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151E87" w14:textId="26A9D3E3" w:rsidR="00AD1CE8" w:rsidRPr="002E76D7" w:rsidRDefault="00AD1CE8" w:rsidP="00AD1CE8">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696C31">
        <w:rPr>
          <w:rFonts w:cs="Arial"/>
          <w:bCs/>
          <w:noProof w:val="0"/>
          <w:sz w:val="24"/>
          <w:lang w:val="en-US"/>
        </w:rPr>
        <w:t>2</w:t>
      </w:r>
      <w:r w:rsidRPr="002E76D7">
        <w:rPr>
          <w:rFonts w:cs="Arial"/>
          <w:bCs/>
          <w:noProof w:val="0"/>
          <w:sz w:val="24"/>
          <w:lang w:val="en-US"/>
        </w:rPr>
        <w:t xml:space="preserve"> Meeting #1</w:t>
      </w:r>
      <w:r>
        <w:rPr>
          <w:rFonts w:cs="Arial"/>
          <w:bCs/>
          <w:noProof w:val="0"/>
          <w:sz w:val="24"/>
          <w:lang w:val="en-US"/>
        </w:rPr>
        <w:t>1</w:t>
      </w:r>
      <w:r w:rsidR="00944470">
        <w:rPr>
          <w:rFonts w:cs="Arial"/>
          <w:bCs/>
          <w:noProof w:val="0"/>
          <w:sz w:val="24"/>
          <w:lang w:val="en-US"/>
        </w:rPr>
        <w:t>4</w:t>
      </w:r>
      <w:r w:rsidR="00605CBB">
        <w:rPr>
          <w:rFonts w:cs="Arial"/>
          <w:bCs/>
          <w:noProof w:val="0"/>
          <w:sz w:val="24"/>
          <w:lang w:val="en-US"/>
        </w:rPr>
        <w:t>-</w:t>
      </w:r>
      <w:r w:rsidRPr="002E76D7">
        <w:rPr>
          <w:rFonts w:cs="Arial"/>
          <w:bCs/>
          <w:noProof w:val="0"/>
          <w:sz w:val="24"/>
          <w:lang w:val="en-US"/>
        </w:rPr>
        <w:t>e</w:t>
      </w:r>
      <w:r w:rsidRPr="002E76D7">
        <w:rPr>
          <w:rFonts w:cs="Arial"/>
          <w:bCs/>
          <w:noProof w:val="0"/>
          <w:sz w:val="24"/>
          <w:lang w:val="en-US"/>
        </w:rPr>
        <w:tab/>
      </w:r>
      <w:r w:rsidRPr="002E76D7">
        <w:rPr>
          <w:rFonts w:cs="Arial"/>
          <w:bCs/>
          <w:noProof w:val="0"/>
          <w:sz w:val="24"/>
          <w:lang w:val="en-US" w:eastAsia="ja-JP"/>
        </w:rPr>
        <w:t>R</w:t>
      </w:r>
      <w:r w:rsidR="00213190">
        <w:rPr>
          <w:rFonts w:cs="Arial"/>
          <w:bCs/>
          <w:noProof w:val="0"/>
          <w:sz w:val="24"/>
          <w:lang w:val="en-US" w:eastAsia="ja-JP"/>
        </w:rPr>
        <w:t>2</w:t>
      </w:r>
      <w:r w:rsidRPr="002E76D7">
        <w:rPr>
          <w:rFonts w:cs="Arial"/>
          <w:bCs/>
          <w:noProof w:val="0"/>
          <w:sz w:val="24"/>
          <w:lang w:val="en-US" w:eastAsia="ja-JP"/>
        </w:rPr>
        <w:t>-2</w:t>
      </w:r>
      <w:r w:rsidR="00D31528">
        <w:rPr>
          <w:rFonts w:cs="Arial"/>
          <w:bCs/>
          <w:noProof w:val="0"/>
          <w:sz w:val="24"/>
          <w:lang w:val="en-US" w:eastAsia="ja-JP"/>
        </w:rPr>
        <w:t>1</w:t>
      </w:r>
      <w:r w:rsidR="007E6FD1">
        <w:rPr>
          <w:rFonts w:cs="Arial"/>
          <w:bCs/>
          <w:noProof w:val="0"/>
          <w:sz w:val="24"/>
          <w:lang w:val="en-US" w:eastAsia="ja-JP"/>
        </w:rPr>
        <w:t>05804</w:t>
      </w:r>
    </w:p>
    <w:p w14:paraId="2240D712" w14:textId="1B8BC7B3" w:rsidR="00AD1CE8" w:rsidRPr="002E76D7" w:rsidRDefault="00AD1CE8" w:rsidP="00AD1CE8">
      <w:pPr>
        <w:pStyle w:val="a5"/>
        <w:rPr>
          <w:b/>
          <w:bCs/>
          <w:color w:val="auto"/>
          <w:sz w:val="24"/>
          <w:lang w:val="en-US"/>
        </w:rPr>
      </w:pPr>
      <w:r w:rsidRPr="002E76D7">
        <w:rPr>
          <w:b/>
          <w:bCs/>
          <w:color w:val="auto"/>
          <w:sz w:val="24"/>
          <w:lang w:val="en-US"/>
        </w:rPr>
        <w:t>Online,</w:t>
      </w:r>
      <w:r w:rsidR="007853C4">
        <w:rPr>
          <w:b/>
          <w:bCs/>
          <w:color w:val="auto"/>
          <w:sz w:val="24"/>
          <w:lang w:val="en-US"/>
        </w:rPr>
        <w:t>19-27</w:t>
      </w:r>
      <w:r w:rsidRPr="002E76D7">
        <w:rPr>
          <w:b/>
          <w:bCs/>
          <w:color w:val="auto"/>
          <w:sz w:val="24"/>
          <w:lang w:val="en-US"/>
        </w:rPr>
        <w:t xml:space="preserve"> </w:t>
      </w:r>
      <w:r w:rsidR="00AE73F6">
        <w:rPr>
          <w:b/>
          <w:bCs/>
          <w:color w:val="auto"/>
          <w:sz w:val="24"/>
          <w:lang w:val="en-US"/>
        </w:rPr>
        <w:t xml:space="preserve">May </w:t>
      </w:r>
      <w:r w:rsidR="009934D9" w:rsidRPr="009934D9">
        <w:rPr>
          <w:b/>
          <w:bCs/>
          <w:color w:val="auto"/>
          <w:sz w:val="24"/>
          <w:lang w:val="en-US"/>
        </w:rPr>
        <w:t>2021</w:t>
      </w:r>
    </w:p>
    <w:p w14:paraId="2C877F98" w14:textId="77777777" w:rsidR="00AD1CE8" w:rsidRPr="002E76D7" w:rsidRDefault="00AD1CE8" w:rsidP="00AD1CE8">
      <w:pPr>
        <w:pStyle w:val="a5"/>
        <w:rPr>
          <w:rFonts w:eastAsiaTheme="minorEastAsia"/>
          <w:lang w:val="en-US" w:eastAsia="zh-CN"/>
        </w:rPr>
      </w:pPr>
    </w:p>
    <w:p w14:paraId="6536B615" w14:textId="12FD850A"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213190">
        <w:rPr>
          <w:rFonts w:ascii="Arial" w:hAnsi="Arial" w:cs="Arial"/>
          <w:b/>
          <w:bCs/>
          <w:sz w:val="24"/>
          <w:lang w:val="en-US"/>
        </w:rPr>
        <w:t>8</w:t>
      </w:r>
      <w:r w:rsidRPr="002E76D7">
        <w:rPr>
          <w:rFonts w:ascii="Arial" w:hAnsi="Arial" w:cs="Arial"/>
          <w:b/>
          <w:bCs/>
          <w:sz w:val="24"/>
          <w:lang w:val="en-US"/>
        </w:rPr>
        <w:t>.</w:t>
      </w:r>
      <w:r w:rsidR="00213190">
        <w:rPr>
          <w:rFonts w:ascii="Arial" w:hAnsi="Arial" w:cs="Arial"/>
          <w:b/>
          <w:bCs/>
          <w:sz w:val="24"/>
          <w:lang w:val="en-US"/>
        </w:rPr>
        <w:t>13</w:t>
      </w:r>
      <w:r w:rsidRPr="002E76D7">
        <w:rPr>
          <w:rFonts w:ascii="Arial" w:hAnsi="Arial" w:cs="Arial"/>
          <w:b/>
          <w:bCs/>
          <w:sz w:val="24"/>
          <w:lang w:val="en-US"/>
        </w:rPr>
        <w:t>.</w:t>
      </w:r>
      <w:r w:rsidR="00213190">
        <w:rPr>
          <w:rFonts w:ascii="Arial" w:hAnsi="Arial" w:cs="Arial"/>
          <w:b/>
          <w:bCs/>
          <w:sz w:val="24"/>
          <w:lang w:val="en-US"/>
        </w:rPr>
        <w:t>2.1</w:t>
      </w:r>
    </w:p>
    <w:p w14:paraId="7EF42D3D" w14:textId="77777777"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78786B00" w14:textId="77777777"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t>SON Enhancements for CHO</w:t>
      </w:r>
    </w:p>
    <w:p w14:paraId="3EADEA4B"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31020C80"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36A64864" w14:textId="21DEE918" w:rsidR="00AD1CE8" w:rsidRPr="00AD1CE8" w:rsidRDefault="00AD1CE8" w:rsidP="00AD1CE8">
      <w:pPr>
        <w:spacing w:after="0"/>
        <w:rPr>
          <w:rFonts w:eastAsiaTheme="minorEastAsia"/>
          <w:lang w:val="en-US" w:eastAsia="zh-CN"/>
        </w:rPr>
      </w:pPr>
      <w:r w:rsidRPr="00AD1CE8">
        <w:rPr>
          <w:rFonts w:eastAsiaTheme="minorEastAsia"/>
          <w:lang w:val="en-US" w:eastAsia="zh-CN"/>
        </w:rPr>
        <w:t>In RAN</w:t>
      </w:r>
      <w:r w:rsidR="00CB364B">
        <w:rPr>
          <w:rFonts w:eastAsiaTheme="minorEastAsia"/>
          <w:lang w:val="en-US" w:eastAsia="zh-CN"/>
        </w:rPr>
        <w:t>2</w:t>
      </w:r>
      <w:r w:rsidRPr="00AD1CE8">
        <w:rPr>
          <w:rFonts w:eastAsiaTheme="minorEastAsia"/>
          <w:lang w:val="en-US" w:eastAsia="zh-CN"/>
        </w:rPr>
        <w:t>#1</w:t>
      </w:r>
      <w:r w:rsidR="001531B7">
        <w:rPr>
          <w:rFonts w:eastAsiaTheme="minorEastAsia"/>
          <w:lang w:val="en-US" w:eastAsia="zh-CN"/>
        </w:rPr>
        <w:t>1</w:t>
      </w:r>
      <w:r w:rsidR="00CB364B">
        <w:rPr>
          <w:rFonts w:eastAsiaTheme="minorEastAsia"/>
          <w:lang w:val="en-US" w:eastAsia="zh-CN"/>
        </w:rPr>
        <w:t>2</w:t>
      </w:r>
      <w:r w:rsidRPr="00AD1CE8">
        <w:rPr>
          <w:rFonts w:eastAsiaTheme="minorEastAsia"/>
          <w:lang w:val="en-US" w:eastAsia="zh-CN"/>
        </w:rPr>
        <w:t>e</w:t>
      </w:r>
      <w:r w:rsidR="007E7AEB">
        <w:rPr>
          <w:rFonts w:eastAsiaTheme="minorEastAsia"/>
          <w:lang w:val="en-US" w:eastAsia="zh-CN"/>
        </w:rPr>
        <w:t xml:space="preserve"> [1]</w:t>
      </w:r>
      <w:r w:rsidRPr="00AD1CE8">
        <w:rPr>
          <w:rFonts w:eastAsiaTheme="minorEastAsia"/>
          <w:lang w:val="en-US" w:eastAsia="zh-CN"/>
        </w:rPr>
        <w:t>, the SON for Conditional Handover (CHO) was discussed, and the following agreement</w:t>
      </w:r>
      <w:r w:rsidR="001531B7">
        <w:rPr>
          <w:rFonts w:eastAsiaTheme="minorEastAsia"/>
          <w:lang w:val="en-US" w:eastAsia="zh-CN"/>
        </w:rPr>
        <w:t>s</w:t>
      </w:r>
      <w:r w:rsidRPr="00AD1CE8">
        <w:rPr>
          <w:rFonts w:eastAsiaTheme="minorEastAsia"/>
          <w:lang w:val="en-US" w:eastAsia="zh-CN"/>
        </w:rPr>
        <w:t xml:space="preserve"> were </w:t>
      </w:r>
      <w:r w:rsidR="001531B7">
        <w:rPr>
          <w:rFonts w:eastAsiaTheme="minorEastAsia"/>
          <w:lang w:val="en-US" w:eastAsia="zh-CN"/>
        </w:rPr>
        <w:t>achieved</w:t>
      </w:r>
      <w:r w:rsidRPr="00AD1CE8">
        <w:rPr>
          <w:rFonts w:eastAsiaTheme="minorEastAsia"/>
          <w:lang w:val="en-US" w:eastAsia="zh-CN"/>
        </w:rPr>
        <w:t>:</w:t>
      </w:r>
    </w:p>
    <w:p w14:paraId="3108122E" w14:textId="77777777" w:rsidR="00E30EE0" w:rsidRDefault="00E30EE0" w:rsidP="00E30EE0">
      <w:pPr>
        <w:pStyle w:val="Doc-text2"/>
      </w:pPr>
    </w:p>
    <w:p w14:paraId="1DAE29FB" w14:textId="77777777" w:rsidR="00E30EE0" w:rsidRPr="00E30EE0" w:rsidRDefault="00E30EE0" w:rsidP="00E30EE0">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E30EE0">
        <w:rPr>
          <w:rFonts w:ascii="Times New Roman" w:hAnsi="Times New Roman" w:cs="Times New Roman"/>
          <w:sz w:val="20"/>
          <w:szCs w:val="20"/>
        </w:rPr>
        <w:t>Agreements:</w:t>
      </w:r>
    </w:p>
    <w:p w14:paraId="3D8D4FA9" w14:textId="77777777" w:rsidR="00E30EE0" w:rsidRPr="00E30EE0" w:rsidRDefault="00E30EE0" w:rsidP="00E30EE0">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E30EE0">
        <w:rPr>
          <w:rFonts w:ascii="Times New Roman" w:hAnsi="Times New Roman" w:cs="Times New Roman"/>
          <w:sz w:val="20"/>
          <w:szCs w:val="20"/>
        </w:rPr>
        <w:t xml:space="preserve">The following time information is as part of the UE RLF report: </w:t>
      </w:r>
    </w:p>
    <w:p w14:paraId="7135D930" w14:textId="77777777" w:rsidR="00E30EE0" w:rsidRPr="00E30EE0" w:rsidRDefault="00E30EE0" w:rsidP="00E30EE0">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E30EE0">
        <w:rPr>
          <w:rFonts w:ascii="Times New Roman" w:hAnsi="Times New Roman" w:cs="Times New Roman"/>
          <w:sz w:val="20"/>
          <w:szCs w:val="20"/>
        </w:rPr>
        <w:tab/>
        <w:t>Time between the first CHO execution and the corresponding CHO command received at UE at least in the CHO failure case.</w:t>
      </w:r>
    </w:p>
    <w:p w14:paraId="3C544B79" w14:textId="77777777" w:rsidR="005B7F9D" w:rsidRPr="005C57AC" w:rsidRDefault="005B7F9D" w:rsidP="00397278">
      <w:pPr>
        <w:pStyle w:val="Doc-text2"/>
        <w:ind w:left="0" w:firstLine="0"/>
        <w:rPr>
          <w:rFonts w:ascii="Times New Roman" w:hAnsi="Times New Roman" w:cs="Times New Roman"/>
          <w:sz w:val="20"/>
          <w:szCs w:val="20"/>
        </w:rPr>
      </w:pPr>
    </w:p>
    <w:p w14:paraId="08E041B1"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p>
    <w:p w14:paraId="1E44E9E3"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C57AC">
        <w:rPr>
          <w:rFonts w:ascii="Times New Roman" w:hAnsi="Times New Roman" w:cs="Times New Roman"/>
          <w:sz w:val="20"/>
          <w:szCs w:val="20"/>
        </w:rPr>
        <w:t>Agreements:</w:t>
      </w:r>
    </w:p>
    <w:p w14:paraId="54CD60FC"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C57AC">
        <w:rPr>
          <w:rFonts w:ascii="Times New Roman" w:hAnsi="Times New Roman" w:cs="Times New Roman"/>
          <w:sz w:val="20"/>
          <w:szCs w:val="20"/>
        </w:rPr>
        <w:tab/>
        <w:t>The following cells’ related cell and beam measurements are included in the RLF report associated to CHO failure:</w:t>
      </w:r>
    </w:p>
    <w:p w14:paraId="660E943D"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C57AC">
        <w:rPr>
          <w:rFonts w:ascii="Times New Roman" w:hAnsi="Times New Roman" w:cs="Times New Roman"/>
          <w:sz w:val="20"/>
          <w:szCs w:val="20"/>
        </w:rPr>
        <w:tab/>
        <w:t>a.</w:t>
      </w:r>
      <w:r w:rsidRPr="005C57AC">
        <w:rPr>
          <w:rFonts w:ascii="Times New Roman" w:hAnsi="Times New Roman" w:cs="Times New Roman"/>
          <w:sz w:val="20"/>
          <w:szCs w:val="20"/>
        </w:rPr>
        <w:tab/>
        <w:t>Source cell of the CHO. FFS the detail on cell ID. Try our best to reuse the existing information.</w:t>
      </w:r>
    </w:p>
    <w:p w14:paraId="5859C931"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C57AC">
        <w:rPr>
          <w:rFonts w:ascii="Times New Roman" w:hAnsi="Times New Roman" w:cs="Times New Roman"/>
          <w:sz w:val="20"/>
          <w:szCs w:val="20"/>
        </w:rPr>
        <w:tab/>
        <w:t>b.</w:t>
      </w:r>
      <w:r w:rsidRPr="005C57AC">
        <w:rPr>
          <w:rFonts w:ascii="Times New Roman" w:hAnsi="Times New Roman" w:cs="Times New Roman"/>
          <w:sz w:val="20"/>
          <w:szCs w:val="20"/>
        </w:rPr>
        <w:tab/>
        <w:t>The target cell towards which the CHO was executed, if CHO related condition was satisfied. FFS the detail on cell ID. Try our best to reuse the existing information.</w:t>
      </w:r>
    </w:p>
    <w:p w14:paraId="07883F43"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C57AC">
        <w:rPr>
          <w:rFonts w:ascii="Times New Roman" w:hAnsi="Times New Roman" w:cs="Times New Roman"/>
          <w:sz w:val="20"/>
          <w:szCs w:val="20"/>
        </w:rPr>
        <w:t>c.</w:t>
      </w:r>
      <w:r w:rsidRPr="005C57AC">
        <w:rPr>
          <w:rFonts w:ascii="Times New Roman" w:hAnsi="Times New Roman" w:cs="Times New Roman"/>
          <w:sz w:val="20"/>
          <w:szCs w:val="20"/>
        </w:rPr>
        <w:tab/>
        <w:t>The cell in which the re-establishment is performed after the CHO failure or source RLF. Try our best to reuse the existing information. FFS on the related measurements.</w:t>
      </w:r>
    </w:p>
    <w:p w14:paraId="10EF9461"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p>
    <w:p w14:paraId="1545A607" w14:textId="77777777" w:rsidR="005B7F9D" w:rsidRPr="005C57AC" w:rsidRDefault="005B7F9D" w:rsidP="000D7F7C">
      <w:pPr>
        <w:pStyle w:val="Doc-text2"/>
        <w:ind w:left="0" w:firstLine="0"/>
        <w:rPr>
          <w:rFonts w:ascii="Times New Roman" w:hAnsi="Times New Roman" w:cs="Times New Roman"/>
          <w:sz w:val="20"/>
          <w:szCs w:val="20"/>
        </w:rPr>
      </w:pPr>
    </w:p>
    <w:p w14:paraId="2BFF0913"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C57AC">
        <w:rPr>
          <w:rFonts w:ascii="Times New Roman" w:hAnsi="Times New Roman" w:cs="Times New Roman"/>
          <w:sz w:val="20"/>
          <w:szCs w:val="20"/>
        </w:rPr>
        <w:t>Agreements:</w:t>
      </w:r>
    </w:p>
    <w:p w14:paraId="720BF005" w14:textId="27462143"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bCs/>
          <w:sz w:val="20"/>
          <w:szCs w:val="20"/>
        </w:rPr>
      </w:pPr>
      <w:r w:rsidRPr="005C57AC">
        <w:rPr>
          <w:rFonts w:ascii="Times New Roman" w:hAnsi="Times New Roman" w:cs="Times New Roman"/>
          <w:bCs/>
          <w:sz w:val="20"/>
          <w:szCs w:val="20"/>
        </w:rPr>
        <w:tab/>
        <w:t xml:space="preserve">RLF-report shall contain information to differentiate an ordinary HO failure from the CHO failure and CHO recovery failure. </w:t>
      </w:r>
      <w:r w:rsidRPr="00581A2E">
        <w:rPr>
          <w:rFonts w:ascii="Times New Roman" w:hAnsi="Times New Roman" w:cs="Times New Roman"/>
          <w:bCs/>
          <w:sz w:val="20"/>
          <w:szCs w:val="20"/>
          <w:highlight w:val="yellow"/>
        </w:rPr>
        <w:t>FFS: implicit indication vs explicit indication.</w:t>
      </w:r>
      <w:r w:rsidRPr="005C57AC">
        <w:rPr>
          <w:rFonts w:ascii="Times New Roman" w:hAnsi="Times New Roman" w:cs="Times New Roman"/>
          <w:bCs/>
          <w:sz w:val="20"/>
          <w:szCs w:val="20"/>
        </w:rPr>
        <w:t xml:space="preserve"> </w:t>
      </w:r>
    </w:p>
    <w:p w14:paraId="4F03F304"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bCs/>
          <w:sz w:val="20"/>
          <w:szCs w:val="20"/>
        </w:rPr>
      </w:pPr>
    </w:p>
    <w:p w14:paraId="55B2FCF0" w14:textId="77777777" w:rsidR="00581A2E" w:rsidRPr="002C65AF" w:rsidRDefault="00581A2E" w:rsidP="00581A2E">
      <w:pPr>
        <w:pStyle w:val="Doc-text2"/>
        <w:ind w:left="0" w:firstLine="0"/>
      </w:pPr>
    </w:p>
    <w:p w14:paraId="4E9E6891"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81A2E">
        <w:rPr>
          <w:rFonts w:ascii="Times New Roman" w:hAnsi="Times New Roman" w:cs="Times New Roman"/>
          <w:sz w:val="20"/>
          <w:szCs w:val="20"/>
        </w:rPr>
        <w:t>Focused scenarios:</w:t>
      </w:r>
    </w:p>
    <w:p w14:paraId="2E1E534D"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81A2E">
        <w:rPr>
          <w:rFonts w:ascii="Times New Roman" w:hAnsi="Times New Roman" w:cs="Times New Roman"/>
          <w:sz w:val="20"/>
          <w:szCs w:val="20"/>
        </w:rPr>
        <w:t xml:space="preserve">In case of successive CHO related failures, the UE stores and reports both RLF related information in the RLF report. </w:t>
      </w:r>
      <w:r w:rsidRPr="00086C7A">
        <w:rPr>
          <w:rFonts w:ascii="Times New Roman" w:hAnsi="Times New Roman" w:cs="Times New Roman"/>
          <w:sz w:val="20"/>
          <w:szCs w:val="20"/>
        </w:rPr>
        <w:t>The successive failure referred above, includes at least the following scenarios</w:t>
      </w:r>
      <w:r w:rsidRPr="00581A2E">
        <w:rPr>
          <w:rFonts w:ascii="Times New Roman" w:hAnsi="Times New Roman" w:cs="Times New Roman"/>
          <w:sz w:val="20"/>
          <w:szCs w:val="20"/>
        </w:rPr>
        <w:t>.</w:t>
      </w:r>
    </w:p>
    <w:p w14:paraId="5C6E7588"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81A2E">
        <w:rPr>
          <w:rFonts w:ascii="Times New Roman" w:hAnsi="Times New Roman" w:cs="Times New Roman"/>
          <w:sz w:val="20"/>
          <w:szCs w:val="20"/>
        </w:rPr>
        <w:tab/>
        <w:t>a.</w:t>
      </w:r>
      <w:r w:rsidRPr="00581A2E">
        <w:rPr>
          <w:rFonts w:ascii="Times New Roman" w:hAnsi="Times New Roman" w:cs="Times New Roman"/>
          <w:sz w:val="20"/>
          <w:szCs w:val="20"/>
        </w:rPr>
        <w:tab/>
        <w:t>A UE that has CHO configuration declares RLF in the source cell. The UE selects for connection re-establishment a configured candidate CHO target cell. The UE fails to re-establish to the selected CHO candidate cell.</w:t>
      </w:r>
    </w:p>
    <w:p w14:paraId="149FC3F7"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81A2E">
        <w:rPr>
          <w:rFonts w:ascii="Times New Roman" w:hAnsi="Times New Roman" w:cs="Times New Roman"/>
          <w:sz w:val="20"/>
          <w:szCs w:val="20"/>
        </w:rPr>
        <w:tab/>
        <w:t>b.</w:t>
      </w:r>
      <w:r w:rsidRPr="00581A2E">
        <w:rPr>
          <w:rFonts w:ascii="Times New Roman" w:hAnsi="Times New Roman" w:cs="Times New Roman"/>
          <w:sz w:val="20"/>
          <w:szCs w:val="20"/>
        </w:rPr>
        <w:tab/>
        <w:t>A UE that has CHO configuration executes the CHO towards the target cell upon fulfilling the configured condition and experiences a HO failure. The UE selects for connection re-establishment a configured candidate CHO target cell. The UE fails to re-establish to the selected CHO candidate cell.</w:t>
      </w:r>
    </w:p>
    <w:p w14:paraId="502DA13D"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81A2E">
        <w:rPr>
          <w:rFonts w:ascii="Times New Roman" w:hAnsi="Times New Roman" w:cs="Times New Roman"/>
          <w:sz w:val="20"/>
          <w:szCs w:val="20"/>
        </w:rPr>
        <w:tab/>
        <w:t>c.</w:t>
      </w:r>
      <w:r w:rsidRPr="00581A2E">
        <w:rPr>
          <w:rFonts w:ascii="Times New Roman" w:hAnsi="Times New Roman" w:cs="Times New Roman"/>
          <w:sz w:val="20"/>
          <w:szCs w:val="20"/>
        </w:rPr>
        <w:tab/>
        <w:t>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018F7815"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9F52B9">
        <w:rPr>
          <w:rFonts w:ascii="Times New Roman" w:hAnsi="Times New Roman" w:cs="Times New Roman"/>
          <w:sz w:val="20"/>
          <w:szCs w:val="20"/>
          <w:highlight w:val="yellow"/>
        </w:rPr>
        <w:t>Note: other scenarios still can be discussed.</w:t>
      </w:r>
    </w:p>
    <w:p w14:paraId="77FE65B6"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p>
    <w:p w14:paraId="7590FE23" w14:textId="77777777" w:rsidR="00581A2E" w:rsidRPr="00581A2E" w:rsidRDefault="00581A2E" w:rsidP="00581A2E">
      <w:pPr>
        <w:pStyle w:val="Doc-text2"/>
        <w:rPr>
          <w:rFonts w:ascii="Times New Roman" w:hAnsi="Times New Roman" w:cs="Times New Roman"/>
          <w:sz w:val="20"/>
          <w:szCs w:val="20"/>
        </w:rPr>
      </w:pPr>
    </w:p>
    <w:p w14:paraId="500B2738" w14:textId="0642942A" w:rsidR="00086C7A" w:rsidRPr="00AD1CE8" w:rsidRDefault="00086C7A" w:rsidP="00086C7A">
      <w:pPr>
        <w:spacing w:after="0"/>
        <w:rPr>
          <w:rFonts w:eastAsiaTheme="minorEastAsia"/>
          <w:lang w:val="en-US" w:eastAsia="zh-CN"/>
        </w:rPr>
      </w:pPr>
      <w:r w:rsidRPr="00AD1CE8">
        <w:rPr>
          <w:rFonts w:eastAsiaTheme="minorEastAsia"/>
          <w:lang w:val="en-US" w:eastAsia="zh-CN"/>
        </w:rPr>
        <w:t>In RAN</w:t>
      </w:r>
      <w:r>
        <w:rPr>
          <w:rFonts w:eastAsiaTheme="minorEastAsia"/>
          <w:lang w:val="en-US" w:eastAsia="zh-CN"/>
        </w:rPr>
        <w:t>2</w:t>
      </w:r>
      <w:r w:rsidRPr="00AD1CE8">
        <w:rPr>
          <w:rFonts w:eastAsiaTheme="minorEastAsia"/>
          <w:lang w:val="en-US" w:eastAsia="zh-CN"/>
        </w:rPr>
        <w:t>#1</w:t>
      </w:r>
      <w:r>
        <w:rPr>
          <w:rFonts w:eastAsiaTheme="minorEastAsia"/>
          <w:lang w:val="en-US" w:eastAsia="zh-CN"/>
        </w:rPr>
        <w:t>13</w:t>
      </w:r>
      <w:r w:rsidRPr="00AD1CE8">
        <w:rPr>
          <w:rFonts w:eastAsiaTheme="minorEastAsia"/>
          <w:lang w:val="en-US" w:eastAsia="zh-CN"/>
        </w:rPr>
        <w:t>e</w:t>
      </w:r>
      <w:r>
        <w:rPr>
          <w:rFonts w:eastAsiaTheme="minorEastAsia"/>
          <w:lang w:val="en-US" w:eastAsia="zh-CN"/>
        </w:rPr>
        <w:t xml:space="preserve"> [</w:t>
      </w:r>
      <w:r w:rsidR="00BF530D">
        <w:rPr>
          <w:rFonts w:eastAsiaTheme="minorEastAsia"/>
          <w:lang w:val="en-US" w:eastAsia="zh-CN"/>
        </w:rPr>
        <w:t>2</w:t>
      </w:r>
      <w:r>
        <w:rPr>
          <w:rFonts w:eastAsiaTheme="minorEastAsia"/>
          <w:lang w:val="en-US" w:eastAsia="zh-CN"/>
        </w:rPr>
        <w:t>]</w:t>
      </w:r>
      <w:r w:rsidRPr="00AD1CE8">
        <w:rPr>
          <w:rFonts w:eastAsiaTheme="minorEastAsia"/>
          <w:lang w:val="en-US" w:eastAsia="zh-CN"/>
        </w:rPr>
        <w:t>,</w:t>
      </w:r>
      <w:r w:rsidR="0032179A">
        <w:rPr>
          <w:rFonts w:eastAsiaTheme="minorEastAsia"/>
          <w:lang w:val="en-US" w:eastAsia="zh-CN"/>
        </w:rPr>
        <w:t xml:space="preserve"> further</w:t>
      </w:r>
      <w:r w:rsidRPr="00AD1CE8">
        <w:rPr>
          <w:rFonts w:eastAsiaTheme="minorEastAsia"/>
          <w:lang w:val="en-US" w:eastAsia="zh-CN"/>
        </w:rPr>
        <w:t xml:space="preserve"> agreement</w:t>
      </w:r>
      <w:r>
        <w:rPr>
          <w:rFonts w:eastAsiaTheme="minorEastAsia"/>
          <w:lang w:val="en-US" w:eastAsia="zh-CN"/>
        </w:rPr>
        <w:t>s</w:t>
      </w:r>
      <w:r w:rsidRPr="00AD1CE8">
        <w:rPr>
          <w:rFonts w:eastAsiaTheme="minorEastAsia"/>
          <w:lang w:val="en-US" w:eastAsia="zh-CN"/>
        </w:rPr>
        <w:t xml:space="preserve"> were </w:t>
      </w:r>
      <w:r>
        <w:rPr>
          <w:rFonts w:eastAsiaTheme="minorEastAsia"/>
          <w:lang w:val="en-US" w:eastAsia="zh-CN"/>
        </w:rPr>
        <w:t>achieved</w:t>
      </w:r>
      <w:r w:rsidRPr="00AD1CE8">
        <w:rPr>
          <w:rFonts w:eastAsiaTheme="minorEastAsia"/>
          <w:lang w:val="en-US" w:eastAsia="zh-CN"/>
        </w:rPr>
        <w:t>:</w:t>
      </w:r>
    </w:p>
    <w:p w14:paraId="0EE85726" w14:textId="77777777" w:rsidR="003A0CAF" w:rsidRPr="003A0CAF" w:rsidRDefault="003A0CAF" w:rsidP="003A0CAF">
      <w:pPr>
        <w:tabs>
          <w:tab w:val="left" w:pos="1622"/>
        </w:tabs>
        <w:overflowPunct/>
        <w:autoSpaceDE/>
        <w:autoSpaceDN/>
        <w:adjustRightInd/>
        <w:spacing w:after="0"/>
        <w:textAlignment w:val="auto"/>
        <w:rPr>
          <w:rFonts w:eastAsiaTheme="minorEastAsia"/>
          <w:sz w:val="24"/>
          <w:szCs w:val="24"/>
          <w:lang w:val="en-US" w:eastAsia="zh-CN"/>
        </w:rPr>
      </w:pPr>
    </w:p>
    <w:p w14:paraId="0263FA84" w14:textId="77777777" w:rsidR="003A0CAF" w:rsidRPr="00A87581" w:rsidRDefault="003A0CAF" w:rsidP="003A0CA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A87581">
        <w:rPr>
          <w:lang w:val="en-US" w:eastAsia="zh-CN"/>
        </w:rPr>
        <w:t>Agreements:</w:t>
      </w:r>
    </w:p>
    <w:p w14:paraId="508E45C9" w14:textId="07C57490" w:rsidR="003A0CAF" w:rsidRPr="00A87581" w:rsidRDefault="003A0CAF" w:rsidP="003A0CA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A87581">
        <w:rPr>
          <w:lang w:val="en-US" w:eastAsia="zh-CN"/>
        </w:rPr>
        <w:t>1</w:t>
      </w:r>
      <w:r w:rsidRPr="00A87581">
        <w:rPr>
          <w:lang w:val="en-US" w:eastAsia="zh-CN"/>
        </w:rPr>
        <w:tab/>
      </w:r>
      <w:r w:rsidRPr="00A87581">
        <w:rPr>
          <w:highlight w:val="yellow"/>
          <w:lang w:val="en-US" w:eastAsia="zh-CN"/>
        </w:rPr>
        <w:t>Include in the RLF report the “Time elapsed since CHO execution until connection failure”. How to convey this information is FFS.</w:t>
      </w:r>
      <w:r w:rsidRPr="00A87581">
        <w:rPr>
          <w:lang w:val="en-US" w:eastAsia="zh-CN"/>
        </w:rPr>
        <w:t xml:space="preserve"> </w:t>
      </w:r>
    </w:p>
    <w:p w14:paraId="7D1813D3" w14:textId="77777777" w:rsidR="003A0CAF" w:rsidRPr="00A87581" w:rsidRDefault="003A0CAF" w:rsidP="003A0CA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A87581">
        <w:rPr>
          <w:lang w:val="en-US" w:eastAsia="zh-CN"/>
        </w:rPr>
        <w:t>2</w:t>
      </w:r>
      <w:r w:rsidRPr="00A87581">
        <w:rPr>
          <w:lang w:val="en-US" w:eastAsia="zh-CN"/>
        </w:rPr>
        <w:tab/>
        <w:t>Reuse the following legacy timers in the RLF report also for CHO: timeUntilReconnection, timeSinceFailure.</w:t>
      </w:r>
    </w:p>
    <w:p w14:paraId="1FBD7466" w14:textId="3D157F92" w:rsidR="003A0CAF" w:rsidRPr="00A87581" w:rsidRDefault="003A0CAF" w:rsidP="003A0CA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A87581">
        <w:rPr>
          <w:lang w:eastAsia="zh-CN"/>
        </w:rPr>
        <w:lastRenderedPageBreak/>
        <w:t>3</w:t>
      </w:r>
      <w:r w:rsidRPr="00A87581">
        <w:rPr>
          <w:lang w:eastAsia="zh-CN"/>
        </w:rPr>
        <w:tab/>
      </w:r>
      <w:r w:rsidRPr="00A87581">
        <w:rPr>
          <w:highlight w:val="yellow"/>
          <w:lang w:eastAsia="zh-CN"/>
        </w:rPr>
        <w:t>In the RLF report for CHO, the UE includes of the latest radio measurement results. FFS: to indicate whether or not it is candidate target cell.</w:t>
      </w:r>
    </w:p>
    <w:p w14:paraId="42273283" w14:textId="77777777" w:rsidR="003A0CAF" w:rsidRPr="003A0CAF" w:rsidRDefault="003A0CAF" w:rsidP="003A0CA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eastAsia="zh-CN"/>
        </w:rPr>
      </w:pPr>
    </w:p>
    <w:p w14:paraId="74C9B409" w14:textId="77777777" w:rsidR="003A0CAF" w:rsidRPr="003A0CAF" w:rsidRDefault="003A0CAF" w:rsidP="003A0CAF">
      <w:pPr>
        <w:tabs>
          <w:tab w:val="left" w:pos="1622"/>
        </w:tabs>
        <w:overflowPunct/>
        <w:autoSpaceDE/>
        <w:autoSpaceDN/>
        <w:adjustRightInd/>
        <w:spacing w:after="0"/>
        <w:ind w:left="1622" w:hanging="363"/>
        <w:textAlignment w:val="auto"/>
        <w:rPr>
          <w:sz w:val="24"/>
          <w:szCs w:val="24"/>
          <w:lang w:eastAsia="zh-CN"/>
        </w:rPr>
      </w:pPr>
    </w:p>
    <w:p w14:paraId="790CC569" w14:textId="77777777" w:rsidR="003A0CAF" w:rsidRPr="00A87581" w:rsidRDefault="003A0CAF" w:rsidP="003A0CAF">
      <w:pPr>
        <w:tabs>
          <w:tab w:val="left" w:pos="1622"/>
        </w:tabs>
        <w:overflowPunct/>
        <w:autoSpaceDE/>
        <w:autoSpaceDN/>
        <w:adjustRightInd/>
        <w:spacing w:after="0"/>
        <w:ind w:left="1622" w:hanging="363"/>
        <w:textAlignment w:val="auto"/>
        <w:rPr>
          <w:lang w:eastAsia="zh-CN"/>
        </w:rPr>
      </w:pPr>
      <w:r w:rsidRPr="00A87581">
        <w:rPr>
          <w:lang w:eastAsia="zh-CN"/>
        </w:rPr>
        <w:t>Signalling model for RLF report:</w:t>
      </w:r>
    </w:p>
    <w:p w14:paraId="79FE4EFE" w14:textId="77777777" w:rsidR="003A0CAF" w:rsidRPr="00A87581" w:rsidRDefault="003A0CAF" w:rsidP="003A0CAF">
      <w:pPr>
        <w:tabs>
          <w:tab w:val="left" w:pos="1622"/>
        </w:tabs>
        <w:overflowPunct/>
        <w:autoSpaceDE/>
        <w:autoSpaceDN/>
        <w:adjustRightInd/>
        <w:spacing w:after="0"/>
        <w:ind w:left="1622" w:hanging="363"/>
        <w:textAlignment w:val="auto"/>
        <w:rPr>
          <w:lang w:eastAsia="zh-CN"/>
        </w:rPr>
      </w:pPr>
      <w:r w:rsidRPr="00A87581">
        <w:rPr>
          <w:highlight w:val="yellow"/>
          <w:lang w:eastAsia="zh-CN"/>
        </w:rPr>
        <w:t>FFS:</w:t>
      </w:r>
      <w:r w:rsidRPr="00A87581">
        <w:rPr>
          <w:highlight w:val="yellow"/>
          <w:lang w:eastAsia="zh-CN"/>
        </w:rPr>
        <w:tab/>
        <w:t>Separate IEs/fields within the existing RLF-report are used to represent the second HOF.</w:t>
      </w:r>
      <w:r w:rsidRPr="00A87581">
        <w:rPr>
          <w:lang w:eastAsia="zh-CN"/>
        </w:rPr>
        <w:t xml:space="preserve"> Also consider the second HO is successful case together. What measurements also need to be considered.</w:t>
      </w:r>
    </w:p>
    <w:p w14:paraId="6A68861A" w14:textId="77777777" w:rsidR="003A0CAF" w:rsidRDefault="003A0CAF" w:rsidP="00DE17BE">
      <w:pPr>
        <w:pStyle w:val="Doc-text2"/>
        <w:ind w:left="0" w:firstLine="0"/>
        <w:rPr>
          <w:lang w:val="en-GB"/>
        </w:rPr>
      </w:pPr>
    </w:p>
    <w:p w14:paraId="0484FAAE" w14:textId="77777777" w:rsidR="004558B1" w:rsidRPr="004558B1" w:rsidRDefault="004558B1" w:rsidP="004558B1">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kern w:val="0"/>
          <w:sz w:val="20"/>
          <w:szCs w:val="20"/>
        </w:rPr>
      </w:pPr>
      <w:r w:rsidRPr="004558B1">
        <w:rPr>
          <w:rFonts w:ascii="Times New Roman" w:hAnsi="Times New Roman" w:cs="Times New Roman"/>
          <w:kern w:val="0"/>
          <w:sz w:val="20"/>
          <w:szCs w:val="20"/>
        </w:rPr>
        <w:t>Agreements:</w:t>
      </w:r>
    </w:p>
    <w:p w14:paraId="7C918547" w14:textId="77777777" w:rsidR="004558B1" w:rsidRPr="004558B1" w:rsidRDefault="004558B1" w:rsidP="004558B1">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kern w:val="0"/>
          <w:sz w:val="20"/>
          <w:szCs w:val="20"/>
        </w:rPr>
      </w:pPr>
      <w:r w:rsidRPr="004558B1">
        <w:rPr>
          <w:rFonts w:ascii="Times New Roman" w:hAnsi="Times New Roman" w:cs="Times New Roman"/>
          <w:kern w:val="0"/>
          <w:sz w:val="20"/>
          <w:szCs w:val="20"/>
        </w:rPr>
        <w:tab/>
        <w:t>UE reports "Time elapsed since CHO execution until connection failure" implicitly or explicitly, i.e. UE either explicitly provides the aforementioned timing information or provides sufficient information for the network to compute it.</w:t>
      </w:r>
    </w:p>
    <w:p w14:paraId="75B2EB1A" w14:textId="77777777" w:rsidR="004558B1" w:rsidRPr="00B002EA" w:rsidRDefault="004558B1" w:rsidP="004558B1">
      <w:pPr>
        <w:pStyle w:val="Doc-text2"/>
        <w:pBdr>
          <w:top w:val="single" w:sz="4" w:space="1" w:color="auto"/>
          <w:left w:val="single" w:sz="4" w:space="4" w:color="auto"/>
          <w:bottom w:val="single" w:sz="4" w:space="1" w:color="auto"/>
          <w:right w:val="single" w:sz="4" w:space="4" w:color="auto"/>
        </w:pBdr>
        <w:rPr>
          <w:lang w:val="en-GB"/>
        </w:rPr>
      </w:pPr>
    </w:p>
    <w:p w14:paraId="1064EF0E" w14:textId="77777777" w:rsidR="004558B1" w:rsidRDefault="004558B1" w:rsidP="004558B1">
      <w:pPr>
        <w:pStyle w:val="Doc-text2"/>
        <w:ind w:left="0" w:firstLine="0"/>
        <w:rPr>
          <w:lang w:val="en-GB"/>
        </w:rPr>
      </w:pPr>
    </w:p>
    <w:p w14:paraId="0B339D9E" w14:textId="77777777" w:rsidR="004558B1" w:rsidRPr="004558B1" w:rsidRDefault="004558B1" w:rsidP="004558B1">
      <w:pPr>
        <w:pStyle w:val="Doc-text2"/>
        <w:rPr>
          <w:rFonts w:ascii="Times New Roman" w:hAnsi="Times New Roman" w:cs="Times New Roman"/>
          <w:kern w:val="0"/>
          <w:sz w:val="20"/>
          <w:szCs w:val="20"/>
        </w:rPr>
      </w:pPr>
      <w:r w:rsidRPr="004558B1">
        <w:rPr>
          <w:rFonts w:ascii="Times New Roman" w:hAnsi="Times New Roman" w:cs="Times New Roman"/>
          <w:kern w:val="0"/>
          <w:sz w:val="20"/>
          <w:szCs w:val="20"/>
        </w:rPr>
        <w:t>=&gt;</w:t>
      </w:r>
      <w:r w:rsidRPr="004558B1">
        <w:rPr>
          <w:rFonts w:ascii="Times New Roman" w:hAnsi="Times New Roman" w:cs="Times New Roman"/>
          <w:kern w:val="0"/>
          <w:sz w:val="20"/>
          <w:szCs w:val="20"/>
        </w:rPr>
        <w:tab/>
        <w:t>Continue the discussion ”UE shall include the latest radio measurement results of the candidate target cells in the RLF-report.” through email. (Ericsson)</w:t>
      </w:r>
    </w:p>
    <w:p w14:paraId="56326C59" w14:textId="77777777" w:rsidR="004558B1" w:rsidRPr="004558B1" w:rsidRDefault="004558B1" w:rsidP="004558B1">
      <w:pPr>
        <w:pStyle w:val="Doc-text2"/>
        <w:rPr>
          <w:rFonts w:ascii="Times New Roman" w:hAnsi="Times New Roman" w:cs="Times New Roman"/>
          <w:kern w:val="0"/>
          <w:sz w:val="20"/>
          <w:szCs w:val="20"/>
        </w:rPr>
      </w:pPr>
    </w:p>
    <w:p w14:paraId="4FFD69DC" w14:textId="7F8ACA1E" w:rsidR="004558B1" w:rsidRPr="00625304" w:rsidRDefault="004558B1" w:rsidP="00625304">
      <w:pPr>
        <w:pStyle w:val="Doc-text2"/>
        <w:rPr>
          <w:rFonts w:ascii="Times New Roman" w:hAnsi="Times New Roman" w:cs="Times New Roman"/>
          <w:kern w:val="0"/>
          <w:sz w:val="20"/>
          <w:szCs w:val="20"/>
        </w:rPr>
      </w:pPr>
      <w:r w:rsidRPr="004558B1">
        <w:rPr>
          <w:rFonts w:ascii="Times New Roman" w:hAnsi="Times New Roman" w:cs="Times New Roman"/>
          <w:kern w:val="0"/>
          <w:sz w:val="20"/>
          <w:szCs w:val="20"/>
        </w:rPr>
        <w:t>=&gt;</w:t>
      </w:r>
      <w:r w:rsidRPr="004558B1">
        <w:rPr>
          <w:rFonts w:ascii="Times New Roman" w:hAnsi="Times New Roman" w:cs="Times New Roman"/>
          <w:kern w:val="0"/>
          <w:sz w:val="20"/>
          <w:szCs w:val="20"/>
        </w:rPr>
        <w:tab/>
        <w:t>Before agreeing on including an indication indicating whether a neighbor cell, included as part of neighbor cell measurement result, is associated to a CHO candidate target cell or not, RAN2 waits RAN3 to confirm whether the source cell can keep the UE context, at least up to the point the RLF-report is received by the source cell. Draft LS to RAN3 for this.</w:t>
      </w:r>
    </w:p>
    <w:p w14:paraId="1883F7B0" w14:textId="77777777" w:rsidR="00A25043" w:rsidRPr="00A25043" w:rsidRDefault="00A25043" w:rsidP="00A25043">
      <w:pPr>
        <w:tabs>
          <w:tab w:val="left" w:pos="1622"/>
        </w:tabs>
        <w:overflowPunct/>
        <w:autoSpaceDE/>
        <w:autoSpaceDN/>
        <w:adjustRightInd/>
        <w:spacing w:after="0"/>
        <w:textAlignment w:val="auto"/>
        <w:rPr>
          <w:rFonts w:eastAsiaTheme="minorEastAsia"/>
          <w:lang w:val="en-US" w:eastAsia="zh-CN"/>
        </w:rPr>
      </w:pPr>
      <w:r w:rsidRPr="00A25043">
        <w:rPr>
          <w:rFonts w:eastAsiaTheme="minorEastAsia"/>
          <w:lang w:val="en-US" w:eastAsia="zh-CN"/>
        </w:rPr>
        <w:t xml:space="preserve">In RAN2#113 bis-e [3], more were achieved: </w:t>
      </w:r>
    </w:p>
    <w:p w14:paraId="26F914E1" w14:textId="77777777" w:rsidR="00826BEA" w:rsidRPr="00826BEA" w:rsidRDefault="00826BEA" w:rsidP="00826BEA">
      <w:pPr>
        <w:tabs>
          <w:tab w:val="left" w:pos="1622"/>
        </w:tabs>
        <w:overflowPunct/>
        <w:autoSpaceDE/>
        <w:autoSpaceDN/>
        <w:adjustRightInd/>
        <w:spacing w:after="0"/>
        <w:ind w:left="1803" w:hanging="363"/>
        <w:textAlignment w:val="auto"/>
        <w:rPr>
          <w:sz w:val="24"/>
          <w:szCs w:val="24"/>
          <w:lang w:eastAsia="zh-CN"/>
        </w:rPr>
      </w:pPr>
    </w:p>
    <w:p w14:paraId="3CA2BC07"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803" w:hanging="363"/>
        <w:textAlignment w:val="auto"/>
        <w:rPr>
          <w:lang w:eastAsia="zh-CN"/>
        </w:rPr>
      </w:pPr>
      <w:r w:rsidRPr="00826BEA">
        <w:rPr>
          <w:lang w:eastAsia="zh-CN"/>
        </w:rPr>
        <w:t>Agreements:</w:t>
      </w:r>
    </w:p>
    <w:p w14:paraId="4A142C8A"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803" w:hanging="363"/>
        <w:textAlignment w:val="auto"/>
        <w:rPr>
          <w:lang w:eastAsia="zh-CN"/>
        </w:rPr>
      </w:pPr>
      <w:r w:rsidRPr="00826BEA">
        <w:rPr>
          <w:lang w:eastAsia="zh-CN"/>
        </w:rPr>
        <w:t>1</w:t>
      </w:r>
      <w:r w:rsidRPr="00826BEA">
        <w:rPr>
          <w:lang w:eastAsia="zh-CN"/>
        </w:rPr>
        <w:tab/>
        <w:t>Include in the RLF-report for CHO the following:</w:t>
      </w:r>
    </w:p>
    <w:p w14:paraId="02FD755D"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826BEA">
        <w:rPr>
          <w:lang w:eastAsia="zh-CN"/>
        </w:rPr>
        <w:t>a.</w:t>
      </w:r>
      <w:r w:rsidRPr="00826BEA">
        <w:rPr>
          <w:lang w:eastAsia="zh-CN"/>
        </w:rPr>
        <w:tab/>
        <w:t>Configured CHO execution condition(s) (A3 and/or A5 event configuration, TTT values)</w:t>
      </w:r>
    </w:p>
    <w:p w14:paraId="508C3259"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826BEA">
        <w:rPr>
          <w:lang w:eastAsia="zh-CN"/>
        </w:rPr>
        <w:t>b.</w:t>
      </w:r>
      <w:r w:rsidRPr="00826BEA">
        <w:rPr>
          <w:lang w:eastAsia="zh-CN"/>
        </w:rPr>
        <w:tab/>
        <w:t>Fulfilled CHO execution condition(s), i.e. whether A3 and/or A5 event was fullfilled, for the cell(s) in which CHO execution was triggered.</w:t>
      </w:r>
    </w:p>
    <w:p w14:paraId="2D7457B4"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826BEA">
        <w:rPr>
          <w:lang w:eastAsia="zh-CN"/>
        </w:rPr>
        <w:t>c.</w:t>
      </w:r>
      <w:r w:rsidRPr="00826BEA">
        <w:rPr>
          <w:lang w:eastAsia="zh-CN"/>
        </w:rPr>
        <w:tab/>
        <w:t>Latest radio measurement results of the candidate target cells</w:t>
      </w:r>
    </w:p>
    <w:p w14:paraId="635556ED"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826BEA">
        <w:rPr>
          <w:lang w:eastAsia="zh-CN"/>
        </w:rPr>
        <w:t>Inclusion of a) and c) are subject to the RAN3 reply to the RAN2 LS R2-2102149.</w:t>
      </w:r>
    </w:p>
    <w:p w14:paraId="5BF4A753"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826BEA">
        <w:rPr>
          <w:lang w:eastAsia="zh-CN"/>
        </w:rPr>
        <w:t>Try to reuse existing mechanism as much as possible.</w:t>
      </w:r>
    </w:p>
    <w:p w14:paraId="53C40433"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p>
    <w:p w14:paraId="21E20BB2"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826BEA">
        <w:rPr>
          <w:lang w:eastAsia="zh-CN"/>
        </w:rPr>
        <w:t>2</w:t>
      </w:r>
      <w:r w:rsidRPr="00826BEA">
        <w:rPr>
          <w:lang w:eastAsia="zh-CN"/>
        </w:rPr>
        <w:tab/>
        <w:t>Include in the RLF report for CHO the following information:</w:t>
      </w:r>
    </w:p>
    <w:p w14:paraId="77E7661B"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826BEA">
        <w:rPr>
          <w:lang w:eastAsia="zh-CN"/>
        </w:rPr>
        <w:t>a.</w:t>
      </w:r>
      <w:r w:rsidRPr="00826BEA">
        <w:rPr>
          <w:lang w:eastAsia="zh-CN"/>
        </w:rPr>
        <w:tab/>
        <w:t>Indication of whether a measured neighbour cell included in the existing measResultNeighCells was a CHO candidate cell or not.</w:t>
      </w:r>
    </w:p>
    <w:p w14:paraId="03450DBA"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826BEA">
        <w:rPr>
          <w:lang w:eastAsia="zh-CN"/>
        </w:rPr>
        <w:t>b.</w:t>
      </w:r>
      <w:r w:rsidRPr="00826BEA">
        <w:rPr>
          <w:lang w:eastAsia="zh-CN"/>
        </w:rPr>
        <w:tab/>
        <w:t>List of candidate cells IDs.</w:t>
      </w:r>
    </w:p>
    <w:p w14:paraId="0B2C4C0D"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826BEA">
        <w:rPr>
          <w:lang w:eastAsia="zh-CN"/>
        </w:rPr>
        <w:t>Inclusion of a) and b) are subject to the RAN3 reply to the RAN2 LS R2-2102149</w:t>
      </w:r>
    </w:p>
    <w:p w14:paraId="3D6E3A09"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p>
    <w:p w14:paraId="48B5354A"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826BEA">
        <w:rPr>
          <w:lang w:eastAsia="zh-CN"/>
        </w:rPr>
        <w:t>3</w:t>
      </w:r>
      <w:r w:rsidRPr="00826BEA">
        <w:rPr>
          <w:lang w:eastAsia="zh-CN"/>
        </w:rPr>
        <w:tab/>
        <w:t>The following information in the RLF report for CHO are needed:</w:t>
      </w:r>
    </w:p>
    <w:p w14:paraId="6ACA341E"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826BEA">
        <w:rPr>
          <w:lang w:eastAsia="zh-CN"/>
        </w:rPr>
        <w:t>b</w:t>
      </w:r>
      <w:bookmarkStart w:id="4" w:name="_Hlk70689507"/>
      <w:r w:rsidRPr="00826BEA">
        <w:rPr>
          <w:lang w:eastAsia="zh-CN"/>
        </w:rPr>
        <w:t>.</w:t>
      </w:r>
      <w:r w:rsidRPr="00826BEA">
        <w:rPr>
          <w:lang w:eastAsia="zh-CN"/>
        </w:rPr>
        <w:tab/>
        <w:t>CHOCellId, to indicate the selected CHO cell after the first connection failure and before the reestablishment</w:t>
      </w:r>
    </w:p>
    <w:p w14:paraId="6A3E53BD"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826BEA">
        <w:rPr>
          <w:lang w:eastAsia="zh-CN"/>
        </w:rPr>
        <w:t>c.</w:t>
      </w:r>
      <w:r w:rsidRPr="00826BEA">
        <w:rPr>
          <w:lang w:eastAsia="zh-CN"/>
        </w:rPr>
        <w:tab/>
        <w:t>CellID to indicate the cell in which the UE attempted the second reestablishment after failure of the first reestablishment following an HOF/RLF.</w:t>
      </w:r>
    </w:p>
    <w:bookmarkEnd w:id="4"/>
    <w:p w14:paraId="741F68C7"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826BEA">
        <w:rPr>
          <w:lang w:eastAsia="zh-CN"/>
        </w:rPr>
        <w:t>How to provide these information is FFS.</w:t>
      </w:r>
    </w:p>
    <w:p w14:paraId="3CB9C7A2" w14:textId="77777777" w:rsidR="003E5C3C" w:rsidRPr="007E6FD1" w:rsidRDefault="003E5C3C" w:rsidP="007E6FD1">
      <w:pPr>
        <w:tabs>
          <w:tab w:val="left" w:pos="1622"/>
        </w:tabs>
        <w:overflowPunct/>
        <w:autoSpaceDE/>
        <w:autoSpaceDN/>
        <w:adjustRightInd/>
        <w:spacing w:after="0"/>
        <w:textAlignment w:val="auto"/>
        <w:rPr>
          <w:rFonts w:eastAsiaTheme="minorEastAsia"/>
          <w:sz w:val="24"/>
          <w:szCs w:val="24"/>
          <w:lang w:val="en-US" w:eastAsia="zh-CN"/>
        </w:rPr>
      </w:pPr>
    </w:p>
    <w:p w14:paraId="3E2C573C"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t>Agreements:</w:t>
      </w:r>
    </w:p>
    <w:p w14:paraId="461B7A47"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t>1</w:t>
      </w:r>
      <w:r w:rsidRPr="003E5C3C">
        <w:rPr>
          <w:lang w:eastAsia="zh-CN"/>
        </w:rPr>
        <w:tab/>
        <w:t>RAN2 to focus on the following scenarios for HO Success Report:</w:t>
      </w:r>
    </w:p>
    <w:p w14:paraId="272EDBB3"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t>a.</w:t>
      </w:r>
      <w:r w:rsidRPr="003E5C3C">
        <w:rPr>
          <w:lang w:eastAsia="zh-CN"/>
        </w:rPr>
        <w:tab/>
        <w:t>Scenario 1 (ordinary HO): 1a, 1b</w:t>
      </w:r>
    </w:p>
    <w:p w14:paraId="4BAF16B4"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t>b.</w:t>
      </w:r>
      <w:r w:rsidRPr="003E5C3C">
        <w:rPr>
          <w:lang w:eastAsia="zh-CN"/>
        </w:rPr>
        <w:tab/>
        <w:t>Scenario 2 (CHO): 2a, 2b</w:t>
      </w:r>
    </w:p>
    <w:p w14:paraId="1706C578"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t>c.</w:t>
      </w:r>
      <w:r w:rsidRPr="003E5C3C">
        <w:rPr>
          <w:lang w:eastAsia="zh-CN"/>
        </w:rPr>
        <w:tab/>
        <w:t>Scenario 3 (DAPS): 3a</w:t>
      </w:r>
    </w:p>
    <w:p w14:paraId="79D24A68"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t>2</w:t>
      </w:r>
      <w:r w:rsidRPr="003E5C3C">
        <w:rPr>
          <w:lang w:eastAsia="zh-CN"/>
        </w:rPr>
        <w:tab/>
        <w:t>RAN2 for further discuss whether the following scenarios should be considered under the RLF report or under the HO success report:</w:t>
      </w:r>
    </w:p>
    <w:p w14:paraId="137D725E"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t>a.</w:t>
      </w:r>
      <w:r w:rsidRPr="003E5C3C">
        <w:rPr>
          <w:lang w:eastAsia="zh-CN"/>
        </w:rPr>
        <w:tab/>
        <w:t>Scenario 2c</w:t>
      </w:r>
    </w:p>
    <w:p w14:paraId="4E9939EB"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t>b.</w:t>
      </w:r>
      <w:r w:rsidRPr="003E5C3C">
        <w:rPr>
          <w:lang w:eastAsia="zh-CN"/>
        </w:rPr>
        <w:tab/>
        <w:t>Scenario 3b</w:t>
      </w:r>
    </w:p>
    <w:p w14:paraId="674FC7EE"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p>
    <w:p w14:paraId="7AB5F450"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t>3</w:t>
      </w:r>
      <w:r w:rsidRPr="003E5C3C">
        <w:rPr>
          <w:lang w:eastAsia="zh-CN"/>
        </w:rPr>
        <w:tab/>
        <w:t>The following radio related measurements are as part of the successful HO report:</w:t>
      </w:r>
    </w:p>
    <w:p w14:paraId="316A8EC2"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t>a.</w:t>
      </w:r>
      <w:r w:rsidRPr="003E5C3C">
        <w:rPr>
          <w:lang w:eastAsia="zh-CN"/>
        </w:rPr>
        <w:tab/>
        <w:t>Latest radio measurement results of the candidate target cells in the case of conditional HO. FFS best cell(s) should be included in.</w:t>
      </w:r>
    </w:p>
    <w:p w14:paraId="5FF37F51"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t>b.</w:t>
      </w:r>
      <w:r w:rsidRPr="003E5C3C">
        <w:rPr>
          <w:lang w:eastAsia="zh-CN"/>
        </w:rPr>
        <w:tab/>
        <w:t>Flag to indicate RLF issues in source cell during DAPS HO</w:t>
      </w:r>
    </w:p>
    <w:p w14:paraId="1B683446"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p>
    <w:p w14:paraId="07AA1FD9"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lastRenderedPageBreak/>
        <w:t>4</w:t>
      </w:r>
      <w:r w:rsidRPr="003E5C3C">
        <w:rPr>
          <w:lang w:eastAsia="zh-CN"/>
        </w:rPr>
        <w:tab/>
        <w:t>The following time-related measurements are as part of the successful HO report:</w:t>
      </w:r>
    </w:p>
    <w:p w14:paraId="24948713"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t>a.</w:t>
      </w:r>
      <w:r w:rsidRPr="003E5C3C">
        <w:rPr>
          <w:lang w:eastAsia="zh-CN"/>
        </w:rPr>
        <w:tab/>
        <w:t>Time elapsed between the CHO execution towards the target cell and the corresponding latest CHO configuration received for the selected target cell</w:t>
      </w:r>
    </w:p>
    <w:p w14:paraId="710EA310"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p>
    <w:p w14:paraId="5992A1BC"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t>5</w:t>
      </w:r>
      <w:r w:rsidRPr="003E5C3C">
        <w:rPr>
          <w:lang w:eastAsia="zh-CN"/>
        </w:rPr>
        <w:tab/>
        <w:t>Location information is included as part of the successful HO report.</w:t>
      </w:r>
    </w:p>
    <w:p w14:paraId="69538C20"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sv-SE" w:eastAsia="zh-CN"/>
        </w:rPr>
      </w:pPr>
    </w:p>
    <w:p w14:paraId="453397DE" w14:textId="77777777" w:rsidR="003E5C3C" w:rsidRPr="003E5C3C" w:rsidRDefault="003E5C3C" w:rsidP="003E5C3C">
      <w:pPr>
        <w:tabs>
          <w:tab w:val="left" w:pos="1622"/>
        </w:tabs>
        <w:overflowPunct/>
        <w:autoSpaceDE/>
        <w:autoSpaceDN/>
        <w:adjustRightInd/>
        <w:spacing w:after="0"/>
        <w:ind w:left="1622" w:hanging="363"/>
        <w:textAlignment w:val="auto"/>
        <w:rPr>
          <w:sz w:val="24"/>
          <w:szCs w:val="24"/>
          <w:lang w:val="en-US" w:eastAsia="zh-CN"/>
        </w:rPr>
      </w:pPr>
    </w:p>
    <w:p w14:paraId="6E829D80" w14:textId="661DD198" w:rsidR="00AD1CE8" w:rsidRPr="00AD1CE8" w:rsidRDefault="00AD1CE8" w:rsidP="00AD1CE8">
      <w:pPr>
        <w:spacing w:before="60" w:after="0"/>
        <w:rPr>
          <w:rFonts w:eastAsiaTheme="minorEastAsia"/>
          <w:lang w:val="en-US" w:eastAsia="zh-CN"/>
        </w:rPr>
      </w:pPr>
      <w:r w:rsidRPr="00AD1CE8">
        <w:rPr>
          <w:rFonts w:eastAsiaTheme="minorEastAsia"/>
          <w:lang w:val="en-US" w:eastAsia="zh-CN"/>
        </w:rPr>
        <w:t xml:space="preserve">In this paper, we </w:t>
      </w:r>
      <w:r w:rsidR="005D0BF6">
        <w:rPr>
          <w:rFonts w:eastAsiaTheme="minorEastAsia"/>
          <w:lang w:val="en-US" w:eastAsia="zh-CN"/>
        </w:rPr>
        <w:t xml:space="preserve">would further </w:t>
      </w:r>
      <w:r w:rsidRPr="00AD1CE8">
        <w:rPr>
          <w:rFonts w:eastAsiaTheme="minorEastAsia"/>
          <w:lang w:val="en-US" w:eastAsia="zh-CN"/>
        </w:rPr>
        <w:t>discuss the details of MRO for CHO.</w:t>
      </w:r>
    </w:p>
    <w:p w14:paraId="23E12BCA"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65EB0121" w14:textId="55EDFB0C" w:rsidR="0089682D" w:rsidRPr="009043B1" w:rsidRDefault="006C373B" w:rsidP="009043B1">
      <w:pPr>
        <w:overflowPunct/>
        <w:autoSpaceDE/>
        <w:autoSpaceDN/>
        <w:adjustRightInd/>
        <w:spacing w:after="120"/>
        <w:textAlignment w:val="auto"/>
        <w:rPr>
          <w:rFonts w:eastAsia="MS Mincho"/>
          <w:lang w:val="en-US" w:eastAsia="ja-JP"/>
        </w:rPr>
      </w:pPr>
      <w:r w:rsidRPr="006C373B">
        <w:rPr>
          <w:rFonts w:eastAsia="MS Mincho"/>
          <w:lang w:val="en-US" w:eastAsia="ja-JP"/>
        </w:rPr>
        <w:t>In R16, CHO recovery procedure for RLF/HO failure/CHO failure was introduced</w:t>
      </w:r>
      <w:r w:rsidRPr="00266769">
        <w:rPr>
          <w:rFonts w:eastAsia="MS Mincho"/>
          <w:lang w:val="en-US" w:eastAsia="ja-JP"/>
        </w:rPr>
        <w:t>, i.e.</w:t>
      </w:r>
      <w:r w:rsidRPr="006C373B">
        <w:rPr>
          <w:rFonts w:eastAsia="MS Mincho"/>
          <w:lang w:val="en-US" w:eastAsia="ja-JP"/>
        </w:rPr>
        <w:t xml:space="preserve"> when RLF occurs in the source gNB or initial CHO execution fails or </w:t>
      </w:r>
      <w:r w:rsidR="00DE5BAE" w:rsidRPr="00266769">
        <w:rPr>
          <w:rFonts w:eastAsia="MS Mincho"/>
          <w:lang w:val="en-US" w:eastAsia="ja-JP"/>
        </w:rPr>
        <w:t xml:space="preserve">normal </w:t>
      </w:r>
      <w:r w:rsidRPr="006C373B">
        <w:rPr>
          <w:rFonts w:eastAsia="MS Mincho"/>
          <w:lang w:val="en-US" w:eastAsia="ja-JP"/>
        </w:rPr>
        <w:t>HO fails, the UE performs cell selection for re-establishment, and if the selected cell is a</w:t>
      </w:r>
      <w:r w:rsidR="00220DEE" w:rsidRPr="00220DEE">
        <w:rPr>
          <w:rFonts w:eastAsia="MS Mincho"/>
          <w:lang w:val="en-US" w:eastAsia="ja-JP"/>
        </w:rPr>
        <w:t xml:space="preserve"> target candidate cell</w:t>
      </w:r>
      <w:r w:rsidR="00DE5BAE" w:rsidRPr="00266769">
        <w:rPr>
          <w:rFonts w:eastAsia="MS Mincho"/>
          <w:lang w:val="en-US" w:eastAsia="ja-JP"/>
        </w:rPr>
        <w:t xml:space="preserve"> </w:t>
      </w:r>
      <w:r w:rsidRPr="006C373B">
        <w:rPr>
          <w:rFonts w:eastAsia="MS Mincho"/>
          <w:lang w:val="en-US" w:eastAsia="ja-JP"/>
        </w:rPr>
        <w:t xml:space="preserve">and if network configured the UE to try CHO </w:t>
      </w:r>
      <w:r w:rsidR="00DE5BAE" w:rsidRPr="00266769">
        <w:rPr>
          <w:rFonts w:eastAsia="MS Mincho"/>
          <w:lang w:val="en-US" w:eastAsia="ja-JP"/>
        </w:rPr>
        <w:t>r</w:t>
      </w:r>
      <w:r w:rsidRPr="006C373B">
        <w:rPr>
          <w:rFonts w:eastAsia="MS Mincho"/>
          <w:lang w:val="en-US" w:eastAsia="ja-JP"/>
        </w:rPr>
        <w:t>ecovery after RLF</w:t>
      </w:r>
      <w:r w:rsidR="00DE5BAE" w:rsidRPr="00266769">
        <w:t>/</w:t>
      </w:r>
      <w:r w:rsidR="00DE5BAE" w:rsidRPr="00266769">
        <w:rPr>
          <w:rFonts w:eastAsia="MS Mincho"/>
          <w:lang w:val="en-US" w:eastAsia="ja-JP"/>
        </w:rPr>
        <w:t>HO failure/CHO failure</w:t>
      </w:r>
      <w:r w:rsidRPr="006C373B">
        <w:rPr>
          <w:rFonts w:eastAsia="MS Mincho"/>
          <w:lang w:val="en-US" w:eastAsia="ja-JP"/>
        </w:rPr>
        <w:t xml:space="preserve">, then the UE attempts </w:t>
      </w:r>
      <w:r w:rsidR="00DE5BAE" w:rsidRPr="00266769">
        <w:rPr>
          <w:rFonts w:eastAsia="MS Mincho"/>
          <w:lang w:val="en-US" w:eastAsia="ja-JP"/>
        </w:rPr>
        <w:t xml:space="preserve">a </w:t>
      </w:r>
      <w:bookmarkStart w:id="5" w:name="_Hlk61104040"/>
      <w:r w:rsidR="00DE5BAE" w:rsidRPr="00266769">
        <w:rPr>
          <w:rFonts w:eastAsia="MS Mincho"/>
          <w:lang w:val="en-US" w:eastAsia="ja-JP"/>
        </w:rPr>
        <w:t xml:space="preserve">second </w:t>
      </w:r>
      <w:r w:rsidRPr="006C373B">
        <w:rPr>
          <w:rFonts w:eastAsia="MS Mincho"/>
          <w:lang w:val="en-US" w:eastAsia="ja-JP"/>
        </w:rPr>
        <w:t>CHO execution</w:t>
      </w:r>
      <w:bookmarkEnd w:id="5"/>
      <w:r w:rsidRPr="006C373B">
        <w:rPr>
          <w:rFonts w:eastAsia="MS Mincho"/>
          <w:lang w:val="en-US" w:eastAsia="ja-JP"/>
        </w:rPr>
        <w:t xml:space="preserve">, </w:t>
      </w:r>
      <w:r w:rsidR="00DE5BAE" w:rsidRPr="00266769">
        <w:rPr>
          <w:rFonts w:eastAsia="MS Mincho"/>
          <w:lang w:val="en-US" w:eastAsia="ja-JP"/>
        </w:rPr>
        <w:t>if the selected cell is</w:t>
      </w:r>
      <w:r w:rsidR="009514E3">
        <w:rPr>
          <w:rFonts w:eastAsia="MS Mincho"/>
          <w:lang w:val="en-US" w:eastAsia="ja-JP"/>
        </w:rPr>
        <w:t xml:space="preserve"> not</w:t>
      </w:r>
      <w:r w:rsidR="00DE5BAE" w:rsidRPr="00266769">
        <w:rPr>
          <w:rFonts w:eastAsia="MS Mincho"/>
          <w:lang w:val="en-US" w:eastAsia="ja-JP"/>
        </w:rPr>
        <w:t xml:space="preserve"> a </w:t>
      </w:r>
      <w:r w:rsidR="00220DEE" w:rsidRPr="00220DEE">
        <w:rPr>
          <w:rFonts w:eastAsia="MS Mincho"/>
          <w:lang w:val="en-US" w:eastAsia="ja-JP"/>
        </w:rPr>
        <w:t>target candidate cell</w:t>
      </w:r>
      <w:r w:rsidR="00DE5BAE" w:rsidRPr="00266769">
        <w:rPr>
          <w:rFonts w:eastAsia="MS Mincho"/>
          <w:lang w:val="en-US" w:eastAsia="ja-JP"/>
        </w:rPr>
        <w:t xml:space="preserve"> or the second CHO execution fails, </w:t>
      </w:r>
      <w:r w:rsidRPr="006C373B">
        <w:rPr>
          <w:rFonts w:eastAsia="MS Mincho"/>
          <w:lang w:val="en-US" w:eastAsia="ja-JP"/>
        </w:rPr>
        <w:t>re-establishment procedure is performed.</w:t>
      </w:r>
      <w:r w:rsidR="009514E3">
        <w:rPr>
          <w:rFonts w:eastAsia="MS Mincho"/>
          <w:lang w:val="en-US" w:eastAsia="ja-JP"/>
        </w:rPr>
        <w:t xml:space="preserve"> </w:t>
      </w:r>
    </w:p>
    <w:p w14:paraId="122F2F56" w14:textId="35651F89" w:rsidR="009B5052" w:rsidRPr="00F15489" w:rsidRDefault="009B5052" w:rsidP="009B5052">
      <w:pPr>
        <w:keepNext/>
        <w:numPr>
          <w:ilvl w:val="1"/>
          <w:numId w:val="0"/>
        </w:numPr>
        <w:tabs>
          <w:tab w:val="left" w:pos="576"/>
        </w:tabs>
        <w:overflowPunct/>
        <w:autoSpaceDE/>
        <w:autoSpaceDN/>
        <w:adjustRightInd/>
        <w:spacing w:before="180"/>
        <w:ind w:left="576" w:hanging="576"/>
        <w:textAlignment w:val="auto"/>
        <w:outlineLvl w:val="1"/>
        <w:rPr>
          <w:rFonts w:ascii="Arial" w:eastAsia="MS Mincho" w:hAnsi="Arial" w:cs="Arial"/>
          <w:b/>
          <w:bCs/>
          <w:iCs/>
          <w:sz w:val="24"/>
          <w:szCs w:val="24"/>
          <w:lang w:val="en-US" w:eastAsia="ja-JP"/>
        </w:rPr>
      </w:pPr>
      <w:r w:rsidRPr="00F15489">
        <w:rPr>
          <w:rFonts w:ascii="Arial" w:eastAsia="MS Mincho" w:hAnsi="Arial" w:cs="Arial"/>
          <w:b/>
          <w:bCs/>
          <w:iCs/>
          <w:sz w:val="24"/>
          <w:szCs w:val="24"/>
          <w:lang w:val="en-US" w:eastAsia="ja-JP"/>
        </w:rPr>
        <w:t>2.</w:t>
      </w:r>
      <w:r w:rsidR="00A64524">
        <w:rPr>
          <w:rFonts w:ascii="Arial" w:eastAsia="MS Mincho" w:hAnsi="Arial" w:cs="Arial"/>
          <w:b/>
          <w:bCs/>
          <w:iCs/>
          <w:sz w:val="24"/>
          <w:szCs w:val="24"/>
          <w:lang w:val="en-US" w:eastAsia="ja-JP"/>
        </w:rPr>
        <w:t>1</w:t>
      </w:r>
      <w:r w:rsidRPr="00F15489">
        <w:rPr>
          <w:rFonts w:ascii="Arial" w:eastAsia="MS Mincho" w:hAnsi="Arial" w:cs="Arial"/>
          <w:b/>
          <w:bCs/>
          <w:iCs/>
          <w:sz w:val="24"/>
          <w:szCs w:val="24"/>
          <w:lang w:val="en-US" w:eastAsia="ja-JP"/>
        </w:rPr>
        <w:t xml:space="preserve"> Time </w:t>
      </w:r>
      <w:r w:rsidR="00E53D82">
        <w:rPr>
          <w:rFonts w:ascii="Arial" w:eastAsia="MS Mincho" w:hAnsi="Arial" w:cs="Arial"/>
          <w:b/>
          <w:bCs/>
          <w:iCs/>
          <w:sz w:val="24"/>
          <w:szCs w:val="24"/>
          <w:lang w:val="en-US" w:eastAsia="ja-JP"/>
        </w:rPr>
        <w:t xml:space="preserve">related </w:t>
      </w:r>
      <w:r w:rsidRPr="00F15489">
        <w:rPr>
          <w:rFonts w:ascii="Arial" w:eastAsia="MS Mincho" w:hAnsi="Arial" w:cs="Arial"/>
          <w:b/>
          <w:bCs/>
          <w:iCs/>
          <w:sz w:val="24"/>
          <w:szCs w:val="24"/>
          <w:lang w:val="en-US" w:eastAsia="ja-JP"/>
        </w:rPr>
        <w:t>information</w:t>
      </w:r>
      <w:r w:rsidR="00E53D82">
        <w:rPr>
          <w:rFonts w:ascii="Arial" w:eastAsia="MS Mincho" w:hAnsi="Arial" w:cs="Arial"/>
          <w:b/>
          <w:bCs/>
          <w:iCs/>
          <w:sz w:val="24"/>
          <w:szCs w:val="24"/>
          <w:lang w:val="en-US" w:eastAsia="ja-JP"/>
        </w:rPr>
        <w:t xml:space="preserve"> reporting</w:t>
      </w:r>
    </w:p>
    <w:p w14:paraId="32AAD60A" w14:textId="5C20F508" w:rsidR="0096429B" w:rsidRDefault="00CE2651" w:rsidP="00AC25D3">
      <w:pPr>
        <w:rPr>
          <w:rFonts w:eastAsiaTheme="minorEastAsia"/>
          <w:lang w:val="en-US" w:eastAsia="zh-CN"/>
        </w:rPr>
      </w:pPr>
      <w:r w:rsidRPr="00AC25D3">
        <w:rPr>
          <w:rFonts w:eastAsiaTheme="minorEastAsia"/>
          <w:lang w:val="en-US" w:eastAsia="zh-CN"/>
        </w:rPr>
        <w:t>RAN3</w:t>
      </w:r>
      <w:r w:rsidR="009B7F42">
        <w:rPr>
          <w:rFonts w:eastAsiaTheme="minorEastAsia"/>
          <w:lang w:val="en-US" w:eastAsia="zh-CN"/>
        </w:rPr>
        <w:t>#11</w:t>
      </w:r>
      <w:r w:rsidR="000D4E51">
        <w:rPr>
          <w:rFonts w:eastAsiaTheme="minorEastAsia"/>
          <w:lang w:val="en-US" w:eastAsia="zh-CN"/>
        </w:rPr>
        <w:t>0</w:t>
      </w:r>
      <w:r w:rsidR="009B7F42">
        <w:rPr>
          <w:rFonts w:eastAsiaTheme="minorEastAsia"/>
          <w:lang w:val="en-US" w:eastAsia="zh-CN"/>
        </w:rPr>
        <w:t>e</w:t>
      </w:r>
      <w:r w:rsidRPr="00AC25D3">
        <w:rPr>
          <w:rFonts w:eastAsiaTheme="minorEastAsia"/>
          <w:lang w:val="en-US" w:eastAsia="zh-CN"/>
        </w:rPr>
        <w:t xml:space="preserve"> meeting </w:t>
      </w:r>
      <w:r w:rsidR="007B46F6" w:rsidRPr="00AC25D3">
        <w:rPr>
          <w:rFonts w:eastAsiaTheme="minorEastAsia"/>
          <w:lang w:val="en-US" w:eastAsia="zh-CN"/>
        </w:rPr>
        <w:t>[</w:t>
      </w:r>
      <w:r w:rsidR="000B2A27">
        <w:rPr>
          <w:rFonts w:eastAsiaTheme="minorEastAsia"/>
          <w:lang w:val="en-US" w:eastAsia="zh-CN"/>
        </w:rPr>
        <w:t>4</w:t>
      </w:r>
      <w:r w:rsidR="007B46F6" w:rsidRPr="00AC25D3">
        <w:rPr>
          <w:rFonts w:eastAsiaTheme="minorEastAsia"/>
          <w:lang w:val="en-US" w:eastAsia="zh-CN"/>
        </w:rPr>
        <w:t xml:space="preserve">] </w:t>
      </w:r>
      <w:r w:rsidRPr="00AC25D3">
        <w:rPr>
          <w:rFonts w:eastAsiaTheme="minorEastAsia"/>
          <w:lang w:val="en-US" w:eastAsia="zh-CN"/>
        </w:rPr>
        <w:t xml:space="preserve">has agreed to report the time elapsed since CHO execution until connection failure to network. </w:t>
      </w:r>
      <w:r w:rsidR="00283DB5" w:rsidRPr="00283DB5">
        <w:rPr>
          <w:rFonts w:eastAsiaTheme="minorEastAsia"/>
          <w:lang w:val="en-US" w:eastAsia="zh-CN"/>
        </w:rPr>
        <w:t>RAN2#113e meeting [</w:t>
      </w:r>
      <w:r w:rsidR="000D4E51">
        <w:rPr>
          <w:rFonts w:eastAsiaTheme="minorEastAsia"/>
          <w:lang w:val="en-US" w:eastAsia="zh-CN"/>
        </w:rPr>
        <w:t>2</w:t>
      </w:r>
      <w:r w:rsidR="00283DB5" w:rsidRPr="00283DB5">
        <w:rPr>
          <w:rFonts w:eastAsiaTheme="minorEastAsia"/>
          <w:lang w:val="en-US" w:eastAsia="zh-CN"/>
        </w:rPr>
        <w:t xml:space="preserve">] has agreed </w:t>
      </w:r>
      <w:r w:rsidR="00283DB5">
        <w:rPr>
          <w:rFonts w:eastAsiaTheme="minorEastAsia"/>
          <w:lang w:val="en-US" w:eastAsia="zh-CN"/>
        </w:rPr>
        <w:t xml:space="preserve">that </w:t>
      </w:r>
      <w:r w:rsidR="00283DB5" w:rsidRPr="00283DB5">
        <w:rPr>
          <w:rFonts w:eastAsiaTheme="minorEastAsia"/>
          <w:lang w:val="en-US" w:eastAsia="zh-CN"/>
        </w:rPr>
        <w:t>UE reports "Time elapsed since CHO execution until connection failure" implicitly or explicitly, i.e. UE either explicitly provides the aforementioned timing information or provides sufficient information for the network to compute it.</w:t>
      </w:r>
      <w:r w:rsidR="00283DB5">
        <w:rPr>
          <w:rFonts w:eastAsiaTheme="minorEastAsia"/>
          <w:lang w:val="en-US" w:eastAsia="zh-CN"/>
        </w:rPr>
        <w:t xml:space="preserve"> </w:t>
      </w:r>
    </w:p>
    <w:p w14:paraId="3080E373" w14:textId="15D76F2B" w:rsidR="00870D4F" w:rsidRDefault="007069EB" w:rsidP="00AC25D3">
      <w:pPr>
        <w:rPr>
          <w:rFonts w:eastAsiaTheme="minorEastAsia"/>
          <w:lang w:val="en-US" w:eastAsia="zh-CN"/>
        </w:rPr>
      </w:pPr>
      <w:r>
        <w:rPr>
          <w:rFonts w:eastAsiaTheme="minorEastAsia"/>
          <w:lang w:val="en-US" w:eastAsia="zh-CN"/>
        </w:rPr>
        <w:t>F</w:t>
      </w:r>
      <w:r w:rsidR="00870D4F">
        <w:rPr>
          <w:rFonts w:eastAsiaTheme="minorEastAsia"/>
          <w:lang w:val="en-US" w:eastAsia="zh-CN"/>
        </w:rPr>
        <w:t xml:space="preserve">or </w:t>
      </w:r>
      <w:r w:rsidR="00870D4F" w:rsidRPr="00870D4F">
        <w:rPr>
          <w:rFonts w:eastAsiaTheme="minorEastAsia"/>
          <w:lang w:val="en-US" w:eastAsia="zh-CN"/>
        </w:rPr>
        <w:t>implicit</w:t>
      </w:r>
      <w:r w:rsidR="00870D4F">
        <w:rPr>
          <w:rFonts w:eastAsiaTheme="minorEastAsia"/>
          <w:lang w:val="en-US" w:eastAsia="zh-CN"/>
        </w:rPr>
        <w:t xml:space="preserve"> </w:t>
      </w:r>
      <w:r>
        <w:rPr>
          <w:rFonts w:eastAsiaTheme="minorEastAsia"/>
          <w:lang w:val="en-US" w:eastAsia="zh-CN"/>
        </w:rPr>
        <w:t>solution</w:t>
      </w:r>
      <w:r w:rsidR="00870D4F">
        <w:rPr>
          <w:rFonts w:eastAsiaTheme="minorEastAsia"/>
          <w:lang w:val="en-US" w:eastAsia="zh-CN"/>
        </w:rPr>
        <w:t xml:space="preserve">, the network needs to derive </w:t>
      </w:r>
      <w:r w:rsidR="00870D4F" w:rsidRPr="00870D4F">
        <w:rPr>
          <w:rFonts w:eastAsiaTheme="minorEastAsia"/>
          <w:lang w:val="en-US" w:eastAsia="zh-CN"/>
        </w:rPr>
        <w:t xml:space="preserve">"Time elapsed since CHO execution until connection failure" </w:t>
      </w:r>
      <w:r w:rsidR="005D72DD">
        <w:rPr>
          <w:rFonts w:eastAsiaTheme="minorEastAsia"/>
          <w:lang w:val="en-US" w:eastAsia="zh-CN"/>
        </w:rPr>
        <w:t>via</w:t>
      </w:r>
      <w:r w:rsidR="00870D4F">
        <w:rPr>
          <w:rFonts w:eastAsiaTheme="minorEastAsia"/>
          <w:lang w:val="en-US" w:eastAsia="zh-CN"/>
        </w:rPr>
        <w:t xml:space="preserve"> </w:t>
      </w:r>
      <w:r w:rsidR="00870D4F" w:rsidRPr="00870D4F">
        <w:rPr>
          <w:rFonts w:eastAsiaTheme="minorEastAsia" w:hint="eastAsia"/>
          <w:lang w:val="en-US" w:eastAsia="zh-CN"/>
        </w:rPr>
        <w:t>“</w:t>
      </w:r>
      <w:r w:rsidR="00870D4F" w:rsidRPr="00870D4F">
        <w:rPr>
          <w:rFonts w:eastAsiaTheme="minorEastAsia"/>
          <w:lang w:val="en-US" w:eastAsia="zh-CN"/>
        </w:rPr>
        <w:t xml:space="preserve">Time between connection failure </w:t>
      </w:r>
      <w:r w:rsidR="00870D4F">
        <w:rPr>
          <w:rFonts w:eastAsiaTheme="minorEastAsia"/>
          <w:lang w:val="en-US" w:eastAsia="zh-CN"/>
        </w:rPr>
        <w:t xml:space="preserve">and the </w:t>
      </w:r>
      <w:r w:rsidR="00870D4F" w:rsidRPr="00870D4F">
        <w:rPr>
          <w:rFonts w:eastAsiaTheme="minorEastAsia"/>
          <w:lang w:val="en-US" w:eastAsia="zh-CN"/>
        </w:rPr>
        <w:t>corresponding CHO command received at UE”</w:t>
      </w:r>
      <w:r w:rsidR="00870D4F">
        <w:rPr>
          <w:rFonts w:eastAsiaTheme="minorEastAsia"/>
          <w:lang w:val="en-US" w:eastAsia="zh-CN"/>
        </w:rPr>
        <w:t xml:space="preserve"> and “</w:t>
      </w:r>
      <w:r w:rsidR="00870D4F" w:rsidRPr="00870D4F">
        <w:rPr>
          <w:rFonts w:eastAsiaTheme="minorEastAsia"/>
          <w:lang w:val="en-US" w:eastAsia="zh-CN"/>
        </w:rPr>
        <w:t>Time between the first CHO execution and the corresponding CHO command received at UE</w:t>
      </w:r>
      <w:r w:rsidR="00870D4F">
        <w:rPr>
          <w:rFonts w:eastAsiaTheme="minorEastAsia"/>
          <w:lang w:val="en-US" w:eastAsia="zh-CN"/>
        </w:rPr>
        <w:t xml:space="preserve">”, </w:t>
      </w:r>
      <w:r w:rsidR="00870D4F" w:rsidRPr="00870D4F">
        <w:rPr>
          <w:rFonts w:eastAsiaTheme="minorEastAsia"/>
          <w:lang w:val="en-US" w:eastAsia="zh-CN"/>
        </w:rPr>
        <w:t>RAN2#11</w:t>
      </w:r>
      <w:r w:rsidR="000C713F">
        <w:rPr>
          <w:rFonts w:eastAsiaTheme="minorEastAsia"/>
          <w:lang w:val="en-US" w:eastAsia="zh-CN"/>
        </w:rPr>
        <w:t>2</w:t>
      </w:r>
      <w:r w:rsidR="00870D4F" w:rsidRPr="00870D4F">
        <w:rPr>
          <w:rFonts w:eastAsiaTheme="minorEastAsia"/>
          <w:lang w:val="en-US" w:eastAsia="zh-CN"/>
        </w:rPr>
        <w:t>e meeting [1] has agreed that UE reports “Time between the first CHO execution and the corresponding CHO command received at UE”</w:t>
      </w:r>
      <w:r w:rsidR="000C713F">
        <w:rPr>
          <w:rFonts w:eastAsiaTheme="minorEastAsia"/>
          <w:lang w:val="en-US" w:eastAsia="zh-CN"/>
        </w:rPr>
        <w:t xml:space="preserve">, but how to </w:t>
      </w:r>
      <w:r w:rsidR="00361F74">
        <w:rPr>
          <w:rFonts w:eastAsiaTheme="minorEastAsia"/>
          <w:lang w:val="en-US" w:eastAsia="zh-CN"/>
        </w:rPr>
        <w:t xml:space="preserve">represent </w:t>
      </w:r>
      <w:r w:rsidR="00361F74" w:rsidRPr="00361F74">
        <w:rPr>
          <w:rFonts w:eastAsiaTheme="minorEastAsia" w:hint="eastAsia"/>
          <w:lang w:val="en-US" w:eastAsia="zh-CN"/>
        </w:rPr>
        <w:t>“</w:t>
      </w:r>
      <w:r w:rsidR="00361F74" w:rsidRPr="00361F74">
        <w:rPr>
          <w:rFonts w:eastAsiaTheme="minorEastAsia"/>
          <w:lang w:val="en-US" w:eastAsia="zh-CN"/>
        </w:rPr>
        <w:t>Time between connection failure and the corresponding CHO command received at UE”</w:t>
      </w:r>
      <w:r w:rsidR="00361F74">
        <w:rPr>
          <w:rFonts w:eastAsiaTheme="minorEastAsia"/>
          <w:lang w:val="en-US" w:eastAsia="zh-CN"/>
        </w:rPr>
        <w:t xml:space="preserve"> is not clear. </w:t>
      </w:r>
    </w:p>
    <w:p w14:paraId="12CC58DB" w14:textId="42D48B20" w:rsidR="00A8070F" w:rsidRDefault="0096429B" w:rsidP="00AC25D3">
      <w:pPr>
        <w:rPr>
          <w:rFonts w:eastAsiaTheme="minorEastAsia"/>
          <w:lang w:val="en-US" w:eastAsia="zh-CN"/>
        </w:rPr>
      </w:pPr>
      <w:r>
        <w:rPr>
          <w:rFonts w:eastAsiaTheme="minorEastAsia"/>
          <w:lang w:val="en-US" w:eastAsia="zh-CN"/>
        </w:rPr>
        <w:t>The key point</w:t>
      </w:r>
      <w:r w:rsidR="00E91186">
        <w:rPr>
          <w:rFonts w:eastAsiaTheme="minorEastAsia"/>
          <w:lang w:val="en-US" w:eastAsia="zh-CN"/>
        </w:rPr>
        <w:t xml:space="preserve"> is</w:t>
      </w:r>
      <w:r>
        <w:rPr>
          <w:rFonts w:eastAsiaTheme="minorEastAsia"/>
          <w:lang w:val="en-US" w:eastAsia="zh-CN"/>
        </w:rPr>
        <w:t xml:space="preserve"> how to understand the </w:t>
      </w:r>
      <w:r w:rsidRPr="0096429B">
        <w:rPr>
          <w:rFonts w:eastAsiaTheme="minorEastAsia"/>
          <w:i/>
          <w:iCs/>
          <w:lang w:val="en-US" w:eastAsia="zh-CN"/>
        </w:rPr>
        <w:t xml:space="preserve">TimeConnFailure </w:t>
      </w:r>
      <w:r w:rsidRPr="0096429B">
        <w:rPr>
          <w:rFonts w:eastAsiaTheme="minorEastAsia"/>
          <w:lang w:val="en-US" w:eastAsia="zh-CN"/>
        </w:rPr>
        <w:t xml:space="preserve">IE </w:t>
      </w:r>
      <w:r>
        <w:rPr>
          <w:rFonts w:eastAsiaTheme="minorEastAsia"/>
          <w:lang w:val="en-US" w:eastAsia="zh-CN"/>
        </w:rPr>
        <w:t>if it is reused for CHO</w:t>
      </w:r>
      <w:r w:rsidR="007A3519">
        <w:rPr>
          <w:rFonts w:eastAsiaTheme="minorEastAsia"/>
          <w:lang w:val="en-US" w:eastAsia="zh-CN"/>
        </w:rPr>
        <w:t xml:space="preserve">, e.g. </w:t>
      </w:r>
      <w:r w:rsidR="007A3519" w:rsidRPr="007A3519">
        <w:rPr>
          <w:rFonts w:eastAsiaTheme="minorEastAsia"/>
          <w:lang w:val="en-US" w:eastAsia="zh-CN"/>
        </w:rPr>
        <w:t>for implicit way</w:t>
      </w:r>
      <w:r w:rsidR="007A3519">
        <w:rPr>
          <w:rFonts w:eastAsiaTheme="minorEastAsia"/>
          <w:lang w:val="en-US" w:eastAsia="zh-CN"/>
        </w:rPr>
        <w:t xml:space="preserve"> it can be reused to represent “</w:t>
      </w:r>
      <w:r w:rsidR="007A3519" w:rsidRPr="007A3519">
        <w:rPr>
          <w:rFonts w:eastAsiaTheme="minorEastAsia"/>
          <w:lang w:val="en-US" w:eastAsia="zh-CN"/>
        </w:rPr>
        <w:t>Time between connection failure and the corresponding CHO command received at UE</w:t>
      </w:r>
      <w:r w:rsidR="007A3519">
        <w:rPr>
          <w:rFonts w:eastAsiaTheme="minorEastAsia"/>
          <w:lang w:val="en-US" w:eastAsia="zh-CN"/>
        </w:rPr>
        <w:t xml:space="preserve">”, for </w:t>
      </w:r>
      <w:r w:rsidR="007A3519" w:rsidRPr="007A3519">
        <w:rPr>
          <w:rFonts w:eastAsiaTheme="minorEastAsia"/>
          <w:lang w:val="en-US" w:eastAsia="zh-CN"/>
        </w:rPr>
        <w:t>explicit</w:t>
      </w:r>
      <w:r w:rsidR="007A3519">
        <w:rPr>
          <w:rFonts w:eastAsiaTheme="minorEastAsia"/>
          <w:lang w:val="en-US" w:eastAsia="zh-CN"/>
        </w:rPr>
        <w:t xml:space="preserve"> </w:t>
      </w:r>
      <w:r w:rsidR="00E91186">
        <w:rPr>
          <w:rFonts w:eastAsiaTheme="minorEastAsia"/>
          <w:lang w:val="en-US" w:eastAsia="zh-CN"/>
        </w:rPr>
        <w:t>solution</w:t>
      </w:r>
      <w:r w:rsidR="007A3519">
        <w:rPr>
          <w:rFonts w:eastAsiaTheme="minorEastAsia"/>
          <w:lang w:val="en-US" w:eastAsia="zh-CN"/>
        </w:rPr>
        <w:t xml:space="preserve"> </w:t>
      </w:r>
      <w:r w:rsidR="007A3519" w:rsidRPr="007A3519">
        <w:rPr>
          <w:rFonts w:eastAsiaTheme="minorEastAsia"/>
          <w:lang w:val="en-US" w:eastAsia="zh-CN"/>
        </w:rPr>
        <w:t xml:space="preserve">it can </w:t>
      </w:r>
      <w:r w:rsidR="007A3519">
        <w:rPr>
          <w:rFonts w:eastAsiaTheme="minorEastAsia"/>
          <w:lang w:val="en-US" w:eastAsia="zh-CN"/>
        </w:rPr>
        <w:t xml:space="preserve">be reused to </w:t>
      </w:r>
      <w:r w:rsidR="007A3519" w:rsidRPr="007A3519">
        <w:rPr>
          <w:rFonts w:eastAsiaTheme="minorEastAsia"/>
          <w:lang w:val="en-US" w:eastAsia="zh-CN"/>
        </w:rPr>
        <w:t>represent</w:t>
      </w:r>
      <w:r w:rsidR="007A3519">
        <w:rPr>
          <w:rFonts w:eastAsiaTheme="minorEastAsia"/>
          <w:lang w:val="en-US" w:eastAsia="zh-CN"/>
        </w:rPr>
        <w:t xml:space="preserve"> “</w:t>
      </w:r>
      <w:r w:rsidR="007A3519" w:rsidRPr="007A3519">
        <w:rPr>
          <w:rFonts w:eastAsiaTheme="minorEastAsia"/>
          <w:lang w:val="en-US" w:eastAsia="zh-CN"/>
        </w:rPr>
        <w:t>Time elapsed since CHO execution until connection failure</w:t>
      </w:r>
      <w:r w:rsidR="007A3519">
        <w:rPr>
          <w:rFonts w:eastAsiaTheme="minorEastAsia"/>
          <w:lang w:val="en-US" w:eastAsia="zh-CN"/>
        </w:rPr>
        <w:t>”</w:t>
      </w:r>
      <w:r w:rsidR="004A773F">
        <w:rPr>
          <w:rFonts w:eastAsiaTheme="minorEastAsia"/>
          <w:lang w:val="en-US" w:eastAsia="zh-CN"/>
        </w:rPr>
        <w:t xml:space="preserve">. </w:t>
      </w:r>
      <w:r w:rsidRPr="0096429B">
        <w:rPr>
          <w:rFonts w:eastAsiaTheme="minorEastAsia"/>
          <w:lang w:val="en-US" w:eastAsia="zh-CN"/>
        </w:rPr>
        <w:t xml:space="preserve">Currently, the existing </w:t>
      </w:r>
      <w:r w:rsidRPr="004A773F">
        <w:rPr>
          <w:rFonts w:eastAsiaTheme="minorEastAsia"/>
          <w:i/>
          <w:iCs/>
          <w:lang w:val="en-US" w:eastAsia="zh-CN"/>
        </w:rPr>
        <w:t>TimeConnFailure</w:t>
      </w:r>
      <w:r w:rsidRPr="0096429B">
        <w:rPr>
          <w:rFonts w:eastAsiaTheme="minorEastAsia"/>
          <w:lang w:val="en-US" w:eastAsia="zh-CN"/>
        </w:rPr>
        <w:t xml:space="preserve"> IE in legacy is used to indicate the time elapsed since the last HO initialization until connection failure. </w:t>
      </w:r>
      <w:r w:rsidR="00E63AE2">
        <w:rPr>
          <w:rFonts w:eastAsiaTheme="minorEastAsia"/>
          <w:lang w:val="en-US" w:eastAsia="zh-CN"/>
        </w:rPr>
        <w:t>In CHO</w:t>
      </w:r>
      <w:r w:rsidR="00042B6B" w:rsidRPr="00AC25D3">
        <w:rPr>
          <w:rFonts w:eastAsiaTheme="minorEastAsia"/>
          <w:lang w:val="en-US" w:eastAsia="zh-CN"/>
        </w:rPr>
        <w:t xml:space="preserve">, </w:t>
      </w:r>
      <w:r w:rsidR="00E63AE2">
        <w:rPr>
          <w:rFonts w:eastAsiaTheme="minorEastAsia"/>
          <w:lang w:val="en-US" w:eastAsia="zh-CN"/>
        </w:rPr>
        <w:t xml:space="preserve">handover procedure is </w:t>
      </w:r>
      <w:r w:rsidR="00E63AE2" w:rsidRPr="00E63AE2">
        <w:rPr>
          <w:rFonts w:eastAsiaTheme="minorEastAsia"/>
          <w:lang w:val="en-US" w:eastAsia="zh-CN"/>
        </w:rPr>
        <w:t>initializ</w:t>
      </w:r>
      <w:r w:rsidR="00E63AE2">
        <w:rPr>
          <w:rFonts w:eastAsiaTheme="minorEastAsia"/>
          <w:lang w:val="en-US" w:eastAsia="zh-CN"/>
        </w:rPr>
        <w:t xml:space="preserve">ed/performed when CHO execution condition is fulfilled. </w:t>
      </w:r>
      <w:r w:rsidR="004A773F">
        <w:rPr>
          <w:rFonts w:eastAsiaTheme="minorEastAsia"/>
          <w:lang w:val="en-US" w:eastAsia="zh-CN"/>
        </w:rPr>
        <w:t>So, t</w:t>
      </w:r>
      <w:r w:rsidR="00E63AE2">
        <w:rPr>
          <w:rFonts w:eastAsiaTheme="minorEastAsia"/>
          <w:lang w:val="en-US" w:eastAsia="zh-CN"/>
        </w:rPr>
        <w:t xml:space="preserve">he </w:t>
      </w:r>
      <w:r w:rsidR="00724D66" w:rsidRPr="00724D66">
        <w:rPr>
          <w:rFonts w:eastAsiaTheme="minorEastAsia"/>
          <w:lang w:val="en-US" w:eastAsia="zh-CN"/>
        </w:rPr>
        <w:t>straightforward</w:t>
      </w:r>
      <w:r w:rsidR="00042B6B" w:rsidRPr="00AC25D3">
        <w:rPr>
          <w:rFonts w:eastAsiaTheme="minorEastAsia"/>
          <w:lang w:val="en-US" w:eastAsia="zh-CN"/>
        </w:rPr>
        <w:t xml:space="preserve"> </w:t>
      </w:r>
      <w:r w:rsidR="00724D66">
        <w:rPr>
          <w:rFonts w:eastAsiaTheme="minorEastAsia"/>
          <w:lang w:val="en-US" w:eastAsia="zh-CN"/>
        </w:rPr>
        <w:t xml:space="preserve">and </w:t>
      </w:r>
      <w:r w:rsidR="00724D66" w:rsidRPr="00724D66">
        <w:rPr>
          <w:rFonts w:eastAsiaTheme="minorEastAsia"/>
          <w:lang w:val="en-US" w:eastAsia="zh-CN"/>
        </w:rPr>
        <w:t>simple</w:t>
      </w:r>
      <w:r w:rsidR="00724D66">
        <w:rPr>
          <w:rFonts w:eastAsiaTheme="minorEastAsia"/>
          <w:lang w:val="en-US" w:eastAsia="zh-CN"/>
        </w:rPr>
        <w:t xml:space="preserve"> way is to</w:t>
      </w:r>
      <w:r w:rsidR="00724D66" w:rsidRPr="00724D66">
        <w:rPr>
          <w:rFonts w:eastAsiaTheme="minorEastAsia"/>
          <w:lang w:val="en-US" w:eastAsia="zh-CN"/>
        </w:rPr>
        <w:t xml:space="preserve"> </w:t>
      </w:r>
      <w:r w:rsidR="00042B6B" w:rsidRPr="00AC25D3">
        <w:rPr>
          <w:rFonts w:eastAsiaTheme="minorEastAsia"/>
          <w:lang w:val="en-US" w:eastAsia="zh-CN"/>
        </w:rPr>
        <w:t>reuse</w:t>
      </w:r>
      <w:r w:rsidR="00724D66">
        <w:rPr>
          <w:rFonts w:eastAsiaTheme="minorEastAsia"/>
          <w:lang w:val="en-US" w:eastAsia="zh-CN"/>
        </w:rPr>
        <w:t xml:space="preserve"> the </w:t>
      </w:r>
      <w:r w:rsidR="00724D66" w:rsidRPr="00450017">
        <w:rPr>
          <w:rFonts w:eastAsiaTheme="minorEastAsia"/>
          <w:i/>
          <w:iCs/>
          <w:lang w:val="en-US" w:eastAsia="zh-CN"/>
        </w:rPr>
        <w:t>TimeConnFailure</w:t>
      </w:r>
      <w:r w:rsidR="00724D66" w:rsidRPr="00AC25D3">
        <w:rPr>
          <w:rFonts w:eastAsiaTheme="minorEastAsia"/>
          <w:lang w:val="en-US" w:eastAsia="zh-CN"/>
        </w:rPr>
        <w:t xml:space="preserve"> </w:t>
      </w:r>
      <w:r w:rsidR="00724D66">
        <w:rPr>
          <w:rFonts w:eastAsiaTheme="minorEastAsia"/>
          <w:lang w:val="en-US" w:eastAsia="zh-CN"/>
        </w:rPr>
        <w:t xml:space="preserve">IE </w:t>
      </w:r>
      <w:r w:rsidR="00042B6B" w:rsidRPr="00AC25D3">
        <w:rPr>
          <w:rFonts w:eastAsiaTheme="minorEastAsia"/>
          <w:lang w:val="en-US" w:eastAsia="zh-CN"/>
        </w:rPr>
        <w:t>to indicate the time elapsed since initial CHO execution until connection failure</w:t>
      </w:r>
      <w:r w:rsidR="00A8070F" w:rsidRPr="00AC25D3">
        <w:rPr>
          <w:rFonts w:eastAsiaTheme="minorEastAsia"/>
          <w:lang w:val="en-US" w:eastAsia="zh-CN"/>
        </w:rPr>
        <w:t xml:space="preserve"> with some field description updates.</w:t>
      </w:r>
    </w:p>
    <w:p w14:paraId="62F7E7E4" w14:textId="4A410BEC" w:rsidR="007E7AEB" w:rsidRDefault="007E7AEB" w:rsidP="00475A4C">
      <w:pPr>
        <w:rPr>
          <w:rFonts w:eastAsiaTheme="minorEastAsia"/>
          <w:b/>
          <w:bCs/>
          <w:lang w:val="en-US" w:eastAsia="zh-CN"/>
        </w:rPr>
      </w:pPr>
      <w:r w:rsidRPr="00475A4C">
        <w:rPr>
          <w:rFonts w:eastAsiaTheme="minorEastAsia"/>
          <w:b/>
          <w:bCs/>
          <w:lang w:val="en-US" w:eastAsia="zh-CN"/>
        </w:rPr>
        <w:t xml:space="preserve">Proposal </w:t>
      </w:r>
      <w:r w:rsidR="00A64524" w:rsidRPr="00475A4C">
        <w:rPr>
          <w:rFonts w:eastAsiaTheme="minorEastAsia"/>
          <w:b/>
          <w:bCs/>
          <w:lang w:val="en-US" w:eastAsia="zh-CN"/>
        </w:rPr>
        <w:t>1</w:t>
      </w:r>
      <w:r w:rsidRPr="00475A4C">
        <w:rPr>
          <w:rFonts w:eastAsiaTheme="minorEastAsia"/>
          <w:b/>
          <w:bCs/>
          <w:lang w:val="en-US" w:eastAsia="zh-CN"/>
        </w:rPr>
        <w:t xml:space="preserve">: </w:t>
      </w:r>
      <w:r w:rsidR="00F14B11" w:rsidRPr="00475A4C">
        <w:rPr>
          <w:rFonts w:eastAsiaTheme="minorEastAsia"/>
          <w:b/>
          <w:bCs/>
          <w:lang w:val="en-US" w:eastAsia="zh-CN"/>
        </w:rPr>
        <w:t xml:space="preserve">Reuse the existing </w:t>
      </w:r>
      <w:r w:rsidRPr="00475A4C">
        <w:rPr>
          <w:rFonts w:eastAsiaTheme="minorEastAsia"/>
          <w:b/>
          <w:bCs/>
          <w:lang w:val="en-US" w:eastAsia="zh-CN"/>
        </w:rPr>
        <w:t>IE</w:t>
      </w:r>
      <w:r w:rsidR="00F14B11" w:rsidRPr="00475A4C">
        <w:rPr>
          <w:rFonts w:eastAsiaTheme="minorEastAsia"/>
          <w:b/>
          <w:bCs/>
          <w:lang w:val="en-US" w:eastAsia="zh-CN"/>
        </w:rPr>
        <w:t xml:space="preserve"> i.e. </w:t>
      </w:r>
      <w:r w:rsidR="00F14B11" w:rsidRPr="00475A4C">
        <w:rPr>
          <w:rFonts w:eastAsiaTheme="minorEastAsia"/>
          <w:b/>
          <w:bCs/>
          <w:i/>
          <w:iCs/>
          <w:lang w:val="en-US" w:eastAsia="zh-CN"/>
        </w:rPr>
        <w:t>TimeConnFailure</w:t>
      </w:r>
      <w:r w:rsidRPr="00475A4C">
        <w:rPr>
          <w:rFonts w:eastAsiaTheme="minorEastAsia"/>
          <w:b/>
          <w:bCs/>
          <w:lang w:val="en-US" w:eastAsia="zh-CN"/>
        </w:rPr>
        <w:t xml:space="preserve"> </w:t>
      </w:r>
      <w:r w:rsidR="00F14B11" w:rsidRPr="00475A4C">
        <w:rPr>
          <w:rFonts w:eastAsiaTheme="minorEastAsia"/>
          <w:b/>
          <w:bCs/>
          <w:lang w:val="en-US" w:eastAsia="zh-CN"/>
        </w:rPr>
        <w:t>to indicate the time elapsed since initial CHO execution until connection failure</w:t>
      </w:r>
      <w:r w:rsidR="00E737AE" w:rsidRPr="00475A4C">
        <w:rPr>
          <w:rFonts w:eastAsiaTheme="minorEastAsia"/>
          <w:b/>
          <w:bCs/>
          <w:lang w:val="en-US" w:eastAsia="zh-CN"/>
        </w:rPr>
        <w:t xml:space="preserve"> with updates for field description if necessary</w:t>
      </w:r>
      <w:r w:rsidR="00F14B11" w:rsidRPr="00475A4C">
        <w:rPr>
          <w:rFonts w:eastAsiaTheme="minorEastAsia"/>
          <w:b/>
          <w:bCs/>
          <w:lang w:val="en-US" w:eastAsia="zh-CN"/>
        </w:rPr>
        <w:t>.</w:t>
      </w:r>
    </w:p>
    <w:p w14:paraId="03829C7C" w14:textId="67B1B40F" w:rsidR="00E0377A" w:rsidRPr="00AC25D3" w:rsidRDefault="00A8661A" w:rsidP="00892D77">
      <w:pPr>
        <w:jc w:val="both"/>
        <w:rPr>
          <w:rFonts w:eastAsiaTheme="minorEastAsia"/>
          <w:lang w:val="en-US" w:eastAsia="zh-CN"/>
        </w:rPr>
      </w:pPr>
      <w:r w:rsidRPr="00870B7D">
        <w:t>CHO configuration c</w:t>
      </w:r>
      <w:r w:rsidRPr="00F1484D">
        <w:t xml:space="preserve">ontains </w:t>
      </w:r>
      <w:r w:rsidRPr="00F1484D">
        <w:rPr>
          <w:lang w:eastAsia="ko-KR"/>
        </w:rPr>
        <w:t>the configuration of CHO candidate cell(s) generated by the candidate gNB(s) and execution condition(s) generated by the source gNB</w:t>
      </w:r>
      <w:r w:rsidRPr="00F1484D">
        <w:rPr>
          <w:rFonts w:ascii="宋体" w:eastAsia="宋体" w:hAnsi="宋体"/>
          <w:lang w:eastAsia="zh-CN"/>
        </w:rPr>
        <w:t>.</w:t>
      </w:r>
      <w:r w:rsidR="00A4383F" w:rsidRPr="00AC25D3">
        <w:rPr>
          <w:rFonts w:eastAsiaTheme="minorEastAsia"/>
          <w:lang w:val="en-US" w:eastAsia="zh-CN"/>
        </w:rPr>
        <w:t xml:space="preserve">Since CHO execution condition(s) can be modified before the </w:t>
      </w:r>
      <w:r w:rsidR="00864956" w:rsidRPr="00AC25D3">
        <w:rPr>
          <w:rFonts w:eastAsiaTheme="minorEastAsia"/>
          <w:lang w:val="en-US" w:eastAsia="zh-CN"/>
        </w:rPr>
        <w:t>first CHO execution</w:t>
      </w:r>
      <w:r w:rsidR="00A4383F" w:rsidRPr="00AC25D3">
        <w:rPr>
          <w:rFonts w:eastAsiaTheme="minorEastAsia"/>
          <w:lang w:val="en-US" w:eastAsia="zh-CN"/>
        </w:rPr>
        <w:t xml:space="preserve">, </w:t>
      </w:r>
      <w:r>
        <w:rPr>
          <w:rFonts w:eastAsiaTheme="minorEastAsia"/>
          <w:lang w:val="en-US" w:eastAsia="zh-CN"/>
        </w:rPr>
        <w:t xml:space="preserve">whether </w:t>
      </w:r>
      <w:r w:rsidR="009C1CE0" w:rsidRPr="00AC25D3">
        <w:rPr>
          <w:rFonts w:eastAsiaTheme="minorEastAsia"/>
          <w:lang w:val="en-US" w:eastAsia="zh-CN"/>
        </w:rPr>
        <w:t xml:space="preserve">CHO execution condition(s) </w:t>
      </w:r>
      <w:r>
        <w:rPr>
          <w:rFonts w:eastAsiaTheme="minorEastAsia"/>
          <w:lang w:val="en-US" w:eastAsia="zh-CN"/>
        </w:rPr>
        <w:t xml:space="preserve">is modified or not will </w:t>
      </w:r>
      <w:r w:rsidR="009C1CE0" w:rsidRPr="00AC25D3">
        <w:rPr>
          <w:rFonts w:eastAsiaTheme="minorEastAsia"/>
          <w:lang w:val="en-US" w:eastAsia="zh-CN"/>
        </w:rPr>
        <w:t xml:space="preserve">impact the timing </w:t>
      </w:r>
      <w:r>
        <w:rPr>
          <w:rFonts w:eastAsiaTheme="minorEastAsia"/>
          <w:lang w:val="en-US" w:eastAsia="zh-CN"/>
        </w:rPr>
        <w:t>calculation. For example, the time of receiving the initial CHO configuration including candidate cell</w:t>
      </w:r>
      <w:r>
        <w:rPr>
          <w:rFonts w:eastAsiaTheme="minorEastAsia" w:hint="eastAsia"/>
          <w:lang w:val="en-US" w:eastAsia="zh-CN"/>
        </w:rPr>
        <w:t>#</w:t>
      </w:r>
      <w:r>
        <w:rPr>
          <w:rFonts w:eastAsiaTheme="minorEastAsia"/>
          <w:lang w:val="en-US" w:eastAsia="zh-CN"/>
        </w:rPr>
        <w:t xml:space="preserve">1 configuration and the corresponding execution condition </w:t>
      </w:r>
      <w:r>
        <w:rPr>
          <w:rFonts w:eastAsiaTheme="minorEastAsia" w:hint="eastAsia"/>
          <w:lang w:val="en-US" w:eastAsia="zh-CN"/>
        </w:rPr>
        <w:t>is</w:t>
      </w:r>
      <w:r>
        <w:rPr>
          <w:rFonts w:eastAsiaTheme="minorEastAsia"/>
          <w:lang w:val="en-US" w:eastAsia="zh-CN"/>
        </w:rPr>
        <w:t xml:space="preserve"> noted as T0. Then, the UE may receive the second CHO configuration to only modify the execution condition associated with this candidate cell</w:t>
      </w:r>
      <w:r>
        <w:rPr>
          <w:rFonts w:eastAsiaTheme="minorEastAsia" w:hint="eastAsia"/>
          <w:lang w:val="en-US" w:eastAsia="zh-CN"/>
        </w:rPr>
        <w:t>#</w:t>
      </w:r>
      <w:r>
        <w:rPr>
          <w:rFonts w:eastAsiaTheme="minorEastAsia"/>
          <w:lang w:val="en-US" w:eastAsia="zh-CN"/>
        </w:rPr>
        <w:t xml:space="preserve">1. </w:t>
      </w:r>
      <w:r>
        <w:rPr>
          <w:rFonts w:eastAsiaTheme="minorEastAsia" w:hint="eastAsia"/>
          <w:lang w:val="en-US" w:eastAsia="zh-CN"/>
        </w:rPr>
        <w:t>w</w:t>
      </w:r>
      <w:r>
        <w:rPr>
          <w:rFonts w:eastAsiaTheme="minorEastAsia"/>
          <w:lang w:val="en-US" w:eastAsia="zh-CN"/>
        </w:rPr>
        <w:t>e note this timing as T1. W</w:t>
      </w:r>
      <w:r w:rsidRPr="00AC25D3">
        <w:rPr>
          <w:rFonts w:eastAsiaTheme="minorEastAsia"/>
          <w:lang w:val="en-US" w:eastAsia="zh-CN"/>
        </w:rPr>
        <w:t xml:space="preserve">e </w:t>
      </w:r>
      <w:r w:rsidR="00A4383F" w:rsidRPr="00AC25D3">
        <w:rPr>
          <w:rFonts w:eastAsiaTheme="minorEastAsia"/>
          <w:lang w:val="en-US" w:eastAsia="zh-CN"/>
        </w:rPr>
        <w:t xml:space="preserve">should further discuss </w:t>
      </w:r>
      <w:r w:rsidR="008A50AC" w:rsidRPr="00AC25D3">
        <w:rPr>
          <w:rFonts w:eastAsiaTheme="minorEastAsia"/>
          <w:lang w:val="en-US" w:eastAsia="zh-CN"/>
        </w:rPr>
        <w:t xml:space="preserve">whether </w:t>
      </w:r>
      <w:r w:rsidR="00F76FB3" w:rsidRPr="00AC25D3">
        <w:rPr>
          <w:rFonts w:eastAsiaTheme="minorEastAsia"/>
          <w:lang w:val="en-US" w:eastAsia="zh-CN"/>
        </w:rPr>
        <w:t xml:space="preserve">the UE reports the time between the first CHO execution and </w:t>
      </w:r>
      <w:r w:rsidR="008A50AC" w:rsidRPr="00AC25D3">
        <w:rPr>
          <w:rFonts w:eastAsiaTheme="minorEastAsia"/>
          <w:lang w:val="en-US" w:eastAsia="zh-CN"/>
        </w:rPr>
        <w:t xml:space="preserve">the corresponding initial CHO </w:t>
      </w:r>
      <w:r w:rsidR="00E0377A" w:rsidRPr="00AC25D3">
        <w:rPr>
          <w:rFonts w:eastAsiaTheme="minorEastAsia"/>
          <w:lang w:val="en-US" w:eastAsia="zh-CN"/>
        </w:rPr>
        <w:t>configuration</w:t>
      </w:r>
      <w:r w:rsidR="0086524B">
        <w:rPr>
          <w:rFonts w:eastAsiaTheme="minorEastAsia"/>
          <w:lang w:val="en-US" w:eastAsia="zh-CN"/>
        </w:rPr>
        <w:t xml:space="preserve"> (T0)</w:t>
      </w:r>
      <w:r w:rsidR="00DB0A7E" w:rsidRPr="00AC25D3">
        <w:rPr>
          <w:rFonts w:eastAsiaTheme="minorEastAsia"/>
          <w:lang w:val="en-US" w:eastAsia="zh-CN"/>
        </w:rPr>
        <w:t>,</w:t>
      </w:r>
      <w:r w:rsidR="008A50AC" w:rsidRPr="00AC25D3">
        <w:rPr>
          <w:rFonts w:eastAsiaTheme="minorEastAsia"/>
          <w:lang w:val="en-US" w:eastAsia="zh-CN"/>
        </w:rPr>
        <w:t xml:space="preserve"> or </w:t>
      </w:r>
      <w:r w:rsidR="00DB0A7E" w:rsidRPr="00AC25D3">
        <w:rPr>
          <w:rFonts w:eastAsiaTheme="minorEastAsia"/>
          <w:lang w:val="en-US" w:eastAsia="zh-CN"/>
        </w:rPr>
        <w:t xml:space="preserve">the time between the first CHO execution and </w:t>
      </w:r>
      <w:r w:rsidR="003662A2" w:rsidRPr="00AC25D3">
        <w:rPr>
          <w:rFonts w:eastAsiaTheme="minorEastAsia"/>
          <w:lang w:val="en-US" w:eastAsia="zh-CN"/>
        </w:rPr>
        <w:t xml:space="preserve">the corresponding </w:t>
      </w:r>
      <w:r w:rsidR="00C11AC9" w:rsidRPr="00AC25D3">
        <w:rPr>
          <w:rFonts w:eastAsiaTheme="minorEastAsia"/>
          <w:lang w:val="en-US" w:eastAsia="zh-CN"/>
        </w:rPr>
        <w:t xml:space="preserve">latest </w:t>
      </w:r>
      <w:r w:rsidR="00200752" w:rsidRPr="00AC25D3">
        <w:rPr>
          <w:rFonts w:eastAsiaTheme="minorEastAsia"/>
          <w:lang w:val="en-US" w:eastAsia="zh-CN"/>
        </w:rPr>
        <w:t xml:space="preserve">CHO </w:t>
      </w:r>
      <w:r w:rsidR="00E0377A" w:rsidRPr="00AC25D3">
        <w:rPr>
          <w:rFonts w:eastAsiaTheme="minorEastAsia"/>
          <w:lang w:val="en-US" w:eastAsia="zh-CN"/>
        </w:rPr>
        <w:t>configuration</w:t>
      </w:r>
      <w:r w:rsidR="00E54820">
        <w:rPr>
          <w:rFonts w:eastAsiaTheme="minorEastAsia"/>
          <w:lang w:val="en-US" w:eastAsia="zh-CN"/>
        </w:rPr>
        <w:t xml:space="preserve"> </w:t>
      </w:r>
      <w:r w:rsidR="00E54820">
        <w:rPr>
          <w:rFonts w:eastAsiaTheme="minorEastAsia" w:hint="eastAsia"/>
          <w:lang w:val="en-US" w:eastAsia="zh-CN"/>
        </w:rPr>
        <w:t>w</w:t>
      </w:r>
      <w:r w:rsidR="00E54820">
        <w:rPr>
          <w:rFonts w:eastAsiaTheme="minorEastAsia"/>
          <w:lang w:val="en-US" w:eastAsia="zh-CN"/>
        </w:rPr>
        <w:t>ith the modified execution condition (T1)</w:t>
      </w:r>
      <w:r w:rsidR="00E0377A" w:rsidRPr="00AC25D3">
        <w:rPr>
          <w:rFonts w:eastAsiaTheme="minorEastAsia"/>
          <w:lang w:val="en-US" w:eastAsia="zh-CN"/>
        </w:rPr>
        <w:t xml:space="preserve">, or both. Since </w:t>
      </w:r>
      <w:r w:rsidR="007C6CD5" w:rsidRPr="00AC25D3">
        <w:rPr>
          <w:rFonts w:eastAsiaTheme="minorEastAsia"/>
          <w:lang w:val="en-US" w:eastAsia="zh-CN"/>
        </w:rPr>
        <w:t xml:space="preserve">it is the latest CHO execution condition determines the CHO execution, it is </w:t>
      </w:r>
      <w:r w:rsidR="00C2146D" w:rsidRPr="00AC25D3">
        <w:rPr>
          <w:rFonts w:eastAsiaTheme="minorEastAsia"/>
          <w:lang w:val="en-US" w:eastAsia="zh-CN"/>
        </w:rPr>
        <w:t>reasonable to report the time between the first CHO execution and the corresponding latest CHO configuration</w:t>
      </w:r>
      <w:r w:rsidR="00E44C09" w:rsidRPr="00AC25D3">
        <w:rPr>
          <w:rFonts w:eastAsiaTheme="minorEastAsia"/>
          <w:lang w:val="en-US" w:eastAsia="zh-CN"/>
        </w:rPr>
        <w:t>.</w:t>
      </w:r>
    </w:p>
    <w:p w14:paraId="197ADBF1" w14:textId="6B9E3AB6" w:rsidR="00E44C09" w:rsidRPr="00AC25D3" w:rsidRDefault="00E44C09" w:rsidP="00AC25D3">
      <w:pPr>
        <w:rPr>
          <w:rFonts w:eastAsiaTheme="minorEastAsia"/>
          <w:lang w:val="en-US" w:eastAsia="zh-CN"/>
        </w:rPr>
      </w:pPr>
      <w:r w:rsidRPr="00AC25D3">
        <w:rPr>
          <w:rFonts w:eastAsiaTheme="minorEastAsia"/>
          <w:lang w:val="en-US" w:eastAsia="zh-CN"/>
        </w:rPr>
        <w:t xml:space="preserve">Furthermore, there is no existing IE can be reused for this time information, so a new IE can be introduced in the RLF report to indicate the time between the first CHO execution and the corresponding latest CHO configuration. </w:t>
      </w:r>
    </w:p>
    <w:p w14:paraId="303F418B" w14:textId="65253F4B" w:rsidR="00B51515" w:rsidRDefault="00572A0A" w:rsidP="00AC25D3">
      <w:pPr>
        <w:rPr>
          <w:rFonts w:eastAsiaTheme="minorEastAsia"/>
          <w:lang w:val="en-US" w:eastAsia="zh-CN"/>
        </w:rPr>
      </w:pPr>
      <w:r>
        <w:rPr>
          <w:rFonts w:eastAsiaTheme="minorEastAsia"/>
          <w:lang w:val="en-US" w:eastAsia="zh-CN"/>
        </w:rPr>
        <w:t xml:space="preserve">Besides </w:t>
      </w:r>
      <w:r w:rsidRPr="00572A0A">
        <w:rPr>
          <w:rFonts w:eastAsiaTheme="minorEastAsia"/>
          <w:lang w:val="en-US" w:eastAsia="zh-CN"/>
        </w:rPr>
        <w:t>CHO failure case</w:t>
      </w:r>
      <w:r>
        <w:rPr>
          <w:rFonts w:eastAsiaTheme="minorEastAsia"/>
          <w:lang w:val="en-US" w:eastAsia="zh-CN"/>
        </w:rPr>
        <w:t>, for</w:t>
      </w:r>
      <w:r w:rsidR="00B51515" w:rsidRPr="00AC25D3">
        <w:rPr>
          <w:rFonts w:eastAsiaTheme="minorEastAsia"/>
          <w:lang w:val="en-US" w:eastAsia="zh-CN"/>
        </w:rPr>
        <w:t xml:space="preserve"> CHO success case, the time elapsed since receiving the CHO configuration until the CHO execution is </w:t>
      </w:r>
      <w:r w:rsidR="00440004">
        <w:rPr>
          <w:rFonts w:eastAsiaTheme="minorEastAsia"/>
          <w:lang w:val="en-US" w:eastAsia="zh-CN"/>
        </w:rPr>
        <w:t xml:space="preserve">also </w:t>
      </w:r>
      <w:r w:rsidR="00B51515" w:rsidRPr="00AC25D3">
        <w:rPr>
          <w:rFonts w:eastAsiaTheme="minorEastAsia"/>
          <w:lang w:val="en-US" w:eastAsia="zh-CN"/>
        </w:rPr>
        <w:t xml:space="preserve">useful for the source gNB to decide </w:t>
      </w:r>
      <w:r w:rsidR="005B6186">
        <w:rPr>
          <w:rFonts w:eastAsiaTheme="minorEastAsia"/>
          <w:lang w:val="en-US" w:eastAsia="zh-CN"/>
        </w:rPr>
        <w:t>the suitable moment</w:t>
      </w:r>
      <w:r w:rsidR="00A01DBA">
        <w:rPr>
          <w:rFonts w:eastAsiaTheme="minorEastAsia"/>
          <w:lang w:val="en-US" w:eastAsia="zh-CN"/>
        </w:rPr>
        <w:t xml:space="preserve"> to</w:t>
      </w:r>
      <w:r w:rsidR="00A01DBA" w:rsidRPr="00A01DBA">
        <w:t xml:space="preserve"> </w:t>
      </w:r>
      <w:r w:rsidR="00A01DBA">
        <w:rPr>
          <w:rFonts w:eastAsiaTheme="minorEastAsia"/>
          <w:lang w:val="en-US" w:eastAsia="zh-CN"/>
        </w:rPr>
        <w:t>provide the</w:t>
      </w:r>
      <w:r w:rsidR="00A01DBA" w:rsidRPr="00A01DBA">
        <w:rPr>
          <w:rFonts w:eastAsiaTheme="minorEastAsia"/>
          <w:lang w:val="en-US" w:eastAsia="zh-CN"/>
        </w:rPr>
        <w:t xml:space="preserve"> CHO configuration to the UE</w:t>
      </w:r>
      <w:r w:rsidR="00A01DBA">
        <w:rPr>
          <w:rFonts w:eastAsiaTheme="minorEastAsia"/>
          <w:lang w:val="en-US" w:eastAsia="zh-CN"/>
        </w:rPr>
        <w:t>, because</w:t>
      </w:r>
      <w:r w:rsidR="00B51515" w:rsidRPr="00AC25D3">
        <w:rPr>
          <w:rFonts w:eastAsiaTheme="minorEastAsia"/>
          <w:lang w:val="en-US" w:eastAsia="zh-CN"/>
        </w:rPr>
        <w:t xml:space="preserve"> </w:t>
      </w:r>
      <w:r w:rsidR="00A01DBA">
        <w:rPr>
          <w:rFonts w:eastAsiaTheme="minorEastAsia"/>
          <w:lang w:val="en-US" w:eastAsia="zh-CN"/>
        </w:rPr>
        <w:t>i</w:t>
      </w:r>
      <w:r w:rsidR="00B51515" w:rsidRPr="00AC25D3">
        <w:rPr>
          <w:rFonts w:eastAsiaTheme="minorEastAsia"/>
          <w:lang w:val="en-US" w:eastAsia="zh-CN"/>
        </w:rPr>
        <w:t>f the CHO configuration is provided too early to the UE, it makes unnecessary radio resource reservation in the target gNB.</w:t>
      </w:r>
    </w:p>
    <w:p w14:paraId="60FA1B6D" w14:textId="7F6CC984" w:rsidR="00416F53" w:rsidRPr="000A6955" w:rsidRDefault="00416F53" w:rsidP="00AC25D3">
      <w:pPr>
        <w:rPr>
          <w:rFonts w:eastAsiaTheme="minorEastAsia"/>
          <w:b/>
          <w:bCs/>
          <w:lang w:val="en-US" w:eastAsia="zh-CN"/>
        </w:rPr>
      </w:pPr>
      <w:r w:rsidRPr="000A6955">
        <w:rPr>
          <w:rFonts w:eastAsiaTheme="minorEastAsia" w:hint="eastAsia"/>
          <w:b/>
          <w:bCs/>
          <w:lang w:val="en-US" w:eastAsia="zh-CN"/>
        </w:rPr>
        <w:t>O</w:t>
      </w:r>
      <w:r w:rsidRPr="000A6955">
        <w:rPr>
          <w:rFonts w:eastAsiaTheme="minorEastAsia"/>
          <w:b/>
          <w:bCs/>
          <w:lang w:val="en-US" w:eastAsia="zh-CN"/>
        </w:rPr>
        <w:t xml:space="preserve">bservation: </w:t>
      </w:r>
      <w:r w:rsidR="0050162F" w:rsidRPr="000A6955">
        <w:rPr>
          <w:rFonts w:eastAsiaTheme="minorEastAsia"/>
          <w:b/>
          <w:bCs/>
          <w:lang w:val="en-US" w:eastAsia="zh-CN"/>
        </w:rPr>
        <w:t>The following time information was agreed to be included in the successful handover report:</w:t>
      </w:r>
    </w:p>
    <w:p w14:paraId="0E79D00A" w14:textId="059A71E0" w:rsidR="00416F53" w:rsidRPr="000A6955" w:rsidRDefault="0050162F" w:rsidP="000A6955">
      <w:pPr>
        <w:pStyle w:val="a8"/>
        <w:numPr>
          <w:ilvl w:val="0"/>
          <w:numId w:val="16"/>
        </w:numPr>
        <w:rPr>
          <w:rFonts w:eastAsiaTheme="minorEastAsia"/>
          <w:b/>
          <w:bCs/>
          <w:lang w:val="en-US" w:eastAsia="zh-CN"/>
        </w:rPr>
      </w:pPr>
      <w:r w:rsidRPr="000A6955">
        <w:rPr>
          <w:b/>
          <w:bCs/>
          <w:lang w:val="sv-SE"/>
        </w:rPr>
        <w:t>Time elapsed between the CHO execution towards the target cell and the corresponding latest CHO configuration received for the selected target cell</w:t>
      </w:r>
    </w:p>
    <w:p w14:paraId="059B6AE2" w14:textId="77777777" w:rsidR="00416F53" w:rsidRPr="000A6955" w:rsidRDefault="00416F53" w:rsidP="00AC25D3">
      <w:pPr>
        <w:rPr>
          <w:rFonts w:eastAsiaTheme="minorEastAsia" w:hint="eastAsia"/>
          <w:lang w:val="sv-SE" w:eastAsia="zh-CN"/>
        </w:rPr>
      </w:pPr>
    </w:p>
    <w:p w14:paraId="76261C5A" w14:textId="5B5455A6" w:rsidR="00841F42" w:rsidRPr="00841F42" w:rsidRDefault="00B51515" w:rsidP="005066F3">
      <w:pPr>
        <w:rPr>
          <w:rFonts w:eastAsiaTheme="minorEastAsia"/>
          <w:lang w:val="en-US" w:eastAsia="zh-CN"/>
        </w:rPr>
      </w:pPr>
      <w:r w:rsidRPr="00475A4C">
        <w:rPr>
          <w:rFonts w:eastAsiaTheme="minorEastAsia"/>
          <w:b/>
          <w:bCs/>
          <w:lang w:val="en-US" w:eastAsia="zh-CN"/>
        </w:rPr>
        <w:t xml:space="preserve">Proposal </w:t>
      </w:r>
      <w:r w:rsidR="00C272A1">
        <w:rPr>
          <w:rFonts w:eastAsiaTheme="minorEastAsia"/>
          <w:b/>
          <w:bCs/>
          <w:lang w:val="en-US" w:eastAsia="zh-CN"/>
        </w:rPr>
        <w:t>2</w:t>
      </w:r>
      <w:r w:rsidRPr="00475A4C">
        <w:rPr>
          <w:rFonts w:eastAsiaTheme="minorEastAsia"/>
          <w:b/>
          <w:bCs/>
          <w:lang w:val="en-US" w:eastAsia="zh-CN"/>
        </w:rPr>
        <w:t>: The UE reports the time between the first CHO execution and the corresponding latest CHO configuration received for the selected target cell received at UE</w:t>
      </w:r>
      <w:r w:rsidR="0050162F">
        <w:rPr>
          <w:rFonts w:eastAsiaTheme="minorEastAsia"/>
          <w:b/>
          <w:bCs/>
          <w:lang w:val="en-US" w:eastAsia="zh-CN"/>
        </w:rPr>
        <w:t xml:space="preserve"> </w:t>
      </w:r>
      <w:r w:rsidR="0020164E">
        <w:rPr>
          <w:rFonts w:eastAsiaTheme="minorEastAsia"/>
          <w:b/>
          <w:bCs/>
          <w:lang w:val="en-US" w:eastAsia="zh-CN"/>
        </w:rPr>
        <w:t>in handover failure case</w:t>
      </w:r>
      <w:r w:rsidRPr="00475A4C">
        <w:rPr>
          <w:rFonts w:eastAsiaTheme="minorEastAsia"/>
          <w:b/>
          <w:bCs/>
          <w:lang w:val="en-US" w:eastAsia="zh-CN"/>
        </w:rPr>
        <w:t>.</w:t>
      </w:r>
    </w:p>
    <w:p w14:paraId="34C07F3C" w14:textId="6BB14BEA" w:rsidR="006048B1" w:rsidRPr="006048B1" w:rsidRDefault="003B5ECC" w:rsidP="006048B1">
      <w:pPr>
        <w:keepNext/>
        <w:numPr>
          <w:ilvl w:val="1"/>
          <w:numId w:val="0"/>
        </w:numPr>
        <w:tabs>
          <w:tab w:val="left" w:pos="576"/>
        </w:tabs>
        <w:overflowPunct/>
        <w:autoSpaceDE/>
        <w:autoSpaceDN/>
        <w:adjustRightInd/>
        <w:spacing w:before="180"/>
        <w:ind w:left="576" w:hanging="576"/>
        <w:textAlignment w:val="auto"/>
        <w:outlineLvl w:val="1"/>
        <w:rPr>
          <w:rFonts w:ascii="Arial" w:eastAsia="MS Mincho" w:hAnsi="Arial" w:cs="Arial"/>
          <w:b/>
          <w:bCs/>
          <w:iCs/>
          <w:sz w:val="24"/>
          <w:szCs w:val="24"/>
          <w:lang w:val="en-US" w:eastAsia="ja-JP"/>
        </w:rPr>
      </w:pPr>
      <w:r w:rsidRPr="00814624">
        <w:rPr>
          <w:rFonts w:ascii="Arial" w:eastAsia="MS Mincho" w:hAnsi="Arial" w:cs="Arial"/>
          <w:b/>
          <w:bCs/>
          <w:iCs/>
          <w:sz w:val="24"/>
          <w:szCs w:val="24"/>
          <w:lang w:val="en-US" w:eastAsia="ja-JP"/>
        </w:rPr>
        <w:t>2.</w:t>
      </w:r>
      <w:r w:rsidR="00D41A97">
        <w:rPr>
          <w:rFonts w:ascii="Arial" w:eastAsia="MS Mincho" w:hAnsi="Arial" w:cs="Arial"/>
          <w:b/>
          <w:bCs/>
          <w:iCs/>
          <w:sz w:val="24"/>
          <w:szCs w:val="24"/>
          <w:lang w:val="en-US" w:eastAsia="ja-JP"/>
        </w:rPr>
        <w:t>2</w:t>
      </w:r>
      <w:r w:rsidRPr="00814624">
        <w:rPr>
          <w:rFonts w:ascii="Arial" w:eastAsia="MS Mincho" w:hAnsi="Arial" w:cs="Arial"/>
          <w:b/>
          <w:bCs/>
          <w:iCs/>
          <w:sz w:val="24"/>
          <w:szCs w:val="24"/>
          <w:lang w:val="en-US" w:eastAsia="ja-JP"/>
        </w:rPr>
        <w:t xml:space="preserve"> </w:t>
      </w:r>
      <w:r w:rsidR="006048B1" w:rsidRPr="006048B1">
        <w:rPr>
          <w:rFonts w:ascii="Arial" w:eastAsia="MS Mincho" w:hAnsi="Arial" w:cs="Arial"/>
          <w:b/>
          <w:bCs/>
          <w:iCs/>
          <w:sz w:val="24"/>
          <w:szCs w:val="24"/>
          <w:lang w:val="en-US" w:eastAsia="ja-JP"/>
        </w:rPr>
        <w:t>CHO indication</w:t>
      </w:r>
    </w:p>
    <w:p w14:paraId="1AAB715D" w14:textId="72F1C151" w:rsidR="00333F78" w:rsidRPr="000F0491" w:rsidRDefault="00F22BB1" w:rsidP="000F0491">
      <w:pPr>
        <w:overflowPunct/>
        <w:autoSpaceDE/>
        <w:autoSpaceDN/>
        <w:adjustRightInd/>
        <w:spacing w:after="120"/>
        <w:textAlignment w:val="auto"/>
      </w:pPr>
      <w:r w:rsidRPr="000F0491">
        <w:t>The issue on whether CHO failure indication is implicit or explicit is FFS.</w:t>
      </w:r>
      <w:r w:rsidR="00903190" w:rsidRPr="000F0491">
        <w:t xml:space="preserve"> </w:t>
      </w:r>
      <w:r w:rsidR="00170964" w:rsidRPr="000F0491">
        <w:t xml:space="preserve">Even though candidate cell list, CHO execution condition(s) or CHO specific time information, e.g. time between the initial CHO execution and the corresponding CHO configuration, can implicitly indicate CHO failure. To enable the network know it is CHO failure clearly and </w:t>
      </w:r>
      <w:r w:rsidR="00D70916" w:rsidRPr="000F0491">
        <w:t>distinguish it from normal HO /DAPS HO failure, an explicit CHO failure indication</w:t>
      </w:r>
      <w:r w:rsidR="00D70916" w:rsidRPr="000F0491" w:rsidDel="00170964">
        <w:t xml:space="preserve"> </w:t>
      </w:r>
      <w:r w:rsidR="00D70916" w:rsidRPr="000F0491">
        <w:t xml:space="preserve">is needed. </w:t>
      </w:r>
      <w:r w:rsidR="00333F78" w:rsidRPr="000F0491">
        <w:t xml:space="preserve"> </w:t>
      </w:r>
    </w:p>
    <w:p w14:paraId="36CFF427" w14:textId="0BBA3205" w:rsidR="006E074C" w:rsidRDefault="00672CA3" w:rsidP="000F0491">
      <w:pPr>
        <w:overflowPunct/>
        <w:autoSpaceDE/>
        <w:autoSpaceDN/>
        <w:adjustRightInd/>
        <w:spacing w:after="120"/>
        <w:textAlignment w:val="auto"/>
        <w:rPr>
          <w:rFonts w:eastAsiaTheme="minorEastAsia"/>
          <w:b/>
          <w:bCs/>
          <w:lang w:val="en-US" w:eastAsia="zh-CN"/>
        </w:rPr>
      </w:pPr>
      <w:bookmarkStart w:id="6" w:name="_Hlk61340678"/>
      <w:r>
        <w:rPr>
          <w:rFonts w:eastAsiaTheme="minorEastAsia"/>
          <w:b/>
          <w:bCs/>
          <w:lang w:val="en-US" w:eastAsia="zh-CN"/>
        </w:rPr>
        <w:t>P</w:t>
      </w:r>
      <w:r w:rsidRPr="000E250A">
        <w:rPr>
          <w:rFonts w:eastAsiaTheme="minorEastAsia"/>
          <w:b/>
          <w:bCs/>
          <w:lang w:val="en-US" w:eastAsia="zh-CN"/>
        </w:rPr>
        <w:t xml:space="preserve">roposal </w:t>
      </w:r>
      <w:r w:rsidR="00A223DB">
        <w:rPr>
          <w:rFonts w:eastAsiaTheme="minorEastAsia"/>
          <w:b/>
          <w:bCs/>
          <w:lang w:val="en-US" w:eastAsia="zh-CN"/>
        </w:rPr>
        <w:t>3</w:t>
      </w:r>
      <w:r>
        <w:rPr>
          <w:rFonts w:eastAsiaTheme="minorEastAsia"/>
          <w:b/>
          <w:bCs/>
          <w:lang w:val="en-US" w:eastAsia="zh-CN"/>
        </w:rPr>
        <w:t>:</w:t>
      </w:r>
      <w:r w:rsidR="004F1FB4" w:rsidRPr="000F0491">
        <w:rPr>
          <w:rFonts w:eastAsiaTheme="minorEastAsia"/>
          <w:b/>
          <w:bCs/>
          <w:lang w:val="en-US" w:eastAsia="zh-CN"/>
        </w:rPr>
        <w:t xml:space="preserve"> </w:t>
      </w:r>
      <w:r w:rsidR="004F1FB4" w:rsidRPr="004F1FB4">
        <w:rPr>
          <w:rFonts w:eastAsiaTheme="minorEastAsia"/>
          <w:b/>
          <w:bCs/>
          <w:lang w:val="en-US" w:eastAsia="zh-CN"/>
        </w:rPr>
        <w:t xml:space="preserve">The UE can report </w:t>
      </w:r>
      <w:r w:rsidR="004F1FB4">
        <w:rPr>
          <w:rFonts w:eastAsiaTheme="minorEastAsia"/>
          <w:b/>
          <w:bCs/>
          <w:lang w:val="en-US" w:eastAsia="zh-CN"/>
        </w:rPr>
        <w:t xml:space="preserve">an explicit CHO failure indicator </w:t>
      </w:r>
      <w:r w:rsidR="004F1FB4" w:rsidRPr="004F1FB4">
        <w:rPr>
          <w:rFonts w:eastAsiaTheme="minorEastAsia"/>
          <w:b/>
          <w:bCs/>
          <w:lang w:val="en-US" w:eastAsia="zh-CN"/>
        </w:rPr>
        <w:t>to the network in the RLF-Report</w:t>
      </w:r>
      <w:r w:rsidR="00D02C11">
        <w:rPr>
          <w:rFonts w:eastAsiaTheme="minorEastAsia"/>
          <w:b/>
          <w:bCs/>
          <w:lang w:val="en-US" w:eastAsia="zh-CN"/>
        </w:rPr>
        <w:t>.</w:t>
      </w:r>
    </w:p>
    <w:p w14:paraId="244AAD17" w14:textId="4B7C0005" w:rsidR="00C16455" w:rsidRPr="000F0491" w:rsidRDefault="00A74E63" w:rsidP="000F0491">
      <w:pPr>
        <w:overflowPunct/>
        <w:autoSpaceDE/>
        <w:autoSpaceDN/>
        <w:adjustRightInd/>
        <w:spacing w:after="120"/>
        <w:textAlignment w:val="auto"/>
      </w:pPr>
      <w:r>
        <w:t>A</w:t>
      </w:r>
      <w:r w:rsidRPr="000F0491">
        <w:t xml:space="preserve">fter </w:t>
      </w:r>
      <w:r w:rsidR="00127BDF" w:rsidRPr="000F0491">
        <w:t xml:space="preserve">CHO failure or normal HO failure or RLF, </w:t>
      </w:r>
      <w:r>
        <w:t xml:space="preserve">UE will perform CHO recovery. </w:t>
      </w:r>
      <w:r w:rsidR="00E018F4">
        <w:t>If CHO recovery fails, UE will reselect the second cell for re-establishment purpose.</w:t>
      </w:r>
      <w:r w:rsidR="005F2AC0">
        <w:t xml:space="preserve"> U</w:t>
      </w:r>
      <w:r w:rsidR="005F2AC0" w:rsidRPr="000A6955">
        <w:t xml:space="preserve">E is expected to indicate </w:t>
      </w:r>
      <w:r w:rsidR="00C16455" w:rsidRPr="000F0491">
        <w:t xml:space="preserve">whether the cell </w:t>
      </w:r>
      <w:r w:rsidR="005F2AC0">
        <w:t>for re-establishment</w:t>
      </w:r>
      <w:r w:rsidR="00C16455" w:rsidRPr="000F0491">
        <w:t xml:space="preserve"> </w:t>
      </w:r>
      <w:r w:rsidR="00483387" w:rsidRPr="000F0491">
        <w:t>is</w:t>
      </w:r>
      <w:r w:rsidR="00C16455" w:rsidRPr="000F0491">
        <w:t xml:space="preserve"> a CHO candidate </w:t>
      </w:r>
      <w:r w:rsidR="00D0207A" w:rsidRPr="000F0491">
        <w:t xml:space="preserve">target </w:t>
      </w:r>
      <w:r w:rsidR="00C16455" w:rsidRPr="000F0491">
        <w:t>cell</w:t>
      </w:r>
      <w:r w:rsidR="00483387" w:rsidRPr="000F0491">
        <w:t xml:space="preserve"> or not</w:t>
      </w:r>
      <w:r w:rsidR="005F2AC0">
        <w:t>, which can helpful to network</w:t>
      </w:r>
      <w:r w:rsidR="00843E43">
        <w:t>.</w:t>
      </w:r>
    </w:p>
    <w:p w14:paraId="63899387" w14:textId="43ACF944" w:rsidR="000341D3" w:rsidRPr="000A6955" w:rsidRDefault="000F0491" w:rsidP="00AD1CE8">
      <w:pPr>
        <w:spacing w:after="0"/>
        <w:rPr>
          <w:rFonts w:eastAsiaTheme="minorEastAsia"/>
          <w:b/>
          <w:bCs/>
          <w:lang w:eastAsia="zh-CN"/>
        </w:rPr>
      </w:pPr>
      <w:r>
        <w:rPr>
          <w:rFonts w:eastAsiaTheme="minorEastAsia"/>
          <w:b/>
          <w:bCs/>
          <w:lang w:val="en-US" w:eastAsia="zh-CN"/>
        </w:rPr>
        <w:t>P</w:t>
      </w:r>
      <w:r w:rsidRPr="000E250A">
        <w:rPr>
          <w:rFonts w:eastAsiaTheme="minorEastAsia"/>
          <w:b/>
          <w:bCs/>
          <w:lang w:val="en-US" w:eastAsia="zh-CN"/>
        </w:rPr>
        <w:t xml:space="preserve">roposal </w:t>
      </w:r>
      <w:r w:rsidR="002D5401">
        <w:rPr>
          <w:rFonts w:eastAsiaTheme="minorEastAsia"/>
          <w:b/>
          <w:bCs/>
          <w:lang w:val="en-US" w:eastAsia="zh-CN"/>
        </w:rPr>
        <w:t>4</w:t>
      </w:r>
      <w:r>
        <w:rPr>
          <w:rFonts w:eastAsiaTheme="minorEastAsia"/>
          <w:b/>
          <w:bCs/>
          <w:lang w:val="en-US" w:eastAsia="zh-CN"/>
        </w:rPr>
        <w:t>:</w:t>
      </w:r>
      <w:r w:rsidRPr="000F0491">
        <w:rPr>
          <w:rFonts w:eastAsiaTheme="minorEastAsia"/>
          <w:b/>
          <w:bCs/>
          <w:lang w:val="en-US" w:eastAsia="zh-CN"/>
        </w:rPr>
        <w:t xml:space="preserve"> </w:t>
      </w:r>
      <w:r w:rsidRPr="004F1FB4">
        <w:rPr>
          <w:rFonts w:eastAsiaTheme="minorEastAsia"/>
          <w:b/>
          <w:bCs/>
          <w:lang w:val="en-US" w:eastAsia="zh-CN"/>
        </w:rPr>
        <w:t xml:space="preserve">The UE can report </w:t>
      </w:r>
      <w:r>
        <w:rPr>
          <w:rFonts w:eastAsiaTheme="minorEastAsia"/>
          <w:b/>
          <w:bCs/>
          <w:lang w:val="en-US" w:eastAsia="zh-CN"/>
        </w:rPr>
        <w:t>an</w:t>
      </w:r>
      <w:r w:rsidRPr="000F0491">
        <w:t xml:space="preserve"> </w:t>
      </w:r>
      <w:r w:rsidRPr="000F0491">
        <w:rPr>
          <w:rFonts w:eastAsiaTheme="minorEastAsia"/>
          <w:b/>
          <w:bCs/>
          <w:lang w:val="en-US" w:eastAsia="zh-CN"/>
        </w:rPr>
        <w:t xml:space="preserve">indication of whether the cell </w:t>
      </w:r>
      <w:r w:rsidR="00A74E63">
        <w:rPr>
          <w:rFonts w:eastAsiaTheme="minorEastAsia"/>
          <w:b/>
          <w:bCs/>
          <w:lang w:val="en-US" w:eastAsia="zh-CN"/>
        </w:rPr>
        <w:t>for re-establishment</w:t>
      </w:r>
      <w:r w:rsidRPr="000F0491">
        <w:rPr>
          <w:rFonts w:eastAsiaTheme="minorEastAsia"/>
          <w:b/>
          <w:bCs/>
          <w:lang w:val="en-US" w:eastAsia="zh-CN"/>
        </w:rPr>
        <w:t xml:space="preserve"> is a CHO candidate target cell or not</w:t>
      </w:r>
      <w:r w:rsidR="00980164">
        <w:rPr>
          <w:rFonts w:eastAsiaTheme="minorEastAsia"/>
          <w:b/>
          <w:bCs/>
          <w:lang w:val="en-US" w:eastAsia="zh-CN"/>
        </w:rPr>
        <w:t xml:space="preserve">. </w:t>
      </w:r>
    </w:p>
    <w:p w14:paraId="4C4DFF67" w14:textId="7A84ED45" w:rsidR="000341D3" w:rsidRPr="006048B1" w:rsidRDefault="000341D3" w:rsidP="000341D3">
      <w:pPr>
        <w:keepNext/>
        <w:numPr>
          <w:ilvl w:val="1"/>
          <w:numId w:val="0"/>
        </w:numPr>
        <w:tabs>
          <w:tab w:val="left" w:pos="576"/>
        </w:tabs>
        <w:overflowPunct/>
        <w:autoSpaceDE/>
        <w:autoSpaceDN/>
        <w:adjustRightInd/>
        <w:spacing w:before="180"/>
        <w:ind w:left="576" w:hanging="576"/>
        <w:textAlignment w:val="auto"/>
        <w:outlineLvl w:val="1"/>
        <w:rPr>
          <w:rFonts w:ascii="Arial" w:eastAsia="MS Mincho" w:hAnsi="Arial" w:cs="Arial"/>
          <w:b/>
          <w:bCs/>
          <w:iCs/>
          <w:sz w:val="24"/>
          <w:szCs w:val="24"/>
          <w:lang w:val="en-US" w:eastAsia="ja-JP"/>
        </w:rPr>
      </w:pPr>
      <w:r w:rsidRPr="00814624">
        <w:rPr>
          <w:rFonts w:ascii="Arial" w:eastAsia="MS Mincho" w:hAnsi="Arial" w:cs="Arial"/>
          <w:b/>
          <w:bCs/>
          <w:iCs/>
          <w:sz w:val="24"/>
          <w:szCs w:val="24"/>
          <w:lang w:val="en-US" w:eastAsia="ja-JP"/>
        </w:rPr>
        <w:t>2.</w:t>
      </w:r>
      <w:r>
        <w:rPr>
          <w:rFonts w:ascii="Arial" w:eastAsia="MS Mincho" w:hAnsi="Arial" w:cs="Arial"/>
          <w:b/>
          <w:bCs/>
          <w:iCs/>
          <w:sz w:val="24"/>
          <w:szCs w:val="24"/>
          <w:lang w:val="en-US" w:eastAsia="ja-JP"/>
        </w:rPr>
        <w:t>3</w:t>
      </w:r>
      <w:r w:rsidRPr="00814624">
        <w:rPr>
          <w:rFonts w:ascii="Arial" w:eastAsia="MS Mincho" w:hAnsi="Arial" w:cs="Arial"/>
          <w:b/>
          <w:bCs/>
          <w:iCs/>
          <w:sz w:val="24"/>
          <w:szCs w:val="24"/>
          <w:lang w:val="en-US" w:eastAsia="ja-JP"/>
        </w:rPr>
        <w:t xml:space="preserve"> </w:t>
      </w:r>
      <w:r w:rsidRPr="006048B1">
        <w:rPr>
          <w:rFonts w:ascii="Arial" w:eastAsia="MS Mincho" w:hAnsi="Arial" w:cs="Arial"/>
          <w:b/>
          <w:bCs/>
          <w:iCs/>
          <w:sz w:val="24"/>
          <w:szCs w:val="24"/>
          <w:lang w:val="en-US" w:eastAsia="ja-JP"/>
        </w:rPr>
        <w:t>C</w:t>
      </w:r>
      <w:r>
        <w:rPr>
          <w:rFonts w:ascii="Arial" w:eastAsia="MS Mincho" w:hAnsi="Arial" w:cs="Arial"/>
          <w:b/>
          <w:bCs/>
          <w:iCs/>
          <w:sz w:val="24"/>
          <w:szCs w:val="24"/>
          <w:lang w:val="en-US" w:eastAsia="ja-JP"/>
        </w:rPr>
        <w:t>ell I</w:t>
      </w:r>
      <w:r w:rsidR="00C24FD9">
        <w:rPr>
          <w:rFonts w:ascii="Arial" w:eastAsia="MS Mincho" w:hAnsi="Arial" w:cs="Arial"/>
          <w:b/>
          <w:bCs/>
          <w:iCs/>
          <w:sz w:val="24"/>
          <w:szCs w:val="24"/>
          <w:lang w:val="en-US" w:eastAsia="ja-JP"/>
        </w:rPr>
        <w:t>D</w:t>
      </w:r>
    </w:p>
    <w:p w14:paraId="32CCCB12" w14:textId="77777777" w:rsidR="004D1ED2" w:rsidRDefault="00E9735E" w:rsidP="00E9735E">
      <w:pPr>
        <w:overflowPunct/>
        <w:autoSpaceDE/>
        <w:autoSpaceDN/>
        <w:adjustRightInd/>
        <w:spacing w:after="120"/>
        <w:textAlignment w:val="auto"/>
        <w:rPr>
          <w:rFonts w:eastAsiaTheme="minorEastAsia"/>
          <w:lang w:val="en-US" w:eastAsia="zh-CN"/>
        </w:rPr>
      </w:pPr>
      <w:r>
        <w:rPr>
          <w:rFonts w:eastAsiaTheme="minorEastAsia"/>
          <w:lang w:val="en-US" w:eastAsia="zh-CN"/>
        </w:rPr>
        <w:t xml:space="preserve">In legacy RLF-Report, </w:t>
      </w:r>
      <w:r w:rsidR="003F398B">
        <w:rPr>
          <w:rFonts w:eastAsiaTheme="minorEastAsia"/>
          <w:lang w:val="en-US" w:eastAsia="zh-CN"/>
        </w:rPr>
        <w:t xml:space="preserve">the </w:t>
      </w:r>
      <w:r w:rsidR="003F398B" w:rsidRPr="00A14174">
        <w:rPr>
          <w:rFonts w:eastAsiaTheme="minorEastAsia"/>
          <w:i/>
          <w:iCs/>
          <w:lang w:val="en-US" w:eastAsia="zh-CN"/>
        </w:rPr>
        <w:t>previousPCellId</w:t>
      </w:r>
      <w:r w:rsidR="003F398B">
        <w:rPr>
          <w:rFonts w:eastAsiaTheme="minorEastAsia"/>
          <w:lang w:val="en-US" w:eastAsia="zh-CN"/>
        </w:rPr>
        <w:t xml:space="preserve"> IE </w:t>
      </w:r>
      <w:r w:rsidR="009A6584" w:rsidRPr="009A6584">
        <w:rPr>
          <w:rFonts w:eastAsiaTheme="minorEastAsia"/>
          <w:lang w:val="en-US" w:eastAsia="zh-CN"/>
        </w:rPr>
        <w:t>indicate</w:t>
      </w:r>
      <w:r w:rsidR="009A6584">
        <w:rPr>
          <w:rFonts w:eastAsiaTheme="minorEastAsia"/>
          <w:lang w:val="en-US" w:eastAsia="zh-CN"/>
        </w:rPr>
        <w:t>s</w:t>
      </w:r>
      <w:r w:rsidR="009A6584" w:rsidRPr="009A6584">
        <w:rPr>
          <w:rFonts w:eastAsiaTheme="minorEastAsia"/>
          <w:lang w:val="en-US" w:eastAsia="zh-CN"/>
        </w:rPr>
        <w:t xml:space="preserve"> the source PCell of the last handover </w:t>
      </w:r>
      <w:r w:rsidR="009A6584">
        <w:rPr>
          <w:rFonts w:eastAsiaTheme="minorEastAsia"/>
          <w:lang w:val="en-US" w:eastAsia="zh-CN"/>
        </w:rPr>
        <w:t xml:space="preserve">i.e. </w:t>
      </w:r>
      <w:r w:rsidR="009A6584" w:rsidRPr="009A6584">
        <w:rPr>
          <w:rFonts w:eastAsiaTheme="minorEastAsia"/>
          <w:lang w:val="en-US" w:eastAsia="zh-CN"/>
        </w:rPr>
        <w:t>source PCell</w:t>
      </w:r>
      <w:r w:rsidR="003F398B">
        <w:rPr>
          <w:rFonts w:eastAsiaTheme="minorEastAsia"/>
          <w:lang w:val="en-US" w:eastAsia="zh-CN"/>
        </w:rPr>
        <w:t xml:space="preserve">, </w:t>
      </w:r>
      <w:r w:rsidR="003F398B" w:rsidRPr="003F398B">
        <w:rPr>
          <w:rFonts w:eastAsiaTheme="minorEastAsia"/>
          <w:lang w:val="en-US" w:eastAsia="zh-CN"/>
        </w:rPr>
        <w:t xml:space="preserve">the </w:t>
      </w:r>
      <w:r w:rsidR="0030444D" w:rsidRPr="00A14174">
        <w:rPr>
          <w:rFonts w:eastAsiaTheme="minorEastAsia"/>
          <w:i/>
          <w:iCs/>
          <w:lang w:val="en-US" w:eastAsia="zh-CN"/>
        </w:rPr>
        <w:t>failedPCellId</w:t>
      </w:r>
      <w:r w:rsidR="00A14174">
        <w:rPr>
          <w:rFonts w:eastAsiaTheme="minorEastAsia"/>
          <w:lang w:val="en-US" w:eastAsia="zh-CN"/>
        </w:rPr>
        <w:t xml:space="preserve"> IE</w:t>
      </w:r>
      <w:r w:rsidR="0030444D">
        <w:rPr>
          <w:rFonts w:eastAsiaTheme="minorEastAsia"/>
          <w:lang w:val="en-US" w:eastAsia="zh-CN"/>
        </w:rPr>
        <w:t xml:space="preserve"> </w:t>
      </w:r>
      <w:r w:rsidR="003F398B" w:rsidRPr="003F398B">
        <w:rPr>
          <w:rFonts w:eastAsiaTheme="minorEastAsia"/>
          <w:lang w:val="en-US" w:eastAsia="zh-CN"/>
        </w:rPr>
        <w:t>is</w:t>
      </w:r>
      <w:r w:rsidR="00A14174" w:rsidRPr="00A14174">
        <w:rPr>
          <w:rFonts w:eastAsiaTheme="minorEastAsia"/>
          <w:lang w:val="en-US" w:eastAsia="zh-CN"/>
        </w:rPr>
        <w:t xml:space="preserve"> used to indicate the PCell in which RLF is detected or the target PCell of the failed handover</w:t>
      </w:r>
      <w:r w:rsidR="003F398B">
        <w:rPr>
          <w:rFonts w:eastAsiaTheme="minorEastAsia"/>
          <w:lang w:val="en-US" w:eastAsia="zh-CN"/>
        </w:rPr>
        <w:t xml:space="preserve">, </w:t>
      </w:r>
      <w:r w:rsidR="003F398B" w:rsidRPr="003F398B">
        <w:rPr>
          <w:rFonts w:eastAsiaTheme="minorEastAsia"/>
          <w:lang w:val="en-US" w:eastAsia="zh-CN"/>
        </w:rPr>
        <w:t xml:space="preserve">the </w:t>
      </w:r>
      <w:r w:rsidR="003415B3" w:rsidRPr="003415B3">
        <w:rPr>
          <w:rFonts w:eastAsiaTheme="minorEastAsia"/>
          <w:i/>
          <w:iCs/>
          <w:lang w:val="en-US" w:eastAsia="zh-CN"/>
        </w:rPr>
        <w:t>reconnectCellId</w:t>
      </w:r>
      <w:r w:rsidR="003415B3">
        <w:rPr>
          <w:rFonts w:eastAsiaTheme="minorEastAsia"/>
          <w:lang w:val="en-US" w:eastAsia="zh-CN"/>
        </w:rPr>
        <w:t xml:space="preserve"> </w:t>
      </w:r>
      <w:r w:rsidR="003F398B" w:rsidRPr="003F398B">
        <w:rPr>
          <w:rFonts w:eastAsiaTheme="minorEastAsia"/>
          <w:lang w:val="en-US" w:eastAsia="zh-CN"/>
        </w:rPr>
        <w:t xml:space="preserve">IE </w:t>
      </w:r>
      <w:r w:rsidR="00BA7C4D" w:rsidRPr="00BA7C4D">
        <w:rPr>
          <w:rFonts w:eastAsiaTheme="minorEastAsia"/>
          <w:lang w:val="en-US" w:eastAsia="zh-CN"/>
        </w:rPr>
        <w:t>is used to indicate the cell in which the UE comes back to connected after connection failure and after failing to perform reestablishment</w:t>
      </w:r>
      <w:r w:rsidR="00BA7C4D">
        <w:rPr>
          <w:rFonts w:eastAsiaTheme="minorEastAsia"/>
          <w:lang w:val="en-US" w:eastAsia="zh-CN"/>
        </w:rPr>
        <w:t xml:space="preserve">, and </w:t>
      </w:r>
      <w:r w:rsidR="003415B3">
        <w:rPr>
          <w:rFonts w:eastAsiaTheme="minorEastAsia"/>
          <w:lang w:val="en-US" w:eastAsia="zh-CN"/>
        </w:rPr>
        <w:t xml:space="preserve">the </w:t>
      </w:r>
      <w:r w:rsidR="001610CA" w:rsidRPr="001610CA">
        <w:rPr>
          <w:rFonts w:eastAsiaTheme="minorEastAsia"/>
          <w:i/>
          <w:iCs/>
          <w:lang w:val="en-US" w:eastAsia="zh-CN"/>
        </w:rPr>
        <w:t>reestablishmentCellId</w:t>
      </w:r>
      <w:r w:rsidR="001610CA">
        <w:rPr>
          <w:rFonts w:eastAsiaTheme="minorEastAsia"/>
          <w:lang w:val="en-US" w:eastAsia="zh-CN"/>
        </w:rPr>
        <w:t xml:space="preserve"> </w:t>
      </w:r>
      <w:r w:rsidR="003415B3">
        <w:rPr>
          <w:rFonts w:eastAsiaTheme="minorEastAsia"/>
          <w:lang w:val="en-US" w:eastAsia="zh-CN"/>
        </w:rPr>
        <w:t xml:space="preserve">IE is </w:t>
      </w:r>
      <w:r w:rsidR="00D50AE9" w:rsidRPr="00D50AE9">
        <w:rPr>
          <w:rFonts w:eastAsiaTheme="minorEastAsia"/>
          <w:lang w:val="en-US" w:eastAsia="zh-CN"/>
        </w:rPr>
        <w:t>used to indicate the cell in which the re-establishment attempt was made after connection failure</w:t>
      </w:r>
      <w:r w:rsidR="00D50AE9">
        <w:rPr>
          <w:rFonts w:eastAsiaTheme="minorEastAsia"/>
          <w:lang w:val="en-US" w:eastAsia="zh-CN"/>
        </w:rPr>
        <w:t>.</w:t>
      </w:r>
      <w:r w:rsidR="004D1ED2">
        <w:rPr>
          <w:rFonts w:eastAsiaTheme="minorEastAsia"/>
          <w:lang w:val="en-US" w:eastAsia="zh-CN"/>
        </w:rPr>
        <w:t xml:space="preserve"> </w:t>
      </w:r>
    </w:p>
    <w:p w14:paraId="7B0070A0" w14:textId="0BDF9505" w:rsidR="004D1ED2" w:rsidRDefault="004D1ED2" w:rsidP="00E9735E">
      <w:pPr>
        <w:overflowPunct/>
        <w:autoSpaceDE/>
        <w:autoSpaceDN/>
        <w:adjustRightInd/>
        <w:spacing w:after="120"/>
        <w:textAlignment w:val="auto"/>
        <w:rPr>
          <w:rFonts w:eastAsiaTheme="minorEastAsia"/>
          <w:lang w:eastAsia="zh-CN"/>
        </w:rPr>
      </w:pPr>
      <w:r>
        <w:rPr>
          <w:rFonts w:eastAsiaTheme="minorEastAsia"/>
          <w:lang w:val="en-US" w:eastAsia="zh-CN"/>
        </w:rPr>
        <w:t xml:space="preserve">Last RAN2 meeting agreed to </w:t>
      </w:r>
      <w:r>
        <w:rPr>
          <w:rFonts w:eastAsiaTheme="minorEastAsia" w:hint="eastAsia"/>
          <w:lang w:val="en-US" w:eastAsia="zh-CN"/>
        </w:rPr>
        <w:t>r</w:t>
      </w:r>
      <w:r>
        <w:rPr>
          <w:rFonts w:eastAsiaTheme="minorEastAsia"/>
          <w:lang w:val="en-US" w:eastAsia="zh-CN"/>
        </w:rPr>
        <w:t xml:space="preserve">eport </w:t>
      </w:r>
      <w:r w:rsidR="00E9735E" w:rsidRPr="00E9735E">
        <w:rPr>
          <w:rFonts w:eastAsiaTheme="minorEastAsia"/>
          <w:lang w:eastAsia="zh-CN"/>
        </w:rPr>
        <w:t>the selected CHO cell after the first connection failure and before the reestablishment</w:t>
      </w:r>
      <w:r>
        <w:rPr>
          <w:rFonts w:eastAsiaTheme="minorEastAsia"/>
          <w:lang w:eastAsia="zh-CN"/>
        </w:rPr>
        <w:t xml:space="preserve">, and </w:t>
      </w:r>
      <w:r w:rsidR="00E9735E" w:rsidRPr="00E9735E">
        <w:rPr>
          <w:rFonts w:eastAsiaTheme="minorEastAsia"/>
          <w:lang w:eastAsia="zh-CN"/>
        </w:rPr>
        <w:t xml:space="preserve">the cell in which the UE attempted the second reestablishment after failure of the first reestablishment </w:t>
      </w:r>
      <w:bookmarkStart w:id="7" w:name="_Hlk70691390"/>
      <w:r w:rsidR="00E9735E" w:rsidRPr="00E9735E">
        <w:rPr>
          <w:rFonts w:eastAsiaTheme="minorEastAsia"/>
          <w:lang w:eastAsia="zh-CN"/>
        </w:rPr>
        <w:t>following an HOF/RLF</w:t>
      </w:r>
      <w:bookmarkEnd w:id="7"/>
      <w:r>
        <w:rPr>
          <w:rFonts w:eastAsiaTheme="minorEastAsia"/>
          <w:lang w:eastAsia="zh-CN"/>
        </w:rPr>
        <w:t>. The preferred way is that reuse the</w:t>
      </w:r>
      <w:r w:rsidRPr="004D1ED2">
        <w:rPr>
          <w:rFonts w:eastAsiaTheme="minorEastAsia"/>
          <w:i/>
          <w:iCs/>
          <w:lang w:val="en-US" w:eastAsia="zh-CN"/>
        </w:rPr>
        <w:t xml:space="preserve"> </w:t>
      </w:r>
      <w:r w:rsidRPr="00A14174">
        <w:rPr>
          <w:rFonts w:eastAsiaTheme="minorEastAsia"/>
          <w:i/>
          <w:iCs/>
          <w:lang w:val="en-US" w:eastAsia="zh-CN"/>
        </w:rPr>
        <w:t>failedPCellId</w:t>
      </w:r>
      <w:r>
        <w:rPr>
          <w:rFonts w:eastAsiaTheme="minorEastAsia"/>
          <w:lang w:val="en-US" w:eastAsia="zh-CN"/>
        </w:rPr>
        <w:t xml:space="preserve"> IE</w:t>
      </w:r>
      <w:r>
        <w:rPr>
          <w:rFonts w:eastAsiaTheme="minorEastAsia"/>
          <w:lang w:eastAsia="zh-CN"/>
        </w:rPr>
        <w:t xml:space="preserve"> to indicate the cell where </w:t>
      </w:r>
      <w:r w:rsidR="004F2716">
        <w:rPr>
          <w:rFonts w:eastAsiaTheme="minorEastAsia"/>
          <w:lang w:eastAsia="zh-CN"/>
        </w:rPr>
        <w:t xml:space="preserve">the </w:t>
      </w:r>
      <w:r>
        <w:rPr>
          <w:rFonts w:eastAsiaTheme="minorEastAsia"/>
          <w:lang w:eastAsia="zh-CN"/>
        </w:rPr>
        <w:t xml:space="preserve">first </w:t>
      </w:r>
      <w:r w:rsidRPr="004D1ED2">
        <w:rPr>
          <w:rFonts w:eastAsiaTheme="minorEastAsia"/>
          <w:lang w:eastAsia="zh-CN"/>
        </w:rPr>
        <w:t>connection failure</w:t>
      </w:r>
      <w:r>
        <w:rPr>
          <w:rFonts w:eastAsiaTheme="minorEastAsia"/>
          <w:lang w:eastAsia="zh-CN"/>
        </w:rPr>
        <w:t xml:space="preserve"> occurs, and</w:t>
      </w:r>
      <w:r w:rsidR="004F2716">
        <w:rPr>
          <w:rFonts w:eastAsiaTheme="minorEastAsia"/>
          <w:lang w:eastAsia="zh-CN"/>
        </w:rPr>
        <w:t xml:space="preserve"> defines a new IE to </w:t>
      </w:r>
      <w:r w:rsidR="004F2716" w:rsidRPr="004F2716">
        <w:rPr>
          <w:rFonts w:eastAsiaTheme="minorEastAsia"/>
          <w:lang w:eastAsia="zh-CN"/>
        </w:rPr>
        <w:t>represent the selected CHO cell after the first connection failure</w:t>
      </w:r>
      <w:r w:rsidR="004F2716">
        <w:rPr>
          <w:rFonts w:eastAsiaTheme="minorEastAsia"/>
          <w:lang w:eastAsia="zh-CN"/>
        </w:rPr>
        <w:t>, and</w:t>
      </w:r>
      <w:r w:rsidR="004F2716" w:rsidRPr="004F2716">
        <w:t xml:space="preserve"> </w:t>
      </w:r>
      <w:r w:rsidR="004F2716">
        <w:rPr>
          <w:rFonts w:eastAsiaTheme="minorEastAsia"/>
          <w:lang w:eastAsia="zh-CN"/>
        </w:rPr>
        <w:t>r</w:t>
      </w:r>
      <w:r w:rsidR="004F2716" w:rsidRPr="004F2716">
        <w:rPr>
          <w:rFonts w:eastAsiaTheme="minorEastAsia"/>
          <w:lang w:eastAsia="zh-CN"/>
        </w:rPr>
        <w:t xml:space="preserve">euse the existing IE i.e. </w:t>
      </w:r>
      <w:r w:rsidR="004F2716" w:rsidRPr="00E76F88">
        <w:rPr>
          <w:rFonts w:eastAsiaTheme="minorEastAsia"/>
          <w:i/>
          <w:iCs/>
          <w:lang w:eastAsia="zh-CN"/>
        </w:rPr>
        <w:t>reestablishmentCellId</w:t>
      </w:r>
      <w:r w:rsidR="004F2716" w:rsidRPr="004F2716">
        <w:rPr>
          <w:rFonts w:eastAsiaTheme="minorEastAsia"/>
          <w:lang w:eastAsia="zh-CN"/>
        </w:rPr>
        <w:t xml:space="preserve"> to indicate the cell in which the UE attempted the second reestablishment after failure of the first reestablishment following an HOF/RLF.</w:t>
      </w:r>
      <w:r w:rsidR="004F2716">
        <w:rPr>
          <w:rFonts w:eastAsiaTheme="minorEastAsia"/>
          <w:lang w:eastAsia="zh-CN"/>
        </w:rPr>
        <w:t xml:space="preserve"> </w:t>
      </w:r>
      <w:r w:rsidR="009553C9">
        <w:rPr>
          <w:rFonts w:eastAsiaTheme="minorEastAsia"/>
          <w:lang w:eastAsia="zh-CN"/>
        </w:rPr>
        <w:t xml:space="preserve">For the case that the first reestablishment </w:t>
      </w:r>
      <w:r w:rsidR="009553C9" w:rsidRPr="009553C9">
        <w:rPr>
          <w:rFonts w:eastAsiaTheme="minorEastAsia"/>
          <w:lang w:eastAsia="zh-CN"/>
        </w:rPr>
        <w:t xml:space="preserve">following </w:t>
      </w:r>
      <w:r w:rsidR="009553C9">
        <w:rPr>
          <w:rFonts w:eastAsiaTheme="minorEastAsia"/>
          <w:lang w:eastAsia="zh-CN"/>
        </w:rPr>
        <w:t xml:space="preserve">the first connection failure is successful, the new IE can be used to indicate the cell for the first reestablishment. </w:t>
      </w:r>
    </w:p>
    <w:p w14:paraId="1885D69B" w14:textId="04FF23A8" w:rsidR="000341D3" w:rsidRPr="00E76F88" w:rsidRDefault="000341D3" w:rsidP="00E9735E">
      <w:pPr>
        <w:overflowPunct/>
        <w:autoSpaceDE/>
        <w:autoSpaceDN/>
        <w:adjustRightInd/>
        <w:spacing w:after="120"/>
        <w:textAlignment w:val="auto"/>
        <w:rPr>
          <w:rFonts w:eastAsiaTheme="minorEastAsia"/>
          <w:lang w:val="en-US" w:eastAsia="zh-CN"/>
        </w:rPr>
      </w:pPr>
      <w:r w:rsidRPr="000341D3">
        <w:rPr>
          <w:rFonts w:eastAsiaTheme="minorEastAsia"/>
          <w:b/>
          <w:bCs/>
          <w:lang w:val="en-US" w:eastAsia="zh-CN"/>
        </w:rPr>
        <w:t xml:space="preserve">Proposal </w:t>
      </w:r>
      <w:r w:rsidR="006A50CC">
        <w:rPr>
          <w:rFonts w:eastAsiaTheme="minorEastAsia"/>
          <w:b/>
          <w:bCs/>
          <w:lang w:val="en-US" w:eastAsia="zh-CN"/>
        </w:rPr>
        <w:t>5</w:t>
      </w:r>
      <w:r w:rsidRPr="000341D3">
        <w:rPr>
          <w:rFonts w:eastAsiaTheme="minorEastAsia"/>
          <w:b/>
          <w:bCs/>
          <w:lang w:val="en-US" w:eastAsia="zh-CN"/>
        </w:rPr>
        <w:t>: Introduce a new IE to represent the selected CHO cell after the first connection failure no matter handover</w:t>
      </w:r>
      <w:r w:rsidR="008E013E">
        <w:rPr>
          <w:rFonts w:eastAsiaTheme="minorEastAsia"/>
          <w:b/>
          <w:bCs/>
          <w:lang w:val="en-US" w:eastAsia="zh-CN"/>
        </w:rPr>
        <w:t>/the first reestablishment</w:t>
      </w:r>
      <w:r w:rsidRPr="000341D3">
        <w:rPr>
          <w:rFonts w:eastAsiaTheme="minorEastAsia"/>
          <w:b/>
          <w:bCs/>
          <w:lang w:val="en-US" w:eastAsia="zh-CN"/>
        </w:rPr>
        <w:t xml:space="preserve"> towards this selected CHO cell is successful or not. </w:t>
      </w:r>
    </w:p>
    <w:p w14:paraId="5633B3CE" w14:textId="14B85CA4" w:rsidR="000341D3" w:rsidRPr="00675C30" w:rsidRDefault="000341D3" w:rsidP="00675C30">
      <w:pPr>
        <w:overflowPunct/>
        <w:autoSpaceDE/>
        <w:autoSpaceDN/>
        <w:adjustRightInd/>
        <w:spacing w:after="120"/>
        <w:textAlignment w:val="auto"/>
        <w:rPr>
          <w:rFonts w:eastAsiaTheme="minorEastAsia"/>
          <w:b/>
          <w:bCs/>
          <w:lang w:val="en-US" w:eastAsia="zh-CN"/>
        </w:rPr>
      </w:pPr>
      <w:r w:rsidRPr="000341D3">
        <w:rPr>
          <w:rFonts w:eastAsiaTheme="minorEastAsia"/>
          <w:b/>
          <w:bCs/>
          <w:lang w:val="en-US" w:eastAsia="zh-CN"/>
        </w:rPr>
        <w:t xml:space="preserve">Proposal </w:t>
      </w:r>
      <w:r w:rsidR="00675C30">
        <w:rPr>
          <w:rFonts w:eastAsiaTheme="minorEastAsia"/>
          <w:b/>
          <w:bCs/>
          <w:lang w:val="en-US" w:eastAsia="zh-CN"/>
        </w:rPr>
        <w:t>6</w:t>
      </w:r>
      <w:r w:rsidRPr="000341D3">
        <w:rPr>
          <w:rFonts w:eastAsiaTheme="minorEastAsia"/>
          <w:b/>
          <w:bCs/>
          <w:lang w:val="en-US" w:eastAsia="zh-CN"/>
        </w:rPr>
        <w:t xml:space="preserve">: </w:t>
      </w:r>
      <w:bookmarkStart w:id="8" w:name="_Hlk70691288"/>
      <w:r w:rsidRPr="000341D3">
        <w:rPr>
          <w:rFonts w:eastAsiaTheme="minorEastAsia"/>
          <w:b/>
          <w:bCs/>
          <w:lang w:val="en-US" w:eastAsia="zh-CN"/>
        </w:rPr>
        <w:t xml:space="preserve">Reuse the existing IE i.e. </w:t>
      </w:r>
      <w:r w:rsidRPr="000341D3">
        <w:rPr>
          <w:rFonts w:eastAsiaTheme="minorEastAsia"/>
          <w:b/>
          <w:bCs/>
          <w:i/>
          <w:iCs/>
          <w:lang w:val="en-US" w:eastAsia="zh-CN"/>
        </w:rPr>
        <w:t xml:space="preserve">reestablishmentCellId </w:t>
      </w:r>
      <w:r w:rsidRPr="000341D3">
        <w:rPr>
          <w:rFonts w:eastAsiaTheme="minorEastAsia"/>
          <w:b/>
          <w:bCs/>
          <w:lang w:val="en-US" w:eastAsia="zh-CN"/>
        </w:rPr>
        <w:t>to indicate the cell in which the UE attempted the second reestablishment after failure of the first reestablishment following an HOF/RLF.</w:t>
      </w:r>
      <w:bookmarkEnd w:id="8"/>
    </w:p>
    <w:p w14:paraId="1B18D1C0" w14:textId="67815F6B" w:rsidR="0079226B" w:rsidRPr="006048B1" w:rsidRDefault="0079226B" w:rsidP="0079226B">
      <w:pPr>
        <w:keepNext/>
        <w:numPr>
          <w:ilvl w:val="1"/>
          <w:numId w:val="0"/>
        </w:numPr>
        <w:tabs>
          <w:tab w:val="left" w:pos="576"/>
        </w:tabs>
        <w:overflowPunct/>
        <w:autoSpaceDE/>
        <w:autoSpaceDN/>
        <w:adjustRightInd/>
        <w:spacing w:before="180"/>
        <w:ind w:left="576" w:hanging="576"/>
        <w:textAlignment w:val="auto"/>
        <w:outlineLvl w:val="1"/>
        <w:rPr>
          <w:rFonts w:ascii="Arial" w:eastAsia="MS Mincho" w:hAnsi="Arial" w:cs="Arial"/>
          <w:b/>
          <w:bCs/>
          <w:iCs/>
          <w:sz w:val="24"/>
          <w:szCs w:val="24"/>
          <w:lang w:val="en-US" w:eastAsia="ja-JP"/>
        </w:rPr>
      </w:pPr>
      <w:r w:rsidRPr="00814624">
        <w:rPr>
          <w:rFonts w:ascii="Arial" w:eastAsia="MS Mincho" w:hAnsi="Arial" w:cs="Arial"/>
          <w:b/>
          <w:bCs/>
          <w:iCs/>
          <w:sz w:val="24"/>
          <w:szCs w:val="24"/>
          <w:lang w:val="en-US" w:eastAsia="ja-JP"/>
        </w:rPr>
        <w:t>2.</w:t>
      </w:r>
      <w:r w:rsidR="00383D57">
        <w:rPr>
          <w:rFonts w:ascii="Arial" w:eastAsia="MS Mincho" w:hAnsi="Arial" w:cs="Arial"/>
          <w:b/>
          <w:bCs/>
          <w:iCs/>
          <w:sz w:val="24"/>
          <w:szCs w:val="24"/>
          <w:lang w:val="en-US" w:eastAsia="ja-JP"/>
        </w:rPr>
        <w:t>4</w:t>
      </w:r>
      <w:r w:rsidRPr="00814624">
        <w:rPr>
          <w:rFonts w:ascii="Arial" w:eastAsia="MS Mincho" w:hAnsi="Arial" w:cs="Arial"/>
          <w:b/>
          <w:bCs/>
          <w:iCs/>
          <w:sz w:val="24"/>
          <w:szCs w:val="24"/>
          <w:lang w:val="en-US" w:eastAsia="ja-JP"/>
        </w:rPr>
        <w:t xml:space="preserve"> </w:t>
      </w:r>
      <w:r w:rsidR="00452DE1">
        <w:rPr>
          <w:rFonts w:ascii="Arial" w:eastAsia="MS Mincho" w:hAnsi="Arial" w:cs="Arial"/>
          <w:b/>
          <w:bCs/>
          <w:iCs/>
          <w:sz w:val="24"/>
          <w:szCs w:val="24"/>
          <w:lang w:val="en-US" w:eastAsia="ja-JP"/>
        </w:rPr>
        <w:t xml:space="preserve">Signalling </w:t>
      </w:r>
      <w:r w:rsidR="00E36221">
        <w:rPr>
          <w:rFonts w:ascii="Arial" w:eastAsia="MS Mincho" w:hAnsi="Arial" w:cs="Arial"/>
          <w:b/>
          <w:bCs/>
          <w:iCs/>
          <w:sz w:val="24"/>
          <w:szCs w:val="24"/>
          <w:lang w:val="en-US" w:eastAsia="ja-JP"/>
        </w:rPr>
        <w:t>model</w:t>
      </w:r>
      <w:r w:rsidR="00A373F9">
        <w:rPr>
          <w:rFonts w:ascii="Arial" w:eastAsia="MS Mincho" w:hAnsi="Arial" w:cs="Arial"/>
          <w:b/>
          <w:bCs/>
          <w:iCs/>
          <w:sz w:val="24"/>
          <w:szCs w:val="24"/>
          <w:lang w:val="en-US" w:eastAsia="ja-JP"/>
        </w:rPr>
        <w:t xml:space="preserve"> for RLF-Report</w:t>
      </w:r>
    </w:p>
    <w:p w14:paraId="5C51C84B" w14:textId="682AC5C4" w:rsidR="0079226B" w:rsidRPr="000A422D" w:rsidRDefault="0079226B" w:rsidP="0079226B">
      <w:pPr>
        <w:spacing w:after="0"/>
        <w:rPr>
          <w:rFonts w:eastAsiaTheme="minorEastAsia"/>
        </w:rPr>
      </w:pPr>
      <w:r w:rsidRPr="000A422D">
        <w:rPr>
          <w:rFonts w:eastAsiaTheme="minorEastAsia"/>
          <w:lang w:val="en-US" w:eastAsia="zh-CN"/>
        </w:rPr>
        <w:t xml:space="preserve">RAN3 </w:t>
      </w:r>
      <w:r w:rsidR="00464169" w:rsidRPr="00E144EC">
        <w:t xml:space="preserve">#110e </w:t>
      </w:r>
      <w:r w:rsidRPr="000A422D">
        <w:rPr>
          <w:rFonts w:eastAsiaTheme="minorEastAsia"/>
          <w:lang w:val="en-US" w:eastAsia="zh-CN"/>
        </w:rPr>
        <w:t>meeting [</w:t>
      </w:r>
      <w:r w:rsidR="000B2A27">
        <w:rPr>
          <w:rFonts w:eastAsiaTheme="minorEastAsia"/>
          <w:lang w:val="en-US" w:eastAsia="zh-CN"/>
        </w:rPr>
        <w:t>4</w:t>
      </w:r>
      <w:r w:rsidRPr="000A422D">
        <w:rPr>
          <w:rFonts w:eastAsiaTheme="minorEastAsia"/>
          <w:lang w:val="en-US" w:eastAsia="zh-CN"/>
        </w:rPr>
        <w:t>] agreed that the UE reports information related with the two failures if UE has experienced failure twice.</w:t>
      </w:r>
      <w:r w:rsidR="00B03254">
        <w:rPr>
          <w:rFonts w:eastAsiaTheme="minorEastAsia"/>
          <w:lang w:val="en-US" w:eastAsia="zh-CN"/>
        </w:rPr>
        <w:t xml:space="preserve"> Also</w:t>
      </w:r>
      <w:r w:rsidRPr="000A422D">
        <w:rPr>
          <w:rFonts w:eastAsiaTheme="minorEastAsia"/>
          <w:lang w:val="en-US" w:eastAsia="zh-CN"/>
        </w:rPr>
        <w:t xml:space="preserve"> RAN2</w:t>
      </w:r>
      <w:r w:rsidR="00B03254" w:rsidRPr="00EA26D2">
        <w:t>#11</w:t>
      </w:r>
      <w:r w:rsidR="00B03254">
        <w:t>2</w:t>
      </w:r>
      <w:r w:rsidR="00B03254" w:rsidRPr="00EA26D2">
        <w:t>e</w:t>
      </w:r>
      <w:r w:rsidR="00B03254" w:rsidRPr="000A422D">
        <w:rPr>
          <w:rFonts w:eastAsiaTheme="minorEastAsia"/>
          <w:lang w:val="en-US" w:eastAsia="zh-CN"/>
        </w:rPr>
        <w:t xml:space="preserve"> </w:t>
      </w:r>
      <w:r w:rsidRPr="000A422D">
        <w:rPr>
          <w:rFonts w:eastAsiaTheme="minorEastAsia"/>
          <w:lang w:val="en-US" w:eastAsia="zh-CN"/>
        </w:rPr>
        <w:t>meeting [1] agreed the UE stores and reports both two RLF related information in the RLF report.</w:t>
      </w:r>
      <w:r w:rsidRPr="000A422D">
        <w:rPr>
          <w:lang w:val="en-US" w:eastAsia="zh-CN"/>
        </w:rPr>
        <w:t xml:space="preserve"> </w:t>
      </w:r>
      <w:r w:rsidRPr="000A422D">
        <w:rPr>
          <w:rFonts w:eastAsia="宋体"/>
          <w:lang w:val="en-US" w:eastAsia="zh-CN"/>
        </w:rPr>
        <w:t>The issue is how to report these two failures’ related information.</w:t>
      </w:r>
      <w:r w:rsidRPr="000A422D">
        <w:rPr>
          <w:rFonts w:eastAsiaTheme="minorEastAsia"/>
        </w:rPr>
        <w:t xml:space="preserve"> The potential solutions are summarized in [</w:t>
      </w:r>
      <w:r w:rsidR="00F66E92">
        <w:rPr>
          <w:rFonts w:eastAsiaTheme="minorEastAsia"/>
        </w:rPr>
        <w:t>5</w:t>
      </w:r>
      <w:r w:rsidRPr="000A422D">
        <w:rPr>
          <w:rFonts w:eastAsiaTheme="minorEastAsia"/>
        </w:rPr>
        <w:t>]:</w:t>
      </w:r>
    </w:p>
    <w:p w14:paraId="487DC1EF" w14:textId="77777777" w:rsidR="0079226B" w:rsidRPr="000A422D" w:rsidRDefault="0079226B" w:rsidP="0079226B">
      <w:pPr>
        <w:pStyle w:val="a8"/>
        <w:numPr>
          <w:ilvl w:val="0"/>
          <w:numId w:val="12"/>
        </w:numPr>
        <w:spacing w:after="0"/>
        <w:contextualSpacing w:val="0"/>
      </w:pPr>
      <w:r w:rsidRPr="000A422D">
        <w:t>A: Two separate entries in the RLF report are used, i.e. one entry is used to represent measurements/parameters related to the first HOF, the second one is used to represent measurements/parameters related to the second HOF.</w:t>
      </w:r>
    </w:p>
    <w:p w14:paraId="1B85BBC1" w14:textId="77777777" w:rsidR="0079226B" w:rsidRPr="000A422D" w:rsidRDefault="0079226B" w:rsidP="0079226B">
      <w:pPr>
        <w:pStyle w:val="a8"/>
        <w:numPr>
          <w:ilvl w:val="0"/>
          <w:numId w:val="12"/>
        </w:numPr>
        <w:spacing w:after="0"/>
        <w:contextualSpacing w:val="0"/>
      </w:pPr>
      <w:r w:rsidRPr="000A422D">
        <w:t>B: Separate IEs within the existing RLF-report are used to represent the second HOF. The first HOF can be represented by reusing as much as possible existing IEs.</w:t>
      </w:r>
    </w:p>
    <w:p w14:paraId="74808AFD" w14:textId="77777777" w:rsidR="0079226B" w:rsidRPr="000A422D" w:rsidRDefault="0079226B" w:rsidP="0079226B">
      <w:pPr>
        <w:pStyle w:val="a8"/>
        <w:numPr>
          <w:ilvl w:val="0"/>
          <w:numId w:val="12"/>
        </w:numPr>
        <w:spacing w:after="0"/>
        <w:contextualSpacing w:val="0"/>
      </w:pPr>
      <w:r w:rsidRPr="000A422D">
        <w:t>C: Two separate RLF reports are introduced, one containing IEs related to the first HOF, the other one containing IEs related to the second HOF.</w:t>
      </w:r>
    </w:p>
    <w:p w14:paraId="02610EBD" w14:textId="77777777" w:rsidR="0079226B" w:rsidRPr="000A422D" w:rsidRDefault="0079226B" w:rsidP="0079226B">
      <w:pPr>
        <w:pStyle w:val="a8"/>
        <w:numPr>
          <w:ilvl w:val="0"/>
          <w:numId w:val="12"/>
        </w:numPr>
        <w:spacing w:after="0"/>
        <w:contextualSpacing w:val="0"/>
      </w:pPr>
      <w:r w:rsidRPr="000A422D">
        <w:rPr>
          <w:rFonts w:eastAsiaTheme="minorEastAsia" w:hint="eastAsia"/>
          <w:lang w:eastAsia="zh-CN"/>
        </w:rPr>
        <w:t>D</w:t>
      </w:r>
      <w:r w:rsidRPr="000A422D">
        <w:rPr>
          <w:rFonts w:eastAsiaTheme="minorEastAsia"/>
          <w:lang w:eastAsia="zh-CN"/>
        </w:rPr>
        <w:t>: Too early to decide.</w:t>
      </w:r>
    </w:p>
    <w:p w14:paraId="607F21D4" w14:textId="77777777" w:rsidR="0079226B" w:rsidRPr="000A422D" w:rsidRDefault="0079226B" w:rsidP="0079226B">
      <w:pPr>
        <w:overflowPunct/>
        <w:autoSpaceDE/>
        <w:autoSpaceDN/>
        <w:adjustRightInd/>
        <w:spacing w:after="120"/>
        <w:textAlignment w:val="auto"/>
        <w:rPr>
          <w:rFonts w:eastAsia="MS Mincho"/>
          <w:lang w:val="en-US" w:eastAsia="zh-CN"/>
        </w:rPr>
      </w:pPr>
      <w:r w:rsidRPr="000A422D">
        <w:rPr>
          <w:rFonts w:eastAsia="MS Mincho"/>
          <w:lang w:val="en-US" w:eastAsia="zh-CN"/>
        </w:rPr>
        <w:t>Option B has less spec impact, and we can make the final decision when the state for CHO specific parameters to be reported are stable.</w:t>
      </w:r>
    </w:p>
    <w:p w14:paraId="6826359B" w14:textId="4BF1E6BD" w:rsidR="0079226B" w:rsidRPr="00EF675F" w:rsidRDefault="0079226B" w:rsidP="00EF675F">
      <w:pPr>
        <w:rPr>
          <w:rFonts w:eastAsia="宋体"/>
          <w:b/>
          <w:bCs/>
          <w:lang w:val="en-US" w:eastAsia="zh-CN"/>
        </w:rPr>
      </w:pPr>
      <w:r w:rsidRPr="00E44C09">
        <w:rPr>
          <w:rFonts w:eastAsia="宋体"/>
          <w:b/>
          <w:bCs/>
          <w:lang w:val="en-US" w:eastAsia="zh-CN"/>
        </w:rPr>
        <w:t xml:space="preserve">Proposal </w:t>
      </w:r>
      <w:r w:rsidR="00383D57">
        <w:rPr>
          <w:rFonts w:eastAsia="宋体"/>
          <w:b/>
          <w:bCs/>
          <w:lang w:val="en-US" w:eastAsia="zh-CN"/>
        </w:rPr>
        <w:t>7</w:t>
      </w:r>
      <w:r w:rsidRPr="00E44C09">
        <w:rPr>
          <w:rFonts w:eastAsia="宋体"/>
          <w:b/>
          <w:bCs/>
          <w:lang w:val="en-US" w:eastAsia="zh-CN"/>
        </w:rPr>
        <w:t>:</w:t>
      </w:r>
      <w:r>
        <w:rPr>
          <w:rFonts w:eastAsia="宋体"/>
          <w:b/>
          <w:bCs/>
          <w:lang w:val="en-US" w:eastAsia="zh-CN"/>
        </w:rPr>
        <w:t xml:space="preserve"> Use s</w:t>
      </w:r>
      <w:r w:rsidRPr="00BE207E">
        <w:rPr>
          <w:rFonts w:eastAsia="宋体"/>
          <w:b/>
          <w:bCs/>
          <w:lang w:val="en-US" w:eastAsia="zh-CN"/>
        </w:rPr>
        <w:t xml:space="preserve">eparate IEs within the existing RLF-report to represent the second </w:t>
      </w:r>
      <w:r>
        <w:rPr>
          <w:rFonts w:eastAsia="宋体"/>
          <w:b/>
          <w:bCs/>
          <w:lang w:val="en-US" w:eastAsia="zh-CN"/>
        </w:rPr>
        <w:t>failure, and t</w:t>
      </w:r>
      <w:r w:rsidRPr="00BE207E">
        <w:rPr>
          <w:rFonts w:eastAsia="宋体"/>
          <w:b/>
          <w:bCs/>
          <w:lang w:val="en-US" w:eastAsia="zh-CN"/>
        </w:rPr>
        <w:t xml:space="preserve">he first </w:t>
      </w:r>
      <w:r>
        <w:rPr>
          <w:rFonts w:eastAsia="宋体"/>
          <w:b/>
          <w:bCs/>
          <w:lang w:val="en-US" w:eastAsia="zh-CN"/>
        </w:rPr>
        <w:t>failure</w:t>
      </w:r>
      <w:r w:rsidRPr="00BE207E">
        <w:rPr>
          <w:rFonts w:eastAsia="宋体"/>
          <w:b/>
          <w:bCs/>
          <w:lang w:val="en-US" w:eastAsia="zh-CN"/>
        </w:rPr>
        <w:t xml:space="preserve"> can be represented by reusing as much as possible existing IEs.</w:t>
      </w:r>
    </w:p>
    <w:bookmarkEnd w:id="6"/>
    <w:p w14:paraId="643F0C51" w14:textId="0450162A" w:rsidR="008F60AE" w:rsidRDefault="008F60AE" w:rsidP="00E34215">
      <w:pPr>
        <w:keepNext/>
        <w:numPr>
          <w:ilvl w:val="1"/>
          <w:numId w:val="0"/>
        </w:numPr>
        <w:tabs>
          <w:tab w:val="left" w:pos="576"/>
        </w:tabs>
        <w:overflowPunct/>
        <w:autoSpaceDE/>
        <w:autoSpaceDN/>
        <w:adjustRightInd/>
        <w:spacing w:before="180"/>
        <w:ind w:left="576" w:hanging="576"/>
        <w:textAlignment w:val="auto"/>
        <w:outlineLvl w:val="1"/>
        <w:rPr>
          <w:rFonts w:ascii="Arial" w:eastAsiaTheme="minorEastAsia" w:hAnsi="Arial" w:cs="Arial"/>
          <w:b/>
          <w:bCs/>
          <w:iCs/>
          <w:sz w:val="24"/>
          <w:szCs w:val="24"/>
          <w:lang w:val="en-US" w:eastAsia="zh-CN"/>
        </w:rPr>
      </w:pPr>
      <w:r>
        <w:rPr>
          <w:rFonts w:ascii="Arial" w:eastAsiaTheme="minorEastAsia" w:hAnsi="Arial" w:cs="Arial" w:hint="eastAsia"/>
          <w:b/>
          <w:bCs/>
          <w:iCs/>
          <w:sz w:val="24"/>
          <w:szCs w:val="24"/>
          <w:lang w:val="en-US" w:eastAsia="zh-CN"/>
        </w:rPr>
        <w:t>2</w:t>
      </w:r>
      <w:r>
        <w:rPr>
          <w:rFonts w:ascii="Arial" w:eastAsiaTheme="minorEastAsia" w:hAnsi="Arial" w:cs="Arial"/>
          <w:b/>
          <w:bCs/>
          <w:iCs/>
          <w:sz w:val="24"/>
          <w:szCs w:val="24"/>
          <w:lang w:val="en-US" w:eastAsia="zh-CN"/>
        </w:rPr>
        <w:t xml:space="preserve">.5 </w:t>
      </w:r>
      <w:r w:rsidR="001A41BC">
        <w:rPr>
          <w:rFonts w:ascii="Arial" w:eastAsiaTheme="minorEastAsia" w:hAnsi="Arial" w:cs="Arial"/>
          <w:b/>
          <w:bCs/>
          <w:iCs/>
          <w:sz w:val="24"/>
          <w:szCs w:val="24"/>
          <w:lang w:val="en-US" w:eastAsia="zh-CN"/>
        </w:rPr>
        <w:t>H</w:t>
      </w:r>
      <w:r w:rsidR="00891144">
        <w:rPr>
          <w:rFonts w:ascii="Arial" w:eastAsiaTheme="minorEastAsia" w:hAnsi="Arial" w:cs="Arial"/>
          <w:b/>
          <w:bCs/>
          <w:iCs/>
          <w:sz w:val="24"/>
          <w:szCs w:val="24"/>
          <w:lang w:val="en-US" w:eastAsia="zh-CN"/>
        </w:rPr>
        <w:t xml:space="preserve">andover </w:t>
      </w:r>
      <w:r w:rsidR="001A41BC">
        <w:rPr>
          <w:rFonts w:ascii="Arial" w:eastAsiaTheme="minorEastAsia" w:hAnsi="Arial" w:cs="Arial"/>
          <w:b/>
          <w:bCs/>
          <w:iCs/>
          <w:sz w:val="24"/>
          <w:szCs w:val="24"/>
          <w:lang w:val="en-US" w:eastAsia="zh-CN"/>
        </w:rPr>
        <w:t xml:space="preserve">success </w:t>
      </w:r>
      <w:r>
        <w:rPr>
          <w:rFonts w:ascii="Arial" w:eastAsiaTheme="minorEastAsia" w:hAnsi="Arial" w:cs="Arial"/>
          <w:b/>
          <w:bCs/>
          <w:iCs/>
          <w:sz w:val="24"/>
          <w:szCs w:val="24"/>
          <w:lang w:val="en-US" w:eastAsia="zh-CN"/>
        </w:rPr>
        <w:t>report for CHO</w:t>
      </w:r>
    </w:p>
    <w:p w14:paraId="66C2BDBD" w14:textId="77777777" w:rsidR="00B27BF2" w:rsidRDefault="004F1945" w:rsidP="004F1945">
      <w:pPr>
        <w:overflowPunct/>
        <w:autoSpaceDE/>
        <w:autoSpaceDN/>
        <w:adjustRightInd/>
        <w:spacing w:after="120"/>
        <w:textAlignment w:val="auto"/>
        <w:rPr>
          <w:rFonts w:eastAsia="MS Mincho"/>
          <w:lang w:val="en-US" w:eastAsia="zh-CN"/>
        </w:rPr>
      </w:pPr>
      <w:r>
        <w:rPr>
          <w:rFonts w:eastAsia="MS Mincho"/>
          <w:lang w:val="en-US" w:eastAsia="zh-CN"/>
        </w:rPr>
        <w:t xml:space="preserve">In last RAN2 meeting [3], the scenarios were agreed for </w:t>
      </w:r>
      <w:r w:rsidR="00B27BF2" w:rsidRPr="00B27BF2">
        <w:rPr>
          <w:rFonts w:eastAsia="MS Mincho"/>
          <w:lang w:val="en-US" w:eastAsia="zh-CN"/>
        </w:rPr>
        <w:t xml:space="preserve">HO Success Report </w:t>
      </w:r>
      <w:r w:rsidR="00B27BF2">
        <w:rPr>
          <w:rFonts w:eastAsia="MS Mincho"/>
          <w:lang w:val="en-US" w:eastAsia="zh-CN"/>
        </w:rPr>
        <w:t>for CHO procedure:</w:t>
      </w:r>
    </w:p>
    <w:p w14:paraId="3B2EFA62" w14:textId="737053A5" w:rsidR="00712AA3" w:rsidRDefault="00D74786" w:rsidP="004F1945">
      <w:pPr>
        <w:overflowPunct/>
        <w:autoSpaceDE/>
        <w:autoSpaceDN/>
        <w:adjustRightInd/>
        <w:spacing w:after="120"/>
        <w:textAlignment w:val="auto"/>
        <w:rPr>
          <w:rFonts w:eastAsia="MS Mincho"/>
          <w:lang w:val="en-US" w:eastAsia="zh-CN"/>
        </w:rPr>
      </w:pPr>
      <w:r>
        <w:rPr>
          <w:rFonts w:eastAsia="MS Mincho"/>
          <w:lang w:val="en-US" w:eastAsia="zh-CN"/>
        </w:rPr>
        <w:t xml:space="preserve">Case </w:t>
      </w:r>
      <w:r w:rsidR="00B27BF2">
        <w:rPr>
          <w:rFonts w:eastAsia="MS Mincho"/>
          <w:lang w:val="en-US" w:eastAsia="zh-CN"/>
        </w:rPr>
        <w:t xml:space="preserve">A: </w:t>
      </w:r>
      <w:r w:rsidR="00712AA3" w:rsidRPr="00712AA3">
        <w:rPr>
          <w:rFonts w:eastAsia="MS Mincho"/>
          <w:lang w:val="en-US" w:eastAsia="zh-CN"/>
        </w:rPr>
        <w:t>UE successfully performs a CHO towards a candidate target</w:t>
      </w:r>
      <w:r w:rsidR="00712AA3">
        <w:rPr>
          <w:rFonts w:eastAsia="MS Mincho"/>
          <w:lang w:val="en-US" w:eastAsia="zh-CN"/>
        </w:rPr>
        <w:t xml:space="preserve"> cell;</w:t>
      </w:r>
    </w:p>
    <w:p w14:paraId="56B603A0" w14:textId="021746E2" w:rsidR="004F1945" w:rsidRDefault="00D74786" w:rsidP="004F1945">
      <w:pPr>
        <w:overflowPunct/>
        <w:autoSpaceDE/>
        <w:autoSpaceDN/>
        <w:adjustRightInd/>
        <w:spacing w:after="120"/>
        <w:textAlignment w:val="auto"/>
        <w:rPr>
          <w:rFonts w:eastAsia="MS Mincho"/>
          <w:lang w:val="en-US" w:eastAsia="zh-CN"/>
        </w:rPr>
      </w:pPr>
      <w:r>
        <w:rPr>
          <w:rFonts w:eastAsia="MS Mincho"/>
          <w:lang w:val="en-US" w:eastAsia="zh-CN"/>
        </w:rPr>
        <w:lastRenderedPageBreak/>
        <w:t xml:space="preserve">Case </w:t>
      </w:r>
      <w:r w:rsidR="00712AA3">
        <w:rPr>
          <w:rFonts w:eastAsia="MS Mincho"/>
          <w:lang w:val="en-US" w:eastAsia="zh-CN"/>
        </w:rPr>
        <w:t xml:space="preserve">B: </w:t>
      </w:r>
      <w:r w:rsidR="004F1945" w:rsidRPr="004F1945">
        <w:rPr>
          <w:rFonts w:eastAsia="MS Mincho"/>
          <w:lang w:val="en-US" w:eastAsia="zh-CN"/>
        </w:rPr>
        <w:t>UE is configured with CHO, but before executing it, it receives an ordinary HO command and successfully performs it</w:t>
      </w:r>
      <w:r w:rsidR="00B27BF2">
        <w:rPr>
          <w:rFonts w:eastAsia="MS Mincho"/>
          <w:lang w:val="en-US" w:eastAsia="zh-CN"/>
        </w:rPr>
        <w:t>;</w:t>
      </w:r>
    </w:p>
    <w:p w14:paraId="6A6AACE1" w14:textId="4C4B2509" w:rsidR="0015116A" w:rsidRDefault="008F460B" w:rsidP="004F1945">
      <w:pPr>
        <w:overflowPunct/>
        <w:autoSpaceDE/>
        <w:autoSpaceDN/>
        <w:adjustRightInd/>
        <w:spacing w:after="120"/>
        <w:textAlignment w:val="auto"/>
        <w:rPr>
          <w:rFonts w:eastAsia="MS Mincho"/>
          <w:lang w:val="en-US" w:eastAsia="zh-CN"/>
        </w:rPr>
      </w:pPr>
      <w:r>
        <w:rPr>
          <w:rFonts w:eastAsia="MS Mincho"/>
          <w:lang w:val="en-US" w:eastAsia="zh-CN"/>
        </w:rPr>
        <w:t>L</w:t>
      </w:r>
      <w:r w:rsidR="0015116A">
        <w:rPr>
          <w:rFonts w:eastAsia="MS Mincho"/>
          <w:lang w:val="en-US" w:eastAsia="zh-CN"/>
        </w:rPr>
        <w:t xml:space="preserve">ast RAN2 meeting agreed </w:t>
      </w:r>
      <w:r w:rsidR="00805B30">
        <w:rPr>
          <w:rFonts w:eastAsia="MS Mincho"/>
          <w:lang w:val="en-US" w:eastAsia="zh-CN"/>
        </w:rPr>
        <w:t>the triggering conditions</w:t>
      </w:r>
      <w:r>
        <w:rPr>
          <w:rFonts w:eastAsia="MS Mincho"/>
          <w:lang w:val="en-US" w:eastAsia="zh-CN"/>
        </w:rPr>
        <w:t xml:space="preserve"> for </w:t>
      </w:r>
      <w:r w:rsidRPr="008F460B">
        <w:rPr>
          <w:rFonts w:eastAsia="MS Mincho"/>
          <w:lang w:val="en-US" w:eastAsia="zh-CN"/>
        </w:rPr>
        <w:t xml:space="preserve">HO Success Report </w:t>
      </w:r>
      <w:r>
        <w:rPr>
          <w:rFonts w:eastAsia="MS Mincho"/>
          <w:lang w:val="en-US" w:eastAsia="zh-CN"/>
        </w:rPr>
        <w:t>in DAPS handover</w:t>
      </w:r>
      <w:r w:rsidR="00004BB8">
        <w:rPr>
          <w:rFonts w:eastAsia="MS Mincho"/>
          <w:lang w:val="en-US" w:eastAsia="zh-CN"/>
        </w:rPr>
        <w:t xml:space="preserve"> procedure</w:t>
      </w:r>
      <w:r>
        <w:rPr>
          <w:rFonts w:eastAsia="MS Mincho"/>
          <w:lang w:val="en-US" w:eastAsia="zh-CN"/>
        </w:rPr>
        <w:t xml:space="preserve">: </w:t>
      </w:r>
    </w:p>
    <w:p w14:paraId="5DE5042B" w14:textId="77777777" w:rsidR="0015116A" w:rsidRPr="003E5C3C" w:rsidRDefault="0015116A" w:rsidP="001511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t>4</w:t>
      </w:r>
      <w:r w:rsidRPr="003E5C3C">
        <w:rPr>
          <w:lang w:eastAsia="zh-CN"/>
        </w:rPr>
        <w:tab/>
        <w:t>At least the following triggering conditions are applied for generating an HO Success Report in the case that the HO succeeds:</w:t>
      </w:r>
    </w:p>
    <w:p w14:paraId="35DDD531" w14:textId="77777777" w:rsidR="0015116A" w:rsidRPr="003E5C3C" w:rsidRDefault="0015116A" w:rsidP="001511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3E5C3C">
        <w:rPr>
          <w:lang w:eastAsia="zh-CN"/>
        </w:rPr>
        <w:t>a.</w:t>
      </w:r>
      <w:r w:rsidRPr="003E5C3C">
        <w:rPr>
          <w:lang w:eastAsia="zh-CN"/>
        </w:rPr>
        <w:tab/>
        <w:t>The UE logs the HO success report if, while doing HO, T310 value exceeds a threshold</w:t>
      </w:r>
    </w:p>
    <w:p w14:paraId="1A487E0A" w14:textId="77777777" w:rsidR="0015116A" w:rsidRPr="003E5C3C" w:rsidRDefault="0015116A" w:rsidP="001511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3E5C3C">
        <w:rPr>
          <w:lang w:eastAsia="zh-CN"/>
        </w:rPr>
        <w:t>b.</w:t>
      </w:r>
      <w:r w:rsidRPr="003E5C3C">
        <w:rPr>
          <w:lang w:eastAsia="zh-CN"/>
        </w:rPr>
        <w:tab/>
        <w:t>The UE logs the HO success report if, while doing HO, T312 value exceeds a threshold</w:t>
      </w:r>
    </w:p>
    <w:p w14:paraId="6A17F2D0" w14:textId="77777777" w:rsidR="0015116A" w:rsidRPr="003E5C3C" w:rsidRDefault="0015116A" w:rsidP="001511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3E5C3C">
        <w:rPr>
          <w:lang w:eastAsia="zh-CN"/>
        </w:rPr>
        <w:t>c.</w:t>
      </w:r>
      <w:r w:rsidRPr="003E5C3C">
        <w:rPr>
          <w:lang w:eastAsia="zh-CN"/>
        </w:rPr>
        <w:tab/>
        <w:t>The UE logs the HO success report if, while doing HO, T304 exceeds a threshold</w:t>
      </w:r>
    </w:p>
    <w:p w14:paraId="33CB03B5" w14:textId="77777777" w:rsidR="0015116A" w:rsidRPr="003E5C3C" w:rsidRDefault="0015116A" w:rsidP="001511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3E5C3C">
        <w:rPr>
          <w:lang w:eastAsia="zh-CN"/>
        </w:rPr>
        <w:t>d.</w:t>
      </w:r>
      <w:r w:rsidRPr="003E5C3C">
        <w:rPr>
          <w:lang w:eastAsia="zh-CN"/>
        </w:rPr>
        <w:tab/>
        <w:t>In case of DAPS, if the UE gets an RLF in the source while doing DAPS.</w:t>
      </w:r>
    </w:p>
    <w:p w14:paraId="563CE79F" w14:textId="76602CD3" w:rsidR="001A4B13" w:rsidRDefault="0015116A" w:rsidP="004F1945">
      <w:pPr>
        <w:overflowPunct/>
        <w:autoSpaceDE/>
        <w:autoSpaceDN/>
        <w:adjustRightInd/>
        <w:spacing w:after="120"/>
        <w:textAlignment w:val="auto"/>
        <w:rPr>
          <w:rFonts w:eastAsia="MS Mincho"/>
          <w:lang w:val="en-US" w:eastAsia="zh-CN"/>
        </w:rPr>
      </w:pPr>
      <w:r>
        <w:rPr>
          <w:rFonts w:eastAsia="MS Mincho"/>
          <w:lang w:val="en-US" w:eastAsia="zh-CN"/>
        </w:rPr>
        <w:t>S</w:t>
      </w:r>
      <w:r w:rsidR="00004BB8">
        <w:rPr>
          <w:rFonts w:eastAsia="MS Mincho"/>
          <w:lang w:val="en-US" w:eastAsia="zh-CN"/>
        </w:rPr>
        <w:t>ince normal handover, DAPS handover and CHO are handover types in R16, obviously the above agreements can also apply for Case A and Case B</w:t>
      </w:r>
      <w:r w:rsidR="001A4B13">
        <w:rPr>
          <w:rFonts w:eastAsia="MS Mincho"/>
          <w:lang w:val="en-US" w:eastAsia="zh-CN"/>
        </w:rPr>
        <w:t>.</w:t>
      </w:r>
      <w:r w:rsidR="00355378">
        <w:rPr>
          <w:rFonts w:eastAsia="MS Mincho"/>
          <w:lang w:val="en-US" w:eastAsia="zh-CN"/>
        </w:rPr>
        <w:t xml:space="preserve"> Besides</w:t>
      </w:r>
      <w:r w:rsidR="00355378" w:rsidRPr="00355378">
        <w:rPr>
          <w:rFonts w:eastAsia="MS Mincho"/>
          <w:lang w:val="en-US" w:eastAsia="zh-CN"/>
        </w:rPr>
        <w:t xml:space="preserve"> </w:t>
      </w:r>
      <w:r w:rsidR="00355378">
        <w:rPr>
          <w:rFonts w:eastAsia="MS Mincho"/>
          <w:lang w:val="en-US" w:eastAsia="zh-CN"/>
        </w:rPr>
        <w:t xml:space="preserve">T310 or T312 for </w:t>
      </w:r>
      <w:r w:rsidR="00355378" w:rsidRPr="00355378">
        <w:rPr>
          <w:rFonts w:eastAsia="MS Mincho"/>
          <w:lang w:val="en-US" w:eastAsia="zh-CN"/>
        </w:rPr>
        <w:t>radio link of the source cell,</w:t>
      </w:r>
      <w:r w:rsidR="00355378">
        <w:rPr>
          <w:rFonts w:eastAsia="MS Mincho"/>
          <w:lang w:val="en-US" w:eastAsia="zh-CN"/>
        </w:rPr>
        <w:t xml:space="preserve"> the UE may also </w:t>
      </w:r>
      <w:r w:rsidR="0076776F">
        <w:rPr>
          <w:rFonts w:eastAsia="MS Mincho"/>
          <w:lang w:val="en-US" w:eastAsia="zh-CN"/>
        </w:rPr>
        <w:t xml:space="preserve">monitor target link </w:t>
      </w:r>
      <w:r w:rsidR="00355378">
        <w:rPr>
          <w:rFonts w:eastAsia="MS Mincho"/>
          <w:lang w:val="en-US" w:eastAsia="zh-CN"/>
        </w:rPr>
        <w:t xml:space="preserve">after </w:t>
      </w:r>
      <w:r w:rsidR="0076776F">
        <w:rPr>
          <w:rFonts w:eastAsia="MS Mincho"/>
          <w:lang w:val="en-US" w:eastAsia="zh-CN"/>
        </w:rPr>
        <w:t xml:space="preserve">the UE successfully handovers to the target cell but finally no RLF occurs in the target cell, e.g. the UE </w:t>
      </w:r>
      <w:r w:rsidR="0076776F" w:rsidRPr="0076776F">
        <w:rPr>
          <w:rFonts w:eastAsia="MS Mincho"/>
          <w:lang w:val="en-US" w:eastAsia="zh-CN"/>
        </w:rPr>
        <w:t>start</w:t>
      </w:r>
      <w:r w:rsidR="0076776F">
        <w:rPr>
          <w:rFonts w:eastAsia="MS Mincho"/>
          <w:lang w:val="en-US" w:eastAsia="zh-CN"/>
        </w:rPr>
        <w:t>s</w:t>
      </w:r>
      <w:r w:rsidR="0076776F" w:rsidRPr="0076776F">
        <w:rPr>
          <w:rFonts w:eastAsia="MS Mincho"/>
          <w:lang w:val="en-US" w:eastAsia="zh-CN"/>
        </w:rPr>
        <w:t xml:space="preserve"> T310 or T312 for the target cell</w:t>
      </w:r>
      <w:r w:rsidR="0076776F">
        <w:rPr>
          <w:rFonts w:eastAsia="MS Mincho"/>
          <w:lang w:val="en-US" w:eastAsia="zh-CN"/>
        </w:rPr>
        <w:t xml:space="preserve">, or the UE detects the </w:t>
      </w:r>
      <w:r w:rsidR="0076776F" w:rsidRPr="0076776F">
        <w:rPr>
          <w:rFonts w:eastAsia="MS Mincho"/>
          <w:lang w:val="en-US" w:eastAsia="zh-CN"/>
        </w:rPr>
        <w:t>consecutive "out-of-sync" indication</w:t>
      </w:r>
      <w:r w:rsidR="0076776F">
        <w:rPr>
          <w:rFonts w:eastAsia="MS Mincho"/>
          <w:lang w:val="en-US" w:eastAsia="zh-CN"/>
        </w:rPr>
        <w:t xml:space="preserve">s from target cell. Therefore, </w:t>
      </w:r>
      <w:bookmarkStart w:id="9" w:name="_Hlk71292944"/>
      <w:r w:rsidR="002311C9">
        <w:rPr>
          <w:rFonts w:eastAsia="MS Mincho"/>
          <w:lang w:val="en-US" w:eastAsia="zh-CN"/>
        </w:rPr>
        <w:t xml:space="preserve">the conditions </w:t>
      </w:r>
      <w:r w:rsidR="00E7257B">
        <w:rPr>
          <w:rFonts w:eastAsia="MS Mincho"/>
          <w:lang w:val="en-US" w:eastAsia="zh-CN"/>
        </w:rPr>
        <w:t xml:space="preserve">e.g. </w:t>
      </w:r>
      <w:r w:rsidR="00E7257B" w:rsidRPr="00E7257B">
        <w:rPr>
          <w:rFonts w:eastAsia="MS Mincho"/>
          <w:lang w:val="en-US" w:eastAsia="zh-CN"/>
        </w:rPr>
        <w:t xml:space="preserve">RLF does not happen </w:t>
      </w:r>
      <w:r w:rsidR="00E7257B">
        <w:rPr>
          <w:rFonts w:eastAsia="MS Mincho"/>
          <w:lang w:val="en-US" w:eastAsia="zh-CN"/>
        </w:rPr>
        <w:t xml:space="preserve">in target cell </w:t>
      </w:r>
      <w:r w:rsidR="00E7257B" w:rsidRPr="00E7257B">
        <w:rPr>
          <w:rFonts w:eastAsia="MS Mincho"/>
          <w:lang w:val="en-US" w:eastAsia="zh-CN"/>
        </w:rPr>
        <w:t>but T310 in target cell is started within a period after successful handover</w:t>
      </w:r>
      <w:r w:rsidR="00E7257B">
        <w:rPr>
          <w:rFonts w:eastAsia="MS Mincho"/>
          <w:lang w:val="en-US" w:eastAsia="zh-CN"/>
        </w:rPr>
        <w:t xml:space="preserve">, </w:t>
      </w:r>
      <w:r w:rsidR="00E7257B" w:rsidRPr="00E7257B">
        <w:rPr>
          <w:rFonts w:eastAsia="MS Mincho"/>
          <w:lang w:val="en-US" w:eastAsia="zh-CN"/>
        </w:rPr>
        <w:t xml:space="preserve">RLF does not happen </w:t>
      </w:r>
      <w:r w:rsidR="00E7257B">
        <w:rPr>
          <w:rFonts w:eastAsia="MS Mincho"/>
          <w:lang w:val="en-US" w:eastAsia="zh-CN"/>
        </w:rPr>
        <w:t xml:space="preserve">in target cell </w:t>
      </w:r>
      <w:r w:rsidR="00E7257B" w:rsidRPr="00E7257B">
        <w:rPr>
          <w:rFonts w:eastAsia="MS Mincho"/>
          <w:lang w:val="en-US" w:eastAsia="zh-CN"/>
        </w:rPr>
        <w:t>but T312 in target cell is started within a period after successful handover</w:t>
      </w:r>
      <w:r w:rsidR="00E7257B">
        <w:rPr>
          <w:rFonts w:eastAsia="MS Mincho"/>
          <w:lang w:val="en-US" w:eastAsia="zh-CN"/>
        </w:rPr>
        <w:t xml:space="preserve">, </w:t>
      </w:r>
      <w:r w:rsidR="00E7257B" w:rsidRPr="00E7257B">
        <w:rPr>
          <w:rFonts w:eastAsia="MS Mincho"/>
          <w:lang w:val="en-US" w:eastAsia="zh-CN"/>
        </w:rPr>
        <w:t xml:space="preserve"> </w:t>
      </w:r>
      <w:r w:rsidR="002F46C8">
        <w:rPr>
          <w:rFonts w:eastAsia="MS Mincho"/>
          <w:lang w:val="en-US" w:eastAsia="zh-CN"/>
        </w:rPr>
        <w:t xml:space="preserve">or </w:t>
      </w:r>
      <w:r w:rsidR="00E7257B" w:rsidRPr="00E7257B">
        <w:rPr>
          <w:rFonts w:eastAsia="MS Mincho"/>
          <w:lang w:val="en-US" w:eastAsia="zh-CN"/>
        </w:rPr>
        <w:t>RLF does not happen</w:t>
      </w:r>
      <w:r w:rsidR="002F46C8">
        <w:rPr>
          <w:rFonts w:eastAsia="MS Mincho"/>
          <w:lang w:val="en-US" w:eastAsia="zh-CN"/>
        </w:rPr>
        <w:t xml:space="preserve"> in target cell</w:t>
      </w:r>
      <w:r w:rsidR="00E7257B" w:rsidRPr="00E7257B">
        <w:rPr>
          <w:rFonts w:eastAsia="MS Mincho"/>
          <w:lang w:val="en-US" w:eastAsia="zh-CN"/>
        </w:rPr>
        <w:t xml:space="preserve"> but the number of consecutive "out-of-sync" indication</w:t>
      </w:r>
      <w:r w:rsidR="002F46C8">
        <w:rPr>
          <w:rFonts w:eastAsia="MS Mincho"/>
          <w:lang w:val="en-US" w:eastAsia="zh-CN"/>
        </w:rPr>
        <w:t>s</w:t>
      </w:r>
      <w:r w:rsidR="00E7257B" w:rsidRPr="00E7257B">
        <w:rPr>
          <w:rFonts w:eastAsia="MS Mincho"/>
          <w:lang w:val="en-US" w:eastAsia="zh-CN"/>
        </w:rPr>
        <w:t xml:space="preserve"> </w:t>
      </w:r>
      <w:r w:rsidR="008D1975">
        <w:rPr>
          <w:rFonts w:eastAsia="MS Mincho"/>
          <w:lang w:val="en-US" w:eastAsia="zh-CN"/>
        </w:rPr>
        <w:t xml:space="preserve">from target cell </w:t>
      </w:r>
      <w:r w:rsidR="00E7257B" w:rsidRPr="00E7257B">
        <w:rPr>
          <w:rFonts w:eastAsia="MS Mincho"/>
          <w:lang w:val="en-US" w:eastAsia="zh-CN"/>
        </w:rPr>
        <w:t>is greater than one threshold</w:t>
      </w:r>
      <w:bookmarkEnd w:id="9"/>
      <w:r w:rsidR="002F46C8">
        <w:rPr>
          <w:rFonts w:eastAsia="MS Mincho"/>
          <w:lang w:val="en-US" w:eastAsia="zh-CN"/>
        </w:rPr>
        <w:t xml:space="preserve"> </w:t>
      </w:r>
      <w:r w:rsidR="002311C9">
        <w:rPr>
          <w:rFonts w:eastAsia="MS Mincho"/>
          <w:lang w:val="en-US" w:eastAsia="zh-CN"/>
        </w:rPr>
        <w:t xml:space="preserve">should also be considered. </w:t>
      </w:r>
    </w:p>
    <w:p w14:paraId="62A4899F" w14:textId="7F9C56CB" w:rsidR="00102DEC" w:rsidRDefault="002C17F0" w:rsidP="004F1945">
      <w:pPr>
        <w:overflowPunct/>
        <w:autoSpaceDE/>
        <w:autoSpaceDN/>
        <w:adjustRightInd/>
        <w:spacing w:after="120"/>
        <w:textAlignment w:val="auto"/>
        <w:rPr>
          <w:rFonts w:eastAsia="MS Mincho"/>
          <w:b/>
          <w:bCs/>
          <w:lang w:val="en-US" w:eastAsia="zh-CN"/>
        </w:rPr>
      </w:pPr>
      <w:r w:rsidRPr="000A6955">
        <w:rPr>
          <w:rFonts w:eastAsia="MS Mincho" w:hint="eastAsia"/>
          <w:b/>
          <w:bCs/>
          <w:lang w:val="en-US" w:eastAsia="zh-CN"/>
        </w:rPr>
        <w:t>P</w:t>
      </w:r>
      <w:r w:rsidRPr="000A6955">
        <w:rPr>
          <w:rFonts w:eastAsia="MS Mincho"/>
          <w:b/>
          <w:bCs/>
          <w:lang w:val="en-US" w:eastAsia="zh-CN"/>
        </w:rPr>
        <w:t xml:space="preserve">roposal 8: </w:t>
      </w:r>
      <w:r w:rsidR="00074546">
        <w:rPr>
          <w:rFonts w:eastAsia="MS Mincho"/>
          <w:b/>
          <w:bCs/>
          <w:lang w:val="en-US" w:eastAsia="zh-CN"/>
        </w:rPr>
        <w:t>T</w:t>
      </w:r>
      <w:r w:rsidR="0088000B">
        <w:rPr>
          <w:rFonts w:eastAsia="MS Mincho"/>
          <w:b/>
          <w:bCs/>
          <w:lang w:val="en-US" w:eastAsia="zh-CN"/>
        </w:rPr>
        <w:t xml:space="preserve">he following </w:t>
      </w:r>
      <w:r w:rsidR="0088000B" w:rsidRPr="001A4B13">
        <w:rPr>
          <w:rFonts w:eastAsia="MS Mincho"/>
          <w:b/>
          <w:bCs/>
          <w:lang w:val="en-US" w:eastAsia="zh-CN"/>
        </w:rPr>
        <w:t xml:space="preserve">triggering conditions </w:t>
      </w:r>
      <w:r w:rsidR="00074546">
        <w:rPr>
          <w:rFonts w:eastAsia="MS Mincho"/>
          <w:b/>
          <w:bCs/>
          <w:lang w:val="en-US" w:eastAsia="zh-CN"/>
        </w:rPr>
        <w:t>can be also</w:t>
      </w:r>
      <w:r w:rsidR="0088000B" w:rsidRPr="001A4B13">
        <w:rPr>
          <w:rFonts w:eastAsia="MS Mincho"/>
          <w:b/>
          <w:bCs/>
          <w:lang w:val="en-US" w:eastAsia="zh-CN"/>
        </w:rPr>
        <w:t xml:space="preserve"> applied for generating a</w:t>
      </w:r>
      <w:r w:rsidR="0088000B">
        <w:rPr>
          <w:rFonts w:eastAsia="MS Mincho"/>
          <w:b/>
          <w:bCs/>
          <w:lang w:val="en-US" w:eastAsia="zh-CN"/>
        </w:rPr>
        <w:t>n</w:t>
      </w:r>
      <w:r w:rsidR="0088000B" w:rsidRPr="001A4B13">
        <w:rPr>
          <w:rFonts w:eastAsia="MS Mincho"/>
          <w:b/>
          <w:bCs/>
          <w:lang w:val="en-US" w:eastAsia="zh-CN"/>
        </w:rPr>
        <w:t xml:space="preserve"> </w:t>
      </w:r>
      <w:r w:rsidR="0088000B">
        <w:rPr>
          <w:rFonts w:eastAsia="MS Mincho"/>
          <w:b/>
          <w:bCs/>
          <w:lang w:val="en-US" w:eastAsia="zh-CN"/>
        </w:rPr>
        <w:t xml:space="preserve">HO </w:t>
      </w:r>
      <w:r w:rsidR="0088000B" w:rsidRPr="001A4B13">
        <w:rPr>
          <w:rFonts w:eastAsia="MS Mincho"/>
          <w:b/>
          <w:bCs/>
          <w:lang w:val="en-US" w:eastAsia="zh-CN"/>
        </w:rPr>
        <w:t xml:space="preserve">Success Report </w:t>
      </w:r>
      <w:r w:rsidR="0088000B">
        <w:rPr>
          <w:rFonts w:eastAsia="MS Mincho"/>
          <w:b/>
          <w:bCs/>
          <w:lang w:val="en-US" w:eastAsia="zh-CN"/>
        </w:rPr>
        <w:t xml:space="preserve">for </w:t>
      </w:r>
      <w:r w:rsidR="0088000B" w:rsidRPr="001A4B13">
        <w:rPr>
          <w:rFonts w:eastAsia="MS Mincho"/>
          <w:b/>
          <w:bCs/>
          <w:lang w:val="en-US" w:eastAsia="zh-CN"/>
        </w:rPr>
        <w:t xml:space="preserve">the case that </w:t>
      </w:r>
      <w:r w:rsidR="0088000B">
        <w:rPr>
          <w:rFonts w:eastAsia="MS Mincho"/>
          <w:b/>
          <w:bCs/>
          <w:lang w:val="en-US" w:eastAsia="zh-CN"/>
        </w:rPr>
        <w:t>C</w:t>
      </w:r>
      <w:r w:rsidR="0088000B" w:rsidRPr="001A4B13">
        <w:rPr>
          <w:rFonts w:eastAsia="MS Mincho"/>
          <w:b/>
          <w:bCs/>
          <w:lang w:val="en-US" w:eastAsia="zh-CN"/>
        </w:rPr>
        <w:t>HO succeeds</w:t>
      </w:r>
      <w:r w:rsidR="0088000B">
        <w:rPr>
          <w:rFonts w:eastAsia="MS Mincho"/>
          <w:b/>
          <w:bCs/>
          <w:lang w:val="en-US" w:eastAsia="zh-CN"/>
        </w:rPr>
        <w:t xml:space="preserve"> or normal HO with</w:t>
      </w:r>
      <w:r w:rsidR="0088000B">
        <w:rPr>
          <w:rFonts w:eastAsia="MS Mincho"/>
          <w:b/>
          <w:bCs/>
          <w:lang w:val="en-US" w:eastAsia="zh-CN"/>
        </w:rPr>
        <w:t xml:space="preserve"> </w:t>
      </w:r>
      <w:r w:rsidR="0088000B">
        <w:rPr>
          <w:rFonts w:eastAsia="MS Mincho"/>
          <w:b/>
          <w:bCs/>
          <w:lang w:val="en-US" w:eastAsia="zh-CN"/>
        </w:rPr>
        <w:t>CHO configuration(s) succeeds</w:t>
      </w:r>
      <w:r w:rsidR="0088000B">
        <w:rPr>
          <w:rFonts w:eastAsia="MS Mincho"/>
          <w:b/>
          <w:bCs/>
          <w:lang w:val="en-US" w:eastAsia="zh-CN"/>
        </w:rPr>
        <w:t xml:space="preserve"> </w:t>
      </w:r>
      <w:r w:rsidR="0088000B" w:rsidRPr="000A6955">
        <w:rPr>
          <w:rFonts w:eastAsia="MS Mincho"/>
          <w:b/>
          <w:bCs/>
          <w:u w:val="single"/>
          <w:lang w:val="en-US" w:eastAsia="zh-CN"/>
        </w:rPr>
        <w:t xml:space="preserve">besides DAPS HO </w:t>
      </w:r>
      <w:r w:rsidR="00074546" w:rsidRPr="000A6955">
        <w:rPr>
          <w:rFonts w:eastAsia="MS Mincho"/>
          <w:b/>
          <w:bCs/>
          <w:u w:val="single"/>
          <w:lang w:val="en-US" w:eastAsia="zh-CN"/>
        </w:rPr>
        <w:t>success</w:t>
      </w:r>
      <w:r w:rsidR="00074546" w:rsidRPr="000A6955">
        <w:rPr>
          <w:rFonts w:eastAsia="MS Mincho"/>
          <w:b/>
          <w:bCs/>
          <w:lang w:val="en-US" w:eastAsia="zh-CN"/>
        </w:rPr>
        <w:t>.</w:t>
      </w:r>
    </w:p>
    <w:p w14:paraId="169EB424" w14:textId="77777777" w:rsidR="00074546" w:rsidRDefault="00074546" w:rsidP="00074546">
      <w:pPr>
        <w:overflowPunct/>
        <w:autoSpaceDE/>
        <w:autoSpaceDN/>
        <w:adjustRightInd/>
        <w:spacing w:after="120"/>
        <w:ind w:leftChars="100" w:left="200"/>
        <w:textAlignment w:val="auto"/>
        <w:rPr>
          <w:rFonts w:eastAsia="MS Mincho"/>
          <w:b/>
          <w:bCs/>
          <w:lang w:val="en-US" w:eastAsia="zh-CN"/>
        </w:rPr>
      </w:pPr>
      <w:r>
        <w:rPr>
          <w:rFonts w:eastAsia="MS Mincho"/>
          <w:b/>
          <w:bCs/>
          <w:lang w:val="en-US" w:eastAsia="zh-CN"/>
        </w:rPr>
        <w:t xml:space="preserve">- </w:t>
      </w:r>
      <w:r w:rsidRPr="00355378">
        <w:rPr>
          <w:rFonts w:eastAsia="MS Mincho"/>
          <w:b/>
          <w:bCs/>
          <w:lang w:val="en-US" w:eastAsia="zh-CN"/>
        </w:rPr>
        <w:t xml:space="preserve">The UE logs the HO success report if, while doing HO, T310 value </w:t>
      </w:r>
      <w:r>
        <w:rPr>
          <w:rFonts w:eastAsia="MS Mincho"/>
          <w:b/>
          <w:bCs/>
          <w:lang w:val="en-US" w:eastAsia="zh-CN"/>
        </w:rPr>
        <w:t xml:space="preserve">for the source cell </w:t>
      </w:r>
      <w:r w:rsidRPr="00355378">
        <w:rPr>
          <w:rFonts w:eastAsia="MS Mincho"/>
          <w:b/>
          <w:bCs/>
          <w:lang w:val="en-US" w:eastAsia="zh-CN"/>
        </w:rPr>
        <w:t>exceeds a threshold</w:t>
      </w:r>
      <w:r>
        <w:rPr>
          <w:rFonts w:eastAsia="MS Mincho"/>
          <w:b/>
          <w:bCs/>
          <w:lang w:val="en-US" w:eastAsia="zh-CN"/>
        </w:rPr>
        <w:t>;</w:t>
      </w:r>
    </w:p>
    <w:p w14:paraId="617179DB" w14:textId="77777777" w:rsidR="00074546" w:rsidRDefault="00074546" w:rsidP="00074546">
      <w:pPr>
        <w:overflowPunct/>
        <w:autoSpaceDE/>
        <w:autoSpaceDN/>
        <w:adjustRightInd/>
        <w:spacing w:after="120"/>
        <w:ind w:leftChars="100" w:left="200"/>
        <w:textAlignment w:val="auto"/>
        <w:rPr>
          <w:rFonts w:eastAsiaTheme="minorEastAsia"/>
          <w:b/>
          <w:bCs/>
          <w:lang w:val="en-US" w:eastAsia="zh-CN"/>
        </w:rPr>
      </w:pPr>
      <w:r>
        <w:rPr>
          <w:rFonts w:eastAsiaTheme="minorEastAsia" w:hint="eastAsia"/>
          <w:b/>
          <w:bCs/>
          <w:lang w:val="en-US" w:eastAsia="zh-CN"/>
        </w:rPr>
        <w:t>-</w:t>
      </w:r>
      <w:r>
        <w:rPr>
          <w:rFonts w:eastAsiaTheme="minorEastAsia"/>
          <w:b/>
          <w:bCs/>
          <w:lang w:val="en-US" w:eastAsia="zh-CN"/>
        </w:rPr>
        <w:t xml:space="preserve"> </w:t>
      </w:r>
      <w:r w:rsidRPr="003566F4">
        <w:rPr>
          <w:rFonts w:eastAsiaTheme="minorEastAsia"/>
          <w:b/>
          <w:bCs/>
          <w:lang w:val="en-US" w:eastAsia="zh-CN"/>
        </w:rPr>
        <w:t>The UE logs the HO success report if, while doing HO, T312 value</w:t>
      </w:r>
      <w:r w:rsidRPr="003566F4">
        <w:t xml:space="preserve"> </w:t>
      </w:r>
      <w:r w:rsidRPr="003566F4">
        <w:rPr>
          <w:rFonts w:eastAsiaTheme="minorEastAsia"/>
          <w:b/>
          <w:bCs/>
          <w:lang w:val="en-US" w:eastAsia="zh-CN"/>
        </w:rPr>
        <w:t>for the source cell exceeds a threshold</w:t>
      </w:r>
      <w:r>
        <w:rPr>
          <w:rFonts w:eastAsiaTheme="minorEastAsia"/>
          <w:b/>
          <w:bCs/>
          <w:lang w:val="en-US" w:eastAsia="zh-CN"/>
        </w:rPr>
        <w:t>;</w:t>
      </w:r>
    </w:p>
    <w:p w14:paraId="595CA9EA" w14:textId="77777777" w:rsidR="00074546" w:rsidRDefault="00074546" w:rsidP="00074546">
      <w:pPr>
        <w:overflowPunct/>
        <w:autoSpaceDE/>
        <w:autoSpaceDN/>
        <w:adjustRightInd/>
        <w:spacing w:after="120"/>
        <w:ind w:leftChars="100" w:left="200"/>
        <w:textAlignment w:val="auto"/>
        <w:rPr>
          <w:rFonts w:eastAsiaTheme="minorEastAsia"/>
          <w:b/>
          <w:bCs/>
          <w:lang w:val="en-US" w:eastAsia="zh-CN"/>
        </w:rPr>
      </w:pPr>
      <w:r>
        <w:rPr>
          <w:rFonts w:eastAsiaTheme="minorEastAsia" w:hint="eastAsia"/>
          <w:b/>
          <w:bCs/>
          <w:lang w:val="en-US" w:eastAsia="zh-CN"/>
        </w:rPr>
        <w:t>-</w:t>
      </w:r>
      <w:r>
        <w:rPr>
          <w:rFonts w:eastAsiaTheme="minorEastAsia"/>
          <w:b/>
          <w:bCs/>
          <w:lang w:val="en-US" w:eastAsia="zh-CN"/>
        </w:rPr>
        <w:t xml:space="preserve"> </w:t>
      </w:r>
      <w:r w:rsidRPr="003566F4">
        <w:rPr>
          <w:rFonts w:eastAsiaTheme="minorEastAsia"/>
          <w:b/>
          <w:bCs/>
          <w:lang w:val="en-US" w:eastAsia="zh-CN"/>
        </w:rPr>
        <w:t>The UE logs the HO success report if, while doing HO, T304 exceeds a threshold</w:t>
      </w:r>
      <w:r>
        <w:rPr>
          <w:rFonts w:eastAsiaTheme="minorEastAsia"/>
          <w:b/>
          <w:bCs/>
          <w:lang w:val="en-US" w:eastAsia="zh-CN"/>
        </w:rPr>
        <w:t>;</w:t>
      </w:r>
    </w:p>
    <w:p w14:paraId="41DFD068" w14:textId="77777777" w:rsidR="00B1786F" w:rsidRDefault="00B1786F" w:rsidP="00B1786F">
      <w:pPr>
        <w:overflowPunct/>
        <w:autoSpaceDE/>
        <w:autoSpaceDN/>
        <w:adjustRightInd/>
        <w:spacing w:after="120"/>
        <w:ind w:leftChars="100" w:left="200"/>
        <w:textAlignment w:val="auto"/>
        <w:rPr>
          <w:rFonts w:eastAsiaTheme="minorEastAsia"/>
          <w:b/>
          <w:bCs/>
          <w:lang w:val="en-US" w:eastAsia="zh-CN"/>
        </w:rPr>
      </w:pPr>
      <w:r>
        <w:rPr>
          <w:rFonts w:eastAsiaTheme="minorEastAsia" w:hint="eastAsia"/>
          <w:b/>
          <w:bCs/>
          <w:lang w:val="en-US" w:eastAsia="zh-CN"/>
        </w:rPr>
        <w:t>-</w:t>
      </w:r>
      <w:r>
        <w:rPr>
          <w:rFonts w:eastAsiaTheme="minorEastAsia"/>
          <w:b/>
          <w:bCs/>
          <w:lang w:val="en-US" w:eastAsia="zh-CN"/>
        </w:rPr>
        <w:t xml:space="preserve"> </w:t>
      </w:r>
      <w:r w:rsidRPr="003566F4">
        <w:rPr>
          <w:rFonts w:eastAsiaTheme="minorEastAsia"/>
          <w:b/>
          <w:bCs/>
          <w:lang w:val="en-US" w:eastAsia="zh-CN"/>
        </w:rPr>
        <w:t xml:space="preserve">In case of </w:t>
      </w:r>
      <w:r>
        <w:rPr>
          <w:rFonts w:eastAsiaTheme="minorEastAsia"/>
          <w:b/>
          <w:bCs/>
          <w:lang w:val="en-US" w:eastAsia="zh-CN"/>
        </w:rPr>
        <w:t>CHO</w:t>
      </w:r>
      <w:r w:rsidRPr="003566F4">
        <w:rPr>
          <w:rFonts w:eastAsiaTheme="minorEastAsia"/>
          <w:b/>
          <w:bCs/>
          <w:lang w:val="en-US" w:eastAsia="zh-CN"/>
        </w:rPr>
        <w:t xml:space="preserve">, if the UE gets an RLF in the source while doing </w:t>
      </w:r>
      <w:r>
        <w:rPr>
          <w:rFonts w:eastAsiaTheme="minorEastAsia"/>
          <w:b/>
          <w:bCs/>
          <w:lang w:val="en-US" w:eastAsia="zh-CN"/>
        </w:rPr>
        <w:t>CHO/normal HO;</w:t>
      </w:r>
    </w:p>
    <w:p w14:paraId="44C8AAE7" w14:textId="77777777" w:rsidR="00074546" w:rsidRPr="000A6955" w:rsidRDefault="00074546" w:rsidP="004F1945">
      <w:pPr>
        <w:overflowPunct/>
        <w:autoSpaceDE/>
        <w:autoSpaceDN/>
        <w:adjustRightInd/>
        <w:spacing w:after="120"/>
        <w:textAlignment w:val="auto"/>
        <w:rPr>
          <w:rFonts w:eastAsia="MS Mincho" w:hint="eastAsia"/>
          <w:b/>
          <w:bCs/>
          <w:lang w:val="en-US" w:eastAsia="zh-CN"/>
        </w:rPr>
      </w:pPr>
    </w:p>
    <w:p w14:paraId="79430C05" w14:textId="55B9937F" w:rsidR="00355378" w:rsidRDefault="001A4B13" w:rsidP="004F1945">
      <w:pPr>
        <w:overflowPunct/>
        <w:autoSpaceDE/>
        <w:autoSpaceDN/>
        <w:adjustRightInd/>
        <w:spacing w:after="120"/>
        <w:textAlignment w:val="auto"/>
        <w:rPr>
          <w:rFonts w:eastAsia="MS Mincho"/>
          <w:b/>
          <w:bCs/>
          <w:lang w:val="en-US" w:eastAsia="zh-CN"/>
        </w:rPr>
      </w:pPr>
      <w:bookmarkStart w:id="10" w:name="_Hlk71294014"/>
      <w:r w:rsidRPr="001A4B13">
        <w:rPr>
          <w:rFonts w:eastAsia="MS Mincho"/>
          <w:b/>
          <w:bCs/>
          <w:lang w:val="en-US" w:eastAsia="zh-CN"/>
        </w:rPr>
        <w:t xml:space="preserve">Proposal </w:t>
      </w:r>
      <w:r w:rsidR="00B1786F">
        <w:rPr>
          <w:rFonts w:eastAsia="MS Mincho"/>
          <w:b/>
          <w:bCs/>
          <w:lang w:val="en-US" w:eastAsia="zh-CN"/>
        </w:rPr>
        <w:t>9</w:t>
      </w:r>
      <w:r w:rsidRPr="001A4B13">
        <w:rPr>
          <w:rFonts w:eastAsia="MS Mincho"/>
          <w:b/>
          <w:bCs/>
          <w:lang w:val="en-US" w:eastAsia="zh-CN"/>
        </w:rPr>
        <w:t xml:space="preserve">: </w:t>
      </w:r>
      <w:r w:rsidR="00F96725">
        <w:rPr>
          <w:rFonts w:eastAsia="MS Mincho"/>
          <w:b/>
          <w:bCs/>
          <w:lang w:val="en-US" w:eastAsia="zh-CN"/>
        </w:rPr>
        <w:t>T</w:t>
      </w:r>
      <w:r>
        <w:rPr>
          <w:rFonts w:eastAsia="MS Mincho"/>
          <w:b/>
          <w:bCs/>
          <w:lang w:val="en-US" w:eastAsia="zh-CN"/>
        </w:rPr>
        <w:t xml:space="preserve">he following </w:t>
      </w:r>
      <w:r w:rsidRPr="001A4B13">
        <w:rPr>
          <w:rFonts w:eastAsia="MS Mincho"/>
          <w:b/>
          <w:bCs/>
          <w:lang w:val="en-US" w:eastAsia="zh-CN"/>
        </w:rPr>
        <w:t>triggering conditions are applied for generating a</w:t>
      </w:r>
      <w:r w:rsidR="00355378">
        <w:rPr>
          <w:rFonts w:eastAsia="MS Mincho"/>
          <w:b/>
          <w:bCs/>
          <w:lang w:val="en-US" w:eastAsia="zh-CN"/>
        </w:rPr>
        <w:t>n</w:t>
      </w:r>
      <w:r w:rsidRPr="001A4B13">
        <w:rPr>
          <w:rFonts w:eastAsia="MS Mincho"/>
          <w:b/>
          <w:bCs/>
          <w:lang w:val="en-US" w:eastAsia="zh-CN"/>
        </w:rPr>
        <w:t xml:space="preserve"> </w:t>
      </w:r>
      <w:r w:rsidR="00355378">
        <w:rPr>
          <w:rFonts w:eastAsia="MS Mincho"/>
          <w:b/>
          <w:bCs/>
          <w:lang w:val="en-US" w:eastAsia="zh-CN"/>
        </w:rPr>
        <w:t xml:space="preserve">HO </w:t>
      </w:r>
      <w:r w:rsidRPr="001A4B13">
        <w:rPr>
          <w:rFonts w:eastAsia="MS Mincho"/>
          <w:b/>
          <w:bCs/>
          <w:lang w:val="en-US" w:eastAsia="zh-CN"/>
        </w:rPr>
        <w:t xml:space="preserve">Success Report </w:t>
      </w:r>
      <w:r w:rsidR="00192971">
        <w:rPr>
          <w:rFonts w:eastAsia="MS Mincho"/>
          <w:b/>
          <w:bCs/>
          <w:lang w:val="en-US" w:eastAsia="zh-CN"/>
        </w:rPr>
        <w:t xml:space="preserve">for </w:t>
      </w:r>
      <w:r w:rsidRPr="001A4B13">
        <w:rPr>
          <w:rFonts w:eastAsia="MS Mincho"/>
          <w:b/>
          <w:bCs/>
          <w:lang w:val="en-US" w:eastAsia="zh-CN"/>
        </w:rPr>
        <w:t xml:space="preserve">the case that </w:t>
      </w:r>
      <w:r>
        <w:rPr>
          <w:rFonts w:eastAsia="MS Mincho"/>
          <w:b/>
          <w:bCs/>
          <w:lang w:val="en-US" w:eastAsia="zh-CN"/>
        </w:rPr>
        <w:t>C</w:t>
      </w:r>
      <w:r w:rsidRPr="001A4B13">
        <w:rPr>
          <w:rFonts w:eastAsia="MS Mincho"/>
          <w:b/>
          <w:bCs/>
          <w:lang w:val="en-US" w:eastAsia="zh-CN"/>
        </w:rPr>
        <w:t>HO succeeds</w:t>
      </w:r>
      <w:r>
        <w:rPr>
          <w:rFonts w:eastAsia="MS Mincho"/>
          <w:b/>
          <w:bCs/>
          <w:lang w:val="en-US" w:eastAsia="zh-CN"/>
        </w:rPr>
        <w:t xml:space="preserve"> or </w:t>
      </w:r>
      <w:r w:rsidR="00355378">
        <w:rPr>
          <w:rFonts w:eastAsia="MS Mincho"/>
          <w:b/>
          <w:bCs/>
          <w:lang w:val="en-US" w:eastAsia="zh-CN"/>
        </w:rPr>
        <w:t xml:space="preserve">normal HO </w:t>
      </w:r>
      <w:r w:rsidR="000F1526">
        <w:rPr>
          <w:rFonts w:eastAsia="MS Mincho"/>
          <w:b/>
          <w:bCs/>
          <w:lang w:val="en-US" w:eastAsia="zh-CN"/>
        </w:rPr>
        <w:t>with</w:t>
      </w:r>
      <w:r w:rsidR="000F1526">
        <w:rPr>
          <w:rFonts w:eastAsia="MS Mincho"/>
          <w:b/>
          <w:bCs/>
          <w:lang w:val="en-US" w:eastAsia="zh-CN"/>
        </w:rPr>
        <w:t xml:space="preserve"> </w:t>
      </w:r>
      <w:r w:rsidR="00355378">
        <w:rPr>
          <w:rFonts w:eastAsia="MS Mincho"/>
          <w:b/>
          <w:bCs/>
          <w:lang w:val="en-US" w:eastAsia="zh-CN"/>
        </w:rPr>
        <w:t>CHO configuration(s) succeeds:</w:t>
      </w:r>
    </w:p>
    <w:p w14:paraId="700049B8" w14:textId="2179859C" w:rsidR="003566F4" w:rsidRDefault="003566F4" w:rsidP="00EB0069">
      <w:pPr>
        <w:overflowPunct/>
        <w:autoSpaceDE/>
        <w:autoSpaceDN/>
        <w:adjustRightInd/>
        <w:spacing w:after="120"/>
        <w:ind w:leftChars="100" w:left="200"/>
        <w:textAlignment w:val="auto"/>
        <w:rPr>
          <w:rFonts w:eastAsiaTheme="minorEastAsia"/>
          <w:b/>
          <w:bCs/>
          <w:lang w:val="en-US" w:eastAsia="zh-CN"/>
        </w:rPr>
      </w:pPr>
      <w:r>
        <w:rPr>
          <w:rFonts w:eastAsiaTheme="minorEastAsia" w:hint="eastAsia"/>
          <w:b/>
          <w:bCs/>
          <w:lang w:val="en-US" w:eastAsia="zh-CN"/>
        </w:rPr>
        <w:t>-</w:t>
      </w:r>
      <w:r>
        <w:rPr>
          <w:rFonts w:eastAsiaTheme="minorEastAsia"/>
          <w:b/>
          <w:bCs/>
          <w:lang w:val="en-US" w:eastAsia="zh-CN"/>
        </w:rPr>
        <w:t xml:space="preserve"> </w:t>
      </w:r>
      <w:r w:rsidRPr="003566F4">
        <w:rPr>
          <w:rFonts w:eastAsiaTheme="minorEastAsia"/>
          <w:b/>
          <w:bCs/>
          <w:lang w:val="en-US" w:eastAsia="zh-CN"/>
        </w:rPr>
        <w:t>RLF does not happen in target cell but T310 in target cell is started within a period after successful</w:t>
      </w:r>
      <w:r>
        <w:rPr>
          <w:rFonts w:eastAsiaTheme="minorEastAsia"/>
          <w:b/>
          <w:bCs/>
          <w:lang w:val="en-US" w:eastAsia="zh-CN"/>
        </w:rPr>
        <w:t xml:space="preserve"> </w:t>
      </w:r>
      <w:r w:rsidRPr="003566F4">
        <w:rPr>
          <w:rFonts w:eastAsiaTheme="minorEastAsia"/>
          <w:b/>
          <w:bCs/>
          <w:lang w:val="en-US" w:eastAsia="zh-CN"/>
        </w:rPr>
        <w:t>handover</w:t>
      </w:r>
      <w:r>
        <w:rPr>
          <w:rFonts w:eastAsiaTheme="minorEastAsia"/>
          <w:b/>
          <w:bCs/>
          <w:lang w:val="en-US" w:eastAsia="zh-CN"/>
        </w:rPr>
        <w:t>;</w:t>
      </w:r>
    </w:p>
    <w:p w14:paraId="1A93D516" w14:textId="6FA6AC63" w:rsidR="003566F4" w:rsidRDefault="003566F4" w:rsidP="00EB0069">
      <w:pPr>
        <w:overflowPunct/>
        <w:autoSpaceDE/>
        <w:autoSpaceDN/>
        <w:adjustRightInd/>
        <w:spacing w:after="120"/>
        <w:ind w:leftChars="100" w:left="200"/>
        <w:textAlignment w:val="auto"/>
        <w:rPr>
          <w:rFonts w:eastAsiaTheme="minorEastAsia"/>
          <w:b/>
          <w:bCs/>
          <w:lang w:val="en-US" w:eastAsia="zh-CN"/>
        </w:rPr>
      </w:pPr>
      <w:r>
        <w:rPr>
          <w:rFonts w:eastAsiaTheme="minorEastAsia"/>
          <w:b/>
          <w:bCs/>
          <w:lang w:val="en-US" w:eastAsia="zh-CN"/>
        </w:rPr>
        <w:t>-</w:t>
      </w:r>
      <w:r w:rsidRPr="003566F4">
        <w:rPr>
          <w:rFonts w:eastAsiaTheme="minorEastAsia"/>
          <w:b/>
          <w:bCs/>
          <w:lang w:val="en-US" w:eastAsia="zh-CN"/>
        </w:rPr>
        <w:t xml:space="preserve"> RLF does not happen in target cell but T312 in target cell is started within a period after successful handover</w:t>
      </w:r>
      <w:r>
        <w:rPr>
          <w:rFonts w:eastAsiaTheme="minorEastAsia"/>
          <w:b/>
          <w:bCs/>
          <w:lang w:val="en-US" w:eastAsia="zh-CN"/>
        </w:rPr>
        <w:t>;</w:t>
      </w:r>
    </w:p>
    <w:p w14:paraId="5E12EF71" w14:textId="7E0C7EB4" w:rsidR="003566F4" w:rsidRPr="003566F4" w:rsidRDefault="003566F4" w:rsidP="00EB0069">
      <w:pPr>
        <w:overflowPunct/>
        <w:autoSpaceDE/>
        <w:autoSpaceDN/>
        <w:adjustRightInd/>
        <w:spacing w:after="120"/>
        <w:ind w:leftChars="100" w:left="200"/>
        <w:textAlignment w:val="auto"/>
        <w:rPr>
          <w:rFonts w:eastAsiaTheme="minorEastAsia"/>
          <w:b/>
          <w:bCs/>
          <w:lang w:val="en-US" w:eastAsia="zh-CN"/>
        </w:rPr>
      </w:pPr>
      <w:r>
        <w:rPr>
          <w:rFonts w:eastAsiaTheme="minorEastAsia"/>
          <w:b/>
          <w:bCs/>
          <w:lang w:val="en-US" w:eastAsia="zh-CN"/>
        </w:rPr>
        <w:t>-</w:t>
      </w:r>
      <w:r w:rsidRPr="003566F4">
        <w:rPr>
          <w:rFonts w:eastAsiaTheme="minorEastAsia"/>
          <w:b/>
          <w:bCs/>
          <w:lang w:val="en-US" w:eastAsia="zh-CN"/>
        </w:rPr>
        <w:t xml:space="preserve"> RLF does not happen in target cell but the number of consecutive "out-of-sync" indications from target cell is greater than one threshold</w:t>
      </w:r>
      <w:r w:rsidR="009F07CA">
        <w:rPr>
          <w:rFonts w:eastAsiaTheme="minorEastAsia"/>
          <w:b/>
          <w:bCs/>
          <w:lang w:val="en-US" w:eastAsia="zh-CN"/>
        </w:rPr>
        <w:t>.</w:t>
      </w:r>
      <w:bookmarkEnd w:id="10"/>
    </w:p>
    <w:p w14:paraId="318C4DDE" w14:textId="6F48D9CC" w:rsidR="008F6597" w:rsidRPr="008F6597" w:rsidRDefault="000134AF" w:rsidP="008F6597">
      <w:pPr>
        <w:overflowPunct/>
        <w:autoSpaceDE/>
        <w:autoSpaceDN/>
        <w:adjustRightInd/>
        <w:spacing w:after="120"/>
        <w:textAlignment w:val="auto"/>
        <w:rPr>
          <w:rFonts w:eastAsiaTheme="minorEastAsia"/>
          <w:lang w:val="en-US" w:eastAsia="zh-CN"/>
        </w:rPr>
      </w:pPr>
      <w:r>
        <w:rPr>
          <w:rFonts w:eastAsiaTheme="minorEastAsia"/>
          <w:lang w:val="en-US" w:eastAsia="zh-CN"/>
        </w:rPr>
        <w:t>Based on the triggering conditions, a</w:t>
      </w:r>
      <w:r w:rsidR="008F6597" w:rsidRPr="008F6597">
        <w:rPr>
          <w:rFonts w:eastAsiaTheme="minorEastAsia"/>
          <w:lang w:val="en-US" w:eastAsia="zh-CN"/>
        </w:rPr>
        <w:t xml:space="preserve">dditional information should be </w:t>
      </w:r>
      <w:r w:rsidR="003566F4">
        <w:rPr>
          <w:rFonts w:eastAsiaTheme="minorEastAsia"/>
          <w:lang w:val="en-US" w:eastAsia="zh-CN"/>
        </w:rPr>
        <w:t>reported</w:t>
      </w:r>
      <w:r w:rsidR="008F6597" w:rsidRPr="008F6597">
        <w:rPr>
          <w:rFonts w:eastAsiaTheme="minorEastAsia"/>
          <w:lang w:val="en-US" w:eastAsia="zh-CN"/>
        </w:rPr>
        <w:t xml:space="preserve"> in </w:t>
      </w:r>
      <w:r w:rsidR="003566F4">
        <w:rPr>
          <w:rFonts w:eastAsiaTheme="minorEastAsia"/>
          <w:lang w:val="en-US" w:eastAsia="zh-CN"/>
        </w:rPr>
        <w:t xml:space="preserve">the HO </w:t>
      </w:r>
      <w:r w:rsidR="008F6597" w:rsidRPr="008F6597">
        <w:rPr>
          <w:rFonts w:eastAsiaTheme="minorEastAsia"/>
          <w:lang w:val="en-US" w:eastAsia="zh-CN"/>
        </w:rPr>
        <w:t>successful report:</w:t>
      </w:r>
    </w:p>
    <w:p w14:paraId="6E941D8E" w14:textId="1E7270B5" w:rsidR="008F6597" w:rsidRPr="008F6597" w:rsidRDefault="008F6597" w:rsidP="008E6948">
      <w:pPr>
        <w:overflowPunct/>
        <w:autoSpaceDE/>
        <w:autoSpaceDN/>
        <w:adjustRightInd/>
        <w:spacing w:after="120"/>
        <w:ind w:leftChars="100" w:left="200"/>
        <w:textAlignment w:val="auto"/>
        <w:rPr>
          <w:rFonts w:eastAsiaTheme="minorEastAsia"/>
          <w:lang w:val="en-US" w:eastAsia="zh-CN"/>
        </w:rPr>
      </w:pPr>
      <w:r w:rsidRPr="008F6597">
        <w:rPr>
          <w:rFonts w:eastAsiaTheme="minorEastAsia"/>
          <w:lang w:val="en-US" w:eastAsia="zh-CN"/>
        </w:rPr>
        <w:t>-</w:t>
      </w:r>
      <w:r w:rsidR="00192971">
        <w:rPr>
          <w:rFonts w:eastAsiaTheme="minorEastAsia"/>
          <w:lang w:val="en-US" w:eastAsia="zh-CN"/>
        </w:rPr>
        <w:t xml:space="preserve"> </w:t>
      </w:r>
      <w:r w:rsidRPr="008F6597">
        <w:rPr>
          <w:rFonts w:eastAsiaTheme="minorEastAsia"/>
          <w:lang w:val="en-US" w:eastAsia="zh-CN"/>
        </w:rPr>
        <w:t xml:space="preserve">T310 </w:t>
      </w:r>
      <w:r w:rsidR="00EB0069">
        <w:rPr>
          <w:rFonts w:eastAsiaTheme="minorEastAsia"/>
          <w:lang w:val="en-US" w:eastAsia="zh-CN"/>
        </w:rPr>
        <w:t xml:space="preserve">value </w:t>
      </w:r>
      <w:r w:rsidRPr="008F6597">
        <w:rPr>
          <w:rFonts w:eastAsiaTheme="minorEastAsia"/>
          <w:lang w:val="en-US" w:eastAsia="zh-CN"/>
        </w:rPr>
        <w:t>in target cell;</w:t>
      </w:r>
    </w:p>
    <w:p w14:paraId="433EBD9B" w14:textId="3AA6720F" w:rsidR="008F6597" w:rsidRPr="008F6597" w:rsidRDefault="008F6597" w:rsidP="008E6948">
      <w:pPr>
        <w:overflowPunct/>
        <w:autoSpaceDE/>
        <w:autoSpaceDN/>
        <w:adjustRightInd/>
        <w:spacing w:after="120"/>
        <w:ind w:leftChars="100" w:left="200"/>
        <w:textAlignment w:val="auto"/>
        <w:rPr>
          <w:rFonts w:eastAsiaTheme="minorEastAsia"/>
          <w:lang w:val="en-US" w:eastAsia="zh-CN"/>
        </w:rPr>
      </w:pPr>
      <w:r w:rsidRPr="008F6597">
        <w:rPr>
          <w:rFonts w:eastAsiaTheme="minorEastAsia"/>
          <w:lang w:val="en-US" w:eastAsia="zh-CN"/>
        </w:rPr>
        <w:t>-</w:t>
      </w:r>
      <w:r w:rsidR="00192971">
        <w:rPr>
          <w:rFonts w:eastAsiaTheme="minorEastAsia"/>
          <w:lang w:val="en-US" w:eastAsia="zh-CN"/>
        </w:rPr>
        <w:t xml:space="preserve"> </w:t>
      </w:r>
      <w:r w:rsidRPr="008F6597">
        <w:rPr>
          <w:rFonts w:eastAsiaTheme="minorEastAsia"/>
          <w:lang w:val="en-US" w:eastAsia="zh-CN"/>
        </w:rPr>
        <w:t xml:space="preserve">T312 </w:t>
      </w:r>
      <w:r w:rsidR="00EB0069">
        <w:rPr>
          <w:rFonts w:eastAsiaTheme="minorEastAsia"/>
          <w:lang w:val="en-US" w:eastAsia="zh-CN"/>
        </w:rPr>
        <w:t xml:space="preserve">value </w:t>
      </w:r>
      <w:r w:rsidRPr="008F6597">
        <w:rPr>
          <w:rFonts w:eastAsiaTheme="minorEastAsia"/>
          <w:lang w:val="en-US" w:eastAsia="zh-CN"/>
        </w:rPr>
        <w:t>in target cell;</w:t>
      </w:r>
    </w:p>
    <w:p w14:paraId="58FCC83C" w14:textId="2FD933D6" w:rsidR="008F6597" w:rsidRPr="008F6597" w:rsidRDefault="008F6597" w:rsidP="008E6948">
      <w:pPr>
        <w:overflowPunct/>
        <w:autoSpaceDE/>
        <w:autoSpaceDN/>
        <w:adjustRightInd/>
        <w:spacing w:after="120"/>
        <w:ind w:leftChars="100" w:left="200"/>
        <w:textAlignment w:val="auto"/>
        <w:rPr>
          <w:rFonts w:eastAsiaTheme="minorEastAsia"/>
          <w:lang w:val="en-US" w:eastAsia="zh-CN"/>
        </w:rPr>
      </w:pPr>
      <w:r w:rsidRPr="008F6597">
        <w:rPr>
          <w:rFonts w:eastAsiaTheme="minorEastAsia"/>
          <w:lang w:val="en-US" w:eastAsia="zh-CN"/>
        </w:rPr>
        <w:t>-</w:t>
      </w:r>
      <w:r w:rsidR="00192971">
        <w:rPr>
          <w:rFonts w:eastAsiaTheme="minorEastAsia"/>
          <w:lang w:val="en-US" w:eastAsia="zh-CN"/>
        </w:rPr>
        <w:t xml:space="preserve"> </w:t>
      </w:r>
      <w:r w:rsidRPr="008F6597">
        <w:rPr>
          <w:rFonts w:eastAsiaTheme="minorEastAsia"/>
          <w:lang w:val="en-US" w:eastAsia="zh-CN"/>
        </w:rPr>
        <w:t>The number of consecutive "out-of-sync" indication</w:t>
      </w:r>
      <w:r w:rsidR="00EB0069">
        <w:rPr>
          <w:rFonts w:eastAsiaTheme="minorEastAsia"/>
          <w:lang w:val="en-US" w:eastAsia="zh-CN"/>
        </w:rPr>
        <w:t>s</w:t>
      </w:r>
      <w:r w:rsidRPr="008F6597">
        <w:rPr>
          <w:rFonts w:eastAsiaTheme="minorEastAsia"/>
          <w:lang w:val="en-US" w:eastAsia="zh-CN"/>
        </w:rPr>
        <w:t xml:space="preserve"> </w:t>
      </w:r>
      <w:r w:rsidR="00EB0069">
        <w:rPr>
          <w:rFonts w:eastAsiaTheme="minorEastAsia"/>
          <w:lang w:val="en-US" w:eastAsia="zh-CN"/>
        </w:rPr>
        <w:t>from target cell</w:t>
      </w:r>
      <w:r w:rsidRPr="008F6597">
        <w:rPr>
          <w:rFonts w:eastAsiaTheme="minorEastAsia"/>
          <w:lang w:val="en-US" w:eastAsia="zh-CN"/>
        </w:rPr>
        <w:t>;</w:t>
      </w:r>
    </w:p>
    <w:p w14:paraId="2EFF7F25" w14:textId="6AABCE4B" w:rsidR="00B27BF2" w:rsidRDefault="00192971" w:rsidP="008F6597">
      <w:pPr>
        <w:overflowPunct/>
        <w:autoSpaceDE/>
        <w:autoSpaceDN/>
        <w:adjustRightInd/>
        <w:spacing w:after="120"/>
        <w:textAlignment w:val="auto"/>
        <w:rPr>
          <w:rFonts w:eastAsiaTheme="minorEastAsia"/>
          <w:b/>
          <w:bCs/>
          <w:lang w:val="en-US" w:eastAsia="zh-CN"/>
        </w:rPr>
      </w:pPr>
      <w:r w:rsidRPr="00192971">
        <w:rPr>
          <w:rFonts w:eastAsiaTheme="minorEastAsia"/>
          <w:b/>
          <w:bCs/>
          <w:lang w:val="en-US" w:eastAsia="zh-CN"/>
        </w:rPr>
        <w:t xml:space="preserve">Proposal </w:t>
      </w:r>
      <w:r w:rsidR="00F96725">
        <w:rPr>
          <w:rFonts w:eastAsiaTheme="minorEastAsia"/>
          <w:b/>
          <w:bCs/>
          <w:lang w:val="en-US" w:eastAsia="zh-CN"/>
        </w:rPr>
        <w:t>10</w:t>
      </w:r>
      <w:r w:rsidRPr="00192971">
        <w:rPr>
          <w:rFonts w:eastAsiaTheme="minorEastAsia"/>
          <w:b/>
          <w:bCs/>
          <w:lang w:val="en-US" w:eastAsia="zh-CN"/>
        </w:rPr>
        <w:t xml:space="preserve">: </w:t>
      </w:r>
      <w:r>
        <w:rPr>
          <w:rFonts w:eastAsiaTheme="minorEastAsia"/>
          <w:b/>
          <w:bCs/>
          <w:lang w:val="en-US" w:eastAsia="zh-CN"/>
        </w:rPr>
        <w:t>A</w:t>
      </w:r>
      <w:r w:rsidRPr="00192971">
        <w:rPr>
          <w:rFonts w:eastAsiaTheme="minorEastAsia"/>
          <w:b/>
          <w:bCs/>
          <w:lang w:val="en-US" w:eastAsia="zh-CN"/>
        </w:rPr>
        <w:t xml:space="preserve">t least the following </w:t>
      </w:r>
      <w:r>
        <w:rPr>
          <w:rFonts w:eastAsiaTheme="minorEastAsia"/>
          <w:b/>
          <w:bCs/>
          <w:lang w:val="en-US" w:eastAsia="zh-CN"/>
        </w:rPr>
        <w:t>information can be reported in the</w:t>
      </w:r>
      <w:r w:rsidRPr="00192971">
        <w:rPr>
          <w:rFonts w:eastAsiaTheme="minorEastAsia"/>
          <w:b/>
          <w:bCs/>
          <w:lang w:val="en-US" w:eastAsia="zh-CN"/>
        </w:rPr>
        <w:t xml:space="preserve"> HO Success Report </w:t>
      </w:r>
      <w:r>
        <w:rPr>
          <w:rFonts w:eastAsiaTheme="minorEastAsia"/>
          <w:b/>
          <w:bCs/>
          <w:lang w:val="en-US" w:eastAsia="zh-CN"/>
        </w:rPr>
        <w:t xml:space="preserve">for </w:t>
      </w:r>
      <w:r w:rsidRPr="00192971">
        <w:rPr>
          <w:rFonts w:eastAsiaTheme="minorEastAsia"/>
          <w:b/>
          <w:bCs/>
          <w:lang w:val="en-US" w:eastAsia="zh-CN"/>
        </w:rPr>
        <w:t>the case that CHO succeeds or normal HO following CHO configuration(s) succeeds:</w:t>
      </w:r>
    </w:p>
    <w:p w14:paraId="607690D2" w14:textId="77777777" w:rsidR="008E6948" w:rsidRPr="008E6948" w:rsidRDefault="008E6948" w:rsidP="008E6948">
      <w:pPr>
        <w:overflowPunct/>
        <w:autoSpaceDE/>
        <w:autoSpaceDN/>
        <w:adjustRightInd/>
        <w:spacing w:after="120"/>
        <w:ind w:leftChars="100" w:left="200"/>
        <w:textAlignment w:val="auto"/>
        <w:rPr>
          <w:rFonts w:eastAsiaTheme="minorEastAsia"/>
          <w:b/>
          <w:bCs/>
          <w:lang w:val="en-US" w:eastAsia="zh-CN"/>
        </w:rPr>
      </w:pPr>
      <w:r w:rsidRPr="008E6948">
        <w:rPr>
          <w:rFonts w:eastAsiaTheme="minorEastAsia"/>
          <w:b/>
          <w:bCs/>
          <w:lang w:val="en-US" w:eastAsia="zh-CN"/>
        </w:rPr>
        <w:t>- T310 value in target cell;</w:t>
      </w:r>
    </w:p>
    <w:p w14:paraId="3F9EBCBA" w14:textId="77777777" w:rsidR="008E6948" w:rsidRPr="008E6948" w:rsidRDefault="008E6948" w:rsidP="008E6948">
      <w:pPr>
        <w:overflowPunct/>
        <w:autoSpaceDE/>
        <w:autoSpaceDN/>
        <w:adjustRightInd/>
        <w:spacing w:after="120"/>
        <w:ind w:leftChars="100" w:left="200"/>
        <w:textAlignment w:val="auto"/>
        <w:rPr>
          <w:rFonts w:eastAsiaTheme="minorEastAsia"/>
          <w:b/>
          <w:bCs/>
          <w:lang w:val="en-US" w:eastAsia="zh-CN"/>
        </w:rPr>
      </w:pPr>
      <w:r w:rsidRPr="008E6948">
        <w:rPr>
          <w:rFonts w:eastAsiaTheme="minorEastAsia"/>
          <w:b/>
          <w:bCs/>
          <w:lang w:val="en-US" w:eastAsia="zh-CN"/>
        </w:rPr>
        <w:t>- T312 value in target cell;</w:t>
      </w:r>
    </w:p>
    <w:p w14:paraId="040FC7AC" w14:textId="10D0207F" w:rsidR="00192971" w:rsidRPr="00192971" w:rsidRDefault="008E6948" w:rsidP="008E6948">
      <w:pPr>
        <w:overflowPunct/>
        <w:autoSpaceDE/>
        <w:autoSpaceDN/>
        <w:adjustRightInd/>
        <w:spacing w:after="120"/>
        <w:ind w:leftChars="100" w:left="200"/>
        <w:textAlignment w:val="auto"/>
        <w:rPr>
          <w:rFonts w:eastAsiaTheme="minorEastAsia"/>
          <w:b/>
          <w:bCs/>
          <w:lang w:val="en-US" w:eastAsia="zh-CN"/>
        </w:rPr>
      </w:pPr>
      <w:r w:rsidRPr="008E6948">
        <w:rPr>
          <w:rFonts w:eastAsiaTheme="minorEastAsia"/>
          <w:b/>
          <w:bCs/>
          <w:lang w:val="en-US" w:eastAsia="zh-CN"/>
        </w:rPr>
        <w:t>- The number of consecutive "out-of-sync" indications from target cell</w:t>
      </w:r>
      <w:r w:rsidR="00F970E8">
        <w:rPr>
          <w:rFonts w:eastAsiaTheme="minorEastAsia"/>
          <w:b/>
          <w:bCs/>
          <w:lang w:val="en-US" w:eastAsia="zh-CN"/>
        </w:rPr>
        <w:t>.</w:t>
      </w:r>
    </w:p>
    <w:p w14:paraId="25B65A66"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FB6CC20" w14:textId="1AE2D331" w:rsidR="00AD1CE8" w:rsidRPr="00997B7C" w:rsidRDefault="00AD1CE8" w:rsidP="00AD1CE8">
      <w:pPr>
        <w:spacing w:after="0" w:line="240" w:lineRule="exact"/>
        <w:rPr>
          <w:color w:val="000000"/>
          <w:shd w:val="clear" w:color="auto" w:fill="FFFFFF"/>
          <w:lang w:val="en-US"/>
        </w:rPr>
      </w:pPr>
      <w:r w:rsidRPr="00997B7C">
        <w:rPr>
          <w:color w:val="000000"/>
          <w:shd w:val="clear" w:color="auto" w:fill="FFFFFF"/>
          <w:lang w:val="en-US"/>
        </w:rPr>
        <w:t xml:space="preserve">In this contribution, the issues on </w:t>
      </w:r>
      <w:r w:rsidRPr="00997B7C">
        <w:rPr>
          <w:lang w:val="en-US" w:eastAsia="zh-CN"/>
        </w:rPr>
        <w:t>SON enhancements for CHO are discussed.</w:t>
      </w:r>
      <w:r w:rsidRPr="00997B7C">
        <w:rPr>
          <w:color w:val="000000"/>
          <w:shd w:val="clear" w:color="auto" w:fill="FFFFFF"/>
          <w:lang w:val="en-US"/>
        </w:rPr>
        <w:t xml:space="preserve"> </w:t>
      </w:r>
      <w:r w:rsidR="00BD138D">
        <w:rPr>
          <w:color w:val="000000"/>
          <w:shd w:val="clear" w:color="auto" w:fill="FFFFFF"/>
          <w:lang w:val="en-US"/>
        </w:rPr>
        <w:t xml:space="preserve">We have the </w:t>
      </w:r>
      <w:r w:rsidRPr="00997B7C">
        <w:rPr>
          <w:color w:val="000000"/>
          <w:shd w:val="clear" w:color="auto" w:fill="FFFFFF"/>
          <w:lang w:val="en-US"/>
        </w:rPr>
        <w:t>following proposals:</w:t>
      </w:r>
    </w:p>
    <w:p w14:paraId="71B47C7F" w14:textId="6167ABD6" w:rsidR="00BA69FA" w:rsidRDefault="00BA69FA" w:rsidP="006B17CD">
      <w:pPr>
        <w:rPr>
          <w:rFonts w:eastAsiaTheme="minorEastAsia"/>
          <w:b/>
          <w:bCs/>
          <w:lang w:val="en-US" w:eastAsia="zh-CN"/>
        </w:rPr>
      </w:pPr>
      <w:r w:rsidRPr="00BA69FA">
        <w:rPr>
          <w:rFonts w:eastAsiaTheme="minorEastAsia"/>
          <w:b/>
          <w:bCs/>
          <w:lang w:val="en-US" w:eastAsia="zh-CN"/>
        </w:rPr>
        <w:t xml:space="preserve">Proposal 1: Reuse the existing IE i.e. </w:t>
      </w:r>
      <w:r w:rsidRPr="001764D3">
        <w:rPr>
          <w:rFonts w:eastAsiaTheme="minorEastAsia"/>
          <w:b/>
          <w:bCs/>
          <w:i/>
          <w:iCs/>
          <w:lang w:val="en-US" w:eastAsia="zh-CN"/>
        </w:rPr>
        <w:t>TimeConnFailure</w:t>
      </w:r>
      <w:r w:rsidRPr="00BA69FA">
        <w:rPr>
          <w:rFonts w:eastAsiaTheme="minorEastAsia"/>
          <w:b/>
          <w:bCs/>
          <w:lang w:val="en-US" w:eastAsia="zh-CN"/>
        </w:rPr>
        <w:t xml:space="preserve"> to indicate the time elapsed since initial CHO execution until connection failure with updates for field description if necessary.</w:t>
      </w:r>
    </w:p>
    <w:p w14:paraId="76D18BA8" w14:textId="18895356" w:rsidR="003F270A" w:rsidRDefault="00F81252" w:rsidP="006B17CD">
      <w:pPr>
        <w:rPr>
          <w:rFonts w:eastAsiaTheme="minorEastAsia"/>
          <w:b/>
          <w:bCs/>
          <w:lang w:val="en-US" w:eastAsia="zh-CN"/>
        </w:rPr>
      </w:pPr>
      <w:r w:rsidRPr="00F81252">
        <w:rPr>
          <w:rFonts w:eastAsiaTheme="minorEastAsia"/>
          <w:b/>
          <w:bCs/>
          <w:lang w:val="en-US" w:eastAsia="zh-CN"/>
        </w:rPr>
        <w:lastRenderedPageBreak/>
        <w:t>Proposal 2: The UE reports the time between the first CHO execution and the corresponding latest CHO configuration received for the selected target cell received at UE.</w:t>
      </w:r>
    </w:p>
    <w:p w14:paraId="6CBCD1CD" w14:textId="4C7B36EA" w:rsidR="003D52C3" w:rsidRDefault="003D52C3" w:rsidP="003D52C3">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P</w:t>
      </w:r>
      <w:r w:rsidRPr="000E250A">
        <w:rPr>
          <w:rFonts w:eastAsiaTheme="minorEastAsia"/>
          <w:b/>
          <w:bCs/>
          <w:lang w:val="en-US" w:eastAsia="zh-CN"/>
        </w:rPr>
        <w:t xml:space="preserve">roposal </w:t>
      </w:r>
      <w:r w:rsidR="000C59DA">
        <w:rPr>
          <w:rFonts w:eastAsiaTheme="minorEastAsia"/>
          <w:b/>
          <w:bCs/>
          <w:lang w:val="en-US" w:eastAsia="zh-CN"/>
        </w:rPr>
        <w:t>3</w:t>
      </w:r>
      <w:r>
        <w:rPr>
          <w:rFonts w:eastAsiaTheme="minorEastAsia"/>
          <w:b/>
          <w:bCs/>
          <w:lang w:val="en-US" w:eastAsia="zh-CN"/>
        </w:rPr>
        <w:t>:</w:t>
      </w:r>
      <w:r w:rsidRPr="000F0491">
        <w:rPr>
          <w:rFonts w:eastAsiaTheme="minorEastAsia"/>
          <w:b/>
          <w:bCs/>
          <w:lang w:val="en-US" w:eastAsia="zh-CN"/>
        </w:rPr>
        <w:t xml:space="preserve"> </w:t>
      </w:r>
      <w:r w:rsidRPr="004F1FB4">
        <w:rPr>
          <w:rFonts w:eastAsiaTheme="minorEastAsia"/>
          <w:b/>
          <w:bCs/>
          <w:lang w:val="en-US" w:eastAsia="zh-CN"/>
        </w:rPr>
        <w:t xml:space="preserve">The UE can report </w:t>
      </w:r>
      <w:r>
        <w:rPr>
          <w:rFonts w:eastAsiaTheme="minorEastAsia"/>
          <w:b/>
          <w:bCs/>
          <w:lang w:val="en-US" w:eastAsia="zh-CN"/>
        </w:rPr>
        <w:t xml:space="preserve">an explicit CHO failure indicator </w:t>
      </w:r>
      <w:r w:rsidRPr="004F1FB4">
        <w:rPr>
          <w:rFonts w:eastAsiaTheme="minorEastAsia"/>
          <w:b/>
          <w:bCs/>
          <w:lang w:val="en-US" w:eastAsia="zh-CN"/>
        </w:rPr>
        <w:t>to the network in the RLF-Report</w:t>
      </w:r>
      <w:r>
        <w:rPr>
          <w:rFonts w:eastAsiaTheme="minorEastAsia"/>
          <w:b/>
          <w:bCs/>
          <w:lang w:val="en-US" w:eastAsia="zh-CN"/>
        </w:rPr>
        <w:t>.</w:t>
      </w:r>
    </w:p>
    <w:p w14:paraId="2AD4C764" w14:textId="2DF69CEE" w:rsidR="003D52C3" w:rsidRDefault="003D52C3" w:rsidP="004C05BD">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P</w:t>
      </w:r>
      <w:r w:rsidRPr="000E250A">
        <w:rPr>
          <w:rFonts w:eastAsiaTheme="minorEastAsia"/>
          <w:b/>
          <w:bCs/>
          <w:lang w:val="en-US" w:eastAsia="zh-CN"/>
        </w:rPr>
        <w:t xml:space="preserve">roposal </w:t>
      </w:r>
      <w:r w:rsidR="000C59DA">
        <w:rPr>
          <w:rFonts w:eastAsiaTheme="minorEastAsia"/>
          <w:b/>
          <w:bCs/>
          <w:lang w:val="en-US" w:eastAsia="zh-CN"/>
        </w:rPr>
        <w:t>4</w:t>
      </w:r>
      <w:r>
        <w:rPr>
          <w:rFonts w:eastAsiaTheme="minorEastAsia"/>
          <w:b/>
          <w:bCs/>
          <w:lang w:val="en-US" w:eastAsia="zh-CN"/>
        </w:rPr>
        <w:t>:</w:t>
      </w:r>
      <w:r w:rsidRPr="000F0491">
        <w:rPr>
          <w:rFonts w:eastAsiaTheme="minorEastAsia"/>
          <w:b/>
          <w:bCs/>
          <w:lang w:val="en-US" w:eastAsia="zh-CN"/>
        </w:rPr>
        <w:t xml:space="preserve"> </w:t>
      </w:r>
      <w:r w:rsidRPr="004F1FB4">
        <w:rPr>
          <w:rFonts w:eastAsiaTheme="minorEastAsia"/>
          <w:b/>
          <w:bCs/>
          <w:lang w:val="en-US" w:eastAsia="zh-CN"/>
        </w:rPr>
        <w:t xml:space="preserve">The UE can report </w:t>
      </w:r>
      <w:r>
        <w:rPr>
          <w:rFonts w:eastAsiaTheme="minorEastAsia"/>
          <w:b/>
          <w:bCs/>
          <w:lang w:val="en-US" w:eastAsia="zh-CN"/>
        </w:rPr>
        <w:t>an</w:t>
      </w:r>
      <w:r w:rsidRPr="004C05BD">
        <w:rPr>
          <w:rFonts w:eastAsiaTheme="minorEastAsia"/>
          <w:b/>
          <w:bCs/>
          <w:lang w:val="en-US" w:eastAsia="zh-CN"/>
        </w:rPr>
        <w:t xml:space="preserve"> </w:t>
      </w:r>
      <w:r w:rsidRPr="000F0491">
        <w:rPr>
          <w:rFonts w:eastAsiaTheme="minorEastAsia"/>
          <w:b/>
          <w:bCs/>
          <w:lang w:val="en-US" w:eastAsia="zh-CN"/>
        </w:rPr>
        <w:t>indication of whether the cell after CHO failure or normal HO failure or RLF is a CHO candidate target cell or not</w:t>
      </w:r>
      <w:r>
        <w:rPr>
          <w:rFonts w:eastAsiaTheme="minorEastAsia"/>
          <w:b/>
          <w:bCs/>
          <w:lang w:val="en-US" w:eastAsia="zh-CN"/>
        </w:rPr>
        <w:t xml:space="preserve">. </w:t>
      </w:r>
    </w:p>
    <w:p w14:paraId="1C2D5D51" w14:textId="77777777" w:rsidR="00DE70E5" w:rsidRPr="00E76F88" w:rsidRDefault="00DE70E5" w:rsidP="00DE70E5">
      <w:pPr>
        <w:overflowPunct/>
        <w:autoSpaceDE/>
        <w:autoSpaceDN/>
        <w:adjustRightInd/>
        <w:spacing w:after="120"/>
        <w:textAlignment w:val="auto"/>
        <w:rPr>
          <w:rFonts w:eastAsiaTheme="minorEastAsia"/>
          <w:lang w:val="en-US" w:eastAsia="zh-CN"/>
        </w:rPr>
      </w:pPr>
      <w:r w:rsidRPr="000341D3">
        <w:rPr>
          <w:rFonts w:eastAsiaTheme="minorEastAsia"/>
          <w:b/>
          <w:bCs/>
          <w:lang w:val="en-US" w:eastAsia="zh-CN"/>
        </w:rPr>
        <w:t xml:space="preserve">Proposal </w:t>
      </w:r>
      <w:r>
        <w:rPr>
          <w:rFonts w:eastAsiaTheme="minorEastAsia"/>
          <w:b/>
          <w:bCs/>
          <w:lang w:val="en-US" w:eastAsia="zh-CN"/>
        </w:rPr>
        <w:t>5</w:t>
      </w:r>
      <w:r w:rsidRPr="000341D3">
        <w:rPr>
          <w:rFonts w:eastAsiaTheme="minorEastAsia"/>
          <w:b/>
          <w:bCs/>
          <w:lang w:val="en-US" w:eastAsia="zh-CN"/>
        </w:rPr>
        <w:t>: Introduce a new IE to represent the selected CHO cell after the first connection failure no matter handover</w:t>
      </w:r>
      <w:r>
        <w:rPr>
          <w:rFonts w:eastAsiaTheme="minorEastAsia"/>
          <w:b/>
          <w:bCs/>
          <w:lang w:val="en-US" w:eastAsia="zh-CN"/>
        </w:rPr>
        <w:t>/the first reestablishment</w:t>
      </w:r>
      <w:r w:rsidRPr="000341D3">
        <w:rPr>
          <w:rFonts w:eastAsiaTheme="minorEastAsia"/>
          <w:b/>
          <w:bCs/>
          <w:lang w:val="en-US" w:eastAsia="zh-CN"/>
        </w:rPr>
        <w:t xml:space="preserve"> towards this selected CHO cell is successful or not. </w:t>
      </w:r>
    </w:p>
    <w:p w14:paraId="6ACB8154" w14:textId="137CC0D3" w:rsidR="00DE70E5" w:rsidRPr="00DE70E5" w:rsidRDefault="00DE70E5" w:rsidP="004C05BD">
      <w:pPr>
        <w:overflowPunct/>
        <w:autoSpaceDE/>
        <w:autoSpaceDN/>
        <w:adjustRightInd/>
        <w:spacing w:after="120"/>
        <w:textAlignment w:val="auto"/>
        <w:rPr>
          <w:rFonts w:eastAsiaTheme="minorEastAsia"/>
          <w:b/>
          <w:bCs/>
          <w:lang w:val="en-US" w:eastAsia="zh-CN"/>
        </w:rPr>
      </w:pPr>
      <w:r w:rsidRPr="000341D3">
        <w:rPr>
          <w:rFonts w:eastAsiaTheme="minorEastAsia"/>
          <w:b/>
          <w:bCs/>
          <w:lang w:val="en-US" w:eastAsia="zh-CN"/>
        </w:rPr>
        <w:t xml:space="preserve">Proposal </w:t>
      </w:r>
      <w:r>
        <w:rPr>
          <w:rFonts w:eastAsiaTheme="minorEastAsia"/>
          <w:b/>
          <w:bCs/>
          <w:lang w:val="en-US" w:eastAsia="zh-CN"/>
        </w:rPr>
        <w:t>6</w:t>
      </w:r>
      <w:r w:rsidRPr="000341D3">
        <w:rPr>
          <w:rFonts w:eastAsiaTheme="minorEastAsia"/>
          <w:b/>
          <w:bCs/>
          <w:lang w:val="en-US" w:eastAsia="zh-CN"/>
        </w:rPr>
        <w:t xml:space="preserve">: Reuse the existing IE i.e. </w:t>
      </w:r>
      <w:r w:rsidRPr="000341D3">
        <w:rPr>
          <w:rFonts w:eastAsiaTheme="minorEastAsia"/>
          <w:b/>
          <w:bCs/>
          <w:i/>
          <w:iCs/>
          <w:lang w:val="en-US" w:eastAsia="zh-CN"/>
        </w:rPr>
        <w:t xml:space="preserve">reestablishmentCellId </w:t>
      </w:r>
      <w:r w:rsidRPr="000341D3">
        <w:rPr>
          <w:rFonts w:eastAsiaTheme="minorEastAsia"/>
          <w:b/>
          <w:bCs/>
          <w:lang w:val="en-US" w:eastAsia="zh-CN"/>
        </w:rPr>
        <w:t>to indicate the cell in which the UE attempted the second reestablishment after failure of the first reestablishment following an HOF/RLF.</w:t>
      </w:r>
    </w:p>
    <w:p w14:paraId="24F24555" w14:textId="68EF1BD8" w:rsidR="00943BC1" w:rsidRDefault="004C05BD" w:rsidP="004C05BD">
      <w:pPr>
        <w:overflowPunct/>
        <w:autoSpaceDE/>
        <w:autoSpaceDN/>
        <w:adjustRightInd/>
        <w:spacing w:after="120"/>
        <w:textAlignment w:val="auto"/>
        <w:rPr>
          <w:rFonts w:eastAsiaTheme="minorEastAsia"/>
          <w:b/>
          <w:bCs/>
          <w:lang w:val="en-US" w:eastAsia="zh-CN"/>
        </w:rPr>
      </w:pPr>
      <w:r w:rsidRPr="004C05BD">
        <w:rPr>
          <w:rFonts w:eastAsiaTheme="minorEastAsia"/>
          <w:b/>
          <w:bCs/>
          <w:lang w:val="en-US" w:eastAsia="zh-CN"/>
        </w:rPr>
        <w:t xml:space="preserve">Proposal </w:t>
      </w:r>
      <w:r w:rsidR="002243E6">
        <w:rPr>
          <w:rFonts w:eastAsiaTheme="minorEastAsia"/>
          <w:b/>
          <w:bCs/>
          <w:lang w:val="en-US" w:eastAsia="zh-CN"/>
        </w:rPr>
        <w:t>7</w:t>
      </w:r>
      <w:r w:rsidRPr="004C05BD">
        <w:rPr>
          <w:rFonts w:eastAsiaTheme="minorEastAsia"/>
          <w:b/>
          <w:bCs/>
          <w:lang w:val="en-US" w:eastAsia="zh-CN"/>
        </w:rPr>
        <w:t>: Use separate IEs within the existing RLF-report to represent the second failure, and the first failure can be represented by reusing as much as possible existing IEs.</w:t>
      </w:r>
    </w:p>
    <w:p w14:paraId="19269841" w14:textId="77777777" w:rsidR="000A6955" w:rsidRDefault="000A6955" w:rsidP="000A6955">
      <w:pPr>
        <w:overflowPunct/>
        <w:autoSpaceDE/>
        <w:autoSpaceDN/>
        <w:adjustRightInd/>
        <w:spacing w:after="120"/>
        <w:textAlignment w:val="auto"/>
        <w:rPr>
          <w:rFonts w:eastAsia="MS Mincho"/>
          <w:b/>
          <w:bCs/>
          <w:lang w:val="en-US" w:eastAsia="zh-CN"/>
        </w:rPr>
      </w:pPr>
      <w:r w:rsidRPr="006A1B93">
        <w:rPr>
          <w:rFonts w:eastAsia="MS Mincho" w:hint="eastAsia"/>
          <w:b/>
          <w:bCs/>
          <w:lang w:val="en-US" w:eastAsia="zh-CN"/>
        </w:rPr>
        <w:t>P</w:t>
      </w:r>
      <w:r w:rsidRPr="006A1B93">
        <w:rPr>
          <w:rFonts w:eastAsia="MS Mincho"/>
          <w:b/>
          <w:bCs/>
          <w:lang w:val="en-US" w:eastAsia="zh-CN"/>
        </w:rPr>
        <w:t xml:space="preserve">roposal 8: </w:t>
      </w:r>
      <w:r>
        <w:rPr>
          <w:rFonts w:eastAsia="MS Mincho"/>
          <w:b/>
          <w:bCs/>
          <w:lang w:val="en-US" w:eastAsia="zh-CN"/>
        </w:rPr>
        <w:t xml:space="preserve">The following </w:t>
      </w:r>
      <w:r w:rsidRPr="001A4B13">
        <w:rPr>
          <w:rFonts w:eastAsia="MS Mincho"/>
          <w:b/>
          <w:bCs/>
          <w:lang w:val="en-US" w:eastAsia="zh-CN"/>
        </w:rPr>
        <w:t xml:space="preserve">triggering conditions </w:t>
      </w:r>
      <w:r>
        <w:rPr>
          <w:rFonts w:eastAsia="MS Mincho"/>
          <w:b/>
          <w:bCs/>
          <w:lang w:val="en-US" w:eastAsia="zh-CN"/>
        </w:rPr>
        <w:t>can be also</w:t>
      </w:r>
      <w:r w:rsidRPr="001A4B13">
        <w:rPr>
          <w:rFonts w:eastAsia="MS Mincho"/>
          <w:b/>
          <w:bCs/>
          <w:lang w:val="en-US" w:eastAsia="zh-CN"/>
        </w:rPr>
        <w:t xml:space="preserve"> applied for generating a</w:t>
      </w:r>
      <w:r>
        <w:rPr>
          <w:rFonts w:eastAsia="MS Mincho"/>
          <w:b/>
          <w:bCs/>
          <w:lang w:val="en-US" w:eastAsia="zh-CN"/>
        </w:rPr>
        <w:t>n</w:t>
      </w:r>
      <w:r w:rsidRPr="001A4B13">
        <w:rPr>
          <w:rFonts w:eastAsia="MS Mincho"/>
          <w:b/>
          <w:bCs/>
          <w:lang w:val="en-US" w:eastAsia="zh-CN"/>
        </w:rPr>
        <w:t xml:space="preserve"> </w:t>
      </w:r>
      <w:r>
        <w:rPr>
          <w:rFonts w:eastAsia="MS Mincho"/>
          <w:b/>
          <w:bCs/>
          <w:lang w:val="en-US" w:eastAsia="zh-CN"/>
        </w:rPr>
        <w:t xml:space="preserve">HO </w:t>
      </w:r>
      <w:r w:rsidRPr="001A4B13">
        <w:rPr>
          <w:rFonts w:eastAsia="MS Mincho"/>
          <w:b/>
          <w:bCs/>
          <w:lang w:val="en-US" w:eastAsia="zh-CN"/>
        </w:rPr>
        <w:t xml:space="preserve">Success Report </w:t>
      </w:r>
      <w:r>
        <w:rPr>
          <w:rFonts w:eastAsia="MS Mincho"/>
          <w:b/>
          <w:bCs/>
          <w:lang w:val="en-US" w:eastAsia="zh-CN"/>
        </w:rPr>
        <w:t xml:space="preserve">for </w:t>
      </w:r>
      <w:r w:rsidRPr="001A4B13">
        <w:rPr>
          <w:rFonts w:eastAsia="MS Mincho"/>
          <w:b/>
          <w:bCs/>
          <w:lang w:val="en-US" w:eastAsia="zh-CN"/>
        </w:rPr>
        <w:t xml:space="preserve">the case that </w:t>
      </w:r>
      <w:r>
        <w:rPr>
          <w:rFonts w:eastAsia="MS Mincho"/>
          <w:b/>
          <w:bCs/>
          <w:lang w:val="en-US" w:eastAsia="zh-CN"/>
        </w:rPr>
        <w:t>C</w:t>
      </w:r>
      <w:r w:rsidRPr="001A4B13">
        <w:rPr>
          <w:rFonts w:eastAsia="MS Mincho"/>
          <w:b/>
          <w:bCs/>
          <w:lang w:val="en-US" w:eastAsia="zh-CN"/>
        </w:rPr>
        <w:t>HO succeeds</w:t>
      </w:r>
      <w:r>
        <w:rPr>
          <w:rFonts w:eastAsia="MS Mincho"/>
          <w:b/>
          <w:bCs/>
          <w:lang w:val="en-US" w:eastAsia="zh-CN"/>
        </w:rPr>
        <w:t xml:space="preserve"> or normal HO with</w:t>
      </w:r>
      <w:r>
        <w:rPr>
          <w:rFonts w:eastAsia="MS Mincho"/>
          <w:b/>
          <w:bCs/>
          <w:lang w:val="en-US" w:eastAsia="zh-CN"/>
        </w:rPr>
        <w:t xml:space="preserve"> </w:t>
      </w:r>
      <w:r>
        <w:rPr>
          <w:rFonts w:eastAsia="MS Mincho"/>
          <w:b/>
          <w:bCs/>
          <w:lang w:val="en-US" w:eastAsia="zh-CN"/>
        </w:rPr>
        <w:t xml:space="preserve">CHO configuration(s) succeeds </w:t>
      </w:r>
      <w:r w:rsidRPr="006A1B93">
        <w:rPr>
          <w:rFonts w:eastAsia="MS Mincho"/>
          <w:b/>
          <w:bCs/>
          <w:u w:val="single"/>
          <w:lang w:val="en-US" w:eastAsia="zh-CN"/>
        </w:rPr>
        <w:t>besides DAPS HO success</w:t>
      </w:r>
      <w:r w:rsidRPr="006A1B93">
        <w:rPr>
          <w:rFonts w:eastAsia="MS Mincho"/>
          <w:b/>
          <w:bCs/>
          <w:lang w:val="en-US" w:eastAsia="zh-CN"/>
        </w:rPr>
        <w:t>.</w:t>
      </w:r>
    </w:p>
    <w:p w14:paraId="78ABA4E4" w14:textId="77777777" w:rsidR="000A6955" w:rsidRDefault="000A6955" w:rsidP="000A6955">
      <w:pPr>
        <w:overflowPunct/>
        <w:autoSpaceDE/>
        <w:autoSpaceDN/>
        <w:adjustRightInd/>
        <w:spacing w:after="120"/>
        <w:ind w:leftChars="100" w:left="200"/>
        <w:textAlignment w:val="auto"/>
        <w:rPr>
          <w:rFonts w:eastAsia="MS Mincho"/>
          <w:b/>
          <w:bCs/>
          <w:lang w:val="en-US" w:eastAsia="zh-CN"/>
        </w:rPr>
      </w:pPr>
      <w:r>
        <w:rPr>
          <w:rFonts w:eastAsia="MS Mincho"/>
          <w:b/>
          <w:bCs/>
          <w:lang w:val="en-US" w:eastAsia="zh-CN"/>
        </w:rPr>
        <w:t xml:space="preserve">- </w:t>
      </w:r>
      <w:r w:rsidRPr="00355378">
        <w:rPr>
          <w:rFonts w:eastAsia="MS Mincho"/>
          <w:b/>
          <w:bCs/>
          <w:lang w:val="en-US" w:eastAsia="zh-CN"/>
        </w:rPr>
        <w:t xml:space="preserve">The UE logs the HO success report if, while doing HO, T310 value </w:t>
      </w:r>
      <w:r>
        <w:rPr>
          <w:rFonts w:eastAsia="MS Mincho"/>
          <w:b/>
          <w:bCs/>
          <w:lang w:val="en-US" w:eastAsia="zh-CN"/>
        </w:rPr>
        <w:t xml:space="preserve">for the source cell </w:t>
      </w:r>
      <w:r w:rsidRPr="00355378">
        <w:rPr>
          <w:rFonts w:eastAsia="MS Mincho"/>
          <w:b/>
          <w:bCs/>
          <w:lang w:val="en-US" w:eastAsia="zh-CN"/>
        </w:rPr>
        <w:t>exceeds a threshold</w:t>
      </w:r>
      <w:r>
        <w:rPr>
          <w:rFonts w:eastAsia="MS Mincho"/>
          <w:b/>
          <w:bCs/>
          <w:lang w:val="en-US" w:eastAsia="zh-CN"/>
        </w:rPr>
        <w:t>;</w:t>
      </w:r>
    </w:p>
    <w:p w14:paraId="6BE1B044" w14:textId="77777777" w:rsidR="000A6955" w:rsidRDefault="000A6955" w:rsidP="000A6955">
      <w:pPr>
        <w:overflowPunct/>
        <w:autoSpaceDE/>
        <w:autoSpaceDN/>
        <w:adjustRightInd/>
        <w:spacing w:after="120"/>
        <w:ind w:leftChars="100" w:left="200"/>
        <w:textAlignment w:val="auto"/>
        <w:rPr>
          <w:rFonts w:eastAsiaTheme="minorEastAsia"/>
          <w:b/>
          <w:bCs/>
          <w:lang w:val="en-US" w:eastAsia="zh-CN"/>
        </w:rPr>
      </w:pPr>
      <w:r>
        <w:rPr>
          <w:rFonts w:eastAsiaTheme="minorEastAsia" w:hint="eastAsia"/>
          <w:b/>
          <w:bCs/>
          <w:lang w:val="en-US" w:eastAsia="zh-CN"/>
        </w:rPr>
        <w:t>-</w:t>
      </w:r>
      <w:r>
        <w:rPr>
          <w:rFonts w:eastAsiaTheme="minorEastAsia"/>
          <w:b/>
          <w:bCs/>
          <w:lang w:val="en-US" w:eastAsia="zh-CN"/>
        </w:rPr>
        <w:t xml:space="preserve"> </w:t>
      </w:r>
      <w:r w:rsidRPr="003566F4">
        <w:rPr>
          <w:rFonts w:eastAsiaTheme="minorEastAsia"/>
          <w:b/>
          <w:bCs/>
          <w:lang w:val="en-US" w:eastAsia="zh-CN"/>
        </w:rPr>
        <w:t>The UE logs the HO success report if, while doing HO, T312 value</w:t>
      </w:r>
      <w:r w:rsidRPr="003566F4">
        <w:t xml:space="preserve"> </w:t>
      </w:r>
      <w:r w:rsidRPr="003566F4">
        <w:rPr>
          <w:rFonts w:eastAsiaTheme="minorEastAsia"/>
          <w:b/>
          <w:bCs/>
          <w:lang w:val="en-US" w:eastAsia="zh-CN"/>
        </w:rPr>
        <w:t>for the source cell exceeds a threshold</w:t>
      </w:r>
      <w:r>
        <w:rPr>
          <w:rFonts w:eastAsiaTheme="minorEastAsia"/>
          <w:b/>
          <w:bCs/>
          <w:lang w:val="en-US" w:eastAsia="zh-CN"/>
        </w:rPr>
        <w:t>;</w:t>
      </w:r>
    </w:p>
    <w:p w14:paraId="4C342134" w14:textId="77777777" w:rsidR="000A6955" w:rsidRDefault="000A6955" w:rsidP="000A6955">
      <w:pPr>
        <w:overflowPunct/>
        <w:autoSpaceDE/>
        <w:autoSpaceDN/>
        <w:adjustRightInd/>
        <w:spacing w:after="120"/>
        <w:ind w:leftChars="100" w:left="200"/>
        <w:textAlignment w:val="auto"/>
        <w:rPr>
          <w:rFonts w:eastAsiaTheme="minorEastAsia"/>
          <w:b/>
          <w:bCs/>
          <w:lang w:val="en-US" w:eastAsia="zh-CN"/>
        </w:rPr>
      </w:pPr>
      <w:r>
        <w:rPr>
          <w:rFonts w:eastAsiaTheme="minorEastAsia" w:hint="eastAsia"/>
          <w:b/>
          <w:bCs/>
          <w:lang w:val="en-US" w:eastAsia="zh-CN"/>
        </w:rPr>
        <w:t>-</w:t>
      </w:r>
      <w:r>
        <w:rPr>
          <w:rFonts w:eastAsiaTheme="minorEastAsia"/>
          <w:b/>
          <w:bCs/>
          <w:lang w:val="en-US" w:eastAsia="zh-CN"/>
        </w:rPr>
        <w:t xml:space="preserve"> </w:t>
      </w:r>
      <w:r w:rsidRPr="003566F4">
        <w:rPr>
          <w:rFonts w:eastAsiaTheme="minorEastAsia"/>
          <w:b/>
          <w:bCs/>
          <w:lang w:val="en-US" w:eastAsia="zh-CN"/>
        </w:rPr>
        <w:t>The UE logs the HO success report if, while doing HO, T304 exceeds a threshold</w:t>
      </w:r>
      <w:r>
        <w:rPr>
          <w:rFonts w:eastAsiaTheme="minorEastAsia"/>
          <w:b/>
          <w:bCs/>
          <w:lang w:val="en-US" w:eastAsia="zh-CN"/>
        </w:rPr>
        <w:t>;</w:t>
      </w:r>
    </w:p>
    <w:p w14:paraId="06EAB584" w14:textId="77777777" w:rsidR="000A6955" w:rsidRDefault="000A6955" w:rsidP="000A6955">
      <w:pPr>
        <w:overflowPunct/>
        <w:autoSpaceDE/>
        <w:autoSpaceDN/>
        <w:adjustRightInd/>
        <w:spacing w:after="120"/>
        <w:ind w:leftChars="100" w:left="200"/>
        <w:textAlignment w:val="auto"/>
        <w:rPr>
          <w:rFonts w:eastAsiaTheme="minorEastAsia"/>
          <w:b/>
          <w:bCs/>
          <w:lang w:val="en-US" w:eastAsia="zh-CN"/>
        </w:rPr>
      </w:pPr>
      <w:r>
        <w:rPr>
          <w:rFonts w:eastAsiaTheme="minorEastAsia" w:hint="eastAsia"/>
          <w:b/>
          <w:bCs/>
          <w:lang w:val="en-US" w:eastAsia="zh-CN"/>
        </w:rPr>
        <w:t>-</w:t>
      </w:r>
      <w:r>
        <w:rPr>
          <w:rFonts w:eastAsiaTheme="minorEastAsia"/>
          <w:b/>
          <w:bCs/>
          <w:lang w:val="en-US" w:eastAsia="zh-CN"/>
        </w:rPr>
        <w:t xml:space="preserve"> </w:t>
      </w:r>
      <w:r w:rsidRPr="003566F4">
        <w:rPr>
          <w:rFonts w:eastAsiaTheme="minorEastAsia"/>
          <w:b/>
          <w:bCs/>
          <w:lang w:val="en-US" w:eastAsia="zh-CN"/>
        </w:rPr>
        <w:t xml:space="preserve">In case of </w:t>
      </w:r>
      <w:r>
        <w:rPr>
          <w:rFonts w:eastAsiaTheme="minorEastAsia"/>
          <w:b/>
          <w:bCs/>
          <w:lang w:val="en-US" w:eastAsia="zh-CN"/>
        </w:rPr>
        <w:t>CHO</w:t>
      </w:r>
      <w:r w:rsidRPr="003566F4">
        <w:rPr>
          <w:rFonts w:eastAsiaTheme="minorEastAsia"/>
          <w:b/>
          <w:bCs/>
          <w:lang w:val="en-US" w:eastAsia="zh-CN"/>
        </w:rPr>
        <w:t xml:space="preserve">, if the UE gets an RLF in the source while doing </w:t>
      </w:r>
      <w:r>
        <w:rPr>
          <w:rFonts w:eastAsiaTheme="minorEastAsia"/>
          <w:b/>
          <w:bCs/>
          <w:lang w:val="en-US" w:eastAsia="zh-CN"/>
        </w:rPr>
        <w:t>CHO/normal HO;</w:t>
      </w:r>
    </w:p>
    <w:p w14:paraId="0796CAD6" w14:textId="77777777" w:rsidR="000A6955" w:rsidRDefault="000A6955" w:rsidP="000A6955">
      <w:pPr>
        <w:overflowPunct/>
        <w:autoSpaceDE/>
        <w:autoSpaceDN/>
        <w:adjustRightInd/>
        <w:spacing w:after="120"/>
        <w:textAlignment w:val="auto"/>
        <w:rPr>
          <w:rFonts w:eastAsia="MS Mincho"/>
          <w:b/>
          <w:bCs/>
          <w:lang w:val="en-US" w:eastAsia="zh-CN"/>
        </w:rPr>
      </w:pPr>
      <w:r w:rsidRPr="001A4B13">
        <w:rPr>
          <w:rFonts w:eastAsia="MS Mincho"/>
          <w:b/>
          <w:bCs/>
          <w:lang w:val="en-US" w:eastAsia="zh-CN"/>
        </w:rPr>
        <w:t xml:space="preserve">Proposal </w:t>
      </w:r>
      <w:r>
        <w:rPr>
          <w:rFonts w:eastAsia="MS Mincho"/>
          <w:b/>
          <w:bCs/>
          <w:lang w:val="en-US" w:eastAsia="zh-CN"/>
        </w:rPr>
        <w:t>9</w:t>
      </w:r>
      <w:r w:rsidRPr="001A4B13">
        <w:rPr>
          <w:rFonts w:eastAsia="MS Mincho"/>
          <w:b/>
          <w:bCs/>
          <w:lang w:val="en-US" w:eastAsia="zh-CN"/>
        </w:rPr>
        <w:t xml:space="preserve">: </w:t>
      </w:r>
      <w:r>
        <w:rPr>
          <w:rFonts w:eastAsia="MS Mincho"/>
          <w:b/>
          <w:bCs/>
          <w:lang w:val="en-US" w:eastAsia="zh-CN"/>
        </w:rPr>
        <w:t xml:space="preserve">The following </w:t>
      </w:r>
      <w:r w:rsidRPr="001A4B13">
        <w:rPr>
          <w:rFonts w:eastAsia="MS Mincho"/>
          <w:b/>
          <w:bCs/>
          <w:lang w:val="en-US" w:eastAsia="zh-CN"/>
        </w:rPr>
        <w:t>triggering conditions are applied for generating a</w:t>
      </w:r>
      <w:r>
        <w:rPr>
          <w:rFonts w:eastAsia="MS Mincho"/>
          <w:b/>
          <w:bCs/>
          <w:lang w:val="en-US" w:eastAsia="zh-CN"/>
        </w:rPr>
        <w:t>n</w:t>
      </w:r>
      <w:r w:rsidRPr="001A4B13">
        <w:rPr>
          <w:rFonts w:eastAsia="MS Mincho"/>
          <w:b/>
          <w:bCs/>
          <w:lang w:val="en-US" w:eastAsia="zh-CN"/>
        </w:rPr>
        <w:t xml:space="preserve"> </w:t>
      </w:r>
      <w:r>
        <w:rPr>
          <w:rFonts w:eastAsia="MS Mincho"/>
          <w:b/>
          <w:bCs/>
          <w:lang w:val="en-US" w:eastAsia="zh-CN"/>
        </w:rPr>
        <w:t xml:space="preserve">HO </w:t>
      </w:r>
      <w:r w:rsidRPr="001A4B13">
        <w:rPr>
          <w:rFonts w:eastAsia="MS Mincho"/>
          <w:b/>
          <w:bCs/>
          <w:lang w:val="en-US" w:eastAsia="zh-CN"/>
        </w:rPr>
        <w:t xml:space="preserve">Success Report </w:t>
      </w:r>
      <w:r>
        <w:rPr>
          <w:rFonts w:eastAsia="MS Mincho"/>
          <w:b/>
          <w:bCs/>
          <w:lang w:val="en-US" w:eastAsia="zh-CN"/>
        </w:rPr>
        <w:t xml:space="preserve">for </w:t>
      </w:r>
      <w:r w:rsidRPr="001A4B13">
        <w:rPr>
          <w:rFonts w:eastAsia="MS Mincho"/>
          <w:b/>
          <w:bCs/>
          <w:lang w:val="en-US" w:eastAsia="zh-CN"/>
        </w:rPr>
        <w:t xml:space="preserve">the case that </w:t>
      </w:r>
      <w:r>
        <w:rPr>
          <w:rFonts w:eastAsia="MS Mincho"/>
          <w:b/>
          <w:bCs/>
          <w:lang w:val="en-US" w:eastAsia="zh-CN"/>
        </w:rPr>
        <w:t>C</w:t>
      </w:r>
      <w:r w:rsidRPr="001A4B13">
        <w:rPr>
          <w:rFonts w:eastAsia="MS Mincho"/>
          <w:b/>
          <w:bCs/>
          <w:lang w:val="en-US" w:eastAsia="zh-CN"/>
        </w:rPr>
        <w:t>HO succeeds</w:t>
      </w:r>
      <w:r>
        <w:rPr>
          <w:rFonts w:eastAsia="MS Mincho"/>
          <w:b/>
          <w:bCs/>
          <w:lang w:val="en-US" w:eastAsia="zh-CN"/>
        </w:rPr>
        <w:t xml:space="preserve"> or normal HO with</w:t>
      </w:r>
      <w:r>
        <w:rPr>
          <w:rFonts w:eastAsia="MS Mincho"/>
          <w:b/>
          <w:bCs/>
          <w:lang w:val="en-US" w:eastAsia="zh-CN"/>
        </w:rPr>
        <w:t xml:space="preserve"> </w:t>
      </w:r>
      <w:r>
        <w:rPr>
          <w:rFonts w:eastAsia="MS Mincho"/>
          <w:b/>
          <w:bCs/>
          <w:lang w:val="en-US" w:eastAsia="zh-CN"/>
        </w:rPr>
        <w:t>CHO configuration(s) succeeds:</w:t>
      </w:r>
    </w:p>
    <w:p w14:paraId="3EF031DC" w14:textId="77777777" w:rsidR="000A6955" w:rsidRDefault="000A6955" w:rsidP="000A6955">
      <w:pPr>
        <w:overflowPunct/>
        <w:autoSpaceDE/>
        <w:autoSpaceDN/>
        <w:adjustRightInd/>
        <w:spacing w:after="120"/>
        <w:ind w:leftChars="100" w:left="200"/>
        <w:textAlignment w:val="auto"/>
        <w:rPr>
          <w:rFonts w:eastAsiaTheme="minorEastAsia"/>
          <w:b/>
          <w:bCs/>
          <w:lang w:val="en-US" w:eastAsia="zh-CN"/>
        </w:rPr>
      </w:pPr>
      <w:r>
        <w:rPr>
          <w:rFonts w:eastAsiaTheme="minorEastAsia" w:hint="eastAsia"/>
          <w:b/>
          <w:bCs/>
          <w:lang w:val="en-US" w:eastAsia="zh-CN"/>
        </w:rPr>
        <w:t>-</w:t>
      </w:r>
      <w:r>
        <w:rPr>
          <w:rFonts w:eastAsiaTheme="minorEastAsia"/>
          <w:b/>
          <w:bCs/>
          <w:lang w:val="en-US" w:eastAsia="zh-CN"/>
        </w:rPr>
        <w:t xml:space="preserve"> </w:t>
      </w:r>
      <w:r w:rsidRPr="003566F4">
        <w:rPr>
          <w:rFonts w:eastAsiaTheme="minorEastAsia"/>
          <w:b/>
          <w:bCs/>
          <w:lang w:val="en-US" w:eastAsia="zh-CN"/>
        </w:rPr>
        <w:t>RLF does not happen in target cell but T310 in target cell is started within a period after successful</w:t>
      </w:r>
      <w:r>
        <w:rPr>
          <w:rFonts w:eastAsiaTheme="minorEastAsia"/>
          <w:b/>
          <w:bCs/>
          <w:lang w:val="en-US" w:eastAsia="zh-CN"/>
        </w:rPr>
        <w:t xml:space="preserve"> </w:t>
      </w:r>
      <w:r w:rsidRPr="003566F4">
        <w:rPr>
          <w:rFonts w:eastAsiaTheme="minorEastAsia"/>
          <w:b/>
          <w:bCs/>
          <w:lang w:val="en-US" w:eastAsia="zh-CN"/>
        </w:rPr>
        <w:t>handover</w:t>
      </w:r>
      <w:r>
        <w:rPr>
          <w:rFonts w:eastAsiaTheme="minorEastAsia"/>
          <w:b/>
          <w:bCs/>
          <w:lang w:val="en-US" w:eastAsia="zh-CN"/>
        </w:rPr>
        <w:t>;</w:t>
      </w:r>
    </w:p>
    <w:p w14:paraId="1FB58EA7" w14:textId="77777777" w:rsidR="000A6955" w:rsidRDefault="000A6955" w:rsidP="000A6955">
      <w:pPr>
        <w:overflowPunct/>
        <w:autoSpaceDE/>
        <w:autoSpaceDN/>
        <w:adjustRightInd/>
        <w:spacing w:after="120"/>
        <w:ind w:leftChars="100" w:left="200"/>
        <w:textAlignment w:val="auto"/>
        <w:rPr>
          <w:rFonts w:eastAsiaTheme="minorEastAsia"/>
          <w:b/>
          <w:bCs/>
          <w:lang w:val="en-US" w:eastAsia="zh-CN"/>
        </w:rPr>
      </w:pPr>
      <w:r>
        <w:rPr>
          <w:rFonts w:eastAsiaTheme="minorEastAsia"/>
          <w:b/>
          <w:bCs/>
          <w:lang w:val="en-US" w:eastAsia="zh-CN"/>
        </w:rPr>
        <w:t>-</w:t>
      </w:r>
      <w:r w:rsidRPr="003566F4">
        <w:rPr>
          <w:rFonts w:eastAsiaTheme="minorEastAsia"/>
          <w:b/>
          <w:bCs/>
          <w:lang w:val="en-US" w:eastAsia="zh-CN"/>
        </w:rPr>
        <w:t xml:space="preserve"> RLF does not happen in target cell but T312 in target cell is started within a period after successful handover</w:t>
      </w:r>
      <w:r>
        <w:rPr>
          <w:rFonts w:eastAsiaTheme="minorEastAsia"/>
          <w:b/>
          <w:bCs/>
          <w:lang w:val="en-US" w:eastAsia="zh-CN"/>
        </w:rPr>
        <w:t>;</w:t>
      </w:r>
    </w:p>
    <w:p w14:paraId="132E6C52" w14:textId="77777777" w:rsidR="000A6955" w:rsidRPr="003566F4" w:rsidRDefault="000A6955" w:rsidP="000A6955">
      <w:pPr>
        <w:overflowPunct/>
        <w:autoSpaceDE/>
        <w:autoSpaceDN/>
        <w:adjustRightInd/>
        <w:spacing w:after="120"/>
        <w:ind w:leftChars="100" w:left="200"/>
        <w:textAlignment w:val="auto"/>
        <w:rPr>
          <w:rFonts w:eastAsiaTheme="minorEastAsia"/>
          <w:b/>
          <w:bCs/>
          <w:lang w:val="en-US" w:eastAsia="zh-CN"/>
        </w:rPr>
      </w:pPr>
      <w:r>
        <w:rPr>
          <w:rFonts w:eastAsiaTheme="minorEastAsia"/>
          <w:b/>
          <w:bCs/>
          <w:lang w:val="en-US" w:eastAsia="zh-CN"/>
        </w:rPr>
        <w:t>-</w:t>
      </w:r>
      <w:r w:rsidRPr="003566F4">
        <w:rPr>
          <w:rFonts w:eastAsiaTheme="minorEastAsia"/>
          <w:b/>
          <w:bCs/>
          <w:lang w:val="en-US" w:eastAsia="zh-CN"/>
        </w:rPr>
        <w:t xml:space="preserve"> RLF does not happen in target cell but the number of consecutive "out-of-sync" indications from target cell is greater than one threshold</w:t>
      </w:r>
      <w:r>
        <w:rPr>
          <w:rFonts w:eastAsiaTheme="minorEastAsia"/>
          <w:b/>
          <w:bCs/>
          <w:lang w:val="en-US" w:eastAsia="zh-CN"/>
        </w:rPr>
        <w:t>.</w:t>
      </w:r>
    </w:p>
    <w:p w14:paraId="05A6DB95" w14:textId="066E9F1F" w:rsidR="00DA4D32" w:rsidRDefault="00DA4D32" w:rsidP="00DA4D32">
      <w:pPr>
        <w:overflowPunct/>
        <w:autoSpaceDE/>
        <w:autoSpaceDN/>
        <w:adjustRightInd/>
        <w:spacing w:after="120"/>
        <w:textAlignment w:val="auto"/>
        <w:rPr>
          <w:rFonts w:eastAsiaTheme="minorEastAsia"/>
          <w:b/>
          <w:bCs/>
          <w:lang w:val="en-US" w:eastAsia="zh-CN"/>
        </w:rPr>
      </w:pPr>
      <w:r w:rsidRPr="00192971">
        <w:rPr>
          <w:rFonts w:eastAsiaTheme="minorEastAsia"/>
          <w:b/>
          <w:bCs/>
          <w:lang w:val="en-US" w:eastAsia="zh-CN"/>
        </w:rPr>
        <w:t xml:space="preserve">Proposal </w:t>
      </w:r>
      <w:r w:rsidR="000A6955">
        <w:rPr>
          <w:rFonts w:eastAsiaTheme="minorEastAsia"/>
          <w:b/>
          <w:bCs/>
          <w:lang w:val="en-US" w:eastAsia="zh-CN"/>
        </w:rPr>
        <w:t>10</w:t>
      </w:r>
      <w:r w:rsidRPr="00192971">
        <w:rPr>
          <w:rFonts w:eastAsiaTheme="minorEastAsia"/>
          <w:b/>
          <w:bCs/>
          <w:lang w:val="en-US" w:eastAsia="zh-CN"/>
        </w:rPr>
        <w:t xml:space="preserve">: </w:t>
      </w:r>
      <w:r>
        <w:rPr>
          <w:rFonts w:eastAsiaTheme="minorEastAsia"/>
          <w:b/>
          <w:bCs/>
          <w:lang w:val="en-US" w:eastAsia="zh-CN"/>
        </w:rPr>
        <w:t>A</w:t>
      </w:r>
      <w:r w:rsidRPr="00192971">
        <w:rPr>
          <w:rFonts w:eastAsiaTheme="minorEastAsia"/>
          <w:b/>
          <w:bCs/>
          <w:lang w:val="en-US" w:eastAsia="zh-CN"/>
        </w:rPr>
        <w:t xml:space="preserve">t least the following </w:t>
      </w:r>
      <w:r>
        <w:rPr>
          <w:rFonts w:eastAsiaTheme="minorEastAsia"/>
          <w:b/>
          <w:bCs/>
          <w:lang w:val="en-US" w:eastAsia="zh-CN"/>
        </w:rPr>
        <w:t>information can be reported in the</w:t>
      </w:r>
      <w:r w:rsidRPr="00192971">
        <w:rPr>
          <w:rFonts w:eastAsiaTheme="minorEastAsia"/>
          <w:b/>
          <w:bCs/>
          <w:lang w:val="en-US" w:eastAsia="zh-CN"/>
        </w:rPr>
        <w:t xml:space="preserve"> HO Success Report </w:t>
      </w:r>
      <w:r>
        <w:rPr>
          <w:rFonts w:eastAsiaTheme="minorEastAsia"/>
          <w:b/>
          <w:bCs/>
          <w:lang w:val="en-US" w:eastAsia="zh-CN"/>
        </w:rPr>
        <w:t xml:space="preserve">for </w:t>
      </w:r>
      <w:r w:rsidRPr="00192971">
        <w:rPr>
          <w:rFonts w:eastAsiaTheme="minorEastAsia"/>
          <w:b/>
          <w:bCs/>
          <w:lang w:val="en-US" w:eastAsia="zh-CN"/>
        </w:rPr>
        <w:t>the case that CHO succeeds or normal HO following CHO configuration(s) succeeds:</w:t>
      </w:r>
    </w:p>
    <w:p w14:paraId="6D429AE0" w14:textId="77777777" w:rsidR="00DA4D32" w:rsidRPr="008E6948" w:rsidRDefault="00DA4D32" w:rsidP="00DA4D32">
      <w:pPr>
        <w:overflowPunct/>
        <w:autoSpaceDE/>
        <w:autoSpaceDN/>
        <w:adjustRightInd/>
        <w:spacing w:after="120"/>
        <w:ind w:leftChars="100" w:left="200"/>
        <w:textAlignment w:val="auto"/>
        <w:rPr>
          <w:rFonts w:eastAsiaTheme="minorEastAsia"/>
          <w:b/>
          <w:bCs/>
          <w:lang w:val="en-US" w:eastAsia="zh-CN"/>
        </w:rPr>
      </w:pPr>
      <w:r w:rsidRPr="008E6948">
        <w:rPr>
          <w:rFonts w:eastAsiaTheme="minorEastAsia"/>
          <w:b/>
          <w:bCs/>
          <w:lang w:val="en-US" w:eastAsia="zh-CN"/>
        </w:rPr>
        <w:t>- T310 value in target cell;</w:t>
      </w:r>
    </w:p>
    <w:p w14:paraId="2F3C629C" w14:textId="77777777" w:rsidR="00DA4D32" w:rsidRPr="008E6948" w:rsidRDefault="00DA4D32" w:rsidP="00DA4D32">
      <w:pPr>
        <w:overflowPunct/>
        <w:autoSpaceDE/>
        <w:autoSpaceDN/>
        <w:adjustRightInd/>
        <w:spacing w:after="120"/>
        <w:ind w:leftChars="100" w:left="200"/>
        <w:textAlignment w:val="auto"/>
        <w:rPr>
          <w:rFonts w:eastAsiaTheme="minorEastAsia"/>
          <w:b/>
          <w:bCs/>
          <w:lang w:val="en-US" w:eastAsia="zh-CN"/>
        </w:rPr>
      </w:pPr>
      <w:r w:rsidRPr="008E6948">
        <w:rPr>
          <w:rFonts w:eastAsiaTheme="minorEastAsia"/>
          <w:b/>
          <w:bCs/>
          <w:lang w:val="en-US" w:eastAsia="zh-CN"/>
        </w:rPr>
        <w:t>- T312 value in target cell;</w:t>
      </w:r>
    </w:p>
    <w:p w14:paraId="3A9FCF6B" w14:textId="77777777" w:rsidR="00DA4D32" w:rsidRPr="00192971" w:rsidRDefault="00DA4D32" w:rsidP="00DA4D32">
      <w:pPr>
        <w:overflowPunct/>
        <w:autoSpaceDE/>
        <w:autoSpaceDN/>
        <w:adjustRightInd/>
        <w:spacing w:after="120"/>
        <w:ind w:leftChars="100" w:left="200"/>
        <w:textAlignment w:val="auto"/>
        <w:rPr>
          <w:rFonts w:eastAsiaTheme="minorEastAsia"/>
          <w:b/>
          <w:bCs/>
          <w:lang w:val="en-US" w:eastAsia="zh-CN"/>
        </w:rPr>
      </w:pPr>
      <w:r w:rsidRPr="008E6948">
        <w:rPr>
          <w:rFonts w:eastAsiaTheme="minorEastAsia"/>
          <w:b/>
          <w:bCs/>
          <w:lang w:val="en-US" w:eastAsia="zh-CN"/>
        </w:rPr>
        <w:t>- The number of consecutive "out-of-sync" indications from target cell</w:t>
      </w:r>
      <w:r>
        <w:rPr>
          <w:rFonts w:eastAsiaTheme="minorEastAsia"/>
          <w:b/>
          <w:bCs/>
          <w:lang w:val="en-US" w:eastAsia="zh-CN"/>
        </w:rPr>
        <w:t>.</w:t>
      </w:r>
    </w:p>
    <w:p w14:paraId="3943C5E8" w14:textId="38B42E6D" w:rsidR="0094530F" w:rsidRPr="000E1F54" w:rsidRDefault="0094530F" w:rsidP="000E1F54">
      <w:pPr>
        <w:overflowPunct/>
        <w:autoSpaceDE/>
        <w:autoSpaceDN/>
        <w:adjustRightInd/>
        <w:spacing w:after="120"/>
        <w:textAlignment w:val="auto"/>
        <w:rPr>
          <w:rFonts w:eastAsiaTheme="minorEastAsia"/>
          <w:b/>
          <w:bCs/>
          <w:lang w:val="en-US" w:eastAsia="zh-CN"/>
        </w:rPr>
      </w:pPr>
    </w:p>
    <w:p w14:paraId="18D52C81" w14:textId="77777777" w:rsidR="00AD1CE8" w:rsidRPr="00B15DE4"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15DE4">
        <w:rPr>
          <w:rFonts w:eastAsia="宋体" w:cs="Arial" w:hint="eastAsia"/>
          <w:b/>
          <w:sz w:val="32"/>
          <w:szCs w:val="32"/>
          <w:lang w:val="en-US" w:eastAsia="zh-CN"/>
        </w:rPr>
        <w:t>R</w:t>
      </w:r>
      <w:r w:rsidRPr="00B15DE4">
        <w:rPr>
          <w:rFonts w:eastAsia="宋体" w:cs="Arial"/>
          <w:b/>
          <w:sz w:val="32"/>
          <w:szCs w:val="32"/>
          <w:lang w:val="en-US" w:eastAsia="zh-CN"/>
        </w:rPr>
        <w:t>eference</w:t>
      </w:r>
    </w:p>
    <w:p w14:paraId="45190AA2" w14:textId="48A76AF5" w:rsidR="00AD1CE8" w:rsidRDefault="00AD1CE8" w:rsidP="00AD1CE8">
      <w:r w:rsidRPr="00B15DE4">
        <w:rPr>
          <w:rFonts w:eastAsiaTheme="minorEastAsia"/>
          <w:lang w:val="en-US" w:eastAsia="zh-CN"/>
        </w:rPr>
        <w:t xml:space="preserve">[1] </w:t>
      </w:r>
      <w:r w:rsidR="00EA26D2" w:rsidRPr="00EA26D2">
        <w:t>RAN</w:t>
      </w:r>
      <w:r w:rsidR="00737122">
        <w:t>2</w:t>
      </w:r>
      <w:r w:rsidR="00EA26D2" w:rsidRPr="00EA26D2">
        <w:t>#11</w:t>
      </w:r>
      <w:r w:rsidR="00737122">
        <w:t>2</w:t>
      </w:r>
      <w:r w:rsidR="00EA26D2" w:rsidRPr="00EA26D2">
        <w:t>e</w:t>
      </w:r>
      <w:r w:rsidR="00EA26D2">
        <w:t xml:space="preserve"> chairman notes</w:t>
      </w:r>
      <w:r w:rsidRPr="00B15DE4">
        <w:t xml:space="preserve">. </w:t>
      </w:r>
    </w:p>
    <w:p w14:paraId="6F33604E" w14:textId="6FB75CD3" w:rsidR="003F37AB" w:rsidRDefault="003F37AB" w:rsidP="003F37AB">
      <w:r w:rsidRPr="00B15DE4">
        <w:rPr>
          <w:rFonts w:eastAsiaTheme="minorEastAsia"/>
          <w:lang w:val="en-US" w:eastAsia="zh-CN"/>
        </w:rPr>
        <w:t>[</w:t>
      </w:r>
      <w:r w:rsidR="00F8280B">
        <w:rPr>
          <w:rFonts w:eastAsiaTheme="minorEastAsia"/>
          <w:lang w:val="en-US" w:eastAsia="zh-CN"/>
        </w:rPr>
        <w:t>2</w:t>
      </w:r>
      <w:r w:rsidRPr="00B15DE4">
        <w:rPr>
          <w:rFonts w:eastAsiaTheme="minorEastAsia"/>
          <w:lang w:val="en-US" w:eastAsia="zh-CN"/>
        </w:rPr>
        <w:t xml:space="preserve">] </w:t>
      </w:r>
      <w:r w:rsidRPr="00EA26D2">
        <w:t>RAN</w:t>
      </w:r>
      <w:r>
        <w:t>2</w:t>
      </w:r>
      <w:r w:rsidRPr="00EA26D2">
        <w:t>#11</w:t>
      </w:r>
      <w:r>
        <w:t>3</w:t>
      </w:r>
      <w:r w:rsidRPr="00EA26D2">
        <w:t>e</w:t>
      </w:r>
      <w:r>
        <w:t xml:space="preserve"> chairman notes</w:t>
      </w:r>
      <w:r w:rsidRPr="00B15DE4">
        <w:t xml:space="preserve">. </w:t>
      </w:r>
    </w:p>
    <w:p w14:paraId="59BF153D" w14:textId="65B5FE84" w:rsidR="003F37AB" w:rsidRPr="00092676" w:rsidRDefault="00B27296" w:rsidP="00AD1CE8">
      <w:pPr>
        <w:rPr>
          <w:rFonts w:eastAsiaTheme="minorEastAsia"/>
          <w:lang w:eastAsia="zh-CN"/>
        </w:rPr>
      </w:pPr>
      <w:r>
        <w:rPr>
          <w:rFonts w:eastAsiaTheme="minorEastAsia" w:hint="eastAsia"/>
          <w:lang w:eastAsia="zh-CN"/>
        </w:rPr>
        <w:t>[</w:t>
      </w:r>
      <w:r>
        <w:rPr>
          <w:rFonts w:eastAsiaTheme="minorEastAsia"/>
          <w:lang w:eastAsia="zh-CN"/>
        </w:rPr>
        <w:t xml:space="preserve">3] </w:t>
      </w:r>
      <w:r w:rsidRPr="00B27296">
        <w:rPr>
          <w:rFonts w:eastAsiaTheme="minorEastAsia"/>
          <w:lang w:eastAsia="zh-CN"/>
        </w:rPr>
        <w:t>RAN2#113</w:t>
      </w:r>
      <w:r>
        <w:rPr>
          <w:rFonts w:eastAsiaTheme="minorEastAsia"/>
          <w:lang w:eastAsia="zh-CN"/>
        </w:rPr>
        <w:t>bis-</w:t>
      </w:r>
      <w:r w:rsidRPr="00B27296">
        <w:rPr>
          <w:rFonts w:eastAsiaTheme="minorEastAsia"/>
          <w:lang w:eastAsia="zh-CN"/>
        </w:rPr>
        <w:t>e chairman notes.</w:t>
      </w:r>
    </w:p>
    <w:p w14:paraId="63DBEAC3" w14:textId="2443745C" w:rsidR="00E144EC" w:rsidRDefault="00E144EC" w:rsidP="00AD1CE8">
      <w:r w:rsidRPr="00E144EC">
        <w:t>[</w:t>
      </w:r>
      <w:r w:rsidR="00B27296">
        <w:t>4</w:t>
      </w:r>
      <w:r w:rsidRPr="00E144EC">
        <w:t>] RAN3#110e chairman notes.</w:t>
      </w:r>
    </w:p>
    <w:p w14:paraId="2DB0EF00" w14:textId="4AD3B0A2" w:rsidR="00E21434" w:rsidRPr="008925B1" w:rsidRDefault="00F150BA">
      <w:pPr>
        <w:rPr>
          <w:rFonts w:eastAsiaTheme="minorEastAsia"/>
          <w:lang w:eastAsia="zh-CN"/>
        </w:rPr>
      </w:pPr>
      <w:r>
        <w:rPr>
          <w:rFonts w:eastAsiaTheme="minorEastAsia" w:hint="eastAsia"/>
          <w:lang w:eastAsia="zh-CN"/>
        </w:rPr>
        <w:t>[</w:t>
      </w:r>
      <w:r w:rsidR="00B27296">
        <w:rPr>
          <w:rFonts w:eastAsiaTheme="minorEastAsia"/>
          <w:lang w:eastAsia="zh-CN"/>
        </w:rPr>
        <w:t>5</w:t>
      </w:r>
      <w:r>
        <w:rPr>
          <w:rFonts w:eastAsiaTheme="minorEastAsia"/>
          <w:lang w:eastAsia="zh-CN"/>
        </w:rPr>
        <w:t>] R2-</w:t>
      </w:r>
      <w:r w:rsidR="00622F4E">
        <w:rPr>
          <w:rFonts w:eastAsiaTheme="minorEastAsia"/>
          <w:lang w:eastAsia="zh-CN"/>
        </w:rPr>
        <w:t>21</w:t>
      </w:r>
      <w:r w:rsidR="00176F08">
        <w:rPr>
          <w:rFonts w:eastAsiaTheme="minorEastAsia"/>
          <w:lang w:eastAsia="zh-CN"/>
        </w:rPr>
        <w:t>01451</w:t>
      </w:r>
      <w:r>
        <w:rPr>
          <w:rFonts w:eastAsiaTheme="minorEastAsia"/>
          <w:lang w:eastAsia="zh-CN"/>
        </w:rPr>
        <w:t xml:space="preserve">, </w:t>
      </w:r>
      <w:r w:rsidR="00622F4E" w:rsidRPr="00622F4E">
        <w:rPr>
          <w:rFonts w:eastAsiaTheme="minorEastAsia"/>
          <w:lang w:eastAsia="zh-CN"/>
        </w:rPr>
        <w:t>[Post112-e][853][NR R17 SON/MDT] R17 Information needed in UE report for CHO cases</w:t>
      </w:r>
      <w:r w:rsidR="00622F4E">
        <w:rPr>
          <w:rFonts w:eastAsiaTheme="minorEastAsia"/>
          <w:lang w:eastAsia="zh-CN"/>
        </w:rPr>
        <w:t xml:space="preserve">. </w:t>
      </w:r>
      <w:r w:rsidR="00622F4E" w:rsidRPr="00622F4E">
        <w:rPr>
          <w:rFonts w:eastAsiaTheme="minorEastAsia"/>
          <w:lang w:eastAsia="zh-CN"/>
        </w:rPr>
        <w:t>Ericsson</w:t>
      </w:r>
    </w:p>
    <w:sectPr w:rsidR="00E21434" w:rsidRPr="008925B1"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B5FAB" w14:textId="77777777" w:rsidR="008909A5" w:rsidRDefault="008909A5" w:rsidP="00E54C0D">
      <w:pPr>
        <w:spacing w:after="0"/>
      </w:pPr>
      <w:r>
        <w:separator/>
      </w:r>
    </w:p>
  </w:endnote>
  <w:endnote w:type="continuationSeparator" w:id="0">
    <w:p w14:paraId="1BF038F9" w14:textId="77777777" w:rsidR="008909A5" w:rsidRDefault="008909A5" w:rsidP="00E54C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E2F762" w14:textId="77777777" w:rsidR="008909A5" w:rsidRDefault="008909A5" w:rsidP="00E54C0D">
      <w:pPr>
        <w:spacing w:after="0"/>
      </w:pPr>
      <w:r>
        <w:separator/>
      </w:r>
    </w:p>
  </w:footnote>
  <w:footnote w:type="continuationSeparator" w:id="0">
    <w:p w14:paraId="67EA43ED" w14:textId="77777777" w:rsidR="008909A5" w:rsidRDefault="008909A5" w:rsidP="00E54C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81D31"/>
    <w:multiLevelType w:val="multilevel"/>
    <w:tmpl w:val="07881D3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69793E"/>
    <w:multiLevelType w:val="hybridMultilevel"/>
    <w:tmpl w:val="1DA47C4E"/>
    <w:lvl w:ilvl="0" w:tplc="A6187904">
      <w:start w:val="22"/>
      <w:numFmt w:val="bullet"/>
      <w:lvlText w:val="-"/>
      <w:lvlJc w:val="left"/>
      <w:pPr>
        <w:ind w:left="630" w:hanging="420"/>
      </w:pPr>
      <w:rPr>
        <w:rFonts w:ascii="Times New Roman" w:eastAsia="MS Mincho"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10F1317"/>
    <w:multiLevelType w:val="hybridMultilevel"/>
    <w:tmpl w:val="5C6E738E"/>
    <w:lvl w:ilvl="0" w:tplc="84A2D9B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980375"/>
    <w:multiLevelType w:val="hybridMultilevel"/>
    <w:tmpl w:val="62E45044"/>
    <w:lvl w:ilvl="0" w:tplc="89480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AA46647"/>
    <w:multiLevelType w:val="hybridMultilevel"/>
    <w:tmpl w:val="1752EE3A"/>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3DDB4D92"/>
    <w:multiLevelType w:val="hybridMultilevel"/>
    <w:tmpl w:val="37AE8B5C"/>
    <w:lvl w:ilvl="0" w:tplc="A6743A18">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0" w15:restartNumberingAfterBreak="0">
    <w:nsid w:val="65066EB0"/>
    <w:multiLevelType w:val="multilevel"/>
    <w:tmpl w:val="65066E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6"/>
  </w:num>
  <w:num w:numId="2">
    <w:abstractNumId w:val="6"/>
    <w:lvlOverride w:ilvl="0">
      <w:startOverride w:val="1"/>
    </w:lvlOverride>
  </w:num>
  <w:num w:numId="3">
    <w:abstractNumId w:val="5"/>
  </w:num>
  <w:num w:numId="4">
    <w:abstractNumId w:val="9"/>
  </w:num>
  <w:num w:numId="5">
    <w:abstractNumId w:val="11"/>
  </w:num>
  <w:num w:numId="6">
    <w:abstractNumId w:val="2"/>
  </w:num>
  <w:num w:numId="7">
    <w:abstractNumId w:val="4"/>
  </w:num>
  <w:num w:numId="8">
    <w:abstractNumId w:val="0"/>
  </w:num>
  <w:num w:numId="9">
    <w:abstractNumId w:val="10"/>
  </w:num>
  <w:num w:numId="10">
    <w:abstractNumId w:val="8"/>
  </w:num>
  <w:num w:numId="11">
    <w:abstractNumId w:val="11"/>
  </w:num>
  <w:num w:numId="12">
    <w:abstractNumId w:val="1"/>
  </w:num>
  <w:num w:numId="13">
    <w:abstractNumId w:val="6"/>
  </w:num>
  <w:num w:numId="14">
    <w:abstractNumId w:val="6"/>
  </w:num>
  <w:num w:numId="15">
    <w:abstractNumId w:val="7"/>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502"/>
    <w:rsid w:val="00002DE3"/>
    <w:rsid w:val="00004BB8"/>
    <w:rsid w:val="000134AF"/>
    <w:rsid w:val="000341D3"/>
    <w:rsid w:val="000355CB"/>
    <w:rsid w:val="00037D62"/>
    <w:rsid w:val="0004267A"/>
    <w:rsid w:val="00042680"/>
    <w:rsid w:val="00042B6B"/>
    <w:rsid w:val="00043CD9"/>
    <w:rsid w:val="000510E5"/>
    <w:rsid w:val="00052E37"/>
    <w:rsid w:val="00052EF3"/>
    <w:rsid w:val="00055D6A"/>
    <w:rsid w:val="00056E1B"/>
    <w:rsid w:val="0006041F"/>
    <w:rsid w:val="00060E5A"/>
    <w:rsid w:val="00066F79"/>
    <w:rsid w:val="00067FAD"/>
    <w:rsid w:val="00070819"/>
    <w:rsid w:val="00074546"/>
    <w:rsid w:val="00074C1C"/>
    <w:rsid w:val="00075E88"/>
    <w:rsid w:val="000852C3"/>
    <w:rsid w:val="00086C7A"/>
    <w:rsid w:val="00092676"/>
    <w:rsid w:val="00096E67"/>
    <w:rsid w:val="000A2154"/>
    <w:rsid w:val="000A422D"/>
    <w:rsid w:val="000A6955"/>
    <w:rsid w:val="000A6F64"/>
    <w:rsid w:val="000B0064"/>
    <w:rsid w:val="000B2A27"/>
    <w:rsid w:val="000C0586"/>
    <w:rsid w:val="000C59DA"/>
    <w:rsid w:val="000C713F"/>
    <w:rsid w:val="000D138D"/>
    <w:rsid w:val="000D4712"/>
    <w:rsid w:val="000D4E51"/>
    <w:rsid w:val="000D7F7C"/>
    <w:rsid w:val="000E070B"/>
    <w:rsid w:val="000E1ABE"/>
    <w:rsid w:val="000E1F54"/>
    <w:rsid w:val="000E3551"/>
    <w:rsid w:val="000E5D6B"/>
    <w:rsid w:val="000E6D6A"/>
    <w:rsid w:val="000F0491"/>
    <w:rsid w:val="000F06C6"/>
    <w:rsid w:val="000F1526"/>
    <w:rsid w:val="000F3FC2"/>
    <w:rsid w:val="000F7C41"/>
    <w:rsid w:val="00100CC9"/>
    <w:rsid w:val="00102DEC"/>
    <w:rsid w:val="001054B7"/>
    <w:rsid w:val="0010703F"/>
    <w:rsid w:val="001073C1"/>
    <w:rsid w:val="00107689"/>
    <w:rsid w:val="00107EBB"/>
    <w:rsid w:val="001106E0"/>
    <w:rsid w:val="001107D9"/>
    <w:rsid w:val="00113C2E"/>
    <w:rsid w:val="001152A9"/>
    <w:rsid w:val="00117085"/>
    <w:rsid w:val="00117846"/>
    <w:rsid w:val="00125677"/>
    <w:rsid w:val="00127BDF"/>
    <w:rsid w:val="0014053E"/>
    <w:rsid w:val="001465CE"/>
    <w:rsid w:val="00150F96"/>
    <w:rsid w:val="0015116A"/>
    <w:rsid w:val="001531B7"/>
    <w:rsid w:val="00154323"/>
    <w:rsid w:val="00157C49"/>
    <w:rsid w:val="001610CA"/>
    <w:rsid w:val="00161452"/>
    <w:rsid w:val="00162008"/>
    <w:rsid w:val="00165432"/>
    <w:rsid w:val="00166B96"/>
    <w:rsid w:val="00170964"/>
    <w:rsid w:val="00173940"/>
    <w:rsid w:val="001764D3"/>
    <w:rsid w:val="00176F08"/>
    <w:rsid w:val="00177135"/>
    <w:rsid w:val="00181758"/>
    <w:rsid w:val="00182291"/>
    <w:rsid w:val="00182519"/>
    <w:rsid w:val="00190E02"/>
    <w:rsid w:val="00192971"/>
    <w:rsid w:val="00193105"/>
    <w:rsid w:val="001A11E9"/>
    <w:rsid w:val="001A149E"/>
    <w:rsid w:val="001A41BC"/>
    <w:rsid w:val="001A4B13"/>
    <w:rsid w:val="001B3E54"/>
    <w:rsid w:val="001B5901"/>
    <w:rsid w:val="001B5B38"/>
    <w:rsid w:val="001B6D96"/>
    <w:rsid w:val="001C3F70"/>
    <w:rsid w:val="001C5533"/>
    <w:rsid w:val="001D16B2"/>
    <w:rsid w:val="001D1EFE"/>
    <w:rsid w:val="001D7576"/>
    <w:rsid w:val="001E1492"/>
    <w:rsid w:val="001E3F2D"/>
    <w:rsid w:val="001E52F2"/>
    <w:rsid w:val="001F0172"/>
    <w:rsid w:val="001F0BA8"/>
    <w:rsid w:val="001F55F9"/>
    <w:rsid w:val="001F7D12"/>
    <w:rsid w:val="00200752"/>
    <w:rsid w:val="0020164E"/>
    <w:rsid w:val="00201755"/>
    <w:rsid w:val="00201856"/>
    <w:rsid w:val="002029C8"/>
    <w:rsid w:val="00204FB4"/>
    <w:rsid w:val="00205EE5"/>
    <w:rsid w:val="002118E8"/>
    <w:rsid w:val="00213190"/>
    <w:rsid w:val="00215ACB"/>
    <w:rsid w:val="00220B99"/>
    <w:rsid w:val="00220DEE"/>
    <w:rsid w:val="00220E16"/>
    <w:rsid w:val="002243E6"/>
    <w:rsid w:val="002311C9"/>
    <w:rsid w:val="00233BA3"/>
    <w:rsid w:val="002345AF"/>
    <w:rsid w:val="00236628"/>
    <w:rsid w:val="002367DB"/>
    <w:rsid w:val="00242AF8"/>
    <w:rsid w:val="00243D33"/>
    <w:rsid w:val="0024582F"/>
    <w:rsid w:val="00247E4E"/>
    <w:rsid w:val="0025553D"/>
    <w:rsid w:val="00256CB0"/>
    <w:rsid w:val="00261CE7"/>
    <w:rsid w:val="0026527E"/>
    <w:rsid w:val="00266769"/>
    <w:rsid w:val="0026719A"/>
    <w:rsid w:val="00270B05"/>
    <w:rsid w:val="00270BD7"/>
    <w:rsid w:val="002719A4"/>
    <w:rsid w:val="00283DB5"/>
    <w:rsid w:val="002864B6"/>
    <w:rsid w:val="00286C2B"/>
    <w:rsid w:val="002923B2"/>
    <w:rsid w:val="00293B55"/>
    <w:rsid w:val="002A47C1"/>
    <w:rsid w:val="002A4F88"/>
    <w:rsid w:val="002A77EA"/>
    <w:rsid w:val="002B1C8B"/>
    <w:rsid w:val="002B268D"/>
    <w:rsid w:val="002B3362"/>
    <w:rsid w:val="002B4A86"/>
    <w:rsid w:val="002B4C6F"/>
    <w:rsid w:val="002C0130"/>
    <w:rsid w:val="002C17F0"/>
    <w:rsid w:val="002C2516"/>
    <w:rsid w:val="002C569A"/>
    <w:rsid w:val="002C7E83"/>
    <w:rsid w:val="002D0F0B"/>
    <w:rsid w:val="002D308F"/>
    <w:rsid w:val="002D368E"/>
    <w:rsid w:val="002D5376"/>
    <w:rsid w:val="002D5401"/>
    <w:rsid w:val="002D749C"/>
    <w:rsid w:val="002E244F"/>
    <w:rsid w:val="002E274B"/>
    <w:rsid w:val="002E2F02"/>
    <w:rsid w:val="002E6A55"/>
    <w:rsid w:val="002E7922"/>
    <w:rsid w:val="002E7925"/>
    <w:rsid w:val="002F1C43"/>
    <w:rsid w:val="002F39AD"/>
    <w:rsid w:val="002F46C8"/>
    <w:rsid w:val="0030053D"/>
    <w:rsid w:val="00301037"/>
    <w:rsid w:val="003043EE"/>
    <w:rsid w:val="0030444D"/>
    <w:rsid w:val="003106F8"/>
    <w:rsid w:val="00311225"/>
    <w:rsid w:val="003121DB"/>
    <w:rsid w:val="003175E0"/>
    <w:rsid w:val="003211B9"/>
    <w:rsid w:val="0032179A"/>
    <w:rsid w:val="00322E93"/>
    <w:rsid w:val="00325AA2"/>
    <w:rsid w:val="003270BA"/>
    <w:rsid w:val="00331DFD"/>
    <w:rsid w:val="00332503"/>
    <w:rsid w:val="00333F78"/>
    <w:rsid w:val="00334932"/>
    <w:rsid w:val="00335FF6"/>
    <w:rsid w:val="003415B3"/>
    <w:rsid w:val="003426FC"/>
    <w:rsid w:val="00344BFD"/>
    <w:rsid w:val="00344F09"/>
    <w:rsid w:val="00345483"/>
    <w:rsid w:val="00346452"/>
    <w:rsid w:val="00355378"/>
    <w:rsid w:val="00355A48"/>
    <w:rsid w:val="003566F4"/>
    <w:rsid w:val="00361F74"/>
    <w:rsid w:val="00364C29"/>
    <w:rsid w:val="003662A2"/>
    <w:rsid w:val="003671F6"/>
    <w:rsid w:val="00367D08"/>
    <w:rsid w:val="00371099"/>
    <w:rsid w:val="0037270D"/>
    <w:rsid w:val="0037542E"/>
    <w:rsid w:val="00383D57"/>
    <w:rsid w:val="003843E2"/>
    <w:rsid w:val="00391192"/>
    <w:rsid w:val="0039214D"/>
    <w:rsid w:val="00395D95"/>
    <w:rsid w:val="00397278"/>
    <w:rsid w:val="003A0CAF"/>
    <w:rsid w:val="003A2AB7"/>
    <w:rsid w:val="003A3B8F"/>
    <w:rsid w:val="003B2F10"/>
    <w:rsid w:val="003B5ECC"/>
    <w:rsid w:val="003C292A"/>
    <w:rsid w:val="003C7E84"/>
    <w:rsid w:val="003D219A"/>
    <w:rsid w:val="003D26C1"/>
    <w:rsid w:val="003D4595"/>
    <w:rsid w:val="003D4957"/>
    <w:rsid w:val="003D52C3"/>
    <w:rsid w:val="003D6599"/>
    <w:rsid w:val="003D6A1F"/>
    <w:rsid w:val="003E1D9D"/>
    <w:rsid w:val="003E260B"/>
    <w:rsid w:val="003E5C3C"/>
    <w:rsid w:val="003F270A"/>
    <w:rsid w:val="003F37AB"/>
    <w:rsid w:val="003F398B"/>
    <w:rsid w:val="003F6BC5"/>
    <w:rsid w:val="00403524"/>
    <w:rsid w:val="00404391"/>
    <w:rsid w:val="00404F34"/>
    <w:rsid w:val="004072B7"/>
    <w:rsid w:val="004107C2"/>
    <w:rsid w:val="00411772"/>
    <w:rsid w:val="00411ECD"/>
    <w:rsid w:val="00413906"/>
    <w:rsid w:val="00414088"/>
    <w:rsid w:val="00416E03"/>
    <w:rsid w:val="00416F53"/>
    <w:rsid w:val="00420C2A"/>
    <w:rsid w:val="00420E16"/>
    <w:rsid w:val="00424EB2"/>
    <w:rsid w:val="0042724C"/>
    <w:rsid w:val="0043697D"/>
    <w:rsid w:val="00440004"/>
    <w:rsid w:val="00445B94"/>
    <w:rsid w:val="004466AF"/>
    <w:rsid w:val="00450017"/>
    <w:rsid w:val="00452551"/>
    <w:rsid w:val="00452DE1"/>
    <w:rsid w:val="004558B1"/>
    <w:rsid w:val="004578F8"/>
    <w:rsid w:val="004629FF"/>
    <w:rsid w:val="00464169"/>
    <w:rsid w:val="00470D76"/>
    <w:rsid w:val="00475A4C"/>
    <w:rsid w:val="00476868"/>
    <w:rsid w:val="0048244E"/>
    <w:rsid w:val="00483387"/>
    <w:rsid w:val="004918EF"/>
    <w:rsid w:val="00493553"/>
    <w:rsid w:val="00497F18"/>
    <w:rsid w:val="004A452E"/>
    <w:rsid w:val="004A4BB1"/>
    <w:rsid w:val="004A6E39"/>
    <w:rsid w:val="004A773F"/>
    <w:rsid w:val="004C05BD"/>
    <w:rsid w:val="004C171D"/>
    <w:rsid w:val="004C41A0"/>
    <w:rsid w:val="004C4677"/>
    <w:rsid w:val="004C4DBF"/>
    <w:rsid w:val="004C6DC0"/>
    <w:rsid w:val="004D1ED2"/>
    <w:rsid w:val="004D77A5"/>
    <w:rsid w:val="004E19FB"/>
    <w:rsid w:val="004E3597"/>
    <w:rsid w:val="004E3921"/>
    <w:rsid w:val="004F1945"/>
    <w:rsid w:val="004F1FB4"/>
    <w:rsid w:val="004F2716"/>
    <w:rsid w:val="004F32A2"/>
    <w:rsid w:val="0050162F"/>
    <w:rsid w:val="00503C98"/>
    <w:rsid w:val="005050EB"/>
    <w:rsid w:val="005066F3"/>
    <w:rsid w:val="0051087B"/>
    <w:rsid w:val="0051170C"/>
    <w:rsid w:val="005128E9"/>
    <w:rsid w:val="00515B3D"/>
    <w:rsid w:val="00520E7F"/>
    <w:rsid w:val="00520F46"/>
    <w:rsid w:val="005210D6"/>
    <w:rsid w:val="00532F3A"/>
    <w:rsid w:val="00537376"/>
    <w:rsid w:val="0055069C"/>
    <w:rsid w:val="00551BD2"/>
    <w:rsid w:val="00551CCE"/>
    <w:rsid w:val="00552567"/>
    <w:rsid w:val="00553287"/>
    <w:rsid w:val="00556FD0"/>
    <w:rsid w:val="00561C7A"/>
    <w:rsid w:val="00565A2B"/>
    <w:rsid w:val="00566650"/>
    <w:rsid w:val="00566C5C"/>
    <w:rsid w:val="00572A0A"/>
    <w:rsid w:val="005738FE"/>
    <w:rsid w:val="00576D54"/>
    <w:rsid w:val="005804CD"/>
    <w:rsid w:val="00581A2E"/>
    <w:rsid w:val="00584F3F"/>
    <w:rsid w:val="005873E6"/>
    <w:rsid w:val="00591C18"/>
    <w:rsid w:val="00592045"/>
    <w:rsid w:val="0059422D"/>
    <w:rsid w:val="0059678E"/>
    <w:rsid w:val="005974EF"/>
    <w:rsid w:val="0059793B"/>
    <w:rsid w:val="005A0522"/>
    <w:rsid w:val="005A0D8E"/>
    <w:rsid w:val="005A2124"/>
    <w:rsid w:val="005B25A2"/>
    <w:rsid w:val="005B2B02"/>
    <w:rsid w:val="005B36F6"/>
    <w:rsid w:val="005B47E9"/>
    <w:rsid w:val="005B6186"/>
    <w:rsid w:val="005B7D40"/>
    <w:rsid w:val="005B7F9D"/>
    <w:rsid w:val="005C3A50"/>
    <w:rsid w:val="005C57AC"/>
    <w:rsid w:val="005C6E0B"/>
    <w:rsid w:val="005D0BF6"/>
    <w:rsid w:val="005D72DD"/>
    <w:rsid w:val="005E10C6"/>
    <w:rsid w:val="005E1467"/>
    <w:rsid w:val="005E4852"/>
    <w:rsid w:val="005E6C3C"/>
    <w:rsid w:val="005F0971"/>
    <w:rsid w:val="005F2AC0"/>
    <w:rsid w:val="005F2C03"/>
    <w:rsid w:val="0060326B"/>
    <w:rsid w:val="006048B1"/>
    <w:rsid w:val="00604D07"/>
    <w:rsid w:val="00605CBB"/>
    <w:rsid w:val="00606D05"/>
    <w:rsid w:val="00610F1E"/>
    <w:rsid w:val="00615861"/>
    <w:rsid w:val="00622F4E"/>
    <w:rsid w:val="006237CB"/>
    <w:rsid w:val="00625304"/>
    <w:rsid w:val="00626E93"/>
    <w:rsid w:val="00630643"/>
    <w:rsid w:val="00634BED"/>
    <w:rsid w:val="00640713"/>
    <w:rsid w:val="00645206"/>
    <w:rsid w:val="006472A7"/>
    <w:rsid w:val="00656A15"/>
    <w:rsid w:val="00660D8E"/>
    <w:rsid w:val="0066155C"/>
    <w:rsid w:val="00661572"/>
    <w:rsid w:val="00663AEA"/>
    <w:rsid w:val="00663E89"/>
    <w:rsid w:val="006667B4"/>
    <w:rsid w:val="006704AC"/>
    <w:rsid w:val="00672CA3"/>
    <w:rsid w:val="00675C30"/>
    <w:rsid w:val="00677B9F"/>
    <w:rsid w:val="00680189"/>
    <w:rsid w:val="006837F2"/>
    <w:rsid w:val="00686922"/>
    <w:rsid w:val="006958CD"/>
    <w:rsid w:val="00696C31"/>
    <w:rsid w:val="006A078E"/>
    <w:rsid w:val="006A17D7"/>
    <w:rsid w:val="006A2410"/>
    <w:rsid w:val="006A5073"/>
    <w:rsid w:val="006A50CC"/>
    <w:rsid w:val="006A5F92"/>
    <w:rsid w:val="006A6A3C"/>
    <w:rsid w:val="006B05D6"/>
    <w:rsid w:val="006B17CD"/>
    <w:rsid w:val="006B4785"/>
    <w:rsid w:val="006B52CF"/>
    <w:rsid w:val="006B583A"/>
    <w:rsid w:val="006B6B26"/>
    <w:rsid w:val="006B75B1"/>
    <w:rsid w:val="006B7771"/>
    <w:rsid w:val="006C373B"/>
    <w:rsid w:val="006C3B52"/>
    <w:rsid w:val="006C4066"/>
    <w:rsid w:val="006C5BF6"/>
    <w:rsid w:val="006C7B24"/>
    <w:rsid w:val="006C7DC3"/>
    <w:rsid w:val="006D053A"/>
    <w:rsid w:val="006D4AAD"/>
    <w:rsid w:val="006D5E96"/>
    <w:rsid w:val="006E074C"/>
    <w:rsid w:val="006E2337"/>
    <w:rsid w:val="006E2D6C"/>
    <w:rsid w:val="006E5697"/>
    <w:rsid w:val="006E67EE"/>
    <w:rsid w:val="00702B10"/>
    <w:rsid w:val="007069EB"/>
    <w:rsid w:val="00712AA3"/>
    <w:rsid w:val="007138C4"/>
    <w:rsid w:val="007142DB"/>
    <w:rsid w:val="00715046"/>
    <w:rsid w:val="00723B48"/>
    <w:rsid w:val="00724D66"/>
    <w:rsid w:val="007256C3"/>
    <w:rsid w:val="0073654A"/>
    <w:rsid w:val="00736B4D"/>
    <w:rsid w:val="00737122"/>
    <w:rsid w:val="00740EAA"/>
    <w:rsid w:val="00741CE7"/>
    <w:rsid w:val="00742B9F"/>
    <w:rsid w:val="0074587A"/>
    <w:rsid w:val="00746CE6"/>
    <w:rsid w:val="007510D4"/>
    <w:rsid w:val="00753BB2"/>
    <w:rsid w:val="00754555"/>
    <w:rsid w:val="00764DB0"/>
    <w:rsid w:val="0076776F"/>
    <w:rsid w:val="007702D6"/>
    <w:rsid w:val="00772E84"/>
    <w:rsid w:val="00773C47"/>
    <w:rsid w:val="007805CF"/>
    <w:rsid w:val="00782AD2"/>
    <w:rsid w:val="00782E91"/>
    <w:rsid w:val="0078378D"/>
    <w:rsid w:val="007853C4"/>
    <w:rsid w:val="00787ADF"/>
    <w:rsid w:val="00787F86"/>
    <w:rsid w:val="00790E34"/>
    <w:rsid w:val="0079226B"/>
    <w:rsid w:val="007929C1"/>
    <w:rsid w:val="00793563"/>
    <w:rsid w:val="0079453D"/>
    <w:rsid w:val="007A2EDF"/>
    <w:rsid w:val="007A3519"/>
    <w:rsid w:val="007A3B4D"/>
    <w:rsid w:val="007A40AF"/>
    <w:rsid w:val="007A6983"/>
    <w:rsid w:val="007A6B26"/>
    <w:rsid w:val="007B46F6"/>
    <w:rsid w:val="007B5E4F"/>
    <w:rsid w:val="007B605C"/>
    <w:rsid w:val="007B6841"/>
    <w:rsid w:val="007C0873"/>
    <w:rsid w:val="007C4633"/>
    <w:rsid w:val="007C6CD5"/>
    <w:rsid w:val="007D0189"/>
    <w:rsid w:val="007D4DFA"/>
    <w:rsid w:val="007D566D"/>
    <w:rsid w:val="007D7DD5"/>
    <w:rsid w:val="007E4F6C"/>
    <w:rsid w:val="007E6FD1"/>
    <w:rsid w:val="007E7AEB"/>
    <w:rsid w:val="007F3239"/>
    <w:rsid w:val="007F6C03"/>
    <w:rsid w:val="00804D04"/>
    <w:rsid w:val="00805B30"/>
    <w:rsid w:val="00805E32"/>
    <w:rsid w:val="00812C00"/>
    <w:rsid w:val="00814624"/>
    <w:rsid w:val="00814A6E"/>
    <w:rsid w:val="008236A1"/>
    <w:rsid w:val="00826BEA"/>
    <w:rsid w:val="00830783"/>
    <w:rsid w:val="00830F10"/>
    <w:rsid w:val="008364E0"/>
    <w:rsid w:val="00841F42"/>
    <w:rsid w:val="00842494"/>
    <w:rsid w:val="008437D1"/>
    <w:rsid w:val="00843E43"/>
    <w:rsid w:val="008466FF"/>
    <w:rsid w:val="00847038"/>
    <w:rsid w:val="00851A50"/>
    <w:rsid w:val="0085391C"/>
    <w:rsid w:val="00854D47"/>
    <w:rsid w:val="008641D8"/>
    <w:rsid w:val="008641FE"/>
    <w:rsid w:val="00864956"/>
    <w:rsid w:val="0086524B"/>
    <w:rsid w:val="00866888"/>
    <w:rsid w:val="008670ED"/>
    <w:rsid w:val="00870B7D"/>
    <w:rsid w:val="00870D4F"/>
    <w:rsid w:val="00872DEA"/>
    <w:rsid w:val="00873001"/>
    <w:rsid w:val="00873069"/>
    <w:rsid w:val="008754AF"/>
    <w:rsid w:val="0087706D"/>
    <w:rsid w:val="008774D1"/>
    <w:rsid w:val="00877DC2"/>
    <w:rsid w:val="0088000B"/>
    <w:rsid w:val="00882A1D"/>
    <w:rsid w:val="008909A5"/>
    <w:rsid w:val="00890F77"/>
    <w:rsid w:val="00891144"/>
    <w:rsid w:val="008925B1"/>
    <w:rsid w:val="00892D77"/>
    <w:rsid w:val="0089634A"/>
    <w:rsid w:val="00896587"/>
    <w:rsid w:val="0089682D"/>
    <w:rsid w:val="008973C6"/>
    <w:rsid w:val="008A024A"/>
    <w:rsid w:val="008A1017"/>
    <w:rsid w:val="008A1509"/>
    <w:rsid w:val="008A3979"/>
    <w:rsid w:val="008A50AC"/>
    <w:rsid w:val="008A6405"/>
    <w:rsid w:val="008B1EAE"/>
    <w:rsid w:val="008B4F46"/>
    <w:rsid w:val="008B63FE"/>
    <w:rsid w:val="008B6ADD"/>
    <w:rsid w:val="008C254A"/>
    <w:rsid w:val="008D1037"/>
    <w:rsid w:val="008D1975"/>
    <w:rsid w:val="008D434B"/>
    <w:rsid w:val="008D43DA"/>
    <w:rsid w:val="008D7EE8"/>
    <w:rsid w:val="008E013E"/>
    <w:rsid w:val="008E47F8"/>
    <w:rsid w:val="008E6948"/>
    <w:rsid w:val="008F2880"/>
    <w:rsid w:val="008F460B"/>
    <w:rsid w:val="008F5C16"/>
    <w:rsid w:val="008F60AE"/>
    <w:rsid w:val="008F6597"/>
    <w:rsid w:val="00903103"/>
    <w:rsid w:val="00903190"/>
    <w:rsid w:val="009043B1"/>
    <w:rsid w:val="00906A31"/>
    <w:rsid w:val="0091532A"/>
    <w:rsid w:val="009243E6"/>
    <w:rsid w:val="00924586"/>
    <w:rsid w:val="00930B0F"/>
    <w:rsid w:val="00936DC1"/>
    <w:rsid w:val="00943BC1"/>
    <w:rsid w:val="00944470"/>
    <w:rsid w:val="0094530F"/>
    <w:rsid w:val="009473E0"/>
    <w:rsid w:val="00947BED"/>
    <w:rsid w:val="009514E3"/>
    <w:rsid w:val="0095304B"/>
    <w:rsid w:val="009551FF"/>
    <w:rsid w:val="009553C9"/>
    <w:rsid w:val="00956FA8"/>
    <w:rsid w:val="009601F9"/>
    <w:rsid w:val="0096429B"/>
    <w:rsid w:val="00972E39"/>
    <w:rsid w:val="00974ECF"/>
    <w:rsid w:val="00980164"/>
    <w:rsid w:val="009825B8"/>
    <w:rsid w:val="00982E59"/>
    <w:rsid w:val="009856BA"/>
    <w:rsid w:val="00985BD6"/>
    <w:rsid w:val="009873B3"/>
    <w:rsid w:val="009934D9"/>
    <w:rsid w:val="00996233"/>
    <w:rsid w:val="00997B7C"/>
    <w:rsid w:val="009A3DED"/>
    <w:rsid w:val="009A3E3A"/>
    <w:rsid w:val="009A6584"/>
    <w:rsid w:val="009B045A"/>
    <w:rsid w:val="009B08D8"/>
    <w:rsid w:val="009B1331"/>
    <w:rsid w:val="009B1E4A"/>
    <w:rsid w:val="009B5052"/>
    <w:rsid w:val="009B7AA2"/>
    <w:rsid w:val="009B7F42"/>
    <w:rsid w:val="009C1C28"/>
    <w:rsid w:val="009C1CE0"/>
    <w:rsid w:val="009D4117"/>
    <w:rsid w:val="009E25A3"/>
    <w:rsid w:val="009E6058"/>
    <w:rsid w:val="009F07CA"/>
    <w:rsid w:val="009F19A5"/>
    <w:rsid w:val="009F2164"/>
    <w:rsid w:val="009F2BF5"/>
    <w:rsid w:val="009F5025"/>
    <w:rsid w:val="009F52B9"/>
    <w:rsid w:val="00A01DBA"/>
    <w:rsid w:val="00A054CB"/>
    <w:rsid w:val="00A07881"/>
    <w:rsid w:val="00A10BD0"/>
    <w:rsid w:val="00A14174"/>
    <w:rsid w:val="00A16F80"/>
    <w:rsid w:val="00A16FEC"/>
    <w:rsid w:val="00A17B9B"/>
    <w:rsid w:val="00A17C01"/>
    <w:rsid w:val="00A20036"/>
    <w:rsid w:val="00A20155"/>
    <w:rsid w:val="00A223DB"/>
    <w:rsid w:val="00A244C0"/>
    <w:rsid w:val="00A25043"/>
    <w:rsid w:val="00A267FB"/>
    <w:rsid w:val="00A2715E"/>
    <w:rsid w:val="00A34238"/>
    <w:rsid w:val="00A373F9"/>
    <w:rsid w:val="00A42919"/>
    <w:rsid w:val="00A4383F"/>
    <w:rsid w:val="00A43D96"/>
    <w:rsid w:val="00A4476C"/>
    <w:rsid w:val="00A47DEA"/>
    <w:rsid w:val="00A50316"/>
    <w:rsid w:val="00A55AFA"/>
    <w:rsid w:val="00A56EFC"/>
    <w:rsid w:val="00A56F4B"/>
    <w:rsid w:val="00A5759F"/>
    <w:rsid w:val="00A63BA3"/>
    <w:rsid w:val="00A64258"/>
    <w:rsid w:val="00A64524"/>
    <w:rsid w:val="00A65D04"/>
    <w:rsid w:val="00A74E63"/>
    <w:rsid w:val="00A7679E"/>
    <w:rsid w:val="00A77063"/>
    <w:rsid w:val="00A8070F"/>
    <w:rsid w:val="00A8522D"/>
    <w:rsid w:val="00A8547B"/>
    <w:rsid w:val="00A85487"/>
    <w:rsid w:val="00A86062"/>
    <w:rsid w:val="00A8661A"/>
    <w:rsid w:val="00A87581"/>
    <w:rsid w:val="00A90E93"/>
    <w:rsid w:val="00A95B1E"/>
    <w:rsid w:val="00A95D7B"/>
    <w:rsid w:val="00A9637F"/>
    <w:rsid w:val="00A966E1"/>
    <w:rsid w:val="00A97116"/>
    <w:rsid w:val="00AA001C"/>
    <w:rsid w:val="00AA1531"/>
    <w:rsid w:val="00AA31B5"/>
    <w:rsid w:val="00AA665A"/>
    <w:rsid w:val="00AB1DE9"/>
    <w:rsid w:val="00AB6032"/>
    <w:rsid w:val="00AC14F6"/>
    <w:rsid w:val="00AC25D3"/>
    <w:rsid w:val="00AD1CE8"/>
    <w:rsid w:val="00AD4D33"/>
    <w:rsid w:val="00AD546A"/>
    <w:rsid w:val="00AE20CF"/>
    <w:rsid w:val="00AE73F6"/>
    <w:rsid w:val="00AF0FAE"/>
    <w:rsid w:val="00AF1F87"/>
    <w:rsid w:val="00AF3159"/>
    <w:rsid w:val="00AF5325"/>
    <w:rsid w:val="00B02036"/>
    <w:rsid w:val="00B03254"/>
    <w:rsid w:val="00B0699E"/>
    <w:rsid w:val="00B102B9"/>
    <w:rsid w:val="00B127AB"/>
    <w:rsid w:val="00B15C5C"/>
    <w:rsid w:val="00B15DE4"/>
    <w:rsid w:val="00B1786F"/>
    <w:rsid w:val="00B248CA"/>
    <w:rsid w:val="00B27296"/>
    <w:rsid w:val="00B27BF2"/>
    <w:rsid w:val="00B45DF8"/>
    <w:rsid w:val="00B51515"/>
    <w:rsid w:val="00B51DFD"/>
    <w:rsid w:val="00B531D7"/>
    <w:rsid w:val="00B53D6B"/>
    <w:rsid w:val="00B5674D"/>
    <w:rsid w:val="00B61E68"/>
    <w:rsid w:val="00B636AE"/>
    <w:rsid w:val="00B64D47"/>
    <w:rsid w:val="00B6720E"/>
    <w:rsid w:val="00B679D1"/>
    <w:rsid w:val="00B7047B"/>
    <w:rsid w:val="00B7345C"/>
    <w:rsid w:val="00B76BAD"/>
    <w:rsid w:val="00B82110"/>
    <w:rsid w:val="00B86754"/>
    <w:rsid w:val="00B910B1"/>
    <w:rsid w:val="00B957D7"/>
    <w:rsid w:val="00B9740C"/>
    <w:rsid w:val="00BA0522"/>
    <w:rsid w:val="00BA3B19"/>
    <w:rsid w:val="00BA66A8"/>
    <w:rsid w:val="00BA69FA"/>
    <w:rsid w:val="00BA7C4D"/>
    <w:rsid w:val="00BB7D6C"/>
    <w:rsid w:val="00BC0586"/>
    <w:rsid w:val="00BC262C"/>
    <w:rsid w:val="00BC5AFA"/>
    <w:rsid w:val="00BC728B"/>
    <w:rsid w:val="00BD138D"/>
    <w:rsid w:val="00BD4A93"/>
    <w:rsid w:val="00BD6B49"/>
    <w:rsid w:val="00BD6D23"/>
    <w:rsid w:val="00BE207E"/>
    <w:rsid w:val="00BE58A9"/>
    <w:rsid w:val="00BE64BA"/>
    <w:rsid w:val="00BE778E"/>
    <w:rsid w:val="00BF530D"/>
    <w:rsid w:val="00BF7A25"/>
    <w:rsid w:val="00C0030F"/>
    <w:rsid w:val="00C02B04"/>
    <w:rsid w:val="00C03685"/>
    <w:rsid w:val="00C0691A"/>
    <w:rsid w:val="00C1054C"/>
    <w:rsid w:val="00C11AC9"/>
    <w:rsid w:val="00C15563"/>
    <w:rsid w:val="00C16455"/>
    <w:rsid w:val="00C1706F"/>
    <w:rsid w:val="00C2146D"/>
    <w:rsid w:val="00C24FD9"/>
    <w:rsid w:val="00C25E64"/>
    <w:rsid w:val="00C272A1"/>
    <w:rsid w:val="00C3243A"/>
    <w:rsid w:val="00C337F1"/>
    <w:rsid w:val="00C374E8"/>
    <w:rsid w:val="00C41323"/>
    <w:rsid w:val="00C5418B"/>
    <w:rsid w:val="00C54192"/>
    <w:rsid w:val="00C61BD5"/>
    <w:rsid w:val="00C63A83"/>
    <w:rsid w:val="00C64645"/>
    <w:rsid w:val="00C70A38"/>
    <w:rsid w:val="00C7160B"/>
    <w:rsid w:val="00C74C0E"/>
    <w:rsid w:val="00C83578"/>
    <w:rsid w:val="00C92E37"/>
    <w:rsid w:val="00C9507F"/>
    <w:rsid w:val="00C957A2"/>
    <w:rsid w:val="00C97C2D"/>
    <w:rsid w:val="00CA3015"/>
    <w:rsid w:val="00CB364B"/>
    <w:rsid w:val="00CB59F1"/>
    <w:rsid w:val="00CB6C46"/>
    <w:rsid w:val="00CB75A5"/>
    <w:rsid w:val="00CC2CB2"/>
    <w:rsid w:val="00CC5218"/>
    <w:rsid w:val="00CC62AB"/>
    <w:rsid w:val="00CD1611"/>
    <w:rsid w:val="00CD19BD"/>
    <w:rsid w:val="00CD1CD1"/>
    <w:rsid w:val="00CD5E01"/>
    <w:rsid w:val="00CE2651"/>
    <w:rsid w:val="00CE3AA8"/>
    <w:rsid w:val="00CE437C"/>
    <w:rsid w:val="00CE5B41"/>
    <w:rsid w:val="00CE6329"/>
    <w:rsid w:val="00CF1B76"/>
    <w:rsid w:val="00CF702B"/>
    <w:rsid w:val="00CF75BA"/>
    <w:rsid w:val="00D0207A"/>
    <w:rsid w:val="00D02C11"/>
    <w:rsid w:val="00D02C47"/>
    <w:rsid w:val="00D047BB"/>
    <w:rsid w:val="00D06168"/>
    <w:rsid w:val="00D1271E"/>
    <w:rsid w:val="00D12B77"/>
    <w:rsid w:val="00D1407A"/>
    <w:rsid w:val="00D14A91"/>
    <w:rsid w:val="00D22297"/>
    <w:rsid w:val="00D238DB"/>
    <w:rsid w:val="00D2434A"/>
    <w:rsid w:val="00D24803"/>
    <w:rsid w:val="00D25F2B"/>
    <w:rsid w:val="00D26D4D"/>
    <w:rsid w:val="00D31528"/>
    <w:rsid w:val="00D36E79"/>
    <w:rsid w:val="00D41A97"/>
    <w:rsid w:val="00D41AFC"/>
    <w:rsid w:val="00D42F82"/>
    <w:rsid w:val="00D45859"/>
    <w:rsid w:val="00D46587"/>
    <w:rsid w:val="00D47A5C"/>
    <w:rsid w:val="00D50AE9"/>
    <w:rsid w:val="00D523D0"/>
    <w:rsid w:val="00D65B0E"/>
    <w:rsid w:val="00D65C20"/>
    <w:rsid w:val="00D70916"/>
    <w:rsid w:val="00D7303C"/>
    <w:rsid w:val="00D74786"/>
    <w:rsid w:val="00D80122"/>
    <w:rsid w:val="00DA37B7"/>
    <w:rsid w:val="00DA4D32"/>
    <w:rsid w:val="00DB0A7E"/>
    <w:rsid w:val="00DB4843"/>
    <w:rsid w:val="00DB5944"/>
    <w:rsid w:val="00DB7557"/>
    <w:rsid w:val="00DC30D8"/>
    <w:rsid w:val="00DC6E8D"/>
    <w:rsid w:val="00DD5902"/>
    <w:rsid w:val="00DD7F45"/>
    <w:rsid w:val="00DE17BE"/>
    <w:rsid w:val="00DE33AA"/>
    <w:rsid w:val="00DE3EA2"/>
    <w:rsid w:val="00DE4543"/>
    <w:rsid w:val="00DE5BAE"/>
    <w:rsid w:val="00DE6D30"/>
    <w:rsid w:val="00DE70E5"/>
    <w:rsid w:val="00DF38C4"/>
    <w:rsid w:val="00E018F4"/>
    <w:rsid w:val="00E0377A"/>
    <w:rsid w:val="00E037E8"/>
    <w:rsid w:val="00E03844"/>
    <w:rsid w:val="00E107F0"/>
    <w:rsid w:val="00E144EC"/>
    <w:rsid w:val="00E14A66"/>
    <w:rsid w:val="00E15658"/>
    <w:rsid w:val="00E21285"/>
    <w:rsid w:val="00E21434"/>
    <w:rsid w:val="00E21F1D"/>
    <w:rsid w:val="00E304F3"/>
    <w:rsid w:val="00E30EE0"/>
    <w:rsid w:val="00E34215"/>
    <w:rsid w:val="00E36221"/>
    <w:rsid w:val="00E371D1"/>
    <w:rsid w:val="00E373FD"/>
    <w:rsid w:val="00E40666"/>
    <w:rsid w:val="00E40F86"/>
    <w:rsid w:val="00E44C09"/>
    <w:rsid w:val="00E50ABB"/>
    <w:rsid w:val="00E53D82"/>
    <w:rsid w:val="00E54820"/>
    <w:rsid w:val="00E54C0D"/>
    <w:rsid w:val="00E54E42"/>
    <w:rsid w:val="00E5770A"/>
    <w:rsid w:val="00E63AE2"/>
    <w:rsid w:val="00E67EB0"/>
    <w:rsid w:val="00E715F4"/>
    <w:rsid w:val="00E723F3"/>
    <w:rsid w:val="00E7257B"/>
    <w:rsid w:val="00E72EEE"/>
    <w:rsid w:val="00E737AE"/>
    <w:rsid w:val="00E7399A"/>
    <w:rsid w:val="00E755AB"/>
    <w:rsid w:val="00E76F88"/>
    <w:rsid w:val="00E8057A"/>
    <w:rsid w:val="00E8183C"/>
    <w:rsid w:val="00E81DE0"/>
    <w:rsid w:val="00E91186"/>
    <w:rsid w:val="00E9735E"/>
    <w:rsid w:val="00EA26D2"/>
    <w:rsid w:val="00EA70BD"/>
    <w:rsid w:val="00EB0069"/>
    <w:rsid w:val="00EB2EDF"/>
    <w:rsid w:val="00EB60F2"/>
    <w:rsid w:val="00EC2316"/>
    <w:rsid w:val="00EC3248"/>
    <w:rsid w:val="00ED0B8A"/>
    <w:rsid w:val="00ED155F"/>
    <w:rsid w:val="00EF1945"/>
    <w:rsid w:val="00EF561B"/>
    <w:rsid w:val="00EF675F"/>
    <w:rsid w:val="00EF710F"/>
    <w:rsid w:val="00F043A2"/>
    <w:rsid w:val="00F057A6"/>
    <w:rsid w:val="00F1050F"/>
    <w:rsid w:val="00F14256"/>
    <w:rsid w:val="00F14B11"/>
    <w:rsid w:val="00F150BA"/>
    <w:rsid w:val="00F15489"/>
    <w:rsid w:val="00F22BB1"/>
    <w:rsid w:val="00F247B7"/>
    <w:rsid w:val="00F24CDB"/>
    <w:rsid w:val="00F26FE5"/>
    <w:rsid w:val="00F27D11"/>
    <w:rsid w:val="00F32234"/>
    <w:rsid w:val="00F47DFD"/>
    <w:rsid w:val="00F528E5"/>
    <w:rsid w:val="00F531DD"/>
    <w:rsid w:val="00F5358B"/>
    <w:rsid w:val="00F66E92"/>
    <w:rsid w:val="00F674DC"/>
    <w:rsid w:val="00F75ADD"/>
    <w:rsid w:val="00F75C30"/>
    <w:rsid w:val="00F76FB3"/>
    <w:rsid w:val="00F81252"/>
    <w:rsid w:val="00F8280B"/>
    <w:rsid w:val="00F833E6"/>
    <w:rsid w:val="00F84097"/>
    <w:rsid w:val="00F90325"/>
    <w:rsid w:val="00F92761"/>
    <w:rsid w:val="00F92D89"/>
    <w:rsid w:val="00F936ED"/>
    <w:rsid w:val="00F948E8"/>
    <w:rsid w:val="00F96725"/>
    <w:rsid w:val="00F9684E"/>
    <w:rsid w:val="00F970E8"/>
    <w:rsid w:val="00FA532E"/>
    <w:rsid w:val="00FB0281"/>
    <w:rsid w:val="00FB1363"/>
    <w:rsid w:val="00FB19D0"/>
    <w:rsid w:val="00FB5300"/>
    <w:rsid w:val="00FB6341"/>
    <w:rsid w:val="00FC260D"/>
    <w:rsid w:val="00FC4C25"/>
    <w:rsid w:val="00FC7005"/>
    <w:rsid w:val="00FC7B4E"/>
    <w:rsid w:val="00FD15D2"/>
    <w:rsid w:val="00FD6550"/>
    <w:rsid w:val="00FE0867"/>
    <w:rsid w:val="00FE4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486E99"/>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151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semiHidden/>
    <w:unhideWhenUsed/>
    <w:qFormat/>
    <w:rsid w:val="00AE20C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rsid w:val="00AD1CE8"/>
    <w:pPr>
      <w:numPr>
        <w:numId w:val="1"/>
      </w:num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E54C0D"/>
    <w:pPr>
      <w:tabs>
        <w:tab w:val="center" w:pos="4153"/>
        <w:tab w:val="right" w:pos="8306"/>
      </w:tabs>
      <w:snapToGrid w:val="0"/>
    </w:pPr>
    <w:rPr>
      <w:sz w:val="18"/>
      <w:szCs w:val="18"/>
    </w:rPr>
  </w:style>
  <w:style w:type="character" w:customStyle="1" w:styleId="af1">
    <w:name w:val="页脚 字符"/>
    <w:basedOn w:val="a0"/>
    <w:link w:val="af0"/>
    <w:uiPriority w:val="99"/>
    <w:rsid w:val="00E54C0D"/>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1107D9"/>
    <w:rPr>
      <w:b/>
      <w:bCs/>
    </w:rPr>
  </w:style>
  <w:style w:type="character" w:customStyle="1" w:styleId="af3">
    <w:name w:val="批注主题 字符"/>
    <w:basedOn w:val="ae"/>
    <w:link w:val="af2"/>
    <w:uiPriority w:val="99"/>
    <w:semiHidden/>
    <w:rsid w:val="001107D9"/>
    <w:rPr>
      <w:rFonts w:ascii="Times New Roman" w:eastAsia="Times New Roman" w:hAnsi="Times New Roman" w:cs="Times New Roman"/>
      <w:b/>
      <w:bCs/>
      <w:kern w:val="0"/>
      <w:sz w:val="20"/>
      <w:szCs w:val="20"/>
      <w:lang w:val="en-GB" w:eastAsia="en-GB"/>
    </w:rPr>
  </w:style>
  <w:style w:type="paragraph" w:customStyle="1" w:styleId="Doc-text2">
    <w:name w:val="Doc-text2"/>
    <w:basedOn w:val="a"/>
    <w:link w:val="Doc-text2Char"/>
    <w:qFormat/>
    <w:rsid w:val="00445B94"/>
    <w:pPr>
      <w:widowControl w:val="0"/>
      <w:tabs>
        <w:tab w:val="left" w:pos="1622"/>
      </w:tabs>
      <w:overflowPunct/>
      <w:autoSpaceDE/>
      <w:autoSpaceDN/>
      <w:adjustRightInd/>
      <w:spacing w:after="0"/>
      <w:ind w:left="1622" w:hanging="363"/>
      <w:jc w:val="both"/>
      <w:textAlignment w:val="auto"/>
    </w:pPr>
    <w:rPr>
      <w:rFonts w:asciiTheme="minorHAnsi" w:eastAsiaTheme="minorEastAsia" w:hAnsiTheme="minorHAnsi" w:cstheme="minorBidi"/>
      <w:kern w:val="2"/>
      <w:sz w:val="21"/>
      <w:szCs w:val="22"/>
      <w:lang w:val="en-US" w:eastAsia="zh-CN"/>
    </w:rPr>
  </w:style>
  <w:style w:type="character" w:customStyle="1" w:styleId="Doc-text2Char">
    <w:name w:val="Doc-text2 Char"/>
    <w:link w:val="Doc-text2"/>
    <w:qFormat/>
    <w:rsid w:val="00445B94"/>
  </w:style>
  <w:style w:type="character" w:customStyle="1" w:styleId="20">
    <w:name w:val="标题 2 字符"/>
    <w:basedOn w:val="a0"/>
    <w:link w:val="2"/>
    <w:uiPriority w:val="9"/>
    <w:semiHidden/>
    <w:rsid w:val="00AE20CF"/>
    <w:rPr>
      <w:rFonts w:asciiTheme="majorHAnsi" w:eastAsiaTheme="majorEastAsia" w:hAnsiTheme="majorHAnsi" w:cstheme="majorBidi"/>
      <w:b/>
      <w:bCs/>
      <w:kern w:val="0"/>
      <w:sz w:val="32"/>
      <w:szCs w:val="32"/>
      <w:lang w:val="en-GB" w:eastAsia="en-GB"/>
    </w:rPr>
  </w:style>
  <w:style w:type="paragraph" w:customStyle="1" w:styleId="Comments">
    <w:name w:val="Comments"/>
    <w:basedOn w:val="a"/>
    <w:link w:val="CommentsChar"/>
    <w:qFormat/>
    <w:rsid w:val="004558B1"/>
    <w:pPr>
      <w:overflowPunct/>
      <w:autoSpaceDE/>
      <w:autoSpaceDN/>
      <w:adjustRightInd/>
      <w:spacing w:after="0"/>
      <w:textAlignment w:val="auto"/>
    </w:pPr>
    <w:rPr>
      <w:i/>
      <w:noProof/>
      <w:sz w:val="18"/>
      <w:szCs w:val="24"/>
      <w:lang w:val="en-US" w:eastAsia="zh-CN"/>
    </w:rPr>
  </w:style>
  <w:style w:type="character" w:customStyle="1" w:styleId="CommentsChar">
    <w:name w:val="Comments Char"/>
    <w:link w:val="Comments"/>
    <w:rsid w:val="004558B1"/>
    <w:rPr>
      <w:rFonts w:ascii="Times New Roman" w:eastAsia="Times New Roman" w:hAnsi="Times New Roman" w:cs="Times New Roman"/>
      <w:i/>
      <w:noProof/>
      <w:kern w:val="0"/>
      <w:sz w:val="18"/>
      <w:szCs w:val="24"/>
    </w:rPr>
  </w:style>
  <w:style w:type="character" w:customStyle="1" w:styleId="CharChar7">
    <w:name w:val="Char Char7"/>
    <w:rsid w:val="004558B1"/>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4175250">
      <w:bodyDiv w:val="1"/>
      <w:marLeft w:val="0"/>
      <w:marRight w:val="0"/>
      <w:marTop w:val="0"/>
      <w:marBottom w:val="0"/>
      <w:divBdr>
        <w:top w:val="none" w:sz="0" w:space="0" w:color="auto"/>
        <w:left w:val="none" w:sz="0" w:space="0" w:color="auto"/>
        <w:bottom w:val="none" w:sz="0" w:space="0" w:color="auto"/>
        <w:right w:val="none" w:sz="0" w:space="0" w:color="auto"/>
      </w:divBdr>
    </w:div>
    <w:div w:id="179066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6</Pages>
  <Words>3157</Words>
  <Characters>18001</Characters>
  <Application>Microsoft Office Word</Application>
  <DocSecurity>0</DocSecurity>
  <Lines>150</Lines>
  <Paragraphs>42</Paragraphs>
  <ScaleCrop>false</ScaleCrop>
  <Company/>
  <LinksUpToDate>false</LinksUpToDate>
  <CharactersWithSpaces>21116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Lenovo_Lianhai</cp:lastModifiedBy>
  <cp:revision>241</cp:revision>
  <dcterms:created xsi:type="dcterms:W3CDTF">2021-04-30T06:13:00Z</dcterms:created>
  <dcterms:modified xsi:type="dcterms:W3CDTF">2021-05-11T03:33:00Z</dcterms:modified>
</cp:coreProperties>
</file>