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70C46F85" w:rsidR="00A91CA7" w:rsidRDefault="00A91CA7" w:rsidP="00A91CA7">
      <w:pPr>
        <w:tabs>
          <w:tab w:val="left" w:pos="1985"/>
        </w:tabs>
        <w:rPr>
          <w:rFonts w:ascii="Arial" w:hAnsi="Arial" w:cs="Arial"/>
          <w:b/>
          <w:sz w:val="24"/>
        </w:rPr>
      </w:pPr>
      <w:r>
        <w:rPr>
          <w:rFonts w:ascii="Arial" w:hAnsi="Arial" w:cs="Arial"/>
          <w:b/>
          <w:sz w:val="24"/>
        </w:rPr>
        <w:t>3GPP TSG RAN WG2 Meeting #</w:t>
      </w:r>
      <w:r w:rsidR="008E117B">
        <w:rPr>
          <w:rFonts w:ascii="Arial" w:hAnsi="Arial" w:cs="Arial"/>
          <w:b/>
          <w:sz w:val="24"/>
        </w:rPr>
        <w:t>11</w:t>
      </w:r>
      <w:r w:rsidR="003131A2">
        <w:rPr>
          <w:rFonts w:ascii="Arial" w:hAnsi="Arial" w:cs="Arial"/>
          <w:b/>
          <w:sz w:val="24"/>
        </w:rPr>
        <w:t>4</w:t>
      </w:r>
      <w:r w:rsidR="00CB4948">
        <w:rPr>
          <w:rFonts w:ascii="Arial" w:hAnsi="Arial" w:cs="Arial"/>
          <w:b/>
          <w:sz w:val="24"/>
        </w:rPr>
        <w:t>-</w:t>
      </w:r>
      <w:r w:rsidR="008E117B">
        <w:rPr>
          <w:rFonts w:ascii="Arial" w:hAnsi="Arial" w:cs="Arial"/>
          <w:b/>
          <w:sz w:val="24"/>
        </w:rPr>
        <w:t>e</w:t>
      </w:r>
      <w:r>
        <w:rPr>
          <w:rFonts w:ascii="Arial" w:hAnsi="Arial" w:cs="Arial"/>
          <w:b/>
          <w:sz w:val="24"/>
        </w:rPr>
        <w:t xml:space="preserve">       </w:t>
      </w:r>
      <w:r>
        <w:rPr>
          <w:rFonts w:ascii="Arial" w:hAnsi="Arial" w:cs="Arial"/>
          <w:b/>
          <w:sz w:val="24"/>
        </w:rPr>
        <w:tab/>
        <w:t xml:space="preserve">                                          </w:t>
      </w:r>
      <w:r w:rsidR="00752841">
        <w:rPr>
          <w:rFonts w:ascii="Arial" w:hAnsi="Arial" w:cs="Arial"/>
          <w:b/>
          <w:sz w:val="24"/>
        </w:rPr>
        <w:t xml:space="preserve">             </w:t>
      </w:r>
      <w:r w:rsidR="00752841" w:rsidRPr="00752841">
        <w:rPr>
          <w:rFonts w:ascii="Arial" w:hAnsi="Arial" w:cs="Arial"/>
          <w:b/>
          <w:sz w:val="24"/>
        </w:rPr>
        <w:t>R2-2105601</w:t>
      </w:r>
      <w:r>
        <w:rPr>
          <w:rFonts w:ascii="Arial" w:hAnsi="Arial" w:cs="Arial"/>
          <w:b/>
          <w:sz w:val="24"/>
        </w:rPr>
        <w:br/>
      </w:r>
      <w:r w:rsidR="003511A6">
        <w:rPr>
          <w:rFonts w:ascii="Arial" w:hAnsi="Arial" w:cs="Arial"/>
          <w:b/>
          <w:sz w:val="24"/>
        </w:rPr>
        <w:t>Online</w:t>
      </w:r>
      <w:r w:rsidRPr="00AE00B7">
        <w:rPr>
          <w:rFonts w:ascii="Arial" w:hAnsi="Arial" w:cs="Arial"/>
          <w:b/>
          <w:sz w:val="24"/>
        </w:rPr>
        <w:t xml:space="preserve">, </w:t>
      </w:r>
      <w:r w:rsidR="003131A2">
        <w:rPr>
          <w:rFonts w:ascii="Arial" w:hAnsi="Arial" w:cs="Arial"/>
          <w:b/>
          <w:sz w:val="24"/>
        </w:rPr>
        <w:t>19</w:t>
      </w:r>
      <w:r>
        <w:rPr>
          <w:rFonts w:ascii="Arial" w:hAnsi="Arial" w:cs="Arial"/>
          <w:b/>
          <w:sz w:val="24"/>
        </w:rPr>
        <w:t>–</w:t>
      </w:r>
      <w:r w:rsidR="003131A2">
        <w:rPr>
          <w:rFonts w:ascii="Arial" w:hAnsi="Arial" w:cs="Arial"/>
          <w:b/>
          <w:sz w:val="24"/>
        </w:rPr>
        <w:t>27</w:t>
      </w:r>
      <w:r w:rsidRPr="00AE00B7">
        <w:rPr>
          <w:rFonts w:ascii="Arial" w:hAnsi="Arial" w:cs="Arial"/>
          <w:b/>
          <w:sz w:val="24"/>
        </w:rPr>
        <w:t xml:space="preserve"> </w:t>
      </w:r>
      <w:r w:rsidR="003131A2">
        <w:rPr>
          <w:rFonts w:ascii="Arial" w:hAnsi="Arial" w:cs="Arial"/>
          <w:b/>
          <w:sz w:val="24"/>
        </w:rPr>
        <w:t>May</w:t>
      </w:r>
      <w:r w:rsidRPr="00AE00B7">
        <w:rPr>
          <w:rFonts w:ascii="Arial" w:hAnsi="Arial" w:cs="Arial"/>
          <w:b/>
          <w:sz w:val="24"/>
        </w:rPr>
        <w:t xml:space="preserve"> 20</w:t>
      </w:r>
      <w:r w:rsidR="008E117B">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3046E7C8"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w:t>
      </w:r>
      <w:r w:rsidR="00BA382E">
        <w:rPr>
          <w:rFonts w:ascii="Arial" w:hAnsi="Arial" w:cs="Arial"/>
          <w:b/>
          <w:sz w:val="24"/>
          <w:lang w:val="en-US"/>
        </w:rPr>
        <w:t>.</w:t>
      </w:r>
      <w:r w:rsidR="00F20815">
        <w:rPr>
          <w:rFonts w:ascii="Arial" w:hAnsi="Arial" w:cs="Arial"/>
          <w:b/>
          <w:sz w:val="24"/>
          <w:lang w:val="en-US"/>
        </w:rPr>
        <w:t>3</w:t>
      </w:r>
    </w:p>
    <w:p w14:paraId="19EB2DE5" w14:textId="2A26FB5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 Motorola Mobility</w:t>
      </w:r>
    </w:p>
    <w:p w14:paraId="6E4C768B" w14:textId="521B7D30"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AC76B0">
        <w:rPr>
          <w:rFonts w:ascii="Arial" w:hAnsi="Arial" w:cs="Arial"/>
          <w:b/>
          <w:sz w:val="24"/>
          <w:lang w:val="en-US"/>
        </w:rPr>
        <w:t xml:space="preserve">On </w:t>
      </w:r>
      <w:r w:rsidR="00E92A5F">
        <w:rPr>
          <w:rFonts w:ascii="Arial" w:hAnsi="Arial" w:cs="Arial"/>
          <w:b/>
          <w:sz w:val="24"/>
          <w:lang w:val="en-US"/>
        </w:rPr>
        <w:t>Positioning in</w:t>
      </w:r>
      <w:r w:rsidR="0058534B">
        <w:rPr>
          <w:rFonts w:ascii="Arial" w:hAnsi="Arial" w:cs="Arial"/>
          <w:b/>
          <w:sz w:val="24"/>
          <w:lang w:val="en-US"/>
        </w:rPr>
        <w:t xml:space="preserve"> </w:t>
      </w:r>
      <w:r w:rsidR="000315DF">
        <w:rPr>
          <w:rFonts w:ascii="Arial" w:hAnsi="Arial" w:cs="Arial"/>
          <w:b/>
          <w:sz w:val="24"/>
          <w:lang w:val="en-US"/>
        </w:rPr>
        <w:t>RRC_</w:t>
      </w:r>
      <w:r w:rsidR="00E92A5F">
        <w:rPr>
          <w:rFonts w:ascii="Arial" w:hAnsi="Arial" w:cs="Arial"/>
          <w:b/>
          <w:sz w:val="24"/>
          <w:lang w:val="en-US"/>
        </w:rPr>
        <w:t>INACTIVE</w:t>
      </w:r>
      <w:r w:rsidR="00FE24CF">
        <w:rPr>
          <w:rFonts w:ascii="Arial" w:hAnsi="Arial" w:cs="Arial"/>
          <w:b/>
          <w:sz w:val="24"/>
          <w:lang w:val="en-US"/>
        </w:rPr>
        <w:t xml:space="preserve"> state</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50E27BAA" w14:textId="67D95674" w:rsidR="00CB4948" w:rsidRDefault="00AC76B0" w:rsidP="00A91CA7">
      <w:pPr>
        <w:pStyle w:val="3GPPText"/>
        <w:rPr>
          <w:lang w:val="en-GB"/>
        </w:rPr>
      </w:pPr>
      <w:r>
        <w:rPr>
          <w:lang w:val="en-GB"/>
        </w:rPr>
        <w:t>T</w:t>
      </w:r>
      <w:r w:rsidR="00CB4948">
        <w:rPr>
          <w:lang w:val="en-GB"/>
        </w:rPr>
        <w:t xml:space="preserve">he </w:t>
      </w:r>
      <w:r>
        <w:rPr>
          <w:lang w:val="en-GB"/>
        </w:rPr>
        <w:t xml:space="preserve">revised </w:t>
      </w:r>
      <w:r w:rsidR="00CB4948">
        <w:rPr>
          <w:lang w:val="en-GB"/>
        </w:rPr>
        <w:t>positioning enhancements WID</w:t>
      </w:r>
      <w:r>
        <w:rPr>
          <w:lang w:val="en-GB"/>
        </w:rPr>
        <w:t xml:space="preserve"> was approved</w:t>
      </w:r>
      <w:r w:rsidR="00CB4948">
        <w:rPr>
          <w:lang w:val="en-GB"/>
        </w:rPr>
        <w:t xml:space="preserve"> </w:t>
      </w:r>
      <w:r>
        <w:rPr>
          <w:lang w:val="en-GB"/>
        </w:rPr>
        <w:t xml:space="preserve">during the RAN#91-e meeting [1] </w:t>
      </w:r>
      <w:r w:rsidR="00CB4948">
        <w:rPr>
          <w:lang w:val="en-GB"/>
        </w:rPr>
        <w:t>and the following set of objectives</w:t>
      </w:r>
      <w:r w:rsidR="00983604">
        <w:rPr>
          <w:lang w:val="en-GB"/>
        </w:rPr>
        <w:t xml:space="preserve"> in relation to RRC_INACTIVE positioning</w:t>
      </w:r>
      <w:r>
        <w:rPr>
          <w:lang w:val="en-GB"/>
        </w:rPr>
        <w:t xml:space="preserve"> </w:t>
      </w:r>
      <w:proofErr w:type="gramStart"/>
      <w:r>
        <w:rPr>
          <w:lang w:val="en-GB"/>
        </w:rPr>
        <w:t>were</w:t>
      </w:r>
      <w:proofErr w:type="gramEnd"/>
      <w:r>
        <w:rPr>
          <w:lang w:val="en-GB"/>
        </w:rPr>
        <w:t xml:space="preserve"> </w:t>
      </w:r>
      <w:r w:rsidR="00E91828">
        <w:rPr>
          <w:lang w:val="en-GB"/>
        </w:rPr>
        <w:t>laid out</w:t>
      </w:r>
      <w:r w:rsidR="00CB4948">
        <w:rPr>
          <w:lang w:val="en-GB"/>
        </w:rPr>
        <w:t xml:space="preserve">: </w:t>
      </w:r>
    </w:p>
    <w:tbl>
      <w:tblPr>
        <w:tblStyle w:val="TableGrid"/>
        <w:tblW w:w="0" w:type="auto"/>
        <w:tblLook w:val="04A0" w:firstRow="1" w:lastRow="0" w:firstColumn="1" w:lastColumn="0" w:noHBand="0" w:noVBand="1"/>
      </w:tblPr>
      <w:tblGrid>
        <w:gridCol w:w="9962"/>
      </w:tblGrid>
      <w:tr w:rsidR="001175CF" w14:paraId="55C316BE" w14:textId="77777777" w:rsidTr="001175CF">
        <w:tc>
          <w:tcPr>
            <w:tcW w:w="9962" w:type="dxa"/>
          </w:tcPr>
          <w:p w14:paraId="32C27FD7" w14:textId="665F3F49" w:rsidR="00AC76B0" w:rsidRDefault="00AC76B0" w:rsidP="00AC76B0">
            <w:pPr>
              <w:pStyle w:val="3GPPText"/>
              <w:numPr>
                <w:ilvl w:val="0"/>
                <w:numId w:val="7"/>
              </w:numPr>
              <w:rPr>
                <w:lang w:val="en-GB"/>
              </w:rPr>
            </w:pPr>
            <w:r w:rsidRPr="00AC76B0">
              <w:rPr>
                <w:lang w:val="en-GB"/>
              </w:rPr>
              <w:t>Specify methods, measurements, signalling and procedures to support positioning for UEs in RRC_ INACTIVE state, for UE-based and UE-assisted positioning solutions, including [RAN2, RAN1, RAN3,</w:t>
            </w:r>
            <w:r w:rsidR="00831DC3">
              <w:rPr>
                <w:lang w:val="en-GB"/>
              </w:rPr>
              <w:t xml:space="preserve"> </w:t>
            </w:r>
            <w:r w:rsidRPr="00AC76B0">
              <w:rPr>
                <w:lang w:val="en-GB"/>
              </w:rPr>
              <w:t>RAN4]:</w:t>
            </w:r>
          </w:p>
          <w:p w14:paraId="7A0B74D9" w14:textId="77777777" w:rsidR="00AC76B0" w:rsidRDefault="00AC76B0" w:rsidP="00AC76B0">
            <w:pPr>
              <w:pStyle w:val="3GPPText"/>
              <w:numPr>
                <w:ilvl w:val="1"/>
                <w:numId w:val="7"/>
              </w:numPr>
              <w:rPr>
                <w:lang w:val="en-GB"/>
              </w:rPr>
            </w:pPr>
            <w:r w:rsidRPr="00AC76B0">
              <w:rPr>
                <w:lang w:val="en-GB"/>
              </w:rPr>
              <w:t xml:space="preserve">DL NR positioning methods and RAT-independent positioning methods </w:t>
            </w:r>
          </w:p>
          <w:p w14:paraId="06D239D5" w14:textId="77777777" w:rsidR="00AC76B0" w:rsidRDefault="00AC76B0" w:rsidP="00AC76B0">
            <w:pPr>
              <w:pStyle w:val="3GPPText"/>
              <w:numPr>
                <w:ilvl w:val="2"/>
                <w:numId w:val="7"/>
              </w:numPr>
              <w:rPr>
                <w:lang w:val="en-GB"/>
              </w:rPr>
            </w:pPr>
            <w:r w:rsidRPr="00AC76B0">
              <w:rPr>
                <w:lang w:val="en-GB"/>
              </w:rPr>
              <w:t>Support of UE positioning measurements for UEs in RRC_INACTIVE state</w:t>
            </w:r>
          </w:p>
          <w:p w14:paraId="0698CC90" w14:textId="77777777" w:rsidR="00AC76B0" w:rsidRDefault="00AC76B0" w:rsidP="00AC76B0">
            <w:pPr>
              <w:pStyle w:val="3GPPText"/>
              <w:numPr>
                <w:ilvl w:val="2"/>
                <w:numId w:val="7"/>
              </w:numPr>
              <w:rPr>
                <w:lang w:val="en-GB"/>
              </w:rPr>
            </w:pPr>
            <w:r w:rsidRPr="00AC76B0">
              <w:rPr>
                <w:lang w:val="en-GB"/>
              </w:rPr>
              <w:t>Reporting of positioning measurement or location estimate performed in RRC_INACTIVE when the UE is in RRC_INACTIVE state</w:t>
            </w:r>
          </w:p>
          <w:p w14:paraId="2C80965E" w14:textId="77777777" w:rsidR="00AC76B0" w:rsidRDefault="00AC76B0" w:rsidP="00AC76B0">
            <w:pPr>
              <w:pStyle w:val="3GPPText"/>
              <w:ind w:left="1800"/>
              <w:rPr>
                <w:lang w:val="en-GB"/>
              </w:rPr>
            </w:pPr>
            <w:r w:rsidRPr="00AC76B0">
              <w:rPr>
                <w:lang w:val="en-GB"/>
              </w:rPr>
              <w:t xml:space="preserve">Note: this work will be coordinated with the SDT WI. </w:t>
            </w:r>
          </w:p>
          <w:p w14:paraId="1D73E800" w14:textId="77777777" w:rsidR="00AC76B0" w:rsidRDefault="00AC76B0" w:rsidP="00AC76B0">
            <w:pPr>
              <w:pStyle w:val="3GPPText"/>
              <w:numPr>
                <w:ilvl w:val="1"/>
                <w:numId w:val="7"/>
              </w:numPr>
              <w:rPr>
                <w:lang w:val="en-GB"/>
              </w:rPr>
            </w:pPr>
            <w:r w:rsidRPr="00AC76B0">
              <w:rPr>
                <w:lang w:val="en-GB"/>
              </w:rPr>
              <w:t>As 2nd priority:</w:t>
            </w:r>
          </w:p>
          <w:p w14:paraId="3D4BB858" w14:textId="77777777" w:rsidR="00AC76B0" w:rsidRDefault="00AC76B0" w:rsidP="00AC76B0">
            <w:pPr>
              <w:pStyle w:val="3GPPText"/>
              <w:numPr>
                <w:ilvl w:val="2"/>
                <w:numId w:val="7"/>
              </w:numPr>
              <w:rPr>
                <w:lang w:val="en-GB"/>
              </w:rPr>
            </w:pPr>
            <w:r w:rsidRPr="00AC76B0">
              <w:rPr>
                <w:lang w:val="en-GB"/>
              </w:rPr>
              <w:t>UL and DL+UL NR positioning methods</w:t>
            </w:r>
          </w:p>
          <w:p w14:paraId="339E2A22" w14:textId="5F2C3074" w:rsidR="001175CF" w:rsidRPr="00AC76B0" w:rsidRDefault="00AC76B0" w:rsidP="00AC76B0">
            <w:pPr>
              <w:pStyle w:val="3GPPText"/>
              <w:numPr>
                <w:ilvl w:val="2"/>
                <w:numId w:val="7"/>
              </w:numPr>
              <w:rPr>
                <w:lang w:val="en-GB"/>
              </w:rPr>
            </w:pPr>
            <w:r w:rsidRPr="00AC76B0">
              <w:rPr>
                <w:lang w:val="en-GB"/>
              </w:rPr>
              <w:t>Support of gNB positioning measurements for UEs in RRC_INACTIVE state</w:t>
            </w:r>
          </w:p>
        </w:tc>
      </w:tr>
    </w:tbl>
    <w:p w14:paraId="5B674488" w14:textId="77777777" w:rsidR="00831DC3" w:rsidRDefault="00831DC3" w:rsidP="00A91CA7">
      <w:pPr>
        <w:pStyle w:val="3GPPText"/>
        <w:spacing w:before="0" w:after="0"/>
      </w:pPr>
    </w:p>
    <w:p w14:paraId="68661052" w14:textId="252DB3F4" w:rsidR="00894E78" w:rsidRDefault="002B1A82" w:rsidP="00A91CA7">
      <w:pPr>
        <w:pStyle w:val="3GPPText"/>
        <w:spacing w:before="0" w:after="0"/>
      </w:pPr>
      <w:r>
        <w:t>During the previous RAN2#11</w:t>
      </w:r>
      <w:r w:rsidR="007E507C">
        <w:t>3</w:t>
      </w:r>
      <w:r>
        <w:t>-bis-e meeting</w:t>
      </w:r>
      <w:r w:rsidR="00FD1C3E">
        <w:t xml:space="preserve"> [2]</w:t>
      </w:r>
      <w:r>
        <w:t xml:space="preserve">, the following agreements were made </w:t>
      </w:r>
      <w:r w:rsidR="00B90B13">
        <w:t>to progress on this feature</w:t>
      </w:r>
      <w:r>
        <w:t>:</w:t>
      </w:r>
    </w:p>
    <w:p w14:paraId="6D4973DF" w14:textId="35EF1930" w:rsidR="002B1A82" w:rsidRDefault="002B1A82" w:rsidP="00A91CA7">
      <w:pPr>
        <w:pStyle w:val="3GPPText"/>
        <w:spacing w:before="0" w:after="0"/>
      </w:pPr>
    </w:p>
    <w:tbl>
      <w:tblPr>
        <w:tblStyle w:val="TableGrid"/>
        <w:tblW w:w="0" w:type="auto"/>
        <w:tblLook w:val="04A0" w:firstRow="1" w:lastRow="0" w:firstColumn="1" w:lastColumn="0" w:noHBand="0" w:noVBand="1"/>
      </w:tblPr>
      <w:tblGrid>
        <w:gridCol w:w="9962"/>
      </w:tblGrid>
      <w:tr w:rsidR="00815B2B" w14:paraId="41040937" w14:textId="77777777" w:rsidTr="00815B2B">
        <w:tc>
          <w:tcPr>
            <w:tcW w:w="9962" w:type="dxa"/>
          </w:tcPr>
          <w:p w14:paraId="57D6F5B1" w14:textId="77777777" w:rsidR="00815B2B" w:rsidRPr="00815B2B" w:rsidRDefault="00815B2B" w:rsidP="00815B2B">
            <w:pPr>
              <w:pStyle w:val="3GPPText"/>
              <w:spacing w:after="0"/>
              <w:rPr>
                <w:lang w:val="en-GB"/>
              </w:rPr>
            </w:pPr>
            <w:r w:rsidRPr="0026323C">
              <w:rPr>
                <w:highlight w:val="green"/>
                <w:lang w:val="en-GB"/>
              </w:rPr>
              <w:t>Agreements</w:t>
            </w:r>
            <w:r w:rsidRPr="00815B2B">
              <w:rPr>
                <w:lang w:val="en-GB"/>
              </w:rPr>
              <w:t>:</w:t>
            </w:r>
          </w:p>
          <w:p w14:paraId="1358DCFE" w14:textId="77777777" w:rsidR="0026323C" w:rsidRPr="00B0415B" w:rsidRDefault="00815B2B" w:rsidP="00FD1C3E">
            <w:pPr>
              <w:pStyle w:val="3GPPText"/>
              <w:spacing w:before="0" w:after="0"/>
              <w:rPr>
                <w:rFonts w:ascii="Arial" w:hAnsi="Arial" w:cs="Arial"/>
                <w:lang w:val="en-GB"/>
              </w:rPr>
            </w:pPr>
            <w:r w:rsidRPr="00B0415B">
              <w:rPr>
                <w:rFonts w:ascii="Arial" w:hAnsi="Arial" w:cs="Arial"/>
                <w:lang w:val="en-GB"/>
              </w:rPr>
              <w:t>WA: Any uplink LCS or LPP message can be transported in RRC_INACTIVE from RAN2 perspective, subject to the data volume supported by AS layers.  I.e. RAN2 do not specify a restriction on message type.</w:t>
            </w:r>
          </w:p>
          <w:p w14:paraId="4901F453" w14:textId="3B039431" w:rsidR="00815B2B" w:rsidRPr="00B0415B" w:rsidRDefault="00815B2B" w:rsidP="00FD1C3E">
            <w:pPr>
              <w:pStyle w:val="3GPPText"/>
              <w:spacing w:after="0"/>
              <w:rPr>
                <w:rFonts w:ascii="Arial" w:hAnsi="Arial" w:cs="Arial"/>
                <w:lang w:val="en-GB"/>
              </w:rPr>
            </w:pPr>
            <w:r w:rsidRPr="00B0415B">
              <w:rPr>
                <w:rFonts w:ascii="Arial" w:hAnsi="Arial" w:cs="Arial"/>
                <w:lang w:val="en-GB"/>
              </w:rPr>
              <w:t>FFS if LPP needs to select transport, i.e. if the message is just submitted to lower layers which decide how to deliver it (SDT, change state, etc.).</w:t>
            </w:r>
          </w:p>
          <w:p w14:paraId="26F5DBF5" w14:textId="6B06E9A5" w:rsidR="00815B2B" w:rsidRDefault="00815B2B" w:rsidP="00FD1C3E">
            <w:pPr>
              <w:pStyle w:val="3GPPText"/>
              <w:spacing w:before="0" w:after="0"/>
              <w:rPr>
                <w:lang w:val="en-GB"/>
              </w:rPr>
            </w:pPr>
            <w:r w:rsidRPr="00B0415B">
              <w:rPr>
                <w:rFonts w:ascii="Arial" w:hAnsi="Arial" w:cs="Arial"/>
                <w:lang w:val="en-GB"/>
              </w:rPr>
              <w:t>FFS if RRC state is exposed to LPP.</w:t>
            </w:r>
          </w:p>
        </w:tc>
      </w:tr>
    </w:tbl>
    <w:p w14:paraId="30A624EC" w14:textId="77777777" w:rsidR="002B1A82" w:rsidRPr="008E7E3C" w:rsidRDefault="002B1A82" w:rsidP="00A91CA7">
      <w:pPr>
        <w:pStyle w:val="3GPPText"/>
        <w:spacing w:before="0" w:after="0"/>
        <w:rPr>
          <w:lang w:val="en-GB"/>
        </w:rPr>
      </w:pPr>
    </w:p>
    <w:p w14:paraId="7477CD0B" w14:textId="372AB50F" w:rsidR="00A91CA7" w:rsidRDefault="00EA7559" w:rsidP="00A91CA7">
      <w:pPr>
        <w:pStyle w:val="3GPPText"/>
        <w:spacing w:before="0" w:after="0"/>
      </w:pPr>
      <w:r>
        <w:t>Th</w:t>
      </w:r>
      <w:r w:rsidR="00D87931">
        <w:t>is</w:t>
      </w:r>
      <w:r>
        <w:t xml:space="preserve"> contribution provides </w:t>
      </w:r>
      <w:r w:rsidR="00DF6FEE">
        <w:t xml:space="preserve">a </w:t>
      </w:r>
      <w:r>
        <w:t>further discussion</w:t>
      </w:r>
      <w:r w:rsidR="007B4D4B">
        <w:t xml:space="preserve"> </w:t>
      </w:r>
      <w:r w:rsidR="000E35FC">
        <w:t>on the open issues to be addressed relating to RRC_INACTIVE state positioning</w:t>
      </w:r>
      <w:r>
        <w:t>.</w:t>
      </w:r>
      <w:r w:rsidR="004B2A90">
        <w:t xml:space="preserve"> </w:t>
      </w:r>
    </w:p>
    <w:p w14:paraId="6AB6163F" w14:textId="7C5874BF" w:rsidR="00B03F36" w:rsidRDefault="00AA2A1F" w:rsidP="00A91CA7">
      <w:pPr>
        <w:pStyle w:val="3GPPH1"/>
        <w:tabs>
          <w:tab w:val="clear" w:pos="425"/>
          <w:tab w:val="num" w:pos="426"/>
        </w:tabs>
      </w:pPr>
      <w:r>
        <w:lastRenderedPageBreak/>
        <w:t xml:space="preserve">Positioning </w:t>
      </w:r>
      <w:r w:rsidR="00AE0623">
        <w:t xml:space="preserve">Methods and </w:t>
      </w:r>
      <w:r>
        <w:t>Measurements</w:t>
      </w:r>
      <w:r w:rsidR="00415ADD">
        <w:t xml:space="preserve"> in RRC_INACTIVE state</w:t>
      </w:r>
    </w:p>
    <w:p w14:paraId="3F493216" w14:textId="220D2EF5" w:rsidR="009044DE" w:rsidRDefault="006167EF" w:rsidP="005F6705">
      <w:pPr>
        <w:pStyle w:val="Heading2"/>
      </w:pPr>
      <w:r>
        <w:t xml:space="preserve">DL-only </w:t>
      </w:r>
      <w:r w:rsidR="009044DE">
        <w:t>UE</w:t>
      </w:r>
      <w:r w:rsidR="00304080">
        <w:t xml:space="preserve">-Assisted/UE-Based </w:t>
      </w:r>
      <w:r>
        <w:t xml:space="preserve">Positioning </w:t>
      </w:r>
      <w:r w:rsidR="00304080">
        <w:t>Methods</w:t>
      </w:r>
    </w:p>
    <w:p w14:paraId="79F2B507" w14:textId="5DEF0966" w:rsidR="00304080" w:rsidRDefault="00911AF1" w:rsidP="00CB1455">
      <w:pPr>
        <w:jc w:val="both"/>
      </w:pPr>
      <w:r>
        <w:t>RRC_INACTIVE positioning including measurements and reporting should</w:t>
      </w:r>
      <w:r w:rsidR="00304080">
        <w:t xml:space="preserve"> support </w:t>
      </w:r>
      <w:r w:rsidR="00FE07AC">
        <w:t>both UE-assisted and UE-based positioning methods</w:t>
      </w:r>
      <w:r w:rsidR="000815F0">
        <w:t xml:space="preserve">. The </w:t>
      </w:r>
      <w:r w:rsidR="00CB1455">
        <w:t xml:space="preserve">supported </w:t>
      </w:r>
      <w:r w:rsidR="000815F0">
        <w:t>positioning methods could be di</w:t>
      </w:r>
      <w:r w:rsidR="00CB1455">
        <w:t>fferentiated based on DL-only RAT-dependent and RAT-independent positioning methods.</w:t>
      </w:r>
    </w:p>
    <w:p w14:paraId="21863A6D" w14:textId="6FAECC2B" w:rsidR="006E441E" w:rsidRDefault="00BF6CB2" w:rsidP="00CB1455">
      <w:pPr>
        <w:jc w:val="both"/>
      </w:pPr>
      <w:r>
        <w:t xml:space="preserve">In the case of RAT-dependent methods at least </w:t>
      </w:r>
      <w:r w:rsidR="00A211A2">
        <w:t>DL-TDOA</w:t>
      </w:r>
      <w:r w:rsidR="003B7E95">
        <w:t xml:space="preserve"> and</w:t>
      </w:r>
      <w:r w:rsidR="00A211A2">
        <w:t xml:space="preserve"> DL-AoD</w:t>
      </w:r>
      <w:r w:rsidR="00671B2E">
        <w:t xml:space="preserve"> </w:t>
      </w:r>
      <w:r w:rsidR="00A211A2">
        <w:t>positioning</w:t>
      </w:r>
      <w:r w:rsidR="000674C1">
        <w:t xml:space="preserve"> techniques</w:t>
      </w:r>
      <w:r w:rsidR="00A211A2">
        <w:t xml:space="preserve"> should be</w:t>
      </w:r>
      <w:r w:rsidR="00AE3221">
        <w:t xml:space="preserve"> supported for both UE-based and UE-assisted </w:t>
      </w:r>
      <w:r w:rsidR="007B4D4B">
        <w:t>methods</w:t>
      </w:r>
      <w:r w:rsidR="00AE3221">
        <w:t xml:space="preserve"> in RRC_INACTIVE state.</w:t>
      </w:r>
      <w:r w:rsidR="007F7989">
        <w:t xml:space="preserve"> </w:t>
      </w:r>
      <w:r w:rsidR="00A211A2">
        <w:t xml:space="preserve"> </w:t>
      </w:r>
      <w:r w:rsidR="006E441E">
        <w:t xml:space="preserve">UE-assisted </w:t>
      </w:r>
      <w:r w:rsidR="007F7989">
        <w:t xml:space="preserve">DL NR E-CID </w:t>
      </w:r>
      <w:r w:rsidR="006E441E">
        <w:t>are also</w:t>
      </w:r>
      <w:r w:rsidR="00C35E57">
        <w:t xml:space="preserve"> supported </w:t>
      </w:r>
      <w:r w:rsidR="006E441E">
        <w:t>to a certain degree since</w:t>
      </w:r>
      <w:r w:rsidR="003D37F4">
        <w:t xml:space="preserve"> </w:t>
      </w:r>
      <w:r w:rsidR="00DB3E5E">
        <w:t>SS</w:t>
      </w:r>
      <w:r w:rsidR="00147043">
        <w:t>-</w:t>
      </w:r>
      <w:r w:rsidR="00DB3E5E">
        <w:t xml:space="preserve">RSRP and </w:t>
      </w:r>
      <w:r w:rsidR="00147043">
        <w:t>SS-</w:t>
      </w:r>
      <w:r w:rsidR="00DB3E5E">
        <w:t>RSRQ</w:t>
      </w:r>
      <w:r w:rsidR="00355B43">
        <w:t xml:space="preserve"> (RRM)</w:t>
      </w:r>
      <w:r w:rsidR="00DB3E5E">
        <w:t xml:space="preserve"> </w:t>
      </w:r>
      <w:r w:rsidR="006E441E">
        <w:t xml:space="preserve">measurements </w:t>
      </w:r>
      <w:r w:rsidR="00A701A7">
        <w:t>can already be measured</w:t>
      </w:r>
      <w:r w:rsidR="00A345B9">
        <w:t xml:space="preserve"> in RRC_INACTIVE state</w:t>
      </w:r>
      <w:r w:rsidR="00E26E8D">
        <w:t>.</w:t>
      </w:r>
      <w:r w:rsidR="00923B2B">
        <w:t xml:space="preserve"> </w:t>
      </w:r>
    </w:p>
    <w:p w14:paraId="43BF8871" w14:textId="0A7F0BC3" w:rsidR="004A49CD" w:rsidRDefault="004A49CD" w:rsidP="00CB1455">
      <w:pPr>
        <w:jc w:val="both"/>
        <w:rPr>
          <w:b/>
          <w:bCs/>
        </w:rPr>
      </w:pPr>
      <w:r>
        <w:rPr>
          <w:b/>
          <w:bCs/>
        </w:rPr>
        <w:t>Observation</w:t>
      </w:r>
      <w:r w:rsidRPr="00216439">
        <w:rPr>
          <w:b/>
          <w:bCs/>
        </w:rPr>
        <w:t xml:space="preserve"> </w:t>
      </w:r>
      <w:r w:rsidR="00E5710B">
        <w:rPr>
          <w:b/>
          <w:bCs/>
        </w:rPr>
        <w:t>1</w:t>
      </w:r>
      <w:r w:rsidRPr="00216439">
        <w:rPr>
          <w:b/>
          <w:bCs/>
        </w:rPr>
        <w:t>:</w:t>
      </w:r>
      <w:r>
        <w:rPr>
          <w:b/>
          <w:bCs/>
        </w:rPr>
        <w:t xml:space="preserve"> UE-assisted DL NR E-CID measurements are supported in RRC_INACTIVE state at least in the case of SS-RSRP and SS-RSRQ measurements.</w:t>
      </w:r>
    </w:p>
    <w:p w14:paraId="46F2FC06" w14:textId="3BC94400" w:rsidR="00806850" w:rsidRDefault="00E752F3" w:rsidP="00CB1455">
      <w:pPr>
        <w:jc w:val="both"/>
      </w:pPr>
      <w:r>
        <w:t xml:space="preserve">As </w:t>
      </w:r>
      <w:r w:rsidR="00B45CE9">
        <w:t xml:space="preserve">captured in </w:t>
      </w:r>
      <w:r w:rsidR="002C6D01">
        <w:t xml:space="preserve">the </w:t>
      </w:r>
      <w:r w:rsidR="00B45CE9">
        <w:t>summary discussion documents of RAN2#113-e</w:t>
      </w:r>
      <w:r w:rsidR="002C6D01">
        <w:t>[</w:t>
      </w:r>
      <w:r w:rsidR="00265932">
        <w:t>3</w:t>
      </w:r>
      <w:r w:rsidR="002C6D01">
        <w:t>]</w:t>
      </w:r>
      <w:r w:rsidR="00B45CE9">
        <w:t xml:space="preserve"> and RAN2#113-bis-e</w:t>
      </w:r>
      <w:r w:rsidR="002C6D01">
        <w:t>[</w:t>
      </w:r>
      <w:r w:rsidR="00265932">
        <w:t>4</w:t>
      </w:r>
      <w:r w:rsidR="002C6D01">
        <w:t>], the following aspects</w:t>
      </w:r>
      <w:r w:rsidR="00F60883">
        <w:t xml:space="preserve"> relating </w:t>
      </w:r>
      <w:r w:rsidR="00123A93">
        <w:t xml:space="preserve">to the </w:t>
      </w:r>
      <w:r w:rsidR="00F60883">
        <w:t xml:space="preserve">reporting </w:t>
      </w:r>
      <w:r w:rsidR="00953098">
        <w:t xml:space="preserve">RRC_INACTIVE state </w:t>
      </w:r>
      <w:r w:rsidR="00F60883">
        <w:t>RRM measurements</w:t>
      </w:r>
      <w:r w:rsidR="00953098">
        <w:t xml:space="preserve"> upon transition to RRC_CONNECTED </w:t>
      </w:r>
      <w:r w:rsidR="00265932">
        <w:t>state</w:t>
      </w:r>
      <w:r w:rsidR="002C6D01">
        <w:t xml:space="preserve"> had </w:t>
      </w:r>
      <w:r w:rsidR="00265932">
        <w:t xml:space="preserve">a </w:t>
      </w:r>
      <w:r w:rsidR="002C6D01">
        <w:t>majority consensus</w:t>
      </w:r>
      <w:r w:rsidR="00123A93">
        <w:t>:</w:t>
      </w:r>
    </w:p>
    <w:tbl>
      <w:tblPr>
        <w:tblStyle w:val="TableGrid"/>
        <w:tblW w:w="0" w:type="auto"/>
        <w:tblLook w:val="04A0" w:firstRow="1" w:lastRow="0" w:firstColumn="1" w:lastColumn="0" w:noHBand="0" w:noVBand="1"/>
      </w:tblPr>
      <w:tblGrid>
        <w:gridCol w:w="9962"/>
      </w:tblGrid>
      <w:tr w:rsidR="00812311" w14:paraId="47A38C2A" w14:textId="77777777" w:rsidTr="00812311">
        <w:tc>
          <w:tcPr>
            <w:tcW w:w="9962" w:type="dxa"/>
          </w:tcPr>
          <w:p w14:paraId="6844F16F" w14:textId="77777777" w:rsidR="00812311" w:rsidRDefault="00812311" w:rsidP="007F6EA9">
            <w:pPr>
              <w:pStyle w:val="3GPPText"/>
              <w:spacing w:before="0" w:after="0"/>
              <w:rPr>
                <w:b/>
                <w:szCs w:val="22"/>
                <w:lang w:val="en-GB" w:eastAsia="zh-CN"/>
              </w:rPr>
            </w:pPr>
            <w:r>
              <w:rPr>
                <w:b/>
                <w:szCs w:val="22"/>
                <w:lang w:val="en-GB" w:eastAsia="zh-CN"/>
              </w:rPr>
              <w:t>Proposal6: RAN2 confirm on the following</w:t>
            </w:r>
          </w:p>
          <w:p w14:paraId="37EF28C9" w14:textId="77777777" w:rsidR="00812311" w:rsidRPr="004725A4" w:rsidRDefault="00812311" w:rsidP="007F6EA9">
            <w:pPr>
              <w:spacing w:after="0"/>
              <w:rPr>
                <w:b/>
                <w:lang w:eastAsia="zh-CN"/>
              </w:rPr>
            </w:pPr>
            <w:r w:rsidRPr="004725A4">
              <w:rPr>
                <w:b/>
                <w:lang w:eastAsia="zh-CN"/>
              </w:rPr>
              <w:t>The current LPP spec can already support sending RRM measurement performed IDLE/INACTIVE in RRC_CONNECTED; (16/16)</w:t>
            </w:r>
          </w:p>
          <w:p w14:paraId="2BBB3316" w14:textId="6CFC6B5A" w:rsidR="00812311" w:rsidRDefault="00812311" w:rsidP="007F6EA9">
            <w:pPr>
              <w:spacing w:after="0"/>
              <w:rPr>
                <w:b/>
                <w:lang w:eastAsia="zh-CN"/>
              </w:rPr>
            </w:pPr>
            <w:r w:rsidRPr="004725A4">
              <w:rPr>
                <w:b/>
                <w:lang w:eastAsia="zh-CN"/>
              </w:rPr>
              <w:t>The current RRC spec can already support sending RRM measurement performed in IDLE/INACTIVE in CONNECTED (14/16)</w:t>
            </w:r>
          </w:p>
        </w:tc>
      </w:tr>
    </w:tbl>
    <w:p w14:paraId="7380BEB4" w14:textId="4F28CF42" w:rsidR="00123A93" w:rsidRDefault="00123A93" w:rsidP="00CB1455">
      <w:pPr>
        <w:jc w:val="both"/>
        <w:rPr>
          <w:lang w:val="en-US"/>
        </w:rPr>
      </w:pPr>
    </w:p>
    <w:p w14:paraId="6BA3ECFE" w14:textId="6B930445" w:rsidR="006A5D2A" w:rsidRDefault="006A5D2A" w:rsidP="00CB1455">
      <w:pPr>
        <w:jc w:val="both"/>
        <w:rPr>
          <w:lang w:val="en-US"/>
        </w:rPr>
      </w:pPr>
      <w:r>
        <w:rPr>
          <w:lang w:val="en-US"/>
        </w:rPr>
        <w:t xml:space="preserve">The remaining issue is to support </w:t>
      </w:r>
      <w:r w:rsidR="00146FF1">
        <w:rPr>
          <w:lang w:val="en-US"/>
        </w:rPr>
        <w:t xml:space="preserve">the transmission of the RRM measurements, while in RRC_INACTIVE state, which can be discussed along with </w:t>
      </w:r>
      <w:r w:rsidR="00045137">
        <w:rPr>
          <w:lang w:val="en-US"/>
        </w:rPr>
        <w:t>measurement reporting of other DL-based positioning methods</w:t>
      </w:r>
      <w:r w:rsidR="00911AF1">
        <w:rPr>
          <w:lang w:val="en-US"/>
        </w:rPr>
        <w:t>, e.g. using the SDT mechanism</w:t>
      </w:r>
      <w:r w:rsidR="00045137">
        <w:rPr>
          <w:lang w:val="en-US"/>
        </w:rPr>
        <w:t>.</w:t>
      </w:r>
    </w:p>
    <w:p w14:paraId="253C823A" w14:textId="1EECE292" w:rsidR="00DA15E7" w:rsidRPr="0079301F" w:rsidRDefault="0079301F" w:rsidP="00CB1455">
      <w:pPr>
        <w:jc w:val="both"/>
        <w:rPr>
          <w:b/>
          <w:bCs/>
          <w:lang w:val="en-US"/>
        </w:rPr>
      </w:pPr>
      <w:r w:rsidRPr="0079301F">
        <w:rPr>
          <w:b/>
          <w:bCs/>
          <w:lang w:val="en-US"/>
        </w:rPr>
        <w:t>Proposal 1:</w:t>
      </w:r>
      <w:r>
        <w:rPr>
          <w:b/>
          <w:bCs/>
          <w:lang w:val="en-US"/>
        </w:rPr>
        <w:t xml:space="preserve"> </w:t>
      </w:r>
      <w:r w:rsidRPr="0079301F">
        <w:rPr>
          <w:b/>
          <w:bCs/>
          <w:lang w:val="en-US"/>
        </w:rPr>
        <w:t xml:space="preserve"> </w:t>
      </w:r>
      <w:r w:rsidR="00551F19">
        <w:rPr>
          <w:b/>
          <w:bCs/>
          <w:lang w:val="en-US"/>
        </w:rPr>
        <w:t xml:space="preserve">RAN2 to discuss </w:t>
      </w:r>
      <w:r w:rsidR="00A12251">
        <w:rPr>
          <w:b/>
          <w:bCs/>
          <w:lang w:val="en-US"/>
        </w:rPr>
        <w:t xml:space="preserve">RRC_INACTIVE </w:t>
      </w:r>
      <w:r w:rsidR="00551F19">
        <w:rPr>
          <w:b/>
          <w:bCs/>
          <w:lang w:val="en-US"/>
        </w:rPr>
        <w:t>reporting of RRM</w:t>
      </w:r>
      <w:r w:rsidR="00A12251">
        <w:rPr>
          <w:b/>
          <w:bCs/>
          <w:lang w:val="en-US"/>
        </w:rPr>
        <w:t xml:space="preserve"> (NR E-ECID)</w:t>
      </w:r>
      <w:r w:rsidR="00551F19">
        <w:rPr>
          <w:b/>
          <w:bCs/>
          <w:lang w:val="en-US"/>
        </w:rPr>
        <w:t xml:space="preserve"> measurements along with other DL-based positioning metho</w:t>
      </w:r>
      <w:r w:rsidR="00A12251">
        <w:rPr>
          <w:b/>
          <w:bCs/>
          <w:lang w:val="en-US"/>
        </w:rPr>
        <w:t>ds</w:t>
      </w:r>
      <w:r w:rsidR="001E4878">
        <w:rPr>
          <w:b/>
          <w:bCs/>
          <w:lang w:val="en-US"/>
        </w:rPr>
        <w:t>.</w:t>
      </w:r>
    </w:p>
    <w:p w14:paraId="6906EE3A" w14:textId="016F6289" w:rsidR="00F13F6F" w:rsidRDefault="00FA4312" w:rsidP="00CB1455">
      <w:pPr>
        <w:jc w:val="both"/>
      </w:pPr>
      <w:r>
        <w:t xml:space="preserve">RAT-independent positioning methods can follow </w:t>
      </w:r>
      <w:r w:rsidR="00074248">
        <w:t xml:space="preserve">on from the discussion of supporting RAT-dependent positioning methods. </w:t>
      </w:r>
      <w:r w:rsidR="002D5B19">
        <w:t xml:space="preserve">In the case of RAT-independent positioning </w:t>
      </w:r>
      <w:r w:rsidR="001C7612">
        <w:t>methods,</w:t>
      </w:r>
      <w:r w:rsidR="001D79A9">
        <w:t xml:space="preserve"> A-GNSS, </w:t>
      </w:r>
      <w:r w:rsidR="003419D7">
        <w:t xml:space="preserve">Motion </w:t>
      </w:r>
      <w:r w:rsidR="00394323">
        <w:t>Sensor</w:t>
      </w:r>
      <w:r w:rsidR="00106F88">
        <w:t>, WLAN</w:t>
      </w:r>
      <w:r w:rsidR="006C30B5">
        <w:t xml:space="preserve"> and TBS are supported for </w:t>
      </w:r>
      <w:r w:rsidR="00A16FEC">
        <w:t xml:space="preserve">both </w:t>
      </w:r>
      <w:r w:rsidR="00446F0F">
        <w:t xml:space="preserve">UE-based and UE-assisted operations and such </w:t>
      </w:r>
      <w:r w:rsidR="00107A99">
        <w:t xml:space="preserve">support should </w:t>
      </w:r>
      <w:r w:rsidR="0092702B">
        <w:t xml:space="preserve">also </w:t>
      </w:r>
      <w:r w:rsidR="00107A99">
        <w:t xml:space="preserve">be extended to </w:t>
      </w:r>
      <w:r w:rsidR="0092702B">
        <w:t>positioning</w:t>
      </w:r>
      <w:r w:rsidR="00446F0F">
        <w:t xml:space="preserve"> in RRC_INACTIVE state. </w:t>
      </w:r>
      <w:r w:rsidR="00271E18">
        <w:t xml:space="preserve">In </w:t>
      </w:r>
      <w:r w:rsidR="00F13F6F">
        <w:t>addition</w:t>
      </w:r>
      <w:r w:rsidR="0092702B">
        <w:t>,</w:t>
      </w:r>
      <w:r w:rsidR="00F13F6F">
        <w:t xml:space="preserve"> UE-assisted Bluetooth positioning can also be supported in RRC_INACTIVE state.</w:t>
      </w:r>
      <w:r w:rsidR="00A5226C">
        <w:t xml:space="preserve"> </w:t>
      </w:r>
    </w:p>
    <w:p w14:paraId="7A9272BA" w14:textId="0217CC52" w:rsidR="006167EF" w:rsidRPr="00B02945" w:rsidRDefault="00F13F6F" w:rsidP="00CB1455">
      <w:pPr>
        <w:jc w:val="both"/>
        <w:rPr>
          <w:b/>
          <w:bCs/>
        </w:rPr>
      </w:pPr>
      <w:r w:rsidRPr="00216439">
        <w:rPr>
          <w:b/>
          <w:bCs/>
        </w:rPr>
        <w:t xml:space="preserve">Proposal </w:t>
      </w:r>
      <w:r w:rsidR="00316B96">
        <w:rPr>
          <w:b/>
          <w:bCs/>
        </w:rPr>
        <w:t>2</w:t>
      </w:r>
      <w:r w:rsidRPr="00216439">
        <w:rPr>
          <w:b/>
          <w:bCs/>
        </w:rPr>
        <w:t xml:space="preserve">: Support </w:t>
      </w:r>
      <w:r w:rsidR="00D23281">
        <w:rPr>
          <w:b/>
          <w:bCs/>
        </w:rPr>
        <w:t xml:space="preserve">the following the RAT-independent </w:t>
      </w:r>
      <w:r w:rsidR="006D6BAA">
        <w:rPr>
          <w:b/>
          <w:bCs/>
        </w:rPr>
        <w:t xml:space="preserve">UE-assisted and UE-based </w:t>
      </w:r>
      <w:r w:rsidR="00D23281">
        <w:rPr>
          <w:b/>
          <w:bCs/>
        </w:rPr>
        <w:t xml:space="preserve">positioning methods </w:t>
      </w:r>
      <w:r w:rsidR="006D6BAA">
        <w:rPr>
          <w:b/>
          <w:bCs/>
        </w:rPr>
        <w:t>in RRC_INACTIVE state:</w:t>
      </w:r>
      <w:r w:rsidR="00D23281">
        <w:rPr>
          <w:b/>
          <w:bCs/>
        </w:rPr>
        <w:t xml:space="preserve"> </w:t>
      </w:r>
      <w:r w:rsidRPr="00216439">
        <w:rPr>
          <w:b/>
          <w:bCs/>
        </w:rPr>
        <w:t xml:space="preserve"> </w:t>
      </w:r>
      <w:r w:rsidR="00A647E4" w:rsidRPr="00A647E4">
        <w:rPr>
          <w:b/>
          <w:bCs/>
        </w:rPr>
        <w:t>A-GNSS, Motion Sensor, WLAN</w:t>
      </w:r>
      <w:r w:rsidR="006D6BAA">
        <w:rPr>
          <w:b/>
          <w:bCs/>
        </w:rPr>
        <w:t xml:space="preserve">, </w:t>
      </w:r>
      <w:proofErr w:type="gramStart"/>
      <w:r w:rsidR="00A647E4" w:rsidRPr="00A647E4">
        <w:rPr>
          <w:b/>
          <w:bCs/>
        </w:rPr>
        <w:t>TBS</w:t>
      </w:r>
      <w:proofErr w:type="gramEnd"/>
      <w:r w:rsidR="006D6BAA">
        <w:rPr>
          <w:b/>
          <w:bCs/>
        </w:rPr>
        <w:t xml:space="preserve"> and Bluetooth (UE-assisted).</w:t>
      </w:r>
    </w:p>
    <w:p w14:paraId="000AAABC" w14:textId="2112EE79" w:rsidR="005F6705" w:rsidRDefault="005F6705" w:rsidP="005F6705">
      <w:pPr>
        <w:pStyle w:val="Heading2"/>
      </w:pPr>
      <w:r>
        <w:t>Support of DL-</w:t>
      </w:r>
      <w:r w:rsidR="007643F6">
        <w:t>based</w:t>
      </w:r>
      <w:r>
        <w:t xml:space="preserve"> Measurements</w:t>
      </w:r>
    </w:p>
    <w:p w14:paraId="086BA6CB" w14:textId="707BBB3E" w:rsidR="00D45EF6" w:rsidRPr="006D0C48" w:rsidRDefault="00FC0CBA" w:rsidP="00AA2A1F">
      <w:pPr>
        <w:pStyle w:val="3GPPText"/>
        <w:rPr>
          <w:lang w:val="en-GB"/>
        </w:rPr>
      </w:pPr>
      <w:r>
        <w:rPr>
          <w:lang w:val="en-GB"/>
        </w:rPr>
        <w:t>According to 38.215 [</w:t>
      </w:r>
      <w:r w:rsidR="00EE4149">
        <w:rPr>
          <w:lang w:val="en-GB"/>
        </w:rPr>
        <w:t>5</w:t>
      </w:r>
      <w:r w:rsidR="00FF5D90">
        <w:rPr>
          <w:lang w:val="en-GB"/>
        </w:rPr>
        <w:t xml:space="preserve">], the following DL-only measurements have been specified </w:t>
      </w:r>
      <w:r w:rsidR="006167EF">
        <w:rPr>
          <w:lang w:val="en-GB"/>
        </w:rPr>
        <w:t xml:space="preserve">to support DL-AoD and DL-TDOA methods </w:t>
      </w:r>
      <w:r w:rsidR="00FF5D90">
        <w:rPr>
          <w:lang w:val="en-GB"/>
        </w:rPr>
        <w:t>in Rel-16</w:t>
      </w:r>
      <w:r w:rsidR="00D45EF6">
        <w:rPr>
          <w:lang w:val="en-GB"/>
        </w:rPr>
        <w:t>:</w:t>
      </w:r>
    </w:p>
    <w:p w14:paraId="33EF96C2" w14:textId="0100E145" w:rsidR="00A24C23" w:rsidRPr="007643F6" w:rsidRDefault="00A24C23" w:rsidP="00A24C23">
      <w:pPr>
        <w:pStyle w:val="Caption"/>
        <w:keepNext/>
        <w:jc w:val="center"/>
      </w:pPr>
      <w:r w:rsidRPr="007643F6">
        <w:lastRenderedPageBreak/>
        <w:t xml:space="preserve">Table </w:t>
      </w:r>
      <w:r w:rsidRPr="007643F6">
        <w:fldChar w:fldCharType="begin"/>
      </w:r>
      <w:r w:rsidRPr="007643F6">
        <w:instrText xml:space="preserve"> SEQ Table \* ARABIC </w:instrText>
      </w:r>
      <w:r w:rsidRPr="007643F6">
        <w:fldChar w:fldCharType="separate"/>
      </w:r>
      <w:r w:rsidR="00A41114">
        <w:rPr>
          <w:noProof/>
        </w:rPr>
        <w:t>1</w:t>
      </w:r>
      <w:r w:rsidRPr="007643F6">
        <w:fldChar w:fldCharType="end"/>
      </w:r>
      <w:r w:rsidRPr="007643F6">
        <w:t>: DL PRS reference signal received power (DL PRS-RSRP)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1016" w:rsidRPr="00486914" w14:paraId="79B72F4B" w14:textId="77777777" w:rsidTr="00AE73BA">
        <w:trPr>
          <w:cantSplit/>
          <w:jc w:val="center"/>
        </w:trPr>
        <w:tc>
          <w:tcPr>
            <w:tcW w:w="1951" w:type="dxa"/>
          </w:tcPr>
          <w:p w14:paraId="6FCA03FC" w14:textId="77777777" w:rsidR="00DF1016" w:rsidRPr="00486914" w:rsidRDefault="00DF1016" w:rsidP="00AE73BA">
            <w:pPr>
              <w:pStyle w:val="TAL"/>
              <w:rPr>
                <w:b/>
              </w:rPr>
            </w:pPr>
            <w:r w:rsidRPr="00486914">
              <w:rPr>
                <w:b/>
              </w:rPr>
              <w:t>Definition</w:t>
            </w:r>
          </w:p>
        </w:tc>
        <w:tc>
          <w:tcPr>
            <w:tcW w:w="7787" w:type="dxa"/>
          </w:tcPr>
          <w:p w14:paraId="3407DC40" w14:textId="77777777" w:rsidR="00DF1016" w:rsidRDefault="00DF1016" w:rsidP="00AE73BA">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2C9946E9" w14:textId="77777777" w:rsidR="00DF1016" w:rsidRDefault="00DF1016" w:rsidP="00AE73BA">
            <w:pPr>
              <w:pStyle w:val="TAL"/>
              <w:rPr>
                <w:szCs w:val="18"/>
              </w:rPr>
            </w:pPr>
          </w:p>
          <w:p w14:paraId="0F423350" w14:textId="77777777" w:rsidR="00DF1016" w:rsidRPr="00486914" w:rsidRDefault="00DF1016" w:rsidP="00AE73BA">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DF1016" w:rsidRPr="00486914" w14:paraId="0364A1C7" w14:textId="77777777" w:rsidTr="00AE73BA">
        <w:trPr>
          <w:cantSplit/>
          <w:jc w:val="center"/>
        </w:trPr>
        <w:tc>
          <w:tcPr>
            <w:tcW w:w="1951" w:type="dxa"/>
          </w:tcPr>
          <w:p w14:paraId="039E4909" w14:textId="77777777" w:rsidR="00DF1016" w:rsidRPr="00486914" w:rsidRDefault="00DF1016" w:rsidP="00AE73BA">
            <w:pPr>
              <w:pStyle w:val="TAL"/>
              <w:rPr>
                <w:b/>
              </w:rPr>
            </w:pPr>
            <w:r w:rsidRPr="00486914">
              <w:rPr>
                <w:b/>
              </w:rPr>
              <w:t>Applicable for</w:t>
            </w:r>
          </w:p>
        </w:tc>
        <w:tc>
          <w:tcPr>
            <w:tcW w:w="7787" w:type="dxa"/>
          </w:tcPr>
          <w:p w14:paraId="6A648A40" w14:textId="77777777" w:rsidR="00DF1016" w:rsidRPr="00533FD9" w:rsidRDefault="00DF1016" w:rsidP="00AE73BA">
            <w:pPr>
              <w:pStyle w:val="TAL"/>
              <w:rPr>
                <w:highlight w:val="yellow"/>
              </w:rPr>
            </w:pPr>
            <w:r w:rsidRPr="00533FD9">
              <w:rPr>
                <w:highlight w:val="yellow"/>
              </w:rPr>
              <w:t>RRC_CONNECTED intra-frequency,</w:t>
            </w:r>
          </w:p>
          <w:p w14:paraId="2E18AAFE" w14:textId="77777777" w:rsidR="00DF1016" w:rsidRPr="00486914" w:rsidRDefault="00DF1016" w:rsidP="00AE73BA">
            <w:pPr>
              <w:pStyle w:val="TAL"/>
            </w:pPr>
            <w:r w:rsidRPr="00533FD9">
              <w:rPr>
                <w:highlight w:val="yellow"/>
              </w:rPr>
              <w:t>RRC_CONNECTED inter-frequency</w:t>
            </w:r>
          </w:p>
        </w:tc>
      </w:tr>
    </w:tbl>
    <w:p w14:paraId="395ADF11" w14:textId="6E308895" w:rsidR="00BF362D" w:rsidRDefault="00BF362D" w:rsidP="00AA2A1F">
      <w:pPr>
        <w:pStyle w:val="3GPPText"/>
      </w:pPr>
    </w:p>
    <w:p w14:paraId="679DDDD1" w14:textId="556BCDB4" w:rsidR="00A24C23" w:rsidRPr="007620C4" w:rsidRDefault="00A24C23" w:rsidP="00A24C23">
      <w:pPr>
        <w:pStyle w:val="Caption"/>
        <w:keepNext/>
        <w:jc w:val="center"/>
        <w:rPr>
          <w:b/>
          <w:bCs/>
        </w:rPr>
      </w:pPr>
      <w:r w:rsidRPr="007620C4">
        <w:rPr>
          <w:b/>
          <w:bCs/>
        </w:rPr>
        <w:t xml:space="preserve">Table </w:t>
      </w:r>
      <w:r w:rsidRPr="007620C4">
        <w:rPr>
          <w:b/>
          <w:bCs/>
        </w:rPr>
        <w:fldChar w:fldCharType="begin"/>
      </w:r>
      <w:r w:rsidRPr="007620C4">
        <w:rPr>
          <w:b/>
          <w:bCs/>
        </w:rPr>
        <w:instrText xml:space="preserve"> SEQ Table \* ARABIC </w:instrText>
      </w:r>
      <w:r w:rsidRPr="007620C4">
        <w:rPr>
          <w:b/>
          <w:bCs/>
        </w:rPr>
        <w:fldChar w:fldCharType="separate"/>
      </w:r>
      <w:r w:rsidR="00A41114">
        <w:rPr>
          <w:b/>
          <w:bCs/>
          <w:noProof/>
        </w:rPr>
        <w:t>2</w:t>
      </w:r>
      <w:r w:rsidRPr="007620C4">
        <w:rPr>
          <w:b/>
          <w:bCs/>
        </w:rPr>
        <w:fldChar w:fldCharType="end"/>
      </w:r>
      <w:r w:rsidRPr="007620C4">
        <w:rPr>
          <w:b/>
          <w:bCs/>
        </w:rPr>
        <w:t>: DL reference signal time difference (DL RSTD)</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671C0" w14:paraId="30E9ABE9" w14:textId="77777777" w:rsidTr="00AE7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3934B4" w14:textId="77777777" w:rsidR="005671C0" w:rsidRDefault="005671C0" w:rsidP="00AE73BA">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7A7C098" w14:textId="77777777" w:rsidR="005671C0" w:rsidRPr="0008185D" w:rsidRDefault="005671C0" w:rsidP="00AE73BA">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sidRPr="0008185D">
              <w:rPr>
                <w:szCs w:val="18"/>
                <w:lang w:eastAsia="en-GB"/>
              </w:rPr>
              <w:t xml:space="preserve">positioning node </w:t>
            </w:r>
            <w:r w:rsidRPr="00313B20">
              <w:rPr>
                <w:i/>
                <w:szCs w:val="18"/>
                <w:lang w:eastAsia="en-GB"/>
              </w:rPr>
              <w:t>j</w:t>
            </w:r>
            <w:r w:rsidRPr="0008185D">
              <w:rPr>
                <w:szCs w:val="18"/>
                <w:lang w:eastAsia="en-GB"/>
              </w:rPr>
              <w:t xml:space="preserve"> and the reference positioning node </w:t>
            </w:r>
            <w:proofErr w:type="spellStart"/>
            <w:r w:rsidRPr="00313B20">
              <w:rPr>
                <w:i/>
                <w:szCs w:val="18"/>
                <w:lang w:eastAsia="en-GB"/>
              </w:rPr>
              <w:t>i</w:t>
            </w:r>
            <w:proofErr w:type="spellEnd"/>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099473F1" w14:textId="77777777" w:rsidR="005671C0" w:rsidRPr="0008185D" w:rsidRDefault="005671C0" w:rsidP="00AE73BA">
            <w:pPr>
              <w:pStyle w:val="TAL"/>
              <w:rPr>
                <w:szCs w:val="18"/>
                <w:lang w:eastAsia="en-GB"/>
              </w:rPr>
            </w:pPr>
          </w:p>
          <w:p w14:paraId="1F30AD89" w14:textId="77777777" w:rsidR="005671C0" w:rsidRPr="0008185D" w:rsidRDefault="005671C0" w:rsidP="00AE73BA">
            <w:pPr>
              <w:pStyle w:val="TAL"/>
              <w:rPr>
                <w:szCs w:val="18"/>
                <w:lang w:eastAsia="en-GB"/>
              </w:rPr>
            </w:pPr>
            <w:r>
              <w:rPr>
                <w:szCs w:val="18"/>
                <w:lang w:eastAsia="en-GB"/>
              </w:rPr>
              <w:t>Where:</w:t>
            </w:r>
          </w:p>
          <w:p w14:paraId="297E111A" w14:textId="77777777" w:rsidR="005671C0" w:rsidRPr="0008185D" w:rsidRDefault="005671C0" w:rsidP="00AE73BA">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positioning node </w:t>
            </w:r>
            <w:r w:rsidRPr="00313B20">
              <w:rPr>
                <w:i/>
                <w:szCs w:val="18"/>
                <w:lang w:eastAsia="en-GB"/>
              </w:rPr>
              <w:t>j</w:t>
            </w:r>
            <w:r w:rsidRPr="0008185D">
              <w:rPr>
                <w:szCs w:val="18"/>
                <w:lang w:eastAsia="en-GB"/>
              </w:rPr>
              <w:t>.</w:t>
            </w:r>
          </w:p>
          <w:p w14:paraId="6462CBFD" w14:textId="77777777" w:rsidR="005671C0" w:rsidRPr="0008185D" w:rsidRDefault="005671C0" w:rsidP="00AE73BA">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positioning node </w:t>
            </w:r>
            <w:proofErr w:type="spellStart"/>
            <w:r w:rsidRPr="00313B20">
              <w:rPr>
                <w:i/>
                <w:szCs w:val="18"/>
                <w:lang w:eastAsia="en-GB"/>
              </w:rPr>
              <w:t>i</w:t>
            </w:r>
            <w:proofErr w:type="spellEnd"/>
            <w:r w:rsidRPr="0008185D">
              <w:rPr>
                <w:szCs w:val="18"/>
                <w:lang w:eastAsia="en-GB"/>
              </w:rPr>
              <w:t xml:space="preserve"> that is closest in time to the subframe received from positioning node </w:t>
            </w:r>
            <w:r w:rsidRPr="00313B20">
              <w:rPr>
                <w:i/>
                <w:szCs w:val="18"/>
                <w:lang w:eastAsia="en-GB"/>
              </w:rPr>
              <w:t>j</w:t>
            </w:r>
            <w:r w:rsidRPr="0008185D">
              <w:rPr>
                <w:szCs w:val="18"/>
                <w:lang w:eastAsia="en-GB"/>
              </w:rPr>
              <w:t>.</w:t>
            </w:r>
          </w:p>
          <w:p w14:paraId="3D3895EE" w14:textId="77777777" w:rsidR="005671C0" w:rsidRDefault="005671C0" w:rsidP="00AE73BA">
            <w:pPr>
              <w:pStyle w:val="TAL"/>
              <w:rPr>
                <w:szCs w:val="18"/>
                <w:lang w:eastAsia="en-GB"/>
              </w:rPr>
            </w:pPr>
          </w:p>
          <w:p w14:paraId="3EDCB051" w14:textId="77777777" w:rsidR="005671C0" w:rsidRPr="007A1A63" w:rsidRDefault="005671C0" w:rsidP="00AE73BA">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14:paraId="3364D9A2" w14:textId="77777777" w:rsidR="005671C0" w:rsidRPr="0008185D" w:rsidRDefault="005671C0" w:rsidP="00AE73BA">
            <w:pPr>
              <w:pStyle w:val="TAL"/>
              <w:rPr>
                <w:szCs w:val="18"/>
                <w:lang w:eastAsia="en-GB"/>
              </w:rPr>
            </w:pPr>
          </w:p>
          <w:p w14:paraId="3EFDFD42" w14:textId="77777777" w:rsidR="005671C0" w:rsidRPr="0008185D" w:rsidRDefault="005671C0" w:rsidP="00AE73BA">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5671C0" w14:paraId="2E8CCB6B" w14:textId="77777777" w:rsidTr="00AE73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74E8CF" w14:textId="77777777" w:rsidR="005671C0" w:rsidRDefault="005671C0" w:rsidP="00AE73BA">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13F48A" w14:textId="77777777" w:rsidR="005671C0" w:rsidRPr="00533FD9" w:rsidRDefault="005671C0" w:rsidP="00AE73BA">
            <w:pPr>
              <w:pStyle w:val="TAL"/>
              <w:rPr>
                <w:szCs w:val="18"/>
                <w:highlight w:val="yellow"/>
                <w:lang w:eastAsia="en-GB"/>
              </w:rPr>
            </w:pPr>
            <w:r w:rsidRPr="00533FD9">
              <w:rPr>
                <w:szCs w:val="18"/>
                <w:highlight w:val="yellow"/>
                <w:lang w:eastAsia="en-GB"/>
              </w:rPr>
              <w:t>RRC_CONNECTED intra-frequency</w:t>
            </w:r>
          </w:p>
          <w:p w14:paraId="7F991377" w14:textId="77777777" w:rsidR="005671C0" w:rsidRPr="0008185D" w:rsidRDefault="005671C0" w:rsidP="00AE73BA">
            <w:pPr>
              <w:pStyle w:val="TAL"/>
              <w:rPr>
                <w:szCs w:val="18"/>
                <w:lang w:eastAsia="en-GB"/>
              </w:rPr>
            </w:pPr>
            <w:r w:rsidRPr="00533FD9">
              <w:rPr>
                <w:szCs w:val="18"/>
                <w:highlight w:val="yellow"/>
                <w:lang w:eastAsia="en-GB"/>
              </w:rPr>
              <w:t>RRC_CONNECTED inter-frequency</w:t>
            </w:r>
          </w:p>
        </w:tc>
      </w:tr>
    </w:tbl>
    <w:p w14:paraId="67DF8D6E" w14:textId="0190EE84" w:rsidR="00C014D9" w:rsidRDefault="00173411" w:rsidP="00AA2A1F">
      <w:pPr>
        <w:pStyle w:val="3GPPText"/>
        <w:rPr>
          <w:lang w:val="en-GB"/>
        </w:rPr>
      </w:pPr>
      <w:r>
        <w:rPr>
          <w:lang w:val="en-GB"/>
        </w:rPr>
        <w:t>Currently, these</w:t>
      </w:r>
      <w:r w:rsidR="00796DD6">
        <w:rPr>
          <w:lang w:val="en-GB"/>
        </w:rPr>
        <w:t xml:space="preserve"> intra-frequency and inter-frequency</w:t>
      </w:r>
      <w:r w:rsidR="00881D38">
        <w:rPr>
          <w:lang w:val="en-GB"/>
        </w:rPr>
        <w:t xml:space="preserve"> positioning</w:t>
      </w:r>
      <w:r>
        <w:rPr>
          <w:lang w:val="en-GB"/>
        </w:rPr>
        <w:t xml:space="preserve"> measurements are only supported </w:t>
      </w:r>
      <w:r w:rsidR="00881D38">
        <w:rPr>
          <w:lang w:val="en-GB"/>
        </w:rPr>
        <w:t>by the UE</w:t>
      </w:r>
      <w:r>
        <w:rPr>
          <w:lang w:val="en-GB"/>
        </w:rPr>
        <w:t xml:space="preserve"> </w:t>
      </w:r>
      <w:r w:rsidR="00147043">
        <w:rPr>
          <w:lang w:val="en-GB"/>
        </w:rPr>
        <w:t xml:space="preserve">in </w:t>
      </w:r>
      <w:r>
        <w:rPr>
          <w:lang w:val="en-GB"/>
        </w:rPr>
        <w:t>RRC_</w:t>
      </w:r>
      <w:r w:rsidR="00796DD6">
        <w:rPr>
          <w:lang w:val="en-GB"/>
        </w:rPr>
        <w:t>CONNECTED</w:t>
      </w:r>
      <w:r>
        <w:rPr>
          <w:lang w:val="en-GB"/>
        </w:rPr>
        <w:t xml:space="preserve"> state. </w:t>
      </w:r>
      <w:r w:rsidR="00D41F5C">
        <w:rPr>
          <w:lang w:val="en-GB"/>
        </w:rPr>
        <w:t>Ideally</w:t>
      </w:r>
      <w:r w:rsidR="002E010E">
        <w:rPr>
          <w:lang w:val="en-GB"/>
        </w:rPr>
        <w:t xml:space="preserve">, these </w:t>
      </w:r>
      <w:r w:rsidR="00A24C23">
        <w:rPr>
          <w:lang w:val="en-GB"/>
        </w:rPr>
        <w:t>DL-only measurement</w:t>
      </w:r>
      <w:r w:rsidR="00D84F37">
        <w:rPr>
          <w:lang w:val="en-GB"/>
        </w:rPr>
        <w:t xml:space="preserve"> requirements should also be</w:t>
      </w:r>
      <w:r w:rsidR="004252ED">
        <w:rPr>
          <w:lang w:val="en-GB"/>
        </w:rPr>
        <w:t xml:space="preserve"> equally</w:t>
      </w:r>
      <w:r w:rsidR="00D84F37">
        <w:rPr>
          <w:lang w:val="en-GB"/>
        </w:rPr>
        <w:t xml:space="preserve"> </w:t>
      </w:r>
      <w:r w:rsidR="003F2E33">
        <w:rPr>
          <w:lang w:val="en-GB"/>
        </w:rPr>
        <w:t>extended to UEs operating in</w:t>
      </w:r>
      <w:r w:rsidR="00A24C23">
        <w:rPr>
          <w:lang w:val="en-GB"/>
        </w:rPr>
        <w:t xml:space="preserve"> RRC_INACTIVE state</w:t>
      </w:r>
      <w:r w:rsidR="004D4499">
        <w:rPr>
          <w:lang w:val="en-GB"/>
        </w:rPr>
        <w:t>.</w:t>
      </w:r>
      <w:r w:rsidR="003B314B">
        <w:rPr>
          <w:lang w:val="en-GB"/>
        </w:rPr>
        <w:t xml:space="preserve"> </w:t>
      </w:r>
      <w:r w:rsidR="009B6191">
        <w:rPr>
          <w:lang w:val="en-GB"/>
        </w:rPr>
        <w:t xml:space="preserve">This is to maintain the </w:t>
      </w:r>
      <w:r w:rsidR="004252ED">
        <w:rPr>
          <w:lang w:val="en-GB"/>
        </w:rPr>
        <w:t xml:space="preserve">location </w:t>
      </w:r>
      <w:r w:rsidR="009B6191">
        <w:rPr>
          <w:lang w:val="en-GB"/>
        </w:rPr>
        <w:t>accuracy</w:t>
      </w:r>
      <w:r w:rsidR="002E010E">
        <w:rPr>
          <w:lang w:val="en-GB"/>
        </w:rPr>
        <w:t xml:space="preserve"> requirements</w:t>
      </w:r>
      <w:r w:rsidR="004936E5">
        <w:rPr>
          <w:lang w:val="en-GB"/>
        </w:rPr>
        <w:t xml:space="preserve"> set by the internal/external LCS client</w:t>
      </w:r>
      <w:r w:rsidR="009B6191">
        <w:rPr>
          <w:lang w:val="en-GB"/>
        </w:rPr>
        <w:t xml:space="preserve"> </w:t>
      </w:r>
      <w:r w:rsidR="004936E5">
        <w:rPr>
          <w:lang w:val="en-GB"/>
        </w:rPr>
        <w:t>at</w:t>
      </w:r>
      <w:r w:rsidR="00115127">
        <w:rPr>
          <w:lang w:val="en-GB"/>
        </w:rPr>
        <w:t xml:space="preserve"> the LMF/UE with respect to the positioning measurements</w:t>
      </w:r>
      <w:r w:rsidR="00ED1758">
        <w:rPr>
          <w:lang w:val="en-GB"/>
        </w:rPr>
        <w:t>, however there is a potential trade</w:t>
      </w:r>
      <w:r w:rsidR="004016A4">
        <w:rPr>
          <w:lang w:val="en-GB"/>
        </w:rPr>
        <w:t>-</w:t>
      </w:r>
      <w:r w:rsidR="00ED1758">
        <w:rPr>
          <w:lang w:val="en-GB"/>
        </w:rPr>
        <w:t xml:space="preserve">off in terms of the </w:t>
      </w:r>
      <w:r w:rsidR="00CD2C23">
        <w:rPr>
          <w:lang w:val="en-GB"/>
        </w:rPr>
        <w:t xml:space="preserve">duration and periodicity of </w:t>
      </w:r>
      <w:r w:rsidR="004016A4">
        <w:rPr>
          <w:lang w:val="en-GB"/>
        </w:rPr>
        <w:t xml:space="preserve">these </w:t>
      </w:r>
      <w:r w:rsidR="00CD2C23">
        <w:rPr>
          <w:lang w:val="en-GB"/>
        </w:rPr>
        <w:t xml:space="preserve">measurements </w:t>
      </w:r>
      <w:r w:rsidR="001463B6">
        <w:rPr>
          <w:lang w:val="en-GB"/>
        </w:rPr>
        <w:t>in RRC_INACTIVE state</w:t>
      </w:r>
      <w:r w:rsidR="00147043">
        <w:rPr>
          <w:lang w:val="en-GB"/>
        </w:rPr>
        <w:t xml:space="preserve"> and the location estimate accuracy</w:t>
      </w:r>
      <w:r w:rsidR="001463B6">
        <w:rPr>
          <w:lang w:val="en-GB"/>
        </w:rPr>
        <w:t>, which may be different from the RRC_CONNECTED measurement requi</w:t>
      </w:r>
      <w:r w:rsidR="00513719">
        <w:rPr>
          <w:lang w:val="en-GB"/>
        </w:rPr>
        <w:t>rements due to the energy consumption constraints.</w:t>
      </w:r>
      <w:r w:rsidR="00AA1CFB">
        <w:rPr>
          <w:lang w:val="en-GB"/>
        </w:rPr>
        <w:t xml:space="preserve"> </w:t>
      </w:r>
    </w:p>
    <w:p w14:paraId="1381E816" w14:textId="739FEEBC" w:rsidR="00810780" w:rsidRDefault="00810780" w:rsidP="00810780">
      <w:pPr>
        <w:pStyle w:val="3GPPText"/>
        <w:rPr>
          <w:lang w:val="en-GB"/>
        </w:rPr>
      </w:pPr>
      <w:r>
        <w:rPr>
          <w:lang w:val="en-GB"/>
        </w:rPr>
        <w:t xml:space="preserve">More specifically, </w:t>
      </w:r>
      <w:r w:rsidR="001315A9">
        <w:rPr>
          <w:lang w:val="en-GB"/>
        </w:rPr>
        <w:t xml:space="preserve">if the measurement requirements are </w:t>
      </w:r>
      <w:r w:rsidR="005F2978">
        <w:rPr>
          <w:lang w:val="en-GB"/>
        </w:rPr>
        <w:t>different</w:t>
      </w:r>
      <w:r w:rsidR="001315A9">
        <w:rPr>
          <w:lang w:val="en-GB"/>
        </w:rPr>
        <w:t xml:space="preserve"> between RRC_CONNECTED and RRC_INACTIVE </w:t>
      </w:r>
      <w:r w:rsidR="005F2978">
        <w:rPr>
          <w:lang w:val="en-GB"/>
        </w:rPr>
        <w:t xml:space="preserve">states, </w:t>
      </w:r>
      <w:r>
        <w:rPr>
          <w:lang w:val="en-GB"/>
        </w:rPr>
        <w:t xml:space="preserve">the LMF may need to </w:t>
      </w:r>
      <w:r w:rsidR="005F2978">
        <w:rPr>
          <w:lang w:val="en-GB"/>
        </w:rPr>
        <w:t xml:space="preserve">adapt the DL-PRS </w:t>
      </w:r>
      <w:proofErr w:type="gramStart"/>
      <w:r w:rsidR="005F2978">
        <w:rPr>
          <w:lang w:val="en-GB"/>
        </w:rPr>
        <w:t>configuration</w:t>
      </w:r>
      <w:proofErr w:type="gramEnd"/>
      <w:r w:rsidR="005F2978">
        <w:rPr>
          <w:lang w:val="en-GB"/>
        </w:rPr>
        <w:t xml:space="preserve"> accordingly</w:t>
      </w:r>
      <w:r w:rsidR="008A4421">
        <w:rPr>
          <w:lang w:val="en-GB"/>
        </w:rPr>
        <w:t>,</w:t>
      </w:r>
      <w:r>
        <w:rPr>
          <w:lang w:val="en-GB"/>
        </w:rPr>
        <w:t xml:space="preserve"> </w:t>
      </w:r>
      <w:r w:rsidR="00B06E77">
        <w:rPr>
          <w:lang w:val="en-GB"/>
        </w:rPr>
        <w:t>e.g. based on the UE DRX configuration, which impacts the</w:t>
      </w:r>
      <w:r>
        <w:rPr>
          <w:lang w:val="en-GB"/>
        </w:rPr>
        <w:t xml:space="preserve"> energy consumption. </w:t>
      </w:r>
      <w:r w:rsidR="007643F6">
        <w:rPr>
          <w:lang w:val="en-GB"/>
        </w:rPr>
        <w:t>It is also important to note that the support of RRC_INACTIVE state reporting is independent of this and does not relate to supporting the SDT mechanism.</w:t>
      </w:r>
    </w:p>
    <w:p w14:paraId="301AE9A3" w14:textId="5FB3427E" w:rsidR="00810780" w:rsidRDefault="00810780" w:rsidP="00810780">
      <w:pPr>
        <w:pStyle w:val="3GPPText"/>
        <w:rPr>
          <w:b/>
          <w:bCs/>
          <w:lang w:val="en-GB"/>
        </w:rPr>
      </w:pPr>
      <w:r w:rsidRPr="003A081D">
        <w:rPr>
          <w:b/>
          <w:bCs/>
          <w:lang w:val="en-GB"/>
        </w:rPr>
        <w:t xml:space="preserve">Observation </w:t>
      </w:r>
      <w:r>
        <w:rPr>
          <w:b/>
          <w:bCs/>
          <w:lang w:val="en-GB"/>
        </w:rPr>
        <w:t>2</w:t>
      </w:r>
      <w:r w:rsidRPr="003A081D">
        <w:rPr>
          <w:b/>
          <w:bCs/>
          <w:lang w:val="en-GB"/>
        </w:rPr>
        <w:t>: DL-only measurement</w:t>
      </w:r>
      <w:r>
        <w:rPr>
          <w:b/>
          <w:bCs/>
          <w:lang w:val="en-GB"/>
        </w:rPr>
        <w:t xml:space="preserve"> durations and</w:t>
      </w:r>
      <w:r w:rsidRPr="003A081D">
        <w:rPr>
          <w:b/>
          <w:bCs/>
          <w:lang w:val="en-GB"/>
        </w:rPr>
        <w:t xml:space="preserve"> </w:t>
      </w:r>
      <w:r>
        <w:rPr>
          <w:b/>
          <w:bCs/>
          <w:lang w:val="en-GB"/>
        </w:rPr>
        <w:t>periods</w:t>
      </w:r>
      <w:r w:rsidRPr="003A081D">
        <w:rPr>
          <w:b/>
          <w:bCs/>
          <w:lang w:val="en-GB"/>
        </w:rPr>
        <w:t xml:space="preserve"> may be different between RRC_CONNECTED and RRC_INACTIVE states due to </w:t>
      </w:r>
      <w:r w:rsidR="00B06E77">
        <w:rPr>
          <w:b/>
          <w:bCs/>
          <w:lang w:val="en-GB"/>
        </w:rPr>
        <w:t>e.g. UE DRX configuration</w:t>
      </w:r>
      <w:r w:rsidRPr="003A081D">
        <w:rPr>
          <w:b/>
          <w:bCs/>
          <w:lang w:val="en-GB"/>
        </w:rPr>
        <w:t>, which may affect the overall location accuracy</w:t>
      </w:r>
      <w:r w:rsidR="00B06E77">
        <w:rPr>
          <w:b/>
          <w:bCs/>
          <w:lang w:val="en-GB"/>
        </w:rPr>
        <w:t xml:space="preserve"> and energy consumption</w:t>
      </w:r>
      <w:r w:rsidRPr="003A081D">
        <w:rPr>
          <w:b/>
          <w:bCs/>
          <w:lang w:val="en-GB"/>
        </w:rPr>
        <w:t>.</w:t>
      </w:r>
      <w:r w:rsidR="00B06E77">
        <w:rPr>
          <w:b/>
          <w:bCs/>
          <w:lang w:val="en-GB"/>
        </w:rPr>
        <w:t xml:space="preserve"> </w:t>
      </w:r>
    </w:p>
    <w:p w14:paraId="7B0ACB43" w14:textId="6CA1F850" w:rsidR="00B06E77" w:rsidRDefault="00B06E77" w:rsidP="00810780">
      <w:pPr>
        <w:pStyle w:val="3GPPText"/>
        <w:rPr>
          <w:lang w:val="en-GB"/>
        </w:rPr>
      </w:pPr>
      <w:r w:rsidRPr="003A081D">
        <w:rPr>
          <w:b/>
          <w:bCs/>
          <w:lang w:val="en-GB"/>
        </w:rPr>
        <w:t xml:space="preserve">Observation </w:t>
      </w:r>
      <w:r>
        <w:rPr>
          <w:b/>
          <w:bCs/>
          <w:lang w:val="en-GB"/>
        </w:rPr>
        <w:t>3</w:t>
      </w:r>
      <w:r w:rsidRPr="003A081D">
        <w:rPr>
          <w:b/>
          <w:bCs/>
          <w:lang w:val="en-GB"/>
        </w:rPr>
        <w:t>:</w:t>
      </w:r>
      <w:r>
        <w:rPr>
          <w:b/>
          <w:bCs/>
          <w:lang w:val="en-GB"/>
        </w:rPr>
        <w:t xml:space="preserve"> Accuracy requirements in RRC_INACTIVE state is independent of the SDT mechanism. </w:t>
      </w:r>
    </w:p>
    <w:p w14:paraId="42ACAA08" w14:textId="7880B47A" w:rsidR="00E45B86" w:rsidRDefault="00E45B86" w:rsidP="00E45B86">
      <w:pPr>
        <w:pStyle w:val="3GPPText"/>
        <w:rPr>
          <w:lang w:val="en-GB"/>
        </w:rPr>
      </w:pPr>
      <w:r>
        <w:rPr>
          <w:lang w:val="en-GB"/>
        </w:rPr>
        <w:t>However, it is up to RAN4</w:t>
      </w:r>
      <w:r w:rsidR="00B06E77">
        <w:rPr>
          <w:lang w:val="en-GB"/>
        </w:rPr>
        <w:t>/RAN1</w:t>
      </w:r>
      <w:r>
        <w:rPr>
          <w:lang w:val="en-GB"/>
        </w:rPr>
        <w:t xml:space="preserve"> to decide whether the RRC_INACTIVE measurement requirements</w:t>
      </w:r>
      <w:r w:rsidR="00B06E77">
        <w:rPr>
          <w:lang w:val="en-GB"/>
        </w:rPr>
        <w:t xml:space="preserve"> and DL-PRS configurations</w:t>
      </w:r>
      <w:r>
        <w:rPr>
          <w:lang w:val="en-GB"/>
        </w:rPr>
        <w:t xml:space="preserve"> are similarly extended based on the existing measurement requirements in RRC_CONNECTED state. The</w:t>
      </w:r>
      <w:r w:rsidR="00E32E44">
        <w:rPr>
          <w:lang w:val="en-GB"/>
        </w:rPr>
        <w:t>se</w:t>
      </w:r>
      <w:r>
        <w:rPr>
          <w:lang w:val="en-GB"/>
        </w:rPr>
        <w:t xml:space="preserve"> measurement requirement</w:t>
      </w:r>
      <w:r w:rsidR="007643F6">
        <w:rPr>
          <w:lang w:val="en-GB"/>
        </w:rPr>
        <w:t>s</w:t>
      </w:r>
      <w:r>
        <w:rPr>
          <w:lang w:val="en-GB"/>
        </w:rPr>
        <w:t xml:space="preserve"> </w:t>
      </w:r>
      <w:r w:rsidR="007D2133">
        <w:rPr>
          <w:lang w:val="en-GB"/>
        </w:rPr>
        <w:t>may</w:t>
      </w:r>
      <w:r>
        <w:rPr>
          <w:lang w:val="en-GB"/>
        </w:rPr>
        <w:t xml:space="preserve"> have an impact on the achievable accuracy.</w:t>
      </w:r>
      <w:r w:rsidR="007643F6">
        <w:rPr>
          <w:lang w:val="en-GB"/>
        </w:rPr>
        <w:t xml:space="preserve"> </w:t>
      </w:r>
    </w:p>
    <w:p w14:paraId="7503D423" w14:textId="7DCC8F65" w:rsidR="00E45B86" w:rsidRPr="00881D38" w:rsidRDefault="00E45B86" w:rsidP="00E45B86">
      <w:pPr>
        <w:pStyle w:val="3GPPText"/>
        <w:spacing w:before="0"/>
        <w:rPr>
          <w:b/>
          <w:bCs/>
          <w:lang w:val="en-GB"/>
        </w:rPr>
      </w:pPr>
      <w:r w:rsidRPr="00881D38">
        <w:rPr>
          <w:b/>
          <w:bCs/>
          <w:lang w:val="en-GB"/>
        </w:rPr>
        <w:t xml:space="preserve">Proposal </w:t>
      </w:r>
      <w:r w:rsidR="007D2133">
        <w:rPr>
          <w:b/>
          <w:bCs/>
          <w:lang w:val="en-GB"/>
        </w:rPr>
        <w:t>3</w:t>
      </w:r>
      <w:r w:rsidRPr="00881D38">
        <w:rPr>
          <w:b/>
          <w:bCs/>
          <w:lang w:val="en-GB"/>
        </w:rPr>
        <w:t>: Send an LS to RAN4</w:t>
      </w:r>
      <w:r w:rsidR="00164D36">
        <w:rPr>
          <w:b/>
          <w:bCs/>
          <w:lang w:val="en-GB"/>
        </w:rPr>
        <w:t>/</w:t>
      </w:r>
      <w:r w:rsidRPr="00881D38">
        <w:rPr>
          <w:b/>
          <w:bCs/>
          <w:lang w:val="en-GB"/>
        </w:rPr>
        <w:t>RAN1 indicating at least the need for support</w:t>
      </w:r>
      <w:r>
        <w:rPr>
          <w:b/>
          <w:bCs/>
          <w:lang w:val="en-GB"/>
        </w:rPr>
        <w:t xml:space="preserve"> and measurement requirements</w:t>
      </w:r>
      <w:r w:rsidRPr="00881D38">
        <w:rPr>
          <w:b/>
          <w:bCs/>
          <w:lang w:val="en-GB"/>
        </w:rPr>
        <w:t xml:space="preserve"> for the following DL-only positioning measurements</w:t>
      </w:r>
      <w:r>
        <w:rPr>
          <w:b/>
          <w:bCs/>
          <w:lang w:val="en-GB"/>
        </w:rPr>
        <w:t xml:space="preserve"> in RRC_INACTIVE state</w:t>
      </w:r>
      <w:r w:rsidRPr="00881D38">
        <w:rPr>
          <w:b/>
          <w:bCs/>
          <w:lang w:val="en-GB"/>
        </w:rPr>
        <w:t>:</w:t>
      </w:r>
    </w:p>
    <w:p w14:paraId="2EEE3DC0" w14:textId="77777777" w:rsidR="00E45B86" w:rsidRPr="00881D38" w:rsidRDefault="00E45B86" w:rsidP="00E45B86">
      <w:pPr>
        <w:pStyle w:val="3GPPText"/>
        <w:numPr>
          <w:ilvl w:val="0"/>
          <w:numId w:val="7"/>
        </w:numPr>
        <w:spacing w:before="0" w:after="0"/>
        <w:rPr>
          <w:b/>
          <w:bCs/>
          <w:lang w:val="en-GB"/>
        </w:rPr>
      </w:pPr>
      <w:r w:rsidRPr="00881D38">
        <w:rPr>
          <w:b/>
          <w:bCs/>
          <w:lang w:val="en-GB"/>
        </w:rPr>
        <w:t>DL PRS-RSRP</w:t>
      </w:r>
    </w:p>
    <w:p w14:paraId="568A6E6E" w14:textId="727DEEBB" w:rsidR="00115127" w:rsidRPr="00164D36" w:rsidRDefault="00E45B86" w:rsidP="00AA2A1F">
      <w:pPr>
        <w:pStyle w:val="3GPPText"/>
        <w:numPr>
          <w:ilvl w:val="0"/>
          <w:numId w:val="7"/>
        </w:numPr>
        <w:spacing w:before="0"/>
        <w:rPr>
          <w:lang w:val="en-GB"/>
        </w:rPr>
      </w:pPr>
      <w:r w:rsidRPr="00881D38">
        <w:rPr>
          <w:b/>
          <w:bCs/>
          <w:lang w:val="en-GB"/>
        </w:rPr>
        <w:lastRenderedPageBreak/>
        <w:t>DL Reference Signal Time difference (DL RSTD)</w:t>
      </w:r>
    </w:p>
    <w:p w14:paraId="40117235" w14:textId="3A5BE836" w:rsidR="001C45E8" w:rsidRDefault="00740676" w:rsidP="001C45E8">
      <w:pPr>
        <w:pStyle w:val="Heading2"/>
      </w:pPr>
      <w:r>
        <w:t xml:space="preserve">Transport selection and </w:t>
      </w:r>
      <w:r w:rsidR="00837A31">
        <w:t>RRC State Awareness</w:t>
      </w:r>
      <w:r w:rsidR="00E85742">
        <w:t xml:space="preserve"> at LMF</w:t>
      </w:r>
    </w:p>
    <w:p w14:paraId="32ACDDE9" w14:textId="0F96045B" w:rsidR="00740676" w:rsidRDefault="00164D36" w:rsidP="005C3EB7">
      <w:pPr>
        <w:pStyle w:val="3GPPText"/>
      </w:pPr>
      <w:r>
        <w:t>Following on the FFS point from the previous RAN2#113-bis-e meeting [</w:t>
      </w:r>
      <w:r w:rsidR="003F5D3F">
        <w:t>2</w:t>
      </w:r>
      <w:r>
        <w:t xml:space="preserve">], we think that the </w:t>
      </w:r>
      <w:r w:rsidR="00740676">
        <w:t xml:space="preserve">selection and delivery </w:t>
      </w:r>
      <w:r>
        <w:t xml:space="preserve">criteria for the of transport </w:t>
      </w:r>
      <w:r w:rsidR="00740676">
        <w:t xml:space="preserve">of LPP messages </w:t>
      </w:r>
      <w:r>
        <w:t>can be left to the lower layers</w:t>
      </w:r>
      <w:r w:rsidR="00740676">
        <w:t xml:space="preserve"> in coordination with the SDT work. Selection and delivery criteria of NAS messages can be extended from the SDT mechanism. Furthermore, we are also of the view that the network should decide when to use SDT/non-SDT procedures in addition to having full control on any RRC state changes with respect to all supported positioning procedures (based on current specification).</w:t>
      </w:r>
    </w:p>
    <w:p w14:paraId="4AA99AC1" w14:textId="169E17F2" w:rsidR="00164D36" w:rsidRPr="00740676" w:rsidRDefault="00740676" w:rsidP="005C3EB7">
      <w:pPr>
        <w:pStyle w:val="3GPPText"/>
        <w:rPr>
          <w:b/>
          <w:bCs/>
        </w:rPr>
      </w:pPr>
      <w:r w:rsidRPr="00740676">
        <w:rPr>
          <w:b/>
          <w:bCs/>
        </w:rPr>
        <w:t>Proposal 4:  Selection and delivery criteria for the of transport of LPP messages can be left to the lower layers and network remains in control of configuring SDT/non-SDT procedures and RRC state changes.</w:t>
      </w:r>
    </w:p>
    <w:p w14:paraId="0C9D5958" w14:textId="71A7FA42" w:rsidR="004F3472" w:rsidRDefault="006E0331" w:rsidP="005C3EB7">
      <w:pPr>
        <w:pStyle w:val="3GPPText"/>
      </w:pPr>
      <w:r>
        <w:t>On the other hand, t</w:t>
      </w:r>
      <w:r w:rsidR="005C3EB7">
        <w:t>he</w:t>
      </w:r>
      <w:r w:rsidR="00F16920">
        <w:t xml:space="preserve">re are several benefits for the LMF to be </w:t>
      </w:r>
      <w:r w:rsidR="00C84E3F">
        <w:t>at least aware about the UE’s RRC state from a measurement con</w:t>
      </w:r>
      <w:r w:rsidR="004F3472">
        <w:t>figuration and reporting perspective</w:t>
      </w:r>
      <w:r>
        <w:t xml:space="preserve">. </w:t>
      </w:r>
      <w:r w:rsidR="00633B4B">
        <w:t>The benefits are as follows:</w:t>
      </w:r>
    </w:p>
    <w:p w14:paraId="349BDF1B" w14:textId="4E4E9963" w:rsidR="006F2B48" w:rsidRDefault="007E2050" w:rsidP="006B63CF">
      <w:pPr>
        <w:pStyle w:val="3GPPText"/>
        <w:numPr>
          <w:ilvl w:val="0"/>
          <w:numId w:val="10"/>
        </w:numPr>
        <w:spacing w:before="0" w:after="0"/>
      </w:pPr>
      <w:r>
        <w:t xml:space="preserve">Positioning support in RRC_INACTIVE is primarily intended for </w:t>
      </w:r>
      <w:r w:rsidR="005F3E31">
        <w:t>performing</w:t>
      </w:r>
      <w:r>
        <w:t xml:space="preserve"> measurements and reporting</w:t>
      </w:r>
      <w:r w:rsidR="005F3E31">
        <w:t xml:space="preserve">, and </w:t>
      </w:r>
      <w:r w:rsidR="00871598">
        <w:t xml:space="preserve">it is assumed that </w:t>
      </w:r>
      <w:r w:rsidR="005F3E31">
        <w:t>other</w:t>
      </w:r>
      <w:r w:rsidR="008F5E39">
        <w:t xml:space="preserve"> LPP messages</w:t>
      </w:r>
      <w:r w:rsidR="005F3E31">
        <w:t xml:space="preserve"> such Request/ Provide </w:t>
      </w:r>
      <w:r w:rsidR="00E85742">
        <w:t>Capabilities</w:t>
      </w:r>
      <w:r w:rsidR="008F5E39">
        <w:t xml:space="preserve">, </w:t>
      </w:r>
      <w:proofErr w:type="gramStart"/>
      <w:r w:rsidR="008F5E39">
        <w:t>Provide Assistance</w:t>
      </w:r>
      <w:proofErr w:type="gramEnd"/>
      <w:r w:rsidR="008F5E39">
        <w:t xml:space="preserve"> Data will be performed in RRC_</w:t>
      </w:r>
      <w:r w:rsidR="007C1B7A">
        <w:t>CONNECTED</w:t>
      </w:r>
      <w:r w:rsidR="008F5E39">
        <w:t xml:space="preserve"> state.</w:t>
      </w:r>
      <w:r w:rsidR="005C0B52">
        <w:t xml:space="preserve"> LMF awareness</w:t>
      </w:r>
      <w:r w:rsidR="005056B3">
        <w:t xml:space="preserve"> of the UE’s</w:t>
      </w:r>
      <w:r w:rsidR="005C0B52">
        <w:t xml:space="preserve"> RRC state can</w:t>
      </w:r>
      <w:r w:rsidR="005056B3">
        <w:t xml:space="preserve"> </w:t>
      </w:r>
      <w:r w:rsidR="006B63CF">
        <w:t>optimize delivery of the</w:t>
      </w:r>
      <w:r w:rsidR="003E1806">
        <w:t xml:space="preserve"> LPP messages</w:t>
      </w:r>
      <w:r w:rsidR="006B63CF">
        <w:t xml:space="preserve"> to the UE</w:t>
      </w:r>
      <w:r w:rsidR="003E1806">
        <w:t>.</w:t>
      </w:r>
    </w:p>
    <w:p w14:paraId="0EBA13DA" w14:textId="13984E38" w:rsidR="006B63CF" w:rsidRDefault="006B63CF" w:rsidP="006B63CF">
      <w:pPr>
        <w:pStyle w:val="3GPPText"/>
        <w:numPr>
          <w:ilvl w:val="0"/>
          <w:numId w:val="10"/>
        </w:numPr>
        <w:spacing w:before="0" w:after="0"/>
      </w:pPr>
      <w:r>
        <w:t xml:space="preserve">LMF state awareness has benefits in terms of the LMF configuring the desired quantity of measurements for reporting while remaining in RRC_INACTIVE state, due to the data volume threshold size constraints of transmitting a positioning report using SDT, e.g. </w:t>
      </w:r>
      <w:proofErr w:type="spellStart"/>
      <w:r w:rsidRPr="00E34E7C">
        <w:rPr>
          <w:i/>
          <w:iCs/>
        </w:rPr>
        <w:t>ProvideLocationInformation</w:t>
      </w:r>
      <w:proofErr w:type="spellEnd"/>
      <w:r>
        <w:rPr>
          <w:i/>
          <w:iCs/>
        </w:rPr>
        <w:t xml:space="preserve"> </w:t>
      </w:r>
      <w:r>
        <w:t>message in RRC_INACTIVE state, e.g. based on the RRC state awareness, the LMF may configure the UE to report a few measurements in RRC_INACTIVE state resulting in low latency reporting and therefore not requiring the UE to transition to RRC_CONNECTED state.</w:t>
      </w:r>
    </w:p>
    <w:p w14:paraId="1B72E01E" w14:textId="03271E17" w:rsidR="00446AA4" w:rsidRDefault="004B03C0" w:rsidP="006B63CF">
      <w:pPr>
        <w:pStyle w:val="3GPPText"/>
        <w:numPr>
          <w:ilvl w:val="0"/>
          <w:numId w:val="10"/>
        </w:numPr>
        <w:spacing w:before="0" w:after="0"/>
      </w:pPr>
      <w:r>
        <w:t xml:space="preserve">The LMF may provide </w:t>
      </w:r>
      <w:r w:rsidR="00BC1423">
        <w:t>multiple</w:t>
      </w:r>
      <w:r>
        <w:t xml:space="preserve"> PRS</w:t>
      </w:r>
      <w:r w:rsidR="00BC1423">
        <w:t xml:space="preserve"> configurations </w:t>
      </w:r>
      <w:r w:rsidR="003D444E">
        <w:t xml:space="preserve">to the UE </w:t>
      </w:r>
      <w:r w:rsidR="00BC1423">
        <w:t xml:space="preserve">as indicated in </w:t>
      </w:r>
      <w:r w:rsidR="00EE4149">
        <w:t>[6]</w:t>
      </w:r>
      <w:r w:rsidR="003D444E">
        <w:t xml:space="preserve">, to </w:t>
      </w:r>
      <w:r w:rsidR="00E0755B">
        <w:t>trigger</w:t>
      </w:r>
      <w:r w:rsidR="00B97CB3">
        <w:t xml:space="preserve"> the desired positioning</w:t>
      </w:r>
      <w:r w:rsidR="003D444E">
        <w:t xml:space="preserve"> </w:t>
      </w:r>
      <w:r w:rsidR="00446AA4">
        <w:t>measurements</w:t>
      </w:r>
      <w:r w:rsidR="00431DBC">
        <w:t xml:space="preserve"> to be performed</w:t>
      </w:r>
      <w:r w:rsidR="00446AA4">
        <w:t xml:space="preserve"> in either RRC_CONNECTED or RRC_INACTIVE state.</w:t>
      </w:r>
    </w:p>
    <w:p w14:paraId="3796453D" w14:textId="77777777" w:rsidR="001A542C" w:rsidRDefault="001A542C" w:rsidP="006B63CF">
      <w:pPr>
        <w:pStyle w:val="3GPPText"/>
        <w:numPr>
          <w:ilvl w:val="0"/>
          <w:numId w:val="10"/>
        </w:numPr>
        <w:spacing w:before="0" w:after="0"/>
      </w:pPr>
      <w:r>
        <w:t>Knowledge of the UE’s RRC state at the LMF, can enable the LMF to adapt the DL-PRS configuration according to the state in which the measurements are performed (e.g. periodicity, bandwidth, number of occasions, comb pattern).</w:t>
      </w:r>
    </w:p>
    <w:p w14:paraId="5F6E0FB5" w14:textId="18A8A1CB" w:rsidR="006B63CF" w:rsidRDefault="001A542C" w:rsidP="006B63CF">
      <w:pPr>
        <w:pStyle w:val="3GPPText"/>
        <w:numPr>
          <w:ilvl w:val="1"/>
          <w:numId w:val="10"/>
        </w:numPr>
        <w:spacing w:before="0" w:after="0"/>
      </w:pPr>
      <w:r>
        <w:t>This is especially relevant, in the case of LMF-initiated on-demand DL-PRS, where the LMF is expected to update the DL-PRS configuration according to multiple triggers.</w:t>
      </w:r>
    </w:p>
    <w:p w14:paraId="133BCE49" w14:textId="06ABD6C9" w:rsidR="00633B4B" w:rsidRPr="001522AE" w:rsidRDefault="00633B4B" w:rsidP="005C3EB7">
      <w:pPr>
        <w:pStyle w:val="3GPPText"/>
      </w:pPr>
      <w:r>
        <w:t>It can be noted that the RRC state exposure to LMF does not imply any control by the LMF on any RRC state behavior of the UE. It only</w:t>
      </w:r>
      <w:r w:rsidR="009F6734">
        <w:t xml:space="preserve"> </w:t>
      </w:r>
      <w:r>
        <w:t>refers to the</w:t>
      </w:r>
      <w:r w:rsidR="009F6734">
        <w:t xml:space="preserve"> RRC state awareness</w:t>
      </w:r>
      <w:r w:rsidR="000D2A4E">
        <w:t xml:space="preserve"> or state transition awareness</w:t>
      </w:r>
      <w:r w:rsidR="009F6734">
        <w:t xml:space="preserve"> by the LMF</w:t>
      </w:r>
      <w:r>
        <w:t xml:space="preserve"> to optimize delivery of the LPP messages irrespective of the UE state</w:t>
      </w:r>
      <w:r w:rsidR="009F6734">
        <w:t>.</w:t>
      </w:r>
      <w:r w:rsidR="00C54AF1">
        <w:t xml:space="preserve"> The serving gNB</w:t>
      </w:r>
      <w:r w:rsidR="003E1806">
        <w:t xml:space="preserve"> (NG-RAN)</w:t>
      </w:r>
      <w:r w:rsidR="00C54AF1">
        <w:t xml:space="preserve"> and LMF may </w:t>
      </w:r>
      <w:r w:rsidR="003E1806">
        <w:t>exchange</w:t>
      </w:r>
      <w:r w:rsidR="00C54AF1">
        <w:t xml:space="preserve"> such </w:t>
      </w:r>
      <w:r w:rsidR="0041327D">
        <w:t xml:space="preserve">UE </w:t>
      </w:r>
      <w:r w:rsidR="00C54AF1">
        <w:t>RRC state information</w:t>
      </w:r>
      <w:r w:rsidR="00C21D44">
        <w:t xml:space="preserve"> on a subscription basis</w:t>
      </w:r>
      <w:r w:rsidR="0062167F">
        <w:t xml:space="preserve">, e.g. </w:t>
      </w:r>
      <w:r w:rsidR="003653B9">
        <w:t>notifications</w:t>
      </w:r>
      <w:r w:rsidR="0062167F">
        <w:t xml:space="preserve"> </w:t>
      </w:r>
      <w:r w:rsidR="007D5125">
        <w:t xml:space="preserve">on </w:t>
      </w:r>
      <w:r w:rsidR="003653B9">
        <w:t xml:space="preserve">UE </w:t>
      </w:r>
      <w:r w:rsidR="0062167F">
        <w:t xml:space="preserve">state transitions </w:t>
      </w:r>
      <w:r w:rsidR="0041327D">
        <w:t>to further optimize the DL-PRS configuration based on the operating state of the UE.</w:t>
      </w:r>
      <w:r w:rsidR="00D34A97">
        <w:t xml:space="preserve"> </w:t>
      </w:r>
    </w:p>
    <w:p w14:paraId="57395D46" w14:textId="3153C3DA" w:rsidR="00060E14" w:rsidRDefault="00060E14" w:rsidP="001522AE">
      <w:pPr>
        <w:pStyle w:val="3GPPText"/>
        <w:spacing w:before="100" w:beforeAutospacing="1" w:after="100" w:afterAutospacing="1"/>
        <w:contextualSpacing/>
        <w:rPr>
          <w:b/>
        </w:rPr>
      </w:pPr>
      <w:r w:rsidRPr="007D74F0">
        <w:rPr>
          <w:b/>
        </w:rPr>
        <w:t>Proposal</w:t>
      </w:r>
      <w:r>
        <w:rPr>
          <w:b/>
        </w:rPr>
        <w:t xml:space="preserve"> </w:t>
      </w:r>
      <w:r w:rsidR="006A74D8">
        <w:rPr>
          <w:b/>
        </w:rPr>
        <w:t>5</w:t>
      </w:r>
      <w:r w:rsidRPr="007D74F0">
        <w:rPr>
          <w:b/>
        </w:rPr>
        <w:t>:</w:t>
      </w:r>
      <w:r>
        <w:rPr>
          <w:b/>
        </w:rPr>
        <w:t xml:space="preserve"> RAN2 to </w:t>
      </w:r>
      <w:r w:rsidR="004F7337">
        <w:rPr>
          <w:b/>
        </w:rPr>
        <w:t>support</w:t>
      </w:r>
      <w:r>
        <w:rPr>
          <w:b/>
        </w:rPr>
        <w:t xml:space="preserve"> RRC state awareness at the LMF for </w:t>
      </w:r>
      <w:r w:rsidR="006B63CF">
        <w:rPr>
          <w:b/>
        </w:rPr>
        <w:t xml:space="preserve">optimized, </w:t>
      </w:r>
      <w:r w:rsidR="006A74D8">
        <w:rPr>
          <w:b/>
        </w:rPr>
        <w:t>efficient,</w:t>
      </w:r>
      <w:r>
        <w:rPr>
          <w:b/>
        </w:rPr>
        <w:t xml:space="preserve"> and low latency delivery of LPP messages in </w:t>
      </w:r>
      <w:r w:rsidR="006A74D8">
        <w:rPr>
          <w:b/>
        </w:rPr>
        <w:t>either</w:t>
      </w:r>
      <w:r>
        <w:rPr>
          <w:b/>
        </w:rPr>
        <w:t xml:space="preserve"> RRC_CONNECTED </w:t>
      </w:r>
      <w:r w:rsidR="006A74D8">
        <w:rPr>
          <w:b/>
        </w:rPr>
        <w:t>or</w:t>
      </w:r>
      <w:r>
        <w:rPr>
          <w:b/>
        </w:rPr>
        <w:t xml:space="preserve"> RRC_INACTIVE states.</w:t>
      </w:r>
      <w:r w:rsidR="006A74D8">
        <w:rPr>
          <w:b/>
        </w:rPr>
        <w:t xml:space="preserve"> </w:t>
      </w:r>
    </w:p>
    <w:p w14:paraId="785733ED" w14:textId="4859F37C" w:rsidR="006A74D8" w:rsidRDefault="001522AE" w:rsidP="001522AE">
      <w:pPr>
        <w:pStyle w:val="3GPPText"/>
        <w:numPr>
          <w:ilvl w:val="0"/>
          <w:numId w:val="14"/>
        </w:numPr>
        <w:spacing w:before="100" w:beforeAutospacing="1" w:after="100" w:afterAutospacing="1"/>
        <w:contextualSpacing/>
      </w:pPr>
      <w:r w:rsidRPr="001522AE">
        <w:rPr>
          <w:b/>
          <w:bCs/>
        </w:rPr>
        <w:t>Note:</w:t>
      </w:r>
      <w:r>
        <w:t xml:space="preserve"> </w:t>
      </w:r>
      <w:r w:rsidRPr="00633B4B">
        <w:rPr>
          <w:b/>
          <w:bCs/>
        </w:rPr>
        <w:t xml:space="preserve">RRC state exposure to LMF does not </w:t>
      </w:r>
      <w:r>
        <w:rPr>
          <w:b/>
          <w:bCs/>
        </w:rPr>
        <w:t>assume</w:t>
      </w:r>
      <w:r w:rsidRPr="00633B4B">
        <w:rPr>
          <w:b/>
          <w:bCs/>
        </w:rPr>
        <w:t xml:space="preserve"> any control by the LMF</w:t>
      </w:r>
      <w:r w:rsidR="004E105E">
        <w:rPr>
          <w:b/>
          <w:bCs/>
        </w:rPr>
        <w:t xml:space="preserve"> (LPP)</w:t>
      </w:r>
      <w:r w:rsidRPr="00633B4B">
        <w:rPr>
          <w:b/>
          <w:bCs/>
        </w:rPr>
        <w:t xml:space="preserve"> on any RRC state behavior of the UE</w:t>
      </w:r>
      <w:r>
        <w:rPr>
          <w:b/>
          <w:bCs/>
        </w:rPr>
        <w:t>, selection of transport, etc.</w:t>
      </w:r>
    </w:p>
    <w:p w14:paraId="676F68F1" w14:textId="41EB11B2" w:rsidR="004C7624" w:rsidRDefault="004C7624" w:rsidP="004C7624">
      <w:pPr>
        <w:pStyle w:val="Heading3"/>
      </w:pPr>
      <w:r>
        <w:t>Signalling Support – RRC State Awareness</w:t>
      </w:r>
      <w:r w:rsidR="002E5054">
        <w:t xml:space="preserve"> via NG-RAN Notification</w:t>
      </w:r>
    </w:p>
    <w:p w14:paraId="17CFF3CD" w14:textId="6706131C" w:rsidR="00C21D44" w:rsidRDefault="004C7624" w:rsidP="005C3EB7">
      <w:pPr>
        <w:pStyle w:val="3GPPText"/>
      </w:pPr>
      <w:r>
        <w:t xml:space="preserve">According to TS </w:t>
      </w:r>
      <w:r w:rsidR="0095500B">
        <w:t>23.502 [</w:t>
      </w:r>
      <w:r w:rsidR="00C400AB">
        <w:t>7</w:t>
      </w:r>
      <w:r w:rsidR="0095500B">
        <w:t xml:space="preserve">], </w:t>
      </w:r>
      <w:r w:rsidR="00802EDD">
        <w:t xml:space="preserve">current </w:t>
      </w:r>
      <w:r w:rsidR="0095500B">
        <w:t>r</w:t>
      </w:r>
      <w:r w:rsidRPr="004C7624">
        <w:t>eporting of RRC state transitions can be requested per UE by AMF. Continuous reporting of all RRC state transitions can be enabled by operator local configuration</w:t>
      </w:r>
      <w:r w:rsidR="00A86B91">
        <w:t xml:space="preserve"> as follows:</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9962"/>
      </w:tblGrid>
      <w:tr w:rsidR="00A86B91" w14:paraId="64D870B0" w14:textId="77777777" w:rsidTr="00A86B91">
        <w:tc>
          <w:tcPr>
            <w:tcW w:w="9962" w:type="dxa"/>
          </w:tcPr>
          <w:p w14:paraId="5594110A" w14:textId="77777777" w:rsidR="00A86B91" w:rsidRDefault="00A86B91" w:rsidP="00A86B91">
            <w:pPr>
              <w:pStyle w:val="3GPPText"/>
              <w:keepNext/>
              <w:jc w:val="center"/>
            </w:pPr>
            <w:r w:rsidRPr="00140E21">
              <w:object w:dxaOrig="3963" w:dyaOrig="3356" w14:anchorId="5E67F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68.75pt" o:ole="">
                  <v:imagedata r:id="rId7" o:title=""/>
                </v:shape>
                <o:OLEObject Type="Embed" ProgID="Word.Picture.8" ShapeID="_x0000_i1025" DrawAspect="Content" ObjectID="_1682189208" r:id="rId8"/>
              </w:object>
            </w:r>
          </w:p>
          <w:p w14:paraId="2C5E8AE5" w14:textId="591AF532" w:rsidR="00A86B91" w:rsidRPr="000B6274" w:rsidRDefault="00A86B91" w:rsidP="00A86B91">
            <w:pPr>
              <w:pStyle w:val="Caption"/>
              <w:jc w:val="center"/>
              <w:rPr>
                <w:sz w:val="20"/>
                <w:szCs w:val="20"/>
              </w:rPr>
            </w:pPr>
            <w:r w:rsidRPr="000B6274">
              <w:rPr>
                <w:sz w:val="20"/>
                <w:szCs w:val="20"/>
              </w:rPr>
              <w:t xml:space="preserve">Figure </w:t>
            </w:r>
            <w:r w:rsidRPr="000B6274">
              <w:rPr>
                <w:sz w:val="20"/>
                <w:szCs w:val="20"/>
              </w:rPr>
              <w:fldChar w:fldCharType="begin"/>
            </w:r>
            <w:r w:rsidRPr="000B6274">
              <w:rPr>
                <w:sz w:val="20"/>
                <w:szCs w:val="20"/>
              </w:rPr>
              <w:instrText xml:space="preserve"> SEQ Figure \* ARABIC </w:instrText>
            </w:r>
            <w:r w:rsidRPr="000B6274">
              <w:rPr>
                <w:sz w:val="20"/>
                <w:szCs w:val="20"/>
              </w:rPr>
              <w:fldChar w:fldCharType="separate"/>
            </w:r>
            <w:r w:rsidR="00A41114">
              <w:rPr>
                <w:noProof/>
                <w:sz w:val="20"/>
                <w:szCs w:val="20"/>
              </w:rPr>
              <w:t>1</w:t>
            </w:r>
            <w:r w:rsidRPr="000B6274">
              <w:rPr>
                <w:sz w:val="20"/>
                <w:szCs w:val="20"/>
              </w:rPr>
              <w:fldChar w:fldCharType="end"/>
            </w:r>
            <w:r w:rsidRPr="000B6274">
              <w:rPr>
                <w:sz w:val="20"/>
                <w:szCs w:val="20"/>
              </w:rPr>
              <w:t>: RRC state transition notification</w:t>
            </w:r>
          </w:p>
          <w:p w14:paraId="42033A00" w14:textId="2B26F782" w:rsidR="00A86B91" w:rsidRPr="00140E21" w:rsidRDefault="00A86B91" w:rsidP="00A86B91">
            <w:pPr>
              <w:pStyle w:val="B1"/>
              <w:rPr>
                <w:lang w:eastAsia="zh-CN"/>
              </w:rPr>
            </w:pPr>
            <w:r w:rsidRPr="00140E21">
              <w:rPr>
                <w:lang w:eastAsia="zh-CN"/>
              </w:rPr>
              <w:t>1.</w:t>
            </w:r>
            <w:r w:rsidRPr="00140E21">
              <w:rPr>
                <w:lang w:eastAsia="zh-CN"/>
              </w:rPr>
              <w:tab/>
              <w:t xml:space="preserve">The AMF sends a UE State Transition Notification Request to the </w:t>
            </w:r>
            <w:r w:rsidRPr="00140E21">
              <w:t>NG-RAN as described in TS</w:t>
            </w:r>
            <w:r>
              <w:t> </w:t>
            </w:r>
            <w:r w:rsidRPr="00140E21">
              <w:t>38.413</w:t>
            </w:r>
            <w:r w:rsidRPr="00140E21">
              <w:rPr>
                <w:lang w:eastAsia="zh-CN"/>
              </w:rPr>
              <w:t xml:space="preserve">. The UE State Transition Notification Request message shall identify the UE for which notification(s) are </w:t>
            </w:r>
            <w:proofErr w:type="gramStart"/>
            <w:r w:rsidRPr="00140E21">
              <w:rPr>
                <w:lang w:eastAsia="zh-CN"/>
              </w:rPr>
              <w:t>requested, and</w:t>
            </w:r>
            <w:proofErr w:type="gramEnd"/>
            <w:r w:rsidRPr="00140E21">
              <w:rPr>
                <w:lang w:eastAsia="zh-CN"/>
              </w:rPr>
              <w:t xml:space="preserve"> may contain a reporting type. The reporting type either indicates subsequent state transitions shall be notified at every RRC state transition (i.e. from RRC Connected state to RRC Inactive state, or from RRC Inactive to RRC Connected state), or it indicates Single </w:t>
            </w:r>
            <w:r w:rsidRPr="00140E21">
              <w:t xml:space="preserve">RRC-Connected state </w:t>
            </w:r>
            <w:r w:rsidRPr="00140E21">
              <w:rPr>
                <w:lang w:eastAsia="zh-CN"/>
              </w:rPr>
              <w:t>notification.</w:t>
            </w:r>
          </w:p>
          <w:p w14:paraId="10D4DE6E" w14:textId="77777777" w:rsidR="00A86B91" w:rsidRPr="00140E21" w:rsidRDefault="00A86B91" w:rsidP="00A86B91">
            <w:pPr>
              <w:pStyle w:val="B1"/>
            </w:pPr>
            <w:r w:rsidRPr="00140E21">
              <w:t>2.</w:t>
            </w:r>
            <w:r w:rsidRPr="00140E21">
              <w:tab/>
              <w:t>The NG-RAN sends the UE Notification message to report the current RRC state for the UE (i.e. RRC Inactive state or RRC Connected state). The current UE location information (i.e. TAI + Cell Identity) is always included when RRC state information is reported.</w:t>
            </w:r>
          </w:p>
          <w:p w14:paraId="5165DFED" w14:textId="77777777" w:rsidR="00A86B91" w:rsidRPr="00140E21" w:rsidRDefault="00A86B91" w:rsidP="00A86B91">
            <w:pPr>
              <w:pStyle w:val="B1"/>
            </w:pPr>
            <w:r w:rsidRPr="00140E21">
              <w:t>2b.</w:t>
            </w:r>
            <w:r w:rsidRPr="00140E21">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4C4C6941" w14:textId="77777777" w:rsidR="00A86B91" w:rsidRPr="00140E21" w:rsidRDefault="00A86B91" w:rsidP="00A86B91">
            <w:pPr>
              <w:pStyle w:val="B1"/>
            </w:pPr>
            <w:r w:rsidRPr="00140E21">
              <w:tab/>
              <w:t>When the AMF has requested reporting for Single RRC-Connected state notification and UE is in RRC-Connected state, the NG-RAN sends one UE Notification message but no subsequent messages. If UE is in RRC-Inactive state, the NG-RAN sends one UE Notification message plus one subsequent UE Notification message when RRC state transits to RRC-Connected.</w:t>
            </w:r>
          </w:p>
          <w:p w14:paraId="32F46521" w14:textId="3636B64A" w:rsidR="00A86B91" w:rsidRDefault="00A86B91" w:rsidP="00A86B91">
            <w:pPr>
              <w:pStyle w:val="B1"/>
            </w:pPr>
            <w:r w:rsidRPr="00140E21">
              <w:t>3.</w:t>
            </w:r>
            <w:r w:rsidRPr="00140E21">
              <w:tab/>
              <w:t>The AMF can send a Cancel UE State Notification message to inform the NG-RAN that it should terminate notifications for a given UE. This message should only be used when notification(s) about subsequent state transitions was requested at every RRC state transition.</w:t>
            </w:r>
          </w:p>
        </w:tc>
      </w:tr>
    </w:tbl>
    <w:p w14:paraId="6A41CBFA" w14:textId="52618A64" w:rsidR="00A86B91" w:rsidRDefault="00A86B91" w:rsidP="00A86B91">
      <w:pPr>
        <w:pStyle w:val="3GPPText"/>
        <w:rPr>
          <w:lang w:val="en-GB"/>
        </w:rPr>
      </w:pPr>
      <w:r w:rsidRPr="003A081D">
        <w:rPr>
          <w:b/>
          <w:bCs/>
          <w:lang w:val="en-GB"/>
        </w:rPr>
        <w:t xml:space="preserve">Observation </w:t>
      </w:r>
      <w:r w:rsidR="00633B4B">
        <w:rPr>
          <w:b/>
          <w:bCs/>
          <w:lang w:val="en-GB"/>
        </w:rPr>
        <w:t>4</w:t>
      </w:r>
      <w:r w:rsidRPr="003A081D">
        <w:rPr>
          <w:b/>
          <w:bCs/>
          <w:lang w:val="en-GB"/>
        </w:rPr>
        <w:t xml:space="preserve">: </w:t>
      </w:r>
      <w:r w:rsidR="00BB67C1">
        <w:rPr>
          <w:b/>
          <w:bCs/>
          <w:lang w:val="en-GB"/>
        </w:rPr>
        <w:t>RRC State transition notification</w:t>
      </w:r>
      <w:r w:rsidR="000711CA">
        <w:rPr>
          <w:b/>
          <w:bCs/>
          <w:lang w:val="en-GB"/>
        </w:rPr>
        <w:t xml:space="preserve"> request and response is already supported </w:t>
      </w:r>
      <w:r w:rsidR="006A0E70">
        <w:rPr>
          <w:b/>
          <w:bCs/>
          <w:lang w:val="en-GB"/>
        </w:rPr>
        <w:t>by the AMF</w:t>
      </w:r>
      <w:r w:rsidRPr="003A081D">
        <w:rPr>
          <w:b/>
          <w:bCs/>
          <w:lang w:val="en-GB"/>
        </w:rPr>
        <w:t>.</w:t>
      </w:r>
    </w:p>
    <w:p w14:paraId="739230FD" w14:textId="5B3514F3" w:rsidR="009D5F8C" w:rsidRDefault="003B47B8" w:rsidP="005C3EB7">
      <w:pPr>
        <w:pStyle w:val="3GPPText"/>
        <w:rPr>
          <w:lang w:val="en-GB"/>
        </w:rPr>
      </w:pPr>
      <w:r>
        <w:rPr>
          <w:lang w:val="en-GB"/>
        </w:rPr>
        <w:t>Based on the existing of state transition notification</w:t>
      </w:r>
      <w:r w:rsidR="00886D20">
        <w:rPr>
          <w:lang w:val="en-GB"/>
        </w:rPr>
        <w:t xml:space="preserve"> framework</w:t>
      </w:r>
      <w:r w:rsidR="002A08AF">
        <w:rPr>
          <w:lang w:val="en-GB"/>
        </w:rPr>
        <w:t xml:space="preserve"> and direct indication by UE</w:t>
      </w:r>
      <w:r>
        <w:rPr>
          <w:lang w:val="en-GB"/>
        </w:rPr>
        <w:t xml:space="preserve">, the </w:t>
      </w:r>
      <w:r w:rsidR="00E56D9B">
        <w:rPr>
          <w:lang w:val="en-GB"/>
        </w:rPr>
        <w:t xml:space="preserve">following options </w:t>
      </w:r>
      <w:r w:rsidR="00F61746">
        <w:rPr>
          <w:lang w:val="en-GB"/>
        </w:rPr>
        <w:t xml:space="preserve">are proposed </w:t>
      </w:r>
      <w:r w:rsidR="006A0E70">
        <w:rPr>
          <w:lang w:val="en-GB"/>
        </w:rPr>
        <w:t>to enable state awareness at the LMF</w:t>
      </w:r>
      <w:r w:rsidR="00886D20">
        <w:rPr>
          <w:lang w:val="en-GB"/>
        </w:rPr>
        <w:t>:</w:t>
      </w:r>
    </w:p>
    <w:p w14:paraId="373ACDC8" w14:textId="68A939F0" w:rsidR="00886D20" w:rsidRDefault="008C7E4A" w:rsidP="00CE4BA9">
      <w:pPr>
        <w:pStyle w:val="3GPPText"/>
        <w:numPr>
          <w:ilvl w:val="0"/>
          <w:numId w:val="11"/>
        </w:numPr>
        <w:spacing w:before="100" w:beforeAutospacing="1" w:after="100" w:afterAutospacing="1"/>
        <w:ind w:left="714" w:hanging="357"/>
        <w:contextualSpacing/>
        <w:rPr>
          <w:lang w:val="en-GB"/>
        </w:rPr>
      </w:pPr>
      <w:r w:rsidRPr="008C7E4A">
        <w:rPr>
          <w:b/>
          <w:bCs/>
          <w:lang w:val="en-GB"/>
        </w:rPr>
        <w:t>Option 1</w:t>
      </w:r>
      <w:r>
        <w:rPr>
          <w:lang w:val="en-GB"/>
        </w:rPr>
        <w:t xml:space="preserve">: </w:t>
      </w:r>
      <w:r w:rsidR="00E56D9B">
        <w:rPr>
          <w:lang w:val="en-GB"/>
        </w:rPr>
        <w:t xml:space="preserve">The LMF can request for state transition notifications directly with </w:t>
      </w:r>
      <w:r w:rsidR="006A0E70">
        <w:rPr>
          <w:lang w:val="en-GB"/>
        </w:rPr>
        <w:t>NG-RAN</w:t>
      </w:r>
      <w:r w:rsidR="00F37718">
        <w:rPr>
          <w:lang w:val="en-GB"/>
        </w:rPr>
        <w:t xml:space="preserve"> </w:t>
      </w:r>
      <w:r w:rsidR="00932318">
        <w:rPr>
          <w:lang w:val="en-GB"/>
        </w:rPr>
        <w:t>us</w:t>
      </w:r>
      <w:r w:rsidR="00F37718">
        <w:rPr>
          <w:lang w:val="en-GB"/>
        </w:rPr>
        <w:t xml:space="preserve">ing </w:t>
      </w:r>
      <w:proofErr w:type="spellStart"/>
      <w:r w:rsidR="00F37718">
        <w:rPr>
          <w:lang w:val="en-GB"/>
        </w:rPr>
        <w:t>NRPPa</w:t>
      </w:r>
      <w:proofErr w:type="spellEnd"/>
      <w:r w:rsidR="00932318">
        <w:rPr>
          <w:lang w:val="en-GB"/>
        </w:rPr>
        <w:t xml:space="preserve"> messages </w:t>
      </w:r>
      <w:r>
        <w:rPr>
          <w:lang w:val="en-GB"/>
        </w:rPr>
        <w:t xml:space="preserve">as seen in </w:t>
      </w:r>
      <w:r w:rsidR="0008308A">
        <w:rPr>
          <w:lang w:val="en-GB"/>
        </w:rPr>
        <w:fldChar w:fldCharType="begin"/>
      </w:r>
      <w:r w:rsidR="0008308A">
        <w:rPr>
          <w:lang w:val="en-GB"/>
        </w:rPr>
        <w:instrText xml:space="preserve"> REF _Ref71555496 \h </w:instrText>
      </w:r>
      <w:r w:rsidR="0008308A">
        <w:rPr>
          <w:lang w:val="en-GB"/>
        </w:rPr>
      </w:r>
      <w:r w:rsidR="0008308A">
        <w:rPr>
          <w:lang w:val="en-GB"/>
        </w:rPr>
        <w:fldChar w:fldCharType="separate"/>
      </w:r>
      <w:r w:rsidR="00A41114">
        <w:t xml:space="preserve">Figure </w:t>
      </w:r>
      <w:r w:rsidR="00A41114">
        <w:rPr>
          <w:noProof/>
        </w:rPr>
        <w:t>2</w:t>
      </w:r>
      <w:r w:rsidR="0008308A">
        <w:rPr>
          <w:lang w:val="en-GB"/>
        </w:rPr>
        <w:fldChar w:fldCharType="end"/>
      </w:r>
      <w:r>
        <w:rPr>
          <w:lang w:val="en-GB"/>
        </w:rPr>
        <w:t xml:space="preserve"> </w:t>
      </w:r>
      <w:r w:rsidR="00932318">
        <w:rPr>
          <w:lang w:val="en-GB"/>
        </w:rPr>
        <w:t>(requires RAN3</w:t>
      </w:r>
      <w:r w:rsidR="00A433C8">
        <w:rPr>
          <w:lang w:val="en-GB"/>
        </w:rPr>
        <w:t xml:space="preserve"> </w:t>
      </w:r>
      <w:r w:rsidR="002E74EF">
        <w:rPr>
          <w:lang w:val="en-GB"/>
        </w:rPr>
        <w:t>feasibility confirmation</w:t>
      </w:r>
      <w:r>
        <w:rPr>
          <w:lang w:val="en-GB"/>
        </w:rPr>
        <w:t>)</w:t>
      </w:r>
      <w:r w:rsidR="00932318" w:rsidRPr="00CE4BA9">
        <w:rPr>
          <w:lang w:val="en-GB"/>
        </w:rPr>
        <w:t>.</w:t>
      </w:r>
    </w:p>
    <w:p w14:paraId="1CFCA83F" w14:textId="77777777" w:rsidR="0008308A" w:rsidRDefault="0008308A" w:rsidP="0008308A">
      <w:pPr>
        <w:pStyle w:val="3GPPText"/>
        <w:keepNext/>
        <w:spacing w:before="100" w:beforeAutospacing="1" w:after="100" w:afterAutospacing="1"/>
        <w:ind w:left="357"/>
        <w:contextualSpacing/>
        <w:jc w:val="center"/>
      </w:pPr>
      <w:r>
        <w:rPr>
          <w:rFonts w:eastAsiaTheme="minorEastAsia"/>
          <w:noProof/>
        </w:rPr>
        <w:lastRenderedPageBreak/>
        <w:drawing>
          <wp:inline distT="0" distB="0" distL="0" distR="0" wp14:anchorId="6326948A" wp14:editId="5A1D5DBB">
            <wp:extent cx="3075431" cy="156949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8506" cy="1601682"/>
                    </a:xfrm>
                    <a:prstGeom prst="rect">
                      <a:avLst/>
                    </a:prstGeom>
                    <a:noFill/>
                    <a:ln>
                      <a:noFill/>
                    </a:ln>
                  </pic:spPr>
                </pic:pic>
              </a:graphicData>
            </a:graphic>
          </wp:inline>
        </w:drawing>
      </w:r>
    </w:p>
    <w:p w14:paraId="62A48899" w14:textId="2B2D0280" w:rsidR="00CE4BA9" w:rsidRPr="00CE4BA9" w:rsidRDefault="0008308A" w:rsidP="0008308A">
      <w:pPr>
        <w:pStyle w:val="Caption"/>
        <w:jc w:val="center"/>
      </w:pPr>
      <w:bookmarkStart w:id="1" w:name="_Ref71555496"/>
      <w:r>
        <w:t xml:space="preserve">Figure </w:t>
      </w:r>
      <w:r>
        <w:fldChar w:fldCharType="begin"/>
      </w:r>
      <w:r>
        <w:instrText xml:space="preserve"> SEQ Figure \* ARABIC </w:instrText>
      </w:r>
      <w:r>
        <w:fldChar w:fldCharType="separate"/>
      </w:r>
      <w:r w:rsidR="00A41114">
        <w:rPr>
          <w:noProof/>
        </w:rPr>
        <w:t>2</w:t>
      </w:r>
      <w:r>
        <w:fldChar w:fldCharType="end"/>
      </w:r>
      <w:bookmarkEnd w:id="1"/>
      <w:r>
        <w:t xml:space="preserve">: </w:t>
      </w:r>
      <w:r w:rsidRPr="0008308A">
        <w:t xml:space="preserve">LMF initiated state transition </w:t>
      </w:r>
      <w:r>
        <w:t xml:space="preserve">notification exchange </w:t>
      </w:r>
      <w:r w:rsidRPr="0008308A">
        <w:t xml:space="preserve">directly </w:t>
      </w:r>
      <w:r>
        <w:t>with</w:t>
      </w:r>
      <w:r w:rsidRPr="0008308A">
        <w:t xml:space="preserve"> NG-RAN </w:t>
      </w:r>
    </w:p>
    <w:p w14:paraId="3C8F2C3E" w14:textId="4EC22B3F" w:rsidR="00932318" w:rsidRDefault="008C7E4A" w:rsidP="008C7E4A">
      <w:pPr>
        <w:pStyle w:val="3GPPText"/>
        <w:numPr>
          <w:ilvl w:val="0"/>
          <w:numId w:val="11"/>
        </w:numPr>
        <w:spacing w:before="100" w:beforeAutospacing="1" w:after="100" w:afterAutospacing="1"/>
        <w:ind w:left="714" w:hanging="357"/>
        <w:contextualSpacing/>
        <w:rPr>
          <w:lang w:val="en-GB"/>
        </w:rPr>
      </w:pPr>
      <w:r w:rsidRPr="008C7E4A">
        <w:rPr>
          <w:b/>
          <w:bCs/>
          <w:lang w:val="en-GB"/>
        </w:rPr>
        <w:t>Option 2</w:t>
      </w:r>
      <w:r>
        <w:rPr>
          <w:lang w:val="en-GB"/>
        </w:rPr>
        <w:t xml:space="preserve">: </w:t>
      </w:r>
      <w:r w:rsidR="00A433C8">
        <w:rPr>
          <w:lang w:val="en-GB"/>
        </w:rPr>
        <w:t xml:space="preserve">The LMF can request for state transition notifications via the AMF </w:t>
      </w:r>
      <w:r w:rsidR="00A81F7E">
        <w:rPr>
          <w:lang w:val="en-GB"/>
        </w:rPr>
        <w:t xml:space="preserve">from NG-RAN (requires SA2 </w:t>
      </w:r>
      <w:r w:rsidR="002E74EF">
        <w:rPr>
          <w:lang w:val="en-GB"/>
        </w:rPr>
        <w:t>feasibility confirmation)</w:t>
      </w:r>
      <w:r w:rsidR="00A81F7E">
        <w:rPr>
          <w:lang w:val="en-GB"/>
        </w:rPr>
        <w:t>.</w:t>
      </w:r>
    </w:p>
    <w:p w14:paraId="3B2187AE" w14:textId="77777777" w:rsidR="0008308A" w:rsidRDefault="0008308A" w:rsidP="0008308A">
      <w:pPr>
        <w:pStyle w:val="3GPPText"/>
        <w:keepNext/>
        <w:spacing w:before="100" w:beforeAutospacing="1" w:after="100" w:afterAutospacing="1"/>
        <w:ind w:left="357"/>
        <w:contextualSpacing/>
        <w:jc w:val="center"/>
      </w:pPr>
      <w:r>
        <w:rPr>
          <w:rFonts w:eastAsiaTheme="minorEastAsia"/>
          <w:noProof/>
          <w:lang w:eastAsia="zh-CN"/>
        </w:rPr>
        <w:drawing>
          <wp:inline distT="0" distB="0" distL="0" distR="0" wp14:anchorId="05D042B4" wp14:editId="219BB208">
            <wp:extent cx="3022979" cy="1750309"/>
            <wp:effectExtent l="0" t="0" r="635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5985" cy="1798370"/>
                    </a:xfrm>
                    <a:prstGeom prst="rect">
                      <a:avLst/>
                    </a:prstGeom>
                    <a:noFill/>
                    <a:ln>
                      <a:noFill/>
                    </a:ln>
                  </pic:spPr>
                </pic:pic>
              </a:graphicData>
            </a:graphic>
          </wp:inline>
        </w:drawing>
      </w:r>
    </w:p>
    <w:p w14:paraId="0A0201EE" w14:textId="1957AAAA" w:rsidR="0008308A" w:rsidRDefault="0008308A" w:rsidP="0008308A">
      <w:pPr>
        <w:pStyle w:val="Caption"/>
        <w:jc w:val="center"/>
      </w:pPr>
      <w:r>
        <w:t xml:space="preserve">Figure </w:t>
      </w:r>
      <w:r>
        <w:fldChar w:fldCharType="begin"/>
      </w:r>
      <w:r>
        <w:instrText xml:space="preserve"> SEQ Figure \* ARABIC </w:instrText>
      </w:r>
      <w:r>
        <w:fldChar w:fldCharType="separate"/>
      </w:r>
      <w:r w:rsidR="00A41114">
        <w:rPr>
          <w:noProof/>
        </w:rPr>
        <w:t>3</w:t>
      </w:r>
      <w:r>
        <w:fldChar w:fldCharType="end"/>
      </w:r>
      <w:r>
        <w:t xml:space="preserve">: </w:t>
      </w:r>
      <w:r w:rsidRPr="0008308A">
        <w:t xml:space="preserve">LMF initiated state transition </w:t>
      </w:r>
      <w:r>
        <w:t>notification exchange via AMF</w:t>
      </w:r>
      <w:r w:rsidRPr="0008308A">
        <w:t xml:space="preserve"> to NG-RAN</w:t>
      </w:r>
    </w:p>
    <w:p w14:paraId="0A6F0132" w14:textId="0BEA9818" w:rsidR="008C7E4A" w:rsidRPr="008C7E4A" w:rsidRDefault="008C7E4A" w:rsidP="008C7E4A">
      <w:pPr>
        <w:pStyle w:val="3GPPText"/>
        <w:numPr>
          <w:ilvl w:val="0"/>
          <w:numId w:val="11"/>
        </w:numPr>
        <w:spacing w:before="100" w:beforeAutospacing="1" w:after="100" w:afterAutospacing="1"/>
        <w:ind w:left="714" w:hanging="357"/>
        <w:contextualSpacing/>
        <w:rPr>
          <w:lang w:val="en-GB"/>
        </w:rPr>
      </w:pPr>
      <w:r w:rsidRPr="008C7E4A">
        <w:rPr>
          <w:b/>
          <w:bCs/>
          <w:lang w:val="en-GB"/>
        </w:rPr>
        <w:t>Option 3</w:t>
      </w:r>
      <w:r>
        <w:rPr>
          <w:lang w:val="en-GB"/>
        </w:rPr>
        <w:t xml:space="preserve">: </w:t>
      </w:r>
      <w:r w:rsidR="005D722C">
        <w:rPr>
          <w:lang w:val="en-GB"/>
        </w:rPr>
        <w:t xml:space="preserve">The UE can directly </w:t>
      </w:r>
      <w:r w:rsidR="00751FA0">
        <w:rPr>
          <w:lang w:val="en-GB"/>
        </w:rPr>
        <w:t>feedback the RRC state indication to the LMF (under RAN2 scope).</w:t>
      </w:r>
    </w:p>
    <w:p w14:paraId="5259ABD8" w14:textId="77777777" w:rsidR="008C7E4A" w:rsidRPr="00751FA0" w:rsidRDefault="008C7E4A" w:rsidP="008C7E4A">
      <w:pPr>
        <w:pStyle w:val="3GPPText"/>
        <w:spacing w:before="100" w:beforeAutospacing="1" w:after="100" w:afterAutospacing="1"/>
        <w:contextualSpacing/>
        <w:rPr>
          <w:lang w:val="en-GB"/>
        </w:rPr>
      </w:pPr>
    </w:p>
    <w:p w14:paraId="1EEF15D4" w14:textId="0AC5721A" w:rsidR="0008308A" w:rsidRPr="0008308A" w:rsidRDefault="0008308A" w:rsidP="00726411">
      <w:pPr>
        <w:pStyle w:val="3GPPText"/>
        <w:spacing w:after="0"/>
        <w:rPr>
          <w:bCs/>
        </w:rPr>
      </w:pPr>
      <w:r>
        <w:rPr>
          <w:bCs/>
        </w:rPr>
        <w:t xml:space="preserve">The choice between Option 1 and 2 is related to the degree of transparency needed by the AMF </w:t>
      </w:r>
      <w:r w:rsidR="00B7206D">
        <w:rPr>
          <w:bCs/>
        </w:rPr>
        <w:t xml:space="preserve">to </w:t>
      </w:r>
      <w:r>
        <w:rPr>
          <w:bCs/>
        </w:rPr>
        <w:t>route the UE state transition notifications</w:t>
      </w:r>
      <w:r w:rsidR="00B7206D">
        <w:rPr>
          <w:bCs/>
        </w:rPr>
        <w:t xml:space="preserve"> to the LMF</w:t>
      </w:r>
      <w:r>
        <w:rPr>
          <w:bCs/>
        </w:rPr>
        <w:t xml:space="preserve">. Option 3 would require new signalling in LPP. </w:t>
      </w:r>
    </w:p>
    <w:p w14:paraId="3BEA1A36" w14:textId="4D06C25E" w:rsidR="00A86B91" w:rsidRDefault="002E74EF" w:rsidP="00726411">
      <w:pPr>
        <w:pStyle w:val="3GPPText"/>
        <w:spacing w:after="0"/>
        <w:rPr>
          <w:b/>
        </w:rPr>
      </w:pPr>
      <w:r w:rsidRPr="007D74F0">
        <w:rPr>
          <w:b/>
        </w:rPr>
        <w:t>Proposal</w:t>
      </w:r>
      <w:r>
        <w:rPr>
          <w:b/>
        </w:rPr>
        <w:t xml:space="preserve"> </w:t>
      </w:r>
      <w:r w:rsidR="007F6EA9">
        <w:rPr>
          <w:b/>
        </w:rPr>
        <w:t>6</w:t>
      </w:r>
      <w:r w:rsidRPr="007D74F0">
        <w:rPr>
          <w:b/>
        </w:rPr>
        <w:t>:</w:t>
      </w:r>
      <w:r>
        <w:rPr>
          <w:b/>
        </w:rPr>
        <w:t xml:space="preserve"> </w:t>
      </w:r>
      <w:r w:rsidR="005817D5">
        <w:rPr>
          <w:b/>
        </w:rPr>
        <w:t>RAN2 to</w:t>
      </w:r>
      <w:r w:rsidR="00751FA0">
        <w:rPr>
          <w:b/>
        </w:rPr>
        <w:t xml:space="preserve"> </w:t>
      </w:r>
      <w:r w:rsidR="00C0188F">
        <w:rPr>
          <w:b/>
        </w:rPr>
        <w:t>consider</w:t>
      </w:r>
      <w:r w:rsidR="004F7337">
        <w:rPr>
          <w:b/>
        </w:rPr>
        <w:t xml:space="preserve"> the following signalling support </w:t>
      </w:r>
      <w:r w:rsidR="00C0188F">
        <w:rPr>
          <w:b/>
        </w:rPr>
        <w:t>for RRC state awareness at the LMF</w:t>
      </w:r>
      <w:r w:rsidR="004E055B">
        <w:rPr>
          <w:b/>
        </w:rPr>
        <w:t xml:space="preserve"> and send corresponding LS to RAN3/SA2, where applicable:</w:t>
      </w:r>
    </w:p>
    <w:p w14:paraId="520DB1EE" w14:textId="28CAD47A" w:rsidR="00294626" w:rsidRPr="002C15B4" w:rsidRDefault="008C7E4A" w:rsidP="00726411">
      <w:pPr>
        <w:pStyle w:val="3GPPText"/>
        <w:numPr>
          <w:ilvl w:val="0"/>
          <w:numId w:val="13"/>
        </w:numPr>
        <w:spacing w:before="100" w:beforeAutospacing="1" w:after="100" w:afterAutospacing="1"/>
        <w:ind w:left="641" w:hanging="357"/>
        <w:contextualSpacing/>
        <w:rPr>
          <w:b/>
          <w:bCs/>
          <w:lang w:val="en-GB"/>
        </w:rPr>
      </w:pPr>
      <w:r w:rsidRPr="008C7E4A">
        <w:rPr>
          <w:b/>
          <w:bCs/>
          <w:lang w:val="en-GB"/>
        </w:rPr>
        <w:t>Option 1</w:t>
      </w:r>
      <w:r>
        <w:rPr>
          <w:lang w:val="en-GB"/>
        </w:rPr>
        <w:t xml:space="preserve">: </w:t>
      </w:r>
      <w:r w:rsidR="00294626" w:rsidRPr="002C15B4">
        <w:rPr>
          <w:b/>
          <w:bCs/>
          <w:lang w:val="en-GB"/>
        </w:rPr>
        <w:t xml:space="preserve">The LMF can request for state transition notifications directly with NG-RAN using </w:t>
      </w:r>
      <w:proofErr w:type="spellStart"/>
      <w:r w:rsidR="00294626" w:rsidRPr="002C15B4">
        <w:rPr>
          <w:b/>
          <w:bCs/>
          <w:lang w:val="en-GB"/>
        </w:rPr>
        <w:t>NRPPa</w:t>
      </w:r>
      <w:proofErr w:type="spellEnd"/>
      <w:r w:rsidR="00294626" w:rsidRPr="002C15B4">
        <w:rPr>
          <w:b/>
          <w:bCs/>
          <w:lang w:val="en-GB"/>
        </w:rPr>
        <w:t xml:space="preserve"> messages (requires RAN3 feasibility confirmation).</w:t>
      </w:r>
    </w:p>
    <w:p w14:paraId="726FD26C" w14:textId="1BBF72E7" w:rsidR="00294626" w:rsidRPr="002C15B4" w:rsidRDefault="008C7E4A" w:rsidP="00726411">
      <w:pPr>
        <w:pStyle w:val="3GPPText"/>
        <w:numPr>
          <w:ilvl w:val="0"/>
          <w:numId w:val="13"/>
        </w:numPr>
        <w:spacing w:before="100" w:beforeAutospacing="1" w:after="100" w:afterAutospacing="1"/>
        <w:ind w:left="641" w:hanging="357"/>
        <w:contextualSpacing/>
        <w:rPr>
          <w:b/>
          <w:bCs/>
          <w:lang w:val="en-GB"/>
        </w:rPr>
      </w:pPr>
      <w:r w:rsidRPr="008C7E4A">
        <w:rPr>
          <w:b/>
          <w:bCs/>
          <w:lang w:val="en-GB"/>
        </w:rPr>
        <w:t>Option 2</w:t>
      </w:r>
      <w:r>
        <w:rPr>
          <w:lang w:val="en-GB"/>
        </w:rPr>
        <w:t xml:space="preserve">: </w:t>
      </w:r>
      <w:r w:rsidR="00294626" w:rsidRPr="002C15B4">
        <w:rPr>
          <w:b/>
          <w:bCs/>
          <w:lang w:val="en-GB"/>
        </w:rPr>
        <w:t>The LMF can request for state transition notifications via the AMF from NG-RAN (requires SA2 feasibility confirmation).</w:t>
      </w:r>
    </w:p>
    <w:p w14:paraId="232418F3" w14:textId="3DDEB61C" w:rsidR="005C3EB7" w:rsidRDefault="008C7E4A" w:rsidP="00AA2A1F">
      <w:pPr>
        <w:pStyle w:val="3GPPText"/>
        <w:numPr>
          <w:ilvl w:val="0"/>
          <w:numId w:val="13"/>
        </w:numPr>
        <w:spacing w:before="100" w:beforeAutospacing="1" w:after="100" w:afterAutospacing="1"/>
        <w:ind w:left="641" w:hanging="357"/>
        <w:contextualSpacing/>
        <w:rPr>
          <w:b/>
          <w:bCs/>
          <w:lang w:val="en-GB"/>
        </w:rPr>
      </w:pPr>
      <w:r w:rsidRPr="008C7E4A">
        <w:rPr>
          <w:b/>
          <w:bCs/>
          <w:lang w:val="en-GB"/>
        </w:rPr>
        <w:t>Option 3</w:t>
      </w:r>
      <w:r>
        <w:rPr>
          <w:lang w:val="en-GB"/>
        </w:rPr>
        <w:t xml:space="preserve">: </w:t>
      </w:r>
      <w:r w:rsidR="00294626" w:rsidRPr="002C15B4">
        <w:rPr>
          <w:b/>
          <w:bCs/>
          <w:lang w:val="en-GB"/>
        </w:rPr>
        <w:t>The UE can directly feedback the RRC state indication to the LMF (under RAN2 scope).</w:t>
      </w:r>
    </w:p>
    <w:p w14:paraId="23FD36C0" w14:textId="27B2E9E8" w:rsidR="004E105E" w:rsidRPr="002A08AF" w:rsidRDefault="004E105E" w:rsidP="00AA2A1F">
      <w:pPr>
        <w:pStyle w:val="3GPPText"/>
        <w:numPr>
          <w:ilvl w:val="0"/>
          <w:numId w:val="13"/>
        </w:numPr>
        <w:spacing w:before="100" w:beforeAutospacing="1" w:after="100" w:afterAutospacing="1"/>
        <w:ind w:left="641" w:hanging="357"/>
        <w:contextualSpacing/>
        <w:rPr>
          <w:b/>
          <w:bCs/>
          <w:lang w:val="en-GB"/>
        </w:rPr>
      </w:pPr>
      <w:r>
        <w:rPr>
          <w:b/>
          <w:bCs/>
          <w:lang w:val="en-GB"/>
        </w:rPr>
        <w:t>Note: Options 1 and 2 can be based on operator local configuration (OAM).</w:t>
      </w:r>
    </w:p>
    <w:p w14:paraId="5E9658DB" w14:textId="7D4CD9CE" w:rsidR="00BE43A1" w:rsidRDefault="00534106" w:rsidP="00A91CA7">
      <w:pPr>
        <w:pStyle w:val="3GPPH1"/>
        <w:tabs>
          <w:tab w:val="clear" w:pos="425"/>
          <w:tab w:val="num" w:pos="426"/>
        </w:tabs>
      </w:pPr>
      <w:r>
        <w:t>Support of</w:t>
      </w:r>
      <w:r w:rsidR="007A5EC4">
        <w:t xml:space="preserve"> enhanced</w:t>
      </w:r>
      <w:r>
        <w:t xml:space="preserve"> LPP Procedures</w:t>
      </w:r>
      <w:r w:rsidR="00364A35">
        <w:t xml:space="preserve"> in RRC</w:t>
      </w:r>
      <w:r w:rsidR="00E44C51">
        <w:t>_</w:t>
      </w:r>
      <w:r w:rsidR="00364A35">
        <w:t>INACTIVE State</w:t>
      </w:r>
    </w:p>
    <w:p w14:paraId="5C5C2924" w14:textId="2F024052" w:rsidR="005B1956" w:rsidRDefault="00592448" w:rsidP="005B1956">
      <w:pPr>
        <w:pStyle w:val="Heading2"/>
      </w:pPr>
      <w:r>
        <w:t>SDT and Measurement/Location estimate response</w:t>
      </w:r>
    </w:p>
    <w:p w14:paraId="27805370" w14:textId="165E5944" w:rsidR="00F52438" w:rsidRDefault="00C90621" w:rsidP="003819B9">
      <w:pPr>
        <w:pStyle w:val="3GPPText"/>
        <w:spacing w:before="0" w:after="0"/>
        <w:rPr>
          <w:lang w:val="en-GB"/>
        </w:rPr>
      </w:pPr>
      <w:r>
        <w:rPr>
          <w:lang w:val="en-GB"/>
        </w:rPr>
        <w:t>The support for RRC_INACTIVE state positioning</w:t>
      </w:r>
      <w:r w:rsidR="007D7641">
        <w:rPr>
          <w:lang w:val="en-GB"/>
        </w:rPr>
        <w:t xml:space="preserve">, especially measurement reporting </w:t>
      </w:r>
      <w:r>
        <w:rPr>
          <w:lang w:val="en-GB"/>
        </w:rPr>
        <w:t xml:space="preserve">can be enabled </w:t>
      </w:r>
      <w:r w:rsidR="0009194A">
        <w:rPr>
          <w:lang w:val="en-GB"/>
        </w:rPr>
        <w:t>through</w:t>
      </w:r>
      <w:r>
        <w:rPr>
          <w:lang w:val="en-GB"/>
        </w:rPr>
        <w:t xml:space="preserve"> </w:t>
      </w:r>
      <w:r w:rsidR="001E0277">
        <w:rPr>
          <w:lang w:val="en-GB"/>
        </w:rPr>
        <w:t>close coordination with the</w:t>
      </w:r>
      <w:r>
        <w:rPr>
          <w:lang w:val="en-GB"/>
        </w:rPr>
        <w:t xml:space="preserve"> concurrent SDT WI</w:t>
      </w:r>
      <w:r w:rsidR="000F6A7F">
        <w:rPr>
          <w:lang w:val="en-GB"/>
        </w:rPr>
        <w:t>D</w:t>
      </w:r>
      <w:r w:rsidR="004B2A90">
        <w:rPr>
          <w:lang w:val="en-GB"/>
        </w:rPr>
        <w:t xml:space="preserve"> </w:t>
      </w:r>
      <w:r w:rsidR="004B2A90" w:rsidRPr="00A41114">
        <w:rPr>
          <w:lang w:val="en-GB"/>
        </w:rPr>
        <w:t>[</w:t>
      </w:r>
      <w:r w:rsidR="00BF4819" w:rsidRPr="00A41114">
        <w:rPr>
          <w:lang w:val="en-GB"/>
        </w:rPr>
        <w:t>8</w:t>
      </w:r>
      <w:r w:rsidR="001C488B" w:rsidRPr="00A41114">
        <w:rPr>
          <w:lang w:val="en-GB"/>
        </w:rPr>
        <w:t>]</w:t>
      </w:r>
      <w:r w:rsidR="00B537F8">
        <w:rPr>
          <w:lang w:val="en-GB"/>
        </w:rPr>
        <w:t xml:space="preserve">, which has been updated to include </w:t>
      </w:r>
      <w:r w:rsidR="006817DB">
        <w:rPr>
          <w:lang w:val="en-GB"/>
        </w:rPr>
        <w:t xml:space="preserve">specification support for </w:t>
      </w:r>
      <w:r w:rsidR="00B537F8">
        <w:rPr>
          <w:lang w:val="en-GB"/>
        </w:rPr>
        <w:t xml:space="preserve">the transfer of </w:t>
      </w:r>
      <w:r w:rsidR="00556BAC">
        <w:rPr>
          <w:lang w:val="en-GB"/>
        </w:rPr>
        <w:t xml:space="preserve">UL </w:t>
      </w:r>
      <w:r w:rsidR="00B537F8">
        <w:rPr>
          <w:lang w:val="en-GB"/>
        </w:rPr>
        <w:t>NAS messages via</w:t>
      </w:r>
      <w:r w:rsidR="006817DB">
        <w:rPr>
          <w:lang w:val="en-GB"/>
        </w:rPr>
        <w:t xml:space="preserve"> SRB2</w:t>
      </w:r>
      <w:r w:rsidR="002A008F">
        <w:rPr>
          <w:lang w:val="en-GB"/>
        </w:rPr>
        <w:t xml:space="preserve"> as described by the following extract in the updated WID: “</w:t>
      </w:r>
      <w:r w:rsidR="002A008F" w:rsidRPr="00C77127">
        <w:rPr>
          <w:i/>
          <w:iCs/>
          <w:lang w:val="en-GB"/>
        </w:rPr>
        <w:t xml:space="preserve">Specify </w:t>
      </w:r>
      <w:r w:rsidR="002A008F" w:rsidRPr="00C77127">
        <w:rPr>
          <w:i/>
          <w:iCs/>
          <w:lang w:val="en-GB"/>
        </w:rPr>
        <w:lastRenderedPageBreak/>
        <w:t>configuring of SRB1 and SRB2 for small data transmission in RRC_INACTIVE state by reusing the framework for DRBs.</w:t>
      </w:r>
      <w:r w:rsidR="002A008F">
        <w:rPr>
          <w:lang w:val="en-GB"/>
        </w:rPr>
        <w:t>”</w:t>
      </w:r>
      <w:r w:rsidR="006817DB">
        <w:rPr>
          <w:lang w:val="en-GB"/>
        </w:rPr>
        <w:t>.</w:t>
      </w:r>
      <w:r>
        <w:rPr>
          <w:lang w:val="en-GB"/>
        </w:rPr>
        <w:t xml:space="preserve"> </w:t>
      </w:r>
      <w:r w:rsidR="00F52438">
        <w:rPr>
          <w:lang w:val="en-GB"/>
        </w:rPr>
        <w:t xml:space="preserve">Small </w:t>
      </w:r>
      <w:r w:rsidR="009A7AD3">
        <w:rPr>
          <w:lang w:val="en-GB"/>
        </w:rPr>
        <w:t xml:space="preserve">UL </w:t>
      </w:r>
      <w:r w:rsidR="00F52438">
        <w:rPr>
          <w:lang w:val="en-GB"/>
        </w:rPr>
        <w:t xml:space="preserve">data transmissions are </w:t>
      </w:r>
      <w:r w:rsidR="003B2340">
        <w:rPr>
          <w:lang w:val="en-GB"/>
        </w:rPr>
        <w:t>to be s</w:t>
      </w:r>
      <w:r w:rsidR="00770455">
        <w:rPr>
          <w:lang w:val="en-GB"/>
        </w:rPr>
        <w:t>pecified</w:t>
      </w:r>
      <w:r w:rsidR="00F52438">
        <w:rPr>
          <w:lang w:val="en-GB"/>
        </w:rPr>
        <w:t xml:space="preserve"> </w:t>
      </w:r>
      <w:r w:rsidR="00DE01AB">
        <w:rPr>
          <w:lang w:val="en-GB"/>
        </w:rPr>
        <w:t>based on</w:t>
      </w:r>
      <w:r w:rsidR="00F52438">
        <w:rPr>
          <w:lang w:val="en-GB"/>
        </w:rPr>
        <w:t xml:space="preserve"> the following key objectives of the SDT WI:</w:t>
      </w:r>
    </w:p>
    <w:p w14:paraId="4A69B3F4" w14:textId="43A45B93" w:rsidR="00F52438" w:rsidRPr="00A86AC6" w:rsidRDefault="00A86AC6" w:rsidP="00A86AC6">
      <w:pPr>
        <w:pStyle w:val="3GPPText"/>
        <w:numPr>
          <w:ilvl w:val="0"/>
          <w:numId w:val="5"/>
        </w:numPr>
        <w:rPr>
          <w:lang w:val="en-GB"/>
        </w:rPr>
      </w:pPr>
      <w:r w:rsidRPr="00F86FBE">
        <w:t>UL small data transmissions for RACH-based schemes (i.e. 2-step and 4-step RACH)</w:t>
      </w:r>
      <w:r w:rsidR="003819B9">
        <w:t>.</w:t>
      </w:r>
    </w:p>
    <w:p w14:paraId="5ACFF7DD" w14:textId="05FFDBEA" w:rsidR="00A86AC6" w:rsidRPr="00A86AC6" w:rsidRDefault="00A86AC6" w:rsidP="00A86AC6">
      <w:pPr>
        <w:pStyle w:val="3GPPText"/>
        <w:numPr>
          <w:ilvl w:val="0"/>
          <w:numId w:val="5"/>
        </w:numPr>
        <w:rPr>
          <w:lang w:val="en-GB"/>
        </w:rPr>
      </w:pPr>
      <w:r w:rsidRPr="00F86FBE">
        <w:rPr>
          <w:lang w:eastAsia="zh-CN"/>
        </w:rPr>
        <w:t>Transmission of UL data on pre-configured PUSCH resources (i.e. reusing the configured grant type 1) – when TA is valid</w:t>
      </w:r>
      <w:r w:rsidR="003819B9">
        <w:rPr>
          <w:lang w:eastAsia="zh-CN"/>
        </w:rPr>
        <w:t>.</w:t>
      </w:r>
    </w:p>
    <w:p w14:paraId="65039B32" w14:textId="2DD6ADE9" w:rsidR="00C77127" w:rsidRDefault="00122C0F" w:rsidP="00A86AC6">
      <w:pPr>
        <w:pStyle w:val="3GPPText"/>
        <w:rPr>
          <w:lang w:eastAsia="zh-CN"/>
        </w:rPr>
      </w:pPr>
      <w:r>
        <w:rPr>
          <w:lang w:eastAsia="zh-CN"/>
        </w:rPr>
        <w:t xml:space="preserve">This </w:t>
      </w:r>
      <w:proofErr w:type="gramStart"/>
      <w:r>
        <w:rPr>
          <w:lang w:eastAsia="zh-CN"/>
        </w:rPr>
        <w:t>opens up</w:t>
      </w:r>
      <w:proofErr w:type="gramEnd"/>
      <w:r>
        <w:rPr>
          <w:lang w:eastAsia="zh-CN"/>
        </w:rPr>
        <w:t xml:space="preserve"> the possibility of utilizing the SDT framework to transmit the positioning measurement report or location estimate via UL NAS messages. </w:t>
      </w:r>
      <w:r w:rsidR="00C77127">
        <w:rPr>
          <w:lang w:eastAsia="zh-CN"/>
        </w:rPr>
        <w:t>This would be based on the agreements made during the SDT WI session.</w:t>
      </w:r>
    </w:p>
    <w:p w14:paraId="3821FEDB" w14:textId="18CDE04D" w:rsidR="00463CF8" w:rsidRDefault="001162BD" w:rsidP="00A86AC6">
      <w:pPr>
        <w:pStyle w:val="3GPPText"/>
        <w:rPr>
          <w:lang w:eastAsia="zh-CN"/>
        </w:rPr>
      </w:pPr>
      <w:r>
        <w:rPr>
          <w:lang w:eastAsia="zh-CN"/>
        </w:rPr>
        <w:t>During the RAN2</w:t>
      </w:r>
      <w:r w:rsidR="00807B83">
        <w:rPr>
          <w:lang w:eastAsia="zh-CN"/>
        </w:rPr>
        <w:t>#113-e meeting</w:t>
      </w:r>
      <w:r w:rsidR="00C8704D">
        <w:rPr>
          <w:lang w:eastAsia="zh-CN"/>
        </w:rPr>
        <w:t xml:space="preserve"> </w:t>
      </w:r>
      <w:r w:rsidR="00C8704D" w:rsidRPr="003819B9">
        <w:rPr>
          <w:lang w:eastAsia="zh-CN"/>
        </w:rPr>
        <w:t>[</w:t>
      </w:r>
      <w:r w:rsidR="00BF4819" w:rsidRPr="003819B9">
        <w:rPr>
          <w:lang w:eastAsia="zh-CN"/>
        </w:rPr>
        <w:t>9</w:t>
      </w:r>
      <w:r w:rsidR="00D4157A" w:rsidRPr="003819B9">
        <w:rPr>
          <w:lang w:eastAsia="zh-CN"/>
        </w:rPr>
        <w:t>]</w:t>
      </w:r>
      <w:r w:rsidR="00807B83">
        <w:rPr>
          <w:lang w:eastAsia="zh-CN"/>
        </w:rPr>
        <w:t xml:space="preserve"> the following</w:t>
      </w:r>
      <w:r w:rsidR="00982258">
        <w:rPr>
          <w:lang w:eastAsia="zh-CN"/>
        </w:rPr>
        <w:t xml:space="preserve"> agreements w</w:t>
      </w:r>
      <w:r w:rsidR="00C8704D">
        <w:rPr>
          <w:lang w:eastAsia="zh-CN"/>
        </w:rPr>
        <w:t>ere made</w:t>
      </w:r>
      <w:r w:rsidR="007A6B2E">
        <w:rPr>
          <w:lang w:eastAsia="zh-CN"/>
        </w:rPr>
        <w:t>, which confirms the support of existing procedures</w:t>
      </w:r>
      <w:r w:rsidR="0004401D">
        <w:rPr>
          <w:lang w:eastAsia="zh-CN"/>
        </w:rPr>
        <w:t xml:space="preserve"> to support </w:t>
      </w:r>
      <w:r w:rsidR="005F6C84">
        <w:rPr>
          <w:lang w:eastAsia="zh-CN"/>
        </w:rPr>
        <w:t>RRC_INACTIVE positioning</w:t>
      </w:r>
      <w:r w:rsidR="00122C0F">
        <w:rPr>
          <w:lang w:eastAsia="zh-CN"/>
        </w:rPr>
        <w:t xml:space="preserve"> in terms of assistance data delivery and measurement/location estimate request LPP messages</w:t>
      </w:r>
      <w:r w:rsidR="00D4157A">
        <w:rPr>
          <w:lang w:eastAsia="zh-CN"/>
        </w:rPr>
        <w:t>:</w:t>
      </w:r>
    </w:p>
    <w:p w14:paraId="37D559D8" w14:textId="77777777" w:rsidR="00D4157A" w:rsidRDefault="00D4157A" w:rsidP="00D4157A">
      <w:pPr>
        <w:pStyle w:val="Doc-text2"/>
        <w:pBdr>
          <w:top w:val="single" w:sz="4" w:space="1" w:color="auto"/>
          <w:left w:val="single" w:sz="4" w:space="4" w:color="auto"/>
          <w:bottom w:val="single" w:sz="4" w:space="1" w:color="auto"/>
          <w:right w:val="single" w:sz="4" w:space="4" w:color="auto"/>
        </w:pBdr>
      </w:pPr>
      <w:r>
        <w:t>Proposal4: For DL positioning in IDLE/INACTIVE, the followings are already supported for the current spec and can be reused:</w:t>
      </w:r>
    </w:p>
    <w:p w14:paraId="0EE493FB" w14:textId="77777777" w:rsidR="00D4157A" w:rsidRDefault="00D4157A" w:rsidP="00D4157A">
      <w:pPr>
        <w:pStyle w:val="Doc-text2"/>
        <w:pBdr>
          <w:top w:val="single" w:sz="4" w:space="1" w:color="auto"/>
          <w:left w:val="single" w:sz="4" w:space="4" w:color="auto"/>
          <w:bottom w:val="single" w:sz="4" w:space="1" w:color="auto"/>
          <w:right w:val="single" w:sz="4" w:space="4" w:color="auto"/>
        </w:pBdr>
      </w:pPr>
      <w:r>
        <w:t></w:t>
      </w:r>
      <w:r>
        <w:tab/>
        <w:t>Current stage3 spec has already supported assistance data delivery for DL positioning during RRC_CONNECTED and on-demand SI request in RRC_IDLE/ INACITVE for IDLE/INACTIVE positioning. (14/14)</w:t>
      </w:r>
    </w:p>
    <w:p w14:paraId="720DB5DC" w14:textId="77777777" w:rsidR="00D4157A" w:rsidRDefault="00D4157A" w:rsidP="00D4157A">
      <w:pPr>
        <w:pStyle w:val="Doc-text2"/>
        <w:pBdr>
          <w:top w:val="single" w:sz="4" w:space="1" w:color="auto"/>
          <w:left w:val="single" w:sz="4" w:space="4" w:color="auto"/>
          <w:bottom w:val="single" w:sz="4" w:space="1" w:color="auto"/>
          <w:right w:val="single" w:sz="4" w:space="4" w:color="auto"/>
        </w:pBdr>
      </w:pPr>
      <w:r>
        <w:t></w:t>
      </w:r>
      <w:r>
        <w:tab/>
        <w:t xml:space="preserve">Current stage3 spec already supports the transfer of </w:t>
      </w:r>
      <w:proofErr w:type="spellStart"/>
      <w:r>
        <w:t>RequestLocationInformation</w:t>
      </w:r>
      <w:proofErr w:type="spellEnd"/>
      <w:r>
        <w:t xml:space="preserve"> in RRC_CONNECTED for PRS measurement in IDLE/INACTIVE. (14/14)</w:t>
      </w:r>
    </w:p>
    <w:p w14:paraId="1306A32C" w14:textId="77777777" w:rsidR="00D4157A" w:rsidRDefault="00D4157A" w:rsidP="00D4157A">
      <w:pPr>
        <w:pStyle w:val="Doc-text2"/>
        <w:pBdr>
          <w:top w:val="single" w:sz="4" w:space="1" w:color="auto"/>
          <w:left w:val="single" w:sz="4" w:space="4" w:color="auto"/>
          <w:bottom w:val="single" w:sz="4" w:space="1" w:color="auto"/>
          <w:right w:val="single" w:sz="4" w:space="4" w:color="auto"/>
        </w:pBdr>
      </w:pPr>
    </w:p>
    <w:p w14:paraId="28B4B6CB" w14:textId="20C59073" w:rsidR="00D4157A" w:rsidRDefault="00D4157A" w:rsidP="00B142D2">
      <w:pPr>
        <w:pStyle w:val="Doc-text2"/>
        <w:pBdr>
          <w:top w:val="single" w:sz="4" w:space="1" w:color="auto"/>
          <w:left w:val="single" w:sz="4" w:space="4" w:color="auto"/>
          <w:bottom w:val="single" w:sz="4" w:space="1" w:color="auto"/>
          <w:right w:val="single" w:sz="4" w:space="4" w:color="auto"/>
        </w:pBdr>
      </w:pPr>
      <w:r>
        <w:t>Proposal5: Support RAT-Independent positioning in RRC_IDLE/INACTIVE. FFS the procedures that can be supported. (13/14)</w:t>
      </w:r>
    </w:p>
    <w:p w14:paraId="6C85564B" w14:textId="1E53A537" w:rsidR="00B142D2" w:rsidRDefault="00B142D2" w:rsidP="00A86AC6">
      <w:pPr>
        <w:pStyle w:val="3GPPText"/>
        <w:rPr>
          <w:lang w:eastAsia="zh-CN"/>
        </w:rPr>
      </w:pPr>
      <w:r>
        <w:rPr>
          <w:lang w:eastAsia="zh-CN"/>
        </w:rPr>
        <w:t>Therefore</w:t>
      </w:r>
      <w:r w:rsidR="006A5F20">
        <w:rPr>
          <w:lang w:eastAsia="zh-CN"/>
        </w:rPr>
        <w:t>,</w:t>
      </w:r>
      <w:r>
        <w:rPr>
          <w:lang w:eastAsia="zh-CN"/>
        </w:rPr>
        <w:t xml:space="preserve"> </w:t>
      </w:r>
      <w:r w:rsidR="00684356">
        <w:rPr>
          <w:lang w:eastAsia="zh-CN"/>
        </w:rPr>
        <w:t>based on the above agreement</w:t>
      </w:r>
      <w:r w:rsidR="00C77127">
        <w:rPr>
          <w:lang w:eastAsia="zh-CN"/>
        </w:rPr>
        <w:t>s</w:t>
      </w:r>
      <w:r w:rsidR="00684356">
        <w:rPr>
          <w:lang w:eastAsia="zh-CN"/>
        </w:rPr>
        <w:t xml:space="preserve"> </w:t>
      </w:r>
      <w:r w:rsidR="008038DC">
        <w:rPr>
          <w:lang w:eastAsia="zh-CN"/>
        </w:rPr>
        <w:t xml:space="preserve">a partial set of </w:t>
      </w:r>
      <w:r w:rsidR="0068752A">
        <w:rPr>
          <w:lang w:eastAsia="zh-CN"/>
        </w:rPr>
        <w:t xml:space="preserve">LPP </w:t>
      </w:r>
      <w:r w:rsidR="00684356">
        <w:rPr>
          <w:lang w:eastAsia="zh-CN"/>
        </w:rPr>
        <w:t>procedures a</w:t>
      </w:r>
      <w:r w:rsidR="0068752A">
        <w:rPr>
          <w:lang w:eastAsia="zh-CN"/>
        </w:rPr>
        <w:t>re</w:t>
      </w:r>
      <w:r w:rsidR="00684356">
        <w:rPr>
          <w:lang w:eastAsia="zh-CN"/>
        </w:rPr>
        <w:t xml:space="preserve"> </w:t>
      </w:r>
      <w:r w:rsidR="0068752A">
        <w:rPr>
          <w:lang w:eastAsia="zh-CN"/>
        </w:rPr>
        <w:t xml:space="preserve">already </w:t>
      </w:r>
      <w:r w:rsidR="00684356">
        <w:rPr>
          <w:lang w:eastAsia="zh-CN"/>
        </w:rPr>
        <w:t>support</w:t>
      </w:r>
      <w:r w:rsidR="0068752A">
        <w:rPr>
          <w:lang w:eastAsia="zh-CN"/>
        </w:rPr>
        <w:t xml:space="preserve">ed to enable the configuration </w:t>
      </w:r>
      <w:r w:rsidR="00144D69">
        <w:rPr>
          <w:lang w:eastAsia="zh-CN"/>
        </w:rPr>
        <w:t>and appropriate location measurement or location</w:t>
      </w:r>
      <w:r w:rsidR="006A5F20">
        <w:rPr>
          <w:lang w:eastAsia="zh-CN"/>
        </w:rPr>
        <w:t xml:space="preserve"> estimate</w:t>
      </w:r>
      <w:r w:rsidR="00144D69">
        <w:rPr>
          <w:lang w:eastAsia="zh-CN"/>
        </w:rPr>
        <w:t xml:space="preserve"> request</w:t>
      </w:r>
      <w:r w:rsidR="00C77127">
        <w:rPr>
          <w:lang w:eastAsia="zh-CN"/>
        </w:rPr>
        <w:t xml:space="preserve"> to a certain degree</w:t>
      </w:r>
      <w:r w:rsidR="009174BE">
        <w:rPr>
          <w:lang w:eastAsia="zh-CN"/>
        </w:rPr>
        <w:t xml:space="preserve">: </w:t>
      </w:r>
    </w:p>
    <w:p w14:paraId="664BF6C1" w14:textId="340BAB5B" w:rsidR="009174BE" w:rsidRPr="00AA790D" w:rsidRDefault="009174BE" w:rsidP="009174BE">
      <w:pPr>
        <w:pStyle w:val="3GPPText"/>
        <w:numPr>
          <w:ilvl w:val="0"/>
          <w:numId w:val="8"/>
        </w:numPr>
        <w:rPr>
          <w:lang w:eastAsia="zh-CN"/>
        </w:rPr>
      </w:pPr>
      <w:proofErr w:type="spellStart"/>
      <w:r w:rsidRPr="007B2E20">
        <w:rPr>
          <w:i/>
        </w:rPr>
        <w:t>RequestLocationInformation</w:t>
      </w:r>
      <w:proofErr w:type="spellEnd"/>
      <w:r>
        <w:rPr>
          <w:iCs/>
        </w:rPr>
        <w:t xml:space="preserve"> message</w:t>
      </w:r>
      <w:r w:rsidR="00AE31E2">
        <w:rPr>
          <w:iCs/>
        </w:rPr>
        <w:t xml:space="preserve"> </w:t>
      </w:r>
      <w:r w:rsidR="00BF6F1D">
        <w:rPr>
          <w:iCs/>
        </w:rPr>
        <w:t xml:space="preserve">received </w:t>
      </w:r>
      <w:r w:rsidR="00AE31E2">
        <w:rPr>
          <w:iCs/>
        </w:rPr>
        <w:t>in RRC_CONNECTED state</w:t>
      </w:r>
      <w:r w:rsidR="003524A4">
        <w:rPr>
          <w:iCs/>
        </w:rPr>
        <w:t xml:space="preserve">, which </w:t>
      </w:r>
      <w:r w:rsidR="00BF6F1D">
        <w:rPr>
          <w:iCs/>
        </w:rPr>
        <w:t>may be</w:t>
      </w:r>
      <w:r w:rsidR="003524A4">
        <w:rPr>
          <w:iCs/>
        </w:rPr>
        <w:t xml:space="preserve"> valid </w:t>
      </w:r>
      <w:r w:rsidR="00BF6F1D">
        <w:rPr>
          <w:iCs/>
        </w:rPr>
        <w:t>once the UE switches to</w:t>
      </w:r>
      <w:r w:rsidR="003524A4">
        <w:rPr>
          <w:iCs/>
        </w:rPr>
        <w:t xml:space="preserve"> RRC_INACTIVE state</w:t>
      </w:r>
      <w:r w:rsidR="00B105EC">
        <w:rPr>
          <w:iCs/>
        </w:rPr>
        <w:t xml:space="preserve">. </w:t>
      </w:r>
    </w:p>
    <w:p w14:paraId="696CC9F7" w14:textId="4ECBB1BE" w:rsidR="00AA790D" w:rsidRDefault="00C35662" w:rsidP="009174BE">
      <w:pPr>
        <w:pStyle w:val="3GPPText"/>
        <w:numPr>
          <w:ilvl w:val="0"/>
          <w:numId w:val="8"/>
        </w:numPr>
        <w:rPr>
          <w:lang w:eastAsia="zh-CN"/>
        </w:rPr>
      </w:pPr>
      <w:r>
        <w:rPr>
          <w:lang w:eastAsia="zh-CN"/>
        </w:rPr>
        <w:t xml:space="preserve">Broadcast and </w:t>
      </w:r>
      <w:r w:rsidR="00B6140B">
        <w:rPr>
          <w:lang w:eastAsia="zh-CN"/>
        </w:rPr>
        <w:t xml:space="preserve">On-demand SI request for a </w:t>
      </w:r>
      <w:proofErr w:type="spellStart"/>
      <w:r w:rsidR="00B6140B">
        <w:rPr>
          <w:lang w:eastAsia="zh-CN"/>
        </w:rPr>
        <w:t>posSIB</w:t>
      </w:r>
      <w:proofErr w:type="spellEnd"/>
      <w:r w:rsidR="00B6140B">
        <w:rPr>
          <w:lang w:eastAsia="zh-CN"/>
        </w:rPr>
        <w:t xml:space="preserve"> </w:t>
      </w:r>
      <w:r>
        <w:rPr>
          <w:lang w:eastAsia="zh-CN"/>
        </w:rPr>
        <w:t>is supported for</w:t>
      </w:r>
      <w:r w:rsidR="00B6140B">
        <w:rPr>
          <w:lang w:eastAsia="zh-CN"/>
        </w:rPr>
        <w:t xml:space="preserve"> RRC_INACTIVE state.</w:t>
      </w:r>
    </w:p>
    <w:p w14:paraId="68B02152" w14:textId="065AA21C" w:rsidR="00F33BA0" w:rsidRDefault="008C40F0" w:rsidP="00A86AC6">
      <w:pPr>
        <w:pStyle w:val="3GPPText"/>
        <w:rPr>
          <w:lang w:eastAsia="zh-CN"/>
        </w:rPr>
      </w:pPr>
      <w:r>
        <w:rPr>
          <w:lang w:eastAsia="zh-CN"/>
        </w:rPr>
        <w:t xml:space="preserve">The </w:t>
      </w:r>
      <w:r w:rsidR="00C77127">
        <w:rPr>
          <w:lang w:eastAsia="zh-CN"/>
        </w:rPr>
        <w:t xml:space="preserve">remaining component is </w:t>
      </w:r>
      <w:proofErr w:type="spellStart"/>
      <w:r w:rsidRPr="008C40F0">
        <w:rPr>
          <w:i/>
          <w:iCs/>
          <w:lang w:eastAsia="zh-CN"/>
        </w:rPr>
        <w:t>ProvideLocationInformation</w:t>
      </w:r>
      <w:proofErr w:type="spellEnd"/>
      <w:r w:rsidR="00F9221F">
        <w:rPr>
          <w:lang w:eastAsia="zh-CN"/>
        </w:rPr>
        <w:t xml:space="preserve"> LPP </w:t>
      </w:r>
      <w:r w:rsidR="00C77127">
        <w:rPr>
          <w:lang w:eastAsia="zh-CN"/>
        </w:rPr>
        <w:t>message</w:t>
      </w:r>
      <w:r w:rsidR="005D2606">
        <w:rPr>
          <w:lang w:eastAsia="zh-CN"/>
        </w:rPr>
        <w:t xml:space="preserve"> (shown in </w:t>
      </w:r>
      <w:r w:rsidR="00781C59" w:rsidRPr="00781C59">
        <w:rPr>
          <w:lang w:eastAsia="zh-CN"/>
        </w:rPr>
        <w:fldChar w:fldCharType="begin"/>
      </w:r>
      <w:r w:rsidR="00781C59" w:rsidRPr="00781C59">
        <w:rPr>
          <w:lang w:eastAsia="zh-CN"/>
        </w:rPr>
        <w:instrText xml:space="preserve"> REF _Ref68106712 \h  \* MERGEFORMAT </w:instrText>
      </w:r>
      <w:r w:rsidR="00781C59" w:rsidRPr="00781C59">
        <w:rPr>
          <w:lang w:eastAsia="zh-CN"/>
        </w:rPr>
      </w:r>
      <w:r w:rsidR="00781C59" w:rsidRPr="00781C59">
        <w:rPr>
          <w:lang w:eastAsia="zh-CN"/>
        </w:rPr>
        <w:fldChar w:fldCharType="separate"/>
      </w:r>
      <w:r w:rsidR="00A41114" w:rsidRPr="00A41114">
        <w:t xml:space="preserve">Figure </w:t>
      </w:r>
      <w:r w:rsidR="00A41114" w:rsidRPr="00A41114">
        <w:rPr>
          <w:noProof/>
        </w:rPr>
        <w:t>4</w:t>
      </w:r>
      <w:r w:rsidR="00781C59" w:rsidRPr="00781C59">
        <w:rPr>
          <w:lang w:eastAsia="zh-CN"/>
        </w:rPr>
        <w:fldChar w:fldCharType="end"/>
      </w:r>
      <w:r w:rsidR="005D2606">
        <w:rPr>
          <w:lang w:eastAsia="zh-CN"/>
        </w:rPr>
        <w:t>)</w:t>
      </w:r>
      <w:r>
        <w:rPr>
          <w:lang w:eastAsia="zh-CN"/>
        </w:rPr>
        <w:t xml:space="preserve">, </w:t>
      </w:r>
      <w:r w:rsidR="00AD3A85">
        <w:rPr>
          <w:lang w:eastAsia="zh-CN"/>
        </w:rPr>
        <w:t>can</w:t>
      </w:r>
      <w:r>
        <w:rPr>
          <w:lang w:eastAsia="zh-CN"/>
        </w:rPr>
        <w:t xml:space="preserve"> include </w:t>
      </w:r>
      <w:r w:rsidR="00F9221F">
        <w:rPr>
          <w:lang w:eastAsia="zh-CN"/>
        </w:rPr>
        <w:t>the UE transmission of measurement reports</w:t>
      </w:r>
      <w:r>
        <w:rPr>
          <w:lang w:eastAsia="zh-CN"/>
        </w:rPr>
        <w:t xml:space="preserve"> (UE-assisted</w:t>
      </w:r>
      <w:r w:rsidR="00C77127">
        <w:rPr>
          <w:lang w:eastAsia="zh-CN"/>
        </w:rPr>
        <w:t xml:space="preserve"> methods</w:t>
      </w:r>
      <w:r>
        <w:rPr>
          <w:lang w:eastAsia="zh-CN"/>
        </w:rPr>
        <w:t xml:space="preserve">) </w:t>
      </w:r>
      <w:r w:rsidR="00AD3A85">
        <w:rPr>
          <w:lang w:eastAsia="zh-CN"/>
        </w:rPr>
        <w:t xml:space="preserve">based </w:t>
      </w:r>
      <w:r w:rsidR="0090278A">
        <w:rPr>
          <w:lang w:eastAsia="zh-CN"/>
        </w:rPr>
        <w:t>on the c</w:t>
      </w:r>
      <w:r>
        <w:rPr>
          <w:lang w:eastAsia="zh-CN"/>
        </w:rPr>
        <w:t>o</w:t>
      </w:r>
      <w:r w:rsidR="007C140A">
        <w:rPr>
          <w:lang w:eastAsia="zh-CN"/>
        </w:rPr>
        <w:t>nfigured positioning technique</w:t>
      </w:r>
      <w:r w:rsidR="00A763FC">
        <w:rPr>
          <w:lang w:eastAsia="zh-CN"/>
        </w:rPr>
        <w:t xml:space="preserve"> or</w:t>
      </w:r>
      <w:r>
        <w:rPr>
          <w:lang w:eastAsia="zh-CN"/>
        </w:rPr>
        <w:t xml:space="preserve"> </w:t>
      </w:r>
      <w:r w:rsidR="00A763FC">
        <w:rPr>
          <w:lang w:eastAsia="zh-CN"/>
        </w:rPr>
        <w:t xml:space="preserve">UE’s </w:t>
      </w:r>
      <w:r w:rsidR="008075C8">
        <w:rPr>
          <w:lang w:eastAsia="zh-CN"/>
        </w:rPr>
        <w:t>location estimate (UE-based</w:t>
      </w:r>
      <w:r w:rsidR="00C77127">
        <w:rPr>
          <w:lang w:eastAsia="zh-CN"/>
        </w:rPr>
        <w:t xml:space="preserve"> methods</w:t>
      </w:r>
      <w:r w:rsidR="008075C8">
        <w:rPr>
          <w:lang w:eastAsia="zh-CN"/>
        </w:rPr>
        <w:t>)</w:t>
      </w:r>
      <w:r w:rsidR="00A763FC">
        <w:rPr>
          <w:lang w:eastAsia="zh-CN"/>
        </w:rPr>
        <w:t>.</w:t>
      </w:r>
      <w:r w:rsidR="00F9221F">
        <w:rPr>
          <w:lang w:eastAsia="zh-CN"/>
        </w:rPr>
        <w:t xml:space="preserve"> </w:t>
      </w:r>
      <w:r w:rsidR="00A763FC">
        <w:rPr>
          <w:lang w:eastAsia="zh-CN"/>
        </w:rPr>
        <w:t xml:space="preserve">It can be observed that the measurement report can be </w:t>
      </w:r>
      <w:r w:rsidR="00E21C5B">
        <w:rPr>
          <w:lang w:eastAsia="zh-CN"/>
        </w:rPr>
        <w:t xml:space="preserve">quite </w:t>
      </w:r>
      <w:r w:rsidR="006D3EE9">
        <w:rPr>
          <w:lang w:eastAsia="zh-CN"/>
        </w:rPr>
        <w:t>large</w:t>
      </w:r>
      <w:r w:rsidR="00122C0F">
        <w:rPr>
          <w:lang w:eastAsia="zh-CN"/>
        </w:rPr>
        <w:t xml:space="preserve"> (</w:t>
      </w:r>
      <w:r w:rsidR="00C77127">
        <w:rPr>
          <w:lang w:eastAsia="zh-CN"/>
        </w:rPr>
        <w:t>approximately</w:t>
      </w:r>
      <w:r w:rsidR="00122C0F">
        <w:rPr>
          <w:lang w:eastAsia="zh-CN"/>
        </w:rPr>
        <w:t xml:space="preserve"> &gt; 1000 bits)</w:t>
      </w:r>
      <w:r w:rsidR="006D3EE9">
        <w:rPr>
          <w:lang w:eastAsia="zh-CN"/>
        </w:rPr>
        <w:t xml:space="preserve"> depending on </w:t>
      </w:r>
      <w:r w:rsidR="00E9459D">
        <w:rPr>
          <w:lang w:eastAsia="zh-CN"/>
        </w:rPr>
        <w:t xml:space="preserve">the </w:t>
      </w:r>
      <w:r w:rsidR="00A41114">
        <w:rPr>
          <w:lang w:eastAsia="zh-CN"/>
        </w:rPr>
        <w:t>number of</w:t>
      </w:r>
      <w:r w:rsidR="00E9459D">
        <w:rPr>
          <w:lang w:eastAsia="zh-CN"/>
        </w:rPr>
        <w:t xml:space="preserve"> RAT-dependent</w:t>
      </w:r>
      <w:r w:rsidR="00A41114">
        <w:rPr>
          <w:lang w:eastAsia="zh-CN"/>
        </w:rPr>
        <w:t>/</w:t>
      </w:r>
      <w:r w:rsidR="00E9459D">
        <w:rPr>
          <w:lang w:eastAsia="zh-CN"/>
        </w:rPr>
        <w:t>RAT-independent positioning techniques</w:t>
      </w:r>
      <w:r w:rsidR="00043446">
        <w:rPr>
          <w:lang w:eastAsia="zh-CN"/>
        </w:rPr>
        <w:t xml:space="preserve"> to be provided</w:t>
      </w:r>
      <w:r w:rsidR="00122C0F">
        <w:rPr>
          <w:lang w:eastAsia="zh-CN"/>
        </w:rPr>
        <w:t xml:space="preserve"> and which measurements are configured</w:t>
      </w:r>
      <w:r w:rsidR="006D3EE9">
        <w:rPr>
          <w:lang w:eastAsia="zh-CN"/>
        </w:rPr>
        <w:t xml:space="preserve">. </w:t>
      </w:r>
    </w:p>
    <w:p w14:paraId="65E5CD04" w14:textId="77777777" w:rsidR="00723EB1" w:rsidRPr="007B2E20" w:rsidRDefault="00723EB1" w:rsidP="00723EB1">
      <w:pPr>
        <w:pStyle w:val="PL"/>
        <w:shd w:val="clear" w:color="auto" w:fill="E6E6E6"/>
      </w:pPr>
      <w:r w:rsidRPr="007B2E20">
        <w:t>-- ASN1START</w:t>
      </w:r>
    </w:p>
    <w:p w14:paraId="3BF6EDB7" w14:textId="77777777" w:rsidR="00723EB1" w:rsidRPr="007B2E20" w:rsidRDefault="00723EB1" w:rsidP="00723EB1">
      <w:pPr>
        <w:pStyle w:val="PL"/>
        <w:shd w:val="clear" w:color="auto" w:fill="E6E6E6"/>
        <w:rPr>
          <w:snapToGrid w:val="0"/>
        </w:rPr>
      </w:pPr>
    </w:p>
    <w:p w14:paraId="0B0A6877" w14:textId="77777777" w:rsidR="00723EB1" w:rsidRPr="007B2E20" w:rsidRDefault="00723EB1" w:rsidP="00723EB1">
      <w:pPr>
        <w:pStyle w:val="PL"/>
        <w:shd w:val="clear" w:color="auto" w:fill="E6E6E6"/>
        <w:rPr>
          <w:snapToGrid w:val="0"/>
        </w:rPr>
      </w:pPr>
      <w:r w:rsidRPr="007B2E20">
        <w:rPr>
          <w:snapToGrid w:val="0"/>
        </w:rPr>
        <w:t>ProvideLocationInformation ::= SEQUENCE {</w:t>
      </w:r>
    </w:p>
    <w:p w14:paraId="29564EAF" w14:textId="77777777" w:rsidR="00723EB1" w:rsidRPr="007B2E20" w:rsidRDefault="00723EB1" w:rsidP="00723EB1">
      <w:pPr>
        <w:pStyle w:val="PL"/>
        <w:shd w:val="clear" w:color="auto" w:fill="E6E6E6"/>
        <w:rPr>
          <w:snapToGrid w:val="0"/>
        </w:rPr>
      </w:pPr>
      <w:r w:rsidRPr="007B2E20">
        <w:rPr>
          <w:snapToGrid w:val="0"/>
        </w:rPr>
        <w:tab/>
        <w:t>criticalExtensions</w:t>
      </w:r>
      <w:r w:rsidRPr="007B2E20">
        <w:rPr>
          <w:snapToGrid w:val="0"/>
        </w:rPr>
        <w:tab/>
      </w:r>
      <w:r w:rsidRPr="007B2E20">
        <w:rPr>
          <w:snapToGrid w:val="0"/>
        </w:rPr>
        <w:tab/>
        <w:t>CHOICE {</w:t>
      </w:r>
    </w:p>
    <w:p w14:paraId="6F1564EA"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c1</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CHOICE {</w:t>
      </w:r>
    </w:p>
    <w:p w14:paraId="22CD60F1"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t>provideLocationInformation-r9</w:t>
      </w:r>
      <w:r w:rsidRPr="007B2E20">
        <w:rPr>
          <w:snapToGrid w:val="0"/>
        </w:rPr>
        <w:tab/>
        <w:t>ProvideLocationInformation-r9-IEs,</w:t>
      </w:r>
    </w:p>
    <w:p w14:paraId="3C0CC1D0"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t>spare3 NULL, spare2 NULL, spare1 NULL</w:t>
      </w:r>
    </w:p>
    <w:p w14:paraId="50740E3F"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w:t>
      </w:r>
    </w:p>
    <w:p w14:paraId="0F535DE2"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criticalExtensionsFuture</w:t>
      </w:r>
      <w:r w:rsidRPr="007B2E20">
        <w:rPr>
          <w:snapToGrid w:val="0"/>
        </w:rPr>
        <w:tab/>
        <w:t>SEQUENCE {}</w:t>
      </w:r>
    </w:p>
    <w:p w14:paraId="0C455629" w14:textId="77777777" w:rsidR="00723EB1" w:rsidRPr="007B2E20" w:rsidRDefault="00723EB1" w:rsidP="00723EB1">
      <w:pPr>
        <w:pStyle w:val="PL"/>
        <w:shd w:val="clear" w:color="auto" w:fill="E6E6E6"/>
        <w:rPr>
          <w:snapToGrid w:val="0"/>
        </w:rPr>
      </w:pPr>
      <w:r w:rsidRPr="007B2E20">
        <w:rPr>
          <w:snapToGrid w:val="0"/>
        </w:rPr>
        <w:tab/>
        <w:t>}</w:t>
      </w:r>
    </w:p>
    <w:p w14:paraId="5B071911" w14:textId="77777777" w:rsidR="00723EB1" w:rsidRPr="007B2E20" w:rsidRDefault="00723EB1" w:rsidP="00723EB1">
      <w:pPr>
        <w:pStyle w:val="PL"/>
        <w:shd w:val="clear" w:color="auto" w:fill="E6E6E6"/>
        <w:rPr>
          <w:snapToGrid w:val="0"/>
        </w:rPr>
      </w:pPr>
      <w:r w:rsidRPr="007B2E20">
        <w:rPr>
          <w:snapToGrid w:val="0"/>
        </w:rPr>
        <w:t>}</w:t>
      </w:r>
    </w:p>
    <w:p w14:paraId="3A598787" w14:textId="77777777" w:rsidR="00723EB1" w:rsidRPr="007B2E20" w:rsidRDefault="00723EB1" w:rsidP="00723EB1">
      <w:pPr>
        <w:pStyle w:val="PL"/>
        <w:shd w:val="clear" w:color="auto" w:fill="E6E6E6"/>
        <w:rPr>
          <w:snapToGrid w:val="0"/>
        </w:rPr>
      </w:pPr>
    </w:p>
    <w:p w14:paraId="17B12488" w14:textId="77777777" w:rsidR="00723EB1" w:rsidRPr="007B2E20" w:rsidRDefault="00723EB1" w:rsidP="00723EB1">
      <w:pPr>
        <w:pStyle w:val="PL"/>
        <w:shd w:val="clear" w:color="auto" w:fill="E6E6E6"/>
        <w:rPr>
          <w:snapToGrid w:val="0"/>
        </w:rPr>
      </w:pPr>
      <w:r w:rsidRPr="007B2E20">
        <w:rPr>
          <w:snapToGrid w:val="0"/>
        </w:rPr>
        <w:t>ProvideLocationInformation-r9-IEs ::= SEQUENCE {</w:t>
      </w:r>
    </w:p>
    <w:p w14:paraId="01D32AC2" w14:textId="77777777" w:rsidR="00723EB1" w:rsidRPr="007B2E20" w:rsidRDefault="00723EB1" w:rsidP="00723EB1">
      <w:pPr>
        <w:pStyle w:val="PL"/>
        <w:shd w:val="clear" w:color="auto" w:fill="E6E6E6"/>
        <w:rPr>
          <w:snapToGrid w:val="0"/>
        </w:rPr>
      </w:pPr>
      <w:r w:rsidRPr="007B2E20">
        <w:rPr>
          <w:snapToGrid w:val="0"/>
        </w:rPr>
        <w:tab/>
        <w:t>commonIEsProvideLocationInformation</w:t>
      </w:r>
    </w:p>
    <w:p w14:paraId="1D1C148B"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CommonIEsProvideLocationInformation</w:t>
      </w:r>
      <w:r w:rsidRPr="007B2E20">
        <w:rPr>
          <w:snapToGrid w:val="0"/>
        </w:rPr>
        <w:tab/>
        <w:t>OPTIONAL,</w:t>
      </w:r>
    </w:p>
    <w:p w14:paraId="594CD796" w14:textId="77777777" w:rsidR="00723EB1" w:rsidRPr="007B2E20" w:rsidRDefault="00723EB1" w:rsidP="00723EB1">
      <w:pPr>
        <w:pStyle w:val="PL"/>
        <w:shd w:val="clear" w:color="auto" w:fill="E6E6E6"/>
        <w:rPr>
          <w:snapToGrid w:val="0"/>
        </w:rPr>
      </w:pPr>
      <w:r w:rsidRPr="007B2E20">
        <w:rPr>
          <w:snapToGrid w:val="0"/>
        </w:rPr>
        <w:tab/>
        <w:t>a-gnss-ProvideLocationInformation</w:t>
      </w:r>
      <w:r w:rsidRPr="007B2E20">
        <w:rPr>
          <w:snapToGrid w:val="0"/>
        </w:rPr>
        <w:tab/>
        <w:t>A-GNSS-ProvideLocationInformation</w:t>
      </w:r>
      <w:r w:rsidRPr="007B2E20">
        <w:rPr>
          <w:snapToGrid w:val="0"/>
        </w:rPr>
        <w:tab/>
        <w:t>OPTIONAL,</w:t>
      </w:r>
    </w:p>
    <w:p w14:paraId="73F78415" w14:textId="77777777" w:rsidR="00723EB1" w:rsidRPr="007B2E20" w:rsidRDefault="00723EB1" w:rsidP="00723EB1">
      <w:pPr>
        <w:pStyle w:val="PL"/>
        <w:shd w:val="clear" w:color="auto" w:fill="E6E6E6"/>
        <w:rPr>
          <w:snapToGrid w:val="0"/>
        </w:rPr>
      </w:pPr>
      <w:r w:rsidRPr="007B2E20">
        <w:rPr>
          <w:snapToGrid w:val="0"/>
        </w:rPr>
        <w:tab/>
        <w:t>otdoa-ProvideLocationInformation</w:t>
      </w:r>
      <w:r w:rsidRPr="007B2E20">
        <w:rPr>
          <w:snapToGrid w:val="0"/>
        </w:rPr>
        <w:tab/>
        <w:t>OTDOA-ProvideLocationInformation</w:t>
      </w:r>
      <w:r w:rsidRPr="007B2E20">
        <w:rPr>
          <w:snapToGrid w:val="0"/>
        </w:rPr>
        <w:tab/>
        <w:t>OPTIONAL,</w:t>
      </w:r>
    </w:p>
    <w:p w14:paraId="79931DB9" w14:textId="77777777" w:rsidR="00723EB1" w:rsidRPr="007B2E20" w:rsidRDefault="00723EB1" w:rsidP="00723EB1">
      <w:pPr>
        <w:pStyle w:val="PL"/>
        <w:shd w:val="clear" w:color="auto" w:fill="E6E6E6"/>
        <w:rPr>
          <w:snapToGrid w:val="0"/>
        </w:rPr>
      </w:pPr>
      <w:r w:rsidRPr="007B2E20">
        <w:rPr>
          <w:snapToGrid w:val="0"/>
        </w:rPr>
        <w:tab/>
        <w:t>ecid-ProvideLocationInformation</w:t>
      </w:r>
      <w:r w:rsidRPr="007B2E20">
        <w:rPr>
          <w:snapToGrid w:val="0"/>
        </w:rPr>
        <w:tab/>
      </w:r>
      <w:r w:rsidRPr="007B2E20">
        <w:rPr>
          <w:snapToGrid w:val="0"/>
        </w:rPr>
        <w:tab/>
        <w:t>ECID-ProvideLocationInformation</w:t>
      </w:r>
      <w:r w:rsidRPr="007B2E20">
        <w:rPr>
          <w:snapToGrid w:val="0"/>
        </w:rPr>
        <w:tab/>
      </w:r>
      <w:r w:rsidRPr="007B2E20">
        <w:rPr>
          <w:snapToGrid w:val="0"/>
        </w:rPr>
        <w:tab/>
        <w:t>OPTIONAL,</w:t>
      </w:r>
    </w:p>
    <w:p w14:paraId="1BE84B67" w14:textId="77777777" w:rsidR="00723EB1" w:rsidRPr="007B2E20" w:rsidRDefault="00723EB1" w:rsidP="00723EB1">
      <w:pPr>
        <w:pStyle w:val="PL"/>
        <w:shd w:val="clear" w:color="auto" w:fill="E6E6E6"/>
        <w:rPr>
          <w:snapToGrid w:val="0"/>
        </w:rPr>
      </w:pPr>
      <w:r w:rsidRPr="007B2E20">
        <w:rPr>
          <w:snapToGrid w:val="0"/>
        </w:rPr>
        <w:tab/>
        <w:t>epdu-ProvideLocationInformation</w:t>
      </w:r>
      <w:r w:rsidRPr="007B2E20">
        <w:rPr>
          <w:snapToGrid w:val="0"/>
        </w:rPr>
        <w:tab/>
      </w:r>
      <w:r w:rsidRPr="007B2E20">
        <w:rPr>
          <w:snapToGrid w:val="0"/>
        </w:rPr>
        <w:tab/>
        <w:t>EPDU-Sequence</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39A1785F" w14:textId="77777777" w:rsidR="00723EB1" w:rsidRPr="007B2E20" w:rsidRDefault="00723EB1" w:rsidP="00723EB1">
      <w:pPr>
        <w:pStyle w:val="PL"/>
        <w:shd w:val="clear" w:color="auto" w:fill="E6E6E6"/>
        <w:rPr>
          <w:snapToGrid w:val="0"/>
        </w:rPr>
      </w:pPr>
      <w:r w:rsidRPr="007B2E20">
        <w:rPr>
          <w:snapToGrid w:val="0"/>
        </w:rPr>
        <w:tab/>
        <w:t>...,</w:t>
      </w:r>
    </w:p>
    <w:p w14:paraId="0293B912" w14:textId="77777777" w:rsidR="00723EB1" w:rsidRPr="007B2E20" w:rsidRDefault="00723EB1" w:rsidP="00723EB1">
      <w:pPr>
        <w:pStyle w:val="PL"/>
        <w:shd w:val="clear" w:color="auto" w:fill="E6E6E6"/>
        <w:rPr>
          <w:snapToGrid w:val="0"/>
        </w:rPr>
      </w:pPr>
      <w:r w:rsidRPr="007B2E20">
        <w:rPr>
          <w:snapToGrid w:val="0"/>
        </w:rPr>
        <w:tab/>
        <w:t>[[</w:t>
      </w:r>
    </w:p>
    <w:p w14:paraId="782F91DF" w14:textId="77777777" w:rsidR="00723EB1" w:rsidRPr="007B2E20" w:rsidRDefault="00723EB1" w:rsidP="00723EB1">
      <w:pPr>
        <w:pStyle w:val="PL"/>
        <w:shd w:val="clear" w:color="auto" w:fill="E6E6E6"/>
        <w:rPr>
          <w:snapToGrid w:val="0"/>
        </w:rPr>
      </w:pPr>
      <w:r w:rsidRPr="007B2E20">
        <w:rPr>
          <w:snapToGrid w:val="0"/>
        </w:rPr>
        <w:tab/>
        <w:t>sensor-ProvideLocationInformation-r13</w:t>
      </w:r>
    </w:p>
    <w:p w14:paraId="53FC09E7"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Sensor-ProvideLocationInformation-r13</w:t>
      </w:r>
    </w:p>
    <w:p w14:paraId="0714D76F"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599821C" w14:textId="77777777" w:rsidR="00723EB1" w:rsidRPr="007B2E20" w:rsidRDefault="00723EB1" w:rsidP="00723EB1">
      <w:pPr>
        <w:pStyle w:val="PL"/>
        <w:shd w:val="clear" w:color="auto" w:fill="E6E6E6"/>
        <w:rPr>
          <w:snapToGrid w:val="0"/>
        </w:rPr>
      </w:pPr>
      <w:r w:rsidRPr="007B2E20">
        <w:rPr>
          <w:snapToGrid w:val="0"/>
        </w:rPr>
        <w:lastRenderedPageBreak/>
        <w:tab/>
        <w:t>tbs-ProvideLocationInformation-r13</w:t>
      </w:r>
      <w:r w:rsidRPr="007B2E20">
        <w:rPr>
          <w:snapToGrid w:val="0"/>
        </w:rPr>
        <w:tab/>
        <w:t>TBS-ProvideLocationInformation-r13</w:t>
      </w:r>
      <w:r w:rsidRPr="007B2E20">
        <w:rPr>
          <w:snapToGrid w:val="0"/>
        </w:rPr>
        <w:tab/>
        <w:t>OPTIONAL,</w:t>
      </w:r>
    </w:p>
    <w:p w14:paraId="2D213C46" w14:textId="77777777" w:rsidR="00723EB1" w:rsidRPr="007B2E20" w:rsidRDefault="00723EB1" w:rsidP="00723EB1">
      <w:pPr>
        <w:pStyle w:val="PL"/>
        <w:shd w:val="clear" w:color="auto" w:fill="E6E6E6"/>
        <w:rPr>
          <w:snapToGrid w:val="0"/>
        </w:rPr>
      </w:pPr>
      <w:r w:rsidRPr="007B2E20">
        <w:rPr>
          <w:snapToGrid w:val="0"/>
        </w:rPr>
        <w:tab/>
        <w:t>wlan-ProvideLocationInformation-r13</w:t>
      </w:r>
      <w:r w:rsidRPr="007B2E20">
        <w:rPr>
          <w:snapToGrid w:val="0"/>
        </w:rPr>
        <w:tab/>
        <w:t>WLAN-ProvideLocationInformation-r13</w:t>
      </w:r>
      <w:r w:rsidRPr="007B2E20">
        <w:rPr>
          <w:snapToGrid w:val="0"/>
        </w:rPr>
        <w:tab/>
        <w:t>OPTIONAL,</w:t>
      </w:r>
    </w:p>
    <w:p w14:paraId="6F120392" w14:textId="77777777" w:rsidR="00723EB1" w:rsidRPr="007B2E20" w:rsidRDefault="00723EB1" w:rsidP="00723EB1">
      <w:pPr>
        <w:pStyle w:val="PL"/>
        <w:shd w:val="clear" w:color="auto" w:fill="E6E6E6"/>
        <w:rPr>
          <w:snapToGrid w:val="0"/>
        </w:rPr>
      </w:pPr>
      <w:r w:rsidRPr="007B2E20">
        <w:rPr>
          <w:snapToGrid w:val="0"/>
        </w:rPr>
        <w:tab/>
        <w:t>bt-ProvideLocationInformation-r13</w:t>
      </w:r>
      <w:r w:rsidRPr="007B2E20">
        <w:rPr>
          <w:snapToGrid w:val="0"/>
        </w:rPr>
        <w:tab/>
        <w:t>BT-ProvideLocationInformation-r13</w:t>
      </w:r>
      <w:r w:rsidRPr="007B2E20">
        <w:rPr>
          <w:snapToGrid w:val="0"/>
        </w:rPr>
        <w:tab/>
        <w:t>OPTIONAL</w:t>
      </w:r>
    </w:p>
    <w:p w14:paraId="211FF672" w14:textId="77777777" w:rsidR="00723EB1" w:rsidRPr="007B2E20" w:rsidRDefault="00723EB1" w:rsidP="00723EB1">
      <w:pPr>
        <w:pStyle w:val="PL"/>
        <w:shd w:val="clear" w:color="auto" w:fill="E6E6E6"/>
        <w:rPr>
          <w:snapToGrid w:val="0"/>
        </w:rPr>
      </w:pPr>
      <w:r w:rsidRPr="007B2E20">
        <w:rPr>
          <w:snapToGrid w:val="0"/>
        </w:rPr>
        <w:tab/>
        <w:t>]],</w:t>
      </w:r>
    </w:p>
    <w:p w14:paraId="623E375F" w14:textId="77777777" w:rsidR="00723EB1" w:rsidRPr="007B2E20" w:rsidRDefault="00723EB1" w:rsidP="00723EB1">
      <w:pPr>
        <w:pStyle w:val="PL"/>
        <w:shd w:val="clear" w:color="auto" w:fill="E6E6E6"/>
        <w:rPr>
          <w:snapToGrid w:val="0"/>
        </w:rPr>
      </w:pPr>
      <w:r w:rsidRPr="007B2E20">
        <w:rPr>
          <w:snapToGrid w:val="0"/>
          <w:lang w:eastAsia="en-GB"/>
        </w:rPr>
        <w:tab/>
        <w:t>[[</w:t>
      </w:r>
      <w:r w:rsidRPr="007B2E20">
        <w:rPr>
          <w:snapToGrid w:val="0"/>
        </w:rPr>
        <w:tab/>
        <w:t>nr-ECID-ProvideLocationInformation-r16</w:t>
      </w:r>
    </w:p>
    <w:p w14:paraId="07DF2E0D"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NR-ECID-ProvideLocationInformation-r16</w:t>
      </w:r>
      <w:r w:rsidRPr="007B2E20">
        <w:rPr>
          <w:snapToGrid w:val="0"/>
        </w:rPr>
        <w:tab/>
      </w:r>
      <w:r w:rsidRPr="007B2E20">
        <w:rPr>
          <w:snapToGrid w:val="0"/>
        </w:rPr>
        <w:tab/>
        <w:t>OPTIONAL,</w:t>
      </w:r>
    </w:p>
    <w:p w14:paraId="17F669D7"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nr-Multi-RTT-ProvideLocationInformation-r16</w:t>
      </w:r>
    </w:p>
    <w:p w14:paraId="63470AA9"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NR-Multi-RTT-ProvideLocationInformation-r16 OPTIONAL,</w:t>
      </w:r>
    </w:p>
    <w:p w14:paraId="3770E005"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nr-DL-AoD-ProvideLocationInformation-r16</w:t>
      </w:r>
      <w:r w:rsidRPr="007B2E20">
        <w:rPr>
          <w:snapToGrid w:val="0"/>
        </w:rPr>
        <w:tab/>
      </w:r>
    </w:p>
    <w:p w14:paraId="004EE581"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NR-DL-AoD-ProvideLocationInformation-r16</w:t>
      </w:r>
      <w:r w:rsidRPr="007B2E20">
        <w:rPr>
          <w:snapToGrid w:val="0"/>
        </w:rPr>
        <w:tab/>
        <w:t>OPTIONAL,</w:t>
      </w:r>
    </w:p>
    <w:p w14:paraId="6DC7367D"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t>nr-DL-TDOA-ProvideLocationInformation-r16</w:t>
      </w:r>
    </w:p>
    <w:p w14:paraId="0E825532" w14:textId="77777777" w:rsidR="00723EB1" w:rsidRPr="007B2E20" w:rsidRDefault="00723EB1" w:rsidP="00723EB1">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NR-DL-TDOA-ProvideLocationInformation-r16</w:t>
      </w:r>
      <w:r w:rsidRPr="007B2E20">
        <w:rPr>
          <w:snapToGrid w:val="0"/>
        </w:rPr>
        <w:tab/>
        <w:t>OPTIONAL</w:t>
      </w:r>
    </w:p>
    <w:p w14:paraId="390B23B9" w14:textId="77777777" w:rsidR="00723EB1" w:rsidRPr="007B2E20" w:rsidRDefault="00723EB1" w:rsidP="00723EB1">
      <w:pPr>
        <w:pStyle w:val="PL"/>
        <w:shd w:val="clear" w:color="auto" w:fill="E6E6E6"/>
        <w:rPr>
          <w:snapToGrid w:val="0"/>
        </w:rPr>
      </w:pPr>
      <w:r w:rsidRPr="007B2E20">
        <w:rPr>
          <w:snapToGrid w:val="0"/>
          <w:lang w:eastAsia="en-GB"/>
        </w:rPr>
        <w:tab/>
        <w:t>]]</w:t>
      </w:r>
    </w:p>
    <w:p w14:paraId="7B6651C3" w14:textId="77777777" w:rsidR="00723EB1" w:rsidRPr="007B2E20" w:rsidRDefault="00723EB1" w:rsidP="00723EB1">
      <w:pPr>
        <w:pStyle w:val="PL"/>
        <w:shd w:val="clear" w:color="auto" w:fill="E6E6E6"/>
      </w:pPr>
      <w:r w:rsidRPr="007B2E20">
        <w:t>}</w:t>
      </w:r>
    </w:p>
    <w:p w14:paraId="1F5B92B7" w14:textId="77777777" w:rsidR="00723EB1" w:rsidRPr="007B2E20" w:rsidRDefault="00723EB1" w:rsidP="00723EB1">
      <w:pPr>
        <w:pStyle w:val="PL"/>
        <w:shd w:val="clear" w:color="auto" w:fill="E6E6E6"/>
      </w:pPr>
    </w:p>
    <w:p w14:paraId="1718271D" w14:textId="77777777" w:rsidR="00723EB1" w:rsidRPr="007B2E20" w:rsidRDefault="00723EB1" w:rsidP="00723EB1">
      <w:pPr>
        <w:pStyle w:val="PL"/>
        <w:shd w:val="clear" w:color="auto" w:fill="E6E6E6"/>
      </w:pPr>
      <w:r w:rsidRPr="007B2E20">
        <w:t>-- ASN1STOP</w:t>
      </w:r>
    </w:p>
    <w:p w14:paraId="52140A8E" w14:textId="2C9ABACC" w:rsidR="00723EB1" w:rsidRPr="00C77127" w:rsidRDefault="00781C59" w:rsidP="00781C59">
      <w:pPr>
        <w:pStyle w:val="Caption"/>
        <w:jc w:val="center"/>
        <w:rPr>
          <w:b/>
          <w:bCs/>
          <w:sz w:val="24"/>
          <w:szCs w:val="24"/>
          <w:lang w:eastAsia="zh-CN"/>
        </w:rPr>
      </w:pPr>
      <w:bookmarkStart w:id="2" w:name="_Ref68106712"/>
      <w:r w:rsidRPr="00C77127">
        <w:rPr>
          <w:b/>
          <w:bCs/>
          <w:sz w:val="20"/>
          <w:szCs w:val="20"/>
        </w:rPr>
        <w:t xml:space="preserve">Figure </w:t>
      </w:r>
      <w:r w:rsidRPr="00C77127">
        <w:rPr>
          <w:b/>
          <w:bCs/>
          <w:sz w:val="20"/>
          <w:szCs w:val="20"/>
        </w:rPr>
        <w:fldChar w:fldCharType="begin"/>
      </w:r>
      <w:r w:rsidRPr="00C77127">
        <w:rPr>
          <w:b/>
          <w:bCs/>
          <w:sz w:val="20"/>
          <w:szCs w:val="20"/>
        </w:rPr>
        <w:instrText xml:space="preserve"> SEQ Figure \* ARABIC </w:instrText>
      </w:r>
      <w:r w:rsidRPr="00C77127">
        <w:rPr>
          <w:b/>
          <w:bCs/>
          <w:sz w:val="20"/>
          <w:szCs w:val="20"/>
        </w:rPr>
        <w:fldChar w:fldCharType="separate"/>
      </w:r>
      <w:r w:rsidR="00A41114">
        <w:rPr>
          <w:b/>
          <w:bCs/>
          <w:noProof/>
          <w:sz w:val="20"/>
          <w:szCs w:val="20"/>
        </w:rPr>
        <w:t>4</w:t>
      </w:r>
      <w:r w:rsidRPr="00C77127">
        <w:rPr>
          <w:b/>
          <w:bCs/>
          <w:sz w:val="20"/>
          <w:szCs w:val="20"/>
        </w:rPr>
        <w:fldChar w:fldCharType="end"/>
      </w:r>
      <w:bookmarkEnd w:id="2"/>
      <w:r w:rsidRPr="00C77127">
        <w:rPr>
          <w:b/>
          <w:bCs/>
          <w:sz w:val="20"/>
          <w:szCs w:val="20"/>
        </w:rPr>
        <w:t xml:space="preserve">: </w:t>
      </w:r>
      <w:proofErr w:type="spellStart"/>
      <w:r w:rsidRPr="00C77127">
        <w:rPr>
          <w:b/>
          <w:bCs/>
          <w:sz w:val="20"/>
          <w:szCs w:val="20"/>
        </w:rPr>
        <w:t>ProvideLocationInformation</w:t>
      </w:r>
      <w:proofErr w:type="spellEnd"/>
      <w:r w:rsidRPr="00C77127">
        <w:rPr>
          <w:b/>
          <w:bCs/>
          <w:sz w:val="20"/>
          <w:szCs w:val="20"/>
        </w:rPr>
        <w:t xml:space="preserve"> Message [</w:t>
      </w:r>
      <w:r w:rsidR="00B258D8">
        <w:rPr>
          <w:b/>
          <w:bCs/>
          <w:sz w:val="20"/>
          <w:szCs w:val="20"/>
        </w:rPr>
        <w:t>10</w:t>
      </w:r>
      <w:r w:rsidRPr="00C77127">
        <w:rPr>
          <w:b/>
          <w:bCs/>
          <w:sz w:val="20"/>
          <w:szCs w:val="20"/>
        </w:rPr>
        <w:t>]</w:t>
      </w:r>
    </w:p>
    <w:p w14:paraId="0BF0E631" w14:textId="1E39B7D6" w:rsidR="00F33BA0" w:rsidRDefault="00F33BA0" w:rsidP="00A86AC6">
      <w:pPr>
        <w:pStyle w:val="3GPPText"/>
        <w:rPr>
          <w:lang w:eastAsia="zh-CN"/>
        </w:rPr>
      </w:pPr>
      <w:r>
        <w:rPr>
          <w:b/>
          <w:bCs/>
          <w:lang w:eastAsia="zh-CN"/>
        </w:rPr>
        <w:t xml:space="preserve">Observation </w:t>
      </w:r>
      <w:r w:rsidR="00161099">
        <w:rPr>
          <w:b/>
          <w:bCs/>
          <w:lang w:eastAsia="zh-CN"/>
        </w:rPr>
        <w:t>3</w:t>
      </w:r>
      <w:r>
        <w:rPr>
          <w:b/>
          <w:bCs/>
          <w:lang w:eastAsia="zh-CN"/>
        </w:rPr>
        <w:t xml:space="preserve">: </w:t>
      </w:r>
      <w:r w:rsidR="00C30127">
        <w:rPr>
          <w:b/>
          <w:bCs/>
          <w:lang w:eastAsia="zh-CN"/>
        </w:rPr>
        <w:t>In certain cases, t</w:t>
      </w:r>
      <w:r>
        <w:rPr>
          <w:b/>
          <w:bCs/>
          <w:lang w:eastAsia="zh-CN"/>
        </w:rPr>
        <w:t xml:space="preserve">he configured measurement report to the network may exceed the data volume threshold to support SDT </w:t>
      </w:r>
      <w:r w:rsidR="00161099">
        <w:rPr>
          <w:b/>
          <w:bCs/>
          <w:lang w:eastAsia="zh-CN"/>
        </w:rPr>
        <w:t xml:space="preserve">RACH-based or </w:t>
      </w:r>
      <w:r w:rsidR="00D17F2F">
        <w:rPr>
          <w:b/>
          <w:bCs/>
          <w:lang w:eastAsia="zh-CN"/>
        </w:rPr>
        <w:t xml:space="preserve">CG-based </w:t>
      </w:r>
      <w:r>
        <w:rPr>
          <w:b/>
          <w:bCs/>
          <w:lang w:eastAsia="zh-CN"/>
        </w:rPr>
        <w:t>transmissions in RRC_INACTIVE state</w:t>
      </w:r>
      <w:r w:rsidR="00161099">
        <w:rPr>
          <w:b/>
          <w:bCs/>
          <w:lang w:eastAsia="zh-CN"/>
        </w:rPr>
        <w:t>.</w:t>
      </w:r>
    </w:p>
    <w:p w14:paraId="422D5569" w14:textId="5B960DD7" w:rsidR="00F451C2" w:rsidRPr="006E0E7F" w:rsidRDefault="00EF4209" w:rsidP="00A86AC6">
      <w:pPr>
        <w:pStyle w:val="3GPPText"/>
        <w:rPr>
          <w:rFonts w:ascii="Arial" w:hAnsi="Arial" w:cs="Arial"/>
          <w:lang w:eastAsia="zh-CN"/>
        </w:rPr>
      </w:pPr>
      <w:r w:rsidRPr="00EF4209">
        <w:rPr>
          <w:lang w:eastAsia="zh-CN"/>
        </w:rPr>
        <w:t>A key issue is the size limitation</w:t>
      </w:r>
      <w:r w:rsidR="00AD7D82">
        <w:rPr>
          <w:lang w:eastAsia="zh-CN"/>
        </w:rPr>
        <w:t xml:space="preserve"> (data volume threshold)</w:t>
      </w:r>
      <w:r w:rsidRPr="00EF4209">
        <w:rPr>
          <w:lang w:eastAsia="zh-CN"/>
        </w:rPr>
        <w:t xml:space="preserve"> of the SDT UL transmission</w:t>
      </w:r>
      <w:r w:rsidR="00E72047">
        <w:rPr>
          <w:lang w:eastAsia="zh-CN"/>
        </w:rPr>
        <w:t xml:space="preserve"> for both </w:t>
      </w:r>
      <w:r w:rsidR="003819B9">
        <w:rPr>
          <w:lang w:eastAsia="zh-CN"/>
        </w:rPr>
        <w:t>RA-SDT and CG-SDT</w:t>
      </w:r>
      <w:r w:rsidRPr="00EF4209">
        <w:rPr>
          <w:lang w:eastAsia="zh-CN"/>
        </w:rPr>
        <w:t xml:space="preserve"> in relation to the size of the positioning measurement reports</w:t>
      </w:r>
      <w:r w:rsidR="00A325E4">
        <w:rPr>
          <w:lang w:eastAsia="zh-CN"/>
        </w:rPr>
        <w:t xml:space="preserve"> normally</w:t>
      </w:r>
      <w:r w:rsidRPr="00EF4209">
        <w:rPr>
          <w:lang w:eastAsia="zh-CN"/>
        </w:rPr>
        <w:t xml:space="preserve"> transmitted in RRC_CONNECTED state</w:t>
      </w:r>
      <w:r w:rsidR="00F9221F">
        <w:rPr>
          <w:lang w:eastAsia="zh-CN"/>
        </w:rPr>
        <w:t xml:space="preserve">. </w:t>
      </w:r>
      <w:r w:rsidR="00F451C2">
        <w:rPr>
          <w:lang w:eastAsia="zh-CN"/>
        </w:rPr>
        <w:t xml:space="preserve">During the </w:t>
      </w:r>
      <w:r w:rsidR="00F451C2" w:rsidRPr="000B1347">
        <w:rPr>
          <w:lang w:eastAsia="zh-CN"/>
        </w:rPr>
        <w:t>previous meeting the following agreements were made</w:t>
      </w:r>
      <w:r w:rsidR="00A27645">
        <w:rPr>
          <w:lang w:eastAsia="zh-CN"/>
        </w:rPr>
        <w:t xml:space="preserve"> [</w:t>
      </w:r>
      <w:r w:rsidR="00CE254C">
        <w:rPr>
          <w:lang w:eastAsia="zh-CN"/>
        </w:rPr>
        <w:t>11</w:t>
      </w:r>
      <w:r w:rsidR="00A27645">
        <w:rPr>
          <w:lang w:eastAsia="zh-CN"/>
        </w:rPr>
        <w:t>]</w:t>
      </w:r>
      <w:r w:rsidR="00F451C2" w:rsidRPr="006E0E7F">
        <w:rPr>
          <w:rFonts w:ascii="Arial" w:hAnsi="Arial" w:cs="Arial"/>
          <w:lang w:eastAsia="zh-CN"/>
        </w:rPr>
        <w:t>:</w:t>
      </w:r>
    </w:p>
    <w:tbl>
      <w:tblPr>
        <w:tblStyle w:val="TableGrid"/>
        <w:tblW w:w="0" w:type="auto"/>
        <w:tblLook w:val="04A0" w:firstRow="1" w:lastRow="0" w:firstColumn="1" w:lastColumn="0" w:noHBand="0" w:noVBand="1"/>
      </w:tblPr>
      <w:tblGrid>
        <w:gridCol w:w="9962"/>
      </w:tblGrid>
      <w:tr w:rsidR="00F451C2" w:rsidRPr="006E0E7F" w14:paraId="283D2B13" w14:textId="77777777" w:rsidTr="00F451C2">
        <w:tc>
          <w:tcPr>
            <w:tcW w:w="9962" w:type="dxa"/>
          </w:tcPr>
          <w:p w14:paraId="3398102F"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8</w:t>
            </w:r>
            <w:r w:rsidRPr="006E0E7F">
              <w:rPr>
                <w:rFonts w:ascii="Arial" w:hAnsi="Arial" w:cs="Arial"/>
                <w:lang w:eastAsia="zh-CN"/>
              </w:rPr>
              <w:tab/>
              <w:t xml:space="preserve">FFS on the order and missing pieces (e.g. failure, fallback) of the </w:t>
            </w:r>
            <w:proofErr w:type="gramStart"/>
            <w:r w:rsidRPr="006E0E7F">
              <w:rPr>
                <w:rFonts w:ascii="Arial" w:hAnsi="Arial" w:cs="Arial"/>
                <w:lang w:eastAsia="zh-CN"/>
              </w:rPr>
              <w:t>high level</w:t>
            </w:r>
            <w:proofErr w:type="gramEnd"/>
            <w:r w:rsidRPr="006E0E7F">
              <w:rPr>
                <w:rFonts w:ascii="Arial" w:hAnsi="Arial" w:cs="Arial"/>
                <w:lang w:eastAsia="zh-CN"/>
              </w:rPr>
              <w:t xml:space="preserve"> procedure.  The details of the procedures are left for stage 3.  FFS on the procedure </w:t>
            </w:r>
            <w:proofErr w:type="gramStart"/>
            <w:r w:rsidRPr="006E0E7F">
              <w:rPr>
                <w:rFonts w:ascii="Arial" w:hAnsi="Arial" w:cs="Arial"/>
                <w:lang w:eastAsia="zh-CN"/>
              </w:rPr>
              <w:t>below, but</w:t>
            </w:r>
            <w:proofErr w:type="gramEnd"/>
            <w:r w:rsidRPr="006E0E7F">
              <w:rPr>
                <w:rFonts w:ascii="Arial" w:hAnsi="Arial" w:cs="Arial"/>
                <w:lang w:eastAsia="zh-CN"/>
              </w:rPr>
              <w:t xml:space="preserve"> copied for information.</w:t>
            </w:r>
          </w:p>
          <w:p w14:paraId="6BB19FEE" w14:textId="58D86808"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 xml:space="preserve">A.  Upon arrival of data only for DRB/SRB(s) for which SDT is enabled, the </w:t>
            </w:r>
            <w:proofErr w:type="gramStart"/>
            <w:r w:rsidRPr="006E0E7F">
              <w:rPr>
                <w:rFonts w:ascii="Arial" w:hAnsi="Arial" w:cs="Arial"/>
                <w:lang w:eastAsia="zh-CN"/>
              </w:rPr>
              <w:t>high level</w:t>
            </w:r>
            <w:proofErr w:type="gramEnd"/>
            <w:r w:rsidRPr="006E0E7F">
              <w:rPr>
                <w:rFonts w:ascii="Arial" w:hAnsi="Arial" w:cs="Arial"/>
                <w:lang w:eastAsia="zh-CN"/>
              </w:rPr>
              <w:t xml:space="preserve"> procedure for selection between SDT and non SDT procedure is as follows:</w:t>
            </w:r>
          </w:p>
          <w:p w14:paraId="18516AE5"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 xml:space="preserve">If CG-SDT criteria is </w:t>
            </w:r>
            <w:proofErr w:type="gramStart"/>
            <w:r w:rsidRPr="006E0E7F">
              <w:rPr>
                <w:rFonts w:ascii="Arial" w:hAnsi="Arial" w:cs="Arial"/>
                <w:lang w:eastAsia="zh-CN"/>
              </w:rPr>
              <w:t>met:</w:t>
            </w:r>
            <w:proofErr w:type="gramEnd"/>
            <w:r w:rsidRPr="006E0E7F">
              <w:rPr>
                <w:rFonts w:ascii="Arial" w:hAnsi="Arial" w:cs="Arial"/>
                <w:lang w:eastAsia="zh-CN"/>
              </w:rPr>
              <w:t xml:space="preserve"> UE selects CG-SDT. UE initiate SDT procedure</w:t>
            </w:r>
          </w:p>
          <w:p w14:paraId="067E895E"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 xml:space="preserve">Else if RA-SDT criteria is </w:t>
            </w:r>
            <w:proofErr w:type="gramStart"/>
            <w:r w:rsidRPr="006E0E7F">
              <w:rPr>
                <w:rFonts w:ascii="Arial" w:hAnsi="Arial" w:cs="Arial"/>
                <w:lang w:eastAsia="zh-CN"/>
              </w:rPr>
              <w:t>met:</w:t>
            </w:r>
            <w:proofErr w:type="gramEnd"/>
            <w:r w:rsidRPr="006E0E7F">
              <w:rPr>
                <w:rFonts w:ascii="Arial" w:hAnsi="Arial" w:cs="Arial"/>
                <w:lang w:eastAsia="zh-CN"/>
              </w:rPr>
              <w:t xml:space="preserve"> UE selects RA-SDT. UE initiate SDT procedure</w:t>
            </w:r>
          </w:p>
          <w:p w14:paraId="3F689B23"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Else: UE initiate non SDT procedure.</w:t>
            </w:r>
          </w:p>
          <w:p w14:paraId="2B146C33" w14:textId="77777777" w:rsidR="006E0E7F" w:rsidRPr="006E0E7F" w:rsidRDefault="006E0E7F" w:rsidP="003819B9">
            <w:pPr>
              <w:pStyle w:val="3GPPText"/>
              <w:spacing w:before="0" w:after="0"/>
              <w:rPr>
                <w:rFonts w:ascii="Arial" w:hAnsi="Arial" w:cs="Arial"/>
                <w:lang w:eastAsia="zh-CN"/>
              </w:rPr>
            </w:pPr>
          </w:p>
          <w:p w14:paraId="4987BC3D"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 xml:space="preserve">B. CG-SDT criteria </w:t>
            </w:r>
            <w:proofErr w:type="gramStart"/>
            <w:r w:rsidRPr="006E0E7F">
              <w:rPr>
                <w:rFonts w:ascii="Arial" w:hAnsi="Arial" w:cs="Arial"/>
                <w:lang w:eastAsia="zh-CN"/>
              </w:rPr>
              <w:t>is</w:t>
            </w:r>
            <w:proofErr w:type="gramEnd"/>
            <w:r w:rsidRPr="006E0E7F">
              <w:rPr>
                <w:rFonts w:ascii="Arial" w:hAnsi="Arial" w:cs="Arial"/>
                <w:lang w:eastAsia="zh-CN"/>
              </w:rPr>
              <w:t xml:space="preserve"> considered met, if all of the following conditions are met,</w:t>
            </w:r>
          </w:p>
          <w:p w14:paraId="774D5696"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1) available data volume &lt;= data volume threshold</w:t>
            </w:r>
          </w:p>
          <w:p w14:paraId="6CFF9DF1"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2) RSRP is greater than or equal to a configured threshold</w:t>
            </w:r>
          </w:p>
          <w:p w14:paraId="255B24A8"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FFS 3) CG-SDT resources are configured on the selected UL carrier and are valid</w:t>
            </w:r>
          </w:p>
          <w:p w14:paraId="349A0F7B" w14:textId="77777777" w:rsidR="006E0E7F" w:rsidRPr="006E0E7F" w:rsidRDefault="006E0E7F" w:rsidP="003819B9">
            <w:pPr>
              <w:pStyle w:val="3GPPText"/>
              <w:spacing w:before="0" w:after="0"/>
              <w:rPr>
                <w:rFonts w:ascii="Arial" w:hAnsi="Arial" w:cs="Arial"/>
                <w:lang w:eastAsia="zh-CN"/>
              </w:rPr>
            </w:pPr>
          </w:p>
          <w:p w14:paraId="1550C258"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 xml:space="preserve">C. RA-SDT criteria </w:t>
            </w:r>
            <w:proofErr w:type="gramStart"/>
            <w:r w:rsidRPr="006E0E7F">
              <w:rPr>
                <w:rFonts w:ascii="Arial" w:hAnsi="Arial" w:cs="Arial"/>
                <w:lang w:eastAsia="zh-CN"/>
              </w:rPr>
              <w:t>is</w:t>
            </w:r>
            <w:proofErr w:type="gramEnd"/>
            <w:r w:rsidRPr="006E0E7F">
              <w:rPr>
                <w:rFonts w:ascii="Arial" w:hAnsi="Arial" w:cs="Arial"/>
                <w:lang w:eastAsia="zh-CN"/>
              </w:rPr>
              <w:t xml:space="preserve"> considered met, if all of the following conditions are met,</w:t>
            </w:r>
          </w:p>
          <w:p w14:paraId="563C6995"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1) available data volume &lt;= data volume threshold</w:t>
            </w:r>
          </w:p>
          <w:p w14:paraId="66AB5B22" w14:textId="77777777" w:rsidR="006E0E7F"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2) RSRP is greater than or equal to a configured threshold</w:t>
            </w:r>
          </w:p>
          <w:p w14:paraId="3A7EA999" w14:textId="4B6D8316" w:rsidR="00F451C2" w:rsidRPr="006E0E7F" w:rsidRDefault="006E0E7F" w:rsidP="003819B9">
            <w:pPr>
              <w:pStyle w:val="3GPPText"/>
              <w:spacing w:before="0" w:after="0"/>
              <w:rPr>
                <w:rFonts w:ascii="Arial" w:hAnsi="Arial" w:cs="Arial"/>
                <w:lang w:eastAsia="zh-CN"/>
              </w:rPr>
            </w:pPr>
            <w:r w:rsidRPr="006E0E7F">
              <w:rPr>
                <w:rFonts w:ascii="Arial" w:hAnsi="Arial" w:cs="Arial"/>
                <w:lang w:eastAsia="zh-CN"/>
              </w:rPr>
              <w:tab/>
              <w:t xml:space="preserve">3) 4 step RA-SDT resources are configured on the selected UL carrier and criteria to select 4 </w:t>
            </w:r>
            <w:r w:rsidR="007D4214">
              <w:rPr>
                <w:rFonts w:ascii="Arial" w:hAnsi="Arial" w:cs="Arial"/>
                <w:lang w:eastAsia="zh-CN"/>
              </w:rPr>
              <w:t xml:space="preserve">   </w:t>
            </w:r>
            <w:r w:rsidRPr="006E0E7F">
              <w:rPr>
                <w:rFonts w:ascii="Arial" w:hAnsi="Arial" w:cs="Arial"/>
                <w:lang w:eastAsia="zh-CN"/>
              </w:rPr>
              <w:t>step RA SDT is met; or 2 step RA-SDT resources are configured on the selected UL carrier and criteria to select 2 step RA SDT is met.</w:t>
            </w:r>
          </w:p>
        </w:tc>
      </w:tr>
    </w:tbl>
    <w:p w14:paraId="637E556B" w14:textId="02989377" w:rsidR="00F451C2" w:rsidRDefault="000B1347" w:rsidP="00A86AC6">
      <w:pPr>
        <w:pStyle w:val="3GPPText"/>
        <w:rPr>
          <w:lang w:eastAsia="zh-CN"/>
        </w:rPr>
      </w:pPr>
      <w:r>
        <w:rPr>
          <w:lang w:eastAsia="zh-CN"/>
        </w:rPr>
        <w:t>From Option</w:t>
      </w:r>
      <w:r w:rsidR="00AD5922">
        <w:rPr>
          <w:lang w:eastAsia="zh-CN"/>
        </w:rPr>
        <w:t>s</w:t>
      </w:r>
      <w:r>
        <w:rPr>
          <w:lang w:eastAsia="zh-CN"/>
        </w:rPr>
        <w:t xml:space="preserve"> </w:t>
      </w:r>
      <w:r w:rsidR="00AD5922">
        <w:rPr>
          <w:lang w:eastAsia="zh-CN"/>
        </w:rPr>
        <w:t>B</w:t>
      </w:r>
      <w:r>
        <w:rPr>
          <w:lang w:eastAsia="zh-CN"/>
        </w:rPr>
        <w:t xml:space="preserve"> and </w:t>
      </w:r>
      <w:r w:rsidR="00AD5922">
        <w:rPr>
          <w:lang w:eastAsia="zh-CN"/>
        </w:rPr>
        <w:t>C</w:t>
      </w:r>
      <w:r>
        <w:rPr>
          <w:lang w:eastAsia="zh-CN"/>
        </w:rPr>
        <w:t xml:space="preserve">, the </w:t>
      </w:r>
      <w:r w:rsidR="00AD5922">
        <w:rPr>
          <w:lang w:eastAsia="zh-CN"/>
        </w:rPr>
        <w:t>data volume threshold</w:t>
      </w:r>
      <w:r w:rsidR="00A27645">
        <w:rPr>
          <w:lang w:eastAsia="zh-CN"/>
        </w:rPr>
        <w:t xml:space="preserve"> is </w:t>
      </w:r>
      <w:r w:rsidR="003819B9">
        <w:rPr>
          <w:lang w:eastAsia="zh-CN"/>
        </w:rPr>
        <w:t xml:space="preserve">an </w:t>
      </w:r>
      <w:proofErr w:type="gramStart"/>
      <w:r w:rsidR="003819B9">
        <w:rPr>
          <w:lang w:eastAsia="zh-CN"/>
        </w:rPr>
        <w:t xml:space="preserve">important </w:t>
      </w:r>
      <w:r w:rsidR="00A27645">
        <w:rPr>
          <w:lang w:eastAsia="zh-CN"/>
        </w:rPr>
        <w:t>criteria</w:t>
      </w:r>
      <w:proofErr w:type="gramEnd"/>
      <w:r w:rsidR="00A27645">
        <w:rPr>
          <w:lang w:eastAsia="zh-CN"/>
        </w:rPr>
        <w:t xml:space="preserve"> for</w:t>
      </w:r>
      <w:r w:rsidR="00BF4819">
        <w:rPr>
          <w:lang w:eastAsia="zh-CN"/>
        </w:rPr>
        <w:t xml:space="preserve"> initiating S</w:t>
      </w:r>
      <w:r w:rsidR="003819B9">
        <w:rPr>
          <w:lang w:eastAsia="zh-CN"/>
        </w:rPr>
        <w:t>D</w:t>
      </w:r>
      <w:r w:rsidR="00BF4819">
        <w:rPr>
          <w:lang w:eastAsia="zh-CN"/>
        </w:rPr>
        <w:t xml:space="preserve">T </w:t>
      </w:r>
      <w:r w:rsidR="003819B9">
        <w:rPr>
          <w:lang w:eastAsia="zh-CN"/>
        </w:rPr>
        <w:t>transmissions</w:t>
      </w:r>
      <w:r w:rsidR="00BF4819">
        <w:rPr>
          <w:lang w:eastAsia="zh-CN"/>
        </w:rPr>
        <w:t xml:space="preserve"> including</w:t>
      </w:r>
      <w:r w:rsidR="00A27645">
        <w:rPr>
          <w:lang w:eastAsia="zh-CN"/>
        </w:rPr>
        <w:t xml:space="preserve"> CG-SDT and RA-SDT. </w:t>
      </w:r>
      <w:r w:rsidR="00AD5922">
        <w:rPr>
          <w:lang w:eastAsia="zh-CN"/>
        </w:rPr>
        <w:t xml:space="preserve"> </w:t>
      </w:r>
    </w:p>
    <w:p w14:paraId="1549FDE3" w14:textId="48CB99CA" w:rsidR="00257D08" w:rsidRDefault="00D1681C" w:rsidP="00A86AC6">
      <w:pPr>
        <w:pStyle w:val="3GPPText"/>
        <w:rPr>
          <w:lang w:eastAsia="zh-CN"/>
        </w:rPr>
      </w:pPr>
      <w:r>
        <w:rPr>
          <w:lang w:eastAsia="zh-CN"/>
        </w:rPr>
        <w:t xml:space="preserve">To overcome this issue and provide flexibility for </w:t>
      </w:r>
      <w:r w:rsidR="00191852">
        <w:rPr>
          <w:lang w:eastAsia="zh-CN"/>
        </w:rPr>
        <w:t>UE transmission of the measurement report in RRC_INACTIVE</w:t>
      </w:r>
      <w:r w:rsidR="00C77127">
        <w:rPr>
          <w:lang w:eastAsia="zh-CN"/>
        </w:rPr>
        <w:t xml:space="preserve"> state</w:t>
      </w:r>
      <w:r w:rsidR="006B6762">
        <w:rPr>
          <w:lang w:eastAsia="zh-CN"/>
        </w:rPr>
        <w:t xml:space="preserve">, segmentation </w:t>
      </w:r>
      <w:r w:rsidR="003819B9">
        <w:rPr>
          <w:lang w:eastAsia="zh-CN"/>
        </w:rPr>
        <w:t xml:space="preserve">on the LPP layer </w:t>
      </w:r>
      <w:r w:rsidR="006B6762">
        <w:rPr>
          <w:lang w:eastAsia="zh-CN"/>
        </w:rPr>
        <w:t>of the measurement report can be considered</w:t>
      </w:r>
      <w:r w:rsidR="0024693D">
        <w:rPr>
          <w:lang w:eastAsia="zh-CN"/>
        </w:rPr>
        <w:t xml:space="preserve"> to </w:t>
      </w:r>
      <w:r w:rsidR="004436BF">
        <w:rPr>
          <w:lang w:eastAsia="zh-CN"/>
        </w:rPr>
        <w:t>split</w:t>
      </w:r>
      <w:r w:rsidR="0024693D">
        <w:rPr>
          <w:lang w:eastAsia="zh-CN"/>
        </w:rPr>
        <w:t xml:space="preserve"> the measurement report into manageable segments that fulfill the data volume threshold</w:t>
      </w:r>
      <w:r w:rsidR="004436BF">
        <w:rPr>
          <w:lang w:eastAsia="zh-CN"/>
        </w:rPr>
        <w:t xml:space="preserve"> for the UL grant</w:t>
      </w:r>
      <w:r w:rsidR="0024693D">
        <w:rPr>
          <w:lang w:eastAsia="zh-CN"/>
        </w:rPr>
        <w:t xml:space="preserve"> for an SDT transmission</w:t>
      </w:r>
      <w:r w:rsidR="00447149">
        <w:rPr>
          <w:lang w:eastAsia="zh-CN"/>
        </w:rPr>
        <w:t xml:space="preserve"> using SRB2</w:t>
      </w:r>
      <w:r w:rsidR="006B6762">
        <w:rPr>
          <w:lang w:eastAsia="zh-CN"/>
        </w:rPr>
        <w:t xml:space="preserve">. </w:t>
      </w:r>
      <w:r w:rsidR="0019762B">
        <w:rPr>
          <w:lang w:eastAsia="zh-CN"/>
        </w:rPr>
        <w:t xml:space="preserve">The </w:t>
      </w:r>
      <w:r w:rsidR="00F84286">
        <w:rPr>
          <w:lang w:eastAsia="zh-CN"/>
        </w:rPr>
        <w:t xml:space="preserve">measurement report segments </w:t>
      </w:r>
      <w:r w:rsidR="0024693D">
        <w:rPr>
          <w:lang w:eastAsia="zh-CN"/>
        </w:rPr>
        <w:t>are to be</w:t>
      </w:r>
      <w:r w:rsidR="00F84286">
        <w:rPr>
          <w:lang w:eastAsia="zh-CN"/>
        </w:rPr>
        <w:t xml:space="preserve"> self-decodable at the LMF, while </w:t>
      </w:r>
      <w:r w:rsidR="00D233DE">
        <w:rPr>
          <w:lang w:eastAsia="zh-CN"/>
        </w:rPr>
        <w:t>fulfilling</w:t>
      </w:r>
      <w:r w:rsidR="00F84286">
        <w:rPr>
          <w:lang w:eastAsia="zh-CN"/>
        </w:rPr>
        <w:t xml:space="preserve"> the</w:t>
      </w:r>
      <w:r w:rsidR="00D233DE">
        <w:rPr>
          <w:lang w:eastAsia="zh-CN"/>
        </w:rPr>
        <w:t xml:space="preserve"> size requirements of the</w:t>
      </w:r>
      <w:r w:rsidR="00255F39">
        <w:rPr>
          <w:lang w:eastAsia="zh-CN"/>
        </w:rPr>
        <w:t xml:space="preserve"> RA-</w:t>
      </w:r>
      <w:r w:rsidR="00F772B8">
        <w:rPr>
          <w:lang w:eastAsia="zh-CN"/>
        </w:rPr>
        <w:t>SDT</w:t>
      </w:r>
      <w:r w:rsidR="00255F39">
        <w:rPr>
          <w:lang w:eastAsia="zh-CN"/>
        </w:rPr>
        <w:t xml:space="preserve"> or </w:t>
      </w:r>
      <w:r w:rsidR="00D233DE">
        <w:rPr>
          <w:lang w:eastAsia="zh-CN"/>
        </w:rPr>
        <w:t>CG-</w:t>
      </w:r>
      <w:r w:rsidR="00F772B8">
        <w:rPr>
          <w:lang w:eastAsia="zh-CN"/>
        </w:rPr>
        <w:t>SDT</w:t>
      </w:r>
      <w:r w:rsidR="00255F39">
        <w:rPr>
          <w:lang w:eastAsia="zh-CN"/>
        </w:rPr>
        <w:t xml:space="preserve"> UL transmissions.</w:t>
      </w:r>
      <w:r w:rsidR="00F84286">
        <w:rPr>
          <w:lang w:eastAsia="zh-CN"/>
        </w:rPr>
        <w:t xml:space="preserve"> </w:t>
      </w:r>
      <w:r w:rsidR="00191852">
        <w:rPr>
          <w:lang w:eastAsia="zh-CN"/>
        </w:rPr>
        <w:t xml:space="preserve"> </w:t>
      </w:r>
      <w:r w:rsidR="00257D08">
        <w:rPr>
          <w:lang w:eastAsia="zh-CN"/>
        </w:rPr>
        <w:t>The segmentation criteria can for example</w:t>
      </w:r>
      <w:r w:rsidR="0024693D">
        <w:rPr>
          <w:lang w:eastAsia="zh-CN"/>
        </w:rPr>
        <w:t>,</w:t>
      </w:r>
      <w:r w:rsidR="00257D08">
        <w:rPr>
          <w:lang w:eastAsia="zh-CN"/>
        </w:rPr>
        <w:t xml:space="preserve"> depend on the type of configured positioning techniques</w:t>
      </w:r>
      <w:r w:rsidR="00AB4987">
        <w:rPr>
          <w:lang w:eastAsia="zh-CN"/>
        </w:rPr>
        <w:t>, e.g. RAT-dependent or RAT-independent positioning techniques</w:t>
      </w:r>
      <w:r w:rsidR="00257D08">
        <w:rPr>
          <w:lang w:eastAsia="zh-CN"/>
        </w:rPr>
        <w:t xml:space="preserve"> required by the LMF in RRC_INACTIVE state</w:t>
      </w:r>
      <w:r w:rsidR="00ED78D1">
        <w:rPr>
          <w:lang w:eastAsia="zh-CN"/>
        </w:rPr>
        <w:t xml:space="preserve">, which is </w:t>
      </w:r>
      <w:proofErr w:type="spellStart"/>
      <w:r w:rsidR="00ED78D1">
        <w:rPr>
          <w:lang w:eastAsia="zh-CN"/>
        </w:rPr>
        <w:t>inline</w:t>
      </w:r>
      <w:proofErr w:type="spellEnd"/>
      <w:r w:rsidR="00ED78D1">
        <w:rPr>
          <w:lang w:eastAsia="zh-CN"/>
        </w:rPr>
        <w:t xml:space="preserve"> with the </w:t>
      </w:r>
      <w:r w:rsidR="0024693D">
        <w:rPr>
          <w:lang w:eastAsia="zh-CN"/>
        </w:rPr>
        <w:t xml:space="preserve">configuration </w:t>
      </w:r>
      <w:r w:rsidR="00ED78D1">
        <w:rPr>
          <w:lang w:eastAsia="zh-CN"/>
        </w:rPr>
        <w:t xml:space="preserve">format presented in the </w:t>
      </w:r>
      <w:proofErr w:type="spellStart"/>
      <w:r w:rsidR="00ED78D1" w:rsidRPr="00ED78D1">
        <w:rPr>
          <w:i/>
          <w:iCs/>
          <w:lang w:eastAsia="zh-CN"/>
        </w:rPr>
        <w:t>ProvideLocationInformation</w:t>
      </w:r>
      <w:proofErr w:type="spellEnd"/>
      <w:r w:rsidR="00ED78D1">
        <w:rPr>
          <w:lang w:eastAsia="zh-CN"/>
        </w:rPr>
        <w:t xml:space="preserve"> message</w:t>
      </w:r>
      <w:r w:rsidR="00257D08">
        <w:rPr>
          <w:lang w:eastAsia="zh-CN"/>
        </w:rPr>
        <w:t xml:space="preserve">. </w:t>
      </w:r>
      <w:r w:rsidR="00BE2CC4">
        <w:rPr>
          <w:lang w:eastAsia="zh-CN"/>
        </w:rPr>
        <w:t xml:space="preserve">Since the </w:t>
      </w:r>
      <w:r w:rsidR="00E23A3C">
        <w:rPr>
          <w:lang w:eastAsia="zh-CN"/>
        </w:rPr>
        <w:t>segmentation</w:t>
      </w:r>
      <w:r w:rsidR="00BE2CC4">
        <w:rPr>
          <w:lang w:eastAsia="zh-CN"/>
        </w:rPr>
        <w:t xml:space="preserve"> is handled in LPP, this</w:t>
      </w:r>
      <w:r w:rsidR="00E23A3C">
        <w:rPr>
          <w:lang w:eastAsia="zh-CN"/>
        </w:rPr>
        <w:t xml:space="preserve"> can enable transparency of </w:t>
      </w:r>
      <w:r w:rsidR="005702F2">
        <w:rPr>
          <w:lang w:eastAsia="zh-CN"/>
        </w:rPr>
        <w:t xml:space="preserve">the message sizes in the lower layers and thus requiring </w:t>
      </w:r>
      <w:r w:rsidR="00BE2CC4">
        <w:rPr>
          <w:lang w:eastAsia="zh-CN"/>
        </w:rPr>
        <w:t>no positioning-specific changes</w:t>
      </w:r>
      <w:r w:rsidR="00E76F88">
        <w:rPr>
          <w:lang w:eastAsia="zh-CN"/>
        </w:rPr>
        <w:t xml:space="preserve"> in the lower layers</w:t>
      </w:r>
      <w:r w:rsidR="00BE2CC4">
        <w:rPr>
          <w:lang w:eastAsia="zh-CN"/>
        </w:rPr>
        <w:t>.</w:t>
      </w:r>
    </w:p>
    <w:p w14:paraId="6BCDE498" w14:textId="4921BC78" w:rsidR="00A86AC6" w:rsidRDefault="00BB2724" w:rsidP="00A86AC6">
      <w:pPr>
        <w:pStyle w:val="3GPPText"/>
        <w:rPr>
          <w:b/>
          <w:bCs/>
          <w:lang w:eastAsia="zh-CN"/>
        </w:rPr>
      </w:pPr>
      <w:r>
        <w:rPr>
          <w:b/>
          <w:bCs/>
          <w:lang w:eastAsia="zh-CN"/>
        </w:rPr>
        <w:lastRenderedPageBreak/>
        <w:t>Proposal</w:t>
      </w:r>
      <w:r w:rsidR="00A86AC6" w:rsidRPr="00A86AC6">
        <w:rPr>
          <w:b/>
          <w:bCs/>
          <w:lang w:eastAsia="zh-CN"/>
        </w:rPr>
        <w:t xml:space="preserve"> </w:t>
      </w:r>
      <w:r w:rsidR="007F6EA9">
        <w:rPr>
          <w:b/>
          <w:bCs/>
          <w:lang w:eastAsia="zh-CN"/>
        </w:rPr>
        <w:t>7</w:t>
      </w:r>
      <w:r w:rsidR="00A86AC6">
        <w:rPr>
          <w:b/>
          <w:bCs/>
          <w:lang w:eastAsia="zh-CN"/>
        </w:rPr>
        <w:t xml:space="preserve">: </w:t>
      </w:r>
      <w:r w:rsidR="00CA059C">
        <w:rPr>
          <w:b/>
          <w:bCs/>
          <w:lang w:eastAsia="zh-CN"/>
        </w:rPr>
        <w:t xml:space="preserve">RAN2 </w:t>
      </w:r>
      <w:r w:rsidR="00BE4ECF">
        <w:rPr>
          <w:b/>
          <w:bCs/>
          <w:lang w:eastAsia="zh-CN"/>
        </w:rPr>
        <w:t>supports</w:t>
      </w:r>
      <w:r w:rsidR="00A75219">
        <w:rPr>
          <w:b/>
          <w:bCs/>
          <w:lang w:eastAsia="zh-CN"/>
        </w:rPr>
        <w:t xml:space="preserve"> </w:t>
      </w:r>
      <w:r w:rsidR="006F3187">
        <w:rPr>
          <w:b/>
          <w:bCs/>
          <w:lang w:eastAsia="zh-CN"/>
        </w:rPr>
        <w:t>LPP</w:t>
      </w:r>
      <w:r w:rsidR="00A75219">
        <w:rPr>
          <w:b/>
          <w:bCs/>
          <w:lang w:eastAsia="zh-CN"/>
        </w:rPr>
        <w:t xml:space="preserve"> </w:t>
      </w:r>
      <w:r w:rsidR="00CA059C">
        <w:rPr>
          <w:b/>
          <w:bCs/>
          <w:lang w:eastAsia="zh-CN"/>
        </w:rPr>
        <w:t xml:space="preserve">segmentation of the </w:t>
      </w:r>
      <w:r w:rsidR="00A75219">
        <w:rPr>
          <w:b/>
          <w:bCs/>
          <w:lang w:eastAsia="zh-CN"/>
        </w:rPr>
        <w:t>measurement report</w:t>
      </w:r>
      <w:r w:rsidR="00BE4ECF">
        <w:rPr>
          <w:b/>
          <w:bCs/>
          <w:lang w:eastAsia="zh-CN"/>
        </w:rPr>
        <w:t xml:space="preserve"> for large measurement report size exceeding the data volume threshold size</w:t>
      </w:r>
      <w:r w:rsidR="00A75219">
        <w:rPr>
          <w:b/>
          <w:bCs/>
          <w:lang w:eastAsia="zh-CN"/>
        </w:rPr>
        <w:t xml:space="preserve"> </w:t>
      </w:r>
      <w:r w:rsidR="006F3187">
        <w:rPr>
          <w:b/>
          <w:bCs/>
          <w:lang w:eastAsia="zh-CN"/>
        </w:rPr>
        <w:t>to support SDT transmissions in RRC_INACTIVE state</w:t>
      </w:r>
      <w:r w:rsidR="0073273F">
        <w:rPr>
          <w:b/>
          <w:bCs/>
          <w:lang w:eastAsia="zh-CN"/>
        </w:rPr>
        <w:t xml:space="preserve"> based on a set of criteria</w:t>
      </w:r>
      <w:r>
        <w:rPr>
          <w:b/>
          <w:bCs/>
          <w:lang w:eastAsia="zh-CN"/>
        </w:rPr>
        <w:t>.</w:t>
      </w:r>
      <w:r w:rsidR="0073273F">
        <w:rPr>
          <w:b/>
          <w:bCs/>
          <w:lang w:eastAsia="zh-CN"/>
        </w:rPr>
        <w:t xml:space="preserve"> FFS </w:t>
      </w:r>
      <w:r w:rsidR="00BE4ECF">
        <w:rPr>
          <w:b/>
          <w:bCs/>
          <w:lang w:eastAsia="zh-CN"/>
        </w:rPr>
        <w:t xml:space="preserve">threshold and </w:t>
      </w:r>
      <w:r w:rsidR="0073273F">
        <w:rPr>
          <w:b/>
          <w:bCs/>
          <w:lang w:eastAsia="zh-CN"/>
        </w:rPr>
        <w:t>segmentation criteria</w:t>
      </w:r>
      <w:r w:rsidR="00BE4ECF">
        <w:rPr>
          <w:b/>
          <w:bCs/>
          <w:lang w:eastAsia="zh-CN"/>
        </w:rPr>
        <w:t xml:space="preserve"> for the measurement report</w:t>
      </w:r>
      <w:r w:rsidR="0073273F">
        <w:rPr>
          <w:b/>
          <w:bCs/>
          <w:lang w:eastAsia="zh-CN"/>
        </w:rPr>
        <w:t>.</w:t>
      </w:r>
    </w:p>
    <w:p w14:paraId="33D6DC47" w14:textId="3F4C77D8" w:rsidR="003A546B" w:rsidRDefault="00CA6ED4" w:rsidP="00A86AC6">
      <w:pPr>
        <w:pStyle w:val="3GPPText"/>
        <w:rPr>
          <w:szCs w:val="22"/>
        </w:rPr>
      </w:pPr>
      <w:r>
        <w:rPr>
          <w:lang w:eastAsia="zh-CN"/>
        </w:rPr>
        <w:t xml:space="preserve">In the case of CG-SDT the </w:t>
      </w:r>
      <w:r w:rsidR="009578EC">
        <w:rPr>
          <w:lang w:eastAsia="zh-CN"/>
        </w:rPr>
        <w:t xml:space="preserve">reporting periodicity should be matched/aligned with LMF periodicity. </w:t>
      </w:r>
      <w:r w:rsidR="00735074">
        <w:rPr>
          <w:szCs w:val="22"/>
        </w:rPr>
        <w:t xml:space="preserve">A key motivation is to increase time granularity in the current </w:t>
      </w:r>
      <w:proofErr w:type="spellStart"/>
      <w:r w:rsidR="00735074" w:rsidRPr="00953826">
        <w:rPr>
          <w:i/>
          <w:iCs/>
          <w:szCs w:val="22"/>
        </w:rPr>
        <w:t>reportingInterval</w:t>
      </w:r>
      <w:proofErr w:type="spellEnd"/>
      <w:r w:rsidR="00735074">
        <w:rPr>
          <w:szCs w:val="22"/>
        </w:rPr>
        <w:t xml:space="preserve"> IE for periodical reporting, which currently supports periodic intervals of </w:t>
      </w:r>
      <w:r w:rsidR="00735074" w:rsidRPr="00873D95">
        <w:rPr>
          <w:szCs w:val="22"/>
        </w:rPr>
        <w:t>1, 2, 4, 8, 10, 16, 20, 32, and 64 seconds</w:t>
      </w:r>
      <w:r w:rsidR="00735074">
        <w:rPr>
          <w:szCs w:val="22"/>
        </w:rPr>
        <w:t>, which is comparatively much more when considering the ms periodical granularities</w:t>
      </w:r>
      <w:r w:rsidR="005B308B">
        <w:rPr>
          <w:szCs w:val="22"/>
        </w:rPr>
        <w:t xml:space="preserve"> anticipated for CG-SDT. </w:t>
      </w:r>
      <w:r w:rsidR="009D4465">
        <w:rPr>
          <w:szCs w:val="22"/>
        </w:rPr>
        <w:t>This will allow the gNB and LMF to align on the reporting periodicities.</w:t>
      </w:r>
    </w:p>
    <w:p w14:paraId="739E7F12" w14:textId="1F62BA92" w:rsidR="00CE57BD" w:rsidRDefault="00CE57BD" w:rsidP="00A86AC6">
      <w:pPr>
        <w:pStyle w:val="3GPPText"/>
        <w:rPr>
          <w:b/>
          <w:bCs/>
          <w:lang w:eastAsia="zh-CN"/>
        </w:rPr>
      </w:pPr>
      <w:r>
        <w:rPr>
          <w:b/>
          <w:bCs/>
          <w:lang w:eastAsia="zh-CN"/>
        </w:rPr>
        <w:t>Proposal</w:t>
      </w:r>
      <w:r w:rsidRPr="00A86AC6">
        <w:rPr>
          <w:b/>
          <w:bCs/>
          <w:lang w:eastAsia="zh-CN"/>
        </w:rPr>
        <w:t xml:space="preserve"> </w:t>
      </w:r>
      <w:r w:rsidR="007F6EA9">
        <w:rPr>
          <w:b/>
          <w:bCs/>
          <w:lang w:eastAsia="zh-CN"/>
        </w:rPr>
        <w:t>8</w:t>
      </w:r>
      <w:r>
        <w:rPr>
          <w:b/>
          <w:bCs/>
          <w:lang w:eastAsia="zh-CN"/>
        </w:rPr>
        <w:t xml:space="preserve">: RAN2 supports </w:t>
      </w:r>
      <w:r w:rsidR="007301D9">
        <w:rPr>
          <w:b/>
          <w:bCs/>
          <w:lang w:eastAsia="zh-CN"/>
        </w:rPr>
        <w:t xml:space="preserve">aligning the LMF reporting intervals </w:t>
      </w:r>
      <w:r w:rsidR="00CA171E">
        <w:rPr>
          <w:b/>
          <w:bCs/>
          <w:lang w:eastAsia="zh-CN"/>
        </w:rPr>
        <w:t xml:space="preserve">with </w:t>
      </w:r>
      <w:r w:rsidR="0048152F">
        <w:rPr>
          <w:b/>
          <w:bCs/>
          <w:lang w:eastAsia="zh-CN"/>
        </w:rPr>
        <w:t>CG SDT configuration for low latency delivery of the positioning measurement reports</w:t>
      </w:r>
      <w:r>
        <w:rPr>
          <w:b/>
          <w:bCs/>
          <w:lang w:eastAsia="zh-CN"/>
        </w:rPr>
        <w:t>.</w:t>
      </w:r>
    </w:p>
    <w:p w14:paraId="07DD02C7" w14:textId="77777777" w:rsidR="00E76F88" w:rsidRDefault="00E76F88" w:rsidP="00E76F88">
      <w:pPr>
        <w:pStyle w:val="Heading2"/>
      </w:pPr>
      <w:r>
        <w:t xml:space="preserve">Low Latency </w:t>
      </w:r>
      <w:proofErr w:type="spellStart"/>
      <w:r>
        <w:t>posSIB</w:t>
      </w:r>
      <w:proofErr w:type="spellEnd"/>
      <w:r>
        <w:t xml:space="preserve"> Updates</w:t>
      </w:r>
    </w:p>
    <w:p w14:paraId="44C04C35" w14:textId="77777777" w:rsidR="00E76F88" w:rsidRDefault="00E76F88" w:rsidP="00E76F88">
      <w:pPr>
        <w:pStyle w:val="3GPPText"/>
      </w:pPr>
      <w:r>
        <w:t xml:space="preserve">Currently, a UE/group of UEs performing positioning may receive the DL-PRS configuration via </w:t>
      </w:r>
      <w:proofErr w:type="spellStart"/>
      <w:r>
        <w:t>posSIBs</w:t>
      </w:r>
      <w:proofErr w:type="spellEnd"/>
      <w:r>
        <w:t xml:space="preserve"> in the RRC_IDLE/RRC_INACTIVE state. The current value tag indicating </w:t>
      </w:r>
      <w:proofErr w:type="spellStart"/>
      <w:r>
        <w:t>posSIB</w:t>
      </w:r>
      <w:proofErr w:type="spellEnd"/>
      <w:r>
        <w:t xml:space="preserve"> change is limited in terms of the delay in notifying the UE of a </w:t>
      </w:r>
      <w:proofErr w:type="spellStart"/>
      <w:r>
        <w:t>posSIB</w:t>
      </w:r>
      <w:proofErr w:type="spellEnd"/>
      <w:r>
        <w:t xml:space="preserve"> change. </w:t>
      </w:r>
      <w:r>
        <w:rPr>
          <w:rFonts w:eastAsiaTheme="minorEastAsia"/>
          <w:lang w:eastAsia="zh-CN"/>
        </w:rPr>
        <w:t xml:space="preserve">The UE may also acquire low latency </w:t>
      </w:r>
      <w:proofErr w:type="spellStart"/>
      <w:r>
        <w:rPr>
          <w:rFonts w:eastAsiaTheme="minorEastAsia"/>
          <w:lang w:eastAsia="zh-CN"/>
        </w:rPr>
        <w:t>posSIB</w:t>
      </w:r>
      <w:proofErr w:type="spellEnd"/>
      <w:r>
        <w:rPr>
          <w:rFonts w:eastAsiaTheme="minorEastAsia"/>
          <w:lang w:eastAsia="zh-CN"/>
        </w:rPr>
        <w:t xml:space="preserve"> updates while in RRC_IDLE/RRC_INACTIVE state using a paging DCI received from the gNB. To enable this, the gNB directly informs the UE using the Paging DCI if there’s an update available for the </w:t>
      </w:r>
      <w:proofErr w:type="spellStart"/>
      <w:r>
        <w:rPr>
          <w:rFonts w:eastAsiaTheme="minorEastAsia"/>
          <w:lang w:eastAsia="zh-CN"/>
        </w:rPr>
        <w:t>posSIB</w:t>
      </w:r>
      <w:proofErr w:type="spellEnd"/>
      <w:r>
        <w:rPr>
          <w:rFonts w:eastAsiaTheme="minorEastAsia"/>
          <w:lang w:eastAsia="zh-CN"/>
        </w:rPr>
        <w:t xml:space="preserve">(s). Also, the gNB can indicate if the existing scheduling for such a </w:t>
      </w:r>
      <w:proofErr w:type="spellStart"/>
      <w:r>
        <w:rPr>
          <w:rFonts w:eastAsiaTheme="minorEastAsia"/>
          <w:lang w:eastAsia="zh-CN"/>
        </w:rPr>
        <w:t>posSIB</w:t>
      </w:r>
      <w:proofErr w:type="spellEnd"/>
      <w:r>
        <w:rPr>
          <w:rFonts w:eastAsiaTheme="minorEastAsia"/>
          <w:lang w:eastAsia="zh-CN"/>
        </w:rPr>
        <w:t xml:space="preserve"> remains valid or if the same has also been modified (based on signalling exchanges with the LMF using </w:t>
      </w:r>
      <w:proofErr w:type="spellStart"/>
      <w:r>
        <w:rPr>
          <w:rFonts w:eastAsiaTheme="minorEastAsia"/>
          <w:lang w:eastAsia="zh-CN"/>
        </w:rPr>
        <w:t>NRPPa</w:t>
      </w:r>
      <w:proofErr w:type="spellEnd"/>
      <w:r>
        <w:rPr>
          <w:rFonts w:eastAsiaTheme="minorEastAsia"/>
          <w:lang w:eastAsia="zh-CN"/>
        </w:rPr>
        <w:t>).</w:t>
      </w:r>
      <w:r>
        <w:t xml:space="preserve"> </w:t>
      </w:r>
    </w:p>
    <w:p w14:paraId="203864C6" w14:textId="66226BC3" w:rsidR="00E76F88" w:rsidRPr="00F95BE8" w:rsidRDefault="00E76F88" w:rsidP="00E76F88">
      <w:pPr>
        <w:pStyle w:val="3GPPText"/>
        <w:rPr>
          <w:b/>
          <w:bCs/>
        </w:rPr>
      </w:pPr>
      <w:r w:rsidRPr="00F95BE8">
        <w:rPr>
          <w:b/>
          <w:bCs/>
        </w:rPr>
        <w:t xml:space="preserve">Proposal </w:t>
      </w:r>
      <w:r w:rsidR="007F6EA9">
        <w:rPr>
          <w:b/>
          <w:bCs/>
        </w:rPr>
        <w:t>9</w:t>
      </w:r>
      <w:r w:rsidRPr="00F95BE8">
        <w:rPr>
          <w:b/>
          <w:bCs/>
        </w:rPr>
        <w:t xml:space="preserve">: </w:t>
      </w:r>
      <w:r>
        <w:rPr>
          <w:b/>
          <w:bCs/>
        </w:rPr>
        <w:t xml:space="preserve">RAN2 to consider </w:t>
      </w:r>
      <w:r w:rsidRPr="00F95BE8">
        <w:rPr>
          <w:b/>
          <w:bCs/>
        </w:rPr>
        <w:t xml:space="preserve">low latency </w:t>
      </w:r>
      <w:r>
        <w:rPr>
          <w:b/>
          <w:bCs/>
        </w:rPr>
        <w:t xml:space="preserve">change </w:t>
      </w:r>
      <w:r w:rsidRPr="00F95BE8">
        <w:rPr>
          <w:b/>
          <w:bCs/>
        </w:rPr>
        <w:t xml:space="preserve">notifications of </w:t>
      </w:r>
      <w:proofErr w:type="spellStart"/>
      <w:r w:rsidRPr="00F95BE8">
        <w:rPr>
          <w:b/>
          <w:bCs/>
        </w:rPr>
        <w:t>posSIB</w:t>
      </w:r>
      <w:r>
        <w:rPr>
          <w:b/>
          <w:bCs/>
        </w:rPr>
        <w:t>s</w:t>
      </w:r>
      <w:proofErr w:type="spellEnd"/>
      <w:r w:rsidRPr="00F95BE8">
        <w:rPr>
          <w:b/>
          <w:bCs/>
        </w:rPr>
        <w:t xml:space="preserve"> for UEs performing RRC_INACTIVE/RRC_IDLE positioning</w:t>
      </w:r>
      <w:r>
        <w:rPr>
          <w:b/>
          <w:bCs/>
        </w:rPr>
        <w:t>, e.g. using paging and SI change notification messages</w:t>
      </w:r>
      <w:r w:rsidRPr="00F95BE8">
        <w:rPr>
          <w:b/>
          <w:bCs/>
        </w:rPr>
        <w:t xml:space="preserve">. </w:t>
      </w:r>
    </w:p>
    <w:p w14:paraId="4E9B641B" w14:textId="3B9A1C1C" w:rsidR="00E76F88" w:rsidRDefault="00E76F88" w:rsidP="00E76F88">
      <w:pPr>
        <w:pStyle w:val="Heading2"/>
      </w:pPr>
      <w:r>
        <w:t>Autonomous RRC Release for RRC_INACTIVE Measurements and Reporting</w:t>
      </w:r>
    </w:p>
    <w:p w14:paraId="3A5C48C9" w14:textId="77777777" w:rsidR="00E76F88" w:rsidRDefault="00E76F88" w:rsidP="00E76F88">
      <w:pPr>
        <w:pStyle w:val="3GPPText"/>
      </w:pPr>
      <w:r>
        <w:t xml:space="preserve">Currently, the network is responsible for releasing the UE into RRC_INACTIVE state via the RRC Release message. For UEs receiving the assistance data in RRC_CONNECTED state, it would be beneficial for the UE to autonomously release it RRC connection based on prior configuration by the network, depending on if the UE is required to perform measurements and reporting in RRC_INACTIVE state. </w:t>
      </w:r>
      <w:r>
        <w:rPr>
          <w:rFonts w:eastAsiaTheme="minorEastAsia"/>
          <w:lang w:eastAsia="zh-CN"/>
        </w:rPr>
        <w:t xml:space="preserve">The NG-RAN and LMF may require coordination </w:t>
      </w:r>
      <w:proofErr w:type="gramStart"/>
      <w:r>
        <w:rPr>
          <w:rFonts w:eastAsiaTheme="minorEastAsia"/>
          <w:lang w:eastAsia="zh-CN"/>
        </w:rPr>
        <w:t>in order to</w:t>
      </w:r>
      <w:proofErr w:type="gramEnd"/>
      <w:r>
        <w:rPr>
          <w:rFonts w:eastAsiaTheme="minorEastAsia"/>
          <w:lang w:eastAsia="zh-CN"/>
        </w:rPr>
        <w:t xml:space="preserve"> enable the UE to autonomously release the RRC connection for the purposes of positioning-related procedures, e.g. performing measurements and reporting in RRC_INACTIVE state.</w:t>
      </w:r>
    </w:p>
    <w:p w14:paraId="70805F82" w14:textId="0AB3F0A9" w:rsidR="00E76F88" w:rsidRPr="00E76F88" w:rsidRDefault="00E76F88" w:rsidP="00A86AC6">
      <w:pPr>
        <w:pStyle w:val="3GPPText"/>
        <w:rPr>
          <w:b/>
          <w:bCs/>
        </w:rPr>
      </w:pPr>
      <w:r w:rsidRPr="000B44C2">
        <w:rPr>
          <w:b/>
          <w:bCs/>
        </w:rPr>
        <w:t xml:space="preserve">Proposal </w:t>
      </w:r>
      <w:r w:rsidR="007F6EA9">
        <w:rPr>
          <w:b/>
          <w:bCs/>
        </w:rPr>
        <w:t>10</w:t>
      </w:r>
      <w:r w:rsidRPr="000B44C2">
        <w:rPr>
          <w:b/>
          <w:bCs/>
        </w:rPr>
        <w:t xml:space="preserve">: Support UE autonomous RRC release indication for UEs performing </w:t>
      </w:r>
      <w:r w:rsidRPr="000B44C2">
        <w:rPr>
          <w:rFonts w:eastAsiaTheme="minorEastAsia"/>
          <w:b/>
          <w:bCs/>
          <w:lang w:eastAsia="zh-CN"/>
        </w:rPr>
        <w:t>RRC_INACTIVE state positioning.</w:t>
      </w:r>
      <w:r>
        <w:rPr>
          <w:rFonts w:eastAsiaTheme="minorEastAsia"/>
          <w:b/>
          <w:bCs/>
          <w:lang w:eastAsia="zh-CN"/>
        </w:rPr>
        <w:t xml:space="preserve"> FFS RAN3 impacts to </w:t>
      </w:r>
      <w:proofErr w:type="spellStart"/>
      <w:r>
        <w:rPr>
          <w:rFonts w:eastAsiaTheme="minorEastAsia"/>
          <w:b/>
          <w:bCs/>
          <w:lang w:eastAsia="zh-CN"/>
        </w:rPr>
        <w:t>NRPPa</w:t>
      </w:r>
      <w:proofErr w:type="spellEnd"/>
      <w:r>
        <w:rPr>
          <w:rFonts w:eastAsiaTheme="minorEastAsia"/>
          <w:b/>
          <w:bCs/>
          <w:lang w:eastAsia="zh-CN"/>
        </w:rPr>
        <w:t xml:space="preserve">. </w:t>
      </w:r>
    </w:p>
    <w:p w14:paraId="3F515998" w14:textId="7A0FE43F" w:rsidR="0017421D" w:rsidRPr="00534106" w:rsidRDefault="00785A3D" w:rsidP="00534106">
      <w:pPr>
        <w:pStyle w:val="Heading2"/>
      </w:pPr>
      <w:r>
        <w:t>Capability Aspects</w:t>
      </w:r>
    </w:p>
    <w:p w14:paraId="0467A5E5" w14:textId="766ADF49" w:rsidR="000636BA" w:rsidRDefault="0017421D" w:rsidP="00BE43A1">
      <w:pPr>
        <w:pStyle w:val="3GPPText"/>
        <w:spacing w:after="0"/>
        <w:rPr>
          <w:lang w:val="en-GB"/>
        </w:rPr>
      </w:pPr>
      <w:r>
        <w:rPr>
          <w:lang w:val="en-GB"/>
        </w:rPr>
        <w:t>A</w:t>
      </w:r>
      <w:r w:rsidR="00D67118">
        <w:rPr>
          <w:lang w:val="en-GB"/>
        </w:rPr>
        <w:t>n issue which was raised during the [Post112-e][609] email discussion [</w:t>
      </w:r>
      <w:r w:rsidR="00CE254C">
        <w:rPr>
          <w:lang w:val="en-GB"/>
        </w:rPr>
        <w:t>12</w:t>
      </w:r>
      <w:r w:rsidR="00D67118">
        <w:rPr>
          <w:lang w:val="en-GB"/>
        </w:rPr>
        <w:t>], was</w:t>
      </w:r>
      <w:r w:rsidR="00B13170">
        <w:rPr>
          <w:lang w:val="en-GB"/>
        </w:rPr>
        <w:t xml:space="preserve"> related to the exchange of the PRS capability between the LMF and UE during RRC_INACTIVE state and whether the LMF can store the UE’s capability based on an existing LPP session. </w:t>
      </w:r>
    </w:p>
    <w:p w14:paraId="45BB99D0" w14:textId="458458D3" w:rsidR="005D5692" w:rsidRDefault="00082A9A" w:rsidP="00BE43A1">
      <w:pPr>
        <w:pStyle w:val="3GPPText"/>
        <w:spacing w:after="0"/>
        <w:rPr>
          <w:lang w:val="en-GB"/>
        </w:rPr>
      </w:pPr>
      <w:r>
        <w:rPr>
          <w:lang w:val="en-GB"/>
        </w:rPr>
        <w:t xml:space="preserve">The positioning capabilities may be </w:t>
      </w:r>
      <w:r w:rsidR="00E76F88">
        <w:rPr>
          <w:lang w:val="en-GB"/>
        </w:rPr>
        <w:t>distinguished</w:t>
      </w:r>
      <w:r>
        <w:rPr>
          <w:lang w:val="en-GB"/>
        </w:rPr>
        <w:t xml:space="preserve"> among UEs supporting RRC_CONNECTED positioning</w:t>
      </w:r>
      <w:r w:rsidR="00BE4ECF">
        <w:rPr>
          <w:lang w:val="en-GB"/>
        </w:rPr>
        <w:t xml:space="preserve"> and/or</w:t>
      </w:r>
      <w:r>
        <w:rPr>
          <w:lang w:val="en-GB"/>
        </w:rPr>
        <w:t xml:space="preserve"> RRC_INACTIVE positioning and thus a </w:t>
      </w:r>
      <w:r w:rsidR="00447149">
        <w:rPr>
          <w:lang w:val="en-GB"/>
        </w:rPr>
        <w:t>differentiation</w:t>
      </w:r>
      <w:r>
        <w:rPr>
          <w:lang w:val="en-GB"/>
        </w:rPr>
        <w:t xml:space="preserve"> should be also be made in the capability indication between UEs supporting the two type</w:t>
      </w:r>
      <w:r w:rsidR="00496CC6">
        <w:rPr>
          <w:lang w:val="en-GB"/>
        </w:rPr>
        <w:t>s</w:t>
      </w:r>
      <w:r>
        <w:rPr>
          <w:lang w:val="en-GB"/>
        </w:rPr>
        <w:t xml:space="preserve"> of </w:t>
      </w:r>
      <w:r w:rsidR="00496CC6">
        <w:rPr>
          <w:lang w:val="en-GB"/>
        </w:rPr>
        <w:t xml:space="preserve">positioning </w:t>
      </w:r>
      <w:r>
        <w:rPr>
          <w:lang w:val="en-GB"/>
        </w:rPr>
        <w:t xml:space="preserve">capabilities. </w:t>
      </w:r>
      <w:r w:rsidR="000636BA">
        <w:rPr>
          <w:lang w:val="en-GB"/>
        </w:rPr>
        <w:t xml:space="preserve">For example, a high-end positioning capable UE with relaxed energy requirements may perform most positioning </w:t>
      </w:r>
      <w:r w:rsidR="00447149">
        <w:rPr>
          <w:lang w:val="en-GB"/>
        </w:rPr>
        <w:t>procedures</w:t>
      </w:r>
      <w:r w:rsidR="000636BA">
        <w:rPr>
          <w:lang w:val="en-GB"/>
        </w:rPr>
        <w:t xml:space="preserve"> in RRC_CONNECTED state while </w:t>
      </w:r>
      <w:r w:rsidR="00CD5B3D">
        <w:rPr>
          <w:lang w:val="en-GB"/>
        </w:rPr>
        <w:t xml:space="preserve">a </w:t>
      </w:r>
      <w:proofErr w:type="gramStart"/>
      <w:r w:rsidR="000636BA">
        <w:rPr>
          <w:lang w:val="en-GB"/>
        </w:rPr>
        <w:t>lower-end</w:t>
      </w:r>
      <w:proofErr w:type="gramEnd"/>
      <w:r w:rsidR="00BE4ECF">
        <w:rPr>
          <w:lang w:val="en-GB"/>
        </w:rPr>
        <w:t>/reduced capability</w:t>
      </w:r>
      <w:r w:rsidR="000636BA">
        <w:rPr>
          <w:lang w:val="en-GB"/>
        </w:rPr>
        <w:t xml:space="preserve"> UE may be designed to </w:t>
      </w:r>
      <w:r w:rsidR="00BE4ECF">
        <w:rPr>
          <w:lang w:val="en-GB"/>
        </w:rPr>
        <w:t>exploit</w:t>
      </w:r>
      <w:r w:rsidR="000636BA">
        <w:rPr>
          <w:lang w:val="en-GB"/>
        </w:rPr>
        <w:t xml:space="preserve"> positioning procedures while</w:t>
      </w:r>
      <w:r w:rsidR="00447149">
        <w:rPr>
          <w:lang w:val="en-GB"/>
        </w:rPr>
        <w:t xml:space="preserve"> operating</w:t>
      </w:r>
      <w:r w:rsidR="000636BA">
        <w:rPr>
          <w:lang w:val="en-GB"/>
        </w:rPr>
        <w:t xml:space="preserve"> in RRC_INACTIVE</w:t>
      </w:r>
      <w:r w:rsidR="00447149">
        <w:rPr>
          <w:lang w:val="en-GB"/>
        </w:rPr>
        <w:t xml:space="preserve"> state</w:t>
      </w:r>
      <w:r w:rsidR="000636BA">
        <w:rPr>
          <w:lang w:val="en-GB"/>
        </w:rPr>
        <w:t>.</w:t>
      </w:r>
    </w:p>
    <w:p w14:paraId="1A8958FE" w14:textId="6B5A0631" w:rsidR="00BB583A" w:rsidRPr="00297FE0" w:rsidRDefault="00365DFD" w:rsidP="001F09FA">
      <w:pPr>
        <w:pStyle w:val="3GPPText"/>
        <w:rPr>
          <w:b/>
          <w:bCs/>
        </w:rPr>
      </w:pPr>
      <w:r>
        <w:rPr>
          <w:b/>
          <w:lang w:val="en-GB"/>
        </w:rPr>
        <w:t>Proposal</w:t>
      </w:r>
      <w:r w:rsidR="00A91CA7" w:rsidRPr="00E32DA8">
        <w:rPr>
          <w:b/>
          <w:lang w:val="en-GB"/>
        </w:rPr>
        <w:t xml:space="preserve"> </w:t>
      </w:r>
      <w:r w:rsidR="00E76F88">
        <w:rPr>
          <w:b/>
          <w:lang w:val="en-GB"/>
        </w:rPr>
        <w:t>1</w:t>
      </w:r>
      <w:r w:rsidR="007F6EA9">
        <w:rPr>
          <w:b/>
          <w:lang w:val="en-GB"/>
        </w:rPr>
        <w:t>1</w:t>
      </w:r>
      <w:r w:rsidR="00A91CA7" w:rsidRPr="00E32DA8">
        <w:rPr>
          <w:b/>
          <w:lang w:val="en-GB"/>
        </w:rPr>
        <w:t xml:space="preserve">: </w:t>
      </w:r>
      <w:r w:rsidR="00EA5D4C">
        <w:rPr>
          <w:b/>
          <w:lang w:val="en-GB"/>
        </w:rPr>
        <w:t>RAN2 to confirm if the</w:t>
      </w:r>
      <w:r w:rsidR="00082A9A">
        <w:rPr>
          <w:b/>
          <w:lang w:val="en-GB"/>
        </w:rPr>
        <w:t xml:space="preserve"> capability information among UEs </w:t>
      </w:r>
      <w:r w:rsidR="00082A9A" w:rsidRPr="00082A9A">
        <w:rPr>
          <w:b/>
          <w:lang w:val="en-GB"/>
        </w:rPr>
        <w:t xml:space="preserve">performing RRC_CONNECTED </w:t>
      </w:r>
      <w:r w:rsidR="00670E8C">
        <w:rPr>
          <w:b/>
          <w:lang w:val="en-GB"/>
        </w:rPr>
        <w:t xml:space="preserve">or </w:t>
      </w:r>
      <w:r w:rsidR="00082A9A" w:rsidRPr="00082A9A">
        <w:rPr>
          <w:b/>
          <w:lang w:val="en-GB"/>
        </w:rPr>
        <w:t xml:space="preserve">RRC_INACTIVE </w:t>
      </w:r>
      <w:r w:rsidR="00670E8C">
        <w:rPr>
          <w:b/>
          <w:lang w:val="en-GB"/>
        </w:rPr>
        <w:t xml:space="preserve">positioning </w:t>
      </w:r>
      <w:r w:rsidR="001F09FA">
        <w:rPr>
          <w:b/>
          <w:lang w:val="en-GB"/>
        </w:rPr>
        <w:t xml:space="preserve">will be </w:t>
      </w:r>
      <w:r w:rsidR="00E76F88">
        <w:rPr>
          <w:b/>
          <w:lang w:val="en-GB"/>
        </w:rPr>
        <w:t>different</w:t>
      </w:r>
      <w:r w:rsidR="00904111">
        <w:rPr>
          <w:b/>
          <w:lang w:val="en-GB"/>
        </w:rPr>
        <w:t xml:space="preserve"> and whether special capability indication is necessary</w:t>
      </w:r>
      <w:r w:rsidR="00082A9A">
        <w:rPr>
          <w:lang w:val="en-GB"/>
        </w:rPr>
        <w:t>.</w:t>
      </w:r>
    </w:p>
    <w:p w14:paraId="6BAAB11F" w14:textId="77777777" w:rsidR="00A91CA7" w:rsidRDefault="00A91CA7" w:rsidP="00A91CA7">
      <w:pPr>
        <w:pStyle w:val="3GPPH1"/>
      </w:pPr>
      <w:r>
        <w:lastRenderedPageBreak/>
        <w:t>Conclusions</w:t>
      </w:r>
    </w:p>
    <w:p w14:paraId="2A16C3CE" w14:textId="28AD16AA" w:rsidR="00A91CA7" w:rsidRDefault="007F7AA2" w:rsidP="002108E6">
      <w:pPr>
        <w:pStyle w:val="3GPPText"/>
        <w:rPr>
          <w:lang w:val="en-GB"/>
        </w:rPr>
      </w:pPr>
      <w:r>
        <w:rPr>
          <w:lang w:val="en-GB"/>
        </w:rPr>
        <w:t>The</w:t>
      </w:r>
      <w:r w:rsidR="00CE4386">
        <w:rPr>
          <w:lang w:val="en-GB"/>
        </w:rPr>
        <w:t xml:space="preserve"> observations </w:t>
      </w:r>
      <w:r>
        <w:rPr>
          <w:lang w:val="en-GB"/>
        </w:rPr>
        <w:t>can be summarized as follows:</w:t>
      </w:r>
    </w:p>
    <w:p w14:paraId="526C30BE" w14:textId="0A01698A" w:rsidR="007F7AA2" w:rsidRDefault="00A63A56" w:rsidP="002108E6">
      <w:pPr>
        <w:pStyle w:val="3GPPText"/>
        <w:rPr>
          <w:b/>
          <w:bCs/>
        </w:rPr>
      </w:pPr>
      <w:r w:rsidRPr="00297FE0">
        <w:rPr>
          <w:b/>
          <w:bCs/>
        </w:rPr>
        <w:t>Observation 1</w:t>
      </w:r>
      <w:r w:rsidR="007F2F5C">
        <w:rPr>
          <w:b/>
          <w:bCs/>
        </w:rPr>
        <w:t>:</w:t>
      </w:r>
      <w:r w:rsidR="007F2F5C" w:rsidRPr="007F2F5C">
        <w:rPr>
          <w:b/>
          <w:bCs/>
        </w:rPr>
        <w:t xml:space="preserve"> </w:t>
      </w:r>
      <w:r w:rsidR="00E5710B">
        <w:rPr>
          <w:b/>
          <w:bCs/>
        </w:rPr>
        <w:t>UE-assisted DL NR E-CID measurements are supported in RRC_INACTIVE state at least in the case of SS-RSRP and SS-RSRQ measurements.</w:t>
      </w:r>
    </w:p>
    <w:p w14:paraId="733A9B96" w14:textId="3BB51568" w:rsidR="00316B96" w:rsidRDefault="00316B96" w:rsidP="002108E6">
      <w:pPr>
        <w:pStyle w:val="3GPPText"/>
        <w:rPr>
          <w:b/>
          <w:bCs/>
          <w:lang w:val="en-GB"/>
        </w:rPr>
      </w:pPr>
      <w:r w:rsidRPr="003A081D">
        <w:rPr>
          <w:b/>
          <w:bCs/>
          <w:lang w:val="en-GB"/>
        </w:rPr>
        <w:t xml:space="preserve">Observation </w:t>
      </w:r>
      <w:r>
        <w:rPr>
          <w:b/>
          <w:bCs/>
          <w:lang w:val="en-GB"/>
        </w:rPr>
        <w:t>2</w:t>
      </w:r>
      <w:r w:rsidRPr="003A081D">
        <w:rPr>
          <w:b/>
          <w:bCs/>
          <w:lang w:val="en-GB"/>
        </w:rPr>
        <w:t>: DL-only measurement</w:t>
      </w:r>
      <w:r>
        <w:rPr>
          <w:b/>
          <w:bCs/>
          <w:lang w:val="en-GB"/>
        </w:rPr>
        <w:t xml:space="preserve"> durations and</w:t>
      </w:r>
      <w:r w:rsidRPr="003A081D">
        <w:rPr>
          <w:b/>
          <w:bCs/>
          <w:lang w:val="en-GB"/>
        </w:rPr>
        <w:t xml:space="preserve"> </w:t>
      </w:r>
      <w:r>
        <w:rPr>
          <w:b/>
          <w:bCs/>
          <w:lang w:val="en-GB"/>
        </w:rPr>
        <w:t>periods</w:t>
      </w:r>
      <w:r w:rsidRPr="003A081D">
        <w:rPr>
          <w:b/>
          <w:bCs/>
          <w:lang w:val="en-GB"/>
        </w:rPr>
        <w:t xml:space="preserve"> may be different between RRC_CONNECTED and RRC_INACTIVE states due to energy consumption constraints, which may affect the overall location accuracy.</w:t>
      </w:r>
    </w:p>
    <w:p w14:paraId="2D02F98B" w14:textId="19833B9F" w:rsidR="00D17F2F" w:rsidRDefault="00D17F2F" w:rsidP="002108E6">
      <w:pPr>
        <w:pStyle w:val="3GPPText"/>
        <w:rPr>
          <w:b/>
          <w:bCs/>
          <w:lang w:eastAsia="zh-CN"/>
        </w:rPr>
      </w:pPr>
      <w:r>
        <w:rPr>
          <w:b/>
          <w:bCs/>
          <w:lang w:eastAsia="zh-CN"/>
        </w:rPr>
        <w:t>Observation 3: In certain cases, the configured measurement report to the network may exceed the data volume threshold to support SDT RACH-based or CG-based transmissions in RRC_INACTIVE state.</w:t>
      </w:r>
    </w:p>
    <w:p w14:paraId="476CFB75" w14:textId="07EFBFC8" w:rsidR="003B0223" w:rsidRDefault="003B0223" w:rsidP="002108E6">
      <w:pPr>
        <w:pStyle w:val="3GPPText"/>
      </w:pPr>
      <w:r>
        <w:t xml:space="preserve">The </w:t>
      </w:r>
      <w:r w:rsidR="007456FE">
        <w:t xml:space="preserve">following </w:t>
      </w:r>
      <w:r>
        <w:t xml:space="preserve">proposals </w:t>
      </w:r>
      <w:r w:rsidR="007456FE">
        <w:t>are presented</w:t>
      </w:r>
      <w:r w:rsidR="007A5EC4">
        <w:t xml:space="preserve"> in relation to RRC_INACTIVE positioning</w:t>
      </w:r>
      <w:r>
        <w:t>:</w:t>
      </w:r>
    </w:p>
    <w:p w14:paraId="06F84A28" w14:textId="3B6BFB3B" w:rsidR="00AD1717" w:rsidRPr="00AD1717" w:rsidRDefault="00AD1717" w:rsidP="002108E6">
      <w:pPr>
        <w:pStyle w:val="3GPPText"/>
        <w:rPr>
          <w:i/>
          <w:iCs/>
          <w:u w:val="single"/>
        </w:rPr>
      </w:pPr>
      <w:r w:rsidRPr="00AD1717">
        <w:rPr>
          <w:i/>
          <w:iCs/>
          <w:u w:val="single"/>
        </w:rPr>
        <w:t>Support of DL-based positioning methods</w:t>
      </w:r>
    </w:p>
    <w:p w14:paraId="3B95FEC2" w14:textId="6A17CC9A" w:rsidR="00316B96" w:rsidRDefault="00147043" w:rsidP="002108E6">
      <w:pPr>
        <w:pStyle w:val="3GPPText"/>
        <w:rPr>
          <w:b/>
          <w:bCs/>
        </w:rPr>
      </w:pPr>
      <w:r w:rsidRPr="00216439">
        <w:rPr>
          <w:b/>
          <w:bCs/>
        </w:rPr>
        <w:t xml:space="preserve">Proposal </w:t>
      </w:r>
      <w:r>
        <w:rPr>
          <w:b/>
          <w:bCs/>
        </w:rPr>
        <w:t>1</w:t>
      </w:r>
      <w:r w:rsidRPr="00216439">
        <w:rPr>
          <w:b/>
          <w:bCs/>
        </w:rPr>
        <w:t xml:space="preserve">: </w:t>
      </w:r>
      <w:r w:rsidR="007F6EA9">
        <w:rPr>
          <w:b/>
          <w:bCs/>
        </w:rPr>
        <w:t>RAN2 to discuss RRC_INACTIVE reporting of RRM (NR E-ECID) measurements along with other DL-based positioning methods.</w:t>
      </w:r>
    </w:p>
    <w:p w14:paraId="519629EE" w14:textId="7E62B5C1" w:rsidR="00AD1717" w:rsidRDefault="00AD1717" w:rsidP="002108E6">
      <w:pPr>
        <w:pStyle w:val="3GPPText"/>
        <w:rPr>
          <w:b/>
          <w:bCs/>
        </w:rPr>
      </w:pPr>
      <w:r w:rsidRPr="00AD1717">
        <w:rPr>
          <w:i/>
          <w:iCs/>
          <w:u w:val="single"/>
        </w:rPr>
        <w:t xml:space="preserve">Support of </w:t>
      </w:r>
      <w:r>
        <w:rPr>
          <w:i/>
          <w:iCs/>
          <w:u w:val="single"/>
        </w:rPr>
        <w:t>RAT-independent</w:t>
      </w:r>
      <w:r w:rsidRPr="00AD1717">
        <w:rPr>
          <w:i/>
          <w:iCs/>
          <w:u w:val="single"/>
        </w:rPr>
        <w:t xml:space="preserve"> positioning methods</w:t>
      </w:r>
    </w:p>
    <w:p w14:paraId="230C0B27" w14:textId="7F6E9D51" w:rsidR="00316B96" w:rsidRDefault="00316B96" w:rsidP="002108E6">
      <w:pPr>
        <w:pStyle w:val="3GPPText"/>
        <w:rPr>
          <w:b/>
          <w:bCs/>
        </w:rPr>
      </w:pPr>
      <w:r w:rsidRPr="00216439">
        <w:rPr>
          <w:b/>
          <w:bCs/>
        </w:rPr>
        <w:t xml:space="preserve">Proposal </w:t>
      </w:r>
      <w:r>
        <w:rPr>
          <w:b/>
          <w:bCs/>
        </w:rPr>
        <w:t>2</w:t>
      </w:r>
      <w:r w:rsidRPr="00216439">
        <w:rPr>
          <w:b/>
          <w:bCs/>
        </w:rPr>
        <w:t xml:space="preserve">: </w:t>
      </w:r>
      <w:r w:rsidR="007F6EA9" w:rsidRPr="00216439">
        <w:rPr>
          <w:b/>
          <w:bCs/>
        </w:rPr>
        <w:t xml:space="preserve">Support </w:t>
      </w:r>
      <w:r w:rsidR="007F6EA9">
        <w:rPr>
          <w:b/>
          <w:bCs/>
        </w:rPr>
        <w:t xml:space="preserve">the following the RAT-independent UE-assisted and UE-based positioning methods in RRC_INACTIVE state: </w:t>
      </w:r>
      <w:r w:rsidR="007F6EA9" w:rsidRPr="00216439">
        <w:rPr>
          <w:b/>
          <w:bCs/>
        </w:rPr>
        <w:t xml:space="preserve"> </w:t>
      </w:r>
      <w:r w:rsidR="007F6EA9" w:rsidRPr="00A647E4">
        <w:rPr>
          <w:b/>
          <w:bCs/>
        </w:rPr>
        <w:t>A-GNSS, Motion Sensor, WLAN</w:t>
      </w:r>
      <w:r w:rsidR="007F6EA9">
        <w:rPr>
          <w:b/>
          <w:bCs/>
        </w:rPr>
        <w:t xml:space="preserve">, </w:t>
      </w:r>
      <w:proofErr w:type="gramStart"/>
      <w:r w:rsidR="007F6EA9" w:rsidRPr="00A647E4">
        <w:rPr>
          <w:b/>
          <w:bCs/>
        </w:rPr>
        <w:t>TBS</w:t>
      </w:r>
      <w:proofErr w:type="gramEnd"/>
      <w:r w:rsidR="007F6EA9">
        <w:rPr>
          <w:b/>
          <w:bCs/>
        </w:rPr>
        <w:t xml:space="preserve"> and Bluetooth (UE-assisted).</w:t>
      </w:r>
    </w:p>
    <w:p w14:paraId="631A0C04" w14:textId="5AE9B525" w:rsidR="00AD1717" w:rsidRDefault="00AD1717" w:rsidP="00161099">
      <w:pPr>
        <w:pStyle w:val="3GPPText"/>
        <w:spacing w:before="0"/>
        <w:rPr>
          <w:b/>
          <w:bCs/>
          <w:lang w:val="en-GB"/>
        </w:rPr>
      </w:pPr>
      <w:r>
        <w:rPr>
          <w:i/>
          <w:iCs/>
          <w:u w:val="single"/>
        </w:rPr>
        <w:t>Measurement Requirements in RRC-INACTIVE</w:t>
      </w:r>
    </w:p>
    <w:p w14:paraId="5331FBBB" w14:textId="297E0888" w:rsidR="00161099" w:rsidRPr="00881D38" w:rsidRDefault="00161099" w:rsidP="00161099">
      <w:pPr>
        <w:pStyle w:val="3GPPText"/>
        <w:spacing w:before="0"/>
        <w:rPr>
          <w:b/>
          <w:bCs/>
          <w:lang w:val="en-GB"/>
        </w:rPr>
      </w:pPr>
      <w:r w:rsidRPr="00881D38">
        <w:rPr>
          <w:b/>
          <w:bCs/>
          <w:lang w:val="en-GB"/>
        </w:rPr>
        <w:t xml:space="preserve">Proposal </w:t>
      </w:r>
      <w:r w:rsidR="007F6EA9">
        <w:rPr>
          <w:b/>
          <w:bCs/>
          <w:lang w:val="en-GB"/>
        </w:rPr>
        <w:t>3</w:t>
      </w:r>
      <w:r w:rsidRPr="00881D38">
        <w:rPr>
          <w:b/>
          <w:bCs/>
          <w:lang w:val="en-GB"/>
        </w:rPr>
        <w:t>: Send an LS to RAN4</w:t>
      </w:r>
      <w:r>
        <w:rPr>
          <w:b/>
          <w:bCs/>
          <w:lang w:val="en-GB"/>
        </w:rPr>
        <w:t xml:space="preserve">, Cc </w:t>
      </w:r>
      <w:r w:rsidRPr="00881D38">
        <w:rPr>
          <w:b/>
          <w:bCs/>
          <w:lang w:val="en-GB"/>
        </w:rPr>
        <w:t>RAN1 indicating at least the need for support</w:t>
      </w:r>
      <w:r>
        <w:rPr>
          <w:b/>
          <w:bCs/>
          <w:lang w:val="en-GB"/>
        </w:rPr>
        <w:t xml:space="preserve"> and measurement requirements</w:t>
      </w:r>
      <w:r w:rsidRPr="00881D38">
        <w:rPr>
          <w:b/>
          <w:bCs/>
          <w:lang w:val="en-GB"/>
        </w:rPr>
        <w:t xml:space="preserve"> for the following DL-only positioning measurements</w:t>
      </w:r>
      <w:r>
        <w:rPr>
          <w:b/>
          <w:bCs/>
          <w:lang w:val="en-GB"/>
        </w:rPr>
        <w:t xml:space="preserve"> in RRC_INACTIVE state</w:t>
      </w:r>
      <w:r w:rsidRPr="00881D38">
        <w:rPr>
          <w:b/>
          <w:bCs/>
          <w:lang w:val="en-GB"/>
        </w:rPr>
        <w:t>:</w:t>
      </w:r>
    </w:p>
    <w:p w14:paraId="4D032A81" w14:textId="77777777" w:rsidR="00161099" w:rsidRDefault="00161099" w:rsidP="00B15136">
      <w:pPr>
        <w:pStyle w:val="3GPPText"/>
        <w:numPr>
          <w:ilvl w:val="0"/>
          <w:numId w:val="7"/>
        </w:numPr>
        <w:spacing w:before="0" w:after="0"/>
        <w:rPr>
          <w:b/>
          <w:bCs/>
          <w:lang w:val="en-GB"/>
        </w:rPr>
      </w:pPr>
      <w:r w:rsidRPr="00881D38">
        <w:rPr>
          <w:b/>
          <w:bCs/>
          <w:lang w:val="en-GB"/>
        </w:rPr>
        <w:t>DL PRS-RSRP</w:t>
      </w:r>
    </w:p>
    <w:p w14:paraId="4B3747F9" w14:textId="269181C5" w:rsidR="00161099" w:rsidRDefault="00161099" w:rsidP="00161099">
      <w:pPr>
        <w:pStyle w:val="3GPPText"/>
        <w:numPr>
          <w:ilvl w:val="0"/>
          <w:numId w:val="7"/>
        </w:numPr>
        <w:spacing w:before="0"/>
        <w:rPr>
          <w:b/>
          <w:bCs/>
          <w:lang w:val="en-GB"/>
        </w:rPr>
      </w:pPr>
      <w:r w:rsidRPr="00161099">
        <w:rPr>
          <w:b/>
          <w:bCs/>
          <w:lang w:val="en-GB"/>
        </w:rPr>
        <w:t>DL Reference Signal Time difference (DL RSTD)</w:t>
      </w:r>
    </w:p>
    <w:p w14:paraId="0612EBA3" w14:textId="308FE802" w:rsidR="00AD1717" w:rsidRDefault="00AD1717" w:rsidP="00D17F2F">
      <w:pPr>
        <w:pStyle w:val="3GPPText"/>
        <w:spacing w:before="0"/>
        <w:rPr>
          <w:b/>
          <w:bCs/>
        </w:rPr>
      </w:pPr>
      <w:r w:rsidRPr="00AD1717">
        <w:rPr>
          <w:i/>
          <w:iCs/>
          <w:u w:val="single"/>
        </w:rPr>
        <w:t>Transport selection and RRC State Awareness at LMF</w:t>
      </w:r>
    </w:p>
    <w:p w14:paraId="2419CB1C" w14:textId="024AAE72" w:rsidR="007F6EA9" w:rsidRDefault="007F6EA9" w:rsidP="00D17F2F">
      <w:pPr>
        <w:pStyle w:val="3GPPText"/>
        <w:spacing w:before="0"/>
        <w:rPr>
          <w:b/>
          <w:bCs/>
          <w:lang w:eastAsia="zh-CN"/>
        </w:rPr>
      </w:pPr>
      <w:r w:rsidRPr="00740676">
        <w:rPr>
          <w:b/>
          <w:bCs/>
        </w:rPr>
        <w:t>Proposal 4:  Selection and delivery criteria for the of transport of LPP messages can be left to the lower layers and network remains in control of configuring SDT/non-SDT procedures and RRC state changes.</w:t>
      </w:r>
    </w:p>
    <w:p w14:paraId="6735C661" w14:textId="77777777" w:rsidR="007F6EA9" w:rsidRDefault="007F6EA9" w:rsidP="007F6EA9">
      <w:pPr>
        <w:pStyle w:val="3GPPText"/>
        <w:spacing w:before="100" w:beforeAutospacing="1" w:after="100" w:afterAutospacing="1"/>
        <w:contextualSpacing/>
        <w:rPr>
          <w:b/>
        </w:rPr>
      </w:pPr>
      <w:r w:rsidRPr="007D74F0">
        <w:rPr>
          <w:b/>
        </w:rPr>
        <w:t>Proposal</w:t>
      </w:r>
      <w:r>
        <w:rPr>
          <w:b/>
        </w:rPr>
        <w:t xml:space="preserve"> 5</w:t>
      </w:r>
      <w:r w:rsidRPr="007D74F0">
        <w:rPr>
          <w:b/>
        </w:rPr>
        <w:t>:</w:t>
      </w:r>
      <w:r>
        <w:rPr>
          <w:b/>
        </w:rPr>
        <w:t xml:space="preserve"> RAN2 to support RRC state awareness at the LMF for optimized, efficient, and low latency delivery of LPP messages in either RRC_CONNECTED or RRC_INACTIVE states. </w:t>
      </w:r>
    </w:p>
    <w:p w14:paraId="372C3151" w14:textId="150853B4" w:rsidR="00D17F2F" w:rsidRPr="00161099" w:rsidRDefault="007F6EA9" w:rsidP="007F6EA9">
      <w:pPr>
        <w:pStyle w:val="3GPPText"/>
        <w:numPr>
          <w:ilvl w:val="0"/>
          <w:numId w:val="15"/>
        </w:numPr>
        <w:spacing w:before="0"/>
        <w:rPr>
          <w:b/>
          <w:bCs/>
          <w:lang w:val="en-GB"/>
        </w:rPr>
      </w:pPr>
      <w:r w:rsidRPr="001522AE">
        <w:rPr>
          <w:b/>
          <w:bCs/>
        </w:rPr>
        <w:t>Note:</w:t>
      </w:r>
      <w:r>
        <w:t xml:space="preserve"> </w:t>
      </w:r>
      <w:r w:rsidRPr="00633B4B">
        <w:rPr>
          <w:b/>
          <w:bCs/>
        </w:rPr>
        <w:t xml:space="preserve">RRC state exposure to LMF does not </w:t>
      </w:r>
      <w:r>
        <w:rPr>
          <w:b/>
          <w:bCs/>
        </w:rPr>
        <w:t>assume</w:t>
      </w:r>
      <w:r w:rsidRPr="00633B4B">
        <w:rPr>
          <w:b/>
          <w:bCs/>
        </w:rPr>
        <w:t xml:space="preserve"> any control by the LMF</w:t>
      </w:r>
      <w:r>
        <w:rPr>
          <w:b/>
          <w:bCs/>
        </w:rPr>
        <w:t xml:space="preserve"> (LPP)</w:t>
      </w:r>
      <w:r w:rsidRPr="00633B4B">
        <w:rPr>
          <w:b/>
          <w:bCs/>
        </w:rPr>
        <w:t xml:space="preserve"> on any RRC state behavior of the UE</w:t>
      </w:r>
      <w:r>
        <w:rPr>
          <w:b/>
          <w:bCs/>
        </w:rPr>
        <w:t>, selection of transport, etc.</w:t>
      </w:r>
    </w:p>
    <w:p w14:paraId="448035C3" w14:textId="77777777" w:rsidR="007F6EA9" w:rsidRDefault="007F6EA9" w:rsidP="007F6EA9">
      <w:pPr>
        <w:pStyle w:val="3GPPText"/>
        <w:spacing w:after="0"/>
        <w:rPr>
          <w:b/>
        </w:rPr>
      </w:pPr>
      <w:r w:rsidRPr="007D74F0">
        <w:rPr>
          <w:b/>
        </w:rPr>
        <w:t>Proposal</w:t>
      </w:r>
      <w:r>
        <w:rPr>
          <w:b/>
        </w:rPr>
        <w:t xml:space="preserve"> 6</w:t>
      </w:r>
      <w:r w:rsidRPr="007D74F0">
        <w:rPr>
          <w:b/>
        </w:rPr>
        <w:t>:</w:t>
      </w:r>
      <w:r>
        <w:rPr>
          <w:b/>
        </w:rPr>
        <w:t xml:space="preserve"> RAN2 to consider the following signalling support for RRC state awareness at the LMF and send corresponding LS to RAN3/SA2, where applicable:</w:t>
      </w:r>
    </w:p>
    <w:p w14:paraId="059B61C5" w14:textId="77777777" w:rsidR="007F6EA9" w:rsidRPr="002C15B4" w:rsidRDefault="007F6EA9" w:rsidP="007F6EA9">
      <w:pPr>
        <w:pStyle w:val="3GPPText"/>
        <w:numPr>
          <w:ilvl w:val="0"/>
          <w:numId w:val="13"/>
        </w:numPr>
        <w:spacing w:before="100" w:beforeAutospacing="1" w:after="100" w:afterAutospacing="1"/>
        <w:ind w:left="641" w:hanging="357"/>
        <w:contextualSpacing/>
        <w:rPr>
          <w:b/>
          <w:bCs/>
          <w:lang w:val="en-GB"/>
        </w:rPr>
      </w:pPr>
      <w:r w:rsidRPr="008C7E4A">
        <w:rPr>
          <w:b/>
          <w:bCs/>
          <w:lang w:val="en-GB"/>
        </w:rPr>
        <w:t>Option 1</w:t>
      </w:r>
      <w:r>
        <w:rPr>
          <w:lang w:val="en-GB"/>
        </w:rPr>
        <w:t xml:space="preserve">: </w:t>
      </w:r>
      <w:r w:rsidRPr="002C15B4">
        <w:rPr>
          <w:b/>
          <w:bCs/>
          <w:lang w:val="en-GB"/>
        </w:rPr>
        <w:t xml:space="preserve">The LMF can request for state transition notifications directly with NG-RAN using </w:t>
      </w:r>
      <w:proofErr w:type="spellStart"/>
      <w:r w:rsidRPr="002C15B4">
        <w:rPr>
          <w:b/>
          <w:bCs/>
          <w:lang w:val="en-GB"/>
        </w:rPr>
        <w:t>NRPPa</w:t>
      </w:r>
      <w:proofErr w:type="spellEnd"/>
      <w:r w:rsidRPr="002C15B4">
        <w:rPr>
          <w:b/>
          <w:bCs/>
          <w:lang w:val="en-GB"/>
        </w:rPr>
        <w:t xml:space="preserve"> messages (requires RAN3 feasibility confirmation).</w:t>
      </w:r>
    </w:p>
    <w:p w14:paraId="35027392" w14:textId="77777777" w:rsidR="007F6EA9" w:rsidRPr="002C15B4" w:rsidRDefault="007F6EA9" w:rsidP="007F6EA9">
      <w:pPr>
        <w:pStyle w:val="3GPPText"/>
        <w:numPr>
          <w:ilvl w:val="0"/>
          <w:numId w:val="13"/>
        </w:numPr>
        <w:spacing w:before="100" w:beforeAutospacing="1" w:after="100" w:afterAutospacing="1"/>
        <w:ind w:left="641" w:hanging="357"/>
        <w:contextualSpacing/>
        <w:rPr>
          <w:b/>
          <w:bCs/>
          <w:lang w:val="en-GB"/>
        </w:rPr>
      </w:pPr>
      <w:r w:rsidRPr="008C7E4A">
        <w:rPr>
          <w:b/>
          <w:bCs/>
          <w:lang w:val="en-GB"/>
        </w:rPr>
        <w:t>Option 2</w:t>
      </w:r>
      <w:r>
        <w:rPr>
          <w:lang w:val="en-GB"/>
        </w:rPr>
        <w:t xml:space="preserve">: </w:t>
      </w:r>
      <w:r w:rsidRPr="002C15B4">
        <w:rPr>
          <w:b/>
          <w:bCs/>
          <w:lang w:val="en-GB"/>
        </w:rPr>
        <w:t>The LMF can request for state transition notifications via the AMF from NG-RAN (requires SA2 feasibility confirmation).</w:t>
      </w:r>
    </w:p>
    <w:p w14:paraId="569BAD25" w14:textId="77777777" w:rsidR="007F6EA9" w:rsidRDefault="007F6EA9" w:rsidP="007F6EA9">
      <w:pPr>
        <w:pStyle w:val="3GPPText"/>
        <w:numPr>
          <w:ilvl w:val="0"/>
          <w:numId w:val="13"/>
        </w:numPr>
        <w:spacing w:before="100" w:beforeAutospacing="1" w:after="100" w:afterAutospacing="1"/>
        <w:ind w:left="641" w:hanging="357"/>
        <w:contextualSpacing/>
        <w:rPr>
          <w:b/>
          <w:bCs/>
          <w:lang w:val="en-GB"/>
        </w:rPr>
      </w:pPr>
      <w:r w:rsidRPr="008C7E4A">
        <w:rPr>
          <w:b/>
          <w:bCs/>
          <w:lang w:val="en-GB"/>
        </w:rPr>
        <w:t>Option 3</w:t>
      </w:r>
      <w:r>
        <w:rPr>
          <w:lang w:val="en-GB"/>
        </w:rPr>
        <w:t xml:space="preserve">: </w:t>
      </w:r>
      <w:r w:rsidRPr="002C15B4">
        <w:rPr>
          <w:b/>
          <w:bCs/>
          <w:lang w:val="en-GB"/>
        </w:rPr>
        <w:t>The UE can directly feedback the RRC state indication to the LMF (under RAN2 scope).</w:t>
      </w:r>
    </w:p>
    <w:p w14:paraId="0A80B8E8" w14:textId="5C4B6141" w:rsidR="007F6EA9" w:rsidRPr="007F6EA9" w:rsidRDefault="007F6EA9" w:rsidP="007F6EA9">
      <w:pPr>
        <w:pStyle w:val="3GPPText"/>
        <w:numPr>
          <w:ilvl w:val="0"/>
          <w:numId w:val="13"/>
        </w:numPr>
        <w:spacing w:before="100" w:beforeAutospacing="1" w:after="0"/>
        <w:ind w:left="641" w:hanging="357"/>
        <w:contextualSpacing/>
        <w:rPr>
          <w:b/>
          <w:bCs/>
          <w:lang w:val="en-GB"/>
        </w:rPr>
      </w:pPr>
      <w:r w:rsidRPr="007F6EA9">
        <w:rPr>
          <w:b/>
          <w:bCs/>
          <w:lang w:val="en-GB"/>
        </w:rPr>
        <w:t>Note: Options 1 and 2 can be based on operator local configuration (OAM).</w:t>
      </w:r>
    </w:p>
    <w:p w14:paraId="23778B29" w14:textId="5DBAA843" w:rsidR="00AD1717" w:rsidRDefault="00AD1717" w:rsidP="002108E6">
      <w:pPr>
        <w:pStyle w:val="3GPPText"/>
        <w:rPr>
          <w:b/>
          <w:bCs/>
          <w:lang w:eastAsia="zh-CN"/>
        </w:rPr>
      </w:pPr>
      <w:r>
        <w:rPr>
          <w:i/>
          <w:iCs/>
          <w:u w:val="single"/>
        </w:rPr>
        <w:t>Measurement Reporting</w:t>
      </w:r>
    </w:p>
    <w:p w14:paraId="1118E6E5" w14:textId="4F08E64A" w:rsidR="003B02C0" w:rsidRDefault="007F6EA9" w:rsidP="002108E6">
      <w:pPr>
        <w:pStyle w:val="3GPPText"/>
        <w:rPr>
          <w:b/>
          <w:bCs/>
        </w:rPr>
      </w:pPr>
      <w:r>
        <w:rPr>
          <w:b/>
          <w:bCs/>
          <w:lang w:eastAsia="zh-CN"/>
        </w:rPr>
        <w:t>Proposal</w:t>
      </w:r>
      <w:r w:rsidRPr="00A86AC6">
        <w:rPr>
          <w:b/>
          <w:bCs/>
          <w:lang w:eastAsia="zh-CN"/>
        </w:rPr>
        <w:t xml:space="preserve"> </w:t>
      </w:r>
      <w:r>
        <w:rPr>
          <w:b/>
          <w:bCs/>
          <w:lang w:eastAsia="zh-CN"/>
        </w:rPr>
        <w:t>7: RAN2 supports LPP segmentation of the measurement report for large measurement report size exceeding the data volume threshold size to support SDT transmissions in RRC_INACTIVE state based on a set of criteria. FFS threshold and segmentation criteria for the measurement report.</w:t>
      </w:r>
    </w:p>
    <w:p w14:paraId="3028C080" w14:textId="0AAA7599" w:rsidR="00AD1717" w:rsidRDefault="00AD1717" w:rsidP="002108E6">
      <w:pPr>
        <w:pStyle w:val="3GPPText"/>
        <w:rPr>
          <w:b/>
          <w:bCs/>
          <w:lang w:eastAsia="zh-CN"/>
        </w:rPr>
      </w:pPr>
      <w:r>
        <w:rPr>
          <w:i/>
          <w:iCs/>
          <w:u w:val="single"/>
        </w:rPr>
        <w:t>Support of CG-SDT in RRC-INACTIVE state</w:t>
      </w:r>
    </w:p>
    <w:p w14:paraId="4F0612F4" w14:textId="38DA778A" w:rsidR="003B02C0" w:rsidRDefault="009A71EF" w:rsidP="002108E6">
      <w:pPr>
        <w:pStyle w:val="3GPPText"/>
        <w:rPr>
          <w:b/>
          <w:bCs/>
          <w:lang w:eastAsia="zh-CN"/>
        </w:rPr>
      </w:pPr>
      <w:r>
        <w:rPr>
          <w:b/>
          <w:bCs/>
          <w:lang w:eastAsia="zh-CN"/>
        </w:rPr>
        <w:lastRenderedPageBreak/>
        <w:t>Proposal</w:t>
      </w:r>
      <w:r w:rsidRPr="00A86AC6">
        <w:rPr>
          <w:b/>
          <w:bCs/>
          <w:lang w:eastAsia="zh-CN"/>
        </w:rPr>
        <w:t xml:space="preserve"> </w:t>
      </w:r>
      <w:r>
        <w:rPr>
          <w:b/>
          <w:bCs/>
          <w:lang w:eastAsia="zh-CN"/>
        </w:rPr>
        <w:t>8: RAN2 supports aligning the LMF reporting intervals with CG SDT configuration for low latency delivery of the positioning measurement reports.</w:t>
      </w:r>
    </w:p>
    <w:p w14:paraId="087CE471" w14:textId="6D26DEBE" w:rsidR="00AD1717" w:rsidRDefault="00AD1717" w:rsidP="002108E6">
      <w:pPr>
        <w:pStyle w:val="3GPPText"/>
        <w:rPr>
          <w:b/>
          <w:bCs/>
          <w:lang w:eastAsia="zh-CN"/>
        </w:rPr>
      </w:pPr>
      <w:r>
        <w:rPr>
          <w:i/>
          <w:iCs/>
          <w:u w:val="single"/>
        </w:rPr>
        <w:t>Assistance Data Transfer</w:t>
      </w:r>
    </w:p>
    <w:p w14:paraId="7E7AA66A" w14:textId="17A0A23E" w:rsidR="009A71EF" w:rsidRDefault="009A71EF" w:rsidP="002108E6">
      <w:pPr>
        <w:pStyle w:val="3GPPText"/>
        <w:rPr>
          <w:b/>
          <w:bCs/>
        </w:rPr>
      </w:pPr>
      <w:r w:rsidRPr="00F95BE8">
        <w:rPr>
          <w:b/>
          <w:bCs/>
        </w:rPr>
        <w:t xml:space="preserve">Proposal </w:t>
      </w:r>
      <w:r>
        <w:rPr>
          <w:b/>
          <w:bCs/>
        </w:rPr>
        <w:t>9</w:t>
      </w:r>
      <w:r w:rsidRPr="00F95BE8">
        <w:rPr>
          <w:b/>
          <w:bCs/>
        </w:rPr>
        <w:t xml:space="preserve">: </w:t>
      </w:r>
      <w:r>
        <w:rPr>
          <w:b/>
          <w:bCs/>
        </w:rPr>
        <w:t xml:space="preserve">RAN2 to consider </w:t>
      </w:r>
      <w:r w:rsidRPr="00F95BE8">
        <w:rPr>
          <w:b/>
          <w:bCs/>
        </w:rPr>
        <w:t xml:space="preserve">low latency </w:t>
      </w:r>
      <w:r>
        <w:rPr>
          <w:b/>
          <w:bCs/>
        </w:rPr>
        <w:t xml:space="preserve">change </w:t>
      </w:r>
      <w:r w:rsidRPr="00F95BE8">
        <w:rPr>
          <w:b/>
          <w:bCs/>
        </w:rPr>
        <w:t xml:space="preserve">notifications of </w:t>
      </w:r>
      <w:proofErr w:type="spellStart"/>
      <w:r w:rsidRPr="00F95BE8">
        <w:rPr>
          <w:b/>
          <w:bCs/>
        </w:rPr>
        <w:t>posSIB</w:t>
      </w:r>
      <w:r>
        <w:rPr>
          <w:b/>
          <w:bCs/>
        </w:rPr>
        <w:t>s</w:t>
      </w:r>
      <w:proofErr w:type="spellEnd"/>
      <w:r w:rsidRPr="00F95BE8">
        <w:rPr>
          <w:b/>
          <w:bCs/>
        </w:rPr>
        <w:t xml:space="preserve"> for UEs performing RRC_INACTIVE/RRC_IDLE positioning</w:t>
      </w:r>
      <w:r>
        <w:rPr>
          <w:b/>
          <w:bCs/>
        </w:rPr>
        <w:t>, e.g. using paging and SI change notification messages</w:t>
      </w:r>
      <w:r w:rsidRPr="00F95BE8">
        <w:rPr>
          <w:b/>
          <w:bCs/>
        </w:rPr>
        <w:t>.</w:t>
      </w:r>
    </w:p>
    <w:p w14:paraId="12C3A768" w14:textId="0F0AF935" w:rsidR="00AD1717" w:rsidRDefault="00AD1717" w:rsidP="002108E6">
      <w:pPr>
        <w:pStyle w:val="3GPPText"/>
        <w:rPr>
          <w:b/>
          <w:bCs/>
        </w:rPr>
      </w:pPr>
      <w:r>
        <w:rPr>
          <w:i/>
          <w:iCs/>
          <w:u w:val="single"/>
        </w:rPr>
        <w:t>UE Autonomous Release for RRC-INACTIVE Positioning</w:t>
      </w:r>
    </w:p>
    <w:p w14:paraId="4D106359" w14:textId="2675DD9D" w:rsidR="009A71EF" w:rsidRDefault="009A71EF" w:rsidP="002108E6">
      <w:pPr>
        <w:pStyle w:val="3GPPText"/>
        <w:rPr>
          <w:rFonts w:eastAsiaTheme="minorEastAsia"/>
          <w:b/>
          <w:bCs/>
          <w:lang w:eastAsia="zh-CN"/>
        </w:rPr>
      </w:pPr>
      <w:r w:rsidRPr="000B44C2">
        <w:rPr>
          <w:b/>
          <w:bCs/>
        </w:rPr>
        <w:t xml:space="preserve">Proposal </w:t>
      </w:r>
      <w:r>
        <w:rPr>
          <w:b/>
          <w:bCs/>
        </w:rPr>
        <w:t>10</w:t>
      </w:r>
      <w:r w:rsidRPr="000B44C2">
        <w:rPr>
          <w:b/>
          <w:bCs/>
        </w:rPr>
        <w:t xml:space="preserve">: Support UE autonomous RRC release indication for UEs performing </w:t>
      </w:r>
      <w:r w:rsidRPr="000B44C2">
        <w:rPr>
          <w:rFonts w:eastAsiaTheme="minorEastAsia"/>
          <w:b/>
          <w:bCs/>
          <w:lang w:eastAsia="zh-CN"/>
        </w:rPr>
        <w:t>RRC_INACTIVE state positioning.</w:t>
      </w:r>
      <w:r>
        <w:rPr>
          <w:rFonts w:eastAsiaTheme="minorEastAsia"/>
          <w:b/>
          <w:bCs/>
          <w:lang w:eastAsia="zh-CN"/>
        </w:rPr>
        <w:t xml:space="preserve"> FFS RAN3 impacts to </w:t>
      </w:r>
      <w:proofErr w:type="spellStart"/>
      <w:r>
        <w:rPr>
          <w:rFonts w:eastAsiaTheme="minorEastAsia"/>
          <w:b/>
          <w:bCs/>
          <w:lang w:eastAsia="zh-CN"/>
        </w:rPr>
        <w:t>NRPPa</w:t>
      </w:r>
      <w:proofErr w:type="spellEnd"/>
      <w:r>
        <w:rPr>
          <w:rFonts w:eastAsiaTheme="minorEastAsia"/>
          <w:b/>
          <w:bCs/>
          <w:lang w:eastAsia="zh-CN"/>
        </w:rPr>
        <w:t>.</w:t>
      </w:r>
    </w:p>
    <w:p w14:paraId="2E14E07A" w14:textId="5CB43556" w:rsidR="00AD1717" w:rsidRDefault="00AD1717" w:rsidP="002108E6">
      <w:pPr>
        <w:pStyle w:val="3GPPText"/>
        <w:rPr>
          <w:b/>
          <w:lang w:val="en-GB"/>
        </w:rPr>
      </w:pPr>
      <w:r>
        <w:rPr>
          <w:i/>
          <w:iCs/>
          <w:u w:val="single"/>
        </w:rPr>
        <w:t>Capability Transfer</w:t>
      </w:r>
    </w:p>
    <w:p w14:paraId="23288DDE" w14:textId="6D9CA939" w:rsidR="009A71EF" w:rsidRPr="003B0223" w:rsidRDefault="009A71EF" w:rsidP="002108E6">
      <w:pPr>
        <w:pStyle w:val="3GPPText"/>
      </w:pPr>
      <w:r>
        <w:rPr>
          <w:b/>
          <w:lang w:val="en-GB"/>
        </w:rPr>
        <w:t>Proposal</w:t>
      </w:r>
      <w:r w:rsidRPr="00E32DA8">
        <w:rPr>
          <w:b/>
          <w:lang w:val="en-GB"/>
        </w:rPr>
        <w:t xml:space="preserve"> </w:t>
      </w:r>
      <w:r>
        <w:rPr>
          <w:b/>
          <w:lang w:val="en-GB"/>
        </w:rPr>
        <w:t>11</w:t>
      </w:r>
      <w:r w:rsidRPr="00E32DA8">
        <w:rPr>
          <w:b/>
          <w:lang w:val="en-GB"/>
        </w:rPr>
        <w:t xml:space="preserve">: </w:t>
      </w:r>
      <w:r>
        <w:rPr>
          <w:b/>
          <w:lang w:val="en-GB"/>
        </w:rPr>
        <w:t xml:space="preserve">RAN2 to confirm if the capability information among UEs </w:t>
      </w:r>
      <w:r w:rsidRPr="00082A9A">
        <w:rPr>
          <w:b/>
          <w:lang w:val="en-GB"/>
        </w:rPr>
        <w:t xml:space="preserve">performing RRC_CONNECTED </w:t>
      </w:r>
      <w:r>
        <w:rPr>
          <w:b/>
          <w:lang w:val="en-GB"/>
        </w:rPr>
        <w:t xml:space="preserve">or </w:t>
      </w:r>
      <w:r w:rsidRPr="00082A9A">
        <w:rPr>
          <w:b/>
          <w:lang w:val="en-GB"/>
        </w:rPr>
        <w:t xml:space="preserve">RRC_INACTIVE </w:t>
      </w:r>
      <w:r>
        <w:rPr>
          <w:b/>
          <w:lang w:val="en-GB"/>
        </w:rPr>
        <w:t>positioning will be different and whether special capability indication is necessary</w:t>
      </w:r>
      <w:r>
        <w:rPr>
          <w:lang w:val="en-GB"/>
        </w:rPr>
        <w:t>.</w:t>
      </w:r>
    </w:p>
    <w:p w14:paraId="46628CE7" w14:textId="77777777" w:rsidR="00A91CA7" w:rsidRPr="00AB2DA9" w:rsidRDefault="00A91CA7" w:rsidP="00A91CA7">
      <w:pPr>
        <w:pStyle w:val="3GPPH1"/>
        <w:rPr>
          <w:lang w:val="en-US"/>
        </w:rPr>
      </w:pPr>
      <w:r w:rsidRPr="00AB2DA9">
        <w:rPr>
          <w:lang w:val="en-US"/>
        </w:rPr>
        <w:t>References</w:t>
      </w:r>
    </w:p>
    <w:p w14:paraId="55B99D3E" w14:textId="74C00028" w:rsidR="00AC76B0" w:rsidRDefault="00AC76B0" w:rsidP="003B64FE">
      <w:pPr>
        <w:pStyle w:val="ListParagraph"/>
        <w:widowControl w:val="0"/>
        <w:numPr>
          <w:ilvl w:val="0"/>
          <w:numId w:val="1"/>
        </w:numPr>
        <w:tabs>
          <w:tab w:val="num" w:pos="708"/>
        </w:tabs>
        <w:autoSpaceDN w:val="0"/>
        <w:spacing w:after="60"/>
        <w:jc w:val="both"/>
        <w:rPr>
          <w:rFonts w:eastAsia="SimSun"/>
          <w:sz w:val="20"/>
          <w:szCs w:val="20"/>
        </w:rPr>
      </w:pPr>
      <w:bookmarkStart w:id="3" w:name="_Ref4422853"/>
      <w:bookmarkStart w:id="4" w:name="_Ref524868549"/>
      <w:bookmarkStart w:id="5" w:name="_Ref505694604"/>
      <w:bookmarkStart w:id="6" w:name="_Ref471775016"/>
      <w:r>
        <w:rPr>
          <w:rFonts w:eastAsia="SimSun"/>
          <w:sz w:val="20"/>
          <w:szCs w:val="20"/>
        </w:rPr>
        <w:t>RP-210903, “</w:t>
      </w:r>
      <w:r w:rsidRPr="00AC76B0">
        <w:rPr>
          <w:rFonts w:eastAsia="SimSun"/>
          <w:sz w:val="20"/>
          <w:szCs w:val="20"/>
        </w:rPr>
        <w:t>Revised WID on NR Positioning Enhancements</w:t>
      </w:r>
      <w:r>
        <w:rPr>
          <w:rFonts w:eastAsia="SimSun"/>
          <w:sz w:val="20"/>
          <w:szCs w:val="20"/>
        </w:rPr>
        <w:t xml:space="preserve">”, CATT, </w:t>
      </w:r>
      <w:r w:rsidRPr="00441B11">
        <w:rPr>
          <w:rFonts w:eastAsia="SimSun"/>
          <w:sz w:val="20"/>
          <w:szCs w:val="20"/>
        </w:rPr>
        <w:t>Intel Corporation,</w:t>
      </w:r>
      <w:r>
        <w:rPr>
          <w:rFonts w:eastAsia="SimSun"/>
          <w:sz w:val="20"/>
          <w:szCs w:val="20"/>
        </w:rPr>
        <w:t xml:space="preserve"> 3GPP RAN</w:t>
      </w:r>
      <w:r w:rsidRPr="003B64FE">
        <w:rPr>
          <w:rFonts w:eastAsia="SimSun"/>
          <w:sz w:val="20"/>
          <w:szCs w:val="20"/>
        </w:rPr>
        <w:t>#</w:t>
      </w:r>
      <w:r>
        <w:rPr>
          <w:rFonts w:eastAsia="SimSun"/>
          <w:sz w:val="20"/>
          <w:szCs w:val="20"/>
        </w:rPr>
        <w:t>91-e</w:t>
      </w:r>
      <w:r w:rsidRPr="00F63703">
        <w:rPr>
          <w:rFonts w:eastAsia="SimSun"/>
          <w:sz w:val="20"/>
          <w:szCs w:val="20"/>
        </w:rPr>
        <w:t xml:space="preserve">, </w:t>
      </w:r>
      <w:r>
        <w:rPr>
          <w:rFonts w:eastAsia="SimSun"/>
          <w:sz w:val="20"/>
          <w:szCs w:val="20"/>
        </w:rPr>
        <w:t>March</w:t>
      </w:r>
      <w:r w:rsidRPr="00F63703">
        <w:rPr>
          <w:rFonts w:eastAsia="SimSun"/>
          <w:sz w:val="20"/>
          <w:szCs w:val="20"/>
        </w:rPr>
        <w:t xml:space="preserve"> 20</w:t>
      </w:r>
      <w:r>
        <w:rPr>
          <w:rFonts w:eastAsia="SimSun"/>
          <w:sz w:val="20"/>
          <w:szCs w:val="20"/>
        </w:rPr>
        <w:t>21.</w:t>
      </w:r>
    </w:p>
    <w:p w14:paraId="04D2EC3B" w14:textId="585926E8" w:rsidR="00725C33" w:rsidRDefault="00725C33" w:rsidP="003B64FE">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R2-210</w:t>
      </w:r>
      <w:r w:rsidR="00573B34">
        <w:rPr>
          <w:rFonts w:eastAsia="SimSun"/>
          <w:sz w:val="20"/>
          <w:szCs w:val="20"/>
        </w:rPr>
        <w:t>4305</w:t>
      </w:r>
      <w:r>
        <w:rPr>
          <w:rFonts w:eastAsia="SimSun"/>
          <w:sz w:val="20"/>
          <w:szCs w:val="20"/>
        </w:rPr>
        <w:t>, “</w:t>
      </w:r>
      <w:r w:rsidRPr="00781C59">
        <w:rPr>
          <w:rFonts w:eastAsia="SimSun"/>
          <w:sz w:val="20"/>
          <w:szCs w:val="20"/>
        </w:rPr>
        <w:t>Report from session on positioning and sidelink relay</w:t>
      </w:r>
      <w:r>
        <w:rPr>
          <w:rFonts w:eastAsia="SimSun"/>
          <w:sz w:val="20"/>
          <w:szCs w:val="20"/>
        </w:rPr>
        <w:t xml:space="preserve">”, </w:t>
      </w:r>
      <w:r w:rsidRPr="00781C59">
        <w:rPr>
          <w:rFonts w:eastAsia="SimSun"/>
          <w:sz w:val="20"/>
          <w:szCs w:val="20"/>
        </w:rPr>
        <w:t>Session Chair (MediaTek)</w:t>
      </w:r>
      <w:r>
        <w:rPr>
          <w:rFonts w:eastAsia="SimSun"/>
          <w:sz w:val="20"/>
          <w:szCs w:val="20"/>
        </w:rPr>
        <w:t xml:space="preserve">, </w:t>
      </w:r>
      <w:r w:rsidR="0097628B">
        <w:rPr>
          <w:rFonts w:eastAsia="SimSun"/>
          <w:sz w:val="20"/>
          <w:szCs w:val="20"/>
        </w:rPr>
        <w:t>3GPP RAN2</w:t>
      </w:r>
      <w:r w:rsidR="0097628B" w:rsidRPr="003B64FE">
        <w:rPr>
          <w:rFonts w:eastAsia="SimSun"/>
          <w:sz w:val="20"/>
          <w:szCs w:val="20"/>
        </w:rPr>
        <w:t>#</w:t>
      </w:r>
      <w:r w:rsidR="0097628B">
        <w:rPr>
          <w:rFonts w:eastAsia="SimSun"/>
          <w:sz w:val="20"/>
          <w:szCs w:val="20"/>
        </w:rPr>
        <w:t>113-bis-e</w:t>
      </w:r>
      <w:r w:rsidR="0097628B" w:rsidRPr="00F63703">
        <w:rPr>
          <w:rFonts w:eastAsia="SimSun"/>
          <w:sz w:val="20"/>
          <w:szCs w:val="20"/>
        </w:rPr>
        <w:t>,</w:t>
      </w:r>
      <w:r w:rsidR="0097628B">
        <w:rPr>
          <w:rFonts w:eastAsia="SimSun"/>
          <w:sz w:val="20"/>
          <w:szCs w:val="20"/>
        </w:rPr>
        <w:t xml:space="preserve"> </w:t>
      </w:r>
      <w:r>
        <w:rPr>
          <w:rFonts w:eastAsia="SimSun"/>
          <w:sz w:val="20"/>
          <w:szCs w:val="20"/>
        </w:rPr>
        <w:t>Apr. 2021.</w:t>
      </w:r>
    </w:p>
    <w:p w14:paraId="25CF235B" w14:textId="6946B2C5" w:rsidR="00611152" w:rsidRDefault="00D44EC7" w:rsidP="003B64FE">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R2-</w:t>
      </w:r>
      <w:r w:rsidR="00B56ADD">
        <w:rPr>
          <w:rFonts w:eastAsia="SimSun"/>
          <w:sz w:val="20"/>
          <w:szCs w:val="20"/>
        </w:rPr>
        <w:t>2102</w:t>
      </w:r>
      <w:r>
        <w:rPr>
          <w:rFonts w:eastAsia="SimSun"/>
          <w:sz w:val="20"/>
          <w:szCs w:val="20"/>
        </w:rPr>
        <w:t>3</w:t>
      </w:r>
      <w:r w:rsidR="00B56ADD">
        <w:rPr>
          <w:rFonts w:eastAsia="SimSun"/>
          <w:sz w:val="20"/>
          <w:szCs w:val="20"/>
        </w:rPr>
        <w:t>36</w:t>
      </w:r>
      <w:r>
        <w:rPr>
          <w:rFonts w:eastAsia="SimSun"/>
          <w:sz w:val="20"/>
          <w:szCs w:val="20"/>
        </w:rPr>
        <w:t xml:space="preserve">, “”, </w:t>
      </w:r>
      <w:r w:rsidR="00CB45B5" w:rsidRPr="00CB45B5">
        <w:rPr>
          <w:rFonts w:eastAsia="SimSun"/>
          <w:sz w:val="20"/>
          <w:szCs w:val="20"/>
        </w:rPr>
        <w:t>[AT113-e][</w:t>
      </w:r>
      <w:proofErr w:type="gramStart"/>
      <w:r w:rsidR="00CB45B5" w:rsidRPr="00CB45B5">
        <w:rPr>
          <w:rFonts w:eastAsia="SimSun"/>
          <w:sz w:val="20"/>
          <w:szCs w:val="20"/>
        </w:rPr>
        <w:t>609][</w:t>
      </w:r>
      <w:proofErr w:type="gramEnd"/>
      <w:r w:rsidR="00CB45B5" w:rsidRPr="00CB45B5">
        <w:rPr>
          <w:rFonts w:eastAsia="SimSun"/>
          <w:sz w:val="20"/>
          <w:szCs w:val="20"/>
        </w:rPr>
        <w:t>POS] Continued discussion of positioning in idle/inactive (Huawei)</w:t>
      </w:r>
      <w:r w:rsidR="00CB45B5">
        <w:rPr>
          <w:rFonts w:eastAsia="SimSun"/>
          <w:sz w:val="20"/>
          <w:szCs w:val="20"/>
        </w:rPr>
        <w:t xml:space="preserve">, </w:t>
      </w:r>
      <w:r w:rsidR="0097628B">
        <w:rPr>
          <w:rFonts w:eastAsia="SimSun"/>
          <w:sz w:val="20"/>
          <w:szCs w:val="20"/>
        </w:rPr>
        <w:t>3GPP RAN2</w:t>
      </w:r>
      <w:r w:rsidR="0097628B" w:rsidRPr="003B64FE">
        <w:rPr>
          <w:rFonts w:eastAsia="SimSun"/>
          <w:sz w:val="20"/>
          <w:szCs w:val="20"/>
        </w:rPr>
        <w:t>#</w:t>
      </w:r>
      <w:r w:rsidR="0097628B">
        <w:rPr>
          <w:rFonts w:eastAsia="SimSun"/>
          <w:sz w:val="20"/>
          <w:szCs w:val="20"/>
        </w:rPr>
        <w:t>113 -e, Jan.</w:t>
      </w:r>
      <w:r w:rsidR="00A17BF7">
        <w:rPr>
          <w:rFonts w:eastAsia="SimSun"/>
          <w:sz w:val="20"/>
          <w:szCs w:val="20"/>
        </w:rPr>
        <w:t>/</w:t>
      </w:r>
      <w:r w:rsidR="0097628B">
        <w:rPr>
          <w:rFonts w:eastAsia="SimSun"/>
          <w:sz w:val="20"/>
          <w:szCs w:val="20"/>
        </w:rPr>
        <w:t>Feb</w:t>
      </w:r>
      <w:r w:rsidR="00A17BF7">
        <w:rPr>
          <w:rFonts w:eastAsia="SimSun"/>
          <w:sz w:val="20"/>
          <w:szCs w:val="20"/>
        </w:rPr>
        <w:t>. 2021.</w:t>
      </w:r>
    </w:p>
    <w:p w14:paraId="6E985707" w14:textId="69D43090" w:rsidR="001A6377" w:rsidRDefault="001A6377" w:rsidP="003B64FE">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R2-2104495, “</w:t>
      </w:r>
      <w:r w:rsidR="00474842" w:rsidRPr="00474842">
        <w:rPr>
          <w:rFonts w:eastAsia="SimSun"/>
          <w:sz w:val="20"/>
          <w:szCs w:val="20"/>
        </w:rPr>
        <w:t>Summary for AI 8.11.3 on the positioning support for UEs in RRC_INACTIVE state</w:t>
      </w:r>
      <w:r>
        <w:rPr>
          <w:rFonts w:eastAsia="SimSun"/>
          <w:sz w:val="20"/>
          <w:szCs w:val="20"/>
        </w:rPr>
        <w:t xml:space="preserve">”, </w:t>
      </w:r>
      <w:r w:rsidR="0046486C">
        <w:rPr>
          <w:rFonts w:eastAsia="SimSun"/>
          <w:sz w:val="20"/>
          <w:szCs w:val="20"/>
        </w:rPr>
        <w:t xml:space="preserve">vivo, </w:t>
      </w:r>
      <w:r w:rsidR="00611152">
        <w:rPr>
          <w:rFonts w:eastAsia="SimSun"/>
          <w:sz w:val="20"/>
          <w:szCs w:val="20"/>
        </w:rPr>
        <w:t>Apr. 2021.</w:t>
      </w:r>
    </w:p>
    <w:p w14:paraId="0BAF8EB3" w14:textId="25F97038" w:rsidR="00FE24CF" w:rsidRPr="00614796" w:rsidRDefault="00450E98" w:rsidP="00D87A00">
      <w:pPr>
        <w:pStyle w:val="ListParagraph"/>
        <w:widowControl w:val="0"/>
        <w:numPr>
          <w:ilvl w:val="0"/>
          <w:numId w:val="1"/>
        </w:numPr>
        <w:spacing w:after="60"/>
        <w:jc w:val="both"/>
        <w:rPr>
          <w:rFonts w:eastAsia="SimSun"/>
          <w:sz w:val="20"/>
          <w:szCs w:val="20"/>
        </w:rPr>
      </w:pPr>
      <w:r>
        <w:rPr>
          <w:rFonts w:eastAsia="SimSun"/>
          <w:sz w:val="20"/>
          <w:szCs w:val="20"/>
        </w:rPr>
        <w:t>TS 38.215, “</w:t>
      </w:r>
      <w:r w:rsidR="00D87A00" w:rsidRPr="00D87A00">
        <w:rPr>
          <w:rFonts w:eastAsia="SimSun"/>
          <w:sz w:val="20"/>
          <w:szCs w:val="20"/>
        </w:rPr>
        <w:t>Physical layer measurements</w:t>
      </w:r>
      <w:r w:rsidR="00D87A00">
        <w:rPr>
          <w:rFonts w:eastAsia="SimSun"/>
          <w:sz w:val="20"/>
          <w:szCs w:val="20"/>
        </w:rPr>
        <w:t xml:space="preserve"> </w:t>
      </w:r>
      <w:r w:rsidR="00D87A00" w:rsidRPr="00D87A00">
        <w:rPr>
          <w:sz w:val="20"/>
          <w:szCs w:val="20"/>
        </w:rPr>
        <w:t>(Release 16)</w:t>
      </w:r>
      <w:r w:rsidRPr="00D87A00">
        <w:rPr>
          <w:sz w:val="20"/>
          <w:szCs w:val="20"/>
        </w:rPr>
        <w:t>”,</w:t>
      </w:r>
      <w:r w:rsidRPr="00D87A00">
        <w:t xml:space="preserve"> </w:t>
      </w:r>
      <w:r w:rsidR="00D87A00" w:rsidRPr="005150B6">
        <w:rPr>
          <w:sz w:val="20"/>
          <w:szCs w:val="20"/>
        </w:rPr>
        <w:t>V</w:t>
      </w:r>
      <w:r w:rsidR="00A07316" w:rsidRPr="005150B6">
        <w:rPr>
          <w:sz w:val="20"/>
          <w:szCs w:val="20"/>
        </w:rPr>
        <w:t>16.1.0</w:t>
      </w:r>
      <w:r w:rsidR="00C55020" w:rsidRPr="005150B6">
        <w:rPr>
          <w:sz w:val="20"/>
          <w:szCs w:val="20"/>
        </w:rPr>
        <w:t xml:space="preserve">, March </w:t>
      </w:r>
      <w:r w:rsidR="005150B6" w:rsidRPr="005150B6">
        <w:rPr>
          <w:sz w:val="20"/>
          <w:szCs w:val="20"/>
        </w:rPr>
        <w:t>2020</w:t>
      </w:r>
      <w:r w:rsidR="005150B6">
        <w:t>.</w:t>
      </w:r>
    </w:p>
    <w:p w14:paraId="6D52C9EA" w14:textId="493F8953" w:rsidR="00614796" w:rsidRDefault="00614796" w:rsidP="00D87A00">
      <w:pPr>
        <w:pStyle w:val="ListParagraph"/>
        <w:widowControl w:val="0"/>
        <w:numPr>
          <w:ilvl w:val="0"/>
          <w:numId w:val="1"/>
        </w:numPr>
        <w:spacing w:after="60"/>
        <w:jc w:val="both"/>
        <w:rPr>
          <w:rFonts w:eastAsia="SimSun"/>
          <w:sz w:val="20"/>
          <w:szCs w:val="20"/>
        </w:rPr>
      </w:pPr>
      <w:r w:rsidRPr="00614796">
        <w:rPr>
          <w:rFonts w:eastAsia="SimSun"/>
          <w:sz w:val="20"/>
          <w:szCs w:val="20"/>
        </w:rPr>
        <w:t>R2-2103786</w:t>
      </w:r>
      <w:r>
        <w:rPr>
          <w:rFonts w:eastAsia="SimSun"/>
          <w:sz w:val="20"/>
          <w:szCs w:val="20"/>
        </w:rPr>
        <w:t>, “</w:t>
      </w:r>
      <w:r w:rsidR="000A2708" w:rsidRPr="000A2708">
        <w:rPr>
          <w:rFonts w:eastAsia="SimSun"/>
          <w:sz w:val="20"/>
          <w:szCs w:val="20"/>
        </w:rPr>
        <w:t>Positioning in RRC INACTIVE state</w:t>
      </w:r>
      <w:r>
        <w:rPr>
          <w:rFonts w:eastAsia="SimSun"/>
          <w:sz w:val="20"/>
          <w:szCs w:val="20"/>
        </w:rPr>
        <w:t>”,</w:t>
      </w:r>
      <w:r w:rsidR="000A2708">
        <w:rPr>
          <w:rFonts w:eastAsia="SimSun"/>
          <w:sz w:val="20"/>
          <w:szCs w:val="20"/>
        </w:rPr>
        <w:t xml:space="preserve"> </w:t>
      </w:r>
      <w:r w:rsidR="00DA211D">
        <w:rPr>
          <w:rFonts w:eastAsia="SimSun"/>
          <w:sz w:val="20"/>
          <w:szCs w:val="20"/>
        </w:rPr>
        <w:t xml:space="preserve">3GPP RAN2#113-bis-e, </w:t>
      </w:r>
      <w:proofErr w:type="spellStart"/>
      <w:r w:rsidR="00E21BF2">
        <w:rPr>
          <w:rFonts w:eastAsia="SimSun"/>
          <w:sz w:val="20"/>
          <w:szCs w:val="20"/>
        </w:rPr>
        <w:t>InterDigital</w:t>
      </w:r>
      <w:proofErr w:type="spellEnd"/>
      <w:r w:rsidR="003E08EC">
        <w:rPr>
          <w:rFonts w:eastAsia="SimSun"/>
          <w:sz w:val="20"/>
          <w:szCs w:val="20"/>
        </w:rPr>
        <w:t xml:space="preserve"> Inc.</w:t>
      </w:r>
      <w:r w:rsidR="00E21BF2">
        <w:rPr>
          <w:rFonts w:eastAsia="SimSun"/>
          <w:sz w:val="20"/>
          <w:szCs w:val="20"/>
        </w:rPr>
        <w:t xml:space="preserve">, </w:t>
      </w:r>
      <w:r w:rsidR="003B7F72">
        <w:rPr>
          <w:rFonts w:eastAsia="SimSun"/>
          <w:sz w:val="20"/>
          <w:szCs w:val="20"/>
        </w:rPr>
        <w:t xml:space="preserve">Apr. 2021. </w:t>
      </w:r>
    </w:p>
    <w:p w14:paraId="25840A7F" w14:textId="181F4A6F" w:rsidR="00022B63" w:rsidRPr="00C76B1E" w:rsidRDefault="005E1A22" w:rsidP="00D87A00">
      <w:pPr>
        <w:pStyle w:val="ListParagraph"/>
        <w:widowControl w:val="0"/>
        <w:numPr>
          <w:ilvl w:val="0"/>
          <w:numId w:val="1"/>
        </w:numPr>
        <w:spacing w:after="60"/>
        <w:jc w:val="both"/>
        <w:rPr>
          <w:rFonts w:eastAsia="SimSun"/>
          <w:sz w:val="20"/>
          <w:szCs w:val="20"/>
        </w:rPr>
      </w:pPr>
      <w:r>
        <w:rPr>
          <w:rFonts w:eastAsia="SimSun"/>
          <w:sz w:val="20"/>
          <w:szCs w:val="20"/>
        </w:rPr>
        <w:t>TS 23.502</w:t>
      </w:r>
      <w:r w:rsidR="00405BBA">
        <w:rPr>
          <w:rFonts w:eastAsia="SimSun"/>
          <w:sz w:val="20"/>
          <w:szCs w:val="20"/>
        </w:rPr>
        <w:t>, “</w:t>
      </w:r>
      <w:r w:rsidR="00405BBA" w:rsidRPr="00405BBA">
        <w:rPr>
          <w:rFonts w:eastAsia="SimSun"/>
          <w:sz w:val="20"/>
          <w:szCs w:val="20"/>
        </w:rPr>
        <w:t>Procedures for the 5G System (5GS)</w:t>
      </w:r>
      <w:r w:rsidR="00405BBA">
        <w:rPr>
          <w:rFonts w:eastAsia="SimSun"/>
          <w:sz w:val="20"/>
          <w:szCs w:val="20"/>
        </w:rPr>
        <w:t>”</w:t>
      </w:r>
      <w:r w:rsidR="004475A1">
        <w:rPr>
          <w:rFonts w:eastAsia="SimSun"/>
          <w:sz w:val="20"/>
          <w:szCs w:val="20"/>
        </w:rPr>
        <w:t xml:space="preserve">, </w:t>
      </w:r>
      <w:r w:rsidR="002A2909">
        <w:rPr>
          <w:rFonts w:eastAsia="SimSun"/>
          <w:sz w:val="20"/>
          <w:szCs w:val="20"/>
        </w:rPr>
        <w:t>V17.0.0, Mar. 2021.</w:t>
      </w:r>
    </w:p>
    <w:p w14:paraId="22B740A5" w14:textId="4DA6EB51" w:rsidR="00C76B1E" w:rsidRDefault="00C76B1E" w:rsidP="00C76B1E">
      <w:pPr>
        <w:pStyle w:val="ListParagraph"/>
        <w:widowControl w:val="0"/>
        <w:numPr>
          <w:ilvl w:val="0"/>
          <w:numId w:val="1"/>
        </w:numPr>
        <w:tabs>
          <w:tab w:val="num" w:pos="708"/>
        </w:tabs>
        <w:autoSpaceDN w:val="0"/>
        <w:spacing w:after="60"/>
        <w:jc w:val="both"/>
        <w:rPr>
          <w:rFonts w:eastAsia="SimSun"/>
          <w:sz w:val="20"/>
          <w:szCs w:val="20"/>
        </w:rPr>
      </w:pPr>
      <w:r w:rsidRPr="004B2A90">
        <w:rPr>
          <w:rFonts w:eastAsia="SimSun"/>
          <w:sz w:val="20"/>
          <w:szCs w:val="20"/>
        </w:rPr>
        <w:t>RP-2</w:t>
      </w:r>
      <w:r>
        <w:rPr>
          <w:rFonts w:eastAsia="SimSun"/>
          <w:sz w:val="20"/>
          <w:szCs w:val="20"/>
        </w:rPr>
        <w:t>10870, “</w:t>
      </w:r>
      <w:r w:rsidRPr="004B2A90">
        <w:rPr>
          <w:rFonts w:eastAsia="SimSun"/>
          <w:sz w:val="20"/>
          <w:szCs w:val="20"/>
        </w:rPr>
        <w:t>Updated Work Item on NR small data transmissions in INACTIVE state</w:t>
      </w:r>
      <w:r>
        <w:rPr>
          <w:rFonts w:eastAsia="SimSun"/>
          <w:sz w:val="20"/>
          <w:szCs w:val="20"/>
        </w:rPr>
        <w:t>”, ZTE, 3GPP RAN#</w:t>
      </w:r>
      <w:r w:rsidR="001143DF">
        <w:rPr>
          <w:rFonts w:eastAsia="SimSun"/>
          <w:sz w:val="20"/>
          <w:szCs w:val="20"/>
        </w:rPr>
        <w:t>91</w:t>
      </w:r>
      <w:r>
        <w:rPr>
          <w:rFonts w:eastAsia="SimSun"/>
          <w:sz w:val="20"/>
          <w:szCs w:val="20"/>
        </w:rPr>
        <w:t>-e, March 2021.</w:t>
      </w:r>
    </w:p>
    <w:p w14:paraId="1FF1D46B" w14:textId="1FC37EB9" w:rsidR="00D4157A" w:rsidRDefault="00781C59" w:rsidP="00C76B1E">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R2-2101955, “</w:t>
      </w:r>
      <w:r w:rsidRPr="00781C59">
        <w:rPr>
          <w:rFonts w:eastAsia="SimSun"/>
          <w:sz w:val="20"/>
          <w:szCs w:val="20"/>
        </w:rPr>
        <w:t>Report from session on positioning and sidelink relay</w:t>
      </w:r>
      <w:r>
        <w:rPr>
          <w:rFonts w:eastAsia="SimSun"/>
          <w:sz w:val="20"/>
          <w:szCs w:val="20"/>
        </w:rPr>
        <w:t xml:space="preserve">”, </w:t>
      </w:r>
      <w:r w:rsidRPr="00781C59">
        <w:rPr>
          <w:rFonts w:eastAsia="SimSun"/>
          <w:sz w:val="20"/>
          <w:szCs w:val="20"/>
        </w:rPr>
        <w:t>Session Chair (MediaTek)</w:t>
      </w:r>
      <w:r>
        <w:rPr>
          <w:rFonts w:eastAsia="SimSun"/>
          <w:sz w:val="20"/>
          <w:szCs w:val="20"/>
        </w:rPr>
        <w:t>, Jan./Feb. 2021.</w:t>
      </w:r>
    </w:p>
    <w:p w14:paraId="29E14890" w14:textId="7D04E0C3" w:rsidR="00781C59" w:rsidRDefault="00781C59" w:rsidP="00C76B1E">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TS 37.355, “</w:t>
      </w:r>
      <w:r w:rsidRPr="00AA7429">
        <w:rPr>
          <w:rFonts w:eastAsia="SimSun"/>
          <w:sz w:val="20"/>
          <w:szCs w:val="20"/>
        </w:rPr>
        <w:t>LTE Positioning Protocol (LPP)</w:t>
      </w:r>
      <w:r>
        <w:rPr>
          <w:rFonts w:eastAsia="SimSun"/>
          <w:sz w:val="20"/>
          <w:szCs w:val="20"/>
        </w:rPr>
        <w:t>”, V16.3.0, December 2020.</w:t>
      </w:r>
    </w:p>
    <w:p w14:paraId="3F2F92C0" w14:textId="7DAF9967" w:rsidR="00CE254C" w:rsidRDefault="00D22A2D" w:rsidP="00C76B1E">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R2-2104304, “</w:t>
      </w:r>
      <w:r w:rsidR="000E25D1" w:rsidRPr="000E25D1">
        <w:rPr>
          <w:rFonts w:eastAsia="SimSun"/>
          <w:sz w:val="20"/>
          <w:szCs w:val="20"/>
        </w:rPr>
        <w:t>Report for Rel-17 Small data and URLLC/IIoT</w:t>
      </w:r>
      <w:r>
        <w:rPr>
          <w:rFonts w:eastAsia="SimSun"/>
          <w:sz w:val="20"/>
          <w:szCs w:val="20"/>
        </w:rPr>
        <w:t xml:space="preserve">”, </w:t>
      </w:r>
      <w:r w:rsidR="00557FDF" w:rsidRPr="00557FDF">
        <w:rPr>
          <w:rFonts w:eastAsia="SimSun"/>
          <w:sz w:val="20"/>
          <w:szCs w:val="20"/>
        </w:rPr>
        <w:t>Session Chair (</w:t>
      </w:r>
      <w:proofErr w:type="spellStart"/>
      <w:r w:rsidR="00557FDF" w:rsidRPr="00557FDF">
        <w:rPr>
          <w:rFonts w:eastAsia="SimSun"/>
          <w:sz w:val="20"/>
          <w:szCs w:val="20"/>
        </w:rPr>
        <w:t>InterDigital</w:t>
      </w:r>
      <w:proofErr w:type="spellEnd"/>
      <w:r w:rsidR="00557FDF" w:rsidRPr="00557FDF">
        <w:rPr>
          <w:rFonts w:eastAsia="SimSun"/>
          <w:sz w:val="20"/>
          <w:szCs w:val="20"/>
        </w:rPr>
        <w:t>)</w:t>
      </w:r>
      <w:r w:rsidR="00557FDF">
        <w:rPr>
          <w:rFonts w:eastAsia="SimSun"/>
          <w:sz w:val="20"/>
          <w:szCs w:val="20"/>
        </w:rPr>
        <w:t xml:space="preserve">, </w:t>
      </w:r>
      <w:r w:rsidR="007E5097">
        <w:rPr>
          <w:rFonts w:eastAsia="SimSun"/>
          <w:sz w:val="20"/>
          <w:szCs w:val="20"/>
        </w:rPr>
        <w:t>3GPP RAN2#103-</w:t>
      </w:r>
      <w:r w:rsidR="002C58DD">
        <w:rPr>
          <w:rFonts w:eastAsia="SimSun"/>
          <w:sz w:val="20"/>
          <w:szCs w:val="20"/>
        </w:rPr>
        <w:t xml:space="preserve">bis-e, </w:t>
      </w:r>
      <w:r w:rsidR="008D3D99">
        <w:rPr>
          <w:rFonts w:eastAsia="SimSun"/>
          <w:sz w:val="20"/>
          <w:szCs w:val="20"/>
        </w:rPr>
        <w:t xml:space="preserve">Apr. 2021. </w:t>
      </w:r>
    </w:p>
    <w:p w14:paraId="198F12AB" w14:textId="75C2F6A2" w:rsidR="00781C59" w:rsidRPr="00016234" w:rsidRDefault="00781C59" w:rsidP="00016234">
      <w:pPr>
        <w:pStyle w:val="ListParagraph"/>
        <w:widowControl w:val="0"/>
        <w:numPr>
          <w:ilvl w:val="0"/>
          <w:numId w:val="1"/>
        </w:numPr>
        <w:tabs>
          <w:tab w:val="num" w:pos="708"/>
        </w:tabs>
        <w:autoSpaceDN w:val="0"/>
        <w:spacing w:after="60"/>
        <w:jc w:val="both"/>
        <w:rPr>
          <w:rFonts w:eastAsia="SimSun"/>
          <w:sz w:val="20"/>
          <w:szCs w:val="20"/>
        </w:rPr>
      </w:pPr>
      <w:r w:rsidRPr="009F06B7">
        <w:rPr>
          <w:rFonts w:eastAsia="SimSun"/>
          <w:sz w:val="20"/>
          <w:szCs w:val="20"/>
        </w:rPr>
        <w:t>R2-2101230</w:t>
      </w:r>
      <w:r>
        <w:rPr>
          <w:rFonts w:eastAsia="SimSun"/>
          <w:sz w:val="20"/>
          <w:szCs w:val="20"/>
        </w:rPr>
        <w:t>, “</w:t>
      </w:r>
      <w:r w:rsidRPr="00BD3CC4">
        <w:rPr>
          <w:rFonts w:eastAsia="SimSun"/>
          <w:sz w:val="20"/>
          <w:szCs w:val="20"/>
        </w:rPr>
        <w:t>[Post112-e][</w:t>
      </w:r>
      <w:proofErr w:type="gramStart"/>
      <w:r w:rsidRPr="00BD3CC4">
        <w:rPr>
          <w:rFonts w:eastAsia="SimSun"/>
          <w:sz w:val="20"/>
          <w:szCs w:val="20"/>
        </w:rPr>
        <w:t>609][</w:t>
      </w:r>
      <w:proofErr w:type="gramEnd"/>
      <w:r w:rsidRPr="00BD3CC4">
        <w:rPr>
          <w:rFonts w:eastAsia="SimSun"/>
          <w:sz w:val="20"/>
          <w:szCs w:val="20"/>
        </w:rPr>
        <w:t>POS] Positioning support in RRC_IDLE and  RRC_INACTIVE (Huawei)</w:t>
      </w:r>
      <w:r>
        <w:rPr>
          <w:rFonts w:eastAsia="SimSun"/>
          <w:sz w:val="20"/>
          <w:szCs w:val="20"/>
        </w:rPr>
        <w:t>”, RAN2#113-e, Jan./Feb. 2021.</w:t>
      </w:r>
      <w:bookmarkEnd w:id="3"/>
      <w:bookmarkEnd w:id="4"/>
      <w:bookmarkEnd w:id="5"/>
      <w:bookmarkEnd w:id="6"/>
    </w:p>
    <w:p w14:paraId="05EC6704" w14:textId="77777777" w:rsidR="00646EE2" w:rsidRPr="00A91CA7" w:rsidRDefault="00646EE2">
      <w:pPr>
        <w:rPr>
          <w:lang w:val="en-US"/>
        </w:rPr>
      </w:pPr>
    </w:p>
    <w:sectPr w:rsidR="00646EE2" w:rsidRPr="00A91CA7" w:rsidSect="002A488B">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363B5" w14:textId="77777777" w:rsidR="00743CA4" w:rsidRDefault="00743CA4">
      <w:pPr>
        <w:spacing w:after="0"/>
      </w:pPr>
      <w:r>
        <w:separator/>
      </w:r>
    </w:p>
  </w:endnote>
  <w:endnote w:type="continuationSeparator" w:id="0">
    <w:p w14:paraId="124CDD88" w14:textId="77777777" w:rsidR="00743CA4" w:rsidRDefault="00743C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743CA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E372E" w14:textId="77777777" w:rsidR="00743CA4" w:rsidRDefault="00743CA4">
      <w:pPr>
        <w:spacing w:after="0"/>
      </w:pPr>
      <w:r>
        <w:separator/>
      </w:r>
    </w:p>
  </w:footnote>
  <w:footnote w:type="continuationSeparator" w:id="0">
    <w:p w14:paraId="3852A649" w14:textId="77777777" w:rsidR="00743CA4" w:rsidRDefault="00743C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590103"/>
    <w:multiLevelType w:val="multilevel"/>
    <w:tmpl w:val="0B5901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7177CE"/>
    <w:multiLevelType w:val="hybridMultilevel"/>
    <w:tmpl w:val="E4BED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40B421E"/>
    <w:multiLevelType w:val="hybridMultilevel"/>
    <w:tmpl w:val="78BC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46F1A5F"/>
    <w:multiLevelType w:val="hybridMultilevel"/>
    <w:tmpl w:val="D16A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B3217"/>
    <w:multiLevelType w:val="hybridMultilevel"/>
    <w:tmpl w:val="B8C8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83DD2"/>
    <w:multiLevelType w:val="hybridMultilevel"/>
    <w:tmpl w:val="78BC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A67D34"/>
    <w:multiLevelType w:val="hybridMultilevel"/>
    <w:tmpl w:val="114CD1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B2613"/>
    <w:multiLevelType w:val="hybridMultilevel"/>
    <w:tmpl w:val="D6621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7E72C3"/>
    <w:multiLevelType w:val="hybridMultilevel"/>
    <w:tmpl w:val="EB303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0F6BF1"/>
    <w:multiLevelType w:val="hybridMultilevel"/>
    <w:tmpl w:val="77F0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C00037"/>
    <w:multiLevelType w:val="hybridMultilevel"/>
    <w:tmpl w:val="C8422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6"/>
  </w:num>
  <w:num w:numId="5">
    <w:abstractNumId w:val="14"/>
  </w:num>
  <w:num w:numId="6">
    <w:abstractNumId w:val="11"/>
  </w:num>
  <w:num w:numId="7">
    <w:abstractNumId w:val="2"/>
  </w:num>
  <w:num w:numId="8">
    <w:abstractNumId w:val="13"/>
  </w:num>
  <w:num w:numId="9">
    <w:abstractNumId w:val="1"/>
  </w:num>
  <w:num w:numId="10">
    <w:abstractNumId w:val="8"/>
  </w:num>
  <w:num w:numId="11">
    <w:abstractNumId w:val="5"/>
  </w:num>
  <w:num w:numId="12">
    <w:abstractNumId w:val="9"/>
  </w:num>
  <w:num w:numId="13">
    <w:abstractNumId w:val="10"/>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0E91"/>
    <w:rsid w:val="000047A8"/>
    <w:rsid w:val="000050FC"/>
    <w:rsid w:val="00016234"/>
    <w:rsid w:val="00016315"/>
    <w:rsid w:val="00017B40"/>
    <w:rsid w:val="00022B63"/>
    <w:rsid w:val="00024040"/>
    <w:rsid w:val="00025833"/>
    <w:rsid w:val="000315DF"/>
    <w:rsid w:val="00035C3E"/>
    <w:rsid w:val="00043446"/>
    <w:rsid w:val="00043DCB"/>
    <w:rsid w:val="0004401D"/>
    <w:rsid w:val="00045137"/>
    <w:rsid w:val="000551EB"/>
    <w:rsid w:val="0006069C"/>
    <w:rsid w:val="00060E14"/>
    <w:rsid w:val="000636BA"/>
    <w:rsid w:val="00066B4B"/>
    <w:rsid w:val="00066FFB"/>
    <w:rsid w:val="000674C1"/>
    <w:rsid w:val="000711CA"/>
    <w:rsid w:val="00072645"/>
    <w:rsid w:val="00074248"/>
    <w:rsid w:val="000778B0"/>
    <w:rsid w:val="000815F0"/>
    <w:rsid w:val="00082A9A"/>
    <w:rsid w:val="0008308A"/>
    <w:rsid w:val="00090449"/>
    <w:rsid w:val="0009194A"/>
    <w:rsid w:val="000A2708"/>
    <w:rsid w:val="000A423B"/>
    <w:rsid w:val="000A7C6E"/>
    <w:rsid w:val="000B1097"/>
    <w:rsid w:val="000B1347"/>
    <w:rsid w:val="000B44C2"/>
    <w:rsid w:val="000B6274"/>
    <w:rsid w:val="000B6CCA"/>
    <w:rsid w:val="000D15BE"/>
    <w:rsid w:val="000D2A4E"/>
    <w:rsid w:val="000D43FA"/>
    <w:rsid w:val="000D72BF"/>
    <w:rsid w:val="000E25D1"/>
    <w:rsid w:val="000E35FC"/>
    <w:rsid w:val="000F6A7F"/>
    <w:rsid w:val="000F7213"/>
    <w:rsid w:val="00100673"/>
    <w:rsid w:val="001017B0"/>
    <w:rsid w:val="001058F7"/>
    <w:rsid w:val="00106F88"/>
    <w:rsid w:val="00107A99"/>
    <w:rsid w:val="00113449"/>
    <w:rsid w:val="001143DF"/>
    <w:rsid w:val="00115127"/>
    <w:rsid w:val="001162BD"/>
    <w:rsid w:val="001175CF"/>
    <w:rsid w:val="00122C0F"/>
    <w:rsid w:val="0012322F"/>
    <w:rsid w:val="00123A93"/>
    <w:rsid w:val="0012788D"/>
    <w:rsid w:val="00130A34"/>
    <w:rsid w:val="001315A9"/>
    <w:rsid w:val="00140C2F"/>
    <w:rsid w:val="00144D69"/>
    <w:rsid w:val="00145151"/>
    <w:rsid w:val="001463B6"/>
    <w:rsid w:val="00146FF1"/>
    <w:rsid w:val="00147043"/>
    <w:rsid w:val="00147EB0"/>
    <w:rsid w:val="001522AE"/>
    <w:rsid w:val="00161099"/>
    <w:rsid w:val="00164D36"/>
    <w:rsid w:val="00166AD4"/>
    <w:rsid w:val="00173411"/>
    <w:rsid w:val="0017421D"/>
    <w:rsid w:val="001771FA"/>
    <w:rsid w:val="00180B53"/>
    <w:rsid w:val="001822B2"/>
    <w:rsid w:val="00182EF5"/>
    <w:rsid w:val="00183D3D"/>
    <w:rsid w:val="0018428B"/>
    <w:rsid w:val="00186D20"/>
    <w:rsid w:val="00191852"/>
    <w:rsid w:val="0019762B"/>
    <w:rsid w:val="001A14AB"/>
    <w:rsid w:val="001A2443"/>
    <w:rsid w:val="001A542C"/>
    <w:rsid w:val="001A6377"/>
    <w:rsid w:val="001A7DF5"/>
    <w:rsid w:val="001B4C15"/>
    <w:rsid w:val="001C45E8"/>
    <w:rsid w:val="001C488B"/>
    <w:rsid w:val="001C7612"/>
    <w:rsid w:val="001C7CC2"/>
    <w:rsid w:val="001D16EA"/>
    <w:rsid w:val="001D3448"/>
    <w:rsid w:val="001D79A9"/>
    <w:rsid w:val="001D7BAF"/>
    <w:rsid w:val="001E0277"/>
    <w:rsid w:val="001E03D8"/>
    <w:rsid w:val="001E4745"/>
    <w:rsid w:val="001E4878"/>
    <w:rsid w:val="001F09FA"/>
    <w:rsid w:val="001F410D"/>
    <w:rsid w:val="001F599D"/>
    <w:rsid w:val="00210716"/>
    <w:rsid w:val="002108E6"/>
    <w:rsid w:val="002135B3"/>
    <w:rsid w:val="00215EC2"/>
    <w:rsid w:val="00216439"/>
    <w:rsid w:val="0022007E"/>
    <w:rsid w:val="00223C10"/>
    <w:rsid w:val="002249BB"/>
    <w:rsid w:val="00230C7B"/>
    <w:rsid w:val="00232232"/>
    <w:rsid w:val="00233F8C"/>
    <w:rsid w:val="002447AA"/>
    <w:rsid w:val="0024693D"/>
    <w:rsid w:val="0025196A"/>
    <w:rsid w:val="00253EF7"/>
    <w:rsid w:val="00255F39"/>
    <w:rsid w:val="0025698D"/>
    <w:rsid w:val="00257D08"/>
    <w:rsid w:val="0026323C"/>
    <w:rsid w:val="00265932"/>
    <w:rsid w:val="00271E18"/>
    <w:rsid w:val="00276734"/>
    <w:rsid w:val="00276CEF"/>
    <w:rsid w:val="00280D65"/>
    <w:rsid w:val="00283083"/>
    <w:rsid w:val="00283C4E"/>
    <w:rsid w:val="00285BB5"/>
    <w:rsid w:val="002910AE"/>
    <w:rsid w:val="00294626"/>
    <w:rsid w:val="00297FE0"/>
    <w:rsid w:val="002A008F"/>
    <w:rsid w:val="002A08AF"/>
    <w:rsid w:val="002A2909"/>
    <w:rsid w:val="002B1A82"/>
    <w:rsid w:val="002B6203"/>
    <w:rsid w:val="002B75FE"/>
    <w:rsid w:val="002C1238"/>
    <w:rsid w:val="002C15B4"/>
    <w:rsid w:val="002C1CF8"/>
    <w:rsid w:val="002C47C9"/>
    <w:rsid w:val="002C58DD"/>
    <w:rsid w:val="002C6D01"/>
    <w:rsid w:val="002D5B19"/>
    <w:rsid w:val="002E010E"/>
    <w:rsid w:val="002E5054"/>
    <w:rsid w:val="002E6765"/>
    <w:rsid w:val="002E74EF"/>
    <w:rsid w:val="002F3993"/>
    <w:rsid w:val="0030300D"/>
    <w:rsid w:val="00304080"/>
    <w:rsid w:val="003054C4"/>
    <w:rsid w:val="003055DF"/>
    <w:rsid w:val="00305819"/>
    <w:rsid w:val="003066F0"/>
    <w:rsid w:val="003131A2"/>
    <w:rsid w:val="00316B96"/>
    <w:rsid w:val="003379B5"/>
    <w:rsid w:val="00340EE2"/>
    <w:rsid w:val="003419D7"/>
    <w:rsid w:val="003451C1"/>
    <w:rsid w:val="003511A6"/>
    <w:rsid w:val="003524A4"/>
    <w:rsid w:val="00355B43"/>
    <w:rsid w:val="00360301"/>
    <w:rsid w:val="0036226E"/>
    <w:rsid w:val="00364A35"/>
    <w:rsid w:val="003653B9"/>
    <w:rsid w:val="00365DFD"/>
    <w:rsid w:val="00376CD5"/>
    <w:rsid w:val="003819B9"/>
    <w:rsid w:val="00393E25"/>
    <w:rsid w:val="00394323"/>
    <w:rsid w:val="003A081D"/>
    <w:rsid w:val="003A546B"/>
    <w:rsid w:val="003B0223"/>
    <w:rsid w:val="003B02C0"/>
    <w:rsid w:val="003B2340"/>
    <w:rsid w:val="003B314B"/>
    <w:rsid w:val="003B47B8"/>
    <w:rsid w:val="003B64FE"/>
    <w:rsid w:val="003B7E95"/>
    <w:rsid w:val="003B7F72"/>
    <w:rsid w:val="003D37F4"/>
    <w:rsid w:val="003D444E"/>
    <w:rsid w:val="003E08EC"/>
    <w:rsid w:val="003E1806"/>
    <w:rsid w:val="003F0F57"/>
    <w:rsid w:val="003F2E33"/>
    <w:rsid w:val="003F57C3"/>
    <w:rsid w:val="003F5D3F"/>
    <w:rsid w:val="004016A4"/>
    <w:rsid w:val="00405347"/>
    <w:rsid w:val="00405BBA"/>
    <w:rsid w:val="00407E85"/>
    <w:rsid w:val="0041327D"/>
    <w:rsid w:val="004154AE"/>
    <w:rsid w:val="00415ADD"/>
    <w:rsid w:val="00424EB6"/>
    <w:rsid w:val="004252ED"/>
    <w:rsid w:val="0043171F"/>
    <w:rsid w:val="00431DBC"/>
    <w:rsid w:val="00432898"/>
    <w:rsid w:val="00437A23"/>
    <w:rsid w:val="00442306"/>
    <w:rsid w:val="004436BF"/>
    <w:rsid w:val="00446AA4"/>
    <w:rsid w:val="00446F0F"/>
    <w:rsid w:val="00447149"/>
    <w:rsid w:val="004475A1"/>
    <w:rsid w:val="00450E98"/>
    <w:rsid w:val="00456A18"/>
    <w:rsid w:val="004639C9"/>
    <w:rsid w:val="00463CF8"/>
    <w:rsid w:val="00464694"/>
    <w:rsid w:val="0046486C"/>
    <w:rsid w:val="004648A6"/>
    <w:rsid w:val="004725A4"/>
    <w:rsid w:val="00474842"/>
    <w:rsid w:val="00476E8D"/>
    <w:rsid w:val="0048152F"/>
    <w:rsid w:val="00490229"/>
    <w:rsid w:val="004936E5"/>
    <w:rsid w:val="00494865"/>
    <w:rsid w:val="00496CC6"/>
    <w:rsid w:val="004A3BDB"/>
    <w:rsid w:val="004A49CD"/>
    <w:rsid w:val="004A4DB7"/>
    <w:rsid w:val="004A6EF8"/>
    <w:rsid w:val="004B03C0"/>
    <w:rsid w:val="004B2A90"/>
    <w:rsid w:val="004B7FF6"/>
    <w:rsid w:val="004C0CB6"/>
    <w:rsid w:val="004C7624"/>
    <w:rsid w:val="004D3ECE"/>
    <w:rsid w:val="004D4499"/>
    <w:rsid w:val="004D7E98"/>
    <w:rsid w:val="004E055B"/>
    <w:rsid w:val="004E105E"/>
    <w:rsid w:val="004E3A6D"/>
    <w:rsid w:val="004E473C"/>
    <w:rsid w:val="004E766F"/>
    <w:rsid w:val="004F0EB7"/>
    <w:rsid w:val="004F3472"/>
    <w:rsid w:val="004F7337"/>
    <w:rsid w:val="005056B3"/>
    <w:rsid w:val="00513719"/>
    <w:rsid w:val="005150B6"/>
    <w:rsid w:val="00533FD9"/>
    <w:rsid w:val="00534106"/>
    <w:rsid w:val="00534FAE"/>
    <w:rsid w:val="005350DF"/>
    <w:rsid w:val="00535869"/>
    <w:rsid w:val="00541348"/>
    <w:rsid w:val="00545F71"/>
    <w:rsid w:val="00551F19"/>
    <w:rsid w:val="00556BAC"/>
    <w:rsid w:val="00557FDF"/>
    <w:rsid w:val="005662D6"/>
    <w:rsid w:val="005671C0"/>
    <w:rsid w:val="005702F2"/>
    <w:rsid w:val="00573B34"/>
    <w:rsid w:val="00573E74"/>
    <w:rsid w:val="00575222"/>
    <w:rsid w:val="00577C0C"/>
    <w:rsid w:val="005817D5"/>
    <w:rsid w:val="0058534B"/>
    <w:rsid w:val="00591645"/>
    <w:rsid w:val="00592448"/>
    <w:rsid w:val="00594AC4"/>
    <w:rsid w:val="005B1956"/>
    <w:rsid w:val="005B308B"/>
    <w:rsid w:val="005C0B52"/>
    <w:rsid w:val="005C3EB7"/>
    <w:rsid w:val="005D2606"/>
    <w:rsid w:val="005D5692"/>
    <w:rsid w:val="005D722C"/>
    <w:rsid w:val="005D77E0"/>
    <w:rsid w:val="005E0903"/>
    <w:rsid w:val="005E1A22"/>
    <w:rsid w:val="005E25A8"/>
    <w:rsid w:val="005F2978"/>
    <w:rsid w:val="005F3E31"/>
    <w:rsid w:val="005F6705"/>
    <w:rsid w:val="005F6C84"/>
    <w:rsid w:val="006017DB"/>
    <w:rsid w:val="00611152"/>
    <w:rsid w:val="00614796"/>
    <w:rsid w:val="006167EF"/>
    <w:rsid w:val="0062167F"/>
    <w:rsid w:val="00625743"/>
    <w:rsid w:val="00626AF6"/>
    <w:rsid w:val="006311C9"/>
    <w:rsid w:val="006311EE"/>
    <w:rsid w:val="00633B4B"/>
    <w:rsid w:val="0064021A"/>
    <w:rsid w:val="0064388F"/>
    <w:rsid w:val="006443BE"/>
    <w:rsid w:val="00646EE2"/>
    <w:rsid w:val="00661D80"/>
    <w:rsid w:val="006637FD"/>
    <w:rsid w:val="00665858"/>
    <w:rsid w:val="006676AC"/>
    <w:rsid w:val="00670E8C"/>
    <w:rsid w:val="00671B2E"/>
    <w:rsid w:val="00672E4B"/>
    <w:rsid w:val="006817DB"/>
    <w:rsid w:val="00684356"/>
    <w:rsid w:val="006869F1"/>
    <w:rsid w:val="0068752A"/>
    <w:rsid w:val="00687FC0"/>
    <w:rsid w:val="006A0E70"/>
    <w:rsid w:val="006A18F4"/>
    <w:rsid w:val="006A3931"/>
    <w:rsid w:val="006A5D2A"/>
    <w:rsid w:val="006A5F20"/>
    <w:rsid w:val="006A74D8"/>
    <w:rsid w:val="006B27F8"/>
    <w:rsid w:val="006B63CF"/>
    <w:rsid w:val="006B6762"/>
    <w:rsid w:val="006C1975"/>
    <w:rsid w:val="006C30B5"/>
    <w:rsid w:val="006D0280"/>
    <w:rsid w:val="006D0C48"/>
    <w:rsid w:val="006D3EE9"/>
    <w:rsid w:val="006D5E6C"/>
    <w:rsid w:val="006D6BAA"/>
    <w:rsid w:val="006E0331"/>
    <w:rsid w:val="006E0E7F"/>
    <w:rsid w:val="006E20C7"/>
    <w:rsid w:val="006E3A79"/>
    <w:rsid w:val="006E441E"/>
    <w:rsid w:val="006F2B48"/>
    <w:rsid w:val="006F3187"/>
    <w:rsid w:val="00705944"/>
    <w:rsid w:val="0071191F"/>
    <w:rsid w:val="00712480"/>
    <w:rsid w:val="00723EB1"/>
    <w:rsid w:val="00725C33"/>
    <w:rsid w:val="00726411"/>
    <w:rsid w:val="007301D9"/>
    <w:rsid w:val="0073273F"/>
    <w:rsid w:val="00735074"/>
    <w:rsid w:val="00740676"/>
    <w:rsid w:val="00743CA4"/>
    <w:rsid w:val="007456FE"/>
    <w:rsid w:val="0075111C"/>
    <w:rsid w:val="00751FA0"/>
    <w:rsid w:val="00752841"/>
    <w:rsid w:val="007620C4"/>
    <w:rsid w:val="007643F6"/>
    <w:rsid w:val="00770455"/>
    <w:rsid w:val="00781C59"/>
    <w:rsid w:val="0078456A"/>
    <w:rsid w:val="00784820"/>
    <w:rsid w:val="00784B83"/>
    <w:rsid w:val="00785A3D"/>
    <w:rsid w:val="00786F36"/>
    <w:rsid w:val="0079130C"/>
    <w:rsid w:val="00792DFD"/>
    <w:rsid w:val="0079301F"/>
    <w:rsid w:val="007951B9"/>
    <w:rsid w:val="00796DD6"/>
    <w:rsid w:val="00796F63"/>
    <w:rsid w:val="007A2464"/>
    <w:rsid w:val="007A30E4"/>
    <w:rsid w:val="007A5EC4"/>
    <w:rsid w:val="007A6B2E"/>
    <w:rsid w:val="007B02AE"/>
    <w:rsid w:val="007B2557"/>
    <w:rsid w:val="007B4D4B"/>
    <w:rsid w:val="007B63F0"/>
    <w:rsid w:val="007C140A"/>
    <w:rsid w:val="007C1B7A"/>
    <w:rsid w:val="007C36B5"/>
    <w:rsid w:val="007D2133"/>
    <w:rsid w:val="007D4214"/>
    <w:rsid w:val="007D5125"/>
    <w:rsid w:val="007D74F0"/>
    <w:rsid w:val="007D7641"/>
    <w:rsid w:val="007E0825"/>
    <w:rsid w:val="007E2050"/>
    <w:rsid w:val="007E507C"/>
    <w:rsid w:val="007E5097"/>
    <w:rsid w:val="007E61B6"/>
    <w:rsid w:val="007F2BCE"/>
    <w:rsid w:val="007F2F5C"/>
    <w:rsid w:val="007F65C4"/>
    <w:rsid w:val="007F6EA9"/>
    <w:rsid w:val="007F7989"/>
    <w:rsid w:val="007F7AA2"/>
    <w:rsid w:val="00802EDD"/>
    <w:rsid w:val="008038DC"/>
    <w:rsid w:val="00806850"/>
    <w:rsid w:val="008075C8"/>
    <w:rsid w:val="00807B83"/>
    <w:rsid w:val="00810780"/>
    <w:rsid w:val="00812311"/>
    <w:rsid w:val="00815B2B"/>
    <w:rsid w:val="0082460E"/>
    <w:rsid w:val="00831DC3"/>
    <w:rsid w:val="00834D6E"/>
    <w:rsid w:val="00837A31"/>
    <w:rsid w:val="0084085A"/>
    <w:rsid w:val="00845E5B"/>
    <w:rsid w:val="00847E06"/>
    <w:rsid w:val="008501D1"/>
    <w:rsid w:val="0085433B"/>
    <w:rsid w:val="00862076"/>
    <w:rsid w:val="00871598"/>
    <w:rsid w:val="00877960"/>
    <w:rsid w:val="00881D38"/>
    <w:rsid w:val="00886D20"/>
    <w:rsid w:val="008942AB"/>
    <w:rsid w:val="00894E78"/>
    <w:rsid w:val="0089687A"/>
    <w:rsid w:val="008A4421"/>
    <w:rsid w:val="008B7194"/>
    <w:rsid w:val="008C1613"/>
    <w:rsid w:val="008C2367"/>
    <w:rsid w:val="008C40F0"/>
    <w:rsid w:val="008C55F6"/>
    <w:rsid w:val="008C7E4A"/>
    <w:rsid w:val="008D3D99"/>
    <w:rsid w:val="008E117B"/>
    <w:rsid w:val="008E7E3C"/>
    <w:rsid w:val="008F5299"/>
    <w:rsid w:val="008F5E39"/>
    <w:rsid w:val="008F62B8"/>
    <w:rsid w:val="008F7E88"/>
    <w:rsid w:val="00901C5F"/>
    <w:rsid w:val="0090278A"/>
    <w:rsid w:val="00904111"/>
    <w:rsid w:val="009044DE"/>
    <w:rsid w:val="00911AF1"/>
    <w:rsid w:val="009174BE"/>
    <w:rsid w:val="00923B2B"/>
    <w:rsid w:val="0092702B"/>
    <w:rsid w:val="00930746"/>
    <w:rsid w:val="00930BFE"/>
    <w:rsid w:val="00932318"/>
    <w:rsid w:val="00932C31"/>
    <w:rsid w:val="00940498"/>
    <w:rsid w:val="009412EC"/>
    <w:rsid w:val="00942D03"/>
    <w:rsid w:val="00953098"/>
    <w:rsid w:val="0095500B"/>
    <w:rsid w:val="009578EC"/>
    <w:rsid w:val="00961644"/>
    <w:rsid w:val="0097628B"/>
    <w:rsid w:val="00982258"/>
    <w:rsid w:val="00983604"/>
    <w:rsid w:val="00986344"/>
    <w:rsid w:val="009A5AEE"/>
    <w:rsid w:val="009A71EF"/>
    <w:rsid w:val="009A7AD3"/>
    <w:rsid w:val="009B5102"/>
    <w:rsid w:val="009B5E6D"/>
    <w:rsid w:val="009B6191"/>
    <w:rsid w:val="009C4C79"/>
    <w:rsid w:val="009C72F3"/>
    <w:rsid w:val="009D4465"/>
    <w:rsid w:val="009D5F8C"/>
    <w:rsid w:val="009D5FF1"/>
    <w:rsid w:val="009E0A2E"/>
    <w:rsid w:val="009F00AD"/>
    <w:rsid w:val="009F06B7"/>
    <w:rsid w:val="009F0C01"/>
    <w:rsid w:val="009F6734"/>
    <w:rsid w:val="00A07316"/>
    <w:rsid w:val="00A12251"/>
    <w:rsid w:val="00A15F50"/>
    <w:rsid w:val="00A16FEC"/>
    <w:rsid w:val="00A17BF7"/>
    <w:rsid w:val="00A20625"/>
    <w:rsid w:val="00A211A2"/>
    <w:rsid w:val="00A24C23"/>
    <w:rsid w:val="00A27645"/>
    <w:rsid w:val="00A3252D"/>
    <w:rsid w:val="00A325E4"/>
    <w:rsid w:val="00A345B9"/>
    <w:rsid w:val="00A41114"/>
    <w:rsid w:val="00A42EB8"/>
    <w:rsid w:val="00A433C8"/>
    <w:rsid w:val="00A5226C"/>
    <w:rsid w:val="00A61221"/>
    <w:rsid w:val="00A63A56"/>
    <w:rsid w:val="00A647E4"/>
    <w:rsid w:val="00A701A7"/>
    <w:rsid w:val="00A71976"/>
    <w:rsid w:val="00A75219"/>
    <w:rsid w:val="00A763FC"/>
    <w:rsid w:val="00A81F7E"/>
    <w:rsid w:val="00A86AC6"/>
    <w:rsid w:val="00A86B91"/>
    <w:rsid w:val="00A911A8"/>
    <w:rsid w:val="00A91CA7"/>
    <w:rsid w:val="00A944F8"/>
    <w:rsid w:val="00AA11FE"/>
    <w:rsid w:val="00AA1CFB"/>
    <w:rsid w:val="00AA2A1F"/>
    <w:rsid w:val="00AA790D"/>
    <w:rsid w:val="00AB4987"/>
    <w:rsid w:val="00AC4065"/>
    <w:rsid w:val="00AC76B0"/>
    <w:rsid w:val="00AD073D"/>
    <w:rsid w:val="00AD1717"/>
    <w:rsid w:val="00AD3A85"/>
    <w:rsid w:val="00AD5922"/>
    <w:rsid w:val="00AD7D82"/>
    <w:rsid w:val="00AE0099"/>
    <w:rsid w:val="00AE0623"/>
    <w:rsid w:val="00AE259A"/>
    <w:rsid w:val="00AE2D07"/>
    <w:rsid w:val="00AE31E2"/>
    <w:rsid w:val="00AE3221"/>
    <w:rsid w:val="00AF26A4"/>
    <w:rsid w:val="00B00CD3"/>
    <w:rsid w:val="00B02945"/>
    <w:rsid w:val="00B03F36"/>
    <w:rsid w:val="00B0415B"/>
    <w:rsid w:val="00B06E77"/>
    <w:rsid w:val="00B105EC"/>
    <w:rsid w:val="00B11EFF"/>
    <w:rsid w:val="00B13170"/>
    <w:rsid w:val="00B142D2"/>
    <w:rsid w:val="00B15136"/>
    <w:rsid w:val="00B258D8"/>
    <w:rsid w:val="00B33396"/>
    <w:rsid w:val="00B34C76"/>
    <w:rsid w:val="00B4056A"/>
    <w:rsid w:val="00B407DF"/>
    <w:rsid w:val="00B45CE9"/>
    <w:rsid w:val="00B537F8"/>
    <w:rsid w:val="00B53EBE"/>
    <w:rsid w:val="00B56ADD"/>
    <w:rsid w:val="00B6140B"/>
    <w:rsid w:val="00B61B16"/>
    <w:rsid w:val="00B7206D"/>
    <w:rsid w:val="00B7250D"/>
    <w:rsid w:val="00B834D8"/>
    <w:rsid w:val="00B85D7A"/>
    <w:rsid w:val="00B86294"/>
    <w:rsid w:val="00B90B13"/>
    <w:rsid w:val="00B9254F"/>
    <w:rsid w:val="00B97CB3"/>
    <w:rsid w:val="00BA06DE"/>
    <w:rsid w:val="00BA37DE"/>
    <w:rsid w:val="00BA382E"/>
    <w:rsid w:val="00BA435F"/>
    <w:rsid w:val="00BA577B"/>
    <w:rsid w:val="00BB23CD"/>
    <w:rsid w:val="00BB2724"/>
    <w:rsid w:val="00BB583A"/>
    <w:rsid w:val="00BB62BC"/>
    <w:rsid w:val="00BB67C1"/>
    <w:rsid w:val="00BC1423"/>
    <w:rsid w:val="00BD3CC4"/>
    <w:rsid w:val="00BD60CD"/>
    <w:rsid w:val="00BE25B7"/>
    <w:rsid w:val="00BE2A44"/>
    <w:rsid w:val="00BE2CC4"/>
    <w:rsid w:val="00BE3B72"/>
    <w:rsid w:val="00BE43A1"/>
    <w:rsid w:val="00BE4ECF"/>
    <w:rsid w:val="00BF0513"/>
    <w:rsid w:val="00BF309C"/>
    <w:rsid w:val="00BF362D"/>
    <w:rsid w:val="00BF4819"/>
    <w:rsid w:val="00BF6CB2"/>
    <w:rsid w:val="00BF6F1D"/>
    <w:rsid w:val="00BF7BC7"/>
    <w:rsid w:val="00C014D9"/>
    <w:rsid w:val="00C0188F"/>
    <w:rsid w:val="00C046F5"/>
    <w:rsid w:val="00C063C0"/>
    <w:rsid w:val="00C13B2D"/>
    <w:rsid w:val="00C17172"/>
    <w:rsid w:val="00C20445"/>
    <w:rsid w:val="00C20B78"/>
    <w:rsid w:val="00C21D44"/>
    <w:rsid w:val="00C30127"/>
    <w:rsid w:val="00C35662"/>
    <w:rsid w:val="00C35E57"/>
    <w:rsid w:val="00C400AB"/>
    <w:rsid w:val="00C42154"/>
    <w:rsid w:val="00C4618A"/>
    <w:rsid w:val="00C54AF1"/>
    <w:rsid w:val="00C55020"/>
    <w:rsid w:val="00C633C1"/>
    <w:rsid w:val="00C74457"/>
    <w:rsid w:val="00C76B1E"/>
    <w:rsid w:val="00C77127"/>
    <w:rsid w:val="00C84E3F"/>
    <w:rsid w:val="00C8704D"/>
    <w:rsid w:val="00C90621"/>
    <w:rsid w:val="00CA059C"/>
    <w:rsid w:val="00CA171E"/>
    <w:rsid w:val="00CA6ED4"/>
    <w:rsid w:val="00CB1455"/>
    <w:rsid w:val="00CB31B7"/>
    <w:rsid w:val="00CB45B5"/>
    <w:rsid w:val="00CB4948"/>
    <w:rsid w:val="00CB6BDC"/>
    <w:rsid w:val="00CD2C23"/>
    <w:rsid w:val="00CD5B3D"/>
    <w:rsid w:val="00CE254C"/>
    <w:rsid w:val="00CE4386"/>
    <w:rsid w:val="00CE4BA9"/>
    <w:rsid w:val="00CE57BD"/>
    <w:rsid w:val="00CF4311"/>
    <w:rsid w:val="00D06756"/>
    <w:rsid w:val="00D1420B"/>
    <w:rsid w:val="00D1681C"/>
    <w:rsid w:val="00D170D6"/>
    <w:rsid w:val="00D17272"/>
    <w:rsid w:val="00D17F2F"/>
    <w:rsid w:val="00D22551"/>
    <w:rsid w:val="00D22A2D"/>
    <w:rsid w:val="00D23281"/>
    <w:rsid w:val="00D233DE"/>
    <w:rsid w:val="00D25D01"/>
    <w:rsid w:val="00D34A97"/>
    <w:rsid w:val="00D404D8"/>
    <w:rsid w:val="00D4157A"/>
    <w:rsid w:val="00D41694"/>
    <w:rsid w:val="00D41B37"/>
    <w:rsid w:val="00D41F5C"/>
    <w:rsid w:val="00D442EB"/>
    <w:rsid w:val="00D44EC7"/>
    <w:rsid w:val="00D45EF6"/>
    <w:rsid w:val="00D52786"/>
    <w:rsid w:val="00D5673C"/>
    <w:rsid w:val="00D64A93"/>
    <w:rsid w:val="00D67118"/>
    <w:rsid w:val="00D74F94"/>
    <w:rsid w:val="00D80488"/>
    <w:rsid w:val="00D84F37"/>
    <w:rsid w:val="00D867AA"/>
    <w:rsid w:val="00D87931"/>
    <w:rsid w:val="00D87A00"/>
    <w:rsid w:val="00DA15E7"/>
    <w:rsid w:val="00DA1F98"/>
    <w:rsid w:val="00DA211D"/>
    <w:rsid w:val="00DB01AA"/>
    <w:rsid w:val="00DB1ED3"/>
    <w:rsid w:val="00DB3E5E"/>
    <w:rsid w:val="00DB5CA7"/>
    <w:rsid w:val="00DC1793"/>
    <w:rsid w:val="00DC4DEE"/>
    <w:rsid w:val="00DE01AA"/>
    <w:rsid w:val="00DE01AB"/>
    <w:rsid w:val="00DE3517"/>
    <w:rsid w:val="00DF1016"/>
    <w:rsid w:val="00DF1A15"/>
    <w:rsid w:val="00DF3F52"/>
    <w:rsid w:val="00DF5BF0"/>
    <w:rsid w:val="00DF6BD3"/>
    <w:rsid w:val="00DF6FEE"/>
    <w:rsid w:val="00DF7EAD"/>
    <w:rsid w:val="00E003F8"/>
    <w:rsid w:val="00E0755B"/>
    <w:rsid w:val="00E15201"/>
    <w:rsid w:val="00E208F7"/>
    <w:rsid w:val="00E21BF2"/>
    <w:rsid w:val="00E21C5B"/>
    <w:rsid w:val="00E22922"/>
    <w:rsid w:val="00E23A3C"/>
    <w:rsid w:val="00E26E8D"/>
    <w:rsid w:val="00E32DA8"/>
    <w:rsid w:val="00E32E44"/>
    <w:rsid w:val="00E34E7C"/>
    <w:rsid w:val="00E44C51"/>
    <w:rsid w:val="00E45B86"/>
    <w:rsid w:val="00E52959"/>
    <w:rsid w:val="00E5564C"/>
    <w:rsid w:val="00E56D9B"/>
    <w:rsid w:val="00E5710B"/>
    <w:rsid w:val="00E62C19"/>
    <w:rsid w:val="00E64A19"/>
    <w:rsid w:val="00E66CC8"/>
    <w:rsid w:val="00E72047"/>
    <w:rsid w:val="00E752F3"/>
    <w:rsid w:val="00E76CB9"/>
    <w:rsid w:val="00E76F88"/>
    <w:rsid w:val="00E817FB"/>
    <w:rsid w:val="00E8327F"/>
    <w:rsid w:val="00E85742"/>
    <w:rsid w:val="00E86EBA"/>
    <w:rsid w:val="00E8745B"/>
    <w:rsid w:val="00E91828"/>
    <w:rsid w:val="00E92A5F"/>
    <w:rsid w:val="00E9459D"/>
    <w:rsid w:val="00E945A8"/>
    <w:rsid w:val="00EA5D4C"/>
    <w:rsid w:val="00EA7559"/>
    <w:rsid w:val="00EB37C2"/>
    <w:rsid w:val="00EB4CD2"/>
    <w:rsid w:val="00EC041A"/>
    <w:rsid w:val="00ED1758"/>
    <w:rsid w:val="00ED5D94"/>
    <w:rsid w:val="00ED78D1"/>
    <w:rsid w:val="00EE0B59"/>
    <w:rsid w:val="00EE4149"/>
    <w:rsid w:val="00EE48B1"/>
    <w:rsid w:val="00EE5DC7"/>
    <w:rsid w:val="00EF134F"/>
    <w:rsid w:val="00EF329E"/>
    <w:rsid w:val="00EF4209"/>
    <w:rsid w:val="00EF5827"/>
    <w:rsid w:val="00EF5E67"/>
    <w:rsid w:val="00F13F6F"/>
    <w:rsid w:val="00F16920"/>
    <w:rsid w:val="00F17929"/>
    <w:rsid w:val="00F20815"/>
    <w:rsid w:val="00F21C96"/>
    <w:rsid w:val="00F2528A"/>
    <w:rsid w:val="00F25FA8"/>
    <w:rsid w:val="00F33BA0"/>
    <w:rsid w:val="00F359FA"/>
    <w:rsid w:val="00F3704E"/>
    <w:rsid w:val="00F37718"/>
    <w:rsid w:val="00F451C2"/>
    <w:rsid w:val="00F46363"/>
    <w:rsid w:val="00F46DAE"/>
    <w:rsid w:val="00F51DAF"/>
    <w:rsid w:val="00F52438"/>
    <w:rsid w:val="00F52A54"/>
    <w:rsid w:val="00F60883"/>
    <w:rsid w:val="00F61746"/>
    <w:rsid w:val="00F72554"/>
    <w:rsid w:val="00F772B8"/>
    <w:rsid w:val="00F817ED"/>
    <w:rsid w:val="00F84286"/>
    <w:rsid w:val="00F84B13"/>
    <w:rsid w:val="00F85ECD"/>
    <w:rsid w:val="00F86F0B"/>
    <w:rsid w:val="00F9221F"/>
    <w:rsid w:val="00F95BE8"/>
    <w:rsid w:val="00F95DBA"/>
    <w:rsid w:val="00F977EC"/>
    <w:rsid w:val="00FA4312"/>
    <w:rsid w:val="00FC0CBA"/>
    <w:rsid w:val="00FC73AB"/>
    <w:rsid w:val="00FD1C3E"/>
    <w:rsid w:val="00FD1F61"/>
    <w:rsid w:val="00FD5D3F"/>
    <w:rsid w:val="00FE07AC"/>
    <w:rsid w:val="00FE10F1"/>
    <w:rsid w:val="00FE24CF"/>
    <w:rsid w:val="00FF046A"/>
    <w:rsid w:val="00FF5AB6"/>
    <w:rsid w:val="00FF5D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목록 단락"/>
    <w:basedOn w:val="Normal"/>
    <w:link w:val="ListParagraphChar"/>
    <w:uiPriority w:val="34"/>
    <w:qFormat/>
    <w:rsid w:val="004725A4"/>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25A4"/>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qForma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TAL">
    <w:name w:val="TAL"/>
    <w:basedOn w:val="Normal"/>
    <w:link w:val="TALChar"/>
    <w:qFormat/>
    <w:rsid w:val="00DF1016"/>
    <w:pPr>
      <w:keepNext/>
      <w:keepLines/>
      <w:spacing w:after="0"/>
    </w:pPr>
    <w:rPr>
      <w:rFonts w:ascii="Arial" w:eastAsia="Times New Roman" w:hAnsi="Arial"/>
      <w:sz w:val="18"/>
    </w:rPr>
  </w:style>
  <w:style w:type="character" w:customStyle="1" w:styleId="TALChar">
    <w:name w:val="TAL Char"/>
    <w:link w:val="TAL"/>
    <w:qFormat/>
    <w:rsid w:val="00DF1016"/>
    <w:rPr>
      <w:rFonts w:ascii="Arial" w:eastAsia="Times New Roman" w:hAnsi="Arial" w:cs="Times New Roman"/>
      <w:sz w:val="18"/>
      <w:szCs w:val="20"/>
      <w:lang w:val="en-GB"/>
    </w:rPr>
  </w:style>
  <w:style w:type="paragraph" w:styleId="Caption">
    <w:name w:val="caption"/>
    <w:basedOn w:val="Normal"/>
    <w:next w:val="Normal"/>
    <w:uiPriority w:val="35"/>
    <w:unhideWhenUsed/>
    <w:qFormat/>
    <w:rsid w:val="00A24C23"/>
    <w:pPr>
      <w:spacing w:after="200"/>
    </w:pPr>
    <w:rPr>
      <w:i/>
      <w:iCs/>
      <w:color w:val="44546A" w:themeColor="text2"/>
      <w:sz w:val="18"/>
      <w:szCs w:val="18"/>
    </w:rPr>
  </w:style>
  <w:style w:type="paragraph" w:customStyle="1" w:styleId="Doc-text2">
    <w:name w:val="Doc-text2"/>
    <w:basedOn w:val="Normal"/>
    <w:link w:val="Doc-text2Char"/>
    <w:qFormat/>
    <w:rsid w:val="00D4157A"/>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157A"/>
    <w:rPr>
      <w:rFonts w:ascii="Arial" w:eastAsia="MS Mincho" w:hAnsi="Arial" w:cs="Times New Roman"/>
      <w:sz w:val="20"/>
      <w:szCs w:val="24"/>
      <w:lang w:val="en-GB" w:eastAsia="en-GB"/>
    </w:rPr>
  </w:style>
  <w:style w:type="paragraph" w:customStyle="1" w:styleId="PL">
    <w:name w:val="PL"/>
    <w:qFormat/>
    <w:rsid w:val="0072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B1">
    <w:name w:val="B1"/>
    <w:basedOn w:val="Normal"/>
    <w:link w:val="B1Char"/>
    <w:qFormat/>
    <w:rsid w:val="00A86B91"/>
    <w:pPr>
      <w:overflowPunct/>
      <w:autoSpaceDE/>
      <w:autoSpaceDN/>
      <w:adjustRightInd/>
      <w:spacing w:after="180"/>
      <w:ind w:left="568" w:hanging="284"/>
      <w:textAlignment w:val="auto"/>
    </w:pPr>
    <w:rPr>
      <w:rFonts w:eastAsia="Times New Roman"/>
    </w:rPr>
  </w:style>
  <w:style w:type="character" w:customStyle="1" w:styleId="B1Char">
    <w:name w:val="B1 Char"/>
    <w:link w:val="B1"/>
    <w:locked/>
    <w:rsid w:val="00A86B9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11</Pages>
  <Words>4627</Words>
  <Characters>26377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25</cp:revision>
  <dcterms:created xsi:type="dcterms:W3CDTF">2021-05-10T09:08:00Z</dcterms:created>
  <dcterms:modified xsi:type="dcterms:W3CDTF">2021-05-10T20:00:00Z</dcterms:modified>
</cp:coreProperties>
</file>