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BB6DF7" w:rsidP="00C62DB9">
      <w:pPr>
        <w:tabs>
          <w:tab w:val="center" w:pos="4536"/>
          <w:tab w:val="left" w:pos="6804"/>
          <w:tab w:val="right" w:pos="8280"/>
          <w:tab w:val="right" w:pos="9639"/>
        </w:tabs>
        <w:spacing w:afterLines="50" w:after="120"/>
        <w:ind w:right="2"/>
        <w:rPr>
          <w:rFonts w:ascii="Arial" w:hAnsi="Arial" w:cs="Arial"/>
          <w:b/>
          <w:bCs/>
        </w:rPr>
      </w:pPr>
      <w:r w:rsidRPr="00BB6DF7">
        <w:rPr>
          <w:rFonts w:ascii="Arial" w:hAnsi="Arial" w:cs="Arial"/>
          <w:b/>
          <w:bCs/>
        </w:rPr>
        <w:t>TSG-RAN WG2 Meeting #11</w:t>
      </w:r>
      <w:r w:rsidR="00251DA0">
        <w:rPr>
          <w:rFonts w:ascii="Arial" w:hAnsi="Arial" w:cs="Arial"/>
          <w:b/>
          <w:bCs/>
        </w:rPr>
        <w:t>3</w:t>
      </w:r>
      <w:r w:rsidR="00A5199E">
        <w:rPr>
          <w:rFonts w:ascii="Arial" w:hAnsi="Arial" w:cs="Arial"/>
          <w:b/>
          <w:bCs/>
        </w:rPr>
        <w:t xml:space="preserve"> bis</w:t>
      </w:r>
      <w:r w:rsidRPr="00BB6DF7">
        <w:rPr>
          <w:rFonts w:ascii="Arial" w:hAnsi="Arial" w:cs="Arial"/>
          <w:b/>
          <w:bCs/>
        </w:rPr>
        <w:t xml:space="preserve"> electronic</w:t>
      </w:r>
      <w:r w:rsidR="00C62DB9" w:rsidRPr="002843CE">
        <w:rPr>
          <w:rFonts w:ascii="Arial" w:hAnsi="Arial" w:cs="Arial"/>
          <w:b/>
          <w:bCs/>
        </w:rPr>
        <w:tab/>
      </w:r>
      <w:r w:rsidR="00C62DB9" w:rsidRPr="002C5CDC">
        <w:rPr>
          <w:rFonts w:ascii="Arial" w:eastAsia="MS Mincho" w:hAnsi="Arial" w:cs="Arial"/>
          <w:b/>
          <w:bCs/>
          <w:lang w:eastAsia="ja-JP"/>
        </w:rPr>
        <w:tab/>
      </w:r>
      <w:r w:rsidR="00C62DB9">
        <w:rPr>
          <w:rFonts w:ascii="Arial" w:hAnsi="Arial" w:cs="Arial"/>
          <w:b/>
          <w:bCs/>
        </w:rPr>
        <w:tab/>
      </w:r>
      <w:r w:rsidR="0039597C">
        <w:rPr>
          <w:rFonts w:ascii="Arial" w:hAnsi="Arial" w:cs="Arial"/>
          <w:b/>
          <w:bCs/>
        </w:rPr>
        <w:t>R</w:t>
      </w:r>
      <w:r>
        <w:rPr>
          <w:rFonts w:ascii="Arial" w:hAnsi="Arial" w:cs="Arial"/>
          <w:b/>
          <w:bCs/>
        </w:rPr>
        <w:t>2</w:t>
      </w:r>
      <w:r w:rsidR="0039597C">
        <w:rPr>
          <w:rFonts w:ascii="Arial" w:hAnsi="Arial" w:cs="Arial"/>
          <w:b/>
          <w:bCs/>
        </w:rPr>
        <w:t>-</w:t>
      </w:r>
      <w:r w:rsidR="00867971">
        <w:rPr>
          <w:rFonts w:ascii="Arial" w:hAnsi="Arial" w:cs="Arial"/>
          <w:b/>
          <w:bCs/>
        </w:rPr>
        <w:t>2102932</w:t>
      </w:r>
    </w:p>
    <w:p w:rsidR="00A97873" w:rsidRPr="0039597C" w:rsidRDefault="00A5199E" w:rsidP="00A97873">
      <w:pPr>
        <w:rPr>
          <w:rFonts w:ascii="Arial" w:eastAsia="MS Mincho" w:hAnsi="Arial" w:cs="Arial"/>
          <w:b/>
          <w:bCs/>
          <w:lang w:eastAsia="ja-JP"/>
        </w:rPr>
      </w:pPr>
      <w:r w:rsidRPr="00A5199E">
        <w:rPr>
          <w:rFonts w:ascii="Arial" w:eastAsia="MS Mincho" w:hAnsi="Arial" w:cs="Arial"/>
          <w:b/>
          <w:bCs/>
          <w:lang w:eastAsia="ja-JP"/>
        </w:rPr>
        <w:t>Online, April 12 – April 20,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sidRPr="00AC0C4B">
        <w:rPr>
          <w:b/>
          <w:sz w:val="22"/>
          <w:szCs w:val="22"/>
        </w:rPr>
        <w:t xml:space="preserve"> </w:t>
      </w:r>
      <w:r w:rsidR="00A16A80" w:rsidRPr="00AC0C4B">
        <w:rPr>
          <w:b/>
          <w:sz w:val="22"/>
          <w:szCs w:val="22"/>
        </w:rPr>
        <w:t xml:space="preserve">RACH procedure </w:t>
      </w:r>
      <w:r w:rsidR="00AC0C4B" w:rsidRPr="00AC0C4B">
        <w:rPr>
          <w:rFonts w:eastAsiaTheme="minorEastAsia"/>
          <w:b/>
          <w:szCs w:val="24"/>
          <w:lang w:eastAsia="zh-CN"/>
        </w:rPr>
        <w:t>enhancement</w:t>
      </w:r>
      <w:r w:rsidR="00AC0C4B" w:rsidRPr="00AC0C4B">
        <w:rPr>
          <w:b/>
          <w:sz w:val="22"/>
          <w:szCs w:val="22"/>
        </w:rPr>
        <w:t>s</w:t>
      </w:r>
      <w:r w:rsidR="00AC0C4B">
        <w:rPr>
          <w:b/>
          <w:sz w:val="22"/>
          <w:szCs w:val="22"/>
        </w:rPr>
        <w:t xml:space="preserve"> </w:t>
      </w:r>
      <w:r w:rsidR="0039597C">
        <w:rPr>
          <w:b/>
          <w:sz w:val="22"/>
          <w:szCs w:val="22"/>
        </w:rPr>
        <w:t>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16A80">
        <w:rPr>
          <w:b/>
          <w:sz w:val="22"/>
          <w:szCs w:val="22"/>
          <w:lang w:val="en-US" w:eastAsia="zh-CN"/>
        </w:rPr>
        <w:t>10</w:t>
      </w:r>
      <w:r w:rsidR="0044726F">
        <w:rPr>
          <w:rFonts w:hint="eastAsia"/>
          <w:b/>
          <w:sz w:val="22"/>
          <w:szCs w:val="22"/>
          <w:lang w:val="en-US" w:eastAsia="zh-CN"/>
        </w:rPr>
        <w:t>.</w:t>
      </w:r>
      <w:r w:rsidR="0039597C">
        <w:rPr>
          <w:b/>
          <w:sz w:val="22"/>
          <w:szCs w:val="22"/>
          <w:lang w:val="en-US" w:eastAsia="zh-CN"/>
        </w:rPr>
        <w:t>2</w:t>
      </w:r>
      <w:r w:rsidR="00A16A80">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2C4A97" w:rsidRDefault="00EA34A4" w:rsidP="00CB4333">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last meeting RAN2#11</w:t>
      </w:r>
      <w:r w:rsidR="00A5199E">
        <w:rPr>
          <w:rFonts w:eastAsiaTheme="minorEastAsia"/>
          <w:szCs w:val="24"/>
          <w:lang w:eastAsia="zh-CN"/>
        </w:rPr>
        <w:t>3</w:t>
      </w:r>
      <w:r>
        <w:rPr>
          <w:rFonts w:eastAsiaTheme="minorEastAsia"/>
          <w:szCs w:val="24"/>
          <w:lang w:eastAsia="zh-CN"/>
        </w:rPr>
        <w:t xml:space="preserve">e, </w:t>
      </w:r>
      <w:r w:rsidR="001516BC">
        <w:rPr>
          <w:rFonts w:eastAsiaTheme="minorEastAsia"/>
          <w:szCs w:val="24"/>
          <w:lang w:eastAsia="zh-CN"/>
        </w:rPr>
        <w:t xml:space="preserve">offline </w:t>
      </w:r>
      <w:r w:rsidR="000F7F71">
        <w:rPr>
          <w:rFonts w:eastAsiaTheme="minorEastAsia"/>
          <w:szCs w:val="24"/>
          <w:lang w:eastAsia="zh-CN"/>
        </w:rPr>
        <w:t>discussions</w:t>
      </w:r>
      <w:r w:rsidR="001516BC">
        <w:rPr>
          <w:rFonts w:eastAsiaTheme="minorEastAsia"/>
          <w:szCs w:val="24"/>
          <w:lang w:eastAsia="zh-CN"/>
        </w:rPr>
        <w:t xml:space="preserve"> on the following</w:t>
      </w:r>
      <w:r w:rsidR="000F7F71">
        <w:rPr>
          <w:rFonts w:eastAsiaTheme="minorEastAsia"/>
          <w:szCs w:val="24"/>
          <w:lang w:eastAsia="zh-CN"/>
        </w:rPr>
        <w:t xml:space="preserve"> </w:t>
      </w:r>
      <w:r w:rsidR="001516BC">
        <w:rPr>
          <w:rFonts w:eastAsiaTheme="minorEastAsia"/>
          <w:szCs w:val="24"/>
          <w:lang w:eastAsia="zh-CN"/>
        </w:rPr>
        <w:t xml:space="preserve">three issues in </w:t>
      </w:r>
      <w:r w:rsidR="00CB4333">
        <w:rPr>
          <w:rFonts w:eastAsiaTheme="minorEastAsia"/>
          <w:szCs w:val="24"/>
          <w:lang w:eastAsia="zh-CN"/>
        </w:rPr>
        <w:t xml:space="preserve">the </w:t>
      </w:r>
      <w:r w:rsidR="001516BC">
        <w:rPr>
          <w:rFonts w:eastAsiaTheme="minorEastAsia"/>
          <w:szCs w:val="24"/>
          <w:lang w:eastAsia="zh-CN"/>
        </w:rPr>
        <w:t>RACH</w:t>
      </w:r>
      <w:r w:rsidR="00CB4333">
        <w:rPr>
          <w:rFonts w:eastAsiaTheme="minorEastAsia"/>
          <w:szCs w:val="24"/>
          <w:lang w:eastAsia="zh-CN"/>
        </w:rPr>
        <w:t xml:space="preserve"> </w:t>
      </w:r>
      <w:r w:rsidR="001516BC">
        <w:rPr>
          <w:rFonts w:eastAsiaTheme="minorEastAsia"/>
          <w:szCs w:val="24"/>
          <w:lang w:eastAsia="zh-CN"/>
        </w:rPr>
        <w:t xml:space="preserve">related </w:t>
      </w:r>
      <w:r w:rsidR="00CB4333">
        <w:rPr>
          <w:rFonts w:eastAsiaTheme="minorEastAsia"/>
          <w:szCs w:val="24"/>
          <w:lang w:eastAsia="zh-CN"/>
        </w:rPr>
        <w:t>aspects of user plane in NTN</w:t>
      </w:r>
      <w:r w:rsidR="001516BC">
        <w:rPr>
          <w:rFonts w:eastAsiaTheme="minorEastAsia"/>
          <w:szCs w:val="24"/>
          <w:lang w:eastAsia="zh-CN"/>
        </w:rPr>
        <w:t xml:space="preserve"> have been made</w:t>
      </w:r>
      <w:r w:rsidR="00CB4333">
        <w:rPr>
          <w:rFonts w:eastAsiaTheme="minorEastAsia"/>
          <w:szCs w:val="24"/>
          <w:lang w:eastAsia="zh-CN"/>
        </w:rPr>
        <w:t xml:space="preserve"> </w:t>
      </w:r>
      <w:r w:rsidR="00FF57C6">
        <w:rPr>
          <w:rFonts w:eastAsiaTheme="minorEastAsia"/>
          <w:szCs w:val="24"/>
          <w:lang w:eastAsia="zh-CN"/>
        </w:rPr>
        <w:t>[</w:t>
      </w:r>
      <w:r w:rsidR="005B5762">
        <w:rPr>
          <w:rFonts w:eastAsiaTheme="minorEastAsia"/>
          <w:szCs w:val="24"/>
          <w:lang w:eastAsia="zh-CN"/>
        </w:rPr>
        <w:t>1</w:t>
      </w:r>
      <w:r w:rsidR="00FF57C6">
        <w:rPr>
          <w:rFonts w:eastAsiaTheme="minorEastAsia"/>
          <w:szCs w:val="24"/>
          <w:lang w:eastAsia="zh-CN"/>
        </w:rPr>
        <w:t>]:</w:t>
      </w:r>
    </w:p>
    <w:p w:rsidR="001516BC" w:rsidRPr="001516BC" w:rsidRDefault="001516BC" w:rsidP="001516BC">
      <w:pPr>
        <w:pStyle w:val="a5"/>
        <w:numPr>
          <w:ilvl w:val="0"/>
          <w:numId w:val="10"/>
        </w:numPr>
        <w:ind w:firstLineChars="0"/>
      </w:pPr>
      <w:r w:rsidRPr="001516BC">
        <w:t>RA type selection</w:t>
      </w:r>
    </w:p>
    <w:p w:rsidR="001516BC" w:rsidRPr="001516BC" w:rsidRDefault="001516BC" w:rsidP="001516BC">
      <w:pPr>
        <w:pStyle w:val="a5"/>
        <w:numPr>
          <w:ilvl w:val="0"/>
          <w:numId w:val="10"/>
        </w:numPr>
        <w:ind w:firstLineChars="0"/>
      </w:pPr>
      <w:r w:rsidRPr="001516BC">
        <w:t>TA report</w:t>
      </w:r>
    </w:p>
    <w:p w:rsidR="001516BC" w:rsidRPr="001516BC" w:rsidRDefault="001516BC" w:rsidP="001516BC">
      <w:pPr>
        <w:pStyle w:val="a5"/>
        <w:numPr>
          <w:ilvl w:val="0"/>
          <w:numId w:val="10"/>
        </w:numPr>
        <w:ind w:firstLineChars="0"/>
      </w:pPr>
      <w:r w:rsidRPr="001516BC">
        <w:t>sr-ProhibitTimer</w:t>
      </w:r>
    </w:p>
    <w:p w:rsidR="00FF57C6" w:rsidRPr="00FF57C6" w:rsidRDefault="00FF57C6" w:rsidP="00771B62">
      <w:pPr>
        <w:jc w:val="both"/>
        <w:rPr>
          <w:rFonts w:eastAsiaTheme="minorEastAsia"/>
          <w:szCs w:val="24"/>
          <w:lang w:eastAsia="zh-CN"/>
        </w:rPr>
      </w:pPr>
      <w:r w:rsidRPr="00FF57C6">
        <w:rPr>
          <w:rFonts w:eastAsiaTheme="minorEastAsia"/>
          <w:szCs w:val="24"/>
          <w:lang w:eastAsia="zh-CN"/>
        </w:rPr>
        <w:t>In this contribution, we will de</w:t>
      </w:r>
      <w:r w:rsidR="001516BC">
        <w:rPr>
          <w:rFonts w:eastAsiaTheme="minorEastAsia"/>
          <w:szCs w:val="24"/>
          <w:lang w:eastAsia="zh-CN"/>
        </w:rPr>
        <w:t>scribe</w:t>
      </w:r>
      <w:r w:rsidR="00771B62">
        <w:rPr>
          <w:rFonts w:eastAsiaTheme="minorEastAsia"/>
          <w:szCs w:val="24"/>
          <w:lang w:eastAsia="zh-CN"/>
        </w:rPr>
        <w:t xml:space="preserve"> our</w:t>
      </w:r>
      <w:r w:rsidR="001516BC">
        <w:rPr>
          <w:rFonts w:eastAsiaTheme="minorEastAsia"/>
          <w:szCs w:val="24"/>
          <w:lang w:eastAsia="zh-CN"/>
        </w:rPr>
        <w:t xml:space="preserve"> considerations on </w:t>
      </w:r>
      <w:r w:rsidR="00771B62">
        <w:rPr>
          <w:rFonts w:eastAsiaTheme="minorEastAsia"/>
          <w:szCs w:val="24"/>
          <w:lang w:eastAsia="zh-CN"/>
        </w:rPr>
        <w:t xml:space="preserve">some </w:t>
      </w:r>
      <w:r w:rsidR="001516BC">
        <w:rPr>
          <w:rFonts w:eastAsiaTheme="minorEastAsia"/>
          <w:szCs w:val="24"/>
          <w:lang w:eastAsia="zh-CN"/>
        </w:rPr>
        <w:t xml:space="preserve">issues </w:t>
      </w:r>
      <w:r w:rsidR="00901D4F">
        <w:rPr>
          <w:rFonts w:eastAsiaTheme="minorEastAsia"/>
          <w:szCs w:val="24"/>
          <w:lang w:eastAsia="zh-CN"/>
        </w:rPr>
        <w:t>un</w:t>
      </w:r>
      <w:r w:rsidR="001516BC">
        <w:rPr>
          <w:rFonts w:eastAsiaTheme="minorEastAsia"/>
          <w:szCs w:val="24"/>
          <w:lang w:eastAsia="zh-CN"/>
        </w:rPr>
        <w:t xml:space="preserve">covered in the post-113e offline </w:t>
      </w:r>
      <w:r w:rsidR="00771B62">
        <w:rPr>
          <w:rFonts w:eastAsiaTheme="minorEastAsia"/>
          <w:szCs w:val="24"/>
          <w:lang w:eastAsia="zh-CN"/>
        </w:rPr>
        <w:t>discussions</w:t>
      </w:r>
      <w:r w:rsidR="001516BC">
        <w:rPr>
          <w:rFonts w:eastAsiaTheme="minorEastAsia"/>
          <w:szCs w:val="24"/>
          <w:lang w:eastAsia="zh-CN"/>
        </w:rPr>
        <w:t xml:space="preserve">. Observations and </w:t>
      </w:r>
      <w:r>
        <w:rPr>
          <w:rFonts w:eastAsiaTheme="minorEastAsia"/>
          <w:szCs w:val="24"/>
          <w:lang w:eastAsia="zh-CN"/>
        </w:rPr>
        <w:t xml:space="preserve">proposals are put forward accordingly. </w:t>
      </w:r>
    </w:p>
    <w:p w:rsidR="00F46A0B" w:rsidRDefault="00CC6980" w:rsidP="004E68E9">
      <w:pPr>
        <w:pStyle w:val="1"/>
        <w:rPr>
          <w:rFonts w:eastAsiaTheme="minorEastAsia"/>
          <w:szCs w:val="24"/>
          <w:lang w:eastAsia="zh-CN"/>
        </w:rPr>
      </w:pPr>
      <w:bookmarkStart w:id="0" w:name="OLE_LINK1"/>
      <w:r>
        <w:rPr>
          <w:rFonts w:eastAsiaTheme="minorEastAsia"/>
          <w:szCs w:val="24"/>
          <w:lang w:eastAsia="zh-CN"/>
        </w:rPr>
        <w:t>Discussions</w:t>
      </w:r>
    </w:p>
    <w:bookmarkEnd w:id="0"/>
    <w:p w:rsidR="006F0E40" w:rsidRDefault="006F0E40" w:rsidP="006F0E40">
      <w:pPr>
        <w:pStyle w:val="2"/>
      </w:pPr>
      <w:r>
        <w:t>RACH timing relationship in case of SI message update</w:t>
      </w:r>
    </w:p>
    <w:p w:rsidR="006E7C60" w:rsidRDefault="006F0E40" w:rsidP="00DB742C">
      <w:pPr>
        <w:jc w:val="both"/>
      </w:pPr>
      <w:r>
        <w:rPr>
          <w:lang w:eastAsia="zh-CN"/>
        </w:rPr>
        <w:t xml:space="preserve">In </w:t>
      </w:r>
      <w:r w:rsidRPr="002A069B">
        <w:rPr>
          <w:lang w:eastAsia="zh-CN"/>
        </w:rPr>
        <w:t>terrestrial</w:t>
      </w:r>
      <w:r>
        <w:rPr>
          <w:lang w:eastAsia="zh-CN"/>
        </w:rPr>
        <w:t xml:space="preserve"> network, if the SI message is going to get updated, </w:t>
      </w:r>
      <w:r>
        <w:t>a</w:t>
      </w:r>
      <w:r w:rsidRPr="00834AED">
        <w:t xml:space="preserve"> modification period is used, i.e. updated SI message (other than SI message for ETWS, CMAS and positioning assistance data) is broadcasted in the modification period following the one where SI change indication is transmitted. </w:t>
      </w:r>
      <w:r>
        <w:t>When a UE receive</w:t>
      </w:r>
      <w:r w:rsidR="004660CF">
        <w:rPr>
          <w:rFonts w:hint="eastAsia"/>
          <w:lang w:eastAsia="zh-CN"/>
        </w:rPr>
        <w:t>s</w:t>
      </w:r>
      <w:r>
        <w:t xml:space="preserve"> the SI change indication in a modification period, it will appl</w:t>
      </w:r>
      <w:r w:rsidR="004660CF">
        <w:t>y the SI acquisition procedure</w:t>
      </w:r>
      <w:r>
        <w:t xml:space="preserve"> start</w:t>
      </w:r>
      <w:r w:rsidR="004660CF">
        <w:rPr>
          <w:rFonts w:hint="eastAsia"/>
          <w:lang w:eastAsia="zh-CN"/>
        </w:rPr>
        <w:t>ing</w:t>
      </w:r>
      <w:r w:rsidR="004660CF">
        <w:t xml:space="preserve"> </w:t>
      </w:r>
      <w:r w:rsidR="004660CF">
        <w:rPr>
          <w:rFonts w:hint="eastAsia"/>
          <w:lang w:eastAsia="zh-CN"/>
        </w:rPr>
        <w:t>from</w:t>
      </w:r>
      <w:r w:rsidR="004660CF">
        <w:t xml:space="preserve"> </w:t>
      </w:r>
      <w:r>
        <w:t xml:space="preserve">the next modification period. </w:t>
      </w:r>
      <w:r w:rsidR="00532FAE">
        <w:t>After receiving the updated SI, UE will</w:t>
      </w:r>
      <w:r w:rsidR="00D836CD">
        <w:t xml:space="preserve"> carry out the</w:t>
      </w:r>
      <w:r w:rsidR="00532FAE">
        <w:t xml:space="preserve"> RACH procedure</w:t>
      </w:r>
      <w:r w:rsidR="00D836CD">
        <w:t xml:space="preserve"> based on the RACH configuration in the updated SI.</w:t>
      </w:r>
      <w:r w:rsidR="00532FAE">
        <w:t xml:space="preserve"> </w:t>
      </w:r>
    </w:p>
    <w:p w:rsidR="006E7C60" w:rsidRDefault="00DB742C" w:rsidP="00DB742C">
      <w:pPr>
        <w:jc w:val="both"/>
        <w:rPr>
          <w:lang w:eastAsia="zh-CN"/>
        </w:rPr>
      </w:pPr>
      <w:r>
        <w:rPr>
          <w:rFonts w:hint="eastAsia"/>
          <w:lang w:eastAsia="zh-CN"/>
        </w:rPr>
        <w:t>W</w:t>
      </w:r>
      <w:r>
        <w:rPr>
          <w:lang w:eastAsia="zh-CN"/>
        </w:rPr>
        <w:t xml:space="preserve">e note that </w:t>
      </w:r>
      <w:r w:rsidR="00D836CD">
        <w:rPr>
          <w:lang w:eastAsia="zh-CN"/>
        </w:rPr>
        <w:t xml:space="preserve">at gNB, </w:t>
      </w:r>
      <w:r>
        <w:rPr>
          <w:lang w:eastAsia="zh-CN"/>
        </w:rPr>
        <w:t xml:space="preserve">the earliest arrival time of Msg1 </w:t>
      </w:r>
      <w:r w:rsidR="00D836CD">
        <w:rPr>
          <w:lang w:eastAsia="zh-CN"/>
        </w:rPr>
        <w:t xml:space="preserve">based on the updated SI from the closest UE </w:t>
      </w:r>
      <w:r>
        <w:t xml:space="preserve">would be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r>
          <w:rPr>
            <w:rFonts w:ascii="Cambria Math" w:hAnsi="Cambria Math"/>
            <w:lang w:eastAsia="zh-CN"/>
          </w:rPr>
          <m:t>2μ</m:t>
        </m:r>
        <m: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r>
              <w:rPr>
                <w:rFonts w:ascii="Cambria Math" w:hAnsi="Cambria Math"/>
                <w:lang w:eastAsia="zh-CN"/>
              </w:rPr>
              <m:t>1</m:t>
            </m:r>
          </m:sub>
        </m:sSub>
      </m:oMath>
      <w:r>
        <w:rPr>
          <w:rFonts w:hint="eastAsia"/>
          <w:lang w:eastAsia="zh-CN"/>
        </w:rPr>
        <w:t>,</w:t>
      </w:r>
      <w:r>
        <w:rPr>
          <w:lang w:eastAsia="zh-CN"/>
        </w:rPr>
        <w:t xml:space="preserve"> </w:t>
      </w:r>
      <w:r w:rsidR="00D836CD">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D836CD">
        <w:rPr>
          <w:lang w:eastAsia="zh-CN"/>
        </w:rPr>
        <w:t xml:space="preserve"> is the </w:t>
      </w:r>
      <w:r w:rsidR="00D836CD">
        <w:rPr>
          <w:lang w:eastAsia="zh-CN"/>
        </w:rPr>
        <w:t xml:space="preserve">time of sending out </w:t>
      </w:r>
      <w:r w:rsidR="00D836CD">
        <w:rPr>
          <w:lang w:eastAsia="zh-CN"/>
        </w:rPr>
        <w:t xml:space="preserve">the </w:t>
      </w:r>
      <w:r w:rsidR="00D836CD">
        <w:rPr>
          <w:lang w:eastAsia="zh-CN"/>
        </w:rPr>
        <w:t>updated SI</w:t>
      </w:r>
      <w:r w:rsidR="00D836CD">
        <w:rPr>
          <w:lang w:eastAsia="zh-CN"/>
        </w:rPr>
        <w:t xml:space="preserve"> at gNB, </w:t>
      </w:r>
      <m:oMath>
        <m:r>
          <w:rPr>
            <w:rFonts w:ascii="Cambria Math" w:hAnsi="Cambria Math"/>
            <w:lang w:eastAsia="zh-CN"/>
          </w:rPr>
          <m:t>μ</m:t>
        </m:r>
        <m:r>
          <w:rPr>
            <w:rFonts w:ascii="Cambria Math" w:hAnsi="Cambria Math"/>
            <w:lang w:eastAsia="zh-CN"/>
          </w:rPr>
          <m:t>min</m:t>
        </m:r>
      </m:oMath>
      <w:r>
        <w:rPr>
          <w:rFonts w:hint="eastAsia"/>
          <w:lang w:eastAsia="zh-CN"/>
        </w:rPr>
        <w:t xml:space="preserve"> </w:t>
      </w:r>
      <w:r>
        <w:rPr>
          <w:lang w:eastAsia="zh-CN"/>
        </w:rPr>
        <w:t>stands for the minimum propaga</w:t>
      </w:r>
      <w:r w:rsidR="00001605">
        <w:rPr>
          <w:lang w:eastAsia="zh-CN"/>
        </w:rPr>
        <w:t>tion</w:t>
      </w:r>
      <w:r>
        <w:rPr>
          <w:lang w:eastAsia="zh-CN"/>
        </w:rPr>
        <w:t xml:space="preserve"> delay of the service link,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r>
              <w:rPr>
                <w:rFonts w:ascii="Cambria Math" w:hAnsi="Cambria Math"/>
                <w:lang w:eastAsia="zh-CN"/>
              </w:rPr>
              <m:t>1</m:t>
            </m:r>
          </m:sub>
        </m:sSub>
      </m:oMath>
      <w:r>
        <w:rPr>
          <w:rFonts w:hint="eastAsia"/>
          <w:lang w:eastAsia="zh-CN"/>
        </w:rPr>
        <w:t xml:space="preserve"> </w:t>
      </w:r>
      <w:r>
        <w:rPr>
          <w:lang w:eastAsia="zh-CN"/>
        </w:rPr>
        <w:t xml:space="preserve">is </w:t>
      </w:r>
      <w:r w:rsidR="00532FAE">
        <w:rPr>
          <w:lang w:eastAsia="zh-CN"/>
        </w:rPr>
        <w:t xml:space="preserve">the </w:t>
      </w:r>
      <w:r w:rsidR="006E7C60">
        <w:rPr>
          <w:lang w:eastAsia="zh-CN"/>
        </w:rPr>
        <w:t xml:space="preserve">time gap between </w:t>
      </w:r>
      <w:r w:rsidR="00532FAE">
        <w:rPr>
          <w:lang w:eastAsia="zh-CN"/>
        </w:rPr>
        <w:t xml:space="preserve">the arrival time of the updated SI and the </w:t>
      </w:r>
      <w:r w:rsidR="00D836CD">
        <w:rPr>
          <w:lang w:eastAsia="zh-CN"/>
        </w:rPr>
        <w:t xml:space="preserve">earliest available </w:t>
      </w:r>
      <w:r w:rsidR="00532FAE">
        <w:rPr>
          <w:lang w:eastAsia="zh-CN"/>
        </w:rPr>
        <w:t xml:space="preserve">transmission time of Msg1 </w:t>
      </w:r>
      <w:r w:rsidR="00D836CD">
        <w:rPr>
          <w:lang w:eastAsia="zh-CN"/>
        </w:rPr>
        <w:t>based on the updated SI at the side of closest UE</w:t>
      </w:r>
      <w:r w:rsidR="006E7C60">
        <w:rPr>
          <w:lang w:eastAsia="zh-CN"/>
        </w:rPr>
        <w:t>. In the duration</w:t>
      </w:r>
      <w:r w:rsidR="00D836CD">
        <w:rPr>
          <w:lang w:eastAsia="zh-CN"/>
        </w:rPr>
        <w:t xml:space="preserve"> from</w:t>
      </w:r>
      <w:r w:rsidR="00870B49">
        <w:rPr>
          <w:lang w:eastAsia="zh-CN"/>
        </w:rPr>
        <w:t xml:space="preserve"> time</w:t>
      </w:r>
      <w:r w:rsidR="00D836CD">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D836CD">
        <w:rPr>
          <w:rFonts w:hint="eastAsia"/>
          <w:lang w:eastAsia="zh-CN"/>
        </w:rPr>
        <w:t xml:space="preserve"> </w:t>
      </w:r>
      <w:r w:rsidR="00870B49">
        <w:rPr>
          <w:lang w:eastAsia="zh-CN"/>
        </w:rPr>
        <w:t>to</w:t>
      </w:r>
      <w:r w:rsidR="00D836CD">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+2μmin+</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pro1</m:t>
            </m:r>
          </m:sub>
        </m:sSub>
      </m:oMath>
      <w:r w:rsidR="006E7C60">
        <w:rPr>
          <w:lang w:eastAsia="zh-CN"/>
        </w:rPr>
        <w:t xml:space="preserve">, </w:t>
      </w:r>
      <w:r>
        <w:rPr>
          <w:lang w:eastAsia="zh-CN"/>
        </w:rPr>
        <w:t xml:space="preserve">gNB </w:t>
      </w:r>
      <w:r w:rsidR="006E7C60">
        <w:rPr>
          <w:lang w:eastAsia="zh-CN"/>
        </w:rPr>
        <w:t>can detect Msg1 (</w:t>
      </w:r>
      <w:r>
        <w:rPr>
          <w:lang w:eastAsia="zh-CN"/>
        </w:rPr>
        <w:t>preamble</w:t>
      </w:r>
      <w:r w:rsidR="006E7C60">
        <w:rPr>
          <w:lang w:eastAsia="zh-CN"/>
        </w:rPr>
        <w:t>)</w:t>
      </w:r>
      <w:r>
        <w:rPr>
          <w:lang w:eastAsia="zh-CN"/>
        </w:rPr>
        <w:t xml:space="preserve"> based on the </w:t>
      </w:r>
      <w:r w:rsidR="000E4EF0">
        <w:rPr>
          <w:lang w:eastAsia="zh-CN"/>
        </w:rPr>
        <w:t xml:space="preserve">RACH configuration in the </w:t>
      </w:r>
      <w:r>
        <w:rPr>
          <w:lang w:eastAsia="zh-CN"/>
        </w:rPr>
        <w:t>previous SI.</w:t>
      </w:r>
      <w:r>
        <w:rPr>
          <w:rFonts w:hint="eastAsia"/>
          <w:lang w:eastAsia="zh-CN"/>
        </w:rPr>
        <w:t xml:space="preserve"> </w:t>
      </w:r>
      <w:r w:rsidR="00D836CD">
        <w:rPr>
          <w:lang w:eastAsia="zh-CN"/>
        </w:rPr>
        <w:t xml:space="preserve">Well at gNB, </w:t>
      </w:r>
      <w:r w:rsidR="00D836CD">
        <w:rPr>
          <w:lang w:eastAsia="zh-CN"/>
        </w:rPr>
        <w:t xml:space="preserve">the </w:t>
      </w:r>
      <w:r w:rsidR="00D836CD">
        <w:rPr>
          <w:lang w:eastAsia="zh-CN"/>
        </w:rPr>
        <w:t>latest</w:t>
      </w:r>
      <w:r w:rsidR="00D836CD">
        <w:rPr>
          <w:lang w:eastAsia="zh-CN"/>
        </w:rPr>
        <w:t xml:space="preserve"> arrival time of Msg1 based on the updated SI from the</w:t>
      </w:r>
      <w:r w:rsidR="00D836CD">
        <w:rPr>
          <w:lang w:eastAsia="zh-CN"/>
        </w:rPr>
        <w:t xml:space="preserve"> furthest</w:t>
      </w:r>
      <w:r w:rsidR="00D836CD">
        <w:rPr>
          <w:lang w:eastAsia="zh-CN"/>
        </w:rPr>
        <w:t xml:space="preserve"> UE </w:t>
      </w:r>
      <w:r w:rsidR="00D836CD">
        <w:t>would be</w:t>
      </w:r>
      <w:r w:rsidR="00D836CD">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+2μ</m:t>
        </m:r>
        <m:r>
          <w:rPr>
            <w:rFonts w:ascii="Cambria Math" w:hAnsi="Cambria Math"/>
            <w:lang w:eastAsia="zh-CN"/>
          </w:rPr>
          <m:t>max</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r>
              <w:rPr>
                <w:rFonts w:ascii="Cambria Math" w:hAnsi="Cambria Math"/>
                <w:lang w:eastAsia="zh-CN"/>
              </w:rPr>
              <m:t>2</m:t>
            </m:r>
          </m:sub>
        </m:sSub>
      </m:oMath>
      <w:r w:rsidR="00D836CD">
        <w:rPr>
          <w:rFonts w:hint="eastAsia"/>
          <w:lang w:eastAsia="zh-CN"/>
        </w:rPr>
        <w:t>,</w:t>
      </w:r>
      <w:r w:rsidR="00D836CD">
        <w:rPr>
          <w:lang w:eastAsia="zh-CN"/>
        </w:rPr>
        <w:t xml:space="preserve"> </w:t>
      </w:r>
      <w:r w:rsidR="00D836CD">
        <w:rPr>
          <w:rFonts w:hint="eastAsia"/>
          <w:lang w:eastAsia="zh-CN"/>
        </w:rPr>
        <w:t>w</w:t>
      </w:r>
      <w:r w:rsidR="00D836CD">
        <w:rPr>
          <w:lang w:eastAsia="zh-CN"/>
        </w:rPr>
        <w:t xml:space="preserve">here </w:t>
      </w:r>
      <m:oMath>
        <m:r>
          <w:rPr>
            <w:rFonts w:ascii="Cambria Math" w:hAnsi="Cambria Math"/>
            <w:lang w:eastAsia="zh-CN"/>
          </w:rPr>
          <m:t>μ</m:t>
        </m:r>
        <m:r>
          <w:rPr>
            <w:rFonts w:ascii="Cambria Math" w:hAnsi="Cambria Math"/>
            <w:lang w:eastAsia="zh-CN"/>
          </w:rPr>
          <m:t>max</m:t>
        </m:r>
      </m:oMath>
      <w:r w:rsidR="00D836CD">
        <w:rPr>
          <w:rFonts w:hint="eastAsia"/>
          <w:lang w:eastAsia="zh-CN"/>
        </w:rPr>
        <w:t xml:space="preserve"> </w:t>
      </w:r>
      <w:r w:rsidR="00D836CD">
        <w:rPr>
          <w:lang w:eastAsia="zh-CN"/>
        </w:rPr>
        <w:t xml:space="preserve">stands for the </w:t>
      </w:r>
      <w:r w:rsidR="00870B49">
        <w:rPr>
          <w:lang w:eastAsia="zh-CN"/>
        </w:rPr>
        <w:t>maximum</w:t>
      </w:r>
      <w:r w:rsidR="00D836CD">
        <w:rPr>
          <w:lang w:eastAsia="zh-CN"/>
        </w:rPr>
        <w:t xml:space="preserve"> propagation delay of the service link,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r>
              <w:rPr>
                <w:rFonts w:ascii="Cambria Math" w:hAnsi="Cambria Math"/>
                <w:lang w:eastAsia="zh-CN"/>
              </w:rPr>
              <m:t>2</m:t>
            </m:r>
          </m:sub>
        </m:sSub>
      </m:oMath>
      <w:r w:rsidR="00D836CD">
        <w:rPr>
          <w:rFonts w:hint="eastAsia"/>
          <w:lang w:eastAsia="zh-CN"/>
        </w:rPr>
        <w:t xml:space="preserve"> </w:t>
      </w:r>
      <w:r w:rsidR="00D836CD">
        <w:rPr>
          <w:lang w:eastAsia="zh-CN"/>
        </w:rPr>
        <w:t xml:space="preserve">is the time gap between the arrival time of the updated SI and the earliest available transmission time of Msg1 based on the updated SI at the side of </w:t>
      </w:r>
      <w:r w:rsidR="00870B49">
        <w:rPr>
          <w:lang w:eastAsia="zh-CN"/>
        </w:rPr>
        <w:t>furthest</w:t>
      </w:r>
      <w:r w:rsidR="00D836CD">
        <w:rPr>
          <w:lang w:eastAsia="zh-CN"/>
        </w:rPr>
        <w:t xml:space="preserve"> UE.</w:t>
      </w:r>
      <w:r w:rsidR="00870B49">
        <w:rPr>
          <w:lang w:eastAsia="zh-CN"/>
        </w:rPr>
        <w:t xml:space="preserve"> After the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+2μmax+</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pro2</m:t>
            </m:r>
          </m:sub>
        </m:sSub>
      </m:oMath>
      <w:r w:rsidR="00870B49">
        <w:rPr>
          <w:rFonts w:hint="eastAsia"/>
          <w:lang w:eastAsia="zh-CN"/>
        </w:rPr>
        <w:t>,</w:t>
      </w:r>
      <w:r w:rsidR="00870B49">
        <w:rPr>
          <w:lang w:eastAsia="zh-CN"/>
        </w:rPr>
        <w:t xml:space="preserve"> gNB can detect Msg1 based on the </w:t>
      </w:r>
      <w:r w:rsidR="000E4EF0">
        <w:rPr>
          <w:lang w:eastAsia="zh-CN"/>
        </w:rPr>
        <w:t xml:space="preserve">RACH configuration in the </w:t>
      </w:r>
      <w:r w:rsidR="00870B49">
        <w:rPr>
          <w:lang w:eastAsia="zh-CN"/>
        </w:rPr>
        <w:t xml:space="preserve">updated SI. However, in the duration from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+2μmin+</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pro1</m:t>
            </m:r>
          </m:sub>
        </m:sSub>
      </m:oMath>
      <w:r w:rsidR="00870B49">
        <w:rPr>
          <w:rFonts w:hint="eastAsia"/>
          <w:lang w:eastAsia="zh-CN"/>
        </w:rPr>
        <w:t xml:space="preserve"> </w:t>
      </w:r>
      <w:r w:rsidR="00870B49">
        <w:rPr>
          <w:lang w:eastAsia="zh-CN"/>
        </w:rPr>
        <w:t xml:space="preserve">to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+2μmax+</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pro2</m:t>
            </m:r>
          </m:sub>
        </m:sSub>
      </m:oMath>
      <w:r w:rsidR="00CA4102">
        <w:rPr>
          <w:rFonts w:hint="eastAsia"/>
          <w:lang w:eastAsia="zh-CN"/>
        </w:rPr>
        <w:t>,</w:t>
      </w:r>
      <w:r w:rsidR="00CA4102">
        <w:rPr>
          <w:lang w:eastAsia="zh-CN"/>
        </w:rPr>
        <w:t xml:space="preserve"> which is approximately </w:t>
      </w:r>
      <m:oMath>
        <m:r>
          <w:rPr>
            <w:rFonts w:ascii="Cambria Math" w:hAnsi="Cambria Math"/>
            <w:lang w:eastAsia="zh-CN"/>
          </w:rPr>
          <m:t>2</m:t>
        </m:r>
        <m:d>
          <m:dPr>
            <m:ctrlPr>
              <w:rPr>
                <w:rFonts w:ascii="Cambria Math" w:hAnsi="Cambria Math"/>
                <w:i/>
                <w:lang w:eastAsia="zh-CN"/>
              </w:rPr>
            </m:ctrlPr>
          </m:dPr>
          <m:e>
            <m:r>
              <w:rPr>
                <w:rFonts w:ascii="Cambria Math" w:hAnsi="Cambria Math"/>
                <w:lang w:eastAsia="zh-CN"/>
              </w:rPr>
              <m:t>μmax</m:t>
            </m:r>
            <m:r>
              <w:rPr>
                <w:rFonts w:ascii="Cambria Math" w:hAnsi="Cambria Math"/>
                <w:lang w:eastAsia="zh-CN"/>
              </w:rPr>
              <m:t>-</m:t>
            </m:r>
            <m:r>
              <w:rPr>
                <w:rFonts w:ascii="Cambria Math" w:hAnsi="Cambria Math"/>
                <w:lang w:eastAsia="zh-CN"/>
              </w:rPr>
              <m:t>μmin</m:t>
            </m:r>
          </m:e>
        </m:d>
      </m:oMath>
      <w:r w:rsidR="00CA4102">
        <w:rPr>
          <w:lang w:eastAsia="zh-CN"/>
        </w:rPr>
        <w:t xml:space="preserve"> , gNB has to detect Msg1 blindly based on </w:t>
      </w:r>
      <w:r w:rsidR="000E4EF0">
        <w:rPr>
          <w:lang w:eastAsia="zh-CN"/>
        </w:rPr>
        <w:t xml:space="preserve">the RACH configurations in </w:t>
      </w:r>
      <w:r w:rsidR="00CA4102">
        <w:rPr>
          <w:lang w:eastAsia="zh-CN"/>
        </w:rPr>
        <w:t xml:space="preserve">both previous and updated SI. </w:t>
      </w:r>
      <w:r w:rsidR="00217278">
        <w:rPr>
          <w:lang w:eastAsia="zh-CN"/>
        </w:rPr>
        <w:t xml:space="preserve">The </w:t>
      </w:r>
      <w:r w:rsidR="00217278">
        <w:t>t</w:t>
      </w:r>
      <w:r w:rsidR="00217278">
        <w:t>iming relationship for sending Msg1 in case of SI update</w:t>
      </w:r>
      <w:r w:rsidR="00217278">
        <w:t xml:space="preserve"> is shown in Fig.1. </w:t>
      </w:r>
    </w:p>
    <w:p w:rsidR="00534351" w:rsidRDefault="00534351" w:rsidP="00534351">
      <w:pPr>
        <w:keepNext/>
        <w:jc w:val="both"/>
      </w:pPr>
      <w:r>
        <w:object w:dxaOrig="15841" w:dyaOrig="6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33.9pt;height:218.35pt" o:ole="">
            <v:imagedata r:id="rId8" o:title=""/>
          </v:shape>
          <o:OLEObject Type="Embed" ProgID="Visio.Drawing.15" ShapeID="_x0000_i1058" DrawAspect="Content" ObjectID="_1678776677" r:id="rId9"/>
        </w:object>
      </w:r>
    </w:p>
    <w:p w:rsidR="00534351" w:rsidRPr="004E4EB7" w:rsidRDefault="00534351" w:rsidP="00534351">
      <w:pPr>
        <w:pStyle w:val="ae"/>
        <w:jc w:val="center"/>
      </w:pPr>
      <w:r>
        <w:t xml:space="preserve">FIG. </w:t>
      </w:r>
      <w:r>
        <w:fldChar w:fldCharType="begin"/>
      </w:r>
      <w:r>
        <w:instrText xml:space="preserve"> SEQ FIG. \* ARABIC </w:instrText>
      </w:r>
      <w:r>
        <w:fldChar w:fldCharType="separate"/>
      </w:r>
      <w:r>
        <w:rPr>
          <w:noProof/>
        </w:rPr>
        <w:t>1</w:t>
      </w:r>
      <w:r>
        <w:fldChar w:fldCharType="end"/>
      </w:r>
      <w:r>
        <w:t xml:space="preserve"> Timing relationship for sending Msg1 in case of SI update.</w:t>
      </w:r>
    </w:p>
    <w:p w:rsidR="00534351" w:rsidRPr="00534351" w:rsidRDefault="00534351" w:rsidP="00DB742C">
      <w:pPr>
        <w:jc w:val="both"/>
        <w:rPr>
          <w:lang w:eastAsia="zh-CN"/>
        </w:rPr>
      </w:pPr>
    </w:p>
    <w:p w:rsidR="006E7C60" w:rsidRPr="00D836CD" w:rsidRDefault="00CA4102" w:rsidP="00DB742C">
      <w:pPr>
        <w:jc w:val="both"/>
        <w:rPr>
          <w:rFonts w:hint="eastAsia"/>
          <w:lang w:eastAsia="zh-CN"/>
        </w:rPr>
      </w:pPr>
      <w:r>
        <w:rPr>
          <w:rFonts w:hint="eastAsia"/>
          <w:lang w:eastAsia="zh-CN"/>
        </w:rPr>
        <w:t>F</w:t>
      </w:r>
      <w:r w:rsidR="00260F1F">
        <w:rPr>
          <w:lang w:eastAsia="zh-CN"/>
        </w:rPr>
        <w:t>rom our observation, such blind detection</w:t>
      </w:r>
      <w:r w:rsidR="00DA52BA">
        <w:rPr>
          <w:lang w:eastAsia="zh-CN"/>
        </w:rPr>
        <w:t xml:space="preserve"> might </w:t>
      </w:r>
      <w:r w:rsidR="00613FA1">
        <w:rPr>
          <w:lang w:eastAsia="zh-CN"/>
        </w:rPr>
        <w:t xml:space="preserve">make it hard </w:t>
      </w:r>
      <w:r w:rsidR="007B7323">
        <w:rPr>
          <w:lang w:eastAsia="zh-CN"/>
        </w:rPr>
        <w:t xml:space="preserve">for gNB </w:t>
      </w:r>
      <w:r w:rsidR="00613FA1">
        <w:rPr>
          <w:lang w:eastAsia="zh-CN"/>
        </w:rPr>
        <w:t xml:space="preserve">to </w:t>
      </w:r>
      <w:r w:rsidR="00DA52BA">
        <w:rPr>
          <w:lang w:eastAsia="zh-CN"/>
        </w:rPr>
        <w:t xml:space="preserve">distinguish </w:t>
      </w:r>
      <w:r w:rsidR="00613FA1">
        <w:rPr>
          <w:lang w:eastAsia="zh-CN"/>
        </w:rPr>
        <w:t>whether the Msg1 is sent based on the updated SI or previous SI</w:t>
      </w:r>
      <w:r w:rsidR="00FF5872">
        <w:rPr>
          <w:lang w:eastAsia="zh-CN"/>
        </w:rPr>
        <w:t xml:space="preserve"> and </w:t>
      </w:r>
      <w:r w:rsidR="00217278">
        <w:rPr>
          <w:lang w:eastAsia="zh-CN"/>
        </w:rPr>
        <w:t xml:space="preserve">it also </w:t>
      </w:r>
      <w:r w:rsidR="00FF5872">
        <w:rPr>
          <w:lang w:eastAsia="zh-CN"/>
        </w:rPr>
        <w:t>improve</w:t>
      </w:r>
      <w:r w:rsidR="00217278">
        <w:rPr>
          <w:lang w:eastAsia="zh-CN"/>
        </w:rPr>
        <w:t>s</w:t>
      </w:r>
      <w:r w:rsidR="00FF5872">
        <w:rPr>
          <w:lang w:eastAsia="zh-CN"/>
        </w:rPr>
        <w:t xml:space="preserve"> the detection complexity</w:t>
      </w:r>
      <w:r w:rsidR="00613FA1">
        <w:rPr>
          <w:lang w:eastAsia="zh-CN"/>
        </w:rPr>
        <w:t xml:space="preserve">. The problem of </w:t>
      </w:r>
      <w:r w:rsidR="00217278">
        <w:rPr>
          <w:lang w:eastAsia="zh-CN"/>
        </w:rPr>
        <w:t xml:space="preserve">Msg1 </w:t>
      </w:r>
      <w:r w:rsidR="00613FA1">
        <w:rPr>
          <w:lang w:eastAsia="zh-CN"/>
        </w:rPr>
        <w:t xml:space="preserve">confusion might further lead to </w:t>
      </w:r>
      <w:r w:rsidR="00FF5872">
        <w:rPr>
          <w:lang w:eastAsia="zh-CN"/>
        </w:rPr>
        <w:t>fail the</w:t>
      </w:r>
      <w:r w:rsidR="002C1461">
        <w:rPr>
          <w:lang w:eastAsia="zh-CN"/>
        </w:rPr>
        <w:t xml:space="preserve"> related RACH procedures and enlarge the time cost for RACH</w:t>
      </w:r>
      <w:r w:rsidR="006D66BB">
        <w:rPr>
          <w:lang w:eastAsia="zh-CN"/>
        </w:rPr>
        <w:t xml:space="preserve"> procedures</w:t>
      </w:r>
      <w:r w:rsidR="002C1461">
        <w:rPr>
          <w:lang w:eastAsia="zh-CN"/>
        </w:rPr>
        <w:t xml:space="preserve">. In TN, such negative impact can be ignored since the duration of </w:t>
      </w:r>
      <m:oMath>
        <m:r>
          <w:rPr>
            <w:rFonts w:ascii="Cambria Math" w:hAnsi="Cambria Math"/>
            <w:lang w:eastAsia="zh-CN"/>
          </w:rPr>
          <m:t>2</m:t>
        </m:r>
        <m:d>
          <m:dPr>
            <m:ctrlPr>
              <w:rPr>
                <w:rFonts w:ascii="Cambria Math" w:hAnsi="Cambria Math"/>
                <w:i/>
                <w:lang w:eastAsia="zh-CN"/>
              </w:rPr>
            </m:ctrlPr>
          </m:dPr>
          <m:e>
            <m:r>
              <w:rPr>
                <w:rFonts w:ascii="Cambria Math" w:hAnsi="Cambria Math"/>
                <w:lang w:eastAsia="zh-CN"/>
              </w:rPr>
              <m:t>μmax-μmin</m:t>
            </m:r>
          </m:e>
        </m:d>
      </m:oMath>
      <w:r w:rsidR="002C1461">
        <w:rPr>
          <w:rFonts w:hint="eastAsia"/>
          <w:lang w:eastAsia="zh-CN"/>
        </w:rPr>
        <w:t xml:space="preserve"> </w:t>
      </w:r>
      <w:r w:rsidR="002C1461">
        <w:rPr>
          <w:lang w:eastAsia="zh-CN"/>
        </w:rPr>
        <w:t xml:space="preserve">and the propagation delay is quite small. However, for NTN, it is necessary to re-evaluate the </w:t>
      </w:r>
      <w:r w:rsidR="002C1461">
        <w:rPr>
          <w:lang w:eastAsia="zh-CN"/>
        </w:rPr>
        <w:t>negative impact</w:t>
      </w:r>
      <w:r w:rsidR="002C1461">
        <w:rPr>
          <w:lang w:eastAsia="zh-CN"/>
        </w:rPr>
        <w:t xml:space="preserve"> since a RACH procedure is quite time-cost due to the large propagation delay.</w:t>
      </w:r>
      <w:r w:rsidR="0018085A">
        <w:rPr>
          <w:lang w:eastAsia="zh-CN"/>
        </w:rPr>
        <w:t xml:space="preserve"> If</w:t>
      </w:r>
      <w:r w:rsidR="00E2742E">
        <w:rPr>
          <w:lang w:eastAsia="zh-CN"/>
        </w:rPr>
        <w:t xml:space="preserve"> the negative impact needs to be avoid for NTN, a timing offset can be introduced here for activating the RACH configuration in the updated SI. </w:t>
      </w:r>
    </w:p>
    <w:p w:rsidR="006F0E40" w:rsidRPr="004863BA" w:rsidRDefault="004863BA" w:rsidP="004863BA">
      <w:pPr>
        <w:rPr>
          <w:rFonts w:eastAsiaTheme="minorEastAsia" w:hint="eastAsia"/>
          <w:lang w:eastAsia="zh-CN"/>
        </w:rPr>
      </w:pPr>
      <w:r w:rsidRPr="004863BA">
        <w:rPr>
          <w:rFonts w:eastAsiaTheme="minorEastAsia" w:hint="eastAsia"/>
          <w:lang w:eastAsia="zh-CN"/>
        </w:rPr>
        <w:t>Generally</w:t>
      </w:r>
      <w:r w:rsidR="006D66BB">
        <w:rPr>
          <w:rFonts w:eastAsiaTheme="minorEastAsia" w:hint="eastAsia"/>
          <w:lang w:eastAsia="zh-CN"/>
        </w:rPr>
        <w:t>,</w:t>
      </w:r>
      <w:r w:rsidR="006D66BB">
        <w:rPr>
          <w:rFonts w:eastAsiaTheme="minorEastAsia"/>
          <w:lang w:eastAsia="zh-CN"/>
        </w:rPr>
        <w:t xml:space="preserve"> </w:t>
      </w:r>
      <w:r w:rsidRPr="004863BA">
        <w:rPr>
          <w:rFonts w:eastAsiaTheme="minorEastAsia" w:hint="eastAsia"/>
          <w:lang w:eastAsia="zh-CN"/>
        </w:rPr>
        <w:t>we</w:t>
      </w:r>
      <w:r w:rsidRPr="004863BA">
        <w:rPr>
          <w:rFonts w:eastAsiaTheme="minorEastAsia"/>
          <w:lang w:eastAsia="zh-CN"/>
        </w:rPr>
        <w:t xml:space="preserve"> th</w:t>
      </w:r>
      <w:r w:rsidR="005B4B16">
        <w:rPr>
          <w:rFonts w:eastAsiaTheme="minorEastAsia"/>
          <w:lang w:eastAsia="zh-CN"/>
        </w:rPr>
        <w:t xml:space="preserve">ink similar </w:t>
      </w:r>
      <w:r>
        <w:rPr>
          <w:rFonts w:eastAsiaTheme="minorEastAsia"/>
          <w:lang w:eastAsia="zh-CN"/>
        </w:rPr>
        <w:t>blind detection problem</w:t>
      </w:r>
      <w:r w:rsidR="005B4B16">
        <w:rPr>
          <w:rFonts w:eastAsiaTheme="minorEastAsia"/>
          <w:lang w:eastAsia="zh-CN"/>
        </w:rPr>
        <w:t xml:space="preserve">s in other procedures due to updating SI or RRC configurations </w:t>
      </w:r>
      <w:r w:rsidR="008D3557">
        <w:rPr>
          <w:rFonts w:eastAsiaTheme="minorEastAsia"/>
          <w:lang w:eastAsia="zh-CN"/>
        </w:rPr>
        <w:t>also need</w:t>
      </w:r>
      <w:r w:rsidR="005B4B16">
        <w:rPr>
          <w:rFonts w:eastAsiaTheme="minorEastAsia"/>
          <w:lang w:eastAsia="zh-CN"/>
        </w:rPr>
        <w:t xml:space="preserve"> for further study, and it might </w:t>
      </w:r>
      <w:r w:rsidR="008D3557">
        <w:rPr>
          <w:rFonts w:eastAsiaTheme="minorEastAsia"/>
          <w:lang w:eastAsia="zh-CN"/>
        </w:rPr>
        <w:t xml:space="preserve">also </w:t>
      </w:r>
      <w:r w:rsidR="005B4B16">
        <w:rPr>
          <w:rFonts w:eastAsiaTheme="minorEastAsia"/>
          <w:lang w:eastAsia="zh-CN"/>
        </w:rPr>
        <w:t xml:space="preserve">need to introduce </w:t>
      </w:r>
      <w:r w:rsidR="008D3557">
        <w:rPr>
          <w:rFonts w:eastAsiaTheme="minorEastAsia"/>
          <w:lang w:eastAsia="zh-CN"/>
        </w:rPr>
        <w:t xml:space="preserve">a timing </w:t>
      </w:r>
      <w:r w:rsidR="005B4B16">
        <w:rPr>
          <w:rFonts w:eastAsiaTheme="minorEastAsia"/>
          <w:lang w:eastAsia="zh-CN"/>
        </w:rPr>
        <w:t>offse</w:t>
      </w:r>
      <w:r w:rsidR="008D3557">
        <w:rPr>
          <w:rFonts w:eastAsiaTheme="minorEastAsia"/>
          <w:lang w:eastAsia="zh-CN"/>
        </w:rPr>
        <w:t>t to solve</w:t>
      </w:r>
      <w:r w:rsidR="005B4B16">
        <w:rPr>
          <w:rFonts w:eastAsiaTheme="minorEastAsia"/>
          <w:lang w:eastAsia="zh-CN"/>
        </w:rPr>
        <w:t xml:space="preserve"> such problem</w:t>
      </w:r>
      <w:r w:rsidR="008D3557">
        <w:rPr>
          <w:rFonts w:eastAsiaTheme="minorEastAsia"/>
          <w:lang w:eastAsia="zh-CN"/>
        </w:rPr>
        <w:t>s</w:t>
      </w:r>
      <w:r w:rsidR="005B4B16">
        <w:rPr>
          <w:rFonts w:eastAsiaTheme="minorEastAsia"/>
          <w:lang w:eastAsia="zh-CN"/>
        </w:rPr>
        <w:t xml:space="preserve">.  </w:t>
      </w:r>
      <w:r>
        <w:rPr>
          <w:rFonts w:eastAsiaTheme="minorEastAsia"/>
          <w:lang w:eastAsia="zh-CN"/>
        </w:rPr>
        <w:t xml:space="preserve"> </w:t>
      </w:r>
    </w:p>
    <w:p w:rsidR="00F1312D" w:rsidRDefault="00ED2B5C" w:rsidP="00ED2B5C">
      <w:pPr>
        <w:rPr>
          <w:b/>
          <w:i/>
          <w:lang w:eastAsia="zh-CN"/>
        </w:rPr>
      </w:pPr>
      <w:r w:rsidRPr="009623B5">
        <w:rPr>
          <w:rFonts w:eastAsiaTheme="minorEastAsia"/>
          <w:b/>
          <w:i/>
          <w:u w:val="single"/>
          <w:lang w:eastAsia="zh-CN"/>
        </w:rPr>
        <w:t>Observation1:</w:t>
      </w:r>
      <w:r w:rsidRPr="008E2656">
        <w:rPr>
          <w:rFonts w:eastAsiaTheme="minorEastAsia"/>
          <w:b/>
          <w:i/>
          <w:u w:val="single"/>
          <w:lang w:eastAsia="zh-CN"/>
        </w:rPr>
        <w:t xml:space="preserve"> </w:t>
      </w:r>
      <w:r w:rsidR="004C69D2" w:rsidRPr="004C69D2">
        <w:rPr>
          <w:rFonts w:eastAsiaTheme="minorEastAsia"/>
          <w:b/>
          <w:i/>
          <w:lang w:eastAsia="zh-CN"/>
        </w:rPr>
        <w:t>In case of SI update in</w:t>
      </w:r>
      <w:r w:rsidR="008E2656" w:rsidRPr="004C69D2">
        <w:rPr>
          <w:b/>
          <w:i/>
          <w:lang w:eastAsia="zh-CN"/>
        </w:rPr>
        <w:t xml:space="preserve"> NTN</w:t>
      </w:r>
      <w:r w:rsidR="008E2656" w:rsidRPr="008E2656">
        <w:rPr>
          <w:b/>
          <w:i/>
          <w:lang w:eastAsia="zh-CN"/>
        </w:rPr>
        <w:t>,</w:t>
      </w:r>
      <w:r w:rsidR="00231151">
        <w:rPr>
          <w:b/>
          <w:i/>
          <w:lang w:eastAsia="zh-CN"/>
        </w:rPr>
        <w:t xml:space="preserve"> by using the same manner for RACH attempt in TN,</w:t>
      </w:r>
      <w:r w:rsidR="007610F3">
        <w:rPr>
          <w:b/>
          <w:i/>
          <w:lang w:eastAsia="zh-CN"/>
        </w:rPr>
        <w:t xml:space="preserve"> </w:t>
      </w:r>
      <w:r w:rsidR="00F1312D">
        <w:rPr>
          <w:b/>
          <w:i/>
          <w:lang w:eastAsia="zh-CN"/>
        </w:rPr>
        <w:t xml:space="preserve">there exists a period that needs </w:t>
      </w:r>
      <w:r w:rsidR="007610F3">
        <w:rPr>
          <w:b/>
          <w:i/>
          <w:lang w:eastAsia="zh-CN"/>
        </w:rPr>
        <w:t>blind preamble detection</w:t>
      </w:r>
      <w:r w:rsidR="00F1312D">
        <w:rPr>
          <w:b/>
          <w:i/>
          <w:lang w:eastAsia="zh-CN"/>
        </w:rPr>
        <w:t xml:space="preserve"> based </w:t>
      </w:r>
      <w:r w:rsidR="008D3557">
        <w:rPr>
          <w:b/>
          <w:i/>
          <w:lang w:eastAsia="zh-CN"/>
        </w:rPr>
        <w:t xml:space="preserve">on the RACH configurations in </w:t>
      </w:r>
      <w:r w:rsidR="00F1312D">
        <w:rPr>
          <w:b/>
          <w:i/>
          <w:lang w:eastAsia="zh-CN"/>
        </w:rPr>
        <w:t>both previous SI and updated SI</w:t>
      </w:r>
      <w:r w:rsidR="00231151">
        <w:rPr>
          <w:b/>
          <w:i/>
          <w:lang w:eastAsia="zh-CN"/>
        </w:rPr>
        <w:t>.</w:t>
      </w:r>
      <w:r w:rsidR="00F1312D">
        <w:rPr>
          <w:b/>
          <w:i/>
          <w:lang w:eastAsia="zh-CN"/>
        </w:rPr>
        <w:t xml:space="preserve"> </w:t>
      </w:r>
    </w:p>
    <w:p w:rsidR="00ED2B5C" w:rsidRPr="00C44D84" w:rsidRDefault="00ED2B5C" w:rsidP="00ED2B5C">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roposal1:</w:t>
      </w:r>
      <w:r w:rsidR="00DC06AE">
        <w:rPr>
          <w:rFonts w:eastAsiaTheme="minorEastAsia"/>
          <w:b/>
          <w:i/>
          <w:u w:val="single"/>
          <w:lang w:eastAsia="zh-CN"/>
        </w:rPr>
        <w:t xml:space="preserve"> </w:t>
      </w:r>
      <w:r w:rsidR="00F1312D">
        <w:rPr>
          <w:rFonts w:eastAsiaTheme="minorEastAsia"/>
          <w:b/>
          <w:i/>
          <w:lang w:eastAsia="zh-CN"/>
        </w:rPr>
        <w:t>Re-evaluated the negative impact in NTN caused by blind preamble detection based on RACH configurations in both previous and update</w:t>
      </w:r>
      <w:r w:rsidR="008D3557">
        <w:rPr>
          <w:rFonts w:eastAsiaTheme="minorEastAsia"/>
          <w:b/>
          <w:i/>
          <w:lang w:eastAsia="zh-CN"/>
        </w:rPr>
        <w:t>d SI</w:t>
      </w:r>
      <w:r w:rsidR="00F1312D">
        <w:rPr>
          <w:rFonts w:eastAsiaTheme="minorEastAsia"/>
          <w:b/>
          <w:i/>
          <w:lang w:eastAsia="zh-CN"/>
        </w:rPr>
        <w:t>.</w:t>
      </w:r>
    </w:p>
    <w:p w:rsidR="00ED2B5C" w:rsidRDefault="00ED2B5C" w:rsidP="00DC06AE">
      <w:pPr>
        <w:rPr>
          <w:rFonts w:eastAsiaTheme="minorEastAsia"/>
          <w:u w:val="single"/>
          <w:lang w:eastAsia="zh-CN"/>
        </w:rPr>
      </w:pPr>
    </w:p>
    <w:p w:rsidR="00416E91" w:rsidRDefault="00416E91" w:rsidP="00416E91">
      <w:pPr>
        <w:pStyle w:val="2"/>
      </w:pPr>
      <w:r>
        <w:rPr>
          <w:rFonts w:hint="eastAsia"/>
        </w:rPr>
        <w:t>E</w:t>
      </w:r>
      <w:r>
        <w:t>nhancement for RACH configuration</w:t>
      </w:r>
    </w:p>
    <w:p w:rsidR="00416E91" w:rsidRDefault="00416E91" w:rsidP="000B5D07">
      <w:pPr>
        <w:jc w:val="both"/>
        <w:rPr>
          <w:lang w:eastAsia="zh-CN"/>
        </w:rPr>
      </w:pPr>
      <w:r>
        <w:rPr>
          <w:rFonts w:hint="eastAsia"/>
          <w:lang w:eastAsia="zh-CN"/>
        </w:rPr>
        <w:t>I</w:t>
      </w:r>
      <w:r>
        <w:rPr>
          <w:lang w:eastAsia="zh-CN"/>
        </w:rPr>
        <w:t xml:space="preserve">t comes to our attention that the coverage of each beam in NTN can be very large. For example, the satellite </w:t>
      </w:r>
      <w:r w:rsidR="004315E5">
        <w:rPr>
          <w:lang w:eastAsia="zh-CN"/>
        </w:rPr>
        <w:t xml:space="preserve">beam diameter can range from 50km for LEO-600 to 250km for GEO. </w:t>
      </w:r>
      <w:r w:rsidR="000C703F">
        <w:rPr>
          <w:lang w:eastAsia="zh-CN"/>
        </w:rPr>
        <w:t>The user d</w:t>
      </w:r>
      <w:r w:rsidR="00FA0D24">
        <w:rPr>
          <w:lang w:eastAsia="zh-CN"/>
        </w:rPr>
        <w:t xml:space="preserve">istribution in the coverage of </w:t>
      </w:r>
      <w:r w:rsidR="000C703F">
        <w:rPr>
          <w:lang w:eastAsia="zh-CN"/>
        </w:rPr>
        <w:t>different</w:t>
      </w:r>
      <w:r w:rsidR="00FA0D24">
        <w:rPr>
          <w:lang w:eastAsia="zh-CN"/>
        </w:rPr>
        <w:t xml:space="preserve"> </w:t>
      </w:r>
      <w:r w:rsidR="000C703F">
        <w:rPr>
          <w:lang w:eastAsia="zh-CN"/>
        </w:rPr>
        <w:t>beam</w:t>
      </w:r>
      <w:r w:rsidR="00FA0D24">
        <w:rPr>
          <w:lang w:eastAsia="zh-CN"/>
        </w:rPr>
        <w:t xml:space="preserve">s can </w:t>
      </w:r>
      <w:r w:rsidR="006D66BB">
        <w:rPr>
          <w:lang w:eastAsia="zh-CN"/>
        </w:rPr>
        <w:t>vary</w:t>
      </w:r>
      <w:r w:rsidR="00FA0D24">
        <w:rPr>
          <w:lang w:eastAsia="zh-CN"/>
        </w:rPr>
        <w:t xml:space="preserve"> greatly.</w:t>
      </w:r>
      <w:r w:rsidR="00D1439B">
        <w:rPr>
          <w:lang w:eastAsia="zh-CN"/>
        </w:rPr>
        <w:t xml:space="preserve"> For some beams, the associated user density can be very high, while for some other beams it can be very low.</w:t>
      </w:r>
      <w:r w:rsidR="00FA0D24">
        <w:rPr>
          <w:lang w:eastAsia="zh-CN"/>
        </w:rPr>
        <w:t xml:space="preserve"> </w:t>
      </w:r>
      <w:r w:rsidR="00D1439B">
        <w:rPr>
          <w:lang w:eastAsia="zh-CN"/>
        </w:rPr>
        <w:t xml:space="preserve">As a result, each beam has different radio </w:t>
      </w:r>
      <w:r w:rsidR="00F21F13">
        <w:rPr>
          <w:lang w:eastAsia="zh-CN"/>
        </w:rPr>
        <w:t xml:space="preserve">resource </w:t>
      </w:r>
      <w:r w:rsidR="00D1439B">
        <w:rPr>
          <w:lang w:eastAsia="zh-CN"/>
        </w:rPr>
        <w:t xml:space="preserve">requirements including the RACH resource. Based on the current RACH configuration, for each SSB, it is associated to the same amount of RACH resources, which cannot adapt to the unequal requirements of RACH resources in NTN. </w:t>
      </w:r>
      <w:r w:rsidR="00D14806">
        <w:rPr>
          <w:lang w:eastAsia="zh-CN"/>
        </w:rPr>
        <w:t xml:space="preserve">If we simply enlarge the </w:t>
      </w:r>
      <w:r w:rsidR="000B5D07">
        <w:rPr>
          <w:lang w:eastAsia="zh-CN"/>
        </w:rPr>
        <w:t>amount the RACH resource associated to each SSB based on the larges</w:t>
      </w:r>
      <w:r w:rsidR="009E3612">
        <w:rPr>
          <w:lang w:eastAsia="zh-CN"/>
        </w:rPr>
        <w:t>t</w:t>
      </w:r>
      <w:r w:rsidR="000B5D07">
        <w:rPr>
          <w:lang w:eastAsia="zh-CN"/>
        </w:rPr>
        <w:t xml:space="preserve"> requirement among SSBs, it would not be efficient since there might be a number of SSBs that need not that </w:t>
      </w:r>
      <w:r w:rsidR="009E3612">
        <w:rPr>
          <w:lang w:eastAsia="zh-CN"/>
        </w:rPr>
        <w:t xml:space="preserve">many </w:t>
      </w:r>
      <w:r w:rsidR="000B5D07">
        <w:rPr>
          <w:lang w:eastAsia="zh-CN"/>
        </w:rPr>
        <w:t>RACH resources. Therefore, we suggest to enhance the RACH configuration to support that each SSB can be associated to different amount of RACH resources.</w:t>
      </w:r>
    </w:p>
    <w:p w:rsidR="000B5D07" w:rsidRDefault="000B5D07" w:rsidP="000B5D07">
      <w:pPr>
        <w:jc w:val="both"/>
        <w:rPr>
          <w:lang w:eastAsia="zh-CN"/>
        </w:rPr>
      </w:pPr>
    </w:p>
    <w:p w:rsidR="000B5D07" w:rsidRPr="009623B5" w:rsidRDefault="000B5D07" w:rsidP="000B5D07">
      <w:pPr>
        <w:rPr>
          <w:rFonts w:eastAsiaTheme="minorEastAsia"/>
          <w:lang w:eastAsia="zh-CN"/>
        </w:rPr>
      </w:pPr>
      <w:r w:rsidRPr="009623B5">
        <w:rPr>
          <w:rFonts w:eastAsiaTheme="minorEastAsia"/>
          <w:b/>
          <w:i/>
          <w:u w:val="single"/>
          <w:lang w:eastAsia="zh-CN"/>
        </w:rPr>
        <w:lastRenderedPageBreak/>
        <w:t>Observation</w:t>
      </w:r>
      <w:r>
        <w:rPr>
          <w:rFonts w:eastAsiaTheme="minorEastAsia"/>
          <w:b/>
          <w:i/>
          <w:u w:val="single"/>
          <w:lang w:eastAsia="zh-CN"/>
        </w:rPr>
        <w:t>2</w:t>
      </w:r>
      <w:r w:rsidRPr="009623B5">
        <w:rPr>
          <w:rFonts w:eastAsiaTheme="minorEastAsia"/>
          <w:b/>
          <w:i/>
          <w:u w:val="single"/>
          <w:lang w:eastAsia="zh-CN"/>
        </w:rPr>
        <w:t>:</w:t>
      </w:r>
      <w:r w:rsidRPr="008E2656">
        <w:rPr>
          <w:rFonts w:eastAsiaTheme="minorEastAsia"/>
          <w:b/>
          <w:i/>
          <w:u w:val="single"/>
          <w:lang w:eastAsia="zh-CN"/>
        </w:rPr>
        <w:t xml:space="preserve"> </w:t>
      </w:r>
      <w:r w:rsidR="00D77A33" w:rsidRPr="00D77A33">
        <w:rPr>
          <w:b/>
          <w:i/>
          <w:lang w:eastAsia="zh-CN"/>
        </w:rPr>
        <w:t xml:space="preserve">Each beam has </w:t>
      </w:r>
      <w:r w:rsidR="00F66B4E" w:rsidRPr="00D77A33">
        <w:rPr>
          <w:b/>
          <w:i/>
          <w:lang w:eastAsia="zh-CN"/>
        </w:rPr>
        <w:t>different</w:t>
      </w:r>
      <w:r w:rsidR="00765462">
        <w:rPr>
          <w:b/>
          <w:i/>
          <w:lang w:eastAsia="zh-CN"/>
        </w:rPr>
        <w:t xml:space="preserve"> requirement</w:t>
      </w:r>
      <w:r w:rsidR="00F66B4E">
        <w:rPr>
          <w:b/>
          <w:i/>
          <w:lang w:eastAsia="zh-CN"/>
        </w:rPr>
        <w:t xml:space="preserve"> for</w:t>
      </w:r>
      <w:r w:rsidR="00D77A33" w:rsidRPr="00D77A33">
        <w:rPr>
          <w:b/>
          <w:i/>
          <w:lang w:eastAsia="zh-CN"/>
        </w:rPr>
        <w:t xml:space="preserve"> the RACH resource</w:t>
      </w:r>
      <w:r w:rsidR="00F66B4E">
        <w:rPr>
          <w:b/>
          <w:i/>
          <w:lang w:eastAsia="zh-CN"/>
        </w:rPr>
        <w:t>s</w:t>
      </w:r>
      <w:r w:rsidR="00D77A33" w:rsidRPr="00D77A33">
        <w:rPr>
          <w:b/>
          <w:i/>
          <w:lang w:eastAsia="zh-CN"/>
        </w:rPr>
        <w:t xml:space="preserve"> due to the large beam diameter in NTN</w:t>
      </w:r>
      <w:r>
        <w:rPr>
          <w:b/>
          <w:i/>
          <w:lang w:eastAsia="zh-CN"/>
        </w:rPr>
        <w:t>.</w:t>
      </w:r>
    </w:p>
    <w:p w:rsidR="000B5D07" w:rsidRPr="00C44D84" w:rsidRDefault="000B5D07" w:rsidP="000B5D07">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w:t>
      </w:r>
      <w:r>
        <w:rPr>
          <w:rFonts w:eastAsiaTheme="minorEastAsia"/>
          <w:b/>
          <w:i/>
          <w:u w:val="single"/>
          <w:lang w:eastAsia="zh-CN"/>
        </w:rPr>
        <w:t>2</w:t>
      </w:r>
      <w:r w:rsidRPr="009623B5">
        <w:rPr>
          <w:rFonts w:eastAsiaTheme="minorEastAsia"/>
          <w:b/>
          <w:i/>
          <w:u w:val="single"/>
          <w:lang w:eastAsia="zh-CN"/>
        </w:rPr>
        <w:t>:</w:t>
      </w:r>
      <w:r>
        <w:rPr>
          <w:rFonts w:eastAsiaTheme="minorEastAsia"/>
          <w:b/>
          <w:i/>
          <w:u w:val="single"/>
          <w:lang w:eastAsia="zh-CN"/>
        </w:rPr>
        <w:t xml:space="preserve"> </w:t>
      </w:r>
      <w:r w:rsidR="00D77A33">
        <w:rPr>
          <w:rFonts w:eastAsiaTheme="minorEastAsia"/>
          <w:b/>
          <w:i/>
          <w:lang w:eastAsia="zh-CN"/>
        </w:rPr>
        <w:t>E</w:t>
      </w:r>
      <w:r w:rsidR="00D77A33" w:rsidRPr="00D77A33">
        <w:rPr>
          <w:rFonts w:eastAsiaTheme="minorEastAsia"/>
          <w:b/>
          <w:i/>
          <w:lang w:eastAsia="zh-CN"/>
        </w:rPr>
        <w:t>nhance the RACH configuration to support that each SSB can be associated to different amount of RACH resources</w:t>
      </w:r>
      <w:r w:rsidRPr="00C44D84">
        <w:rPr>
          <w:b/>
          <w:i/>
          <w:lang w:eastAsia="zh-CN"/>
        </w:rPr>
        <w:t>.</w:t>
      </w:r>
    </w:p>
    <w:p w:rsidR="006C7A13" w:rsidRPr="009623B5" w:rsidRDefault="006C7A13" w:rsidP="006C7A13">
      <w:pPr>
        <w:rPr>
          <w:rFonts w:eastAsiaTheme="minorEastAsia" w:hint="eastAsia"/>
          <w:u w:val="single"/>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774F3E" w:rsidRDefault="007F0F48" w:rsidP="00413199">
      <w:pPr>
        <w:jc w:val="both"/>
        <w:rPr>
          <w:rFonts w:eastAsiaTheme="minorEastAsia"/>
          <w:szCs w:val="24"/>
          <w:lang w:eastAsia="zh-CN"/>
        </w:rPr>
      </w:pPr>
      <w:r w:rsidRPr="00FF57C6">
        <w:rPr>
          <w:rFonts w:eastAsiaTheme="minorEastAsia"/>
          <w:szCs w:val="24"/>
          <w:lang w:eastAsia="zh-CN"/>
        </w:rPr>
        <w:t xml:space="preserve">In this contribution, we </w:t>
      </w:r>
      <w:r>
        <w:rPr>
          <w:rFonts w:eastAsiaTheme="minorEastAsia"/>
          <w:szCs w:val="24"/>
          <w:lang w:eastAsia="zh-CN"/>
        </w:rPr>
        <w:t>have</w:t>
      </w:r>
      <w:r w:rsidRPr="00FF57C6">
        <w:rPr>
          <w:rFonts w:eastAsiaTheme="minorEastAsia"/>
          <w:szCs w:val="24"/>
          <w:lang w:eastAsia="zh-CN"/>
        </w:rPr>
        <w:t xml:space="preserve"> describe</w:t>
      </w:r>
      <w:r>
        <w:rPr>
          <w:rFonts w:eastAsiaTheme="minorEastAsia"/>
          <w:szCs w:val="24"/>
          <w:lang w:eastAsia="zh-CN"/>
        </w:rPr>
        <w:t>d</w:t>
      </w:r>
      <w:r w:rsidRPr="00FF57C6">
        <w:rPr>
          <w:rFonts w:eastAsiaTheme="minorEastAsia"/>
          <w:szCs w:val="24"/>
          <w:lang w:eastAsia="zh-CN"/>
        </w:rPr>
        <w:t xml:space="preserve"> our considerations on </w:t>
      </w:r>
      <w:r w:rsidR="00323A5F">
        <w:rPr>
          <w:rFonts w:eastAsiaTheme="minorEastAsia"/>
          <w:szCs w:val="24"/>
          <w:lang w:eastAsia="zh-CN"/>
        </w:rPr>
        <w:t>some issues uncovered in the post-113e offline discussions</w:t>
      </w:r>
      <w:r w:rsidRPr="00FF57C6">
        <w:rPr>
          <w:rFonts w:eastAsiaTheme="minorEastAsia"/>
          <w:szCs w:val="24"/>
          <w:lang w:eastAsia="zh-CN"/>
        </w:rPr>
        <w:t xml:space="preserve"> and </w:t>
      </w:r>
      <w:r>
        <w:rPr>
          <w:rFonts w:eastAsiaTheme="minorEastAsia"/>
          <w:szCs w:val="24"/>
          <w:lang w:eastAsia="zh-CN"/>
        </w:rPr>
        <w:t>put forwa</w:t>
      </w:r>
      <w:bookmarkStart w:id="1" w:name="_GoBack"/>
      <w:bookmarkEnd w:id="1"/>
      <w:r>
        <w:rPr>
          <w:rFonts w:eastAsiaTheme="minorEastAsia"/>
          <w:szCs w:val="24"/>
          <w:lang w:eastAsia="zh-CN"/>
        </w:rPr>
        <w:t xml:space="preserve">rd the following </w:t>
      </w:r>
      <w:r w:rsidR="00C44D84">
        <w:rPr>
          <w:rFonts w:eastAsiaTheme="minorEastAsia" w:hint="eastAsia"/>
          <w:szCs w:val="24"/>
          <w:lang w:eastAsia="zh-CN"/>
        </w:rPr>
        <w:t>observations</w:t>
      </w:r>
      <w:r w:rsidR="00C44D84">
        <w:rPr>
          <w:rFonts w:eastAsiaTheme="minorEastAsia"/>
          <w:szCs w:val="24"/>
          <w:lang w:eastAsia="zh-CN"/>
        </w:rPr>
        <w:t xml:space="preserve"> </w:t>
      </w:r>
      <w:r w:rsidR="00C44D84">
        <w:rPr>
          <w:rFonts w:eastAsiaTheme="minorEastAsia" w:hint="eastAsia"/>
          <w:szCs w:val="24"/>
          <w:lang w:eastAsia="zh-CN"/>
        </w:rPr>
        <w:t>and</w:t>
      </w:r>
      <w:r w:rsidR="00C44D84">
        <w:rPr>
          <w:rFonts w:eastAsiaTheme="minorEastAsia"/>
          <w:szCs w:val="24"/>
          <w:lang w:eastAsia="zh-CN"/>
        </w:rPr>
        <w:t xml:space="preserve"> </w:t>
      </w:r>
      <w:r>
        <w:rPr>
          <w:rFonts w:eastAsiaTheme="minorEastAsia"/>
          <w:szCs w:val="24"/>
          <w:lang w:eastAsia="zh-CN"/>
        </w:rPr>
        <w:t>proposals:</w:t>
      </w:r>
    </w:p>
    <w:p w:rsidR="00A77D5C" w:rsidRDefault="00A77D5C" w:rsidP="00A77D5C">
      <w:pPr>
        <w:rPr>
          <w:b/>
          <w:i/>
          <w:lang w:eastAsia="zh-CN"/>
        </w:rPr>
      </w:pPr>
      <w:r w:rsidRPr="009623B5">
        <w:rPr>
          <w:rFonts w:eastAsiaTheme="minorEastAsia"/>
          <w:b/>
          <w:i/>
          <w:u w:val="single"/>
          <w:lang w:eastAsia="zh-CN"/>
        </w:rPr>
        <w:t>Observation1:</w:t>
      </w:r>
      <w:r w:rsidRPr="008E2656">
        <w:rPr>
          <w:rFonts w:eastAsiaTheme="minorEastAsia"/>
          <w:b/>
          <w:i/>
          <w:u w:val="single"/>
          <w:lang w:eastAsia="zh-CN"/>
        </w:rPr>
        <w:t xml:space="preserve"> </w:t>
      </w:r>
      <w:r w:rsidRPr="004C69D2">
        <w:rPr>
          <w:rFonts w:eastAsiaTheme="minorEastAsia"/>
          <w:b/>
          <w:i/>
          <w:lang w:eastAsia="zh-CN"/>
        </w:rPr>
        <w:t>In case of SI update in</w:t>
      </w:r>
      <w:r w:rsidRPr="004C69D2">
        <w:rPr>
          <w:b/>
          <w:i/>
          <w:lang w:eastAsia="zh-CN"/>
        </w:rPr>
        <w:t xml:space="preserve"> NTN</w:t>
      </w:r>
      <w:r w:rsidRPr="008E2656">
        <w:rPr>
          <w:b/>
          <w:i/>
          <w:lang w:eastAsia="zh-CN"/>
        </w:rPr>
        <w:t>,</w:t>
      </w:r>
      <w:r>
        <w:rPr>
          <w:b/>
          <w:i/>
          <w:lang w:eastAsia="zh-CN"/>
        </w:rPr>
        <w:t xml:space="preserve"> by using the same manner for RACH attempt in TN, there exists a period that needs blind preamble detection based on the RACH configurations in both previous SI and updated SI. </w:t>
      </w:r>
    </w:p>
    <w:p w:rsidR="00A77D5C" w:rsidRPr="00C44D84" w:rsidRDefault="00A77D5C" w:rsidP="00A77D5C">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roposal1:</w:t>
      </w:r>
      <w:r>
        <w:rPr>
          <w:rFonts w:eastAsiaTheme="minorEastAsia"/>
          <w:b/>
          <w:i/>
          <w:u w:val="single"/>
          <w:lang w:eastAsia="zh-CN"/>
        </w:rPr>
        <w:t xml:space="preserve"> </w:t>
      </w:r>
      <w:r>
        <w:rPr>
          <w:rFonts w:eastAsiaTheme="minorEastAsia"/>
          <w:b/>
          <w:i/>
          <w:lang w:eastAsia="zh-CN"/>
        </w:rPr>
        <w:t>Re-evaluated the negative impact in NTN caused by blind preamble detection based on RACH configurations in both previous and updated SI.</w:t>
      </w:r>
    </w:p>
    <w:p w:rsidR="00765462" w:rsidRPr="009623B5" w:rsidRDefault="00765462" w:rsidP="00765462">
      <w:pPr>
        <w:rPr>
          <w:rFonts w:eastAsiaTheme="minorEastAsia"/>
          <w:lang w:eastAsia="zh-CN"/>
        </w:rPr>
      </w:pPr>
      <w:r w:rsidRPr="009623B5">
        <w:rPr>
          <w:rFonts w:eastAsiaTheme="minorEastAsia"/>
          <w:b/>
          <w:i/>
          <w:u w:val="single"/>
          <w:lang w:eastAsia="zh-CN"/>
        </w:rPr>
        <w:t>Observation</w:t>
      </w:r>
      <w:r>
        <w:rPr>
          <w:rFonts w:eastAsiaTheme="minorEastAsia"/>
          <w:b/>
          <w:i/>
          <w:u w:val="single"/>
          <w:lang w:eastAsia="zh-CN"/>
        </w:rPr>
        <w:t>2</w:t>
      </w:r>
      <w:r w:rsidRPr="009623B5">
        <w:rPr>
          <w:rFonts w:eastAsiaTheme="minorEastAsia"/>
          <w:b/>
          <w:i/>
          <w:u w:val="single"/>
          <w:lang w:eastAsia="zh-CN"/>
        </w:rPr>
        <w:t>:</w:t>
      </w:r>
      <w:r w:rsidRPr="008E2656">
        <w:rPr>
          <w:rFonts w:eastAsiaTheme="minorEastAsia"/>
          <w:b/>
          <w:i/>
          <w:u w:val="single"/>
          <w:lang w:eastAsia="zh-CN"/>
        </w:rPr>
        <w:t xml:space="preserve"> </w:t>
      </w:r>
      <w:r w:rsidRPr="00D77A33">
        <w:rPr>
          <w:b/>
          <w:i/>
          <w:lang w:eastAsia="zh-CN"/>
        </w:rPr>
        <w:t>Each beam has different</w:t>
      </w:r>
      <w:r>
        <w:rPr>
          <w:b/>
          <w:i/>
          <w:lang w:eastAsia="zh-CN"/>
        </w:rPr>
        <w:t xml:space="preserve"> requirement for</w:t>
      </w:r>
      <w:r w:rsidRPr="00D77A33">
        <w:rPr>
          <w:b/>
          <w:i/>
          <w:lang w:eastAsia="zh-CN"/>
        </w:rPr>
        <w:t xml:space="preserve"> the RACH resource</w:t>
      </w:r>
      <w:r>
        <w:rPr>
          <w:b/>
          <w:i/>
          <w:lang w:eastAsia="zh-CN"/>
        </w:rPr>
        <w:t>s</w:t>
      </w:r>
      <w:r w:rsidRPr="00D77A33">
        <w:rPr>
          <w:b/>
          <w:i/>
          <w:lang w:eastAsia="zh-CN"/>
        </w:rPr>
        <w:t xml:space="preserve"> due to the large beam diameter in NTN</w:t>
      </w:r>
      <w:r>
        <w:rPr>
          <w:b/>
          <w:i/>
          <w:lang w:eastAsia="zh-CN"/>
        </w:rPr>
        <w:t>.</w:t>
      </w:r>
    </w:p>
    <w:p w:rsidR="00765462" w:rsidRPr="00C44D84" w:rsidRDefault="00765462" w:rsidP="00765462">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w:t>
      </w:r>
      <w:r>
        <w:rPr>
          <w:rFonts w:eastAsiaTheme="minorEastAsia"/>
          <w:b/>
          <w:i/>
          <w:u w:val="single"/>
          <w:lang w:eastAsia="zh-CN"/>
        </w:rPr>
        <w:t>2</w:t>
      </w:r>
      <w:r w:rsidRPr="009623B5">
        <w:rPr>
          <w:rFonts w:eastAsiaTheme="minorEastAsia"/>
          <w:b/>
          <w:i/>
          <w:u w:val="single"/>
          <w:lang w:eastAsia="zh-CN"/>
        </w:rPr>
        <w:t>:</w:t>
      </w:r>
      <w:r>
        <w:rPr>
          <w:rFonts w:eastAsiaTheme="minorEastAsia"/>
          <w:b/>
          <w:i/>
          <w:u w:val="single"/>
          <w:lang w:eastAsia="zh-CN"/>
        </w:rPr>
        <w:t xml:space="preserve"> </w:t>
      </w:r>
      <w:r>
        <w:rPr>
          <w:rFonts w:eastAsiaTheme="minorEastAsia"/>
          <w:b/>
          <w:i/>
          <w:lang w:eastAsia="zh-CN"/>
        </w:rPr>
        <w:t>E</w:t>
      </w:r>
      <w:r w:rsidRPr="00D77A33">
        <w:rPr>
          <w:rFonts w:eastAsiaTheme="minorEastAsia"/>
          <w:b/>
          <w:i/>
          <w:lang w:eastAsia="zh-CN"/>
        </w:rPr>
        <w:t>nhance the RACH configuration to support that each SSB can be associated to different amount of RACH resources</w:t>
      </w:r>
      <w:r w:rsidRPr="00C44D84">
        <w:rPr>
          <w:b/>
          <w:i/>
          <w:lang w:eastAsia="zh-CN"/>
        </w:rPr>
        <w:t>.</w:t>
      </w:r>
    </w:p>
    <w:p w:rsidR="00774F3E" w:rsidRPr="00765462" w:rsidRDefault="00774F3E" w:rsidP="00413199">
      <w:pPr>
        <w:jc w:val="both"/>
        <w:rPr>
          <w:rFonts w:eastAsiaTheme="minorEastAsia"/>
          <w:szCs w:val="24"/>
          <w:lang w:eastAsia="zh-CN"/>
        </w:rPr>
      </w:pPr>
    </w:p>
    <w:p w:rsidR="00EA34A4" w:rsidRPr="00872170" w:rsidRDefault="00CB50AD" w:rsidP="00872170">
      <w:pPr>
        <w:pStyle w:val="1"/>
      </w:pPr>
      <w:r w:rsidRPr="00D9625F">
        <w:t>References</w:t>
      </w:r>
    </w:p>
    <w:p w:rsidR="00A77D5C" w:rsidRPr="00EA34A4" w:rsidRDefault="00A77D5C" w:rsidP="00A77D5C">
      <w:pPr>
        <w:pStyle w:val="LGTdoc"/>
        <w:numPr>
          <w:ilvl w:val="0"/>
          <w:numId w:val="2"/>
        </w:numPr>
        <w:spacing w:afterLines="0" w:after="0" w:line="300" w:lineRule="auto"/>
        <w:rPr>
          <w:rFonts w:eastAsia="宋体"/>
          <w:sz w:val="20"/>
          <w:szCs w:val="20"/>
          <w:lang w:eastAsia="zh-CN"/>
        </w:rPr>
      </w:pPr>
      <w:r w:rsidRPr="00A77D5C">
        <w:rPr>
          <w:rFonts w:eastAsia="宋体"/>
          <w:sz w:val="20"/>
          <w:szCs w:val="20"/>
          <w:lang w:eastAsia="zh-CN"/>
        </w:rPr>
        <w:t>R2-2101952</w:t>
      </w:r>
      <w:r>
        <w:rPr>
          <w:rFonts w:eastAsia="宋体"/>
          <w:sz w:val="20"/>
          <w:szCs w:val="20"/>
          <w:lang w:eastAsia="zh-CN"/>
        </w:rPr>
        <w:t xml:space="preserve">, </w:t>
      </w:r>
      <w:r w:rsidRPr="00A77D5C">
        <w:rPr>
          <w:rFonts w:eastAsia="宋体"/>
          <w:sz w:val="20"/>
          <w:szCs w:val="20"/>
          <w:lang w:eastAsia="zh-CN"/>
        </w:rPr>
        <w:t>Report from Break-out session on R16 eMIMO, CLI, PRN, RACS and R17 NTN and REDCAP</w:t>
      </w:r>
      <w:r>
        <w:rPr>
          <w:rFonts w:eastAsia="宋体"/>
          <w:sz w:val="20"/>
          <w:szCs w:val="20"/>
          <w:lang w:eastAsia="zh-CN"/>
        </w:rPr>
        <w:t>, Feb 2020.</w:t>
      </w:r>
    </w:p>
    <w:sectPr w:rsidR="00A77D5C" w:rsidRPr="00EA34A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71F" w:rsidRDefault="006C371F" w:rsidP="00B32FB0">
      <w:pPr>
        <w:spacing w:after="0"/>
      </w:pPr>
      <w:r>
        <w:separator/>
      </w:r>
    </w:p>
  </w:endnote>
  <w:endnote w:type="continuationSeparator" w:id="0">
    <w:p w:rsidR="006C371F" w:rsidRDefault="006C371F"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71F" w:rsidRDefault="006C371F" w:rsidP="00B32FB0">
      <w:pPr>
        <w:spacing w:after="0"/>
      </w:pPr>
      <w:r>
        <w:separator/>
      </w:r>
    </w:p>
  </w:footnote>
  <w:footnote w:type="continuationSeparator" w:id="0">
    <w:p w:rsidR="006C371F" w:rsidRDefault="006C371F"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2564F64"/>
    <w:multiLevelType w:val="hybridMultilevel"/>
    <w:tmpl w:val="055A8A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97B40C5"/>
    <w:multiLevelType w:val="hybridMultilevel"/>
    <w:tmpl w:val="106EBFF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74F958EA"/>
    <w:multiLevelType w:val="hybridMultilevel"/>
    <w:tmpl w:val="BE52E00E"/>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8"/>
  </w:num>
  <w:num w:numId="3">
    <w:abstractNumId w:val="3"/>
  </w:num>
  <w:num w:numId="4">
    <w:abstractNumId w:val="4"/>
  </w:num>
  <w:num w:numId="5">
    <w:abstractNumId w:val="1"/>
  </w:num>
  <w:num w:numId="6">
    <w:abstractNumId w:val="6"/>
  </w:num>
  <w:num w:numId="7">
    <w:abstractNumId w:val="7"/>
  </w:num>
  <w:num w:numId="8">
    <w:abstractNumId w:val="5"/>
  </w:num>
  <w:num w:numId="9">
    <w:abstractNumId w:val="0"/>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11F8"/>
    <w:rsid w:val="00001605"/>
    <w:rsid w:val="00003026"/>
    <w:rsid w:val="0000336F"/>
    <w:rsid w:val="00004BBB"/>
    <w:rsid w:val="0001058D"/>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46F51"/>
    <w:rsid w:val="00050E5F"/>
    <w:rsid w:val="00052DFD"/>
    <w:rsid w:val="00053352"/>
    <w:rsid w:val="00053BB6"/>
    <w:rsid w:val="00054B1B"/>
    <w:rsid w:val="00055D96"/>
    <w:rsid w:val="00062CB9"/>
    <w:rsid w:val="00064AA5"/>
    <w:rsid w:val="00065B2A"/>
    <w:rsid w:val="00070088"/>
    <w:rsid w:val="00072C81"/>
    <w:rsid w:val="000767CE"/>
    <w:rsid w:val="000770B2"/>
    <w:rsid w:val="000829E3"/>
    <w:rsid w:val="00084625"/>
    <w:rsid w:val="00087481"/>
    <w:rsid w:val="000877F5"/>
    <w:rsid w:val="00087F82"/>
    <w:rsid w:val="00087FDC"/>
    <w:rsid w:val="00090847"/>
    <w:rsid w:val="00090B2D"/>
    <w:rsid w:val="00091D5C"/>
    <w:rsid w:val="00092305"/>
    <w:rsid w:val="000964B7"/>
    <w:rsid w:val="000A14D9"/>
    <w:rsid w:val="000A3F0E"/>
    <w:rsid w:val="000A4B38"/>
    <w:rsid w:val="000A5CDF"/>
    <w:rsid w:val="000B0A18"/>
    <w:rsid w:val="000B209B"/>
    <w:rsid w:val="000B2811"/>
    <w:rsid w:val="000B2A99"/>
    <w:rsid w:val="000B4E4E"/>
    <w:rsid w:val="000B5D07"/>
    <w:rsid w:val="000B6EFB"/>
    <w:rsid w:val="000C0267"/>
    <w:rsid w:val="000C0B51"/>
    <w:rsid w:val="000C3615"/>
    <w:rsid w:val="000C3837"/>
    <w:rsid w:val="000C59D3"/>
    <w:rsid w:val="000C6A3A"/>
    <w:rsid w:val="000C703F"/>
    <w:rsid w:val="000D25C5"/>
    <w:rsid w:val="000D264C"/>
    <w:rsid w:val="000D3781"/>
    <w:rsid w:val="000D5BA6"/>
    <w:rsid w:val="000D7585"/>
    <w:rsid w:val="000E029E"/>
    <w:rsid w:val="000E032B"/>
    <w:rsid w:val="000E0C74"/>
    <w:rsid w:val="000E1D4E"/>
    <w:rsid w:val="000E4EF0"/>
    <w:rsid w:val="000E7B73"/>
    <w:rsid w:val="000F7F71"/>
    <w:rsid w:val="00100FFD"/>
    <w:rsid w:val="0010466C"/>
    <w:rsid w:val="00107568"/>
    <w:rsid w:val="001105F2"/>
    <w:rsid w:val="00110D51"/>
    <w:rsid w:val="00117A60"/>
    <w:rsid w:val="001237D2"/>
    <w:rsid w:val="00123AA3"/>
    <w:rsid w:val="00132AC1"/>
    <w:rsid w:val="00134683"/>
    <w:rsid w:val="00134CE6"/>
    <w:rsid w:val="001434EA"/>
    <w:rsid w:val="00145B2B"/>
    <w:rsid w:val="00145D45"/>
    <w:rsid w:val="001460CD"/>
    <w:rsid w:val="00147EDB"/>
    <w:rsid w:val="00150CE5"/>
    <w:rsid w:val="001516BC"/>
    <w:rsid w:val="0015189F"/>
    <w:rsid w:val="001528B6"/>
    <w:rsid w:val="00153372"/>
    <w:rsid w:val="00155D09"/>
    <w:rsid w:val="001617F4"/>
    <w:rsid w:val="00164363"/>
    <w:rsid w:val="001654B5"/>
    <w:rsid w:val="001678E0"/>
    <w:rsid w:val="00170610"/>
    <w:rsid w:val="00171929"/>
    <w:rsid w:val="00172966"/>
    <w:rsid w:val="0018085A"/>
    <w:rsid w:val="001819D4"/>
    <w:rsid w:val="00182457"/>
    <w:rsid w:val="0018422A"/>
    <w:rsid w:val="00186AF0"/>
    <w:rsid w:val="001876F9"/>
    <w:rsid w:val="001905DA"/>
    <w:rsid w:val="001906D9"/>
    <w:rsid w:val="00193A47"/>
    <w:rsid w:val="00194157"/>
    <w:rsid w:val="00195AE2"/>
    <w:rsid w:val="001A24D1"/>
    <w:rsid w:val="001A2E3C"/>
    <w:rsid w:val="001A30DE"/>
    <w:rsid w:val="001A42B8"/>
    <w:rsid w:val="001A4C09"/>
    <w:rsid w:val="001A77E3"/>
    <w:rsid w:val="001B0381"/>
    <w:rsid w:val="001B49EB"/>
    <w:rsid w:val="001B5895"/>
    <w:rsid w:val="001B6AF2"/>
    <w:rsid w:val="001B6FED"/>
    <w:rsid w:val="001C24AB"/>
    <w:rsid w:val="001C25A0"/>
    <w:rsid w:val="001D19E7"/>
    <w:rsid w:val="001D207C"/>
    <w:rsid w:val="001D3237"/>
    <w:rsid w:val="001D3A3B"/>
    <w:rsid w:val="001D467C"/>
    <w:rsid w:val="001E2A1D"/>
    <w:rsid w:val="001E2E3F"/>
    <w:rsid w:val="001E3EDB"/>
    <w:rsid w:val="001E4110"/>
    <w:rsid w:val="001E7019"/>
    <w:rsid w:val="001E7A48"/>
    <w:rsid w:val="001F09AA"/>
    <w:rsid w:val="001F0CE1"/>
    <w:rsid w:val="00201813"/>
    <w:rsid w:val="00202724"/>
    <w:rsid w:val="00203B42"/>
    <w:rsid w:val="00206A4B"/>
    <w:rsid w:val="00206D52"/>
    <w:rsid w:val="00210600"/>
    <w:rsid w:val="00212579"/>
    <w:rsid w:val="00212B25"/>
    <w:rsid w:val="002157CE"/>
    <w:rsid w:val="00217278"/>
    <w:rsid w:val="00217372"/>
    <w:rsid w:val="00220892"/>
    <w:rsid w:val="00223D67"/>
    <w:rsid w:val="002240AA"/>
    <w:rsid w:val="0022445F"/>
    <w:rsid w:val="00224FEF"/>
    <w:rsid w:val="00226090"/>
    <w:rsid w:val="0022643A"/>
    <w:rsid w:val="00227894"/>
    <w:rsid w:val="00231151"/>
    <w:rsid w:val="00231D27"/>
    <w:rsid w:val="002407B2"/>
    <w:rsid w:val="00244F41"/>
    <w:rsid w:val="0024513E"/>
    <w:rsid w:val="0024557A"/>
    <w:rsid w:val="002458BB"/>
    <w:rsid w:val="00251DA0"/>
    <w:rsid w:val="00254625"/>
    <w:rsid w:val="0025555F"/>
    <w:rsid w:val="002561E8"/>
    <w:rsid w:val="00256A74"/>
    <w:rsid w:val="00256FD5"/>
    <w:rsid w:val="0025718F"/>
    <w:rsid w:val="0025782D"/>
    <w:rsid w:val="00260F1F"/>
    <w:rsid w:val="00262B5E"/>
    <w:rsid w:val="002651B4"/>
    <w:rsid w:val="00265C23"/>
    <w:rsid w:val="0026638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86F0E"/>
    <w:rsid w:val="00291E7F"/>
    <w:rsid w:val="0029207C"/>
    <w:rsid w:val="00296D68"/>
    <w:rsid w:val="002A0190"/>
    <w:rsid w:val="002A069B"/>
    <w:rsid w:val="002A1213"/>
    <w:rsid w:val="002A19C4"/>
    <w:rsid w:val="002A601E"/>
    <w:rsid w:val="002A778C"/>
    <w:rsid w:val="002B3FB5"/>
    <w:rsid w:val="002B41F2"/>
    <w:rsid w:val="002B4F4B"/>
    <w:rsid w:val="002B5519"/>
    <w:rsid w:val="002C070F"/>
    <w:rsid w:val="002C1461"/>
    <w:rsid w:val="002C272C"/>
    <w:rsid w:val="002C4593"/>
    <w:rsid w:val="002C4A97"/>
    <w:rsid w:val="002D1F78"/>
    <w:rsid w:val="002D4A4A"/>
    <w:rsid w:val="002D5E8D"/>
    <w:rsid w:val="002E01BB"/>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598F"/>
    <w:rsid w:val="00317822"/>
    <w:rsid w:val="003233A2"/>
    <w:rsid w:val="00323A5F"/>
    <w:rsid w:val="00324FE4"/>
    <w:rsid w:val="00327400"/>
    <w:rsid w:val="00327B0B"/>
    <w:rsid w:val="00327B92"/>
    <w:rsid w:val="00335BC3"/>
    <w:rsid w:val="00335F53"/>
    <w:rsid w:val="00337778"/>
    <w:rsid w:val="00350AFD"/>
    <w:rsid w:val="00350F15"/>
    <w:rsid w:val="00352B81"/>
    <w:rsid w:val="00353403"/>
    <w:rsid w:val="00353824"/>
    <w:rsid w:val="003566BD"/>
    <w:rsid w:val="00356B5A"/>
    <w:rsid w:val="003573F6"/>
    <w:rsid w:val="00365731"/>
    <w:rsid w:val="00370B12"/>
    <w:rsid w:val="00373291"/>
    <w:rsid w:val="003740C5"/>
    <w:rsid w:val="003759B5"/>
    <w:rsid w:val="00380F3F"/>
    <w:rsid w:val="00383E00"/>
    <w:rsid w:val="00385D7F"/>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B74E8"/>
    <w:rsid w:val="003C0BA8"/>
    <w:rsid w:val="003C0C45"/>
    <w:rsid w:val="003C3252"/>
    <w:rsid w:val="003C35D2"/>
    <w:rsid w:val="003C44D7"/>
    <w:rsid w:val="003C451A"/>
    <w:rsid w:val="003C6841"/>
    <w:rsid w:val="003C76FE"/>
    <w:rsid w:val="003D0AB7"/>
    <w:rsid w:val="003D1E4A"/>
    <w:rsid w:val="003D269E"/>
    <w:rsid w:val="003D4DE4"/>
    <w:rsid w:val="003D7EF1"/>
    <w:rsid w:val="003E177D"/>
    <w:rsid w:val="003E2D2F"/>
    <w:rsid w:val="003E495C"/>
    <w:rsid w:val="003E7CE1"/>
    <w:rsid w:val="003F0BA6"/>
    <w:rsid w:val="003F1C7A"/>
    <w:rsid w:val="003F2307"/>
    <w:rsid w:val="003F4457"/>
    <w:rsid w:val="003F4DD7"/>
    <w:rsid w:val="00403176"/>
    <w:rsid w:val="0040420A"/>
    <w:rsid w:val="00406C01"/>
    <w:rsid w:val="00407754"/>
    <w:rsid w:val="00413199"/>
    <w:rsid w:val="00414600"/>
    <w:rsid w:val="00416E91"/>
    <w:rsid w:val="00424664"/>
    <w:rsid w:val="00424C84"/>
    <w:rsid w:val="00424EFF"/>
    <w:rsid w:val="004315E5"/>
    <w:rsid w:val="0043297D"/>
    <w:rsid w:val="00434442"/>
    <w:rsid w:val="004361E8"/>
    <w:rsid w:val="00436933"/>
    <w:rsid w:val="00437403"/>
    <w:rsid w:val="00437AD0"/>
    <w:rsid w:val="00441046"/>
    <w:rsid w:val="004410E2"/>
    <w:rsid w:val="00442F0F"/>
    <w:rsid w:val="004451BE"/>
    <w:rsid w:val="00446BA0"/>
    <w:rsid w:val="0044726F"/>
    <w:rsid w:val="00450B0E"/>
    <w:rsid w:val="00450EE1"/>
    <w:rsid w:val="00454AE5"/>
    <w:rsid w:val="00457E49"/>
    <w:rsid w:val="0046416D"/>
    <w:rsid w:val="004660CF"/>
    <w:rsid w:val="004662C0"/>
    <w:rsid w:val="00466CA7"/>
    <w:rsid w:val="00470249"/>
    <w:rsid w:val="00475C4C"/>
    <w:rsid w:val="00476988"/>
    <w:rsid w:val="00480C31"/>
    <w:rsid w:val="004863BA"/>
    <w:rsid w:val="004868DD"/>
    <w:rsid w:val="00486F03"/>
    <w:rsid w:val="004935AB"/>
    <w:rsid w:val="00494518"/>
    <w:rsid w:val="00494578"/>
    <w:rsid w:val="00494C90"/>
    <w:rsid w:val="00495C66"/>
    <w:rsid w:val="00496AF6"/>
    <w:rsid w:val="00497E97"/>
    <w:rsid w:val="004A02ED"/>
    <w:rsid w:val="004A32EA"/>
    <w:rsid w:val="004A7291"/>
    <w:rsid w:val="004A7FB1"/>
    <w:rsid w:val="004B1431"/>
    <w:rsid w:val="004B1B51"/>
    <w:rsid w:val="004B2CF3"/>
    <w:rsid w:val="004B44EF"/>
    <w:rsid w:val="004B4F70"/>
    <w:rsid w:val="004B54A2"/>
    <w:rsid w:val="004B54A7"/>
    <w:rsid w:val="004C2B81"/>
    <w:rsid w:val="004C3BB4"/>
    <w:rsid w:val="004C49BB"/>
    <w:rsid w:val="004C69D2"/>
    <w:rsid w:val="004D2ECA"/>
    <w:rsid w:val="004D4DC2"/>
    <w:rsid w:val="004D52AC"/>
    <w:rsid w:val="004D5444"/>
    <w:rsid w:val="004D6973"/>
    <w:rsid w:val="004D770A"/>
    <w:rsid w:val="004E3C77"/>
    <w:rsid w:val="004E4EB7"/>
    <w:rsid w:val="004E6144"/>
    <w:rsid w:val="004E6158"/>
    <w:rsid w:val="004E68E9"/>
    <w:rsid w:val="004F1AF2"/>
    <w:rsid w:val="004F4E2E"/>
    <w:rsid w:val="004F4F72"/>
    <w:rsid w:val="004F55FE"/>
    <w:rsid w:val="004F5766"/>
    <w:rsid w:val="0050119E"/>
    <w:rsid w:val="005013BD"/>
    <w:rsid w:val="00502003"/>
    <w:rsid w:val="005077D0"/>
    <w:rsid w:val="00510D74"/>
    <w:rsid w:val="0051174F"/>
    <w:rsid w:val="00511DA3"/>
    <w:rsid w:val="005123FF"/>
    <w:rsid w:val="00512DBC"/>
    <w:rsid w:val="00514120"/>
    <w:rsid w:val="00516809"/>
    <w:rsid w:val="00517DE7"/>
    <w:rsid w:val="00521C82"/>
    <w:rsid w:val="0052280D"/>
    <w:rsid w:val="00523F0B"/>
    <w:rsid w:val="005244D5"/>
    <w:rsid w:val="00525794"/>
    <w:rsid w:val="00525ED1"/>
    <w:rsid w:val="00526A2A"/>
    <w:rsid w:val="00527EA4"/>
    <w:rsid w:val="00530688"/>
    <w:rsid w:val="00532FAE"/>
    <w:rsid w:val="00533C07"/>
    <w:rsid w:val="00534351"/>
    <w:rsid w:val="00537C68"/>
    <w:rsid w:val="00542BB2"/>
    <w:rsid w:val="00547791"/>
    <w:rsid w:val="00550211"/>
    <w:rsid w:val="00552A6E"/>
    <w:rsid w:val="00556528"/>
    <w:rsid w:val="005573BA"/>
    <w:rsid w:val="00560112"/>
    <w:rsid w:val="00560220"/>
    <w:rsid w:val="00560C74"/>
    <w:rsid w:val="005613BD"/>
    <w:rsid w:val="005642B8"/>
    <w:rsid w:val="005663C4"/>
    <w:rsid w:val="005701DD"/>
    <w:rsid w:val="005702EC"/>
    <w:rsid w:val="0057042D"/>
    <w:rsid w:val="00570B4B"/>
    <w:rsid w:val="005733A0"/>
    <w:rsid w:val="00573CF8"/>
    <w:rsid w:val="00574B4D"/>
    <w:rsid w:val="005776DA"/>
    <w:rsid w:val="005818CB"/>
    <w:rsid w:val="005824B2"/>
    <w:rsid w:val="00583B6A"/>
    <w:rsid w:val="00585454"/>
    <w:rsid w:val="00585E74"/>
    <w:rsid w:val="005902AE"/>
    <w:rsid w:val="00593854"/>
    <w:rsid w:val="00593BB1"/>
    <w:rsid w:val="00594A34"/>
    <w:rsid w:val="0059570C"/>
    <w:rsid w:val="00596D58"/>
    <w:rsid w:val="005A0759"/>
    <w:rsid w:val="005A1F4A"/>
    <w:rsid w:val="005A3F33"/>
    <w:rsid w:val="005A5F66"/>
    <w:rsid w:val="005A6D78"/>
    <w:rsid w:val="005A723F"/>
    <w:rsid w:val="005B00AE"/>
    <w:rsid w:val="005B36BF"/>
    <w:rsid w:val="005B3B4C"/>
    <w:rsid w:val="005B4B16"/>
    <w:rsid w:val="005B5762"/>
    <w:rsid w:val="005B6117"/>
    <w:rsid w:val="005C1AAF"/>
    <w:rsid w:val="005C38BB"/>
    <w:rsid w:val="005C498D"/>
    <w:rsid w:val="005C56A8"/>
    <w:rsid w:val="005D25A5"/>
    <w:rsid w:val="005D2AE3"/>
    <w:rsid w:val="005D4189"/>
    <w:rsid w:val="005D763C"/>
    <w:rsid w:val="005E6719"/>
    <w:rsid w:val="005E7879"/>
    <w:rsid w:val="005E79FD"/>
    <w:rsid w:val="005F3C7D"/>
    <w:rsid w:val="005F781E"/>
    <w:rsid w:val="0060027B"/>
    <w:rsid w:val="006008F1"/>
    <w:rsid w:val="0060115F"/>
    <w:rsid w:val="00604561"/>
    <w:rsid w:val="006059DD"/>
    <w:rsid w:val="00612F8D"/>
    <w:rsid w:val="00613FA1"/>
    <w:rsid w:val="0061598D"/>
    <w:rsid w:val="00616F09"/>
    <w:rsid w:val="00617842"/>
    <w:rsid w:val="006200B7"/>
    <w:rsid w:val="0062031A"/>
    <w:rsid w:val="0062096B"/>
    <w:rsid w:val="00621779"/>
    <w:rsid w:val="006223A0"/>
    <w:rsid w:val="00622B19"/>
    <w:rsid w:val="00624BF4"/>
    <w:rsid w:val="0062551D"/>
    <w:rsid w:val="00625D65"/>
    <w:rsid w:val="00627B2D"/>
    <w:rsid w:val="0063297E"/>
    <w:rsid w:val="00634BAA"/>
    <w:rsid w:val="006355B2"/>
    <w:rsid w:val="00636191"/>
    <w:rsid w:val="00636E9E"/>
    <w:rsid w:val="006409E3"/>
    <w:rsid w:val="0064596E"/>
    <w:rsid w:val="00646290"/>
    <w:rsid w:val="00647284"/>
    <w:rsid w:val="00650ABF"/>
    <w:rsid w:val="00651CC2"/>
    <w:rsid w:val="006532DA"/>
    <w:rsid w:val="0065521C"/>
    <w:rsid w:val="00655C20"/>
    <w:rsid w:val="00657130"/>
    <w:rsid w:val="00662D56"/>
    <w:rsid w:val="00662E52"/>
    <w:rsid w:val="00665312"/>
    <w:rsid w:val="00666DA7"/>
    <w:rsid w:val="00670673"/>
    <w:rsid w:val="00670CD4"/>
    <w:rsid w:val="00670EE9"/>
    <w:rsid w:val="00676F8C"/>
    <w:rsid w:val="006777AF"/>
    <w:rsid w:val="0067790D"/>
    <w:rsid w:val="00682559"/>
    <w:rsid w:val="00682B78"/>
    <w:rsid w:val="006837F7"/>
    <w:rsid w:val="006847C9"/>
    <w:rsid w:val="006855A4"/>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B4FFE"/>
    <w:rsid w:val="006C371F"/>
    <w:rsid w:val="006C7303"/>
    <w:rsid w:val="006C7A13"/>
    <w:rsid w:val="006D21FF"/>
    <w:rsid w:val="006D35F3"/>
    <w:rsid w:val="006D5A72"/>
    <w:rsid w:val="006D61EF"/>
    <w:rsid w:val="006D66BB"/>
    <w:rsid w:val="006E1DCD"/>
    <w:rsid w:val="006E7C60"/>
    <w:rsid w:val="006F057C"/>
    <w:rsid w:val="006F0E40"/>
    <w:rsid w:val="006F22C5"/>
    <w:rsid w:val="006F2B8F"/>
    <w:rsid w:val="006F499E"/>
    <w:rsid w:val="006F5864"/>
    <w:rsid w:val="006F608B"/>
    <w:rsid w:val="006F765C"/>
    <w:rsid w:val="00700906"/>
    <w:rsid w:val="0070134A"/>
    <w:rsid w:val="00701FC2"/>
    <w:rsid w:val="007034AE"/>
    <w:rsid w:val="007046A0"/>
    <w:rsid w:val="00705B8A"/>
    <w:rsid w:val="00710061"/>
    <w:rsid w:val="00711272"/>
    <w:rsid w:val="00713B27"/>
    <w:rsid w:val="0071763A"/>
    <w:rsid w:val="007208BD"/>
    <w:rsid w:val="00721858"/>
    <w:rsid w:val="00722237"/>
    <w:rsid w:val="0072230B"/>
    <w:rsid w:val="00723B06"/>
    <w:rsid w:val="00725897"/>
    <w:rsid w:val="00726924"/>
    <w:rsid w:val="00727EE2"/>
    <w:rsid w:val="0073578C"/>
    <w:rsid w:val="0073649E"/>
    <w:rsid w:val="00737CD5"/>
    <w:rsid w:val="0074081F"/>
    <w:rsid w:val="00740BE3"/>
    <w:rsid w:val="00743256"/>
    <w:rsid w:val="00744C51"/>
    <w:rsid w:val="00745911"/>
    <w:rsid w:val="00745E3A"/>
    <w:rsid w:val="007551F0"/>
    <w:rsid w:val="00756160"/>
    <w:rsid w:val="00757FB4"/>
    <w:rsid w:val="007610F3"/>
    <w:rsid w:val="00761B1A"/>
    <w:rsid w:val="007638BE"/>
    <w:rsid w:val="00763F0C"/>
    <w:rsid w:val="00764BC9"/>
    <w:rsid w:val="00765462"/>
    <w:rsid w:val="00766B1C"/>
    <w:rsid w:val="007674B0"/>
    <w:rsid w:val="007702E0"/>
    <w:rsid w:val="00771B62"/>
    <w:rsid w:val="00773215"/>
    <w:rsid w:val="00774F3E"/>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B7323"/>
    <w:rsid w:val="007C0BD6"/>
    <w:rsid w:val="007C1CBC"/>
    <w:rsid w:val="007C2FA7"/>
    <w:rsid w:val="007C566E"/>
    <w:rsid w:val="007C60E0"/>
    <w:rsid w:val="007C684A"/>
    <w:rsid w:val="007C7F14"/>
    <w:rsid w:val="007D003F"/>
    <w:rsid w:val="007D132D"/>
    <w:rsid w:val="007D2672"/>
    <w:rsid w:val="007D29BA"/>
    <w:rsid w:val="007D4E5D"/>
    <w:rsid w:val="007E0F95"/>
    <w:rsid w:val="007E12E5"/>
    <w:rsid w:val="007E1C1D"/>
    <w:rsid w:val="007E2BA0"/>
    <w:rsid w:val="007E35F4"/>
    <w:rsid w:val="007E3971"/>
    <w:rsid w:val="007E43FD"/>
    <w:rsid w:val="007E5427"/>
    <w:rsid w:val="007E58E4"/>
    <w:rsid w:val="007E5FFD"/>
    <w:rsid w:val="007E6F26"/>
    <w:rsid w:val="007E7ABA"/>
    <w:rsid w:val="007F0F48"/>
    <w:rsid w:val="007F1331"/>
    <w:rsid w:val="007F7546"/>
    <w:rsid w:val="007F7F84"/>
    <w:rsid w:val="0080174B"/>
    <w:rsid w:val="008021FF"/>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441F9"/>
    <w:rsid w:val="00846C67"/>
    <w:rsid w:val="00851EAA"/>
    <w:rsid w:val="00854B9B"/>
    <w:rsid w:val="00854D11"/>
    <w:rsid w:val="0086071A"/>
    <w:rsid w:val="0086105B"/>
    <w:rsid w:val="00861265"/>
    <w:rsid w:val="0086458E"/>
    <w:rsid w:val="0086640D"/>
    <w:rsid w:val="008664AB"/>
    <w:rsid w:val="0086730E"/>
    <w:rsid w:val="00867971"/>
    <w:rsid w:val="00870B49"/>
    <w:rsid w:val="00870E1C"/>
    <w:rsid w:val="00872170"/>
    <w:rsid w:val="0087360D"/>
    <w:rsid w:val="00873F32"/>
    <w:rsid w:val="00874301"/>
    <w:rsid w:val="00874D97"/>
    <w:rsid w:val="00880EF9"/>
    <w:rsid w:val="00881279"/>
    <w:rsid w:val="008815AB"/>
    <w:rsid w:val="008835D2"/>
    <w:rsid w:val="008838BD"/>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0E7B"/>
    <w:rsid w:val="008C391E"/>
    <w:rsid w:val="008C39F6"/>
    <w:rsid w:val="008C45D4"/>
    <w:rsid w:val="008C57AF"/>
    <w:rsid w:val="008C795D"/>
    <w:rsid w:val="008D0E5B"/>
    <w:rsid w:val="008D20F0"/>
    <w:rsid w:val="008D3557"/>
    <w:rsid w:val="008D4FCB"/>
    <w:rsid w:val="008D6452"/>
    <w:rsid w:val="008D7BFE"/>
    <w:rsid w:val="008E0468"/>
    <w:rsid w:val="008E2656"/>
    <w:rsid w:val="008E3636"/>
    <w:rsid w:val="008E5D48"/>
    <w:rsid w:val="008F042C"/>
    <w:rsid w:val="008F0C1A"/>
    <w:rsid w:val="008F275D"/>
    <w:rsid w:val="008F3B28"/>
    <w:rsid w:val="008F5D37"/>
    <w:rsid w:val="008F7C91"/>
    <w:rsid w:val="009016C5"/>
    <w:rsid w:val="00901AC5"/>
    <w:rsid w:val="00901D4F"/>
    <w:rsid w:val="00901F95"/>
    <w:rsid w:val="00902FD4"/>
    <w:rsid w:val="0090438C"/>
    <w:rsid w:val="0090510A"/>
    <w:rsid w:val="009061B7"/>
    <w:rsid w:val="00912C05"/>
    <w:rsid w:val="00913F60"/>
    <w:rsid w:val="009142E9"/>
    <w:rsid w:val="00914D9E"/>
    <w:rsid w:val="00915F34"/>
    <w:rsid w:val="00916251"/>
    <w:rsid w:val="00916411"/>
    <w:rsid w:val="00922541"/>
    <w:rsid w:val="00924060"/>
    <w:rsid w:val="00925247"/>
    <w:rsid w:val="00931FEE"/>
    <w:rsid w:val="0093210C"/>
    <w:rsid w:val="009365A1"/>
    <w:rsid w:val="00940EB7"/>
    <w:rsid w:val="00942912"/>
    <w:rsid w:val="00942C73"/>
    <w:rsid w:val="00943969"/>
    <w:rsid w:val="00944000"/>
    <w:rsid w:val="009469FE"/>
    <w:rsid w:val="0094781D"/>
    <w:rsid w:val="009507C9"/>
    <w:rsid w:val="009507D4"/>
    <w:rsid w:val="00953446"/>
    <w:rsid w:val="00953CAE"/>
    <w:rsid w:val="00955101"/>
    <w:rsid w:val="00955575"/>
    <w:rsid w:val="0095756D"/>
    <w:rsid w:val="00960E8C"/>
    <w:rsid w:val="009623B5"/>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0E27"/>
    <w:rsid w:val="0099105D"/>
    <w:rsid w:val="0099181E"/>
    <w:rsid w:val="009939D4"/>
    <w:rsid w:val="009947CB"/>
    <w:rsid w:val="0099722D"/>
    <w:rsid w:val="009A1F7A"/>
    <w:rsid w:val="009A2D29"/>
    <w:rsid w:val="009A44D9"/>
    <w:rsid w:val="009A5DEB"/>
    <w:rsid w:val="009A6A20"/>
    <w:rsid w:val="009A6AF4"/>
    <w:rsid w:val="009A717A"/>
    <w:rsid w:val="009B21B6"/>
    <w:rsid w:val="009B2A12"/>
    <w:rsid w:val="009B7EF9"/>
    <w:rsid w:val="009C1B5D"/>
    <w:rsid w:val="009C5912"/>
    <w:rsid w:val="009C76CB"/>
    <w:rsid w:val="009C7A93"/>
    <w:rsid w:val="009D1994"/>
    <w:rsid w:val="009D3FBA"/>
    <w:rsid w:val="009D4D1F"/>
    <w:rsid w:val="009D6ED0"/>
    <w:rsid w:val="009D72B7"/>
    <w:rsid w:val="009E3612"/>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16A80"/>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199E"/>
    <w:rsid w:val="00A52B7B"/>
    <w:rsid w:val="00A539AF"/>
    <w:rsid w:val="00A54DD4"/>
    <w:rsid w:val="00A5651A"/>
    <w:rsid w:val="00A56BE0"/>
    <w:rsid w:val="00A577A4"/>
    <w:rsid w:val="00A57CD5"/>
    <w:rsid w:val="00A60509"/>
    <w:rsid w:val="00A6177F"/>
    <w:rsid w:val="00A62120"/>
    <w:rsid w:val="00A6685E"/>
    <w:rsid w:val="00A7286D"/>
    <w:rsid w:val="00A7558A"/>
    <w:rsid w:val="00A76678"/>
    <w:rsid w:val="00A779BC"/>
    <w:rsid w:val="00A77D5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0C4B"/>
    <w:rsid w:val="00AC19AA"/>
    <w:rsid w:val="00AC1CE8"/>
    <w:rsid w:val="00AC43AE"/>
    <w:rsid w:val="00AC4879"/>
    <w:rsid w:val="00AD0127"/>
    <w:rsid w:val="00AD030D"/>
    <w:rsid w:val="00AD24AE"/>
    <w:rsid w:val="00AD2930"/>
    <w:rsid w:val="00AD2C18"/>
    <w:rsid w:val="00AD690E"/>
    <w:rsid w:val="00AE054A"/>
    <w:rsid w:val="00AE23F6"/>
    <w:rsid w:val="00AE3766"/>
    <w:rsid w:val="00AE6B77"/>
    <w:rsid w:val="00AE7AB9"/>
    <w:rsid w:val="00AF32A7"/>
    <w:rsid w:val="00AF417B"/>
    <w:rsid w:val="00AF4CD3"/>
    <w:rsid w:val="00AF5716"/>
    <w:rsid w:val="00B00B89"/>
    <w:rsid w:val="00B02A17"/>
    <w:rsid w:val="00B04B7F"/>
    <w:rsid w:val="00B05E8B"/>
    <w:rsid w:val="00B117A7"/>
    <w:rsid w:val="00B12A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170"/>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5851"/>
    <w:rsid w:val="00B862F3"/>
    <w:rsid w:val="00B86DDA"/>
    <w:rsid w:val="00B90C99"/>
    <w:rsid w:val="00B9154D"/>
    <w:rsid w:val="00B918D1"/>
    <w:rsid w:val="00B94B6E"/>
    <w:rsid w:val="00B95F38"/>
    <w:rsid w:val="00BA4F25"/>
    <w:rsid w:val="00BA5950"/>
    <w:rsid w:val="00BA7F8F"/>
    <w:rsid w:val="00BB67A8"/>
    <w:rsid w:val="00BB6DF7"/>
    <w:rsid w:val="00BB7EC5"/>
    <w:rsid w:val="00BC7850"/>
    <w:rsid w:val="00BC7C38"/>
    <w:rsid w:val="00BD24F5"/>
    <w:rsid w:val="00BD3D7C"/>
    <w:rsid w:val="00BD3E5E"/>
    <w:rsid w:val="00BD400C"/>
    <w:rsid w:val="00BD5075"/>
    <w:rsid w:val="00BD54E2"/>
    <w:rsid w:val="00BD5C68"/>
    <w:rsid w:val="00BD6D98"/>
    <w:rsid w:val="00BE00C4"/>
    <w:rsid w:val="00BE2E3F"/>
    <w:rsid w:val="00BE3191"/>
    <w:rsid w:val="00BE325B"/>
    <w:rsid w:val="00BE33FD"/>
    <w:rsid w:val="00BE4378"/>
    <w:rsid w:val="00BE6F5E"/>
    <w:rsid w:val="00BE79D5"/>
    <w:rsid w:val="00BF14E7"/>
    <w:rsid w:val="00BF4627"/>
    <w:rsid w:val="00BF4723"/>
    <w:rsid w:val="00BF625D"/>
    <w:rsid w:val="00BF76C5"/>
    <w:rsid w:val="00C00A66"/>
    <w:rsid w:val="00C0238A"/>
    <w:rsid w:val="00C02972"/>
    <w:rsid w:val="00C06139"/>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4D84"/>
    <w:rsid w:val="00C4628D"/>
    <w:rsid w:val="00C512CC"/>
    <w:rsid w:val="00C54742"/>
    <w:rsid w:val="00C54D5F"/>
    <w:rsid w:val="00C55CDA"/>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321B"/>
    <w:rsid w:val="00C851EB"/>
    <w:rsid w:val="00C8609F"/>
    <w:rsid w:val="00C90EC8"/>
    <w:rsid w:val="00C914B3"/>
    <w:rsid w:val="00C9241C"/>
    <w:rsid w:val="00C93860"/>
    <w:rsid w:val="00C979FF"/>
    <w:rsid w:val="00C97EE0"/>
    <w:rsid w:val="00CA3B28"/>
    <w:rsid w:val="00CA3EAA"/>
    <w:rsid w:val="00CA4102"/>
    <w:rsid w:val="00CA616D"/>
    <w:rsid w:val="00CA7606"/>
    <w:rsid w:val="00CB0C3D"/>
    <w:rsid w:val="00CB2EC6"/>
    <w:rsid w:val="00CB4323"/>
    <w:rsid w:val="00CB4333"/>
    <w:rsid w:val="00CB505E"/>
    <w:rsid w:val="00CB50AD"/>
    <w:rsid w:val="00CB6CE5"/>
    <w:rsid w:val="00CB7394"/>
    <w:rsid w:val="00CC1BB5"/>
    <w:rsid w:val="00CC6980"/>
    <w:rsid w:val="00CD0BB5"/>
    <w:rsid w:val="00CD1C82"/>
    <w:rsid w:val="00CD671E"/>
    <w:rsid w:val="00CD7238"/>
    <w:rsid w:val="00CE25AC"/>
    <w:rsid w:val="00CE304D"/>
    <w:rsid w:val="00CE33E6"/>
    <w:rsid w:val="00CF0188"/>
    <w:rsid w:val="00CF0B62"/>
    <w:rsid w:val="00CF3034"/>
    <w:rsid w:val="00CF4104"/>
    <w:rsid w:val="00CF7D42"/>
    <w:rsid w:val="00CF7EA2"/>
    <w:rsid w:val="00D013E8"/>
    <w:rsid w:val="00D0168D"/>
    <w:rsid w:val="00D0336E"/>
    <w:rsid w:val="00D070F2"/>
    <w:rsid w:val="00D120AA"/>
    <w:rsid w:val="00D1439B"/>
    <w:rsid w:val="00D14431"/>
    <w:rsid w:val="00D14737"/>
    <w:rsid w:val="00D14806"/>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1A3B"/>
    <w:rsid w:val="00D54EB8"/>
    <w:rsid w:val="00D553B4"/>
    <w:rsid w:val="00D5549A"/>
    <w:rsid w:val="00D60B9E"/>
    <w:rsid w:val="00D62637"/>
    <w:rsid w:val="00D632B0"/>
    <w:rsid w:val="00D6505F"/>
    <w:rsid w:val="00D65FA7"/>
    <w:rsid w:val="00D705E5"/>
    <w:rsid w:val="00D769CC"/>
    <w:rsid w:val="00D77A33"/>
    <w:rsid w:val="00D806AA"/>
    <w:rsid w:val="00D82531"/>
    <w:rsid w:val="00D836CD"/>
    <w:rsid w:val="00D8490E"/>
    <w:rsid w:val="00D84F95"/>
    <w:rsid w:val="00D85283"/>
    <w:rsid w:val="00D86342"/>
    <w:rsid w:val="00D8688D"/>
    <w:rsid w:val="00D869FA"/>
    <w:rsid w:val="00D8704E"/>
    <w:rsid w:val="00D950CC"/>
    <w:rsid w:val="00D96995"/>
    <w:rsid w:val="00DA1977"/>
    <w:rsid w:val="00DA52BA"/>
    <w:rsid w:val="00DA5AF1"/>
    <w:rsid w:val="00DA6B75"/>
    <w:rsid w:val="00DA7B47"/>
    <w:rsid w:val="00DB38E6"/>
    <w:rsid w:val="00DB443C"/>
    <w:rsid w:val="00DB563B"/>
    <w:rsid w:val="00DB6BD8"/>
    <w:rsid w:val="00DB742C"/>
    <w:rsid w:val="00DB7968"/>
    <w:rsid w:val="00DC06AE"/>
    <w:rsid w:val="00DC076C"/>
    <w:rsid w:val="00DC2A2D"/>
    <w:rsid w:val="00DC2E56"/>
    <w:rsid w:val="00DC3AAB"/>
    <w:rsid w:val="00DD0230"/>
    <w:rsid w:val="00DD2355"/>
    <w:rsid w:val="00DD3324"/>
    <w:rsid w:val="00DD4FEA"/>
    <w:rsid w:val="00DE02E5"/>
    <w:rsid w:val="00DE1782"/>
    <w:rsid w:val="00DE525B"/>
    <w:rsid w:val="00DE6F4B"/>
    <w:rsid w:val="00DF10EB"/>
    <w:rsid w:val="00DF12AD"/>
    <w:rsid w:val="00DF3E7A"/>
    <w:rsid w:val="00DF7119"/>
    <w:rsid w:val="00DF781C"/>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2263"/>
    <w:rsid w:val="00E24D56"/>
    <w:rsid w:val="00E26F51"/>
    <w:rsid w:val="00E2742E"/>
    <w:rsid w:val="00E33E8D"/>
    <w:rsid w:val="00E3725F"/>
    <w:rsid w:val="00E378ED"/>
    <w:rsid w:val="00E3791F"/>
    <w:rsid w:val="00E379E7"/>
    <w:rsid w:val="00E4365F"/>
    <w:rsid w:val="00E505E7"/>
    <w:rsid w:val="00E52717"/>
    <w:rsid w:val="00E548B6"/>
    <w:rsid w:val="00E54D85"/>
    <w:rsid w:val="00E5673F"/>
    <w:rsid w:val="00E61590"/>
    <w:rsid w:val="00E656DB"/>
    <w:rsid w:val="00E6734A"/>
    <w:rsid w:val="00E70751"/>
    <w:rsid w:val="00E70BA5"/>
    <w:rsid w:val="00E713D2"/>
    <w:rsid w:val="00E72997"/>
    <w:rsid w:val="00E73C9D"/>
    <w:rsid w:val="00E73CFF"/>
    <w:rsid w:val="00E75381"/>
    <w:rsid w:val="00E77C16"/>
    <w:rsid w:val="00E80592"/>
    <w:rsid w:val="00E84493"/>
    <w:rsid w:val="00E865C4"/>
    <w:rsid w:val="00E87E0C"/>
    <w:rsid w:val="00E87FF5"/>
    <w:rsid w:val="00E952AF"/>
    <w:rsid w:val="00EA1EF4"/>
    <w:rsid w:val="00EA2C61"/>
    <w:rsid w:val="00EA34A4"/>
    <w:rsid w:val="00EA3756"/>
    <w:rsid w:val="00EA4010"/>
    <w:rsid w:val="00EA532B"/>
    <w:rsid w:val="00EA67BB"/>
    <w:rsid w:val="00EA6C12"/>
    <w:rsid w:val="00EA72B5"/>
    <w:rsid w:val="00EB32D0"/>
    <w:rsid w:val="00EB4A22"/>
    <w:rsid w:val="00EB6CAA"/>
    <w:rsid w:val="00EC189B"/>
    <w:rsid w:val="00EC44F3"/>
    <w:rsid w:val="00EC4D80"/>
    <w:rsid w:val="00EC6F80"/>
    <w:rsid w:val="00ED15C7"/>
    <w:rsid w:val="00ED1A56"/>
    <w:rsid w:val="00ED2B5C"/>
    <w:rsid w:val="00ED4DCE"/>
    <w:rsid w:val="00ED5823"/>
    <w:rsid w:val="00ED675C"/>
    <w:rsid w:val="00ED6E75"/>
    <w:rsid w:val="00EE07F9"/>
    <w:rsid w:val="00EE088D"/>
    <w:rsid w:val="00EE0EFA"/>
    <w:rsid w:val="00EE10A3"/>
    <w:rsid w:val="00EE275C"/>
    <w:rsid w:val="00EE45A4"/>
    <w:rsid w:val="00EE4947"/>
    <w:rsid w:val="00EE7651"/>
    <w:rsid w:val="00EF61AB"/>
    <w:rsid w:val="00EF77F7"/>
    <w:rsid w:val="00F1312D"/>
    <w:rsid w:val="00F16766"/>
    <w:rsid w:val="00F21C97"/>
    <w:rsid w:val="00F21DC6"/>
    <w:rsid w:val="00F21F13"/>
    <w:rsid w:val="00F233D1"/>
    <w:rsid w:val="00F23BE0"/>
    <w:rsid w:val="00F26709"/>
    <w:rsid w:val="00F26E0B"/>
    <w:rsid w:val="00F30AA2"/>
    <w:rsid w:val="00F30F86"/>
    <w:rsid w:val="00F312C3"/>
    <w:rsid w:val="00F343AA"/>
    <w:rsid w:val="00F34BDD"/>
    <w:rsid w:val="00F34C7F"/>
    <w:rsid w:val="00F35311"/>
    <w:rsid w:val="00F36AEF"/>
    <w:rsid w:val="00F37168"/>
    <w:rsid w:val="00F37FE0"/>
    <w:rsid w:val="00F40FF5"/>
    <w:rsid w:val="00F41C9D"/>
    <w:rsid w:val="00F440C2"/>
    <w:rsid w:val="00F441A9"/>
    <w:rsid w:val="00F46A0B"/>
    <w:rsid w:val="00F52AA2"/>
    <w:rsid w:val="00F52AF7"/>
    <w:rsid w:val="00F5791B"/>
    <w:rsid w:val="00F608D5"/>
    <w:rsid w:val="00F634E8"/>
    <w:rsid w:val="00F64794"/>
    <w:rsid w:val="00F66B4E"/>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0D24"/>
    <w:rsid w:val="00FA176A"/>
    <w:rsid w:val="00FA2E22"/>
    <w:rsid w:val="00FB27E9"/>
    <w:rsid w:val="00FB5A4A"/>
    <w:rsid w:val="00FB5ACB"/>
    <w:rsid w:val="00FB6257"/>
    <w:rsid w:val="00FC0071"/>
    <w:rsid w:val="00FC0724"/>
    <w:rsid w:val="00FC4280"/>
    <w:rsid w:val="00FC7158"/>
    <w:rsid w:val="00FC789D"/>
    <w:rsid w:val="00FD18FD"/>
    <w:rsid w:val="00FD3217"/>
    <w:rsid w:val="00FD5286"/>
    <w:rsid w:val="00FD77B4"/>
    <w:rsid w:val="00FE2FC7"/>
    <w:rsid w:val="00FE35EA"/>
    <w:rsid w:val="00FE4E54"/>
    <w:rsid w:val="00FF0679"/>
    <w:rsid w:val="00FF06FA"/>
    <w:rsid w:val="00FF57C6"/>
    <w:rsid w:val="00FF5872"/>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1EA65"/>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List Paragraph1"/>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customStyle="1" w:styleId="Doc-text2">
    <w:name w:val="Doc-text2"/>
    <w:basedOn w:val="a"/>
    <w:link w:val="Doc-text2Char"/>
    <w:qFormat/>
    <w:rsid w:val="002C4A9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2C4A97"/>
    <w:rPr>
      <w:rFonts w:ascii="Arial" w:eastAsia="MS Mincho" w:hAnsi="Arial" w:cs="Times New Roman"/>
      <w:kern w:val="0"/>
      <w:sz w:val="20"/>
      <w:szCs w:val="24"/>
      <w:lang w:val="en-GB" w:eastAsia="en-GB"/>
    </w:rPr>
  </w:style>
  <w:style w:type="character" w:styleId="af0">
    <w:name w:val="Strong"/>
    <w:basedOn w:val="a0"/>
    <w:uiPriority w:val="22"/>
    <w:qFormat/>
    <w:rsid w:val="002C4A97"/>
    <w:rPr>
      <w:b/>
      <w:bCs/>
    </w:rPr>
  </w:style>
  <w:style w:type="paragraph" w:customStyle="1" w:styleId="EmailDiscussion2">
    <w:name w:val="EmailDiscussion2"/>
    <w:basedOn w:val="Doc-text2"/>
    <w:qFormat/>
    <w:rsid w:val="0015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22941982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76B70-DC59-4604-A80C-B824962DB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944</Words>
  <Characters>5382</Characters>
  <Application>Microsoft Office Word</Application>
  <DocSecurity>0</DocSecurity>
  <Lines>44</Lines>
  <Paragraphs>12</Paragraphs>
  <ScaleCrop>false</ScaleCrop>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8</cp:revision>
  <dcterms:created xsi:type="dcterms:W3CDTF">2021-04-01T01:17:00Z</dcterms:created>
  <dcterms:modified xsi:type="dcterms:W3CDTF">2021-04-01T01:58:00Z</dcterms:modified>
</cp:coreProperties>
</file>