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F5" w:rsidRPr="001007F5" w:rsidRDefault="007D5A57" w:rsidP="001007F5">
      <w:pPr>
        <w:tabs>
          <w:tab w:val="right" w:pos="9639"/>
        </w:tabs>
        <w:rPr>
          <w:rFonts w:ascii="Arial" w:eastAsia="宋体" w:hAnsi="Arial"/>
          <w:b/>
          <w:i/>
          <w:noProof/>
          <w:sz w:val="28"/>
        </w:rPr>
      </w:pPr>
      <w:r w:rsidRPr="001007F5">
        <w:rPr>
          <w:rFonts w:ascii="Arial" w:eastAsia="宋体" w:hAnsi="Arial"/>
          <w:b/>
          <w:noProof/>
          <w:sz w:val="24"/>
          <w:lang w:eastAsia="en-US"/>
        </w:rPr>
        <w:t>3GPP TSG-</w:t>
      </w:r>
      <w:r w:rsidRPr="001007F5">
        <w:rPr>
          <w:rFonts w:ascii="Arial" w:eastAsia="宋体" w:hAnsi="Arial"/>
          <w:lang w:eastAsia="en-US"/>
        </w:rPr>
        <w:fldChar w:fldCharType="begin"/>
      </w:r>
      <w:r w:rsidRPr="001007F5">
        <w:rPr>
          <w:rFonts w:ascii="Arial" w:eastAsia="宋体" w:hAnsi="Arial"/>
          <w:lang w:eastAsia="en-US"/>
        </w:rPr>
        <w:instrText xml:space="preserve"> DOCPROPERTY  TSG/WGRef  \* MERGEFORMAT </w:instrText>
      </w:r>
      <w:r w:rsidRPr="001007F5">
        <w:rPr>
          <w:rFonts w:ascii="Arial" w:eastAsia="宋体" w:hAnsi="Arial"/>
          <w:lang w:eastAsia="en-US"/>
        </w:rPr>
        <w:fldChar w:fldCharType="separate"/>
      </w:r>
      <w:r w:rsidRPr="001007F5">
        <w:rPr>
          <w:rFonts w:ascii="Arial" w:eastAsia="宋体" w:hAnsi="Arial" w:hint="eastAsia"/>
          <w:b/>
          <w:noProof/>
          <w:sz w:val="24"/>
        </w:rPr>
        <w:t>RAN2</w:t>
      </w:r>
      <w:r w:rsidRPr="001007F5">
        <w:rPr>
          <w:rFonts w:ascii="Arial" w:eastAsia="宋体" w:hAnsi="Arial"/>
          <w:b/>
          <w:noProof/>
          <w:sz w:val="24"/>
        </w:rPr>
        <w:fldChar w:fldCharType="end"/>
      </w:r>
      <w:r w:rsidRPr="001007F5">
        <w:rPr>
          <w:rFonts w:ascii="Arial" w:eastAsia="宋体" w:hAnsi="Arial"/>
          <w:b/>
          <w:noProof/>
          <w:sz w:val="24"/>
          <w:lang w:eastAsia="en-US"/>
        </w:rPr>
        <w:t xml:space="preserve"> Meeting #</w:t>
      </w:r>
      <w:r w:rsidRPr="001007F5">
        <w:rPr>
          <w:rFonts w:ascii="Arial" w:eastAsia="宋体" w:hAnsi="Arial"/>
          <w:lang w:eastAsia="en-US"/>
        </w:rPr>
        <w:fldChar w:fldCharType="begin"/>
      </w:r>
      <w:r w:rsidRPr="001007F5">
        <w:rPr>
          <w:rFonts w:ascii="Arial" w:eastAsia="宋体" w:hAnsi="Arial"/>
          <w:lang w:eastAsia="en-US"/>
        </w:rPr>
        <w:instrText xml:space="preserve"> DOCPROPERTY  MtgSeq  \* MERGEFORMAT </w:instrText>
      </w:r>
      <w:r w:rsidRPr="001007F5">
        <w:rPr>
          <w:rFonts w:ascii="Arial" w:eastAsia="宋体" w:hAnsi="Arial"/>
          <w:lang w:eastAsia="en-US"/>
        </w:rPr>
        <w:fldChar w:fldCharType="separate"/>
      </w:r>
      <w:r w:rsidRPr="001007F5">
        <w:rPr>
          <w:rFonts w:ascii="Arial" w:eastAsia="宋体" w:hAnsi="Arial"/>
          <w:b/>
          <w:noProof/>
          <w:sz w:val="24"/>
          <w:lang w:eastAsia="en-US"/>
        </w:rPr>
        <w:t xml:space="preserve"> </w:t>
      </w:r>
      <w:r w:rsidRPr="001007F5">
        <w:rPr>
          <w:rFonts w:ascii="Arial" w:eastAsia="宋体" w:hAnsi="Arial" w:hint="eastAsia"/>
          <w:b/>
          <w:noProof/>
          <w:sz w:val="24"/>
        </w:rPr>
        <w:t>1</w:t>
      </w:r>
      <w:r w:rsidR="006621EE">
        <w:rPr>
          <w:rFonts w:ascii="Arial" w:eastAsia="宋体" w:hAnsi="Arial" w:hint="eastAsia"/>
          <w:b/>
          <w:noProof/>
          <w:sz w:val="24"/>
        </w:rPr>
        <w:t>10</w:t>
      </w:r>
      <w:r w:rsidRPr="001007F5">
        <w:rPr>
          <w:rFonts w:ascii="Arial" w:eastAsia="宋体" w:hAnsi="Arial"/>
          <w:b/>
          <w:noProof/>
          <w:sz w:val="24"/>
        </w:rPr>
        <w:fldChar w:fldCharType="end"/>
      </w:r>
      <w:r w:rsidR="004326DF">
        <w:rPr>
          <w:rFonts w:ascii="Arial" w:eastAsia="宋体" w:hAnsi="Arial" w:hint="eastAsia"/>
          <w:b/>
          <w:noProof/>
          <w:sz w:val="24"/>
        </w:rPr>
        <w:t>-e</w:t>
      </w:r>
      <w:r w:rsidRPr="001007F5">
        <w:rPr>
          <w:rFonts w:ascii="Arial" w:eastAsia="宋体" w:hAnsi="Arial"/>
          <w:b/>
          <w:i/>
          <w:noProof/>
          <w:sz w:val="28"/>
          <w:lang w:eastAsia="en-US"/>
        </w:rPr>
        <w:tab/>
      </w:r>
      <w:r w:rsidRPr="001007F5">
        <w:rPr>
          <w:rFonts w:ascii="Arial" w:eastAsia="宋体" w:hAnsi="Arial"/>
          <w:lang w:eastAsia="en-US"/>
        </w:rPr>
        <w:fldChar w:fldCharType="begin"/>
      </w:r>
      <w:r w:rsidRPr="001007F5">
        <w:rPr>
          <w:rFonts w:ascii="Arial" w:eastAsia="宋体" w:hAnsi="Arial"/>
          <w:lang w:eastAsia="en-US"/>
        </w:rPr>
        <w:instrText xml:space="preserve"> DOCPROPERTY  Tdoc#  \* MERGEFORMAT </w:instrText>
      </w:r>
      <w:r w:rsidRPr="001007F5">
        <w:rPr>
          <w:rFonts w:ascii="Arial" w:eastAsia="宋体" w:hAnsi="Arial"/>
          <w:lang w:eastAsia="en-US"/>
        </w:rPr>
        <w:fldChar w:fldCharType="separate"/>
      </w:r>
      <w:r w:rsidRPr="001007F5">
        <w:rPr>
          <w:rFonts w:ascii="Arial" w:eastAsia="宋体" w:hAnsi="Arial" w:hint="eastAsia"/>
          <w:b/>
          <w:i/>
          <w:noProof/>
          <w:sz w:val="28"/>
        </w:rPr>
        <w:t>R2</w:t>
      </w:r>
      <w:bookmarkStart w:id="0" w:name="OLE_LINK1"/>
      <w:r w:rsidR="00C37092" w:rsidRPr="00C37092">
        <w:rPr>
          <w:rFonts w:ascii="Arial" w:eastAsia="宋体" w:hAnsi="Arial"/>
          <w:b/>
          <w:i/>
          <w:noProof/>
          <w:sz w:val="28"/>
        </w:rPr>
        <w:t>-2004</w:t>
      </w:r>
      <w:bookmarkEnd w:id="0"/>
      <w:r w:rsidRPr="001007F5">
        <w:rPr>
          <w:rFonts w:ascii="Arial" w:eastAsia="宋体" w:hAnsi="Arial"/>
          <w:b/>
          <w:i/>
          <w:noProof/>
          <w:sz w:val="28"/>
        </w:rPr>
        <w:fldChar w:fldCharType="end"/>
      </w:r>
      <w:r w:rsidR="00641CBF">
        <w:rPr>
          <w:rFonts w:ascii="Arial" w:eastAsia="宋体" w:hAnsi="Arial" w:hint="eastAsia"/>
          <w:b/>
          <w:i/>
          <w:noProof/>
          <w:sz w:val="28"/>
        </w:rPr>
        <w:t>790</w:t>
      </w:r>
    </w:p>
    <w:p w:rsidR="001007F5" w:rsidRPr="001007F5" w:rsidRDefault="007D5A57" w:rsidP="001007F5">
      <w:pPr>
        <w:spacing w:after="120"/>
        <w:outlineLvl w:val="0"/>
        <w:rPr>
          <w:rFonts w:ascii="Arial" w:eastAsia="宋体" w:hAnsi="Arial"/>
          <w:b/>
          <w:noProof/>
          <w:sz w:val="24"/>
        </w:rPr>
      </w:pPr>
      <w:r w:rsidRPr="00F8277C">
        <w:rPr>
          <w:rFonts w:ascii="Arial" w:eastAsia="宋体" w:hAnsi="Arial"/>
          <w:b/>
          <w:noProof/>
          <w:sz w:val="24"/>
          <w:lang w:eastAsia="en-US"/>
        </w:rPr>
        <w:t xml:space="preserve">Electronic meeting, </w:t>
      </w:r>
      <w:bookmarkStart w:id="1" w:name="OLE_LINK7"/>
      <w:bookmarkStart w:id="2" w:name="OLE_LINK8"/>
      <w:r w:rsidR="004326DF" w:rsidRPr="00A927FA">
        <w:rPr>
          <w:rFonts w:ascii="Arial" w:eastAsia="宋体" w:hAnsi="Arial"/>
          <w:sz w:val="20"/>
          <w:lang w:eastAsia="en-US"/>
        </w:rPr>
        <w:fldChar w:fldCharType="begin"/>
      </w:r>
      <w:r w:rsidR="004326DF" w:rsidRPr="00A927FA">
        <w:rPr>
          <w:rFonts w:ascii="Arial" w:eastAsia="宋体" w:hAnsi="Arial"/>
        </w:rPr>
        <w:instrText xml:space="preserve"> DOCPROPERTY  StartDate  \* MERGEFORMAT </w:instrText>
      </w:r>
      <w:r w:rsidR="004326DF" w:rsidRPr="00A927FA">
        <w:rPr>
          <w:rFonts w:ascii="Arial" w:eastAsia="宋体" w:hAnsi="Arial"/>
          <w:sz w:val="20"/>
          <w:lang w:eastAsia="en-US"/>
        </w:rPr>
        <w:fldChar w:fldCharType="separate"/>
      </w:r>
      <w:r w:rsidR="004326DF">
        <w:rPr>
          <w:rFonts w:ascii="Arial" w:eastAsia="宋体" w:hAnsi="Arial" w:hint="eastAsia"/>
          <w:b/>
          <w:noProof/>
          <w:sz w:val="24"/>
        </w:rPr>
        <w:t>June 1</w:t>
      </w:r>
      <w:r w:rsidR="004326DF">
        <w:rPr>
          <w:rFonts w:ascii="Arial" w:eastAsia="宋体" w:hAnsi="Arial" w:hint="eastAsia"/>
          <w:b/>
          <w:noProof/>
          <w:sz w:val="24"/>
          <w:vertAlign w:val="superscript"/>
        </w:rPr>
        <w:t>st</w:t>
      </w:r>
      <w:r w:rsidR="004326DF" w:rsidRPr="00A927FA">
        <w:rPr>
          <w:rFonts w:ascii="Arial" w:eastAsia="宋体" w:hAnsi="Arial"/>
          <w:b/>
          <w:noProof/>
          <w:sz w:val="24"/>
          <w:vertAlign w:val="superscript"/>
        </w:rPr>
        <w:fldChar w:fldCharType="end"/>
      </w:r>
      <w:r w:rsidR="004326DF" w:rsidRPr="00A927FA">
        <w:rPr>
          <w:rFonts w:ascii="Arial" w:eastAsia="宋体" w:hAnsi="Arial"/>
          <w:b/>
          <w:noProof/>
          <w:sz w:val="24"/>
        </w:rPr>
        <w:t xml:space="preserve"> </w:t>
      </w:r>
      <w:r w:rsidR="004326DF">
        <w:rPr>
          <w:rFonts w:ascii="Arial" w:eastAsia="宋体" w:hAnsi="Arial"/>
          <w:b/>
          <w:noProof/>
          <w:sz w:val="24"/>
        </w:rPr>
        <w:t>–</w:t>
      </w:r>
      <w:r w:rsidR="004326DF" w:rsidRPr="00A927FA">
        <w:rPr>
          <w:rFonts w:ascii="Arial" w:eastAsia="宋体" w:hAnsi="Arial"/>
          <w:sz w:val="20"/>
          <w:lang w:eastAsia="en-US"/>
        </w:rPr>
        <w:fldChar w:fldCharType="begin"/>
      </w:r>
      <w:r w:rsidR="004326DF" w:rsidRPr="00A927FA">
        <w:rPr>
          <w:rFonts w:ascii="Arial" w:eastAsia="宋体" w:hAnsi="Arial"/>
        </w:rPr>
        <w:instrText xml:space="preserve"> DOCPROPERTY  EndDate  \* MERGEFORMAT </w:instrText>
      </w:r>
      <w:r w:rsidR="004326DF" w:rsidRPr="00A927FA">
        <w:rPr>
          <w:rFonts w:ascii="Arial" w:eastAsia="宋体" w:hAnsi="Arial"/>
          <w:sz w:val="20"/>
          <w:lang w:eastAsia="en-US"/>
        </w:rPr>
        <w:fldChar w:fldCharType="separate"/>
      </w:r>
      <w:r w:rsidR="004326DF">
        <w:rPr>
          <w:rFonts w:ascii="Arial" w:eastAsia="宋体" w:hAnsi="Arial" w:hint="eastAsia"/>
          <w:b/>
          <w:noProof/>
          <w:sz w:val="24"/>
        </w:rPr>
        <w:t>12</w:t>
      </w:r>
      <w:r w:rsidR="004326DF" w:rsidRPr="00F50BBE">
        <w:rPr>
          <w:rFonts w:ascii="Arial" w:eastAsia="宋体" w:hAnsi="Arial" w:hint="eastAsia"/>
          <w:b/>
          <w:noProof/>
          <w:sz w:val="24"/>
          <w:vertAlign w:val="superscript"/>
        </w:rPr>
        <w:t>th</w:t>
      </w:r>
      <w:r w:rsidR="004326DF" w:rsidRPr="00A927FA">
        <w:rPr>
          <w:rFonts w:ascii="Arial" w:eastAsia="宋体" w:hAnsi="Arial"/>
          <w:b/>
          <w:noProof/>
          <w:sz w:val="24"/>
        </w:rPr>
        <w:fldChar w:fldCharType="end"/>
      </w:r>
      <w:r w:rsidR="006621EE">
        <w:rPr>
          <w:rFonts w:ascii="Arial" w:eastAsia="宋体" w:hAnsi="Arial" w:hint="eastAsia"/>
          <w:b/>
          <w:noProof/>
          <w:sz w:val="24"/>
        </w:rPr>
        <w:t>,</w:t>
      </w:r>
      <w:bookmarkEnd w:id="1"/>
      <w:bookmarkEnd w:id="2"/>
      <w:r w:rsidRPr="00F8277C">
        <w:rPr>
          <w:rFonts w:ascii="Arial" w:eastAsia="宋体" w:hAnsi="Arial"/>
          <w:b/>
          <w:noProof/>
          <w:sz w:val="24"/>
          <w:lang w:eastAsia="en-US"/>
        </w:rPr>
        <w:t xml:space="preserve"> 2020</w:t>
      </w:r>
      <w:bookmarkStart w:id="3" w:name="_GoBack"/>
      <w:bookmarkEnd w:id="3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007F5" w:rsidRPr="001007F5" w:rsidTr="00D522D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F5" w:rsidRPr="001007F5" w:rsidRDefault="007D5A57" w:rsidP="001007F5">
            <w:pPr>
              <w:jc w:val="right"/>
              <w:rPr>
                <w:rFonts w:ascii="Arial" w:eastAsia="宋体" w:hAnsi="Arial"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i/>
                <w:noProof/>
                <w:sz w:val="14"/>
                <w:lang w:eastAsia="en-US"/>
              </w:rPr>
              <w:t>CR-Form-v12.0</w:t>
            </w:r>
          </w:p>
        </w:tc>
      </w:tr>
      <w:tr w:rsidR="001007F5" w:rsidRPr="001007F5" w:rsidTr="00D522D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07F5" w:rsidRPr="001007F5" w:rsidRDefault="007D5A57" w:rsidP="001007F5">
            <w:pPr>
              <w:jc w:val="center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1007F5" w:rsidRPr="001007F5" w:rsidTr="00D522D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07F5" w:rsidRPr="001007F5" w:rsidRDefault="0076084F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142" w:type="dxa"/>
            <w:tcBorders>
              <w:left w:val="single" w:sz="4" w:space="0" w:color="auto"/>
            </w:tcBorders>
          </w:tcPr>
          <w:p w:rsidR="001007F5" w:rsidRPr="001007F5" w:rsidRDefault="0076084F" w:rsidP="001007F5">
            <w:pPr>
              <w:jc w:val="right"/>
              <w:rPr>
                <w:rFonts w:ascii="Arial" w:eastAsia="宋体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:rsidR="001007F5" w:rsidRPr="001007F5" w:rsidRDefault="007D5A57" w:rsidP="00E3770C">
            <w:pPr>
              <w:jc w:val="right"/>
              <w:rPr>
                <w:rFonts w:ascii="Arial" w:eastAsia="宋体" w:hAnsi="Arial"/>
                <w:b/>
                <w:noProof/>
                <w:sz w:val="28"/>
              </w:rPr>
            </w:pPr>
            <w:r w:rsidRPr="001007F5">
              <w:rPr>
                <w:rFonts w:ascii="Arial" w:eastAsia="宋体" w:hAnsi="Arial"/>
                <w:lang w:eastAsia="en-US"/>
              </w:rPr>
              <w:fldChar w:fldCharType="begin"/>
            </w:r>
            <w:r w:rsidRPr="001007F5">
              <w:rPr>
                <w:rFonts w:ascii="Arial" w:eastAsia="宋体" w:hAnsi="Arial"/>
                <w:lang w:eastAsia="en-US"/>
              </w:rPr>
              <w:instrText xml:space="preserve"> DOCPROPERTY  Spec#  \* MERGEFORMAT </w:instrText>
            </w:r>
            <w:r w:rsidRPr="001007F5">
              <w:rPr>
                <w:rFonts w:ascii="Arial" w:eastAsia="宋体" w:hAnsi="Arial"/>
                <w:lang w:eastAsia="en-US"/>
              </w:rPr>
              <w:fldChar w:fldCharType="separate"/>
            </w:r>
            <w:r w:rsidRPr="001007F5">
              <w:rPr>
                <w:rFonts w:ascii="Arial" w:eastAsia="宋体" w:hAnsi="Arial" w:hint="eastAsia"/>
                <w:b/>
                <w:noProof/>
                <w:sz w:val="28"/>
              </w:rPr>
              <w:t>3</w:t>
            </w:r>
            <w:r>
              <w:rPr>
                <w:rFonts w:ascii="Arial" w:eastAsia="宋体" w:hAnsi="Arial" w:hint="eastAsia"/>
                <w:b/>
                <w:noProof/>
                <w:sz w:val="28"/>
              </w:rPr>
              <w:t>8</w:t>
            </w:r>
            <w:r w:rsidRPr="001007F5">
              <w:rPr>
                <w:rFonts w:ascii="Arial" w:eastAsia="宋体" w:hAnsi="Arial" w:hint="eastAsia"/>
                <w:b/>
                <w:noProof/>
                <w:sz w:val="28"/>
              </w:rPr>
              <w:t>.3</w:t>
            </w:r>
            <w:r w:rsidRPr="001007F5">
              <w:rPr>
                <w:rFonts w:ascii="Arial" w:eastAsia="宋体" w:hAnsi="Arial"/>
                <w:b/>
                <w:noProof/>
                <w:sz w:val="28"/>
              </w:rPr>
              <w:fldChar w:fldCharType="end"/>
            </w:r>
            <w:r>
              <w:rPr>
                <w:rFonts w:ascii="Arial" w:eastAsia="宋体" w:hAnsi="Arial" w:hint="eastAsia"/>
                <w:b/>
                <w:noProof/>
                <w:sz w:val="28"/>
              </w:rPr>
              <w:t>0</w:t>
            </w:r>
            <w:r w:rsidRPr="001007F5">
              <w:rPr>
                <w:rFonts w:ascii="Arial" w:eastAsia="宋体" w:hAnsi="Arial" w:hint="eastAsia"/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:rsidR="001007F5" w:rsidRPr="001007F5" w:rsidRDefault="007D5A57" w:rsidP="001007F5">
            <w:pPr>
              <w:jc w:val="center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007F5" w:rsidRPr="001007F5" w:rsidRDefault="007D5A57" w:rsidP="00691F9B">
            <w:pPr>
              <w:rPr>
                <w:rFonts w:ascii="Arial" w:eastAsia="宋体" w:hAnsi="Arial"/>
                <w:noProof/>
              </w:rPr>
            </w:pPr>
            <w:r w:rsidRPr="001007F5">
              <w:rPr>
                <w:rFonts w:ascii="Arial" w:eastAsia="宋体" w:hAnsi="Arial"/>
                <w:lang w:eastAsia="en-US"/>
              </w:rPr>
              <w:fldChar w:fldCharType="begin"/>
            </w:r>
            <w:r w:rsidRPr="001007F5">
              <w:rPr>
                <w:rFonts w:ascii="Arial" w:eastAsia="宋体" w:hAnsi="Arial"/>
                <w:lang w:eastAsia="en-US"/>
              </w:rPr>
              <w:instrText xml:space="preserve"> DOCPROPERTY  Cr#  \* MERGEFORMAT </w:instrText>
            </w:r>
            <w:r w:rsidRPr="001007F5">
              <w:rPr>
                <w:rFonts w:ascii="Arial" w:eastAsia="宋体" w:hAnsi="Arial"/>
                <w:lang w:eastAsia="en-US"/>
              </w:rPr>
              <w:fldChar w:fldCharType="separate"/>
            </w:r>
            <w:r w:rsidR="00D64BAA" w:rsidRPr="00D64BAA">
              <w:rPr>
                <w:rFonts w:ascii="Arial" w:eastAsia="宋体" w:hAnsi="Arial"/>
                <w:b/>
                <w:noProof/>
                <w:sz w:val="28"/>
              </w:rPr>
              <w:t>00</w:t>
            </w:r>
            <w:r w:rsidR="00691F9B">
              <w:rPr>
                <w:rFonts w:ascii="Arial" w:eastAsia="宋体" w:hAnsi="Arial" w:hint="eastAsia"/>
                <w:b/>
                <w:noProof/>
                <w:sz w:val="28"/>
              </w:rPr>
              <w:t>18</w:t>
            </w:r>
            <w:r w:rsidRPr="001007F5">
              <w:rPr>
                <w:rFonts w:ascii="Arial" w:eastAsia="宋体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709" w:type="dxa"/>
          </w:tcPr>
          <w:p w:rsidR="001007F5" w:rsidRPr="001007F5" w:rsidRDefault="007D5A57" w:rsidP="001007F5">
            <w:pPr>
              <w:tabs>
                <w:tab w:val="right" w:pos="625"/>
              </w:tabs>
              <w:jc w:val="center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007F5" w:rsidRPr="001007F5" w:rsidRDefault="00691F9B" w:rsidP="001007F5">
            <w:pPr>
              <w:jc w:val="center"/>
              <w:rPr>
                <w:rFonts w:ascii="Arial" w:eastAsia="宋体" w:hAnsi="Arial"/>
                <w:b/>
                <w:noProof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007F5" w:rsidRPr="001007F5" w:rsidRDefault="007D5A57" w:rsidP="001007F5">
            <w:pPr>
              <w:tabs>
                <w:tab w:val="right" w:pos="1825"/>
              </w:tabs>
              <w:jc w:val="center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007F5" w:rsidRPr="001007F5" w:rsidRDefault="007D5A57" w:rsidP="00BE1F19">
            <w:pPr>
              <w:jc w:val="center"/>
              <w:rPr>
                <w:rFonts w:ascii="Arial" w:eastAsia="宋体" w:hAnsi="Arial"/>
                <w:noProof/>
                <w:sz w:val="28"/>
                <w:lang w:eastAsia="en-US"/>
              </w:rPr>
            </w:pPr>
            <w:r w:rsidRPr="001007F5">
              <w:rPr>
                <w:rFonts w:ascii="Arial" w:eastAsia="宋体" w:hAnsi="Arial"/>
                <w:lang w:eastAsia="en-US"/>
              </w:rPr>
              <w:fldChar w:fldCharType="begin"/>
            </w:r>
            <w:r w:rsidRPr="001007F5">
              <w:rPr>
                <w:rFonts w:ascii="Arial" w:eastAsia="宋体" w:hAnsi="Arial"/>
                <w:lang w:eastAsia="en-US"/>
              </w:rPr>
              <w:instrText xml:space="preserve"> DOCPROPERTY  Version  \* MERGEFORMAT </w:instrText>
            </w:r>
            <w:r w:rsidRPr="001007F5">
              <w:rPr>
                <w:rFonts w:ascii="Arial" w:eastAsia="宋体" w:hAnsi="Arial"/>
                <w:lang w:eastAsia="en-US"/>
              </w:rPr>
              <w:fldChar w:fldCharType="separate"/>
            </w:r>
            <w:r w:rsidRPr="001007F5">
              <w:rPr>
                <w:rFonts w:ascii="Arial" w:eastAsia="宋体" w:hAnsi="Arial" w:hint="eastAsia"/>
                <w:b/>
                <w:noProof/>
                <w:sz w:val="28"/>
              </w:rPr>
              <w:t>1</w:t>
            </w:r>
            <w:r w:rsidR="00BE1F19">
              <w:rPr>
                <w:rFonts w:ascii="Arial" w:eastAsia="宋体" w:hAnsi="Arial" w:hint="eastAsia"/>
                <w:b/>
                <w:noProof/>
                <w:sz w:val="28"/>
              </w:rPr>
              <w:t>5</w:t>
            </w:r>
            <w:r w:rsidRPr="001007F5">
              <w:rPr>
                <w:rFonts w:ascii="Arial" w:eastAsia="宋体" w:hAnsi="Arial" w:hint="eastAsia"/>
                <w:b/>
                <w:noProof/>
                <w:sz w:val="28"/>
              </w:rPr>
              <w:t>.</w:t>
            </w:r>
            <w:r w:rsidR="00BE1F19">
              <w:rPr>
                <w:rFonts w:ascii="Arial" w:eastAsia="宋体" w:hAnsi="Arial" w:hint="eastAsia"/>
                <w:b/>
                <w:noProof/>
                <w:sz w:val="28"/>
              </w:rPr>
              <w:t>5</w:t>
            </w:r>
            <w:r w:rsidRPr="001007F5">
              <w:rPr>
                <w:rFonts w:ascii="Arial" w:eastAsia="宋体" w:hAnsi="Arial" w:hint="eastAsia"/>
                <w:b/>
                <w:noProof/>
                <w:sz w:val="28"/>
              </w:rPr>
              <w:t>.0</w:t>
            </w:r>
            <w:r w:rsidRPr="001007F5">
              <w:rPr>
                <w:rFonts w:ascii="Arial" w:eastAsia="宋体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007F5" w:rsidRPr="001007F5" w:rsidRDefault="0076084F" w:rsidP="001007F5">
            <w:pPr>
              <w:rPr>
                <w:rFonts w:ascii="Arial" w:eastAsia="宋体" w:hAnsi="Arial"/>
                <w:noProof/>
                <w:lang w:eastAsia="en-US"/>
              </w:rPr>
            </w:pPr>
          </w:p>
        </w:tc>
      </w:tr>
      <w:tr w:rsidR="001007F5" w:rsidRPr="001007F5" w:rsidTr="00D522D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07F5" w:rsidRPr="001007F5" w:rsidRDefault="0076084F" w:rsidP="001007F5">
            <w:pPr>
              <w:rPr>
                <w:rFonts w:ascii="Arial" w:eastAsia="宋体" w:hAnsi="Arial"/>
                <w:noProof/>
                <w:lang w:eastAsia="en-US"/>
              </w:rPr>
            </w:pPr>
          </w:p>
        </w:tc>
      </w:tr>
      <w:tr w:rsidR="001007F5" w:rsidRPr="001007F5" w:rsidTr="00D522D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007F5" w:rsidRPr="001007F5" w:rsidRDefault="007D5A57" w:rsidP="001007F5">
            <w:pPr>
              <w:jc w:val="center"/>
              <w:rPr>
                <w:rFonts w:ascii="Arial" w:eastAsia="宋体" w:hAnsi="Arial" w:cs="Arial"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 w:cs="Arial"/>
                <w:i/>
                <w:noProof/>
                <w:lang w:eastAsia="en-US"/>
              </w:rPr>
              <w:t xml:space="preserve">For </w:t>
            </w:r>
            <w:hyperlink r:id="rId7" w:anchor="_blank" w:history="1">
              <w:r w:rsidRPr="001007F5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4" w:name="_Hlt497126619"/>
              <w:r w:rsidRPr="001007F5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4"/>
              <w:r w:rsidRPr="001007F5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1007F5">
              <w:rPr>
                <w:rFonts w:ascii="Arial" w:eastAsia="宋体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1007F5">
              <w:rPr>
                <w:rFonts w:ascii="Arial" w:eastAsia="宋体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1007F5">
              <w:rPr>
                <w:rFonts w:ascii="Arial" w:eastAsia="宋体" w:hAnsi="Arial" w:cs="Arial"/>
                <w:i/>
                <w:noProof/>
                <w:lang w:eastAsia="en-US"/>
              </w:rPr>
              <w:br/>
            </w:r>
            <w:hyperlink r:id="rId8" w:history="1">
              <w:r w:rsidRPr="001007F5">
                <w:rPr>
                  <w:rFonts w:ascii="Arial" w:eastAsia="宋体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1007F5">
              <w:rPr>
                <w:rFonts w:ascii="Arial" w:eastAsia="宋体" w:hAnsi="Arial" w:cs="Arial"/>
                <w:i/>
                <w:noProof/>
                <w:lang w:eastAsia="en-US"/>
              </w:rPr>
              <w:t>.</w:t>
            </w:r>
          </w:p>
        </w:tc>
      </w:tr>
      <w:tr w:rsidR="001007F5" w:rsidRPr="001007F5" w:rsidTr="00D522DF">
        <w:tc>
          <w:tcPr>
            <w:tcW w:w="9641" w:type="dxa"/>
            <w:gridSpan w:val="9"/>
          </w:tcPr>
          <w:p w:rsidR="001007F5" w:rsidRPr="001007F5" w:rsidRDefault="0076084F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</w:tbl>
    <w:p w:rsidR="001007F5" w:rsidRPr="001007F5" w:rsidRDefault="0076084F" w:rsidP="001007F5">
      <w:pPr>
        <w:rPr>
          <w:rFonts w:eastAsia="Times New Roman"/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007F5" w:rsidRPr="001007F5" w:rsidTr="00D522DF">
        <w:tc>
          <w:tcPr>
            <w:tcW w:w="2835" w:type="dxa"/>
          </w:tcPr>
          <w:p w:rsidR="001007F5" w:rsidRPr="001007F5" w:rsidRDefault="007D5A57" w:rsidP="001007F5">
            <w:pPr>
              <w:tabs>
                <w:tab w:val="right" w:pos="2751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:rsidR="001007F5" w:rsidRPr="001007F5" w:rsidRDefault="007D5A57" w:rsidP="001007F5">
            <w:pPr>
              <w:jc w:val="right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1007F5" w:rsidRPr="001007F5" w:rsidRDefault="0076084F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07F5" w:rsidRPr="001007F5" w:rsidRDefault="007D5A57" w:rsidP="001007F5">
            <w:pPr>
              <w:jc w:val="right"/>
              <w:rPr>
                <w:rFonts w:ascii="Arial" w:eastAsia="宋体" w:hAnsi="Arial"/>
                <w:noProof/>
                <w:u w:val="single"/>
                <w:lang w:eastAsia="en-US"/>
              </w:rPr>
            </w:pPr>
            <w:r w:rsidRPr="001007F5">
              <w:rPr>
                <w:rFonts w:ascii="Arial" w:eastAsia="宋体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007F5" w:rsidRPr="001007F5" w:rsidRDefault="0076084F" w:rsidP="001007F5">
            <w:pPr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1007F5" w:rsidRPr="001007F5" w:rsidRDefault="007D5A57" w:rsidP="001007F5">
            <w:pPr>
              <w:jc w:val="right"/>
              <w:rPr>
                <w:rFonts w:ascii="Arial" w:eastAsia="宋体" w:hAnsi="Arial"/>
                <w:noProof/>
                <w:u w:val="single"/>
                <w:lang w:eastAsia="en-US"/>
              </w:rPr>
            </w:pPr>
            <w:r w:rsidRPr="001007F5">
              <w:rPr>
                <w:rFonts w:ascii="Arial" w:eastAsia="宋体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1007F5" w:rsidRPr="001007F5" w:rsidRDefault="0076084F" w:rsidP="001007F5">
            <w:pPr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1007F5" w:rsidRPr="001007F5" w:rsidRDefault="007D5A57" w:rsidP="001007F5">
            <w:pPr>
              <w:jc w:val="right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007F5" w:rsidRPr="001007F5" w:rsidRDefault="007D5A57" w:rsidP="001007F5">
            <w:pPr>
              <w:jc w:val="center"/>
              <w:rPr>
                <w:rFonts w:ascii="Arial" w:eastAsia="宋体" w:hAnsi="Arial"/>
                <w:b/>
                <w:bCs/>
                <w:caps/>
                <w:noProof/>
                <w:lang w:eastAsia="en-US"/>
              </w:rPr>
            </w:pPr>
            <w:r w:rsidRPr="001007F5">
              <w:rPr>
                <w:rFonts w:ascii="Arial" w:eastAsia="宋体" w:hAnsi="Arial" w:hint="eastAsia"/>
                <w:b/>
                <w:caps/>
                <w:noProof/>
              </w:rPr>
              <w:t>x</w:t>
            </w:r>
          </w:p>
        </w:tc>
      </w:tr>
    </w:tbl>
    <w:p w:rsidR="001007F5" w:rsidRPr="001007F5" w:rsidRDefault="0076084F" w:rsidP="001007F5">
      <w:pPr>
        <w:rPr>
          <w:rFonts w:eastAsia="Times New Roman"/>
          <w:sz w:val="8"/>
          <w:szCs w:val="8"/>
          <w:lang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007F5" w:rsidRPr="001007F5" w:rsidTr="00D522DF">
        <w:tc>
          <w:tcPr>
            <w:tcW w:w="9640" w:type="dxa"/>
            <w:gridSpan w:val="11"/>
          </w:tcPr>
          <w:p w:rsidR="001007F5" w:rsidRPr="001007F5" w:rsidRDefault="0076084F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007F5" w:rsidRPr="001007F5" w:rsidRDefault="007D5A57" w:rsidP="001007F5">
            <w:pPr>
              <w:tabs>
                <w:tab w:val="right" w:pos="1759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Title:</w:t>
            </w: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7D5A57" w:rsidP="00731818">
            <w:pPr>
              <w:rPr>
                <w:rFonts w:ascii="Arial" w:eastAsia="宋体" w:hAnsi="Arial"/>
                <w:noProof/>
              </w:rPr>
            </w:pPr>
            <w:r w:rsidRPr="00731818">
              <w:rPr>
                <w:rFonts w:ascii="Arial" w:eastAsia="宋体" w:hAnsi="Arial"/>
                <w:noProof/>
              </w:rPr>
              <w:t>Clarification on UE Positioning Architecture</w:t>
            </w:r>
          </w:p>
        </w:tc>
      </w:tr>
      <w:tr w:rsidR="001007F5" w:rsidRPr="001007F5" w:rsidTr="00D522DF">
        <w:tc>
          <w:tcPr>
            <w:tcW w:w="1843" w:type="dxa"/>
            <w:tcBorders>
              <w:left w:val="single" w:sz="4" w:space="0" w:color="auto"/>
            </w:tcBorders>
          </w:tcPr>
          <w:p w:rsidR="001007F5" w:rsidRPr="001007F5" w:rsidRDefault="0076084F" w:rsidP="001007F5">
            <w:pPr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007F5" w:rsidRPr="001007F5" w:rsidRDefault="0076084F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1843" w:type="dxa"/>
            <w:tcBorders>
              <w:left w:val="single" w:sz="4" w:space="0" w:color="auto"/>
            </w:tcBorders>
          </w:tcPr>
          <w:p w:rsidR="001007F5" w:rsidRPr="001007F5" w:rsidRDefault="007D5A57" w:rsidP="001007F5">
            <w:pPr>
              <w:tabs>
                <w:tab w:val="right" w:pos="1759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007F5" w:rsidRPr="001007F5" w:rsidRDefault="007D5A57" w:rsidP="00731818">
            <w:pPr>
              <w:ind w:left="100"/>
              <w:rPr>
                <w:rFonts w:ascii="Arial" w:eastAsia="宋体" w:hAnsi="Arial"/>
                <w:noProof/>
              </w:rPr>
            </w:pPr>
            <w:r w:rsidRPr="00DD5797">
              <w:rPr>
                <w:rFonts w:ascii="Arial" w:eastAsia="宋体" w:hAnsi="Arial"/>
              </w:rPr>
              <w:t>CATT</w:t>
            </w:r>
          </w:p>
        </w:tc>
      </w:tr>
      <w:tr w:rsidR="001007F5" w:rsidRPr="001007F5" w:rsidTr="00D522DF">
        <w:tc>
          <w:tcPr>
            <w:tcW w:w="1843" w:type="dxa"/>
            <w:tcBorders>
              <w:left w:val="single" w:sz="4" w:space="0" w:color="auto"/>
            </w:tcBorders>
          </w:tcPr>
          <w:p w:rsidR="001007F5" w:rsidRPr="001007F5" w:rsidRDefault="007D5A57" w:rsidP="001007F5">
            <w:pPr>
              <w:tabs>
                <w:tab w:val="right" w:pos="1759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007F5" w:rsidRPr="001007F5" w:rsidRDefault="007D5A57" w:rsidP="001007F5">
            <w:pPr>
              <w:ind w:left="100"/>
              <w:rPr>
                <w:rFonts w:ascii="Arial" w:eastAsia="宋体" w:hAnsi="Arial"/>
                <w:noProof/>
              </w:rPr>
            </w:pPr>
            <w:r w:rsidRPr="001007F5">
              <w:rPr>
                <w:rFonts w:ascii="Arial" w:eastAsia="宋体" w:hAnsi="Arial" w:hint="eastAsia"/>
              </w:rPr>
              <w:t>R2</w:t>
            </w:r>
          </w:p>
        </w:tc>
      </w:tr>
      <w:tr w:rsidR="001007F5" w:rsidRPr="001007F5" w:rsidTr="00D522DF">
        <w:tc>
          <w:tcPr>
            <w:tcW w:w="1843" w:type="dxa"/>
            <w:tcBorders>
              <w:left w:val="single" w:sz="4" w:space="0" w:color="auto"/>
            </w:tcBorders>
          </w:tcPr>
          <w:p w:rsidR="001007F5" w:rsidRPr="001007F5" w:rsidRDefault="0076084F" w:rsidP="001007F5">
            <w:pPr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007F5" w:rsidRPr="001007F5" w:rsidRDefault="0076084F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1843" w:type="dxa"/>
            <w:tcBorders>
              <w:left w:val="single" w:sz="4" w:space="0" w:color="auto"/>
            </w:tcBorders>
          </w:tcPr>
          <w:p w:rsidR="001007F5" w:rsidRPr="001007F5" w:rsidRDefault="007D5A57" w:rsidP="001007F5">
            <w:pPr>
              <w:tabs>
                <w:tab w:val="right" w:pos="1759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007F5" w:rsidRPr="001007F5" w:rsidRDefault="007D5A57" w:rsidP="001007F5">
            <w:pPr>
              <w:ind w:left="100"/>
              <w:rPr>
                <w:rFonts w:ascii="Arial" w:eastAsia="宋体" w:hAnsi="Arial"/>
                <w:noProof/>
              </w:rPr>
            </w:pPr>
            <w:r w:rsidRPr="00731818">
              <w:rPr>
                <w:rFonts w:ascii="Arial" w:eastAsia="宋体" w:hAnsi="Arial"/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:rsidR="001007F5" w:rsidRPr="001007F5" w:rsidRDefault="0076084F" w:rsidP="001007F5">
            <w:pPr>
              <w:ind w:right="100"/>
              <w:rPr>
                <w:rFonts w:ascii="Arial" w:eastAsia="宋体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007F5" w:rsidRPr="001007F5" w:rsidRDefault="007D5A57" w:rsidP="001007F5">
            <w:pPr>
              <w:jc w:val="right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007F5" w:rsidRPr="001007F5" w:rsidRDefault="007D5A57" w:rsidP="00731818">
            <w:pPr>
              <w:ind w:left="100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lang w:eastAsia="en-US"/>
              </w:rPr>
              <w:fldChar w:fldCharType="begin"/>
            </w:r>
            <w:r w:rsidRPr="001007F5">
              <w:rPr>
                <w:rFonts w:ascii="Arial" w:eastAsia="宋体" w:hAnsi="Arial"/>
                <w:lang w:eastAsia="en-US"/>
              </w:rPr>
              <w:instrText xml:space="preserve"> DOCPROPERTY  ResDate  \* MERGEFORMAT </w:instrText>
            </w:r>
            <w:r w:rsidRPr="001007F5">
              <w:rPr>
                <w:rFonts w:ascii="Arial" w:eastAsia="宋体" w:hAnsi="Arial"/>
                <w:lang w:eastAsia="en-US"/>
              </w:rPr>
              <w:fldChar w:fldCharType="separate"/>
            </w:r>
            <w:r w:rsidRPr="001007F5">
              <w:rPr>
                <w:rFonts w:ascii="Arial" w:eastAsia="宋体" w:hAnsi="Arial" w:hint="eastAsia"/>
                <w:noProof/>
              </w:rPr>
              <w:t>20</w:t>
            </w:r>
            <w:r>
              <w:rPr>
                <w:rFonts w:ascii="Arial" w:eastAsia="宋体" w:hAnsi="Arial" w:hint="eastAsia"/>
                <w:noProof/>
              </w:rPr>
              <w:t>20</w:t>
            </w:r>
            <w:r w:rsidRPr="001007F5">
              <w:rPr>
                <w:rFonts w:ascii="Arial" w:eastAsia="宋体" w:hAnsi="Arial" w:hint="eastAsia"/>
                <w:noProof/>
              </w:rPr>
              <w:t>-</w:t>
            </w:r>
            <w:r w:rsidR="00920E17">
              <w:rPr>
                <w:rFonts w:ascii="Arial" w:eastAsia="宋体" w:hAnsi="Arial" w:hint="eastAsia"/>
                <w:noProof/>
              </w:rPr>
              <w:t>5</w:t>
            </w:r>
            <w:r w:rsidRPr="001007F5">
              <w:rPr>
                <w:rFonts w:ascii="Arial" w:eastAsia="宋体" w:hAnsi="Arial" w:hint="eastAsia"/>
                <w:noProof/>
              </w:rPr>
              <w:t>-</w:t>
            </w:r>
            <w:r w:rsidRPr="001007F5">
              <w:rPr>
                <w:rFonts w:ascii="Arial" w:eastAsia="宋体" w:hAnsi="Arial"/>
                <w:noProof/>
              </w:rPr>
              <w:fldChar w:fldCharType="end"/>
            </w:r>
            <w:r>
              <w:rPr>
                <w:rFonts w:ascii="Arial" w:eastAsia="宋体" w:hAnsi="Arial" w:hint="eastAsia"/>
                <w:noProof/>
              </w:rPr>
              <w:t>2</w:t>
            </w:r>
            <w:r w:rsidR="00920E17">
              <w:rPr>
                <w:rFonts w:ascii="Arial" w:eastAsia="宋体" w:hAnsi="Arial" w:hint="eastAsia"/>
                <w:noProof/>
              </w:rPr>
              <w:t>2</w:t>
            </w:r>
          </w:p>
        </w:tc>
      </w:tr>
      <w:tr w:rsidR="001007F5" w:rsidRPr="001007F5" w:rsidTr="00D522DF">
        <w:tc>
          <w:tcPr>
            <w:tcW w:w="1843" w:type="dxa"/>
            <w:tcBorders>
              <w:left w:val="single" w:sz="4" w:space="0" w:color="auto"/>
            </w:tcBorders>
          </w:tcPr>
          <w:p w:rsidR="001007F5" w:rsidRPr="001007F5" w:rsidRDefault="0076084F" w:rsidP="001007F5">
            <w:pPr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:rsidR="001007F5" w:rsidRPr="001007F5" w:rsidRDefault="0076084F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:rsidR="001007F5" w:rsidRPr="001007F5" w:rsidRDefault="0076084F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:rsidR="001007F5" w:rsidRPr="001007F5" w:rsidRDefault="0076084F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007F5" w:rsidRPr="001007F5" w:rsidRDefault="0076084F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007F5" w:rsidRPr="001007F5" w:rsidRDefault="007D5A57" w:rsidP="001007F5">
            <w:pPr>
              <w:tabs>
                <w:tab w:val="right" w:pos="1759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007F5" w:rsidRPr="001007F5" w:rsidRDefault="007D5A57" w:rsidP="001007F5">
            <w:pPr>
              <w:ind w:left="100" w:right="-609"/>
              <w:rPr>
                <w:rFonts w:ascii="Arial" w:eastAsia="宋体" w:hAnsi="Arial"/>
                <w:b/>
                <w:noProof/>
              </w:rPr>
            </w:pPr>
            <w:r>
              <w:rPr>
                <w:rFonts w:ascii="Arial" w:eastAsia="宋体" w:hAnsi="Arial" w:hint="eastAsia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007F5" w:rsidRPr="001007F5" w:rsidRDefault="0076084F" w:rsidP="001007F5">
            <w:pPr>
              <w:rPr>
                <w:rFonts w:ascii="Arial" w:eastAsia="宋体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007F5" w:rsidRPr="001007F5" w:rsidRDefault="007D5A57" w:rsidP="001007F5">
            <w:pPr>
              <w:jc w:val="right"/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007F5" w:rsidRPr="001007F5" w:rsidRDefault="007D5A57" w:rsidP="001007F5">
            <w:pPr>
              <w:ind w:left="100"/>
              <w:rPr>
                <w:rFonts w:ascii="Arial" w:eastAsia="宋体" w:hAnsi="Arial"/>
                <w:noProof/>
              </w:rPr>
            </w:pPr>
            <w:r w:rsidRPr="001007F5">
              <w:rPr>
                <w:rFonts w:ascii="Arial" w:eastAsia="宋体" w:hAnsi="Arial"/>
                <w:noProof/>
              </w:rPr>
              <w:fldChar w:fldCharType="begin"/>
            </w:r>
            <w:r w:rsidRPr="001007F5">
              <w:rPr>
                <w:rFonts w:ascii="Arial" w:eastAsia="宋体" w:hAnsi="Arial"/>
                <w:noProof/>
              </w:rPr>
              <w:instrText xml:space="preserve"> DOCPROPERTY  Release  \* MERGEFORMAT </w:instrText>
            </w:r>
            <w:r w:rsidRPr="001007F5">
              <w:rPr>
                <w:rFonts w:ascii="Arial" w:eastAsia="宋体" w:hAnsi="Arial"/>
                <w:noProof/>
              </w:rPr>
              <w:fldChar w:fldCharType="separate"/>
            </w:r>
            <w:r w:rsidRPr="001007F5">
              <w:rPr>
                <w:rFonts w:ascii="Arial" w:eastAsia="宋体" w:hAnsi="Arial"/>
                <w:noProof/>
              </w:rPr>
              <w:t>Rel</w:t>
            </w:r>
            <w:r w:rsidRPr="001007F5">
              <w:rPr>
                <w:rFonts w:ascii="Arial" w:eastAsia="宋体" w:hAnsi="Arial" w:hint="eastAsia"/>
                <w:noProof/>
              </w:rPr>
              <w:t>-1</w:t>
            </w:r>
            <w:r w:rsidRPr="001007F5">
              <w:rPr>
                <w:rFonts w:ascii="Arial" w:eastAsia="宋体" w:hAnsi="Arial"/>
                <w:noProof/>
              </w:rPr>
              <w:fldChar w:fldCharType="end"/>
            </w:r>
            <w:r>
              <w:rPr>
                <w:rFonts w:ascii="Arial" w:eastAsia="宋体" w:hAnsi="Arial" w:hint="eastAsia"/>
                <w:noProof/>
              </w:rPr>
              <w:t>5</w:t>
            </w:r>
          </w:p>
        </w:tc>
      </w:tr>
      <w:tr w:rsidR="001007F5" w:rsidRPr="001007F5" w:rsidTr="00D522D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007F5" w:rsidRPr="001007F5" w:rsidRDefault="0076084F" w:rsidP="001007F5">
            <w:pPr>
              <w:rPr>
                <w:rFonts w:ascii="Arial" w:eastAsia="宋体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007F5" w:rsidRPr="001007F5" w:rsidRDefault="007D5A57" w:rsidP="001007F5">
            <w:pPr>
              <w:ind w:left="383" w:hanging="383"/>
              <w:rPr>
                <w:rFonts w:ascii="Arial" w:eastAsia="宋体" w:hAnsi="Arial"/>
                <w:i/>
                <w:noProof/>
                <w:sz w:val="18"/>
                <w:lang w:eastAsia="en-US"/>
              </w:rPr>
            </w:pP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Use </w:t>
            </w:r>
            <w:r w:rsidRPr="001007F5">
              <w:rPr>
                <w:rFonts w:ascii="Arial" w:eastAsia="宋体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1007F5">
              <w:rPr>
                <w:rFonts w:ascii="Arial" w:eastAsia="宋体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</w:r>
            <w:r w:rsidRPr="001007F5">
              <w:rPr>
                <w:rFonts w:ascii="Arial" w:eastAsia="宋体" w:hAnsi="Arial"/>
                <w:b/>
                <w:i/>
                <w:noProof/>
                <w:sz w:val="18"/>
                <w:lang w:eastAsia="en-US"/>
              </w:rPr>
              <w:t>A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  (mirror corresponding to a change in an earlier release)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</w:r>
            <w:r w:rsidRPr="001007F5">
              <w:rPr>
                <w:rFonts w:ascii="Arial" w:eastAsia="宋体" w:hAnsi="Arial"/>
                <w:b/>
                <w:i/>
                <w:noProof/>
                <w:sz w:val="18"/>
                <w:lang w:eastAsia="en-US"/>
              </w:rPr>
              <w:t>B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</w:r>
            <w:r w:rsidRPr="001007F5">
              <w:rPr>
                <w:rFonts w:ascii="Arial" w:eastAsia="宋体" w:hAnsi="Arial"/>
                <w:b/>
                <w:i/>
                <w:noProof/>
                <w:sz w:val="18"/>
                <w:lang w:eastAsia="en-US"/>
              </w:rPr>
              <w:t>C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</w:r>
            <w:r w:rsidRPr="001007F5">
              <w:rPr>
                <w:rFonts w:ascii="Arial" w:eastAsia="宋体" w:hAnsi="Arial"/>
                <w:b/>
                <w:i/>
                <w:noProof/>
                <w:sz w:val="18"/>
                <w:lang w:eastAsia="en-US"/>
              </w:rPr>
              <w:t>D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:rsidR="001007F5" w:rsidRPr="001007F5" w:rsidRDefault="007D5A57" w:rsidP="001007F5">
            <w:pPr>
              <w:spacing w:after="120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noProof/>
                <w:sz w:val="18"/>
                <w:lang w:eastAsia="en-US"/>
              </w:rPr>
              <w:t>Detailed explanations of the above categories can</w:t>
            </w:r>
            <w:r w:rsidRPr="001007F5">
              <w:rPr>
                <w:rFonts w:ascii="Arial" w:eastAsia="宋体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9" w:history="1">
              <w:r w:rsidRPr="001007F5">
                <w:rPr>
                  <w:rFonts w:ascii="Arial" w:eastAsia="宋体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1007F5">
              <w:rPr>
                <w:rFonts w:ascii="Arial" w:eastAsia="宋体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07F5" w:rsidRPr="001007F5" w:rsidRDefault="007D5A57" w:rsidP="001007F5">
            <w:pPr>
              <w:tabs>
                <w:tab w:val="left" w:pos="950"/>
              </w:tabs>
              <w:ind w:left="241" w:hanging="241"/>
              <w:rPr>
                <w:rFonts w:ascii="Arial" w:eastAsia="宋体" w:hAnsi="Arial"/>
                <w:i/>
                <w:noProof/>
                <w:sz w:val="18"/>
                <w:lang w:eastAsia="en-US"/>
              </w:rPr>
            </w:pP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Use </w:t>
            </w:r>
            <w:r w:rsidRPr="001007F5">
              <w:rPr>
                <w:rFonts w:ascii="Arial" w:eastAsia="宋体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Rel-8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Rel-9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Rel-10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Rel-11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Rel-12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12)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Rel-13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13)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Rel-14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14)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Rel-15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15)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Rel-16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16)</w:t>
            </w:r>
          </w:p>
        </w:tc>
      </w:tr>
      <w:tr w:rsidR="001007F5" w:rsidRPr="001007F5" w:rsidTr="00D522DF">
        <w:tc>
          <w:tcPr>
            <w:tcW w:w="1843" w:type="dxa"/>
          </w:tcPr>
          <w:p w:rsidR="001007F5" w:rsidRPr="001007F5" w:rsidRDefault="0076084F" w:rsidP="001007F5">
            <w:pPr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:rsidR="001007F5" w:rsidRPr="001007F5" w:rsidRDefault="0076084F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07F5" w:rsidRPr="001007F5" w:rsidRDefault="007D5A57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395A50" w:rsidP="003D4954">
            <w:pPr>
              <w:rPr>
                <w:rFonts w:ascii="Arial" w:eastAsia="宋体" w:hAnsi="Arial"/>
                <w:noProof/>
              </w:rPr>
            </w:pPr>
            <w:r>
              <w:rPr>
                <w:rFonts w:ascii="Arial" w:eastAsia="宋体" w:hAnsi="Arial" w:hint="eastAsia"/>
                <w:noProof/>
              </w:rPr>
              <w:t>T</w:t>
            </w:r>
            <w:r w:rsidRPr="003D4954">
              <w:rPr>
                <w:rFonts w:ascii="Arial" w:eastAsia="宋体" w:hAnsi="Arial"/>
                <w:noProof/>
              </w:rPr>
              <w:t xml:space="preserve">he </w:t>
            </w:r>
            <w:r>
              <w:rPr>
                <w:rFonts w:ascii="Arial" w:eastAsia="宋体" w:hAnsi="Arial"/>
                <w:noProof/>
              </w:rPr>
              <w:t xml:space="preserve">signalling </w:t>
            </w:r>
            <w:r w:rsidRPr="003D4954">
              <w:rPr>
                <w:rFonts w:ascii="Arial" w:eastAsia="宋体" w:hAnsi="Arial"/>
                <w:noProof/>
              </w:rPr>
              <w:t xml:space="preserve">connection between </w:t>
            </w:r>
            <w:r>
              <w:rPr>
                <w:rFonts w:ascii="Arial" w:eastAsia="宋体" w:hAnsi="Arial"/>
                <w:noProof/>
              </w:rPr>
              <w:t xml:space="preserve">LMF and </w:t>
            </w:r>
            <w:r w:rsidRPr="003D4954">
              <w:rPr>
                <w:rFonts w:ascii="Arial" w:eastAsia="宋体" w:hAnsi="Arial"/>
                <w:noProof/>
              </w:rPr>
              <w:t>E-SMLC/ SLP in Figure 5.1-1</w:t>
            </w:r>
            <w:r>
              <w:rPr>
                <w:rFonts w:ascii="Arial" w:eastAsia="宋体" w:hAnsi="Arial" w:hint="eastAsia"/>
                <w:noProof/>
              </w:rPr>
              <w:t xml:space="preserve"> is not </w:t>
            </w:r>
            <w:r w:rsidRPr="003D4954">
              <w:rPr>
                <w:rFonts w:ascii="Arial" w:eastAsia="宋体" w:hAnsi="Arial"/>
                <w:noProof/>
              </w:rPr>
              <w:t xml:space="preserve">accurate because the </w:t>
            </w:r>
            <w:r>
              <w:rPr>
                <w:rFonts w:ascii="Arial" w:eastAsia="宋体" w:hAnsi="Arial"/>
                <w:noProof/>
              </w:rPr>
              <w:t xml:space="preserve">signalling </w:t>
            </w:r>
            <w:r w:rsidRPr="003D4954">
              <w:rPr>
                <w:rFonts w:ascii="Arial" w:eastAsia="宋体" w:hAnsi="Arial"/>
                <w:noProof/>
              </w:rPr>
              <w:t xml:space="preserve">connection </w:t>
            </w:r>
            <w:r>
              <w:rPr>
                <w:rFonts w:ascii="Arial" w:eastAsia="宋体" w:hAnsi="Arial"/>
                <w:noProof/>
              </w:rPr>
              <w:t xml:space="preserve">between </w:t>
            </w:r>
            <w:r w:rsidRPr="003D4954">
              <w:rPr>
                <w:rFonts w:ascii="Arial" w:eastAsia="宋体" w:hAnsi="Arial"/>
                <w:noProof/>
              </w:rPr>
              <w:t>LMF</w:t>
            </w:r>
            <w:r>
              <w:rPr>
                <w:rFonts w:ascii="Arial" w:eastAsia="宋体" w:hAnsi="Arial"/>
                <w:noProof/>
              </w:rPr>
              <w:t xml:space="preserve"> and </w:t>
            </w:r>
            <w:r w:rsidRPr="003D4954">
              <w:rPr>
                <w:rFonts w:ascii="Arial" w:eastAsia="宋体" w:hAnsi="Arial"/>
                <w:noProof/>
              </w:rPr>
              <w:t>E-SMLC</w:t>
            </w:r>
            <w:r>
              <w:rPr>
                <w:rFonts w:ascii="Arial" w:eastAsia="宋体" w:hAnsi="Arial"/>
                <w:noProof/>
              </w:rPr>
              <w:t>/SLP</w:t>
            </w:r>
            <w:r w:rsidRPr="003D4954">
              <w:rPr>
                <w:rFonts w:ascii="Arial" w:eastAsia="宋体" w:hAnsi="Arial"/>
                <w:noProof/>
              </w:rPr>
              <w:t xml:space="preserve"> is not defined in SA2 </w:t>
            </w:r>
            <w:r>
              <w:rPr>
                <w:rFonts w:ascii="Arial" w:eastAsia="宋体" w:hAnsi="Arial"/>
                <w:noProof/>
              </w:rPr>
              <w:t xml:space="preserve">TS 23.501 </w:t>
            </w:r>
            <w:r w:rsidRPr="003D4954">
              <w:rPr>
                <w:rFonts w:ascii="Arial" w:eastAsia="宋体" w:hAnsi="Arial"/>
                <w:noProof/>
              </w:rPr>
              <w:t>in R</w:t>
            </w:r>
            <w:r>
              <w:rPr>
                <w:rFonts w:ascii="Arial" w:eastAsia="宋体" w:hAnsi="Arial"/>
                <w:noProof/>
              </w:rPr>
              <w:t>el-</w:t>
            </w:r>
            <w:r w:rsidRPr="003D4954">
              <w:rPr>
                <w:rFonts w:ascii="Arial" w:eastAsia="宋体" w:hAnsi="Arial"/>
                <w:noProof/>
              </w:rPr>
              <w:t>15</w:t>
            </w:r>
            <w:r w:rsidRPr="001007F5">
              <w:rPr>
                <w:rFonts w:ascii="Arial" w:eastAsia="宋体" w:hAnsi="Arial"/>
                <w:noProof/>
              </w:rPr>
              <w:t>.</w:t>
            </w: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76084F" w:rsidP="001007F5">
            <w:pPr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007F5" w:rsidRPr="001007F5" w:rsidRDefault="0076084F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7D5A57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007F5" w:rsidRPr="0054591F" w:rsidRDefault="00395A50" w:rsidP="0060004B">
            <w:pPr>
              <w:rPr>
                <w:rFonts w:ascii="Arial" w:eastAsia="宋体" w:hAnsi="Arial"/>
              </w:rPr>
            </w:pPr>
            <w:r w:rsidRPr="0060004B">
              <w:rPr>
                <w:rFonts w:ascii="Arial" w:eastAsia="宋体" w:hAnsi="Arial"/>
              </w:rPr>
              <w:t xml:space="preserve">Add a note to clarify </w:t>
            </w:r>
            <w:r>
              <w:rPr>
                <w:rFonts w:ascii="Arial" w:eastAsia="宋体" w:hAnsi="Arial"/>
              </w:rPr>
              <w:t xml:space="preserve">that a proprietary interface is possible for </w:t>
            </w:r>
            <w:r w:rsidRPr="0060004B">
              <w:rPr>
                <w:rFonts w:ascii="Arial" w:eastAsia="宋体" w:hAnsi="Arial"/>
              </w:rPr>
              <w:t xml:space="preserve">the </w:t>
            </w:r>
            <w:r>
              <w:rPr>
                <w:rFonts w:ascii="Arial" w:eastAsia="宋体" w:hAnsi="Arial"/>
              </w:rPr>
              <w:t xml:space="preserve">signaling </w:t>
            </w:r>
            <w:r w:rsidRPr="0060004B">
              <w:rPr>
                <w:rFonts w:ascii="Arial" w:eastAsia="宋体" w:hAnsi="Arial"/>
              </w:rPr>
              <w:t xml:space="preserve">connection between </w:t>
            </w:r>
            <w:r>
              <w:rPr>
                <w:rFonts w:ascii="Arial" w:eastAsia="宋体" w:hAnsi="Arial"/>
              </w:rPr>
              <w:t xml:space="preserve">LMF and </w:t>
            </w:r>
            <w:r w:rsidRPr="0060004B">
              <w:rPr>
                <w:rFonts w:ascii="Arial" w:eastAsia="宋体" w:hAnsi="Arial"/>
              </w:rPr>
              <w:t>E-SMLC/ SLP in Figure 5.1-1</w:t>
            </w: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76084F" w:rsidP="001007F5">
            <w:pPr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007F5" w:rsidRPr="001007F5" w:rsidRDefault="0076084F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007F5" w:rsidRPr="001007F5" w:rsidRDefault="007D5A57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395A50" w:rsidP="00CA6AC8">
            <w:pPr>
              <w:rPr>
                <w:rFonts w:ascii="Arial" w:eastAsia="宋体" w:hAnsi="Arial"/>
                <w:noProof/>
              </w:rPr>
            </w:pPr>
            <w:r w:rsidRPr="00575290">
              <w:rPr>
                <w:rFonts w:ascii="Arial" w:eastAsia="宋体" w:hAnsi="Arial"/>
                <w:noProof/>
              </w:rPr>
              <w:t xml:space="preserve">The </w:t>
            </w:r>
            <w:r>
              <w:rPr>
                <w:rFonts w:ascii="Arial" w:eastAsia="宋体" w:hAnsi="Arial"/>
                <w:noProof/>
              </w:rPr>
              <w:t xml:space="preserve">scope of interface between LMF and E-SMLC/SLP in the </w:t>
            </w:r>
            <w:r w:rsidRPr="00575290">
              <w:rPr>
                <w:rFonts w:ascii="Arial" w:eastAsia="宋体" w:hAnsi="Arial"/>
                <w:noProof/>
              </w:rPr>
              <w:t>UE Positioning Architecture ap</w:t>
            </w:r>
            <w:r>
              <w:rPr>
                <w:rFonts w:ascii="Arial" w:eastAsia="宋体" w:hAnsi="Arial"/>
                <w:noProof/>
              </w:rPr>
              <w:t xml:space="preserve">plicable to NG-RAN </w:t>
            </w:r>
            <w:r>
              <w:rPr>
                <w:rFonts w:ascii="Arial" w:eastAsia="宋体" w:hAnsi="Arial" w:hint="eastAsia"/>
                <w:noProof/>
              </w:rPr>
              <w:t xml:space="preserve">is </w:t>
            </w:r>
            <w:r>
              <w:rPr>
                <w:rFonts w:ascii="Arial" w:eastAsia="宋体" w:hAnsi="Arial"/>
                <w:noProof/>
              </w:rPr>
              <w:t>unclear</w:t>
            </w:r>
            <w:r w:rsidRPr="001007F5">
              <w:rPr>
                <w:rFonts w:ascii="Arial" w:eastAsia="宋体" w:hAnsi="Arial" w:hint="eastAsia"/>
                <w:noProof/>
              </w:rPr>
              <w:t>.</w:t>
            </w:r>
          </w:p>
        </w:tc>
      </w:tr>
      <w:tr w:rsidR="001007F5" w:rsidRPr="001007F5" w:rsidTr="00D522DF">
        <w:tc>
          <w:tcPr>
            <w:tcW w:w="2694" w:type="dxa"/>
            <w:gridSpan w:val="2"/>
          </w:tcPr>
          <w:p w:rsidR="001007F5" w:rsidRPr="001007F5" w:rsidRDefault="0076084F" w:rsidP="001007F5">
            <w:pPr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:rsidR="001007F5" w:rsidRPr="001007F5" w:rsidRDefault="0076084F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07F5" w:rsidRPr="001007F5" w:rsidRDefault="007D5A57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7D5A57" w:rsidP="001007F5">
            <w:pPr>
              <w:ind w:left="100"/>
              <w:rPr>
                <w:rFonts w:ascii="Arial" w:eastAsia="宋体" w:hAnsi="Arial"/>
                <w:noProof/>
              </w:rPr>
            </w:pPr>
            <w:r>
              <w:rPr>
                <w:rFonts w:ascii="Arial" w:eastAsia="宋体" w:hAnsi="Arial" w:hint="eastAsia"/>
                <w:noProof/>
              </w:rPr>
              <w:t xml:space="preserve">5.1 </w:t>
            </w:r>
            <w:r w:rsidRPr="00AD3E70">
              <w:rPr>
                <w:rFonts w:ascii="Arial" w:eastAsia="宋体" w:hAnsi="Arial"/>
                <w:noProof/>
              </w:rPr>
              <w:tab/>
            </w: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76084F" w:rsidP="001007F5">
            <w:pPr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007F5" w:rsidRPr="001007F5" w:rsidRDefault="0076084F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76084F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7F5" w:rsidRPr="001007F5" w:rsidRDefault="007D5A57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007F5" w:rsidRPr="001007F5" w:rsidRDefault="007D5A57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:rsidR="001007F5" w:rsidRPr="001007F5" w:rsidRDefault="0076084F" w:rsidP="001007F5">
            <w:pPr>
              <w:tabs>
                <w:tab w:val="right" w:pos="2893"/>
              </w:tabs>
              <w:rPr>
                <w:rFonts w:ascii="Arial" w:eastAsia="宋体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007F5" w:rsidRPr="001007F5" w:rsidRDefault="0076084F" w:rsidP="001007F5">
            <w:pPr>
              <w:ind w:left="99"/>
              <w:rPr>
                <w:rFonts w:ascii="Arial" w:eastAsia="宋体" w:hAnsi="Arial"/>
                <w:noProof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7D5A57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007F5" w:rsidRPr="001007F5" w:rsidRDefault="0076084F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7D5A57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007F5" w:rsidRPr="001007F5" w:rsidRDefault="007D5A57" w:rsidP="001007F5">
            <w:pPr>
              <w:tabs>
                <w:tab w:val="right" w:pos="2893"/>
              </w:tabs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noProof/>
                <w:lang w:eastAsia="en-US"/>
              </w:rPr>
              <w:t xml:space="preserve"> Other core specifications</w:t>
            </w:r>
            <w:r w:rsidRPr="001007F5">
              <w:rPr>
                <w:rFonts w:ascii="Arial" w:eastAsia="宋体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007F5" w:rsidRPr="001007F5" w:rsidRDefault="007D5A57" w:rsidP="001007F5">
            <w:pPr>
              <w:rPr>
                <w:rFonts w:ascii="Arial" w:eastAsia="宋体" w:hAnsi="Arial"/>
                <w:noProof/>
              </w:rPr>
            </w:pPr>
            <w:r w:rsidRPr="00C87645">
              <w:rPr>
                <w:rFonts w:ascii="Arial" w:eastAsia="宋体" w:hAnsi="Arial"/>
                <w:noProof/>
                <w:lang w:eastAsia="en-US"/>
              </w:rPr>
              <w:t>TS/TR ... CR ..</w:t>
            </w:r>
            <w:r>
              <w:rPr>
                <w:rFonts w:ascii="Arial" w:eastAsia="宋体" w:hAnsi="Arial" w:hint="eastAsia"/>
                <w:noProof/>
              </w:rPr>
              <w:t>.</w:t>
            </w:r>
          </w:p>
          <w:p w:rsidR="001007F5" w:rsidRPr="001007F5" w:rsidRDefault="007D5A57" w:rsidP="00593B23">
            <w:pPr>
              <w:rPr>
                <w:rFonts w:ascii="Arial" w:eastAsia="宋体" w:hAnsi="Arial"/>
                <w:noProof/>
              </w:rPr>
            </w:pPr>
            <w:r w:rsidRPr="00C87645">
              <w:rPr>
                <w:rFonts w:ascii="Arial" w:eastAsia="宋体" w:hAnsi="Arial"/>
                <w:noProof/>
                <w:lang w:eastAsia="en-US"/>
              </w:rPr>
              <w:t>TS/TR ... CR ..</w:t>
            </w:r>
            <w:r>
              <w:rPr>
                <w:rFonts w:ascii="Arial" w:eastAsia="宋体" w:hAnsi="Arial" w:hint="eastAsia"/>
                <w:noProof/>
              </w:rPr>
              <w:t>.</w:t>
            </w: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7D5A57" w:rsidP="001007F5">
            <w:pPr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007F5" w:rsidRPr="001007F5" w:rsidRDefault="0076084F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7D5A57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007F5" w:rsidRPr="001007F5" w:rsidRDefault="007D5A57" w:rsidP="001007F5">
            <w:pPr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007F5" w:rsidRPr="001007F5" w:rsidRDefault="007D5A57" w:rsidP="00C87645">
            <w:pPr>
              <w:rPr>
                <w:rFonts w:ascii="Arial" w:eastAsia="宋体" w:hAnsi="Arial"/>
                <w:noProof/>
                <w:lang w:eastAsia="en-US"/>
              </w:rPr>
            </w:pPr>
            <w:bookmarkStart w:id="5" w:name="OLE_LINK9"/>
            <w:bookmarkStart w:id="6" w:name="OLE_LINK10"/>
            <w:r w:rsidRPr="00C87645">
              <w:rPr>
                <w:rFonts w:ascii="Arial" w:eastAsia="宋体" w:hAnsi="Arial"/>
                <w:noProof/>
                <w:lang w:eastAsia="en-US"/>
              </w:rPr>
              <w:t>TS/TR ... CR ...</w:t>
            </w:r>
            <w:bookmarkEnd w:id="5"/>
            <w:bookmarkEnd w:id="6"/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7D5A57" w:rsidP="001007F5">
            <w:pPr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007F5" w:rsidRPr="001007F5" w:rsidRDefault="0076084F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7D5A57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007F5" w:rsidRPr="001007F5" w:rsidRDefault="007D5A57" w:rsidP="001007F5">
            <w:pPr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007F5" w:rsidRPr="001007F5" w:rsidRDefault="007D5A57" w:rsidP="00C87645">
            <w:pPr>
              <w:rPr>
                <w:rFonts w:ascii="Arial" w:eastAsia="宋体" w:hAnsi="Arial"/>
                <w:noProof/>
                <w:lang w:eastAsia="en-US"/>
              </w:rPr>
            </w:pPr>
            <w:r w:rsidRPr="00C87645">
              <w:rPr>
                <w:rFonts w:ascii="Arial" w:eastAsia="宋体" w:hAnsi="Arial"/>
                <w:noProof/>
                <w:lang w:eastAsia="en-US"/>
              </w:rPr>
              <w:t>TS/TR ... CR ...</w:t>
            </w: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76084F" w:rsidP="001007F5">
            <w:pPr>
              <w:rPr>
                <w:rFonts w:ascii="Arial" w:eastAsia="宋体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007F5" w:rsidRPr="001007F5" w:rsidRDefault="0076084F" w:rsidP="001007F5">
            <w:pPr>
              <w:rPr>
                <w:rFonts w:ascii="Arial" w:eastAsia="宋体" w:hAnsi="Arial"/>
                <w:noProof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007F5" w:rsidRPr="001007F5" w:rsidRDefault="007D5A57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76084F" w:rsidP="001007F5">
            <w:pPr>
              <w:ind w:left="100"/>
              <w:rPr>
                <w:rFonts w:ascii="Arial" w:eastAsia="宋体" w:hAnsi="Arial"/>
                <w:noProof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7F5" w:rsidRPr="001007F5" w:rsidRDefault="0076084F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1007F5" w:rsidRPr="001007F5" w:rsidRDefault="0076084F" w:rsidP="001007F5">
            <w:pPr>
              <w:ind w:left="100"/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7F5" w:rsidRPr="001007F5" w:rsidRDefault="007D5A57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092B49" w:rsidP="001007F5">
            <w:pPr>
              <w:ind w:left="100"/>
              <w:rPr>
                <w:rFonts w:ascii="Arial" w:eastAsia="宋体" w:hAnsi="Arial"/>
                <w:noProof/>
              </w:rPr>
            </w:pPr>
            <w:r>
              <w:rPr>
                <w:rFonts w:ascii="Arial" w:eastAsia="宋体" w:hAnsi="Arial" w:hint="eastAsia"/>
                <w:noProof/>
              </w:rPr>
              <w:t>R2-200</w:t>
            </w:r>
            <w:r w:rsidR="00920E17">
              <w:rPr>
                <w:rFonts w:ascii="Arial" w:eastAsia="宋体" w:hAnsi="Arial" w:hint="eastAsia"/>
                <w:noProof/>
              </w:rPr>
              <w:t>4143</w:t>
            </w:r>
          </w:p>
        </w:tc>
      </w:tr>
    </w:tbl>
    <w:p w:rsidR="001007F5" w:rsidRPr="001007F5" w:rsidRDefault="0076084F" w:rsidP="001007F5">
      <w:pPr>
        <w:rPr>
          <w:rFonts w:ascii="Arial" w:eastAsia="宋体" w:hAnsi="Arial"/>
          <w:noProof/>
          <w:sz w:val="8"/>
          <w:szCs w:val="8"/>
          <w:lang w:eastAsia="en-US"/>
        </w:rPr>
      </w:pPr>
    </w:p>
    <w:p w:rsidR="001007F5" w:rsidRPr="001007F5" w:rsidRDefault="0076084F" w:rsidP="001007F5">
      <w:pPr>
        <w:rPr>
          <w:rFonts w:eastAsia="Times New Roman"/>
          <w:noProof/>
          <w:lang w:eastAsia="en-US"/>
        </w:rPr>
        <w:sectPr w:rsidR="001007F5" w:rsidRPr="001007F5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1"/>
      </w:tblGrid>
      <w:tr w:rsidR="001007F5" w:rsidRPr="001007F5" w:rsidTr="00303170">
        <w:tc>
          <w:tcPr>
            <w:tcW w:w="9661" w:type="dxa"/>
            <w:shd w:val="clear" w:color="auto" w:fill="FFFF99"/>
          </w:tcPr>
          <w:p w:rsidR="001007F5" w:rsidRPr="001007F5" w:rsidRDefault="007D5A57" w:rsidP="001007F5">
            <w:pPr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1007F5">
              <w:rPr>
                <w:rFonts w:eastAsia="Times New Roman"/>
                <w:b/>
                <w:noProof/>
                <w:color w:val="FF0000"/>
                <w:sz w:val="24"/>
                <w:szCs w:val="24"/>
              </w:rPr>
              <w:lastRenderedPageBreak/>
              <w:t>Start</w:t>
            </w:r>
            <w:r w:rsidRPr="001007F5">
              <w:rPr>
                <w:rFonts w:eastAsia="Times New Roman" w:hint="eastAsia"/>
                <w:b/>
                <w:noProof/>
                <w:color w:val="FF0000"/>
                <w:sz w:val="24"/>
                <w:szCs w:val="24"/>
              </w:rPr>
              <w:t xml:space="preserve"> of change</w:t>
            </w:r>
          </w:p>
        </w:tc>
      </w:tr>
    </w:tbl>
    <w:p w:rsidR="00303170" w:rsidRPr="00303170" w:rsidRDefault="00303170" w:rsidP="00303170">
      <w:pPr>
        <w:keepNext/>
        <w:keepLines/>
        <w:widowControl/>
        <w:spacing w:before="180" w:after="180"/>
        <w:ind w:left="1134" w:hanging="1134"/>
        <w:jc w:val="left"/>
        <w:outlineLvl w:val="1"/>
        <w:rPr>
          <w:rFonts w:ascii="Arial" w:eastAsia="游明朝" w:hAnsi="Arial" w:cs="Times New Roman"/>
          <w:kern w:val="0"/>
          <w:sz w:val="32"/>
          <w:szCs w:val="20"/>
          <w:lang w:val="en-GB" w:eastAsia="en-US"/>
        </w:rPr>
      </w:pPr>
      <w:bookmarkStart w:id="7" w:name="_Toc37338108"/>
      <w:r w:rsidRPr="00303170">
        <w:rPr>
          <w:rFonts w:ascii="Arial" w:eastAsia="游明朝" w:hAnsi="Arial" w:cs="Times New Roman"/>
          <w:kern w:val="0"/>
          <w:sz w:val="32"/>
          <w:szCs w:val="20"/>
          <w:lang w:val="en-GB" w:eastAsia="en-US"/>
        </w:rPr>
        <w:t>5.1</w:t>
      </w:r>
      <w:r w:rsidRPr="00303170">
        <w:rPr>
          <w:rFonts w:ascii="Arial" w:eastAsia="游明朝" w:hAnsi="Arial" w:cs="Times New Roman"/>
          <w:kern w:val="0"/>
          <w:sz w:val="32"/>
          <w:szCs w:val="20"/>
          <w:lang w:val="en-GB" w:eastAsia="en-US"/>
        </w:rPr>
        <w:tab/>
        <w:t>Architecture</w:t>
      </w:r>
      <w:bookmarkEnd w:id="7"/>
    </w:p>
    <w:p w:rsidR="00303170" w:rsidRPr="00303170" w:rsidRDefault="00303170" w:rsidP="00303170">
      <w:pPr>
        <w:widowControl/>
        <w:spacing w:after="180"/>
        <w:jc w:val="left"/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</w:pP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>Figure 5.1-1 shows the architecture in 5GS applicable to positioning of a UE with NR or E-UTRA</w:t>
      </w:r>
      <w:r w:rsidRPr="00303170" w:rsidDel="00BD7758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 xml:space="preserve">access, the NG-RAN architecture </w:t>
      </w: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/>
        </w:rPr>
        <w:t>to support positioning</w:t>
      </w: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 xml:space="preserve"> is described in TS 38.401 [38].</w:t>
      </w:r>
    </w:p>
    <w:p w:rsidR="00303170" w:rsidRPr="00303170" w:rsidRDefault="00303170" w:rsidP="00303170">
      <w:pPr>
        <w:widowControl/>
        <w:spacing w:after="180"/>
        <w:jc w:val="left"/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</w:pP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>The AMF receives a request for some location service associated with a particular target UE from another entity (e.g., GMLC) or the AMF itself decides to initiate some location service on behalf of a particular target UE (e.g., for an IMS emergency call from the UE) as described in TS 23.502 [26]. The AMF then sends a location services request to an LMF. The LMF processes the location services request which may include transferring assistance data to the target UE to assist with UE-based and/or UE-assisted positioning and/or may include positioning of the target UE. The LMF then returns the result of the location service back to the AMF (e.g., a position estimate for the UE. In the case of a location service requested by an entity other than the AMF (e.g., a GMLC), the AMF returns the location service result to this entity.</w:t>
      </w:r>
    </w:p>
    <w:p w:rsidR="00303170" w:rsidRPr="00303170" w:rsidRDefault="00303170" w:rsidP="00303170">
      <w:pPr>
        <w:widowControl/>
        <w:spacing w:after="180"/>
        <w:jc w:val="left"/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</w:pP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>An NG-RAN node may control several TRPs/TPs, such as remote radio heads, or DL PRS-only TPs for support of PRS-based TBS.</w:t>
      </w:r>
    </w:p>
    <w:p w:rsidR="00303170" w:rsidRPr="00303170" w:rsidRDefault="00303170" w:rsidP="00303170">
      <w:pPr>
        <w:widowControl/>
        <w:spacing w:after="180"/>
        <w:jc w:val="left"/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</w:pP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 xml:space="preserve">An LMF may have a </w:t>
      </w:r>
      <w:ins w:id="8" w:author="作者">
        <w:r w:rsidRPr="00303170">
          <w:rPr>
            <w:rFonts w:ascii="Times New Roman" w:eastAsia="游明朝" w:hAnsi="Times New Roman" w:cs="Times New Roman"/>
            <w:kern w:val="0"/>
            <w:sz w:val="20"/>
            <w:szCs w:val="20"/>
            <w:lang w:val="en-GB" w:eastAsia="en-US"/>
          </w:rPr>
          <w:t xml:space="preserve">proprietary </w:t>
        </w:r>
      </w:ins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>signalling connection to an E-SMLC which may enable an LMF to access information from E</w:t>
      </w: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noBreakHyphen/>
        <w:t xml:space="preserve">UTRAN (e.g. to support the OTDOA for E-UTRA positioning method using downlink measurements obtained by a target UE of signals from </w:t>
      </w:r>
      <w:proofErr w:type="spellStart"/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>eNBs</w:t>
      </w:r>
      <w:proofErr w:type="spellEnd"/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 xml:space="preserve"> and/or PRS-only TPs in E-UTRAN). Details of the signalling interaction between an LMF and E-SMLC are outside the scope of this specification.</w:t>
      </w:r>
    </w:p>
    <w:p w:rsidR="00BB7E1D" w:rsidRPr="00303170" w:rsidRDefault="00303170" w:rsidP="00BB7E1D">
      <w:pPr>
        <w:widowControl/>
        <w:spacing w:after="180"/>
        <w:jc w:val="left"/>
        <w:rPr>
          <w:ins w:id="9" w:author="作者"/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</w:pP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 xml:space="preserve">An LMF may have a </w:t>
      </w:r>
      <w:ins w:id="10" w:author="作者">
        <w:r w:rsidR="00BB7E1D" w:rsidRPr="00303170">
          <w:rPr>
            <w:rFonts w:ascii="Times New Roman" w:eastAsia="游明朝" w:hAnsi="Times New Roman" w:cs="Times New Roman"/>
            <w:kern w:val="0"/>
            <w:sz w:val="20"/>
            <w:szCs w:val="20"/>
            <w:lang w:val="en-GB" w:eastAsia="en-US"/>
          </w:rPr>
          <w:t xml:space="preserve">proprietary </w:t>
        </w:r>
      </w:ins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>signalling connection to an SLP. The SLP is the SUPL entity responsible for positioning over the user plane. Further details of user-plane positioning are provided in [15][16].</w:t>
      </w:r>
      <w:ins w:id="11" w:author="作者">
        <w:r w:rsidR="00BB7E1D">
          <w:rPr>
            <w:rFonts w:ascii="Times New Roman" w:eastAsia="游明朝" w:hAnsi="Times New Roman" w:cs="Times New Roman" w:hint="eastAsia"/>
            <w:kern w:val="0"/>
            <w:sz w:val="20"/>
            <w:szCs w:val="20"/>
            <w:lang w:val="en-GB"/>
          </w:rPr>
          <w:t xml:space="preserve"> </w:t>
        </w:r>
        <w:r w:rsidR="00BB7E1D" w:rsidRPr="00303170">
          <w:rPr>
            <w:rFonts w:ascii="Times New Roman" w:eastAsia="游明朝" w:hAnsi="Times New Roman" w:cs="Times New Roman"/>
            <w:kern w:val="0"/>
            <w:sz w:val="20"/>
            <w:szCs w:val="20"/>
            <w:lang w:val="en-GB" w:eastAsia="en-US"/>
          </w:rPr>
          <w:t xml:space="preserve">Details of the signalling interaction between an LMF and </w:t>
        </w:r>
        <w:r w:rsidR="00BB7E1D">
          <w:rPr>
            <w:rFonts w:ascii="Times New Roman" w:eastAsia="Yu Mincho" w:hAnsi="Times New Roman" w:cs="Times New Roman"/>
            <w:kern w:val="0"/>
            <w:sz w:val="20"/>
            <w:szCs w:val="20"/>
            <w:lang w:val="en-GB" w:eastAsia="en-US"/>
          </w:rPr>
          <w:t>SLP</w:t>
        </w:r>
        <w:r w:rsidR="00BB7E1D" w:rsidRPr="00303170">
          <w:rPr>
            <w:rFonts w:ascii="Times New Roman" w:eastAsia="游明朝" w:hAnsi="Times New Roman" w:cs="Times New Roman"/>
            <w:kern w:val="0"/>
            <w:sz w:val="20"/>
            <w:szCs w:val="20"/>
            <w:lang w:val="en-GB" w:eastAsia="en-US"/>
          </w:rPr>
          <w:t xml:space="preserve"> are outside the scope of this specification.</w:t>
        </w:r>
      </w:ins>
    </w:p>
    <w:p w:rsidR="00303170" w:rsidRPr="00BB7E1D" w:rsidRDefault="00303170" w:rsidP="00303170">
      <w:pPr>
        <w:widowControl/>
        <w:spacing w:after="180"/>
        <w:jc w:val="left"/>
        <w:rPr>
          <w:rFonts w:ascii="Times New Roman" w:eastAsia="游明朝" w:hAnsi="Times New Roman" w:cs="Times New Roman"/>
          <w:kern w:val="0"/>
          <w:sz w:val="20"/>
          <w:szCs w:val="20"/>
          <w:lang w:val="en-GB"/>
        </w:rPr>
      </w:pPr>
    </w:p>
    <w:p w:rsidR="00303170" w:rsidRPr="00303170" w:rsidRDefault="00303170" w:rsidP="00303170">
      <w:pPr>
        <w:keepNext/>
        <w:keepLines/>
        <w:widowControl/>
        <w:spacing w:before="60" w:after="180"/>
        <w:jc w:val="center"/>
        <w:rPr>
          <w:rFonts w:ascii="Arial" w:eastAsia="游明朝" w:hAnsi="Arial" w:cs="Times New Roman"/>
          <w:b/>
          <w:kern w:val="0"/>
          <w:sz w:val="20"/>
          <w:szCs w:val="20"/>
          <w:lang w:val="en-GB" w:eastAsia="en-US"/>
        </w:rPr>
      </w:pPr>
      <w:ins w:id="12" w:author="作者">
        <w:r>
          <w:rPr>
            <w:rFonts w:eastAsia="Times New Roman"/>
            <w:szCs w:val="24"/>
            <w:lang w:eastAsia="en-US"/>
          </w:rPr>
          <w:object w:dxaOrig="8370" w:dyaOrig="43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8.5pt;height:218.25pt" o:ole="">
              <v:imagedata r:id="rId10" o:title=""/>
            </v:shape>
            <o:OLEObject Type="Embed" ProgID="Visio.Drawing.11" ShapeID="_x0000_i1025" DrawAspect="Content" ObjectID="_1651582009" r:id="rId11"/>
          </w:object>
        </w:r>
      </w:ins>
      <w:del w:id="13" w:author="作者">
        <w:r w:rsidRPr="00303170" w:rsidDel="00303170">
          <w:rPr>
            <w:rFonts w:ascii="Arial" w:eastAsia="游明朝" w:hAnsi="Arial" w:cs="Times New Roman"/>
            <w:b/>
            <w:kern w:val="0"/>
            <w:sz w:val="20"/>
            <w:szCs w:val="20"/>
            <w:lang w:val="en-GB" w:eastAsia="en-US"/>
          </w:rPr>
          <w:object w:dxaOrig="10681" w:dyaOrig="5700">
            <v:shape id="_x0000_i1026" type="#_x0000_t75" style="width:356.65pt;height:189.75pt" o:ole="">
              <v:imagedata r:id="rId12" o:title=""/>
            </v:shape>
            <o:OLEObject Type="Embed" ProgID="Visio.Drawing.11" ShapeID="_x0000_i1026" DrawAspect="Content" ObjectID="_1651582010" r:id="rId13"/>
          </w:object>
        </w:r>
      </w:del>
    </w:p>
    <w:p w:rsidR="00303170" w:rsidRPr="00303170" w:rsidRDefault="00303170" w:rsidP="00303170">
      <w:pPr>
        <w:keepLines/>
        <w:widowControl/>
        <w:spacing w:after="240"/>
        <w:jc w:val="center"/>
        <w:rPr>
          <w:rFonts w:ascii="Arial" w:eastAsia="MS Mincho" w:hAnsi="Arial" w:cs="Times New Roman"/>
          <w:b/>
          <w:kern w:val="0"/>
          <w:sz w:val="20"/>
          <w:szCs w:val="20"/>
          <w:lang w:val="en-GB" w:eastAsia="en-US"/>
        </w:rPr>
      </w:pPr>
      <w:r w:rsidRPr="00303170">
        <w:rPr>
          <w:rFonts w:ascii="Arial" w:eastAsia="MS Mincho" w:hAnsi="Arial" w:cs="Times New Roman"/>
          <w:b/>
          <w:kern w:val="0"/>
          <w:sz w:val="20"/>
          <w:szCs w:val="20"/>
          <w:lang w:val="en-GB" w:eastAsia="en-US"/>
        </w:rPr>
        <w:t>Figure 5.1-1: UE Positioning Architecture applicable to NG-RAN</w:t>
      </w:r>
    </w:p>
    <w:p w:rsidR="00303170" w:rsidRPr="00303170" w:rsidRDefault="00303170" w:rsidP="00303170">
      <w:pPr>
        <w:keepLines/>
        <w:widowControl/>
        <w:spacing w:after="180"/>
        <w:ind w:left="1135" w:hanging="851"/>
        <w:jc w:val="left"/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</w:pPr>
      <w:r w:rsidRPr="00303170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>NOTE 1:</w:t>
      </w:r>
      <w:r w:rsidRPr="00303170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ab/>
        <w:t xml:space="preserve">The </w:t>
      </w:r>
      <w:proofErr w:type="spellStart"/>
      <w:r w:rsidRPr="00303170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>gNB</w:t>
      </w:r>
      <w:proofErr w:type="spellEnd"/>
      <w:r w:rsidRPr="00303170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 and </w:t>
      </w:r>
      <w:proofErr w:type="spellStart"/>
      <w:r w:rsidRPr="00303170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>ng-eNB</w:t>
      </w:r>
      <w:proofErr w:type="spellEnd"/>
      <w:r w:rsidRPr="00303170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 may not always both be present.</w:t>
      </w:r>
    </w:p>
    <w:p w:rsidR="00303170" w:rsidRDefault="00303170" w:rsidP="00303170">
      <w:pPr>
        <w:keepLines/>
        <w:widowControl/>
        <w:spacing w:after="180"/>
        <w:ind w:left="1135" w:hanging="851"/>
        <w:jc w:val="left"/>
        <w:rPr>
          <w:ins w:id="14" w:author="作者"/>
          <w:rFonts w:ascii="Times New Roman" w:hAnsi="Times New Roman" w:cs="Times New Roman"/>
          <w:kern w:val="0"/>
          <w:sz w:val="20"/>
          <w:szCs w:val="20"/>
          <w:lang w:val="en-GB"/>
        </w:rPr>
      </w:pPr>
      <w:r w:rsidRPr="00303170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>NOTE 2:</w:t>
      </w:r>
      <w:r w:rsidRPr="00303170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ab/>
        <w:t>Void</w:t>
      </w:r>
    </w:p>
    <w:p w:rsidR="00303170" w:rsidRPr="00921B54" w:rsidRDefault="00303170" w:rsidP="00303170">
      <w:pPr>
        <w:keepLines/>
        <w:widowControl/>
        <w:spacing w:after="180"/>
        <w:ind w:left="1135" w:hanging="851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ins w:id="15" w:author="作者">
        <w:r>
          <w:rPr>
            <w:rFonts w:ascii="Times New Roman" w:hAnsi="Times New Roman" w:cs="Times New Roman" w:hint="eastAsia"/>
            <w:kern w:val="0"/>
            <w:sz w:val="20"/>
            <w:szCs w:val="20"/>
            <w:lang w:val="en-GB"/>
          </w:rPr>
          <w:t>NOTE 3:</w:t>
        </w:r>
        <w:r>
          <w:rPr>
            <w:rFonts w:ascii="Times New Roman" w:hAnsi="Times New Roman" w:cs="Times New Roman" w:hint="eastAsia"/>
            <w:kern w:val="0"/>
            <w:sz w:val="20"/>
            <w:szCs w:val="20"/>
            <w:lang w:val="en-GB"/>
          </w:rPr>
          <w:tab/>
        </w:r>
        <w:r w:rsidRPr="00303170">
          <w:rPr>
            <w:rFonts w:ascii="Times New Roman" w:eastAsia="MS Mincho" w:hAnsi="Times New Roman" w:cs="Times New Roman"/>
            <w:kern w:val="0"/>
            <w:sz w:val="20"/>
            <w:szCs w:val="20"/>
            <w:lang w:val="en-GB" w:eastAsia="en-US"/>
          </w:rPr>
          <w:t>Proprietary interface possible</w:t>
        </w:r>
      </w:ins>
    </w:p>
    <w:p w:rsidR="007247F1" w:rsidRPr="00CE3645" w:rsidRDefault="0076084F" w:rsidP="00CE3645">
      <w:pPr>
        <w:rPr>
          <w:rFonts w:eastAsia="宋体"/>
          <w:bCs/>
        </w:rPr>
      </w:pPr>
      <w:bookmarkStart w:id="16" w:name="_MON_1371566463"/>
      <w:bookmarkStart w:id="17" w:name="_MON_1373359541"/>
      <w:bookmarkStart w:id="18" w:name="_MON_1373362862"/>
      <w:bookmarkStart w:id="19" w:name="_MON_1361088021"/>
      <w:bookmarkStart w:id="20" w:name="_MON_1364117056"/>
      <w:bookmarkStart w:id="21" w:name="_MON_1364117377"/>
      <w:bookmarkStart w:id="22" w:name="_MON_1364117391"/>
      <w:bookmarkStart w:id="23" w:name="_MON_1364123281"/>
      <w:bookmarkStart w:id="24" w:name="_MON_1364123722"/>
      <w:bookmarkStart w:id="25" w:name="_MON_1364123754"/>
      <w:bookmarkStart w:id="26" w:name="_MON_1364123774"/>
      <w:bookmarkStart w:id="27" w:name="_MON_1364123802"/>
      <w:bookmarkStart w:id="28" w:name="_MON_1364123823"/>
      <w:bookmarkStart w:id="29" w:name="_MON_1364195979"/>
      <w:bookmarkStart w:id="30" w:name="_MON_1364196409"/>
      <w:bookmarkStart w:id="31" w:name="_MON_1364196428"/>
      <w:bookmarkStart w:id="32" w:name="_MON_1364196470"/>
      <w:bookmarkStart w:id="33" w:name="_MON_1364196473"/>
      <w:bookmarkStart w:id="34" w:name="_MON_1364196505"/>
      <w:bookmarkStart w:id="35" w:name="_MON_1364196528"/>
      <w:bookmarkStart w:id="36" w:name="_MON_1364196629"/>
      <w:bookmarkStart w:id="37" w:name="_MON_1364196641"/>
      <w:bookmarkStart w:id="38" w:name="_MON_1364196672"/>
      <w:bookmarkStart w:id="39" w:name="_MON_1364196678"/>
      <w:bookmarkStart w:id="40" w:name="_MON_1361085279"/>
      <w:bookmarkStart w:id="41" w:name="_MON_1361085868"/>
      <w:bookmarkStart w:id="42" w:name="_MON_1361085897"/>
      <w:bookmarkStart w:id="43" w:name="_MON_1361086129"/>
      <w:bookmarkStart w:id="44" w:name="_MON_1361086229"/>
      <w:bookmarkStart w:id="45" w:name="_MON_1361086293"/>
      <w:bookmarkStart w:id="46" w:name="_MON_1361086629"/>
      <w:bookmarkStart w:id="47" w:name="_MON_1287607996"/>
      <w:bookmarkStart w:id="48" w:name="_MON_1290880912"/>
      <w:bookmarkStart w:id="49" w:name="_MON_1302030219"/>
      <w:bookmarkStart w:id="50" w:name="_MON_1302031633"/>
      <w:bookmarkStart w:id="51" w:name="_MON_1302127742"/>
      <w:bookmarkStart w:id="52" w:name="_MON_1315599278"/>
      <w:bookmarkStart w:id="53" w:name="_MON_1373360761"/>
      <w:bookmarkStart w:id="54" w:name="_MON_1399982548"/>
      <w:bookmarkStart w:id="55" w:name="_MON_1371570237"/>
      <w:bookmarkStart w:id="56" w:name="_MON_1371570602"/>
      <w:bookmarkStart w:id="57" w:name="_MON_1302040551"/>
      <w:bookmarkStart w:id="58" w:name="_MON_1313923503"/>
      <w:bookmarkStart w:id="59" w:name="_MON_1315599289"/>
      <w:bookmarkStart w:id="60" w:name="_MON_1302041658"/>
      <w:bookmarkStart w:id="61" w:name="_MON_1303159023"/>
      <w:bookmarkStart w:id="62" w:name="_MON_1303159045"/>
      <w:bookmarkStart w:id="63" w:name="_MON_1303159050"/>
      <w:bookmarkStart w:id="64" w:name="_MON_1303159100"/>
      <w:bookmarkStart w:id="65" w:name="_MON_1303159108"/>
      <w:bookmarkStart w:id="66" w:name="_MON_1303159164"/>
      <w:bookmarkStart w:id="67" w:name="_MON_1418070755"/>
      <w:bookmarkStart w:id="68" w:name="_MON_1418070763"/>
      <w:bookmarkStart w:id="69" w:name="_MON_1418070813"/>
      <w:bookmarkStart w:id="70" w:name="_MON_1418070865"/>
      <w:bookmarkStart w:id="71" w:name="_MON_1418069904"/>
      <w:bookmarkStart w:id="72" w:name="_MON_1418070417"/>
      <w:bookmarkStart w:id="73" w:name="_MON_1418070542"/>
      <w:bookmarkStart w:id="74" w:name="_MON_1418070557"/>
      <w:bookmarkStart w:id="75" w:name="_MON_1418070674"/>
      <w:bookmarkStart w:id="76" w:name="_MON_1418070691"/>
      <w:bookmarkStart w:id="77" w:name="_MON_1418070715"/>
      <w:bookmarkStart w:id="78" w:name="_MON_1376977836"/>
      <w:bookmarkStart w:id="79" w:name="_MON_1375081825"/>
      <w:bookmarkStart w:id="80" w:name="_MON_1375084510"/>
      <w:bookmarkStart w:id="81" w:name="_MON_1375085099"/>
      <w:bookmarkStart w:id="82" w:name="_Toc579098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1"/>
      </w:tblGrid>
      <w:tr w:rsidR="007247F1" w:rsidRPr="001007F5" w:rsidTr="00045EC7">
        <w:tc>
          <w:tcPr>
            <w:tcW w:w="9855" w:type="dxa"/>
            <w:shd w:val="clear" w:color="auto" w:fill="FFFF99"/>
          </w:tcPr>
          <w:p w:rsidR="007247F1" w:rsidRPr="001007F5" w:rsidRDefault="007D5A57" w:rsidP="007247F1">
            <w:pPr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bookmarkStart w:id="83" w:name="_MON_1315599308"/>
            <w:bookmarkStart w:id="84" w:name="_MON_1307210882"/>
            <w:bookmarkEnd w:id="82"/>
            <w:bookmarkEnd w:id="83"/>
            <w:bookmarkEnd w:id="84"/>
            <w:r>
              <w:rPr>
                <w:rFonts w:ascii="等线" w:eastAsia="等线" w:hAnsi="等线" w:hint="eastAsia"/>
                <w:b/>
                <w:noProof/>
                <w:color w:val="FF0000"/>
                <w:sz w:val="24"/>
                <w:szCs w:val="24"/>
              </w:rPr>
              <w:t>The</w:t>
            </w:r>
            <w:r>
              <w:rPr>
                <w:rFonts w:eastAsia="等线" w:hint="eastAsia"/>
                <w:b/>
                <w:noProof/>
                <w:color w:val="FF0000"/>
                <w:sz w:val="24"/>
                <w:szCs w:val="24"/>
              </w:rPr>
              <w:t xml:space="preserve"> end</w:t>
            </w:r>
          </w:p>
        </w:tc>
      </w:tr>
    </w:tbl>
    <w:p w:rsidR="004B35F8" w:rsidRPr="00132CB8" w:rsidRDefault="0076084F" w:rsidP="009D2D4D">
      <w:pPr>
        <w:rPr>
          <w:sz w:val="32"/>
        </w:rPr>
      </w:pPr>
    </w:p>
    <w:sectPr w:rsidR="004B35F8" w:rsidRPr="00132CB8" w:rsidSect="00FE60CD">
      <w:headerReference w:type="default" r:id="rId14"/>
      <w:footerReference w:type="default" r:id="rId1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84F" w:rsidRDefault="0076084F">
      <w:r>
        <w:separator/>
      </w:r>
    </w:p>
  </w:endnote>
  <w:endnote w:type="continuationSeparator" w:id="0">
    <w:p w:rsidR="0076084F" w:rsidRDefault="0076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altName w:val="Arial Unicode MS"/>
    <w:panose1 w:val="00000000000000000000"/>
    <w:charset w:val="86"/>
    <w:family w:val="roman"/>
    <w:notTrueType/>
    <w:pitch w:val="default"/>
  </w:font>
  <w:font w:name="Yu Mincho">
    <w:altName w:val="Arial Unicode MS"/>
    <w:charset w:val="80"/>
    <w:family w:val="roman"/>
    <w:pitch w:val="variable"/>
    <w:sig w:usb0="00000000" w:usb1="2AC7FCFF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DF" w:rsidRPr="00D60FA7" w:rsidRDefault="0076084F" w:rsidP="00D60F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84F" w:rsidRDefault="0076084F">
      <w:r>
        <w:separator/>
      </w:r>
    </w:p>
  </w:footnote>
  <w:footnote w:type="continuationSeparator" w:id="0">
    <w:p w:rsidR="0076084F" w:rsidRDefault="00760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DF" w:rsidRPr="00D60FA7" w:rsidRDefault="0076084F" w:rsidP="00D60F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13DB"/>
    <w:rsid w:val="000050A9"/>
    <w:rsid w:val="00010E64"/>
    <w:rsid w:val="000138B6"/>
    <w:rsid w:val="00013AA3"/>
    <w:rsid w:val="00014BBF"/>
    <w:rsid w:val="00027D0F"/>
    <w:rsid w:val="00040095"/>
    <w:rsid w:val="00041C0F"/>
    <w:rsid w:val="00046ACA"/>
    <w:rsid w:val="00047023"/>
    <w:rsid w:val="00047760"/>
    <w:rsid w:val="00050214"/>
    <w:rsid w:val="0005234B"/>
    <w:rsid w:val="00055DB5"/>
    <w:rsid w:val="00056424"/>
    <w:rsid w:val="00063C9A"/>
    <w:rsid w:val="00064B4B"/>
    <w:rsid w:val="00067638"/>
    <w:rsid w:val="00071F2C"/>
    <w:rsid w:val="000761A5"/>
    <w:rsid w:val="00076C5F"/>
    <w:rsid w:val="00077DE2"/>
    <w:rsid w:val="00080512"/>
    <w:rsid w:val="00087041"/>
    <w:rsid w:val="00090E07"/>
    <w:rsid w:val="00092B49"/>
    <w:rsid w:val="0009535D"/>
    <w:rsid w:val="00096735"/>
    <w:rsid w:val="00171220"/>
    <w:rsid w:val="00190896"/>
    <w:rsid w:val="002A7700"/>
    <w:rsid w:val="00303170"/>
    <w:rsid w:val="00324F62"/>
    <w:rsid w:val="00395A50"/>
    <w:rsid w:val="003E2828"/>
    <w:rsid w:val="00400601"/>
    <w:rsid w:val="00411C9B"/>
    <w:rsid w:val="004326DF"/>
    <w:rsid w:val="004D6CA5"/>
    <w:rsid w:val="004E213A"/>
    <w:rsid w:val="004F60B7"/>
    <w:rsid w:val="005C59F7"/>
    <w:rsid w:val="00641CBF"/>
    <w:rsid w:val="006621EE"/>
    <w:rsid w:val="00691F9B"/>
    <w:rsid w:val="00752493"/>
    <w:rsid w:val="0076084F"/>
    <w:rsid w:val="007D5A57"/>
    <w:rsid w:val="007E2FAA"/>
    <w:rsid w:val="00920E17"/>
    <w:rsid w:val="00921B54"/>
    <w:rsid w:val="009E3644"/>
    <w:rsid w:val="00BB7E1D"/>
    <w:rsid w:val="00BE1F19"/>
    <w:rsid w:val="00BE467D"/>
    <w:rsid w:val="00C2350C"/>
    <w:rsid w:val="00C27610"/>
    <w:rsid w:val="00C37092"/>
    <w:rsid w:val="00CA6AC8"/>
    <w:rsid w:val="00D55F93"/>
    <w:rsid w:val="00D64BAA"/>
    <w:rsid w:val="00F50656"/>
    <w:rsid w:val="00F77249"/>
    <w:rsid w:val="00F9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31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317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A6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A6AC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A6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A6A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31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317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A6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A6AC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A6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A6A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3894</Characters>
  <Application>Microsoft Office Word</Application>
  <DocSecurity>0</DocSecurity>
  <Lines>32</Lines>
  <Paragraphs>9</Paragraphs>
  <ScaleCrop>false</ScaleCrop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2020-04-24T09:48:00Z</dcterms:created>
  <dcterms:modified xsi:type="dcterms:W3CDTF">2020-05-21T07:54:00Z</dcterms:modified>
</cp:coreProperties>
</file>