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29437EC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5C76DE">
        <w:rPr>
          <w:rFonts w:ascii="Arial" w:hAnsi="Arial" w:cs="Arial"/>
          <w:b/>
          <w:bCs/>
          <w:sz w:val="22"/>
        </w:rPr>
        <w:t>R2-200xxxx</w:t>
      </w:r>
    </w:p>
    <w:p w14:paraId="619B785A" w14:textId="066867C1" w:rsidR="00463675" w:rsidRDefault="005510F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11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8C6B03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3617CD">
        <w:rPr>
          <w:rFonts w:ascii="Arial" w:hAnsi="Arial" w:cs="Arial"/>
          <w:bCs/>
        </w:rPr>
        <w:t>UE capability xDD differentiation for SUL/SDL bands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E95F77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66CDF">
        <w:rPr>
          <w:rFonts w:ascii="Arial" w:hAnsi="Arial" w:cs="Arial"/>
          <w:bCs/>
        </w:rPr>
        <w:t>5</w:t>
      </w:r>
      <w:r w:rsidR="003617CD">
        <w:rPr>
          <w:rFonts w:ascii="Arial" w:hAnsi="Arial" w:cs="Arial"/>
          <w:bCs/>
        </w:rPr>
        <w:t>/</w:t>
      </w:r>
      <w:r w:rsidR="003617CD" w:rsidRPr="003617CD">
        <w:rPr>
          <w:rFonts w:ascii="Arial" w:hAnsi="Arial" w:cs="Arial"/>
          <w:bCs/>
        </w:rPr>
        <w:t xml:space="preserve"> </w:t>
      </w:r>
      <w:r w:rsidR="003617CD">
        <w:rPr>
          <w:rFonts w:ascii="Arial" w:hAnsi="Arial" w:cs="Arial"/>
          <w:bCs/>
        </w:rPr>
        <w:t>Release 1</w:t>
      </w:r>
      <w:r w:rsidR="003617CD">
        <w:rPr>
          <w:rFonts w:ascii="Arial" w:hAnsi="Arial" w:cs="Arial"/>
          <w:bCs/>
        </w:rPr>
        <w:t>6</w:t>
      </w:r>
    </w:p>
    <w:p w14:paraId="6AC83482" w14:textId="6F89736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96572" w:rsidRPr="00296572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3BEE16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3617CD">
        <w:rPr>
          <w:rFonts w:ascii="Arial" w:hAnsi="Arial" w:cs="Arial"/>
          <w:bCs/>
        </w:rPr>
        <w:t>Samsung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BDD32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066CDF">
        <w:rPr>
          <w:rFonts w:ascii="Arial" w:hAnsi="Arial" w:cs="Arial"/>
          <w:bCs/>
        </w:rPr>
        <w:t>RAN4</w:t>
      </w:r>
      <w:r w:rsidR="003617CD">
        <w:rPr>
          <w:rFonts w:ascii="Arial" w:hAnsi="Arial" w:cs="Arial"/>
          <w:bCs/>
        </w:rPr>
        <w:t>, 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04A4D8A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17CD">
        <w:rPr>
          <w:rFonts w:cs="Arial"/>
          <w:b w:val="0"/>
          <w:bCs/>
        </w:rPr>
        <w:t>Seungri Jin</w:t>
      </w:r>
    </w:p>
    <w:p w14:paraId="2748A78E" w14:textId="32CCEA44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3617CD">
        <w:rPr>
          <w:rFonts w:cs="Arial"/>
          <w:b w:val="0"/>
          <w:bCs/>
          <w:lang w:val="fr-FR"/>
        </w:rPr>
        <w:t>seungri.jin@samsung.com</w:t>
      </w:r>
    </w:p>
    <w:p w14:paraId="2950C5AF" w14:textId="77777777" w:rsidR="00463675" w:rsidRPr="003617CD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282D7CCF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7CCF531" w14:textId="58369AC8" w:rsidR="00921DBD" w:rsidRDefault="00921DBD" w:rsidP="00E7017E">
      <w:pPr>
        <w:pStyle w:val="Header"/>
        <w:spacing w:after="120"/>
        <w:rPr>
          <w:rFonts w:ascii="Arial" w:hAnsi="Arial" w:cs="Arial"/>
          <w:lang w:val="en-US" w:eastAsia="ko-KR"/>
        </w:rPr>
      </w:pPr>
      <w:r>
        <w:rPr>
          <w:rFonts w:ascii="Arial" w:hAnsi="Arial" w:cs="Arial" w:hint="eastAsia"/>
          <w:lang w:val="en-US" w:eastAsia="ko-KR"/>
        </w:rPr>
        <w:t xml:space="preserve">UE includes the xDD capabilities </w:t>
      </w:r>
      <w:r>
        <w:rPr>
          <w:rFonts w:ascii="Arial" w:hAnsi="Arial" w:cs="Arial"/>
          <w:lang w:val="en-US" w:eastAsia="ko-KR"/>
        </w:rPr>
        <w:t xml:space="preserve">for the per-UE capabilities which need to be differentiated </w:t>
      </w:r>
      <w:r>
        <w:rPr>
          <w:rFonts w:ascii="Arial" w:hAnsi="Arial" w:cs="Arial" w:hint="eastAsia"/>
          <w:lang w:val="en-US" w:eastAsia="ko-KR"/>
        </w:rPr>
        <w:t>on the duplex mode(s)</w:t>
      </w:r>
      <w:r>
        <w:rPr>
          <w:rFonts w:ascii="Arial" w:hAnsi="Arial" w:cs="Arial"/>
          <w:lang w:val="en-US" w:eastAsia="ko-KR"/>
        </w:rPr>
        <w:t xml:space="preserve">. RAN2 discussed </w:t>
      </w:r>
      <w:r w:rsidRPr="00921DBD">
        <w:rPr>
          <w:rFonts w:ascii="Arial" w:hAnsi="Arial" w:cs="Arial"/>
          <w:lang w:val="en-US" w:eastAsia="ko-KR"/>
        </w:rPr>
        <w:t xml:space="preserve">how to differentiate the UE capabilities </w:t>
      </w:r>
      <w:r w:rsidR="00071164" w:rsidRPr="00921DBD">
        <w:rPr>
          <w:rFonts w:ascii="Arial" w:hAnsi="Arial" w:cs="Arial"/>
          <w:lang w:val="en-US" w:eastAsia="ko-KR"/>
        </w:rPr>
        <w:t xml:space="preserve">by xDD </w:t>
      </w:r>
      <w:r w:rsidR="00071164">
        <w:rPr>
          <w:rFonts w:ascii="Arial" w:hAnsi="Arial" w:cs="Arial"/>
          <w:lang w:val="en-US" w:eastAsia="ko-KR"/>
        </w:rPr>
        <w:t>for the SUL/ SDL bands, but RAN2 agreed that this issue cannot be solved without further information from RAN1/RAN4.</w:t>
      </w:r>
    </w:p>
    <w:p w14:paraId="6EEBC3A8" w14:textId="7A93EB9A" w:rsidR="00921DBD" w:rsidRDefault="00921DBD" w:rsidP="00E7017E">
      <w:pPr>
        <w:pStyle w:val="Header"/>
        <w:spacing w:after="120"/>
        <w:rPr>
          <w:rFonts w:ascii="Arial" w:hAnsi="Arial" w:cs="Arial"/>
          <w:lang w:eastAsia="ko-KR"/>
        </w:rPr>
      </w:pPr>
      <w:r w:rsidRPr="00921DBD">
        <w:rPr>
          <w:rFonts w:ascii="Arial" w:hAnsi="Arial" w:cs="Arial"/>
          <w:lang w:val="en-US" w:eastAsia="ko-KR"/>
        </w:rPr>
        <w:t>According to clause 5.2 in 38.101-1 v15.90, NR operating bands in FR1 are defined in Table 5.2-1. There are 2 SDL bands (i.e. n75, n76) and 6 SUL bands (i.e. n80, n81, n82, n83, n84, n86) and these bands have corresponding TDD or FDD bands i.e. all SDL/SUL bands have corresponding bands.</w:t>
      </w:r>
      <w:r w:rsidR="00071164">
        <w:rPr>
          <w:rFonts w:ascii="Arial" w:hAnsi="Arial" w:cs="Arial"/>
          <w:lang w:val="en-US" w:eastAsia="ko-KR"/>
        </w:rPr>
        <w:t xml:space="preserve"> </w:t>
      </w:r>
      <w:r w:rsidR="00071164">
        <w:rPr>
          <w:rFonts w:ascii="Arial" w:hAnsi="Arial" w:cs="Arial"/>
          <w:lang w:eastAsia="ko-KR"/>
        </w:rPr>
        <w:t>For Rel-16</w:t>
      </w:r>
      <w:r>
        <w:rPr>
          <w:rFonts w:ascii="Arial" w:hAnsi="Arial" w:cs="Arial" w:hint="eastAsia"/>
          <w:lang w:eastAsia="ko-KR"/>
        </w:rPr>
        <w:t xml:space="preserve">, </w:t>
      </w:r>
      <w:r>
        <w:rPr>
          <w:rFonts w:ascii="Arial" w:hAnsi="Arial" w:cs="Arial"/>
          <w:lang w:eastAsia="ko-KR"/>
        </w:rPr>
        <w:t xml:space="preserve">there are 3 </w:t>
      </w:r>
      <w:r w:rsidRPr="00921DBD">
        <w:rPr>
          <w:rFonts w:ascii="Arial" w:hAnsi="Arial" w:cs="Arial"/>
          <w:lang w:eastAsia="ko-KR"/>
        </w:rPr>
        <w:t xml:space="preserve">SDL bands (i.e. n29, n75, n76) and 8 SUL bands (i.e. n80, n81, n82, n83, n84, n86, n89, n95) i.e. new bands for n29, n89, n95 are introduced </w:t>
      </w:r>
      <w:r>
        <w:rPr>
          <w:rFonts w:ascii="Arial" w:hAnsi="Arial" w:cs="Arial"/>
          <w:lang w:eastAsia="ko-KR"/>
        </w:rPr>
        <w:t xml:space="preserve">according to the table in </w:t>
      </w:r>
      <w:r w:rsidRPr="00921DBD">
        <w:rPr>
          <w:rFonts w:ascii="Arial" w:hAnsi="Arial" w:cs="Arial"/>
          <w:lang w:eastAsia="ko-KR"/>
        </w:rPr>
        <w:t xml:space="preserve">38.101-1 v16.30. </w:t>
      </w:r>
    </w:p>
    <w:p w14:paraId="6E65FA0A" w14:textId="64065A42" w:rsidR="00921DBD" w:rsidRPr="00921DBD" w:rsidRDefault="00921DBD" w:rsidP="00E7017E">
      <w:pPr>
        <w:pStyle w:val="Header"/>
        <w:spacing w:after="120"/>
        <w:rPr>
          <w:rFonts w:ascii="Arial" w:hAnsi="Arial" w:cs="Arial" w:hint="eastAsia"/>
          <w:lang w:eastAsia="ko-KR"/>
        </w:rPr>
      </w:pPr>
      <w:r>
        <w:rPr>
          <w:rFonts w:ascii="Arial" w:hAnsi="Arial" w:cs="Arial"/>
          <w:lang w:eastAsia="ko-KR"/>
        </w:rPr>
        <w:t>RAN2 couldn’t find any clue</w:t>
      </w:r>
      <w:r w:rsidR="00071164">
        <w:rPr>
          <w:rFonts w:ascii="Arial" w:hAnsi="Arial" w:cs="Arial"/>
          <w:lang w:eastAsia="ko-KR"/>
        </w:rPr>
        <w:t>s</w:t>
      </w:r>
      <w:r>
        <w:rPr>
          <w:rFonts w:ascii="Arial" w:hAnsi="Arial" w:cs="Arial"/>
          <w:lang w:eastAsia="ko-KR"/>
        </w:rPr>
        <w:t xml:space="preserve"> that xDD differentiation of per-UE capabilities for </w:t>
      </w:r>
      <w:r w:rsidRPr="00921DBD">
        <w:rPr>
          <w:rFonts w:ascii="Arial" w:hAnsi="Arial" w:cs="Arial"/>
          <w:lang w:eastAsia="ko-KR"/>
        </w:rPr>
        <w:t>SDL/SUL ban</w:t>
      </w:r>
      <w:r>
        <w:rPr>
          <w:rFonts w:ascii="Arial" w:hAnsi="Arial" w:cs="Arial"/>
          <w:lang w:eastAsia="ko-KR"/>
        </w:rPr>
        <w:t>d</w:t>
      </w:r>
      <w:r w:rsidRPr="00921DBD">
        <w:rPr>
          <w:rFonts w:ascii="Arial" w:hAnsi="Arial" w:cs="Arial"/>
          <w:lang w:eastAsia="ko-KR"/>
        </w:rPr>
        <w:t xml:space="preserve">s </w:t>
      </w:r>
      <w:r>
        <w:rPr>
          <w:rFonts w:ascii="Arial" w:hAnsi="Arial" w:cs="Arial"/>
          <w:lang w:eastAsia="ko-KR"/>
        </w:rPr>
        <w:t xml:space="preserve">follow the rule of TDD/FDD bands, especially for newly added </w:t>
      </w:r>
      <w:r w:rsidRPr="00921DBD">
        <w:rPr>
          <w:rFonts w:ascii="Arial" w:hAnsi="Arial" w:cs="Arial"/>
          <w:lang w:eastAsia="ko-KR"/>
        </w:rPr>
        <w:t>band</w:t>
      </w:r>
      <w:r>
        <w:rPr>
          <w:rFonts w:ascii="Arial" w:hAnsi="Arial" w:cs="Arial"/>
          <w:lang w:eastAsia="ko-KR"/>
        </w:rPr>
        <w:t>s in Rel-16</w:t>
      </w:r>
      <w:r w:rsidRPr="00921DBD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(i.e. n29, n89, n95)</w:t>
      </w:r>
      <w:r w:rsidR="004F5F8C">
        <w:rPr>
          <w:rFonts w:ascii="Arial" w:hAnsi="Arial" w:cs="Arial"/>
          <w:lang w:eastAsia="ko-KR"/>
        </w:rPr>
        <w:t xml:space="preserve">. RAN2 assume that </w:t>
      </w:r>
      <w:r w:rsidR="004F5F8C" w:rsidRPr="00071164">
        <w:rPr>
          <w:rFonts w:ascii="Arial" w:hAnsi="Arial" w:cs="Arial"/>
          <w:lang w:val="en-US"/>
        </w:rPr>
        <w:t xml:space="preserve">the differentiation </w:t>
      </w:r>
      <w:r w:rsidR="004F5F8C">
        <w:rPr>
          <w:rFonts w:ascii="Arial" w:hAnsi="Arial" w:cs="Arial"/>
          <w:lang w:val="en-US"/>
        </w:rPr>
        <w:t xml:space="preserve">for SUL/SDL bands </w:t>
      </w:r>
      <w:r w:rsidR="004F5F8C" w:rsidRPr="00071164">
        <w:rPr>
          <w:rFonts w:ascii="Arial" w:hAnsi="Arial" w:cs="Arial"/>
          <w:lang w:val="en-US"/>
        </w:rPr>
        <w:t>follows the corresponding pairing where SDL band would follow TDD band differentiation if paired with some TDD band</w:t>
      </w:r>
      <w:r w:rsidR="004F5F8C">
        <w:rPr>
          <w:rFonts w:ascii="Arial" w:hAnsi="Arial" w:cs="Arial"/>
          <w:lang w:val="en-US"/>
        </w:rPr>
        <w:t>,</w:t>
      </w:r>
      <w:r w:rsidR="004F5F8C" w:rsidRPr="00071164">
        <w:rPr>
          <w:rFonts w:ascii="Arial" w:hAnsi="Arial" w:cs="Arial"/>
          <w:lang w:val="en-US"/>
        </w:rPr>
        <w:t xml:space="preserve"> and SDL band would follow FDD band differentiation if paired with some FDD band</w:t>
      </w:r>
      <w:r w:rsidR="004F5F8C">
        <w:rPr>
          <w:rFonts w:ascii="Arial" w:hAnsi="Arial" w:cs="Arial"/>
          <w:lang w:val="en-US"/>
        </w:rPr>
        <w:t>.</w:t>
      </w:r>
    </w:p>
    <w:p w14:paraId="2ABB895E" w14:textId="51C37138" w:rsidR="00066CDF" w:rsidRDefault="00066CD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ask RAN4 to answer the following questions:</w:t>
      </w:r>
    </w:p>
    <w:p w14:paraId="51DB409E" w14:textId="77777777" w:rsidR="00921DBD" w:rsidRDefault="00921DBD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7B146E72" w14:textId="62C187C1" w:rsidR="00133E7B" w:rsidRPr="00133E7B" w:rsidRDefault="00133E7B" w:rsidP="00133E7B">
      <w:pPr>
        <w:pStyle w:val="Header"/>
        <w:spacing w:after="120"/>
        <w:rPr>
          <w:rFonts w:ascii="Arial" w:hAnsi="Arial" w:cs="Arial"/>
          <w:lang w:val="en-US"/>
        </w:rPr>
      </w:pPr>
      <w:r w:rsidRPr="00133E7B">
        <w:rPr>
          <w:rFonts w:ascii="Arial" w:hAnsi="Arial" w:cs="Arial"/>
          <w:b/>
          <w:bCs/>
          <w:lang w:val="en-US"/>
        </w:rPr>
        <w:tab/>
        <w:t>Question 1:</w:t>
      </w:r>
      <w:r w:rsidRPr="00133E7B">
        <w:rPr>
          <w:rFonts w:ascii="Arial" w:hAnsi="Arial" w:cs="Arial"/>
          <w:lang w:val="en-US"/>
        </w:rPr>
        <w:t xml:space="preserve"> </w:t>
      </w:r>
      <w:r w:rsidR="00071164">
        <w:rPr>
          <w:rFonts w:ascii="Arial" w:hAnsi="Arial" w:cs="Arial"/>
          <w:lang w:val="en-US"/>
        </w:rPr>
        <w:t xml:space="preserve">Could per-UE capabilities for SUL/SDL bands be differentiated on the duplex mode(s)? </w:t>
      </w:r>
    </w:p>
    <w:p w14:paraId="7A9E92DE" w14:textId="3589D4BA" w:rsidR="002633C1" w:rsidRDefault="00133E7B" w:rsidP="00133E7B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133E7B">
        <w:rPr>
          <w:rFonts w:ascii="Arial" w:hAnsi="Arial" w:cs="Arial"/>
          <w:b/>
          <w:bCs/>
          <w:lang w:val="en-US"/>
        </w:rPr>
        <w:t>Question 2:</w:t>
      </w:r>
      <w:r w:rsidRPr="00133E7B">
        <w:rPr>
          <w:rFonts w:ascii="Arial" w:hAnsi="Arial" w:cs="Arial"/>
          <w:lang w:val="en-US"/>
        </w:rPr>
        <w:t xml:space="preserve"> </w:t>
      </w:r>
      <w:r w:rsidR="004F5F8C">
        <w:rPr>
          <w:rFonts w:ascii="Arial" w:hAnsi="Arial" w:cs="Arial"/>
          <w:lang w:val="en-US"/>
        </w:rPr>
        <w:t>If the answer for above question 1 is yes, how can signal xDD differentiation for SUL/SDL bands in both Rel-15 and Rel-16?</w:t>
      </w:r>
    </w:p>
    <w:p w14:paraId="03B2C581" w14:textId="77777777" w:rsidR="004F5F8C" w:rsidRPr="00E7017E" w:rsidRDefault="004F5F8C" w:rsidP="00133E7B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10E5C01A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0" w:name="_GoBack"/>
      <w:bookmarkEnd w:id="0"/>
    </w:p>
    <w:p w14:paraId="27747B2B" w14:textId="6C362FA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066CDF">
        <w:rPr>
          <w:rFonts w:ascii="Arial" w:hAnsi="Arial" w:cs="Arial"/>
          <w:b/>
        </w:rPr>
        <w:t>RAN4</w:t>
      </w:r>
      <w:r w:rsidR="00071164">
        <w:rPr>
          <w:rFonts w:ascii="Arial" w:hAnsi="Arial" w:cs="Arial"/>
          <w:b/>
        </w:rPr>
        <w:t xml:space="preserve"> and RAN1</w:t>
      </w:r>
      <w:r>
        <w:rPr>
          <w:rFonts w:ascii="Arial" w:hAnsi="Arial" w:cs="Arial"/>
          <w:b/>
        </w:rPr>
        <w:t>.</w:t>
      </w:r>
    </w:p>
    <w:p w14:paraId="61BB3C70" w14:textId="5488C6B4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066CDF">
        <w:rPr>
          <w:rFonts w:ascii="Arial" w:hAnsi="Arial" w:cs="Arial"/>
        </w:rPr>
        <w:t>RAN4</w:t>
      </w:r>
      <w:r w:rsidR="00071164">
        <w:rPr>
          <w:rFonts w:ascii="Arial" w:hAnsi="Arial" w:cs="Arial"/>
        </w:rPr>
        <w:t>/RAN1</w:t>
      </w:r>
      <w:r w:rsidR="00066CDF">
        <w:rPr>
          <w:rFonts w:ascii="Arial" w:hAnsi="Arial" w:cs="Arial"/>
        </w:rPr>
        <w:t xml:space="preserve"> to answer the above questions</w:t>
      </w:r>
      <w:r w:rsidR="00952417">
        <w:rPr>
          <w:rFonts w:ascii="Arial" w:hAnsi="Arial" w:cs="Arial"/>
        </w:rPr>
        <w:t>.</w:t>
      </w:r>
    </w:p>
    <w:p w14:paraId="3FBE9166" w14:textId="77777777" w:rsidR="00E57BA2" w:rsidRPr="00071164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D3735">
        <w:rPr>
          <w:rFonts w:ascii="Arial" w:hAnsi="Arial" w:cs="Arial"/>
          <w:bCs/>
        </w:rPr>
        <w:t>eMeeting</w:t>
      </w: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CC4A" w14:textId="77777777" w:rsidR="00B645C6" w:rsidRDefault="00B645C6">
      <w:r>
        <w:separator/>
      </w:r>
    </w:p>
  </w:endnote>
  <w:endnote w:type="continuationSeparator" w:id="0">
    <w:p w14:paraId="4875D96E" w14:textId="77777777" w:rsidR="00B645C6" w:rsidRDefault="00B645C6">
      <w:r>
        <w:continuationSeparator/>
      </w:r>
    </w:p>
  </w:endnote>
  <w:endnote w:type="continuationNotice" w:id="1">
    <w:p w14:paraId="1B1F984E" w14:textId="77777777" w:rsidR="00B645C6" w:rsidRDefault="00B6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E93D" w14:textId="77777777" w:rsidR="00B645C6" w:rsidRDefault="00B645C6">
      <w:r>
        <w:separator/>
      </w:r>
    </w:p>
  </w:footnote>
  <w:footnote w:type="continuationSeparator" w:id="0">
    <w:p w14:paraId="287A003A" w14:textId="77777777" w:rsidR="00B645C6" w:rsidRDefault="00B645C6">
      <w:r>
        <w:continuationSeparator/>
      </w:r>
    </w:p>
  </w:footnote>
  <w:footnote w:type="continuationNotice" w:id="1">
    <w:p w14:paraId="7CA25153" w14:textId="77777777" w:rsidR="00B645C6" w:rsidRDefault="00B64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6CDF"/>
    <w:rsid w:val="00071164"/>
    <w:rsid w:val="00086D22"/>
    <w:rsid w:val="000D113A"/>
    <w:rsid w:val="000F12FD"/>
    <w:rsid w:val="001063EA"/>
    <w:rsid w:val="00126CCE"/>
    <w:rsid w:val="00133E7B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657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17CD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4F5F8C"/>
    <w:rsid w:val="0050174F"/>
    <w:rsid w:val="00501F64"/>
    <w:rsid w:val="00505F59"/>
    <w:rsid w:val="005510F8"/>
    <w:rsid w:val="00557210"/>
    <w:rsid w:val="00557D6F"/>
    <w:rsid w:val="0058264E"/>
    <w:rsid w:val="00591547"/>
    <w:rsid w:val="005921A6"/>
    <w:rsid w:val="00594DA5"/>
    <w:rsid w:val="005C373E"/>
    <w:rsid w:val="005C7689"/>
    <w:rsid w:val="005C76DE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1DBD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AF6C2B"/>
    <w:rsid w:val="00B218A7"/>
    <w:rsid w:val="00B255A7"/>
    <w:rsid w:val="00B33A9B"/>
    <w:rsid w:val="00B544D2"/>
    <w:rsid w:val="00B5648B"/>
    <w:rsid w:val="00B645C6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753D"/>
    <w:rsid w:val="00CA0491"/>
    <w:rsid w:val="00CB2DDF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85243"/>
    <w:rsid w:val="00FC1843"/>
    <w:rsid w:val="00FD3596"/>
    <w:rsid w:val="00FE7C7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5AIRPNAIUNRU-859666464-6496</_dlc_DocId>
    <_dlc_DocIdUrl xmlns="71c5aaf6-e6ce-465b-b873-5148d2a4c105">
      <Url>https://nokia.sharepoint.com/sites/c5g/e2earch/_layouts/15/DocIdRedir.aspx?ID=5AIRPNAIUNRU-859666464-6496</Url>
      <Description>5AIRPNAIUNRU-859666464-6496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7677E-004D-45A9-BC49-B840C9C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2239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Samsung (Seungri Jin)</dc:creator>
  <cp:keywords/>
  <dc:description/>
  <cp:lastModifiedBy>Samsung (Seungri Jin)</cp:lastModifiedBy>
  <cp:revision>4</cp:revision>
  <cp:lastPrinted>2002-04-23T00:10:00Z</cp:lastPrinted>
  <dcterms:created xsi:type="dcterms:W3CDTF">2020-06-04T11:24:00Z</dcterms:created>
  <dcterms:modified xsi:type="dcterms:W3CDTF">2020-06-04T11:49:00Z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9b379691-80e9-42ac-8bb8-5e571fe82fcf</vt:lpwstr>
  </property>
  <property fmtid="{D5CDD505-2E9C-101B-9397-08002B2CF9AE}" pid="4" name="NSCPROP_SA">
    <vt:lpwstr>C:\Users\seungri.jin\AppData\Local\Temp\_AZTMP32_\R2-2004459 Draft LS on clarification on BCS and UE BW capabilities.docx</vt:lpwstr>
  </property>
</Properties>
</file>