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3416C" w14:textId="5A4A3FE9"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8D34E8" w:rsidRPr="00653AF1">
        <w:rPr>
          <w:rFonts w:ascii="Arial" w:eastAsia="MS Mincho" w:hAnsi="Arial"/>
          <w:b/>
          <w:sz w:val="24"/>
          <w:szCs w:val="24"/>
          <w:lang w:eastAsia="x-none"/>
        </w:rPr>
        <w:t>b</w:t>
      </w:r>
      <w:r w:rsidR="00653AF1" w:rsidRPr="00653AF1">
        <w:rPr>
          <w:rFonts w:ascii="Arial" w:eastAsia="MS Mincho" w:hAnsi="Arial"/>
          <w:b/>
          <w:sz w:val="24"/>
          <w:szCs w:val="24"/>
          <w:lang w:eastAsia="x-none"/>
        </w:rPr>
        <w:t>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5FE72FF8"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1E41F3" w14:paraId="79490009" w14:textId="77777777" w:rsidTr="00547111">
        <w:tc>
          <w:tcPr>
            <w:tcW w:w="142" w:type="dxa"/>
            <w:tcBorders>
              <w:left w:val="single" w:sz="4" w:space="0" w:color="auto"/>
            </w:tcBorders>
          </w:tcPr>
          <w:p w14:paraId="006FF367" w14:textId="77777777" w:rsidR="001E41F3" w:rsidRDefault="001E41F3">
            <w:pPr>
              <w:pStyle w:val="CRCoverPage"/>
              <w:spacing w:after="0"/>
              <w:jc w:val="right"/>
              <w:rPr>
                <w:noProof/>
              </w:rPr>
            </w:pPr>
          </w:p>
        </w:tc>
        <w:tc>
          <w:tcPr>
            <w:tcW w:w="1559" w:type="dxa"/>
            <w:shd w:val="pct30" w:color="FFFF00" w:fill="auto"/>
          </w:tcPr>
          <w:p w14:paraId="61D96459" w14:textId="77777777" w:rsidR="001E41F3" w:rsidRPr="00410371" w:rsidRDefault="005221C4" w:rsidP="004910BF">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4910BF">
              <w:rPr>
                <w:b/>
                <w:noProof/>
                <w:sz w:val="28"/>
                <w:lang w:eastAsia="zh-CN"/>
              </w:rPr>
              <w:t>06</w:t>
            </w:r>
          </w:p>
        </w:tc>
        <w:tc>
          <w:tcPr>
            <w:tcW w:w="709" w:type="dxa"/>
          </w:tcPr>
          <w:p w14:paraId="6BEB916F" w14:textId="77777777" w:rsidR="001E41F3" w:rsidRDefault="001E41F3">
            <w:pPr>
              <w:pStyle w:val="CRCoverPage"/>
              <w:spacing w:after="0"/>
              <w:jc w:val="center"/>
              <w:rPr>
                <w:noProof/>
              </w:rPr>
            </w:pPr>
            <w:commentRangeStart w:id="0"/>
            <w:r>
              <w:rPr>
                <w:b/>
                <w:noProof/>
                <w:sz w:val="28"/>
              </w:rPr>
              <w:t>CR</w:t>
            </w:r>
            <w:commentRangeEnd w:id="0"/>
            <w:r w:rsidR="002A61D0">
              <w:rPr>
                <w:rStyle w:val="CommentReference"/>
                <w:rFonts w:ascii="Times New Roman" w:hAnsi="Times New Roman"/>
              </w:rPr>
              <w:commentReference w:id="0"/>
            </w:r>
          </w:p>
        </w:tc>
        <w:tc>
          <w:tcPr>
            <w:tcW w:w="1276" w:type="dxa"/>
            <w:shd w:val="pct30" w:color="FFFF00" w:fill="auto"/>
          </w:tcPr>
          <w:p w14:paraId="4737323B" w14:textId="77777777" w:rsidR="001E41F3" w:rsidRPr="00410371" w:rsidRDefault="001E41F3" w:rsidP="00547111">
            <w:pPr>
              <w:pStyle w:val="CRCoverPage"/>
              <w:spacing w:after="0"/>
              <w:rPr>
                <w:noProof/>
              </w:rPr>
            </w:pPr>
          </w:p>
        </w:tc>
        <w:tc>
          <w:tcPr>
            <w:tcW w:w="709" w:type="dxa"/>
          </w:tcPr>
          <w:p w14:paraId="2B8ED24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1E41F3" w:rsidRPr="00410371" w:rsidRDefault="005221C4" w:rsidP="00E13F3D">
            <w:pPr>
              <w:pStyle w:val="CRCoverPage"/>
              <w:spacing w:after="0"/>
              <w:jc w:val="center"/>
              <w:rPr>
                <w:b/>
                <w:noProof/>
              </w:rPr>
            </w:pPr>
            <w:r>
              <w:rPr>
                <w:b/>
                <w:noProof/>
                <w:sz w:val="28"/>
              </w:rPr>
              <w:t>-</w:t>
            </w:r>
          </w:p>
        </w:tc>
        <w:tc>
          <w:tcPr>
            <w:tcW w:w="2410" w:type="dxa"/>
          </w:tcPr>
          <w:p w14:paraId="4719C1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1E41F3" w:rsidRPr="00410371" w:rsidRDefault="007B797F" w:rsidP="00160FAA">
            <w:pPr>
              <w:pStyle w:val="CRCoverPage"/>
              <w:spacing w:after="0"/>
              <w:jc w:val="center"/>
              <w:rPr>
                <w:noProof/>
                <w:sz w:val="28"/>
              </w:rPr>
            </w:pPr>
            <w:r w:rsidRPr="007B797F">
              <w:rPr>
                <w:b/>
                <w:noProof/>
                <w:sz w:val="28"/>
              </w:rPr>
              <w:t>1</w:t>
            </w:r>
            <w:r w:rsidR="00653AF1">
              <w:rPr>
                <w:b/>
                <w:noProof/>
                <w:sz w:val="28"/>
              </w:rPr>
              <w:t>6</w:t>
            </w:r>
            <w:r w:rsidRPr="007B797F">
              <w:rPr>
                <w:b/>
                <w:noProof/>
                <w:sz w:val="28"/>
              </w:rPr>
              <w:t>.</w:t>
            </w:r>
            <w:r w:rsidR="00653AF1">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A898892" w14:textId="77777777" w:rsidR="001E41F3" w:rsidRDefault="001E41F3">
            <w:pPr>
              <w:pStyle w:val="CRCoverPage"/>
              <w:spacing w:after="0"/>
              <w:rPr>
                <w:noProof/>
              </w:rPr>
            </w:pPr>
          </w:p>
        </w:tc>
      </w:tr>
      <w:tr w:rsidR="001E41F3" w14:paraId="2BF9B574" w14:textId="77777777" w:rsidTr="00547111">
        <w:tc>
          <w:tcPr>
            <w:tcW w:w="9641" w:type="dxa"/>
            <w:gridSpan w:val="9"/>
            <w:tcBorders>
              <w:left w:val="single" w:sz="4" w:space="0" w:color="auto"/>
              <w:right w:val="single" w:sz="4" w:space="0" w:color="auto"/>
            </w:tcBorders>
          </w:tcPr>
          <w:p w14:paraId="00933F8D" w14:textId="77777777" w:rsidR="001E41F3" w:rsidRDefault="001E41F3">
            <w:pPr>
              <w:pStyle w:val="CRCoverPage"/>
              <w:spacing w:after="0"/>
              <w:rPr>
                <w:noProof/>
              </w:rPr>
            </w:pPr>
          </w:p>
        </w:tc>
      </w:tr>
      <w:tr w:rsidR="001E41F3" w14:paraId="5AD19232" w14:textId="77777777" w:rsidTr="00547111">
        <w:tc>
          <w:tcPr>
            <w:tcW w:w="9641" w:type="dxa"/>
            <w:gridSpan w:val="9"/>
            <w:tcBorders>
              <w:top w:val="single" w:sz="4" w:space="0" w:color="auto"/>
            </w:tcBorders>
          </w:tcPr>
          <w:p w14:paraId="25B2E3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05B8DF1" w14:textId="77777777" w:rsidTr="00547111">
        <w:tc>
          <w:tcPr>
            <w:tcW w:w="9641" w:type="dxa"/>
            <w:gridSpan w:val="9"/>
          </w:tcPr>
          <w:p w14:paraId="34E2802A" w14:textId="77777777" w:rsidR="001E41F3" w:rsidRDefault="001E41F3">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commentRangeStart w:id="2"/>
            <w:r>
              <w:rPr>
                <w:b/>
                <w:i/>
                <w:noProof/>
              </w:rPr>
              <w:t>Source to WG:</w:t>
            </w:r>
            <w:commentRangeEnd w:id="2"/>
            <w:r w:rsidR="002A61D0">
              <w:rPr>
                <w:rStyle w:val="CommentReference"/>
                <w:rFonts w:ascii="Times New Roman" w:hAnsi="Times New Roman"/>
              </w:rPr>
              <w:commentReference w:id="2"/>
            </w:r>
          </w:p>
        </w:tc>
        <w:tc>
          <w:tcPr>
            <w:tcW w:w="7797" w:type="dxa"/>
            <w:gridSpan w:val="10"/>
            <w:tcBorders>
              <w:right w:val="single" w:sz="4" w:space="0" w:color="auto"/>
            </w:tcBorders>
            <w:shd w:val="pct30" w:color="FFFF00" w:fill="auto"/>
          </w:tcPr>
          <w:p w14:paraId="1A519E43" w14:textId="05734CFF" w:rsidR="001E41F3" w:rsidRDefault="001E41F3" w:rsidP="00960180">
            <w:pPr>
              <w:pStyle w:val="CRCoverPage"/>
              <w:spacing w:after="0"/>
              <w:ind w:left="100"/>
              <w:rPr>
                <w:noProof/>
              </w:rPr>
            </w:pP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568B8F0E"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4F6C20">
              <w:rPr>
                <w:noProof/>
                <w:lang w:eastAsia="zh-CN"/>
              </w:rPr>
              <w:t>4</w:t>
            </w:r>
            <w:r w:rsidR="00160FAA">
              <w:rPr>
                <w:noProof/>
                <w:lang w:eastAsia="zh-CN"/>
              </w:rPr>
              <w:t>-</w:t>
            </w:r>
            <w:r w:rsidR="008D1D7C">
              <w:rPr>
                <w:noProof/>
                <w:lang w:eastAsia="zh-CN"/>
              </w:rPr>
              <w:t>28</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3F4F9867" w14:textId="77777777" w:rsidR="00B47F84" w:rsidRPr="00D71BCE" w:rsidRDefault="00B47F84" w:rsidP="00BB4A44">
            <w:pPr>
              <w:pStyle w:val="CRCoverPage"/>
              <w:spacing w:after="0"/>
              <w:ind w:left="57"/>
              <w:rPr>
                <w:noProof/>
                <w:lang w:val="en-US" w:eastAsia="zh-CN"/>
              </w:rPr>
            </w:pPr>
          </w:p>
          <w:p w14:paraId="4E6E166A"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84A48EB" w14:textId="77777777"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6B968C45" w14:textId="0E7A7B73" w:rsidR="004F6C20" w:rsidRPr="00171BF5"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2A54FE33" w:rsidR="00D71BCE" w:rsidRDefault="00D71BCE" w:rsidP="00913D24">
            <w:pPr>
              <w:pStyle w:val="CRCoverPage"/>
              <w:spacing w:after="0"/>
              <w:ind w:left="57"/>
              <w:rPr>
                <w:noProof/>
              </w:rPr>
            </w:pPr>
            <w:r>
              <w:rPr>
                <w:noProof/>
              </w:rPr>
              <w:t>1. Introduce a new UE capability of Tx switching period.</w:t>
            </w:r>
          </w:p>
          <w:p w14:paraId="4A9633C1" w14:textId="77777777" w:rsidR="004F6C20" w:rsidRPr="00AF2397" w:rsidRDefault="004F6C20" w:rsidP="004F6C20">
            <w:pPr>
              <w:pStyle w:val="CRCoverPage"/>
              <w:spacing w:after="0"/>
              <w:ind w:left="57"/>
              <w:rPr>
                <w:noProof/>
              </w:rPr>
            </w:pPr>
            <w:r>
              <w:rPr>
                <w:noProof/>
              </w:rPr>
              <w:t>2. Introduce the UL Tx switching specific band combination.</w:t>
            </w:r>
          </w:p>
          <w:p w14:paraId="7F68524C" w14:textId="77777777" w:rsidR="00E0612B" w:rsidRPr="004F6C20" w:rsidRDefault="00E0612B" w:rsidP="00913D24">
            <w:pPr>
              <w:pStyle w:val="CRCoverPage"/>
              <w:spacing w:after="0"/>
              <w:ind w:left="57"/>
              <w:rPr>
                <w:noProof/>
              </w:rPr>
            </w:pPr>
          </w:p>
          <w:p w14:paraId="602A3AEC" w14:textId="400E5E9C" w:rsidR="00E0612B" w:rsidRPr="00441533" w:rsidDel="002A61D0" w:rsidRDefault="00E0612B" w:rsidP="00E0612B">
            <w:pPr>
              <w:pStyle w:val="CRCoverPage"/>
              <w:spacing w:before="20" w:after="80"/>
              <w:ind w:left="100"/>
              <w:rPr>
                <w:del w:id="4" w:author="Nokia (Tero)" w:date="2020-04-23T16:15:00Z"/>
                <w:b/>
                <w:noProof/>
              </w:rPr>
            </w:pPr>
            <w:commentRangeStart w:id="5"/>
            <w:del w:id="6" w:author="Nokia (Tero)" w:date="2020-04-23T16:15:00Z">
              <w:r w:rsidRPr="00441533" w:rsidDel="002A61D0">
                <w:rPr>
                  <w:b/>
                  <w:noProof/>
                </w:rPr>
                <w:delText>Impact analysis</w:delText>
              </w:r>
            </w:del>
          </w:p>
          <w:p w14:paraId="4F235FC0" w14:textId="5E02AF05" w:rsidR="00E0612B" w:rsidDel="002A61D0" w:rsidRDefault="00E0612B" w:rsidP="00E0612B">
            <w:pPr>
              <w:pStyle w:val="CRCoverPage"/>
              <w:spacing w:before="20" w:after="80"/>
              <w:ind w:left="100"/>
              <w:rPr>
                <w:del w:id="7" w:author="Nokia (Tero)" w:date="2020-04-23T16:15:00Z"/>
                <w:noProof/>
              </w:rPr>
            </w:pPr>
            <w:del w:id="8" w:author="Nokia (Tero)" w:date="2020-04-23T16:15:00Z">
              <w:r w:rsidRPr="001A663A" w:rsidDel="002A61D0">
                <w:rPr>
                  <w:noProof/>
                  <w:u w:val="single"/>
                </w:rPr>
                <w:delText>Impacted 5G architecture options:</w:delText>
              </w:r>
              <w:r w:rsidDel="002A61D0">
                <w:rPr>
                  <w:noProof/>
                  <w:u w:val="single"/>
                </w:rPr>
                <w:delText xml:space="preserve"> </w:delText>
              </w:r>
              <w:r w:rsidDel="002A61D0">
                <w:rPr>
                  <w:noProof/>
                </w:rPr>
                <w:delText xml:space="preserve">EN-DC, </w:delText>
              </w:r>
              <w:r w:rsidR="0042607E" w:rsidDel="002A61D0">
                <w:rPr>
                  <w:noProof/>
                </w:rPr>
                <w:delText>NGEN-DC</w:delText>
              </w:r>
              <w:r w:rsidR="0042607E" w:rsidDel="002A61D0">
                <w:rPr>
                  <w:rFonts w:hint="eastAsia"/>
                  <w:noProof/>
                  <w:lang w:eastAsia="zh-CN"/>
                </w:rPr>
                <w:delText>,</w:delText>
              </w:r>
              <w:r w:rsidR="0042607E" w:rsidDel="002A61D0">
                <w:rPr>
                  <w:noProof/>
                </w:rPr>
                <w:delText xml:space="preserve"> </w:delText>
              </w:r>
              <w:r w:rsidDel="002A61D0">
                <w:rPr>
                  <w:noProof/>
                </w:rPr>
                <w:delText xml:space="preserve">NR SA </w:delText>
              </w:r>
            </w:del>
          </w:p>
          <w:p w14:paraId="1B1D37CC" w14:textId="12A6B0BF" w:rsidR="00E0612B" w:rsidDel="002A61D0" w:rsidRDefault="00E0612B" w:rsidP="00E0612B">
            <w:pPr>
              <w:pStyle w:val="CRCoverPage"/>
              <w:spacing w:before="20" w:after="80"/>
              <w:ind w:left="100"/>
              <w:rPr>
                <w:del w:id="9" w:author="Nokia (Tero)" w:date="2020-04-23T16:15:00Z"/>
                <w:noProof/>
              </w:rPr>
            </w:pPr>
            <w:del w:id="10" w:author="Nokia (Tero)" w:date="2020-04-23T16:15:00Z">
              <w:r w:rsidRPr="00441533" w:rsidDel="002A61D0">
                <w:rPr>
                  <w:noProof/>
                  <w:u w:val="single"/>
                </w:rPr>
                <w:delText>Impacted functionality</w:delText>
              </w:r>
              <w:r w:rsidDel="002A61D0">
                <w:rPr>
                  <w:noProof/>
                </w:rPr>
                <w:delText>: UL Tx switching in FR1</w:delText>
              </w:r>
            </w:del>
          </w:p>
          <w:p w14:paraId="4AF247EE" w14:textId="11735CEF" w:rsidR="00E0612B" w:rsidDel="002A61D0" w:rsidRDefault="00E0612B" w:rsidP="00E0612B">
            <w:pPr>
              <w:pStyle w:val="CRCoverPage"/>
              <w:spacing w:before="20" w:after="80"/>
              <w:ind w:left="100"/>
              <w:rPr>
                <w:del w:id="11" w:author="Nokia (Tero)" w:date="2020-04-23T16:15:00Z"/>
                <w:noProof/>
              </w:rPr>
            </w:pPr>
            <w:del w:id="12" w:author="Nokia (Tero)" w:date="2020-04-23T16:15:00Z">
              <w:r w:rsidRPr="00441533" w:rsidDel="002A61D0">
                <w:rPr>
                  <w:noProof/>
                  <w:u w:val="single"/>
                </w:rPr>
                <w:lastRenderedPageBreak/>
                <w:delText>Inter-operability</w:delText>
              </w:r>
              <w:r w:rsidDel="002A61D0">
                <w:rPr>
                  <w:noProof/>
                </w:rPr>
                <w:delText xml:space="preserve">: </w:delText>
              </w:r>
            </w:del>
          </w:p>
          <w:p w14:paraId="4BBE3F7D" w14:textId="397EF2F0" w:rsidR="00E0612B" w:rsidRPr="00E361D6" w:rsidDel="002A61D0" w:rsidRDefault="00E0612B" w:rsidP="00E0612B">
            <w:pPr>
              <w:pStyle w:val="CRCoverPage"/>
              <w:tabs>
                <w:tab w:val="left" w:pos="384"/>
              </w:tabs>
              <w:spacing w:before="20" w:after="80"/>
              <w:rPr>
                <w:del w:id="13" w:author="Nokia (Tero)" w:date="2020-04-23T16:15:00Z"/>
                <w:noProof/>
              </w:rPr>
            </w:pPr>
            <w:del w:id="14" w:author="Nokia (Tero)" w:date="2020-04-23T16:15:00Z">
              <w:r w:rsidDel="002A61D0">
                <w:rPr>
                  <w:noProof/>
                </w:rPr>
                <w:delText>1. If NW implements according to the CR and the UE does not, there are no inter-operatibility problems as in such case UE should operate according to legacy Rel-15 behavior</w:delText>
              </w:r>
              <w:r w:rsidRPr="00E361D6" w:rsidDel="002A61D0">
                <w:rPr>
                  <w:noProof/>
                </w:rPr>
                <w:delText>.</w:delText>
              </w:r>
            </w:del>
          </w:p>
          <w:p w14:paraId="696075C3" w14:textId="24B5DDC5" w:rsidR="00E0612B" w:rsidRPr="00160FAA" w:rsidRDefault="00E0612B" w:rsidP="00E0612B">
            <w:pPr>
              <w:pStyle w:val="CRCoverPage"/>
              <w:spacing w:after="0"/>
              <w:ind w:left="57"/>
              <w:rPr>
                <w:noProof/>
              </w:rPr>
            </w:pPr>
            <w:del w:id="15" w:author="Nokia (Tero)" w:date="2020-04-23T16:15:00Z">
              <w:r w:rsidDel="002A61D0">
                <w:rPr>
                  <w:noProof/>
                </w:rPr>
                <w:delText>2. If the UE implements according to the CR and the network does not, there are inter-operatibility problems as the network does not understand the new UE capability and may not perform UL scheduling properly.</w:delText>
              </w:r>
            </w:del>
            <w:commentRangeEnd w:id="5"/>
            <w:r w:rsidR="002A61D0">
              <w:rPr>
                <w:rStyle w:val="CommentReference"/>
                <w:rFonts w:ascii="Times New Roman" w:hAnsi="Times New Roman"/>
              </w:rPr>
              <w:commentReference w:id="5"/>
            </w: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ins w:id="16" w:author="Nokia (Tero)" w:date="2020-04-23T16:18:00Z">
              <w:r w:rsidR="00F774AE">
                <w:rPr>
                  <w:noProof/>
                  <w:lang w:eastAsia="zh-CN"/>
                </w:rPr>
                <w:t xml:space="preserve">uplink </w:t>
              </w:r>
            </w:ins>
            <w:bookmarkStart w:id="17" w:name="_GoBack"/>
            <w:bookmarkEnd w:id="17"/>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commentRangeStart w:id="18"/>
            <w:r>
              <w:rPr>
                <w:noProof/>
              </w:rPr>
              <w:t>TS 38.331</w:t>
            </w:r>
            <w:r w:rsidR="007B26A9">
              <w:rPr>
                <w:noProof/>
              </w:rPr>
              <w:t xml:space="preserve"> CR ...</w:t>
            </w:r>
            <w:commentRangeEnd w:id="18"/>
            <w:r w:rsidR="002A61D0">
              <w:rPr>
                <w:rStyle w:val="CommentReference"/>
                <w:rFonts w:ascii="Times New Roman" w:hAnsi="Times New Roman"/>
              </w:rPr>
              <w:commentReference w:id="18"/>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F29BB1B" w14:textId="77777777" w:rsidR="00B84B88" w:rsidRDefault="00137E47" w:rsidP="00137E47">
      <w:pPr>
        <w:jc w:val="center"/>
        <w:rPr>
          <w:rFonts w:eastAsia="Malgun Gothic"/>
        </w:rPr>
      </w:pPr>
      <w:bookmarkStart w:id="19"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Heading4"/>
      </w:pPr>
      <w:bookmarkStart w:id="20" w:name="_Toc12750893"/>
      <w:bookmarkStart w:id="21" w:name="_Toc29382257"/>
      <w:bookmarkEnd w:id="19"/>
      <w:r w:rsidRPr="00EC530E">
        <w:lastRenderedPageBreak/>
        <w:t>4.2.7.1</w:t>
      </w:r>
      <w:r w:rsidRPr="00EC530E">
        <w:tab/>
      </w:r>
      <w:r w:rsidRPr="00EC530E">
        <w:rPr>
          <w:i/>
        </w:rPr>
        <w:t>BandCombinationList</w:t>
      </w:r>
      <w:r w:rsidRPr="00EC530E">
        <w:t xml:space="preserve"> parameters</w:t>
      </w:r>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A8270E">
        <w:trPr>
          <w:cantSplit/>
          <w:tblHeader/>
        </w:trPr>
        <w:tc>
          <w:tcPr>
            <w:tcW w:w="6917" w:type="dxa"/>
          </w:tcPr>
          <w:p w14:paraId="0B0F6465" w14:textId="77777777" w:rsidR="00653AF1" w:rsidRPr="00F725D9" w:rsidRDefault="00653AF1" w:rsidP="00A8270E">
            <w:pPr>
              <w:pStyle w:val="TAH"/>
            </w:pPr>
            <w:r w:rsidRPr="00F725D9">
              <w:lastRenderedPageBreak/>
              <w:t>Definitions for parameters</w:t>
            </w:r>
          </w:p>
        </w:tc>
        <w:tc>
          <w:tcPr>
            <w:tcW w:w="709" w:type="dxa"/>
          </w:tcPr>
          <w:p w14:paraId="688B2DD6" w14:textId="77777777" w:rsidR="00653AF1" w:rsidRPr="00F725D9" w:rsidRDefault="00653AF1" w:rsidP="00A8270E">
            <w:pPr>
              <w:pStyle w:val="TAH"/>
            </w:pPr>
            <w:r w:rsidRPr="00F725D9">
              <w:t>Per</w:t>
            </w:r>
          </w:p>
        </w:tc>
        <w:tc>
          <w:tcPr>
            <w:tcW w:w="567" w:type="dxa"/>
          </w:tcPr>
          <w:p w14:paraId="3E6A5EF5" w14:textId="77777777" w:rsidR="00653AF1" w:rsidRPr="00F725D9" w:rsidRDefault="00653AF1" w:rsidP="00A8270E">
            <w:pPr>
              <w:pStyle w:val="TAH"/>
            </w:pPr>
            <w:r w:rsidRPr="00F725D9">
              <w:t>M</w:t>
            </w:r>
          </w:p>
        </w:tc>
        <w:tc>
          <w:tcPr>
            <w:tcW w:w="709" w:type="dxa"/>
          </w:tcPr>
          <w:p w14:paraId="11C9AC48" w14:textId="77777777" w:rsidR="00653AF1" w:rsidRPr="00F725D9" w:rsidRDefault="00653AF1" w:rsidP="00A8270E">
            <w:pPr>
              <w:pStyle w:val="TAH"/>
            </w:pPr>
            <w:r w:rsidRPr="00F725D9">
              <w:t>FDD-TDD</w:t>
            </w:r>
          </w:p>
          <w:p w14:paraId="00E30061" w14:textId="77777777" w:rsidR="00653AF1" w:rsidRPr="00F725D9" w:rsidRDefault="00653AF1" w:rsidP="00A8270E">
            <w:pPr>
              <w:pStyle w:val="TAH"/>
            </w:pPr>
            <w:r w:rsidRPr="00F725D9">
              <w:t>DIFF</w:t>
            </w:r>
          </w:p>
        </w:tc>
        <w:tc>
          <w:tcPr>
            <w:tcW w:w="728" w:type="dxa"/>
          </w:tcPr>
          <w:p w14:paraId="1F9241E3" w14:textId="77777777" w:rsidR="00653AF1" w:rsidRPr="00F725D9" w:rsidRDefault="00653AF1" w:rsidP="00A8270E">
            <w:pPr>
              <w:pStyle w:val="TAH"/>
            </w:pPr>
            <w:r w:rsidRPr="00F725D9">
              <w:t>FR1-FR2</w:t>
            </w:r>
          </w:p>
          <w:p w14:paraId="48F6613B" w14:textId="77777777" w:rsidR="00653AF1" w:rsidRPr="00F725D9" w:rsidRDefault="00653AF1" w:rsidP="00A8270E">
            <w:pPr>
              <w:pStyle w:val="TAH"/>
            </w:pPr>
            <w:r w:rsidRPr="00F725D9">
              <w:t>DIFF</w:t>
            </w:r>
          </w:p>
        </w:tc>
      </w:tr>
      <w:tr w:rsidR="00653AF1" w:rsidRPr="00F725D9" w14:paraId="7F498E73" w14:textId="77777777" w:rsidTr="00A8270E">
        <w:trPr>
          <w:cantSplit/>
          <w:tblHeader/>
        </w:trPr>
        <w:tc>
          <w:tcPr>
            <w:tcW w:w="6917" w:type="dxa"/>
          </w:tcPr>
          <w:p w14:paraId="37973D47" w14:textId="77777777" w:rsidR="00653AF1" w:rsidRPr="00F725D9" w:rsidRDefault="00653AF1" w:rsidP="00A8270E">
            <w:pPr>
              <w:pStyle w:val="TAL"/>
              <w:rPr>
                <w:b/>
                <w:i/>
              </w:rPr>
            </w:pPr>
            <w:r w:rsidRPr="00F725D9">
              <w:rPr>
                <w:b/>
                <w:i/>
              </w:rPr>
              <w:t>bandEUTRA</w:t>
            </w:r>
          </w:p>
          <w:p w14:paraId="40169BD8" w14:textId="77777777" w:rsidR="00653AF1" w:rsidRPr="00F725D9" w:rsidRDefault="00653AF1" w:rsidP="00A8270E">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A8270E">
            <w:pPr>
              <w:pStyle w:val="TAL"/>
              <w:jc w:val="center"/>
            </w:pPr>
            <w:r w:rsidRPr="00F725D9">
              <w:t>Band</w:t>
            </w:r>
          </w:p>
        </w:tc>
        <w:tc>
          <w:tcPr>
            <w:tcW w:w="567" w:type="dxa"/>
          </w:tcPr>
          <w:p w14:paraId="55E56BD0" w14:textId="77777777" w:rsidR="00653AF1" w:rsidRPr="00F725D9" w:rsidRDefault="00653AF1" w:rsidP="00A8270E">
            <w:pPr>
              <w:pStyle w:val="TAL"/>
              <w:jc w:val="center"/>
            </w:pPr>
            <w:r w:rsidRPr="00F725D9">
              <w:t>Yes</w:t>
            </w:r>
          </w:p>
        </w:tc>
        <w:tc>
          <w:tcPr>
            <w:tcW w:w="709" w:type="dxa"/>
          </w:tcPr>
          <w:p w14:paraId="5D65EF90" w14:textId="77777777" w:rsidR="00653AF1" w:rsidRPr="00F725D9" w:rsidRDefault="00653AF1" w:rsidP="00A8270E">
            <w:pPr>
              <w:pStyle w:val="TAL"/>
              <w:jc w:val="center"/>
            </w:pPr>
            <w:r w:rsidRPr="00F725D9">
              <w:t>No</w:t>
            </w:r>
          </w:p>
        </w:tc>
        <w:tc>
          <w:tcPr>
            <w:tcW w:w="728" w:type="dxa"/>
          </w:tcPr>
          <w:p w14:paraId="2AA461D2" w14:textId="77777777" w:rsidR="00653AF1" w:rsidRPr="00F725D9" w:rsidRDefault="00653AF1" w:rsidP="00A8270E">
            <w:pPr>
              <w:pStyle w:val="TAL"/>
              <w:jc w:val="center"/>
            </w:pPr>
            <w:r w:rsidRPr="00F725D9">
              <w:t>No</w:t>
            </w:r>
          </w:p>
        </w:tc>
      </w:tr>
      <w:tr w:rsidR="00653AF1" w:rsidRPr="00F725D9" w14:paraId="7C7D48B5" w14:textId="77777777" w:rsidTr="00A8270E">
        <w:trPr>
          <w:cantSplit/>
          <w:tblHeader/>
        </w:trPr>
        <w:tc>
          <w:tcPr>
            <w:tcW w:w="6917" w:type="dxa"/>
          </w:tcPr>
          <w:p w14:paraId="43EAD7D3" w14:textId="77777777" w:rsidR="00653AF1" w:rsidRPr="00F725D9" w:rsidRDefault="00653AF1" w:rsidP="00A8270E">
            <w:pPr>
              <w:pStyle w:val="TAL"/>
              <w:rPr>
                <w:b/>
                <w:i/>
                <w:lang w:eastAsia="ko-KR"/>
              </w:rPr>
            </w:pPr>
            <w:r w:rsidRPr="00F725D9">
              <w:rPr>
                <w:b/>
                <w:i/>
                <w:lang w:eastAsia="ko-KR"/>
              </w:rPr>
              <w:t>bandList</w:t>
            </w:r>
          </w:p>
          <w:p w14:paraId="236691D8" w14:textId="77777777" w:rsidR="00653AF1" w:rsidRPr="00F725D9" w:rsidRDefault="00653AF1" w:rsidP="00A8270E">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A8270E">
            <w:pPr>
              <w:pStyle w:val="TAL"/>
              <w:jc w:val="center"/>
            </w:pPr>
            <w:r w:rsidRPr="00F725D9">
              <w:rPr>
                <w:lang w:eastAsia="ko-KR"/>
              </w:rPr>
              <w:t>BC</w:t>
            </w:r>
          </w:p>
        </w:tc>
        <w:tc>
          <w:tcPr>
            <w:tcW w:w="567" w:type="dxa"/>
          </w:tcPr>
          <w:p w14:paraId="63374735" w14:textId="77777777" w:rsidR="00653AF1" w:rsidRPr="00F725D9" w:rsidRDefault="00653AF1" w:rsidP="00A8270E">
            <w:pPr>
              <w:pStyle w:val="TAL"/>
              <w:jc w:val="center"/>
            </w:pPr>
            <w:r w:rsidRPr="00F725D9">
              <w:t>Yes</w:t>
            </w:r>
          </w:p>
        </w:tc>
        <w:tc>
          <w:tcPr>
            <w:tcW w:w="709" w:type="dxa"/>
          </w:tcPr>
          <w:p w14:paraId="5AB3A899" w14:textId="77777777" w:rsidR="00653AF1" w:rsidRPr="00F725D9" w:rsidRDefault="00653AF1" w:rsidP="00A8270E">
            <w:pPr>
              <w:pStyle w:val="TAL"/>
              <w:jc w:val="center"/>
            </w:pPr>
            <w:r w:rsidRPr="00F725D9">
              <w:t>No</w:t>
            </w:r>
          </w:p>
        </w:tc>
        <w:tc>
          <w:tcPr>
            <w:tcW w:w="728" w:type="dxa"/>
          </w:tcPr>
          <w:p w14:paraId="3957E873" w14:textId="77777777" w:rsidR="00653AF1" w:rsidRPr="00F725D9" w:rsidRDefault="00653AF1" w:rsidP="00A8270E">
            <w:pPr>
              <w:pStyle w:val="TAL"/>
              <w:jc w:val="center"/>
            </w:pPr>
            <w:r w:rsidRPr="00F725D9">
              <w:t>No</w:t>
            </w:r>
          </w:p>
        </w:tc>
      </w:tr>
      <w:tr w:rsidR="00653AF1" w:rsidRPr="00F725D9" w14:paraId="5E0E4218" w14:textId="77777777" w:rsidTr="00A8270E">
        <w:trPr>
          <w:cantSplit/>
          <w:tblHeader/>
        </w:trPr>
        <w:tc>
          <w:tcPr>
            <w:tcW w:w="6917" w:type="dxa"/>
          </w:tcPr>
          <w:p w14:paraId="6D5B4C26" w14:textId="77777777" w:rsidR="00653AF1" w:rsidRPr="00F725D9" w:rsidRDefault="00653AF1" w:rsidP="00A8270E">
            <w:pPr>
              <w:pStyle w:val="TAL"/>
              <w:rPr>
                <w:b/>
                <w:i/>
              </w:rPr>
            </w:pPr>
            <w:r w:rsidRPr="00F725D9">
              <w:rPr>
                <w:b/>
                <w:i/>
              </w:rPr>
              <w:t>bandNR</w:t>
            </w:r>
          </w:p>
          <w:p w14:paraId="62854C82" w14:textId="77777777" w:rsidR="00653AF1" w:rsidRPr="00F725D9" w:rsidRDefault="00653AF1" w:rsidP="00A8270E">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A8270E">
            <w:pPr>
              <w:pStyle w:val="TAL"/>
              <w:jc w:val="center"/>
            </w:pPr>
            <w:r w:rsidRPr="00F725D9">
              <w:t>Band</w:t>
            </w:r>
          </w:p>
        </w:tc>
        <w:tc>
          <w:tcPr>
            <w:tcW w:w="567" w:type="dxa"/>
          </w:tcPr>
          <w:p w14:paraId="3B16E081" w14:textId="77777777" w:rsidR="00653AF1" w:rsidRPr="00F725D9" w:rsidRDefault="00653AF1" w:rsidP="00A8270E">
            <w:pPr>
              <w:pStyle w:val="TAL"/>
              <w:jc w:val="center"/>
            </w:pPr>
            <w:r w:rsidRPr="00F725D9">
              <w:t>Yes</w:t>
            </w:r>
          </w:p>
        </w:tc>
        <w:tc>
          <w:tcPr>
            <w:tcW w:w="709" w:type="dxa"/>
          </w:tcPr>
          <w:p w14:paraId="77AF7779" w14:textId="77777777" w:rsidR="00653AF1" w:rsidRPr="00F725D9" w:rsidRDefault="00653AF1" w:rsidP="00A8270E">
            <w:pPr>
              <w:pStyle w:val="TAL"/>
              <w:jc w:val="center"/>
            </w:pPr>
            <w:r w:rsidRPr="00F725D9">
              <w:t>No</w:t>
            </w:r>
          </w:p>
        </w:tc>
        <w:tc>
          <w:tcPr>
            <w:tcW w:w="728" w:type="dxa"/>
          </w:tcPr>
          <w:p w14:paraId="21874928" w14:textId="77777777" w:rsidR="00653AF1" w:rsidRPr="00F725D9" w:rsidRDefault="00653AF1" w:rsidP="00A8270E">
            <w:pPr>
              <w:pStyle w:val="TAL"/>
              <w:jc w:val="center"/>
            </w:pPr>
            <w:r w:rsidRPr="00F725D9">
              <w:t>No</w:t>
            </w:r>
          </w:p>
        </w:tc>
      </w:tr>
      <w:tr w:rsidR="00653AF1" w:rsidRPr="00F725D9" w14:paraId="6A95439F" w14:textId="77777777" w:rsidTr="00A8270E">
        <w:trPr>
          <w:cantSplit/>
          <w:tblHeader/>
        </w:trPr>
        <w:tc>
          <w:tcPr>
            <w:tcW w:w="6917" w:type="dxa"/>
          </w:tcPr>
          <w:p w14:paraId="640A8642" w14:textId="77777777" w:rsidR="00653AF1" w:rsidRPr="00F725D9" w:rsidRDefault="00653AF1" w:rsidP="00A8270E">
            <w:pPr>
              <w:pStyle w:val="TAL"/>
              <w:rPr>
                <w:b/>
                <w:i/>
              </w:rPr>
            </w:pPr>
            <w:r w:rsidRPr="00F725D9">
              <w:rPr>
                <w:b/>
                <w:i/>
              </w:rPr>
              <w:t>ca-BandwidthClassDL-EUTRA</w:t>
            </w:r>
          </w:p>
          <w:p w14:paraId="02CD6F44"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36.101 [14]. When all FeatureSetEUTRA-DownlinkId:s in the corresponding </w:t>
            </w:r>
            <w:r w:rsidRPr="00F725D9">
              <w:rPr>
                <w:rFonts w:cs="Arial"/>
                <w:szCs w:val="18"/>
              </w:rPr>
              <w:t>FeatureSetsPerBand are</w:t>
            </w:r>
            <w:r w:rsidRPr="00F725D9">
              <w:t xml:space="preserve"> zero, this field is absent.</w:t>
            </w:r>
          </w:p>
        </w:tc>
        <w:tc>
          <w:tcPr>
            <w:tcW w:w="709" w:type="dxa"/>
          </w:tcPr>
          <w:p w14:paraId="1E323CA7" w14:textId="77777777" w:rsidR="00653AF1" w:rsidRPr="00F725D9" w:rsidRDefault="00653AF1" w:rsidP="00A8270E">
            <w:pPr>
              <w:pStyle w:val="TAL"/>
              <w:jc w:val="center"/>
            </w:pPr>
            <w:r w:rsidRPr="00F725D9">
              <w:rPr>
                <w:rFonts w:cs="Arial"/>
                <w:szCs w:val="18"/>
                <w:lang w:eastAsia="ja-JP"/>
              </w:rPr>
              <w:t>Band</w:t>
            </w:r>
          </w:p>
        </w:tc>
        <w:tc>
          <w:tcPr>
            <w:tcW w:w="567" w:type="dxa"/>
          </w:tcPr>
          <w:p w14:paraId="084D87F3" w14:textId="77777777" w:rsidR="00653AF1" w:rsidRPr="00F725D9" w:rsidRDefault="00653AF1" w:rsidP="00A8270E">
            <w:pPr>
              <w:pStyle w:val="TAL"/>
              <w:jc w:val="center"/>
            </w:pPr>
            <w:r w:rsidRPr="00F725D9">
              <w:rPr>
                <w:rFonts w:cs="Arial"/>
                <w:szCs w:val="18"/>
              </w:rPr>
              <w:t>No</w:t>
            </w:r>
          </w:p>
        </w:tc>
        <w:tc>
          <w:tcPr>
            <w:tcW w:w="709" w:type="dxa"/>
          </w:tcPr>
          <w:p w14:paraId="21651F04" w14:textId="77777777" w:rsidR="00653AF1" w:rsidRPr="00F725D9" w:rsidRDefault="00653AF1" w:rsidP="00A8270E">
            <w:pPr>
              <w:pStyle w:val="TAL"/>
              <w:jc w:val="center"/>
            </w:pPr>
            <w:r w:rsidRPr="00F725D9">
              <w:rPr>
                <w:rFonts w:cs="Arial"/>
                <w:szCs w:val="18"/>
                <w:lang w:eastAsia="ja-JP"/>
              </w:rPr>
              <w:t>No</w:t>
            </w:r>
          </w:p>
        </w:tc>
        <w:tc>
          <w:tcPr>
            <w:tcW w:w="728" w:type="dxa"/>
          </w:tcPr>
          <w:p w14:paraId="3F639699" w14:textId="77777777" w:rsidR="00653AF1" w:rsidRPr="00F725D9" w:rsidRDefault="00653AF1" w:rsidP="00A8270E">
            <w:pPr>
              <w:pStyle w:val="TAL"/>
              <w:jc w:val="center"/>
            </w:pPr>
            <w:r w:rsidRPr="00F725D9">
              <w:t>No</w:t>
            </w:r>
          </w:p>
        </w:tc>
      </w:tr>
      <w:tr w:rsidR="00653AF1" w:rsidRPr="00F725D9" w14:paraId="2B364CC7" w14:textId="77777777" w:rsidTr="00A8270E">
        <w:trPr>
          <w:cantSplit/>
          <w:tblHeader/>
        </w:trPr>
        <w:tc>
          <w:tcPr>
            <w:tcW w:w="6917" w:type="dxa"/>
          </w:tcPr>
          <w:p w14:paraId="7B501502" w14:textId="77777777" w:rsidR="00653AF1" w:rsidRPr="00F725D9" w:rsidRDefault="00653AF1" w:rsidP="00A8270E">
            <w:pPr>
              <w:pStyle w:val="TAL"/>
              <w:rPr>
                <w:b/>
                <w:i/>
              </w:rPr>
            </w:pPr>
            <w:r w:rsidRPr="00F725D9">
              <w:rPr>
                <w:b/>
                <w:i/>
              </w:rPr>
              <w:t>ca-BandwidthClassDL-NR</w:t>
            </w:r>
          </w:p>
          <w:p w14:paraId="4A42DD4B"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F725D9">
              <w:rPr>
                <w:rFonts w:cs="Arial"/>
                <w:szCs w:val="18"/>
              </w:rPr>
              <w:t>FeatureSetsPerBand are</w:t>
            </w:r>
            <w:r w:rsidRPr="00F725D9">
              <w:t xml:space="preserve"> zero, this field is absent.</w:t>
            </w:r>
          </w:p>
        </w:tc>
        <w:tc>
          <w:tcPr>
            <w:tcW w:w="709" w:type="dxa"/>
          </w:tcPr>
          <w:p w14:paraId="023071EC" w14:textId="77777777" w:rsidR="00653AF1" w:rsidRPr="00F725D9" w:rsidRDefault="00653AF1" w:rsidP="00A8270E">
            <w:pPr>
              <w:pStyle w:val="TAL"/>
              <w:jc w:val="center"/>
            </w:pPr>
            <w:r w:rsidRPr="00F725D9">
              <w:rPr>
                <w:rFonts w:cs="Arial"/>
                <w:szCs w:val="18"/>
                <w:lang w:eastAsia="ja-JP"/>
              </w:rPr>
              <w:t>Band</w:t>
            </w:r>
          </w:p>
        </w:tc>
        <w:tc>
          <w:tcPr>
            <w:tcW w:w="567" w:type="dxa"/>
          </w:tcPr>
          <w:p w14:paraId="178F1EE3" w14:textId="77777777" w:rsidR="00653AF1" w:rsidRPr="00F725D9" w:rsidRDefault="00653AF1" w:rsidP="00A8270E">
            <w:pPr>
              <w:pStyle w:val="TAL"/>
              <w:jc w:val="center"/>
            </w:pPr>
            <w:r w:rsidRPr="00F725D9">
              <w:rPr>
                <w:rFonts w:cs="Arial"/>
                <w:szCs w:val="18"/>
              </w:rPr>
              <w:t>No</w:t>
            </w:r>
          </w:p>
        </w:tc>
        <w:tc>
          <w:tcPr>
            <w:tcW w:w="709" w:type="dxa"/>
          </w:tcPr>
          <w:p w14:paraId="68A0AE20" w14:textId="77777777" w:rsidR="00653AF1" w:rsidRPr="00F725D9" w:rsidRDefault="00653AF1" w:rsidP="00A8270E">
            <w:pPr>
              <w:pStyle w:val="TAL"/>
              <w:jc w:val="center"/>
            </w:pPr>
            <w:r w:rsidRPr="00F725D9">
              <w:rPr>
                <w:rFonts w:cs="Arial"/>
                <w:szCs w:val="18"/>
                <w:lang w:eastAsia="ja-JP"/>
              </w:rPr>
              <w:t>No</w:t>
            </w:r>
          </w:p>
        </w:tc>
        <w:tc>
          <w:tcPr>
            <w:tcW w:w="728" w:type="dxa"/>
          </w:tcPr>
          <w:p w14:paraId="7744F34A" w14:textId="77777777" w:rsidR="00653AF1" w:rsidRPr="00F725D9" w:rsidRDefault="00653AF1" w:rsidP="00A8270E">
            <w:pPr>
              <w:pStyle w:val="TAL"/>
              <w:jc w:val="center"/>
            </w:pPr>
            <w:r w:rsidRPr="00F725D9">
              <w:t>No</w:t>
            </w:r>
          </w:p>
        </w:tc>
      </w:tr>
      <w:tr w:rsidR="00653AF1" w:rsidRPr="00F725D9" w14:paraId="0249A5FB" w14:textId="77777777" w:rsidTr="00A8270E">
        <w:trPr>
          <w:cantSplit/>
          <w:tblHeader/>
        </w:trPr>
        <w:tc>
          <w:tcPr>
            <w:tcW w:w="6917" w:type="dxa"/>
          </w:tcPr>
          <w:p w14:paraId="5D2C4189" w14:textId="77777777" w:rsidR="00653AF1" w:rsidRPr="00F725D9" w:rsidRDefault="00653AF1" w:rsidP="00A8270E">
            <w:pPr>
              <w:pStyle w:val="TAL"/>
              <w:rPr>
                <w:b/>
                <w:i/>
              </w:rPr>
            </w:pPr>
            <w:r w:rsidRPr="00F725D9">
              <w:rPr>
                <w:b/>
                <w:i/>
              </w:rPr>
              <w:t>ca-BandwidthClassUL-EUTRA</w:t>
            </w:r>
          </w:p>
          <w:p w14:paraId="05DB1D68"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36.101 [14]. When all FeatureSetEUTRA-UplinkId:s in the corresponding </w:t>
            </w:r>
            <w:r w:rsidRPr="00F725D9">
              <w:rPr>
                <w:rFonts w:cs="Arial"/>
                <w:szCs w:val="18"/>
              </w:rPr>
              <w:t>FeatureSetsPerBand are</w:t>
            </w:r>
            <w:r w:rsidRPr="00F725D9">
              <w:t xml:space="preserve"> zero, this field is absent.</w:t>
            </w:r>
          </w:p>
        </w:tc>
        <w:tc>
          <w:tcPr>
            <w:tcW w:w="709" w:type="dxa"/>
          </w:tcPr>
          <w:p w14:paraId="4203E331" w14:textId="77777777" w:rsidR="00653AF1" w:rsidRPr="00F725D9" w:rsidRDefault="00653AF1" w:rsidP="00A8270E">
            <w:pPr>
              <w:pStyle w:val="TAL"/>
              <w:jc w:val="center"/>
            </w:pPr>
            <w:r w:rsidRPr="00F725D9">
              <w:rPr>
                <w:rFonts w:cs="Arial"/>
                <w:szCs w:val="18"/>
                <w:lang w:eastAsia="ja-JP"/>
              </w:rPr>
              <w:t>Band</w:t>
            </w:r>
          </w:p>
        </w:tc>
        <w:tc>
          <w:tcPr>
            <w:tcW w:w="567" w:type="dxa"/>
          </w:tcPr>
          <w:p w14:paraId="2A2FA26C" w14:textId="77777777" w:rsidR="00653AF1" w:rsidRPr="00F725D9" w:rsidRDefault="00653AF1" w:rsidP="00A8270E">
            <w:pPr>
              <w:pStyle w:val="TAL"/>
              <w:jc w:val="center"/>
            </w:pPr>
            <w:r w:rsidRPr="00F725D9">
              <w:rPr>
                <w:rFonts w:cs="Arial"/>
                <w:szCs w:val="18"/>
              </w:rPr>
              <w:t>No</w:t>
            </w:r>
          </w:p>
        </w:tc>
        <w:tc>
          <w:tcPr>
            <w:tcW w:w="709" w:type="dxa"/>
          </w:tcPr>
          <w:p w14:paraId="0076D7FD" w14:textId="77777777" w:rsidR="00653AF1" w:rsidRPr="00F725D9" w:rsidRDefault="00653AF1" w:rsidP="00A8270E">
            <w:pPr>
              <w:pStyle w:val="TAL"/>
              <w:jc w:val="center"/>
            </w:pPr>
            <w:r w:rsidRPr="00F725D9">
              <w:rPr>
                <w:rFonts w:cs="Arial"/>
                <w:szCs w:val="18"/>
                <w:lang w:eastAsia="ja-JP"/>
              </w:rPr>
              <w:t>No</w:t>
            </w:r>
          </w:p>
        </w:tc>
        <w:tc>
          <w:tcPr>
            <w:tcW w:w="728" w:type="dxa"/>
          </w:tcPr>
          <w:p w14:paraId="6A48B4B6" w14:textId="77777777" w:rsidR="00653AF1" w:rsidRPr="00F725D9" w:rsidRDefault="00653AF1" w:rsidP="00A8270E">
            <w:pPr>
              <w:pStyle w:val="TAL"/>
              <w:jc w:val="center"/>
            </w:pPr>
            <w:r w:rsidRPr="00F725D9">
              <w:t>No</w:t>
            </w:r>
          </w:p>
        </w:tc>
      </w:tr>
      <w:tr w:rsidR="00653AF1" w:rsidRPr="00F725D9" w14:paraId="11466496" w14:textId="77777777" w:rsidTr="00A8270E">
        <w:trPr>
          <w:cantSplit/>
          <w:tblHeader/>
        </w:trPr>
        <w:tc>
          <w:tcPr>
            <w:tcW w:w="6917" w:type="dxa"/>
          </w:tcPr>
          <w:p w14:paraId="5E71306D" w14:textId="77777777" w:rsidR="00653AF1" w:rsidRPr="00F725D9" w:rsidRDefault="00653AF1" w:rsidP="00A8270E">
            <w:pPr>
              <w:pStyle w:val="TAL"/>
              <w:rPr>
                <w:b/>
                <w:i/>
              </w:rPr>
            </w:pPr>
            <w:r w:rsidRPr="00F725D9">
              <w:rPr>
                <w:b/>
                <w:i/>
              </w:rPr>
              <w:t>ca-BandwidthClassUL-NR</w:t>
            </w:r>
          </w:p>
          <w:p w14:paraId="375B9FD1"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F725D9">
              <w:rPr>
                <w:rFonts w:cs="Arial"/>
                <w:szCs w:val="18"/>
              </w:rPr>
              <w:t>FeatureSetsPerBand are</w:t>
            </w:r>
            <w:r w:rsidRPr="00F725D9">
              <w:t xml:space="preserve"> zero, this field is absent.</w:t>
            </w:r>
          </w:p>
        </w:tc>
        <w:tc>
          <w:tcPr>
            <w:tcW w:w="709" w:type="dxa"/>
          </w:tcPr>
          <w:p w14:paraId="510ED3B7" w14:textId="77777777" w:rsidR="00653AF1" w:rsidRPr="00F725D9" w:rsidRDefault="00653AF1" w:rsidP="00A8270E">
            <w:pPr>
              <w:pStyle w:val="TAL"/>
              <w:jc w:val="center"/>
            </w:pPr>
            <w:r w:rsidRPr="00F725D9">
              <w:rPr>
                <w:rFonts w:cs="Arial"/>
                <w:szCs w:val="18"/>
                <w:lang w:eastAsia="ja-JP"/>
              </w:rPr>
              <w:t>Band</w:t>
            </w:r>
          </w:p>
        </w:tc>
        <w:tc>
          <w:tcPr>
            <w:tcW w:w="567" w:type="dxa"/>
          </w:tcPr>
          <w:p w14:paraId="40DCF590" w14:textId="77777777" w:rsidR="00653AF1" w:rsidRPr="00F725D9" w:rsidRDefault="00653AF1" w:rsidP="00A8270E">
            <w:pPr>
              <w:pStyle w:val="TAL"/>
              <w:jc w:val="center"/>
            </w:pPr>
            <w:r w:rsidRPr="00F725D9">
              <w:rPr>
                <w:rFonts w:cs="Arial"/>
                <w:szCs w:val="18"/>
              </w:rPr>
              <w:t>No</w:t>
            </w:r>
          </w:p>
        </w:tc>
        <w:tc>
          <w:tcPr>
            <w:tcW w:w="709" w:type="dxa"/>
          </w:tcPr>
          <w:p w14:paraId="77C5663B" w14:textId="77777777" w:rsidR="00653AF1" w:rsidRPr="00F725D9" w:rsidRDefault="00653AF1" w:rsidP="00A8270E">
            <w:pPr>
              <w:pStyle w:val="TAL"/>
              <w:jc w:val="center"/>
            </w:pPr>
            <w:r w:rsidRPr="00F725D9">
              <w:rPr>
                <w:rFonts w:cs="Arial"/>
                <w:szCs w:val="18"/>
                <w:lang w:eastAsia="ja-JP"/>
              </w:rPr>
              <w:t>No</w:t>
            </w:r>
          </w:p>
        </w:tc>
        <w:tc>
          <w:tcPr>
            <w:tcW w:w="728" w:type="dxa"/>
          </w:tcPr>
          <w:p w14:paraId="6AEFEC3A" w14:textId="77777777" w:rsidR="00653AF1" w:rsidRPr="00F725D9" w:rsidRDefault="00653AF1" w:rsidP="00A8270E">
            <w:pPr>
              <w:pStyle w:val="TAL"/>
              <w:jc w:val="center"/>
            </w:pPr>
            <w:r w:rsidRPr="00F725D9">
              <w:t>No</w:t>
            </w:r>
          </w:p>
        </w:tc>
      </w:tr>
      <w:tr w:rsidR="00653AF1" w:rsidRPr="00F725D9" w14:paraId="516D0318" w14:textId="77777777" w:rsidTr="00A8270E">
        <w:trPr>
          <w:cantSplit/>
          <w:tblHeader/>
        </w:trPr>
        <w:tc>
          <w:tcPr>
            <w:tcW w:w="6917" w:type="dxa"/>
          </w:tcPr>
          <w:p w14:paraId="548D772D" w14:textId="77777777" w:rsidR="00653AF1" w:rsidRPr="00F725D9" w:rsidRDefault="00653AF1" w:rsidP="00A8270E">
            <w:pPr>
              <w:pStyle w:val="TAL"/>
              <w:rPr>
                <w:b/>
                <w:i/>
              </w:rPr>
            </w:pPr>
            <w:r w:rsidRPr="00F725D9">
              <w:rPr>
                <w:b/>
                <w:i/>
              </w:rPr>
              <w:t>ca-ParametersEUTRA</w:t>
            </w:r>
          </w:p>
          <w:p w14:paraId="5221EB63" w14:textId="77777777" w:rsidR="00653AF1" w:rsidRPr="00F725D9" w:rsidRDefault="00653AF1" w:rsidP="00A8270E">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A8270E">
            <w:pPr>
              <w:pStyle w:val="TAL"/>
              <w:jc w:val="center"/>
            </w:pPr>
            <w:r w:rsidRPr="00F725D9">
              <w:t>BC</w:t>
            </w:r>
          </w:p>
        </w:tc>
        <w:tc>
          <w:tcPr>
            <w:tcW w:w="567" w:type="dxa"/>
          </w:tcPr>
          <w:p w14:paraId="6EF5683E" w14:textId="77777777" w:rsidR="00653AF1" w:rsidRPr="00F725D9" w:rsidRDefault="00653AF1" w:rsidP="00A8270E">
            <w:pPr>
              <w:pStyle w:val="TAL"/>
              <w:jc w:val="center"/>
            </w:pPr>
            <w:r w:rsidRPr="00F725D9">
              <w:t>No</w:t>
            </w:r>
          </w:p>
        </w:tc>
        <w:tc>
          <w:tcPr>
            <w:tcW w:w="709" w:type="dxa"/>
          </w:tcPr>
          <w:p w14:paraId="57AD0D08" w14:textId="77777777" w:rsidR="00653AF1" w:rsidRPr="00F725D9" w:rsidRDefault="00653AF1" w:rsidP="00A8270E">
            <w:pPr>
              <w:pStyle w:val="TAL"/>
              <w:jc w:val="center"/>
            </w:pPr>
            <w:r w:rsidRPr="00F725D9">
              <w:t>No</w:t>
            </w:r>
          </w:p>
        </w:tc>
        <w:tc>
          <w:tcPr>
            <w:tcW w:w="728" w:type="dxa"/>
          </w:tcPr>
          <w:p w14:paraId="24D9C526" w14:textId="77777777" w:rsidR="00653AF1" w:rsidRPr="00F725D9" w:rsidRDefault="00653AF1" w:rsidP="00A8270E">
            <w:pPr>
              <w:pStyle w:val="TAL"/>
              <w:jc w:val="center"/>
            </w:pPr>
            <w:r w:rsidRPr="00F725D9">
              <w:t>No</w:t>
            </w:r>
          </w:p>
        </w:tc>
      </w:tr>
      <w:tr w:rsidR="00653AF1" w:rsidRPr="00F725D9" w14:paraId="77591B29" w14:textId="77777777" w:rsidTr="00A8270E">
        <w:trPr>
          <w:cantSplit/>
          <w:tblHeader/>
        </w:trPr>
        <w:tc>
          <w:tcPr>
            <w:tcW w:w="6917" w:type="dxa"/>
          </w:tcPr>
          <w:p w14:paraId="5E1C83B6" w14:textId="77777777" w:rsidR="00653AF1" w:rsidRPr="00F725D9" w:rsidRDefault="00653AF1" w:rsidP="00A8270E">
            <w:pPr>
              <w:pStyle w:val="TAL"/>
              <w:rPr>
                <w:b/>
                <w:i/>
              </w:rPr>
            </w:pPr>
            <w:r w:rsidRPr="00F725D9">
              <w:rPr>
                <w:b/>
                <w:i/>
              </w:rPr>
              <w:t>ca-ParametersNR</w:t>
            </w:r>
          </w:p>
          <w:p w14:paraId="06F5CEB6" w14:textId="77777777" w:rsidR="00653AF1" w:rsidRPr="00F725D9" w:rsidRDefault="00653AF1" w:rsidP="00A8270E">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A8270E">
            <w:pPr>
              <w:pStyle w:val="TAL"/>
              <w:jc w:val="center"/>
            </w:pPr>
            <w:r w:rsidRPr="00F725D9">
              <w:t>BC</w:t>
            </w:r>
          </w:p>
        </w:tc>
        <w:tc>
          <w:tcPr>
            <w:tcW w:w="567" w:type="dxa"/>
          </w:tcPr>
          <w:p w14:paraId="0BD03395" w14:textId="77777777" w:rsidR="00653AF1" w:rsidRPr="00F725D9" w:rsidRDefault="00653AF1" w:rsidP="00A8270E">
            <w:pPr>
              <w:pStyle w:val="TAL"/>
              <w:jc w:val="center"/>
            </w:pPr>
            <w:r w:rsidRPr="00F725D9">
              <w:t>No</w:t>
            </w:r>
          </w:p>
        </w:tc>
        <w:tc>
          <w:tcPr>
            <w:tcW w:w="709" w:type="dxa"/>
          </w:tcPr>
          <w:p w14:paraId="4D5786A9" w14:textId="77777777" w:rsidR="00653AF1" w:rsidRPr="00F725D9" w:rsidRDefault="00653AF1" w:rsidP="00A8270E">
            <w:pPr>
              <w:pStyle w:val="TAL"/>
              <w:jc w:val="center"/>
            </w:pPr>
            <w:r w:rsidRPr="00F725D9">
              <w:t>No</w:t>
            </w:r>
          </w:p>
        </w:tc>
        <w:tc>
          <w:tcPr>
            <w:tcW w:w="728" w:type="dxa"/>
          </w:tcPr>
          <w:p w14:paraId="31D5EFB1" w14:textId="77777777" w:rsidR="00653AF1" w:rsidRPr="00F725D9" w:rsidRDefault="00653AF1" w:rsidP="00A8270E">
            <w:pPr>
              <w:pStyle w:val="TAL"/>
              <w:jc w:val="center"/>
            </w:pPr>
            <w:r w:rsidRPr="00F725D9">
              <w:t>No</w:t>
            </w:r>
          </w:p>
        </w:tc>
      </w:tr>
      <w:tr w:rsidR="00653AF1" w:rsidRPr="00F725D9" w14:paraId="3E3DD9C7" w14:textId="77777777" w:rsidTr="00A8270E">
        <w:trPr>
          <w:cantSplit/>
          <w:tblHeader/>
        </w:trPr>
        <w:tc>
          <w:tcPr>
            <w:tcW w:w="6917" w:type="dxa"/>
          </w:tcPr>
          <w:p w14:paraId="3073E723" w14:textId="77777777" w:rsidR="00653AF1" w:rsidRPr="00F725D9" w:rsidRDefault="00653AF1" w:rsidP="00A8270E">
            <w:pPr>
              <w:keepNext/>
              <w:keepLines/>
              <w:spacing w:after="0"/>
              <w:rPr>
                <w:rFonts w:ascii="Arial" w:hAnsi="Arial"/>
                <w:b/>
                <w:i/>
                <w:sz w:val="18"/>
              </w:rPr>
            </w:pPr>
            <w:r w:rsidRPr="00F725D9">
              <w:rPr>
                <w:rFonts w:ascii="Arial" w:hAnsi="Arial"/>
                <w:b/>
                <w:i/>
                <w:sz w:val="18"/>
              </w:rPr>
              <w:t>ca-ParametersNRDC</w:t>
            </w:r>
          </w:p>
          <w:p w14:paraId="6976EB46" w14:textId="77777777" w:rsidR="00653AF1" w:rsidRPr="00F725D9" w:rsidRDefault="00653AF1" w:rsidP="00A8270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A8270E">
            <w:pPr>
              <w:pStyle w:val="TAL"/>
              <w:jc w:val="center"/>
            </w:pPr>
            <w:r w:rsidRPr="00F725D9">
              <w:rPr>
                <w:rFonts w:cs="Arial"/>
                <w:szCs w:val="18"/>
              </w:rPr>
              <w:t>BC</w:t>
            </w:r>
          </w:p>
        </w:tc>
        <w:tc>
          <w:tcPr>
            <w:tcW w:w="567" w:type="dxa"/>
          </w:tcPr>
          <w:p w14:paraId="5DBA28CA" w14:textId="77777777" w:rsidR="00653AF1" w:rsidRPr="00F725D9" w:rsidRDefault="00653AF1" w:rsidP="00A8270E">
            <w:pPr>
              <w:pStyle w:val="TAL"/>
              <w:jc w:val="center"/>
            </w:pPr>
            <w:r w:rsidRPr="00F725D9">
              <w:rPr>
                <w:rFonts w:cs="Arial"/>
                <w:szCs w:val="18"/>
              </w:rPr>
              <w:t>No</w:t>
            </w:r>
          </w:p>
        </w:tc>
        <w:tc>
          <w:tcPr>
            <w:tcW w:w="709" w:type="dxa"/>
          </w:tcPr>
          <w:p w14:paraId="49BBBBAD" w14:textId="77777777" w:rsidR="00653AF1" w:rsidRPr="00F725D9" w:rsidRDefault="00653AF1" w:rsidP="00A8270E">
            <w:pPr>
              <w:pStyle w:val="TAL"/>
              <w:jc w:val="center"/>
            </w:pPr>
            <w:r w:rsidRPr="00F725D9">
              <w:rPr>
                <w:rFonts w:cs="Arial"/>
                <w:szCs w:val="18"/>
              </w:rPr>
              <w:t>No</w:t>
            </w:r>
          </w:p>
        </w:tc>
        <w:tc>
          <w:tcPr>
            <w:tcW w:w="728" w:type="dxa"/>
          </w:tcPr>
          <w:p w14:paraId="421BC413" w14:textId="77777777" w:rsidR="00653AF1" w:rsidRPr="00F725D9" w:rsidRDefault="00653AF1" w:rsidP="00A8270E">
            <w:pPr>
              <w:pStyle w:val="TAL"/>
              <w:jc w:val="center"/>
            </w:pPr>
            <w:r w:rsidRPr="00F725D9">
              <w:rPr>
                <w:rFonts w:cs="Arial"/>
                <w:szCs w:val="18"/>
              </w:rPr>
              <w:t>No</w:t>
            </w:r>
          </w:p>
        </w:tc>
      </w:tr>
      <w:tr w:rsidR="00653AF1" w:rsidRPr="00F725D9" w14:paraId="22A0E14C" w14:textId="77777777" w:rsidTr="00A8270E">
        <w:trPr>
          <w:cantSplit/>
          <w:tblHeader/>
        </w:trPr>
        <w:tc>
          <w:tcPr>
            <w:tcW w:w="6917" w:type="dxa"/>
          </w:tcPr>
          <w:p w14:paraId="65D88F11" w14:textId="77777777" w:rsidR="00653AF1" w:rsidRPr="00F725D9" w:rsidRDefault="00653AF1" w:rsidP="00A8270E">
            <w:pPr>
              <w:pStyle w:val="TAL"/>
              <w:rPr>
                <w:b/>
                <w:i/>
              </w:rPr>
            </w:pPr>
            <w:r w:rsidRPr="00F725D9">
              <w:rPr>
                <w:b/>
                <w:i/>
              </w:rPr>
              <w:t>featureSetCombination</w:t>
            </w:r>
          </w:p>
          <w:p w14:paraId="3FF56EF8" w14:textId="77777777" w:rsidR="00653AF1" w:rsidRPr="00F725D9" w:rsidRDefault="00653AF1" w:rsidP="00A8270E">
            <w:pPr>
              <w:pStyle w:val="TAL"/>
            </w:pPr>
            <w:r w:rsidRPr="00F725D9">
              <w:t>Indicates the feature set that the UE supports on the NR and/or MR-DC band combination by FeatureSetCombinationId.</w:t>
            </w:r>
          </w:p>
        </w:tc>
        <w:tc>
          <w:tcPr>
            <w:tcW w:w="709" w:type="dxa"/>
          </w:tcPr>
          <w:p w14:paraId="45AEFA3C" w14:textId="77777777" w:rsidR="00653AF1" w:rsidRPr="00F725D9" w:rsidRDefault="00653AF1" w:rsidP="00A8270E">
            <w:pPr>
              <w:pStyle w:val="TAL"/>
              <w:jc w:val="center"/>
            </w:pPr>
            <w:r w:rsidRPr="00F725D9">
              <w:t>BC</w:t>
            </w:r>
          </w:p>
        </w:tc>
        <w:tc>
          <w:tcPr>
            <w:tcW w:w="567" w:type="dxa"/>
          </w:tcPr>
          <w:p w14:paraId="64C296FA" w14:textId="77777777" w:rsidR="00653AF1" w:rsidRPr="00F725D9" w:rsidRDefault="00653AF1" w:rsidP="00A8270E">
            <w:pPr>
              <w:pStyle w:val="TAL"/>
              <w:jc w:val="center"/>
            </w:pPr>
            <w:r w:rsidRPr="00F725D9">
              <w:t>N/A</w:t>
            </w:r>
          </w:p>
        </w:tc>
        <w:tc>
          <w:tcPr>
            <w:tcW w:w="709" w:type="dxa"/>
          </w:tcPr>
          <w:p w14:paraId="1826E417" w14:textId="77777777" w:rsidR="00653AF1" w:rsidRPr="00F725D9" w:rsidRDefault="00653AF1" w:rsidP="00A8270E">
            <w:pPr>
              <w:pStyle w:val="TAL"/>
              <w:jc w:val="center"/>
            </w:pPr>
            <w:r w:rsidRPr="00F725D9">
              <w:t>No</w:t>
            </w:r>
          </w:p>
        </w:tc>
        <w:tc>
          <w:tcPr>
            <w:tcW w:w="728" w:type="dxa"/>
          </w:tcPr>
          <w:p w14:paraId="27091615" w14:textId="77777777" w:rsidR="00653AF1" w:rsidRPr="00F725D9" w:rsidRDefault="00653AF1" w:rsidP="00A8270E">
            <w:pPr>
              <w:pStyle w:val="TAL"/>
              <w:jc w:val="center"/>
            </w:pPr>
            <w:r w:rsidRPr="00F725D9">
              <w:t>No</w:t>
            </w:r>
          </w:p>
        </w:tc>
      </w:tr>
      <w:tr w:rsidR="00653AF1" w:rsidRPr="00F725D9" w14:paraId="029D6F0F" w14:textId="77777777" w:rsidTr="00A8270E">
        <w:trPr>
          <w:cantSplit/>
          <w:tblHeader/>
        </w:trPr>
        <w:tc>
          <w:tcPr>
            <w:tcW w:w="6917" w:type="dxa"/>
          </w:tcPr>
          <w:p w14:paraId="10EFE6E5" w14:textId="77777777" w:rsidR="00653AF1" w:rsidRPr="00F725D9" w:rsidRDefault="00653AF1" w:rsidP="00A8270E">
            <w:pPr>
              <w:pStyle w:val="TAL"/>
              <w:rPr>
                <w:b/>
                <w:bCs/>
                <w:i/>
                <w:iCs/>
              </w:rPr>
            </w:pPr>
            <w:r w:rsidRPr="00F725D9">
              <w:rPr>
                <w:b/>
                <w:bCs/>
                <w:i/>
                <w:iCs/>
              </w:rPr>
              <w:t>mrdc-Parameters</w:t>
            </w:r>
          </w:p>
          <w:p w14:paraId="5E79A134" w14:textId="77777777" w:rsidR="00653AF1" w:rsidRPr="00F725D9" w:rsidRDefault="00653AF1" w:rsidP="00A8270E">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A8270E">
            <w:pPr>
              <w:pStyle w:val="TAL"/>
              <w:jc w:val="center"/>
            </w:pPr>
            <w:r w:rsidRPr="00F725D9">
              <w:rPr>
                <w:bCs/>
                <w:iCs/>
              </w:rPr>
              <w:t>BC</w:t>
            </w:r>
          </w:p>
        </w:tc>
        <w:tc>
          <w:tcPr>
            <w:tcW w:w="567" w:type="dxa"/>
          </w:tcPr>
          <w:p w14:paraId="1A8232ED" w14:textId="77777777" w:rsidR="00653AF1" w:rsidRPr="00F725D9" w:rsidRDefault="00653AF1" w:rsidP="00A8270E">
            <w:pPr>
              <w:pStyle w:val="TAL"/>
              <w:jc w:val="center"/>
            </w:pPr>
            <w:r w:rsidRPr="00F725D9">
              <w:rPr>
                <w:bCs/>
                <w:iCs/>
              </w:rPr>
              <w:t>No</w:t>
            </w:r>
          </w:p>
        </w:tc>
        <w:tc>
          <w:tcPr>
            <w:tcW w:w="709" w:type="dxa"/>
          </w:tcPr>
          <w:p w14:paraId="0FE8785B" w14:textId="77777777" w:rsidR="00653AF1" w:rsidRPr="00F725D9" w:rsidRDefault="00653AF1" w:rsidP="00A8270E">
            <w:pPr>
              <w:pStyle w:val="TAL"/>
              <w:jc w:val="center"/>
            </w:pPr>
            <w:r w:rsidRPr="00F725D9">
              <w:rPr>
                <w:bCs/>
                <w:iCs/>
              </w:rPr>
              <w:t>No</w:t>
            </w:r>
          </w:p>
        </w:tc>
        <w:tc>
          <w:tcPr>
            <w:tcW w:w="728" w:type="dxa"/>
          </w:tcPr>
          <w:p w14:paraId="645DEEC2" w14:textId="77777777" w:rsidR="00653AF1" w:rsidRPr="00F725D9" w:rsidRDefault="00653AF1" w:rsidP="00A8270E">
            <w:pPr>
              <w:pStyle w:val="TAL"/>
              <w:jc w:val="center"/>
            </w:pPr>
            <w:r w:rsidRPr="00F725D9">
              <w:t>No</w:t>
            </w:r>
          </w:p>
        </w:tc>
      </w:tr>
      <w:tr w:rsidR="00653AF1" w:rsidRPr="00F725D9" w14:paraId="0EFB5843" w14:textId="77777777" w:rsidTr="00A8270E">
        <w:trPr>
          <w:cantSplit/>
          <w:tblHeader/>
        </w:trPr>
        <w:tc>
          <w:tcPr>
            <w:tcW w:w="6917" w:type="dxa"/>
          </w:tcPr>
          <w:p w14:paraId="6CBA391C" w14:textId="77777777" w:rsidR="00653AF1" w:rsidRPr="00F725D9" w:rsidRDefault="00653AF1" w:rsidP="00A8270E">
            <w:pPr>
              <w:pStyle w:val="TAL"/>
              <w:rPr>
                <w:b/>
                <w:i/>
              </w:rPr>
            </w:pPr>
            <w:r w:rsidRPr="00F725D9">
              <w:rPr>
                <w:b/>
                <w:i/>
              </w:rPr>
              <w:t>ne-DC-BC</w:t>
            </w:r>
          </w:p>
          <w:p w14:paraId="3F2DDCE3" w14:textId="77777777" w:rsidR="00653AF1" w:rsidRPr="00F725D9" w:rsidRDefault="00653AF1" w:rsidP="00A8270E">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A8270E">
            <w:pPr>
              <w:pStyle w:val="TAL"/>
              <w:jc w:val="center"/>
            </w:pPr>
            <w:r w:rsidRPr="00F725D9">
              <w:rPr>
                <w:rFonts w:cs="Arial"/>
                <w:szCs w:val="18"/>
              </w:rPr>
              <w:t>BC</w:t>
            </w:r>
          </w:p>
        </w:tc>
        <w:tc>
          <w:tcPr>
            <w:tcW w:w="567" w:type="dxa"/>
          </w:tcPr>
          <w:p w14:paraId="0A41A6DB" w14:textId="77777777" w:rsidR="00653AF1" w:rsidRPr="00F725D9" w:rsidRDefault="00653AF1" w:rsidP="00A8270E">
            <w:pPr>
              <w:pStyle w:val="TAL"/>
              <w:jc w:val="center"/>
            </w:pPr>
            <w:r w:rsidRPr="00F725D9">
              <w:rPr>
                <w:rFonts w:cs="Arial"/>
                <w:szCs w:val="18"/>
              </w:rPr>
              <w:t>No</w:t>
            </w:r>
          </w:p>
        </w:tc>
        <w:tc>
          <w:tcPr>
            <w:tcW w:w="709" w:type="dxa"/>
          </w:tcPr>
          <w:p w14:paraId="13AAE086" w14:textId="77777777" w:rsidR="00653AF1" w:rsidRPr="00F725D9" w:rsidRDefault="00653AF1" w:rsidP="00A8270E">
            <w:pPr>
              <w:pStyle w:val="TAL"/>
              <w:jc w:val="center"/>
            </w:pPr>
            <w:r w:rsidRPr="00F725D9">
              <w:rPr>
                <w:rFonts w:cs="Arial"/>
                <w:szCs w:val="18"/>
              </w:rPr>
              <w:t>No</w:t>
            </w:r>
          </w:p>
        </w:tc>
        <w:tc>
          <w:tcPr>
            <w:tcW w:w="728" w:type="dxa"/>
          </w:tcPr>
          <w:p w14:paraId="1D743AAA" w14:textId="77777777" w:rsidR="00653AF1" w:rsidRPr="00F725D9" w:rsidRDefault="00653AF1" w:rsidP="00A8270E">
            <w:pPr>
              <w:pStyle w:val="TAL"/>
              <w:jc w:val="center"/>
            </w:pPr>
            <w:r w:rsidRPr="00F725D9">
              <w:rPr>
                <w:rFonts w:cs="Arial"/>
                <w:szCs w:val="18"/>
              </w:rPr>
              <w:t>No</w:t>
            </w:r>
          </w:p>
        </w:tc>
      </w:tr>
      <w:tr w:rsidR="00653AF1" w:rsidRPr="00F725D9" w:rsidDel="002B6D02" w14:paraId="45837DA5" w14:textId="77777777" w:rsidTr="00A8270E">
        <w:trPr>
          <w:cantSplit/>
          <w:tblHeader/>
        </w:trPr>
        <w:tc>
          <w:tcPr>
            <w:tcW w:w="6917" w:type="dxa"/>
          </w:tcPr>
          <w:p w14:paraId="5B75C746" w14:textId="77777777" w:rsidR="00653AF1" w:rsidRPr="00F725D9" w:rsidRDefault="00653AF1" w:rsidP="00A8270E">
            <w:pPr>
              <w:pStyle w:val="TAL"/>
              <w:rPr>
                <w:b/>
                <w:i/>
              </w:rPr>
            </w:pPr>
            <w:r w:rsidRPr="00F725D9">
              <w:rPr>
                <w:b/>
                <w:i/>
              </w:rPr>
              <w:t>powerClass</w:t>
            </w:r>
          </w:p>
          <w:p w14:paraId="506AA677" w14:textId="77777777" w:rsidR="00653AF1" w:rsidRPr="00F725D9" w:rsidDel="002B6D02" w:rsidRDefault="00653AF1" w:rsidP="00A8270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725D9">
              <w:rPr>
                <w:i/>
              </w:rPr>
              <w:t>ue-PowerClass</w:t>
            </w:r>
            <w:r w:rsidRPr="00F725D9">
              <w:t xml:space="preserve"> in </w:t>
            </w:r>
            <w:r w:rsidRPr="00F725D9">
              <w:rPr>
                <w:i/>
              </w:rPr>
              <w:t>BandNR</w:t>
            </w:r>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A8270E">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A8270E">
            <w:pPr>
              <w:pStyle w:val="TAL"/>
              <w:jc w:val="center"/>
              <w:rPr>
                <w:rFonts w:cs="Arial"/>
                <w:szCs w:val="18"/>
              </w:rPr>
            </w:pPr>
            <w:r w:rsidRPr="00F725D9">
              <w:rPr>
                <w:rFonts w:cs="Arial"/>
                <w:szCs w:val="18"/>
              </w:rPr>
              <w:t>FR1 only</w:t>
            </w:r>
          </w:p>
        </w:tc>
      </w:tr>
      <w:tr w:rsidR="00653AF1" w:rsidRPr="00F725D9" w14:paraId="1ABA017F" w14:textId="77777777" w:rsidTr="00A8270E">
        <w:trPr>
          <w:cantSplit/>
          <w:tblHeader/>
        </w:trPr>
        <w:tc>
          <w:tcPr>
            <w:tcW w:w="6917" w:type="dxa"/>
          </w:tcPr>
          <w:p w14:paraId="6077F9A2" w14:textId="77777777" w:rsidR="00653AF1" w:rsidRPr="00F725D9" w:rsidRDefault="00653AF1" w:rsidP="00A8270E">
            <w:pPr>
              <w:pStyle w:val="TAL"/>
              <w:rPr>
                <w:b/>
                <w:i/>
                <w:szCs w:val="22"/>
                <w:lang w:eastAsia="ja-JP"/>
              </w:rPr>
            </w:pPr>
            <w:r w:rsidRPr="00F725D9">
              <w:rPr>
                <w:b/>
                <w:i/>
                <w:szCs w:val="22"/>
                <w:lang w:eastAsia="ja-JP"/>
              </w:rPr>
              <w:t>SRS-SwitchingTimeNR</w:t>
            </w:r>
          </w:p>
          <w:p w14:paraId="75B09BC2" w14:textId="77777777" w:rsidR="00653AF1" w:rsidRPr="00F725D9" w:rsidRDefault="00653AF1" w:rsidP="00A8270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r w:rsidRPr="00F725D9">
              <w:rPr>
                <w:i/>
              </w:rPr>
              <w:t>switchingTimeDL/ switchingTimeUL</w:t>
            </w:r>
            <w:r w:rsidRPr="00F725D9">
              <w:rPr>
                <w:iCs/>
              </w:rPr>
              <w:t>:</w:t>
            </w:r>
            <w:r w:rsidRPr="00F725D9">
              <w:rPr>
                <w:i/>
              </w:rPr>
              <w:t xml:space="preserve"> </w:t>
            </w:r>
            <w:r w:rsidRPr="00F725D9">
              <w:rPr>
                <w:lang w:eastAsia="ja-JP"/>
              </w:rPr>
              <w:t xml:space="preserve">n0us represents 0 us, n30us represents 30us,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A8270E">
        <w:trPr>
          <w:cantSplit/>
          <w:tblHeader/>
        </w:trPr>
        <w:tc>
          <w:tcPr>
            <w:tcW w:w="6917" w:type="dxa"/>
          </w:tcPr>
          <w:p w14:paraId="6CD81A69" w14:textId="77777777" w:rsidR="00653AF1" w:rsidRPr="00F725D9" w:rsidRDefault="00653AF1" w:rsidP="00A8270E">
            <w:pPr>
              <w:pStyle w:val="TAL"/>
              <w:rPr>
                <w:b/>
                <w:i/>
                <w:szCs w:val="22"/>
                <w:lang w:eastAsia="ja-JP"/>
              </w:rPr>
            </w:pPr>
            <w:r w:rsidRPr="00F725D9">
              <w:rPr>
                <w:b/>
                <w:i/>
                <w:szCs w:val="22"/>
                <w:lang w:eastAsia="ja-JP"/>
              </w:rPr>
              <w:t>SRS-SwitchingTimeEUTRA</w:t>
            </w:r>
          </w:p>
          <w:p w14:paraId="397A0D9B" w14:textId="77777777" w:rsidR="00653AF1" w:rsidRPr="00F725D9" w:rsidRDefault="00653AF1" w:rsidP="00A8270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r w:rsidRPr="00F725D9">
              <w:rPr>
                <w:i/>
              </w:rPr>
              <w:t xml:space="preserve">switchingTimeDL/ switchingTimeUL: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A8270E">
        <w:trPr>
          <w:cantSplit/>
          <w:tblHeader/>
        </w:trPr>
        <w:tc>
          <w:tcPr>
            <w:tcW w:w="6917" w:type="dxa"/>
          </w:tcPr>
          <w:p w14:paraId="05076142" w14:textId="77777777" w:rsidR="00653AF1" w:rsidRPr="00F725D9" w:rsidRDefault="00653AF1" w:rsidP="00A8270E">
            <w:pPr>
              <w:pStyle w:val="TAL"/>
              <w:rPr>
                <w:b/>
                <w:i/>
              </w:rPr>
            </w:pPr>
            <w:r w:rsidRPr="00F725D9">
              <w:rPr>
                <w:b/>
                <w:i/>
              </w:rPr>
              <w:t>srs-TxSwitch</w:t>
            </w:r>
          </w:p>
          <w:p w14:paraId="072AC2A0" w14:textId="77777777" w:rsidR="00653AF1" w:rsidRPr="00F725D9" w:rsidRDefault="00653AF1" w:rsidP="00A8270E">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A8270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supportedSRS-TxPortSwitch</w:t>
            </w:r>
            <w:r w:rsidRPr="00F725D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r w:rsidRPr="00F725D9">
              <w:rPr>
                <w:rFonts w:ascii="Arial" w:hAnsi="Arial" w:cs="Arial"/>
                <w:i/>
                <w:sz w:val="18"/>
                <w:szCs w:val="18"/>
              </w:rPr>
              <w:t>supportedSRS-TxPortSwitch</w:t>
            </w:r>
            <w:r w:rsidRPr="00F725D9">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A8270E">
              <w:tc>
                <w:tcPr>
                  <w:tcW w:w="2365" w:type="pct"/>
                </w:tcPr>
                <w:p w14:paraId="56648DF9" w14:textId="77777777" w:rsidR="00653AF1" w:rsidRPr="00F725D9" w:rsidRDefault="00653AF1" w:rsidP="00A8270E">
                  <w:pPr>
                    <w:pStyle w:val="TAH"/>
                    <w:rPr>
                      <w:i/>
                      <w:iCs/>
                    </w:rPr>
                  </w:pPr>
                  <w:r w:rsidRPr="00F725D9">
                    <w:rPr>
                      <w:i/>
                      <w:iCs/>
                    </w:rPr>
                    <w:t>supportedSRS-TxPortSwitch</w:t>
                  </w:r>
                </w:p>
              </w:tc>
              <w:tc>
                <w:tcPr>
                  <w:tcW w:w="2635" w:type="pct"/>
                </w:tcPr>
                <w:p w14:paraId="6AA7719B" w14:textId="77777777" w:rsidR="00653AF1" w:rsidRPr="00F725D9" w:rsidRDefault="00653AF1" w:rsidP="00A8270E">
                  <w:pPr>
                    <w:pStyle w:val="TAH"/>
                    <w:rPr>
                      <w:i/>
                      <w:iCs/>
                    </w:rPr>
                  </w:pPr>
                  <w:r w:rsidRPr="00F725D9">
                    <w:rPr>
                      <w:i/>
                      <w:iCs/>
                    </w:rPr>
                    <w:t>supportedSRS-TxPortSwitch-r16</w:t>
                  </w:r>
                </w:p>
              </w:tc>
            </w:tr>
            <w:tr w:rsidR="00653AF1" w:rsidRPr="00F725D9" w14:paraId="2D70A34D" w14:textId="77777777" w:rsidTr="00A8270E">
              <w:tc>
                <w:tcPr>
                  <w:tcW w:w="2365" w:type="pct"/>
                </w:tcPr>
                <w:p w14:paraId="7FCDA0A9" w14:textId="77777777" w:rsidR="00653AF1" w:rsidRPr="00F725D9" w:rsidRDefault="00653AF1" w:rsidP="00A8270E">
                  <w:pPr>
                    <w:pStyle w:val="TAL"/>
                    <w:jc w:val="center"/>
                    <w:rPr>
                      <w:i/>
                      <w:iCs/>
                    </w:rPr>
                  </w:pPr>
                  <w:r w:rsidRPr="00F725D9">
                    <w:rPr>
                      <w:i/>
                      <w:iCs/>
                    </w:rPr>
                    <w:t>t1r2</w:t>
                  </w:r>
                </w:p>
              </w:tc>
              <w:tc>
                <w:tcPr>
                  <w:tcW w:w="2635" w:type="pct"/>
                </w:tcPr>
                <w:p w14:paraId="0E9962D1" w14:textId="77777777" w:rsidR="00653AF1" w:rsidRPr="00F725D9" w:rsidRDefault="00653AF1" w:rsidP="00A8270E">
                  <w:pPr>
                    <w:pStyle w:val="TAL"/>
                    <w:jc w:val="center"/>
                    <w:rPr>
                      <w:i/>
                      <w:iCs/>
                    </w:rPr>
                  </w:pPr>
                  <w:r w:rsidRPr="00F725D9">
                    <w:rPr>
                      <w:i/>
                      <w:iCs/>
                    </w:rPr>
                    <w:t>t1r1-t1r2</w:t>
                  </w:r>
                </w:p>
              </w:tc>
            </w:tr>
            <w:tr w:rsidR="00653AF1" w:rsidRPr="00F725D9" w14:paraId="174E1B29" w14:textId="77777777" w:rsidTr="00A8270E">
              <w:tc>
                <w:tcPr>
                  <w:tcW w:w="2365" w:type="pct"/>
                </w:tcPr>
                <w:p w14:paraId="55357D5D" w14:textId="77777777" w:rsidR="00653AF1" w:rsidRPr="00F725D9" w:rsidRDefault="00653AF1" w:rsidP="00A8270E">
                  <w:pPr>
                    <w:pStyle w:val="TAL"/>
                    <w:jc w:val="center"/>
                    <w:rPr>
                      <w:i/>
                      <w:iCs/>
                    </w:rPr>
                  </w:pPr>
                  <w:r w:rsidRPr="00F725D9">
                    <w:rPr>
                      <w:i/>
                      <w:iCs/>
                    </w:rPr>
                    <w:t>t1r4</w:t>
                  </w:r>
                </w:p>
              </w:tc>
              <w:tc>
                <w:tcPr>
                  <w:tcW w:w="2635" w:type="pct"/>
                </w:tcPr>
                <w:p w14:paraId="00174210" w14:textId="77777777" w:rsidR="00653AF1" w:rsidRPr="00F725D9" w:rsidRDefault="00653AF1" w:rsidP="00A8270E">
                  <w:pPr>
                    <w:pStyle w:val="TAL"/>
                    <w:jc w:val="center"/>
                    <w:rPr>
                      <w:i/>
                      <w:iCs/>
                    </w:rPr>
                  </w:pPr>
                  <w:r w:rsidRPr="00F725D9">
                    <w:rPr>
                      <w:i/>
                      <w:iCs/>
                    </w:rPr>
                    <w:t>t1r1-t1r2-t1r4</w:t>
                  </w:r>
                </w:p>
              </w:tc>
            </w:tr>
            <w:tr w:rsidR="00653AF1" w:rsidRPr="00F725D9" w14:paraId="041C31C0" w14:textId="77777777" w:rsidTr="00A8270E">
              <w:tc>
                <w:tcPr>
                  <w:tcW w:w="2365" w:type="pct"/>
                </w:tcPr>
                <w:p w14:paraId="2A74A1FA" w14:textId="77777777" w:rsidR="00653AF1" w:rsidRPr="00F725D9" w:rsidRDefault="00653AF1" w:rsidP="00A8270E">
                  <w:pPr>
                    <w:pStyle w:val="TAL"/>
                    <w:jc w:val="center"/>
                    <w:rPr>
                      <w:i/>
                      <w:iCs/>
                    </w:rPr>
                  </w:pPr>
                  <w:r w:rsidRPr="00F725D9">
                    <w:rPr>
                      <w:i/>
                      <w:iCs/>
                    </w:rPr>
                    <w:t>t2r4</w:t>
                  </w:r>
                </w:p>
              </w:tc>
              <w:tc>
                <w:tcPr>
                  <w:tcW w:w="2635" w:type="pct"/>
                </w:tcPr>
                <w:p w14:paraId="5776D026" w14:textId="77777777" w:rsidR="00653AF1" w:rsidRPr="00F725D9" w:rsidRDefault="00653AF1" w:rsidP="00A8270E">
                  <w:pPr>
                    <w:pStyle w:val="TAL"/>
                    <w:jc w:val="center"/>
                    <w:rPr>
                      <w:i/>
                      <w:iCs/>
                    </w:rPr>
                  </w:pPr>
                  <w:r w:rsidRPr="00F725D9">
                    <w:rPr>
                      <w:i/>
                      <w:iCs/>
                    </w:rPr>
                    <w:t>t1r1-t1r2-t2r2-t2r4</w:t>
                  </w:r>
                </w:p>
              </w:tc>
            </w:tr>
            <w:tr w:rsidR="00653AF1" w:rsidRPr="00F725D9" w14:paraId="324219A4" w14:textId="77777777" w:rsidTr="00A8270E">
              <w:tc>
                <w:tcPr>
                  <w:tcW w:w="2365" w:type="pct"/>
                </w:tcPr>
                <w:p w14:paraId="48AD5476" w14:textId="77777777" w:rsidR="00653AF1" w:rsidRPr="00F725D9" w:rsidRDefault="00653AF1" w:rsidP="00A8270E">
                  <w:pPr>
                    <w:pStyle w:val="TAL"/>
                    <w:jc w:val="center"/>
                    <w:rPr>
                      <w:i/>
                      <w:iCs/>
                    </w:rPr>
                  </w:pPr>
                  <w:r w:rsidRPr="00F725D9">
                    <w:rPr>
                      <w:i/>
                      <w:iCs/>
                    </w:rPr>
                    <w:t>t2r2</w:t>
                  </w:r>
                </w:p>
              </w:tc>
              <w:tc>
                <w:tcPr>
                  <w:tcW w:w="2635" w:type="pct"/>
                </w:tcPr>
                <w:p w14:paraId="3C8E182C" w14:textId="77777777" w:rsidR="00653AF1" w:rsidRPr="00F725D9" w:rsidRDefault="00653AF1" w:rsidP="00A8270E">
                  <w:pPr>
                    <w:pStyle w:val="TAL"/>
                    <w:jc w:val="center"/>
                    <w:rPr>
                      <w:i/>
                      <w:iCs/>
                    </w:rPr>
                  </w:pPr>
                  <w:r w:rsidRPr="00F725D9">
                    <w:rPr>
                      <w:i/>
                      <w:iCs/>
                    </w:rPr>
                    <w:t>t1r1-t2r2</w:t>
                  </w:r>
                </w:p>
              </w:tc>
            </w:tr>
            <w:tr w:rsidR="00653AF1" w:rsidRPr="00F725D9" w14:paraId="16AA38ED" w14:textId="77777777" w:rsidTr="00A8270E">
              <w:tc>
                <w:tcPr>
                  <w:tcW w:w="2365" w:type="pct"/>
                </w:tcPr>
                <w:p w14:paraId="2CDE7143" w14:textId="77777777" w:rsidR="00653AF1" w:rsidRPr="00F725D9" w:rsidRDefault="00653AF1" w:rsidP="00A8270E">
                  <w:pPr>
                    <w:pStyle w:val="TAL"/>
                    <w:jc w:val="center"/>
                    <w:rPr>
                      <w:i/>
                      <w:iCs/>
                    </w:rPr>
                  </w:pPr>
                  <w:r w:rsidRPr="00F725D9">
                    <w:rPr>
                      <w:i/>
                      <w:iCs/>
                    </w:rPr>
                    <w:t>t4r4</w:t>
                  </w:r>
                </w:p>
              </w:tc>
              <w:tc>
                <w:tcPr>
                  <w:tcW w:w="2635" w:type="pct"/>
                </w:tcPr>
                <w:p w14:paraId="6CABD228" w14:textId="77777777" w:rsidR="00653AF1" w:rsidRPr="00F725D9" w:rsidRDefault="00653AF1" w:rsidP="00A8270E">
                  <w:pPr>
                    <w:pStyle w:val="TAL"/>
                    <w:jc w:val="center"/>
                    <w:rPr>
                      <w:i/>
                      <w:iCs/>
                    </w:rPr>
                  </w:pPr>
                  <w:r w:rsidRPr="00F725D9">
                    <w:rPr>
                      <w:i/>
                      <w:iCs/>
                    </w:rPr>
                    <w:t>t1r1-t2r2-t4r4</w:t>
                  </w:r>
                </w:p>
              </w:tc>
            </w:tr>
            <w:tr w:rsidR="00653AF1" w:rsidRPr="00F725D9" w14:paraId="5B616C7D" w14:textId="77777777" w:rsidTr="00A8270E">
              <w:tc>
                <w:tcPr>
                  <w:tcW w:w="2365" w:type="pct"/>
                </w:tcPr>
                <w:p w14:paraId="1B56A142" w14:textId="77777777" w:rsidR="00653AF1" w:rsidRPr="00F725D9" w:rsidRDefault="00653AF1" w:rsidP="00A8270E">
                  <w:pPr>
                    <w:pStyle w:val="TAL"/>
                    <w:jc w:val="center"/>
                    <w:rPr>
                      <w:i/>
                      <w:iCs/>
                    </w:rPr>
                  </w:pPr>
                  <w:r w:rsidRPr="00F725D9">
                    <w:rPr>
                      <w:i/>
                      <w:iCs/>
                    </w:rPr>
                    <w:t>t1r4-t2r4</w:t>
                  </w:r>
                </w:p>
              </w:tc>
              <w:tc>
                <w:tcPr>
                  <w:tcW w:w="2635" w:type="pct"/>
                </w:tcPr>
                <w:p w14:paraId="65752D8D" w14:textId="77777777" w:rsidR="00653AF1" w:rsidRPr="00F725D9" w:rsidRDefault="00653AF1" w:rsidP="00A8270E">
                  <w:pPr>
                    <w:pStyle w:val="TAL"/>
                    <w:jc w:val="center"/>
                    <w:rPr>
                      <w:i/>
                      <w:iCs/>
                    </w:rPr>
                  </w:pPr>
                  <w:r w:rsidRPr="00F725D9">
                    <w:rPr>
                      <w:i/>
                      <w:iCs/>
                    </w:rPr>
                    <w:t>t1r1-t1r2-t2r2-t1r4-t2r4</w:t>
                  </w:r>
                </w:p>
              </w:tc>
            </w:tr>
          </w:tbl>
          <w:p w14:paraId="438BD153" w14:textId="77777777" w:rsidR="00653AF1" w:rsidRPr="00F725D9" w:rsidRDefault="00653AF1" w:rsidP="00A8270E">
            <w:pPr>
              <w:pStyle w:val="B1"/>
              <w:rPr>
                <w:rFonts w:ascii="Arial" w:hAnsi="Arial" w:cs="Arial"/>
                <w:sz w:val="18"/>
                <w:szCs w:val="18"/>
              </w:rPr>
            </w:pPr>
          </w:p>
          <w:p w14:paraId="65EA35CA"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txSwitchImpactToRx</w:t>
            </w:r>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txSwitchWithAnotherBand</w:t>
            </w:r>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A8270E">
            <w:pPr>
              <w:pStyle w:val="TAL"/>
              <w:rPr>
                <w:lang w:eastAsia="zh-CN"/>
              </w:rPr>
            </w:pPr>
            <w:r w:rsidRPr="00F725D9">
              <w:t xml:space="preserve">For </w:t>
            </w:r>
            <w:r w:rsidRPr="00F725D9">
              <w:rPr>
                <w:i/>
              </w:rPr>
              <w:t>txSwitchImpactToRx</w:t>
            </w:r>
            <w:r w:rsidRPr="00F725D9">
              <w:t xml:space="preserve"> and </w:t>
            </w:r>
            <w:r w:rsidRPr="00F725D9">
              <w:rPr>
                <w:i/>
              </w:rPr>
              <w:t>txSwitchWithAnotherBand</w:t>
            </w:r>
            <w:r w:rsidRPr="00F725D9">
              <w:t>, value 1 means first entry, value 2 means second entry and so on. All DL and UL that switch together indicate the same entry number.</w:t>
            </w:r>
          </w:p>
          <w:p w14:paraId="554BBB51" w14:textId="77777777" w:rsidR="00653AF1" w:rsidRPr="00F725D9" w:rsidRDefault="00653AF1" w:rsidP="00A8270E">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A8270E">
            <w:pPr>
              <w:pStyle w:val="TAL"/>
              <w:jc w:val="center"/>
            </w:pPr>
            <w:r w:rsidRPr="00F725D9">
              <w:t>BC</w:t>
            </w:r>
          </w:p>
        </w:tc>
        <w:tc>
          <w:tcPr>
            <w:tcW w:w="567" w:type="dxa"/>
          </w:tcPr>
          <w:p w14:paraId="0FD337A7" w14:textId="77777777" w:rsidR="00653AF1" w:rsidRPr="00F725D9" w:rsidRDefault="00653AF1" w:rsidP="00A8270E">
            <w:pPr>
              <w:pStyle w:val="TAL"/>
              <w:jc w:val="center"/>
            </w:pPr>
            <w:r w:rsidRPr="00F725D9">
              <w:t>FD</w:t>
            </w:r>
          </w:p>
        </w:tc>
        <w:tc>
          <w:tcPr>
            <w:tcW w:w="709" w:type="dxa"/>
          </w:tcPr>
          <w:p w14:paraId="350AC494" w14:textId="77777777" w:rsidR="00653AF1" w:rsidRPr="00F725D9" w:rsidRDefault="00653AF1" w:rsidP="00A8270E">
            <w:pPr>
              <w:pStyle w:val="TAL"/>
              <w:jc w:val="center"/>
            </w:pPr>
            <w:r w:rsidRPr="00F725D9">
              <w:t>No</w:t>
            </w:r>
          </w:p>
        </w:tc>
        <w:tc>
          <w:tcPr>
            <w:tcW w:w="728" w:type="dxa"/>
          </w:tcPr>
          <w:p w14:paraId="79244378" w14:textId="77777777" w:rsidR="00653AF1" w:rsidRPr="00F725D9" w:rsidRDefault="00653AF1" w:rsidP="00A8270E">
            <w:pPr>
              <w:pStyle w:val="TAL"/>
              <w:jc w:val="center"/>
            </w:pPr>
            <w:r w:rsidRPr="00F725D9">
              <w:t>No</w:t>
            </w:r>
          </w:p>
        </w:tc>
      </w:tr>
      <w:tr w:rsidR="00653AF1" w:rsidRPr="00F725D9" w14:paraId="7638241B" w14:textId="77777777" w:rsidTr="00A8270E">
        <w:trPr>
          <w:cantSplit/>
          <w:tblHeader/>
        </w:trPr>
        <w:tc>
          <w:tcPr>
            <w:tcW w:w="6917" w:type="dxa"/>
          </w:tcPr>
          <w:p w14:paraId="6DCF372A" w14:textId="77777777" w:rsidR="00653AF1" w:rsidRPr="00F725D9" w:rsidRDefault="00653AF1" w:rsidP="00A8270E">
            <w:pPr>
              <w:pStyle w:val="TAL"/>
              <w:rPr>
                <w:b/>
                <w:bCs/>
                <w:i/>
                <w:iCs/>
              </w:rPr>
            </w:pPr>
            <w:r w:rsidRPr="00F725D9">
              <w:rPr>
                <w:b/>
                <w:bCs/>
                <w:i/>
                <w:iCs/>
              </w:rPr>
              <w:t>supportedBandwidthCombinationSet</w:t>
            </w:r>
          </w:p>
          <w:p w14:paraId="418442DD" w14:textId="77777777" w:rsidR="00653AF1" w:rsidRPr="00F725D9" w:rsidRDefault="00653AF1" w:rsidP="00A8270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A8270E">
            <w:pPr>
              <w:pStyle w:val="TAL"/>
              <w:jc w:val="center"/>
            </w:pPr>
            <w:r w:rsidRPr="00F725D9">
              <w:rPr>
                <w:bCs/>
                <w:iCs/>
              </w:rPr>
              <w:t>BC</w:t>
            </w:r>
          </w:p>
        </w:tc>
        <w:tc>
          <w:tcPr>
            <w:tcW w:w="567" w:type="dxa"/>
          </w:tcPr>
          <w:p w14:paraId="218E02A5" w14:textId="77777777" w:rsidR="00653AF1" w:rsidRPr="00F725D9" w:rsidRDefault="00653AF1" w:rsidP="00A8270E">
            <w:pPr>
              <w:pStyle w:val="TAL"/>
              <w:jc w:val="center"/>
            </w:pPr>
            <w:r w:rsidRPr="00F725D9">
              <w:rPr>
                <w:bCs/>
                <w:iCs/>
              </w:rPr>
              <w:t>CY</w:t>
            </w:r>
          </w:p>
        </w:tc>
        <w:tc>
          <w:tcPr>
            <w:tcW w:w="709" w:type="dxa"/>
          </w:tcPr>
          <w:p w14:paraId="60082C10" w14:textId="77777777" w:rsidR="00653AF1" w:rsidRPr="00F725D9" w:rsidRDefault="00653AF1" w:rsidP="00A8270E">
            <w:pPr>
              <w:pStyle w:val="TAL"/>
              <w:jc w:val="center"/>
            </w:pPr>
            <w:r w:rsidRPr="00F725D9">
              <w:rPr>
                <w:bCs/>
                <w:iCs/>
              </w:rPr>
              <w:t>No</w:t>
            </w:r>
          </w:p>
        </w:tc>
        <w:tc>
          <w:tcPr>
            <w:tcW w:w="728" w:type="dxa"/>
          </w:tcPr>
          <w:p w14:paraId="348F3D87" w14:textId="77777777" w:rsidR="00653AF1" w:rsidRPr="00F725D9" w:rsidRDefault="00653AF1" w:rsidP="00A8270E">
            <w:pPr>
              <w:pStyle w:val="TAL"/>
              <w:jc w:val="center"/>
            </w:pPr>
            <w:r w:rsidRPr="00F725D9">
              <w:t>No</w:t>
            </w:r>
          </w:p>
        </w:tc>
      </w:tr>
      <w:tr w:rsidR="00653AF1" w:rsidRPr="00F725D9" w14:paraId="3E622736" w14:textId="77777777" w:rsidTr="00A8270E">
        <w:trPr>
          <w:cantSplit/>
          <w:tblHeader/>
        </w:trPr>
        <w:tc>
          <w:tcPr>
            <w:tcW w:w="6917" w:type="dxa"/>
          </w:tcPr>
          <w:p w14:paraId="62CE0542" w14:textId="77777777" w:rsidR="00653AF1" w:rsidRPr="00F725D9" w:rsidRDefault="00653AF1" w:rsidP="00A8270E">
            <w:pPr>
              <w:pStyle w:val="TAL"/>
              <w:rPr>
                <w:b/>
                <w:bCs/>
                <w:i/>
                <w:iCs/>
              </w:rPr>
            </w:pPr>
            <w:r w:rsidRPr="00F725D9">
              <w:rPr>
                <w:b/>
                <w:bCs/>
                <w:i/>
                <w:iCs/>
              </w:rPr>
              <w:t>supportedBandwidthCombinationSetIntraENDC</w:t>
            </w:r>
          </w:p>
          <w:p w14:paraId="14ACB315" w14:textId="77777777" w:rsidR="00653AF1" w:rsidRPr="00F725D9" w:rsidRDefault="00653AF1" w:rsidP="00A8270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A8270E">
            <w:pPr>
              <w:pStyle w:val="TAL"/>
              <w:jc w:val="center"/>
              <w:rPr>
                <w:bCs/>
                <w:iCs/>
              </w:rPr>
            </w:pPr>
            <w:r w:rsidRPr="00F725D9">
              <w:rPr>
                <w:bCs/>
                <w:iCs/>
              </w:rPr>
              <w:t>BC</w:t>
            </w:r>
          </w:p>
        </w:tc>
        <w:tc>
          <w:tcPr>
            <w:tcW w:w="567" w:type="dxa"/>
          </w:tcPr>
          <w:p w14:paraId="16D02F0E" w14:textId="77777777" w:rsidR="00653AF1" w:rsidRPr="00F725D9" w:rsidRDefault="00653AF1" w:rsidP="00A8270E">
            <w:pPr>
              <w:pStyle w:val="TAL"/>
              <w:jc w:val="center"/>
              <w:rPr>
                <w:bCs/>
                <w:iCs/>
              </w:rPr>
            </w:pPr>
            <w:r w:rsidRPr="00F725D9">
              <w:rPr>
                <w:bCs/>
                <w:iCs/>
              </w:rPr>
              <w:t>CY</w:t>
            </w:r>
          </w:p>
        </w:tc>
        <w:tc>
          <w:tcPr>
            <w:tcW w:w="709" w:type="dxa"/>
          </w:tcPr>
          <w:p w14:paraId="4BA9EFD2" w14:textId="77777777" w:rsidR="00653AF1" w:rsidRPr="00F725D9" w:rsidRDefault="00653AF1" w:rsidP="00A8270E">
            <w:pPr>
              <w:pStyle w:val="TAL"/>
              <w:jc w:val="center"/>
              <w:rPr>
                <w:bCs/>
                <w:iCs/>
              </w:rPr>
            </w:pPr>
            <w:r w:rsidRPr="00F725D9">
              <w:rPr>
                <w:bCs/>
                <w:iCs/>
              </w:rPr>
              <w:t>No</w:t>
            </w:r>
          </w:p>
        </w:tc>
        <w:tc>
          <w:tcPr>
            <w:tcW w:w="728" w:type="dxa"/>
          </w:tcPr>
          <w:p w14:paraId="51622CEB" w14:textId="77777777" w:rsidR="00653AF1" w:rsidRPr="00F725D9" w:rsidRDefault="00653AF1" w:rsidP="00A8270E">
            <w:pPr>
              <w:pStyle w:val="TAL"/>
              <w:jc w:val="center"/>
            </w:pPr>
            <w:r w:rsidRPr="00F725D9">
              <w:t>No</w:t>
            </w:r>
          </w:p>
        </w:tc>
      </w:tr>
      <w:tr w:rsidR="00653AF1"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09ECDD" w14:textId="77777777" w:rsidR="00653AF1" w:rsidRDefault="00653AF1" w:rsidP="00A8270E">
            <w:pPr>
              <w:pStyle w:val="TAL"/>
              <w:rPr>
                <w:ins w:id="22" w:author="CT_109b_3" w:date="2020-04-08T20:03:00Z"/>
                <w:b/>
                <w:bCs/>
                <w:i/>
                <w:iCs/>
              </w:rPr>
            </w:pPr>
            <w:ins w:id="23" w:author="CT_109b_3" w:date="2020-04-08T20:03:00Z">
              <w:r>
                <w:rPr>
                  <w:rFonts w:hint="eastAsia"/>
                  <w:b/>
                  <w:bCs/>
                  <w:i/>
                  <w:iCs/>
                </w:rPr>
                <w:t>uplink</w:t>
              </w:r>
              <w:r>
                <w:rPr>
                  <w:b/>
                  <w:bCs/>
                  <w:i/>
                  <w:iCs/>
                </w:rPr>
                <w:t>TxSwitchingPeriod</w:t>
              </w:r>
            </w:ins>
          </w:p>
          <w:p w14:paraId="0598F19F" w14:textId="77777777" w:rsidR="00653AF1" w:rsidRDefault="00653AF1" w:rsidP="00A8270E">
            <w:pPr>
              <w:pStyle w:val="TAL"/>
              <w:rPr>
                <w:ins w:id="24" w:author="Nokia (Tero)" w:date="2020-04-23T15:03:00Z"/>
              </w:rPr>
            </w:pPr>
            <w:ins w:id="25" w:author="CT_109b_3" w:date="2020-04-08T20:03:00Z">
              <w:r w:rsidRPr="00653AF1">
                <w:t>Indicates</w:t>
              </w:r>
              <w:r w:rsidRPr="00653AF1">
                <w:rPr>
                  <w:rFonts w:hint="eastAsia"/>
                </w:rPr>
                <w:t xml:space="preserve"> the interruption time on </w:t>
              </w:r>
              <w:r w:rsidRPr="00653AF1">
                <w:t xml:space="preserve">uplink transmission within a band pair during the uplink Tx switching between a carrier on one band and another carrer on the other band. For uplink </w:t>
              </w:r>
            </w:ins>
            <w:commentRangeStart w:id="26"/>
            <w:ins w:id="27" w:author="Nokia (Tero)" w:date="2020-04-23T14:59:00Z">
              <w:r w:rsidR="00432BC7">
                <w:t xml:space="preserve">inter-band </w:t>
              </w:r>
            </w:ins>
            <w:commentRangeEnd w:id="26"/>
            <w:ins w:id="28" w:author="Nokia (Tero)" w:date="2020-04-23T15:00:00Z">
              <w:r w:rsidR="00432BC7">
                <w:rPr>
                  <w:rStyle w:val="CommentReference"/>
                  <w:rFonts w:ascii="Times New Roman" w:hAnsi="Times New Roman"/>
                </w:rPr>
                <w:commentReference w:id="26"/>
              </w:r>
            </w:ins>
            <w:ins w:id="29" w:author="CT_109b_3" w:date="2020-04-08T20:03:00Z">
              <w:r w:rsidRPr="00653AF1">
                <w:t>CA and SUL, the value range of uplinkTxSwitchingPeriod is {n35us, n140us, n210us}. For EN-DC, the the value range of uplinkTxSwitchingPeriod is {n35us, n140us}. n35us represents 35 us, n140us represents 140us, and so on</w:t>
              </w:r>
            </w:ins>
            <w:ins w:id="30" w:author="CT_109b_4" w:date="2020-04-14T10:22:00Z">
              <w:r w:rsidR="009B7102">
                <w:t>, as specified i</w:t>
              </w:r>
            </w:ins>
            <w:ins w:id="31" w:author="CT_109b_4" w:date="2020-04-14T10:23:00Z">
              <w:r w:rsidR="009B7102">
                <w:t>n TS 38.101-1</w:t>
              </w:r>
            </w:ins>
            <w:ins w:id="32" w:author="CT_109b_4" w:date="2020-04-14T10:24:00Z">
              <w:r w:rsidR="009B7102">
                <w:t xml:space="preserve"> [</w:t>
              </w:r>
            </w:ins>
            <w:ins w:id="33" w:author="CT_109b_4" w:date="2020-04-14T10:35:00Z">
              <w:r w:rsidR="00D53867">
                <w:t>2</w:t>
              </w:r>
            </w:ins>
            <w:ins w:id="34" w:author="CT_109b_4" w:date="2020-04-14T10:24:00Z">
              <w:r w:rsidR="009B7102">
                <w:t xml:space="preserve">] and </w:t>
              </w:r>
              <w:r w:rsidR="009B7102" w:rsidRPr="00F725D9">
                <w:rPr>
                  <w:lang w:eastAsia="en-GB"/>
                </w:rPr>
                <w:t>TS 38.101-3 [4]</w:t>
              </w:r>
            </w:ins>
            <w:ins w:id="35" w:author="CT_109b_3" w:date="2020-04-08T20:03:00Z">
              <w:r w:rsidRPr="00653AF1">
                <w:t xml:space="preserve">.  </w:t>
              </w:r>
              <w:commentRangeStart w:id="36"/>
              <w:del w:id="37" w:author="Nokia (Tero)" w:date="2020-04-23T15:01:00Z">
                <w:r w:rsidRPr="00653AF1" w:rsidDel="008A65F6">
                  <w:delText>uplinkTxSwitchingPeriod is mandatory present if switching between the band pair is supported for uplink CA or SUL or EN-DC, otherwise the field is absent. It is signalled per pair of bands per band combination.</w:delText>
                </w:r>
              </w:del>
            </w:ins>
            <w:commentRangeEnd w:id="36"/>
            <w:r w:rsidR="008A65F6">
              <w:rPr>
                <w:rStyle w:val="CommentReference"/>
                <w:rFonts w:ascii="Times New Roman" w:hAnsi="Times New Roman"/>
              </w:rPr>
              <w:commentReference w:id="36"/>
            </w:r>
          </w:p>
          <w:p w14:paraId="21D09495" w14:textId="1EEA7598" w:rsidR="00133488" w:rsidRPr="00133488" w:rsidRDefault="008A65F6" w:rsidP="008A65F6">
            <w:pPr>
              <w:pStyle w:val="TAL"/>
              <w:rPr>
                <w:rFonts w:eastAsia="Malgun Gothic"/>
                <w:rPrChange w:id="38" w:author="Nokia (Tero)" w:date="2020-04-23T15:50:00Z">
                  <w:rPr/>
                </w:rPrChange>
              </w:rPr>
            </w:pPr>
            <w:commentRangeStart w:id="39"/>
            <w:ins w:id="40" w:author="Nokia (Tero)" w:date="2020-04-23T15:03:00Z">
              <w:r>
                <w:rPr>
                  <w:rFonts w:eastAsia="Malgun Gothic"/>
                </w:rPr>
                <w:t>U</w:t>
              </w:r>
            </w:ins>
            <w:ins w:id="41" w:author="Nokia (Tero)" w:date="2020-04-23T15:04:00Z">
              <w:r>
                <w:rPr>
                  <w:rFonts w:eastAsia="Malgun Gothic"/>
                </w:rPr>
                <w:t>E</w:t>
              </w:r>
            </w:ins>
            <w:ins w:id="42" w:author="Nokia (Tero)" w:date="2020-04-23T15:03:00Z">
              <w:r>
                <w:rPr>
                  <w:rFonts w:eastAsia="Malgun Gothic"/>
                </w:rPr>
                <w:t xml:space="preserve"> indicating this capability shall also </w:t>
              </w:r>
            </w:ins>
            <w:ins w:id="43" w:author="Nokia (Tero)" w:date="2020-04-23T15:04:00Z">
              <w:r>
                <w:rPr>
                  <w:rFonts w:eastAsia="Malgun Gothic"/>
                </w:rPr>
                <w:t xml:space="preserve">support </w:t>
              </w:r>
            </w:ins>
            <w:ins w:id="44" w:author="Nokia (Tero)" w:date="2020-04-23T15:50:00Z">
              <w:r w:rsidR="00133488">
                <w:rPr>
                  <w:rFonts w:eastAsia="Times New Roman"/>
                  <w:lang w:val="en-US"/>
                </w:rPr>
                <w:t>support 2-layer UL-MIMO transmission and single-layer transmission on the carrier 2 following the BS scheduling and rank adaptation</w:t>
              </w:r>
            </w:ins>
            <w:ins w:id="45" w:author="Nokia (Tero)" w:date="2020-04-23T15:03:00Z">
              <w:r>
                <w:rPr>
                  <w:rFonts w:eastAsia="Malgun Gothic"/>
                </w:rPr>
                <w:t>.</w:t>
              </w:r>
            </w:ins>
            <w:commentRangeEnd w:id="39"/>
            <w:ins w:id="46" w:author="Nokia (Tero)" w:date="2020-04-23T15:52:00Z">
              <w:r w:rsidR="00133488">
                <w:rPr>
                  <w:rStyle w:val="CommentReference"/>
                  <w:rFonts w:ascii="Times New Roman" w:hAnsi="Times New Roman"/>
                </w:rPr>
                <w:commentReference w:id="39"/>
              </w:r>
            </w:ins>
          </w:p>
        </w:tc>
        <w:tc>
          <w:tcPr>
            <w:tcW w:w="709" w:type="dxa"/>
            <w:tcBorders>
              <w:top w:val="single" w:sz="4" w:space="0" w:color="808080"/>
              <w:left w:val="single" w:sz="4" w:space="0" w:color="808080"/>
              <w:bottom w:val="single" w:sz="4" w:space="0" w:color="808080"/>
              <w:right w:val="single" w:sz="4" w:space="0" w:color="808080"/>
            </w:tcBorders>
          </w:tcPr>
          <w:p w14:paraId="59E0D7BE" w14:textId="77777777" w:rsidR="00653AF1" w:rsidRPr="00EC530E" w:rsidRDefault="00653AF1" w:rsidP="00A8270E">
            <w:pPr>
              <w:pStyle w:val="TAL"/>
              <w:jc w:val="center"/>
              <w:rPr>
                <w:bCs/>
                <w:iCs/>
              </w:rPr>
            </w:pPr>
            <w:ins w:id="47" w:author="CT_109b_3" w:date="2020-04-08T20:05: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3AA3246B" w:rsidR="00653AF1" w:rsidRPr="00EC530E" w:rsidRDefault="00653AF1" w:rsidP="00A8270E">
            <w:pPr>
              <w:pStyle w:val="TAL"/>
              <w:jc w:val="center"/>
              <w:rPr>
                <w:bCs/>
                <w:iCs/>
              </w:rPr>
            </w:pPr>
            <w:ins w:id="48" w:author="CT_109b_3" w:date="2020-04-08T20:05:00Z">
              <w:del w:id="49" w:author="Nokia (Tero)" w:date="2020-04-23T15:15:00Z">
                <w:r w:rsidDel="00D82B0D">
                  <w:rPr>
                    <w:bCs/>
                    <w:iCs/>
                  </w:rPr>
                  <w:delText>No</w:delText>
                </w:r>
              </w:del>
            </w:ins>
            <w:commentRangeStart w:id="50"/>
            <w:ins w:id="51" w:author="Nokia (Tero)" w:date="2020-04-23T15:15:00Z">
              <w:r w:rsidR="00D82B0D">
                <w:rPr>
                  <w:bCs/>
                  <w:iCs/>
                </w:rPr>
                <w:t>CY</w:t>
              </w:r>
            </w:ins>
            <w:commentRangeEnd w:id="50"/>
            <w:ins w:id="52" w:author="Nokia (Tero)" w:date="2020-04-23T15:16:00Z">
              <w:r w:rsidR="00D82B0D">
                <w:rPr>
                  <w:rStyle w:val="CommentReference"/>
                  <w:rFonts w:ascii="Times New Roman" w:hAnsi="Times New Roman"/>
                </w:rPr>
                <w:commentReference w:id="50"/>
              </w:r>
            </w:ins>
          </w:p>
        </w:tc>
        <w:tc>
          <w:tcPr>
            <w:tcW w:w="709" w:type="dxa"/>
            <w:tcBorders>
              <w:top w:val="single" w:sz="4" w:space="0" w:color="808080"/>
              <w:left w:val="single" w:sz="4" w:space="0" w:color="808080"/>
              <w:bottom w:val="single" w:sz="4" w:space="0" w:color="808080"/>
              <w:right w:val="single" w:sz="4" w:space="0" w:color="808080"/>
            </w:tcBorders>
          </w:tcPr>
          <w:p w14:paraId="15D9DADD" w14:textId="77777777" w:rsidR="00653AF1" w:rsidRPr="00EC530E" w:rsidRDefault="00653AF1" w:rsidP="00A8270E">
            <w:pPr>
              <w:pStyle w:val="TAL"/>
              <w:jc w:val="center"/>
              <w:rPr>
                <w:bCs/>
                <w:iCs/>
              </w:rPr>
            </w:pPr>
            <w:ins w:id="53" w:author="CT_109b_3" w:date="2020-04-08T20:05: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77777777" w:rsidR="00653AF1" w:rsidRPr="00EC530E" w:rsidRDefault="00653AF1" w:rsidP="00A8270E">
            <w:pPr>
              <w:pStyle w:val="TAL"/>
              <w:jc w:val="center"/>
            </w:pPr>
            <w:ins w:id="54" w:author="CT_109b_3" w:date="2020-04-08T20:05: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55" w:name="_Toc12750903"/>
      <w:bookmarkStart w:id="56" w:name="_Toc29382267"/>
      <w:r w:rsidRPr="00DA5509">
        <w:rPr>
          <w:rFonts w:ascii="Arial" w:eastAsia="Malgun Gothic" w:hAnsi="Arial"/>
          <w:sz w:val="24"/>
        </w:rPr>
        <w:t>4.2.7.11</w:t>
      </w:r>
      <w:r w:rsidRPr="00DA5509">
        <w:rPr>
          <w:rFonts w:ascii="Arial" w:eastAsia="Malgun Gothic" w:hAnsi="Arial"/>
          <w:sz w:val="24"/>
        </w:rPr>
        <w:tab/>
        <w:t>Other PHY parameters</w:t>
      </w:r>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A8270E">
        <w:trPr>
          <w:cantSplit/>
          <w:tblHeader/>
        </w:trPr>
        <w:tc>
          <w:tcPr>
            <w:tcW w:w="6917" w:type="dxa"/>
          </w:tcPr>
          <w:p w14:paraId="49297E61" w14:textId="77777777" w:rsidR="00D05C04" w:rsidRPr="00F725D9" w:rsidRDefault="00D05C04" w:rsidP="00A8270E">
            <w:pPr>
              <w:pStyle w:val="TAH"/>
            </w:pPr>
            <w:r w:rsidRPr="00F725D9">
              <w:t>Definitions for parameters</w:t>
            </w:r>
          </w:p>
        </w:tc>
        <w:tc>
          <w:tcPr>
            <w:tcW w:w="709" w:type="dxa"/>
          </w:tcPr>
          <w:p w14:paraId="57E228DA" w14:textId="77777777" w:rsidR="00D05C04" w:rsidRPr="00F725D9" w:rsidRDefault="00D05C04" w:rsidP="00A8270E">
            <w:pPr>
              <w:pStyle w:val="TAH"/>
            </w:pPr>
            <w:r w:rsidRPr="00F725D9">
              <w:t>Per</w:t>
            </w:r>
          </w:p>
        </w:tc>
        <w:tc>
          <w:tcPr>
            <w:tcW w:w="567" w:type="dxa"/>
          </w:tcPr>
          <w:p w14:paraId="1A461654" w14:textId="77777777" w:rsidR="00D05C04" w:rsidRPr="00F725D9" w:rsidRDefault="00D05C04" w:rsidP="00A8270E">
            <w:pPr>
              <w:pStyle w:val="TAH"/>
            </w:pPr>
            <w:r w:rsidRPr="00F725D9">
              <w:t>M</w:t>
            </w:r>
          </w:p>
        </w:tc>
        <w:tc>
          <w:tcPr>
            <w:tcW w:w="709" w:type="dxa"/>
          </w:tcPr>
          <w:p w14:paraId="0DD353E9" w14:textId="77777777" w:rsidR="00D05C04" w:rsidRPr="00F725D9" w:rsidRDefault="00D05C04" w:rsidP="00A8270E">
            <w:pPr>
              <w:pStyle w:val="TAH"/>
            </w:pPr>
            <w:r w:rsidRPr="00F725D9">
              <w:t>FDD-TDD</w:t>
            </w:r>
          </w:p>
          <w:p w14:paraId="7F46B861" w14:textId="77777777" w:rsidR="00D05C04" w:rsidRPr="00F725D9" w:rsidRDefault="00D05C04" w:rsidP="00A8270E">
            <w:pPr>
              <w:pStyle w:val="TAH"/>
            </w:pPr>
            <w:r w:rsidRPr="00F725D9">
              <w:t>DIFF</w:t>
            </w:r>
          </w:p>
        </w:tc>
        <w:tc>
          <w:tcPr>
            <w:tcW w:w="728" w:type="dxa"/>
          </w:tcPr>
          <w:p w14:paraId="571C5DEB" w14:textId="77777777" w:rsidR="00D05C04" w:rsidRPr="00F725D9" w:rsidRDefault="00D05C04" w:rsidP="00A8270E">
            <w:pPr>
              <w:pStyle w:val="TAH"/>
            </w:pPr>
            <w:r w:rsidRPr="00F725D9">
              <w:t>FR1-FR2</w:t>
            </w:r>
          </w:p>
          <w:p w14:paraId="764BE3CC" w14:textId="77777777" w:rsidR="00D05C04" w:rsidRPr="00F725D9" w:rsidRDefault="00D05C04" w:rsidP="00A8270E">
            <w:pPr>
              <w:pStyle w:val="TAH"/>
            </w:pPr>
            <w:r w:rsidRPr="00F725D9">
              <w:t>DIFF</w:t>
            </w:r>
          </w:p>
        </w:tc>
      </w:tr>
      <w:tr w:rsidR="00D05C04" w:rsidRPr="00F725D9" w14:paraId="628B4704" w14:textId="77777777" w:rsidTr="00A8270E">
        <w:trPr>
          <w:cantSplit/>
          <w:tblHeader/>
        </w:trPr>
        <w:tc>
          <w:tcPr>
            <w:tcW w:w="6917" w:type="dxa"/>
          </w:tcPr>
          <w:p w14:paraId="36FBB16E" w14:textId="77777777" w:rsidR="00D05C04" w:rsidRPr="00F725D9" w:rsidRDefault="00D05C04" w:rsidP="00A8270E">
            <w:pPr>
              <w:pStyle w:val="TAL"/>
              <w:rPr>
                <w:b/>
                <w:i/>
              </w:rPr>
            </w:pPr>
            <w:r w:rsidRPr="00F725D9">
              <w:rPr>
                <w:b/>
                <w:i/>
              </w:rPr>
              <w:t>appliedFreqBandListFilter</w:t>
            </w:r>
          </w:p>
          <w:p w14:paraId="70D28859" w14:textId="77777777" w:rsidR="00D05C04" w:rsidRPr="00F725D9" w:rsidRDefault="00D05C04" w:rsidP="00A8270E">
            <w:pPr>
              <w:pStyle w:val="TAL"/>
            </w:pPr>
            <w:r w:rsidRPr="00F725D9">
              <w:rPr>
                <w:rFonts w:cs="Arial"/>
                <w:szCs w:val="18"/>
              </w:rPr>
              <w:t xml:space="preserve">Mirrors the </w:t>
            </w:r>
            <w:r w:rsidRPr="00F725D9">
              <w:rPr>
                <w:rFonts w:cs="Arial"/>
                <w:i/>
                <w:szCs w:val="18"/>
              </w:rPr>
              <w:t>FreqBandList</w:t>
            </w:r>
            <w:r w:rsidRPr="00F725D9">
              <w:rPr>
                <w:rFonts w:cs="Arial"/>
                <w:szCs w:val="18"/>
              </w:rPr>
              <w:t xml:space="preserve"> that the NW provided in the capability enquiry, if any. The UE filtered the band combinations in the </w:t>
            </w:r>
            <w:r w:rsidRPr="00F725D9">
              <w:rPr>
                <w:rFonts w:cs="Arial"/>
                <w:i/>
                <w:szCs w:val="18"/>
              </w:rPr>
              <w:t>supportedBandCombinationList</w:t>
            </w:r>
            <w:r w:rsidRPr="00F725D9">
              <w:rPr>
                <w:rFonts w:cs="Arial"/>
                <w:szCs w:val="18"/>
              </w:rPr>
              <w:t xml:space="preserve"> in accordance with this </w:t>
            </w:r>
            <w:r w:rsidRPr="00F725D9">
              <w:rPr>
                <w:rFonts w:cs="Arial"/>
                <w:i/>
                <w:szCs w:val="18"/>
              </w:rPr>
              <w:t>appliedFreqBandListFilter</w:t>
            </w:r>
            <w:r w:rsidRPr="00F725D9">
              <w:rPr>
                <w:rFonts w:cs="Arial"/>
                <w:szCs w:val="18"/>
              </w:rPr>
              <w:t>.</w:t>
            </w:r>
          </w:p>
        </w:tc>
        <w:tc>
          <w:tcPr>
            <w:tcW w:w="709" w:type="dxa"/>
          </w:tcPr>
          <w:p w14:paraId="57C5B1CC" w14:textId="77777777" w:rsidR="00D05C04" w:rsidRPr="00F725D9" w:rsidRDefault="00D05C04" w:rsidP="00A8270E">
            <w:pPr>
              <w:pStyle w:val="TAL"/>
              <w:jc w:val="center"/>
            </w:pPr>
            <w:r w:rsidRPr="00F725D9">
              <w:rPr>
                <w:rFonts w:cs="Arial"/>
                <w:szCs w:val="18"/>
                <w:lang w:eastAsia="ja-JP"/>
              </w:rPr>
              <w:t>UE</w:t>
            </w:r>
          </w:p>
        </w:tc>
        <w:tc>
          <w:tcPr>
            <w:tcW w:w="567" w:type="dxa"/>
          </w:tcPr>
          <w:p w14:paraId="5642B580" w14:textId="77777777" w:rsidR="00D05C04" w:rsidRPr="00F725D9" w:rsidRDefault="00D05C04" w:rsidP="00A8270E">
            <w:pPr>
              <w:pStyle w:val="TAL"/>
              <w:jc w:val="center"/>
            </w:pPr>
            <w:r w:rsidRPr="00F725D9">
              <w:rPr>
                <w:rFonts w:cs="Arial"/>
                <w:szCs w:val="18"/>
                <w:lang w:eastAsia="ja-JP"/>
              </w:rPr>
              <w:t>No</w:t>
            </w:r>
          </w:p>
        </w:tc>
        <w:tc>
          <w:tcPr>
            <w:tcW w:w="709" w:type="dxa"/>
          </w:tcPr>
          <w:p w14:paraId="5839D9E6" w14:textId="77777777" w:rsidR="00D05C04" w:rsidRPr="00F725D9" w:rsidRDefault="00D05C04" w:rsidP="00A8270E">
            <w:pPr>
              <w:pStyle w:val="TAL"/>
              <w:jc w:val="center"/>
            </w:pPr>
            <w:r w:rsidRPr="00F725D9">
              <w:rPr>
                <w:rFonts w:cs="Arial"/>
                <w:szCs w:val="18"/>
                <w:lang w:eastAsia="ja-JP"/>
              </w:rPr>
              <w:t>No</w:t>
            </w:r>
          </w:p>
        </w:tc>
        <w:tc>
          <w:tcPr>
            <w:tcW w:w="728" w:type="dxa"/>
          </w:tcPr>
          <w:p w14:paraId="3E6923B2" w14:textId="77777777" w:rsidR="00D05C04" w:rsidRPr="00F725D9" w:rsidRDefault="00D05C04" w:rsidP="00A8270E">
            <w:pPr>
              <w:pStyle w:val="TAL"/>
              <w:jc w:val="center"/>
            </w:pPr>
            <w:r w:rsidRPr="00F725D9">
              <w:t>No</w:t>
            </w:r>
          </w:p>
        </w:tc>
      </w:tr>
      <w:tr w:rsidR="00D05C04" w:rsidRPr="00F725D9" w14:paraId="6A2D84DF" w14:textId="77777777" w:rsidTr="00A8270E">
        <w:trPr>
          <w:cantSplit/>
          <w:tblHeader/>
        </w:trPr>
        <w:tc>
          <w:tcPr>
            <w:tcW w:w="6917" w:type="dxa"/>
          </w:tcPr>
          <w:p w14:paraId="14305F1D" w14:textId="77777777" w:rsidR="00D05C04" w:rsidRPr="00F725D9" w:rsidRDefault="00D05C04" w:rsidP="00A8270E">
            <w:pPr>
              <w:pStyle w:val="TAL"/>
              <w:rPr>
                <w:rFonts w:cs="Arial"/>
                <w:b/>
                <w:bCs/>
                <w:i/>
                <w:iCs/>
                <w:szCs w:val="18"/>
                <w:lang w:eastAsia="ko-KR"/>
              </w:rPr>
            </w:pPr>
            <w:r w:rsidRPr="00F725D9">
              <w:rPr>
                <w:rFonts w:cs="Arial"/>
                <w:b/>
                <w:bCs/>
                <w:i/>
                <w:iCs/>
                <w:szCs w:val="18"/>
                <w:lang w:eastAsia="ko-KR"/>
              </w:rPr>
              <w:t>downlinkSetEUTRA</w:t>
            </w:r>
          </w:p>
          <w:p w14:paraId="1EBD9C47" w14:textId="77777777" w:rsidR="00D05C04" w:rsidRPr="00F725D9" w:rsidRDefault="00D05C04" w:rsidP="00A8270E">
            <w:pPr>
              <w:pStyle w:val="TAL"/>
            </w:pPr>
            <w:r w:rsidRPr="00F725D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6B2100DE" w14:textId="77777777" w:rsidR="00D05C04" w:rsidRPr="00F725D9" w:rsidRDefault="00D05C04" w:rsidP="00A8270E">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A8270E">
            <w:pPr>
              <w:pStyle w:val="TAL"/>
              <w:jc w:val="center"/>
            </w:pPr>
            <w:r w:rsidRPr="00F725D9">
              <w:rPr>
                <w:rFonts w:cs="Arial"/>
                <w:bCs/>
                <w:iCs/>
                <w:szCs w:val="18"/>
              </w:rPr>
              <w:t>N/A</w:t>
            </w:r>
          </w:p>
        </w:tc>
        <w:tc>
          <w:tcPr>
            <w:tcW w:w="709" w:type="dxa"/>
          </w:tcPr>
          <w:p w14:paraId="52D7D2B3" w14:textId="77777777" w:rsidR="00D05C04" w:rsidRPr="00F725D9" w:rsidRDefault="00D05C04" w:rsidP="00A8270E">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A8270E">
            <w:pPr>
              <w:pStyle w:val="TAL"/>
              <w:jc w:val="center"/>
            </w:pPr>
            <w:r w:rsidRPr="00F725D9">
              <w:t>No</w:t>
            </w:r>
          </w:p>
        </w:tc>
      </w:tr>
      <w:tr w:rsidR="00D05C04" w:rsidRPr="00F725D9" w14:paraId="66A66FEB" w14:textId="77777777" w:rsidTr="00A8270E">
        <w:trPr>
          <w:cantSplit/>
          <w:tblHeader/>
        </w:trPr>
        <w:tc>
          <w:tcPr>
            <w:tcW w:w="6917" w:type="dxa"/>
          </w:tcPr>
          <w:p w14:paraId="6F4F552C" w14:textId="77777777" w:rsidR="00D05C04" w:rsidRPr="00F725D9" w:rsidRDefault="00D05C04" w:rsidP="00A8270E">
            <w:pPr>
              <w:pStyle w:val="TAL"/>
              <w:rPr>
                <w:b/>
                <w:i/>
              </w:rPr>
            </w:pPr>
            <w:r w:rsidRPr="00F725D9">
              <w:rPr>
                <w:b/>
                <w:i/>
              </w:rPr>
              <w:t>downlinkSetNR</w:t>
            </w:r>
          </w:p>
          <w:p w14:paraId="518363FB" w14:textId="77777777" w:rsidR="00D05C04" w:rsidRPr="00F725D9" w:rsidRDefault="00D05C04" w:rsidP="00A8270E">
            <w:pPr>
              <w:pStyle w:val="TAL"/>
            </w:pPr>
            <w:r w:rsidRPr="00F725D9">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A8270E">
            <w:pPr>
              <w:pStyle w:val="TAL"/>
              <w:jc w:val="center"/>
            </w:pPr>
            <w:r w:rsidRPr="00F725D9">
              <w:t>Band</w:t>
            </w:r>
          </w:p>
        </w:tc>
        <w:tc>
          <w:tcPr>
            <w:tcW w:w="567" w:type="dxa"/>
          </w:tcPr>
          <w:p w14:paraId="59801481" w14:textId="77777777" w:rsidR="00D05C04" w:rsidRPr="00F725D9" w:rsidRDefault="00D05C04" w:rsidP="00A8270E">
            <w:pPr>
              <w:pStyle w:val="TAL"/>
              <w:jc w:val="center"/>
            </w:pPr>
            <w:r w:rsidRPr="00F725D9">
              <w:rPr>
                <w:rFonts w:cs="Arial"/>
                <w:bCs/>
                <w:iCs/>
                <w:szCs w:val="18"/>
              </w:rPr>
              <w:t>N/A</w:t>
            </w:r>
          </w:p>
        </w:tc>
        <w:tc>
          <w:tcPr>
            <w:tcW w:w="709" w:type="dxa"/>
          </w:tcPr>
          <w:p w14:paraId="219F7028" w14:textId="77777777" w:rsidR="00D05C04" w:rsidRPr="00F725D9" w:rsidRDefault="00D05C04" w:rsidP="00A8270E">
            <w:pPr>
              <w:pStyle w:val="TAL"/>
              <w:jc w:val="center"/>
            </w:pPr>
            <w:r w:rsidRPr="00F725D9">
              <w:t>No</w:t>
            </w:r>
          </w:p>
        </w:tc>
        <w:tc>
          <w:tcPr>
            <w:tcW w:w="728" w:type="dxa"/>
          </w:tcPr>
          <w:p w14:paraId="7C9E7975" w14:textId="77777777" w:rsidR="00D05C04" w:rsidRPr="00F725D9" w:rsidRDefault="00D05C04" w:rsidP="00A8270E">
            <w:pPr>
              <w:pStyle w:val="TAL"/>
              <w:jc w:val="center"/>
            </w:pPr>
            <w:r w:rsidRPr="00F725D9">
              <w:t>No</w:t>
            </w:r>
          </w:p>
        </w:tc>
      </w:tr>
      <w:tr w:rsidR="00D05C04" w:rsidRPr="00F725D9" w14:paraId="05B3CE90" w14:textId="77777777" w:rsidTr="00A8270E">
        <w:trPr>
          <w:cantSplit/>
          <w:tblHeader/>
        </w:trPr>
        <w:tc>
          <w:tcPr>
            <w:tcW w:w="6917" w:type="dxa"/>
          </w:tcPr>
          <w:p w14:paraId="1A20724D" w14:textId="77777777" w:rsidR="00D05C04" w:rsidRPr="00F725D9" w:rsidRDefault="00D05C04" w:rsidP="00A8270E">
            <w:pPr>
              <w:pStyle w:val="TAL"/>
              <w:rPr>
                <w:b/>
                <w:i/>
              </w:rPr>
            </w:pPr>
            <w:r w:rsidRPr="00F725D9">
              <w:rPr>
                <w:b/>
                <w:i/>
              </w:rPr>
              <w:t>featureSetCombinations</w:t>
            </w:r>
          </w:p>
          <w:p w14:paraId="69CDA4F9" w14:textId="77777777" w:rsidR="00D05C04" w:rsidRPr="00F725D9" w:rsidRDefault="00D05C04" w:rsidP="00A8270E">
            <w:pPr>
              <w:pStyle w:val="TAL"/>
            </w:pPr>
            <w:r w:rsidRPr="00F725D9">
              <w:t>Pools of feature sets that the UE supports on the NR or MR-DC band combinations.</w:t>
            </w:r>
          </w:p>
        </w:tc>
        <w:tc>
          <w:tcPr>
            <w:tcW w:w="709" w:type="dxa"/>
          </w:tcPr>
          <w:p w14:paraId="113EDCB8" w14:textId="77777777" w:rsidR="00D05C04" w:rsidRPr="00F725D9" w:rsidRDefault="00D05C04" w:rsidP="00A8270E">
            <w:pPr>
              <w:pStyle w:val="TAL"/>
              <w:jc w:val="center"/>
            </w:pPr>
            <w:r w:rsidRPr="00F725D9">
              <w:t>UE</w:t>
            </w:r>
          </w:p>
        </w:tc>
        <w:tc>
          <w:tcPr>
            <w:tcW w:w="567" w:type="dxa"/>
          </w:tcPr>
          <w:p w14:paraId="33A646C7" w14:textId="77777777" w:rsidR="00D05C04" w:rsidRPr="00F725D9" w:rsidRDefault="00D05C04" w:rsidP="00A8270E">
            <w:pPr>
              <w:pStyle w:val="TAL"/>
              <w:jc w:val="center"/>
            </w:pPr>
            <w:r w:rsidRPr="00F725D9">
              <w:t>N/A</w:t>
            </w:r>
          </w:p>
        </w:tc>
        <w:tc>
          <w:tcPr>
            <w:tcW w:w="709" w:type="dxa"/>
          </w:tcPr>
          <w:p w14:paraId="0CF60229" w14:textId="77777777" w:rsidR="00D05C04" w:rsidRPr="00F725D9" w:rsidRDefault="00D05C04" w:rsidP="00A8270E">
            <w:pPr>
              <w:pStyle w:val="TAL"/>
              <w:jc w:val="center"/>
            </w:pPr>
            <w:r w:rsidRPr="00F725D9">
              <w:t>No</w:t>
            </w:r>
          </w:p>
        </w:tc>
        <w:tc>
          <w:tcPr>
            <w:tcW w:w="728" w:type="dxa"/>
          </w:tcPr>
          <w:p w14:paraId="54BD8568" w14:textId="77777777" w:rsidR="00D05C04" w:rsidRPr="00F725D9" w:rsidRDefault="00D05C04" w:rsidP="00A8270E">
            <w:pPr>
              <w:pStyle w:val="TAL"/>
              <w:jc w:val="center"/>
            </w:pPr>
            <w:r w:rsidRPr="00F725D9">
              <w:t>No</w:t>
            </w:r>
          </w:p>
        </w:tc>
      </w:tr>
      <w:tr w:rsidR="00D05C04" w:rsidRPr="00F725D9" w14:paraId="0EE2B972" w14:textId="77777777" w:rsidTr="00A8270E">
        <w:trPr>
          <w:cantSplit/>
          <w:tblHeader/>
        </w:trPr>
        <w:tc>
          <w:tcPr>
            <w:tcW w:w="6917" w:type="dxa"/>
          </w:tcPr>
          <w:p w14:paraId="5E080D61" w14:textId="77777777" w:rsidR="00D05C04" w:rsidRPr="00F725D9" w:rsidRDefault="00D05C04" w:rsidP="00A8270E">
            <w:pPr>
              <w:pStyle w:val="TAL"/>
              <w:rPr>
                <w:b/>
                <w:i/>
              </w:rPr>
            </w:pPr>
            <w:r w:rsidRPr="00F725D9">
              <w:rPr>
                <w:b/>
                <w:i/>
              </w:rPr>
              <w:t>featureSets</w:t>
            </w:r>
          </w:p>
          <w:p w14:paraId="75F61C60" w14:textId="77777777" w:rsidR="00D05C04" w:rsidRPr="00F725D9" w:rsidRDefault="00D05C04" w:rsidP="00A8270E">
            <w:pPr>
              <w:pStyle w:val="TAL"/>
            </w:pPr>
            <w:r w:rsidRPr="00F725D9">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7DAB7C6B" w14:textId="77777777" w:rsidR="00D05C04" w:rsidRPr="00F725D9" w:rsidRDefault="00D05C04" w:rsidP="00A8270E">
            <w:pPr>
              <w:pStyle w:val="TAL"/>
              <w:jc w:val="center"/>
            </w:pPr>
            <w:r w:rsidRPr="00F725D9">
              <w:t>UE</w:t>
            </w:r>
          </w:p>
        </w:tc>
        <w:tc>
          <w:tcPr>
            <w:tcW w:w="567" w:type="dxa"/>
          </w:tcPr>
          <w:p w14:paraId="36D1044A" w14:textId="77777777" w:rsidR="00D05C04" w:rsidRPr="00F725D9" w:rsidRDefault="00D05C04" w:rsidP="00A8270E">
            <w:pPr>
              <w:pStyle w:val="TAL"/>
              <w:jc w:val="center"/>
            </w:pPr>
            <w:r w:rsidRPr="00F725D9">
              <w:t>N/A</w:t>
            </w:r>
          </w:p>
        </w:tc>
        <w:tc>
          <w:tcPr>
            <w:tcW w:w="709" w:type="dxa"/>
          </w:tcPr>
          <w:p w14:paraId="0B9E689F" w14:textId="77777777" w:rsidR="00D05C04" w:rsidRPr="00F725D9" w:rsidRDefault="00D05C04" w:rsidP="00A8270E">
            <w:pPr>
              <w:pStyle w:val="TAL"/>
              <w:jc w:val="center"/>
            </w:pPr>
            <w:r w:rsidRPr="00F725D9">
              <w:t>No</w:t>
            </w:r>
          </w:p>
        </w:tc>
        <w:tc>
          <w:tcPr>
            <w:tcW w:w="728" w:type="dxa"/>
          </w:tcPr>
          <w:p w14:paraId="57205827" w14:textId="77777777" w:rsidR="00D05C04" w:rsidRPr="00F725D9" w:rsidRDefault="00D05C04" w:rsidP="00A8270E">
            <w:pPr>
              <w:pStyle w:val="TAL"/>
              <w:jc w:val="center"/>
            </w:pPr>
            <w:r w:rsidRPr="00F725D9">
              <w:t>No</w:t>
            </w:r>
          </w:p>
        </w:tc>
      </w:tr>
      <w:tr w:rsidR="00D05C04" w:rsidRPr="00F725D9" w14:paraId="45348436" w14:textId="77777777" w:rsidTr="00A8270E">
        <w:trPr>
          <w:cantSplit/>
          <w:tblHeader/>
        </w:trPr>
        <w:tc>
          <w:tcPr>
            <w:tcW w:w="6917" w:type="dxa"/>
          </w:tcPr>
          <w:p w14:paraId="2AF105C2" w14:textId="77777777" w:rsidR="00D05C04" w:rsidRPr="00F725D9" w:rsidRDefault="00D05C04" w:rsidP="00A8270E">
            <w:pPr>
              <w:pStyle w:val="TAL"/>
              <w:rPr>
                <w:b/>
                <w:i/>
              </w:rPr>
            </w:pPr>
            <w:r w:rsidRPr="00F725D9">
              <w:rPr>
                <w:b/>
                <w:i/>
              </w:rPr>
              <w:t>naics-Capability-List</w:t>
            </w:r>
          </w:p>
          <w:p w14:paraId="7B76B7EB" w14:textId="77777777" w:rsidR="00D05C04" w:rsidRPr="00F725D9" w:rsidRDefault="00D05C04" w:rsidP="00A8270E">
            <w:pPr>
              <w:pStyle w:val="TAL"/>
            </w:pPr>
            <w:r w:rsidRPr="00F725D9">
              <w:t>Indicates that UE in MR-DC supports NAICS as defined in TS 36.331 [17].</w:t>
            </w:r>
          </w:p>
        </w:tc>
        <w:tc>
          <w:tcPr>
            <w:tcW w:w="709" w:type="dxa"/>
          </w:tcPr>
          <w:p w14:paraId="147AA769" w14:textId="77777777" w:rsidR="00D05C04" w:rsidRPr="00F725D9" w:rsidRDefault="00D05C04" w:rsidP="00A8270E">
            <w:pPr>
              <w:pStyle w:val="TAL"/>
              <w:jc w:val="center"/>
            </w:pPr>
            <w:r w:rsidRPr="00F725D9">
              <w:t>UE</w:t>
            </w:r>
          </w:p>
        </w:tc>
        <w:tc>
          <w:tcPr>
            <w:tcW w:w="567" w:type="dxa"/>
          </w:tcPr>
          <w:p w14:paraId="4075367E" w14:textId="77777777" w:rsidR="00D05C04" w:rsidRPr="00F725D9" w:rsidRDefault="00D05C04" w:rsidP="00A8270E">
            <w:pPr>
              <w:pStyle w:val="TAL"/>
              <w:jc w:val="center"/>
            </w:pPr>
            <w:r w:rsidRPr="00F725D9">
              <w:t>No</w:t>
            </w:r>
          </w:p>
        </w:tc>
        <w:tc>
          <w:tcPr>
            <w:tcW w:w="709" w:type="dxa"/>
          </w:tcPr>
          <w:p w14:paraId="6BB86752" w14:textId="77777777" w:rsidR="00D05C04" w:rsidRPr="00F725D9" w:rsidRDefault="00D05C04" w:rsidP="00A8270E">
            <w:pPr>
              <w:pStyle w:val="TAL"/>
              <w:jc w:val="center"/>
            </w:pPr>
            <w:r w:rsidRPr="00F725D9">
              <w:t>No</w:t>
            </w:r>
          </w:p>
        </w:tc>
        <w:tc>
          <w:tcPr>
            <w:tcW w:w="728" w:type="dxa"/>
          </w:tcPr>
          <w:p w14:paraId="1C60B60B" w14:textId="77777777" w:rsidR="00D05C04" w:rsidRPr="00F725D9" w:rsidRDefault="00D05C04" w:rsidP="00A8270E">
            <w:pPr>
              <w:pStyle w:val="TAL"/>
              <w:jc w:val="center"/>
            </w:pPr>
            <w:r w:rsidRPr="00F725D9">
              <w:t>No</w:t>
            </w:r>
          </w:p>
        </w:tc>
      </w:tr>
      <w:tr w:rsidR="00D05C04" w:rsidRPr="00F725D9" w14:paraId="31779EB5" w14:textId="77777777" w:rsidTr="00A8270E">
        <w:trPr>
          <w:cantSplit/>
          <w:tblHeader/>
        </w:trPr>
        <w:tc>
          <w:tcPr>
            <w:tcW w:w="6917" w:type="dxa"/>
          </w:tcPr>
          <w:p w14:paraId="0AC0D8A6" w14:textId="77777777" w:rsidR="00D05C04" w:rsidRPr="00F725D9" w:rsidRDefault="00D05C04" w:rsidP="00A8270E">
            <w:pPr>
              <w:pStyle w:val="TAL"/>
              <w:rPr>
                <w:b/>
                <w:i/>
              </w:rPr>
            </w:pPr>
            <w:r w:rsidRPr="00F725D9">
              <w:rPr>
                <w:b/>
                <w:i/>
              </w:rPr>
              <w:t>receivedFilters</w:t>
            </w:r>
          </w:p>
          <w:p w14:paraId="2344014B" w14:textId="77777777" w:rsidR="00D05C04" w:rsidRPr="00F725D9" w:rsidRDefault="00D05C04" w:rsidP="00A8270E">
            <w:pPr>
              <w:pStyle w:val="TAL"/>
              <w:rPr>
                <w:b/>
                <w:i/>
              </w:rPr>
            </w:pPr>
            <w:r w:rsidRPr="00F725D9">
              <w:t>Contains all filters requested with UE-CapabilityRequestFilterNR from version 15.6.0 onwards.</w:t>
            </w:r>
          </w:p>
        </w:tc>
        <w:tc>
          <w:tcPr>
            <w:tcW w:w="709" w:type="dxa"/>
          </w:tcPr>
          <w:p w14:paraId="02F25B70" w14:textId="77777777" w:rsidR="00D05C04" w:rsidRPr="00F725D9" w:rsidRDefault="00D05C04" w:rsidP="00A8270E">
            <w:pPr>
              <w:pStyle w:val="TAL"/>
              <w:jc w:val="center"/>
            </w:pPr>
            <w:r w:rsidRPr="00F725D9">
              <w:rPr>
                <w:rFonts w:cs="Arial"/>
                <w:szCs w:val="18"/>
                <w:lang w:eastAsia="ja-JP"/>
              </w:rPr>
              <w:t>UE</w:t>
            </w:r>
          </w:p>
        </w:tc>
        <w:tc>
          <w:tcPr>
            <w:tcW w:w="567" w:type="dxa"/>
          </w:tcPr>
          <w:p w14:paraId="26AA8C37" w14:textId="77777777" w:rsidR="00D05C04" w:rsidRPr="00F725D9" w:rsidRDefault="00D05C04" w:rsidP="00A8270E">
            <w:pPr>
              <w:pStyle w:val="TAL"/>
              <w:jc w:val="center"/>
            </w:pPr>
            <w:r w:rsidRPr="00F725D9">
              <w:rPr>
                <w:rFonts w:cs="Arial"/>
                <w:szCs w:val="18"/>
                <w:lang w:eastAsia="ja-JP"/>
              </w:rPr>
              <w:t>No</w:t>
            </w:r>
          </w:p>
        </w:tc>
        <w:tc>
          <w:tcPr>
            <w:tcW w:w="709" w:type="dxa"/>
          </w:tcPr>
          <w:p w14:paraId="77D1DA1E" w14:textId="77777777" w:rsidR="00D05C04" w:rsidRPr="00F725D9" w:rsidRDefault="00D05C04" w:rsidP="00A8270E">
            <w:pPr>
              <w:pStyle w:val="TAL"/>
              <w:jc w:val="center"/>
            </w:pPr>
            <w:r w:rsidRPr="00F725D9">
              <w:rPr>
                <w:rFonts w:cs="Arial"/>
                <w:szCs w:val="18"/>
                <w:lang w:eastAsia="ja-JP"/>
              </w:rPr>
              <w:t>No</w:t>
            </w:r>
          </w:p>
        </w:tc>
        <w:tc>
          <w:tcPr>
            <w:tcW w:w="728" w:type="dxa"/>
          </w:tcPr>
          <w:p w14:paraId="48A9B453" w14:textId="77777777" w:rsidR="00D05C04" w:rsidRPr="00F725D9" w:rsidRDefault="00D05C04" w:rsidP="00A8270E">
            <w:pPr>
              <w:pStyle w:val="TAL"/>
              <w:jc w:val="center"/>
            </w:pPr>
            <w:r w:rsidRPr="00F725D9">
              <w:t>No</w:t>
            </w:r>
          </w:p>
        </w:tc>
      </w:tr>
      <w:tr w:rsidR="00D05C04" w:rsidRPr="00F725D9" w14:paraId="223E52B1" w14:textId="77777777" w:rsidTr="00A8270E">
        <w:trPr>
          <w:cantSplit/>
          <w:tblHeader/>
        </w:trPr>
        <w:tc>
          <w:tcPr>
            <w:tcW w:w="6917" w:type="dxa"/>
          </w:tcPr>
          <w:p w14:paraId="55105554" w14:textId="77777777" w:rsidR="00D05C04" w:rsidRPr="00F725D9" w:rsidRDefault="00D05C04" w:rsidP="00A8270E">
            <w:pPr>
              <w:pStyle w:val="TAL"/>
              <w:rPr>
                <w:b/>
                <w:bCs/>
                <w:i/>
                <w:iCs/>
              </w:rPr>
            </w:pPr>
            <w:r w:rsidRPr="00F725D9">
              <w:rPr>
                <w:b/>
                <w:bCs/>
                <w:i/>
                <w:iCs/>
              </w:rPr>
              <w:t>supportedBandCombinationList</w:t>
            </w:r>
          </w:p>
          <w:p w14:paraId="6EA64D9B" w14:textId="77777777" w:rsidR="00D05C04" w:rsidRPr="00F725D9" w:rsidRDefault="00D05C04" w:rsidP="00A8270E">
            <w:pPr>
              <w:pStyle w:val="TAL"/>
            </w:pPr>
            <w:r w:rsidRPr="00F725D9">
              <w:rPr>
                <w:lang w:eastAsia="ja-JP"/>
              </w:rPr>
              <w:t>Defines the supported NR and/or MR-DC band combinations by the UE.</w:t>
            </w:r>
            <w:r w:rsidRPr="00F725D9">
              <w:t xml:space="preserve"> </w:t>
            </w:r>
            <w:r w:rsidRPr="00F725D9">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A8270E">
            <w:pPr>
              <w:pStyle w:val="TAL"/>
              <w:jc w:val="center"/>
            </w:pPr>
            <w:r w:rsidRPr="00F725D9">
              <w:rPr>
                <w:bCs/>
                <w:iCs/>
              </w:rPr>
              <w:t>UE</w:t>
            </w:r>
          </w:p>
        </w:tc>
        <w:tc>
          <w:tcPr>
            <w:tcW w:w="567" w:type="dxa"/>
          </w:tcPr>
          <w:p w14:paraId="709EEDCA" w14:textId="77777777" w:rsidR="00D05C04" w:rsidRPr="00F725D9" w:rsidRDefault="00D05C04" w:rsidP="00A8270E">
            <w:pPr>
              <w:pStyle w:val="TAL"/>
              <w:jc w:val="center"/>
            </w:pPr>
            <w:r w:rsidRPr="00F725D9">
              <w:rPr>
                <w:bCs/>
                <w:iCs/>
              </w:rPr>
              <w:t>Yes</w:t>
            </w:r>
          </w:p>
        </w:tc>
        <w:tc>
          <w:tcPr>
            <w:tcW w:w="709" w:type="dxa"/>
          </w:tcPr>
          <w:p w14:paraId="1C154051" w14:textId="77777777" w:rsidR="00D05C04" w:rsidRPr="00F725D9" w:rsidRDefault="00D05C04" w:rsidP="00A8270E">
            <w:pPr>
              <w:pStyle w:val="TAL"/>
              <w:jc w:val="center"/>
            </w:pPr>
            <w:r w:rsidRPr="00F725D9">
              <w:rPr>
                <w:bCs/>
                <w:iCs/>
              </w:rPr>
              <w:t>No</w:t>
            </w:r>
          </w:p>
        </w:tc>
        <w:tc>
          <w:tcPr>
            <w:tcW w:w="728" w:type="dxa"/>
          </w:tcPr>
          <w:p w14:paraId="7651267C" w14:textId="77777777" w:rsidR="00D05C04" w:rsidRPr="00F725D9" w:rsidRDefault="00D05C04" w:rsidP="00A8270E">
            <w:pPr>
              <w:pStyle w:val="TAL"/>
              <w:jc w:val="center"/>
            </w:pPr>
            <w:r w:rsidRPr="00F725D9">
              <w:t>No</w:t>
            </w:r>
          </w:p>
        </w:tc>
      </w:tr>
      <w:tr w:rsidR="00D05C04" w:rsidRPr="00F725D9" w14:paraId="735049F5" w14:textId="77777777" w:rsidTr="00A8270E">
        <w:trPr>
          <w:cantSplit/>
          <w:tblHeader/>
        </w:trPr>
        <w:tc>
          <w:tcPr>
            <w:tcW w:w="6917" w:type="dxa"/>
          </w:tcPr>
          <w:p w14:paraId="4BF71CA7" w14:textId="77777777" w:rsidR="00D05C04" w:rsidRPr="00F725D9" w:rsidRDefault="00D05C04" w:rsidP="00A8270E">
            <w:pPr>
              <w:pStyle w:val="TAL"/>
              <w:rPr>
                <w:b/>
                <w:i/>
              </w:rPr>
            </w:pPr>
            <w:r w:rsidRPr="00F725D9">
              <w:rPr>
                <w:b/>
                <w:i/>
              </w:rPr>
              <w:t>supportedBandCombinationListNEDC-Only</w:t>
            </w:r>
          </w:p>
          <w:p w14:paraId="62131007" w14:textId="77777777" w:rsidR="00D05C04" w:rsidRPr="00F725D9" w:rsidRDefault="00D05C04" w:rsidP="00A8270E">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A8270E">
            <w:pPr>
              <w:pStyle w:val="TAL"/>
              <w:jc w:val="center"/>
            </w:pPr>
            <w:r w:rsidRPr="00F725D9">
              <w:t>UE</w:t>
            </w:r>
          </w:p>
        </w:tc>
        <w:tc>
          <w:tcPr>
            <w:tcW w:w="567" w:type="dxa"/>
          </w:tcPr>
          <w:p w14:paraId="04F0C9CF" w14:textId="77777777" w:rsidR="00D05C04" w:rsidRPr="00F725D9" w:rsidRDefault="00D05C04" w:rsidP="00A8270E">
            <w:pPr>
              <w:pStyle w:val="TAL"/>
              <w:jc w:val="center"/>
            </w:pPr>
            <w:r w:rsidRPr="00F725D9">
              <w:t>No</w:t>
            </w:r>
          </w:p>
        </w:tc>
        <w:tc>
          <w:tcPr>
            <w:tcW w:w="709" w:type="dxa"/>
          </w:tcPr>
          <w:p w14:paraId="247AC3AC" w14:textId="77777777" w:rsidR="00D05C04" w:rsidRPr="00F725D9" w:rsidRDefault="00D05C04" w:rsidP="00A8270E">
            <w:pPr>
              <w:pStyle w:val="TAL"/>
              <w:jc w:val="center"/>
            </w:pPr>
            <w:r w:rsidRPr="00F725D9">
              <w:t>No</w:t>
            </w:r>
          </w:p>
        </w:tc>
        <w:tc>
          <w:tcPr>
            <w:tcW w:w="728" w:type="dxa"/>
          </w:tcPr>
          <w:p w14:paraId="14B15D2D" w14:textId="77777777" w:rsidR="00D05C04" w:rsidRPr="00F725D9" w:rsidRDefault="00D05C04" w:rsidP="00A8270E">
            <w:pPr>
              <w:pStyle w:val="TAL"/>
              <w:jc w:val="center"/>
            </w:pPr>
            <w:r w:rsidRPr="00F725D9">
              <w:t>No</w:t>
            </w:r>
          </w:p>
        </w:tc>
      </w:tr>
      <w:tr w:rsidR="00D05C04" w:rsidRPr="00F725D9" w14:paraId="2F0AB656" w14:textId="77777777" w:rsidTr="00A8270E">
        <w:trPr>
          <w:cantSplit/>
          <w:tblHeader/>
        </w:trPr>
        <w:tc>
          <w:tcPr>
            <w:tcW w:w="6917" w:type="dxa"/>
          </w:tcPr>
          <w:p w14:paraId="7D2C42DF" w14:textId="77777777" w:rsidR="00D05C04" w:rsidRDefault="00D05C04" w:rsidP="00D05C04">
            <w:pPr>
              <w:keepNext/>
              <w:keepLines/>
              <w:spacing w:after="0"/>
              <w:rPr>
                <w:ins w:id="57" w:author="CT_109b_3" w:date="2020-04-08T20:04:00Z"/>
                <w:rFonts w:ascii="Arial" w:hAnsi="Arial"/>
                <w:b/>
                <w:i/>
                <w:sz w:val="18"/>
                <w:lang w:eastAsia="zh-CN"/>
              </w:rPr>
            </w:pPr>
            <w:ins w:id="58" w:author="CT_109b_3" w:date="2020-04-08T20:04:00Z">
              <w:r>
                <w:rPr>
                  <w:rFonts w:ascii="Arial" w:hAnsi="Arial" w:hint="eastAsia"/>
                  <w:b/>
                  <w:i/>
                  <w:sz w:val="18"/>
                  <w:lang w:eastAsia="zh-CN"/>
                </w:rPr>
                <w:t>s</w:t>
              </w:r>
              <w:r>
                <w:rPr>
                  <w:rFonts w:ascii="Arial" w:hAnsi="Arial"/>
                  <w:b/>
                  <w:i/>
                  <w:sz w:val="18"/>
                  <w:lang w:eastAsia="zh-CN"/>
                </w:rPr>
                <w:t>upportedBandComibinationList-UplinkTxSwitch</w:t>
              </w:r>
            </w:ins>
          </w:p>
          <w:p w14:paraId="08F52021" w14:textId="7C32E823" w:rsidR="00D05C04" w:rsidRPr="00F725D9" w:rsidRDefault="00D05C04" w:rsidP="00D05C04">
            <w:pPr>
              <w:pStyle w:val="TAL"/>
              <w:rPr>
                <w:b/>
                <w:bCs/>
                <w:i/>
                <w:iCs/>
              </w:rPr>
            </w:pPr>
            <w:ins w:id="59" w:author="CT_109b_3" w:date="2020-04-08T20:04:00Z">
              <w:r>
                <w:rPr>
                  <w:lang w:eastAsia="zh-CN"/>
                </w:rPr>
                <w:t xml:space="preserve">Defines the NR uplink </w:t>
              </w:r>
            </w:ins>
            <w:commentRangeStart w:id="60"/>
            <w:ins w:id="61" w:author="Nokia (Tero)" w:date="2020-04-23T15:02:00Z">
              <w:r w:rsidR="008A65F6">
                <w:rPr>
                  <w:lang w:eastAsia="zh-CN"/>
                </w:rPr>
                <w:t xml:space="preserve">inter-band </w:t>
              </w:r>
              <w:commentRangeEnd w:id="60"/>
              <w:r w:rsidR="008A65F6">
                <w:rPr>
                  <w:rStyle w:val="CommentReference"/>
                  <w:rFonts w:ascii="Times New Roman" w:hAnsi="Times New Roman"/>
                </w:rPr>
                <w:commentReference w:id="60"/>
              </w:r>
            </w:ins>
            <w:ins w:id="62" w:author="CT_109b_3" w:date="2020-04-08T20:04:00Z">
              <w:r>
                <w:rPr>
                  <w:lang w:eastAsia="zh-CN"/>
                </w:rPr>
                <w:t>CA</w:t>
              </w:r>
            </w:ins>
            <w:ins w:id="63" w:author="Nokia (Tero)" w:date="2020-04-23T15:02:00Z">
              <w:r w:rsidR="008A65F6">
                <w:rPr>
                  <w:lang w:eastAsia="zh-CN"/>
                </w:rPr>
                <w:t xml:space="preserve">, </w:t>
              </w:r>
            </w:ins>
            <w:ins w:id="64" w:author="CT_109b_3" w:date="2020-04-08T20:04:00Z">
              <w:del w:id="65" w:author="Nokia (Tero)" w:date="2020-04-23T15:02:00Z">
                <w:r w:rsidDel="008A65F6">
                  <w:rPr>
                    <w:lang w:eastAsia="zh-CN"/>
                  </w:rPr>
                  <w:delText>/</w:delText>
                </w:r>
              </w:del>
              <w:r>
                <w:rPr>
                  <w:lang w:eastAsia="zh-CN"/>
                </w:rPr>
                <w:t xml:space="preserve">SUL </w:t>
              </w:r>
              <w:del w:id="66" w:author="Nokia (Tero)" w:date="2020-04-23T15:02:00Z">
                <w:r w:rsidDel="008A65F6">
                  <w:rPr>
                    <w:lang w:eastAsia="zh-CN"/>
                  </w:rPr>
                  <w:delText xml:space="preserve">band combinations </w:delText>
                </w:r>
              </w:del>
              <w:r>
                <w:rPr>
                  <w:lang w:eastAsia="zh-CN"/>
                </w:rPr>
                <w:t xml:space="preserve">and/or EN-DC band combinations </w:t>
              </w:r>
            </w:ins>
            <w:ins w:id="67" w:author="Nokia (Tero)" w:date="2020-04-23T15:02:00Z">
              <w:r w:rsidR="008A65F6">
                <w:rPr>
                  <w:lang w:eastAsia="zh-CN"/>
                </w:rPr>
                <w:t xml:space="preserve">where UE supports </w:t>
              </w:r>
            </w:ins>
            <w:ins w:id="68" w:author="CT_109b_3" w:date="2020-04-08T20:04:00Z">
              <w:del w:id="69" w:author="Nokia (Tero)" w:date="2020-04-23T15:02:00Z">
                <w:r w:rsidDel="008A65F6">
                  <w:rPr>
                    <w:lang w:eastAsia="zh-CN"/>
                  </w:rPr>
                  <w:delText xml:space="preserve">supporting </w:delText>
                </w:r>
              </w:del>
              <w:r>
                <w:rPr>
                  <w:lang w:eastAsia="zh-CN"/>
                </w:rPr>
                <w:t>uplink Tx switching</w:t>
              </w:r>
              <w:del w:id="70" w:author="Nokia (Tero)" w:date="2020-04-23T15:03:00Z">
                <w:r w:rsidDel="008A65F6">
                  <w:rPr>
                    <w:lang w:eastAsia="zh-CN"/>
                  </w:rPr>
                  <w:delText xml:space="preserve"> by the UE</w:delText>
                </w:r>
              </w:del>
              <w:r>
                <w:rPr>
                  <w:lang w:eastAsia="zh-CN"/>
                </w:rPr>
                <w:t>.</w:t>
              </w:r>
            </w:ins>
            <w:ins w:id="71" w:author="Nokia (Tero)" w:date="2020-04-23T15:03:00Z">
              <w:r w:rsidR="008A65F6">
                <w:rPr>
                  <w:lang w:eastAsia="zh-CN"/>
                </w:rPr>
                <w:t xml:space="preserve"> UE only includes this field id requested by the network</w:t>
              </w:r>
            </w:ins>
          </w:p>
        </w:tc>
        <w:tc>
          <w:tcPr>
            <w:tcW w:w="709" w:type="dxa"/>
          </w:tcPr>
          <w:p w14:paraId="3EDE549A" w14:textId="116A7F70" w:rsidR="00D05C04" w:rsidRPr="00F725D9" w:rsidRDefault="00D05C04" w:rsidP="00D05C04">
            <w:pPr>
              <w:pStyle w:val="TAL"/>
              <w:jc w:val="center"/>
              <w:rPr>
                <w:bCs/>
                <w:iCs/>
              </w:rPr>
            </w:pPr>
            <w:ins w:id="72" w:author="CT_109b_3" w:date="2020-04-08T20:04:00Z">
              <w:r>
                <w:rPr>
                  <w:rFonts w:hint="eastAsia"/>
                  <w:lang w:eastAsia="zh-CN"/>
                </w:rPr>
                <w:t>U</w:t>
              </w:r>
              <w:r>
                <w:rPr>
                  <w:lang w:eastAsia="zh-CN"/>
                </w:rPr>
                <w:t>E</w:t>
              </w:r>
            </w:ins>
          </w:p>
        </w:tc>
        <w:tc>
          <w:tcPr>
            <w:tcW w:w="567" w:type="dxa"/>
          </w:tcPr>
          <w:p w14:paraId="72605DC7" w14:textId="3DA7A2D6" w:rsidR="00D05C04" w:rsidRPr="00F725D9" w:rsidRDefault="00D05C04" w:rsidP="00D05C04">
            <w:pPr>
              <w:pStyle w:val="TAL"/>
              <w:jc w:val="center"/>
              <w:rPr>
                <w:bCs/>
                <w:iCs/>
              </w:rPr>
            </w:pPr>
            <w:ins w:id="73" w:author="CT_109b_3" w:date="2020-04-08T20:04:00Z">
              <w:r>
                <w:rPr>
                  <w:lang w:eastAsia="zh-CN"/>
                </w:rPr>
                <w:t>No</w:t>
              </w:r>
            </w:ins>
          </w:p>
        </w:tc>
        <w:tc>
          <w:tcPr>
            <w:tcW w:w="709" w:type="dxa"/>
          </w:tcPr>
          <w:p w14:paraId="75FA8038" w14:textId="631EB997" w:rsidR="00D05C04" w:rsidRPr="00F725D9" w:rsidRDefault="00D05C04" w:rsidP="00D05C04">
            <w:pPr>
              <w:pStyle w:val="TAL"/>
              <w:jc w:val="center"/>
              <w:rPr>
                <w:bCs/>
                <w:iCs/>
              </w:rPr>
            </w:pPr>
            <w:ins w:id="74" w:author="CT_109b_3" w:date="2020-04-08T20:04:00Z">
              <w:r>
                <w:rPr>
                  <w:rFonts w:hint="eastAsia"/>
                  <w:lang w:eastAsia="zh-CN"/>
                </w:rPr>
                <w:t>N</w:t>
              </w:r>
              <w:r>
                <w:rPr>
                  <w:lang w:eastAsia="zh-CN"/>
                </w:rPr>
                <w:t>o</w:t>
              </w:r>
            </w:ins>
          </w:p>
        </w:tc>
        <w:tc>
          <w:tcPr>
            <w:tcW w:w="728" w:type="dxa"/>
          </w:tcPr>
          <w:p w14:paraId="2615D7F6" w14:textId="2CC2CB7F" w:rsidR="00D05C04" w:rsidRPr="00F725D9" w:rsidRDefault="00D05C04" w:rsidP="00D05C04">
            <w:pPr>
              <w:pStyle w:val="TAL"/>
              <w:jc w:val="center"/>
            </w:pPr>
            <w:ins w:id="75" w:author="CT_109b_3" w:date="2020-04-08T20:04:00Z">
              <w:r>
                <w:rPr>
                  <w:rFonts w:hint="eastAsia"/>
                  <w:lang w:eastAsia="zh-CN"/>
                </w:rPr>
                <w:t>N</w:t>
              </w:r>
              <w:r>
                <w:rPr>
                  <w:lang w:eastAsia="zh-CN"/>
                </w:rPr>
                <w:t>o</w:t>
              </w:r>
            </w:ins>
          </w:p>
        </w:tc>
      </w:tr>
      <w:tr w:rsidR="00D05C04" w:rsidRPr="00F725D9" w14:paraId="008A902F" w14:textId="77777777" w:rsidTr="00A8270E">
        <w:trPr>
          <w:cantSplit/>
          <w:tblHeader/>
        </w:trPr>
        <w:tc>
          <w:tcPr>
            <w:tcW w:w="6917" w:type="dxa"/>
          </w:tcPr>
          <w:p w14:paraId="6A322833" w14:textId="77777777" w:rsidR="00D05C04" w:rsidRPr="00F725D9" w:rsidRDefault="00D05C04" w:rsidP="00D05C04">
            <w:pPr>
              <w:pStyle w:val="TAL"/>
              <w:rPr>
                <w:b/>
                <w:bCs/>
                <w:i/>
                <w:iCs/>
              </w:rPr>
            </w:pPr>
            <w:r w:rsidRPr="00F725D9">
              <w:rPr>
                <w:b/>
                <w:bCs/>
                <w:i/>
                <w:iCs/>
              </w:rPr>
              <w:t>supportedBandListNR</w:t>
            </w:r>
          </w:p>
          <w:p w14:paraId="213D1175" w14:textId="77777777" w:rsidR="00D05C04" w:rsidRPr="00F725D9" w:rsidRDefault="00D05C04" w:rsidP="00D05C04">
            <w:pPr>
              <w:pStyle w:val="TAL"/>
            </w:pPr>
            <w:r w:rsidRPr="00F725D9">
              <w:t>I</w:t>
            </w:r>
            <w:r w:rsidRPr="00F725D9">
              <w:rPr>
                <w:rFonts w:eastAsia="SimSun"/>
                <w:lang w:eastAsia="en-GB"/>
              </w:rPr>
              <w:t xml:space="preserve">ncludes the supported NR bands as defined in </w:t>
            </w:r>
            <w:r w:rsidRPr="00F725D9">
              <w:rPr>
                <w:bCs/>
                <w:iCs/>
              </w:rPr>
              <w:t>TS 38.101-1 [2] and TS 38.101-2 [3]</w:t>
            </w:r>
            <w:r w:rsidRPr="00F725D9">
              <w:rPr>
                <w:rFonts w:eastAsia="SimSun"/>
                <w:lang w:eastAsia="en-GB"/>
              </w:rPr>
              <w:t>.</w:t>
            </w:r>
          </w:p>
        </w:tc>
        <w:tc>
          <w:tcPr>
            <w:tcW w:w="709" w:type="dxa"/>
          </w:tcPr>
          <w:p w14:paraId="3ED382AE" w14:textId="77777777" w:rsidR="00D05C04" w:rsidRPr="00F725D9" w:rsidRDefault="00D05C04" w:rsidP="00D05C04">
            <w:pPr>
              <w:pStyle w:val="TAL"/>
              <w:jc w:val="center"/>
            </w:pPr>
            <w:r w:rsidRPr="00F725D9">
              <w:rPr>
                <w:bCs/>
                <w:iCs/>
              </w:rPr>
              <w:t>UE</w:t>
            </w:r>
          </w:p>
        </w:tc>
        <w:tc>
          <w:tcPr>
            <w:tcW w:w="567" w:type="dxa"/>
          </w:tcPr>
          <w:p w14:paraId="53492A7F" w14:textId="77777777" w:rsidR="00D05C04" w:rsidRPr="00F725D9" w:rsidRDefault="00D05C04" w:rsidP="00D05C04">
            <w:pPr>
              <w:pStyle w:val="TAL"/>
              <w:jc w:val="center"/>
            </w:pPr>
            <w:r w:rsidRPr="00F725D9">
              <w:rPr>
                <w:bCs/>
                <w:iCs/>
              </w:rPr>
              <w:t>Yes</w:t>
            </w:r>
          </w:p>
        </w:tc>
        <w:tc>
          <w:tcPr>
            <w:tcW w:w="709" w:type="dxa"/>
          </w:tcPr>
          <w:p w14:paraId="38F02972" w14:textId="77777777" w:rsidR="00D05C04" w:rsidRPr="00F725D9" w:rsidRDefault="00D05C04" w:rsidP="00D05C04">
            <w:pPr>
              <w:pStyle w:val="TAL"/>
              <w:jc w:val="center"/>
            </w:pPr>
            <w:r w:rsidRPr="00F725D9">
              <w:rPr>
                <w:bCs/>
                <w:iCs/>
              </w:rPr>
              <w:t>No</w:t>
            </w:r>
          </w:p>
        </w:tc>
        <w:tc>
          <w:tcPr>
            <w:tcW w:w="728" w:type="dxa"/>
          </w:tcPr>
          <w:p w14:paraId="7072D60C" w14:textId="77777777" w:rsidR="00D05C04" w:rsidRPr="00F725D9" w:rsidRDefault="00D05C04" w:rsidP="00D05C04">
            <w:pPr>
              <w:pStyle w:val="TAL"/>
              <w:jc w:val="center"/>
            </w:pPr>
            <w:r w:rsidRPr="00F725D9">
              <w:t>No</w:t>
            </w:r>
          </w:p>
        </w:tc>
      </w:tr>
      <w:tr w:rsidR="00D05C04" w:rsidRPr="00F725D9" w14:paraId="67F1DC37" w14:textId="77777777" w:rsidTr="00A8270E">
        <w:trPr>
          <w:cantSplit/>
          <w:tblHeader/>
        </w:trPr>
        <w:tc>
          <w:tcPr>
            <w:tcW w:w="6917" w:type="dxa"/>
          </w:tcPr>
          <w:p w14:paraId="5ECA1E6F" w14:textId="77777777" w:rsidR="00D05C04" w:rsidRPr="00F725D9" w:rsidRDefault="00D05C04" w:rsidP="00D05C04">
            <w:pPr>
              <w:pStyle w:val="TAL"/>
              <w:rPr>
                <w:b/>
                <w:i/>
              </w:rPr>
            </w:pPr>
            <w:r w:rsidRPr="00F725D9">
              <w:rPr>
                <w:b/>
                <w:i/>
              </w:rPr>
              <w:t>uplinkSetEUTRA</w:t>
            </w:r>
          </w:p>
          <w:p w14:paraId="0AFE6D7B" w14:textId="77777777" w:rsidR="00D05C04" w:rsidRPr="00F725D9" w:rsidRDefault="00D05C04" w:rsidP="00D05C04">
            <w:pPr>
              <w:pStyle w:val="TAL"/>
            </w:pPr>
            <w:r w:rsidRPr="00F725D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DBACEDD" w14:textId="77777777" w:rsidR="00D05C04" w:rsidRPr="00F725D9" w:rsidRDefault="00D05C04" w:rsidP="00D05C04">
            <w:pPr>
              <w:pStyle w:val="TAL"/>
              <w:jc w:val="center"/>
            </w:pPr>
            <w:r w:rsidRPr="00F725D9">
              <w:t>Band</w:t>
            </w:r>
          </w:p>
        </w:tc>
        <w:tc>
          <w:tcPr>
            <w:tcW w:w="567" w:type="dxa"/>
          </w:tcPr>
          <w:p w14:paraId="629EE38D" w14:textId="77777777" w:rsidR="00D05C04" w:rsidRPr="00F725D9" w:rsidRDefault="00D05C04" w:rsidP="00D05C04">
            <w:pPr>
              <w:pStyle w:val="TAL"/>
              <w:jc w:val="center"/>
            </w:pPr>
            <w:r w:rsidRPr="00F725D9">
              <w:t>N/A</w:t>
            </w:r>
          </w:p>
        </w:tc>
        <w:tc>
          <w:tcPr>
            <w:tcW w:w="709" w:type="dxa"/>
          </w:tcPr>
          <w:p w14:paraId="048C8E50" w14:textId="77777777" w:rsidR="00D05C04" w:rsidRPr="00F725D9" w:rsidRDefault="00D05C04" w:rsidP="00D05C04">
            <w:pPr>
              <w:pStyle w:val="TAL"/>
              <w:jc w:val="center"/>
            </w:pPr>
            <w:r w:rsidRPr="00F725D9">
              <w:t>No</w:t>
            </w:r>
          </w:p>
        </w:tc>
        <w:tc>
          <w:tcPr>
            <w:tcW w:w="728" w:type="dxa"/>
          </w:tcPr>
          <w:p w14:paraId="1F3C50BB" w14:textId="77777777" w:rsidR="00D05C04" w:rsidRPr="00F725D9" w:rsidRDefault="00D05C04" w:rsidP="00D05C04">
            <w:pPr>
              <w:pStyle w:val="TAL"/>
              <w:jc w:val="center"/>
            </w:pPr>
            <w:r w:rsidRPr="00F725D9">
              <w:t>No</w:t>
            </w:r>
          </w:p>
        </w:tc>
      </w:tr>
      <w:tr w:rsidR="00D05C04" w:rsidRPr="00F725D9" w14:paraId="785B595E" w14:textId="77777777" w:rsidTr="00A8270E">
        <w:trPr>
          <w:cantSplit/>
          <w:tblHeader/>
        </w:trPr>
        <w:tc>
          <w:tcPr>
            <w:tcW w:w="6917" w:type="dxa"/>
          </w:tcPr>
          <w:p w14:paraId="449A125B" w14:textId="77777777" w:rsidR="00D05C04" w:rsidRPr="00F725D9" w:rsidRDefault="00D05C04" w:rsidP="00D05C04">
            <w:pPr>
              <w:pStyle w:val="TAL"/>
              <w:rPr>
                <w:b/>
                <w:i/>
              </w:rPr>
            </w:pPr>
            <w:r w:rsidRPr="00F725D9">
              <w:rPr>
                <w:b/>
                <w:i/>
              </w:rPr>
              <w:t>uplinkSetNR</w:t>
            </w:r>
          </w:p>
          <w:p w14:paraId="65BF07DF" w14:textId="77777777" w:rsidR="00D05C04" w:rsidRPr="00F725D9" w:rsidRDefault="00D05C04" w:rsidP="00D05C04">
            <w:pPr>
              <w:pStyle w:val="TAL"/>
            </w:pPr>
            <w:r w:rsidRPr="00F725D9">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D05C04" w:rsidRPr="00F725D9" w:rsidRDefault="00D05C04" w:rsidP="00D05C04">
            <w:pPr>
              <w:pStyle w:val="TAL"/>
              <w:jc w:val="center"/>
            </w:pPr>
            <w:r w:rsidRPr="00F725D9">
              <w:t>Band</w:t>
            </w:r>
          </w:p>
        </w:tc>
        <w:tc>
          <w:tcPr>
            <w:tcW w:w="567" w:type="dxa"/>
          </w:tcPr>
          <w:p w14:paraId="7E162609" w14:textId="77777777" w:rsidR="00D05C04" w:rsidRPr="00F725D9" w:rsidRDefault="00D05C04" w:rsidP="00D05C04">
            <w:pPr>
              <w:pStyle w:val="TAL"/>
              <w:jc w:val="center"/>
            </w:pPr>
            <w:r w:rsidRPr="00F725D9">
              <w:t>N/A</w:t>
            </w:r>
          </w:p>
        </w:tc>
        <w:tc>
          <w:tcPr>
            <w:tcW w:w="709" w:type="dxa"/>
          </w:tcPr>
          <w:p w14:paraId="32BE20E1" w14:textId="77777777" w:rsidR="00D05C04" w:rsidRPr="00F725D9" w:rsidRDefault="00D05C04" w:rsidP="00D05C04">
            <w:pPr>
              <w:pStyle w:val="TAL"/>
              <w:jc w:val="center"/>
            </w:pPr>
            <w:r w:rsidRPr="00F725D9">
              <w:t>No</w:t>
            </w:r>
          </w:p>
        </w:tc>
        <w:tc>
          <w:tcPr>
            <w:tcW w:w="728" w:type="dxa"/>
          </w:tcPr>
          <w:p w14:paraId="43002A16" w14:textId="77777777" w:rsidR="00D05C04" w:rsidRPr="00F725D9" w:rsidRDefault="00D05C04" w:rsidP="00D05C04">
            <w:pPr>
              <w:pStyle w:val="TAL"/>
              <w:jc w:val="center"/>
            </w:pPr>
            <w:r w:rsidRPr="00F725D9">
              <w:t>No</w:t>
            </w:r>
          </w:p>
        </w:tc>
      </w:tr>
    </w:tbl>
    <w:p w14:paraId="63806102" w14:textId="77777777" w:rsidR="00D05C04" w:rsidRPr="00F725D9" w:rsidRDefault="00D05C04" w:rsidP="00D05C04"/>
    <w:p w14:paraId="7853AA31"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Tero)" w:date="2020-04-23T16:16:00Z" w:initials="TH">
    <w:p w14:paraId="3DB134C2" w14:textId="413EEAB2" w:rsidR="002A61D0" w:rsidRDefault="002A61D0">
      <w:pPr>
        <w:pStyle w:val="CommentText"/>
      </w:pPr>
      <w:r>
        <w:rPr>
          <w:rStyle w:val="CommentReference"/>
        </w:rPr>
        <w:annotationRef/>
      </w:r>
      <w:r>
        <w:rPr>
          <w:rStyle w:val="CommentReference"/>
        </w:rPr>
        <w:annotationRef/>
      </w:r>
      <w:r>
        <w:t>Missing CR number</w:t>
      </w:r>
    </w:p>
  </w:comment>
  <w:comment w:id="2" w:author="Nokia (Tero)" w:date="2020-04-23T16:16:00Z" w:initials="TH">
    <w:p w14:paraId="25BE92B2" w14:textId="568CF7A6" w:rsidR="002A61D0" w:rsidRDefault="002A61D0">
      <w:pPr>
        <w:pStyle w:val="CommentText"/>
      </w:pPr>
      <w:r>
        <w:rPr>
          <w:rStyle w:val="CommentReference"/>
        </w:rPr>
        <w:annotationRef/>
      </w:r>
      <w:r>
        <w:t>Missing company name(s)</w:t>
      </w:r>
    </w:p>
  </w:comment>
  <w:comment w:id="5" w:author="Nokia (Tero)" w:date="2020-04-23T16:15:00Z" w:initials="TH">
    <w:p w14:paraId="70099E5D" w14:textId="30506B00" w:rsidR="002A61D0" w:rsidRDefault="002A61D0">
      <w:pPr>
        <w:pStyle w:val="CommentText"/>
      </w:pPr>
      <w:r>
        <w:rPr>
          <w:rStyle w:val="CommentReference"/>
        </w:rPr>
        <w:annotationRef/>
      </w:r>
      <w:r>
        <w:t>Impact analysis is not used for CatB CRs.</w:t>
      </w:r>
    </w:p>
  </w:comment>
  <w:comment w:id="18" w:author="Nokia (Tero)" w:date="2020-04-23T16:16:00Z" w:initials="TH">
    <w:p w14:paraId="18259D6B" w14:textId="2A89CD22" w:rsidR="002A61D0" w:rsidRDefault="002A61D0">
      <w:pPr>
        <w:pStyle w:val="CommentText"/>
      </w:pPr>
      <w:r>
        <w:rPr>
          <w:rStyle w:val="CommentReference"/>
        </w:rPr>
        <w:annotationRef/>
      </w:r>
      <w:r>
        <w:t>Missing CR number</w:t>
      </w:r>
    </w:p>
  </w:comment>
  <w:comment w:id="26" w:author="Nokia (Tero)" w:date="2020-04-23T15:00:00Z" w:initials="TH">
    <w:p w14:paraId="73B744DE" w14:textId="2B18134E" w:rsidR="00432BC7" w:rsidRDefault="00432BC7">
      <w:pPr>
        <w:pStyle w:val="CommentText"/>
      </w:pPr>
      <w:r>
        <w:rPr>
          <w:rStyle w:val="CommentReference"/>
        </w:rPr>
        <w:annotationRef/>
      </w:r>
      <w:r w:rsidR="00D86891">
        <w:rPr>
          <w:noProof/>
        </w:rPr>
        <w:t xml:space="preserve">The </w:t>
      </w:r>
      <w:r>
        <w:rPr>
          <w:noProof/>
        </w:rPr>
        <w:t>UL TX switching is only defined for inter-band UL CA.</w:t>
      </w:r>
    </w:p>
  </w:comment>
  <w:comment w:id="36" w:author="Nokia (Tero)" w:date="2020-04-23T15:01:00Z" w:initials="TH">
    <w:p w14:paraId="191DD527" w14:textId="06794494" w:rsidR="008A65F6" w:rsidRDefault="008A65F6">
      <w:pPr>
        <w:pStyle w:val="CommentText"/>
      </w:pPr>
      <w:r>
        <w:rPr>
          <w:rStyle w:val="CommentReference"/>
        </w:rPr>
        <w:annotationRef/>
      </w:r>
      <w:r>
        <w:t>These should not be needed if we rationalize the signalling – see the RRC CR for explanation.</w:t>
      </w:r>
    </w:p>
  </w:comment>
  <w:comment w:id="39" w:author="Nokia (Tero)" w:date="2020-04-23T15:52:00Z" w:initials="TH">
    <w:p w14:paraId="5935FB98" w14:textId="720A81CF" w:rsidR="00133488" w:rsidRDefault="00133488" w:rsidP="00133488">
      <w:r>
        <w:rPr>
          <w:rStyle w:val="CommentReference"/>
        </w:rPr>
        <w:annotationRef/>
      </w:r>
      <w:r>
        <w:t xml:space="preserve">This text is from agreed RAN4 Tdoc </w:t>
      </w:r>
      <w:hyperlink r:id="rId1" w:history="1">
        <w:r>
          <w:rPr>
            <w:rStyle w:val="Hyperlink"/>
          </w:rPr>
          <w:t>R4-1916084</w:t>
        </w:r>
      </w:hyperlink>
      <w:r>
        <w:t xml:space="preserve"> </w:t>
      </w:r>
    </w:p>
    <w:p w14:paraId="48E0E4D8" w14:textId="62C9BB57" w:rsidR="00133488" w:rsidRDefault="00133488">
      <w:pPr>
        <w:pStyle w:val="CommentText"/>
      </w:pPr>
    </w:p>
  </w:comment>
  <w:comment w:id="50" w:author="Nokia (Tero)" w:date="2020-04-23T15:16:00Z" w:initials="TH">
    <w:p w14:paraId="0A8FBD11" w14:textId="21CF9319" w:rsidR="00D82B0D" w:rsidRDefault="00D82B0D">
      <w:pPr>
        <w:pStyle w:val="CommentText"/>
      </w:pPr>
      <w:r>
        <w:rPr>
          <w:rStyle w:val="CommentReference"/>
        </w:rPr>
        <w:annotationRef/>
      </w:r>
      <w:r>
        <w:t>This capability is conditionalliy mandatory for UEs supporting UL TX switching, so “CY” seems correct.</w:t>
      </w:r>
    </w:p>
  </w:comment>
  <w:comment w:id="60" w:author="Nokia (Tero)" w:date="2020-04-23T15:02:00Z" w:initials="TH">
    <w:p w14:paraId="7F884610" w14:textId="25B38278" w:rsidR="008A65F6" w:rsidRDefault="008A65F6">
      <w:pPr>
        <w:pStyle w:val="CommentText"/>
      </w:pPr>
      <w:r>
        <w:rPr>
          <w:rStyle w:val="CommentReference"/>
        </w:rPr>
        <w:annotationRef/>
      </w:r>
      <w:r>
        <w:t>Only inter-band CA is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B134C2" w15:done="0"/>
  <w15:commentEx w15:paraId="25BE92B2" w15:done="0"/>
  <w15:commentEx w15:paraId="70099E5D" w15:done="0"/>
  <w15:commentEx w15:paraId="18259D6B" w15:done="0"/>
  <w15:commentEx w15:paraId="73B744DE" w15:done="0"/>
  <w15:commentEx w15:paraId="191DD527" w15:done="0"/>
  <w15:commentEx w15:paraId="48E0E4D8" w15:done="0"/>
  <w15:commentEx w15:paraId="0A8FBD11" w15:done="0"/>
  <w15:commentEx w15:paraId="7F8846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134C2" w16cid:durableId="224C3DDB"/>
  <w16cid:commentId w16cid:paraId="25BE92B2" w16cid:durableId="224C3DE9"/>
  <w16cid:commentId w16cid:paraId="70099E5D" w16cid:durableId="224C3DA6"/>
  <w16cid:commentId w16cid:paraId="18259D6B" w16cid:durableId="224C3DC3"/>
  <w16cid:commentId w16cid:paraId="73B744DE" w16cid:durableId="224C2BF2"/>
  <w16cid:commentId w16cid:paraId="191DD527" w16cid:durableId="224C2C48"/>
  <w16cid:commentId w16cid:paraId="48E0E4D8" w16cid:durableId="224C3830"/>
  <w16cid:commentId w16cid:paraId="0A8FBD11" w16cid:durableId="224C2FB1"/>
  <w16cid:commentId w16cid:paraId="7F884610" w16cid:durableId="224C2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BC64" w14:textId="77777777" w:rsidR="00ED432E" w:rsidRDefault="00ED432E">
      <w:r>
        <w:separator/>
      </w:r>
    </w:p>
  </w:endnote>
  <w:endnote w:type="continuationSeparator" w:id="0">
    <w:p w14:paraId="4528656D" w14:textId="77777777" w:rsidR="00ED432E" w:rsidRDefault="00ED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9D22" w14:textId="77777777" w:rsidR="00F774AE" w:rsidRDefault="00F7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1F4A" w14:textId="77777777" w:rsidR="00F774AE" w:rsidRDefault="00F77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E4FE" w14:textId="77777777" w:rsidR="00F774AE" w:rsidRDefault="00F7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700D2" w14:textId="77777777" w:rsidR="00ED432E" w:rsidRDefault="00ED432E">
      <w:r>
        <w:separator/>
      </w:r>
    </w:p>
  </w:footnote>
  <w:footnote w:type="continuationSeparator" w:id="0">
    <w:p w14:paraId="5B688380" w14:textId="77777777" w:rsidR="00ED432E" w:rsidRDefault="00ED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BB13" w14:textId="77777777" w:rsidR="00BC555B" w:rsidRDefault="00BC55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DF9A" w14:textId="77777777" w:rsidR="00F774AE" w:rsidRDefault="00F77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D2A7" w14:textId="77777777" w:rsidR="00F774AE" w:rsidRDefault="00F774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ED0E" w14:textId="77777777" w:rsidR="00BC555B" w:rsidRDefault="00BC55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E14" w14:textId="77777777" w:rsidR="00BC555B" w:rsidRDefault="00BC555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10B5" w14:textId="77777777" w:rsidR="00BC555B" w:rsidRDefault="00BC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CT_109b_3">
    <w15:presenceInfo w15:providerId="None" w15:userId="CT_109b_3"/>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A0"/>
    <w:rsid w:val="000128B7"/>
    <w:rsid w:val="00021FE9"/>
    <w:rsid w:val="00022E4A"/>
    <w:rsid w:val="0002475C"/>
    <w:rsid w:val="0003565D"/>
    <w:rsid w:val="00036989"/>
    <w:rsid w:val="00066A0A"/>
    <w:rsid w:val="00070745"/>
    <w:rsid w:val="00074ED9"/>
    <w:rsid w:val="000844CD"/>
    <w:rsid w:val="00090013"/>
    <w:rsid w:val="000914D6"/>
    <w:rsid w:val="000A6394"/>
    <w:rsid w:val="000B2F6D"/>
    <w:rsid w:val="000B7428"/>
    <w:rsid w:val="000B7FED"/>
    <w:rsid w:val="000C038A"/>
    <w:rsid w:val="000C52E9"/>
    <w:rsid w:val="000C6598"/>
    <w:rsid w:val="000D7BA5"/>
    <w:rsid w:val="000E51BA"/>
    <w:rsid w:val="000F27A2"/>
    <w:rsid w:val="0011647B"/>
    <w:rsid w:val="00120599"/>
    <w:rsid w:val="00123DC5"/>
    <w:rsid w:val="001240D0"/>
    <w:rsid w:val="00133299"/>
    <w:rsid w:val="00133488"/>
    <w:rsid w:val="00137E47"/>
    <w:rsid w:val="00144956"/>
    <w:rsid w:val="00145D43"/>
    <w:rsid w:val="00151527"/>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4874"/>
    <w:rsid w:val="003D34ED"/>
    <w:rsid w:val="003E1A36"/>
    <w:rsid w:val="003E2DD5"/>
    <w:rsid w:val="003E3614"/>
    <w:rsid w:val="003F219E"/>
    <w:rsid w:val="003F3B8A"/>
    <w:rsid w:val="003F5126"/>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36BC"/>
    <w:rsid w:val="005039D2"/>
    <w:rsid w:val="0050441C"/>
    <w:rsid w:val="005057F3"/>
    <w:rsid w:val="00507969"/>
    <w:rsid w:val="0051580D"/>
    <w:rsid w:val="005216FE"/>
    <w:rsid w:val="005221C4"/>
    <w:rsid w:val="00523D14"/>
    <w:rsid w:val="00530A0F"/>
    <w:rsid w:val="00547111"/>
    <w:rsid w:val="00570278"/>
    <w:rsid w:val="005854E8"/>
    <w:rsid w:val="00592D74"/>
    <w:rsid w:val="005A0117"/>
    <w:rsid w:val="005B50FE"/>
    <w:rsid w:val="005B5D6B"/>
    <w:rsid w:val="005B6D8A"/>
    <w:rsid w:val="005C1AD5"/>
    <w:rsid w:val="005E26F7"/>
    <w:rsid w:val="005E2C44"/>
    <w:rsid w:val="005F30AC"/>
    <w:rsid w:val="005F350E"/>
    <w:rsid w:val="005F4FCF"/>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07D17"/>
    <w:rsid w:val="00711C28"/>
    <w:rsid w:val="007202CD"/>
    <w:rsid w:val="00722BCB"/>
    <w:rsid w:val="00734D5B"/>
    <w:rsid w:val="00736529"/>
    <w:rsid w:val="0073720E"/>
    <w:rsid w:val="0075379E"/>
    <w:rsid w:val="007625A5"/>
    <w:rsid w:val="00772B5C"/>
    <w:rsid w:val="00774882"/>
    <w:rsid w:val="00787CF8"/>
    <w:rsid w:val="007922BF"/>
    <w:rsid w:val="00792342"/>
    <w:rsid w:val="0079438B"/>
    <w:rsid w:val="00795654"/>
    <w:rsid w:val="007977A8"/>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60041"/>
    <w:rsid w:val="00860A5C"/>
    <w:rsid w:val="00860EFF"/>
    <w:rsid w:val="008626E7"/>
    <w:rsid w:val="00870EE7"/>
    <w:rsid w:val="00876861"/>
    <w:rsid w:val="008828D0"/>
    <w:rsid w:val="008863B9"/>
    <w:rsid w:val="00896E8D"/>
    <w:rsid w:val="008A1137"/>
    <w:rsid w:val="008A45A6"/>
    <w:rsid w:val="008A4C7E"/>
    <w:rsid w:val="008A65F6"/>
    <w:rsid w:val="008A6DC3"/>
    <w:rsid w:val="008B74DA"/>
    <w:rsid w:val="008C19B4"/>
    <w:rsid w:val="008D1D7C"/>
    <w:rsid w:val="008D34E8"/>
    <w:rsid w:val="008D4DA8"/>
    <w:rsid w:val="008D4EB3"/>
    <w:rsid w:val="008D5E8B"/>
    <w:rsid w:val="008E01C4"/>
    <w:rsid w:val="008F686C"/>
    <w:rsid w:val="00901671"/>
    <w:rsid w:val="00913D24"/>
    <w:rsid w:val="009148DE"/>
    <w:rsid w:val="009209DE"/>
    <w:rsid w:val="00922661"/>
    <w:rsid w:val="009235BF"/>
    <w:rsid w:val="00927CAF"/>
    <w:rsid w:val="00934329"/>
    <w:rsid w:val="009343A0"/>
    <w:rsid w:val="00941E30"/>
    <w:rsid w:val="00943D02"/>
    <w:rsid w:val="00954FDD"/>
    <w:rsid w:val="00960180"/>
    <w:rsid w:val="009777D9"/>
    <w:rsid w:val="00985117"/>
    <w:rsid w:val="00991B88"/>
    <w:rsid w:val="009A5753"/>
    <w:rsid w:val="009A579D"/>
    <w:rsid w:val="009A5B8F"/>
    <w:rsid w:val="009B7102"/>
    <w:rsid w:val="009D5FD6"/>
    <w:rsid w:val="009E2512"/>
    <w:rsid w:val="009E3297"/>
    <w:rsid w:val="009F0934"/>
    <w:rsid w:val="009F0CDC"/>
    <w:rsid w:val="009F28C8"/>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671C"/>
    <w:rsid w:val="00A83ABC"/>
    <w:rsid w:val="00A90C7D"/>
    <w:rsid w:val="00AA2CBC"/>
    <w:rsid w:val="00AB1105"/>
    <w:rsid w:val="00AB4153"/>
    <w:rsid w:val="00AB792D"/>
    <w:rsid w:val="00AC0BE1"/>
    <w:rsid w:val="00AC5820"/>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45DC1"/>
    <w:rsid w:val="00B47F84"/>
    <w:rsid w:val="00B67B97"/>
    <w:rsid w:val="00B701BB"/>
    <w:rsid w:val="00B71223"/>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6D2E"/>
    <w:rsid w:val="00EA16A4"/>
    <w:rsid w:val="00EA275E"/>
    <w:rsid w:val="00EA386A"/>
    <w:rsid w:val="00EA64C2"/>
    <w:rsid w:val="00EB09B7"/>
    <w:rsid w:val="00EC0F5A"/>
    <w:rsid w:val="00EC1EF7"/>
    <w:rsid w:val="00ED21E5"/>
    <w:rsid w:val="00ED40D1"/>
    <w:rsid w:val="00ED432E"/>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74AE"/>
    <w:rsid w:val="00F841B8"/>
    <w:rsid w:val="00F90030"/>
    <w:rsid w:val="00F97BBA"/>
    <w:rsid w:val="00FA600E"/>
    <w:rsid w:val="00FB1741"/>
    <w:rsid w:val="00FB6386"/>
    <w:rsid w:val="00FC14DB"/>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550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CommentTextChar">
    <w:name w:val="Comment Text Char"/>
    <w:link w:val="CommentText"/>
    <w:semiHidden/>
    <w:rsid w:val="00133299"/>
    <w:rPr>
      <w:rFonts w:ascii="Times New Roman" w:hAnsi="Times New Roman"/>
      <w:lang w:val="en-GB" w:eastAsia="en-US"/>
    </w:rPr>
  </w:style>
  <w:style w:type="paragraph" w:styleId="Revision">
    <w:name w:val="Revision"/>
    <w:hidden/>
    <w:uiPriority w:val="99"/>
    <w:semiHidden/>
    <w:rsid w:val="00432B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3/Docs/R4-19160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10403-F476-4EB7-ADCA-EEE7C7A0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Pages>
  <Words>2444</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(Tero)</cp:lastModifiedBy>
  <cp:revision>7</cp:revision>
  <cp:lastPrinted>1900-12-31T16:00:00Z</cp:lastPrinted>
  <dcterms:created xsi:type="dcterms:W3CDTF">2020-04-23T11:59:00Z</dcterms:created>
  <dcterms:modified xsi:type="dcterms:W3CDTF">2020-04-23T13:18:00Z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(3)t5gZ6FhWKJvVTcVQBSp9BqH0yZW1a7xxXKPQFvaA2yFgRvZwH5PVDk9PEKLUBGa5dOOIimRk
7oP7Xeg8MGBqqMLcz16+OsUDScJFNtbNJe3JiXpJHZUIWyS+3AsPCa+BISJGC8qTeObimua/
ePFAPeuHIt37c+ltR/OQcX1+YR4vacq1rghkJ4xNoFw3GxNSn+iRxllXfuMM3s9ISXOI7V+d
cur6xhwgMJeVfgjvy5</vt:lpwstr>
  </property>
  <property fmtid="{D5CDD505-2E9C-101B-9397-08002B2CF9AE}" pid="22" name="_2015_ms_pID_7253431">
    <vt:lpwstr>hr+FAHHkShkSnjYDXEpdi6A1emumiD5EfypTyMCdRff837GsiyOqkL
0eYwy4vVu86V10Smu4D3SWIPv4Di0QKy2t9au1fHplJpBDvpjz0v/GZ29/M1/EBfxT1J6WGo
RKeEuTIAxBXmdnhQBRigOO3nRTGom8dOP0SUbN+bIE/XDhW2v1APGpPREmu5crb0lGxprjlL
4jY3QmFlaJNEKM8NZ3CBu8PW/njzdmY80jM7</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