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B64021" w:rsidRDefault="00E90E49" w:rsidP="00E35559">
      <w:pPr>
        <w:pStyle w:val="3GPPHeader"/>
        <w:spacing w:after="60"/>
        <w:rPr>
          <w:rFonts w:cs="Arial"/>
          <w:sz w:val="32"/>
          <w:szCs w:val="32"/>
          <w:highlight w:val="yellow"/>
          <w:lang w:val="en-GB"/>
        </w:rPr>
      </w:pPr>
      <w:r w:rsidRPr="00B64021">
        <w:rPr>
          <w:rFonts w:cs="Arial"/>
          <w:lang w:val="en-GB"/>
        </w:rPr>
        <w:t>3GPP TSG-RAN WG</w:t>
      </w:r>
      <w:r w:rsidR="00F20F5C" w:rsidRPr="00B64021">
        <w:rPr>
          <w:rFonts w:cs="Arial"/>
          <w:lang w:val="en-GB"/>
        </w:rPr>
        <w:t>2</w:t>
      </w:r>
      <w:r w:rsidRPr="00B64021">
        <w:rPr>
          <w:rFonts w:cs="Arial"/>
          <w:lang w:val="en-GB"/>
        </w:rPr>
        <w:t xml:space="preserve"> #</w:t>
      </w:r>
      <w:r w:rsidR="00F20F5C" w:rsidRPr="00B64021">
        <w:rPr>
          <w:rFonts w:cs="Arial"/>
          <w:lang w:val="en-GB"/>
        </w:rPr>
        <w:t>109</w:t>
      </w:r>
      <w:r w:rsidR="006B4E9D" w:rsidRPr="00B64021">
        <w:rPr>
          <w:rFonts w:cs="Arial"/>
          <w:lang w:val="en-GB"/>
        </w:rPr>
        <w:t>bis-</w:t>
      </w:r>
      <w:r w:rsidR="00F20F5C" w:rsidRPr="00B64021">
        <w:rPr>
          <w:rFonts w:cs="Arial"/>
          <w:lang w:val="en-GB"/>
        </w:rPr>
        <w:t>e</w:t>
      </w:r>
      <w:r w:rsidRPr="00B64021">
        <w:rPr>
          <w:rFonts w:cs="Arial"/>
          <w:lang w:val="en-GB"/>
        </w:rPr>
        <w:tab/>
      </w:r>
      <w:r w:rsidR="00091557" w:rsidRPr="00B64021">
        <w:rPr>
          <w:rFonts w:cs="Arial"/>
          <w:sz w:val="32"/>
          <w:szCs w:val="32"/>
          <w:lang w:val="en-GB"/>
        </w:rPr>
        <w:t>R2-</w:t>
      </w:r>
      <w:r w:rsidR="00F20F5C" w:rsidRPr="00B64021">
        <w:rPr>
          <w:rFonts w:cs="Arial"/>
          <w:sz w:val="32"/>
          <w:szCs w:val="32"/>
          <w:lang w:val="en-GB"/>
        </w:rPr>
        <w:t>20</w:t>
      </w:r>
      <w:r w:rsidR="00311702" w:rsidRPr="00B64021">
        <w:rPr>
          <w:rFonts w:cs="Arial"/>
          <w:sz w:val="32"/>
          <w:szCs w:val="32"/>
          <w:highlight w:val="yellow"/>
          <w:lang w:val="en-GB"/>
        </w:rPr>
        <w:t>x</w:t>
      </w:r>
      <w:r w:rsidR="00C744FE" w:rsidRPr="00B64021">
        <w:rPr>
          <w:rFonts w:cs="Arial"/>
          <w:sz w:val="32"/>
          <w:szCs w:val="32"/>
          <w:highlight w:val="yellow"/>
          <w:lang w:val="en-GB"/>
        </w:rPr>
        <w:t>x</w:t>
      </w:r>
      <w:r w:rsidR="00311702" w:rsidRPr="00B64021">
        <w:rPr>
          <w:rFonts w:cs="Arial"/>
          <w:sz w:val="32"/>
          <w:szCs w:val="32"/>
          <w:highlight w:val="yellow"/>
          <w:lang w:val="en-GB"/>
        </w:rPr>
        <w:t>xxx</w:t>
      </w:r>
    </w:p>
    <w:p w14:paraId="33F602E3" w14:textId="0C93FC95" w:rsidR="00E90E49" w:rsidRPr="00B64021" w:rsidRDefault="006B4E9D" w:rsidP="00311702">
      <w:pPr>
        <w:pStyle w:val="3GPPHeader"/>
        <w:rPr>
          <w:rFonts w:cs="Arial"/>
          <w:lang w:val="en-GB"/>
        </w:rPr>
      </w:pPr>
      <w:r w:rsidRPr="00B64021">
        <w:rPr>
          <w:rFonts w:cs="Arial"/>
          <w:lang w:val="en-GB"/>
        </w:rPr>
        <w:t>Electronic Meeting</w:t>
      </w:r>
      <w:r w:rsidR="0027144F" w:rsidRPr="00B64021">
        <w:rPr>
          <w:rFonts w:cs="Arial"/>
          <w:lang w:val="en-GB"/>
        </w:rPr>
        <w:t xml:space="preserve">, </w:t>
      </w:r>
      <w:r w:rsidR="00F20F5C" w:rsidRPr="00B64021">
        <w:rPr>
          <w:rFonts w:cs="Arial"/>
          <w:lang w:val="en-GB"/>
        </w:rPr>
        <w:t>April</w:t>
      </w:r>
      <w:r w:rsidR="0027144F" w:rsidRPr="00B64021">
        <w:rPr>
          <w:rFonts w:cs="Arial"/>
          <w:lang w:val="en-GB"/>
        </w:rPr>
        <w:t xml:space="preserve"> </w:t>
      </w:r>
      <w:r w:rsidR="00F20F5C" w:rsidRPr="00B64021">
        <w:rPr>
          <w:rFonts w:cs="Arial"/>
          <w:lang w:val="en-GB"/>
        </w:rPr>
        <w:t>20</w:t>
      </w:r>
      <w:r w:rsidR="001D53E7" w:rsidRPr="00B64021">
        <w:rPr>
          <w:rFonts w:cs="Arial"/>
          <w:vertAlign w:val="superscript"/>
          <w:lang w:val="en-GB"/>
        </w:rPr>
        <w:t>th</w:t>
      </w:r>
      <w:r w:rsidR="00F20F5C" w:rsidRPr="00B64021">
        <w:rPr>
          <w:rFonts w:cs="Arial"/>
          <w:lang w:val="en-GB"/>
        </w:rPr>
        <w:t xml:space="preserve"> </w:t>
      </w:r>
      <w:r w:rsidR="001D53E7" w:rsidRPr="00B64021">
        <w:rPr>
          <w:rFonts w:cs="Arial"/>
          <w:lang w:val="en-GB"/>
        </w:rPr>
        <w:t xml:space="preserve">– </w:t>
      </w:r>
      <w:r w:rsidR="00F20F5C" w:rsidRPr="00B64021">
        <w:rPr>
          <w:rFonts w:cs="Arial"/>
          <w:lang w:val="en-GB"/>
        </w:rPr>
        <w:t>30</w:t>
      </w:r>
      <w:r w:rsidR="001D53E7" w:rsidRPr="00B64021">
        <w:rPr>
          <w:rFonts w:cs="Arial"/>
          <w:vertAlign w:val="superscript"/>
          <w:lang w:val="en-GB"/>
        </w:rPr>
        <w:t>th</w:t>
      </w:r>
      <w:r w:rsidR="00F20F5C" w:rsidRPr="00B64021">
        <w:rPr>
          <w:rFonts w:cs="Arial"/>
          <w:lang w:val="en-GB"/>
        </w:rPr>
        <w:t xml:space="preserve"> </w:t>
      </w:r>
      <w:r w:rsidR="0027144F" w:rsidRPr="00B64021">
        <w:rPr>
          <w:rFonts w:cs="Arial"/>
          <w:lang w:val="en-GB"/>
        </w:rPr>
        <w:t>20</w:t>
      </w:r>
      <w:r w:rsidR="00F20F5C" w:rsidRPr="00B64021">
        <w:rPr>
          <w:rFonts w:cs="Arial"/>
          <w:lang w:val="en-GB"/>
        </w:rPr>
        <w:t>20</w:t>
      </w:r>
    </w:p>
    <w:p w14:paraId="7FD98891" w14:textId="77777777" w:rsidR="00E90E49" w:rsidRPr="00B64021" w:rsidRDefault="00E90E49" w:rsidP="00357380">
      <w:pPr>
        <w:pStyle w:val="3GPPHeader"/>
        <w:rPr>
          <w:rFonts w:cs="Arial"/>
          <w:lang w:val="en-GB"/>
        </w:rPr>
      </w:pPr>
    </w:p>
    <w:p w14:paraId="5759152A" w14:textId="42EC44BA" w:rsidR="00E90E49" w:rsidRPr="00B64021" w:rsidRDefault="00E90E49" w:rsidP="00311702">
      <w:pPr>
        <w:pStyle w:val="3GPPHeader"/>
        <w:rPr>
          <w:rFonts w:cs="Arial"/>
          <w:sz w:val="22"/>
          <w:lang w:val="en-GB"/>
        </w:rPr>
      </w:pPr>
      <w:r w:rsidRPr="00B64021">
        <w:rPr>
          <w:rFonts w:cs="Arial"/>
          <w:sz w:val="22"/>
          <w:lang w:val="en-GB"/>
        </w:rPr>
        <w:t>Agenda Item:</w:t>
      </w:r>
      <w:r w:rsidRPr="00B64021">
        <w:rPr>
          <w:rFonts w:cs="Arial"/>
          <w:sz w:val="22"/>
          <w:lang w:val="en-GB"/>
        </w:rPr>
        <w:tab/>
      </w:r>
      <w:r w:rsidR="00F926C7" w:rsidRPr="00B64021">
        <w:rPr>
          <w:rFonts w:cs="Arial"/>
          <w:sz w:val="22"/>
          <w:lang w:val="en-GB"/>
        </w:rPr>
        <w:t>6.</w:t>
      </w:r>
      <w:r w:rsidR="00227C51" w:rsidRPr="00B64021">
        <w:rPr>
          <w:rFonts w:cs="Arial"/>
          <w:sz w:val="22"/>
          <w:lang w:val="en-GB"/>
        </w:rPr>
        <w:t>10.</w:t>
      </w:r>
      <w:r w:rsidR="00324745" w:rsidRPr="00B64021">
        <w:rPr>
          <w:rFonts w:cs="Arial"/>
          <w:sz w:val="22"/>
          <w:lang w:val="en-GB"/>
        </w:rPr>
        <w:t>1</w:t>
      </w:r>
    </w:p>
    <w:p w14:paraId="0F8DDB14" w14:textId="2EF611EC" w:rsidR="00E90E49" w:rsidRPr="00B64021" w:rsidRDefault="003D3C45" w:rsidP="00F64C2B">
      <w:pPr>
        <w:pStyle w:val="3GPPHeader"/>
        <w:rPr>
          <w:rFonts w:cs="Arial"/>
          <w:sz w:val="22"/>
          <w:lang w:val="en-GB"/>
        </w:rPr>
      </w:pPr>
      <w:r w:rsidRPr="00B64021">
        <w:rPr>
          <w:rFonts w:cs="Arial"/>
          <w:sz w:val="22"/>
          <w:lang w:val="en-GB"/>
        </w:rPr>
        <w:t>Source:</w:t>
      </w:r>
      <w:r w:rsidR="00E90E49" w:rsidRPr="00B64021">
        <w:rPr>
          <w:rFonts w:cs="Arial"/>
          <w:sz w:val="22"/>
          <w:lang w:val="en-GB"/>
        </w:rPr>
        <w:tab/>
      </w:r>
      <w:r w:rsidR="00F64C2B" w:rsidRPr="00B64021">
        <w:rPr>
          <w:rFonts w:cs="Arial"/>
          <w:sz w:val="22"/>
          <w:lang w:val="en-GB"/>
        </w:rPr>
        <w:t>Ericsson</w:t>
      </w:r>
    </w:p>
    <w:p w14:paraId="501A5A8B" w14:textId="71626DA1" w:rsidR="00E90E49" w:rsidRPr="00B64021" w:rsidRDefault="003D3C45" w:rsidP="00311702">
      <w:pPr>
        <w:pStyle w:val="3GPPHeader"/>
        <w:rPr>
          <w:rFonts w:cs="Arial"/>
          <w:sz w:val="22"/>
          <w:lang w:val="en-GB"/>
        </w:rPr>
      </w:pPr>
      <w:r w:rsidRPr="00B64021">
        <w:rPr>
          <w:rFonts w:cs="Arial"/>
          <w:sz w:val="22"/>
          <w:lang w:val="en-GB"/>
        </w:rPr>
        <w:t>Title:</w:t>
      </w:r>
      <w:r w:rsidR="00E90E49" w:rsidRPr="00B64021">
        <w:rPr>
          <w:rFonts w:cs="Arial"/>
          <w:sz w:val="22"/>
          <w:lang w:val="en-GB"/>
        </w:rPr>
        <w:tab/>
      </w:r>
      <w:r w:rsidR="00227C51" w:rsidRPr="00B64021">
        <w:rPr>
          <w:rFonts w:cs="Arial"/>
          <w:sz w:val="22"/>
          <w:lang w:val="en-GB"/>
        </w:rPr>
        <w:t>[AT109bis-e][</w:t>
      </w:r>
      <w:proofErr w:type="gramStart"/>
      <w:r w:rsidR="00227C51" w:rsidRPr="00B64021">
        <w:rPr>
          <w:rFonts w:cs="Arial"/>
          <w:sz w:val="22"/>
          <w:lang w:val="en-GB"/>
        </w:rPr>
        <w:t>03</w:t>
      </w:r>
      <w:r w:rsidR="008D02B7" w:rsidRPr="00B64021">
        <w:rPr>
          <w:rFonts w:cs="Arial"/>
          <w:sz w:val="22"/>
          <w:lang w:val="en-GB"/>
        </w:rPr>
        <w:t>2</w:t>
      </w:r>
      <w:r w:rsidR="00227C51" w:rsidRPr="00B64021">
        <w:rPr>
          <w:rFonts w:cs="Arial"/>
          <w:sz w:val="22"/>
          <w:lang w:val="en-GB"/>
        </w:rPr>
        <w:t>][</w:t>
      </w:r>
      <w:proofErr w:type="gramEnd"/>
      <w:r w:rsidR="00227C51" w:rsidRPr="00B64021">
        <w:rPr>
          <w:rFonts w:cs="Arial"/>
          <w:sz w:val="22"/>
          <w:lang w:val="en-GB"/>
        </w:rPr>
        <w:t xml:space="preserve">DCCA] </w:t>
      </w:r>
      <w:r w:rsidR="008D02B7" w:rsidRPr="00B64021">
        <w:rPr>
          <w:rFonts w:cs="Arial"/>
          <w:sz w:val="22"/>
          <w:lang w:val="en-GB"/>
        </w:rPr>
        <w:t>RRC</w:t>
      </w:r>
      <w:r w:rsidR="002A74D7" w:rsidRPr="00B64021">
        <w:rPr>
          <w:rFonts w:cs="Arial"/>
          <w:sz w:val="22"/>
          <w:lang w:val="en-GB"/>
        </w:rPr>
        <w:t xml:space="preserve"> (Ericsson)</w:t>
      </w:r>
    </w:p>
    <w:p w14:paraId="1E105CE4" w14:textId="77777777" w:rsidR="00E90E49" w:rsidRPr="00B64021" w:rsidRDefault="00E90E49" w:rsidP="00D546FF">
      <w:pPr>
        <w:pStyle w:val="3GPPHeader"/>
        <w:rPr>
          <w:rFonts w:cs="Arial"/>
          <w:sz w:val="22"/>
          <w:lang w:val="en-GB"/>
        </w:rPr>
      </w:pPr>
      <w:r w:rsidRPr="00B64021">
        <w:rPr>
          <w:rFonts w:cs="Arial"/>
          <w:sz w:val="22"/>
          <w:lang w:val="en-GB"/>
        </w:rPr>
        <w:t>Document for:</w:t>
      </w:r>
      <w:r w:rsidRPr="00B64021">
        <w:rPr>
          <w:rFonts w:cs="Arial"/>
          <w:sz w:val="22"/>
          <w:lang w:val="en-GB"/>
        </w:rPr>
        <w:tab/>
        <w:t>Discussion, Decision</w:t>
      </w:r>
    </w:p>
    <w:p w14:paraId="74C85ADC" w14:textId="77777777" w:rsidR="00E90E49" w:rsidRPr="00B64021" w:rsidRDefault="00E90E49" w:rsidP="00E90E49">
      <w:pPr>
        <w:rPr>
          <w:rFonts w:ascii="Arial" w:hAnsi="Arial" w:cs="Arial"/>
          <w:lang w:val="en-GB"/>
        </w:rPr>
      </w:pPr>
    </w:p>
    <w:p w14:paraId="4552A76D" w14:textId="77777777" w:rsidR="00E90E49" w:rsidRPr="00D2319D" w:rsidRDefault="00230D18" w:rsidP="00CE0424">
      <w:pPr>
        <w:pStyle w:val="Heading1"/>
        <w:rPr>
          <w:rFonts w:cs="Arial"/>
          <w:lang w:val="en-US"/>
        </w:rPr>
      </w:pPr>
      <w:r w:rsidRPr="00D2319D">
        <w:rPr>
          <w:rFonts w:cs="Arial"/>
          <w:lang w:val="en-US"/>
        </w:rPr>
        <w:t>1</w:t>
      </w:r>
      <w:r w:rsidRPr="00D2319D">
        <w:rPr>
          <w:rFonts w:cs="Arial"/>
          <w:lang w:val="en-US"/>
        </w:rPr>
        <w:tab/>
      </w:r>
      <w:r w:rsidR="00E90E49" w:rsidRPr="00D2319D">
        <w:rPr>
          <w:rFonts w:cs="Arial"/>
          <w:lang w:val="en-US"/>
        </w:rPr>
        <w:t>Introduction</w:t>
      </w:r>
    </w:p>
    <w:p w14:paraId="0EEDE408" w14:textId="178B2C34" w:rsidR="00477768" w:rsidRPr="00B64021" w:rsidRDefault="006B4E9D" w:rsidP="00CE0424">
      <w:pPr>
        <w:pStyle w:val="BodyText"/>
        <w:rPr>
          <w:rFonts w:cs="Arial"/>
          <w:lang w:val="en-GB"/>
        </w:rPr>
      </w:pPr>
      <w:r w:rsidRPr="00B64021">
        <w:rPr>
          <w:rFonts w:cs="Arial"/>
          <w:lang w:val="en-GB"/>
        </w:rPr>
        <w:t>This document is to kick off the following email discussion:</w:t>
      </w:r>
    </w:p>
    <w:p w14:paraId="7BCFC4BB" w14:textId="77777777" w:rsidR="001F330B" w:rsidRPr="00B64021" w:rsidRDefault="001F330B" w:rsidP="001F330B">
      <w:pPr>
        <w:pStyle w:val="EmailDiscussion"/>
        <w:tabs>
          <w:tab w:val="clear" w:pos="1619"/>
          <w:tab w:val="num" w:pos="1710"/>
        </w:tabs>
        <w:spacing w:line="240" w:lineRule="auto"/>
        <w:ind w:left="1710"/>
        <w:rPr>
          <w:rFonts w:cs="Arial"/>
          <w:lang w:val="en-GB"/>
        </w:rPr>
      </w:pPr>
      <w:bookmarkStart w:id="0" w:name="_Ref178064866"/>
      <w:r w:rsidRPr="00B64021">
        <w:rPr>
          <w:rFonts w:cs="Arial"/>
          <w:lang w:val="en-GB"/>
        </w:rPr>
        <w:t>[AT109bis-e][</w:t>
      </w:r>
      <w:proofErr w:type="gramStart"/>
      <w:r w:rsidRPr="00B64021">
        <w:rPr>
          <w:rFonts w:cs="Arial"/>
          <w:lang w:val="en-GB"/>
        </w:rPr>
        <w:t>032][</w:t>
      </w:r>
      <w:proofErr w:type="gramEnd"/>
      <w:r w:rsidRPr="00B64021">
        <w:rPr>
          <w:rFonts w:cs="Arial"/>
          <w:lang w:val="en-GB"/>
        </w:rPr>
        <w:t>DCCA] RRC (Ericsson)</w:t>
      </w:r>
    </w:p>
    <w:p w14:paraId="6CBB2D9F" w14:textId="40657ADB" w:rsidR="001F330B" w:rsidRPr="00D2319D" w:rsidRDefault="001F330B" w:rsidP="001F330B">
      <w:pPr>
        <w:pStyle w:val="EmailDiscussion2"/>
        <w:rPr>
          <w:rFonts w:cs="Arial"/>
          <w:lang w:val="en-US"/>
        </w:rPr>
      </w:pPr>
      <w:r w:rsidRPr="00D2319D">
        <w:rPr>
          <w:rFonts w:cs="Arial"/>
          <w:lang w:val="en-US"/>
        </w:rPr>
        <w:t xml:space="preserve">Scope: Treat topics in 6.10.1, based on R2-2003383, R2-2003789, R2-2003381, R2-2003382 and comments. Discussion on non-controversial issues/proposals that might not need to be treated on-line can start immediately. </w:t>
      </w:r>
    </w:p>
    <w:p w14:paraId="63D217FB" w14:textId="77777777" w:rsidR="001F330B" w:rsidRPr="00D2319D" w:rsidRDefault="001F330B" w:rsidP="001F330B">
      <w:pPr>
        <w:pStyle w:val="EmailDiscussion2"/>
        <w:rPr>
          <w:rFonts w:cs="Arial"/>
          <w:lang w:val="en-US"/>
        </w:rPr>
      </w:pPr>
      <w:r w:rsidRPr="00D2319D">
        <w:rPr>
          <w:rFonts w:cs="Arial"/>
          <w:lang w:val="en-US"/>
        </w:rPr>
        <w:t xml:space="preserve">Part 1: Determine which issues that need resolution, find agreeable proposals. Deadline: April 24 0700 UTC.  </w:t>
      </w:r>
    </w:p>
    <w:p w14:paraId="103D0C2F" w14:textId="26045C9F" w:rsidR="00421973" w:rsidRPr="00D2319D" w:rsidRDefault="001F330B" w:rsidP="00421973">
      <w:pPr>
        <w:pStyle w:val="EmailDiscussion2"/>
        <w:rPr>
          <w:rFonts w:cs="Arial"/>
          <w:lang w:val="en-US"/>
        </w:rPr>
      </w:pPr>
      <w:r w:rsidRPr="00D2319D">
        <w:rPr>
          <w:rFonts w:cs="Arial"/>
          <w:lang w:val="en-US"/>
        </w:rPr>
        <w:t xml:space="preserve">Part 2: CRs capturing agreements from this meeting (incl results from other discussions). </w:t>
      </w:r>
    </w:p>
    <w:p w14:paraId="1061F796" w14:textId="2E4C190D" w:rsidR="00421973" w:rsidRPr="00D2319D" w:rsidRDefault="00421973" w:rsidP="00421973">
      <w:pPr>
        <w:pStyle w:val="EmailDiscussion2"/>
        <w:ind w:left="0"/>
        <w:rPr>
          <w:rFonts w:cs="Arial"/>
          <w:lang w:val="en-US"/>
        </w:rPr>
      </w:pPr>
    </w:p>
    <w:p w14:paraId="3869E229" w14:textId="1EFCE354" w:rsidR="00421973" w:rsidRPr="00D2319D" w:rsidRDefault="00421973" w:rsidP="00421973">
      <w:pPr>
        <w:pStyle w:val="EmailDiscussion2"/>
        <w:ind w:left="0"/>
        <w:rPr>
          <w:rFonts w:cs="Arial"/>
          <w:lang w:val="en-US"/>
        </w:rPr>
      </w:pPr>
      <w:r w:rsidRPr="00D2319D">
        <w:rPr>
          <w:rFonts w:cs="Arial"/>
          <w:lang w:val="en-US"/>
        </w:rPr>
        <w:t xml:space="preserve">Since all the remaining proposals from </w:t>
      </w:r>
      <w:r w:rsidR="00EB3C5E" w:rsidRPr="00D2319D">
        <w:rPr>
          <w:rFonts w:cs="Arial"/>
          <w:lang w:val="en-US"/>
        </w:rPr>
        <w:t>[1]</w:t>
      </w:r>
      <w:r w:rsidRPr="00D2319D">
        <w:rPr>
          <w:rFonts w:cs="Arial"/>
          <w:lang w:val="en-US"/>
        </w:rPr>
        <w:t xml:space="preserve"> that were not agreed during the online session deal with early measurements, this email </w:t>
      </w:r>
      <w:proofErr w:type="gramStart"/>
      <w:r w:rsidRPr="00D2319D">
        <w:rPr>
          <w:rFonts w:cs="Arial"/>
          <w:lang w:val="en-US"/>
        </w:rPr>
        <w:t>discussion  has</w:t>
      </w:r>
      <w:proofErr w:type="gramEnd"/>
      <w:r w:rsidRPr="00D2319D">
        <w:rPr>
          <w:rFonts w:cs="Arial"/>
          <w:lang w:val="en-US"/>
        </w:rPr>
        <w:t xml:space="preserve"> been merged with:</w:t>
      </w:r>
    </w:p>
    <w:p w14:paraId="27BA39E7" w14:textId="77777777" w:rsidR="00421973" w:rsidRPr="00D2319D" w:rsidRDefault="00421973" w:rsidP="00421973">
      <w:pPr>
        <w:pStyle w:val="EmailDiscussion2"/>
        <w:rPr>
          <w:rFonts w:cs="Arial"/>
          <w:lang w:val="en-US"/>
        </w:rPr>
      </w:pPr>
    </w:p>
    <w:p w14:paraId="1F1F9850" w14:textId="77777777" w:rsidR="001510E7" w:rsidRPr="00B64021" w:rsidRDefault="001510E7" w:rsidP="001510E7">
      <w:pPr>
        <w:pStyle w:val="EmailDiscussion"/>
        <w:tabs>
          <w:tab w:val="clear" w:pos="1619"/>
          <w:tab w:val="num" w:pos="1710"/>
        </w:tabs>
        <w:spacing w:line="240" w:lineRule="auto"/>
        <w:ind w:left="1710"/>
        <w:rPr>
          <w:rFonts w:cs="Arial"/>
          <w:lang w:val="en-GB"/>
        </w:rPr>
      </w:pPr>
      <w:r w:rsidRPr="00B64021">
        <w:rPr>
          <w:rFonts w:cs="Arial"/>
          <w:lang w:val="en-GB"/>
        </w:rPr>
        <w:t>[AT109bis-e][</w:t>
      </w:r>
      <w:proofErr w:type="gramStart"/>
      <w:r w:rsidRPr="00B64021">
        <w:rPr>
          <w:rFonts w:cs="Arial"/>
          <w:lang w:val="en-GB"/>
        </w:rPr>
        <w:t>035][</w:t>
      </w:r>
      <w:proofErr w:type="gramEnd"/>
      <w:r w:rsidRPr="00B64021">
        <w:rPr>
          <w:rFonts w:cs="Arial"/>
          <w:lang w:val="en-GB"/>
        </w:rPr>
        <w:t>DCCA] Early Measurement Reporting (Ericsson)</w:t>
      </w:r>
    </w:p>
    <w:p w14:paraId="1A22EFA9" w14:textId="198B9FE1" w:rsidR="001510E7" w:rsidRPr="00D2319D" w:rsidRDefault="001510E7" w:rsidP="001510E7">
      <w:pPr>
        <w:pStyle w:val="EmailDiscussion2"/>
        <w:rPr>
          <w:rFonts w:cs="Arial"/>
        </w:rPr>
      </w:pPr>
      <w:r w:rsidRPr="00D2319D">
        <w:rPr>
          <w:rFonts w:cs="Arial"/>
        </w:rPr>
        <w:t xml:space="preserve">Scope: Treat topics in 6.10.4, based on R2-2003790 and comments, and other papers if needed). Start non-controversial proposals immediately. Wait for on-line discussion for others. Can also have an immediate round of comments to clarify better the scope of on-line discussions. </w:t>
      </w:r>
    </w:p>
    <w:p w14:paraId="4950DB85" w14:textId="77777777" w:rsidR="001510E7" w:rsidRPr="00D2319D" w:rsidRDefault="001510E7" w:rsidP="001510E7">
      <w:pPr>
        <w:pStyle w:val="EmailDiscussion2"/>
        <w:rPr>
          <w:rFonts w:cs="Arial"/>
        </w:rPr>
      </w:pPr>
      <w:r w:rsidRPr="00D2319D">
        <w:rPr>
          <w:rFonts w:cs="Arial"/>
        </w:rPr>
        <w:t xml:space="preserve">Part 1: Determine which issues that need resolution, find agreeable proposals. Deadline: April 24 0700 UTC </w:t>
      </w:r>
    </w:p>
    <w:p w14:paraId="3C954343" w14:textId="5919C033" w:rsidR="001510E7" w:rsidRPr="00D2319D" w:rsidRDefault="001510E7" w:rsidP="00421973">
      <w:pPr>
        <w:pStyle w:val="EmailDiscussion2"/>
        <w:ind w:left="0"/>
        <w:rPr>
          <w:rFonts w:cs="Arial"/>
          <w:lang w:val="en-US"/>
        </w:rPr>
      </w:pPr>
    </w:p>
    <w:p w14:paraId="4BEF4C87" w14:textId="77777777" w:rsidR="00421973" w:rsidRPr="00D2319D" w:rsidRDefault="00421973" w:rsidP="00421973">
      <w:pPr>
        <w:pStyle w:val="EmailDiscussion2"/>
        <w:ind w:left="0"/>
        <w:rPr>
          <w:rFonts w:cs="Arial"/>
          <w:lang w:val="en-US"/>
        </w:rPr>
      </w:pPr>
    </w:p>
    <w:p w14:paraId="5751BBCE" w14:textId="77777777" w:rsidR="004000E8" w:rsidRPr="00D2319D" w:rsidRDefault="00230D18" w:rsidP="00CE0424">
      <w:pPr>
        <w:pStyle w:val="Heading1"/>
        <w:rPr>
          <w:rFonts w:cs="Arial"/>
          <w:lang w:val="en-US"/>
        </w:rPr>
      </w:pPr>
      <w:r w:rsidRPr="00D2319D">
        <w:rPr>
          <w:rFonts w:cs="Arial"/>
          <w:lang w:val="en-US"/>
        </w:rPr>
        <w:t>2</w:t>
      </w:r>
      <w:r w:rsidRPr="00D2319D">
        <w:rPr>
          <w:rFonts w:cs="Arial"/>
          <w:lang w:val="en-US"/>
        </w:rPr>
        <w:tab/>
      </w:r>
      <w:r w:rsidR="004000E8" w:rsidRPr="00D2319D">
        <w:rPr>
          <w:rFonts w:cs="Arial"/>
          <w:lang w:val="en-US"/>
        </w:rPr>
        <w:t>Discussion</w:t>
      </w:r>
      <w:bookmarkEnd w:id="0"/>
    </w:p>
    <w:p w14:paraId="0F4AFFE2" w14:textId="7566066C" w:rsidR="00E57271" w:rsidRPr="00D2319D" w:rsidRDefault="00E57271" w:rsidP="00E57271">
      <w:pPr>
        <w:pStyle w:val="Heading2"/>
        <w:rPr>
          <w:rFonts w:cs="Arial"/>
          <w:sz w:val="28"/>
          <w:szCs w:val="18"/>
          <w:lang w:val="en-US"/>
        </w:rPr>
      </w:pPr>
      <w:r w:rsidRPr="00D2319D">
        <w:rPr>
          <w:rFonts w:cs="Arial"/>
          <w:sz w:val="28"/>
          <w:szCs w:val="18"/>
          <w:lang w:val="en-US"/>
        </w:rPr>
        <w:t xml:space="preserve">2.1        Summary of online discussion on </w:t>
      </w:r>
      <w:r w:rsidR="00EB3C5E" w:rsidRPr="00D2319D">
        <w:rPr>
          <w:rFonts w:cs="Arial"/>
          <w:sz w:val="28"/>
          <w:szCs w:val="18"/>
          <w:lang w:val="en-US"/>
        </w:rPr>
        <w:t xml:space="preserve">[1] </w:t>
      </w:r>
      <w:r w:rsidRPr="00D2319D">
        <w:rPr>
          <w:rFonts w:cs="Arial"/>
          <w:sz w:val="28"/>
          <w:szCs w:val="18"/>
          <w:lang w:val="en-US"/>
        </w:rPr>
        <w:t xml:space="preserve">and </w:t>
      </w:r>
      <w:r w:rsidR="00EB3C5E" w:rsidRPr="00D2319D">
        <w:rPr>
          <w:rFonts w:cs="Arial"/>
          <w:sz w:val="28"/>
          <w:szCs w:val="18"/>
          <w:lang w:val="en-US"/>
        </w:rPr>
        <w:t>[2]</w:t>
      </w:r>
    </w:p>
    <w:p w14:paraId="5B2DD587" w14:textId="03F2B89E" w:rsidR="007D41CC" w:rsidRPr="00B64021" w:rsidRDefault="007D41CC" w:rsidP="006B4E9D">
      <w:pPr>
        <w:pStyle w:val="BodyText"/>
        <w:rPr>
          <w:rFonts w:cs="Arial"/>
          <w:lang w:val="en-GB"/>
        </w:rPr>
      </w:pPr>
      <w:r w:rsidRPr="00B64021">
        <w:rPr>
          <w:rFonts w:cs="Arial"/>
          <w:lang w:val="en-GB"/>
        </w:rPr>
        <w:t xml:space="preserve">During the online session, </w:t>
      </w:r>
      <w:r w:rsidR="00EB3C5E" w:rsidRPr="00B64021">
        <w:rPr>
          <w:rFonts w:cs="Arial"/>
          <w:lang w:val="en-GB"/>
        </w:rPr>
        <w:t>[1] and [2]</w:t>
      </w:r>
      <w:r w:rsidRPr="00B64021">
        <w:rPr>
          <w:rFonts w:cs="Arial"/>
          <w:lang w:val="en-GB"/>
        </w:rPr>
        <w:t xml:space="preserve"> were discussed and the following agreements have been made:</w:t>
      </w:r>
    </w:p>
    <w:p w14:paraId="656BEF57" w14:textId="77777777" w:rsidR="007D41CC" w:rsidRPr="00D2319D" w:rsidRDefault="007D41CC" w:rsidP="007D41CC">
      <w:pPr>
        <w:pStyle w:val="Agreement"/>
        <w:rPr>
          <w:rFonts w:cs="Arial"/>
          <w:lang w:val="en-US"/>
        </w:rPr>
      </w:pPr>
      <w:r w:rsidRPr="00D2319D">
        <w:rPr>
          <w:rFonts w:cs="Arial"/>
          <w:lang w:val="en-US"/>
        </w:rPr>
        <w:t>Two IEs: idleModeMeasurementsNR and idleModeMeasurementsEUTRA to be used in NR SIB1 to indicate whether the UE performs EUTRA and NR early measurements</w:t>
      </w:r>
    </w:p>
    <w:p w14:paraId="78C9B744" w14:textId="77777777" w:rsidR="007D41CC" w:rsidRPr="00D2319D" w:rsidRDefault="007D41CC" w:rsidP="007D41CC">
      <w:pPr>
        <w:pStyle w:val="Agreement"/>
        <w:rPr>
          <w:rFonts w:cs="Arial"/>
          <w:lang w:val="en-US"/>
        </w:rPr>
      </w:pPr>
      <w:r w:rsidRPr="00D2319D">
        <w:rPr>
          <w:rFonts w:cs="Arial"/>
          <w:lang w:val="en-US"/>
        </w:rPr>
        <w:lastRenderedPageBreak/>
        <w:t xml:space="preserve">The cell quality derivation parameters (NR: </w:t>
      </w:r>
      <w:r w:rsidRPr="00D2319D">
        <w:rPr>
          <w:rFonts w:cs="Arial"/>
          <w:i/>
          <w:iCs/>
          <w:lang w:val="en-US"/>
        </w:rPr>
        <w:t>nrofSS-BlocksToAverage-r16</w:t>
      </w:r>
      <w:r w:rsidRPr="00D2319D">
        <w:rPr>
          <w:rFonts w:cs="Arial"/>
          <w:lang w:val="en-US"/>
        </w:rPr>
        <w:t xml:space="preserve"> and </w:t>
      </w:r>
      <w:r w:rsidRPr="00D2319D">
        <w:rPr>
          <w:rFonts w:cs="Arial"/>
          <w:i/>
          <w:iCs/>
          <w:lang w:val="en-US"/>
        </w:rPr>
        <w:t>absThreshSS-BlocksConsolidation-r16</w:t>
      </w:r>
      <w:r w:rsidRPr="00D2319D">
        <w:rPr>
          <w:rFonts w:cs="Arial"/>
          <w:lang w:val="en-US"/>
        </w:rPr>
        <w:t xml:space="preserve">; LTE: </w:t>
      </w:r>
      <w:r w:rsidRPr="00D2319D">
        <w:rPr>
          <w:rFonts w:cs="Arial"/>
          <w:i/>
          <w:iCs/>
          <w:lang w:val="en-US"/>
        </w:rPr>
        <w:t xml:space="preserve">maxRS-IndexCellQual </w:t>
      </w:r>
      <w:r w:rsidRPr="00D2319D">
        <w:rPr>
          <w:rFonts w:cs="Arial"/>
          <w:lang w:val="en-US"/>
        </w:rPr>
        <w:t xml:space="preserve">and </w:t>
      </w:r>
      <w:r w:rsidRPr="00D2319D">
        <w:rPr>
          <w:rFonts w:cs="Arial"/>
          <w:i/>
          <w:iCs/>
          <w:lang w:val="en-US"/>
        </w:rPr>
        <w:t>threshRS-Index</w:t>
      </w:r>
      <w:r w:rsidRPr="00D2319D">
        <w:rPr>
          <w:rFonts w:cs="Arial"/>
          <w:lang w:val="en-US"/>
        </w:rPr>
        <w:t>) will be kept under the ssb-MeasConfig.</w:t>
      </w:r>
    </w:p>
    <w:p w14:paraId="6D88A3A9" w14:textId="77777777" w:rsidR="007D41CC" w:rsidRPr="00D2319D" w:rsidRDefault="007D41CC" w:rsidP="007D41CC">
      <w:pPr>
        <w:pStyle w:val="Agreement"/>
        <w:rPr>
          <w:rFonts w:cs="Arial"/>
          <w:lang w:val="en-US"/>
        </w:rPr>
      </w:pPr>
      <w:r w:rsidRPr="00D2319D">
        <w:rPr>
          <w:rFonts w:cs="Arial"/>
          <w:lang w:val="en-US"/>
        </w:rPr>
        <w:t>A maximum of 8 cells per carrier can be reported for early measurements in LTE/NR rel-16.</w:t>
      </w:r>
    </w:p>
    <w:p w14:paraId="2DFB8341" w14:textId="77777777" w:rsidR="007D41CC" w:rsidRPr="00D2319D" w:rsidRDefault="007D41CC" w:rsidP="007D41CC">
      <w:pPr>
        <w:pStyle w:val="Agreement"/>
        <w:rPr>
          <w:rFonts w:cs="Arial"/>
          <w:lang w:val="en-US"/>
        </w:rPr>
      </w:pPr>
      <w:r w:rsidRPr="00D2319D">
        <w:rPr>
          <w:rFonts w:cs="Arial"/>
          <w:lang w:val="en-US"/>
        </w:rPr>
        <w:t>In LTE, a need code of “Need OR” to be used for the following IEs inside ssb-MeasConfig of MeasIdleCarrierListNR: measTimingConfig-r15, maxRS-IndexCellQual-r15, threshRS-Index-r15 and ssb-ToMeasure</w:t>
      </w:r>
      <w:r w:rsidRPr="00D2319D">
        <w:rPr>
          <w:rFonts w:eastAsia="SimSun" w:cs="Arial"/>
          <w:lang w:val="en-US"/>
        </w:rPr>
        <w:t>-r15</w:t>
      </w:r>
      <w:r w:rsidRPr="00D2319D">
        <w:rPr>
          <w:rFonts w:cs="Arial"/>
          <w:lang w:val="en-US"/>
        </w:rPr>
        <w:t>.</w:t>
      </w:r>
    </w:p>
    <w:p w14:paraId="24E72E01" w14:textId="77777777" w:rsidR="007D41CC" w:rsidRPr="00D2319D" w:rsidRDefault="007D41CC" w:rsidP="007D41CC">
      <w:pPr>
        <w:pStyle w:val="Agreement"/>
        <w:rPr>
          <w:rFonts w:cs="Arial"/>
          <w:lang w:val="en-US"/>
        </w:rPr>
      </w:pPr>
      <w:r w:rsidRPr="00D2319D">
        <w:rPr>
          <w:rFonts w:cs="Arial"/>
          <w:lang w:val="en-US"/>
        </w:rPr>
        <w:t>To use a new rel-16 IE (in 36.331) to enable the reporting of up to 8 EUTRA carriers in early measurement results</w:t>
      </w:r>
    </w:p>
    <w:p w14:paraId="53DCAA96" w14:textId="77777777" w:rsidR="007D41CC" w:rsidRPr="00D2319D" w:rsidRDefault="007D41CC" w:rsidP="007D41CC">
      <w:pPr>
        <w:pStyle w:val="Doc-text2"/>
        <w:rPr>
          <w:rFonts w:cs="Arial"/>
          <w:lang w:val="en-US"/>
        </w:rPr>
      </w:pPr>
    </w:p>
    <w:p w14:paraId="53892E9B" w14:textId="77777777" w:rsidR="007D41CC" w:rsidRPr="00D2319D" w:rsidRDefault="007D41CC" w:rsidP="007D41CC">
      <w:pPr>
        <w:pStyle w:val="Agreement"/>
        <w:rPr>
          <w:rFonts w:cs="Arial"/>
          <w:i/>
          <w:iCs/>
          <w:lang w:val="en-US"/>
        </w:rPr>
      </w:pPr>
      <w:r w:rsidRPr="00D2319D">
        <w:rPr>
          <w:rFonts w:cs="Arial"/>
          <w:lang w:val="en-US"/>
        </w:rPr>
        <w:t xml:space="preserve">Confirm the use of the new rel-16 IE </w:t>
      </w:r>
      <w:r w:rsidRPr="00D2319D">
        <w:rPr>
          <w:rFonts w:cs="Arial"/>
          <w:i/>
          <w:iCs/>
          <w:lang w:val="en-US"/>
        </w:rPr>
        <w:t>SCellToAddModList</w:t>
      </w:r>
      <w:r w:rsidRPr="00D2319D">
        <w:rPr>
          <w:rFonts w:cs="Arial"/>
          <w:lang w:val="en-US"/>
        </w:rPr>
        <w:t xml:space="preserve"> IE (included in latest 36.331 DCCA CR) for SCell addition/modification in </w:t>
      </w:r>
      <w:r w:rsidRPr="00D2319D">
        <w:rPr>
          <w:rFonts w:cs="Arial"/>
          <w:i/>
          <w:iCs/>
          <w:lang w:val="en-US"/>
        </w:rPr>
        <w:t>RRCConnectionResume.</w:t>
      </w:r>
    </w:p>
    <w:p w14:paraId="50CDE2A6" w14:textId="77777777" w:rsidR="007D41CC" w:rsidRPr="00D2319D" w:rsidRDefault="007D41CC" w:rsidP="007D41CC">
      <w:pPr>
        <w:pStyle w:val="Agreement"/>
        <w:rPr>
          <w:rFonts w:cs="Arial"/>
          <w:lang w:val="en-US"/>
        </w:rPr>
      </w:pPr>
      <w:r w:rsidRPr="00D2319D">
        <w:rPr>
          <w:rFonts w:cs="Arial"/>
          <w:lang w:val="en-US"/>
        </w:rPr>
        <w:t xml:space="preserve">The </w:t>
      </w:r>
      <w:r w:rsidRPr="00D2319D">
        <w:rPr>
          <w:rFonts w:cs="Arial"/>
          <w:i/>
          <w:iCs/>
          <w:lang w:val="en-US"/>
        </w:rPr>
        <w:t xml:space="preserve">sPCellCommonConfig </w:t>
      </w:r>
      <w:r w:rsidRPr="00D2319D">
        <w:rPr>
          <w:rFonts w:cs="Arial"/>
          <w:lang w:val="en-US"/>
        </w:rPr>
        <w:t>for the PSCell is saved as part of the UE AS Inactive AS context.</w:t>
      </w:r>
    </w:p>
    <w:p w14:paraId="4BEC50A6" w14:textId="77777777" w:rsidR="007D41CC" w:rsidRPr="00D2319D" w:rsidRDefault="007D41CC" w:rsidP="007D41CC">
      <w:pPr>
        <w:pStyle w:val="Agreement"/>
        <w:rPr>
          <w:rFonts w:cs="Arial"/>
          <w:lang w:val="en-US"/>
        </w:rPr>
      </w:pPr>
      <w:bookmarkStart w:id="1" w:name="_Toc37879991"/>
      <w:r w:rsidRPr="00D2319D">
        <w:rPr>
          <w:rFonts w:cs="Arial"/>
          <w:lang w:val="en-US"/>
        </w:rPr>
        <w:t xml:space="preserve">Add </w:t>
      </w:r>
      <w:r w:rsidRPr="00D2319D">
        <w:rPr>
          <w:rFonts w:cs="Arial"/>
          <w:i/>
          <w:iCs/>
          <w:lang w:val="en-US"/>
        </w:rPr>
        <w:t xml:space="preserve">p-maxEUTRA, p-maxUE-FR1, </w:t>
      </w:r>
      <w:r w:rsidRPr="00D2319D">
        <w:rPr>
          <w:rFonts w:cs="Arial"/>
          <w:lang w:val="en-US"/>
        </w:rPr>
        <w:t>and</w:t>
      </w:r>
      <w:r w:rsidRPr="00D2319D">
        <w:rPr>
          <w:rFonts w:cs="Arial"/>
          <w:i/>
          <w:iCs/>
          <w:lang w:val="en-US"/>
        </w:rPr>
        <w:t xml:space="preserve"> tdm-patternConfig</w:t>
      </w:r>
      <w:r w:rsidRPr="00D2319D">
        <w:rPr>
          <w:rFonts w:cs="Arial"/>
          <w:lang w:val="en-US"/>
        </w:rPr>
        <w:t xml:space="preserve"> in the </w:t>
      </w:r>
      <w:r w:rsidRPr="00D2319D">
        <w:rPr>
          <w:rFonts w:cs="Arial"/>
          <w:i/>
          <w:iCs/>
          <w:lang w:val="en-US"/>
        </w:rPr>
        <w:t>RRCConnectionResume</w:t>
      </w:r>
      <w:r w:rsidRPr="00D2319D">
        <w:rPr>
          <w:rFonts w:cs="Arial"/>
          <w:lang w:val="en-US"/>
        </w:rPr>
        <w:t xml:space="preserve"> message. We allow the network to release these configurations when the UE is resumed without SCG.</w:t>
      </w:r>
      <w:bookmarkEnd w:id="1"/>
      <w:r w:rsidRPr="00D2319D">
        <w:rPr>
          <w:rFonts w:cs="Arial"/>
          <w:lang w:val="en-US"/>
        </w:rPr>
        <w:t xml:space="preserve"> TBD if need codes is “Need OR” etc</w:t>
      </w:r>
    </w:p>
    <w:p w14:paraId="43DEBB62" w14:textId="77777777" w:rsidR="007D41CC" w:rsidRPr="00D2319D" w:rsidRDefault="007D41CC" w:rsidP="007D41CC">
      <w:pPr>
        <w:pStyle w:val="Agreement"/>
        <w:rPr>
          <w:rFonts w:cs="Arial"/>
          <w:lang w:val="en-US"/>
        </w:rPr>
      </w:pPr>
      <w:bookmarkStart w:id="2" w:name="_Toc37879992"/>
      <w:r w:rsidRPr="00D2319D">
        <w:rPr>
          <w:rFonts w:cs="Arial"/>
          <w:lang w:val="en-US"/>
        </w:rPr>
        <w:t> Field descriptions of harq-ACK-SpatialBundlingPUCCH, harq-ACK-SpatialBundlingPUSCH, harq-ACK-SpatialBundlingPUCCH-secondaryPUCCHgroup, and harq-ACK-SpatialBundlingPUSCH-secondaryPUCCHgroup to be updated as shown above to clarify the spatial bundling for the primary and secondary PUCCH can be disabled/enabled independently.</w:t>
      </w:r>
      <w:bookmarkEnd w:id="2"/>
    </w:p>
    <w:p w14:paraId="09318046" w14:textId="001B94B5" w:rsidR="007D41CC" w:rsidRPr="00CA5ED8" w:rsidRDefault="007D41CC" w:rsidP="006B4E9D">
      <w:pPr>
        <w:pStyle w:val="BodyText"/>
        <w:rPr>
          <w:rFonts w:cs="Arial"/>
          <w:lang w:val="en-GB"/>
        </w:rPr>
      </w:pPr>
    </w:p>
    <w:p w14:paraId="7F5FAEB5" w14:textId="13A622BC" w:rsidR="00E57271" w:rsidRPr="00D2319D" w:rsidRDefault="00E57271" w:rsidP="00E57271">
      <w:pPr>
        <w:pStyle w:val="Heading2"/>
        <w:rPr>
          <w:rFonts w:cs="Arial"/>
          <w:sz w:val="28"/>
          <w:szCs w:val="18"/>
          <w:lang w:val="en-US"/>
        </w:rPr>
      </w:pPr>
      <w:r w:rsidRPr="00D2319D">
        <w:rPr>
          <w:rFonts w:cs="Arial"/>
          <w:sz w:val="28"/>
          <w:szCs w:val="18"/>
          <w:lang w:val="en-US"/>
        </w:rPr>
        <w:t xml:space="preserve">2.2        Remaining issues </w:t>
      </w:r>
    </w:p>
    <w:p w14:paraId="4CBDE278" w14:textId="667C2241" w:rsidR="00E57271" w:rsidRPr="00CA5ED8" w:rsidRDefault="00E57271" w:rsidP="00E57271">
      <w:pPr>
        <w:rPr>
          <w:rFonts w:ascii="Arial" w:hAnsi="Arial" w:cs="Arial"/>
          <w:lang w:val="en-GB"/>
        </w:rPr>
      </w:pPr>
      <w:r w:rsidRPr="00CA5ED8">
        <w:rPr>
          <w:rFonts w:ascii="Arial" w:hAnsi="Arial" w:cs="Arial"/>
          <w:lang w:val="en-GB"/>
        </w:rPr>
        <w:t xml:space="preserve">In </w:t>
      </w:r>
      <w:r w:rsidR="00EB3C5E" w:rsidRPr="00CA5ED8">
        <w:rPr>
          <w:rFonts w:ascii="Arial" w:hAnsi="Arial" w:cs="Arial"/>
          <w:lang w:val="en-GB"/>
        </w:rPr>
        <w:t>[1]</w:t>
      </w:r>
      <w:r w:rsidRPr="00CA5ED8">
        <w:rPr>
          <w:rFonts w:ascii="Arial" w:hAnsi="Arial" w:cs="Arial"/>
          <w:lang w:val="en-GB"/>
        </w:rPr>
        <w:t>, the following were proposed for further discussion:</w:t>
      </w:r>
    </w:p>
    <w:p w14:paraId="224BAD47" w14:textId="38151AD3" w:rsidR="00E57271" w:rsidRPr="00CA5ED8" w:rsidRDefault="00E57271" w:rsidP="00E57271">
      <w:pPr>
        <w:ind w:left="567"/>
        <w:rPr>
          <w:rFonts w:ascii="Arial" w:hAnsi="Arial" w:cs="Arial"/>
          <w:i/>
          <w:iCs/>
          <w:lang w:val="en-GB"/>
        </w:rPr>
      </w:pPr>
      <w:r w:rsidRPr="00CA5ED8">
        <w:rPr>
          <w:rFonts w:ascii="Arial" w:hAnsi="Arial" w:cs="Arial"/>
          <w:i/>
          <w:iCs/>
          <w:lang w:val="en-GB"/>
        </w:rPr>
        <w:t>Proposal 1:  RAN2 to decide which of the following options should be adopted for the network to request early measurements and for the UE to indicate early measurement availability:</w:t>
      </w:r>
    </w:p>
    <w:p w14:paraId="4C908B58" w14:textId="77777777" w:rsidR="00E57271" w:rsidRPr="00CA5ED8" w:rsidRDefault="00E57271" w:rsidP="00E57271">
      <w:pPr>
        <w:ind w:left="1276"/>
        <w:rPr>
          <w:rFonts w:ascii="Arial" w:hAnsi="Arial" w:cs="Arial"/>
          <w:i/>
          <w:iCs/>
          <w:lang w:val="en-GB"/>
        </w:rPr>
      </w:pPr>
      <w:r w:rsidRPr="00CA5ED8">
        <w:rPr>
          <w:rFonts w:ascii="Arial" w:hAnsi="Arial" w:cs="Arial"/>
          <w:i/>
          <w:iCs/>
          <w:lang w:val="en-GB"/>
        </w:rPr>
        <w:t>1.</w:t>
      </w:r>
      <w:r w:rsidRPr="00CA5ED8">
        <w:rPr>
          <w:rFonts w:ascii="Arial" w:hAnsi="Arial" w:cs="Arial"/>
          <w:i/>
          <w:iCs/>
          <w:lang w:val="en-GB"/>
        </w:rPr>
        <w:tab/>
        <w:t xml:space="preserve">UE indicates the measurements it has (in </w:t>
      </w:r>
      <w:proofErr w:type="gramStart"/>
      <w:r w:rsidRPr="00CA5ED8">
        <w:rPr>
          <w:rFonts w:ascii="Arial" w:hAnsi="Arial" w:cs="Arial"/>
          <w:i/>
          <w:iCs/>
          <w:lang w:val="en-GB"/>
        </w:rPr>
        <w:t>RRC(</w:t>
      </w:r>
      <w:proofErr w:type="gramEnd"/>
      <w:r w:rsidRPr="00CA5ED8">
        <w:rPr>
          <w:rFonts w:ascii="Arial" w:hAnsi="Arial" w:cs="Arial"/>
          <w:i/>
          <w:iCs/>
          <w:lang w:val="en-GB"/>
        </w:rPr>
        <w:t xml:space="preserve">connection)SetupComplete, RRC(Connection)ResumeComplete) and network indicates the measurements it wants (in UEInformationRequest, RRC(Connection)Resume)  </w:t>
      </w:r>
    </w:p>
    <w:p w14:paraId="603E93AC" w14:textId="77777777" w:rsidR="00E57271" w:rsidRPr="00CA5ED8" w:rsidRDefault="00E57271" w:rsidP="00E57271">
      <w:pPr>
        <w:ind w:left="1276"/>
        <w:rPr>
          <w:rFonts w:ascii="Arial" w:hAnsi="Arial" w:cs="Arial"/>
          <w:i/>
          <w:iCs/>
          <w:lang w:val="en-GB"/>
        </w:rPr>
      </w:pPr>
      <w:r w:rsidRPr="00CA5ED8">
        <w:rPr>
          <w:rFonts w:ascii="Arial" w:hAnsi="Arial" w:cs="Arial"/>
          <w:i/>
          <w:iCs/>
          <w:lang w:val="en-GB"/>
        </w:rPr>
        <w:t>2.</w:t>
      </w:r>
      <w:r w:rsidRPr="00CA5ED8">
        <w:rPr>
          <w:rFonts w:ascii="Arial" w:hAnsi="Arial" w:cs="Arial"/>
          <w:i/>
          <w:iCs/>
          <w:lang w:val="en-GB"/>
        </w:rPr>
        <w:tab/>
        <w:t>The idleModeMeasurements in SIB (SIB2 in LTE, SIB1 in NR) indicates what measurements the network wants to be reported</w:t>
      </w:r>
    </w:p>
    <w:p w14:paraId="2541C48D" w14:textId="15B2A2C5" w:rsidR="00E57271" w:rsidRPr="00CA5ED8" w:rsidRDefault="00E57271" w:rsidP="00E57271">
      <w:pPr>
        <w:ind w:left="567"/>
        <w:rPr>
          <w:rFonts w:ascii="Arial" w:hAnsi="Arial" w:cs="Arial"/>
          <w:i/>
          <w:iCs/>
          <w:lang w:val="en-GB"/>
        </w:rPr>
      </w:pPr>
      <w:r w:rsidRPr="00CA5ED8">
        <w:rPr>
          <w:rFonts w:ascii="Arial" w:hAnsi="Arial" w:cs="Arial"/>
          <w:i/>
          <w:iCs/>
          <w:lang w:val="en-GB"/>
        </w:rPr>
        <w:t>Proposal 6: In NR, the need codes for the following IEs in NR inside ssb-MeasConfig of MeasIdleCarrierListNR to be further discussed: nrofSS-BlocksToAverage, absThreshSS-</w:t>
      </w:r>
      <w:proofErr w:type="gramStart"/>
      <w:r w:rsidRPr="00CA5ED8">
        <w:rPr>
          <w:rFonts w:ascii="Arial" w:hAnsi="Arial" w:cs="Arial"/>
          <w:i/>
          <w:iCs/>
          <w:lang w:val="en-GB"/>
        </w:rPr>
        <w:t>BlocksConsolidation,  smtc</w:t>
      </w:r>
      <w:proofErr w:type="gramEnd"/>
      <w:r w:rsidRPr="00CA5ED8">
        <w:rPr>
          <w:rFonts w:ascii="Arial" w:hAnsi="Arial" w:cs="Arial"/>
          <w:i/>
          <w:iCs/>
          <w:lang w:val="en-GB"/>
        </w:rPr>
        <w:t xml:space="preserve">, and ssb-ToMeasure </w:t>
      </w:r>
    </w:p>
    <w:p w14:paraId="06E74534" w14:textId="0703FB2E" w:rsidR="00E57271" w:rsidRPr="00CA5ED8" w:rsidRDefault="00E57271" w:rsidP="00E57271">
      <w:pPr>
        <w:ind w:left="567"/>
        <w:rPr>
          <w:rFonts w:ascii="Arial" w:hAnsi="Arial" w:cs="Arial"/>
          <w:i/>
          <w:iCs/>
          <w:lang w:val="en-GB"/>
        </w:rPr>
      </w:pPr>
      <w:r w:rsidRPr="00CA5ED8">
        <w:rPr>
          <w:rFonts w:ascii="Arial" w:hAnsi="Arial" w:cs="Arial"/>
          <w:i/>
          <w:iCs/>
          <w:lang w:val="en-GB"/>
        </w:rPr>
        <w:t>Proposal 8b: RAN2 to discuss further enhancements to the cell quality derivation and beam result handling procedures (to clarify and if possible, reuse existing measurement procedures in 331 or 304 specs).</w:t>
      </w:r>
    </w:p>
    <w:p w14:paraId="55328967" w14:textId="11B2B3CB" w:rsidR="00E57271" w:rsidRPr="00CA5ED8" w:rsidRDefault="00E57271" w:rsidP="00E57271">
      <w:pPr>
        <w:ind w:left="567"/>
        <w:rPr>
          <w:rFonts w:ascii="Arial" w:hAnsi="Arial" w:cs="Arial"/>
          <w:i/>
          <w:iCs/>
          <w:lang w:val="en-GB"/>
        </w:rPr>
      </w:pPr>
      <w:r w:rsidRPr="00CA5ED8">
        <w:rPr>
          <w:rFonts w:ascii="Arial" w:hAnsi="Arial" w:cs="Arial"/>
          <w:i/>
          <w:iCs/>
          <w:lang w:val="en-GB"/>
        </w:rPr>
        <w:t>Proposal 9b: RAN2 to discuss the ASN.1 and procedural impact of supporting 8 E-UTRA carriers in rel-16 early measurements in LTE.</w:t>
      </w:r>
    </w:p>
    <w:p w14:paraId="2D16F96E" w14:textId="3C767717" w:rsidR="00E57271" w:rsidRPr="00CA5ED8" w:rsidRDefault="00421973" w:rsidP="00E57271">
      <w:pPr>
        <w:rPr>
          <w:rFonts w:ascii="Arial" w:hAnsi="Arial" w:cs="Arial"/>
          <w:lang w:val="en-GB" w:eastAsia="ja-JP"/>
        </w:rPr>
      </w:pPr>
      <w:r w:rsidRPr="00CA5ED8">
        <w:rPr>
          <w:rFonts w:ascii="Arial" w:hAnsi="Arial" w:cs="Arial"/>
          <w:lang w:val="en-GB"/>
        </w:rPr>
        <w:t>T</w:t>
      </w:r>
      <w:r w:rsidR="00E57271" w:rsidRPr="00CA5ED8">
        <w:rPr>
          <w:rFonts w:ascii="Arial" w:hAnsi="Arial" w:cs="Arial"/>
          <w:lang w:val="en-GB"/>
        </w:rPr>
        <w:t>he contributions regarding early measurement</w:t>
      </w:r>
      <w:r w:rsidR="00E57271" w:rsidRPr="00CA5ED8">
        <w:rPr>
          <w:rFonts w:ascii="Arial" w:hAnsi="Arial" w:cs="Arial"/>
          <w:lang w:val="en-GB" w:eastAsia="ja-JP"/>
        </w:rPr>
        <w:t xml:space="preserve"> were summarized in </w:t>
      </w:r>
      <w:r w:rsidR="00EB3C5E" w:rsidRPr="00CA5ED8">
        <w:rPr>
          <w:rFonts w:ascii="Arial" w:hAnsi="Arial" w:cs="Arial"/>
          <w:lang w:val="en-GB" w:eastAsia="ja-JP"/>
        </w:rPr>
        <w:t>[3]</w:t>
      </w:r>
      <w:r w:rsidR="00E57271" w:rsidRPr="00CA5ED8">
        <w:rPr>
          <w:rFonts w:ascii="Arial" w:hAnsi="Arial" w:cs="Arial"/>
          <w:lang w:val="en-GB" w:eastAsia="ja-JP"/>
        </w:rPr>
        <w:t>, and the following were proposed</w:t>
      </w:r>
      <w:r w:rsidRPr="00CA5ED8">
        <w:rPr>
          <w:rFonts w:ascii="Arial" w:hAnsi="Arial" w:cs="Arial"/>
          <w:lang w:val="en-GB" w:eastAsia="ja-JP"/>
        </w:rPr>
        <w:t xml:space="preserve"> (prefix “A” added to differentiate from the proposals </w:t>
      </w:r>
      <w:r w:rsidR="00EB3C5E" w:rsidRPr="00CA5ED8">
        <w:rPr>
          <w:rFonts w:ascii="Arial" w:hAnsi="Arial" w:cs="Arial"/>
          <w:lang w:val="en-GB" w:eastAsia="ja-JP"/>
        </w:rPr>
        <w:t>from [1]</w:t>
      </w:r>
      <w:r w:rsidRPr="00CA5ED8">
        <w:rPr>
          <w:rFonts w:ascii="Arial" w:hAnsi="Arial" w:cs="Arial"/>
          <w:lang w:val="en-GB" w:eastAsia="ja-JP"/>
        </w:rPr>
        <w:t xml:space="preserve"> listed above)</w:t>
      </w:r>
      <w:r w:rsidR="00E57271" w:rsidRPr="00CA5ED8">
        <w:rPr>
          <w:rFonts w:ascii="Arial" w:hAnsi="Arial" w:cs="Arial"/>
          <w:lang w:val="en-GB" w:eastAsia="ja-JP"/>
        </w:rPr>
        <w:t>:</w:t>
      </w:r>
    </w:p>
    <w:p w14:paraId="6D5642C4" w14:textId="77777777" w:rsidR="00E57271" w:rsidRPr="00CA5ED8" w:rsidRDefault="00E57271" w:rsidP="00E57271">
      <w:pPr>
        <w:ind w:left="567"/>
        <w:rPr>
          <w:rFonts w:ascii="Arial" w:hAnsi="Arial" w:cs="Arial"/>
          <w:lang w:val="en-GB" w:eastAsia="ja-JP"/>
        </w:rPr>
      </w:pPr>
      <w:r w:rsidRPr="00CA5ED8">
        <w:rPr>
          <w:rFonts w:ascii="Arial" w:hAnsi="Arial" w:cs="Arial"/>
          <w:lang w:val="en-GB" w:eastAsia="ja-JP"/>
        </w:rPr>
        <w:t>Proposals for easy agreement:</w:t>
      </w:r>
    </w:p>
    <w:p w14:paraId="214C3FC9" w14:textId="17B3895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lastRenderedPageBreak/>
        <w:t xml:space="preserve">Proposal </w:t>
      </w:r>
      <w:r w:rsidR="00421973" w:rsidRPr="00CA5ED8">
        <w:rPr>
          <w:rFonts w:ascii="Arial" w:hAnsi="Arial" w:cs="Arial"/>
          <w:i/>
          <w:iCs/>
          <w:lang w:val="en-GB" w:eastAsia="ja-JP"/>
        </w:rPr>
        <w:t>A_</w:t>
      </w:r>
      <w:r w:rsidRPr="00CA5ED8">
        <w:rPr>
          <w:rFonts w:ascii="Arial" w:hAnsi="Arial" w:cs="Arial"/>
          <w:i/>
          <w:iCs/>
          <w:lang w:val="en-GB" w:eastAsia="ja-JP"/>
        </w:rPr>
        <w:t>1</w:t>
      </w:r>
      <w:r w:rsidRPr="00CA5ED8">
        <w:rPr>
          <w:rFonts w:ascii="Arial" w:hAnsi="Arial" w:cs="Arial"/>
          <w:i/>
          <w:iCs/>
          <w:lang w:val="en-GB" w:eastAsia="ja-JP"/>
        </w:rPr>
        <w:tab/>
        <w:t>Granular request of early measurements (i.e. EUTRA, NR, or both) to be supported in RRC(Connection)Resume and UEInformation messages. TP proposed in [</w:t>
      </w:r>
      <w:r w:rsidR="00EB3C5E" w:rsidRPr="00CA5ED8">
        <w:rPr>
          <w:rFonts w:ascii="Arial" w:hAnsi="Arial" w:cs="Arial"/>
          <w:i/>
          <w:iCs/>
          <w:lang w:val="en-GB" w:eastAsia="ja-JP"/>
        </w:rPr>
        <w:t>4</w:t>
      </w:r>
      <w:r w:rsidRPr="00CA5ED8">
        <w:rPr>
          <w:rFonts w:ascii="Arial" w:hAnsi="Arial" w:cs="Arial"/>
          <w:i/>
          <w:iCs/>
          <w:lang w:val="en-GB" w:eastAsia="ja-JP"/>
        </w:rPr>
        <w:t>] to be captured in 36/38.331.</w:t>
      </w:r>
    </w:p>
    <w:p w14:paraId="0537BFB0" w14:textId="3A4DE610"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2</w:t>
      </w:r>
      <w:r w:rsidRPr="00CA5ED8">
        <w:rPr>
          <w:rFonts w:ascii="Arial" w:hAnsi="Arial" w:cs="Arial"/>
          <w:i/>
          <w:iCs/>
          <w:lang w:val="en-GB" w:eastAsia="ja-JP"/>
        </w:rPr>
        <w:tab/>
        <w:t>Granular availability indication of early measurements (i.e. EUTRA, NR, or both) to be supported in RRC(Connection)ResumeComplete and RRC(Connection)SetupComplete messages. TP proposed in [</w:t>
      </w:r>
      <w:r w:rsidR="00EB3C5E" w:rsidRPr="00CA5ED8">
        <w:rPr>
          <w:rFonts w:ascii="Arial" w:hAnsi="Arial" w:cs="Arial"/>
          <w:i/>
          <w:iCs/>
          <w:lang w:val="en-GB" w:eastAsia="ja-JP"/>
        </w:rPr>
        <w:t>4</w:t>
      </w:r>
      <w:r w:rsidRPr="00CA5ED8">
        <w:rPr>
          <w:rFonts w:ascii="Arial" w:hAnsi="Arial" w:cs="Arial"/>
          <w:i/>
          <w:iCs/>
          <w:lang w:val="en-GB" w:eastAsia="ja-JP"/>
        </w:rPr>
        <w:t>] to be captured in 36/38.331.</w:t>
      </w:r>
    </w:p>
    <w:p w14:paraId="46C18938" w14:textId="3DF57D07"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7</w:t>
      </w:r>
      <w:r w:rsidRPr="00CA5ED8">
        <w:rPr>
          <w:rFonts w:ascii="Arial" w:hAnsi="Arial" w:cs="Arial"/>
          <w:i/>
          <w:iCs/>
          <w:lang w:val="en-GB" w:eastAsia="ja-JP"/>
        </w:rPr>
        <w:tab/>
        <w:t>In LTE/NR rel-16, the measIdleConfig is included in the AS-Config IE to enable early measurement configuration available during UE context retrieval.</w:t>
      </w:r>
    </w:p>
    <w:p w14:paraId="09BA11B9" w14:textId="2540152E"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8</w:t>
      </w:r>
      <w:r w:rsidRPr="00CA5ED8">
        <w:rPr>
          <w:rFonts w:ascii="Arial" w:hAnsi="Arial" w:cs="Arial"/>
          <w:i/>
          <w:iCs/>
          <w:lang w:val="en-GB" w:eastAsia="ja-JP"/>
        </w:rPr>
        <w:tab/>
        <w:t>Add SMTC2-LP in NR ssb-MeasConfig for early measurement configuration.</w:t>
      </w:r>
    </w:p>
    <w:p w14:paraId="42469AA8" w14:textId="17D52719"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9</w:t>
      </w:r>
      <w:r w:rsidRPr="00CA5ED8">
        <w:rPr>
          <w:rFonts w:ascii="Arial" w:hAnsi="Arial" w:cs="Arial"/>
          <w:i/>
          <w:iCs/>
          <w:lang w:val="en-GB" w:eastAsia="ja-JP"/>
        </w:rPr>
        <w:tab/>
        <w:t>No changes required regarding the qualityThreshold field description.</w:t>
      </w:r>
    </w:p>
    <w:p w14:paraId="29A7FE91" w14:textId="77777777" w:rsidR="00E57271" w:rsidRPr="00CA5ED8" w:rsidRDefault="00E57271" w:rsidP="00E57271">
      <w:pPr>
        <w:ind w:left="567"/>
        <w:rPr>
          <w:rFonts w:ascii="Arial" w:hAnsi="Arial" w:cs="Arial"/>
          <w:lang w:val="en-GB" w:eastAsia="ja-JP"/>
        </w:rPr>
      </w:pPr>
    </w:p>
    <w:p w14:paraId="2CDDCADB" w14:textId="77777777" w:rsidR="00E57271" w:rsidRPr="00CA5ED8" w:rsidRDefault="00E57271" w:rsidP="00E57271">
      <w:pPr>
        <w:ind w:left="567"/>
        <w:rPr>
          <w:rFonts w:ascii="Arial" w:hAnsi="Arial" w:cs="Arial"/>
          <w:lang w:val="en-GB" w:eastAsia="ja-JP"/>
        </w:rPr>
      </w:pPr>
      <w:r w:rsidRPr="00CA5ED8">
        <w:rPr>
          <w:rFonts w:ascii="Arial" w:hAnsi="Arial" w:cs="Arial"/>
          <w:lang w:val="en-GB" w:eastAsia="ja-JP"/>
        </w:rPr>
        <w:t>Proposals for further discussion:</w:t>
      </w:r>
    </w:p>
    <w:p w14:paraId="53BC06A7" w14:textId="0FC39664"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3</w:t>
      </w:r>
      <w:r w:rsidRPr="00CA5ED8">
        <w:rPr>
          <w:rFonts w:ascii="Arial" w:hAnsi="Arial" w:cs="Arial"/>
          <w:i/>
          <w:iCs/>
          <w:lang w:val="en-GB" w:eastAsia="ja-JP"/>
        </w:rPr>
        <w:tab/>
        <w:t>In NR, use “need S” for SSB related configurations in MeasIdleCarrierNR-r16 (including nrofSS-BlocksToAverage-r16, absThreshSS-BlocksConsolidation-r16, smtc-r16 and ssb-ToMeasure-r16).</w:t>
      </w:r>
    </w:p>
    <w:p w14:paraId="6F581F5D" w14:textId="3F9A33FC"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4</w:t>
      </w:r>
      <w:r w:rsidRPr="00CA5ED8">
        <w:rPr>
          <w:rFonts w:ascii="Arial" w:hAnsi="Arial" w:cs="Arial"/>
          <w:i/>
          <w:iCs/>
          <w:lang w:val="en-GB" w:eastAsia="ja-JP"/>
        </w:rPr>
        <w:tab/>
        <w:t>The NOTE regarding UE behaviour on SSB configuration differences between dedicated and broadcasted signalling to be updated as: The UE is not required to perform idle/inactive measurements on a given carrier if the SSB configuration of that carrier provided according to dedicated signaling is different from the SSB configuration according to broadcasted signalling in the serving cell, if any.</w:t>
      </w:r>
    </w:p>
    <w:p w14:paraId="22B825CD" w14:textId="52BCB03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5</w:t>
      </w:r>
      <w:r w:rsidRPr="00CA5ED8">
        <w:rPr>
          <w:rFonts w:ascii="Arial" w:hAnsi="Arial" w:cs="Arial"/>
          <w:i/>
          <w:iCs/>
          <w:lang w:val="en-GB" w:eastAsia="ja-JP"/>
        </w:rPr>
        <w:tab/>
        <w:t>When the UE is configured to measure more frequencies than it is configured to report, it is left up to UE implementation on which frequencies to include in the early measurement report.</w:t>
      </w:r>
    </w:p>
    <w:p w14:paraId="0D8EFC6C" w14:textId="10BB794C"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6</w:t>
      </w:r>
      <w:r w:rsidRPr="00CA5ED8">
        <w:rPr>
          <w:rFonts w:ascii="Arial" w:hAnsi="Arial" w:cs="Arial"/>
          <w:i/>
          <w:iCs/>
          <w:lang w:val="en-GB" w:eastAsia="ja-JP"/>
        </w:rPr>
        <w:tab/>
        <w:t>RAN2 to discuss if early measurements can be explicitly forwarded to the SN via new IEs in CG-ConfigInfo.</w:t>
      </w:r>
    </w:p>
    <w:p w14:paraId="4ED18EC2" w14:textId="7733E3A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10</w:t>
      </w:r>
      <w:r w:rsidRPr="00CA5ED8">
        <w:rPr>
          <w:rFonts w:ascii="Arial" w:hAnsi="Arial" w:cs="Arial"/>
          <w:i/>
          <w:iCs/>
          <w:lang w:val="en-GB" w:eastAsia="ja-JP"/>
        </w:rPr>
        <w:tab/>
        <w:t>The proposals in [</w:t>
      </w:r>
      <w:r w:rsidR="00EB3C5E" w:rsidRPr="00CA5ED8">
        <w:rPr>
          <w:rFonts w:ascii="Arial" w:hAnsi="Arial" w:cs="Arial"/>
          <w:lang w:val="en-GB"/>
        </w:rPr>
        <w:t>5</w:t>
      </w:r>
      <w:r w:rsidRPr="00CA5ED8">
        <w:rPr>
          <w:rFonts w:ascii="Arial" w:hAnsi="Arial" w:cs="Arial"/>
          <w:i/>
          <w:iCs/>
          <w:lang w:val="en-GB" w:eastAsia="ja-JP"/>
        </w:rPr>
        <w:t>] to be considered during RAN2-109bis-e offline discussion (or subsequent RRC ASN.1 review)</w:t>
      </w:r>
    </w:p>
    <w:p w14:paraId="776E66C1" w14:textId="77ACB10B" w:rsidR="00421973" w:rsidRPr="00CA5ED8" w:rsidRDefault="00421973" w:rsidP="00421973">
      <w:pPr>
        <w:rPr>
          <w:rFonts w:ascii="Arial" w:hAnsi="Arial" w:cs="Arial"/>
          <w:lang w:val="en-GB" w:eastAsia="ja-JP"/>
        </w:rPr>
      </w:pPr>
    </w:p>
    <w:p w14:paraId="3710F7EB" w14:textId="44BEE5B2" w:rsidR="00421973" w:rsidRPr="00CA5ED8" w:rsidRDefault="00421973" w:rsidP="00421973">
      <w:pPr>
        <w:rPr>
          <w:rFonts w:ascii="Arial" w:hAnsi="Arial" w:cs="Arial"/>
          <w:lang w:val="en-GB" w:eastAsia="ja-JP"/>
        </w:rPr>
      </w:pPr>
      <w:r w:rsidRPr="00CA5ED8">
        <w:rPr>
          <w:rFonts w:ascii="Arial" w:hAnsi="Arial" w:cs="Arial"/>
          <w:lang w:val="en-GB" w:eastAsia="ja-JP"/>
        </w:rPr>
        <w:t xml:space="preserve">Consolidating the proposals from the two summaries and taking into consideration that the proposals in </w:t>
      </w:r>
      <w:r w:rsidR="00EB3C5E" w:rsidRPr="00CA5ED8">
        <w:rPr>
          <w:rFonts w:ascii="Arial" w:hAnsi="Arial" w:cs="Arial"/>
          <w:lang w:val="en-GB" w:eastAsia="ja-JP"/>
        </w:rPr>
        <w:t>[3]</w:t>
      </w:r>
      <w:r w:rsidRPr="00CA5ED8">
        <w:rPr>
          <w:rFonts w:ascii="Arial" w:hAnsi="Arial" w:cs="Arial"/>
          <w:lang w:val="en-GB" w:eastAsia="ja-JP"/>
        </w:rPr>
        <w:t xml:space="preserve"> take the contributions to this meeting into account</w:t>
      </w:r>
      <w:r w:rsidR="00D64346" w:rsidRPr="00CA5ED8">
        <w:rPr>
          <w:rFonts w:ascii="Arial" w:hAnsi="Arial" w:cs="Arial"/>
          <w:lang w:val="en-GB" w:eastAsia="ja-JP"/>
        </w:rPr>
        <w:t xml:space="preserve"> ([4], [12], [13], [14]</w:t>
      </w:r>
      <w:r w:rsidRPr="00CA5ED8">
        <w:rPr>
          <w:rFonts w:ascii="Arial" w:hAnsi="Arial" w:cs="Arial"/>
          <w:lang w:val="en-GB" w:eastAsia="ja-JP"/>
        </w:rPr>
        <w:t xml:space="preserve">), the </w:t>
      </w:r>
      <w:r w:rsidR="00D2319D" w:rsidRPr="00CA5ED8">
        <w:rPr>
          <w:rFonts w:ascii="Arial" w:hAnsi="Arial" w:cs="Arial"/>
          <w:lang w:val="en-GB" w:eastAsia="ja-JP"/>
        </w:rPr>
        <w:t>easy agreement proposals in [3] are also suggested here</w:t>
      </w:r>
      <w:r w:rsidRPr="00CA5ED8">
        <w:rPr>
          <w:rFonts w:ascii="Arial" w:hAnsi="Arial" w:cs="Arial"/>
          <w:lang w:val="en-GB" w:eastAsia="ja-JP"/>
        </w:rPr>
        <w:t>:</w:t>
      </w:r>
    </w:p>
    <w:p w14:paraId="53EC1828" w14:textId="7F60C3FE"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1   Granular request of early measurements (i.e. EUTRA, NR, or both) to be supported in </w:t>
      </w:r>
      <w:r w:rsidRPr="00CA5ED8">
        <w:rPr>
          <w:rFonts w:ascii="Arial" w:hAnsi="Arial" w:cs="Arial"/>
          <w:b/>
          <w:bCs/>
          <w:i/>
          <w:iCs/>
          <w:color w:val="212529"/>
          <w:lang w:val="en-GB" w:eastAsia="en-GB"/>
        </w:rPr>
        <w:t>RRC(Connection)Resume</w:t>
      </w:r>
      <w:r w:rsidRPr="00CA5ED8">
        <w:rPr>
          <w:rFonts w:ascii="Arial" w:hAnsi="Arial" w:cs="Arial"/>
          <w:b/>
          <w:bCs/>
          <w:color w:val="212529"/>
          <w:lang w:val="en-GB" w:eastAsia="en-GB"/>
        </w:rPr>
        <w:t xml:space="preserve"> and </w:t>
      </w:r>
      <w:r w:rsidRPr="00CA5ED8">
        <w:rPr>
          <w:rFonts w:ascii="Arial" w:hAnsi="Arial" w:cs="Arial"/>
          <w:b/>
          <w:bCs/>
          <w:i/>
          <w:iCs/>
          <w:color w:val="212529"/>
          <w:lang w:val="en-GB" w:eastAsia="en-GB"/>
        </w:rPr>
        <w:t>UEInformation</w:t>
      </w:r>
      <w:r w:rsidRPr="00CA5ED8">
        <w:rPr>
          <w:rFonts w:ascii="Arial" w:hAnsi="Arial" w:cs="Arial"/>
          <w:b/>
          <w:bCs/>
          <w:color w:val="212529"/>
          <w:lang w:val="en-GB" w:eastAsia="en-GB"/>
        </w:rPr>
        <w:t xml:space="preserve"> messages. TP proposed in [</w:t>
      </w:r>
      <w:r w:rsidR="00EB3C5E" w:rsidRPr="00CA5ED8">
        <w:rPr>
          <w:rFonts w:ascii="Arial" w:hAnsi="Arial" w:cs="Arial"/>
          <w:b/>
          <w:bCs/>
          <w:color w:val="212529"/>
          <w:lang w:val="en-GB" w:eastAsia="en-GB"/>
        </w:rPr>
        <w:t>4</w:t>
      </w:r>
      <w:r w:rsidRPr="00CA5ED8">
        <w:rPr>
          <w:rFonts w:ascii="Arial" w:hAnsi="Arial" w:cs="Arial"/>
          <w:b/>
          <w:bCs/>
          <w:color w:val="212529"/>
          <w:lang w:val="en-GB" w:eastAsia="en-GB"/>
        </w:rPr>
        <w:t>] to be captured in 36/38.331.</w:t>
      </w:r>
    </w:p>
    <w:p w14:paraId="4ED4F715" w14:textId="43E2A890"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2   Granular availability indication of early measurements (i.e. EUTRA, NR, or both) to be supported in </w:t>
      </w:r>
      <w:r w:rsidRPr="00CA5ED8">
        <w:rPr>
          <w:rFonts w:ascii="Arial" w:hAnsi="Arial" w:cs="Arial"/>
          <w:b/>
          <w:bCs/>
          <w:i/>
          <w:iCs/>
          <w:color w:val="212529"/>
          <w:lang w:val="en-GB" w:eastAsia="en-GB"/>
        </w:rPr>
        <w:t>RRC(Connection)ResumeComplete</w:t>
      </w:r>
      <w:r w:rsidRPr="00CA5ED8">
        <w:rPr>
          <w:rFonts w:ascii="Arial" w:hAnsi="Arial" w:cs="Arial"/>
          <w:b/>
          <w:bCs/>
          <w:color w:val="212529"/>
          <w:lang w:val="en-GB" w:eastAsia="en-GB"/>
        </w:rPr>
        <w:t xml:space="preserve"> and </w:t>
      </w:r>
      <w:r w:rsidRPr="00CA5ED8">
        <w:rPr>
          <w:rFonts w:ascii="Arial" w:hAnsi="Arial" w:cs="Arial"/>
          <w:b/>
          <w:bCs/>
          <w:i/>
          <w:iCs/>
          <w:color w:val="212529"/>
          <w:lang w:val="en-GB" w:eastAsia="en-GB"/>
        </w:rPr>
        <w:t>RRC(Connection)SetupComplete</w:t>
      </w:r>
      <w:r w:rsidRPr="00CA5ED8">
        <w:rPr>
          <w:rFonts w:ascii="Arial" w:hAnsi="Arial" w:cs="Arial"/>
          <w:b/>
          <w:bCs/>
          <w:color w:val="212529"/>
          <w:lang w:val="en-GB" w:eastAsia="en-GB"/>
        </w:rPr>
        <w:t xml:space="preserve"> messages. TP proposed in </w:t>
      </w:r>
      <w:r w:rsidR="00EB3C5E" w:rsidRPr="00CA5ED8">
        <w:rPr>
          <w:rFonts w:ascii="Arial" w:hAnsi="Arial" w:cs="Arial"/>
          <w:b/>
          <w:bCs/>
          <w:color w:val="212529"/>
          <w:lang w:val="en-GB" w:eastAsia="en-GB"/>
        </w:rPr>
        <w:t>[4</w:t>
      </w:r>
      <w:r w:rsidRPr="00CA5ED8">
        <w:rPr>
          <w:rFonts w:ascii="Arial" w:hAnsi="Arial" w:cs="Arial"/>
          <w:b/>
          <w:bCs/>
          <w:color w:val="212529"/>
          <w:lang w:val="en-GB" w:eastAsia="en-GB"/>
        </w:rPr>
        <w:t>] to be captured in 36/38.331.</w:t>
      </w:r>
    </w:p>
    <w:tbl>
      <w:tblPr>
        <w:tblStyle w:val="TableGrid"/>
        <w:tblW w:w="0" w:type="auto"/>
        <w:tblInd w:w="250" w:type="dxa"/>
        <w:tblLook w:val="04A0" w:firstRow="1" w:lastRow="0" w:firstColumn="1" w:lastColumn="0" w:noHBand="0" w:noVBand="1"/>
      </w:tblPr>
      <w:tblGrid>
        <w:gridCol w:w="1434"/>
        <w:gridCol w:w="2187"/>
        <w:gridCol w:w="5758"/>
      </w:tblGrid>
      <w:tr w:rsidR="00CA5ED8" w:rsidRPr="00D2319D" w14:paraId="25918C71"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17C5B35A"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167E3CA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03E93B38"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6C21E57" w14:textId="77777777" w:rsidTr="002E1A0B">
        <w:tc>
          <w:tcPr>
            <w:tcW w:w="1585" w:type="dxa"/>
            <w:tcBorders>
              <w:top w:val="single" w:sz="4" w:space="0" w:color="auto"/>
              <w:left w:val="single" w:sz="4" w:space="0" w:color="auto"/>
              <w:bottom w:val="single" w:sz="4" w:space="0" w:color="auto"/>
              <w:right w:val="single" w:sz="4" w:space="0" w:color="auto"/>
            </w:tcBorders>
          </w:tcPr>
          <w:p w14:paraId="5BC58E43"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4EF778E" w14:textId="3259EA69"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31CA6CE9"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 xml:space="preserve">hese was missed in the </w:t>
            </w:r>
            <w:proofErr w:type="gramStart"/>
            <w:r>
              <w:rPr>
                <w:rFonts w:ascii="Arial" w:hAnsi="Arial" w:cs="Arial"/>
                <w:lang w:val="en-GB"/>
              </w:rPr>
              <w:t>document</w:t>
            </w:r>
            <w:proofErr w:type="gramEnd"/>
            <w:r>
              <w:rPr>
                <w:rFonts w:ascii="Arial" w:hAnsi="Arial" w:cs="Arial"/>
                <w:lang w:val="en-GB"/>
              </w:rPr>
              <w:t xml:space="preserve"> so we added it here.</w:t>
            </w:r>
          </w:p>
          <w:p w14:paraId="2EC99767" w14:textId="7CD08842" w:rsidR="00CA5ED8" w:rsidRPr="00CA5ED8" w:rsidRDefault="00CA5ED8" w:rsidP="00CA5ED8">
            <w:pPr>
              <w:spacing w:before="60" w:after="60"/>
              <w:rPr>
                <w:rFonts w:ascii="Arial" w:hAnsi="Arial" w:cs="Arial"/>
                <w:lang w:val="en-GB"/>
              </w:rPr>
            </w:pPr>
            <w:r>
              <w:rPr>
                <w:rFonts w:ascii="Arial" w:hAnsi="Arial" w:cs="Arial"/>
                <w:lang w:val="en-GB"/>
              </w:rPr>
              <w:lastRenderedPageBreak/>
              <w:t>This is not really anything that would be needed for early measurements to work. We would rather propose not to even discuss this as this is purely optimizing extremely small corner case. We should solve critical issues first.</w:t>
            </w:r>
          </w:p>
        </w:tc>
      </w:tr>
      <w:tr w:rsidR="004E6712" w:rsidRPr="00CA5ED8" w14:paraId="54E52636" w14:textId="77777777" w:rsidTr="002E1A0B">
        <w:tc>
          <w:tcPr>
            <w:tcW w:w="1585" w:type="dxa"/>
            <w:tcBorders>
              <w:top w:val="single" w:sz="4" w:space="0" w:color="auto"/>
              <w:left w:val="single" w:sz="4" w:space="0" w:color="auto"/>
              <w:bottom w:val="single" w:sz="4" w:space="0" w:color="auto"/>
              <w:right w:val="single" w:sz="4" w:space="0" w:color="auto"/>
            </w:tcBorders>
          </w:tcPr>
          <w:p w14:paraId="78092D41" w14:textId="1DF1C0A2" w:rsidR="004E6712" w:rsidRDefault="004E6712" w:rsidP="002E1A0B">
            <w:pPr>
              <w:spacing w:before="60" w:after="60"/>
              <w:rPr>
                <w:rFonts w:ascii="Arial" w:hAnsi="Arial" w:cs="Arial"/>
              </w:rPr>
            </w:pPr>
            <w:r>
              <w:rPr>
                <w:rFonts w:ascii="Arial" w:hAnsi="Arial" w:cs="Arial"/>
              </w:rPr>
              <w:lastRenderedPageBreak/>
              <w:t>Qualcomm</w:t>
            </w:r>
          </w:p>
        </w:tc>
        <w:tc>
          <w:tcPr>
            <w:tcW w:w="2536" w:type="dxa"/>
            <w:tcBorders>
              <w:top w:val="single" w:sz="4" w:space="0" w:color="auto"/>
              <w:left w:val="single" w:sz="4" w:space="0" w:color="auto"/>
              <w:bottom w:val="single" w:sz="4" w:space="0" w:color="auto"/>
              <w:right w:val="single" w:sz="4" w:space="0" w:color="auto"/>
            </w:tcBorders>
          </w:tcPr>
          <w:p w14:paraId="131A0A3B" w14:textId="7606023F" w:rsidR="004E6712" w:rsidRDefault="004E6712"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638BB9AD" w14:textId="77777777" w:rsidR="00A2487F" w:rsidRDefault="008A3237" w:rsidP="002E1A0B">
            <w:pPr>
              <w:spacing w:before="60" w:after="60"/>
              <w:rPr>
                <w:rFonts w:ascii="Arial" w:hAnsi="Arial" w:cs="Arial"/>
              </w:rPr>
            </w:pPr>
            <w:r>
              <w:rPr>
                <w:rFonts w:ascii="Arial" w:hAnsi="Arial" w:cs="Arial"/>
              </w:rPr>
              <w:t>As indicated in our contribution [6], w</w:t>
            </w:r>
            <w:r>
              <w:rPr>
                <w:rFonts w:ascii="Arial" w:hAnsi="Arial" w:cs="Arial"/>
              </w:rPr>
              <w:t>e</w:t>
            </w:r>
            <w:r w:rsidR="00684904">
              <w:rPr>
                <w:rFonts w:ascii="Arial" w:hAnsi="Arial" w:cs="Arial"/>
              </w:rPr>
              <w:t xml:space="preserve"> </w:t>
            </w:r>
            <w:r>
              <w:rPr>
                <w:rFonts w:ascii="Arial" w:hAnsi="Arial" w:cs="Arial"/>
              </w:rPr>
              <w:t>think the</w:t>
            </w:r>
            <w:r w:rsidR="00684904">
              <w:rPr>
                <w:rFonts w:ascii="Arial" w:hAnsi="Arial" w:cs="Arial"/>
              </w:rPr>
              <w:t>se 2 proposals</w:t>
            </w:r>
            <w:r>
              <w:rPr>
                <w:rFonts w:ascii="Arial" w:hAnsi="Arial" w:cs="Arial"/>
              </w:rPr>
              <w:t xml:space="preserve"> are </w:t>
            </w:r>
            <w:r w:rsidR="00684904">
              <w:rPr>
                <w:rFonts w:ascii="Arial" w:hAnsi="Arial" w:cs="Arial"/>
              </w:rPr>
              <w:t>non-</w:t>
            </w:r>
            <w:r>
              <w:rPr>
                <w:rFonts w:ascii="Arial" w:hAnsi="Arial" w:cs="Arial"/>
              </w:rPr>
              <w:t xml:space="preserve">essential </w:t>
            </w:r>
            <w:r w:rsidR="00684904">
              <w:rPr>
                <w:rFonts w:ascii="Arial" w:hAnsi="Arial" w:cs="Arial"/>
              </w:rPr>
              <w:t>optimization</w:t>
            </w:r>
            <w:r w:rsidR="00732584">
              <w:rPr>
                <w:rFonts w:ascii="Arial" w:hAnsi="Arial" w:cs="Arial"/>
              </w:rPr>
              <w:t xml:space="preserve">, especially considering RAN2 has introduced per-RAT indication (LTE or NR or both) in SIB. In our understanding, it can bring marginal benefit signaling reduction in corner case (i.e. gNB indicates ‘both’ in SIB, but only wants NR measurements for one </w:t>
            </w:r>
            <w:proofErr w:type="gramStart"/>
            <w:r w:rsidR="00732584">
              <w:rPr>
                <w:rFonts w:ascii="Arial" w:hAnsi="Arial" w:cs="Arial"/>
              </w:rPr>
              <w:t>particular UE</w:t>
            </w:r>
            <w:proofErr w:type="gramEnd"/>
            <w:r w:rsidR="00732584">
              <w:rPr>
                <w:rFonts w:ascii="Arial" w:hAnsi="Arial" w:cs="Arial"/>
              </w:rPr>
              <w:t xml:space="preserve"> for some reason)</w:t>
            </w:r>
            <w:r w:rsidR="00D4591B">
              <w:rPr>
                <w:rFonts w:ascii="Arial" w:hAnsi="Arial" w:cs="Arial"/>
              </w:rPr>
              <w:t>.</w:t>
            </w:r>
            <w:r w:rsidR="00732584">
              <w:rPr>
                <w:rFonts w:ascii="Arial" w:hAnsi="Arial" w:cs="Arial"/>
              </w:rPr>
              <w:t xml:space="preserve">   </w:t>
            </w:r>
            <w:r w:rsidR="00684904">
              <w:rPr>
                <w:rFonts w:ascii="Arial" w:hAnsi="Arial" w:cs="Arial"/>
              </w:rPr>
              <w:t xml:space="preserve"> </w:t>
            </w:r>
          </w:p>
          <w:p w14:paraId="69073766" w14:textId="25CC5FB8" w:rsidR="004E6712" w:rsidRPr="00A2487F" w:rsidRDefault="00A2487F" w:rsidP="002E1A0B">
            <w:pPr>
              <w:spacing w:before="60" w:after="60"/>
              <w:rPr>
                <w:rFonts w:ascii="Arial" w:hAnsi="Arial" w:cs="Arial"/>
              </w:rPr>
            </w:pPr>
            <w:r>
              <w:rPr>
                <w:rFonts w:ascii="Arial" w:hAnsi="Arial" w:cs="Arial"/>
              </w:rPr>
              <w:t>Thus, we agree with Nokia that we should solve critical issue first and should avoid discussing optimization</w:t>
            </w:r>
            <w:r w:rsidR="008A3237">
              <w:rPr>
                <w:rFonts w:ascii="Arial" w:hAnsi="Arial" w:cs="Arial"/>
              </w:rPr>
              <w:t xml:space="preserve"> at this late Rel-16 stage</w:t>
            </w:r>
            <w:r>
              <w:rPr>
                <w:rFonts w:ascii="Arial" w:hAnsi="Arial" w:cs="Arial"/>
              </w:rPr>
              <w:t>.</w:t>
            </w:r>
          </w:p>
        </w:tc>
      </w:tr>
    </w:tbl>
    <w:p w14:paraId="3C2E008A" w14:textId="77777777" w:rsidR="004E6712" w:rsidRDefault="004E6712" w:rsidP="00421973">
      <w:pPr>
        <w:spacing w:line="225" w:lineRule="atLeast"/>
        <w:ind w:left="1276" w:hanging="1276"/>
        <w:rPr>
          <w:rFonts w:ascii="Arial" w:hAnsi="Arial" w:cs="Arial"/>
          <w:b/>
          <w:bCs/>
          <w:color w:val="212529"/>
          <w:lang w:val="en-GB" w:eastAsia="en-GB"/>
        </w:rPr>
      </w:pPr>
    </w:p>
    <w:p w14:paraId="0357E140" w14:textId="75F7BD81"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3   In LTE/NR rel-16, the </w:t>
      </w:r>
      <w:r w:rsidRPr="00CA5ED8">
        <w:rPr>
          <w:rFonts w:ascii="Arial" w:hAnsi="Arial" w:cs="Arial"/>
          <w:b/>
          <w:bCs/>
          <w:i/>
          <w:iCs/>
          <w:color w:val="212529"/>
          <w:lang w:val="en-GB" w:eastAsia="en-GB"/>
        </w:rPr>
        <w:t>measIdleConfig</w:t>
      </w:r>
      <w:r w:rsidRPr="00CA5ED8">
        <w:rPr>
          <w:rFonts w:ascii="Arial" w:hAnsi="Arial" w:cs="Arial"/>
          <w:b/>
          <w:bCs/>
          <w:color w:val="212529"/>
          <w:lang w:val="en-GB" w:eastAsia="en-GB"/>
        </w:rPr>
        <w:t xml:space="preserve"> is included in the AS-Config IE to enable early measurement configuration available during UE context retrieval.</w:t>
      </w:r>
    </w:p>
    <w:tbl>
      <w:tblPr>
        <w:tblStyle w:val="TableGrid"/>
        <w:tblW w:w="0" w:type="auto"/>
        <w:tblInd w:w="250" w:type="dxa"/>
        <w:tblLook w:val="04A0" w:firstRow="1" w:lastRow="0" w:firstColumn="1" w:lastColumn="0" w:noHBand="0" w:noVBand="1"/>
      </w:tblPr>
      <w:tblGrid>
        <w:gridCol w:w="1427"/>
        <w:gridCol w:w="2170"/>
        <w:gridCol w:w="5782"/>
      </w:tblGrid>
      <w:tr w:rsidR="00CA5ED8" w:rsidRPr="00D2319D" w14:paraId="0F08006F"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6012B3DD"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488B115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1A24C0E0"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706586D" w14:textId="77777777" w:rsidTr="002E1A0B">
        <w:tc>
          <w:tcPr>
            <w:tcW w:w="1585" w:type="dxa"/>
            <w:tcBorders>
              <w:top w:val="single" w:sz="4" w:space="0" w:color="auto"/>
              <w:left w:val="single" w:sz="4" w:space="0" w:color="auto"/>
              <w:bottom w:val="single" w:sz="4" w:space="0" w:color="auto"/>
              <w:right w:val="single" w:sz="4" w:space="0" w:color="auto"/>
            </w:tcBorders>
          </w:tcPr>
          <w:p w14:paraId="4105587F"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0520E67E" w14:textId="07788AEE"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5A3727E5"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 xml:space="preserve">hese was missed in the </w:t>
            </w:r>
            <w:proofErr w:type="gramStart"/>
            <w:r>
              <w:rPr>
                <w:rFonts w:ascii="Arial" w:hAnsi="Arial" w:cs="Arial"/>
                <w:lang w:val="en-GB"/>
              </w:rPr>
              <w:t>document</w:t>
            </w:r>
            <w:proofErr w:type="gramEnd"/>
            <w:r>
              <w:rPr>
                <w:rFonts w:ascii="Arial" w:hAnsi="Arial" w:cs="Arial"/>
                <w:lang w:val="en-GB"/>
              </w:rPr>
              <w:t xml:space="preserve"> so we added it here.</w:t>
            </w:r>
          </w:p>
          <w:p w14:paraId="110257E8" w14:textId="77777777" w:rsidR="00CA5ED8" w:rsidRDefault="00CA5ED8" w:rsidP="002E1A0B">
            <w:pPr>
              <w:spacing w:before="60" w:after="60"/>
              <w:rPr>
                <w:rFonts w:ascii="Arial" w:hAnsi="Arial" w:cs="Arial"/>
                <w:lang w:val="en-GB"/>
              </w:rPr>
            </w:pPr>
          </w:p>
          <w:p w14:paraId="21F31F59" w14:textId="6A6FF4D3" w:rsidR="00CA5ED8" w:rsidRPr="00CA5ED8" w:rsidRDefault="00CA5ED8" w:rsidP="002E1A0B">
            <w:pPr>
              <w:spacing w:before="60" w:after="60"/>
              <w:rPr>
                <w:rFonts w:ascii="Arial" w:hAnsi="Arial" w:cs="Arial"/>
                <w:lang w:val="en-GB"/>
              </w:rPr>
            </w:pPr>
            <w:r>
              <w:rPr>
                <w:rFonts w:ascii="Arial" w:hAnsi="Arial" w:cs="Arial"/>
                <w:lang w:val="en-GB"/>
              </w:rPr>
              <w:t>This is not really anything that would be needed for early measurements to work. We would rather propose not to even discuss this as this is purely optimizing extremely small corner case. We should solve critical issues first</w:t>
            </w:r>
          </w:p>
        </w:tc>
      </w:tr>
      <w:tr w:rsidR="00FA1D64" w:rsidRPr="00FA1D64" w14:paraId="74240D61" w14:textId="77777777" w:rsidTr="002E1A0B">
        <w:tc>
          <w:tcPr>
            <w:tcW w:w="1585" w:type="dxa"/>
            <w:tcBorders>
              <w:top w:val="single" w:sz="4" w:space="0" w:color="auto"/>
              <w:left w:val="single" w:sz="4" w:space="0" w:color="auto"/>
              <w:bottom w:val="single" w:sz="4" w:space="0" w:color="auto"/>
              <w:right w:val="single" w:sz="4" w:space="0" w:color="auto"/>
            </w:tcBorders>
          </w:tcPr>
          <w:p w14:paraId="7FD49F83" w14:textId="5FA5EDD8" w:rsidR="00FA1D64" w:rsidRDefault="00FA1D64" w:rsidP="002E1A0B">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1AF865FE" w14:textId="51531D27" w:rsidR="00FA1D64" w:rsidRDefault="00FA1D64"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466D8F6C" w14:textId="6CCB2875" w:rsidR="00FA1D64" w:rsidRPr="00CA5ED8" w:rsidRDefault="00FA1D64" w:rsidP="002E1A0B">
            <w:pPr>
              <w:spacing w:before="60" w:after="60"/>
              <w:rPr>
                <w:rFonts w:ascii="Arial" w:hAnsi="Arial" w:cs="Arial"/>
                <w:lang w:val="en-GB"/>
              </w:rPr>
            </w:pPr>
            <w:r>
              <w:rPr>
                <w:rFonts w:ascii="Arial" w:hAnsi="Arial" w:cs="Arial"/>
                <w:lang w:val="en-GB"/>
              </w:rPr>
              <w:t>Unlike granular availability/request, we think this proposal applies to</w:t>
            </w:r>
            <w:r w:rsidR="00392C61">
              <w:rPr>
                <w:rFonts w:ascii="Arial" w:hAnsi="Arial" w:cs="Arial"/>
                <w:lang w:val="en-GB"/>
              </w:rPr>
              <w:t xml:space="preserve"> more</w:t>
            </w:r>
            <w:r>
              <w:rPr>
                <w:rFonts w:ascii="Arial" w:hAnsi="Arial" w:cs="Arial"/>
                <w:lang w:val="en-GB"/>
              </w:rPr>
              <w:t xml:space="preserve"> </w:t>
            </w:r>
            <w:r w:rsidR="0082644F">
              <w:rPr>
                <w:rFonts w:ascii="Arial" w:hAnsi="Arial" w:cs="Arial"/>
                <w:lang w:val="en-GB"/>
              </w:rPr>
              <w:t xml:space="preserve">useful </w:t>
            </w:r>
            <w:r>
              <w:rPr>
                <w:rFonts w:ascii="Arial" w:hAnsi="Arial" w:cs="Arial"/>
                <w:lang w:val="en-GB"/>
              </w:rPr>
              <w:t>scenario</w:t>
            </w:r>
            <w:r w:rsidR="00137C93">
              <w:rPr>
                <w:rFonts w:ascii="Arial" w:hAnsi="Arial" w:cs="Arial"/>
                <w:lang w:val="en-GB"/>
              </w:rPr>
              <w:t>, i.e.</w:t>
            </w:r>
            <w:bookmarkStart w:id="3" w:name="_GoBack"/>
            <w:bookmarkEnd w:id="3"/>
            <w:r w:rsidR="00392C61">
              <w:rPr>
                <w:rFonts w:ascii="Arial" w:hAnsi="Arial" w:cs="Arial"/>
                <w:lang w:val="en-GB"/>
              </w:rPr>
              <w:t xml:space="preserve"> </w:t>
            </w:r>
            <w:r>
              <w:rPr>
                <w:rFonts w:ascii="Arial" w:hAnsi="Arial" w:cs="Arial"/>
                <w:lang w:val="en-GB"/>
              </w:rPr>
              <w:t xml:space="preserve">the UE initializes 2-step resume in different cell. </w:t>
            </w:r>
            <w:r w:rsidR="00392C61">
              <w:rPr>
                <w:rFonts w:ascii="Arial" w:hAnsi="Arial" w:cs="Arial"/>
                <w:lang w:val="en-GB"/>
              </w:rPr>
              <w:t xml:space="preserve">We think this scenario is quite likely to happen in real deployment. </w:t>
            </w:r>
            <w:r w:rsidR="00D27B63">
              <w:rPr>
                <w:rFonts w:ascii="Arial" w:hAnsi="Arial" w:cs="Arial"/>
                <w:lang w:val="en-GB"/>
              </w:rPr>
              <w:t>I</w:t>
            </w:r>
            <w:r w:rsidR="00392C61">
              <w:rPr>
                <w:rFonts w:ascii="Arial" w:hAnsi="Arial" w:cs="Arial"/>
                <w:lang w:val="en-GB"/>
              </w:rPr>
              <w:t xml:space="preserve">f w/o this proposal, the resume cell will not know whether previous cell has configured the UE early measurement, and </w:t>
            </w:r>
            <w:r w:rsidR="006125CE">
              <w:rPr>
                <w:rFonts w:ascii="Arial" w:hAnsi="Arial" w:cs="Arial"/>
                <w:lang w:val="en-GB"/>
              </w:rPr>
              <w:t xml:space="preserve">thereby </w:t>
            </w:r>
            <w:r w:rsidR="00392C61">
              <w:rPr>
                <w:rFonts w:ascii="Arial" w:hAnsi="Arial" w:cs="Arial"/>
                <w:lang w:val="en-GB"/>
              </w:rPr>
              <w:t>can only send a new measIdleConfig in new RRCrelease message</w:t>
            </w:r>
            <w:r w:rsidR="006125CE">
              <w:rPr>
                <w:rFonts w:ascii="Arial" w:hAnsi="Arial" w:cs="Arial"/>
                <w:lang w:val="en-GB"/>
              </w:rPr>
              <w:t xml:space="preserve">, although UE’s old configuration and stored measurement result </w:t>
            </w:r>
            <w:r w:rsidR="00DF0B0F">
              <w:rPr>
                <w:rFonts w:ascii="Arial" w:hAnsi="Arial" w:cs="Arial"/>
                <w:lang w:val="en-GB"/>
              </w:rPr>
              <w:t>are</w:t>
            </w:r>
            <w:r w:rsidR="006125CE">
              <w:rPr>
                <w:rFonts w:ascii="Arial" w:hAnsi="Arial" w:cs="Arial"/>
                <w:lang w:val="en-GB"/>
              </w:rPr>
              <w:t xml:space="preserve"> still valid.</w:t>
            </w:r>
            <w:r w:rsidR="00392C61">
              <w:rPr>
                <w:rFonts w:ascii="Arial" w:hAnsi="Arial" w:cs="Arial"/>
                <w:lang w:val="en-GB"/>
              </w:rPr>
              <w:t xml:space="preserve"> </w:t>
            </w:r>
          </w:p>
        </w:tc>
      </w:tr>
    </w:tbl>
    <w:p w14:paraId="557A6660" w14:textId="77777777" w:rsidR="00FA1D64" w:rsidRDefault="00FA1D64" w:rsidP="00421973">
      <w:pPr>
        <w:spacing w:line="225" w:lineRule="atLeast"/>
        <w:ind w:left="1276" w:hanging="1276"/>
        <w:rPr>
          <w:rFonts w:ascii="Arial" w:hAnsi="Arial" w:cs="Arial"/>
          <w:b/>
          <w:bCs/>
          <w:color w:val="212529"/>
          <w:lang w:val="en-GB" w:eastAsia="en-GB"/>
        </w:rPr>
      </w:pPr>
    </w:p>
    <w:p w14:paraId="67AB4C46" w14:textId="3556940C"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4   Add </w:t>
      </w:r>
      <w:r w:rsidRPr="00CA5ED8">
        <w:rPr>
          <w:rFonts w:ascii="Arial" w:hAnsi="Arial" w:cs="Arial"/>
          <w:b/>
          <w:bCs/>
          <w:i/>
          <w:iCs/>
          <w:color w:val="212529"/>
          <w:lang w:val="en-GB" w:eastAsia="en-GB"/>
        </w:rPr>
        <w:t>SMTC2-LP</w:t>
      </w:r>
      <w:r w:rsidRPr="00CA5ED8">
        <w:rPr>
          <w:rFonts w:ascii="Arial" w:hAnsi="Arial" w:cs="Arial"/>
          <w:b/>
          <w:bCs/>
          <w:color w:val="212529"/>
          <w:lang w:val="en-GB" w:eastAsia="en-GB"/>
        </w:rPr>
        <w:t xml:space="preserve"> in NR </w:t>
      </w:r>
      <w:r w:rsidRPr="00CA5ED8">
        <w:rPr>
          <w:rFonts w:ascii="Arial" w:hAnsi="Arial" w:cs="Arial"/>
          <w:b/>
          <w:bCs/>
          <w:i/>
          <w:iCs/>
          <w:color w:val="212529"/>
          <w:lang w:val="en-GB" w:eastAsia="en-GB"/>
        </w:rPr>
        <w:t>ssb-MeasConfig</w:t>
      </w:r>
      <w:r w:rsidRPr="00CA5ED8">
        <w:rPr>
          <w:rFonts w:ascii="Arial" w:hAnsi="Arial" w:cs="Arial"/>
          <w:b/>
          <w:bCs/>
          <w:color w:val="212529"/>
          <w:lang w:val="en-GB" w:eastAsia="en-GB"/>
        </w:rPr>
        <w:t xml:space="preserve"> for early measurements.</w:t>
      </w:r>
    </w:p>
    <w:tbl>
      <w:tblPr>
        <w:tblStyle w:val="TableGrid"/>
        <w:tblW w:w="0" w:type="auto"/>
        <w:tblInd w:w="250" w:type="dxa"/>
        <w:tblLook w:val="04A0" w:firstRow="1" w:lastRow="0" w:firstColumn="1" w:lastColumn="0" w:noHBand="0" w:noVBand="1"/>
      </w:tblPr>
      <w:tblGrid>
        <w:gridCol w:w="1436"/>
        <w:gridCol w:w="2191"/>
        <w:gridCol w:w="5752"/>
      </w:tblGrid>
      <w:tr w:rsidR="00CA5ED8" w:rsidRPr="00D2319D" w14:paraId="5222B2E3"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197AFED4"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1E8ECB7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67200312"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9202CB2" w14:textId="77777777" w:rsidTr="002E1A0B">
        <w:tc>
          <w:tcPr>
            <w:tcW w:w="1585" w:type="dxa"/>
            <w:tcBorders>
              <w:top w:val="single" w:sz="4" w:space="0" w:color="auto"/>
              <w:left w:val="single" w:sz="4" w:space="0" w:color="auto"/>
              <w:bottom w:val="single" w:sz="4" w:space="0" w:color="auto"/>
              <w:right w:val="single" w:sz="4" w:space="0" w:color="auto"/>
            </w:tcBorders>
          </w:tcPr>
          <w:p w14:paraId="18359724"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5AF41066" w14:textId="4520C4FA"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60260E77"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 xml:space="preserve">hese was missed in the </w:t>
            </w:r>
            <w:proofErr w:type="gramStart"/>
            <w:r>
              <w:rPr>
                <w:rFonts w:ascii="Arial" w:hAnsi="Arial" w:cs="Arial"/>
                <w:lang w:val="en-GB"/>
              </w:rPr>
              <w:t>document</w:t>
            </w:r>
            <w:proofErr w:type="gramEnd"/>
            <w:r>
              <w:rPr>
                <w:rFonts w:ascii="Arial" w:hAnsi="Arial" w:cs="Arial"/>
                <w:lang w:val="en-GB"/>
              </w:rPr>
              <w:t xml:space="preserve"> so we added it here.</w:t>
            </w:r>
          </w:p>
          <w:p w14:paraId="2F05DD46" w14:textId="77777777" w:rsidR="00CA5ED8" w:rsidRDefault="00CA5ED8" w:rsidP="002E1A0B">
            <w:pPr>
              <w:spacing w:before="60" w:after="60"/>
              <w:rPr>
                <w:rFonts w:ascii="Arial" w:hAnsi="Arial" w:cs="Arial"/>
                <w:lang w:val="en-GB"/>
              </w:rPr>
            </w:pPr>
          </w:p>
          <w:p w14:paraId="0F068B71" w14:textId="23267DA5" w:rsidR="00CA5ED8" w:rsidRPr="00CA5ED8" w:rsidRDefault="00CA5ED8" w:rsidP="002E1A0B">
            <w:pPr>
              <w:spacing w:before="60" w:after="60"/>
              <w:rPr>
                <w:rFonts w:ascii="Arial" w:hAnsi="Arial" w:cs="Arial"/>
                <w:lang w:val="en-GB"/>
              </w:rPr>
            </w:pPr>
            <w:r>
              <w:rPr>
                <w:lang w:val="en-GB"/>
              </w:rPr>
              <w:t xml:space="preserve">this is related TEI16 addition where it was agreed that one can only indicate longer SMTC2 for idle mode </w:t>
            </w:r>
            <w:proofErr w:type="gramStart"/>
            <w:r>
              <w:rPr>
                <w:lang w:val="en-GB"/>
              </w:rPr>
              <w:t>and also</w:t>
            </w:r>
            <w:proofErr w:type="gramEnd"/>
            <w:r>
              <w:rPr>
                <w:lang w:val="en-GB"/>
              </w:rPr>
              <w:t xml:space="preserve"> indicate for which PCIs that longer SMTC2-LP applies. So only indicating SMTC2-LP as proposed in the paper does not make </w:t>
            </w:r>
            <w:r>
              <w:rPr>
                <w:lang w:val="en-GB"/>
              </w:rPr>
              <w:lastRenderedPageBreak/>
              <w:t xml:space="preserve">sense as UE does not know for which cells configuration applies.  There is no need to impact specification as NW can only indicates longer SMTC used in the system for early measurement purposes or alternatively NW limits early measurement area to very small area. </w:t>
            </w:r>
          </w:p>
        </w:tc>
      </w:tr>
      <w:tr w:rsidR="000E62C2" w:rsidRPr="00CA5ED8" w14:paraId="2DB04EA4" w14:textId="77777777" w:rsidTr="002E1A0B">
        <w:tc>
          <w:tcPr>
            <w:tcW w:w="1585" w:type="dxa"/>
            <w:tcBorders>
              <w:top w:val="single" w:sz="4" w:space="0" w:color="auto"/>
              <w:left w:val="single" w:sz="4" w:space="0" w:color="auto"/>
              <w:bottom w:val="single" w:sz="4" w:space="0" w:color="auto"/>
              <w:right w:val="single" w:sz="4" w:space="0" w:color="auto"/>
            </w:tcBorders>
          </w:tcPr>
          <w:p w14:paraId="2C78DB59" w14:textId="4ABFD08B" w:rsidR="000E62C2" w:rsidRDefault="000E62C2" w:rsidP="002E1A0B">
            <w:pPr>
              <w:spacing w:before="60" w:after="60"/>
              <w:rPr>
                <w:rFonts w:ascii="Arial" w:hAnsi="Arial" w:cs="Arial"/>
              </w:rPr>
            </w:pPr>
            <w:r>
              <w:rPr>
                <w:rFonts w:ascii="Arial" w:hAnsi="Arial" w:cs="Arial"/>
              </w:rPr>
              <w:lastRenderedPageBreak/>
              <w:t>Qualcomm</w:t>
            </w:r>
          </w:p>
        </w:tc>
        <w:tc>
          <w:tcPr>
            <w:tcW w:w="2536" w:type="dxa"/>
            <w:tcBorders>
              <w:top w:val="single" w:sz="4" w:space="0" w:color="auto"/>
              <w:left w:val="single" w:sz="4" w:space="0" w:color="auto"/>
              <w:bottom w:val="single" w:sz="4" w:space="0" w:color="auto"/>
              <w:right w:val="single" w:sz="4" w:space="0" w:color="auto"/>
            </w:tcBorders>
          </w:tcPr>
          <w:p w14:paraId="3383BF06" w14:textId="40050017" w:rsidR="000E62C2" w:rsidRDefault="000E62C2"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1A6E5FD4" w14:textId="77777777" w:rsidR="000E62C2" w:rsidRDefault="00CF5CC1" w:rsidP="002E1A0B">
            <w:pPr>
              <w:spacing w:before="60" w:after="60"/>
              <w:rPr>
                <w:rFonts w:ascii="Arial" w:hAnsi="Arial" w:cs="Arial"/>
                <w:lang w:val="en-GB"/>
              </w:rPr>
            </w:pPr>
            <w:r>
              <w:rPr>
                <w:rFonts w:ascii="Arial" w:hAnsi="Arial" w:cs="Arial"/>
                <w:lang w:val="en-GB"/>
              </w:rPr>
              <w:t xml:space="preserve">We </w:t>
            </w:r>
            <w:r w:rsidR="00CF5D93">
              <w:rPr>
                <w:rFonts w:ascii="Arial" w:hAnsi="Arial" w:cs="Arial"/>
                <w:lang w:val="en-GB"/>
              </w:rPr>
              <w:t>totally</w:t>
            </w:r>
            <w:r>
              <w:rPr>
                <w:rFonts w:ascii="Arial" w:hAnsi="Arial" w:cs="Arial"/>
                <w:lang w:val="en-GB"/>
              </w:rPr>
              <w:t xml:space="preserve"> agree with Nokia</w:t>
            </w:r>
            <w:r w:rsidR="00CF5D93">
              <w:rPr>
                <w:rFonts w:ascii="Arial" w:hAnsi="Arial" w:cs="Arial"/>
                <w:lang w:val="en-GB"/>
              </w:rPr>
              <w:t xml:space="preserve"> that only indicating SMTC2-LP doesn’t make sense</w:t>
            </w:r>
            <w:r w:rsidR="008F59A5">
              <w:rPr>
                <w:rFonts w:ascii="Arial" w:hAnsi="Arial" w:cs="Arial"/>
                <w:lang w:val="en-GB"/>
              </w:rPr>
              <w:t xml:space="preserve"> because the UE doesn’t know for which cells configuration applies. </w:t>
            </w:r>
          </w:p>
          <w:p w14:paraId="60440CEA" w14:textId="391DC5F2" w:rsidR="00B16F67" w:rsidRPr="00CA5ED8" w:rsidRDefault="00F80571" w:rsidP="002E1A0B">
            <w:pPr>
              <w:spacing w:before="60" w:after="60"/>
              <w:rPr>
                <w:rFonts w:ascii="Arial" w:hAnsi="Arial" w:cs="Arial"/>
                <w:lang w:val="en-GB"/>
              </w:rPr>
            </w:pPr>
            <w:r>
              <w:rPr>
                <w:rFonts w:ascii="Arial" w:hAnsi="Arial" w:cs="Arial"/>
                <w:lang w:val="en-GB"/>
              </w:rPr>
              <w:t xml:space="preserve">Furthermore, </w:t>
            </w:r>
            <w:r w:rsidR="00EA3BCC">
              <w:rPr>
                <w:rFonts w:ascii="Arial" w:hAnsi="Arial" w:cs="Arial"/>
                <w:lang w:val="en-GB"/>
              </w:rPr>
              <w:t xml:space="preserve">the usage of </w:t>
            </w:r>
            <w:r>
              <w:rPr>
                <w:rFonts w:ascii="Arial" w:hAnsi="Arial" w:cs="Arial"/>
                <w:lang w:val="en-GB"/>
              </w:rPr>
              <w:t xml:space="preserve">SMTC2 </w:t>
            </w:r>
            <w:r w:rsidR="00EA3BCC">
              <w:rPr>
                <w:rFonts w:ascii="Arial" w:hAnsi="Arial" w:cs="Arial"/>
                <w:lang w:val="en-GB"/>
              </w:rPr>
              <w:t>is for operator to deploy some “sleeping” cells</w:t>
            </w:r>
            <w:r w:rsidR="00D5723E">
              <w:rPr>
                <w:rFonts w:ascii="Arial" w:hAnsi="Arial" w:cs="Arial"/>
                <w:lang w:val="en-GB"/>
              </w:rPr>
              <w:t xml:space="preserve"> </w:t>
            </w:r>
            <w:r w:rsidR="00F32541">
              <w:rPr>
                <w:rFonts w:ascii="Arial" w:hAnsi="Arial" w:cs="Arial"/>
                <w:lang w:val="en-GB"/>
              </w:rPr>
              <w:t>at the cost of UE complexity</w:t>
            </w:r>
            <w:r w:rsidR="00EA3BCC">
              <w:rPr>
                <w:rFonts w:ascii="Arial" w:hAnsi="Arial" w:cs="Arial"/>
                <w:lang w:val="en-GB"/>
              </w:rPr>
              <w:t>.</w:t>
            </w:r>
            <w:r w:rsidR="00D5723E">
              <w:rPr>
                <w:rFonts w:ascii="Arial" w:hAnsi="Arial" w:cs="Arial"/>
                <w:lang w:val="en-GB"/>
              </w:rPr>
              <w:t xml:space="preserve"> However, early measurement is for fast setup of CA/DC. </w:t>
            </w:r>
            <w:r w:rsidR="00040545">
              <w:rPr>
                <w:rFonts w:ascii="Arial" w:hAnsi="Arial" w:cs="Arial"/>
                <w:lang w:val="en-GB"/>
              </w:rPr>
              <w:t>Shouldn’t</w:t>
            </w:r>
            <w:r w:rsidR="00D5723E">
              <w:rPr>
                <w:rFonts w:ascii="Arial" w:hAnsi="Arial" w:cs="Arial"/>
                <w:lang w:val="en-GB"/>
              </w:rPr>
              <w:t xml:space="preserve"> NW </w:t>
            </w:r>
            <w:r w:rsidR="00B61B77">
              <w:rPr>
                <w:rFonts w:ascii="Arial" w:hAnsi="Arial" w:cs="Arial"/>
                <w:lang w:val="en-GB"/>
              </w:rPr>
              <w:t xml:space="preserve">try to </w:t>
            </w:r>
            <w:r w:rsidR="00D5723E">
              <w:rPr>
                <w:rFonts w:ascii="Arial" w:hAnsi="Arial" w:cs="Arial"/>
                <w:lang w:val="en-GB"/>
              </w:rPr>
              <w:t>avoid us</w:t>
            </w:r>
            <w:r w:rsidR="00040545">
              <w:rPr>
                <w:rFonts w:ascii="Arial" w:hAnsi="Arial" w:cs="Arial"/>
                <w:lang w:val="en-GB"/>
              </w:rPr>
              <w:t>ing</w:t>
            </w:r>
            <w:r w:rsidR="00D5723E">
              <w:rPr>
                <w:rFonts w:ascii="Arial" w:hAnsi="Arial" w:cs="Arial"/>
                <w:lang w:val="en-GB"/>
              </w:rPr>
              <w:t xml:space="preserve"> these “sleeping” cells </w:t>
            </w:r>
            <w:r w:rsidR="002E2310">
              <w:rPr>
                <w:rFonts w:ascii="Arial" w:hAnsi="Arial" w:cs="Arial"/>
                <w:lang w:val="en-GB"/>
              </w:rPr>
              <w:t xml:space="preserve">as </w:t>
            </w:r>
            <w:r w:rsidR="00D5723E">
              <w:rPr>
                <w:rFonts w:ascii="Arial" w:hAnsi="Arial" w:cs="Arial"/>
                <w:lang w:val="en-GB"/>
              </w:rPr>
              <w:t>potential SCell</w:t>
            </w:r>
            <w:r w:rsidR="00481F73">
              <w:rPr>
                <w:rFonts w:ascii="Arial" w:hAnsi="Arial" w:cs="Arial"/>
                <w:lang w:val="en-GB"/>
              </w:rPr>
              <w:t>s</w:t>
            </w:r>
            <w:r w:rsidR="00D5723E">
              <w:rPr>
                <w:rFonts w:ascii="Arial" w:hAnsi="Arial" w:cs="Arial"/>
                <w:lang w:val="en-GB"/>
              </w:rPr>
              <w:t xml:space="preserve">? </w:t>
            </w:r>
            <w:r w:rsidR="00EA3BCC">
              <w:rPr>
                <w:rFonts w:ascii="Arial" w:hAnsi="Arial" w:cs="Arial"/>
                <w:lang w:val="en-GB"/>
              </w:rPr>
              <w:t xml:space="preserve"> </w:t>
            </w:r>
            <w:r>
              <w:rPr>
                <w:rFonts w:ascii="Arial" w:hAnsi="Arial" w:cs="Arial"/>
                <w:lang w:val="en-GB"/>
              </w:rPr>
              <w:t xml:space="preserve"> </w:t>
            </w:r>
          </w:p>
        </w:tc>
      </w:tr>
    </w:tbl>
    <w:p w14:paraId="0E87065F" w14:textId="77777777" w:rsidR="000E62C2" w:rsidRDefault="000E62C2" w:rsidP="00886BB6">
      <w:pPr>
        <w:spacing w:line="225" w:lineRule="atLeast"/>
        <w:ind w:left="1276" w:hanging="1276"/>
        <w:rPr>
          <w:rFonts w:ascii="Arial" w:hAnsi="Arial" w:cs="Arial"/>
          <w:b/>
          <w:bCs/>
          <w:color w:val="212529"/>
          <w:lang w:val="en-GB" w:eastAsia="en-GB"/>
        </w:rPr>
      </w:pPr>
    </w:p>
    <w:p w14:paraId="38306488" w14:textId="7065DAC7"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5   No changes required regarding the </w:t>
      </w:r>
      <w:r w:rsidRPr="00CA5ED8">
        <w:rPr>
          <w:rFonts w:ascii="Arial" w:hAnsi="Arial" w:cs="Arial"/>
          <w:b/>
          <w:bCs/>
          <w:i/>
          <w:iCs/>
          <w:color w:val="212529"/>
          <w:lang w:val="en-GB" w:eastAsia="en-GB"/>
        </w:rPr>
        <w:t>qualityThreshold</w:t>
      </w:r>
      <w:r w:rsidRPr="00CA5ED8">
        <w:rPr>
          <w:rFonts w:ascii="Arial" w:hAnsi="Arial" w:cs="Arial"/>
          <w:b/>
          <w:bCs/>
          <w:color w:val="212529"/>
          <w:lang w:val="en-GB" w:eastAsia="en-GB"/>
        </w:rPr>
        <w:t xml:space="preserve"> field description.</w:t>
      </w:r>
    </w:p>
    <w:tbl>
      <w:tblPr>
        <w:tblStyle w:val="TableGrid"/>
        <w:tblW w:w="0" w:type="auto"/>
        <w:tblInd w:w="250" w:type="dxa"/>
        <w:tblLook w:val="04A0" w:firstRow="1" w:lastRow="0" w:firstColumn="1" w:lastColumn="0" w:noHBand="0" w:noVBand="1"/>
      </w:tblPr>
      <w:tblGrid>
        <w:gridCol w:w="1435"/>
        <w:gridCol w:w="2189"/>
        <w:gridCol w:w="5755"/>
      </w:tblGrid>
      <w:tr w:rsidR="00CA5ED8" w:rsidRPr="00D2319D" w14:paraId="790A58E4"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325F5672"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0E842C9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FAF0972"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5B4FD57E" w14:textId="77777777" w:rsidTr="002E1A0B">
        <w:tc>
          <w:tcPr>
            <w:tcW w:w="1585" w:type="dxa"/>
            <w:tcBorders>
              <w:top w:val="single" w:sz="4" w:space="0" w:color="auto"/>
              <w:left w:val="single" w:sz="4" w:space="0" w:color="auto"/>
              <w:bottom w:val="single" w:sz="4" w:space="0" w:color="auto"/>
              <w:right w:val="single" w:sz="4" w:space="0" w:color="auto"/>
            </w:tcBorders>
          </w:tcPr>
          <w:p w14:paraId="1D01140C"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D6AD585" w14:textId="2D3D0B8C" w:rsidR="00CA5ED8" w:rsidRPr="00D2319D" w:rsidRDefault="00CA5ED8"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168E1BE5"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 xml:space="preserve">hese was missed in the </w:t>
            </w:r>
            <w:proofErr w:type="gramStart"/>
            <w:r>
              <w:rPr>
                <w:rFonts w:ascii="Arial" w:hAnsi="Arial" w:cs="Arial"/>
                <w:lang w:val="en-GB"/>
              </w:rPr>
              <w:t>document</w:t>
            </w:r>
            <w:proofErr w:type="gramEnd"/>
            <w:r>
              <w:rPr>
                <w:rFonts w:ascii="Arial" w:hAnsi="Arial" w:cs="Arial"/>
                <w:lang w:val="en-GB"/>
              </w:rPr>
              <w:t xml:space="preserve"> so we added it here.</w:t>
            </w:r>
          </w:p>
          <w:p w14:paraId="64D0EC18" w14:textId="77777777" w:rsidR="00CA5ED8" w:rsidRDefault="00CA5ED8" w:rsidP="002E1A0B">
            <w:pPr>
              <w:spacing w:before="60" w:after="60"/>
              <w:rPr>
                <w:rFonts w:ascii="Arial" w:hAnsi="Arial" w:cs="Arial"/>
                <w:lang w:val="en-GB"/>
              </w:rPr>
            </w:pPr>
          </w:p>
          <w:p w14:paraId="3DFE2EA2" w14:textId="77777777" w:rsidR="00CA5ED8" w:rsidRPr="00CA5ED8" w:rsidRDefault="00CA5ED8" w:rsidP="002E1A0B">
            <w:pPr>
              <w:spacing w:before="60" w:after="60"/>
              <w:rPr>
                <w:rFonts w:ascii="Arial" w:hAnsi="Arial" w:cs="Arial"/>
                <w:lang w:val="en-GB"/>
              </w:rPr>
            </w:pPr>
          </w:p>
        </w:tc>
      </w:tr>
      <w:tr w:rsidR="00F402D3" w:rsidRPr="00CA5ED8" w14:paraId="26EB650B" w14:textId="77777777" w:rsidTr="002E1A0B">
        <w:tc>
          <w:tcPr>
            <w:tcW w:w="1585" w:type="dxa"/>
            <w:tcBorders>
              <w:top w:val="single" w:sz="4" w:space="0" w:color="auto"/>
              <w:left w:val="single" w:sz="4" w:space="0" w:color="auto"/>
              <w:bottom w:val="single" w:sz="4" w:space="0" w:color="auto"/>
              <w:right w:val="single" w:sz="4" w:space="0" w:color="auto"/>
            </w:tcBorders>
          </w:tcPr>
          <w:p w14:paraId="029BE9A1" w14:textId="2B00E65A" w:rsidR="00F402D3" w:rsidRDefault="00F402D3" w:rsidP="002E1A0B">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325E74B2" w14:textId="67A61755" w:rsidR="00F402D3" w:rsidRDefault="00F402D3"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6CAF94C6" w14:textId="547D3DCD" w:rsidR="00F402D3" w:rsidRPr="00CA5ED8" w:rsidRDefault="00F402D3" w:rsidP="002E1A0B">
            <w:pPr>
              <w:spacing w:before="60" w:after="60"/>
              <w:rPr>
                <w:rFonts w:ascii="Arial" w:hAnsi="Arial" w:cs="Arial"/>
                <w:lang w:val="en-GB"/>
              </w:rPr>
            </w:pPr>
            <w:r>
              <w:rPr>
                <w:rFonts w:ascii="Arial" w:hAnsi="Arial" w:cs="Arial"/>
                <w:lang w:val="en-GB"/>
              </w:rPr>
              <w:t xml:space="preserve">We have the same understanding with Rapporteur that up to 8 cells per freq only includes neigbor cells (i.e. not PCell). And the current running CR is </w:t>
            </w:r>
            <w:r w:rsidR="00C2544D">
              <w:rPr>
                <w:rFonts w:ascii="Arial" w:hAnsi="Arial" w:cs="Arial"/>
                <w:lang w:val="en-GB"/>
              </w:rPr>
              <w:t xml:space="preserve">already </w:t>
            </w:r>
            <w:r>
              <w:rPr>
                <w:rFonts w:ascii="Arial" w:hAnsi="Arial" w:cs="Arial"/>
                <w:lang w:val="en-GB"/>
              </w:rPr>
              <w:t xml:space="preserve">clear. </w:t>
            </w:r>
          </w:p>
        </w:tc>
      </w:tr>
    </w:tbl>
    <w:p w14:paraId="115EC545" w14:textId="07A9AF6D" w:rsidR="00512718" w:rsidRDefault="00512718" w:rsidP="00421973">
      <w:pPr>
        <w:rPr>
          <w:rFonts w:ascii="Arial" w:hAnsi="Arial" w:cs="Arial"/>
          <w:lang w:val="en-GB" w:eastAsia="ja-JP"/>
        </w:rPr>
      </w:pPr>
    </w:p>
    <w:p w14:paraId="22701345" w14:textId="77777777" w:rsidR="00CA5ED8" w:rsidRPr="00CA5ED8" w:rsidRDefault="00CA5ED8" w:rsidP="00CA5ED8">
      <w:pPr>
        <w:pStyle w:val="Proposal"/>
        <w:numPr>
          <w:ilvl w:val="0"/>
          <w:numId w:val="0"/>
        </w:numPr>
        <w:overflowPunct w:val="0"/>
        <w:autoSpaceDE w:val="0"/>
        <w:autoSpaceDN w:val="0"/>
        <w:adjustRightInd w:val="0"/>
        <w:spacing w:line="240" w:lineRule="auto"/>
        <w:jc w:val="left"/>
        <w:textAlignment w:val="baseline"/>
        <w:rPr>
          <w:rFonts w:cs="Arial"/>
          <w:lang w:val="en-GB"/>
        </w:rPr>
      </w:pPr>
    </w:p>
    <w:p w14:paraId="13BBB088" w14:textId="77777777" w:rsidR="00CA5ED8" w:rsidRPr="00CA5ED8" w:rsidRDefault="00CA5ED8" w:rsidP="00421973">
      <w:pPr>
        <w:rPr>
          <w:rFonts w:ascii="Arial" w:hAnsi="Arial" w:cs="Arial"/>
          <w:lang w:val="en-GB" w:eastAsia="ja-JP"/>
        </w:rPr>
      </w:pPr>
    </w:p>
    <w:p w14:paraId="035D6BDD" w14:textId="0AAFB27B" w:rsidR="00421973" w:rsidRPr="00CA5ED8" w:rsidRDefault="00886BB6" w:rsidP="00421973">
      <w:pPr>
        <w:rPr>
          <w:rFonts w:ascii="Arial" w:hAnsi="Arial" w:cs="Arial"/>
          <w:lang w:val="en-GB" w:eastAsia="ja-JP"/>
        </w:rPr>
      </w:pPr>
      <w:r w:rsidRPr="00CA5ED8">
        <w:rPr>
          <w:rFonts w:ascii="Arial" w:hAnsi="Arial" w:cs="Arial"/>
          <w:lang w:val="en-GB" w:eastAsia="ja-JP"/>
        </w:rPr>
        <w:t>The other open issues are discussed below.</w:t>
      </w:r>
    </w:p>
    <w:p w14:paraId="2896C6A8" w14:textId="77777777" w:rsidR="00512718" w:rsidRPr="00D2319D" w:rsidRDefault="00512718" w:rsidP="00512718">
      <w:pPr>
        <w:pStyle w:val="Heading4"/>
        <w:rPr>
          <w:rFonts w:cs="Arial"/>
          <w:b/>
          <w:bCs/>
          <w:i/>
          <w:iCs/>
        </w:rPr>
      </w:pPr>
      <w:r w:rsidRPr="00D2319D">
        <w:rPr>
          <w:rFonts w:cs="Arial"/>
          <w:b/>
          <w:bCs/>
          <w:i/>
          <w:iCs/>
        </w:rPr>
        <w:t>2.2.1</w:t>
      </w:r>
      <w:r w:rsidRPr="00D2319D">
        <w:rPr>
          <w:rFonts w:cs="Arial"/>
          <w:b/>
          <w:bCs/>
          <w:i/>
          <w:iCs/>
        </w:rPr>
        <w:tab/>
        <w:t>Need codes for ssb-MeasConfig IEs in NR (Issue #DCCA_5)</w:t>
      </w:r>
    </w:p>
    <w:p w14:paraId="0F0B5189" w14:textId="60AD8DA9" w:rsidR="00886BB6" w:rsidRPr="00CA5ED8" w:rsidRDefault="00886BB6" w:rsidP="00886BB6">
      <w:pPr>
        <w:rPr>
          <w:rFonts w:ascii="Arial" w:hAnsi="Arial" w:cs="Arial"/>
          <w:lang w:val="en-GB"/>
        </w:rPr>
      </w:pPr>
      <w:r w:rsidRPr="00CA5ED8">
        <w:rPr>
          <w:rFonts w:ascii="Arial" w:hAnsi="Arial" w:cs="Arial"/>
          <w:lang w:val="en-GB"/>
        </w:rPr>
        <w:t>In the RRC open issues email discussion [</w:t>
      </w:r>
      <w:r w:rsidR="00EB3C5E" w:rsidRPr="00CA5ED8">
        <w:rPr>
          <w:rFonts w:ascii="Arial" w:hAnsi="Arial" w:cs="Arial"/>
          <w:lang w:val="en-GB"/>
        </w:rPr>
        <w:t>1]</w:t>
      </w:r>
      <w:r w:rsidRPr="00CA5ED8">
        <w:rPr>
          <w:rFonts w:ascii="Arial" w:hAnsi="Arial" w:cs="Arial"/>
          <w:lang w:val="en-GB"/>
        </w:rPr>
        <w:t xml:space="preserve">, the need code for </w:t>
      </w:r>
      <w:r w:rsidRPr="00CA5ED8">
        <w:rPr>
          <w:rFonts w:ascii="Arial" w:hAnsi="Arial" w:cs="Arial"/>
          <w:i/>
          <w:iCs/>
          <w:lang w:val="en-GB"/>
        </w:rPr>
        <w:t>ssb-MeasConfig</w:t>
      </w:r>
      <w:r w:rsidRPr="00CA5ED8">
        <w:rPr>
          <w:rFonts w:ascii="Arial" w:hAnsi="Arial" w:cs="Arial"/>
          <w:lang w:val="en-GB"/>
        </w:rPr>
        <w:t xml:space="preserve"> IEs in LTE and NR was discussed (issue #DCCA_5). There was a consensus for the LTE case, but for NR (nrofSS-BlocksToAverage-r16, absThreshSS-BlocksConsolidation-r16, smtc-r16 and ssb-ToMeasure-r16), it was not clear whether to use “Need R” or “Need S”, and it was proposed to discuss this further in this meeting. </w:t>
      </w:r>
    </w:p>
    <w:p w14:paraId="7D5E18C8" w14:textId="760C65F1"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6</w:t>
      </w:r>
      <w:r w:rsidRPr="00CA5ED8">
        <w:rPr>
          <w:rFonts w:ascii="Arial" w:hAnsi="Arial" w:cs="Arial"/>
          <w:lang w:val="en-GB"/>
        </w:rPr>
        <w:t xml:space="preserve">], it is pointed out that if “need S” is used for ss-MeasConfig IEs, there will be a need to consider the cases that one IE is configured in only SIB but not in RRC release, or only in RRC release but not in SIB, resulting in complex UE behaviour and specification complexity. It was thus proposed to define the simplest UE behaviour: all these IEs use “Need R”, i.e. when these IEs are not provided in both RRC release and SIB, the UE doesn’t perform early measurements on the concerned frequency. </w:t>
      </w:r>
    </w:p>
    <w:p w14:paraId="2813469A" w14:textId="68FF4B6C"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xml:space="preserve">], it is pointed out that using “need R” may create confusion regarding UE’s behaviour in case of absence in dedicated signaling while there is a value in SIBx or SIB4. Specifically, in case where </w:t>
      </w:r>
      <w:proofErr w:type="gramStart"/>
      <w:r w:rsidRPr="00CA5ED8">
        <w:rPr>
          <w:rFonts w:ascii="Arial" w:hAnsi="Arial" w:cs="Arial"/>
          <w:lang w:val="en-GB"/>
        </w:rPr>
        <w:t>the  SSB</w:t>
      </w:r>
      <w:proofErr w:type="gramEnd"/>
      <w:r w:rsidRPr="00CA5ED8">
        <w:rPr>
          <w:rFonts w:ascii="Arial" w:hAnsi="Arial" w:cs="Arial"/>
          <w:lang w:val="en-GB"/>
        </w:rPr>
        <w:t xml:space="preserve"> measurement is configured via SIB and all other parameters are provided by dedicated signaling, the UE will acquire SSB measurement configuration from either SIB4 or SIBx. Since </w:t>
      </w:r>
      <w:r w:rsidRPr="00CA5ED8">
        <w:rPr>
          <w:rFonts w:ascii="Arial" w:hAnsi="Arial" w:cs="Arial"/>
          <w:lang w:val="en-GB"/>
        </w:rPr>
        <w:lastRenderedPageBreak/>
        <w:t>these IEs are specified as Need S in SIB4, it looks incompatible to use Need R in SIBx. And thus, it was proposed to use “Need S” instead.</w:t>
      </w:r>
    </w:p>
    <w:p w14:paraId="37B4A583" w14:textId="47625C8A"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8</w:t>
      </w:r>
      <w:r w:rsidRPr="00CA5ED8">
        <w:rPr>
          <w:rFonts w:ascii="Arial" w:hAnsi="Arial" w:cs="Arial"/>
          <w:lang w:val="en-GB"/>
        </w:rPr>
        <w:t xml:space="preserve">], it is proposed to use “Need R” for IEs in </w:t>
      </w:r>
      <w:r w:rsidRPr="00CA5ED8">
        <w:rPr>
          <w:rFonts w:ascii="Arial" w:hAnsi="Arial" w:cs="Arial"/>
          <w:i/>
          <w:iCs/>
          <w:lang w:val="en-GB"/>
        </w:rPr>
        <w:t>ssb-MeasConfig</w:t>
      </w:r>
      <w:r w:rsidRPr="00CA5ED8">
        <w:rPr>
          <w:rFonts w:ascii="Arial" w:hAnsi="Arial" w:cs="Arial"/>
          <w:lang w:val="en-GB"/>
        </w:rPr>
        <w:t xml:space="preserve"> in NR SIB11. However, the discussion/reasoning therein was only considering the whole IE </w:t>
      </w:r>
      <w:r w:rsidRPr="00CA5ED8">
        <w:rPr>
          <w:rFonts w:ascii="Arial" w:hAnsi="Arial" w:cs="Arial"/>
          <w:i/>
          <w:iCs/>
          <w:lang w:val="en-GB"/>
        </w:rPr>
        <w:t xml:space="preserve">ssb-MeasConfig </w:t>
      </w:r>
      <w:r w:rsidRPr="00CA5ED8">
        <w:rPr>
          <w:rFonts w:ascii="Arial" w:hAnsi="Arial" w:cs="Arial"/>
          <w:lang w:val="en-GB"/>
        </w:rPr>
        <w:t>and not the individual IEs within that IE. That is already captured in the updated running CR [</w:t>
      </w:r>
      <w:r w:rsidR="00EB3C5E" w:rsidRPr="00CA5ED8">
        <w:rPr>
          <w:rFonts w:ascii="Arial" w:hAnsi="Arial" w:cs="Arial"/>
          <w:lang w:val="en-GB"/>
        </w:rPr>
        <w:t>10</w:t>
      </w:r>
      <w:r w:rsidRPr="00CA5ED8">
        <w:rPr>
          <w:rFonts w:ascii="Arial" w:hAnsi="Arial" w:cs="Arial"/>
          <w:lang w:val="en-GB"/>
        </w:rPr>
        <w:t>].</w:t>
      </w:r>
    </w:p>
    <w:p w14:paraId="7CCCF566" w14:textId="54A8200E" w:rsidR="00886BB6" w:rsidRPr="00CA5ED8" w:rsidRDefault="00886BB6" w:rsidP="00886BB6">
      <w:pPr>
        <w:rPr>
          <w:rFonts w:ascii="Arial" w:hAnsi="Arial" w:cs="Arial"/>
          <w:lang w:val="en-GB"/>
        </w:rPr>
      </w:pPr>
      <w:r w:rsidRPr="00CA5ED8">
        <w:rPr>
          <w:rFonts w:ascii="Arial" w:hAnsi="Arial" w:cs="Arial"/>
          <w:lang w:val="en-GB"/>
        </w:rPr>
        <w:t>The rapporteur has the same understanding as in [</w:t>
      </w:r>
      <w:r w:rsidR="00EB3C5E" w:rsidRPr="00CA5ED8">
        <w:rPr>
          <w:rFonts w:ascii="Arial" w:hAnsi="Arial" w:cs="Arial"/>
          <w:lang w:val="en-GB"/>
        </w:rPr>
        <w:t>7</w:t>
      </w:r>
      <w:r w:rsidRPr="00CA5ED8">
        <w:rPr>
          <w:rFonts w:ascii="Arial" w:hAnsi="Arial" w:cs="Arial"/>
          <w:lang w:val="en-GB"/>
        </w:rPr>
        <w:t>] and that defining the need codes in alignment with the SIB4/x is the most reasonable way. And no extra specification work, as implied in [</w:t>
      </w:r>
      <w:r w:rsidR="00EB3C5E" w:rsidRPr="00CA5ED8">
        <w:rPr>
          <w:rFonts w:ascii="Arial" w:hAnsi="Arial" w:cs="Arial"/>
          <w:lang w:val="en-GB"/>
        </w:rPr>
        <w:t>6</w:t>
      </w:r>
      <w:r w:rsidRPr="00CA5ED8">
        <w:rPr>
          <w:rFonts w:ascii="Arial" w:hAnsi="Arial" w:cs="Arial"/>
          <w:lang w:val="en-GB"/>
        </w:rPr>
        <w:t xml:space="preserve">], is required because the early measurement procedure already ensures that if the ssb-MeasConfig is provided in RRC Release, the UE will not try to </w:t>
      </w:r>
      <w:r w:rsidR="00D2319D" w:rsidRPr="00CA5ED8">
        <w:rPr>
          <w:rFonts w:ascii="Arial" w:hAnsi="Arial" w:cs="Arial"/>
          <w:lang w:val="en-GB"/>
        </w:rPr>
        <w:t xml:space="preserve">perform </w:t>
      </w:r>
      <w:r w:rsidRPr="00CA5ED8">
        <w:rPr>
          <w:rFonts w:ascii="Arial" w:hAnsi="Arial" w:cs="Arial"/>
          <w:lang w:val="en-GB"/>
        </w:rPr>
        <w:t>delta configuration between the broadcasted and SIB values (as shown below).</w:t>
      </w:r>
    </w:p>
    <w:p w14:paraId="3EA4C772" w14:textId="77777777" w:rsidR="00886BB6" w:rsidRPr="00CA5ED8" w:rsidRDefault="00886BB6" w:rsidP="00886BB6">
      <w:pPr>
        <w:rPr>
          <w:rFonts w:ascii="Arial" w:hAnsi="Arial" w:cs="Arial"/>
          <w:lang w:val="en-GB"/>
        </w:rPr>
      </w:pPr>
    </w:p>
    <w:p w14:paraId="528447AA" w14:textId="77777777" w:rsidR="00886BB6" w:rsidRPr="00CA5ED8" w:rsidRDefault="00886BB6" w:rsidP="00886BB6">
      <w:pPr>
        <w:pStyle w:val="B1"/>
        <w:rPr>
          <w:ins w:id="4" w:author="RAN2-109bis-e" w:date="2020-04-14T10:15:00Z"/>
          <w:rFonts w:ascii="Arial" w:hAnsi="Arial" w:cs="Arial"/>
          <w:lang w:val="en-GB"/>
        </w:rPr>
      </w:pPr>
      <w:ins w:id="5" w:author="RAN2-109bis-e" w:date="2020-04-14T10:15:00Z">
        <w:r w:rsidRPr="00CA5ED8">
          <w:rPr>
            <w:rFonts w:ascii="Arial" w:hAnsi="Arial" w:cs="Arial"/>
            <w:lang w:val="en-GB"/>
          </w:rPr>
          <w:t xml:space="preserve">1&gt; for each entry in the </w:t>
        </w:r>
        <w:r w:rsidRPr="00CA5ED8">
          <w:rPr>
            <w:rFonts w:ascii="Arial" w:hAnsi="Arial" w:cs="Arial"/>
            <w:i/>
            <w:lang w:val="en-GB"/>
          </w:rPr>
          <w:t>measIdleCarrierListNR</w:t>
        </w:r>
        <w:r w:rsidRPr="00CA5ED8">
          <w:rPr>
            <w:rFonts w:ascii="Arial" w:hAnsi="Arial" w:cs="Arial"/>
            <w:lang w:val="en-GB"/>
          </w:rPr>
          <w:t xml:space="preserve"> within </w:t>
        </w:r>
        <w:r w:rsidRPr="00CA5ED8">
          <w:rPr>
            <w:rFonts w:ascii="Arial" w:hAnsi="Arial" w:cs="Arial"/>
            <w:i/>
            <w:lang w:val="en-GB"/>
          </w:rPr>
          <w:t>VarMeasIdleConfig</w:t>
        </w:r>
        <w:r w:rsidRPr="00CA5ED8">
          <w:rPr>
            <w:rFonts w:ascii="Arial" w:hAnsi="Arial" w:cs="Arial"/>
            <w:lang w:val="en-GB"/>
          </w:rPr>
          <w:t xml:space="preserve"> </w:t>
        </w:r>
        <w:r w:rsidRPr="00CA5ED8">
          <w:rPr>
            <w:rFonts w:ascii="Arial" w:hAnsi="Arial" w:cs="Arial"/>
            <w:highlight w:val="yellow"/>
            <w:lang w:val="en-GB"/>
          </w:rPr>
          <w:t xml:space="preserve">that does not contain an </w:t>
        </w:r>
        <w:r w:rsidRPr="00CA5ED8">
          <w:rPr>
            <w:rFonts w:ascii="Arial" w:hAnsi="Arial" w:cs="Arial"/>
            <w:i/>
            <w:highlight w:val="yellow"/>
            <w:lang w:val="en-GB"/>
          </w:rPr>
          <w:t>ssb-MeasConfig</w:t>
        </w:r>
        <w:r w:rsidRPr="00CA5ED8">
          <w:rPr>
            <w:rFonts w:ascii="Arial" w:hAnsi="Arial" w:cs="Arial"/>
            <w:highlight w:val="yellow"/>
            <w:lang w:val="en-GB"/>
          </w:rPr>
          <w:t xml:space="preserve"> received from the </w:t>
        </w:r>
        <w:r w:rsidRPr="00CA5ED8">
          <w:rPr>
            <w:rFonts w:ascii="Arial" w:hAnsi="Arial" w:cs="Arial"/>
            <w:i/>
            <w:highlight w:val="yellow"/>
            <w:lang w:val="en-GB"/>
          </w:rPr>
          <w:t>RRCRelease</w:t>
        </w:r>
        <w:r w:rsidRPr="00CA5ED8">
          <w:rPr>
            <w:rFonts w:ascii="Arial" w:hAnsi="Arial" w:cs="Arial"/>
            <w:highlight w:val="yellow"/>
            <w:lang w:val="en-GB"/>
          </w:rPr>
          <w:t xml:space="preserve"> message:</w:t>
        </w:r>
      </w:ins>
    </w:p>
    <w:p w14:paraId="37BE2A23" w14:textId="77777777" w:rsidR="00886BB6" w:rsidRPr="00CA5ED8" w:rsidRDefault="00886BB6" w:rsidP="00886BB6">
      <w:pPr>
        <w:pStyle w:val="B2"/>
        <w:rPr>
          <w:ins w:id="6" w:author="RAN2-109bis-e" w:date="2020-04-14T10:15:00Z"/>
          <w:rFonts w:ascii="Arial" w:hAnsi="Arial" w:cs="Arial"/>
          <w:lang w:val="en-GB"/>
        </w:rPr>
      </w:pPr>
      <w:ins w:id="7" w:author="RAN2-109bis-e" w:date="2020-04-14T10:15:00Z">
        <w:r w:rsidRPr="00CA5ED8">
          <w:rPr>
            <w:rFonts w:ascii="Arial" w:hAnsi="Arial" w:cs="Arial"/>
            <w:lang w:val="en-GB"/>
          </w:rPr>
          <w:t xml:space="preserve">2&gt; if there is an entry in </w:t>
        </w:r>
        <w:r w:rsidRPr="00CA5ED8">
          <w:rPr>
            <w:rFonts w:ascii="Arial" w:hAnsi="Arial" w:cs="Arial"/>
            <w:i/>
            <w:lang w:val="en-GB"/>
          </w:rPr>
          <w:t>measIdleCarrierListNR</w:t>
        </w:r>
        <w:r w:rsidRPr="00CA5ED8">
          <w:rPr>
            <w:rFonts w:ascii="Arial" w:hAnsi="Arial" w:cs="Arial"/>
            <w:lang w:val="en-GB"/>
          </w:rPr>
          <w:t xml:space="preserve"> in </w:t>
        </w:r>
        <w:r w:rsidRPr="00CA5ED8">
          <w:rPr>
            <w:rFonts w:ascii="Arial" w:hAnsi="Arial" w:cs="Arial"/>
            <w:i/>
            <w:lang w:val="en-GB"/>
          </w:rPr>
          <w:t>measIdleConfigSIB</w:t>
        </w:r>
        <w:r w:rsidRPr="00CA5ED8">
          <w:rPr>
            <w:rFonts w:ascii="Arial" w:hAnsi="Arial" w:cs="Arial"/>
            <w:lang w:val="en-GB"/>
          </w:rPr>
          <w:t xml:space="preserve"> of </w:t>
        </w:r>
        <w:r w:rsidRPr="00CA5ED8">
          <w:rPr>
            <w:rFonts w:ascii="Arial" w:hAnsi="Arial" w:cs="Arial"/>
            <w:i/>
            <w:iCs/>
            <w:lang w:val="en-GB"/>
          </w:rPr>
          <w:t>SIB</w:t>
        </w:r>
      </w:ins>
      <w:ins w:id="8" w:author="RAN2-109bis-e" w:date="2020-04-14T10:19:00Z">
        <w:r w:rsidRPr="00CA5ED8">
          <w:rPr>
            <w:rFonts w:ascii="Arial" w:hAnsi="Arial" w:cs="Arial"/>
            <w:i/>
            <w:iCs/>
            <w:lang w:val="en-GB"/>
          </w:rPr>
          <w:t>11</w:t>
        </w:r>
      </w:ins>
      <w:ins w:id="9" w:author="RAN2-109bis-e" w:date="2020-04-14T10:15:00Z">
        <w:r w:rsidRPr="00CA5ED8">
          <w:rPr>
            <w:rFonts w:ascii="Arial" w:hAnsi="Arial" w:cs="Arial"/>
            <w:lang w:val="en-GB"/>
          </w:rPr>
          <w:t xml:space="preserve"> that has the same carrier frequency and subcarrier spacing as the entry in the </w:t>
        </w:r>
        <w:r w:rsidRPr="00CA5ED8">
          <w:rPr>
            <w:rFonts w:ascii="Arial" w:hAnsi="Arial" w:cs="Arial"/>
            <w:i/>
            <w:lang w:val="en-GB"/>
          </w:rPr>
          <w:t>measIdleCarrierListNR</w:t>
        </w:r>
        <w:r w:rsidRPr="00CA5ED8">
          <w:rPr>
            <w:rFonts w:ascii="Arial" w:hAnsi="Arial" w:cs="Arial"/>
            <w:lang w:val="en-GB"/>
          </w:rPr>
          <w:t xml:space="preserve"> within </w:t>
        </w:r>
        <w:r w:rsidRPr="00CA5ED8">
          <w:rPr>
            <w:rFonts w:ascii="Arial" w:hAnsi="Arial" w:cs="Arial"/>
            <w:i/>
            <w:lang w:val="en-GB"/>
          </w:rPr>
          <w:t>VarMeasIdleConfig</w:t>
        </w:r>
        <w:r w:rsidRPr="00CA5ED8">
          <w:rPr>
            <w:rFonts w:ascii="Arial" w:hAnsi="Arial" w:cs="Arial"/>
            <w:lang w:val="en-GB"/>
          </w:rPr>
          <w:t xml:space="preserve"> and that contains </w:t>
        </w:r>
        <w:r w:rsidRPr="00CA5ED8">
          <w:rPr>
            <w:rFonts w:ascii="Arial" w:hAnsi="Arial" w:cs="Arial"/>
            <w:i/>
            <w:lang w:val="en-GB"/>
          </w:rPr>
          <w:t>ssb-MeasConfig</w:t>
        </w:r>
        <w:r w:rsidRPr="00CA5ED8">
          <w:rPr>
            <w:rFonts w:ascii="Arial" w:hAnsi="Arial" w:cs="Arial"/>
            <w:lang w:val="en-GB"/>
          </w:rPr>
          <w:t>:</w:t>
        </w:r>
      </w:ins>
    </w:p>
    <w:p w14:paraId="15635157" w14:textId="77777777" w:rsidR="00886BB6" w:rsidRPr="00CA5ED8" w:rsidRDefault="00886BB6" w:rsidP="00886BB6">
      <w:pPr>
        <w:pStyle w:val="B3"/>
        <w:rPr>
          <w:ins w:id="10" w:author="RAN2-109bis-e" w:date="2020-04-14T10:15:00Z"/>
          <w:rFonts w:ascii="Arial" w:hAnsi="Arial" w:cs="Arial"/>
          <w:lang w:val="en-GB"/>
        </w:rPr>
      </w:pPr>
      <w:ins w:id="11" w:author="RAN2-109bis-e" w:date="2020-04-14T10:15:00Z">
        <w:r w:rsidRPr="00CA5ED8">
          <w:rPr>
            <w:rFonts w:ascii="Arial" w:hAnsi="Arial" w:cs="Arial"/>
            <w:lang w:val="en-GB"/>
          </w:rPr>
          <w:t xml:space="preserve">3&gt; store or replace the SSB measurement configuration from </w:t>
        </w:r>
        <w:r w:rsidRPr="00CA5ED8">
          <w:rPr>
            <w:rFonts w:ascii="Arial" w:hAnsi="Arial" w:cs="Arial"/>
            <w:i/>
            <w:iCs/>
            <w:lang w:val="en-GB"/>
          </w:rPr>
          <w:t>SIB</w:t>
        </w:r>
      </w:ins>
      <w:ins w:id="12" w:author="RAN2-109bis-e" w:date="2020-04-14T10:19:00Z">
        <w:r w:rsidRPr="00CA5ED8">
          <w:rPr>
            <w:rFonts w:ascii="Arial" w:hAnsi="Arial" w:cs="Arial"/>
            <w:i/>
            <w:iCs/>
            <w:lang w:val="en-GB"/>
          </w:rPr>
          <w:t>11</w:t>
        </w:r>
      </w:ins>
      <w:ins w:id="13" w:author="RAN2-109bis-e" w:date="2020-04-14T10:15:00Z">
        <w:r w:rsidRPr="00CA5ED8">
          <w:rPr>
            <w:rFonts w:ascii="Arial" w:hAnsi="Arial" w:cs="Arial"/>
            <w:lang w:val="en-GB"/>
          </w:rPr>
          <w:t xml:space="preserve"> into </w:t>
        </w:r>
        <w:r w:rsidRPr="00CA5ED8">
          <w:rPr>
            <w:rFonts w:ascii="Arial" w:hAnsi="Arial" w:cs="Arial"/>
            <w:i/>
            <w:iCs/>
            <w:lang w:val="en-GB"/>
          </w:rPr>
          <w:t>ssb-MeasConfig</w:t>
        </w:r>
        <w:r w:rsidRPr="00CA5ED8">
          <w:rPr>
            <w:rFonts w:ascii="Arial" w:hAnsi="Arial" w:cs="Arial"/>
            <w:lang w:val="en-GB"/>
          </w:rPr>
          <w:t xml:space="preserve"> of the corresponding entry in the </w:t>
        </w:r>
        <w:r w:rsidRPr="00CA5ED8">
          <w:rPr>
            <w:rFonts w:ascii="Arial" w:hAnsi="Arial" w:cs="Arial"/>
            <w:i/>
            <w:iCs/>
            <w:lang w:val="en-GB"/>
          </w:rPr>
          <w:t>measIdleCarrierListNR</w:t>
        </w:r>
        <w:r w:rsidRPr="00CA5ED8">
          <w:rPr>
            <w:rFonts w:ascii="Arial" w:hAnsi="Arial" w:cs="Arial"/>
            <w:lang w:val="en-GB"/>
          </w:rPr>
          <w:t xml:space="preserve"> within </w:t>
        </w:r>
        <w:r w:rsidRPr="00CA5ED8">
          <w:rPr>
            <w:rFonts w:ascii="Arial" w:hAnsi="Arial" w:cs="Arial"/>
            <w:i/>
            <w:iCs/>
            <w:lang w:val="en-GB"/>
          </w:rPr>
          <w:t>VarMeasIdleConfig</w:t>
        </w:r>
        <w:r w:rsidRPr="00CA5ED8">
          <w:rPr>
            <w:rFonts w:ascii="Arial" w:hAnsi="Arial" w:cs="Arial"/>
            <w:lang w:val="en-GB"/>
          </w:rPr>
          <w:t>;</w:t>
        </w:r>
      </w:ins>
    </w:p>
    <w:p w14:paraId="1E343B2B" w14:textId="77777777" w:rsidR="00886BB6" w:rsidRPr="00CA5ED8" w:rsidRDefault="00886BB6" w:rsidP="00886BB6">
      <w:pPr>
        <w:pStyle w:val="B2"/>
        <w:rPr>
          <w:ins w:id="14" w:author="RAN2-109bis-e" w:date="2020-04-14T10:15:00Z"/>
          <w:rFonts w:ascii="Arial" w:hAnsi="Arial" w:cs="Arial"/>
          <w:lang w:val="en-GB"/>
        </w:rPr>
      </w:pPr>
      <w:ins w:id="15" w:author="RAN2-109bis-e" w:date="2020-04-14T10:15:00Z">
        <w:r w:rsidRPr="00CA5ED8">
          <w:rPr>
            <w:rFonts w:ascii="Arial" w:hAnsi="Arial" w:cs="Arial"/>
            <w:lang w:val="en-GB"/>
          </w:rPr>
          <w:t xml:space="preserve">2&gt; else if there is an entry in </w:t>
        </w:r>
        <w:r w:rsidRPr="00CA5ED8">
          <w:rPr>
            <w:rFonts w:ascii="Arial" w:hAnsi="Arial" w:cs="Arial"/>
            <w:i/>
            <w:lang w:val="en-GB"/>
          </w:rPr>
          <w:t xml:space="preserve">carrierFreqListNR </w:t>
        </w:r>
        <w:r w:rsidRPr="00CA5ED8">
          <w:rPr>
            <w:rFonts w:ascii="Arial" w:hAnsi="Arial" w:cs="Arial"/>
            <w:iCs/>
            <w:lang w:val="en-GB"/>
          </w:rPr>
          <w:t xml:space="preserve">of </w:t>
        </w:r>
        <w:r w:rsidRPr="00CA5ED8">
          <w:rPr>
            <w:rFonts w:ascii="Arial" w:hAnsi="Arial" w:cs="Arial"/>
            <w:i/>
            <w:lang w:val="en-GB"/>
          </w:rPr>
          <w:t>SIB4</w:t>
        </w:r>
        <w:r w:rsidRPr="00CA5ED8">
          <w:rPr>
            <w:rFonts w:ascii="Arial" w:hAnsi="Arial" w:cs="Arial"/>
            <w:iCs/>
            <w:lang w:val="en-GB"/>
          </w:rPr>
          <w:t xml:space="preserve"> </w:t>
        </w:r>
        <w:r w:rsidRPr="00CA5ED8">
          <w:rPr>
            <w:rFonts w:ascii="Arial" w:hAnsi="Arial" w:cs="Arial"/>
            <w:lang w:val="en-GB"/>
          </w:rPr>
          <w:t xml:space="preserve">with the same carrier frequency and subcarrier spacing as the entry in </w:t>
        </w:r>
        <w:r w:rsidRPr="00CA5ED8">
          <w:rPr>
            <w:rFonts w:ascii="Arial" w:hAnsi="Arial" w:cs="Arial"/>
            <w:i/>
            <w:lang w:val="en-GB"/>
          </w:rPr>
          <w:t>measIdleCarrierListNR</w:t>
        </w:r>
        <w:r w:rsidRPr="00CA5ED8">
          <w:rPr>
            <w:rFonts w:ascii="Arial" w:hAnsi="Arial" w:cs="Arial"/>
            <w:lang w:val="en-GB"/>
          </w:rPr>
          <w:t xml:space="preserve"> within </w:t>
        </w:r>
        <w:r w:rsidRPr="00CA5ED8">
          <w:rPr>
            <w:rFonts w:ascii="Arial" w:hAnsi="Arial" w:cs="Arial"/>
            <w:i/>
            <w:lang w:val="en-GB"/>
          </w:rPr>
          <w:t>VarMeasIdleConfig</w:t>
        </w:r>
        <w:r w:rsidRPr="00CA5ED8">
          <w:rPr>
            <w:rFonts w:ascii="Arial" w:hAnsi="Arial" w:cs="Arial"/>
            <w:lang w:val="en-GB"/>
          </w:rPr>
          <w:t>:</w:t>
        </w:r>
      </w:ins>
    </w:p>
    <w:p w14:paraId="54CE9BD0" w14:textId="77777777" w:rsidR="00886BB6" w:rsidRPr="00CA5ED8" w:rsidRDefault="00886BB6" w:rsidP="00886BB6">
      <w:pPr>
        <w:pStyle w:val="B3"/>
        <w:rPr>
          <w:ins w:id="16" w:author="RAN2-109bis-e" w:date="2020-04-14T10:15:00Z"/>
          <w:rFonts w:ascii="Arial" w:hAnsi="Arial" w:cs="Arial"/>
          <w:lang w:val="en-GB"/>
        </w:rPr>
      </w:pPr>
      <w:ins w:id="17" w:author="RAN2-109bis-e" w:date="2020-04-14T10:15:00Z">
        <w:r w:rsidRPr="00CA5ED8">
          <w:rPr>
            <w:rFonts w:ascii="Arial" w:hAnsi="Arial" w:cs="Arial"/>
            <w:lang w:val="en-GB"/>
          </w:rPr>
          <w:t xml:space="preserve">3&gt; store or replace the SSB measurement configuration from </w:t>
        </w:r>
        <w:r w:rsidRPr="00CA5ED8">
          <w:rPr>
            <w:rFonts w:ascii="Arial" w:hAnsi="Arial" w:cs="Arial"/>
            <w:i/>
            <w:iCs/>
            <w:lang w:val="en-GB"/>
          </w:rPr>
          <w:t>SIB4</w:t>
        </w:r>
        <w:r w:rsidRPr="00CA5ED8">
          <w:rPr>
            <w:rFonts w:ascii="Arial" w:hAnsi="Arial" w:cs="Arial"/>
            <w:lang w:val="en-GB"/>
          </w:rPr>
          <w:t xml:space="preserve"> into </w:t>
        </w:r>
        <w:r w:rsidRPr="00CA5ED8">
          <w:rPr>
            <w:rFonts w:ascii="Arial" w:hAnsi="Arial" w:cs="Arial"/>
            <w:i/>
            <w:iCs/>
            <w:lang w:val="en-GB"/>
          </w:rPr>
          <w:t>ssb-MeasConfig</w:t>
        </w:r>
        <w:r w:rsidRPr="00CA5ED8">
          <w:rPr>
            <w:rFonts w:ascii="Arial" w:hAnsi="Arial" w:cs="Arial"/>
            <w:lang w:val="en-GB"/>
          </w:rPr>
          <w:t xml:space="preserve"> of the corresponding entry in the </w:t>
        </w:r>
        <w:r w:rsidRPr="00CA5ED8">
          <w:rPr>
            <w:rFonts w:ascii="Arial" w:hAnsi="Arial" w:cs="Arial"/>
            <w:i/>
            <w:iCs/>
            <w:lang w:val="en-GB"/>
          </w:rPr>
          <w:t>measIdleCarrierListNR</w:t>
        </w:r>
        <w:r w:rsidRPr="00CA5ED8">
          <w:rPr>
            <w:rFonts w:ascii="Arial" w:hAnsi="Arial" w:cs="Arial"/>
            <w:lang w:val="en-GB"/>
          </w:rPr>
          <w:t xml:space="preserve"> within </w:t>
        </w:r>
        <w:r w:rsidRPr="00CA5ED8">
          <w:rPr>
            <w:rFonts w:ascii="Arial" w:hAnsi="Arial" w:cs="Arial"/>
            <w:i/>
            <w:iCs/>
            <w:lang w:val="en-GB"/>
          </w:rPr>
          <w:t>VarMeasIdleConfig</w:t>
        </w:r>
        <w:r w:rsidRPr="00CA5ED8">
          <w:rPr>
            <w:rFonts w:ascii="Arial" w:hAnsi="Arial" w:cs="Arial"/>
            <w:lang w:val="en-GB"/>
          </w:rPr>
          <w:t>;</w:t>
        </w:r>
      </w:ins>
    </w:p>
    <w:p w14:paraId="153C6770" w14:textId="77777777" w:rsidR="00886BB6" w:rsidRPr="00CA5ED8" w:rsidRDefault="00886BB6" w:rsidP="00886BB6">
      <w:pPr>
        <w:pStyle w:val="B2"/>
        <w:rPr>
          <w:ins w:id="18" w:author="RAN2-109bis-e" w:date="2020-04-14T10:15:00Z"/>
          <w:rFonts w:ascii="Arial" w:hAnsi="Arial" w:cs="Arial"/>
          <w:lang w:val="en-GB"/>
        </w:rPr>
      </w:pPr>
      <w:ins w:id="19" w:author="RAN2-109bis-e" w:date="2020-04-14T10:15:00Z">
        <w:r w:rsidRPr="00CA5ED8">
          <w:rPr>
            <w:rFonts w:ascii="Arial" w:hAnsi="Arial" w:cs="Arial"/>
            <w:lang w:val="en-GB"/>
          </w:rPr>
          <w:t>2&gt; else:</w:t>
        </w:r>
      </w:ins>
    </w:p>
    <w:p w14:paraId="4958E43E" w14:textId="77777777" w:rsidR="00886BB6" w:rsidRPr="00CA5ED8" w:rsidRDefault="00886BB6" w:rsidP="00886BB6">
      <w:pPr>
        <w:pStyle w:val="B3"/>
        <w:rPr>
          <w:ins w:id="20" w:author="RAN2-109bis-e" w:date="2020-04-14T10:15:00Z"/>
          <w:rFonts w:ascii="Arial" w:hAnsi="Arial" w:cs="Arial"/>
          <w:lang w:val="en-GB"/>
        </w:rPr>
      </w:pPr>
      <w:ins w:id="21" w:author="RAN2-109bis-e" w:date="2020-04-14T10:15:00Z">
        <w:r w:rsidRPr="00CA5ED8">
          <w:rPr>
            <w:rFonts w:ascii="Arial" w:hAnsi="Arial" w:cs="Arial"/>
            <w:lang w:val="en-GB"/>
          </w:rPr>
          <w:t xml:space="preserve">3&gt; remove the </w:t>
        </w:r>
        <w:r w:rsidRPr="00CA5ED8">
          <w:rPr>
            <w:rFonts w:ascii="Arial" w:hAnsi="Arial" w:cs="Arial"/>
            <w:i/>
            <w:lang w:val="en-GB"/>
          </w:rPr>
          <w:t>ssb-MeasConfig</w:t>
        </w:r>
        <w:r w:rsidRPr="00CA5ED8">
          <w:rPr>
            <w:rFonts w:ascii="Arial" w:hAnsi="Arial" w:cs="Arial"/>
            <w:lang w:val="en-GB"/>
          </w:rPr>
          <w:t xml:space="preserve"> of the corresponding entry in the </w:t>
        </w:r>
        <w:r w:rsidRPr="00CA5ED8">
          <w:rPr>
            <w:rFonts w:ascii="Arial" w:hAnsi="Arial" w:cs="Arial"/>
            <w:i/>
            <w:lang w:val="en-GB"/>
          </w:rPr>
          <w:t>measIdleCarrierListNR</w:t>
        </w:r>
        <w:r w:rsidRPr="00CA5ED8">
          <w:rPr>
            <w:rFonts w:ascii="Arial" w:hAnsi="Arial" w:cs="Arial"/>
            <w:lang w:val="en-GB"/>
          </w:rPr>
          <w:t xml:space="preserve"> </w:t>
        </w:r>
        <w:r w:rsidRPr="00CA5ED8">
          <w:rPr>
            <w:rFonts w:ascii="Arial" w:hAnsi="Arial" w:cs="Arial"/>
            <w:lang w:val="en-GB" w:eastAsia="zh-CN"/>
          </w:rPr>
          <w:t xml:space="preserve">within </w:t>
        </w:r>
        <w:r w:rsidRPr="00CA5ED8">
          <w:rPr>
            <w:rFonts w:ascii="Arial" w:hAnsi="Arial" w:cs="Arial"/>
            <w:i/>
            <w:lang w:val="en-GB"/>
          </w:rPr>
          <w:t>VarMeasIdleConfig</w:t>
        </w:r>
        <w:r w:rsidRPr="00CA5ED8">
          <w:rPr>
            <w:rFonts w:ascii="Arial" w:hAnsi="Arial" w:cs="Arial"/>
            <w:lang w:val="en-GB"/>
          </w:rPr>
          <w:t>, if stored;</w:t>
        </w:r>
      </w:ins>
    </w:p>
    <w:p w14:paraId="7238ECF8" w14:textId="77777777" w:rsidR="00886BB6" w:rsidRPr="00CA5ED8" w:rsidRDefault="00886BB6" w:rsidP="00886BB6">
      <w:pPr>
        <w:rPr>
          <w:rFonts w:ascii="Arial" w:hAnsi="Arial" w:cs="Arial"/>
          <w:lang w:val="en-GB"/>
        </w:rPr>
      </w:pPr>
    </w:p>
    <w:p w14:paraId="0CE7ED1E" w14:textId="77777777" w:rsidR="00886BB6" w:rsidRPr="00CA5ED8" w:rsidRDefault="00886BB6" w:rsidP="00886BB6">
      <w:pPr>
        <w:rPr>
          <w:rFonts w:ascii="Arial" w:hAnsi="Arial" w:cs="Arial"/>
          <w:lang w:val="en-GB"/>
        </w:rPr>
      </w:pPr>
      <w:r w:rsidRPr="00CA5ED8">
        <w:rPr>
          <w:rFonts w:ascii="Arial" w:hAnsi="Arial" w:cs="Arial"/>
          <w:lang w:val="en-GB"/>
        </w:rPr>
        <w:t>Thus, it is proposed:</w:t>
      </w:r>
    </w:p>
    <w:p w14:paraId="1D503D1C" w14:textId="4A7234C2"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6   In NR, use “need S” for SSB related configurations in </w:t>
      </w:r>
      <w:r w:rsidRPr="00CA5ED8">
        <w:rPr>
          <w:rFonts w:ascii="Arial" w:hAnsi="Arial" w:cs="Arial"/>
          <w:b/>
          <w:bCs/>
          <w:i/>
          <w:iCs/>
          <w:color w:val="212529"/>
          <w:lang w:val="en-GB" w:eastAsia="en-GB"/>
        </w:rPr>
        <w:t>MeasIdleCarrierNR-r16</w:t>
      </w:r>
      <w:r w:rsidRPr="00CA5ED8">
        <w:rPr>
          <w:rFonts w:ascii="Arial" w:hAnsi="Arial" w:cs="Arial"/>
          <w:b/>
          <w:bCs/>
          <w:color w:val="212529"/>
          <w:lang w:val="en-GB" w:eastAsia="en-GB"/>
        </w:rPr>
        <w:t xml:space="preserve"> (including </w:t>
      </w:r>
      <w:r w:rsidRPr="00CA5ED8">
        <w:rPr>
          <w:rFonts w:ascii="Arial" w:hAnsi="Arial" w:cs="Arial"/>
          <w:b/>
          <w:bCs/>
          <w:i/>
          <w:iCs/>
          <w:color w:val="212529"/>
          <w:lang w:val="en-GB" w:eastAsia="en-GB"/>
        </w:rPr>
        <w:t xml:space="preserve">nrofSS-BlocksToAverage-r16, absThreshSS-BlocksConsolidation-r16, smtc-r16 </w:t>
      </w:r>
      <w:r w:rsidRPr="00CA5ED8">
        <w:rPr>
          <w:rFonts w:ascii="Arial" w:hAnsi="Arial" w:cs="Arial"/>
          <w:b/>
          <w:bCs/>
          <w:color w:val="212529"/>
          <w:lang w:val="en-GB" w:eastAsia="en-GB"/>
        </w:rPr>
        <w:t>and</w:t>
      </w:r>
      <w:r w:rsidRPr="00CA5ED8">
        <w:rPr>
          <w:rFonts w:ascii="Arial" w:hAnsi="Arial" w:cs="Arial"/>
          <w:b/>
          <w:bCs/>
          <w:i/>
          <w:iCs/>
          <w:color w:val="212529"/>
          <w:lang w:val="en-GB" w:eastAsia="en-GB"/>
        </w:rPr>
        <w:t xml:space="preserve"> ssb-ToMeasure-r16</w:t>
      </w:r>
      <w:r w:rsidRPr="00CA5ED8">
        <w:rPr>
          <w:rFonts w:ascii="Arial" w:hAnsi="Arial" w:cs="Arial"/>
          <w:b/>
          <w:bCs/>
          <w:color w:val="212529"/>
          <w:lang w:val="en-GB" w:eastAsia="en-GB"/>
        </w:rPr>
        <w:t>).</w:t>
      </w:r>
    </w:p>
    <w:p w14:paraId="2AAB93B0" w14:textId="77777777" w:rsidR="00886BB6" w:rsidRPr="00CA5ED8"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lang w:val="en-GB"/>
        </w:rPr>
      </w:pPr>
    </w:p>
    <w:p w14:paraId="5C757941" w14:textId="77777777" w:rsidR="00886BB6" w:rsidRPr="00CA5ED8" w:rsidRDefault="00886BB6" w:rsidP="00886BB6">
      <w:pPr>
        <w:rPr>
          <w:rFonts w:ascii="Arial" w:hAnsi="Arial" w:cs="Arial"/>
          <w:b/>
          <w:lang w:val="en-GB"/>
        </w:rPr>
      </w:pPr>
      <w:r w:rsidRPr="00CA5ED8">
        <w:rPr>
          <w:rFonts w:ascii="Arial" w:hAnsi="Arial" w:cs="Arial"/>
          <w:b/>
          <w:lang w:val="en-GB"/>
        </w:rPr>
        <w:t xml:space="preserve">Question 1: For NR, do companies agree the usage of “need S” for SSB related configuration in </w:t>
      </w:r>
      <w:r w:rsidRPr="00CA5ED8">
        <w:rPr>
          <w:rFonts w:ascii="Arial" w:hAnsi="Arial" w:cs="Arial"/>
          <w:b/>
          <w:i/>
          <w:iCs/>
          <w:lang w:val="en-GB"/>
        </w:rPr>
        <w:t>MeasIdleCarrierNR-r16?</w:t>
      </w:r>
    </w:p>
    <w:p w14:paraId="0238EC8B" w14:textId="77777777" w:rsidR="00886BB6" w:rsidRPr="00CA5ED8"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439"/>
        <w:gridCol w:w="2199"/>
        <w:gridCol w:w="5741"/>
      </w:tblGrid>
      <w:tr w:rsidR="00886BB6" w:rsidRPr="00D2319D" w14:paraId="0DE03EA3" w14:textId="77777777" w:rsidTr="00B62944">
        <w:tc>
          <w:tcPr>
            <w:tcW w:w="1439" w:type="dxa"/>
            <w:tcBorders>
              <w:top w:val="single" w:sz="4" w:space="0" w:color="auto"/>
              <w:left w:val="single" w:sz="4" w:space="0" w:color="auto"/>
              <w:bottom w:val="single" w:sz="4" w:space="0" w:color="auto"/>
              <w:right w:val="single" w:sz="4" w:space="0" w:color="auto"/>
            </w:tcBorders>
            <w:hideMark/>
          </w:tcPr>
          <w:p w14:paraId="0CE1767D" w14:textId="77777777" w:rsidR="00886BB6" w:rsidRPr="00D2319D" w:rsidRDefault="00886BB6" w:rsidP="00C446A6">
            <w:pPr>
              <w:spacing w:before="60" w:after="60"/>
              <w:jc w:val="center"/>
              <w:rPr>
                <w:rFonts w:ascii="Arial" w:hAnsi="Arial" w:cs="Arial"/>
                <w:b/>
              </w:rPr>
            </w:pPr>
            <w:r w:rsidRPr="00D2319D">
              <w:rPr>
                <w:rFonts w:ascii="Arial" w:hAnsi="Arial" w:cs="Arial"/>
                <w:b/>
              </w:rPr>
              <w:t xml:space="preserve">Company </w:t>
            </w:r>
          </w:p>
        </w:tc>
        <w:tc>
          <w:tcPr>
            <w:tcW w:w="2199" w:type="dxa"/>
            <w:tcBorders>
              <w:top w:val="single" w:sz="4" w:space="0" w:color="auto"/>
              <w:left w:val="single" w:sz="4" w:space="0" w:color="auto"/>
              <w:bottom w:val="single" w:sz="4" w:space="0" w:color="auto"/>
              <w:right w:val="single" w:sz="4" w:space="0" w:color="auto"/>
            </w:tcBorders>
            <w:hideMark/>
          </w:tcPr>
          <w:p w14:paraId="408B470B" w14:textId="4EE86F87" w:rsidR="00886BB6" w:rsidRPr="00D2319D" w:rsidRDefault="00886BB6" w:rsidP="00C446A6">
            <w:pPr>
              <w:spacing w:before="60" w:after="60"/>
              <w:jc w:val="center"/>
              <w:rPr>
                <w:rFonts w:ascii="Arial" w:hAnsi="Arial" w:cs="Arial"/>
                <w:b/>
              </w:rPr>
            </w:pPr>
            <w:r w:rsidRPr="00D2319D">
              <w:rPr>
                <w:rFonts w:ascii="Arial" w:hAnsi="Arial" w:cs="Arial"/>
                <w:b/>
              </w:rPr>
              <w:t>Agree/Disagree</w:t>
            </w:r>
          </w:p>
        </w:tc>
        <w:tc>
          <w:tcPr>
            <w:tcW w:w="5741" w:type="dxa"/>
            <w:tcBorders>
              <w:top w:val="single" w:sz="4" w:space="0" w:color="auto"/>
              <w:left w:val="single" w:sz="4" w:space="0" w:color="auto"/>
              <w:bottom w:val="single" w:sz="4" w:space="0" w:color="auto"/>
              <w:right w:val="single" w:sz="4" w:space="0" w:color="auto"/>
            </w:tcBorders>
            <w:hideMark/>
          </w:tcPr>
          <w:p w14:paraId="3A313C3A" w14:textId="77777777" w:rsidR="00886BB6" w:rsidRPr="00D2319D" w:rsidRDefault="00886BB6" w:rsidP="00C446A6">
            <w:pPr>
              <w:spacing w:before="60" w:after="60"/>
              <w:jc w:val="center"/>
              <w:rPr>
                <w:rFonts w:ascii="Arial" w:hAnsi="Arial" w:cs="Arial"/>
                <w:b/>
              </w:rPr>
            </w:pPr>
            <w:r w:rsidRPr="00D2319D">
              <w:rPr>
                <w:rFonts w:ascii="Arial" w:hAnsi="Arial" w:cs="Arial"/>
                <w:b/>
              </w:rPr>
              <w:t>Comments</w:t>
            </w:r>
          </w:p>
        </w:tc>
      </w:tr>
      <w:tr w:rsidR="00886BB6" w:rsidRPr="00D2319D" w14:paraId="047611C1" w14:textId="77777777" w:rsidTr="00B62944">
        <w:tc>
          <w:tcPr>
            <w:tcW w:w="1439" w:type="dxa"/>
            <w:tcBorders>
              <w:top w:val="single" w:sz="4" w:space="0" w:color="auto"/>
              <w:left w:val="single" w:sz="4" w:space="0" w:color="auto"/>
              <w:bottom w:val="single" w:sz="4" w:space="0" w:color="auto"/>
              <w:right w:val="single" w:sz="4" w:space="0" w:color="auto"/>
            </w:tcBorders>
          </w:tcPr>
          <w:p w14:paraId="6ECFA437" w14:textId="788275B0" w:rsidR="00886BB6" w:rsidRPr="00D2319D" w:rsidRDefault="00CA5ED8" w:rsidP="00C446A6">
            <w:pPr>
              <w:spacing w:before="60" w:after="60"/>
              <w:rPr>
                <w:rFonts w:ascii="Arial" w:hAnsi="Arial" w:cs="Arial"/>
              </w:rPr>
            </w:pPr>
            <w:r>
              <w:rPr>
                <w:rFonts w:ascii="Arial" w:hAnsi="Arial" w:cs="Arial"/>
              </w:rPr>
              <w:t>Nokia</w:t>
            </w:r>
          </w:p>
        </w:tc>
        <w:tc>
          <w:tcPr>
            <w:tcW w:w="2199" w:type="dxa"/>
            <w:tcBorders>
              <w:top w:val="single" w:sz="4" w:space="0" w:color="auto"/>
              <w:left w:val="single" w:sz="4" w:space="0" w:color="auto"/>
              <w:bottom w:val="single" w:sz="4" w:space="0" w:color="auto"/>
              <w:right w:val="single" w:sz="4" w:space="0" w:color="auto"/>
            </w:tcBorders>
          </w:tcPr>
          <w:p w14:paraId="40EA7488" w14:textId="0D18927F" w:rsidR="00886BB6" w:rsidRPr="00D2319D" w:rsidRDefault="006E4FFF" w:rsidP="00C446A6">
            <w:pPr>
              <w:spacing w:before="60" w:after="60"/>
              <w:rPr>
                <w:rFonts w:ascii="Arial" w:hAnsi="Arial" w:cs="Arial"/>
              </w:rPr>
            </w:pPr>
            <w:r>
              <w:rPr>
                <w:rFonts w:ascii="Arial" w:hAnsi="Arial" w:cs="Arial"/>
              </w:rPr>
              <w:t>Agree</w:t>
            </w:r>
          </w:p>
        </w:tc>
        <w:tc>
          <w:tcPr>
            <w:tcW w:w="5741" w:type="dxa"/>
            <w:tcBorders>
              <w:top w:val="single" w:sz="4" w:space="0" w:color="auto"/>
              <w:left w:val="single" w:sz="4" w:space="0" w:color="auto"/>
              <w:bottom w:val="single" w:sz="4" w:space="0" w:color="auto"/>
              <w:right w:val="single" w:sz="4" w:space="0" w:color="auto"/>
            </w:tcBorders>
          </w:tcPr>
          <w:p w14:paraId="5D6EF33B" w14:textId="460B5B12" w:rsidR="00886BB6" w:rsidRPr="00D2319D" w:rsidRDefault="00886BB6" w:rsidP="00C446A6">
            <w:pPr>
              <w:spacing w:before="60" w:after="60"/>
              <w:rPr>
                <w:rFonts w:ascii="Arial" w:hAnsi="Arial" w:cs="Arial"/>
              </w:rPr>
            </w:pPr>
          </w:p>
        </w:tc>
      </w:tr>
      <w:tr w:rsidR="00B62944" w:rsidRPr="00D2319D" w14:paraId="128C9589" w14:textId="77777777" w:rsidTr="00B62944">
        <w:tc>
          <w:tcPr>
            <w:tcW w:w="1439" w:type="dxa"/>
            <w:tcBorders>
              <w:top w:val="single" w:sz="4" w:space="0" w:color="auto"/>
              <w:left w:val="single" w:sz="4" w:space="0" w:color="auto"/>
              <w:bottom w:val="single" w:sz="4" w:space="0" w:color="auto"/>
              <w:right w:val="single" w:sz="4" w:space="0" w:color="auto"/>
            </w:tcBorders>
          </w:tcPr>
          <w:p w14:paraId="29BB4D65" w14:textId="76BDD2A5" w:rsidR="00B62944" w:rsidRDefault="00B62944" w:rsidP="00B62944">
            <w:pPr>
              <w:spacing w:before="60" w:after="60"/>
              <w:rPr>
                <w:rFonts w:ascii="Arial" w:hAnsi="Arial" w:cs="Arial"/>
              </w:rPr>
            </w:pPr>
            <w:r>
              <w:rPr>
                <w:rFonts w:ascii="Arial" w:hAnsi="Arial" w:cs="Arial"/>
              </w:rPr>
              <w:t>Qualcomm</w:t>
            </w:r>
          </w:p>
        </w:tc>
        <w:tc>
          <w:tcPr>
            <w:tcW w:w="2199" w:type="dxa"/>
            <w:tcBorders>
              <w:top w:val="single" w:sz="4" w:space="0" w:color="auto"/>
              <w:left w:val="single" w:sz="4" w:space="0" w:color="auto"/>
              <w:bottom w:val="single" w:sz="4" w:space="0" w:color="auto"/>
              <w:right w:val="single" w:sz="4" w:space="0" w:color="auto"/>
            </w:tcBorders>
          </w:tcPr>
          <w:p w14:paraId="1194F683" w14:textId="2D79156D" w:rsidR="00B62944" w:rsidRDefault="00B62944" w:rsidP="00B62944">
            <w:pPr>
              <w:spacing w:before="60" w:after="60"/>
              <w:rPr>
                <w:rFonts w:ascii="Arial" w:hAnsi="Arial" w:cs="Arial"/>
              </w:rPr>
            </w:pPr>
            <w:r>
              <w:rPr>
                <w:rFonts w:ascii="Arial" w:hAnsi="Arial" w:cs="Arial"/>
              </w:rPr>
              <w:t>Disagree</w:t>
            </w:r>
          </w:p>
        </w:tc>
        <w:tc>
          <w:tcPr>
            <w:tcW w:w="5741" w:type="dxa"/>
            <w:tcBorders>
              <w:top w:val="single" w:sz="4" w:space="0" w:color="auto"/>
              <w:left w:val="single" w:sz="4" w:space="0" w:color="auto"/>
              <w:bottom w:val="single" w:sz="4" w:space="0" w:color="auto"/>
              <w:right w:val="single" w:sz="4" w:space="0" w:color="auto"/>
            </w:tcBorders>
          </w:tcPr>
          <w:p w14:paraId="2B7F12BA" w14:textId="0E61E0EF" w:rsidR="00B62944" w:rsidRPr="0018044A" w:rsidRDefault="00B62944" w:rsidP="00B62944">
            <w:pPr>
              <w:spacing w:before="60" w:after="60"/>
              <w:rPr>
                <w:rFonts w:ascii="Arial" w:hAnsi="Arial" w:cs="Arial"/>
                <w:sz w:val="20"/>
                <w:szCs w:val="20"/>
              </w:rPr>
            </w:pPr>
            <w:r>
              <w:rPr>
                <w:rFonts w:ascii="Arial" w:hAnsi="Arial" w:cs="Arial"/>
                <w:sz w:val="20"/>
                <w:szCs w:val="20"/>
              </w:rPr>
              <w:t xml:space="preserve">In our understanding, the </w:t>
            </w:r>
            <w:r w:rsidRPr="0018044A">
              <w:rPr>
                <w:rFonts w:ascii="Arial" w:hAnsi="Arial" w:cs="Arial"/>
                <w:sz w:val="20"/>
                <w:szCs w:val="20"/>
              </w:rPr>
              <w:t xml:space="preserve">main justification </w:t>
            </w:r>
            <w:r>
              <w:rPr>
                <w:rFonts w:ascii="Arial" w:hAnsi="Arial" w:cs="Arial"/>
                <w:sz w:val="20"/>
                <w:szCs w:val="20"/>
              </w:rPr>
              <w:t>for “need S” is: “</w:t>
            </w:r>
            <w:r w:rsidRPr="0018044A">
              <w:rPr>
                <w:rFonts w:ascii="Arial" w:hAnsi="Arial" w:cs="Arial"/>
                <w:i/>
                <w:iCs/>
                <w:sz w:val="20"/>
                <w:szCs w:val="20"/>
              </w:rPr>
              <w:t>Since these IEs are specified as Need S in SIB4, it looks incompatible to use Need R in SIBx.”</w:t>
            </w:r>
          </w:p>
          <w:p w14:paraId="653F94EC" w14:textId="6319C77E" w:rsidR="00B62944" w:rsidRPr="0018044A" w:rsidRDefault="00B62944" w:rsidP="00B62944">
            <w:pPr>
              <w:spacing w:before="60" w:after="60"/>
              <w:rPr>
                <w:rFonts w:ascii="Arial" w:hAnsi="Arial" w:cs="Arial"/>
                <w:sz w:val="20"/>
                <w:szCs w:val="20"/>
              </w:rPr>
            </w:pPr>
            <w:r>
              <w:rPr>
                <w:rFonts w:ascii="Arial" w:hAnsi="Arial" w:cs="Arial"/>
                <w:sz w:val="20"/>
                <w:szCs w:val="20"/>
              </w:rPr>
              <w:t>However,</w:t>
            </w:r>
            <w:r>
              <w:rPr>
                <w:rFonts w:ascii="Arial" w:hAnsi="Arial" w:cs="Arial"/>
                <w:sz w:val="20"/>
                <w:szCs w:val="20"/>
              </w:rPr>
              <w:t xml:space="preserve"> w</w:t>
            </w:r>
            <w:r w:rsidRPr="0018044A">
              <w:rPr>
                <w:rFonts w:ascii="Arial" w:hAnsi="Arial" w:cs="Arial"/>
                <w:sz w:val="20"/>
                <w:szCs w:val="20"/>
              </w:rPr>
              <w:t>e already have agreed different handlings for SSB configuration in SIB4 and SIBx</w:t>
            </w:r>
            <w:r>
              <w:rPr>
                <w:rFonts w:ascii="Arial" w:hAnsi="Arial" w:cs="Arial"/>
                <w:sz w:val="20"/>
                <w:szCs w:val="20"/>
              </w:rPr>
              <w:t xml:space="preserve"> as stated below. </w:t>
            </w:r>
          </w:p>
          <w:p w14:paraId="53411FFD" w14:textId="77777777" w:rsidR="00B62944" w:rsidRPr="0018044A" w:rsidRDefault="00B62944" w:rsidP="00B62944">
            <w:pPr>
              <w:pStyle w:val="ListParagraph"/>
              <w:numPr>
                <w:ilvl w:val="0"/>
                <w:numId w:val="25"/>
              </w:numPr>
              <w:spacing w:before="60" w:after="60"/>
              <w:rPr>
                <w:rFonts w:ascii="Arial" w:hAnsi="Arial" w:cs="Arial"/>
                <w:sz w:val="20"/>
                <w:szCs w:val="20"/>
              </w:rPr>
            </w:pPr>
            <w:r w:rsidRPr="0018044A">
              <w:rPr>
                <w:rFonts w:ascii="Arial" w:hAnsi="Arial" w:cs="Arial"/>
                <w:sz w:val="20"/>
                <w:szCs w:val="20"/>
                <w:lang w:val="en-US"/>
              </w:rPr>
              <w:lastRenderedPageBreak/>
              <w:t xml:space="preserve">Case 1: </w:t>
            </w:r>
            <w:r w:rsidRPr="0018044A">
              <w:rPr>
                <w:rFonts w:ascii="Arial" w:hAnsi="Arial" w:cs="Arial"/>
                <w:sz w:val="20"/>
                <w:szCs w:val="20"/>
              </w:rPr>
              <w:t xml:space="preserve">SSB configuration in SIB4 is for camping frequency and can’t be included in dedicated RRCRelease message. </w:t>
            </w:r>
          </w:p>
          <w:p w14:paraId="0475093A" w14:textId="77777777" w:rsidR="00B62944" w:rsidRPr="0018044A" w:rsidRDefault="00B62944" w:rsidP="00B62944">
            <w:pPr>
              <w:pStyle w:val="ListParagraph"/>
              <w:numPr>
                <w:ilvl w:val="0"/>
                <w:numId w:val="25"/>
              </w:numPr>
              <w:spacing w:before="60" w:after="60"/>
              <w:rPr>
                <w:rFonts w:ascii="Arial" w:hAnsi="Arial" w:cs="Arial"/>
                <w:sz w:val="20"/>
                <w:szCs w:val="20"/>
              </w:rPr>
            </w:pPr>
            <w:r w:rsidRPr="0018044A">
              <w:rPr>
                <w:rFonts w:ascii="Arial" w:hAnsi="Arial" w:cs="Arial"/>
                <w:sz w:val="20"/>
                <w:szCs w:val="20"/>
                <w:lang w:val="en-US"/>
              </w:rPr>
              <w:t xml:space="preserve">Case 2: </w:t>
            </w:r>
            <w:r w:rsidRPr="0018044A">
              <w:rPr>
                <w:rFonts w:ascii="Arial" w:hAnsi="Arial" w:cs="Arial"/>
                <w:sz w:val="20"/>
                <w:szCs w:val="20"/>
              </w:rPr>
              <w:t>SSB configuration in SIBx is for non-</w:t>
            </w:r>
            <w:r w:rsidRPr="0018044A">
              <w:rPr>
                <w:rFonts w:ascii="Arial" w:hAnsi="Arial" w:cs="Arial"/>
                <w:sz w:val="20"/>
                <w:szCs w:val="20"/>
                <w:lang w:val="en-US"/>
              </w:rPr>
              <w:t xml:space="preserve">camping frequency and can be included in RRCRelease message </w:t>
            </w:r>
          </w:p>
          <w:p w14:paraId="18EFA128" w14:textId="77777777" w:rsidR="00B62944" w:rsidRPr="0018044A" w:rsidRDefault="00B62944" w:rsidP="00B62944">
            <w:pPr>
              <w:spacing w:before="60" w:after="60"/>
              <w:rPr>
                <w:rFonts w:ascii="Arial" w:hAnsi="Arial" w:cs="Arial"/>
                <w:sz w:val="20"/>
                <w:szCs w:val="20"/>
              </w:rPr>
            </w:pPr>
            <w:r>
              <w:rPr>
                <w:rFonts w:ascii="Arial" w:hAnsi="Arial" w:cs="Arial"/>
                <w:sz w:val="20"/>
                <w:szCs w:val="20"/>
              </w:rPr>
              <w:t xml:space="preserve">Then we are not sure why “incompatible to use different Need Code” can be an issue? </w:t>
            </w:r>
            <w:r w:rsidRPr="0018044A">
              <w:rPr>
                <w:rFonts w:ascii="Arial" w:hAnsi="Arial" w:cs="Arial"/>
                <w:sz w:val="20"/>
                <w:szCs w:val="20"/>
              </w:rPr>
              <w:t>For case 1, there is no ambiguity case since SSB config is always absent in RRCRelease, and UE follows the same behavior in 38.304. But for case 2, if we use “need S”, the UE will be confused in below scenarios:</w:t>
            </w:r>
          </w:p>
          <w:p w14:paraId="3C064004" w14:textId="77777777" w:rsidR="00B62944" w:rsidRPr="0018044A" w:rsidRDefault="00B62944" w:rsidP="00B62944">
            <w:pPr>
              <w:pStyle w:val="ListParagraph"/>
              <w:numPr>
                <w:ilvl w:val="0"/>
                <w:numId w:val="26"/>
              </w:numPr>
              <w:spacing w:before="60" w:after="60"/>
              <w:rPr>
                <w:rFonts w:ascii="Arial" w:hAnsi="Arial" w:cs="Arial"/>
                <w:sz w:val="20"/>
                <w:szCs w:val="20"/>
              </w:rPr>
            </w:pPr>
            <w:r w:rsidRPr="0018044A">
              <w:rPr>
                <w:rFonts w:ascii="Arial" w:hAnsi="Arial" w:cs="Arial"/>
                <w:sz w:val="20"/>
                <w:szCs w:val="20"/>
                <w:lang w:val="en-US"/>
              </w:rPr>
              <w:t>SSB config is in RRCrelease but not in SIBx: will UE use default config according to absence in SIBx or explicit config in RRCRelease?</w:t>
            </w:r>
          </w:p>
          <w:p w14:paraId="56D2B40A" w14:textId="77777777" w:rsidR="00B62944" w:rsidRPr="0018044A" w:rsidRDefault="00B62944" w:rsidP="00B62944">
            <w:pPr>
              <w:pStyle w:val="ListParagraph"/>
              <w:numPr>
                <w:ilvl w:val="0"/>
                <w:numId w:val="26"/>
              </w:numPr>
              <w:spacing w:before="60" w:after="60"/>
              <w:rPr>
                <w:rFonts w:ascii="Arial" w:hAnsi="Arial" w:cs="Arial"/>
                <w:sz w:val="20"/>
                <w:szCs w:val="20"/>
              </w:rPr>
            </w:pPr>
            <w:r w:rsidRPr="0018044A">
              <w:rPr>
                <w:rFonts w:ascii="Arial" w:hAnsi="Arial" w:cs="Arial"/>
                <w:sz w:val="20"/>
                <w:szCs w:val="20"/>
                <w:lang w:val="en-US"/>
              </w:rPr>
              <w:t>SSB config is not in RRCrelease but is in SIBx: will UE use default config according to absence in RRCRelease or explicit config in SIBx?</w:t>
            </w:r>
          </w:p>
          <w:p w14:paraId="6C51D49F" w14:textId="77777777" w:rsidR="00B62944" w:rsidRPr="0018044A" w:rsidRDefault="00B62944" w:rsidP="00B62944">
            <w:pPr>
              <w:spacing w:before="60" w:after="60"/>
              <w:rPr>
                <w:rFonts w:ascii="Arial" w:hAnsi="Arial" w:cs="Arial"/>
                <w:sz w:val="20"/>
                <w:szCs w:val="20"/>
              </w:rPr>
            </w:pPr>
            <w:r w:rsidRPr="0018044A">
              <w:rPr>
                <w:rFonts w:ascii="Arial" w:hAnsi="Arial" w:cs="Arial"/>
                <w:sz w:val="20"/>
                <w:szCs w:val="20"/>
              </w:rPr>
              <w:t>In our understanding, the NR SIB4 uses “need S” for these IEs because the cell selection / reselection is quite important for NR performance. But the intention of early measurement on non-camping frequency</w:t>
            </w:r>
            <w:r>
              <w:rPr>
                <w:rFonts w:ascii="Arial" w:hAnsi="Arial" w:cs="Arial"/>
                <w:sz w:val="20"/>
                <w:szCs w:val="20"/>
              </w:rPr>
              <w:t xml:space="preserve"> (i.e. case 2)</w:t>
            </w:r>
            <w:r w:rsidRPr="0018044A">
              <w:rPr>
                <w:rFonts w:ascii="Arial" w:hAnsi="Arial" w:cs="Arial"/>
                <w:sz w:val="20"/>
                <w:szCs w:val="20"/>
              </w:rPr>
              <w:t xml:space="preserve"> is just to speed up DC / CA setup, which is not as essential as cell selection / reselection. Therefore, we think that such complex UE behavior is not necessary, which will finally restrict the deployment of early measurement. </w:t>
            </w:r>
          </w:p>
          <w:p w14:paraId="1AC1A967" w14:textId="1A56D4AB" w:rsidR="00B62944" w:rsidRPr="00D2319D" w:rsidRDefault="00B62944" w:rsidP="00B62944">
            <w:pPr>
              <w:spacing w:before="60" w:after="60"/>
              <w:rPr>
                <w:rFonts w:ascii="Arial" w:hAnsi="Arial" w:cs="Arial"/>
              </w:rPr>
            </w:pPr>
            <w:r w:rsidRPr="0018044A">
              <w:rPr>
                <w:rFonts w:ascii="Arial" w:hAnsi="Arial" w:cs="Arial"/>
                <w:sz w:val="20"/>
                <w:szCs w:val="20"/>
              </w:rPr>
              <w:t xml:space="preserve">Instead, we prefer to define the simplest UE behavior: all these IEs use “Need R”, i.e. when these IEs are not provided in both RRC release and SIB, the UE doesn’t perform early measurements on the concerned frequency. </w:t>
            </w:r>
          </w:p>
        </w:tc>
      </w:tr>
    </w:tbl>
    <w:p w14:paraId="46FBD44A" w14:textId="77777777" w:rsidR="00886BB6" w:rsidRPr="00D2319D"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rPr>
      </w:pPr>
    </w:p>
    <w:p w14:paraId="2BF17152" w14:textId="4AB53F43"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xml:space="preserve">], the issue is discussed further, addressing the following NOTE in the early measurement procedure </w:t>
      </w:r>
    </w:p>
    <w:p w14:paraId="3A6F7097" w14:textId="5BE6EB87" w:rsidR="00886BB6" w:rsidRPr="00CA5ED8" w:rsidRDefault="00886BB6" w:rsidP="00886BB6">
      <w:pPr>
        <w:pStyle w:val="NO"/>
        <w:ind w:left="0" w:firstLine="0"/>
        <w:rPr>
          <w:rFonts w:ascii="Arial" w:hAnsi="Arial" w:cs="Arial"/>
          <w:i/>
          <w:iCs/>
          <w:lang w:val="en-GB"/>
        </w:rPr>
      </w:pPr>
      <w:r w:rsidRPr="00CA5ED8">
        <w:rPr>
          <w:rFonts w:ascii="Arial" w:hAnsi="Arial" w:cs="Arial"/>
          <w:i/>
          <w:iCs/>
          <w:lang w:val="en-GB"/>
        </w:rPr>
        <w:t xml:space="preserve">The UE is not required to perform idle/inactive measurements on a given carrier if the SSB configuration of that carrier provided via dedicated signaling is </w:t>
      </w:r>
      <w:r w:rsidRPr="00CA5ED8">
        <w:rPr>
          <w:rFonts w:ascii="Arial" w:hAnsi="Arial" w:cs="Arial"/>
          <w:i/>
          <w:iCs/>
          <w:highlight w:val="yellow"/>
          <w:lang w:val="en-GB"/>
        </w:rPr>
        <w:t>different from</w:t>
      </w:r>
      <w:r w:rsidRPr="00CA5ED8">
        <w:rPr>
          <w:rFonts w:ascii="Arial" w:hAnsi="Arial" w:cs="Arial"/>
          <w:i/>
          <w:iCs/>
          <w:lang w:val="en-GB"/>
        </w:rPr>
        <w:t xml:space="preserve"> the SSB configuration broadcasted in the serving cell, if any. </w:t>
      </w:r>
    </w:p>
    <w:p w14:paraId="6FC37DF3" w14:textId="2457EB34" w:rsidR="00886BB6" w:rsidRPr="00CA5ED8" w:rsidRDefault="00886BB6" w:rsidP="00886BB6">
      <w:pPr>
        <w:rPr>
          <w:rFonts w:ascii="Arial" w:hAnsi="Arial" w:cs="Arial"/>
          <w:lang w:val="en-GB"/>
        </w:rPr>
      </w:pPr>
      <w:r w:rsidRPr="00CA5ED8">
        <w:rPr>
          <w:rFonts w:ascii="Arial" w:hAnsi="Arial" w:cs="Arial"/>
          <w:lang w:val="en-GB"/>
        </w:rPr>
        <w:t xml:space="preserve">Specifically, how the UE determines the difference between SIB and dedicated signalling, in case the values are absent (either in SIB/dedicated) and default values are to be assumed. For example, if the SMTC is absent in SIB, it is specified that the value of 5ms is to be assumed. Thus, if the UE was given an SMTC of 5ms in Release for a certain carrier, but the SMTC value for that carrier is absent in the SIB4/11, can the UE still assume the values to be the same and continue the early measurement? </w:t>
      </w:r>
    </w:p>
    <w:p w14:paraId="263662A5" w14:textId="401A6DCE" w:rsidR="00886BB6" w:rsidRPr="00CA5ED8" w:rsidRDefault="00886BB6" w:rsidP="00886BB6">
      <w:pPr>
        <w:rPr>
          <w:rFonts w:ascii="Arial" w:hAnsi="Arial" w:cs="Arial"/>
          <w:lang w:val="en-GB"/>
        </w:rPr>
      </w:pPr>
      <w:r w:rsidRPr="00CA5ED8">
        <w:rPr>
          <w:rFonts w:ascii="Arial" w:hAnsi="Arial" w:cs="Arial"/>
          <w:lang w:val="en-GB"/>
        </w:rPr>
        <w:t>The rapporteur’s understanding is that what matters is the value that ends up being used for a specific parameter (i.e. it doesn’t matter if SIB4 includes an SMTC value of 5ms or that field is absent and the default value of 5ms is used). Thus</w:t>
      </w:r>
      <w:r w:rsidR="00D64346" w:rsidRPr="00CA5ED8">
        <w:rPr>
          <w:rFonts w:ascii="Arial" w:hAnsi="Arial" w:cs="Arial"/>
          <w:lang w:val="en-GB"/>
        </w:rPr>
        <w:t>,</w:t>
      </w:r>
      <w:r w:rsidRPr="00CA5ED8">
        <w:rPr>
          <w:rFonts w:ascii="Arial" w:hAnsi="Arial" w:cs="Arial"/>
          <w:lang w:val="en-GB"/>
        </w:rPr>
        <w:t xml:space="preserve"> it is proposed a simple modification of the NOTE as below will be </w:t>
      </w:r>
      <w:proofErr w:type="gramStart"/>
      <w:r w:rsidRPr="00CA5ED8">
        <w:rPr>
          <w:rFonts w:ascii="Arial" w:hAnsi="Arial" w:cs="Arial"/>
          <w:lang w:val="en-GB"/>
        </w:rPr>
        <w:t>sufficient</w:t>
      </w:r>
      <w:proofErr w:type="gramEnd"/>
      <w:r w:rsidRPr="00CA5ED8">
        <w:rPr>
          <w:rFonts w:ascii="Arial" w:hAnsi="Arial" w:cs="Arial"/>
          <w:lang w:val="en-GB"/>
        </w:rPr>
        <w:t xml:space="preserve"> to clarify that: </w:t>
      </w:r>
    </w:p>
    <w:p w14:paraId="4EB35A38" w14:textId="77777777" w:rsidR="00886BB6" w:rsidRPr="00CA5ED8" w:rsidRDefault="00886BB6" w:rsidP="00886BB6">
      <w:pPr>
        <w:pStyle w:val="NO"/>
        <w:ind w:left="0" w:firstLine="0"/>
        <w:rPr>
          <w:rFonts w:ascii="Arial" w:hAnsi="Arial" w:cs="Arial"/>
          <w:i/>
          <w:iCs/>
          <w:lang w:val="en-GB"/>
        </w:rPr>
      </w:pPr>
      <w:r w:rsidRPr="00CA5ED8">
        <w:rPr>
          <w:rFonts w:ascii="Arial" w:hAnsi="Arial" w:cs="Arial"/>
          <w:i/>
          <w:iCs/>
          <w:highlight w:val="yellow"/>
          <w:lang w:val="en-GB"/>
        </w:rPr>
        <w:t xml:space="preserve">The UE is not required to perform idle/inactive measurements on a given carrier if the SSB configuration of that carrier </w:t>
      </w:r>
      <w:del w:id="22" w:author="Ericsson" w:date="2020-04-15T22:51:00Z">
        <w:r w:rsidRPr="00CA5ED8" w:rsidDel="00B944F0">
          <w:rPr>
            <w:rFonts w:ascii="Arial" w:hAnsi="Arial" w:cs="Arial"/>
            <w:i/>
            <w:iCs/>
            <w:highlight w:val="yellow"/>
            <w:lang w:val="en-GB"/>
          </w:rPr>
          <w:delText>provided via</w:delText>
        </w:r>
      </w:del>
      <w:ins w:id="23" w:author="Ericsson" w:date="2020-04-15T22:51:00Z">
        <w:r w:rsidRPr="00CA5ED8">
          <w:rPr>
            <w:rFonts w:ascii="Arial" w:hAnsi="Arial" w:cs="Arial"/>
            <w:i/>
            <w:iCs/>
            <w:highlight w:val="yellow"/>
            <w:lang w:val="en-GB"/>
          </w:rPr>
          <w:t>according to</w:t>
        </w:r>
      </w:ins>
      <w:r w:rsidRPr="00CA5ED8">
        <w:rPr>
          <w:rFonts w:ascii="Arial" w:hAnsi="Arial" w:cs="Arial"/>
          <w:i/>
          <w:iCs/>
          <w:highlight w:val="yellow"/>
          <w:lang w:val="en-GB"/>
        </w:rPr>
        <w:t xml:space="preserve"> dedicated signaling is different from the SSB configuration </w:t>
      </w:r>
      <w:ins w:id="24" w:author="Ericsson" w:date="2020-04-15T22:52:00Z">
        <w:r w:rsidRPr="00CA5ED8">
          <w:rPr>
            <w:rFonts w:ascii="Arial" w:hAnsi="Arial" w:cs="Arial"/>
            <w:i/>
            <w:iCs/>
            <w:highlight w:val="yellow"/>
            <w:lang w:val="en-GB"/>
          </w:rPr>
          <w:t xml:space="preserve">according to </w:t>
        </w:r>
      </w:ins>
      <w:r w:rsidRPr="00CA5ED8">
        <w:rPr>
          <w:rFonts w:ascii="Arial" w:hAnsi="Arial" w:cs="Arial"/>
          <w:i/>
          <w:iCs/>
          <w:highlight w:val="yellow"/>
          <w:lang w:val="en-GB"/>
        </w:rPr>
        <w:t xml:space="preserve">broadcasted </w:t>
      </w:r>
      <w:ins w:id="25" w:author="Ericsson" w:date="2020-04-15T22:52:00Z">
        <w:r w:rsidRPr="00CA5ED8">
          <w:rPr>
            <w:rFonts w:ascii="Arial" w:hAnsi="Arial" w:cs="Arial"/>
            <w:i/>
            <w:iCs/>
            <w:highlight w:val="yellow"/>
            <w:lang w:val="en-GB"/>
          </w:rPr>
          <w:t xml:space="preserve">signalling </w:t>
        </w:r>
      </w:ins>
      <w:r w:rsidRPr="00CA5ED8">
        <w:rPr>
          <w:rFonts w:ascii="Arial" w:hAnsi="Arial" w:cs="Arial"/>
          <w:i/>
          <w:iCs/>
          <w:highlight w:val="yellow"/>
          <w:lang w:val="en-GB"/>
        </w:rPr>
        <w:t>in the serving cell, if any.</w:t>
      </w:r>
      <w:r w:rsidRPr="00CA5ED8">
        <w:rPr>
          <w:rFonts w:ascii="Arial" w:hAnsi="Arial" w:cs="Arial"/>
          <w:i/>
          <w:iCs/>
          <w:lang w:val="en-GB"/>
        </w:rPr>
        <w:t xml:space="preserve"> </w:t>
      </w:r>
    </w:p>
    <w:p w14:paraId="1A5EDB2F" w14:textId="77EDC0D1"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lastRenderedPageBreak/>
        <w:t xml:space="preserve">Proposal </w:t>
      </w:r>
      <w:r w:rsidR="00D64346" w:rsidRPr="00CA5ED8">
        <w:rPr>
          <w:rFonts w:ascii="Arial" w:hAnsi="Arial" w:cs="Arial"/>
          <w:b/>
          <w:bCs/>
          <w:color w:val="212529"/>
          <w:lang w:val="en-GB" w:eastAsia="en-GB"/>
        </w:rPr>
        <w:t>7</w:t>
      </w:r>
      <w:r w:rsidRPr="00CA5ED8">
        <w:rPr>
          <w:rFonts w:ascii="Arial" w:hAnsi="Arial" w:cs="Arial"/>
          <w:b/>
          <w:bCs/>
          <w:color w:val="212529"/>
          <w:lang w:val="en-GB" w:eastAsia="en-GB"/>
        </w:rPr>
        <w:t>   The NOTE regarding UE behavior on SSB configuration differences between dedicated and broadcasted signaling to be updated as above to avoid any confusion of the handling when some of the parameters are absent and default values are used.</w:t>
      </w:r>
    </w:p>
    <w:p w14:paraId="3D304002" w14:textId="57337544" w:rsidR="00333FF7" w:rsidRPr="00CA5ED8" w:rsidRDefault="00333FF7" w:rsidP="00333FF7">
      <w:pPr>
        <w:rPr>
          <w:rFonts w:ascii="Arial" w:hAnsi="Arial" w:cs="Arial"/>
          <w:b/>
          <w:lang w:val="en-GB"/>
        </w:rPr>
      </w:pPr>
      <w:r w:rsidRPr="00CA5ED8">
        <w:rPr>
          <w:rFonts w:ascii="Arial" w:hAnsi="Arial" w:cs="Arial"/>
          <w:b/>
          <w:lang w:val="en-GB"/>
        </w:rPr>
        <w:t xml:space="preserve">Question 2: Do companies agree to the </w:t>
      </w:r>
      <w:r w:rsidR="008900D0" w:rsidRPr="00CA5ED8">
        <w:rPr>
          <w:rFonts w:ascii="Arial" w:hAnsi="Arial" w:cs="Arial"/>
          <w:b/>
          <w:lang w:val="en-GB"/>
        </w:rPr>
        <w:t xml:space="preserve">proposed </w:t>
      </w:r>
      <w:r w:rsidRPr="00CA5ED8">
        <w:rPr>
          <w:rFonts w:ascii="Arial" w:hAnsi="Arial" w:cs="Arial"/>
          <w:b/>
          <w:lang w:val="en-GB"/>
        </w:rPr>
        <w:t xml:space="preserve">changes to the NOTE about UE behavior on handling differences between dedicated and broadcasted SSB configurations for early measurement? </w:t>
      </w:r>
    </w:p>
    <w:p w14:paraId="7F146896" w14:textId="77777777" w:rsidR="00333FF7" w:rsidRPr="00CA5ED8" w:rsidRDefault="00333FF7" w:rsidP="00333FF7">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434"/>
        <w:gridCol w:w="2187"/>
        <w:gridCol w:w="5758"/>
      </w:tblGrid>
      <w:tr w:rsidR="00333FF7" w:rsidRPr="00D2319D" w14:paraId="691D82EE"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4CFD36DB" w14:textId="77777777" w:rsidR="00333FF7" w:rsidRPr="00D2319D" w:rsidRDefault="00333FF7"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292E4CD9" w14:textId="77777777" w:rsidR="00333FF7" w:rsidRPr="00D2319D" w:rsidRDefault="00333FF7"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046D9C6" w14:textId="77777777" w:rsidR="00333FF7" w:rsidRPr="00D2319D" w:rsidRDefault="00333FF7" w:rsidP="00C446A6">
            <w:pPr>
              <w:spacing w:before="60" w:after="60"/>
              <w:jc w:val="center"/>
              <w:rPr>
                <w:rFonts w:ascii="Arial" w:hAnsi="Arial" w:cs="Arial"/>
                <w:b/>
              </w:rPr>
            </w:pPr>
            <w:r w:rsidRPr="00D2319D">
              <w:rPr>
                <w:rFonts w:ascii="Arial" w:hAnsi="Arial" w:cs="Arial"/>
                <w:b/>
              </w:rPr>
              <w:t>Comments</w:t>
            </w:r>
          </w:p>
        </w:tc>
      </w:tr>
      <w:tr w:rsidR="00333FF7" w:rsidRPr="005A245C" w14:paraId="57FFEA97" w14:textId="77777777" w:rsidTr="00C446A6">
        <w:tc>
          <w:tcPr>
            <w:tcW w:w="1585" w:type="dxa"/>
            <w:tcBorders>
              <w:top w:val="single" w:sz="4" w:space="0" w:color="auto"/>
              <w:left w:val="single" w:sz="4" w:space="0" w:color="auto"/>
              <w:bottom w:val="single" w:sz="4" w:space="0" w:color="auto"/>
              <w:right w:val="single" w:sz="4" w:space="0" w:color="auto"/>
            </w:tcBorders>
          </w:tcPr>
          <w:p w14:paraId="2C34C3FF" w14:textId="26F7E2C4" w:rsidR="00333FF7" w:rsidRPr="00D2319D" w:rsidRDefault="006E4FFF" w:rsidP="00C446A6">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7F4FD7D0" w14:textId="77777777" w:rsidR="00333FF7" w:rsidRPr="00D2319D" w:rsidRDefault="00333FF7"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35174006" w14:textId="195638D3" w:rsidR="00333FF7" w:rsidRPr="005A245C" w:rsidRDefault="005A245C" w:rsidP="00C446A6">
            <w:pPr>
              <w:spacing w:before="60" w:after="60"/>
              <w:rPr>
                <w:rFonts w:ascii="Arial" w:hAnsi="Arial" w:cs="Arial"/>
                <w:lang w:val="en-GB"/>
              </w:rPr>
            </w:pPr>
            <w:r w:rsidRPr="005A245C">
              <w:rPr>
                <w:rFonts w:ascii="Arial" w:hAnsi="Arial" w:cs="Arial"/>
                <w:lang w:val="en-GB"/>
              </w:rPr>
              <w:t>no strong view. We d</w:t>
            </w:r>
            <w:r>
              <w:rPr>
                <w:rFonts w:ascii="Arial" w:hAnsi="Arial" w:cs="Arial"/>
                <w:lang w:val="en-GB"/>
              </w:rPr>
              <w:t xml:space="preserve">o not </w:t>
            </w:r>
            <w:proofErr w:type="gramStart"/>
            <w:r>
              <w:rPr>
                <w:rFonts w:ascii="Arial" w:hAnsi="Arial" w:cs="Arial"/>
                <w:lang w:val="en-GB"/>
              </w:rPr>
              <w:t>sees</w:t>
            </w:r>
            <w:proofErr w:type="gramEnd"/>
            <w:r>
              <w:rPr>
                <w:rFonts w:ascii="Arial" w:hAnsi="Arial" w:cs="Arial"/>
                <w:lang w:val="en-GB"/>
              </w:rPr>
              <w:t xml:space="preserve"> strong need to modify</w:t>
            </w:r>
          </w:p>
        </w:tc>
      </w:tr>
      <w:tr w:rsidR="009720EB" w:rsidRPr="005A245C" w14:paraId="18A9CDF7" w14:textId="77777777" w:rsidTr="00C446A6">
        <w:tc>
          <w:tcPr>
            <w:tcW w:w="1585" w:type="dxa"/>
            <w:tcBorders>
              <w:top w:val="single" w:sz="4" w:space="0" w:color="auto"/>
              <w:left w:val="single" w:sz="4" w:space="0" w:color="auto"/>
              <w:bottom w:val="single" w:sz="4" w:space="0" w:color="auto"/>
              <w:right w:val="single" w:sz="4" w:space="0" w:color="auto"/>
            </w:tcBorders>
          </w:tcPr>
          <w:p w14:paraId="530B41E3" w14:textId="1A1E8DFF" w:rsidR="009720EB" w:rsidRDefault="009720EB" w:rsidP="00C446A6">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71EB8F62" w14:textId="77777777" w:rsidR="009720EB" w:rsidRPr="00D2319D" w:rsidRDefault="009720EB"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6F59D5AE" w14:textId="77777777" w:rsidR="00310E07" w:rsidRDefault="009720EB" w:rsidP="00C446A6">
            <w:pPr>
              <w:spacing w:before="60" w:after="60"/>
              <w:rPr>
                <w:rFonts w:ascii="Arial" w:hAnsi="Arial" w:cs="Arial"/>
                <w:lang w:val="en-GB"/>
              </w:rPr>
            </w:pPr>
            <w:r>
              <w:rPr>
                <w:rFonts w:ascii="Arial" w:hAnsi="Arial" w:cs="Arial"/>
                <w:lang w:val="en-GB"/>
              </w:rPr>
              <w:t xml:space="preserve">We prefer to keep the current NOTE because the meaning of “according to” is not clear to us. </w:t>
            </w:r>
          </w:p>
          <w:p w14:paraId="74E88E58" w14:textId="63B8A0CF" w:rsidR="009720EB" w:rsidRPr="005A245C" w:rsidRDefault="009720EB" w:rsidP="00C446A6">
            <w:pPr>
              <w:spacing w:before="60" w:after="60"/>
              <w:rPr>
                <w:rFonts w:ascii="Arial" w:hAnsi="Arial" w:cs="Arial"/>
                <w:lang w:val="en-GB"/>
              </w:rPr>
            </w:pPr>
            <w:r>
              <w:rPr>
                <w:rFonts w:ascii="Arial" w:hAnsi="Arial" w:cs="Arial"/>
                <w:lang w:val="en-GB"/>
              </w:rPr>
              <w:t>As indicated in our comment in Q1, we prefer to use “Need R”</w:t>
            </w:r>
            <w:r w:rsidRPr="009720EB">
              <w:rPr>
                <w:rFonts w:ascii="Arial" w:hAnsi="Arial" w:cs="Arial"/>
                <w:lang w:val="en-GB"/>
              </w:rPr>
              <w:t xml:space="preserve"> </w:t>
            </w:r>
            <w:r w:rsidRPr="009720EB">
              <w:rPr>
                <w:rFonts w:ascii="Arial" w:hAnsi="Arial" w:cs="Arial"/>
                <w:lang w:val="en-GB"/>
              </w:rPr>
              <w:t>i.e.</w:t>
            </w:r>
            <w:r>
              <w:rPr>
                <w:rFonts w:ascii="Arial" w:hAnsi="Arial" w:cs="Arial"/>
                <w:lang w:val="en-GB"/>
              </w:rPr>
              <w:t>,</w:t>
            </w:r>
            <w:r w:rsidRPr="009720EB">
              <w:rPr>
                <w:rFonts w:ascii="Arial" w:hAnsi="Arial" w:cs="Arial"/>
                <w:lang w:val="en-GB"/>
              </w:rPr>
              <w:t xml:space="preserve"> when these IEs are not provided in both RRC release and SIB, the UE doesn’t perform early measurements on the concerned frequency.</w:t>
            </w:r>
            <w:r w:rsidR="00673402">
              <w:rPr>
                <w:rFonts w:ascii="Arial" w:hAnsi="Arial" w:cs="Arial"/>
                <w:lang w:val="en-GB"/>
              </w:rPr>
              <w:t xml:space="preserve"> </w:t>
            </w:r>
            <w:r w:rsidR="00962E61">
              <w:rPr>
                <w:rFonts w:ascii="Arial" w:hAnsi="Arial" w:cs="Arial"/>
                <w:lang w:val="en-GB"/>
              </w:rPr>
              <w:t xml:space="preserve">Then no need to modify the NOTE </w:t>
            </w:r>
          </w:p>
        </w:tc>
      </w:tr>
    </w:tbl>
    <w:p w14:paraId="5C933EAA" w14:textId="77777777" w:rsidR="00886BB6" w:rsidRPr="005A245C" w:rsidRDefault="00886BB6" w:rsidP="00886BB6">
      <w:pPr>
        <w:rPr>
          <w:rFonts w:ascii="Arial" w:hAnsi="Arial" w:cs="Arial"/>
          <w:lang w:val="en-GB"/>
        </w:rPr>
      </w:pPr>
    </w:p>
    <w:p w14:paraId="4A0FE097" w14:textId="3914DAD0" w:rsidR="00512718" w:rsidRPr="00D2319D" w:rsidRDefault="00512718" w:rsidP="00512718">
      <w:pPr>
        <w:pStyle w:val="Heading4"/>
        <w:rPr>
          <w:rFonts w:cs="Arial"/>
          <w:b/>
          <w:bCs/>
          <w:i/>
          <w:iCs/>
        </w:rPr>
      </w:pPr>
      <w:r w:rsidRPr="00D2319D">
        <w:rPr>
          <w:rFonts w:cs="Arial"/>
          <w:b/>
          <w:bCs/>
          <w:i/>
          <w:iCs/>
        </w:rPr>
        <w:t>2.2.2</w:t>
      </w:r>
      <w:r w:rsidRPr="00D2319D">
        <w:rPr>
          <w:rFonts w:cs="Arial"/>
          <w:b/>
          <w:bCs/>
          <w:i/>
          <w:iCs/>
        </w:rPr>
        <w:tab/>
        <w:t>Beam results and cell quality derivation (Issue #DCCA_7)</w:t>
      </w:r>
    </w:p>
    <w:p w14:paraId="17D7F4E0" w14:textId="6DB938A1" w:rsidR="00886BB6" w:rsidRPr="00CA5ED8" w:rsidRDefault="004F77E6" w:rsidP="00886BB6">
      <w:pPr>
        <w:rPr>
          <w:rFonts w:ascii="Arial" w:hAnsi="Arial" w:cs="Arial"/>
          <w:lang w:val="en-GB"/>
        </w:rPr>
      </w:pPr>
      <w:r w:rsidRPr="00D2319D">
        <w:rPr>
          <w:rFonts w:ascii="Arial" w:hAnsi="Arial" w:cs="Arial"/>
          <w:lang w:val="en-GB"/>
        </w:rPr>
        <w:t xml:space="preserve">This issue was discussed in </w:t>
      </w:r>
      <w:r w:rsidR="00EB3C5E" w:rsidRPr="00D2319D">
        <w:rPr>
          <w:rFonts w:ascii="Arial" w:hAnsi="Arial" w:cs="Arial"/>
          <w:lang w:val="en-GB"/>
        </w:rPr>
        <w:t xml:space="preserve">[1] </w:t>
      </w:r>
      <w:r w:rsidRPr="00CA5ED8">
        <w:rPr>
          <w:rFonts w:ascii="Arial" w:hAnsi="Arial" w:cs="Arial"/>
          <w:lang w:val="en-GB"/>
        </w:rPr>
        <w:t xml:space="preserve">and there seems to be a common understanding that some improvements could be made to reuse the already existing measurement procedures in the 331 (or 304) </w:t>
      </w:r>
      <w:proofErr w:type="gramStart"/>
      <w:r w:rsidRPr="00CA5ED8">
        <w:rPr>
          <w:rFonts w:ascii="Arial" w:hAnsi="Arial" w:cs="Arial"/>
          <w:lang w:val="en-GB"/>
        </w:rPr>
        <w:t>specifications, and</w:t>
      </w:r>
      <w:proofErr w:type="gramEnd"/>
      <w:r w:rsidRPr="00CA5ED8">
        <w:rPr>
          <w:rFonts w:ascii="Arial" w:hAnsi="Arial" w:cs="Arial"/>
          <w:lang w:val="en-GB"/>
        </w:rPr>
        <w:t xml:space="preserve"> prevent unnecessary duplication. However, there was no concrete proposals. On top of that, some of the comments were on top of v16.0.0 of the RRC spec, while other comments were on top of the updated WI CRs </w:t>
      </w:r>
      <w:r w:rsidR="00D64346" w:rsidRPr="00CA5ED8">
        <w:rPr>
          <w:rFonts w:ascii="Arial" w:hAnsi="Arial" w:cs="Arial"/>
          <w:lang w:val="en-GB"/>
        </w:rPr>
        <w:t>[9][10]</w:t>
      </w:r>
      <w:r w:rsidRPr="00CA5ED8">
        <w:rPr>
          <w:rFonts w:ascii="Arial" w:hAnsi="Arial" w:cs="Arial"/>
          <w:lang w:val="en-GB"/>
        </w:rPr>
        <w:t xml:space="preserve">, which have some major differences from that of v16.0.0, specifically regarding early measurement handling. </w:t>
      </w:r>
    </w:p>
    <w:p w14:paraId="05F19471" w14:textId="71BC01CC" w:rsidR="004F77E6" w:rsidRPr="00D2319D" w:rsidRDefault="004F77E6" w:rsidP="00886BB6">
      <w:pPr>
        <w:rPr>
          <w:rFonts w:ascii="Arial" w:hAnsi="Arial" w:cs="Arial"/>
          <w:lang w:val="en-GB"/>
        </w:rPr>
      </w:pPr>
      <w:r w:rsidRPr="00D2319D">
        <w:rPr>
          <w:rFonts w:ascii="Arial" w:hAnsi="Arial" w:cs="Arial"/>
          <w:lang w:val="en-GB"/>
        </w:rPr>
        <w:t xml:space="preserve">Thus, companies are welcome to provide their view on the changes required to the idle/inactive measurement procedures on top the current WI CRs. Only comments regarding 38.331 </w:t>
      </w:r>
      <w:r w:rsidR="00D64346" w:rsidRPr="00D2319D">
        <w:rPr>
          <w:rFonts w:ascii="Arial" w:hAnsi="Arial" w:cs="Arial"/>
          <w:lang w:val="en-GB"/>
        </w:rPr>
        <w:t>are</w:t>
      </w:r>
      <w:r w:rsidRPr="00D2319D">
        <w:rPr>
          <w:rFonts w:ascii="Arial" w:hAnsi="Arial" w:cs="Arial"/>
          <w:lang w:val="en-GB"/>
        </w:rPr>
        <w:t xml:space="preserve"> </w:t>
      </w:r>
      <w:proofErr w:type="gramStart"/>
      <w:r w:rsidRPr="00D2319D">
        <w:rPr>
          <w:rFonts w:ascii="Arial" w:hAnsi="Arial" w:cs="Arial"/>
          <w:lang w:val="en-GB"/>
        </w:rPr>
        <w:t>sufficient</w:t>
      </w:r>
      <w:proofErr w:type="gramEnd"/>
      <w:r w:rsidRPr="00D2319D">
        <w:rPr>
          <w:rFonts w:ascii="Arial" w:hAnsi="Arial" w:cs="Arial"/>
          <w:lang w:val="en-GB"/>
        </w:rPr>
        <w:t xml:space="preserve"> as they can be directly applied to 36.331 as well.</w:t>
      </w:r>
    </w:p>
    <w:p w14:paraId="407E2323" w14:textId="75BE59A1" w:rsidR="004F77E6" w:rsidRPr="00CA5ED8" w:rsidRDefault="004F77E6" w:rsidP="004F77E6">
      <w:pPr>
        <w:rPr>
          <w:rFonts w:ascii="Arial" w:hAnsi="Arial" w:cs="Arial"/>
          <w:b/>
          <w:lang w:val="en-GB"/>
        </w:rPr>
      </w:pPr>
      <w:r w:rsidRPr="00CA5ED8">
        <w:rPr>
          <w:rFonts w:ascii="Arial" w:hAnsi="Arial" w:cs="Arial"/>
          <w:b/>
          <w:lang w:val="en-GB"/>
        </w:rPr>
        <w:t xml:space="preserve">Question 3: Companies are encouraged to provide the required changes to streamline the idle/inactive measurement procedures, specifically, the handling of beam measurements and cell quality derivation. Whenever possible, please include the required procedural text additions/modification on top of the current WI CR </w:t>
      </w:r>
      <w:r w:rsidR="00D64346" w:rsidRPr="00CA5ED8">
        <w:rPr>
          <w:rFonts w:ascii="Arial" w:hAnsi="Arial" w:cs="Arial"/>
          <w:b/>
          <w:lang w:val="en-GB"/>
        </w:rPr>
        <w:t>[10].</w:t>
      </w:r>
    </w:p>
    <w:tbl>
      <w:tblPr>
        <w:tblStyle w:val="TableGrid"/>
        <w:tblW w:w="0" w:type="auto"/>
        <w:tblInd w:w="250" w:type="dxa"/>
        <w:tblLook w:val="04A0" w:firstRow="1" w:lastRow="0" w:firstColumn="1" w:lastColumn="0" w:noHBand="0" w:noVBand="1"/>
      </w:tblPr>
      <w:tblGrid>
        <w:gridCol w:w="1826"/>
        <w:gridCol w:w="7463"/>
      </w:tblGrid>
      <w:tr w:rsidR="00351AE7" w:rsidRPr="00D2319D" w14:paraId="008F34B5"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hideMark/>
          </w:tcPr>
          <w:p w14:paraId="7D6ACBAE"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7463" w:type="dxa"/>
            <w:tcBorders>
              <w:top w:val="single" w:sz="4" w:space="0" w:color="auto"/>
              <w:left w:val="single" w:sz="4" w:space="0" w:color="auto"/>
              <w:bottom w:val="single" w:sz="4" w:space="0" w:color="auto"/>
              <w:right w:val="single" w:sz="4" w:space="0" w:color="auto"/>
            </w:tcBorders>
            <w:hideMark/>
          </w:tcPr>
          <w:p w14:paraId="0B601841"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0A38BDDC"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tcPr>
          <w:p w14:paraId="10E5B4FC" w14:textId="77777777" w:rsidR="00351AE7" w:rsidRPr="00D2319D" w:rsidRDefault="00351AE7" w:rsidP="00C446A6">
            <w:pPr>
              <w:spacing w:before="60" w:after="60"/>
              <w:rPr>
                <w:rFonts w:ascii="Arial" w:hAnsi="Arial" w:cs="Arial"/>
              </w:rPr>
            </w:pPr>
          </w:p>
        </w:tc>
        <w:tc>
          <w:tcPr>
            <w:tcW w:w="7463" w:type="dxa"/>
            <w:tcBorders>
              <w:top w:val="single" w:sz="4" w:space="0" w:color="auto"/>
              <w:left w:val="single" w:sz="4" w:space="0" w:color="auto"/>
              <w:bottom w:val="single" w:sz="4" w:space="0" w:color="auto"/>
              <w:right w:val="single" w:sz="4" w:space="0" w:color="auto"/>
            </w:tcBorders>
          </w:tcPr>
          <w:p w14:paraId="223C9BFB" w14:textId="77777777" w:rsidR="00351AE7" w:rsidRPr="00D2319D" w:rsidRDefault="00351AE7" w:rsidP="00C446A6">
            <w:pPr>
              <w:spacing w:before="60" w:after="60"/>
              <w:rPr>
                <w:rFonts w:ascii="Arial" w:hAnsi="Arial" w:cs="Arial"/>
              </w:rPr>
            </w:pPr>
          </w:p>
        </w:tc>
      </w:tr>
    </w:tbl>
    <w:p w14:paraId="40F25D3C" w14:textId="2CEF9F4A" w:rsidR="004F77E6" w:rsidRPr="00D2319D" w:rsidRDefault="004F77E6" w:rsidP="00886BB6">
      <w:pPr>
        <w:rPr>
          <w:rFonts w:ascii="Arial" w:hAnsi="Arial" w:cs="Arial"/>
          <w:lang w:val="en-GB"/>
        </w:rPr>
      </w:pPr>
    </w:p>
    <w:p w14:paraId="7FBEA136" w14:textId="715B18ED" w:rsidR="004F77E6" w:rsidRPr="00D2319D" w:rsidRDefault="0001224F" w:rsidP="00D64346">
      <w:pPr>
        <w:pStyle w:val="Heading4"/>
        <w:rPr>
          <w:rFonts w:cs="Arial"/>
          <w:b/>
          <w:bCs/>
          <w:i/>
          <w:iCs/>
        </w:rPr>
      </w:pPr>
      <w:r w:rsidRPr="00D2319D">
        <w:rPr>
          <w:rFonts w:cs="Arial"/>
          <w:b/>
          <w:bCs/>
          <w:i/>
          <w:iCs/>
        </w:rPr>
        <w:t>2.2.3</w:t>
      </w:r>
      <w:r w:rsidRPr="00D2319D">
        <w:rPr>
          <w:rFonts w:cs="Arial"/>
          <w:b/>
          <w:bCs/>
          <w:i/>
          <w:iCs/>
        </w:rPr>
        <w:tab/>
        <w:t>Support of the reporting of 8 EUTRA carriers in LTE early measurement results</w:t>
      </w:r>
      <w:r w:rsidR="00D64346" w:rsidRPr="00D2319D">
        <w:rPr>
          <w:rFonts w:cs="Arial"/>
          <w:b/>
          <w:bCs/>
          <w:i/>
          <w:iCs/>
        </w:rPr>
        <w:t xml:space="preserve"> (Issue #DCCA_8)</w:t>
      </w:r>
    </w:p>
    <w:p w14:paraId="29BBACDD" w14:textId="391AC9F8" w:rsidR="0001224F" w:rsidRPr="00CA5ED8" w:rsidRDefault="00D2319D" w:rsidP="0001224F">
      <w:pPr>
        <w:rPr>
          <w:rFonts w:ascii="Arial" w:hAnsi="Arial" w:cs="Arial"/>
          <w:lang w:val="en-GB"/>
        </w:rPr>
      </w:pPr>
      <w:r w:rsidRPr="00CA5ED8">
        <w:rPr>
          <w:rFonts w:ascii="Arial" w:hAnsi="Arial" w:cs="Arial"/>
          <w:lang w:val="en-GB"/>
        </w:rPr>
        <w:t xml:space="preserve">It has been agreed </w:t>
      </w:r>
      <w:r w:rsidR="00D64346" w:rsidRPr="00CA5ED8">
        <w:rPr>
          <w:rFonts w:ascii="Arial" w:hAnsi="Arial" w:cs="Arial"/>
          <w:lang w:val="en-GB"/>
        </w:rPr>
        <w:t>(</w:t>
      </w:r>
      <w:r w:rsidRPr="00CA5ED8">
        <w:rPr>
          <w:rFonts w:ascii="Arial" w:hAnsi="Arial" w:cs="Arial"/>
          <w:lang w:val="en-GB"/>
        </w:rPr>
        <w:t xml:space="preserve">in [1] </w:t>
      </w:r>
      <w:proofErr w:type="gramStart"/>
      <w:r w:rsidR="00D64346" w:rsidRPr="00CA5ED8">
        <w:rPr>
          <w:rFonts w:ascii="Arial" w:hAnsi="Arial" w:cs="Arial"/>
          <w:lang w:val="en-GB"/>
        </w:rPr>
        <w:t>and also</w:t>
      </w:r>
      <w:proofErr w:type="gramEnd"/>
      <w:r w:rsidR="00D64346" w:rsidRPr="00CA5ED8">
        <w:rPr>
          <w:rFonts w:ascii="Arial" w:hAnsi="Arial" w:cs="Arial"/>
          <w:lang w:val="en-GB"/>
        </w:rPr>
        <w:t xml:space="preserve"> confirmed in the online meeting) </w:t>
      </w:r>
      <w:r w:rsidR="0001224F" w:rsidRPr="00CA5ED8">
        <w:rPr>
          <w:rFonts w:ascii="Arial" w:hAnsi="Arial" w:cs="Arial"/>
          <w:lang w:val="en-GB"/>
        </w:rPr>
        <w:t xml:space="preserve">to introduce a new IE in LTE to enable the reporting of up to 8 EUTRA carriers, as compared to the 3 that the UE can report in rel-15 euCA. However, there was one open issue regarding on how to capture this: </w:t>
      </w:r>
      <w:r w:rsidR="0001224F" w:rsidRPr="00CA5ED8">
        <w:rPr>
          <w:rFonts w:ascii="Arial" w:hAnsi="Arial" w:cs="Arial"/>
          <w:i/>
          <w:iCs/>
          <w:lang w:val="en-GB"/>
        </w:rPr>
        <w:t xml:space="preserve">whether the new IE should contain the result of all the 8 carriers, or just the additional 5. </w:t>
      </w:r>
      <w:r w:rsidR="00104D2D" w:rsidRPr="00CA5ED8">
        <w:rPr>
          <w:rFonts w:ascii="Arial" w:hAnsi="Arial" w:cs="Arial"/>
          <w:lang w:val="en-GB"/>
        </w:rPr>
        <w:t>Many companies have indicated their preference to have it contain only the additional carriers. In [</w:t>
      </w:r>
      <w:r w:rsidR="00EB3C5E" w:rsidRPr="00CA5ED8">
        <w:rPr>
          <w:rFonts w:ascii="Arial" w:hAnsi="Arial" w:cs="Arial"/>
          <w:lang w:val="en-GB"/>
        </w:rPr>
        <w:t>5</w:t>
      </w:r>
      <w:r w:rsidR="00104D2D" w:rsidRPr="00CA5ED8">
        <w:rPr>
          <w:rFonts w:ascii="Arial" w:hAnsi="Arial" w:cs="Arial"/>
          <w:lang w:val="en-GB"/>
        </w:rPr>
        <w:t>], the way to capture that is provided as shown below:</w:t>
      </w:r>
    </w:p>
    <w:p w14:paraId="2F579F3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bookmarkStart w:id="26" w:name="_Hlk35947947"/>
      <w:r w:rsidRPr="00CA5ED8">
        <w:rPr>
          <w:rFonts w:ascii="Arial" w:hAnsi="Arial" w:cs="Arial"/>
          <w:noProof/>
          <w:sz w:val="16"/>
          <w:lang w:val="en-GB"/>
        </w:rPr>
        <w:lastRenderedPageBreak/>
        <w:t>MeasResultListIdle-r15</w:t>
      </w:r>
      <w:r w:rsidRPr="00CA5ED8">
        <w:rPr>
          <w:rFonts w:ascii="Arial" w:hAnsi="Arial" w:cs="Arial"/>
          <w:noProof/>
          <w:sz w:val="16"/>
          <w:lang w:val="en-GB"/>
        </w:rPr>
        <w:tab/>
        <w:t>::= SEQUENCE (SIZE (1..maxIdleMeasCarriers-r15)) OF MeasResultIdle-r15</w:t>
      </w:r>
    </w:p>
    <w:bookmarkEnd w:id="26"/>
    <w:p w14:paraId="4F841DF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p>
    <w:p w14:paraId="1A7E0816"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MeasResultIdle-r15</w:t>
      </w:r>
      <w:r w:rsidRPr="00CA5ED8">
        <w:rPr>
          <w:rFonts w:ascii="Arial" w:hAnsi="Arial" w:cs="Arial"/>
          <w:noProof/>
          <w:sz w:val="16"/>
          <w:lang w:val="en-GB"/>
        </w:rPr>
        <w:tab/>
        <w:t>::= SEQUENCE {</w:t>
      </w:r>
    </w:p>
    <w:p w14:paraId="700903CA"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measResultServingCell-r15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SEQUENCE {</w:t>
      </w:r>
    </w:p>
    <w:p w14:paraId="24E3476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rsrpResult-r15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RSRP-Range,</w:t>
      </w:r>
    </w:p>
    <w:p w14:paraId="3E363CC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rsrqResult-r15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RSRQ-Range-r13</w:t>
      </w:r>
    </w:p>
    <w:p w14:paraId="41C5ED9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w:t>
      </w:r>
    </w:p>
    <w:p w14:paraId="61389125"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measResultNeighCells-r15</w:t>
      </w:r>
      <w:r w:rsidRPr="00CA5ED8">
        <w:rPr>
          <w:rFonts w:ascii="Arial" w:hAnsi="Arial" w:cs="Arial"/>
          <w:noProof/>
          <w:sz w:val="16"/>
          <w:lang w:val="en-GB"/>
        </w:rPr>
        <w:tab/>
      </w:r>
      <w:r w:rsidRPr="00CA5ED8">
        <w:rPr>
          <w:rFonts w:ascii="Arial" w:hAnsi="Arial" w:cs="Arial"/>
          <w:noProof/>
          <w:sz w:val="16"/>
          <w:lang w:val="en-GB"/>
        </w:rPr>
        <w:tab/>
        <w:t>CHOICE {</w:t>
      </w:r>
    </w:p>
    <w:p w14:paraId="522529B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measResultIdleListEUTRA-r15</w:t>
      </w:r>
      <w:r w:rsidRPr="00CA5ED8">
        <w:rPr>
          <w:rFonts w:ascii="Arial" w:hAnsi="Arial" w:cs="Arial"/>
          <w:noProof/>
          <w:sz w:val="16"/>
          <w:lang w:val="en-GB"/>
        </w:rPr>
        <w:tab/>
      </w:r>
      <w:r w:rsidRPr="00CA5ED8">
        <w:rPr>
          <w:rFonts w:ascii="Arial" w:hAnsi="Arial" w:cs="Arial"/>
          <w:noProof/>
          <w:sz w:val="16"/>
          <w:lang w:val="en-GB"/>
        </w:rPr>
        <w:tab/>
        <w:t>MeasResultIdleListEUTRA-r15,</w:t>
      </w:r>
    </w:p>
    <w:p w14:paraId="76BEDD5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w:t>
      </w:r>
    </w:p>
    <w:p w14:paraId="133E8730"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OPTIONAL,</w:t>
      </w:r>
    </w:p>
    <w:p w14:paraId="60D4E69F"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w:t>
      </w:r>
    </w:p>
    <w:p w14:paraId="62A045B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w:t>
      </w:r>
    </w:p>
    <w:p w14:paraId="399F632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p>
    <w:p w14:paraId="32ABE20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highlight w:val="yellow"/>
          <w:lang w:val="en-GB"/>
        </w:rPr>
        <w:t>MeasResultListIdle-r16</w:t>
      </w:r>
      <w:r w:rsidRPr="00CA5ED8">
        <w:rPr>
          <w:rFonts w:ascii="Arial" w:hAnsi="Arial" w:cs="Arial"/>
          <w:noProof/>
          <w:sz w:val="16"/>
          <w:highlight w:val="yellow"/>
          <w:lang w:val="en-GB"/>
        </w:rPr>
        <w:tab/>
        <w:t>::= SEQUENCE (SIZE (1..maxIdleMeasCarriers-</w:t>
      </w:r>
      <w:r w:rsidRPr="00CA5ED8">
        <w:rPr>
          <w:rFonts w:ascii="Arial" w:hAnsi="Arial" w:cs="Arial"/>
          <w:noProof/>
          <w:color w:val="FF0000"/>
          <w:sz w:val="16"/>
          <w:highlight w:val="yellow"/>
          <w:lang w:val="en-GB"/>
        </w:rPr>
        <w:t>v16xy</w:t>
      </w:r>
      <w:r w:rsidRPr="00CA5ED8">
        <w:rPr>
          <w:rFonts w:ascii="Arial" w:hAnsi="Arial" w:cs="Arial"/>
          <w:noProof/>
          <w:sz w:val="16"/>
          <w:highlight w:val="yellow"/>
          <w:lang w:val="en-GB"/>
        </w:rPr>
        <w:t xml:space="preserve">)) OF </w:t>
      </w:r>
      <w:r w:rsidRPr="00CA5ED8">
        <w:rPr>
          <w:rFonts w:ascii="Arial" w:hAnsi="Arial" w:cs="Arial"/>
          <w:noProof/>
          <w:color w:val="FF0000"/>
          <w:sz w:val="16"/>
          <w:highlight w:val="yellow"/>
          <w:lang w:val="en-GB"/>
        </w:rPr>
        <w:t>MeasResultIdleListEUTRA-r15</w:t>
      </w:r>
    </w:p>
    <w:p w14:paraId="070B00FC"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p>
    <w:p w14:paraId="4C31803D"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bookmarkStart w:id="27" w:name="_Hlk35948311"/>
      <w:r w:rsidRPr="00CA5ED8">
        <w:rPr>
          <w:rFonts w:ascii="Arial" w:hAnsi="Arial" w:cs="Arial"/>
          <w:noProof/>
          <w:sz w:val="16"/>
          <w:lang w:val="en-GB"/>
        </w:rPr>
        <w:t>maxIdleMeasCarriers-r15</w:t>
      </w:r>
      <w:r w:rsidRPr="00CA5ED8">
        <w:rPr>
          <w:rFonts w:ascii="Arial" w:hAnsi="Arial" w:cs="Arial"/>
          <w:noProof/>
          <w:sz w:val="16"/>
          <w:lang w:val="en-GB"/>
        </w:rPr>
        <w:tab/>
      </w:r>
      <w:r w:rsidRPr="00CA5ED8">
        <w:rPr>
          <w:rFonts w:ascii="Arial" w:hAnsi="Arial" w:cs="Arial"/>
          <w:noProof/>
          <w:sz w:val="16"/>
          <w:lang w:val="en-GB"/>
        </w:rPr>
        <w:tab/>
        <w:t>INTEGER ::= 3</w:t>
      </w:r>
      <w:r w:rsidRPr="00CA5ED8">
        <w:rPr>
          <w:rFonts w:ascii="Arial" w:hAnsi="Arial" w:cs="Arial"/>
          <w:noProof/>
          <w:sz w:val="16"/>
          <w:lang w:val="en-GB"/>
        </w:rPr>
        <w:tab/>
        <w:t>-- Maximum number of neighbouring inter-</w:t>
      </w:r>
    </w:p>
    <w:p w14:paraId="221182F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 frequency carriers measured in RRC_IDLE and RRC_INACTIVE</w:t>
      </w:r>
    </w:p>
    <w:p w14:paraId="14D94F2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FF0000"/>
          <w:sz w:val="16"/>
          <w:highlight w:val="yellow"/>
          <w:lang w:val="en-GB"/>
        </w:rPr>
      </w:pPr>
      <w:r w:rsidRPr="00CA5ED8">
        <w:rPr>
          <w:rFonts w:ascii="Arial" w:hAnsi="Arial" w:cs="Arial"/>
          <w:noProof/>
          <w:color w:val="FF0000"/>
          <w:sz w:val="16"/>
          <w:highlight w:val="yellow"/>
          <w:lang w:val="en-GB"/>
        </w:rPr>
        <w:t>maxIdleMeasCarriers-v16xy</w:t>
      </w:r>
      <w:r w:rsidRPr="00CA5ED8">
        <w:rPr>
          <w:rFonts w:ascii="Arial" w:hAnsi="Arial" w:cs="Arial"/>
          <w:noProof/>
          <w:color w:val="FF0000"/>
          <w:sz w:val="16"/>
          <w:highlight w:val="yellow"/>
          <w:lang w:val="en-GB"/>
        </w:rPr>
        <w:tab/>
        <w:t>INTEGER ::= 5</w:t>
      </w:r>
      <w:r w:rsidRPr="00CA5ED8">
        <w:rPr>
          <w:rFonts w:ascii="Arial" w:hAnsi="Arial" w:cs="Arial"/>
          <w:noProof/>
          <w:color w:val="FF0000"/>
          <w:sz w:val="16"/>
          <w:highlight w:val="yellow"/>
          <w:lang w:val="en-GB"/>
        </w:rPr>
        <w:tab/>
        <w:t>-- Additional number of neighbouring inter-</w:t>
      </w:r>
    </w:p>
    <w:p w14:paraId="6FBDC7A8"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FF0000"/>
          <w:sz w:val="16"/>
          <w:lang w:val="en-GB"/>
        </w:rPr>
      </w:pP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t>-- frequency carriers measured in RRC_IDLE and</w:t>
      </w:r>
      <w:r w:rsidRPr="00CA5ED8">
        <w:rPr>
          <w:rFonts w:ascii="Arial" w:hAnsi="Arial" w:cs="Arial"/>
          <w:noProof/>
          <w:color w:val="FF0000"/>
          <w:sz w:val="16"/>
          <w:lang w:val="en-GB"/>
        </w:rPr>
        <w:t xml:space="preserve"> </w:t>
      </w:r>
      <w:r w:rsidRPr="00CA5ED8">
        <w:rPr>
          <w:rFonts w:ascii="Arial" w:hAnsi="Arial" w:cs="Arial"/>
          <w:noProof/>
          <w:color w:val="FF0000"/>
          <w:sz w:val="16"/>
          <w:highlight w:val="yellow"/>
          <w:lang w:val="en-GB"/>
        </w:rPr>
        <w:t>RRC_INACTIVE</w:t>
      </w:r>
    </w:p>
    <w:p w14:paraId="5EA15EF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maxIdleMeasCarriers-r16</w:t>
      </w:r>
      <w:r w:rsidRPr="00CA5ED8">
        <w:rPr>
          <w:rFonts w:ascii="Arial" w:hAnsi="Arial" w:cs="Arial"/>
          <w:noProof/>
          <w:sz w:val="16"/>
          <w:lang w:val="en-GB"/>
        </w:rPr>
        <w:tab/>
      </w:r>
      <w:r w:rsidRPr="00CA5ED8">
        <w:rPr>
          <w:rFonts w:ascii="Arial" w:hAnsi="Arial" w:cs="Arial"/>
          <w:noProof/>
          <w:sz w:val="16"/>
          <w:lang w:val="en-GB"/>
        </w:rPr>
        <w:tab/>
        <w:t>INTEGER ::= 8</w:t>
      </w:r>
      <w:r w:rsidRPr="00CA5ED8">
        <w:rPr>
          <w:rFonts w:ascii="Arial" w:hAnsi="Arial" w:cs="Arial"/>
          <w:noProof/>
          <w:sz w:val="16"/>
          <w:lang w:val="en-GB"/>
        </w:rPr>
        <w:tab/>
        <w:t>-- Maximum number of neighbouring inter-</w:t>
      </w:r>
    </w:p>
    <w:p w14:paraId="6FC5B333"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 frequency/inter-RAT carriers measured in RRC_IDLE and RRC_INACTIVE</w:t>
      </w:r>
      <w:bookmarkEnd w:id="27"/>
    </w:p>
    <w:p w14:paraId="11F3684D" w14:textId="77777777" w:rsidR="00104D2D" w:rsidRPr="00CA5ED8" w:rsidRDefault="00104D2D" w:rsidP="0001224F">
      <w:pPr>
        <w:rPr>
          <w:rFonts w:ascii="Arial" w:hAnsi="Arial" w:cs="Arial"/>
          <w:lang w:val="en-GB"/>
        </w:rPr>
      </w:pPr>
    </w:p>
    <w:p w14:paraId="04BF4079" w14:textId="38DCAF24" w:rsidR="00104D2D" w:rsidRPr="00CA5ED8" w:rsidRDefault="00104D2D" w:rsidP="00104D2D">
      <w:pPr>
        <w:rPr>
          <w:rFonts w:ascii="Arial" w:hAnsi="Arial" w:cs="Arial"/>
          <w:lang w:val="en-GB"/>
        </w:rPr>
      </w:pPr>
      <w:r w:rsidRPr="00CA5ED8">
        <w:rPr>
          <w:rFonts w:ascii="Arial" w:hAnsi="Arial" w:cs="Arial"/>
          <w:lang w:val="en-GB"/>
        </w:rPr>
        <w:t>Another issue related to this that was discussed via company contributions is on how to h</w:t>
      </w:r>
      <w:r w:rsidR="0001224F" w:rsidRPr="00CA5ED8">
        <w:rPr>
          <w:rFonts w:ascii="Arial" w:hAnsi="Arial" w:cs="Arial"/>
          <w:lang w:val="en-GB"/>
        </w:rPr>
        <w:t>andl</w:t>
      </w:r>
      <w:r w:rsidRPr="00CA5ED8">
        <w:rPr>
          <w:rFonts w:ascii="Arial" w:hAnsi="Arial" w:cs="Arial"/>
          <w:lang w:val="en-GB"/>
        </w:rPr>
        <w:t>e</w:t>
      </w:r>
      <w:r w:rsidR="0001224F" w:rsidRPr="00CA5ED8">
        <w:rPr>
          <w:rFonts w:ascii="Arial" w:hAnsi="Arial" w:cs="Arial"/>
          <w:lang w:val="en-GB"/>
        </w:rPr>
        <w:t xml:space="preserve"> the </w:t>
      </w:r>
      <w:r w:rsidRPr="00CA5ED8">
        <w:rPr>
          <w:rFonts w:ascii="Arial" w:hAnsi="Arial" w:cs="Arial"/>
          <w:lang w:val="en-GB"/>
        </w:rPr>
        <w:t xml:space="preserve">scenario when there is a difference </w:t>
      </w:r>
      <w:r w:rsidR="0001224F" w:rsidRPr="00CA5ED8">
        <w:rPr>
          <w:rFonts w:ascii="Arial" w:hAnsi="Arial" w:cs="Arial"/>
          <w:lang w:val="en-GB"/>
        </w:rPr>
        <w:t>between the number of carriers the UE is configured to measure and those that the UE can report</w:t>
      </w:r>
      <w:r w:rsidRPr="00CA5ED8">
        <w:rPr>
          <w:rFonts w:ascii="Arial" w:hAnsi="Arial" w:cs="Arial"/>
          <w:lang w:val="en-GB"/>
        </w:rPr>
        <w:t>.</w:t>
      </w:r>
      <w:r w:rsidR="0001224F" w:rsidRPr="00CA5ED8">
        <w:rPr>
          <w:rFonts w:ascii="Arial" w:hAnsi="Arial" w:cs="Arial"/>
          <w:lang w:val="en-GB"/>
        </w:rPr>
        <w:t xml:space="preserve"> In [</w:t>
      </w:r>
      <w:r w:rsidR="00EB3C5E" w:rsidRPr="00CA5ED8">
        <w:rPr>
          <w:rFonts w:ascii="Arial" w:hAnsi="Arial" w:cs="Arial"/>
          <w:lang w:val="en-GB"/>
        </w:rPr>
        <w:t>6</w:t>
      </w:r>
      <w:r w:rsidR="0001224F" w:rsidRPr="00CA5ED8">
        <w:rPr>
          <w:rFonts w:ascii="Arial" w:hAnsi="Arial" w:cs="Arial"/>
          <w:lang w:val="en-GB"/>
        </w:rPr>
        <w:t xml:space="preserve">], it is pointed out that this problem already existed in rel-15 euCA, where the UE can be configured to be measure up to 8 </w:t>
      </w:r>
      <w:proofErr w:type="gramStart"/>
      <w:r w:rsidR="0001224F" w:rsidRPr="00CA5ED8">
        <w:rPr>
          <w:rFonts w:ascii="Arial" w:hAnsi="Arial" w:cs="Arial"/>
          <w:lang w:val="en-GB"/>
        </w:rPr>
        <w:t>carriers, but</w:t>
      </w:r>
      <w:proofErr w:type="gramEnd"/>
      <w:r w:rsidR="0001224F" w:rsidRPr="00CA5ED8">
        <w:rPr>
          <w:rFonts w:ascii="Arial" w:hAnsi="Arial" w:cs="Arial"/>
          <w:lang w:val="en-GB"/>
        </w:rPr>
        <w:t xml:space="preserve"> can report only up to 3. Corrections were proposed in RAN2_108 for euCA (</w:t>
      </w:r>
      <w:r w:rsidR="0001224F" w:rsidRPr="00CA5ED8">
        <w:rPr>
          <w:rFonts w:ascii="Arial" w:hAnsi="Arial" w:cs="Arial"/>
          <w:i/>
          <w:iCs/>
          <w:lang w:val="en-GB"/>
        </w:rPr>
        <w:t>R2-</w:t>
      </w:r>
      <w:r w:rsidRPr="00CA5ED8">
        <w:rPr>
          <w:rFonts w:ascii="Arial" w:hAnsi="Arial" w:cs="Arial"/>
          <w:i/>
          <w:iCs/>
          <w:lang w:val="en-GB"/>
        </w:rPr>
        <w:t xml:space="preserve">1915668), </w:t>
      </w:r>
      <w:r w:rsidRPr="00CA5ED8">
        <w:rPr>
          <w:rFonts w:ascii="Arial" w:hAnsi="Arial" w:cs="Arial"/>
          <w:lang w:val="en-GB"/>
        </w:rPr>
        <w:t>but it was agreed to leave it to UE implementation on which carriers to select to report. Thus, it was proposed to keep the same approach for LTE rel-16 as well.</w:t>
      </w:r>
    </w:p>
    <w:p w14:paraId="05CC49A6" w14:textId="48188614" w:rsidR="00104D2D" w:rsidRPr="00CA5ED8" w:rsidRDefault="00104D2D" w:rsidP="00104D2D">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on the other hand, it was proposed to introduce the priority of each measured frequency, where the priority indicator is used to select the measured target frequency and rank the measurement results.</w:t>
      </w:r>
    </w:p>
    <w:p w14:paraId="7C70DAC7" w14:textId="77777777" w:rsidR="00D64346" w:rsidRPr="00CA5ED8" w:rsidRDefault="00104D2D" w:rsidP="00104D2D">
      <w:pPr>
        <w:rPr>
          <w:rFonts w:ascii="Arial" w:hAnsi="Arial" w:cs="Arial"/>
          <w:lang w:val="en-GB"/>
        </w:rPr>
      </w:pPr>
      <w:r w:rsidRPr="00CA5ED8">
        <w:rPr>
          <w:rFonts w:ascii="Arial" w:hAnsi="Arial" w:cs="Arial"/>
          <w:lang w:val="en-GB"/>
        </w:rPr>
        <w:t>The rapporteur’s understanding is the same as in [</w:t>
      </w:r>
      <w:r w:rsidR="00EB3C5E" w:rsidRPr="00CA5ED8">
        <w:rPr>
          <w:rFonts w:ascii="Arial" w:hAnsi="Arial" w:cs="Arial"/>
          <w:lang w:val="en-GB"/>
        </w:rPr>
        <w:t>6</w:t>
      </w:r>
      <w:r w:rsidRPr="00CA5ED8">
        <w:rPr>
          <w:rFonts w:ascii="Arial" w:hAnsi="Arial" w:cs="Arial"/>
          <w:lang w:val="en-GB"/>
        </w:rPr>
        <w:t xml:space="preserve">], specifically regarding that even if a frequency priority is to be included, it may differ from cell to cell and the UE </w:t>
      </w:r>
      <w:r w:rsidR="00EB3C5E" w:rsidRPr="00CA5ED8">
        <w:rPr>
          <w:rFonts w:ascii="Arial" w:hAnsi="Arial" w:cs="Arial"/>
          <w:lang w:val="en-GB"/>
        </w:rPr>
        <w:t>behavior</w:t>
      </w:r>
      <w:r w:rsidRPr="00CA5ED8">
        <w:rPr>
          <w:rFonts w:ascii="Arial" w:hAnsi="Arial" w:cs="Arial"/>
          <w:lang w:val="en-GB"/>
        </w:rPr>
        <w:t xml:space="preserve"> will become complicated regarding how to handle dedicated vs broadcasted frequency priorities. </w:t>
      </w:r>
    </w:p>
    <w:p w14:paraId="011105FE" w14:textId="77777777" w:rsidR="00D64346" w:rsidRPr="00CA5ED8" w:rsidRDefault="00D64346" w:rsidP="00D6434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w:t>
      </w:r>
      <w:proofErr w:type="gramStart"/>
      <w:r w:rsidRPr="00CA5ED8">
        <w:rPr>
          <w:rFonts w:ascii="Arial" w:hAnsi="Arial" w:cs="Arial"/>
          <w:b/>
          <w:bCs/>
          <w:color w:val="212529"/>
          <w:lang w:val="en-GB" w:eastAsia="en-GB"/>
        </w:rPr>
        <w:t>8  The</w:t>
      </w:r>
      <w:proofErr w:type="gramEnd"/>
      <w:r w:rsidRPr="00CA5ED8">
        <w:rPr>
          <w:rFonts w:ascii="Arial" w:hAnsi="Arial" w:cs="Arial"/>
          <w:b/>
          <w:bCs/>
          <w:color w:val="212529"/>
          <w:lang w:val="en-GB" w:eastAsia="en-GB"/>
        </w:rPr>
        <w:t xml:space="preserve"> new rel-16 IE (in 36.331) to enable the reporting of up to 8 EUTRA carriers in early measurement results, will be used to include only the additional 5 carriers that can be reported in rel-16 (as captured in [5])</w:t>
      </w:r>
    </w:p>
    <w:p w14:paraId="28C10ECB" w14:textId="1A2AC647" w:rsidR="00D64346" w:rsidRPr="00CA5ED8" w:rsidRDefault="00D64346" w:rsidP="00D64346">
      <w:pPr>
        <w:rPr>
          <w:rFonts w:ascii="Arial" w:hAnsi="Arial" w:cs="Arial"/>
          <w:b/>
          <w:lang w:val="en-GB"/>
        </w:rPr>
      </w:pPr>
      <w:r w:rsidRPr="00CA5ED8">
        <w:rPr>
          <w:rFonts w:ascii="Arial" w:hAnsi="Arial" w:cs="Arial"/>
          <w:b/>
          <w:lang w:val="en-GB"/>
        </w:rPr>
        <w:t xml:space="preserve">Question 4: Do companies agree to the proposal above to use the new rel-16 IE to report only the additional 5 E-UTRA carriers?  </w:t>
      </w:r>
    </w:p>
    <w:p w14:paraId="11613C45" w14:textId="77777777" w:rsidR="00D64346" w:rsidRPr="00CA5ED8" w:rsidRDefault="00D64346" w:rsidP="00D64346">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411"/>
        <w:gridCol w:w="2201"/>
        <w:gridCol w:w="5767"/>
      </w:tblGrid>
      <w:tr w:rsidR="00D64346" w:rsidRPr="00D2319D" w14:paraId="77C9C5EA" w14:textId="77777777" w:rsidTr="00D72DCF">
        <w:tc>
          <w:tcPr>
            <w:tcW w:w="1411" w:type="dxa"/>
            <w:tcBorders>
              <w:top w:val="single" w:sz="4" w:space="0" w:color="auto"/>
              <w:left w:val="single" w:sz="4" w:space="0" w:color="auto"/>
              <w:bottom w:val="single" w:sz="4" w:space="0" w:color="auto"/>
              <w:right w:val="single" w:sz="4" w:space="0" w:color="auto"/>
            </w:tcBorders>
            <w:hideMark/>
          </w:tcPr>
          <w:p w14:paraId="5A51D139"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201" w:type="dxa"/>
            <w:tcBorders>
              <w:top w:val="single" w:sz="4" w:space="0" w:color="auto"/>
              <w:left w:val="single" w:sz="4" w:space="0" w:color="auto"/>
              <w:bottom w:val="single" w:sz="4" w:space="0" w:color="auto"/>
              <w:right w:val="single" w:sz="4" w:space="0" w:color="auto"/>
            </w:tcBorders>
            <w:hideMark/>
          </w:tcPr>
          <w:p w14:paraId="0FD44D5A"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5767" w:type="dxa"/>
            <w:tcBorders>
              <w:top w:val="single" w:sz="4" w:space="0" w:color="auto"/>
              <w:left w:val="single" w:sz="4" w:space="0" w:color="auto"/>
              <w:bottom w:val="single" w:sz="4" w:space="0" w:color="auto"/>
              <w:right w:val="single" w:sz="4" w:space="0" w:color="auto"/>
            </w:tcBorders>
            <w:hideMark/>
          </w:tcPr>
          <w:p w14:paraId="5EA840C6"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5A245C" w14:paraId="3B02B645" w14:textId="77777777" w:rsidTr="00D72DCF">
        <w:tc>
          <w:tcPr>
            <w:tcW w:w="1411" w:type="dxa"/>
            <w:tcBorders>
              <w:top w:val="single" w:sz="4" w:space="0" w:color="auto"/>
              <w:left w:val="single" w:sz="4" w:space="0" w:color="auto"/>
              <w:bottom w:val="single" w:sz="4" w:space="0" w:color="auto"/>
              <w:right w:val="single" w:sz="4" w:space="0" w:color="auto"/>
            </w:tcBorders>
          </w:tcPr>
          <w:p w14:paraId="12BAA7FC" w14:textId="75B48B94" w:rsidR="00D64346" w:rsidRPr="00D2319D" w:rsidRDefault="005A245C" w:rsidP="00C446A6">
            <w:pPr>
              <w:spacing w:before="60" w:after="60"/>
              <w:rPr>
                <w:rFonts w:ascii="Arial" w:hAnsi="Arial" w:cs="Arial"/>
              </w:rPr>
            </w:pPr>
            <w:r>
              <w:rPr>
                <w:rFonts w:ascii="Arial" w:hAnsi="Arial" w:cs="Arial"/>
              </w:rPr>
              <w:t>Nokia</w:t>
            </w:r>
          </w:p>
        </w:tc>
        <w:tc>
          <w:tcPr>
            <w:tcW w:w="2201" w:type="dxa"/>
            <w:tcBorders>
              <w:top w:val="single" w:sz="4" w:space="0" w:color="auto"/>
              <w:left w:val="single" w:sz="4" w:space="0" w:color="auto"/>
              <w:bottom w:val="single" w:sz="4" w:space="0" w:color="auto"/>
              <w:right w:val="single" w:sz="4" w:space="0" w:color="auto"/>
            </w:tcBorders>
          </w:tcPr>
          <w:p w14:paraId="1DCB1955" w14:textId="55DECF92" w:rsidR="00D64346" w:rsidRPr="00D2319D" w:rsidRDefault="005A245C" w:rsidP="00C446A6">
            <w:pPr>
              <w:spacing w:before="60" w:after="60"/>
              <w:rPr>
                <w:rFonts w:ascii="Arial" w:hAnsi="Arial" w:cs="Arial"/>
              </w:rPr>
            </w:pPr>
            <w:r>
              <w:rPr>
                <w:rFonts w:ascii="Arial" w:hAnsi="Arial" w:cs="Arial"/>
              </w:rPr>
              <w:t>Agree</w:t>
            </w:r>
          </w:p>
        </w:tc>
        <w:tc>
          <w:tcPr>
            <w:tcW w:w="5767" w:type="dxa"/>
            <w:tcBorders>
              <w:top w:val="single" w:sz="4" w:space="0" w:color="auto"/>
              <w:left w:val="single" w:sz="4" w:space="0" w:color="auto"/>
              <w:bottom w:val="single" w:sz="4" w:space="0" w:color="auto"/>
              <w:right w:val="single" w:sz="4" w:space="0" w:color="auto"/>
            </w:tcBorders>
          </w:tcPr>
          <w:p w14:paraId="1397A0DB" w14:textId="23B30C7B" w:rsidR="00D64346" w:rsidRPr="005A245C" w:rsidRDefault="005A245C" w:rsidP="00C446A6">
            <w:pPr>
              <w:spacing w:before="60" w:after="60"/>
              <w:rPr>
                <w:rFonts w:ascii="Arial" w:hAnsi="Arial" w:cs="Arial"/>
                <w:lang w:val="en-GB"/>
              </w:rPr>
            </w:pPr>
            <w:r w:rsidRPr="005A245C">
              <w:rPr>
                <w:rFonts w:ascii="Arial" w:hAnsi="Arial" w:cs="Arial"/>
                <w:lang w:val="en-GB"/>
              </w:rPr>
              <w:t>Isn’t this regualr ASN.1 f</w:t>
            </w:r>
            <w:r>
              <w:rPr>
                <w:rFonts w:ascii="Arial" w:hAnsi="Arial" w:cs="Arial"/>
                <w:lang w:val="en-GB"/>
              </w:rPr>
              <w:t>ield extension? So probably not even needed to be discussed?</w:t>
            </w:r>
          </w:p>
        </w:tc>
      </w:tr>
      <w:tr w:rsidR="00D72DCF" w:rsidRPr="005A245C" w14:paraId="6ECAF3B5" w14:textId="77777777" w:rsidTr="00D72DCF">
        <w:tc>
          <w:tcPr>
            <w:tcW w:w="1411" w:type="dxa"/>
            <w:tcBorders>
              <w:top w:val="single" w:sz="4" w:space="0" w:color="auto"/>
              <w:left w:val="single" w:sz="4" w:space="0" w:color="auto"/>
              <w:bottom w:val="single" w:sz="4" w:space="0" w:color="auto"/>
              <w:right w:val="single" w:sz="4" w:space="0" w:color="auto"/>
            </w:tcBorders>
          </w:tcPr>
          <w:p w14:paraId="326CE1B5" w14:textId="60096611" w:rsidR="00D72DCF" w:rsidRDefault="00D72DCF" w:rsidP="00D72DCF">
            <w:pPr>
              <w:spacing w:before="60" w:after="60"/>
              <w:rPr>
                <w:rFonts w:ascii="Arial" w:hAnsi="Arial" w:cs="Arial"/>
              </w:rPr>
            </w:pPr>
            <w:r>
              <w:rPr>
                <w:rFonts w:ascii="Arial" w:hAnsi="Arial" w:cs="Arial"/>
              </w:rPr>
              <w:t>Qualcomm</w:t>
            </w:r>
          </w:p>
        </w:tc>
        <w:tc>
          <w:tcPr>
            <w:tcW w:w="2201" w:type="dxa"/>
            <w:tcBorders>
              <w:top w:val="single" w:sz="4" w:space="0" w:color="auto"/>
              <w:left w:val="single" w:sz="4" w:space="0" w:color="auto"/>
              <w:bottom w:val="single" w:sz="4" w:space="0" w:color="auto"/>
              <w:right w:val="single" w:sz="4" w:space="0" w:color="auto"/>
            </w:tcBorders>
          </w:tcPr>
          <w:p w14:paraId="161BAA9B" w14:textId="639D8A91" w:rsidR="00D72DCF" w:rsidRDefault="00D72DCF" w:rsidP="00D72DCF">
            <w:pPr>
              <w:spacing w:before="60" w:after="60"/>
              <w:rPr>
                <w:rFonts w:ascii="Arial" w:hAnsi="Arial" w:cs="Arial"/>
              </w:rPr>
            </w:pPr>
            <w:r>
              <w:rPr>
                <w:rFonts w:ascii="Arial" w:hAnsi="Arial" w:cs="Arial"/>
              </w:rPr>
              <w:t>Conditionally agree with comments</w:t>
            </w:r>
          </w:p>
        </w:tc>
        <w:tc>
          <w:tcPr>
            <w:tcW w:w="5767" w:type="dxa"/>
            <w:tcBorders>
              <w:top w:val="single" w:sz="4" w:space="0" w:color="auto"/>
              <w:left w:val="single" w:sz="4" w:space="0" w:color="auto"/>
              <w:bottom w:val="single" w:sz="4" w:space="0" w:color="auto"/>
              <w:right w:val="single" w:sz="4" w:space="0" w:color="auto"/>
            </w:tcBorders>
          </w:tcPr>
          <w:p w14:paraId="3E6CCB95" w14:textId="2DD9C833" w:rsidR="00D72DCF" w:rsidRPr="005A245C" w:rsidRDefault="00D72DCF" w:rsidP="00D72DCF">
            <w:pPr>
              <w:spacing w:before="60" w:after="60"/>
              <w:rPr>
                <w:rFonts w:ascii="Arial" w:hAnsi="Arial" w:cs="Arial"/>
                <w:lang w:val="en-GB"/>
              </w:rPr>
            </w:pPr>
            <w:r w:rsidRPr="00AC3230">
              <w:rPr>
                <w:rFonts w:ascii="Arial" w:hAnsi="Arial" w:cs="Arial"/>
                <w:noProof/>
                <w:sz w:val="20"/>
                <w:szCs w:val="28"/>
              </w:rPr>
              <w:t xml:space="preserve">New Rel-16 MeasResultListIdle-r16 (up to 5 additional LTE carriers) should be only supported by LTE UE which supports the agreed capabiity </w:t>
            </w:r>
            <w:r w:rsidRPr="00AC3230">
              <w:rPr>
                <w:rFonts w:ascii="Arial" w:hAnsi="Arial" w:cs="Arial"/>
                <w:i/>
                <w:iCs/>
                <w:noProof/>
                <w:sz w:val="20"/>
                <w:szCs w:val="28"/>
              </w:rPr>
              <w:t xml:space="preserve">endc-IdleInactiveMeasurements-r16. </w:t>
            </w:r>
          </w:p>
        </w:tc>
      </w:tr>
    </w:tbl>
    <w:p w14:paraId="7D428905" w14:textId="77777777" w:rsidR="00D64346" w:rsidRPr="005A245C" w:rsidRDefault="00D64346" w:rsidP="00104D2D">
      <w:pPr>
        <w:rPr>
          <w:rFonts w:ascii="Arial" w:hAnsi="Arial" w:cs="Arial"/>
          <w:lang w:val="en-GB"/>
        </w:rPr>
      </w:pPr>
    </w:p>
    <w:p w14:paraId="049DF7BF" w14:textId="2688FE18" w:rsidR="00D64346" w:rsidRPr="00CA5ED8" w:rsidRDefault="00D64346" w:rsidP="00D6434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w:t>
      </w:r>
      <w:proofErr w:type="gramStart"/>
      <w:r w:rsidRPr="00CA5ED8">
        <w:rPr>
          <w:rFonts w:ascii="Arial" w:hAnsi="Arial" w:cs="Arial"/>
          <w:b/>
          <w:bCs/>
          <w:color w:val="212529"/>
          <w:lang w:val="en-GB" w:eastAsia="en-GB"/>
        </w:rPr>
        <w:t>9  When</w:t>
      </w:r>
      <w:proofErr w:type="gramEnd"/>
      <w:r w:rsidRPr="00CA5ED8">
        <w:rPr>
          <w:rFonts w:ascii="Arial" w:hAnsi="Arial" w:cs="Arial"/>
          <w:b/>
          <w:bCs/>
          <w:color w:val="212529"/>
          <w:lang w:val="en-GB" w:eastAsia="en-GB"/>
        </w:rPr>
        <w:t xml:space="preserve"> the UE is configured to measure more frequencies than it is configured to report, it is left up to UE implementation on which frequencies to include in the early measurement report.</w:t>
      </w:r>
    </w:p>
    <w:p w14:paraId="3B361CD9" w14:textId="0C6CD5A7" w:rsidR="00D64346" w:rsidRPr="00CA5ED8" w:rsidRDefault="00D64346" w:rsidP="00D64346">
      <w:pPr>
        <w:rPr>
          <w:rFonts w:ascii="Arial" w:hAnsi="Arial" w:cs="Arial"/>
          <w:b/>
          <w:lang w:val="en-GB"/>
        </w:rPr>
      </w:pPr>
      <w:r w:rsidRPr="00CA5ED8">
        <w:rPr>
          <w:rFonts w:ascii="Arial" w:hAnsi="Arial" w:cs="Arial"/>
          <w:b/>
          <w:lang w:val="en-GB"/>
        </w:rPr>
        <w:lastRenderedPageBreak/>
        <w:t xml:space="preserve">Question </w:t>
      </w:r>
      <w:r w:rsidR="00512718" w:rsidRPr="00CA5ED8">
        <w:rPr>
          <w:rFonts w:ascii="Arial" w:hAnsi="Arial" w:cs="Arial"/>
          <w:b/>
          <w:lang w:val="en-GB"/>
        </w:rPr>
        <w:t>5</w:t>
      </w:r>
      <w:r w:rsidRPr="00CA5ED8">
        <w:rPr>
          <w:rFonts w:ascii="Arial" w:hAnsi="Arial" w:cs="Arial"/>
          <w:b/>
          <w:lang w:val="en-GB"/>
        </w:rPr>
        <w:t xml:space="preserve">: Do companies agree to the proposal above to </w:t>
      </w:r>
      <w:r w:rsidR="00512718" w:rsidRPr="00CA5ED8">
        <w:rPr>
          <w:rFonts w:ascii="Arial" w:hAnsi="Arial" w:cs="Arial"/>
          <w:b/>
          <w:lang w:val="en-GB"/>
        </w:rPr>
        <w:t xml:space="preserve">leave it up to UE implementation to handle the differences between number of carriers the UE is configured to measure and report? </w:t>
      </w:r>
    </w:p>
    <w:p w14:paraId="25FD8F18" w14:textId="77777777" w:rsidR="00D64346" w:rsidRPr="00CA5ED8" w:rsidRDefault="00D64346" w:rsidP="00D64346">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405"/>
        <w:gridCol w:w="2189"/>
        <w:gridCol w:w="5785"/>
      </w:tblGrid>
      <w:tr w:rsidR="00D64346" w:rsidRPr="00D2319D" w14:paraId="79AF5BE3" w14:textId="77777777" w:rsidTr="00E04048">
        <w:tc>
          <w:tcPr>
            <w:tcW w:w="1405" w:type="dxa"/>
            <w:tcBorders>
              <w:top w:val="single" w:sz="4" w:space="0" w:color="auto"/>
              <w:left w:val="single" w:sz="4" w:space="0" w:color="auto"/>
              <w:bottom w:val="single" w:sz="4" w:space="0" w:color="auto"/>
              <w:right w:val="single" w:sz="4" w:space="0" w:color="auto"/>
            </w:tcBorders>
            <w:hideMark/>
          </w:tcPr>
          <w:p w14:paraId="0B675288"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189" w:type="dxa"/>
            <w:tcBorders>
              <w:top w:val="single" w:sz="4" w:space="0" w:color="auto"/>
              <w:left w:val="single" w:sz="4" w:space="0" w:color="auto"/>
              <w:bottom w:val="single" w:sz="4" w:space="0" w:color="auto"/>
              <w:right w:val="single" w:sz="4" w:space="0" w:color="auto"/>
            </w:tcBorders>
            <w:hideMark/>
          </w:tcPr>
          <w:p w14:paraId="15D5D179"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5785" w:type="dxa"/>
            <w:tcBorders>
              <w:top w:val="single" w:sz="4" w:space="0" w:color="auto"/>
              <w:left w:val="single" w:sz="4" w:space="0" w:color="auto"/>
              <w:bottom w:val="single" w:sz="4" w:space="0" w:color="auto"/>
              <w:right w:val="single" w:sz="4" w:space="0" w:color="auto"/>
            </w:tcBorders>
            <w:hideMark/>
          </w:tcPr>
          <w:p w14:paraId="46D1CCEC"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5A245C" w14:paraId="54FB7A8F" w14:textId="77777777" w:rsidTr="00E04048">
        <w:tc>
          <w:tcPr>
            <w:tcW w:w="1405" w:type="dxa"/>
            <w:tcBorders>
              <w:top w:val="single" w:sz="4" w:space="0" w:color="auto"/>
              <w:left w:val="single" w:sz="4" w:space="0" w:color="auto"/>
              <w:bottom w:val="single" w:sz="4" w:space="0" w:color="auto"/>
              <w:right w:val="single" w:sz="4" w:space="0" w:color="auto"/>
            </w:tcBorders>
          </w:tcPr>
          <w:p w14:paraId="576511B8" w14:textId="65EB32DD" w:rsidR="00D64346" w:rsidRPr="00D2319D" w:rsidRDefault="005A245C" w:rsidP="00C446A6">
            <w:pPr>
              <w:spacing w:before="60" w:after="60"/>
              <w:rPr>
                <w:rFonts w:ascii="Arial" w:hAnsi="Arial" w:cs="Arial"/>
              </w:rPr>
            </w:pPr>
            <w:r>
              <w:rPr>
                <w:rFonts w:ascii="Arial" w:hAnsi="Arial" w:cs="Arial"/>
              </w:rPr>
              <w:t>Nokia</w:t>
            </w:r>
          </w:p>
        </w:tc>
        <w:tc>
          <w:tcPr>
            <w:tcW w:w="2189" w:type="dxa"/>
            <w:tcBorders>
              <w:top w:val="single" w:sz="4" w:space="0" w:color="auto"/>
              <w:left w:val="single" w:sz="4" w:space="0" w:color="auto"/>
              <w:bottom w:val="single" w:sz="4" w:space="0" w:color="auto"/>
              <w:right w:val="single" w:sz="4" w:space="0" w:color="auto"/>
            </w:tcBorders>
          </w:tcPr>
          <w:p w14:paraId="5B659C3B" w14:textId="112FC384" w:rsidR="00D64346" w:rsidRPr="00D2319D" w:rsidRDefault="005A245C" w:rsidP="00C446A6">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64275BD9" w14:textId="281977E8" w:rsidR="00D64346" w:rsidRPr="005A245C" w:rsidRDefault="005A245C" w:rsidP="00C446A6">
            <w:pPr>
              <w:spacing w:before="60" w:after="60"/>
              <w:rPr>
                <w:rFonts w:ascii="Arial" w:hAnsi="Arial" w:cs="Arial"/>
                <w:lang w:val="en-GB"/>
              </w:rPr>
            </w:pPr>
            <w:r w:rsidRPr="005A245C">
              <w:rPr>
                <w:rFonts w:ascii="Arial" w:hAnsi="Arial" w:cs="Arial"/>
                <w:lang w:val="en-GB"/>
              </w:rPr>
              <w:t>This is the way w</w:t>
            </w:r>
            <w:r>
              <w:rPr>
                <w:rFonts w:ascii="Arial" w:hAnsi="Arial" w:cs="Arial"/>
                <w:lang w:val="en-GB"/>
              </w:rPr>
              <w:t>e have done for reselection measurements and we do not see any need to differ here</w:t>
            </w:r>
          </w:p>
        </w:tc>
      </w:tr>
      <w:tr w:rsidR="00E04048" w:rsidRPr="005A245C" w14:paraId="7B58B595" w14:textId="77777777" w:rsidTr="00E04048">
        <w:tc>
          <w:tcPr>
            <w:tcW w:w="1405" w:type="dxa"/>
            <w:tcBorders>
              <w:top w:val="single" w:sz="4" w:space="0" w:color="auto"/>
              <w:left w:val="single" w:sz="4" w:space="0" w:color="auto"/>
              <w:bottom w:val="single" w:sz="4" w:space="0" w:color="auto"/>
              <w:right w:val="single" w:sz="4" w:space="0" w:color="auto"/>
            </w:tcBorders>
          </w:tcPr>
          <w:p w14:paraId="3138D20F" w14:textId="0D376FD1" w:rsidR="00E04048" w:rsidRDefault="00E04048" w:rsidP="00E04048">
            <w:pPr>
              <w:spacing w:before="60" w:after="60"/>
              <w:rPr>
                <w:rFonts w:ascii="Arial" w:hAnsi="Arial" w:cs="Arial"/>
              </w:rPr>
            </w:pPr>
            <w:r>
              <w:rPr>
                <w:rFonts w:ascii="Arial" w:hAnsi="Arial" w:cs="Arial"/>
              </w:rPr>
              <w:t>Qualcomm</w:t>
            </w:r>
          </w:p>
        </w:tc>
        <w:tc>
          <w:tcPr>
            <w:tcW w:w="2189" w:type="dxa"/>
            <w:tcBorders>
              <w:top w:val="single" w:sz="4" w:space="0" w:color="auto"/>
              <w:left w:val="single" w:sz="4" w:space="0" w:color="auto"/>
              <w:bottom w:val="single" w:sz="4" w:space="0" w:color="auto"/>
              <w:right w:val="single" w:sz="4" w:space="0" w:color="auto"/>
            </w:tcBorders>
          </w:tcPr>
          <w:p w14:paraId="6BDF4AEF" w14:textId="22C96D4F" w:rsidR="00E04048" w:rsidRDefault="00E04048" w:rsidP="00E04048">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24733503" w14:textId="77777777" w:rsidR="00E04048" w:rsidRDefault="00E04048" w:rsidP="00E04048">
            <w:pPr>
              <w:spacing w:before="60" w:after="60"/>
              <w:rPr>
                <w:rFonts w:ascii="Arial" w:hAnsi="Arial" w:cs="Arial"/>
              </w:rPr>
            </w:pPr>
            <w:r>
              <w:rPr>
                <w:rFonts w:ascii="Arial" w:hAnsi="Arial" w:cs="Arial"/>
              </w:rPr>
              <w:t>Two justifications as indicated in our contribution [6]:</w:t>
            </w:r>
          </w:p>
          <w:p w14:paraId="2BDEB6A1" w14:textId="5668F1CF" w:rsidR="00E47981" w:rsidRPr="00E47981" w:rsidRDefault="00E47981" w:rsidP="00E04048">
            <w:pPr>
              <w:pStyle w:val="ListParagraph"/>
              <w:numPr>
                <w:ilvl w:val="0"/>
                <w:numId w:val="27"/>
              </w:numPr>
              <w:spacing w:before="60" w:after="60"/>
              <w:ind w:left="160" w:firstLine="190"/>
              <w:rPr>
                <w:rFonts w:ascii="Arial" w:hAnsi="Arial" w:cs="Arial"/>
              </w:rPr>
            </w:pPr>
            <w:r>
              <w:rPr>
                <w:rFonts w:ascii="Arial" w:hAnsi="Arial" w:cs="Arial"/>
                <w:lang w:val="en-US"/>
              </w:rPr>
              <w:t>T</w:t>
            </w:r>
            <w:r w:rsidRPr="00ED3B5F">
              <w:rPr>
                <w:rFonts w:ascii="Arial" w:hAnsi="Arial" w:cs="Arial"/>
              </w:rPr>
              <w:t>he</w:t>
            </w:r>
            <w:r w:rsidR="00E04048" w:rsidRPr="00ED3B5F">
              <w:rPr>
                <w:rFonts w:ascii="Arial" w:hAnsi="Arial" w:cs="Arial"/>
              </w:rPr>
              <w:t xml:space="preserve"> same issue has been discussed in LTE euCA (RAN2#108), and RAN2 agreed to leave it to UE implementation.</w:t>
            </w:r>
            <w:r w:rsidR="00E04048">
              <w:rPr>
                <w:rFonts w:ascii="Arial" w:hAnsi="Arial" w:cs="Arial"/>
                <w:lang w:val="en-US"/>
              </w:rPr>
              <w:t xml:space="preserve"> NR should align to LTE unless a strong argument for the misalignment</w:t>
            </w:r>
          </w:p>
          <w:p w14:paraId="704AA995" w14:textId="0C5ECCAD" w:rsidR="00E04048" w:rsidRPr="00E47981" w:rsidRDefault="00E04048" w:rsidP="00E04048">
            <w:pPr>
              <w:pStyle w:val="ListParagraph"/>
              <w:numPr>
                <w:ilvl w:val="0"/>
                <w:numId w:val="27"/>
              </w:numPr>
              <w:spacing w:before="60" w:after="60"/>
              <w:ind w:left="160" w:firstLine="190"/>
              <w:rPr>
                <w:rFonts w:ascii="Arial" w:hAnsi="Arial" w:cs="Arial"/>
              </w:rPr>
            </w:pPr>
            <w:r w:rsidRPr="00E47981">
              <w:rPr>
                <w:rFonts w:ascii="Arial" w:hAnsi="Arial" w:cs="Arial"/>
              </w:rPr>
              <w:t>The frequency priority for early measurements may not be valid after cell reselection. One extreme example is that one NR frequency is indicated as high priority by RRC release from cell A. After the UE is reselected to LTE cell B without support EN-DC, such NR early measurement is not useful for cell B although it is indicated as high priority by Cell A.</w:t>
            </w:r>
          </w:p>
        </w:tc>
      </w:tr>
    </w:tbl>
    <w:p w14:paraId="27F4CDBE" w14:textId="33F9D4A8" w:rsidR="00D64346" w:rsidRPr="005A245C" w:rsidRDefault="00D64346" w:rsidP="00104D2D">
      <w:pPr>
        <w:rPr>
          <w:rFonts w:ascii="Arial" w:hAnsi="Arial" w:cs="Arial"/>
          <w:lang w:val="en-GB"/>
        </w:rPr>
      </w:pPr>
    </w:p>
    <w:p w14:paraId="734B3FFA" w14:textId="5449987E" w:rsidR="00512718" w:rsidRPr="00D2319D" w:rsidRDefault="00512718" w:rsidP="00512718">
      <w:pPr>
        <w:pStyle w:val="Heading4"/>
        <w:rPr>
          <w:rFonts w:cs="Arial"/>
          <w:b/>
          <w:bCs/>
          <w:i/>
          <w:iCs/>
        </w:rPr>
      </w:pPr>
      <w:r w:rsidRPr="00D2319D">
        <w:rPr>
          <w:rFonts w:cs="Arial"/>
          <w:b/>
          <w:bCs/>
          <w:i/>
          <w:iCs/>
        </w:rPr>
        <w:t>2.2.4</w:t>
      </w:r>
      <w:r w:rsidRPr="00D2319D">
        <w:rPr>
          <w:rFonts w:cs="Arial"/>
          <w:b/>
          <w:bCs/>
          <w:i/>
          <w:iCs/>
        </w:rPr>
        <w:tab/>
        <w:t>Forwarding early measurements to SN in INM (Issue #DCCA_14)</w:t>
      </w:r>
    </w:p>
    <w:p w14:paraId="41B05737" w14:textId="00EBB0BC" w:rsidR="00351AE7" w:rsidRPr="00CA5ED8" w:rsidRDefault="00351AE7" w:rsidP="00351AE7">
      <w:pPr>
        <w:rPr>
          <w:rFonts w:ascii="Arial" w:hAnsi="Arial" w:cs="Arial"/>
          <w:lang w:val="en-GB"/>
        </w:rPr>
      </w:pPr>
      <w:r w:rsidRPr="00CA5ED8">
        <w:rPr>
          <w:rFonts w:ascii="Arial" w:hAnsi="Arial" w:cs="Arial"/>
          <w:lang w:val="en-GB"/>
        </w:rPr>
        <w:t>In [</w:t>
      </w:r>
      <w:r w:rsidR="00EB3C5E" w:rsidRPr="00CA5ED8">
        <w:rPr>
          <w:rFonts w:ascii="Arial" w:hAnsi="Arial" w:cs="Arial"/>
          <w:lang w:val="en-GB"/>
        </w:rPr>
        <w:t>11</w:t>
      </w:r>
      <w:r w:rsidRPr="00CA5ED8">
        <w:rPr>
          <w:rFonts w:ascii="Arial" w:hAnsi="Arial" w:cs="Arial"/>
          <w:lang w:val="en-GB"/>
        </w:rPr>
        <w:t xml:space="preserve">], it is pointed out that the early measurements can be useful for the SN in selecting SCells for the SCG. Current specification does not prevent the forwarding the early measurements to the SN during, but since different format/IEs are used for connected measurements and early measurements, the network </w:t>
      </w:r>
      <w:proofErr w:type="gramStart"/>
      <w:r w:rsidRPr="00CA5ED8">
        <w:rPr>
          <w:rFonts w:ascii="Arial" w:hAnsi="Arial" w:cs="Arial"/>
          <w:lang w:val="en-GB"/>
        </w:rPr>
        <w:t>has to</w:t>
      </w:r>
      <w:proofErr w:type="gramEnd"/>
      <w:r w:rsidRPr="00CA5ED8">
        <w:rPr>
          <w:rFonts w:ascii="Arial" w:hAnsi="Arial" w:cs="Arial"/>
          <w:lang w:val="en-GB"/>
        </w:rPr>
        <w:t xml:space="preserve"> convert the early measurement results to the IEs used in CG-ConfigInfo (i.e. </w:t>
      </w:r>
      <w:r w:rsidRPr="00CA5ED8">
        <w:rPr>
          <w:rFonts w:ascii="Arial" w:hAnsi="Arial" w:cs="Arial"/>
          <w:i/>
          <w:iCs/>
          <w:lang w:val="en-GB"/>
        </w:rPr>
        <w:t>MeasResult2EUTRA/MeasResult2NR</w:t>
      </w:r>
      <w:r w:rsidRPr="00CA5ED8">
        <w:rPr>
          <w:rFonts w:ascii="Arial" w:hAnsi="Arial" w:cs="Arial"/>
          <w:lang w:val="en-GB"/>
        </w:rPr>
        <w:t xml:space="preserve">). Such a conversion will be transparent to the SN (i.e. the SN will not be able to know if the measurements are regular connected mode measurements or early measurements).  Thus, it is proposed to explicitly include the early measurement results in the </w:t>
      </w:r>
      <w:r w:rsidRPr="00CA5ED8">
        <w:rPr>
          <w:rFonts w:ascii="Arial" w:hAnsi="Arial" w:cs="Arial"/>
          <w:i/>
          <w:iCs/>
          <w:lang w:val="en-GB"/>
        </w:rPr>
        <w:t>CG-Configinfo</w:t>
      </w:r>
      <w:r w:rsidRPr="00CA5ED8">
        <w:rPr>
          <w:rFonts w:ascii="Arial" w:hAnsi="Arial" w:cs="Arial"/>
          <w:lang w:val="en-GB"/>
        </w:rPr>
        <w:t>, so that the SN can differentiate between regular and connected mode measurements and make a more informed decision (as the accuracy of early measurements and connected mode measurements is different).</w:t>
      </w:r>
    </w:p>
    <w:p w14:paraId="060A130E" w14:textId="642F79C5" w:rsidR="00351AE7" w:rsidRPr="00CA5ED8" w:rsidRDefault="00351AE7" w:rsidP="00351AE7">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6</w:t>
      </w:r>
      <w:r w:rsidRPr="00CA5ED8">
        <w:rPr>
          <w:rFonts w:ascii="Arial" w:hAnsi="Arial" w:cs="Arial"/>
          <w:b/>
          <w:lang w:val="en-GB"/>
        </w:rPr>
        <w:t>: Do companies agree that the early measurement report can be forwarded to the SN?</w:t>
      </w:r>
    </w:p>
    <w:p w14:paraId="4B89B6C9" w14:textId="77777777" w:rsidR="00351AE7" w:rsidRPr="00CA5ED8" w:rsidRDefault="00351AE7" w:rsidP="00351AE7">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505"/>
        <w:gridCol w:w="4236"/>
        <w:gridCol w:w="3638"/>
      </w:tblGrid>
      <w:tr w:rsidR="00351AE7" w:rsidRPr="00D2319D" w14:paraId="31A7B622" w14:textId="231B6ACD" w:rsidTr="00351AE7">
        <w:trPr>
          <w:trHeight w:val="388"/>
        </w:trPr>
        <w:tc>
          <w:tcPr>
            <w:tcW w:w="1505" w:type="dxa"/>
            <w:tcBorders>
              <w:top w:val="single" w:sz="4" w:space="0" w:color="auto"/>
              <w:left w:val="single" w:sz="4" w:space="0" w:color="auto"/>
              <w:bottom w:val="single" w:sz="4" w:space="0" w:color="auto"/>
              <w:right w:val="single" w:sz="4" w:space="0" w:color="auto"/>
            </w:tcBorders>
            <w:hideMark/>
          </w:tcPr>
          <w:p w14:paraId="7D36076B"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1CC7A23D" w14:textId="039AD829" w:rsidR="00351AE7" w:rsidRPr="00D2319D" w:rsidRDefault="00351AE7" w:rsidP="00C446A6">
            <w:pPr>
              <w:spacing w:before="60" w:after="60"/>
              <w:jc w:val="center"/>
              <w:rPr>
                <w:rFonts w:ascii="Arial" w:hAnsi="Arial" w:cs="Arial"/>
                <w:b/>
              </w:rPr>
            </w:pPr>
            <w:r w:rsidRPr="00D2319D">
              <w:rPr>
                <w:rFonts w:ascii="Arial" w:hAnsi="Arial" w:cs="Arial"/>
                <w:b/>
              </w:rPr>
              <w:t>Agree/Disagree</w:t>
            </w:r>
          </w:p>
        </w:tc>
        <w:tc>
          <w:tcPr>
            <w:tcW w:w="3638" w:type="dxa"/>
            <w:tcBorders>
              <w:top w:val="single" w:sz="4" w:space="0" w:color="auto"/>
              <w:left w:val="single" w:sz="4" w:space="0" w:color="auto"/>
              <w:bottom w:val="single" w:sz="4" w:space="0" w:color="auto"/>
              <w:right w:val="single" w:sz="4" w:space="0" w:color="auto"/>
            </w:tcBorders>
          </w:tcPr>
          <w:p w14:paraId="6DDCFDC1" w14:textId="0A621ECE"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5A245C" w14:paraId="2476D7F4" w14:textId="51FFD9A9" w:rsidTr="00351AE7">
        <w:trPr>
          <w:trHeight w:val="388"/>
        </w:trPr>
        <w:tc>
          <w:tcPr>
            <w:tcW w:w="1505" w:type="dxa"/>
            <w:tcBorders>
              <w:top w:val="single" w:sz="4" w:space="0" w:color="auto"/>
              <w:left w:val="single" w:sz="4" w:space="0" w:color="auto"/>
              <w:bottom w:val="single" w:sz="4" w:space="0" w:color="auto"/>
              <w:right w:val="single" w:sz="4" w:space="0" w:color="auto"/>
            </w:tcBorders>
          </w:tcPr>
          <w:p w14:paraId="0A030421" w14:textId="01184FF0" w:rsidR="00351AE7" w:rsidRPr="00D2319D" w:rsidRDefault="005A245C" w:rsidP="00C446A6">
            <w:pPr>
              <w:spacing w:before="60" w:after="60"/>
              <w:rPr>
                <w:rFonts w:ascii="Arial" w:hAnsi="Arial" w:cs="Arial"/>
              </w:rPr>
            </w:pPr>
            <w:r>
              <w:rPr>
                <w:rFonts w:ascii="Arial" w:hAnsi="Arial" w:cs="Arial"/>
              </w:rPr>
              <w:t>Nokia</w:t>
            </w:r>
          </w:p>
        </w:tc>
        <w:tc>
          <w:tcPr>
            <w:tcW w:w="4236" w:type="dxa"/>
            <w:tcBorders>
              <w:top w:val="single" w:sz="4" w:space="0" w:color="auto"/>
              <w:left w:val="single" w:sz="4" w:space="0" w:color="auto"/>
              <w:bottom w:val="single" w:sz="4" w:space="0" w:color="auto"/>
              <w:right w:val="single" w:sz="4" w:space="0" w:color="auto"/>
            </w:tcBorders>
          </w:tcPr>
          <w:p w14:paraId="30C22E4C" w14:textId="7594CA55" w:rsidR="00351AE7" w:rsidRPr="00D2319D" w:rsidRDefault="005A245C" w:rsidP="00C446A6">
            <w:pPr>
              <w:spacing w:before="60" w:after="60"/>
              <w:rPr>
                <w:rFonts w:ascii="Arial" w:hAnsi="Arial" w:cs="Arial"/>
              </w:rPr>
            </w:pPr>
            <w:r>
              <w:rPr>
                <w:rFonts w:ascii="Arial" w:hAnsi="Arial" w:cs="Arial"/>
              </w:rPr>
              <w:t>Disagree</w:t>
            </w:r>
          </w:p>
        </w:tc>
        <w:tc>
          <w:tcPr>
            <w:tcW w:w="3638" w:type="dxa"/>
            <w:tcBorders>
              <w:top w:val="single" w:sz="4" w:space="0" w:color="auto"/>
              <w:left w:val="single" w:sz="4" w:space="0" w:color="auto"/>
              <w:bottom w:val="single" w:sz="4" w:space="0" w:color="auto"/>
              <w:right w:val="single" w:sz="4" w:space="0" w:color="auto"/>
            </w:tcBorders>
          </w:tcPr>
          <w:p w14:paraId="5F4E0EAC" w14:textId="710C1B0B" w:rsidR="00351AE7" w:rsidRPr="005A245C" w:rsidRDefault="005A245C" w:rsidP="00C446A6">
            <w:pPr>
              <w:spacing w:before="60" w:after="60"/>
              <w:rPr>
                <w:rFonts w:ascii="Arial" w:hAnsi="Arial" w:cs="Arial"/>
                <w:lang w:val="en-GB"/>
              </w:rPr>
            </w:pPr>
            <w:r w:rsidRPr="005A245C">
              <w:rPr>
                <w:rFonts w:ascii="Arial" w:hAnsi="Arial" w:cs="Arial"/>
                <w:lang w:val="en-GB"/>
              </w:rPr>
              <w:t>We dont see need f</w:t>
            </w:r>
            <w:r>
              <w:rPr>
                <w:rFonts w:ascii="Arial" w:hAnsi="Arial" w:cs="Arial"/>
                <w:lang w:val="en-GB"/>
              </w:rPr>
              <w:t>or this</w:t>
            </w:r>
          </w:p>
        </w:tc>
      </w:tr>
      <w:tr w:rsidR="004C6A51" w:rsidRPr="005A245C" w14:paraId="5E7527C6" w14:textId="77777777" w:rsidTr="00351AE7">
        <w:trPr>
          <w:trHeight w:val="388"/>
        </w:trPr>
        <w:tc>
          <w:tcPr>
            <w:tcW w:w="1505" w:type="dxa"/>
            <w:tcBorders>
              <w:top w:val="single" w:sz="4" w:space="0" w:color="auto"/>
              <w:left w:val="single" w:sz="4" w:space="0" w:color="auto"/>
              <w:bottom w:val="single" w:sz="4" w:space="0" w:color="auto"/>
              <w:right w:val="single" w:sz="4" w:space="0" w:color="auto"/>
            </w:tcBorders>
          </w:tcPr>
          <w:p w14:paraId="5569E2C3" w14:textId="58B59A69" w:rsidR="004C6A51" w:rsidRDefault="004C6A51" w:rsidP="00C446A6">
            <w:pPr>
              <w:spacing w:before="60" w:after="60"/>
              <w:rPr>
                <w:rFonts w:ascii="Arial" w:hAnsi="Arial" w:cs="Arial"/>
              </w:rPr>
            </w:pPr>
            <w:r>
              <w:rPr>
                <w:rFonts w:ascii="Arial" w:hAnsi="Arial" w:cs="Arial"/>
              </w:rPr>
              <w:t>Qualcomm</w:t>
            </w:r>
          </w:p>
        </w:tc>
        <w:tc>
          <w:tcPr>
            <w:tcW w:w="4236" w:type="dxa"/>
            <w:tcBorders>
              <w:top w:val="single" w:sz="4" w:space="0" w:color="auto"/>
              <w:left w:val="single" w:sz="4" w:space="0" w:color="auto"/>
              <w:bottom w:val="single" w:sz="4" w:space="0" w:color="auto"/>
              <w:right w:val="single" w:sz="4" w:space="0" w:color="auto"/>
            </w:tcBorders>
          </w:tcPr>
          <w:p w14:paraId="5A2D2F3A" w14:textId="6CAB9832" w:rsidR="004C6A51" w:rsidRDefault="004C6A51" w:rsidP="00C446A6">
            <w:pPr>
              <w:spacing w:before="60" w:after="60"/>
              <w:rPr>
                <w:rFonts w:ascii="Arial" w:hAnsi="Arial" w:cs="Arial"/>
              </w:rPr>
            </w:pPr>
            <w:r>
              <w:rPr>
                <w:rFonts w:ascii="Arial" w:hAnsi="Arial" w:cs="Arial"/>
              </w:rPr>
              <w:t>No strong view</w:t>
            </w:r>
          </w:p>
        </w:tc>
        <w:tc>
          <w:tcPr>
            <w:tcW w:w="3638" w:type="dxa"/>
            <w:tcBorders>
              <w:top w:val="single" w:sz="4" w:space="0" w:color="auto"/>
              <w:left w:val="single" w:sz="4" w:space="0" w:color="auto"/>
              <w:bottom w:val="single" w:sz="4" w:space="0" w:color="auto"/>
              <w:right w:val="single" w:sz="4" w:space="0" w:color="auto"/>
            </w:tcBorders>
          </w:tcPr>
          <w:p w14:paraId="12799C7D" w14:textId="77777777" w:rsidR="004C6A51" w:rsidRPr="005A245C" w:rsidRDefault="004C6A51" w:rsidP="00C446A6">
            <w:pPr>
              <w:spacing w:before="60" w:after="60"/>
              <w:rPr>
                <w:rFonts w:ascii="Arial" w:hAnsi="Arial" w:cs="Arial"/>
                <w:lang w:val="en-GB"/>
              </w:rPr>
            </w:pPr>
          </w:p>
        </w:tc>
      </w:tr>
    </w:tbl>
    <w:p w14:paraId="0019A1D0" w14:textId="12D7829C" w:rsidR="00351AE7" w:rsidRPr="005A245C" w:rsidRDefault="00351AE7" w:rsidP="00351AE7">
      <w:pPr>
        <w:rPr>
          <w:rFonts w:ascii="Arial" w:hAnsi="Arial" w:cs="Arial"/>
          <w:lang w:val="en-GB"/>
        </w:rPr>
      </w:pPr>
    </w:p>
    <w:p w14:paraId="3A2ECD1E" w14:textId="5CF6569B" w:rsidR="00351AE7" w:rsidRPr="00CA5ED8" w:rsidRDefault="00351AE7" w:rsidP="00351AE7">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7</w:t>
      </w:r>
      <w:r w:rsidRPr="00CA5ED8">
        <w:rPr>
          <w:rFonts w:ascii="Arial" w:hAnsi="Arial" w:cs="Arial"/>
          <w:b/>
          <w:lang w:val="en-GB"/>
        </w:rPr>
        <w:t xml:space="preserve">: If answering yes to </w:t>
      </w:r>
      <w:r w:rsidR="00D2319D" w:rsidRPr="00CA5ED8">
        <w:rPr>
          <w:rFonts w:ascii="Arial" w:hAnsi="Arial" w:cs="Arial"/>
          <w:b/>
          <w:lang w:val="en-GB"/>
        </w:rPr>
        <w:t>q</w:t>
      </w:r>
      <w:r w:rsidRPr="00CA5ED8">
        <w:rPr>
          <w:rFonts w:ascii="Arial" w:hAnsi="Arial" w:cs="Arial"/>
          <w:b/>
          <w:lang w:val="en-GB"/>
        </w:rPr>
        <w:t xml:space="preserve">uestion </w:t>
      </w:r>
      <w:r w:rsidR="00D2319D" w:rsidRPr="00CA5ED8">
        <w:rPr>
          <w:rFonts w:ascii="Arial" w:hAnsi="Arial" w:cs="Arial"/>
          <w:b/>
          <w:lang w:val="en-GB"/>
        </w:rPr>
        <w:t>6</w:t>
      </w:r>
      <w:r w:rsidRPr="00CA5ED8">
        <w:rPr>
          <w:rFonts w:ascii="Arial" w:hAnsi="Arial" w:cs="Arial"/>
          <w:b/>
          <w:lang w:val="en-GB"/>
        </w:rPr>
        <w:t xml:space="preserve">, will the early measurement report </w:t>
      </w:r>
      <w:r w:rsidR="00D2319D" w:rsidRPr="00CA5ED8">
        <w:rPr>
          <w:rFonts w:ascii="Arial" w:hAnsi="Arial" w:cs="Arial"/>
          <w:b/>
          <w:lang w:val="en-GB"/>
        </w:rPr>
        <w:t xml:space="preserve">be </w:t>
      </w:r>
      <w:r w:rsidRPr="00CA5ED8">
        <w:rPr>
          <w:rFonts w:ascii="Arial" w:hAnsi="Arial" w:cs="Arial"/>
          <w:b/>
          <w:lang w:val="en-GB"/>
        </w:rPr>
        <w:t xml:space="preserve">forwarded to the SN explicitly or implicitly (i.e. </w:t>
      </w:r>
      <w:r w:rsidRPr="00CA5ED8">
        <w:rPr>
          <w:rFonts w:ascii="Arial" w:hAnsi="Arial" w:cs="Arial"/>
          <w:b/>
          <w:i/>
          <w:iCs/>
          <w:lang w:val="en-GB"/>
        </w:rPr>
        <w:t>implicit</w:t>
      </w:r>
      <w:r w:rsidRPr="00CA5ED8">
        <w:rPr>
          <w:rFonts w:ascii="Arial" w:hAnsi="Arial" w:cs="Arial"/>
          <w:b/>
          <w:lang w:val="en-GB"/>
        </w:rPr>
        <w:t xml:space="preserve">: the existing measurement IEs in CG-ConfigInfo reused also for early measurement results, </w:t>
      </w:r>
      <w:r w:rsidRPr="00CA5ED8">
        <w:rPr>
          <w:rFonts w:ascii="Arial" w:hAnsi="Arial" w:cs="Arial"/>
          <w:b/>
          <w:i/>
          <w:iCs/>
          <w:lang w:val="en-GB"/>
        </w:rPr>
        <w:t>explicit</w:t>
      </w:r>
      <w:r w:rsidRPr="00CA5ED8">
        <w:rPr>
          <w:rFonts w:ascii="Arial" w:hAnsi="Arial" w:cs="Arial"/>
          <w:b/>
          <w:lang w:val="en-GB"/>
        </w:rPr>
        <w:t xml:space="preserve">: new IE(s) introduced for the sake of early </w:t>
      </w:r>
      <w:r w:rsidR="00512718" w:rsidRPr="00CA5ED8">
        <w:rPr>
          <w:rFonts w:ascii="Arial" w:hAnsi="Arial" w:cs="Arial"/>
          <w:b/>
          <w:lang w:val="en-GB"/>
        </w:rPr>
        <w:t>measurements</w:t>
      </w:r>
      <w:r w:rsidRPr="00CA5ED8">
        <w:rPr>
          <w:rFonts w:ascii="Arial" w:hAnsi="Arial" w:cs="Arial"/>
          <w:b/>
          <w:lang w:val="en-GB"/>
        </w:rPr>
        <w:t>)</w:t>
      </w:r>
    </w:p>
    <w:p w14:paraId="307FD749" w14:textId="77777777" w:rsidR="00351AE7" w:rsidRPr="00CA5ED8" w:rsidRDefault="00351AE7" w:rsidP="00351AE7">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505"/>
        <w:gridCol w:w="4236"/>
        <w:gridCol w:w="3638"/>
      </w:tblGrid>
      <w:tr w:rsidR="00351AE7" w:rsidRPr="00D2319D" w14:paraId="5EAFD64D"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hideMark/>
          </w:tcPr>
          <w:p w14:paraId="3372C7C3"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55665F2D" w14:textId="4BE2DC9A" w:rsidR="00351AE7" w:rsidRPr="00D2319D" w:rsidRDefault="00D2319D" w:rsidP="00C446A6">
            <w:pPr>
              <w:spacing w:before="60" w:after="60"/>
              <w:jc w:val="center"/>
              <w:rPr>
                <w:rFonts w:ascii="Arial" w:hAnsi="Arial" w:cs="Arial"/>
                <w:b/>
              </w:rPr>
            </w:pPr>
            <w:r>
              <w:rPr>
                <w:rFonts w:ascii="Arial" w:hAnsi="Arial" w:cs="Arial"/>
                <w:b/>
              </w:rPr>
              <w:t>Implicit</w:t>
            </w:r>
            <w:r w:rsidR="00351AE7" w:rsidRPr="00D2319D">
              <w:rPr>
                <w:rFonts w:ascii="Arial" w:hAnsi="Arial" w:cs="Arial"/>
                <w:b/>
              </w:rPr>
              <w:t>/</w:t>
            </w:r>
            <w:r>
              <w:rPr>
                <w:rFonts w:ascii="Arial" w:hAnsi="Arial" w:cs="Arial"/>
                <w:b/>
              </w:rPr>
              <w:t>Explicit</w:t>
            </w:r>
          </w:p>
        </w:tc>
        <w:tc>
          <w:tcPr>
            <w:tcW w:w="3638" w:type="dxa"/>
            <w:tcBorders>
              <w:top w:val="single" w:sz="4" w:space="0" w:color="auto"/>
              <w:left w:val="single" w:sz="4" w:space="0" w:color="auto"/>
              <w:bottom w:val="single" w:sz="4" w:space="0" w:color="auto"/>
              <w:right w:val="single" w:sz="4" w:space="0" w:color="auto"/>
            </w:tcBorders>
          </w:tcPr>
          <w:p w14:paraId="535E2B4C"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1FF49154"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tcPr>
          <w:p w14:paraId="1ABD440E" w14:textId="77777777" w:rsidR="00351AE7" w:rsidRPr="00D2319D" w:rsidRDefault="00351AE7" w:rsidP="00C446A6">
            <w:pPr>
              <w:spacing w:before="60" w:after="60"/>
              <w:rPr>
                <w:rFonts w:ascii="Arial" w:hAnsi="Arial" w:cs="Arial"/>
              </w:rPr>
            </w:pPr>
          </w:p>
        </w:tc>
        <w:tc>
          <w:tcPr>
            <w:tcW w:w="4236" w:type="dxa"/>
            <w:tcBorders>
              <w:top w:val="single" w:sz="4" w:space="0" w:color="auto"/>
              <w:left w:val="single" w:sz="4" w:space="0" w:color="auto"/>
              <w:bottom w:val="single" w:sz="4" w:space="0" w:color="auto"/>
              <w:right w:val="single" w:sz="4" w:space="0" w:color="auto"/>
            </w:tcBorders>
          </w:tcPr>
          <w:p w14:paraId="69E89F21" w14:textId="77777777" w:rsidR="00351AE7" w:rsidRPr="00D2319D" w:rsidRDefault="00351AE7" w:rsidP="00C446A6">
            <w:pPr>
              <w:spacing w:before="60" w:after="60"/>
              <w:rPr>
                <w:rFonts w:ascii="Arial" w:hAnsi="Arial" w:cs="Arial"/>
              </w:rPr>
            </w:pPr>
          </w:p>
        </w:tc>
        <w:tc>
          <w:tcPr>
            <w:tcW w:w="3638" w:type="dxa"/>
            <w:tcBorders>
              <w:top w:val="single" w:sz="4" w:space="0" w:color="auto"/>
              <w:left w:val="single" w:sz="4" w:space="0" w:color="auto"/>
              <w:bottom w:val="single" w:sz="4" w:space="0" w:color="auto"/>
              <w:right w:val="single" w:sz="4" w:space="0" w:color="auto"/>
            </w:tcBorders>
          </w:tcPr>
          <w:p w14:paraId="1C2DB139" w14:textId="77777777" w:rsidR="00351AE7" w:rsidRPr="00D2319D" w:rsidRDefault="00351AE7" w:rsidP="00C446A6">
            <w:pPr>
              <w:spacing w:before="60" w:after="60"/>
              <w:rPr>
                <w:rFonts w:ascii="Arial" w:hAnsi="Arial" w:cs="Arial"/>
              </w:rPr>
            </w:pPr>
          </w:p>
        </w:tc>
      </w:tr>
    </w:tbl>
    <w:p w14:paraId="70BA67D8" w14:textId="77777777" w:rsidR="00351AE7" w:rsidRPr="00D2319D" w:rsidRDefault="00351AE7" w:rsidP="00351AE7">
      <w:pPr>
        <w:rPr>
          <w:rFonts w:ascii="Arial" w:hAnsi="Arial" w:cs="Arial"/>
        </w:rPr>
      </w:pPr>
    </w:p>
    <w:p w14:paraId="6B5A141F" w14:textId="7C55B767" w:rsidR="00512718" w:rsidRPr="00D2319D" w:rsidRDefault="00512718" w:rsidP="00512718">
      <w:pPr>
        <w:pStyle w:val="Heading4"/>
        <w:rPr>
          <w:rFonts w:cs="Arial"/>
          <w:b/>
          <w:bCs/>
          <w:i/>
          <w:iCs/>
        </w:rPr>
      </w:pPr>
      <w:r w:rsidRPr="00D2319D">
        <w:rPr>
          <w:rFonts w:cs="Arial"/>
          <w:b/>
          <w:bCs/>
          <w:i/>
          <w:iCs/>
        </w:rPr>
        <w:t>2.2.5</w:t>
      </w:r>
      <w:r w:rsidRPr="00D2319D">
        <w:rPr>
          <w:rFonts w:cs="Arial"/>
          <w:b/>
          <w:bCs/>
          <w:i/>
          <w:iCs/>
        </w:rPr>
        <w:tab/>
        <w:t>Any other issues</w:t>
      </w:r>
    </w:p>
    <w:p w14:paraId="35D71D2C" w14:textId="01EA0ADF" w:rsidR="00512718" w:rsidRPr="00CA5ED8" w:rsidRDefault="00512718" w:rsidP="00512718">
      <w:pPr>
        <w:rPr>
          <w:rFonts w:ascii="Arial" w:hAnsi="Arial" w:cs="Arial"/>
          <w:lang w:val="en-GB"/>
        </w:rPr>
      </w:pPr>
      <w:r w:rsidRPr="00CA5ED8">
        <w:rPr>
          <w:rFonts w:ascii="Arial" w:hAnsi="Arial" w:cs="Arial"/>
          <w:lang w:val="en-GB"/>
        </w:rPr>
        <w:t>Besides the issues discussed in previous sections, companies are invited to list other open issues related to the DCCA RRC.</w:t>
      </w:r>
    </w:p>
    <w:p w14:paraId="1886FBF3" w14:textId="1F63AB63" w:rsidR="00512718" w:rsidRPr="00CA5ED8" w:rsidRDefault="00512718" w:rsidP="00512718">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8</w:t>
      </w:r>
      <w:r w:rsidRPr="00CA5ED8">
        <w:rPr>
          <w:rFonts w:ascii="Arial" w:hAnsi="Arial" w:cs="Arial"/>
          <w:b/>
          <w:lang w:val="en-GB"/>
        </w:rPr>
        <w:t>: Any other open issues related to the DCCA RRC CRs?</w:t>
      </w:r>
    </w:p>
    <w:p w14:paraId="43248330" w14:textId="77777777" w:rsidR="00512718" w:rsidRPr="00CA5ED8" w:rsidRDefault="00512718" w:rsidP="00512718">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2744"/>
        <w:gridCol w:w="6634"/>
      </w:tblGrid>
      <w:tr w:rsidR="00512718" w:rsidRPr="00D2319D" w14:paraId="4E1AFB98"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hideMark/>
          </w:tcPr>
          <w:p w14:paraId="6AC99B28" w14:textId="77777777" w:rsidR="00512718" w:rsidRPr="00D2319D" w:rsidRDefault="00512718" w:rsidP="00C446A6">
            <w:pPr>
              <w:spacing w:before="60" w:after="60"/>
              <w:jc w:val="center"/>
              <w:rPr>
                <w:rFonts w:ascii="Arial" w:hAnsi="Arial" w:cs="Arial"/>
                <w:b/>
              </w:rPr>
            </w:pPr>
            <w:r w:rsidRPr="00D2319D">
              <w:rPr>
                <w:rFonts w:ascii="Arial" w:hAnsi="Arial" w:cs="Arial"/>
                <w:b/>
              </w:rPr>
              <w:t xml:space="preserve">Company </w:t>
            </w:r>
          </w:p>
        </w:tc>
        <w:tc>
          <w:tcPr>
            <w:tcW w:w="6634" w:type="dxa"/>
            <w:tcBorders>
              <w:top w:val="single" w:sz="4" w:space="0" w:color="auto"/>
              <w:left w:val="single" w:sz="4" w:space="0" w:color="auto"/>
              <w:bottom w:val="single" w:sz="4" w:space="0" w:color="auto"/>
              <w:right w:val="single" w:sz="4" w:space="0" w:color="auto"/>
            </w:tcBorders>
          </w:tcPr>
          <w:p w14:paraId="14CB1616" w14:textId="77777777" w:rsidR="00512718" w:rsidRPr="00D2319D" w:rsidRDefault="00512718" w:rsidP="00C446A6">
            <w:pPr>
              <w:spacing w:before="60" w:after="60"/>
              <w:jc w:val="center"/>
              <w:rPr>
                <w:rFonts w:ascii="Arial" w:hAnsi="Arial" w:cs="Arial"/>
                <w:b/>
              </w:rPr>
            </w:pPr>
            <w:r w:rsidRPr="00D2319D">
              <w:rPr>
                <w:rFonts w:ascii="Arial" w:hAnsi="Arial" w:cs="Arial"/>
                <w:b/>
              </w:rPr>
              <w:t>Comments</w:t>
            </w:r>
          </w:p>
        </w:tc>
      </w:tr>
      <w:tr w:rsidR="00512718" w:rsidRPr="00D2319D" w14:paraId="45A37D71"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7C32D97F" w14:textId="77777777" w:rsidR="00512718" w:rsidRPr="00D2319D" w:rsidRDefault="00512718" w:rsidP="00C446A6">
            <w:pPr>
              <w:spacing w:before="60" w:after="60"/>
              <w:rPr>
                <w:rFonts w:ascii="Arial" w:hAnsi="Arial" w:cs="Arial"/>
              </w:rPr>
            </w:pPr>
          </w:p>
        </w:tc>
        <w:tc>
          <w:tcPr>
            <w:tcW w:w="6634" w:type="dxa"/>
            <w:tcBorders>
              <w:top w:val="single" w:sz="4" w:space="0" w:color="auto"/>
              <w:left w:val="single" w:sz="4" w:space="0" w:color="auto"/>
              <w:bottom w:val="single" w:sz="4" w:space="0" w:color="auto"/>
              <w:right w:val="single" w:sz="4" w:space="0" w:color="auto"/>
            </w:tcBorders>
          </w:tcPr>
          <w:p w14:paraId="2A2E19E0" w14:textId="77777777" w:rsidR="00512718" w:rsidRPr="00D2319D" w:rsidRDefault="00512718" w:rsidP="00C446A6">
            <w:pPr>
              <w:spacing w:before="60" w:after="60"/>
              <w:rPr>
                <w:rFonts w:ascii="Arial" w:hAnsi="Arial" w:cs="Arial"/>
              </w:rPr>
            </w:pPr>
          </w:p>
        </w:tc>
      </w:tr>
    </w:tbl>
    <w:p w14:paraId="7EF9A81A" w14:textId="4AB2D9DE" w:rsidR="00886BB6" w:rsidRPr="00D2319D" w:rsidRDefault="00886BB6" w:rsidP="00421973">
      <w:pPr>
        <w:rPr>
          <w:rFonts w:ascii="Arial" w:hAnsi="Arial" w:cs="Arial"/>
          <w:lang w:eastAsia="ja-JP"/>
        </w:rPr>
      </w:pPr>
    </w:p>
    <w:p w14:paraId="4DFDAC86" w14:textId="28C3F27E" w:rsidR="00C01F33" w:rsidRPr="00D2319D" w:rsidRDefault="00D2319D" w:rsidP="00CE0424">
      <w:pPr>
        <w:pStyle w:val="Heading1"/>
        <w:rPr>
          <w:rFonts w:cs="Arial"/>
          <w:lang w:val="en-US"/>
        </w:rPr>
      </w:pPr>
      <w:r w:rsidRPr="00D2319D">
        <w:rPr>
          <w:rFonts w:cs="Arial"/>
          <w:lang w:val="en-US"/>
        </w:rPr>
        <w:t>3. Summary</w:t>
      </w:r>
    </w:p>
    <w:p w14:paraId="243D7347" w14:textId="5895C8D7" w:rsidR="006E1C82" w:rsidRPr="00CA5ED8" w:rsidRDefault="008E065E" w:rsidP="006E1C82">
      <w:pPr>
        <w:pStyle w:val="BodyText"/>
        <w:rPr>
          <w:rFonts w:cs="Arial"/>
          <w:lang w:val="en-GB"/>
        </w:rPr>
      </w:pPr>
      <w:r w:rsidRPr="00CA5ED8">
        <w:rPr>
          <w:rFonts w:cs="Arial"/>
          <w:lang w:val="en-GB"/>
        </w:rPr>
        <w:t xml:space="preserve">Based on the discussion in </w:t>
      </w:r>
      <w:r w:rsidR="007729A2" w:rsidRPr="00CA5ED8">
        <w:rPr>
          <w:rFonts w:cs="Arial"/>
          <w:lang w:val="en-GB"/>
        </w:rPr>
        <w:t xml:space="preserve">the previous </w:t>
      </w:r>
      <w:r w:rsidRPr="00CA5ED8">
        <w:rPr>
          <w:rFonts w:cs="Arial"/>
          <w:lang w:val="en-GB"/>
        </w:rPr>
        <w:t>section</w:t>
      </w:r>
      <w:r w:rsidR="007729A2" w:rsidRPr="00CA5ED8">
        <w:rPr>
          <w:rFonts w:cs="Arial"/>
          <w:lang w:val="en-GB"/>
        </w:rPr>
        <w:t>s</w:t>
      </w:r>
      <w:r w:rsidRPr="00CA5ED8">
        <w:rPr>
          <w:rFonts w:cs="Arial"/>
          <w:lang w:val="en-GB"/>
        </w:rPr>
        <w:t xml:space="preserve"> the following</w:t>
      </w:r>
      <w:r w:rsidR="00D2319D" w:rsidRPr="00CA5ED8">
        <w:rPr>
          <w:rFonts w:cs="Arial"/>
          <w:lang w:val="en-GB"/>
        </w:rPr>
        <w:t xml:space="preserve"> are proposed:</w:t>
      </w:r>
    </w:p>
    <w:p w14:paraId="0546D1C7" w14:textId="08EA6177" w:rsidR="00D2319D" w:rsidRPr="00CA5ED8" w:rsidRDefault="00D2319D" w:rsidP="006E1C82">
      <w:pPr>
        <w:pStyle w:val="BodyText"/>
        <w:rPr>
          <w:rFonts w:cs="Arial"/>
          <w:lang w:val="en-GB"/>
        </w:rPr>
      </w:pPr>
    </w:p>
    <w:p w14:paraId="1497E9E2"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u w:val="single"/>
          <w:lang w:val="en-GB"/>
        </w:rPr>
      </w:pPr>
      <w:r w:rsidRPr="00CA5ED8">
        <w:rPr>
          <w:rFonts w:cs="Arial"/>
          <w:sz w:val="28"/>
          <w:szCs w:val="28"/>
          <w:highlight w:val="green"/>
          <w:u w:val="single"/>
          <w:lang w:val="en-GB"/>
        </w:rPr>
        <w:t>Proposals for easy agreement:</w:t>
      </w:r>
    </w:p>
    <w:p w14:paraId="22A9BF1D" w14:textId="32318F24" w:rsidR="00D2319D" w:rsidRPr="00CA5ED8" w:rsidRDefault="00D2319D" w:rsidP="006E1C82">
      <w:pPr>
        <w:pStyle w:val="BodyText"/>
        <w:rPr>
          <w:rFonts w:cs="Arial"/>
          <w:lang w:val="en-GB"/>
        </w:rPr>
      </w:pPr>
    </w:p>
    <w:p w14:paraId="6C8094A6"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highlight w:val="green"/>
          <w:u w:val="single"/>
          <w:lang w:val="en-GB"/>
        </w:rPr>
      </w:pPr>
      <w:r w:rsidRPr="00CA5ED8">
        <w:rPr>
          <w:rFonts w:cs="Arial"/>
          <w:sz w:val="28"/>
          <w:szCs w:val="28"/>
          <w:highlight w:val="green"/>
          <w:u w:val="single"/>
          <w:lang w:val="en-GB"/>
        </w:rPr>
        <w:t>Proposals for further discussion:</w:t>
      </w:r>
    </w:p>
    <w:p w14:paraId="324D33CB" w14:textId="77777777" w:rsidR="00D2319D" w:rsidRPr="00CA5ED8" w:rsidRDefault="00D2319D" w:rsidP="006E1C82">
      <w:pPr>
        <w:pStyle w:val="BodyText"/>
        <w:rPr>
          <w:rFonts w:cs="Arial"/>
          <w:lang w:val="en-GB"/>
        </w:rPr>
      </w:pPr>
    </w:p>
    <w:p w14:paraId="5E4F4E88" w14:textId="77777777" w:rsidR="00F507D1" w:rsidRPr="00D2319D" w:rsidRDefault="00F507D1" w:rsidP="00CE0424">
      <w:pPr>
        <w:pStyle w:val="Heading1"/>
        <w:rPr>
          <w:rFonts w:cs="Arial"/>
          <w:lang w:val="en-US"/>
        </w:rPr>
      </w:pPr>
      <w:bookmarkStart w:id="28" w:name="_In-sequence_SDU_delivery"/>
      <w:bookmarkEnd w:id="28"/>
      <w:r w:rsidRPr="00D2319D">
        <w:rPr>
          <w:rFonts w:cs="Arial"/>
          <w:lang w:val="en-US"/>
        </w:rPr>
        <w:t>References</w:t>
      </w:r>
    </w:p>
    <w:p w14:paraId="7230BCAB" w14:textId="657F53F7" w:rsidR="00EB3C5E" w:rsidRPr="00CA5ED8" w:rsidRDefault="00FA2DF1" w:rsidP="00EB3C5E">
      <w:pPr>
        <w:pStyle w:val="Reference"/>
        <w:spacing w:line="240" w:lineRule="auto"/>
        <w:jc w:val="left"/>
        <w:rPr>
          <w:rFonts w:cs="Arial"/>
          <w:lang w:val="en-GB"/>
        </w:rPr>
      </w:pPr>
      <w:hyperlink r:id="rId13">
        <w:r w:rsidR="00EB3C5E" w:rsidRPr="00CA5ED8">
          <w:rPr>
            <w:rStyle w:val="Hyperlink"/>
            <w:rFonts w:cs="Arial"/>
            <w:color w:val="0563C1" w:themeColor="hyperlink"/>
            <w:lang w:val="en-GB"/>
          </w:rPr>
          <w:t>R2-2003383</w:t>
        </w:r>
      </w:hyperlink>
      <w:r w:rsidR="00EB3C5E" w:rsidRPr="00CA5ED8">
        <w:rPr>
          <w:rStyle w:val="Hyperlink"/>
          <w:rFonts w:cs="Arial"/>
          <w:color w:val="0563C1" w:themeColor="hyperlink"/>
          <w:lang w:val="en-GB"/>
        </w:rPr>
        <w:t xml:space="preserve">, </w:t>
      </w:r>
      <w:r w:rsidR="00EB3C5E" w:rsidRPr="00CA5ED8">
        <w:rPr>
          <w:rFonts w:cs="Arial"/>
          <w:lang w:val="en-GB"/>
        </w:rPr>
        <w:t>Report on email discussion [Post109e][</w:t>
      </w:r>
      <w:proofErr w:type="gramStart"/>
      <w:r w:rsidR="00EB3C5E" w:rsidRPr="00CA5ED8">
        <w:rPr>
          <w:rFonts w:cs="Arial"/>
          <w:lang w:val="en-GB"/>
        </w:rPr>
        <w:t>037][</w:t>
      </w:r>
      <w:proofErr w:type="gramEnd"/>
      <w:r w:rsidR="00EB3C5E" w:rsidRPr="00CA5ED8">
        <w:rPr>
          <w:rFonts w:cs="Arial"/>
          <w:lang w:val="en-GB"/>
        </w:rPr>
        <w:t xml:space="preserve">DCCA] RRC open issues (Ericsson), </w:t>
      </w:r>
      <w:r w:rsidR="00EB3C5E" w:rsidRPr="00CA5ED8">
        <w:rPr>
          <w:rFonts w:cs="Arial"/>
          <w:bCs/>
          <w:lang w:val="en-GB"/>
        </w:rPr>
        <w:t>Ericsson</w:t>
      </w:r>
      <w:r w:rsidR="00EB3C5E" w:rsidRPr="00CA5ED8">
        <w:rPr>
          <w:rFonts w:cs="Arial"/>
          <w:lang w:val="en-GB"/>
        </w:rPr>
        <w:t>, RAN2#109bis_e, Electronic meeting, 20th April to 24th April 2020</w:t>
      </w:r>
    </w:p>
    <w:p w14:paraId="6528DF39" w14:textId="77777777" w:rsidR="00EB3C5E" w:rsidRPr="00CA5ED8" w:rsidRDefault="00FA2DF1" w:rsidP="00EB3C5E">
      <w:pPr>
        <w:pStyle w:val="Reference"/>
        <w:spacing w:line="240" w:lineRule="auto"/>
        <w:jc w:val="left"/>
        <w:rPr>
          <w:rFonts w:cs="Arial"/>
          <w:lang w:val="en-GB"/>
        </w:rPr>
      </w:pPr>
      <w:hyperlink r:id="rId14" w:history="1">
        <w:r w:rsidR="00EB3C5E" w:rsidRPr="00CA5ED8">
          <w:rPr>
            <w:rStyle w:val="Hyperlink"/>
            <w:rFonts w:cs="Arial"/>
            <w:lang w:val="en-GB"/>
          </w:rPr>
          <w:t>R2-2003789</w:t>
        </w:r>
      </w:hyperlink>
      <w:r w:rsidR="00EB3C5E" w:rsidRPr="00CA5ED8">
        <w:rPr>
          <w:rFonts w:cs="Arial"/>
          <w:lang w:val="en-GB"/>
        </w:rPr>
        <w:t xml:space="preserve">, Feature summary for RRC open issues, </w:t>
      </w:r>
      <w:r w:rsidR="00EB3C5E" w:rsidRPr="00CA5ED8">
        <w:rPr>
          <w:rFonts w:cs="Arial"/>
          <w:bCs/>
          <w:lang w:val="en-GB"/>
        </w:rPr>
        <w:t>Ericsson</w:t>
      </w:r>
      <w:r w:rsidR="00EB3C5E" w:rsidRPr="00CA5ED8">
        <w:rPr>
          <w:rFonts w:cs="Arial"/>
          <w:lang w:val="en-GB"/>
        </w:rPr>
        <w:t>, RAN2#109bis_e, Electronic meeting, 20th April to 24th April 2020</w:t>
      </w:r>
    </w:p>
    <w:p w14:paraId="47D4DABC" w14:textId="73E03AD0" w:rsidR="00EB3C5E" w:rsidRPr="00CA5ED8" w:rsidRDefault="00FA2DF1" w:rsidP="00EB3C5E">
      <w:pPr>
        <w:pStyle w:val="Reference"/>
        <w:spacing w:line="240" w:lineRule="auto"/>
        <w:jc w:val="left"/>
        <w:rPr>
          <w:rFonts w:cs="Arial"/>
          <w:lang w:val="en-GB"/>
        </w:rPr>
      </w:pPr>
      <w:hyperlink r:id="rId15" w:history="1">
        <w:r w:rsidR="00EB3C5E" w:rsidRPr="00CA5ED8">
          <w:rPr>
            <w:rStyle w:val="Hyperlink"/>
            <w:rFonts w:cs="Arial"/>
            <w:lang w:val="en-GB"/>
          </w:rPr>
          <w:t>R2-2003790</w:t>
        </w:r>
      </w:hyperlink>
      <w:r w:rsidR="00EB3C5E" w:rsidRPr="00CA5ED8">
        <w:rPr>
          <w:rFonts w:cs="Arial"/>
          <w:lang w:val="en-GB"/>
        </w:rPr>
        <w:t xml:space="preserve">, Feature summary for early measurements, </w:t>
      </w:r>
      <w:r w:rsidR="00EB3C5E" w:rsidRPr="00CA5ED8">
        <w:rPr>
          <w:rFonts w:cs="Arial"/>
          <w:bCs/>
          <w:lang w:val="en-GB"/>
        </w:rPr>
        <w:t>Ericsson</w:t>
      </w:r>
      <w:r w:rsidR="00EB3C5E" w:rsidRPr="00CA5ED8">
        <w:rPr>
          <w:rFonts w:cs="Arial"/>
          <w:lang w:val="en-GB"/>
        </w:rPr>
        <w:t>, RAN2#109bis_e, Electronic meeting, 20th April to 24th April 2020</w:t>
      </w:r>
    </w:p>
    <w:p w14:paraId="26AE91AF" w14:textId="77777777" w:rsidR="00EB3C5E" w:rsidRPr="00CA5ED8" w:rsidRDefault="00FA2DF1" w:rsidP="00EB3C5E">
      <w:pPr>
        <w:pStyle w:val="Reference"/>
        <w:spacing w:line="240" w:lineRule="auto"/>
        <w:jc w:val="left"/>
        <w:rPr>
          <w:rFonts w:cs="Arial"/>
          <w:lang w:val="en-GB"/>
        </w:rPr>
      </w:pPr>
      <w:hyperlink r:id="rId16">
        <w:r w:rsidR="00EB3C5E" w:rsidRPr="00CA5ED8">
          <w:rPr>
            <w:rStyle w:val="Hyperlink"/>
            <w:rFonts w:cs="Arial"/>
            <w:color w:val="0563C1" w:themeColor="hyperlink"/>
            <w:lang w:val="en-GB"/>
          </w:rPr>
          <w:t>R2-2003385</w:t>
        </w:r>
      </w:hyperlink>
      <w:r w:rsidR="00EB3C5E" w:rsidRPr="00CA5ED8">
        <w:rPr>
          <w:rFonts w:cs="Arial"/>
          <w:lang w:val="en-GB"/>
        </w:rPr>
        <w:t>, Granular reporting of early measurement results, Ericsson, MediaTek Inc., ZTE Corporation, LG Electronics Inc., Vivo, AT&amp;T, Vodafone, InterDigital Inc., Telecom Italia S.p.A, RAN2#109bis_e, Electronic meeting, 20th April to 24th April 2020</w:t>
      </w:r>
    </w:p>
    <w:p w14:paraId="48041C61" w14:textId="77777777" w:rsidR="00EB3C5E" w:rsidRPr="00CA5ED8" w:rsidRDefault="00FA2DF1" w:rsidP="00EB3C5E">
      <w:pPr>
        <w:pStyle w:val="Reference"/>
        <w:spacing w:line="240" w:lineRule="auto"/>
        <w:jc w:val="left"/>
        <w:rPr>
          <w:rFonts w:cs="Arial"/>
          <w:lang w:val="en-GB"/>
        </w:rPr>
      </w:pPr>
      <w:hyperlink r:id="rId17">
        <w:r w:rsidR="00EB3C5E" w:rsidRPr="00CA5ED8">
          <w:rPr>
            <w:rStyle w:val="Hyperlink"/>
            <w:rFonts w:cs="Arial"/>
            <w:color w:val="0563C1" w:themeColor="hyperlink"/>
            <w:lang w:val="en-GB"/>
          </w:rPr>
          <w:t>R2-2003395</w:t>
        </w:r>
      </w:hyperlink>
      <w:r w:rsidR="00EB3C5E" w:rsidRPr="00CA5ED8">
        <w:rPr>
          <w:rStyle w:val="Hyperlink"/>
          <w:rFonts w:cs="Arial"/>
          <w:color w:val="0563C1" w:themeColor="hyperlink"/>
          <w:lang w:val="en-GB"/>
        </w:rPr>
        <w:t xml:space="preserve">, </w:t>
      </w:r>
      <w:r w:rsidR="00EB3C5E" w:rsidRPr="00CA5ED8">
        <w:rPr>
          <w:rFonts w:cs="Arial"/>
          <w:lang w:val="en-GB"/>
        </w:rPr>
        <w:t>Progressing some unresolved early measurement reporting issues, Samsung Telecommunications, RAN2#109bis_e, Electronic meeting, 20th April to 24th April 2020</w:t>
      </w:r>
    </w:p>
    <w:p w14:paraId="632C2D5C" w14:textId="77777777" w:rsidR="00EB3C5E" w:rsidRPr="00CA5ED8" w:rsidRDefault="00FA2DF1" w:rsidP="00EB3C5E">
      <w:pPr>
        <w:pStyle w:val="Reference"/>
        <w:spacing w:line="240" w:lineRule="auto"/>
        <w:jc w:val="left"/>
        <w:rPr>
          <w:rFonts w:cs="Arial"/>
          <w:lang w:val="en-GB"/>
        </w:rPr>
      </w:pPr>
      <w:hyperlink r:id="rId18">
        <w:r w:rsidR="00EB3C5E" w:rsidRPr="00CA5ED8">
          <w:rPr>
            <w:rStyle w:val="Hyperlink"/>
            <w:rFonts w:cs="Arial"/>
            <w:color w:val="0563C1" w:themeColor="hyperlink"/>
            <w:lang w:val="en-GB"/>
          </w:rPr>
          <w:t>R2-2002644</w:t>
        </w:r>
      </w:hyperlink>
      <w:r w:rsidR="00EB3C5E" w:rsidRPr="00CA5ED8">
        <w:rPr>
          <w:rStyle w:val="Hyperlink"/>
          <w:rFonts w:cs="Arial"/>
          <w:color w:val="0563C1" w:themeColor="hyperlink"/>
          <w:lang w:val="en-GB"/>
        </w:rPr>
        <w:t xml:space="preserve">, </w:t>
      </w:r>
      <w:r w:rsidR="00EB3C5E" w:rsidRPr="00CA5ED8">
        <w:rPr>
          <w:rFonts w:cs="Arial"/>
          <w:lang w:val="en-GB"/>
        </w:rPr>
        <w:t>Remaining issues of NR early measurements, Qualcomm Incorporated, RAN2#109bis_e, Electronic meeting, 20th April to 24th April 2020</w:t>
      </w:r>
    </w:p>
    <w:p w14:paraId="7368843A" w14:textId="77777777" w:rsidR="00EB3C5E" w:rsidRPr="00CA5ED8" w:rsidRDefault="00FA2DF1" w:rsidP="00EB3C5E">
      <w:pPr>
        <w:pStyle w:val="Reference"/>
        <w:spacing w:line="240" w:lineRule="auto"/>
        <w:jc w:val="left"/>
        <w:rPr>
          <w:rFonts w:cs="Arial"/>
          <w:lang w:val="en-GB"/>
        </w:rPr>
      </w:pPr>
      <w:hyperlink r:id="rId19">
        <w:r w:rsidR="00EB3C5E" w:rsidRPr="00CA5ED8">
          <w:rPr>
            <w:rStyle w:val="Hyperlink"/>
            <w:rFonts w:cs="Arial"/>
            <w:color w:val="0563C1" w:themeColor="hyperlink"/>
            <w:lang w:val="en-GB"/>
          </w:rPr>
          <w:t>R2-2002701</w:t>
        </w:r>
      </w:hyperlink>
      <w:r w:rsidR="00EB3C5E" w:rsidRPr="00CA5ED8">
        <w:rPr>
          <w:rStyle w:val="Hyperlink"/>
          <w:rFonts w:cs="Arial"/>
          <w:color w:val="0563C1" w:themeColor="hyperlink"/>
          <w:lang w:val="en-GB"/>
        </w:rPr>
        <w:t xml:space="preserve">, </w:t>
      </w:r>
      <w:r w:rsidR="00EB3C5E" w:rsidRPr="00CA5ED8">
        <w:rPr>
          <w:rFonts w:cs="Arial"/>
          <w:lang w:val="en-GB"/>
        </w:rPr>
        <w:t>Remaining issues of early measurement, ZTE Corporation, Sanechips, RAN2#109bis_e, Electronic meeting, 20th April to 24th April 2020</w:t>
      </w:r>
    </w:p>
    <w:p w14:paraId="295D320B" w14:textId="77777777" w:rsidR="00EB3C5E" w:rsidRPr="00CA5ED8" w:rsidRDefault="00FA2DF1" w:rsidP="00EB3C5E">
      <w:pPr>
        <w:pStyle w:val="Reference"/>
        <w:spacing w:line="240" w:lineRule="auto"/>
        <w:jc w:val="left"/>
        <w:rPr>
          <w:rFonts w:cs="Arial"/>
          <w:lang w:val="en-GB"/>
        </w:rPr>
      </w:pPr>
      <w:hyperlink r:id="rId20">
        <w:r w:rsidR="00EB3C5E" w:rsidRPr="00CA5ED8">
          <w:rPr>
            <w:rStyle w:val="Hyperlink"/>
            <w:rFonts w:cs="Arial"/>
            <w:color w:val="0563C1" w:themeColor="hyperlink"/>
            <w:lang w:val="en-GB"/>
          </w:rPr>
          <w:t>R2-2003221</w:t>
        </w:r>
      </w:hyperlink>
      <w:r w:rsidR="00EB3C5E" w:rsidRPr="00CA5ED8">
        <w:rPr>
          <w:rStyle w:val="Hyperlink"/>
          <w:rFonts w:cs="Arial"/>
          <w:color w:val="0563C1" w:themeColor="hyperlink"/>
          <w:lang w:val="en-GB"/>
        </w:rPr>
        <w:t xml:space="preserve">, </w:t>
      </w:r>
      <w:r w:rsidR="00EB3C5E" w:rsidRPr="00CA5ED8">
        <w:rPr>
          <w:rFonts w:cs="Arial"/>
          <w:lang w:val="en-GB"/>
        </w:rPr>
        <w:t>Need codes for Ies in ssb-MeasConfig in NR SIB11</w:t>
      </w:r>
      <w:r w:rsidR="00EB3C5E" w:rsidRPr="00CA5ED8">
        <w:rPr>
          <w:rStyle w:val="Hyperlink"/>
          <w:rFonts w:cs="Arial"/>
          <w:color w:val="0563C1" w:themeColor="hyperlink"/>
          <w:lang w:val="en-GB"/>
        </w:rPr>
        <w:t xml:space="preserve">, </w:t>
      </w:r>
      <w:r w:rsidR="00EB3C5E" w:rsidRPr="00CA5ED8">
        <w:rPr>
          <w:rFonts w:cs="Arial"/>
          <w:lang w:val="en-GB"/>
        </w:rPr>
        <w:t>LG Electronics Inc., RAN2#109bis_e, Electronic meeting, 20th April to 24th April 2020</w:t>
      </w:r>
    </w:p>
    <w:p w14:paraId="00B67938" w14:textId="77777777" w:rsidR="00EB3C5E" w:rsidRPr="00CA5ED8" w:rsidRDefault="00FA2DF1" w:rsidP="00EB3C5E">
      <w:pPr>
        <w:pStyle w:val="Reference"/>
        <w:spacing w:line="240" w:lineRule="auto"/>
        <w:jc w:val="left"/>
        <w:rPr>
          <w:rFonts w:cs="Arial"/>
          <w:lang w:val="en-GB"/>
        </w:rPr>
      </w:pPr>
      <w:hyperlink r:id="rId21" w:history="1">
        <w:r w:rsidR="00EB3C5E" w:rsidRPr="00CA5ED8">
          <w:rPr>
            <w:rStyle w:val="Hyperlink"/>
            <w:rFonts w:cs="Arial"/>
            <w:lang w:val="en-GB"/>
          </w:rPr>
          <w:t>R2-2003381</w:t>
        </w:r>
      </w:hyperlink>
      <w:r w:rsidR="00EB3C5E" w:rsidRPr="00CA5ED8">
        <w:rPr>
          <w:rFonts w:cs="Arial"/>
          <w:lang w:val="en-GB"/>
        </w:rPr>
        <w:t>, CR for 36.331 for CA_DC_enhancements, Ericsson, RAN2#109bis_e, Electronic meeting, 20th April to 24th April 2020</w:t>
      </w:r>
    </w:p>
    <w:p w14:paraId="73551489" w14:textId="77777777" w:rsidR="00EB3C5E" w:rsidRPr="00CA5ED8" w:rsidRDefault="00FA2DF1" w:rsidP="00EB3C5E">
      <w:pPr>
        <w:pStyle w:val="Reference"/>
        <w:spacing w:line="240" w:lineRule="auto"/>
        <w:jc w:val="left"/>
        <w:rPr>
          <w:rFonts w:cs="Arial"/>
          <w:lang w:val="en-GB"/>
        </w:rPr>
      </w:pPr>
      <w:hyperlink r:id="rId22" w:history="1">
        <w:r w:rsidR="00EB3C5E" w:rsidRPr="00CA5ED8">
          <w:rPr>
            <w:rStyle w:val="Hyperlink"/>
            <w:rFonts w:cs="Arial"/>
            <w:lang w:val="en-GB"/>
          </w:rPr>
          <w:t>R2-2003382</w:t>
        </w:r>
      </w:hyperlink>
      <w:r w:rsidR="00EB3C5E" w:rsidRPr="00CA5ED8">
        <w:rPr>
          <w:rFonts w:cs="Arial"/>
          <w:lang w:val="en-GB"/>
        </w:rPr>
        <w:t>, CR for 38.331 for CA_DC_enhancements, Ericsson, RAN2#109bis_e, Electronic meeting, 20th April to 24th April 2020</w:t>
      </w:r>
    </w:p>
    <w:p w14:paraId="2C12FC9F" w14:textId="77777777" w:rsidR="00EB3C5E" w:rsidRPr="00CA5ED8" w:rsidRDefault="00FA2DF1" w:rsidP="00EB3C5E">
      <w:pPr>
        <w:pStyle w:val="Reference"/>
        <w:spacing w:line="240" w:lineRule="auto"/>
        <w:jc w:val="left"/>
        <w:rPr>
          <w:rFonts w:cs="Arial"/>
          <w:lang w:val="en-GB"/>
        </w:rPr>
      </w:pPr>
      <w:hyperlink r:id="rId23">
        <w:r w:rsidR="00EB3C5E" w:rsidRPr="00CA5ED8">
          <w:rPr>
            <w:rStyle w:val="Hyperlink"/>
            <w:rFonts w:cs="Arial"/>
            <w:color w:val="0563C1" w:themeColor="hyperlink"/>
            <w:lang w:val="en-GB"/>
          </w:rPr>
          <w:t>R2-2003200</w:t>
        </w:r>
      </w:hyperlink>
      <w:r w:rsidR="00EB3C5E" w:rsidRPr="00CA5ED8">
        <w:rPr>
          <w:rStyle w:val="Hyperlink"/>
          <w:rFonts w:cs="Arial"/>
          <w:color w:val="0563C1" w:themeColor="hyperlink"/>
          <w:lang w:val="en-GB"/>
        </w:rPr>
        <w:t>,</w:t>
      </w:r>
      <w:r w:rsidR="00EB3C5E" w:rsidRPr="00CA5ED8">
        <w:rPr>
          <w:rFonts w:cs="Arial"/>
          <w:lang w:val="en-GB"/>
        </w:rPr>
        <w:t xml:space="preserve"> Reporting early measurements to SN in INM</w:t>
      </w:r>
      <w:r w:rsidR="00EB3C5E" w:rsidRPr="00CA5ED8">
        <w:rPr>
          <w:rFonts w:cs="Arial"/>
          <w:lang w:val="en-GB"/>
        </w:rPr>
        <w:tab/>
        <w:t>, Ericsson, RAN2#109bis_e, Electronic meeting, 20th April to 24th April 2020</w:t>
      </w:r>
    </w:p>
    <w:p w14:paraId="5E9C3662" w14:textId="77777777" w:rsidR="00D64346" w:rsidRPr="00CA5ED8" w:rsidRDefault="00FA2DF1" w:rsidP="00D64346">
      <w:pPr>
        <w:pStyle w:val="Reference"/>
        <w:spacing w:line="240" w:lineRule="auto"/>
        <w:jc w:val="left"/>
        <w:rPr>
          <w:rFonts w:cs="Arial"/>
          <w:lang w:val="en-GB"/>
        </w:rPr>
      </w:pPr>
      <w:hyperlink r:id="rId24">
        <w:r w:rsidR="00D64346" w:rsidRPr="00CA5ED8">
          <w:rPr>
            <w:rStyle w:val="Hyperlink"/>
            <w:rFonts w:cs="Arial"/>
            <w:color w:val="0563C1" w:themeColor="hyperlink"/>
            <w:lang w:val="en-GB"/>
          </w:rPr>
          <w:t>R2-2003384</w:t>
        </w:r>
      </w:hyperlink>
      <w:r w:rsidR="00D64346" w:rsidRPr="00CA5ED8">
        <w:rPr>
          <w:rStyle w:val="Hyperlink"/>
          <w:rFonts w:cs="Arial"/>
          <w:color w:val="0563C1" w:themeColor="hyperlink"/>
          <w:lang w:val="en-GB"/>
        </w:rPr>
        <w:t xml:space="preserve">, </w:t>
      </w:r>
      <w:r w:rsidR="00D64346" w:rsidRPr="00CA5ED8">
        <w:rPr>
          <w:rFonts w:cs="Arial"/>
          <w:lang w:val="en-GB"/>
        </w:rPr>
        <w:t>Early measurement configuration in UE context retrieval, Ericsson, Qualcomm Incorporated, LG Electronics Inc., CATT, OPPO, AT&amp;T, Vodafone, Telecom Italia S.p.A, Intel Corporation, InterDigital Inc., RAN2#109bis_e, Electronic meeting, 20th April to 24th April 2020</w:t>
      </w:r>
    </w:p>
    <w:p w14:paraId="412E2563" w14:textId="77777777" w:rsidR="00D64346" w:rsidRPr="00CA5ED8" w:rsidRDefault="00FA2DF1" w:rsidP="00D64346">
      <w:pPr>
        <w:pStyle w:val="Reference"/>
        <w:spacing w:line="240" w:lineRule="auto"/>
        <w:jc w:val="left"/>
        <w:rPr>
          <w:rFonts w:cs="Arial"/>
          <w:lang w:val="en-GB"/>
        </w:rPr>
      </w:pPr>
      <w:hyperlink r:id="rId25">
        <w:r w:rsidR="00D64346" w:rsidRPr="00CA5ED8">
          <w:rPr>
            <w:rStyle w:val="Hyperlink"/>
            <w:rFonts w:cs="Arial"/>
            <w:color w:val="0563C1" w:themeColor="hyperlink"/>
            <w:lang w:val="en-GB"/>
          </w:rPr>
          <w:t>R2-2002675</w:t>
        </w:r>
      </w:hyperlink>
      <w:r w:rsidR="00D64346" w:rsidRPr="00CA5ED8">
        <w:rPr>
          <w:rFonts w:cs="Arial"/>
          <w:lang w:val="en-GB"/>
        </w:rPr>
        <w:t>, [RIL402] Introduction of secondary SMTC for early measurement configuration, OPPO, RAN2#109bis_e, Electronic meeting, 20th April to 24th April 2020</w:t>
      </w:r>
    </w:p>
    <w:p w14:paraId="16F0B1EE" w14:textId="77777777" w:rsidR="00EB3C5E" w:rsidRPr="00CA5ED8" w:rsidRDefault="00FA2DF1" w:rsidP="00EB3C5E">
      <w:pPr>
        <w:pStyle w:val="Reference"/>
        <w:spacing w:line="240" w:lineRule="auto"/>
        <w:jc w:val="left"/>
        <w:rPr>
          <w:rFonts w:cs="Arial"/>
          <w:lang w:val="en-GB"/>
        </w:rPr>
      </w:pPr>
      <w:hyperlink r:id="rId26">
        <w:r w:rsidR="00EB3C5E" w:rsidRPr="00CA5ED8">
          <w:rPr>
            <w:rStyle w:val="Hyperlink"/>
            <w:rFonts w:cs="Arial"/>
            <w:color w:val="0563C1" w:themeColor="hyperlink"/>
            <w:lang w:val="en-GB"/>
          </w:rPr>
          <w:t>R2-2003220</w:t>
        </w:r>
      </w:hyperlink>
      <w:r w:rsidR="00EB3C5E" w:rsidRPr="00CA5ED8">
        <w:rPr>
          <w:rStyle w:val="Hyperlink"/>
          <w:rFonts w:cs="Arial"/>
          <w:color w:val="0563C1" w:themeColor="hyperlink"/>
          <w:lang w:val="en-GB"/>
        </w:rPr>
        <w:t xml:space="preserve">, </w:t>
      </w:r>
      <w:r w:rsidR="00EB3C5E" w:rsidRPr="00CA5ED8">
        <w:rPr>
          <w:rFonts w:cs="Arial"/>
          <w:lang w:val="en-GB"/>
        </w:rPr>
        <w:t>Consideration on conditions for cells to be reported</w:t>
      </w:r>
      <w:r w:rsidR="00EB3C5E" w:rsidRPr="00CA5ED8">
        <w:rPr>
          <w:rStyle w:val="Hyperlink"/>
          <w:rFonts w:cs="Arial"/>
          <w:color w:val="0563C1" w:themeColor="hyperlink"/>
          <w:lang w:val="en-GB"/>
        </w:rPr>
        <w:t xml:space="preserve">, </w:t>
      </w:r>
      <w:r w:rsidR="00EB3C5E" w:rsidRPr="00CA5ED8">
        <w:rPr>
          <w:rFonts w:cs="Arial"/>
          <w:lang w:val="en-GB"/>
        </w:rPr>
        <w:t>LG Electronics Inc., RAN2#109bis_e, Electronic meeting, 20th April to 24th April 2020</w:t>
      </w:r>
    </w:p>
    <w:p w14:paraId="1D6D6C23" w14:textId="77777777" w:rsidR="00EB3C5E" w:rsidRPr="00CA5ED8" w:rsidRDefault="00EB3C5E" w:rsidP="00CE0424">
      <w:pPr>
        <w:pStyle w:val="BodyText"/>
        <w:rPr>
          <w:rFonts w:cs="Arial"/>
          <w:lang w:val="en-GB"/>
        </w:rPr>
      </w:pPr>
    </w:p>
    <w:sectPr w:rsidR="00EB3C5E" w:rsidRPr="00CA5ED8"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FF3D" w14:textId="77777777" w:rsidR="00FA2DF1" w:rsidRDefault="00FA2DF1">
      <w:r>
        <w:separator/>
      </w:r>
    </w:p>
  </w:endnote>
  <w:endnote w:type="continuationSeparator" w:id="0">
    <w:p w14:paraId="0E488BD4" w14:textId="77777777" w:rsidR="00FA2DF1" w:rsidRDefault="00FA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4BBD" w14:textId="77777777" w:rsidR="00FA2DF1" w:rsidRDefault="00FA2DF1">
      <w:r>
        <w:separator/>
      </w:r>
    </w:p>
  </w:footnote>
  <w:footnote w:type="continuationSeparator" w:id="0">
    <w:p w14:paraId="33F698B5" w14:textId="77777777" w:rsidR="00FA2DF1" w:rsidRDefault="00FA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44D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58E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A32BB9"/>
    <w:multiLevelType w:val="hybridMultilevel"/>
    <w:tmpl w:val="34C6E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C13909"/>
    <w:multiLevelType w:val="hybridMultilevel"/>
    <w:tmpl w:val="A9EE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643484"/>
    <w:multiLevelType w:val="hybridMultilevel"/>
    <w:tmpl w:val="CFDA87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2"/>
  </w:num>
  <w:num w:numId="17">
    <w:abstractNumId w:val="6"/>
  </w:num>
  <w:num w:numId="18">
    <w:abstractNumId w:val="7"/>
  </w:num>
  <w:num w:numId="19">
    <w:abstractNumId w:val="4"/>
  </w:num>
  <w:num w:numId="20">
    <w:abstractNumId w:val="26"/>
  </w:num>
  <w:num w:numId="21">
    <w:abstractNumId w:val="11"/>
  </w:num>
  <w:num w:numId="22">
    <w:abstractNumId w:val="23"/>
  </w:num>
  <w:num w:numId="23">
    <w:abstractNumId w:val="19"/>
  </w:num>
  <w:num w:numId="24">
    <w:abstractNumId w:val="24"/>
  </w:num>
  <w:num w:numId="25">
    <w:abstractNumId w:val="21"/>
  </w:num>
  <w:num w:numId="26">
    <w:abstractNumId w:val="5"/>
  </w:num>
  <w:num w:numId="27">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
    <w15:presenceInfo w15:providerId="None" w15:userId="RAN2-109bis-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224F"/>
    <w:rsid w:val="00015D15"/>
    <w:rsid w:val="00020C1E"/>
    <w:rsid w:val="0002564D"/>
    <w:rsid w:val="00025ECA"/>
    <w:rsid w:val="000325B8"/>
    <w:rsid w:val="00034C15"/>
    <w:rsid w:val="00036BA1"/>
    <w:rsid w:val="00040545"/>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62C2"/>
    <w:rsid w:val="000F06D6"/>
    <w:rsid w:val="000F0EB1"/>
    <w:rsid w:val="000F1106"/>
    <w:rsid w:val="000F3BE9"/>
    <w:rsid w:val="000F3F6C"/>
    <w:rsid w:val="000F6DF3"/>
    <w:rsid w:val="001005FF"/>
    <w:rsid w:val="00104D2D"/>
    <w:rsid w:val="001062FB"/>
    <w:rsid w:val="001063E6"/>
    <w:rsid w:val="00113CF4"/>
    <w:rsid w:val="001153EA"/>
    <w:rsid w:val="00115643"/>
    <w:rsid w:val="00116765"/>
    <w:rsid w:val="001219F5"/>
    <w:rsid w:val="00121A20"/>
    <w:rsid w:val="0012377F"/>
    <w:rsid w:val="00124314"/>
    <w:rsid w:val="00126B4A"/>
    <w:rsid w:val="0013191A"/>
    <w:rsid w:val="00132FD0"/>
    <w:rsid w:val="001344C0"/>
    <w:rsid w:val="001346FA"/>
    <w:rsid w:val="00135252"/>
    <w:rsid w:val="00137AB5"/>
    <w:rsid w:val="00137C93"/>
    <w:rsid w:val="00137F0B"/>
    <w:rsid w:val="001510E7"/>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30B"/>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4D7"/>
    <w:rsid w:val="002B24D6"/>
    <w:rsid w:val="002B2DCF"/>
    <w:rsid w:val="002C41E6"/>
    <w:rsid w:val="002D071A"/>
    <w:rsid w:val="002D34B2"/>
    <w:rsid w:val="002D48B0"/>
    <w:rsid w:val="002D5B37"/>
    <w:rsid w:val="002D7637"/>
    <w:rsid w:val="002E17F2"/>
    <w:rsid w:val="002E2310"/>
    <w:rsid w:val="002E7CAE"/>
    <w:rsid w:val="002F2771"/>
    <w:rsid w:val="002F37A9"/>
    <w:rsid w:val="00301CE6"/>
    <w:rsid w:val="0030256B"/>
    <w:rsid w:val="0030501F"/>
    <w:rsid w:val="00307BA1"/>
    <w:rsid w:val="00310E07"/>
    <w:rsid w:val="00311702"/>
    <w:rsid w:val="00311ADC"/>
    <w:rsid w:val="00311E82"/>
    <w:rsid w:val="00313FD6"/>
    <w:rsid w:val="003143BD"/>
    <w:rsid w:val="00315363"/>
    <w:rsid w:val="003203ED"/>
    <w:rsid w:val="00322C9F"/>
    <w:rsid w:val="00324745"/>
    <w:rsid w:val="00324D23"/>
    <w:rsid w:val="00331751"/>
    <w:rsid w:val="00333FF7"/>
    <w:rsid w:val="00334579"/>
    <w:rsid w:val="00335858"/>
    <w:rsid w:val="00336BDA"/>
    <w:rsid w:val="003376BD"/>
    <w:rsid w:val="00342BD7"/>
    <w:rsid w:val="00346DB5"/>
    <w:rsid w:val="003477B1"/>
    <w:rsid w:val="00351AE7"/>
    <w:rsid w:val="00357380"/>
    <w:rsid w:val="003602D9"/>
    <w:rsid w:val="003604CE"/>
    <w:rsid w:val="00361681"/>
    <w:rsid w:val="00370E47"/>
    <w:rsid w:val="003742AC"/>
    <w:rsid w:val="00377CE1"/>
    <w:rsid w:val="0038284E"/>
    <w:rsid w:val="00385BF0"/>
    <w:rsid w:val="00392C61"/>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973"/>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1F73"/>
    <w:rsid w:val="00492BC5"/>
    <w:rsid w:val="004964F1"/>
    <w:rsid w:val="004A16BC"/>
    <w:rsid w:val="004A2B94"/>
    <w:rsid w:val="004B6F6A"/>
    <w:rsid w:val="004B7C0C"/>
    <w:rsid w:val="004C3898"/>
    <w:rsid w:val="004C6A51"/>
    <w:rsid w:val="004D36B1"/>
    <w:rsid w:val="004D7EBD"/>
    <w:rsid w:val="004E2680"/>
    <w:rsid w:val="004E28F9"/>
    <w:rsid w:val="004E462E"/>
    <w:rsid w:val="004E56DC"/>
    <w:rsid w:val="004E6712"/>
    <w:rsid w:val="004E76F4"/>
    <w:rsid w:val="004F0B4E"/>
    <w:rsid w:val="004F0B6C"/>
    <w:rsid w:val="004F2078"/>
    <w:rsid w:val="004F4DA3"/>
    <w:rsid w:val="004F77E6"/>
    <w:rsid w:val="00506557"/>
    <w:rsid w:val="0050677A"/>
    <w:rsid w:val="005108D8"/>
    <w:rsid w:val="005116F9"/>
    <w:rsid w:val="00512718"/>
    <w:rsid w:val="005153A7"/>
    <w:rsid w:val="005219CF"/>
    <w:rsid w:val="00534B59"/>
    <w:rsid w:val="00536759"/>
    <w:rsid w:val="00537C62"/>
    <w:rsid w:val="00546970"/>
    <w:rsid w:val="00554E19"/>
    <w:rsid w:val="0056121F"/>
    <w:rsid w:val="005631BF"/>
    <w:rsid w:val="00572505"/>
    <w:rsid w:val="00582809"/>
    <w:rsid w:val="0058798C"/>
    <w:rsid w:val="005900FA"/>
    <w:rsid w:val="005935A4"/>
    <w:rsid w:val="005948C2"/>
    <w:rsid w:val="00595DCA"/>
    <w:rsid w:val="0059779B"/>
    <w:rsid w:val="005A209A"/>
    <w:rsid w:val="005A245C"/>
    <w:rsid w:val="005A3CF9"/>
    <w:rsid w:val="005A662D"/>
    <w:rsid w:val="005A7753"/>
    <w:rsid w:val="005B1409"/>
    <w:rsid w:val="005B35D7"/>
    <w:rsid w:val="005B3658"/>
    <w:rsid w:val="005B392A"/>
    <w:rsid w:val="005B3AA3"/>
    <w:rsid w:val="005B6F83"/>
    <w:rsid w:val="005C74FB"/>
    <w:rsid w:val="005D1602"/>
    <w:rsid w:val="005D48EF"/>
    <w:rsid w:val="005E1D4E"/>
    <w:rsid w:val="005E385F"/>
    <w:rsid w:val="005E5B81"/>
    <w:rsid w:val="005F2CB1"/>
    <w:rsid w:val="005F3025"/>
    <w:rsid w:val="005F618C"/>
    <w:rsid w:val="005F70BD"/>
    <w:rsid w:val="0060283C"/>
    <w:rsid w:val="00604F14"/>
    <w:rsid w:val="00611B83"/>
    <w:rsid w:val="006125CE"/>
    <w:rsid w:val="00613257"/>
    <w:rsid w:val="00620A71"/>
    <w:rsid w:val="00620D80"/>
    <w:rsid w:val="00620F34"/>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D26"/>
    <w:rsid w:val="00673402"/>
    <w:rsid w:val="006741F2"/>
    <w:rsid w:val="00674CC3"/>
    <w:rsid w:val="00675C72"/>
    <w:rsid w:val="006771F9"/>
    <w:rsid w:val="006776D7"/>
    <w:rsid w:val="00681003"/>
    <w:rsid w:val="006817C9"/>
    <w:rsid w:val="00683ECE"/>
    <w:rsid w:val="00684904"/>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4FFF"/>
    <w:rsid w:val="006E565E"/>
    <w:rsid w:val="006E673D"/>
    <w:rsid w:val="006E7D3B"/>
    <w:rsid w:val="006F1B70"/>
    <w:rsid w:val="006F341D"/>
    <w:rsid w:val="006F3CDE"/>
    <w:rsid w:val="006F58D4"/>
    <w:rsid w:val="006F6582"/>
    <w:rsid w:val="0070346E"/>
    <w:rsid w:val="00704EDB"/>
    <w:rsid w:val="00706101"/>
    <w:rsid w:val="00707072"/>
    <w:rsid w:val="00707AC3"/>
    <w:rsid w:val="00707D61"/>
    <w:rsid w:val="00712287"/>
    <w:rsid w:val="00712772"/>
    <w:rsid w:val="007148D3"/>
    <w:rsid w:val="00715B9A"/>
    <w:rsid w:val="007257D0"/>
    <w:rsid w:val="00726EA6"/>
    <w:rsid w:val="00727208"/>
    <w:rsid w:val="00727680"/>
    <w:rsid w:val="00732584"/>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1CC"/>
    <w:rsid w:val="007D5901"/>
    <w:rsid w:val="007D7526"/>
    <w:rsid w:val="007E4610"/>
    <w:rsid w:val="007E4715"/>
    <w:rsid w:val="007E505B"/>
    <w:rsid w:val="007E7091"/>
    <w:rsid w:val="007F00E8"/>
    <w:rsid w:val="00803FAE"/>
    <w:rsid w:val="0080605F"/>
    <w:rsid w:val="00807786"/>
    <w:rsid w:val="00811FCB"/>
    <w:rsid w:val="00815886"/>
    <w:rsid w:val="008158D6"/>
    <w:rsid w:val="00817196"/>
    <w:rsid w:val="008235DB"/>
    <w:rsid w:val="00824AB4"/>
    <w:rsid w:val="00825C42"/>
    <w:rsid w:val="00825D25"/>
    <w:rsid w:val="0082644F"/>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6"/>
    <w:rsid w:val="008900D0"/>
    <w:rsid w:val="008941E3"/>
    <w:rsid w:val="00894A88"/>
    <w:rsid w:val="00895386"/>
    <w:rsid w:val="008A21FF"/>
    <w:rsid w:val="008A26AF"/>
    <w:rsid w:val="008A2CE2"/>
    <w:rsid w:val="008A30AC"/>
    <w:rsid w:val="008A3237"/>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02B7"/>
    <w:rsid w:val="008D34F1"/>
    <w:rsid w:val="008D39D8"/>
    <w:rsid w:val="008D6D1A"/>
    <w:rsid w:val="008E065E"/>
    <w:rsid w:val="008E0927"/>
    <w:rsid w:val="008E1909"/>
    <w:rsid w:val="008F1EAB"/>
    <w:rsid w:val="008F33DC"/>
    <w:rsid w:val="008F477F"/>
    <w:rsid w:val="008F59A5"/>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2E61"/>
    <w:rsid w:val="0096430A"/>
    <w:rsid w:val="0096554B"/>
    <w:rsid w:val="0096584A"/>
    <w:rsid w:val="00971F08"/>
    <w:rsid w:val="009720EB"/>
    <w:rsid w:val="0097603D"/>
    <w:rsid w:val="00976949"/>
    <w:rsid w:val="00980477"/>
    <w:rsid w:val="00985253"/>
    <w:rsid w:val="009853A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487F"/>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3230"/>
    <w:rsid w:val="00AC49FB"/>
    <w:rsid w:val="00AC5A10"/>
    <w:rsid w:val="00AD0AA3"/>
    <w:rsid w:val="00AD3436"/>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16F67"/>
    <w:rsid w:val="00B20256"/>
    <w:rsid w:val="00B20D09"/>
    <w:rsid w:val="00B2763F"/>
    <w:rsid w:val="00B27AAC"/>
    <w:rsid w:val="00B30929"/>
    <w:rsid w:val="00B372AA"/>
    <w:rsid w:val="00B40445"/>
    <w:rsid w:val="00B409E0"/>
    <w:rsid w:val="00B41888"/>
    <w:rsid w:val="00B45A52"/>
    <w:rsid w:val="00B46175"/>
    <w:rsid w:val="00B548B7"/>
    <w:rsid w:val="00B61B77"/>
    <w:rsid w:val="00B62944"/>
    <w:rsid w:val="00B64021"/>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544D"/>
    <w:rsid w:val="00C279B5"/>
    <w:rsid w:val="00C27C45"/>
    <w:rsid w:val="00C3719D"/>
    <w:rsid w:val="00C37CB2"/>
    <w:rsid w:val="00C473A5"/>
    <w:rsid w:val="00C54995"/>
    <w:rsid w:val="00C54D41"/>
    <w:rsid w:val="00C60783"/>
    <w:rsid w:val="00C615D9"/>
    <w:rsid w:val="00C64672"/>
    <w:rsid w:val="00C67CC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CC1"/>
    <w:rsid w:val="00CF5D93"/>
    <w:rsid w:val="00CF625B"/>
    <w:rsid w:val="00CF687E"/>
    <w:rsid w:val="00D00B6C"/>
    <w:rsid w:val="00D0349B"/>
    <w:rsid w:val="00D074D7"/>
    <w:rsid w:val="00D10249"/>
    <w:rsid w:val="00D115C3"/>
    <w:rsid w:val="00D11897"/>
    <w:rsid w:val="00D119CD"/>
    <w:rsid w:val="00D13135"/>
    <w:rsid w:val="00D13E4E"/>
    <w:rsid w:val="00D2319D"/>
    <w:rsid w:val="00D239A7"/>
    <w:rsid w:val="00D23F47"/>
    <w:rsid w:val="00D27B63"/>
    <w:rsid w:val="00D36E71"/>
    <w:rsid w:val="00D37D87"/>
    <w:rsid w:val="00D40B33"/>
    <w:rsid w:val="00D4318F"/>
    <w:rsid w:val="00D438BF"/>
    <w:rsid w:val="00D440F8"/>
    <w:rsid w:val="00D4591B"/>
    <w:rsid w:val="00D546FF"/>
    <w:rsid w:val="00D55AD5"/>
    <w:rsid w:val="00D5723E"/>
    <w:rsid w:val="00D576CA"/>
    <w:rsid w:val="00D61AF5"/>
    <w:rsid w:val="00D64346"/>
    <w:rsid w:val="00D652B5"/>
    <w:rsid w:val="00D66155"/>
    <w:rsid w:val="00D708B0"/>
    <w:rsid w:val="00D72DCF"/>
    <w:rsid w:val="00D77B1D"/>
    <w:rsid w:val="00D8021F"/>
    <w:rsid w:val="00D80383"/>
    <w:rsid w:val="00D823C6"/>
    <w:rsid w:val="00D8327F"/>
    <w:rsid w:val="00D86CA3"/>
    <w:rsid w:val="00D871CE"/>
    <w:rsid w:val="00D9196D"/>
    <w:rsid w:val="00D92118"/>
    <w:rsid w:val="00D92982"/>
    <w:rsid w:val="00D96C4D"/>
    <w:rsid w:val="00DA305E"/>
    <w:rsid w:val="00DA5417"/>
    <w:rsid w:val="00DA56E8"/>
    <w:rsid w:val="00DB0A9F"/>
    <w:rsid w:val="00DB377D"/>
    <w:rsid w:val="00DC2D36"/>
    <w:rsid w:val="00DC53EF"/>
    <w:rsid w:val="00DE5608"/>
    <w:rsid w:val="00DE58D0"/>
    <w:rsid w:val="00DE654F"/>
    <w:rsid w:val="00DF0B0F"/>
    <w:rsid w:val="00DF0B6E"/>
    <w:rsid w:val="00DF15E0"/>
    <w:rsid w:val="00DF37A0"/>
    <w:rsid w:val="00E04048"/>
    <w:rsid w:val="00E110E7"/>
    <w:rsid w:val="00E11B20"/>
    <w:rsid w:val="00E17FA2"/>
    <w:rsid w:val="00E22330"/>
    <w:rsid w:val="00E26BD0"/>
    <w:rsid w:val="00E30B5A"/>
    <w:rsid w:val="00E3123D"/>
    <w:rsid w:val="00E31461"/>
    <w:rsid w:val="00E31D43"/>
    <w:rsid w:val="00E32608"/>
    <w:rsid w:val="00E34188"/>
    <w:rsid w:val="00E34B6E"/>
    <w:rsid w:val="00E35559"/>
    <w:rsid w:val="00E3723A"/>
    <w:rsid w:val="00E37860"/>
    <w:rsid w:val="00E446F1"/>
    <w:rsid w:val="00E46886"/>
    <w:rsid w:val="00E47981"/>
    <w:rsid w:val="00E47AEF"/>
    <w:rsid w:val="00E53B75"/>
    <w:rsid w:val="00E54E3B"/>
    <w:rsid w:val="00E57271"/>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3BCC"/>
    <w:rsid w:val="00EA7A41"/>
    <w:rsid w:val="00EB077B"/>
    <w:rsid w:val="00EB3C5E"/>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032"/>
    <w:rsid w:val="00F209B7"/>
    <w:rsid w:val="00F20F5C"/>
    <w:rsid w:val="00F2376F"/>
    <w:rsid w:val="00F243D8"/>
    <w:rsid w:val="00F30828"/>
    <w:rsid w:val="00F313D6"/>
    <w:rsid w:val="00F32541"/>
    <w:rsid w:val="00F402D3"/>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1B3"/>
    <w:rsid w:val="00F74BB9"/>
    <w:rsid w:val="00F75582"/>
    <w:rsid w:val="00F76EFA"/>
    <w:rsid w:val="00F804BE"/>
    <w:rsid w:val="00F80571"/>
    <w:rsid w:val="00F817CE"/>
    <w:rsid w:val="00F8456C"/>
    <w:rsid w:val="00F859D8"/>
    <w:rsid w:val="00F868F5"/>
    <w:rsid w:val="00F9056A"/>
    <w:rsid w:val="00F90F8D"/>
    <w:rsid w:val="00F926C7"/>
    <w:rsid w:val="00F92782"/>
    <w:rsid w:val="00F93AA9"/>
    <w:rsid w:val="00F96985"/>
    <w:rsid w:val="00F97838"/>
    <w:rsid w:val="00FA1D64"/>
    <w:rsid w:val="00FA2BB3"/>
    <w:rsid w:val="00FA2DF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712"/>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E67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671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020C1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Agreement">
    <w:name w:val="Agreement"/>
    <w:basedOn w:val="Normal"/>
    <w:next w:val="Doc-text2"/>
    <w:rsid w:val="007D41CC"/>
    <w:pPr>
      <w:numPr>
        <w:numId w:val="24"/>
      </w:numPr>
      <w:tabs>
        <w:tab w:val="clear" w:pos="1619"/>
      </w:tabs>
      <w:spacing w:before="60" w:after="0" w:line="240" w:lineRule="auto"/>
      <w:ind w:left="1710"/>
    </w:pPr>
    <w:rPr>
      <w:rFonts w:ascii="Arial" w:eastAsia="MS Mincho" w:hAnsi="Arial" w:cs="Times New Roman"/>
      <w:b/>
      <w:sz w:val="20"/>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383.zip" TargetMode="External"/><Relationship Id="rId18" Type="http://schemas.openxmlformats.org/officeDocument/2006/relationships/hyperlink" Target="https://www.3gpp.org/ftp/tsg_ran/WG2_RL2/TSGR2_109bis-e/Docs/R2-2002644.zip" TargetMode="External"/><Relationship Id="rId26" Type="http://schemas.openxmlformats.org/officeDocument/2006/relationships/hyperlink" Target="https://www.3gpp.org/ftp/tsg_ran/WG2_RL2/TSGR2_109bis-e/Docs/R2-2003220.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33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395.zip" TargetMode="External"/><Relationship Id="rId25" Type="http://schemas.openxmlformats.org/officeDocument/2006/relationships/hyperlink" Target="https://www.3gpp.org/ftp/tsg_ran/WG2_RL2/TSGR2_109bis-e/Docs/R2-2002675.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385.zip" TargetMode="External"/><Relationship Id="rId20" Type="http://schemas.openxmlformats.org/officeDocument/2006/relationships/hyperlink" Target="https://www.3gpp.org/ftp/tsg_ran/WG2_RL2/TSGR2_109bis-e/Docs/R2-200322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bis-e/Docs/R2-2003384.zip" TargetMode="External"/><Relationship Id="rId5" Type="http://schemas.openxmlformats.org/officeDocument/2006/relationships/customXml" Target="../customXml/item5.xml"/><Relationship Id="rId15" Type="http://schemas.openxmlformats.org/officeDocument/2006/relationships/hyperlink" Target="https://www.3gpp.org/ftp/tsg_ran/WG2_RL2/TSGR2_109bis-e/Docs/R2-2003790.zip" TargetMode="External"/><Relationship Id="rId23" Type="http://schemas.openxmlformats.org/officeDocument/2006/relationships/hyperlink" Target="https://www.3gpp.org/ftp/tsg_ran/WG2_RL2/TSGR2_109bis-e/Docs/R2-2003200.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09bis-e/Docs/R2-200270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789.zip" TargetMode="External"/><Relationship Id="rId22" Type="http://schemas.openxmlformats.org/officeDocument/2006/relationships/hyperlink" Target="https://www.3gpp.org/ftp/tsg_ran/WG2_RL2/TSGR2_109bis-e/Docs/R2-2003382.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5AIRPNAIUNRU-859666464-6463</_dlc_DocId>
    <_dlc_DocIdUrl xmlns="71c5aaf6-e6ce-465b-b873-5148d2a4c105">
      <Url>https://nokia.sharepoint.com/sites/c5g/e2earch/_layouts/15/DocIdRedir.aspx?ID=5AIRPNAIUNRU-859666464-6463</Url>
      <Description>5AIRPNAIUNRU-859666464-6463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F0D7E5F-001E-4524-BC86-F93F4BBF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10044-3BBB-4B05-A6D1-384C6DB20605}">
  <ds:schemaRefs>
    <ds:schemaRef ds:uri="Microsoft.SharePoint.Taxonomy.ContentTypeSync"/>
  </ds:schemaRefs>
</ds:datastoreItem>
</file>

<file path=customXml/itemProps5.xml><?xml version="1.0" encoding="utf-8"?>
<ds:datastoreItem xmlns:ds="http://schemas.openxmlformats.org/officeDocument/2006/customXml" ds:itemID="{A5D34C3E-DCF7-40FE-B86D-F7205813D4CD}">
  <ds:schemaRefs>
    <ds:schemaRef ds:uri="http://schemas.microsoft.com/sharepoint/events"/>
  </ds:schemaRefs>
</ds:datastoreItem>
</file>

<file path=customXml/itemProps6.xml><?xml version="1.0" encoding="utf-8"?>
<ds:datastoreItem xmlns:ds="http://schemas.openxmlformats.org/officeDocument/2006/customXml" ds:itemID="{EB57DD5B-68FB-484D-8E69-B06EFCAD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29197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Qualcomm - Peng Cheng</cp:lastModifiedBy>
  <cp:revision>85</cp:revision>
  <cp:lastPrinted>2008-01-31T07:09:00Z</cp:lastPrinted>
  <dcterms:created xsi:type="dcterms:W3CDTF">2020-04-22T07:13:00Z</dcterms:created>
  <dcterms:modified xsi:type="dcterms:W3CDTF">2020-04-22T11:56:00Z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4344eae4-6d65-4385-ab4b-39dc848f6d9a</vt:lpwstr>
  </property>
</Properties>
</file>