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711" w:rsidRDefault="001D6711" w:rsidP="001D671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CD2598">
        <w:rPr>
          <w:rFonts w:eastAsia="宋体" w:hint="eastAsia"/>
          <w:sz w:val="22"/>
          <w:szCs w:val="22"/>
          <w:lang w:val="en-GB" w:eastAsia="zh-CN"/>
        </w:rPr>
        <w:t xml:space="preserve">  </w:t>
      </w:r>
      <w:r>
        <w:rPr>
          <w:sz w:val="22"/>
          <w:szCs w:val="22"/>
          <w:lang w:val="en-GB"/>
        </w:rPr>
        <w:t>R2-</w:t>
      </w:r>
      <w:r w:rsidR="00A36932" w:rsidRPr="00310EDC">
        <w:rPr>
          <w:sz w:val="22"/>
          <w:szCs w:val="22"/>
          <w:lang w:val="en-GB"/>
        </w:rPr>
        <w:t>19</w:t>
      </w:r>
      <w:r w:rsidR="00A36932">
        <w:rPr>
          <w:rFonts w:eastAsiaTheme="minorEastAsia" w:hint="eastAsia"/>
          <w:sz w:val="22"/>
          <w:szCs w:val="22"/>
          <w:lang w:val="en-GB" w:eastAsia="zh-CN"/>
        </w:rPr>
        <w:t>16264</w:t>
      </w:r>
    </w:p>
    <w:p w:rsidR="001D6711" w:rsidRDefault="001D6711" w:rsidP="001D6711">
      <w:pPr>
        <w:pStyle w:val="a4"/>
        <w:rPr>
          <w:rFonts w:eastAsiaTheme="minorEastAsia"/>
          <w:sz w:val="22"/>
          <w:szCs w:val="22"/>
          <w:lang w:val="en-GB" w:eastAsia="zh-CN"/>
        </w:rPr>
      </w:pPr>
      <w:r>
        <w:rPr>
          <w:rFonts w:eastAsiaTheme="minorEastAsia" w:hint="eastAsia"/>
          <w:sz w:val="22"/>
          <w:szCs w:val="22"/>
          <w:lang w:val="en-GB" w:eastAsia="zh-CN"/>
        </w:rPr>
        <w:t>Reno, USA</w:t>
      </w:r>
      <w:r>
        <w:rPr>
          <w:sz w:val="22"/>
          <w:szCs w:val="22"/>
          <w:lang w:val="en-GB"/>
        </w:rPr>
        <w:t>, 1</w:t>
      </w:r>
      <w:r>
        <w:rPr>
          <w:rFonts w:eastAsiaTheme="minorEastAsia" w:hint="eastAsia"/>
          <w:sz w:val="22"/>
          <w:szCs w:val="22"/>
          <w:lang w:val="en-GB" w:eastAsia="zh-CN"/>
        </w:rPr>
        <w:t>8</w:t>
      </w:r>
      <w:r>
        <w:rPr>
          <w:sz w:val="22"/>
          <w:szCs w:val="22"/>
          <w:vertAlign w:val="superscript"/>
          <w:lang w:val="en-GB"/>
        </w:rPr>
        <w:t>th</w:t>
      </w:r>
      <w:r>
        <w:rPr>
          <w:sz w:val="22"/>
          <w:szCs w:val="22"/>
          <w:lang w:val="en-GB"/>
        </w:rPr>
        <w:t xml:space="preserve"> </w:t>
      </w:r>
      <w:r>
        <w:rPr>
          <w:rFonts w:eastAsiaTheme="minorEastAsia"/>
          <w:sz w:val="22"/>
          <w:szCs w:val="22"/>
          <w:lang w:val="en-GB" w:eastAsia="zh-CN"/>
        </w:rPr>
        <w:t>-</w:t>
      </w:r>
      <w:r>
        <w:rPr>
          <w:sz w:val="22"/>
          <w:szCs w:val="22"/>
          <w:lang w:val="en-GB"/>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sz w:val="22"/>
          <w:szCs w:val="22"/>
          <w:lang w:val="en-GB"/>
        </w:rPr>
        <w:t xml:space="preserve"> </w:t>
      </w:r>
      <w:r>
        <w:rPr>
          <w:rFonts w:eastAsiaTheme="minorEastAsia" w:hint="eastAsia"/>
          <w:sz w:val="22"/>
          <w:szCs w:val="22"/>
          <w:lang w:val="en-GB" w:eastAsia="zh-CN"/>
        </w:rPr>
        <w:t>Nov</w:t>
      </w:r>
      <w:r>
        <w:rPr>
          <w:sz w:val="22"/>
          <w:szCs w:val="22"/>
          <w:lang w:val="en-GB"/>
        </w:rPr>
        <w:t>, 2019</w:t>
      </w:r>
      <w:r>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E785D">
        <w:rPr>
          <w:rFonts w:eastAsiaTheme="minorEastAsia" w:cs="Arial" w:hint="eastAsia"/>
          <w:sz w:val="22"/>
          <w:szCs w:val="22"/>
          <w:lang w:eastAsia="zh-CN"/>
        </w:rPr>
        <w:t xml:space="preserve">                </w:t>
      </w:r>
      <w:r>
        <w:rPr>
          <w:rFonts w:eastAsia="宋体" w:cs="Arial"/>
          <w:sz w:val="22"/>
          <w:szCs w:val="22"/>
          <w:lang w:eastAsia="zh-CN"/>
        </w:rPr>
        <w:t xml:space="preserve">CATT </w:t>
      </w:r>
    </w:p>
    <w:p w:rsidR="001E785D" w:rsidRDefault="004F6A36" w:rsidP="003650EC">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0924AC">
        <w:rPr>
          <w:rFonts w:eastAsiaTheme="minorEastAsia" w:cs="Arial"/>
          <w:sz w:val="22"/>
          <w:szCs w:val="22"/>
          <w:lang w:eastAsia="zh-CN"/>
        </w:rPr>
        <w:t xml:space="preserve">UE </w:t>
      </w:r>
      <w:r w:rsidR="000924AC">
        <w:rPr>
          <w:rFonts w:eastAsiaTheme="minorEastAsia" w:cs="Arial" w:hint="eastAsia"/>
          <w:sz w:val="22"/>
          <w:szCs w:val="22"/>
          <w:lang w:eastAsia="zh-CN"/>
        </w:rPr>
        <w:t>B</w:t>
      </w:r>
      <w:r w:rsidR="000924AC" w:rsidRPr="000924AC">
        <w:rPr>
          <w:rFonts w:eastAsiaTheme="minorEastAsia" w:cs="Arial"/>
          <w:sz w:val="22"/>
          <w:szCs w:val="22"/>
          <w:lang w:eastAsia="zh-CN"/>
        </w:rPr>
        <w:t xml:space="preserve">ehavior </w:t>
      </w:r>
      <w:r w:rsidR="003650EC">
        <w:rPr>
          <w:rFonts w:eastAsiaTheme="minorEastAsia" w:cs="Arial" w:hint="eastAsia"/>
          <w:sz w:val="22"/>
          <w:szCs w:val="22"/>
          <w:lang w:eastAsia="zh-CN"/>
        </w:rPr>
        <w:t>Clarification</w:t>
      </w:r>
      <w:r w:rsidR="009B0EEB" w:rsidRPr="009B0EEB">
        <w:rPr>
          <w:rFonts w:eastAsiaTheme="minorEastAsia" w:cs="Arial"/>
          <w:sz w:val="22"/>
          <w:szCs w:val="22"/>
          <w:lang w:eastAsia="zh-CN"/>
        </w:rPr>
        <w:t xml:space="preserve"> during UE </w:t>
      </w:r>
      <w:r w:rsidR="004A0039">
        <w:rPr>
          <w:rFonts w:eastAsiaTheme="minorEastAsia" w:cs="Arial" w:hint="eastAsia"/>
          <w:sz w:val="22"/>
          <w:szCs w:val="22"/>
          <w:lang w:eastAsia="zh-CN"/>
        </w:rPr>
        <w:t>S</w:t>
      </w:r>
      <w:r w:rsidR="009B0EEB" w:rsidRPr="009B0EEB">
        <w:rPr>
          <w:rFonts w:eastAsiaTheme="minorEastAsia" w:cs="Arial"/>
          <w:sz w:val="22"/>
          <w:szCs w:val="22"/>
          <w:lang w:eastAsia="zh-CN"/>
        </w:rPr>
        <w:t xml:space="preserve">tates </w:t>
      </w:r>
      <w:r w:rsidR="004A0039">
        <w:rPr>
          <w:rFonts w:eastAsiaTheme="minorEastAsia" w:cs="Arial" w:hint="eastAsia"/>
          <w:sz w:val="22"/>
          <w:szCs w:val="22"/>
          <w:lang w:eastAsia="zh-CN"/>
        </w:rPr>
        <w:t>T</w:t>
      </w:r>
      <w:r w:rsidR="009B0EEB" w:rsidRPr="009B0EEB">
        <w:rPr>
          <w:rFonts w:eastAsiaTheme="minorEastAsia" w:cs="Arial"/>
          <w:sz w:val="22"/>
          <w:szCs w:val="22"/>
          <w:lang w:eastAsia="zh-CN"/>
        </w:rPr>
        <w:t>ransition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E621C">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A05066">
        <w:rPr>
          <w:rFonts w:eastAsia="宋体" w:cs="Arial" w:hint="eastAsia"/>
          <w:sz w:val="22"/>
          <w:szCs w:val="22"/>
          <w:lang w:eastAsia="zh-CN"/>
        </w:rPr>
        <w:t>6</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BB3" w:rsidRDefault="00D20BB3" w:rsidP="00D20BB3">
      <w:pPr>
        <w:pStyle w:val="a0"/>
        <w:rPr>
          <w:rFonts w:eastAsiaTheme="minorEastAsia"/>
          <w:lang w:eastAsia="zh-CN"/>
        </w:rPr>
      </w:pPr>
      <w:bookmarkStart w:id="3" w:name="OLE_LINK1"/>
      <w:bookmarkStart w:id="4" w:name="OLE_LINK2"/>
      <w:r>
        <w:rPr>
          <w:rFonts w:eastAsiaTheme="minorEastAsia" w:hint="eastAsia"/>
          <w:lang w:eastAsia="zh-CN"/>
        </w:rPr>
        <w:t>Regarding to the SLRB configuration</w:t>
      </w:r>
      <w:r w:rsidR="00F31EC9">
        <w:rPr>
          <w:rFonts w:eastAsiaTheme="minorEastAsia" w:hint="eastAsia"/>
          <w:lang w:eastAsia="zh-CN"/>
        </w:rPr>
        <w:t>s</w:t>
      </w:r>
      <w:r>
        <w:rPr>
          <w:rFonts w:eastAsiaTheme="minorEastAsia" w:hint="eastAsia"/>
          <w:lang w:eastAsia="zh-CN"/>
        </w:rPr>
        <w:t>, t</w:t>
      </w:r>
      <w:r w:rsidR="00A65D19">
        <w:rPr>
          <w:rFonts w:eastAsiaTheme="minorEastAsia" w:hint="eastAsia"/>
          <w:lang w:eastAsia="zh-CN"/>
        </w:rPr>
        <w:t xml:space="preserve">he following agreements </w:t>
      </w:r>
      <w:r w:rsidR="00AD0832">
        <w:rPr>
          <w:rFonts w:eastAsiaTheme="minorEastAsia" w:hint="eastAsia"/>
          <w:lang w:eastAsia="zh-CN"/>
        </w:rPr>
        <w:t>were</w:t>
      </w:r>
      <w:r>
        <w:rPr>
          <w:rFonts w:eastAsiaTheme="minorEastAsia" w:hint="eastAsia"/>
          <w:lang w:eastAsia="zh-CN"/>
        </w:rPr>
        <w:t xml:space="preserve"> reached in RAN2#106 meeting:</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Stick to SI phase conclusion that SLRB configurations should be NW-configured and/or pre-configured for NR SL.</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 xml:space="preserve">For an RRC_CONNECTED UE, for transmission of a new PC5 QoS flow, it may report the QoS information of the PC5 QoS flow via RRC dedicated signalling to the gNB/ng-eNB. </w:t>
      </w:r>
      <w:r w:rsidRPr="00365A47">
        <w:rPr>
          <w:rFonts w:eastAsia="宋体"/>
          <w:noProof/>
          <w:kern w:val="2"/>
          <w:lang w:eastAsia="zh-CN"/>
        </w:rPr>
        <w:t xml:space="preserve">FFS on </w:t>
      </w:r>
      <w:bookmarkStart w:id="5" w:name="OLE_LINK5"/>
      <w:bookmarkStart w:id="6" w:name="OLE_LINK6"/>
      <w:r w:rsidRPr="00365A47">
        <w:rPr>
          <w:rFonts w:eastAsia="宋体"/>
          <w:noProof/>
          <w:kern w:val="2"/>
          <w:lang w:eastAsia="zh-CN"/>
        </w:rPr>
        <w:t>the exact timing about when UE initiates.</w:t>
      </w:r>
    </w:p>
    <w:bookmarkEnd w:id="5"/>
    <w:bookmarkEnd w:id="6"/>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 xml:space="preserve">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w:t>
      </w:r>
      <w:r w:rsidRPr="00365A47">
        <w:rPr>
          <w:rFonts w:eastAsia="宋体"/>
          <w:noProof/>
          <w:kern w:val="2"/>
          <w:lang w:eastAsia="zh-CN"/>
        </w:rPr>
        <w:t>FFS when the UE establishes/reconfigures the SLRB.</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rsidR="00D20BB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For OoC UEs, SLRB configurations and the mapping of PC5 QoS profile to SLRB are pre-configured. When an OoC UE initiates the transmission of a new PC5 QoS flow, it establishes the SLRB associated with the flow based on pre-configuration.</w:t>
      </w:r>
    </w:p>
    <w:p w:rsidR="005470DD" w:rsidRDefault="00FC502B" w:rsidP="00E160F3">
      <w:pPr>
        <w:pStyle w:val="a0"/>
        <w:spacing w:beforeLines="50" w:before="120"/>
        <w:rPr>
          <w:rFonts w:eastAsiaTheme="minorEastAsia"/>
          <w:lang w:val="en-GB" w:eastAsia="zh-CN"/>
        </w:rPr>
      </w:pPr>
      <w:r>
        <w:rPr>
          <w:rFonts w:eastAsiaTheme="minorEastAsia"/>
          <w:lang w:val="en-GB" w:eastAsia="zh-CN"/>
        </w:rPr>
        <w:t>I</w:t>
      </w:r>
      <w:r>
        <w:rPr>
          <w:rFonts w:eastAsiaTheme="minorEastAsia" w:hint="eastAsia"/>
          <w:lang w:val="en-GB" w:eastAsia="zh-CN"/>
        </w:rPr>
        <w:t>n RAN2#107bis, the SLRB configuration handling during UE state transition was discussed and reached the following agreements:</w:t>
      </w:r>
    </w:p>
    <w:p w:rsidR="005470DD" w:rsidRPr="005F1AFD" w:rsidRDefault="005470DD" w:rsidP="005470DD">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SLRB configuration and UE state transition: </w:t>
      </w:r>
    </w:p>
    <w:p w:rsidR="005470DD" w:rsidRPr="005F1AFD" w:rsidRDefault="005470DD" w:rsidP="00FC502B">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 </w:t>
      </w:r>
      <w:r>
        <w:tab/>
      </w:r>
      <w:r w:rsidRPr="00EA5EB7">
        <w:rPr>
          <w:noProof/>
        </w:rPr>
        <w:t>When UE performs state transition, the mapping between PC5 QoS profile and SLRB should follow the SLRB configurations of the new UE state.</w:t>
      </w:r>
      <w:r>
        <w:rPr>
          <w:noProof/>
        </w:rPr>
        <w:t xml:space="preserve"> </w:t>
      </w:r>
      <w:r w:rsidRPr="005470DD">
        <w:rPr>
          <w:noProof/>
          <w:highlight w:val="yellow"/>
        </w:rPr>
        <w:t>FFS for the UE behavior before the acquisition of new configuration.</w:t>
      </w:r>
    </w:p>
    <w:p w:rsidR="00406345" w:rsidRDefault="006331C1" w:rsidP="00E160F3">
      <w:pPr>
        <w:pStyle w:val="a0"/>
        <w:spacing w:beforeLines="50" w:before="120"/>
        <w:rPr>
          <w:rFonts w:eastAsiaTheme="minorEastAsia"/>
          <w:lang w:eastAsia="zh-CN"/>
        </w:rPr>
      </w:pPr>
      <w:r>
        <w:rPr>
          <w:rFonts w:eastAsiaTheme="minorEastAsia" w:hint="eastAsia"/>
          <w:lang w:eastAsia="zh-CN"/>
        </w:rPr>
        <w:t>Based on the above agreements, i</w:t>
      </w:r>
      <w:r w:rsidR="00FC502B">
        <w:rPr>
          <w:rFonts w:eastAsiaTheme="minorEastAsia" w:hint="eastAsia"/>
          <w:lang w:eastAsia="zh-CN"/>
        </w:rPr>
        <w:t xml:space="preserve">n this contribution, </w:t>
      </w:r>
      <w:r>
        <w:rPr>
          <w:rFonts w:eastAsiaTheme="minorEastAsia" w:hint="eastAsia"/>
          <w:lang w:eastAsia="zh-CN"/>
        </w:rPr>
        <w:t>the following issues will be further discussed:</w:t>
      </w:r>
    </w:p>
    <w:p w:rsidR="006331C1" w:rsidRDefault="006331C1" w:rsidP="006331C1">
      <w:pPr>
        <w:pStyle w:val="a0"/>
        <w:numPr>
          <w:ilvl w:val="0"/>
          <w:numId w:val="25"/>
        </w:numPr>
        <w:spacing w:beforeLines="50" w:before="120"/>
        <w:rPr>
          <w:rFonts w:eastAsiaTheme="minorEastAsia"/>
          <w:lang w:val="en-GB" w:eastAsia="zh-CN"/>
        </w:rPr>
      </w:pPr>
      <w:r>
        <w:rPr>
          <w:rFonts w:eastAsiaTheme="minorEastAsia" w:hint="eastAsia"/>
          <w:lang w:val="en-GB" w:eastAsia="zh-CN"/>
        </w:rPr>
        <w:t>Issue 1:</w:t>
      </w:r>
      <w:r w:rsidR="0079181F">
        <w:rPr>
          <w:rFonts w:eastAsiaTheme="minorEastAsia" w:hint="eastAsia"/>
          <w:lang w:val="en-GB" w:eastAsia="zh-CN"/>
        </w:rPr>
        <w:t xml:space="preserve"> What is the UE </w:t>
      </w:r>
      <w:r w:rsidR="0079181F">
        <w:rPr>
          <w:rFonts w:eastAsiaTheme="minorEastAsia"/>
          <w:lang w:val="en-GB" w:eastAsia="zh-CN"/>
        </w:rPr>
        <w:t>behaviour</w:t>
      </w:r>
      <w:r w:rsidR="0079181F">
        <w:rPr>
          <w:rFonts w:eastAsiaTheme="minorEastAsia" w:hint="eastAsia"/>
          <w:lang w:val="en-GB" w:eastAsia="zh-CN"/>
        </w:rPr>
        <w:t xml:space="preserve"> before </w:t>
      </w:r>
      <w:r w:rsidR="0079181F">
        <w:rPr>
          <w:rFonts w:eastAsiaTheme="minorEastAsia"/>
          <w:lang w:val="en-GB" w:eastAsia="zh-CN"/>
        </w:rPr>
        <w:t>acquisition</w:t>
      </w:r>
      <w:r w:rsidR="0079181F">
        <w:rPr>
          <w:rFonts w:eastAsiaTheme="minorEastAsia" w:hint="eastAsia"/>
          <w:lang w:val="en-GB" w:eastAsia="zh-CN"/>
        </w:rPr>
        <w:t xml:space="preserve"> of the new configuration?</w:t>
      </w:r>
    </w:p>
    <w:p w:rsidR="006331C1" w:rsidRDefault="006331C1" w:rsidP="006331C1">
      <w:pPr>
        <w:pStyle w:val="a0"/>
        <w:numPr>
          <w:ilvl w:val="0"/>
          <w:numId w:val="25"/>
        </w:numPr>
        <w:spacing w:beforeLines="50" w:before="120"/>
        <w:rPr>
          <w:rFonts w:eastAsiaTheme="minorEastAsia"/>
          <w:lang w:val="en-GB" w:eastAsia="zh-CN"/>
        </w:rPr>
      </w:pPr>
      <w:r>
        <w:rPr>
          <w:rFonts w:eastAsiaTheme="minorEastAsia" w:hint="eastAsia"/>
          <w:lang w:val="en-GB" w:eastAsia="zh-CN"/>
        </w:rPr>
        <w:t>Issue 2:</w:t>
      </w:r>
      <w:r w:rsidR="0079181F">
        <w:rPr>
          <w:rFonts w:eastAsiaTheme="minorEastAsia" w:hint="eastAsia"/>
          <w:lang w:val="en-GB" w:eastAsia="zh-CN"/>
        </w:rPr>
        <w:t xml:space="preserve"> </w:t>
      </w:r>
      <w:r w:rsidR="00933A79">
        <w:rPr>
          <w:rFonts w:eastAsiaTheme="minorEastAsia" w:hint="eastAsia"/>
          <w:lang w:val="en-GB" w:eastAsia="zh-CN"/>
        </w:rPr>
        <w:t>When to apply the new SLRB configuration</w:t>
      </w:r>
      <w:r w:rsidR="0079181F">
        <w:rPr>
          <w:rFonts w:eastAsiaTheme="minorEastAsia" w:hint="eastAsia"/>
          <w:lang w:val="en-GB" w:eastAsia="zh-CN"/>
        </w:rPr>
        <w:t xml:space="preserve">? </w:t>
      </w:r>
    </w:p>
    <w:p w:rsidR="00933A79" w:rsidRDefault="00933A79" w:rsidP="006331C1">
      <w:pPr>
        <w:pStyle w:val="a0"/>
        <w:numPr>
          <w:ilvl w:val="0"/>
          <w:numId w:val="25"/>
        </w:numPr>
        <w:spacing w:beforeLines="50" w:before="120"/>
        <w:rPr>
          <w:rFonts w:eastAsiaTheme="minorEastAsia"/>
          <w:lang w:val="en-GB" w:eastAsia="zh-CN"/>
        </w:rPr>
      </w:pPr>
      <w:r>
        <w:rPr>
          <w:rFonts w:eastAsiaTheme="minorEastAsia" w:hint="eastAsia"/>
          <w:lang w:val="en-GB" w:eastAsia="zh-CN"/>
        </w:rPr>
        <w:t xml:space="preserve">Issue 3: </w:t>
      </w:r>
      <w:r w:rsidR="0063697B">
        <w:rPr>
          <w:rFonts w:eastAsiaTheme="minorEastAsia" w:hint="eastAsia"/>
          <w:lang w:val="en-GB" w:eastAsia="zh-CN"/>
        </w:rPr>
        <w:t>How to ensure the in-order delivery in Rx UE?</w:t>
      </w:r>
    </w:p>
    <w:bookmarkEnd w:id="3"/>
    <w:bookmarkEnd w:id="4"/>
    <w:p w:rsidR="00E3725B" w:rsidRDefault="00E3725B" w:rsidP="00E3725B">
      <w:pPr>
        <w:pStyle w:val="1"/>
        <w:jc w:val="both"/>
      </w:pPr>
      <w:r w:rsidRPr="00AA54B6">
        <w:rPr>
          <w:rFonts w:hint="eastAsia"/>
        </w:rPr>
        <w:t>Discussion</w:t>
      </w:r>
    </w:p>
    <w:p w:rsidR="00960625" w:rsidRDefault="00960625" w:rsidP="00960625">
      <w:pPr>
        <w:pStyle w:val="20"/>
        <w:ind w:left="562" w:hanging="562"/>
        <w:jc w:val="both"/>
        <w:rPr>
          <w:rFonts w:eastAsiaTheme="minorEastAsia"/>
        </w:rPr>
      </w:pPr>
      <w:r>
        <w:rPr>
          <w:rFonts w:eastAsiaTheme="minorEastAsia" w:hint="eastAsia"/>
        </w:rPr>
        <w:t>UE behavior before acquisition of the new configuration</w:t>
      </w:r>
    </w:p>
    <w:p w:rsidR="00D00BC8" w:rsidRDefault="00D00BC8" w:rsidP="00C44F71">
      <w:pPr>
        <w:pStyle w:val="a0"/>
        <w:spacing w:beforeLines="50" w:before="120"/>
        <w:rPr>
          <w:rFonts w:eastAsiaTheme="minorEastAsia"/>
          <w:lang w:eastAsia="zh-CN"/>
        </w:rPr>
      </w:pPr>
      <w:r>
        <w:rPr>
          <w:rFonts w:eastAsiaTheme="minorEastAsia" w:hint="eastAsia"/>
          <w:lang w:eastAsia="zh-CN"/>
        </w:rPr>
        <w:t>Based on the agreements reached in RAN2#106 meeting, when UE performs state transition, its SLRB configuration acquisition method will be changed. All the possible</w:t>
      </w:r>
      <w:r w:rsidR="0093692D">
        <w:rPr>
          <w:rFonts w:eastAsiaTheme="minorEastAsia" w:hint="eastAsia"/>
          <w:lang w:eastAsia="zh-CN"/>
        </w:rPr>
        <w:t xml:space="preserve"> scenarios for </w:t>
      </w:r>
      <w:r>
        <w:rPr>
          <w:rFonts w:eastAsiaTheme="minorEastAsia" w:hint="eastAsia"/>
          <w:lang w:eastAsia="zh-CN"/>
        </w:rPr>
        <w:t>UE state transition are summarized in the following Table-1:</w:t>
      </w:r>
    </w:p>
    <w:p w:rsidR="00D00BC8" w:rsidRDefault="0093692D" w:rsidP="00C44F71">
      <w:pPr>
        <w:pStyle w:val="a0"/>
        <w:spacing w:beforeLines="50" w:before="120"/>
        <w:rPr>
          <w:rFonts w:eastAsiaTheme="minorEastAsia"/>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 xml:space="preserve">able-1 </w:t>
      </w:r>
      <w:r>
        <w:rPr>
          <w:rFonts w:eastAsiaTheme="minorEastAsia" w:hint="eastAsia"/>
          <w:b/>
          <w:lang w:eastAsia="zh-CN"/>
        </w:rPr>
        <w:t>Scenarios for UE state transition</w:t>
      </w:r>
    </w:p>
    <w:tbl>
      <w:tblPr>
        <w:tblStyle w:val="a7"/>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ayout w:type="fixed"/>
        <w:tblLook w:val="04A0" w:firstRow="1" w:lastRow="0" w:firstColumn="1" w:lastColumn="0" w:noHBand="0" w:noVBand="1"/>
      </w:tblPr>
      <w:tblGrid>
        <w:gridCol w:w="1134"/>
        <w:gridCol w:w="3828"/>
        <w:gridCol w:w="3260"/>
      </w:tblGrid>
      <w:tr w:rsidR="0026032E" w:rsidTr="00CF25AF">
        <w:tc>
          <w:tcPr>
            <w:tcW w:w="1134" w:type="dxa"/>
            <w:shd w:val="clear" w:color="auto" w:fill="C6D9F1" w:themeFill="text2" w:themeFillTint="33"/>
          </w:tcPr>
          <w:p w:rsidR="0026032E" w:rsidRDefault="0026032E" w:rsidP="0026032E">
            <w:pPr>
              <w:pStyle w:val="a0"/>
              <w:spacing w:beforeLines="50" w:before="120"/>
              <w:rPr>
                <w:rFonts w:eastAsiaTheme="minorEastAsia"/>
                <w:b/>
                <w:lang w:eastAsia="zh-CN"/>
              </w:rPr>
            </w:pPr>
            <w:r>
              <w:rPr>
                <w:rFonts w:eastAsiaTheme="minorEastAsia" w:hint="eastAsia"/>
                <w:b/>
                <w:lang w:eastAsia="zh-CN"/>
              </w:rPr>
              <w:t>Scenarios</w:t>
            </w:r>
          </w:p>
        </w:tc>
        <w:tc>
          <w:tcPr>
            <w:tcW w:w="3828" w:type="dxa"/>
            <w:shd w:val="clear" w:color="auto" w:fill="C6D9F1" w:themeFill="text2" w:themeFillTint="33"/>
          </w:tcPr>
          <w:p w:rsidR="0026032E" w:rsidRPr="003C759D" w:rsidRDefault="0026032E" w:rsidP="0026032E">
            <w:pPr>
              <w:pStyle w:val="a0"/>
              <w:spacing w:beforeLines="50" w:before="120"/>
              <w:rPr>
                <w:rFonts w:eastAsiaTheme="minorEastAsia"/>
                <w:b/>
                <w:lang w:eastAsia="zh-CN"/>
              </w:rPr>
            </w:pPr>
            <w:r>
              <w:rPr>
                <w:rFonts w:eastAsiaTheme="minorEastAsia" w:hint="eastAsia"/>
                <w:b/>
                <w:lang w:eastAsia="zh-CN"/>
              </w:rPr>
              <w:t xml:space="preserve">UE state transition </w:t>
            </w:r>
          </w:p>
        </w:tc>
        <w:tc>
          <w:tcPr>
            <w:tcW w:w="3260" w:type="dxa"/>
            <w:shd w:val="clear" w:color="auto" w:fill="C6D9F1" w:themeFill="text2" w:themeFillTint="33"/>
          </w:tcPr>
          <w:p w:rsidR="0026032E" w:rsidRPr="003C759D" w:rsidRDefault="0026032E" w:rsidP="003D50B4">
            <w:pPr>
              <w:pStyle w:val="a0"/>
              <w:spacing w:beforeLines="50" w:before="120"/>
              <w:rPr>
                <w:rFonts w:eastAsiaTheme="minorEastAsia"/>
                <w:b/>
                <w:lang w:eastAsia="zh-CN"/>
              </w:rPr>
            </w:pPr>
            <w:r>
              <w:rPr>
                <w:rFonts w:eastAsiaTheme="minorEastAsia" w:hint="eastAsia"/>
                <w:b/>
                <w:lang w:eastAsia="zh-CN"/>
              </w:rPr>
              <w:t xml:space="preserve">SLRB configuration acquisition </w:t>
            </w:r>
          </w:p>
        </w:tc>
      </w:tr>
      <w:tr w:rsidR="0026032E" w:rsidTr="00CF25AF">
        <w:tc>
          <w:tcPr>
            <w:tcW w:w="1134"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1</w:t>
            </w:r>
          </w:p>
        </w:tc>
        <w:tc>
          <w:tcPr>
            <w:tcW w:w="3828" w:type="dxa"/>
            <w:shd w:val="clear" w:color="auto" w:fill="DBE5F1" w:themeFill="accent1" w:themeFillTint="33"/>
          </w:tcPr>
          <w:p w:rsidR="0026032E" w:rsidRPr="0026032E" w:rsidRDefault="0026032E" w:rsidP="006C5551">
            <w:pPr>
              <w:pStyle w:val="a0"/>
              <w:spacing w:beforeLines="50" w:before="120"/>
              <w:rPr>
                <w:rFonts w:eastAsiaTheme="minorEastAsia"/>
                <w:sz w:val="18"/>
                <w:szCs w:val="18"/>
                <w:lang w:eastAsia="zh-CN"/>
              </w:rPr>
            </w:pPr>
            <w:r w:rsidRPr="0026032E">
              <w:rPr>
                <w:rFonts w:eastAsiaTheme="minorEastAsia" w:hint="eastAsia"/>
                <w:sz w:val="18"/>
                <w:szCs w:val="18"/>
                <w:lang w:eastAsia="zh-CN"/>
              </w:rPr>
              <w:t>OOC</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 RRC_IDLE</w:t>
            </w:r>
          </w:p>
        </w:tc>
        <w:tc>
          <w:tcPr>
            <w:tcW w:w="3260" w:type="dxa"/>
            <w:shd w:val="clear" w:color="auto" w:fill="DBE5F1" w:themeFill="accent1" w:themeFillTint="33"/>
          </w:tcPr>
          <w:p w:rsidR="0026032E" w:rsidRPr="0026032E" w:rsidRDefault="0026032E" w:rsidP="003D50B4">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Pre-configuration </w:t>
            </w:r>
            <w:r w:rsidR="006C5551">
              <w:rPr>
                <w:rFonts w:eastAsiaTheme="minorEastAsia" w:hint="eastAsia"/>
                <w:sz w:val="18"/>
                <w:szCs w:val="18"/>
                <w:lang w:eastAsia="zh-CN"/>
              </w:rPr>
              <w:t>=&gt;</w:t>
            </w:r>
            <w:r w:rsidRPr="0026032E">
              <w:rPr>
                <w:rFonts w:eastAsiaTheme="minorEastAsia" w:hint="eastAsia"/>
                <w:sz w:val="18"/>
                <w:szCs w:val="18"/>
                <w:lang w:eastAsia="zh-CN"/>
              </w:rPr>
              <w:t>SIB-configured</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lastRenderedPageBreak/>
              <w:t>2</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RRC_IDLE/INACTIVE </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 OOC</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SIB-configured</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Pre-configuration  </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3</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RRC_IDLE/INACTIVE </w:t>
            </w:r>
            <w:r w:rsidR="006C5551">
              <w:rPr>
                <w:rFonts w:eastAsiaTheme="minorEastAsia" w:hint="eastAsia"/>
                <w:sz w:val="18"/>
                <w:szCs w:val="18"/>
                <w:lang w:eastAsia="zh-CN"/>
              </w:rPr>
              <w:t>=&gt;</w:t>
            </w:r>
            <w:r w:rsidRPr="0026032E">
              <w:rPr>
                <w:rFonts w:eastAsiaTheme="minorEastAsia" w:hint="eastAsia"/>
                <w:sz w:val="18"/>
                <w:szCs w:val="18"/>
                <w:lang w:eastAsia="zh-CN"/>
              </w:rPr>
              <w:t>RRC_CONNECTED</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SIB-configured </w:t>
            </w:r>
            <w:r w:rsidR="006C5551">
              <w:rPr>
                <w:rFonts w:eastAsiaTheme="minorEastAsia" w:hint="eastAsia"/>
                <w:sz w:val="18"/>
                <w:szCs w:val="18"/>
                <w:lang w:eastAsia="zh-CN"/>
              </w:rPr>
              <w:t>=&gt;</w:t>
            </w:r>
            <w:r w:rsidRPr="0026032E">
              <w:rPr>
                <w:rFonts w:eastAsiaTheme="minorEastAsia" w:hint="eastAsia"/>
                <w:sz w:val="18"/>
                <w:szCs w:val="18"/>
                <w:lang w:eastAsia="zh-CN"/>
              </w:rPr>
              <w:t>RRC-configured</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4</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RRC_CONNECTED</w:t>
            </w:r>
            <w:r w:rsidR="006C5551">
              <w:rPr>
                <w:rFonts w:eastAsiaTheme="minorEastAsia" w:hint="eastAsia"/>
                <w:sz w:val="18"/>
                <w:szCs w:val="18"/>
                <w:lang w:eastAsia="zh-CN"/>
              </w:rPr>
              <w:t>=&gt;</w:t>
            </w:r>
            <w:r w:rsidRPr="0026032E">
              <w:rPr>
                <w:rFonts w:eastAsiaTheme="minorEastAsia" w:hint="eastAsia"/>
                <w:sz w:val="18"/>
                <w:szCs w:val="18"/>
                <w:lang w:eastAsia="zh-CN"/>
              </w:rPr>
              <w:t>RRC_IDLE/INACTIVE</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RRC-configured </w:t>
            </w:r>
            <w:r w:rsidR="006C5551">
              <w:rPr>
                <w:rFonts w:eastAsiaTheme="minorEastAsia" w:hint="eastAsia"/>
                <w:sz w:val="18"/>
                <w:szCs w:val="18"/>
                <w:lang w:eastAsia="zh-CN"/>
              </w:rPr>
              <w:t>=&gt;</w:t>
            </w:r>
            <w:r w:rsidRPr="0026032E">
              <w:rPr>
                <w:rFonts w:eastAsiaTheme="minorEastAsia" w:hint="eastAsia"/>
                <w:sz w:val="18"/>
                <w:szCs w:val="18"/>
                <w:lang w:eastAsia="zh-CN"/>
              </w:rPr>
              <w:t>SIB-configured</w:t>
            </w:r>
          </w:p>
        </w:tc>
      </w:tr>
    </w:tbl>
    <w:p w:rsidR="00AD3A46" w:rsidRDefault="00644AA6" w:rsidP="00C44F71">
      <w:pPr>
        <w:pStyle w:val="a0"/>
        <w:spacing w:beforeLines="50" w:before="120"/>
        <w:rPr>
          <w:rFonts w:eastAsiaTheme="minorEastAsia"/>
          <w:lang w:eastAsia="zh-CN"/>
        </w:rPr>
      </w:pPr>
      <w:r>
        <w:rPr>
          <w:rFonts w:eastAsiaTheme="minorEastAsia" w:hint="eastAsia"/>
          <w:lang w:eastAsia="zh-CN"/>
        </w:rPr>
        <w:t xml:space="preserve">For all the above scenarios, </w:t>
      </w:r>
      <w:r w:rsidR="00AD3A46">
        <w:rPr>
          <w:rFonts w:eastAsiaTheme="minorEastAsia" w:hint="eastAsia"/>
          <w:lang w:eastAsia="zh-CN"/>
        </w:rPr>
        <w:t xml:space="preserve">once UE performs the </w:t>
      </w:r>
      <w:r w:rsidR="003B5CDD">
        <w:rPr>
          <w:rFonts w:eastAsiaTheme="minorEastAsia" w:hint="eastAsia"/>
          <w:lang w:eastAsia="zh-CN"/>
        </w:rPr>
        <w:t xml:space="preserve">state transition, </w:t>
      </w:r>
      <w:r w:rsidR="00AD3A46">
        <w:rPr>
          <w:rFonts w:eastAsiaTheme="minorEastAsia" w:hint="eastAsia"/>
          <w:lang w:eastAsia="zh-CN"/>
        </w:rPr>
        <w:t>before acquisition of the new SLRB configuration, it is possible for UE to use the old SLRB configuration in order to avoid the V2X service interruption as much as possible.</w:t>
      </w:r>
    </w:p>
    <w:p w:rsidR="003B314C" w:rsidRDefault="003B5CDD" w:rsidP="003B5CDD">
      <w:pPr>
        <w:pStyle w:val="a5"/>
        <w:jc w:val="both"/>
        <w:rPr>
          <w:rFonts w:eastAsiaTheme="minorEastAsia"/>
          <w:b/>
          <w:lang w:eastAsia="zh-CN"/>
        </w:rPr>
      </w:pPr>
      <w:bookmarkStart w:id="7" w:name="_Ref23257943"/>
      <w:bookmarkStart w:id="8" w:name="_Ref24040333"/>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F57166">
        <w:rPr>
          <w:b/>
          <w:noProof/>
        </w:rPr>
        <w:t>1</w:t>
      </w:r>
      <w:r w:rsidRPr="00D66E9C">
        <w:rPr>
          <w:b/>
        </w:rPr>
        <w:fldChar w:fldCharType="end"/>
      </w:r>
      <w:r w:rsidRPr="00D66E9C">
        <w:rPr>
          <w:rFonts w:hint="eastAsia"/>
          <w:b/>
          <w:lang w:eastAsia="zh-CN"/>
        </w:rPr>
        <w:t>:</w:t>
      </w:r>
      <w:r>
        <w:rPr>
          <w:rFonts w:eastAsiaTheme="minorEastAsia" w:hint="eastAsia"/>
          <w:b/>
          <w:lang w:eastAsia="zh-CN"/>
        </w:rPr>
        <w:t xml:space="preserve"> For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w:t>
      </w:r>
      <w:r w:rsidR="00AD3A46">
        <w:rPr>
          <w:rFonts w:eastAsiaTheme="minorEastAsia" w:hint="eastAsia"/>
          <w:b/>
          <w:lang w:eastAsia="zh-CN"/>
        </w:rPr>
        <w:t xml:space="preserve">if it </w:t>
      </w:r>
      <w:r>
        <w:rPr>
          <w:rFonts w:eastAsiaTheme="minorEastAsia" w:hint="eastAsia"/>
          <w:b/>
          <w:lang w:eastAsia="zh-CN"/>
        </w:rPr>
        <w:t xml:space="preserve">performs state transition, </w:t>
      </w:r>
      <w:bookmarkEnd w:id="7"/>
      <w:r w:rsidR="00AD3A46">
        <w:rPr>
          <w:rFonts w:eastAsiaTheme="minorEastAsia" w:hint="eastAsia"/>
          <w:b/>
          <w:lang w:eastAsia="zh-CN"/>
        </w:rPr>
        <w:t xml:space="preserve">before acquisition of the new SLRB configuration, the old SLRB configuration can </w:t>
      </w:r>
      <w:r w:rsidR="00563444">
        <w:rPr>
          <w:rFonts w:eastAsiaTheme="minorEastAsia" w:hint="eastAsia"/>
          <w:b/>
          <w:lang w:eastAsia="zh-CN"/>
        </w:rPr>
        <w:t xml:space="preserve">still </w:t>
      </w:r>
      <w:r w:rsidR="00AD3A46">
        <w:rPr>
          <w:rFonts w:eastAsiaTheme="minorEastAsia" w:hint="eastAsia"/>
          <w:b/>
          <w:lang w:eastAsia="zh-CN"/>
        </w:rPr>
        <w:t>be used.</w:t>
      </w:r>
      <w:bookmarkEnd w:id="8"/>
      <w:r w:rsidR="00AD3A46">
        <w:rPr>
          <w:rFonts w:eastAsiaTheme="minorEastAsia" w:hint="eastAsia"/>
          <w:b/>
          <w:lang w:eastAsia="zh-CN"/>
        </w:rPr>
        <w:t xml:space="preserve"> </w:t>
      </w:r>
    </w:p>
    <w:p w:rsidR="00C602FA" w:rsidRDefault="00C602FA" w:rsidP="00C602FA">
      <w:pPr>
        <w:pStyle w:val="20"/>
        <w:ind w:left="562" w:hanging="562"/>
        <w:jc w:val="both"/>
        <w:rPr>
          <w:rFonts w:eastAsiaTheme="minorEastAsia"/>
        </w:rPr>
      </w:pPr>
      <w:r>
        <w:rPr>
          <w:rFonts w:eastAsiaTheme="minorEastAsia" w:hint="eastAsia"/>
        </w:rPr>
        <w:t xml:space="preserve">When to apply the new SLRB configuration for </w:t>
      </w:r>
      <w:proofErr w:type="spellStart"/>
      <w:proofErr w:type="gramStart"/>
      <w:r>
        <w:rPr>
          <w:rFonts w:eastAsiaTheme="minorEastAsia" w:hint="eastAsia"/>
        </w:rPr>
        <w:t>Tx</w:t>
      </w:r>
      <w:proofErr w:type="spellEnd"/>
      <w:proofErr w:type="gramEnd"/>
      <w:r>
        <w:rPr>
          <w:rFonts w:eastAsiaTheme="minorEastAsia" w:hint="eastAsia"/>
        </w:rPr>
        <w:t xml:space="preserve"> side?</w:t>
      </w:r>
    </w:p>
    <w:p w:rsidR="00F70B47" w:rsidRDefault="009A6D1E" w:rsidP="00C44F71">
      <w:pPr>
        <w:pStyle w:val="a0"/>
        <w:spacing w:beforeLines="50" w:before="120"/>
        <w:rPr>
          <w:rFonts w:eastAsiaTheme="minorEastAsia"/>
          <w:lang w:eastAsia="zh-CN"/>
        </w:rPr>
      </w:pPr>
      <w:r>
        <w:rPr>
          <w:rFonts w:eastAsiaTheme="minorEastAsia" w:hint="eastAsia"/>
          <w:lang w:eastAsia="zh-CN"/>
        </w:rPr>
        <w:t xml:space="preserve">Regarding to issue when to apply the new SLRB configuration for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side, there are two </w:t>
      </w:r>
      <w:r w:rsidR="00F70B47">
        <w:rPr>
          <w:rFonts w:eastAsiaTheme="minorEastAsia" w:hint="eastAsia"/>
          <w:lang w:eastAsia="zh-CN"/>
        </w:rPr>
        <w:t>possible alternatives:</w:t>
      </w:r>
    </w:p>
    <w:p w:rsidR="00C77F6C" w:rsidRDefault="00F70B47" w:rsidP="00C77F6C">
      <w:pPr>
        <w:pStyle w:val="a0"/>
        <w:numPr>
          <w:ilvl w:val="0"/>
          <w:numId w:val="19"/>
        </w:numPr>
        <w:spacing w:beforeLines="50" w:before="120"/>
        <w:rPr>
          <w:rFonts w:eastAsiaTheme="minorEastAsia"/>
          <w:lang w:eastAsia="zh-CN"/>
        </w:rPr>
      </w:pPr>
      <w:r>
        <w:rPr>
          <w:rFonts w:eastAsiaTheme="minorEastAsia" w:hint="eastAsia"/>
          <w:lang w:eastAsia="zh-CN"/>
        </w:rPr>
        <w:t xml:space="preserve">Alt 1: Upon receiving the new SLRB configuration, it </w:t>
      </w:r>
      <w:r w:rsidR="009A13C4">
        <w:rPr>
          <w:rFonts w:eastAsiaTheme="minorEastAsia" w:hint="eastAsia"/>
          <w:lang w:eastAsia="zh-CN"/>
        </w:rPr>
        <w:t>release</w:t>
      </w:r>
      <w:r w:rsidR="00ED4E22">
        <w:rPr>
          <w:rFonts w:eastAsiaTheme="minorEastAsia" w:hint="eastAsia"/>
          <w:lang w:eastAsia="zh-CN"/>
        </w:rPr>
        <w:t>s</w:t>
      </w:r>
      <w:r w:rsidR="009A13C4">
        <w:rPr>
          <w:rFonts w:eastAsiaTheme="minorEastAsia" w:hint="eastAsia"/>
          <w:lang w:eastAsia="zh-CN"/>
        </w:rPr>
        <w:t xml:space="preserve"> the old SLRB configuration immediately</w:t>
      </w:r>
      <w:r w:rsidR="00EB71DF">
        <w:rPr>
          <w:rFonts w:eastAsiaTheme="minorEastAsia"/>
          <w:lang w:eastAsia="zh-CN"/>
        </w:rPr>
        <w:t>, and</w:t>
      </w:r>
      <w:r w:rsidR="00AA6A60">
        <w:rPr>
          <w:rFonts w:eastAsiaTheme="minorEastAsia" w:hint="eastAsia"/>
          <w:lang w:eastAsia="zh-CN"/>
        </w:rPr>
        <w:t xml:space="preserve"> then</w:t>
      </w:r>
      <w:r w:rsidR="00EB71DF">
        <w:rPr>
          <w:rFonts w:eastAsiaTheme="minorEastAsia"/>
          <w:lang w:eastAsia="zh-CN"/>
        </w:rPr>
        <w:t>, applies</w:t>
      </w:r>
      <w:r w:rsidR="00ED4E22">
        <w:rPr>
          <w:rFonts w:eastAsiaTheme="minorEastAsia" w:hint="eastAsia"/>
          <w:lang w:eastAsia="zh-CN"/>
        </w:rPr>
        <w:t xml:space="preserve"> </w:t>
      </w:r>
      <w:r w:rsidR="009A13C4">
        <w:rPr>
          <w:rFonts w:eastAsiaTheme="minorEastAsia" w:hint="eastAsia"/>
          <w:lang w:eastAsia="zh-CN"/>
        </w:rPr>
        <w:t>the new SLRB configuration.</w:t>
      </w:r>
      <w:r>
        <w:rPr>
          <w:rFonts w:eastAsiaTheme="minorEastAsia" w:hint="eastAsia"/>
          <w:lang w:eastAsia="zh-CN"/>
        </w:rPr>
        <w:t xml:space="preserve"> </w:t>
      </w:r>
    </w:p>
    <w:p w:rsidR="00C77F6C" w:rsidRDefault="00C77F6C" w:rsidP="00C77F6C">
      <w:pPr>
        <w:pStyle w:val="a0"/>
        <w:numPr>
          <w:ilvl w:val="0"/>
          <w:numId w:val="19"/>
        </w:numPr>
        <w:spacing w:beforeLines="50" w:before="120"/>
        <w:rPr>
          <w:rFonts w:eastAsiaTheme="minorEastAsia"/>
          <w:lang w:eastAsia="zh-CN"/>
        </w:rPr>
      </w:pPr>
      <w:r>
        <w:rPr>
          <w:rFonts w:eastAsiaTheme="minorEastAsia" w:hint="eastAsia"/>
          <w:lang w:eastAsia="zh-CN"/>
        </w:rPr>
        <w:t xml:space="preserve">Alt 2: </w:t>
      </w:r>
      <w:r w:rsidR="00F70B47">
        <w:rPr>
          <w:rFonts w:eastAsiaTheme="minorEastAsia" w:hint="eastAsia"/>
          <w:lang w:eastAsia="zh-CN"/>
        </w:rPr>
        <w:t>Upon receiving the new SLRB configuration, it performs SLRB remapping</w:t>
      </w:r>
      <w:r>
        <w:rPr>
          <w:rFonts w:eastAsiaTheme="minorEastAsia" w:hint="eastAsia"/>
          <w:lang w:eastAsia="zh-CN"/>
        </w:rPr>
        <w:t>.</w:t>
      </w:r>
    </w:p>
    <w:p w:rsidR="00043342" w:rsidRDefault="00615454" w:rsidP="00615454">
      <w:pPr>
        <w:pStyle w:val="a0"/>
        <w:spacing w:beforeLines="50" w:before="120"/>
        <w:rPr>
          <w:rFonts w:eastAsiaTheme="minorEastAsia"/>
          <w:lang w:eastAsia="zh-CN"/>
        </w:rPr>
      </w:pPr>
      <w:r>
        <w:rPr>
          <w:rFonts w:eastAsiaTheme="minorEastAsia" w:hint="eastAsia"/>
          <w:lang w:eastAsia="zh-CN"/>
        </w:rPr>
        <w:t xml:space="preserve">For Alt 1, </w:t>
      </w:r>
      <w:r w:rsidR="00043342">
        <w:rPr>
          <w:rFonts w:eastAsiaTheme="minorEastAsia" w:hint="eastAsia"/>
          <w:lang w:eastAsia="zh-CN"/>
        </w:rPr>
        <w:t xml:space="preserve">once the SLRB configuration is released, it means </w:t>
      </w:r>
      <w:r>
        <w:rPr>
          <w:rFonts w:eastAsiaTheme="minorEastAsia" w:hint="eastAsia"/>
          <w:lang w:eastAsia="zh-CN"/>
        </w:rPr>
        <w:t xml:space="preserve">the unsuccessfully transmitted data </w:t>
      </w:r>
      <w:r w:rsidR="00043342">
        <w:rPr>
          <w:rFonts w:eastAsiaTheme="minorEastAsia" w:hint="eastAsia"/>
          <w:lang w:eastAsia="zh-CN"/>
        </w:rPr>
        <w:t xml:space="preserve">based on the </w:t>
      </w:r>
      <w:r>
        <w:rPr>
          <w:rFonts w:eastAsiaTheme="minorEastAsia" w:hint="eastAsia"/>
          <w:lang w:eastAsia="zh-CN"/>
        </w:rPr>
        <w:t xml:space="preserve">old SLRB configuration </w:t>
      </w:r>
      <w:r w:rsidR="00793147">
        <w:rPr>
          <w:rFonts w:eastAsiaTheme="minorEastAsia" w:hint="eastAsia"/>
          <w:lang w:eastAsia="zh-CN"/>
        </w:rPr>
        <w:t xml:space="preserve">in AS layers </w:t>
      </w:r>
      <w:r w:rsidR="00043342">
        <w:rPr>
          <w:rFonts w:eastAsiaTheme="minorEastAsia" w:hint="eastAsia"/>
          <w:lang w:eastAsia="zh-CN"/>
        </w:rPr>
        <w:t>should be dropped</w:t>
      </w:r>
      <w:r>
        <w:rPr>
          <w:rFonts w:eastAsiaTheme="minorEastAsia" w:hint="eastAsia"/>
          <w:lang w:eastAsia="zh-CN"/>
        </w:rPr>
        <w:t>, which is not benefit for service continuity</w:t>
      </w:r>
      <w:r w:rsidR="00233AF4">
        <w:rPr>
          <w:rFonts w:eastAsiaTheme="minorEastAsia" w:hint="eastAsia"/>
          <w:lang w:eastAsia="zh-CN"/>
        </w:rPr>
        <w:t xml:space="preserve"> and </w:t>
      </w:r>
      <w:r w:rsidR="00043342">
        <w:rPr>
          <w:rFonts w:eastAsiaTheme="minorEastAsia" w:hint="eastAsia"/>
          <w:lang w:eastAsia="zh-CN"/>
        </w:rPr>
        <w:t>will introduce the V2</w:t>
      </w:r>
      <w:bookmarkStart w:id="9" w:name="_GoBack"/>
      <w:bookmarkEnd w:id="9"/>
      <w:r w:rsidR="00043342">
        <w:rPr>
          <w:rFonts w:eastAsiaTheme="minorEastAsia" w:hint="eastAsia"/>
          <w:lang w:eastAsia="zh-CN"/>
        </w:rPr>
        <w:t>X service interruption.</w:t>
      </w:r>
    </w:p>
    <w:p w:rsidR="00980695" w:rsidRDefault="00043342" w:rsidP="00615454">
      <w:pPr>
        <w:pStyle w:val="a0"/>
        <w:spacing w:beforeLines="50" w:before="120"/>
        <w:rPr>
          <w:rFonts w:eastAsiaTheme="minorEastAsia"/>
          <w:lang w:eastAsia="zh-CN"/>
        </w:rPr>
      </w:pPr>
      <w:r>
        <w:rPr>
          <w:rFonts w:eastAsiaTheme="minorEastAsia" w:hint="eastAsia"/>
          <w:lang w:eastAsia="zh-CN"/>
        </w:rPr>
        <w:t xml:space="preserve">For </w:t>
      </w:r>
      <w:r w:rsidR="00B67E7F">
        <w:rPr>
          <w:rFonts w:eastAsiaTheme="minorEastAsia" w:hint="eastAsia"/>
          <w:lang w:eastAsia="zh-CN"/>
        </w:rPr>
        <w:t>Alt 2,</w:t>
      </w:r>
      <w:r w:rsidR="002C3F64">
        <w:rPr>
          <w:rFonts w:eastAsiaTheme="minorEastAsia" w:hint="eastAsia"/>
          <w:lang w:eastAsia="zh-CN"/>
        </w:rPr>
        <w:t xml:space="preserve"> the SLRB remapping procedure is similar as </w:t>
      </w:r>
      <w:proofErr w:type="spellStart"/>
      <w:r w:rsidR="002C3F64">
        <w:rPr>
          <w:rFonts w:eastAsiaTheme="minorEastAsia" w:hint="eastAsia"/>
          <w:lang w:eastAsia="zh-CN"/>
        </w:rPr>
        <w:t>Uu</w:t>
      </w:r>
      <w:proofErr w:type="spellEnd"/>
      <w:r w:rsidR="002C3F64">
        <w:rPr>
          <w:rFonts w:eastAsiaTheme="minorEastAsia" w:hint="eastAsia"/>
          <w:lang w:eastAsia="zh-CN"/>
        </w:rPr>
        <w:t xml:space="preserve"> interface. The AS data uses the old SLRB configuration can be continued to be transmitted. Once the transmission is completed</w:t>
      </w:r>
      <w:r w:rsidR="00677994">
        <w:rPr>
          <w:rFonts w:eastAsiaTheme="minorEastAsia" w:hint="eastAsia"/>
          <w:lang w:eastAsia="zh-CN"/>
        </w:rPr>
        <w:t>, it can send a</w:t>
      </w:r>
      <w:r w:rsidR="00D80A56">
        <w:rPr>
          <w:rFonts w:eastAsiaTheme="minorEastAsia" w:hint="eastAsia"/>
          <w:lang w:eastAsia="zh-CN"/>
        </w:rPr>
        <w:t>n</w:t>
      </w:r>
      <w:r w:rsidR="00677994">
        <w:rPr>
          <w:rFonts w:eastAsiaTheme="minorEastAsia" w:hint="eastAsia"/>
          <w:lang w:eastAsia="zh-CN"/>
        </w:rPr>
        <w:t xml:space="preserve"> end </w:t>
      </w:r>
      <w:r w:rsidR="002C3F64">
        <w:rPr>
          <w:rFonts w:eastAsiaTheme="minorEastAsia" w:hint="eastAsia"/>
          <w:lang w:eastAsia="zh-CN"/>
        </w:rPr>
        <w:t>marker</w:t>
      </w:r>
      <w:r w:rsidR="00677994">
        <w:rPr>
          <w:rFonts w:eastAsiaTheme="minorEastAsia" w:hint="eastAsia"/>
          <w:lang w:eastAsia="zh-CN"/>
        </w:rPr>
        <w:t xml:space="preserve"> to the Rx UE</w:t>
      </w:r>
      <w:r w:rsidR="002C3F64">
        <w:rPr>
          <w:rFonts w:eastAsiaTheme="minorEastAsia" w:hint="eastAsia"/>
          <w:lang w:eastAsia="zh-CN"/>
        </w:rPr>
        <w:t xml:space="preserve">, and then the new SLRB configuration can be applied. By this way, </w:t>
      </w:r>
      <w:r w:rsidR="00B67E7F">
        <w:rPr>
          <w:rFonts w:eastAsiaTheme="minorEastAsia" w:hint="eastAsia"/>
          <w:lang w:eastAsia="zh-CN"/>
        </w:rPr>
        <w:t>the</w:t>
      </w:r>
      <w:r w:rsidR="002C3F64">
        <w:rPr>
          <w:rFonts w:eastAsiaTheme="minorEastAsia" w:hint="eastAsia"/>
          <w:lang w:eastAsia="zh-CN"/>
        </w:rPr>
        <w:t xml:space="preserve"> V2X</w:t>
      </w:r>
      <w:r w:rsidR="00B67E7F">
        <w:rPr>
          <w:rFonts w:eastAsiaTheme="minorEastAsia" w:hint="eastAsia"/>
          <w:lang w:eastAsia="zh-CN"/>
        </w:rPr>
        <w:t xml:space="preserve"> service continuity can be ensure</w:t>
      </w:r>
      <w:r w:rsidR="00980695">
        <w:rPr>
          <w:rFonts w:eastAsiaTheme="minorEastAsia" w:hint="eastAsia"/>
          <w:lang w:eastAsia="zh-CN"/>
        </w:rPr>
        <w:t>d, it will not result V2X service interruption.</w:t>
      </w:r>
    </w:p>
    <w:p w:rsidR="007B4468" w:rsidRDefault="00980695" w:rsidP="00615454">
      <w:pPr>
        <w:pStyle w:val="a0"/>
        <w:spacing w:beforeLines="50" w:before="120"/>
        <w:rPr>
          <w:rFonts w:eastAsiaTheme="minorEastAsia"/>
          <w:lang w:eastAsia="zh-CN"/>
        </w:rPr>
      </w:pPr>
      <w:r>
        <w:rPr>
          <w:rFonts w:eastAsiaTheme="minorEastAsia" w:hint="eastAsia"/>
          <w:lang w:eastAsia="zh-CN"/>
        </w:rPr>
        <w:t>Hence, compared with Alt1 and Alt2, Alt2 is</w:t>
      </w:r>
      <w:r w:rsidR="00B67E7F">
        <w:rPr>
          <w:rFonts w:eastAsiaTheme="minorEastAsia" w:hint="eastAsia"/>
          <w:lang w:eastAsia="zh-CN"/>
        </w:rPr>
        <w:t xml:space="preserve"> more attractive</w:t>
      </w:r>
    </w:p>
    <w:p w:rsidR="00B67E7F" w:rsidRDefault="00D13180" w:rsidP="00B67E7F">
      <w:pPr>
        <w:pStyle w:val="a5"/>
        <w:jc w:val="both"/>
        <w:rPr>
          <w:rFonts w:eastAsiaTheme="minorEastAsia"/>
          <w:b/>
          <w:lang w:eastAsia="zh-CN"/>
        </w:rPr>
      </w:pPr>
      <w:bookmarkStart w:id="10" w:name="_Ref19635911"/>
      <w:bookmarkStart w:id="11" w:name="_Ref2404033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F57166">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For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w:t>
      </w:r>
      <w:r w:rsidR="00437565">
        <w:rPr>
          <w:rFonts w:eastAsiaTheme="minorEastAsia" w:hint="eastAsia"/>
          <w:b/>
          <w:lang w:eastAsia="zh-CN"/>
        </w:rPr>
        <w:t xml:space="preserve">, </w:t>
      </w:r>
      <w:r w:rsidR="00B42DBB">
        <w:rPr>
          <w:rFonts w:eastAsiaTheme="minorEastAsia" w:hint="eastAsia"/>
          <w:b/>
          <w:lang w:eastAsia="zh-CN"/>
        </w:rPr>
        <w:t xml:space="preserve">if it performs state transition, </w:t>
      </w:r>
      <w:r w:rsidR="00D801D4">
        <w:rPr>
          <w:rFonts w:eastAsiaTheme="minorEastAsia" w:hint="eastAsia"/>
          <w:b/>
          <w:lang w:eastAsia="zh-CN"/>
        </w:rPr>
        <w:t>after</w:t>
      </w:r>
      <w:r w:rsidR="00B42DBB">
        <w:rPr>
          <w:rFonts w:eastAsiaTheme="minorEastAsia" w:hint="eastAsia"/>
          <w:b/>
          <w:lang w:eastAsia="zh-CN"/>
        </w:rPr>
        <w:t xml:space="preserve"> acquisition of the new SLRB configuration, </w:t>
      </w:r>
      <w:r w:rsidR="00D77EC5">
        <w:rPr>
          <w:rFonts w:eastAsiaTheme="minorEastAsia" w:hint="eastAsia"/>
          <w:b/>
          <w:lang w:eastAsia="zh-CN"/>
        </w:rPr>
        <w:t>it shall perform SLRB remapping</w:t>
      </w:r>
      <w:bookmarkEnd w:id="10"/>
      <w:r w:rsidR="00D77EC5">
        <w:rPr>
          <w:rFonts w:eastAsiaTheme="minorEastAsia" w:hint="eastAsia"/>
          <w:b/>
          <w:lang w:eastAsia="zh-CN"/>
        </w:rPr>
        <w:t>.</w:t>
      </w:r>
      <w:bookmarkEnd w:id="11"/>
    </w:p>
    <w:p w:rsidR="00B67E7F" w:rsidRDefault="00F348AC" w:rsidP="00B67E7F">
      <w:pPr>
        <w:pStyle w:val="20"/>
        <w:ind w:left="562" w:hanging="562"/>
        <w:jc w:val="both"/>
        <w:rPr>
          <w:rFonts w:eastAsiaTheme="minorEastAsia"/>
        </w:rPr>
      </w:pPr>
      <w:r>
        <w:rPr>
          <w:rFonts w:eastAsiaTheme="minorEastAsia" w:hint="eastAsia"/>
        </w:rPr>
        <w:t>How to ensure in-order delivery in Rx side</w:t>
      </w:r>
      <w:r w:rsidR="00B67E7F">
        <w:rPr>
          <w:rFonts w:eastAsiaTheme="minorEastAsia" w:hint="eastAsia"/>
        </w:rPr>
        <w:t>?</w:t>
      </w:r>
    </w:p>
    <w:p w:rsidR="005E1052" w:rsidRDefault="005E1052" w:rsidP="005E1052">
      <w:pPr>
        <w:pStyle w:val="a0"/>
        <w:spacing w:beforeLines="50" w:before="120"/>
        <w:rPr>
          <w:rFonts w:eastAsiaTheme="minorEastAsia"/>
          <w:lang w:val="en-GB" w:eastAsia="zh-CN"/>
        </w:rPr>
      </w:pPr>
      <w:r>
        <w:rPr>
          <w:rFonts w:eastAsiaTheme="minorEastAsia" w:hint="eastAsia"/>
          <w:lang w:eastAsia="zh-CN"/>
        </w:rPr>
        <w:t xml:space="preserve">If Proposal 2 can be accepted, the next issue we need to discuss is how to ensure </w:t>
      </w:r>
      <w:r w:rsidR="00E51C31">
        <w:rPr>
          <w:rFonts w:eastAsiaTheme="minorEastAsia" w:hint="eastAsia"/>
          <w:lang w:eastAsia="zh-CN"/>
        </w:rPr>
        <w:t xml:space="preserve">the in-order delivery in Rx side. </w:t>
      </w:r>
      <w:r>
        <w:rPr>
          <w:rFonts w:eastAsiaTheme="minorEastAsia" w:hint="eastAsia"/>
          <w:lang w:val="en-GB" w:eastAsia="zh-CN"/>
        </w:rPr>
        <w:t>The analysis can be performed for SL broadcast/</w:t>
      </w:r>
      <w:proofErr w:type="spellStart"/>
      <w:r>
        <w:rPr>
          <w:rFonts w:eastAsiaTheme="minorEastAsia" w:hint="eastAsia"/>
          <w:lang w:val="en-GB" w:eastAsia="zh-CN"/>
        </w:rPr>
        <w:t>groupcast</w:t>
      </w:r>
      <w:proofErr w:type="spellEnd"/>
      <w:r>
        <w:rPr>
          <w:rFonts w:eastAsiaTheme="minorEastAsia" w:hint="eastAsia"/>
          <w:lang w:val="en-GB" w:eastAsia="zh-CN"/>
        </w:rPr>
        <w:t xml:space="preserve"> and unicast individually:</w:t>
      </w:r>
    </w:p>
    <w:p w:rsidR="005E1052" w:rsidRPr="005E1052" w:rsidRDefault="005E1052" w:rsidP="00E51C31">
      <w:pPr>
        <w:pStyle w:val="a0"/>
        <w:spacing w:beforeLines="50" w:before="120"/>
        <w:rPr>
          <w:rFonts w:eastAsiaTheme="minorEastAsia"/>
          <w:lang w:val="en-GB" w:eastAsia="zh-CN"/>
        </w:rPr>
      </w:pPr>
      <w:r>
        <w:rPr>
          <w:rFonts w:eastAsiaTheme="minorEastAsia" w:hint="eastAsia"/>
          <w:lang w:val="en-GB" w:eastAsia="zh-CN"/>
        </w:rPr>
        <w:t xml:space="preserve">For SL broadcast and </w:t>
      </w:r>
      <w:proofErr w:type="spellStart"/>
      <w:r>
        <w:rPr>
          <w:rFonts w:eastAsiaTheme="minorEastAsia" w:hint="eastAsia"/>
          <w:lang w:val="en-GB" w:eastAsia="zh-CN"/>
        </w:rPr>
        <w:t>groupcast</w:t>
      </w:r>
      <w:proofErr w:type="spellEnd"/>
      <w:r>
        <w:rPr>
          <w:rFonts w:eastAsiaTheme="minorEastAsia" w:hint="eastAsia"/>
          <w:lang w:val="en-GB" w:eastAsia="zh-CN"/>
        </w:rPr>
        <w:t>,</w:t>
      </w:r>
      <w:r w:rsidR="00E51C31">
        <w:rPr>
          <w:rFonts w:eastAsiaTheme="minorEastAsia" w:hint="eastAsia"/>
          <w:lang w:val="en-GB" w:eastAsia="zh-CN"/>
        </w:rPr>
        <w:t xml:space="preserve"> in case of </w:t>
      </w:r>
      <w:proofErr w:type="spellStart"/>
      <w:r w:rsidR="00E51C31">
        <w:rPr>
          <w:rFonts w:eastAsiaTheme="minorEastAsia" w:hint="eastAsia"/>
          <w:lang w:val="en-GB" w:eastAsia="zh-CN"/>
        </w:rPr>
        <w:t>Tx</w:t>
      </w:r>
      <w:proofErr w:type="spellEnd"/>
      <w:r w:rsidR="00E51C31">
        <w:rPr>
          <w:rFonts w:eastAsiaTheme="minorEastAsia" w:hint="eastAsia"/>
          <w:lang w:val="en-GB" w:eastAsia="zh-CN"/>
        </w:rPr>
        <w:t xml:space="preserve"> UE performs SLRB remapping, how to ensure the in-order delivery in Rx side has been discussed in the last RAN2 meeting, and agreed that </w:t>
      </w:r>
      <w:r w:rsidR="00E51C31">
        <w:rPr>
          <w:rFonts w:eastAsiaTheme="minorEastAsia" w:hint="eastAsia"/>
          <w:noProof/>
          <w:lang w:eastAsia="zh-CN"/>
        </w:rPr>
        <w:t>f</w:t>
      </w:r>
      <w:r w:rsidR="00E51C31">
        <w:rPr>
          <w:noProof/>
        </w:rPr>
        <w:t>or NR SL groupcast and broadcast, in order delivery in case of remapping is achieved by Tx side implementation</w:t>
      </w:r>
      <w:r w:rsidR="00E51C31">
        <w:rPr>
          <w:rFonts w:eastAsiaTheme="minorEastAsia" w:hint="eastAsia"/>
          <w:noProof/>
          <w:lang w:eastAsia="zh-CN"/>
        </w:rPr>
        <w:t xml:space="preserve">. That is to say the </w:t>
      </w:r>
      <w:r w:rsidR="00E51C31">
        <w:rPr>
          <w:rFonts w:eastAsiaTheme="minorEastAsia"/>
          <w:lang w:val="en-GB" w:eastAsia="zh-CN"/>
        </w:rPr>
        <w:tab/>
      </w:r>
      <w:proofErr w:type="spellStart"/>
      <w:r w:rsidR="00FE26B1">
        <w:rPr>
          <w:rFonts w:eastAsiaTheme="minorEastAsia" w:hint="eastAsia"/>
          <w:lang w:val="en-GB" w:eastAsia="zh-CN"/>
        </w:rPr>
        <w:t>Tx</w:t>
      </w:r>
      <w:proofErr w:type="spellEnd"/>
      <w:r w:rsidR="00FE26B1">
        <w:rPr>
          <w:rFonts w:eastAsiaTheme="minorEastAsia" w:hint="eastAsia"/>
          <w:lang w:val="en-GB" w:eastAsia="zh-CN"/>
        </w:rPr>
        <w:t xml:space="preserve"> UE can perform SLRB remapping until all the pending AS layer data are all transmitted successfully. No specification effort is needed.</w:t>
      </w:r>
    </w:p>
    <w:p w:rsidR="005E1052" w:rsidRDefault="00F5144D" w:rsidP="007B4468">
      <w:pPr>
        <w:pStyle w:val="a0"/>
        <w:spacing w:beforeLines="50" w:before="120"/>
        <w:rPr>
          <w:rFonts w:eastAsiaTheme="minorEastAsia"/>
          <w:lang w:val="en-GB" w:eastAsia="zh-CN"/>
        </w:rPr>
      </w:pPr>
      <w:r>
        <w:rPr>
          <w:rFonts w:eastAsiaTheme="minorEastAsia" w:hint="eastAsia"/>
          <w:lang w:val="en-GB" w:eastAsia="zh-CN"/>
        </w:rPr>
        <w:t>For SL u</w:t>
      </w:r>
      <w:r w:rsidRPr="00643A7D">
        <w:rPr>
          <w:rFonts w:eastAsiaTheme="minorEastAsia" w:hint="eastAsia"/>
          <w:lang w:val="en-GB" w:eastAsia="zh-CN"/>
        </w:rPr>
        <w:t xml:space="preserve">nicast, </w:t>
      </w:r>
      <w:r w:rsidR="00325CC6" w:rsidRPr="00643A7D">
        <w:rPr>
          <w:rFonts w:eastAsiaTheme="minorEastAsia" w:hint="eastAsia"/>
          <w:lang w:eastAsia="zh-CN"/>
        </w:rPr>
        <w:t xml:space="preserve">upon </w:t>
      </w:r>
      <w:r w:rsidR="00C13A09">
        <w:rPr>
          <w:rFonts w:eastAsiaTheme="minorEastAsia" w:hint="eastAsia"/>
          <w:lang w:eastAsia="zh-CN"/>
        </w:rPr>
        <w:t xml:space="preserve">the </w:t>
      </w:r>
      <w:proofErr w:type="spellStart"/>
      <w:r w:rsidR="00325CC6" w:rsidRPr="00643A7D">
        <w:rPr>
          <w:rFonts w:eastAsiaTheme="minorEastAsia" w:hint="eastAsia"/>
          <w:lang w:eastAsia="zh-CN"/>
        </w:rPr>
        <w:t>Tx</w:t>
      </w:r>
      <w:proofErr w:type="spellEnd"/>
      <w:r w:rsidR="00325CC6" w:rsidRPr="00643A7D">
        <w:rPr>
          <w:rFonts w:eastAsiaTheme="minorEastAsia" w:hint="eastAsia"/>
          <w:lang w:eastAsia="zh-CN"/>
        </w:rPr>
        <w:t xml:space="preserve"> UE </w:t>
      </w:r>
      <w:r w:rsidR="00325CC6" w:rsidRPr="00643A7D">
        <w:rPr>
          <w:rFonts w:eastAsiaTheme="minorEastAsia"/>
          <w:lang w:eastAsia="zh-CN"/>
        </w:rPr>
        <w:t>receives</w:t>
      </w:r>
      <w:r w:rsidR="00325CC6" w:rsidRPr="00643A7D">
        <w:rPr>
          <w:rFonts w:eastAsiaTheme="minorEastAsia" w:hint="eastAsia"/>
          <w:lang w:eastAsia="zh-CN"/>
        </w:rPr>
        <w:t xml:space="preserve"> the new SLRB configurations, </w:t>
      </w:r>
      <w:r w:rsidRPr="00643A7D">
        <w:rPr>
          <w:rFonts w:eastAsiaTheme="minorEastAsia" w:hint="eastAsia"/>
          <w:lang w:val="en-GB" w:eastAsia="zh-CN"/>
        </w:rPr>
        <w:t xml:space="preserve">the </w:t>
      </w:r>
      <w:proofErr w:type="spellStart"/>
      <w:r>
        <w:rPr>
          <w:rFonts w:eastAsiaTheme="minorEastAsia" w:hint="eastAsia"/>
          <w:lang w:val="en-GB" w:eastAsia="zh-CN"/>
        </w:rPr>
        <w:t>Tx</w:t>
      </w:r>
      <w:proofErr w:type="spellEnd"/>
      <w:r>
        <w:rPr>
          <w:rFonts w:eastAsiaTheme="minorEastAsia" w:hint="eastAsia"/>
          <w:lang w:val="en-GB" w:eastAsia="zh-CN"/>
        </w:rPr>
        <w:t xml:space="preserve"> UE can inform the new SLRB configuration to the Rx UE</w:t>
      </w:r>
      <w:r w:rsidR="00643A7D">
        <w:rPr>
          <w:rFonts w:eastAsiaTheme="minorEastAsia" w:hint="eastAsia"/>
          <w:lang w:val="en-GB" w:eastAsia="zh-CN"/>
        </w:rPr>
        <w:t xml:space="preserve"> about </w:t>
      </w:r>
      <w:r w:rsidR="00643A7D" w:rsidRPr="00643A7D">
        <w:rPr>
          <w:rFonts w:eastAsiaTheme="minorEastAsia"/>
          <w:lang w:val="en-GB" w:eastAsia="zh-CN"/>
        </w:rPr>
        <w:t xml:space="preserve">both </w:t>
      </w:r>
      <w:r w:rsidR="002E4568">
        <w:rPr>
          <w:rFonts w:eastAsiaTheme="minorEastAsia" w:hint="eastAsia"/>
          <w:lang w:val="en-GB" w:eastAsia="zh-CN"/>
        </w:rPr>
        <w:t xml:space="preserve">the </w:t>
      </w:r>
      <w:proofErr w:type="spellStart"/>
      <w:proofErr w:type="gramStart"/>
      <w:r w:rsidR="00643A7D" w:rsidRPr="00643A7D">
        <w:rPr>
          <w:rFonts w:eastAsiaTheme="minorEastAsia"/>
          <w:lang w:val="en-GB" w:eastAsia="zh-CN"/>
        </w:rPr>
        <w:t>Tx</w:t>
      </w:r>
      <w:proofErr w:type="spellEnd"/>
      <w:proofErr w:type="gramEnd"/>
      <w:r w:rsidR="00643A7D" w:rsidRPr="00643A7D">
        <w:rPr>
          <w:rFonts w:eastAsiaTheme="minorEastAsia"/>
          <w:lang w:val="en-GB" w:eastAsia="zh-CN"/>
        </w:rPr>
        <w:t xml:space="preserve"> and Rx related SLRB </w:t>
      </w:r>
      <w:r w:rsidR="002E4568">
        <w:rPr>
          <w:rFonts w:eastAsiaTheme="minorEastAsia" w:hint="eastAsia"/>
          <w:lang w:val="en-GB" w:eastAsia="zh-CN"/>
        </w:rPr>
        <w:t>configuration</w:t>
      </w:r>
      <w:r w:rsidR="002E4568" w:rsidRPr="00643A7D">
        <w:rPr>
          <w:rFonts w:eastAsiaTheme="minorEastAsia"/>
          <w:lang w:val="en-GB" w:eastAsia="zh-CN"/>
        </w:rPr>
        <w:t>s</w:t>
      </w:r>
      <w:r>
        <w:rPr>
          <w:rFonts w:eastAsiaTheme="minorEastAsia" w:hint="eastAsia"/>
          <w:lang w:val="en-GB" w:eastAsia="zh-CN"/>
        </w:rPr>
        <w:t xml:space="preserve">. </w:t>
      </w:r>
      <w:r w:rsidR="00190152">
        <w:rPr>
          <w:rFonts w:eastAsiaTheme="minorEastAsia" w:hint="eastAsia"/>
          <w:lang w:val="en-GB" w:eastAsia="zh-CN"/>
        </w:rPr>
        <w:t xml:space="preserve">The </w:t>
      </w:r>
      <w:r w:rsidR="00E7693D">
        <w:rPr>
          <w:rFonts w:eastAsiaTheme="minorEastAsia" w:hint="eastAsia"/>
          <w:lang w:val="en-GB" w:eastAsia="zh-CN"/>
        </w:rPr>
        <w:t xml:space="preserve">Rx UE can use the old SLRB configurations to perform SL data reception until UE receives the end marker. Upon receiving the end marker, </w:t>
      </w:r>
      <w:r w:rsidR="007813F4">
        <w:rPr>
          <w:rFonts w:eastAsiaTheme="minorEastAsia" w:hint="eastAsia"/>
          <w:lang w:val="en-GB" w:eastAsia="zh-CN"/>
        </w:rPr>
        <w:t xml:space="preserve">the </w:t>
      </w:r>
      <w:r w:rsidR="00E7693D">
        <w:rPr>
          <w:rFonts w:eastAsiaTheme="minorEastAsia" w:hint="eastAsia"/>
          <w:lang w:val="en-GB" w:eastAsia="zh-CN"/>
        </w:rPr>
        <w:t xml:space="preserve">Rx UE knows it should apply the new SLRB configurations for SL data reception. </w:t>
      </w:r>
      <w:r w:rsidR="00DB07F4">
        <w:rPr>
          <w:rFonts w:eastAsiaTheme="minorEastAsia" w:hint="eastAsia"/>
          <w:lang w:val="en-GB" w:eastAsia="zh-CN"/>
        </w:rPr>
        <w:t>Then</w:t>
      </w:r>
      <w:r>
        <w:rPr>
          <w:rFonts w:eastAsiaTheme="minorEastAsia" w:hint="eastAsia"/>
          <w:lang w:val="en-GB" w:eastAsia="zh-CN"/>
        </w:rPr>
        <w:t>, the Rx UE can use the new SLRB configurations to perform SL reception.</w:t>
      </w:r>
      <w:r w:rsidR="00C83927">
        <w:rPr>
          <w:rFonts w:eastAsiaTheme="minorEastAsia" w:hint="eastAsia"/>
          <w:lang w:val="en-GB" w:eastAsia="zh-CN"/>
        </w:rPr>
        <w:t xml:space="preserve"> </w:t>
      </w:r>
      <w:r w:rsidR="00E7693D">
        <w:rPr>
          <w:rFonts w:eastAsiaTheme="minorEastAsia" w:hint="eastAsia"/>
          <w:lang w:val="en-GB" w:eastAsia="zh-CN"/>
        </w:rPr>
        <w:t>According to new SLRB configuration</w:t>
      </w:r>
      <w:r w:rsidR="00A64A71">
        <w:rPr>
          <w:rFonts w:eastAsiaTheme="minorEastAsia" w:hint="eastAsia"/>
          <w:lang w:val="en-GB" w:eastAsia="zh-CN"/>
        </w:rPr>
        <w:t>s</w:t>
      </w:r>
      <w:r w:rsidR="00E7693D">
        <w:rPr>
          <w:rFonts w:eastAsiaTheme="minorEastAsia" w:hint="eastAsia"/>
          <w:lang w:val="en-GB" w:eastAsia="zh-CN"/>
        </w:rPr>
        <w:t xml:space="preserve">, if </w:t>
      </w:r>
      <w:r w:rsidR="00A64A71">
        <w:rPr>
          <w:rFonts w:eastAsiaTheme="minorEastAsia" w:hint="eastAsia"/>
          <w:lang w:val="en-GB" w:eastAsia="zh-CN"/>
        </w:rPr>
        <w:t xml:space="preserve">the </w:t>
      </w:r>
      <w:r w:rsidR="00E7693D">
        <w:rPr>
          <w:rFonts w:eastAsiaTheme="minorEastAsia" w:hint="eastAsia"/>
          <w:lang w:val="en-GB" w:eastAsia="zh-CN"/>
        </w:rPr>
        <w:t xml:space="preserve">SLRB related parameters need to be updated, the Rx UE should update the related parameters; and if </w:t>
      </w:r>
      <w:r w:rsidR="005C7504">
        <w:rPr>
          <w:rFonts w:eastAsiaTheme="minorEastAsia" w:hint="eastAsia"/>
          <w:lang w:val="en-GB" w:eastAsia="zh-CN"/>
        </w:rPr>
        <w:t xml:space="preserve">a </w:t>
      </w:r>
      <w:r w:rsidR="00E7693D">
        <w:rPr>
          <w:rFonts w:eastAsiaTheme="minorEastAsia" w:hint="eastAsia"/>
          <w:lang w:val="en-GB" w:eastAsia="zh-CN"/>
        </w:rPr>
        <w:t>new SLRB needs to setup, the Rx UE should setup the new SLRB; and if some SLRBs do not exists according to the new SLRB configurations, it should release these SLRBs.</w:t>
      </w:r>
    </w:p>
    <w:p w:rsidR="00325CC6" w:rsidRDefault="00C83927" w:rsidP="00C83927">
      <w:pPr>
        <w:pStyle w:val="a5"/>
        <w:jc w:val="both"/>
        <w:rPr>
          <w:rFonts w:eastAsiaTheme="minorEastAsia"/>
          <w:b/>
          <w:lang w:eastAsia="zh-CN"/>
        </w:rPr>
      </w:pPr>
      <w:bookmarkStart w:id="12" w:name="_Ref24040344"/>
      <w:bookmarkStart w:id="13" w:name="_Ref19635915"/>
      <w:bookmarkStart w:id="14" w:name="OLE_LINK11"/>
      <w:bookmarkStart w:id="15" w:name="OLE_LINK1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F57166">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For SL unicast, </w:t>
      </w:r>
      <w:r w:rsidR="00325CC6">
        <w:rPr>
          <w:rFonts w:eastAsiaTheme="minorEastAsia" w:hint="eastAsia"/>
          <w:b/>
          <w:lang w:eastAsia="zh-CN"/>
        </w:rPr>
        <w:t xml:space="preserve">upon </w:t>
      </w:r>
      <w:proofErr w:type="spellStart"/>
      <w:r>
        <w:rPr>
          <w:rFonts w:eastAsiaTheme="minorEastAsia" w:hint="eastAsia"/>
          <w:b/>
          <w:lang w:eastAsia="zh-CN"/>
        </w:rPr>
        <w:t>Tx</w:t>
      </w:r>
      <w:proofErr w:type="spellEnd"/>
      <w:r>
        <w:rPr>
          <w:rFonts w:eastAsiaTheme="minorEastAsia" w:hint="eastAsia"/>
          <w:b/>
          <w:lang w:eastAsia="zh-CN"/>
        </w:rPr>
        <w:t xml:space="preserve"> UE </w:t>
      </w:r>
      <w:r w:rsidR="00325CC6">
        <w:rPr>
          <w:rFonts w:eastAsiaTheme="minorEastAsia"/>
          <w:b/>
          <w:lang w:eastAsia="zh-CN"/>
        </w:rPr>
        <w:t>receives</w:t>
      </w:r>
      <w:r w:rsidR="00325CC6">
        <w:rPr>
          <w:rFonts w:eastAsiaTheme="minorEastAsia" w:hint="eastAsia"/>
          <w:b/>
          <w:lang w:eastAsia="zh-CN"/>
        </w:rPr>
        <w:t xml:space="preserve"> </w:t>
      </w:r>
      <w:r>
        <w:rPr>
          <w:rFonts w:eastAsiaTheme="minorEastAsia" w:hint="eastAsia"/>
          <w:b/>
          <w:lang w:eastAsia="zh-CN"/>
        </w:rPr>
        <w:t xml:space="preserve">the </w:t>
      </w:r>
      <w:r w:rsidR="00325CC6">
        <w:rPr>
          <w:rFonts w:eastAsiaTheme="minorEastAsia" w:hint="eastAsia"/>
          <w:b/>
          <w:lang w:eastAsia="zh-CN"/>
        </w:rPr>
        <w:t xml:space="preserve">new </w:t>
      </w:r>
      <w:r>
        <w:rPr>
          <w:rFonts w:eastAsiaTheme="minorEastAsia" w:hint="eastAsia"/>
          <w:b/>
          <w:lang w:eastAsia="zh-CN"/>
        </w:rPr>
        <w:t xml:space="preserve">SLRB configurations, it should inform the Rx UE </w:t>
      </w:r>
      <w:r w:rsidR="00325CC6">
        <w:rPr>
          <w:rFonts w:eastAsiaTheme="minorEastAsia" w:hint="eastAsia"/>
          <w:b/>
          <w:lang w:eastAsia="zh-CN"/>
        </w:rPr>
        <w:t xml:space="preserve">of both </w:t>
      </w:r>
      <w:r w:rsidR="002E4568">
        <w:rPr>
          <w:rFonts w:eastAsiaTheme="minorEastAsia" w:hint="eastAsia"/>
          <w:b/>
          <w:lang w:eastAsia="zh-CN"/>
        </w:rPr>
        <w:t xml:space="preserve">the </w:t>
      </w:r>
      <w:proofErr w:type="spellStart"/>
      <w:proofErr w:type="gramStart"/>
      <w:r w:rsidR="00325CC6">
        <w:rPr>
          <w:rFonts w:eastAsiaTheme="minorEastAsia" w:hint="eastAsia"/>
          <w:b/>
          <w:lang w:eastAsia="zh-CN"/>
        </w:rPr>
        <w:t>Tx</w:t>
      </w:r>
      <w:proofErr w:type="spellEnd"/>
      <w:proofErr w:type="gramEnd"/>
      <w:r w:rsidR="00325CC6">
        <w:rPr>
          <w:rFonts w:eastAsiaTheme="minorEastAsia" w:hint="eastAsia"/>
          <w:b/>
          <w:lang w:eastAsia="zh-CN"/>
        </w:rPr>
        <w:t xml:space="preserve"> and Rx related </w:t>
      </w:r>
      <w:r w:rsidR="00643A7D">
        <w:rPr>
          <w:rFonts w:eastAsiaTheme="minorEastAsia" w:hint="eastAsia"/>
          <w:b/>
          <w:lang w:eastAsia="zh-CN"/>
        </w:rPr>
        <w:t xml:space="preserve">SLRB </w:t>
      </w:r>
      <w:r w:rsidR="002E4568">
        <w:rPr>
          <w:rFonts w:eastAsiaTheme="minorEastAsia" w:hint="eastAsia"/>
          <w:b/>
          <w:lang w:eastAsia="zh-CN"/>
        </w:rPr>
        <w:t>configuration</w:t>
      </w:r>
      <w:r w:rsidR="002D0C2A">
        <w:rPr>
          <w:rFonts w:eastAsiaTheme="minorEastAsia" w:hint="eastAsia"/>
          <w:b/>
          <w:lang w:eastAsia="zh-CN"/>
        </w:rPr>
        <w:t>s</w:t>
      </w:r>
      <w:r w:rsidR="00950F1A">
        <w:rPr>
          <w:rFonts w:eastAsiaTheme="minorEastAsia" w:hint="eastAsia"/>
          <w:b/>
          <w:lang w:eastAsia="zh-CN"/>
        </w:rPr>
        <w:t>.</w:t>
      </w:r>
      <w:bookmarkEnd w:id="12"/>
    </w:p>
    <w:p w:rsidR="00C83927" w:rsidRPr="00325CC6" w:rsidRDefault="00325CC6" w:rsidP="00E5704B">
      <w:pPr>
        <w:pStyle w:val="a5"/>
        <w:rPr>
          <w:rFonts w:eastAsiaTheme="minorEastAsia"/>
          <w:b/>
          <w:lang w:eastAsia="zh-CN"/>
        </w:rPr>
      </w:pPr>
      <w:bookmarkStart w:id="16" w:name="_Ref24040349"/>
      <w:r w:rsidRPr="00E5704B">
        <w:rPr>
          <w:b/>
        </w:rPr>
        <w:t xml:space="preserve">Proposal </w:t>
      </w:r>
      <w:r w:rsidRPr="00E5704B">
        <w:rPr>
          <w:b/>
        </w:rPr>
        <w:fldChar w:fldCharType="begin"/>
      </w:r>
      <w:r w:rsidRPr="00E5704B">
        <w:rPr>
          <w:b/>
        </w:rPr>
        <w:instrText xml:space="preserve"> SEQ Proposal \* ARABIC </w:instrText>
      </w:r>
      <w:r w:rsidRPr="00E5704B">
        <w:rPr>
          <w:b/>
        </w:rPr>
        <w:fldChar w:fldCharType="separate"/>
      </w:r>
      <w:r w:rsidR="00F57166">
        <w:rPr>
          <w:b/>
          <w:noProof/>
        </w:rPr>
        <w:t>4</w:t>
      </w:r>
      <w:r w:rsidRPr="00E5704B">
        <w:rPr>
          <w:b/>
        </w:rPr>
        <w:fldChar w:fldCharType="end"/>
      </w:r>
      <w:r w:rsidRPr="00E5704B">
        <w:rPr>
          <w:b/>
          <w:lang w:eastAsia="zh-CN"/>
        </w:rPr>
        <w:t xml:space="preserve">: </w:t>
      </w:r>
      <w:r>
        <w:rPr>
          <w:rFonts w:hint="eastAsia"/>
          <w:b/>
          <w:lang w:eastAsia="zh-CN"/>
        </w:rPr>
        <w:t xml:space="preserve">For SL unicast, </w:t>
      </w:r>
      <w:r w:rsidRPr="00325CC6">
        <w:rPr>
          <w:rFonts w:eastAsiaTheme="minorEastAsia" w:hint="eastAsia"/>
          <w:b/>
          <w:lang w:eastAsia="zh-CN"/>
        </w:rPr>
        <w:t xml:space="preserve">once the end marker is received </w:t>
      </w:r>
      <w:r>
        <w:rPr>
          <w:rFonts w:eastAsiaTheme="minorEastAsia" w:hint="eastAsia"/>
          <w:b/>
          <w:lang w:eastAsia="zh-CN"/>
        </w:rPr>
        <w:t>by the Rx UE, the</w:t>
      </w:r>
      <w:r w:rsidR="00C83927" w:rsidRPr="00325CC6">
        <w:rPr>
          <w:rFonts w:eastAsiaTheme="minorEastAsia" w:hint="eastAsia"/>
          <w:b/>
          <w:lang w:eastAsia="zh-CN"/>
        </w:rPr>
        <w:t xml:space="preserve"> Rx UE can update the corresponding SLRB configurations</w:t>
      </w:r>
      <w:r w:rsidRPr="00325CC6">
        <w:t xml:space="preserve"> </w:t>
      </w:r>
      <w:r>
        <w:rPr>
          <w:rFonts w:eastAsiaTheme="minorEastAsia" w:hint="eastAsia"/>
          <w:b/>
          <w:lang w:eastAsia="zh-CN"/>
        </w:rPr>
        <w:t>a</w:t>
      </w:r>
      <w:r w:rsidRPr="00325CC6">
        <w:rPr>
          <w:rFonts w:eastAsiaTheme="minorEastAsia"/>
          <w:b/>
          <w:lang w:eastAsia="zh-CN"/>
        </w:rPr>
        <w:t xml:space="preserve">ccording to </w:t>
      </w:r>
      <w:r>
        <w:rPr>
          <w:rFonts w:eastAsiaTheme="minorEastAsia" w:hint="eastAsia"/>
          <w:b/>
          <w:lang w:eastAsia="zh-CN"/>
        </w:rPr>
        <w:t xml:space="preserve">the </w:t>
      </w:r>
      <w:r w:rsidRPr="00325CC6">
        <w:rPr>
          <w:rFonts w:eastAsiaTheme="minorEastAsia"/>
          <w:b/>
          <w:lang w:eastAsia="zh-CN"/>
        </w:rPr>
        <w:t>new SLRB configurations</w:t>
      </w:r>
      <w:r w:rsidR="00C83927" w:rsidRPr="00325CC6">
        <w:rPr>
          <w:rFonts w:eastAsiaTheme="minorEastAsia" w:hint="eastAsia"/>
          <w:b/>
          <w:lang w:eastAsia="zh-CN"/>
        </w:rPr>
        <w:t>.</w:t>
      </w:r>
      <w:bookmarkEnd w:id="13"/>
      <w:bookmarkEnd w:id="16"/>
    </w:p>
    <w:bookmarkEnd w:id="14"/>
    <w:bookmarkEnd w:id="15"/>
    <w:p w:rsidR="00E3725B" w:rsidRDefault="00E3725B" w:rsidP="00E3725B">
      <w:pPr>
        <w:pStyle w:val="1"/>
        <w:jc w:val="both"/>
      </w:pPr>
      <w:r>
        <w:lastRenderedPageBreak/>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_Ref24040333 \h </w:instrText>
      </w:r>
      <w:r>
        <w:rPr>
          <w:rFonts w:eastAsiaTheme="minorEastAsia"/>
          <w:b/>
          <w:lang w:eastAsia="zh-CN"/>
        </w:rPr>
      </w:r>
      <w:r>
        <w:rPr>
          <w:rFonts w:eastAsiaTheme="minorEastAsia"/>
          <w:b/>
          <w:lang w:eastAsia="zh-CN"/>
        </w:rPr>
        <w:fldChar w:fldCharType="separate"/>
      </w:r>
      <w:r w:rsidRPr="00D66E9C">
        <w:rPr>
          <w:b/>
        </w:rPr>
        <w:t xml:space="preserve">Proposal </w:t>
      </w:r>
      <w:r>
        <w:rPr>
          <w:b/>
          <w:noProof/>
        </w:rPr>
        <w:t>1</w:t>
      </w:r>
      <w:r w:rsidRPr="00D66E9C">
        <w:rPr>
          <w:rFonts w:hint="eastAsia"/>
          <w:b/>
          <w:lang w:eastAsia="zh-CN"/>
        </w:rPr>
        <w:t>:</w:t>
      </w:r>
      <w:r>
        <w:rPr>
          <w:rFonts w:eastAsiaTheme="minorEastAsia" w:hint="eastAsia"/>
          <w:b/>
          <w:lang w:eastAsia="zh-CN"/>
        </w:rPr>
        <w:t xml:space="preserve"> For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if it performs state transition, before acquisition of the new SLRB configuration, the old SLRB configuration can still be used.</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_Ref24040339 \h </w:instrText>
      </w:r>
      <w:r>
        <w:rPr>
          <w:rFonts w:eastAsiaTheme="minorEastAsia"/>
          <w:b/>
          <w:lang w:eastAsia="zh-CN"/>
        </w:rPr>
      </w:r>
      <w:r>
        <w:rPr>
          <w:rFonts w:eastAsiaTheme="minorEastAsia"/>
          <w:b/>
          <w:lang w:eastAsia="zh-CN"/>
        </w:rPr>
        <w:fldChar w:fldCharType="separate"/>
      </w:r>
      <w:r w:rsidRPr="00D66E9C">
        <w:rPr>
          <w:b/>
        </w:rPr>
        <w:t xml:space="preserve">Proposal </w:t>
      </w:r>
      <w:r>
        <w:rPr>
          <w:b/>
          <w:noProof/>
        </w:rPr>
        <w:t>2</w:t>
      </w:r>
      <w:r w:rsidRPr="00D66E9C">
        <w:rPr>
          <w:rFonts w:hint="eastAsia"/>
          <w:b/>
          <w:lang w:eastAsia="zh-CN"/>
        </w:rPr>
        <w:t>:</w:t>
      </w:r>
      <w:r>
        <w:rPr>
          <w:rFonts w:eastAsiaTheme="minorEastAsia" w:hint="eastAsia"/>
          <w:b/>
          <w:lang w:eastAsia="zh-CN"/>
        </w:rPr>
        <w:t xml:space="preserve"> For SL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UE, if it performs state transition, after acquisition of the new SLRB configuration, it shall perform SLRB remapping.</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_Ref24040344 \h </w:instrText>
      </w:r>
      <w:r>
        <w:rPr>
          <w:rFonts w:eastAsiaTheme="minorEastAsia"/>
          <w:b/>
          <w:lang w:eastAsia="zh-CN"/>
        </w:rPr>
      </w:r>
      <w:r>
        <w:rPr>
          <w:rFonts w:eastAsiaTheme="minorEastAsia"/>
          <w:b/>
          <w:lang w:eastAsia="zh-CN"/>
        </w:rPr>
        <w:fldChar w:fldCharType="separate"/>
      </w:r>
      <w:r w:rsidRPr="00D66E9C">
        <w:rPr>
          <w:b/>
        </w:rPr>
        <w:t xml:space="preserve">Proposal </w:t>
      </w:r>
      <w:r>
        <w:rPr>
          <w:b/>
          <w:noProof/>
        </w:rPr>
        <w:t>3</w:t>
      </w:r>
      <w:r w:rsidRPr="00D66E9C">
        <w:rPr>
          <w:rFonts w:hint="eastAsia"/>
          <w:b/>
          <w:lang w:eastAsia="zh-CN"/>
        </w:rPr>
        <w:t>:</w:t>
      </w:r>
      <w:r>
        <w:rPr>
          <w:rFonts w:eastAsiaTheme="minorEastAsia" w:hint="eastAsia"/>
          <w:b/>
          <w:lang w:eastAsia="zh-CN"/>
        </w:rPr>
        <w:t xml:space="preserve"> For SL unicast, upon </w:t>
      </w:r>
      <w:proofErr w:type="spellStart"/>
      <w:r>
        <w:rPr>
          <w:rFonts w:eastAsiaTheme="minorEastAsia" w:hint="eastAsia"/>
          <w:b/>
          <w:lang w:eastAsia="zh-CN"/>
        </w:rPr>
        <w:t>Tx</w:t>
      </w:r>
      <w:proofErr w:type="spellEnd"/>
      <w:r>
        <w:rPr>
          <w:rFonts w:eastAsiaTheme="minorEastAsia" w:hint="eastAsia"/>
          <w:b/>
          <w:lang w:eastAsia="zh-CN"/>
        </w:rPr>
        <w:t xml:space="preserve"> UE </w:t>
      </w:r>
      <w:r>
        <w:rPr>
          <w:rFonts w:eastAsiaTheme="minorEastAsia"/>
          <w:b/>
          <w:lang w:eastAsia="zh-CN"/>
        </w:rPr>
        <w:t>receives</w:t>
      </w:r>
      <w:r>
        <w:rPr>
          <w:rFonts w:eastAsiaTheme="minorEastAsia" w:hint="eastAsia"/>
          <w:b/>
          <w:lang w:eastAsia="zh-CN"/>
        </w:rPr>
        <w:t xml:space="preserve"> the new SLRB configurations, it should inform the Rx UE of both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and Rx related SLRB configurations.</w:t>
      </w:r>
      <w:r>
        <w:rPr>
          <w:rFonts w:eastAsiaTheme="minorEastAsia"/>
          <w:b/>
          <w:lang w:eastAsia="zh-CN"/>
        </w:rPr>
        <w:fldChar w:fldCharType="end"/>
      </w:r>
    </w:p>
    <w:p w:rsidR="000A1A88" w:rsidRDefault="000A1A88"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_Ref24040349 \h </w:instrText>
      </w:r>
      <w:r>
        <w:rPr>
          <w:rFonts w:eastAsiaTheme="minorEastAsia"/>
          <w:b/>
          <w:lang w:eastAsia="zh-CN"/>
        </w:rPr>
      </w:r>
      <w:r>
        <w:rPr>
          <w:rFonts w:eastAsiaTheme="minorEastAsia"/>
          <w:b/>
          <w:lang w:eastAsia="zh-CN"/>
        </w:rPr>
        <w:fldChar w:fldCharType="separate"/>
      </w:r>
      <w:r w:rsidRPr="00E5704B">
        <w:rPr>
          <w:b/>
        </w:rPr>
        <w:t xml:space="preserve">Proposal </w:t>
      </w:r>
      <w:r>
        <w:rPr>
          <w:b/>
          <w:noProof/>
        </w:rPr>
        <w:t>4</w:t>
      </w:r>
      <w:r w:rsidRPr="00E5704B">
        <w:rPr>
          <w:b/>
          <w:lang w:eastAsia="zh-CN"/>
        </w:rPr>
        <w:t xml:space="preserve">: </w:t>
      </w:r>
      <w:r>
        <w:rPr>
          <w:rFonts w:hint="eastAsia"/>
          <w:b/>
          <w:lang w:eastAsia="zh-CN"/>
        </w:rPr>
        <w:t xml:space="preserve">For SL unicast, </w:t>
      </w:r>
      <w:r w:rsidRPr="00325CC6">
        <w:rPr>
          <w:rFonts w:eastAsiaTheme="minorEastAsia" w:hint="eastAsia"/>
          <w:b/>
          <w:lang w:eastAsia="zh-CN"/>
        </w:rPr>
        <w:t xml:space="preserve">once the end marker is received </w:t>
      </w:r>
      <w:r>
        <w:rPr>
          <w:rFonts w:eastAsiaTheme="minorEastAsia" w:hint="eastAsia"/>
          <w:b/>
          <w:lang w:eastAsia="zh-CN"/>
        </w:rPr>
        <w:t>by the Rx UE, the</w:t>
      </w:r>
      <w:r w:rsidRPr="00325CC6">
        <w:rPr>
          <w:rFonts w:eastAsiaTheme="minorEastAsia" w:hint="eastAsia"/>
          <w:b/>
          <w:lang w:eastAsia="zh-CN"/>
        </w:rPr>
        <w:t xml:space="preserve"> Rx UE can update the corresponding SLRB configurations</w:t>
      </w:r>
      <w:r w:rsidRPr="00325CC6">
        <w:t xml:space="preserve"> </w:t>
      </w:r>
      <w:r>
        <w:rPr>
          <w:rFonts w:eastAsiaTheme="minorEastAsia" w:hint="eastAsia"/>
          <w:b/>
          <w:lang w:eastAsia="zh-CN"/>
        </w:rPr>
        <w:t>a</w:t>
      </w:r>
      <w:r w:rsidRPr="00325CC6">
        <w:rPr>
          <w:rFonts w:eastAsiaTheme="minorEastAsia"/>
          <w:b/>
          <w:lang w:eastAsia="zh-CN"/>
        </w:rPr>
        <w:t xml:space="preserve">ccording to </w:t>
      </w:r>
      <w:r>
        <w:rPr>
          <w:rFonts w:eastAsiaTheme="minorEastAsia" w:hint="eastAsia"/>
          <w:b/>
          <w:lang w:eastAsia="zh-CN"/>
        </w:rPr>
        <w:t xml:space="preserve">the </w:t>
      </w:r>
      <w:r w:rsidRPr="00325CC6">
        <w:rPr>
          <w:rFonts w:eastAsiaTheme="minorEastAsia"/>
          <w:b/>
          <w:lang w:eastAsia="zh-CN"/>
        </w:rPr>
        <w:t>new SLRB configurations</w:t>
      </w:r>
      <w:r w:rsidRPr="00325CC6">
        <w:rPr>
          <w:rFonts w:eastAsiaTheme="minorEastAsia" w:hint="eastAsia"/>
          <w:b/>
          <w:lang w:eastAsia="zh-CN"/>
        </w:rPr>
        <w:t>.</w:t>
      </w:r>
      <w:r>
        <w:rPr>
          <w:rFonts w:eastAsiaTheme="minorEastAsia"/>
          <w:b/>
          <w:lang w:eastAsia="zh-CN"/>
        </w:rPr>
        <w:fldChar w:fldCharType="end"/>
      </w:r>
    </w:p>
    <w:p w:rsidR="00542773" w:rsidRDefault="00542773" w:rsidP="00542773">
      <w:pPr>
        <w:pStyle w:val="1"/>
        <w:jc w:val="both"/>
      </w:pPr>
      <w:r w:rsidRPr="00542773">
        <w:rPr>
          <w:rFonts w:hint="eastAsia"/>
        </w:rPr>
        <w:t>Reference</w:t>
      </w:r>
    </w:p>
    <w:p w:rsidR="00CB4DC7" w:rsidRPr="00CB4DC7" w:rsidRDefault="001319E0" w:rsidP="00CB4DC7">
      <w:pPr>
        <w:pStyle w:val="a0"/>
        <w:numPr>
          <w:ilvl w:val="0"/>
          <w:numId w:val="24"/>
        </w:numPr>
      </w:pPr>
      <w:hyperlink r:id="rId9" w:tooltip="D:Documents3GPPtsg_ranWG2RAN2DocsR2-1912170.zip" w:history="1">
        <w:r w:rsidR="00CB4DC7" w:rsidRPr="00CB4DC7">
          <w:t>R2-1912170</w:t>
        </w:r>
      </w:hyperlink>
      <w:r w:rsidR="00CB4DC7" w:rsidRPr="00241F20">
        <w:tab/>
      </w:r>
      <w:r w:rsidR="001A5CD8">
        <w:rPr>
          <w:rFonts w:eastAsiaTheme="minorEastAsia" w:hint="eastAsia"/>
          <w:lang w:eastAsia="zh-CN"/>
        </w:rPr>
        <w:t xml:space="preserve">  </w:t>
      </w:r>
      <w:r w:rsidR="00CB4DC7" w:rsidRPr="00241F20">
        <w:t>SLRB configurations handling during UE states transition</w:t>
      </w:r>
      <w:r w:rsidR="00CB4DC7" w:rsidRPr="00241F20">
        <w:tab/>
        <w:t>CATT</w:t>
      </w:r>
      <w:r w:rsidR="00CB4DC7">
        <w:t xml:space="preserve"> </w:t>
      </w:r>
    </w:p>
    <w:p w:rsidR="00CB4DC7" w:rsidRDefault="00CB4DC7" w:rsidP="00CB4DC7">
      <w:pPr>
        <w:pStyle w:val="a0"/>
        <w:numPr>
          <w:ilvl w:val="0"/>
          <w:numId w:val="24"/>
        </w:numPr>
        <w:rPr>
          <w:rFonts w:eastAsiaTheme="minorEastAsia"/>
          <w:lang w:eastAsia="zh-CN"/>
        </w:rPr>
      </w:pPr>
      <w:r>
        <w:t>R2-1913276</w:t>
      </w:r>
      <w:r>
        <w:tab/>
      </w:r>
      <w:r w:rsidR="001A5CD8">
        <w:rPr>
          <w:rFonts w:eastAsiaTheme="minorEastAsia" w:hint="eastAsia"/>
          <w:lang w:eastAsia="zh-CN"/>
        </w:rPr>
        <w:t xml:space="preserve">  </w:t>
      </w:r>
      <w:r>
        <w:t>SLRB Management in NR V2X</w:t>
      </w:r>
      <w:r>
        <w:tab/>
        <w:t>LG</w:t>
      </w:r>
    </w:p>
    <w:p w:rsidR="00CB4DC7" w:rsidRDefault="00CB4DC7" w:rsidP="00CB4DC7">
      <w:pPr>
        <w:pStyle w:val="a0"/>
        <w:numPr>
          <w:ilvl w:val="0"/>
          <w:numId w:val="24"/>
        </w:numPr>
        <w:rPr>
          <w:rFonts w:eastAsiaTheme="minorEastAsia"/>
          <w:lang w:eastAsia="zh-CN"/>
        </w:rPr>
      </w:pPr>
      <w:r>
        <w:t>R2-1913712</w:t>
      </w:r>
      <w:r>
        <w:tab/>
      </w:r>
      <w:r w:rsidR="001A5CD8">
        <w:rPr>
          <w:rFonts w:eastAsiaTheme="minorEastAsia" w:hint="eastAsia"/>
          <w:lang w:eastAsia="zh-CN"/>
        </w:rPr>
        <w:t xml:space="preserve">  </w:t>
      </w:r>
      <w:r>
        <w:t>Remaining issues on SLRB configuration</w:t>
      </w:r>
      <w:r>
        <w:tab/>
        <w:t xml:space="preserve">Huawei, </w:t>
      </w:r>
      <w:proofErr w:type="spellStart"/>
      <w:r>
        <w:t>HiSilicon</w:t>
      </w:r>
      <w:proofErr w:type="spellEnd"/>
    </w:p>
    <w:p w:rsidR="00CB4DC7" w:rsidRDefault="00CB4DC7" w:rsidP="00CB4DC7">
      <w:pPr>
        <w:pStyle w:val="a0"/>
        <w:numPr>
          <w:ilvl w:val="0"/>
          <w:numId w:val="24"/>
        </w:numPr>
        <w:rPr>
          <w:rFonts w:eastAsiaTheme="minorEastAsia"/>
          <w:lang w:eastAsia="zh-CN"/>
        </w:rPr>
      </w:pPr>
      <w:r>
        <w:t>R2-1912440</w:t>
      </w:r>
      <w:r>
        <w:tab/>
      </w:r>
      <w:r w:rsidR="001A5CD8">
        <w:rPr>
          <w:rFonts w:eastAsiaTheme="minorEastAsia" w:hint="eastAsia"/>
          <w:lang w:eastAsia="zh-CN"/>
        </w:rPr>
        <w:t xml:space="preserve">  </w:t>
      </w:r>
      <w:r>
        <w:t>Remaining Issues on</w:t>
      </w:r>
      <w:r w:rsidR="001A5CD8">
        <w:t xml:space="preserve"> Handling of SLRB configuration</w:t>
      </w:r>
      <w:r w:rsidR="001A5CD8">
        <w:rPr>
          <w:rFonts w:eastAsiaTheme="minorEastAsia" w:hint="eastAsia"/>
          <w:lang w:eastAsia="zh-CN"/>
        </w:rPr>
        <w:t xml:space="preserve">      </w:t>
      </w:r>
      <w:r>
        <w:t>Samsung</w:t>
      </w:r>
    </w:p>
    <w:p w:rsidR="00F03396" w:rsidRDefault="00F03396" w:rsidP="00CB4DC7">
      <w:pPr>
        <w:pStyle w:val="a0"/>
        <w:numPr>
          <w:ilvl w:val="0"/>
          <w:numId w:val="24"/>
        </w:numPr>
        <w:rPr>
          <w:rFonts w:eastAsiaTheme="minorEastAsia"/>
          <w:lang w:eastAsia="zh-CN"/>
        </w:rPr>
      </w:pPr>
      <w:r>
        <w:t>R2-1912391</w:t>
      </w:r>
      <w:r>
        <w:tab/>
      </w:r>
      <w:r w:rsidR="001A5CD8">
        <w:rPr>
          <w:rFonts w:eastAsiaTheme="minorEastAsia" w:hint="eastAsia"/>
          <w:lang w:eastAsia="zh-CN"/>
        </w:rPr>
        <w:t xml:space="preserve">  </w:t>
      </w:r>
      <w:r>
        <w:t>SLRB maintenance during RRC state transition</w:t>
      </w:r>
      <w:r>
        <w:tab/>
        <w:t xml:space="preserve">ZTE </w:t>
      </w:r>
    </w:p>
    <w:sectPr w:rsidR="00F03396"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9E0" w:rsidRDefault="001319E0">
      <w:r>
        <w:separator/>
      </w:r>
    </w:p>
  </w:endnote>
  <w:endnote w:type="continuationSeparator" w:id="0">
    <w:p w:rsidR="001319E0" w:rsidRDefault="0013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30EEC">
      <w:rPr>
        <w:rStyle w:val="ae"/>
        <w:noProof/>
      </w:rPr>
      <w:t>2</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C9706A" w:rsidRPr="00C9706A">
      <w:rPr>
        <w:rFonts w:eastAsia="宋体"/>
        <w:lang w:eastAsia="zh-CN"/>
      </w:rPr>
      <w:t>191</w:t>
    </w:r>
    <w:r w:rsidR="00EE06C9">
      <w:rPr>
        <w:rFonts w:eastAsia="宋体" w:hint="eastAsia"/>
        <w:lang w:eastAsia="zh-CN"/>
      </w:rPr>
      <w:t>6264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9E0" w:rsidRDefault="001319E0">
      <w:r>
        <w:separator/>
      </w:r>
    </w:p>
  </w:footnote>
  <w:footnote w:type="continuationSeparator" w:id="0">
    <w:p w:rsidR="001319E0" w:rsidRDefault="00131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F48EA"/>
    <w:multiLevelType w:val="hybridMultilevel"/>
    <w:tmpl w:val="102EFC4C"/>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C64C91"/>
    <w:multiLevelType w:val="hybridMultilevel"/>
    <w:tmpl w:val="6FDEF1A6"/>
    <w:lvl w:ilvl="0" w:tplc="C35C47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965674"/>
    <w:multiLevelType w:val="hybridMultilevel"/>
    <w:tmpl w:val="B7D84C4C"/>
    <w:lvl w:ilvl="0" w:tplc="AAFC187E">
      <w:start w:val="28"/>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ABD68A3"/>
    <w:multiLevelType w:val="hybridMultilevel"/>
    <w:tmpl w:val="E440EB1C"/>
    <w:lvl w:ilvl="0" w:tplc="4D0AF82A">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0836FC"/>
    <w:multiLevelType w:val="hybridMultilevel"/>
    <w:tmpl w:val="59626E92"/>
    <w:lvl w:ilvl="0" w:tplc="34807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8CA4E5C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4"/>
  </w:num>
  <w:num w:numId="3">
    <w:abstractNumId w:val="8"/>
  </w:num>
  <w:num w:numId="4">
    <w:abstractNumId w:val="2"/>
  </w:num>
  <w:num w:numId="5">
    <w:abstractNumId w:val="21"/>
  </w:num>
  <w:num w:numId="6">
    <w:abstractNumId w:val="10"/>
  </w:num>
  <w:num w:numId="7">
    <w:abstractNumId w:val="19"/>
  </w:num>
  <w:num w:numId="8">
    <w:abstractNumId w:val="13"/>
  </w:num>
  <w:num w:numId="9">
    <w:abstractNumId w:val="15"/>
  </w:num>
  <w:num w:numId="10">
    <w:abstractNumId w:val="3"/>
  </w:num>
  <w:num w:numId="11">
    <w:abstractNumId w:val="1"/>
  </w:num>
  <w:num w:numId="12">
    <w:abstractNumId w:val="5"/>
  </w:num>
  <w:num w:numId="13">
    <w:abstractNumId w:val="12"/>
  </w:num>
  <w:num w:numId="14">
    <w:abstractNumId w:val="7"/>
  </w:num>
  <w:num w:numId="15">
    <w:abstractNumId w:val="11"/>
  </w:num>
  <w:num w:numId="16">
    <w:abstractNumId w:val="4"/>
  </w:num>
  <w:num w:numId="17">
    <w:abstractNumId w:val="9"/>
  </w:num>
  <w:num w:numId="18">
    <w:abstractNumId w:val="17"/>
  </w:num>
  <w:num w:numId="19">
    <w:abstractNumId w:val="6"/>
  </w:num>
  <w:num w:numId="20">
    <w:abstractNumId w:val="20"/>
  </w:num>
  <w:num w:numId="21">
    <w:abstractNumId w:val="18"/>
  </w:num>
  <w:num w:numId="22">
    <w:abstractNumId w:val="20"/>
  </w:num>
  <w:num w:numId="23">
    <w:abstractNumId w:val="20"/>
  </w:num>
  <w:num w:numId="24">
    <w:abstractNumId w:val="0"/>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0EEC"/>
    <w:rsid w:val="000316E5"/>
    <w:rsid w:val="000325C4"/>
    <w:rsid w:val="00033094"/>
    <w:rsid w:val="00034619"/>
    <w:rsid w:val="00034856"/>
    <w:rsid w:val="00036189"/>
    <w:rsid w:val="00036A14"/>
    <w:rsid w:val="0003738C"/>
    <w:rsid w:val="00037830"/>
    <w:rsid w:val="0004083A"/>
    <w:rsid w:val="00040B80"/>
    <w:rsid w:val="000415CD"/>
    <w:rsid w:val="000417EB"/>
    <w:rsid w:val="00043342"/>
    <w:rsid w:val="0004357F"/>
    <w:rsid w:val="00043CA2"/>
    <w:rsid w:val="00043DC0"/>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13AD"/>
    <w:rsid w:val="00062531"/>
    <w:rsid w:val="0006264B"/>
    <w:rsid w:val="00062933"/>
    <w:rsid w:val="00062CD6"/>
    <w:rsid w:val="00062FC2"/>
    <w:rsid w:val="00064119"/>
    <w:rsid w:val="00064769"/>
    <w:rsid w:val="00064EA4"/>
    <w:rsid w:val="0006550A"/>
    <w:rsid w:val="00066A60"/>
    <w:rsid w:val="00066B4E"/>
    <w:rsid w:val="0006726E"/>
    <w:rsid w:val="000673E5"/>
    <w:rsid w:val="000706B4"/>
    <w:rsid w:val="000726EA"/>
    <w:rsid w:val="00072CED"/>
    <w:rsid w:val="000731F9"/>
    <w:rsid w:val="00073606"/>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4AC"/>
    <w:rsid w:val="000927C7"/>
    <w:rsid w:val="00092DD7"/>
    <w:rsid w:val="000931F4"/>
    <w:rsid w:val="000935FB"/>
    <w:rsid w:val="00093E9F"/>
    <w:rsid w:val="00096BC9"/>
    <w:rsid w:val="00097266"/>
    <w:rsid w:val="000A078C"/>
    <w:rsid w:val="000A14E3"/>
    <w:rsid w:val="000A1A88"/>
    <w:rsid w:val="000A1E95"/>
    <w:rsid w:val="000A236A"/>
    <w:rsid w:val="000A33AC"/>
    <w:rsid w:val="000A380C"/>
    <w:rsid w:val="000A488F"/>
    <w:rsid w:val="000A4A9E"/>
    <w:rsid w:val="000A55B8"/>
    <w:rsid w:val="000A5653"/>
    <w:rsid w:val="000A642B"/>
    <w:rsid w:val="000B0C8C"/>
    <w:rsid w:val="000B3216"/>
    <w:rsid w:val="000B492A"/>
    <w:rsid w:val="000B5467"/>
    <w:rsid w:val="000B5638"/>
    <w:rsid w:val="000B66A6"/>
    <w:rsid w:val="000B6914"/>
    <w:rsid w:val="000B7123"/>
    <w:rsid w:val="000B726B"/>
    <w:rsid w:val="000C0433"/>
    <w:rsid w:val="000C06E1"/>
    <w:rsid w:val="000C08E2"/>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4B0"/>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53C"/>
    <w:rsid w:val="000F0D53"/>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EBE"/>
    <w:rsid w:val="000F7F77"/>
    <w:rsid w:val="00100319"/>
    <w:rsid w:val="00100607"/>
    <w:rsid w:val="001007AA"/>
    <w:rsid w:val="00100BBD"/>
    <w:rsid w:val="00100FF1"/>
    <w:rsid w:val="001013CF"/>
    <w:rsid w:val="001020EC"/>
    <w:rsid w:val="001022DB"/>
    <w:rsid w:val="0010318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4A3"/>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2E"/>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9E0"/>
    <w:rsid w:val="00131C3F"/>
    <w:rsid w:val="0013215E"/>
    <w:rsid w:val="00133013"/>
    <w:rsid w:val="0013363D"/>
    <w:rsid w:val="001349A3"/>
    <w:rsid w:val="00136678"/>
    <w:rsid w:val="001371FD"/>
    <w:rsid w:val="00137349"/>
    <w:rsid w:val="00137498"/>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8A3"/>
    <w:rsid w:val="00167D10"/>
    <w:rsid w:val="00170176"/>
    <w:rsid w:val="0017068B"/>
    <w:rsid w:val="00170FFA"/>
    <w:rsid w:val="0017106B"/>
    <w:rsid w:val="00171E5B"/>
    <w:rsid w:val="001726A5"/>
    <w:rsid w:val="00172CA2"/>
    <w:rsid w:val="00172DB0"/>
    <w:rsid w:val="00173310"/>
    <w:rsid w:val="00173952"/>
    <w:rsid w:val="0017488C"/>
    <w:rsid w:val="00174982"/>
    <w:rsid w:val="00175355"/>
    <w:rsid w:val="001770AC"/>
    <w:rsid w:val="001770AD"/>
    <w:rsid w:val="00177516"/>
    <w:rsid w:val="001777AA"/>
    <w:rsid w:val="00177D25"/>
    <w:rsid w:val="001802B6"/>
    <w:rsid w:val="00181F05"/>
    <w:rsid w:val="001820F8"/>
    <w:rsid w:val="00182229"/>
    <w:rsid w:val="001822DB"/>
    <w:rsid w:val="001824D3"/>
    <w:rsid w:val="0018252A"/>
    <w:rsid w:val="001826BA"/>
    <w:rsid w:val="00182D9E"/>
    <w:rsid w:val="001834A3"/>
    <w:rsid w:val="00183B67"/>
    <w:rsid w:val="00184CA0"/>
    <w:rsid w:val="00184E4D"/>
    <w:rsid w:val="00186372"/>
    <w:rsid w:val="00186741"/>
    <w:rsid w:val="0018753B"/>
    <w:rsid w:val="00187565"/>
    <w:rsid w:val="00187689"/>
    <w:rsid w:val="00190152"/>
    <w:rsid w:val="001906FF"/>
    <w:rsid w:val="00192A0D"/>
    <w:rsid w:val="001930EF"/>
    <w:rsid w:val="00193206"/>
    <w:rsid w:val="0019383A"/>
    <w:rsid w:val="0019439E"/>
    <w:rsid w:val="0019585F"/>
    <w:rsid w:val="00195B96"/>
    <w:rsid w:val="001966C5"/>
    <w:rsid w:val="001967FD"/>
    <w:rsid w:val="001969C4"/>
    <w:rsid w:val="0019768A"/>
    <w:rsid w:val="00197DD9"/>
    <w:rsid w:val="001A08B0"/>
    <w:rsid w:val="001A333B"/>
    <w:rsid w:val="001A3832"/>
    <w:rsid w:val="001A3F69"/>
    <w:rsid w:val="001A40E4"/>
    <w:rsid w:val="001A491A"/>
    <w:rsid w:val="001A5CD8"/>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35C1"/>
    <w:rsid w:val="001C3652"/>
    <w:rsid w:val="001C3AFA"/>
    <w:rsid w:val="001C44B9"/>
    <w:rsid w:val="001C5D4D"/>
    <w:rsid w:val="001D01DD"/>
    <w:rsid w:val="001D046A"/>
    <w:rsid w:val="001D118A"/>
    <w:rsid w:val="001D1945"/>
    <w:rsid w:val="001D20D5"/>
    <w:rsid w:val="001D2120"/>
    <w:rsid w:val="001D39E0"/>
    <w:rsid w:val="001D3C04"/>
    <w:rsid w:val="001D3C3E"/>
    <w:rsid w:val="001D3D93"/>
    <w:rsid w:val="001D50DB"/>
    <w:rsid w:val="001D533D"/>
    <w:rsid w:val="001D6711"/>
    <w:rsid w:val="001D6A00"/>
    <w:rsid w:val="001D7163"/>
    <w:rsid w:val="001D785D"/>
    <w:rsid w:val="001E00B5"/>
    <w:rsid w:val="001E1D64"/>
    <w:rsid w:val="001E2A0B"/>
    <w:rsid w:val="001E35A7"/>
    <w:rsid w:val="001E3F60"/>
    <w:rsid w:val="001E44AD"/>
    <w:rsid w:val="001E5D00"/>
    <w:rsid w:val="001E785D"/>
    <w:rsid w:val="001E7BBA"/>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228"/>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05A3"/>
    <w:rsid w:val="002310C2"/>
    <w:rsid w:val="00231E3A"/>
    <w:rsid w:val="0023226F"/>
    <w:rsid w:val="002328ED"/>
    <w:rsid w:val="00232A82"/>
    <w:rsid w:val="00233084"/>
    <w:rsid w:val="00233AF4"/>
    <w:rsid w:val="00233C8E"/>
    <w:rsid w:val="0023496E"/>
    <w:rsid w:val="00234DB0"/>
    <w:rsid w:val="002350B0"/>
    <w:rsid w:val="00235E21"/>
    <w:rsid w:val="002362AC"/>
    <w:rsid w:val="00237DC5"/>
    <w:rsid w:val="0024043B"/>
    <w:rsid w:val="002408FD"/>
    <w:rsid w:val="0024099B"/>
    <w:rsid w:val="002410F2"/>
    <w:rsid w:val="0024144A"/>
    <w:rsid w:val="002414DC"/>
    <w:rsid w:val="00241C61"/>
    <w:rsid w:val="0024283E"/>
    <w:rsid w:val="00242895"/>
    <w:rsid w:val="00242C64"/>
    <w:rsid w:val="00243CBC"/>
    <w:rsid w:val="0024432B"/>
    <w:rsid w:val="002443F7"/>
    <w:rsid w:val="002445AD"/>
    <w:rsid w:val="00245342"/>
    <w:rsid w:val="00245C97"/>
    <w:rsid w:val="00245DCA"/>
    <w:rsid w:val="00245E95"/>
    <w:rsid w:val="0024673E"/>
    <w:rsid w:val="002472F4"/>
    <w:rsid w:val="00247BC4"/>
    <w:rsid w:val="00247D86"/>
    <w:rsid w:val="002505BD"/>
    <w:rsid w:val="00250C11"/>
    <w:rsid w:val="002511FB"/>
    <w:rsid w:val="002522BE"/>
    <w:rsid w:val="00252939"/>
    <w:rsid w:val="00253F56"/>
    <w:rsid w:val="002552E3"/>
    <w:rsid w:val="0025551A"/>
    <w:rsid w:val="002561E9"/>
    <w:rsid w:val="00256744"/>
    <w:rsid w:val="00256FC0"/>
    <w:rsid w:val="0025763C"/>
    <w:rsid w:val="00257C71"/>
    <w:rsid w:val="00257E49"/>
    <w:rsid w:val="0026032E"/>
    <w:rsid w:val="00260345"/>
    <w:rsid w:val="002605C3"/>
    <w:rsid w:val="002608E1"/>
    <w:rsid w:val="00260CC0"/>
    <w:rsid w:val="00260DBE"/>
    <w:rsid w:val="002630EC"/>
    <w:rsid w:val="002636C1"/>
    <w:rsid w:val="00263B2E"/>
    <w:rsid w:val="002648B0"/>
    <w:rsid w:val="00264D04"/>
    <w:rsid w:val="00266211"/>
    <w:rsid w:val="00266294"/>
    <w:rsid w:val="002662B1"/>
    <w:rsid w:val="00266DF1"/>
    <w:rsid w:val="0026706F"/>
    <w:rsid w:val="00267B78"/>
    <w:rsid w:val="00267C59"/>
    <w:rsid w:val="0027072C"/>
    <w:rsid w:val="00270AB2"/>
    <w:rsid w:val="00270B58"/>
    <w:rsid w:val="00272477"/>
    <w:rsid w:val="00272CA9"/>
    <w:rsid w:val="0027326C"/>
    <w:rsid w:val="0027341A"/>
    <w:rsid w:val="002736C7"/>
    <w:rsid w:val="002740A8"/>
    <w:rsid w:val="00275303"/>
    <w:rsid w:val="002761BF"/>
    <w:rsid w:val="002767E1"/>
    <w:rsid w:val="00277077"/>
    <w:rsid w:val="00277A2C"/>
    <w:rsid w:val="00280278"/>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7"/>
    <w:rsid w:val="002C133C"/>
    <w:rsid w:val="002C1456"/>
    <w:rsid w:val="002C197B"/>
    <w:rsid w:val="002C1AF7"/>
    <w:rsid w:val="002C1B2F"/>
    <w:rsid w:val="002C1F7D"/>
    <w:rsid w:val="002C31CF"/>
    <w:rsid w:val="002C3F64"/>
    <w:rsid w:val="002C4588"/>
    <w:rsid w:val="002C5799"/>
    <w:rsid w:val="002C6318"/>
    <w:rsid w:val="002C6894"/>
    <w:rsid w:val="002C7008"/>
    <w:rsid w:val="002C76D3"/>
    <w:rsid w:val="002D0613"/>
    <w:rsid w:val="002D0C2A"/>
    <w:rsid w:val="002D25B2"/>
    <w:rsid w:val="002D30E0"/>
    <w:rsid w:val="002D3153"/>
    <w:rsid w:val="002D3399"/>
    <w:rsid w:val="002D34AF"/>
    <w:rsid w:val="002D3A8E"/>
    <w:rsid w:val="002D3B2E"/>
    <w:rsid w:val="002D435E"/>
    <w:rsid w:val="002D4C07"/>
    <w:rsid w:val="002D51B1"/>
    <w:rsid w:val="002D5B23"/>
    <w:rsid w:val="002D66D2"/>
    <w:rsid w:val="002D6CAD"/>
    <w:rsid w:val="002D738F"/>
    <w:rsid w:val="002D7C29"/>
    <w:rsid w:val="002E0DBF"/>
    <w:rsid w:val="002E1CEB"/>
    <w:rsid w:val="002E1D82"/>
    <w:rsid w:val="002E21D0"/>
    <w:rsid w:val="002E2CDB"/>
    <w:rsid w:val="002E2E46"/>
    <w:rsid w:val="002E3F0D"/>
    <w:rsid w:val="002E3F79"/>
    <w:rsid w:val="002E4064"/>
    <w:rsid w:val="002E4568"/>
    <w:rsid w:val="002E45C0"/>
    <w:rsid w:val="002E513A"/>
    <w:rsid w:val="002E5789"/>
    <w:rsid w:val="002E6178"/>
    <w:rsid w:val="002E621C"/>
    <w:rsid w:val="002E68E9"/>
    <w:rsid w:val="002E7146"/>
    <w:rsid w:val="002E7727"/>
    <w:rsid w:val="002E7C3E"/>
    <w:rsid w:val="002F1A23"/>
    <w:rsid w:val="002F3D46"/>
    <w:rsid w:val="002F4476"/>
    <w:rsid w:val="002F44ED"/>
    <w:rsid w:val="002F6BC3"/>
    <w:rsid w:val="002F6E45"/>
    <w:rsid w:val="002F79C6"/>
    <w:rsid w:val="002F7FC3"/>
    <w:rsid w:val="00300156"/>
    <w:rsid w:val="003004BB"/>
    <w:rsid w:val="003008FC"/>
    <w:rsid w:val="00300932"/>
    <w:rsid w:val="00300B56"/>
    <w:rsid w:val="0030147C"/>
    <w:rsid w:val="003018F6"/>
    <w:rsid w:val="00301BD1"/>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5E9C"/>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25CC6"/>
    <w:rsid w:val="003305CE"/>
    <w:rsid w:val="003307A8"/>
    <w:rsid w:val="00330C6A"/>
    <w:rsid w:val="0033184B"/>
    <w:rsid w:val="00331FE5"/>
    <w:rsid w:val="0033249E"/>
    <w:rsid w:val="0033289C"/>
    <w:rsid w:val="00332C5D"/>
    <w:rsid w:val="00332DB9"/>
    <w:rsid w:val="00333239"/>
    <w:rsid w:val="00333344"/>
    <w:rsid w:val="00333F7E"/>
    <w:rsid w:val="00334ECA"/>
    <w:rsid w:val="00335959"/>
    <w:rsid w:val="0033626D"/>
    <w:rsid w:val="00337187"/>
    <w:rsid w:val="003375DE"/>
    <w:rsid w:val="00340115"/>
    <w:rsid w:val="00340212"/>
    <w:rsid w:val="003414CE"/>
    <w:rsid w:val="00342C65"/>
    <w:rsid w:val="0034301B"/>
    <w:rsid w:val="00343688"/>
    <w:rsid w:val="00344351"/>
    <w:rsid w:val="00344658"/>
    <w:rsid w:val="003460C5"/>
    <w:rsid w:val="00346C9B"/>
    <w:rsid w:val="00346CFA"/>
    <w:rsid w:val="00346EBE"/>
    <w:rsid w:val="0034741F"/>
    <w:rsid w:val="003503A7"/>
    <w:rsid w:val="00350A49"/>
    <w:rsid w:val="003511A0"/>
    <w:rsid w:val="00351D5C"/>
    <w:rsid w:val="0035252F"/>
    <w:rsid w:val="00354DC0"/>
    <w:rsid w:val="003557AF"/>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0EC"/>
    <w:rsid w:val="00365A47"/>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471C"/>
    <w:rsid w:val="0038665D"/>
    <w:rsid w:val="003870EF"/>
    <w:rsid w:val="003875CF"/>
    <w:rsid w:val="00390AFE"/>
    <w:rsid w:val="00390D8D"/>
    <w:rsid w:val="00391A86"/>
    <w:rsid w:val="00393474"/>
    <w:rsid w:val="003938EF"/>
    <w:rsid w:val="00393B83"/>
    <w:rsid w:val="00393F82"/>
    <w:rsid w:val="003943A2"/>
    <w:rsid w:val="003949ED"/>
    <w:rsid w:val="00394ED6"/>
    <w:rsid w:val="003961F3"/>
    <w:rsid w:val="00396448"/>
    <w:rsid w:val="00397836"/>
    <w:rsid w:val="003A00B7"/>
    <w:rsid w:val="003A028B"/>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14C"/>
    <w:rsid w:val="003B39D1"/>
    <w:rsid w:val="003B3FB7"/>
    <w:rsid w:val="003B4341"/>
    <w:rsid w:val="003B4583"/>
    <w:rsid w:val="003B4813"/>
    <w:rsid w:val="003B4F10"/>
    <w:rsid w:val="003B56E7"/>
    <w:rsid w:val="003B5BD3"/>
    <w:rsid w:val="003B5CC9"/>
    <w:rsid w:val="003B5CDD"/>
    <w:rsid w:val="003B6155"/>
    <w:rsid w:val="003B66BD"/>
    <w:rsid w:val="003B6D8C"/>
    <w:rsid w:val="003B73A0"/>
    <w:rsid w:val="003B7465"/>
    <w:rsid w:val="003B782D"/>
    <w:rsid w:val="003B7F4A"/>
    <w:rsid w:val="003C04A2"/>
    <w:rsid w:val="003C1C91"/>
    <w:rsid w:val="003C202C"/>
    <w:rsid w:val="003C2337"/>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0B4"/>
    <w:rsid w:val="003D57A6"/>
    <w:rsid w:val="003D7DFC"/>
    <w:rsid w:val="003E09F3"/>
    <w:rsid w:val="003E0B7F"/>
    <w:rsid w:val="003E13B7"/>
    <w:rsid w:val="003E13D6"/>
    <w:rsid w:val="003E1860"/>
    <w:rsid w:val="003E1A4D"/>
    <w:rsid w:val="003E1E83"/>
    <w:rsid w:val="003E3623"/>
    <w:rsid w:val="003E3BE7"/>
    <w:rsid w:val="003E4288"/>
    <w:rsid w:val="003E46EF"/>
    <w:rsid w:val="003E6457"/>
    <w:rsid w:val="003E6B48"/>
    <w:rsid w:val="003E6F23"/>
    <w:rsid w:val="003E73CA"/>
    <w:rsid w:val="003F01D8"/>
    <w:rsid w:val="003F027C"/>
    <w:rsid w:val="003F0E38"/>
    <w:rsid w:val="003F1672"/>
    <w:rsid w:val="003F1C57"/>
    <w:rsid w:val="003F1DDA"/>
    <w:rsid w:val="003F1F86"/>
    <w:rsid w:val="003F219E"/>
    <w:rsid w:val="003F22D6"/>
    <w:rsid w:val="003F2E6A"/>
    <w:rsid w:val="003F2F9B"/>
    <w:rsid w:val="003F33E9"/>
    <w:rsid w:val="003F3A87"/>
    <w:rsid w:val="003F4C5F"/>
    <w:rsid w:val="003F4D15"/>
    <w:rsid w:val="003F5455"/>
    <w:rsid w:val="003F7E4C"/>
    <w:rsid w:val="00400787"/>
    <w:rsid w:val="004012A3"/>
    <w:rsid w:val="004025C0"/>
    <w:rsid w:val="004029A8"/>
    <w:rsid w:val="00402FB1"/>
    <w:rsid w:val="0040390D"/>
    <w:rsid w:val="00403E26"/>
    <w:rsid w:val="004047C6"/>
    <w:rsid w:val="00404D4F"/>
    <w:rsid w:val="00405203"/>
    <w:rsid w:val="00405519"/>
    <w:rsid w:val="00405C64"/>
    <w:rsid w:val="00406345"/>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565"/>
    <w:rsid w:val="00437C7C"/>
    <w:rsid w:val="00440999"/>
    <w:rsid w:val="0044364A"/>
    <w:rsid w:val="0044394B"/>
    <w:rsid w:val="00443BF0"/>
    <w:rsid w:val="00444035"/>
    <w:rsid w:val="0044447F"/>
    <w:rsid w:val="004459DC"/>
    <w:rsid w:val="004460D2"/>
    <w:rsid w:val="004461AE"/>
    <w:rsid w:val="00446CCC"/>
    <w:rsid w:val="004477EE"/>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BCB"/>
    <w:rsid w:val="0048006F"/>
    <w:rsid w:val="004802B6"/>
    <w:rsid w:val="00480436"/>
    <w:rsid w:val="0048072E"/>
    <w:rsid w:val="004822DE"/>
    <w:rsid w:val="00483AC9"/>
    <w:rsid w:val="00483DBF"/>
    <w:rsid w:val="004860D5"/>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4C11"/>
    <w:rsid w:val="004954C7"/>
    <w:rsid w:val="00496607"/>
    <w:rsid w:val="00496E52"/>
    <w:rsid w:val="00497229"/>
    <w:rsid w:val="004A0010"/>
    <w:rsid w:val="004A0039"/>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A7351"/>
    <w:rsid w:val="004A797F"/>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774"/>
    <w:rsid w:val="004E186D"/>
    <w:rsid w:val="004E2190"/>
    <w:rsid w:val="004E3408"/>
    <w:rsid w:val="004E4139"/>
    <w:rsid w:val="004E45C7"/>
    <w:rsid w:val="004E5CAD"/>
    <w:rsid w:val="004E6AB1"/>
    <w:rsid w:val="004E7D81"/>
    <w:rsid w:val="004F11C0"/>
    <w:rsid w:val="004F1967"/>
    <w:rsid w:val="004F29CE"/>
    <w:rsid w:val="004F2B3E"/>
    <w:rsid w:val="004F35C4"/>
    <w:rsid w:val="004F37E2"/>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4DC"/>
    <w:rsid w:val="00500517"/>
    <w:rsid w:val="005005B5"/>
    <w:rsid w:val="00500BF1"/>
    <w:rsid w:val="0050245C"/>
    <w:rsid w:val="005026EB"/>
    <w:rsid w:val="00503553"/>
    <w:rsid w:val="0050384A"/>
    <w:rsid w:val="0050408E"/>
    <w:rsid w:val="00504EE4"/>
    <w:rsid w:val="00505F66"/>
    <w:rsid w:val="00506F12"/>
    <w:rsid w:val="0051015F"/>
    <w:rsid w:val="0051085E"/>
    <w:rsid w:val="00510A86"/>
    <w:rsid w:val="005115BB"/>
    <w:rsid w:val="00511706"/>
    <w:rsid w:val="00511B55"/>
    <w:rsid w:val="005124E9"/>
    <w:rsid w:val="00513112"/>
    <w:rsid w:val="005135F6"/>
    <w:rsid w:val="00514058"/>
    <w:rsid w:val="00514E40"/>
    <w:rsid w:val="00515304"/>
    <w:rsid w:val="00515F84"/>
    <w:rsid w:val="0051683D"/>
    <w:rsid w:val="005168B7"/>
    <w:rsid w:val="00517C70"/>
    <w:rsid w:val="00521459"/>
    <w:rsid w:val="00522D32"/>
    <w:rsid w:val="005233BA"/>
    <w:rsid w:val="00524141"/>
    <w:rsid w:val="00524890"/>
    <w:rsid w:val="00524B13"/>
    <w:rsid w:val="005258F3"/>
    <w:rsid w:val="005262CE"/>
    <w:rsid w:val="00526887"/>
    <w:rsid w:val="00526F67"/>
    <w:rsid w:val="0052781E"/>
    <w:rsid w:val="00527A71"/>
    <w:rsid w:val="00530104"/>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81C"/>
    <w:rsid w:val="00540F5E"/>
    <w:rsid w:val="005410AB"/>
    <w:rsid w:val="00541A92"/>
    <w:rsid w:val="00542302"/>
    <w:rsid w:val="00542773"/>
    <w:rsid w:val="005434D1"/>
    <w:rsid w:val="00543873"/>
    <w:rsid w:val="00543B14"/>
    <w:rsid w:val="005446BF"/>
    <w:rsid w:val="00544BC6"/>
    <w:rsid w:val="005454E2"/>
    <w:rsid w:val="005461F4"/>
    <w:rsid w:val="005462CB"/>
    <w:rsid w:val="005466C8"/>
    <w:rsid w:val="00546EE4"/>
    <w:rsid w:val="005470DD"/>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5D63"/>
    <w:rsid w:val="005562C8"/>
    <w:rsid w:val="00556E7F"/>
    <w:rsid w:val="00557CAE"/>
    <w:rsid w:val="0056084F"/>
    <w:rsid w:val="00561549"/>
    <w:rsid w:val="00561D0B"/>
    <w:rsid w:val="005625BB"/>
    <w:rsid w:val="005626C8"/>
    <w:rsid w:val="00562E3F"/>
    <w:rsid w:val="0056342A"/>
    <w:rsid w:val="00563444"/>
    <w:rsid w:val="00563911"/>
    <w:rsid w:val="00563E43"/>
    <w:rsid w:val="005650E7"/>
    <w:rsid w:val="00565C88"/>
    <w:rsid w:val="0057085E"/>
    <w:rsid w:val="00570977"/>
    <w:rsid w:val="00571586"/>
    <w:rsid w:val="00571D30"/>
    <w:rsid w:val="00571DFE"/>
    <w:rsid w:val="005725F0"/>
    <w:rsid w:val="005732B4"/>
    <w:rsid w:val="005732ED"/>
    <w:rsid w:val="0057340E"/>
    <w:rsid w:val="00573BAE"/>
    <w:rsid w:val="0057433D"/>
    <w:rsid w:val="005744F0"/>
    <w:rsid w:val="0057454C"/>
    <w:rsid w:val="00575043"/>
    <w:rsid w:val="00575A0C"/>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38"/>
    <w:rsid w:val="005B0EA8"/>
    <w:rsid w:val="005B22FE"/>
    <w:rsid w:val="005B3AD9"/>
    <w:rsid w:val="005B3D25"/>
    <w:rsid w:val="005B4296"/>
    <w:rsid w:val="005B4D97"/>
    <w:rsid w:val="005B528E"/>
    <w:rsid w:val="005B5AF7"/>
    <w:rsid w:val="005B5F10"/>
    <w:rsid w:val="005B63B2"/>
    <w:rsid w:val="005B740F"/>
    <w:rsid w:val="005B780E"/>
    <w:rsid w:val="005C0332"/>
    <w:rsid w:val="005C0A97"/>
    <w:rsid w:val="005C1D15"/>
    <w:rsid w:val="005C203B"/>
    <w:rsid w:val="005C48DF"/>
    <w:rsid w:val="005C5ACE"/>
    <w:rsid w:val="005C6358"/>
    <w:rsid w:val="005C7504"/>
    <w:rsid w:val="005C760C"/>
    <w:rsid w:val="005D0A4A"/>
    <w:rsid w:val="005D0C85"/>
    <w:rsid w:val="005D1364"/>
    <w:rsid w:val="005D2DC0"/>
    <w:rsid w:val="005D2E1D"/>
    <w:rsid w:val="005D5123"/>
    <w:rsid w:val="005D6722"/>
    <w:rsid w:val="005D6DBE"/>
    <w:rsid w:val="005D7412"/>
    <w:rsid w:val="005D7FB7"/>
    <w:rsid w:val="005E1052"/>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39CE"/>
    <w:rsid w:val="00604191"/>
    <w:rsid w:val="00604833"/>
    <w:rsid w:val="00604843"/>
    <w:rsid w:val="006049E8"/>
    <w:rsid w:val="006062B2"/>
    <w:rsid w:val="00606434"/>
    <w:rsid w:val="006064C5"/>
    <w:rsid w:val="00607660"/>
    <w:rsid w:val="006105F8"/>
    <w:rsid w:val="00611E82"/>
    <w:rsid w:val="0061440B"/>
    <w:rsid w:val="00615133"/>
    <w:rsid w:val="00615340"/>
    <w:rsid w:val="00615454"/>
    <w:rsid w:val="006157AC"/>
    <w:rsid w:val="006157FD"/>
    <w:rsid w:val="00615CF4"/>
    <w:rsid w:val="00615D26"/>
    <w:rsid w:val="00617449"/>
    <w:rsid w:val="00621AFE"/>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156A"/>
    <w:rsid w:val="00632295"/>
    <w:rsid w:val="006331C1"/>
    <w:rsid w:val="00633361"/>
    <w:rsid w:val="006341BE"/>
    <w:rsid w:val="0063643E"/>
    <w:rsid w:val="0063697B"/>
    <w:rsid w:val="00636A13"/>
    <w:rsid w:val="0064001B"/>
    <w:rsid w:val="006407A2"/>
    <w:rsid w:val="00641959"/>
    <w:rsid w:val="00641B1C"/>
    <w:rsid w:val="00641CF9"/>
    <w:rsid w:val="00641EC1"/>
    <w:rsid w:val="00642EB8"/>
    <w:rsid w:val="00643A7D"/>
    <w:rsid w:val="00643D5E"/>
    <w:rsid w:val="006443EA"/>
    <w:rsid w:val="006446B7"/>
    <w:rsid w:val="00644750"/>
    <w:rsid w:val="00644AA6"/>
    <w:rsid w:val="00645158"/>
    <w:rsid w:val="006452DA"/>
    <w:rsid w:val="00645386"/>
    <w:rsid w:val="00645ABC"/>
    <w:rsid w:val="00647251"/>
    <w:rsid w:val="00647E3E"/>
    <w:rsid w:val="00647E5D"/>
    <w:rsid w:val="006501A9"/>
    <w:rsid w:val="006501AC"/>
    <w:rsid w:val="0065111C"/>
    <w:rsid w:val="00651633"/>
    <w:rsid w:val="006516D8"/>
    <w:rsid w:val="00651A7D"/>
    <w:rsid w:val="006520DA"/>
    <w:rsid w:val="006524B9"/>
    <w:rsid w:val="00653433"/>
    <w:rsid w:val="00653578"/>
    <w:rsid w:val="0065390E"/>
    <w:rsid w:val="00653B73"/>
    <w:rsid w:val="00653BCE"/>
    <w:rsid w:val="006541CC"/>
    <w:rsid w:val="006543C7"/>
    <w:rsid w:val="00654BBA"/>
    <w:rsid w:val="00654CAC"/>
    <w:rsid w:val="00655964"/>
    <w:rsid w:val="00656E51"/>
    <w:rsid w:val="00657FB2"/>
    <w:rsid w:val="00660709"/>
    <w:rsid w:val="006608ED"/>
    <w:rsid w:val="00660B9A"/>
    <w:rsid w:val="00660BF7"/>
    <w:rsid w:val="006611C8"/>
    <w:rsid w:val="00662413"/>
    <w:rsid w:val="00662989"/>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77994"/>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0C3"/>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2BBB"/>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551"/>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62E"/>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337"/>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07FD6"/>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80DC4"/>
    <w:rsid w:val="0078116B"/>
    <w:rsid w:val="007813F4"/>
    <w:rsid w:val="00781C8A"/>
    <w:rsid w:val="00782844"/>
    <w:rsid w:val="00782A62"/>
    <w:rsid w:val="00782EBF"/>
    <w:rsid w:val="00782FDA"/>
    <w:rsid w:val="00783CC1"/>
    <w:rsid w:val="00784B2C"/>
    <w:rsid w:val="007850B2"/>
    <w:rsid w:val="00787810"/>
    <w:rsid w:val="0079081A"/>
    <w:rsid w:val="007908E1"/>
    <w:rsid w:val="00790909"/>
    <w:rsid w:val="00790A12"/>
    <w:rsid w:val="0079122A"/>
    <w:rsid w:val="0079181F"/>
    <w:rsid w:val="00791D8A"/>
    <w:rsid w:val="00791DBE"/>
    <w:rsid w:val="00793147"/>
    <w:rsid w:val="007936A9"/>
    <w:rsid w:val="007945F0"/>
    <w:rsid w:val="00794661"/>
    <w:rsid w:val="0079471C"/>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468"/>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27FE"/>
    <w:rsid w:val="007F495D"/>
    <w:rsid w:val="007F5A71"/>
    <w:rsid w:val="007F5D1E"/>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2E96"/>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6A"/>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DD0"/>
    <w:rsid w:val="00847E56"/>
    <w:rsid w:val="008502DA"/>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0826"/>
    <w:rsid w:val="008608DD"/>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3DF"/>
    <w:rsid w:val="00870DFB"/>
    <w:rsid w:val="00871117"/>
    <w:rsid w:val="00871242"/>
    <w:rsid w:val="00871DA1"/>
    <w:rsid w:val="00872DB0"/>
    <w:rsid w:val="00873FEB"/>
    <w:rsid w:val="00874FD2"/>
    <w:rsid w:val="0087686B"/>
    <w:rsid w:val="00876AAE"/>
    <w:rsid w:val="00876F25"/>
    <w:rsid w:val="00877006"/>
    <w:rsid w:val="00877070"/>
    <w:rsid w:val="00877BCD"/>
    <w:rsid w:val="00880FF4"/>
    <w:rsid w:val="0088309F"/>
    <w:rsid w:val="008834DA"/>
    <w:rsid w:val="008844BA"/>
    <w:rsid w:val="0088559F"/>
    <w:rsid w:val="00885C00"/>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D12"/>
    <w:rsid w:val="008A10B8"/>
    <w:rsid w:val="008A1171"/>
    <w:rsid w:val="008A16FA"/>
    <w:rsid w:val="008A1855"/>
    <w:rsid w:val="008A1C85"/>
    <w:rsid w:val="008A1FB7"/>
    <w:rsid w:val="008A21AF"/>
    <w:rsid w:val="008A278F"/>
    <w:rsid w:val="008A2ACE"/>
    <w:rsid w:val="008A3981"/>
    <w:rsid w:val="008A6A99"/>
    <w:rsid w:val="008A7A1D"/>
    <w:rsid w:val="008B03F7"/>
    <w:rsid w:val="008B08FE"/>
    <w:rsid w:val="008B13EC"/>
    <w:rsid w:val="008B148B"/>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BE"/>
    <w:rsid w:val="008C5D1B"/>
    <w:rsid w:val="008C658B"/>
    <w:rsid w:val="008C70B6"/>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0B45"/>
    <w:rsid w:val="009014C5"/>
    <w:rsid w:val="009018B0"/>
    <w:rsid w:val="00902068"/>
    <w:rsid w:val="009027F0"/>
    <w:rsid w:val="009048B6"/>
    <w:rsid w:val="009061EB"/>
    <w:rsid w:val="009076A9"/>
    <w:rsid w:val="00907A93"/>
    <w:rsid w:val="009101FE"/>
    <w:rsid w:val="00910727"/>
    <w:rsid w:val="00910B5F"/>
    <w:rsid w:val="00910BFF"/>
    <w:rsid w:val="0091178A"/>
    <w:rsid w:val="00911EC7"/>
    <w:rsid w:val="00914F06"/>
    <w:rsid w:val="009154F1"/>
    <w:rsid w:val="00916300"/>
    <w:rsid w:val="009164A1"/>
    <w:rsid w:val="00920332"/>
    <w:rsid w:val="0092105F"/>
    <w:rsid w:val="00921077"/>
    <w:rsid w:val="00921B64"/>
    <w:rsid w:val="00921C4F"/>
    <w:rsid w:val="00921D17"/>
    <w:rsid w:val="0092234A"/>
    <w:rsid w:val="00923C74"/>
    <w:rsid w:val="00925DF3"/>
    <w:rsid w:val="00925F52"/>
    <w:rsid w:val="0092699B"/>
    <w:rsid w:val="00927958"/>
    <w:rsid w:val="00927B77"/>
    <w:rsid w:val="00930697"/>
    <w:rsid w:val="0093183B"/>
    <w:rsid w:val="009318B2"/>
    <w:rsid w:val="00931D28"/>
    <w:rsid w:val="009323F0"/>
    <w:rsid w:val="00933A79"/>
    <w:rsid w:val="00933D99"/>
    <w:rsid w:val="009348D6"/>
    <w:rsid w:val="009355C9"/>
    <w:rsid w:val="009360FD"/>
    <w:rsid w:val="0093654D"/>
    <w:rsid w:val="0093692D"/>
    <w:rsid w:val="00936CC2"/>
    <w:rsid w:val="009378FD"/>
    <w:rsid w:val="00937BD0"/>
    <w:rsid w:val="0094167A"/>
    <w:rsid w:val="00941A55"/>
    <w:rsid w:val="00941AAF"/>
    <w:rsid w:val="0094224A"/>
    <w:rsid w:val="009427EC"/>
    <w:rsid w:val="0094285C"/>
    <w:rsid w:val="00943260"/>
    <w:rsid w:val="00943D59"/>
    <w:rsid w:val="00944D6E"/>
    <w:rsid w:val="00945A07"/>
    <w:rsid w:val="00945B8E"/>
    <w:rsid w:val="00946070"/>
    <w:rsid w:val="0094611A"/>
    <w:rsid w:val="009465CB"/>
    <w:rsid w:val="00946E51"/>
    <w:rsid w:val="00947E69"/>
    <w:rsid w:val="00950CCB"/>
    <w:rsid w:val="00950F1A"/>
    <w:rsid w:val="009515C2"/>
    <w:rsid w:val="00951754"/>
    <w:rsid w:val="00952F61"/>
    <w:rsid w:val="00952FBD"/>
    <w:rsid w:val="009531A4"/>
    <w:rsid w:val="0095395E"/>
    <w:rsid w:val="00953B49"/>
    <w:rsid w:val="00956679"/>
    <w:rsid w:val="0095759A"/>
    <w:rsid w:val="00957EFB"/>
    <w:rsid w:val="00957FE3"/>
    <w:rsid w:val="00960625"/>
    <w:rsid w:val="00960DED"/>
    <w:rsid w:val="00960DF5"/>
    <w:rsid w:val="00961062"/>
    <w:rsid w:val="00961457"/>
    <w:rsid w:val="00961BBF"/>
    <w:rsid w:val="00961C6F"/>
    <w:rsid w:val="00961E39"/>
    <w:rsid w:val="00962D38"/>
    <w:rsid w:val="0096331A"/>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5A9"/>
    <w:rsid w:val="00976646"/>
    <w:rsid w:val="00976F8B"/>
    <w:rsid w:val="00977856"/>
    <w:rsid w:val="00977F1F"/>
    <w:rsid w:val="00980695"/>
    <w:rsid w:val="00981B92"/>
    <w:rsid w:val="00981DDE"/>
    <w:rsid w:val="00982CBF"/>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3C4"/>
    <w:rsid w:val="009A144F"/>
    <w:rsid w:val="009A1841"/>
    <w:rsid w:val="009A186D"/>
    <w:rsid w:val="009A2A8C"/>
    <w:rsid w:val="009A2B53"/>
    <w:rsid w:val="009A38D8"/>
    <w:rsid w:val="009A3E10"/>
    <w:rsid w:val="009A4F7F"/>
    <w:rsid w:val="009A59A0"/>
    <w:rsid w:val="009A59A1"/>
    <w:rsid w:val="009A6D1E"/>
    <w:rsid w:val="009A6F50"/>
    <w:rsid w:val="009A7903"/>
    <w:rsid w:val="009A7B32"/>
    <w:rsid w:val="009B0EEB"/>
    <w:rsid w:val="009B13BC"/>
    <w:rsid w:val="009B1E76"/>
    <w:rsid w:val="009B354B"/>
    <w:rsid w:val="009B3742"/>
    <w:rsid w:val="009B4AF0"/>
    <w:rsid w:val="009B582A"/>
    <w:rsid w:val="009B63F4"/>
    <w:rsid w:val="009B6CE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48"/>
    <w:rsid w:val="009C7E10"/>
    <w:rsid w:val="009D07B1"/>
    <w:rsid w:val="009D07CB"/>
    <w:rsid w:val="009D0B32"/>
    <w:rsid w:val="009D0E03"/>
    <w:rsid w:val="009D1A74"/>
    <w:rsid w:val="009D1F99"/>
    <w:rsid w:val="009D2576"/>
    <w:rsid w:val="009D27B2"/>
    <w:rsid w:val="009D28D4"/>
    <w:rsid w:val="009D28DB"/>
    <w:rsid w:val="009D342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CFE"/>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C83"/>
    <w:rsid w:val="009F3DE6"/>
    <w:rsid w:val="009F448F"/>
    <w:rsid w:val="009F4DD3"/>
    <w:rsid w:val="009F51F4"/>
    <w:rsid w:val="009F577E"/>
    <w:rsid w:val="009F5817"/>
    <w:rsid w:val="009F5963"/>
    <w:rsid w:val="009F6B73"/>
    <w:rsid w:val="00A0013C"/>
    <w:rsid w:val="00A004F6"/>
    <w:rsid w:val="00A007D2"/>
    <w:rsid w:val="00A00914"/>
    <w:rsid w:val="00A01B50"/>
    <w:rsid w:val="00A01E3E"/>
    <w:rsid w:val="00A022FF"/>
    <w:rsid w:val="00A02F7F"/>
    <w:rsid w:val="00A02F9D"/>
    <w:rsid w:val="00A0382B"/>
    <w:rsid w:val="00A04194"/>
    <w:rsid w:val="00A046B1"/>
    <w:rsid w:val="00A046BB"/>
    <w:rsid w:val="00A05066"/>
    <w:rsid w:val="00A05987"/>
    <w:rsid w:val="00A0683C"/>
    <w:rsid w:val="00A07C4B"/>
    <w:rsid w:val="00A101FF"/>
    <w:rsid w:val="00A10378"/>
    <w:rsid w:val="00A106DD"/>
    <w:rsid w:val="00A11E33"/>
    <w:rsid w:val="00A11E45"/>
    <w:rsid w:val="00A1263E"/>
    <w:rsid w:val="00A128DA"/>
    <w:rsid w:val="00A12B1C"/>
    <w:rsid w:val="00A14130"/>
    <w:rsid w:val="00A142A1"/>
    <w:rsid w:val="00A14BA9"/>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268E"/>
    <w:rsid w:val="00A33608"/>
    <w:rsid w:val="00A340DE"/>
    <w:rsid w:val="00A341FA"/>
    <w:rsid w:val="00A343BB"/>
    <w:rsid w:val="00A34530"/>
    <w:rsid w:val="00A345D2"/>
    <w:rsid w:val="00A34C7A"/>
    <w:rsid w:val="00A35378"/>
    <w:rsid w:val="00A35984"/>
    <w:rsid w:val="00A36932"/>
    <w:rsid w:val="00A36BE3"/>
    <w:rsid w:val="00A3770C"/>
    <w:rsid w:val="00A37AD6"/>
    <w:rsid w:val="00A4044C"/>
    <w:rsid w:val="00A4048D"/>
    <w:rsid w:val="00A40CCA"/>
    <w:rsid w:val="00A4161C"/>
    <w:rsid w:val="00A41AF6"/>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4A71"/>
    <w:rsid w:val="00A651CE"/>
    <w:rsid w:val="00A652DF"/>
    <w:rsid w:val="00A65D19"/>
    <w:rsid w:val="00A66947"/>
    <w:rsid w:val="00A70F9E"/>
    <w:rsid w:val="00A734E7"/>
    <w:rsid w:val="00A740F8"/>
    <w:rsid w:val="00A74F1B"/>
    <w:rsid w:val="00A75C41"/>
    <w:rsid w:val="00A75E43"/>
    <w:rsid w:val="00A76DB9"/>
    <w:rsid w:val="00A806F3"/>
    <w:rsid w:val="00A807EA"/>
    <w:rsid w:val="00A809A6"/>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41AB"/>
    <w:rsid w:val="00A94930"/>
    <w:rsid w:val="00A95278"/>
    <w:rsid w:val="00A95E7E"/>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A6A60"/>
    <w:rsid w:val="00AB04F7"/>
    <w:rsid w:val="00AB14C2"/>
    <w:rsid w:val="00AB1921"/>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35D"/>
    <w:rsid w:val="00AC649B"/>
    <w:rsid w:val="00AC7592"/>
    <w:rsid w:val="00AC7AEC"/>
    <w:rsid w:val="00AD02BB"/>
    <w:rsid w:val="00AD0832"/>
    <w:rsid w:val="00AD22F8"/>
    <w:rsid w:val="00AD36C5"/>
    <w:rsid w:val="00AD3A46"/>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2146"/>
    <w:rsid w:val="00AF3ACB"/>
    <w:rsid w:val="00AF4119"/>
    <w:rsid w:val="00AF4399"/>
    <w:rsid w:val="00AF62DA"/>
    <w:rsid w:val="00AF678B"/>
    <w:rsid w:val="00AF764A"/>
    <w:rsid w:val="00B001D0"/>
    <w:rsid w:val="00B00DBB"/>
    <w:rsid w:val="00B022FC"/>
    <w:rsid w:val="00B02F4F"/>
    <w:rsid w:val="00B03797"/>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54C0"/>
    <w:rsid w:val="00B16635"/>
    <w:rsid w:val="00B16B1E"/>
    <w:rsid w:val="00B17082"/>
    <w:rsid w:val="00B20174"/>
    <w:rsid w:val="00B218D9"/>
    <w:rsid w:val="00B221C3"/>
    <w:rsid w:val="00B22256"/>
    <w:rsid w:val="00B23530"/>
    <w:rsid w:val="00B23F02"/>
    <w:rsid w:val="00B25AB0"/>
    <w:rsid w:val="00B26186"/>
    <w:rsid w:val="00B2661F"/>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A0D"/>
    <w:rsid w:val="00B41419"/>
    <w:rsid w:val="00B4177A"/>
    <w:rsid w:val="00B42ABC"/>
    <w:rsid w:val="00B42CD0"/>
    <w:rsid w:val="00B42DBB"/>
    <w:rsid w:val="00B441D1"/>
    <w:rsid w:val="00B44585"/>
    <w:rsid w:val="00B45192"/>
    <w:rsid w:val="00B45D36"/>
    <w:rsid w:val="00B466A0"/>
    <w:rsid w:val="00B469FA"/>
    <w:rsid w:val="00B471AA"/>
    <w:rsid w:val="00B47365"/>
    <w:rsid w:val="00B474E4"/>
    <w:rsid w:val="00B478CC"/>
    <w:rsid w:val="00B479EB"/>
    <w:rsid w:val="00B504AA"/>
    <w:rsid w:val="00B507A0"/>
    <w:rsid w:val="00B50FFF"/>
    <w:rsid w:val="00B511B4"/>
    <w:rsid w:val="00B519DE"/>
    <w:rsid w:val="00B52465"/>
    <w:rsid w:val="00B52D8F"/>
    <w:rsid w:val="00B5392A"/>
    <w:rsid w:val="00B54B80"/>
    <w:rsid w:val="00B55269"/>
    <w:rsid w:val="00B55766"/>
    <w:rsid w:val="00B56C46"/>
    <w:rsid w:val="00B6120D"/>
    <w:rsid w:val="00B6155C"/>
    <w:rsid w:val="00B6178F"/>
    <w:rsid w:val="00B62DF5"/>
    <w:rsid w:val="00B632CA"/>
    <w:rsid w:val="00B639DE"/>
    <w:rsid w:val="00B63B56"/>
    <w:rsid w:val="00B64B3F"/>
    <w:rsid w:val="00B65417"/>
    <w:rsid w:val="00B6593F"/>
    <w:rsid w:val="00B65FE4"/>
    <w:rsid w:val="00B670F5"/>
    <w:rsid w:val="00B67E7F"/>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C3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1ED8"/>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3B54"/>
    <w:rsid w:val="00BB3E4A"/>
    <w:rsid w:val="00BB47D4"/>
    <w:rsid w:val="00BB4A90"/>
    <w:rsid w:val="00BB4EF1"/>
    <w:rsid w:val="00BB4F3D"/>
    <w:rsid w:val="00BB50AC"/>
    <w:rsid w:val="00BB5495"/>
    <w:rsid w:val="00BB5C88"/>
    <w:rsid w:val="00BB5D77"/>
    <w:rsid w:val="00BB66A9"/>
    <w:rsid w:val="00BB6CA6"/>
    <w:rsid w:val="00BB6E8D"/>
    <w:rsid w:val="00BB72DF"/>
    <w:rsid w:val="00BB7E5A"/>
    <w:rsid w:val="00BC0199"/>
    <w:rsid w:val="00BC110F"/>
    <w:rsid w:val="00BC2759"/>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198"/>
    <w:rsid w:val="00BD234A"/>
    <w:rsid w:val="00BD2417"/>
    <w:rsid w:val="00BD2EC7"/>
    <w:rsid w:val="00BD3250"/>
    <w:rsid w:val="00BD3D07"/>
    <w:rsid w:val="00BD41B7"/>
    <w:rsid w:val="00BD44B7"/>
    <w:rsid w:val="00BD4C4D"/>
    <w:rsid w:val="00BD62AF"/>
    <w:rsid w:val="00BD6413"/>
    <w:rsid w:val="00BD65A5"/>
    <w:rsid w:val="00BD67E5"/>
    <w:rsid w:val="00BD68F0"/>
    <w:rsid w:val="00BD6B0C"/>
    <w:rsid w:val="00BD6C56"/>
    <w:rsid w:val="00BD73EA"/>
    <w:rsid w:val="00BD78AF"/>
    <w:rsid w:val="00BE0BAE"/>
    <w:rsid w:val="00BE0F9A"/>
    <w:rsid w:val="00BE38BD"/>
    <w:rsid w:val="00BE3A4F"/>
    <w:rsid w:val="00BE3C4C"/>
    <w:rsid w:val="00BE44DC"/>
    <w:rsid w:val="00BE4700"/>
    <w:rsid w:val="00BE48DE"/>
    <w:rsid w:val="00BE4A82"/>
    <w:rsid w:val="00BE4E2A"/>
    <w:rsid w:val="00BE52AB"/>
    <w:rsid w:val="00BE6B8F"/>
    <w:rsid w:val="00BE7C62"/>
    <w:rsid w:val="00BE7E58"/>
    <w:rsid w:val="00BF08A5"/>
    <w:rsid w:val="00BF0EC4"/>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A09"/>
    <w:rsid w:val="00C13EDE"/>
    <w:rsid w:val="00C146CE"/>
    <w:rsid w:val="00C156B9"/>
    <w:rsid w:val="00C158AE"/>
    <w:rsid w:val="00C16FAB"/>
    <w:rsid w:val="00C16FC8"/>
    <w:rsid w:val="00C20428"/>
    <w:rsid w:val="00C20AA5"/>
    <w:rsid w:val="00C21627"/>
    <w:rsid w:val="00C22058"/>
    <w:rsid w:val="00C22348"/>
    <w:rsid w:val="00C22AE7"/>
    <w:rsid w:val="00C235C0"/>
    <w:rsid w:val="00C23DFF"/>
    <w:rsid w:val="00C243AF"/>
    <w:rsid w:val="00C24CF3"/>
    <w:rsid w:val="00C24D4A"/>
    <w:rsid w:val="00C2502F"/>
    <w:rsid w:val="00C252B6"/>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7A6"/>
    <w:rsid w:val="00C4293F"/>
    <w:rsid w:val="00C42F27"/>
    <w:rsid w:val="00C43218"/>
    <w:rsid w:val="00C432D3"/>
    <w:rsid w:val="00C433F2"/>
    <w:rsid w:val="00C44F71"/>
    <w:rsid w:val="00C45327"/>
    <w:rsid w:val="00C4551B"/>
    <w:rsid w:val="00C51023"/>
    <w:rsid w:val="00C51F25"/>
    <w:rsid w:val="00C53DD8"/>
    <w:rsid w:val="00C5592D"/>
    <w:rsid w:val="00C55BB5"/>
    <w:rsid w:val="00C569D4"/>
    <w:rsid w:val="00C573DA"/>
    <w:rsid w:val="00C576C4"/>
    <w:rsid w:val="00C602FA"/>
    <w:rsid w:val="00C60735"/>
    <w:rsid w:val="00C60A5E"/>
    <w:rsid w:val="00C6101E"/>
    <w:rsid w:val="00C61463"/>
    <w:rsid w:val="00C61C7F"/>
    <w:rsid w:val="00C61E4D"/>
    <w:rsid w:val="00C61FB6"/>
    <w:rsid w:val="00C62D51"/>
    <w:rsid w:val="00C631B8"/>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444E"/>
    <w:rsid w:val="00C7548F"/>
    <w:rsid w:val="00C75631"/>
    <w:rsid w:val="00C7573D"/>
    <w:rsid w:val="00C75C77"/>
    <w:rsid w:val="00C75E58"/>
    <w:rsid w:val="00C7725A"/>
    <w:rsid w:val="00C77AA6"/>
    <w:rsid w:val="00C77DA0"/>
    <w:rsid w:val="00C77F6C"/>
    <w:rsid w:val="00C80071"/>
    <w:rsid w:val="00C80588"/>
    <w:rsid w:val="00C80604"/>
    <w:rsid w:val="00C8091F"/>
    <w:rsid w:val="00C80932"/>
    <w:rsid w:val="00C8108D"/>
    <w:rsid w:val="00C814C5"/>
    <w:rsid w:val="00C8211F"/>
    <w:rsid w:val="00C82D9C"/>
    <w:rsid w:val="00C83927"/>
    <w:rsid w:val="00C83CE2"/>
    <w:rsid w:val="00C843E7"/>
    <w:rsid w:val="00C8575C"/>
    <w:rsid w:val="00C85DCA"/>
    <w:rsid w:val="00C85FDB"/>
    <w:rsid w:val="00C86B24"/>
    <w:rsid w:val="00C8701E"/>
    <w:rsid w:val="00C87441"/>
    <w:rsid w:val="00C87E56"/>
    <w:rsid w:val="00C87E78"/>
    <w:rsid w:val="00C87F6E"/>
    <w:rsid w:val="00C9000A"/>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06A"/>
    <w:rsid w:val="00C977EA"/>
    <w:rsid w:val="00C979E8"/>
    <w:rsid w:val="00C97E4A"/>
    <w:rsid w:val="00C97E62"/>
    <w:rsid w:val="00CA09FB"/>
    <w:rsid w:val="00CA10E3"/>
    <w:rsid w:val="00CA136A"/>
    <w:rsid w:val="00CA1DC1"/>
    <w:rsid w:val="00CA2391"/>
    <w:rsid w:val="00CA2992"/>
    <w:rsid w:val="00CA2DF5"/>
    <w:rsid w:val="00CA3B5E"/>
    <w:rsid w:val="00CA400B"/>
    <w:rsid w:val="00CA42CB"/>
    <w:rsid w:val="00CA4D0F"/>
    <w:rsid w:val="00CA4D1C"/>
    <w:rsid w:val="00CA4ED9"/>
    <w:rsid w:val="00CA4F1E"/>
    <w:rsid w:val="00CA5AB1"/>
    <w:rsid w:val="00CA5DE6"/>
    <w:rsid w:val="00CA6BFB"/>
    <w:rsid w:val="00CB1A44"/>
    <w:rsid w:val="00CB1B9E"/>
    <w:rsid w:val="00CB287A"/>
    <w:rsid w:val="00CB4BEF"/>
    <w:rsid w:val="00CB4C09"/>
    <w:rsid w:val="00CB4DC7"/>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59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5AF"/>
    <w:rsid w:val="00CF27A0"/>
    <w:rsid w:val="00CF2D58"/>
    <w:rsid w:val="00CF2E4C"/>
    <w:rsid w:val="00CF2FEF"/>
    <w:rsid w:val="00CF379A"/>
    <w:rsid w:val="00CF40BC"/>
    <w:rsid w:val="00CF63FB"/>
    <w:rsid w:val="00D0007E"/>
    <w:rsid w:val="00D00120"/>
    <w:rsid w:val="00D00BC8"/>
    <w:rsid w:val="00D024B2"/>
    <w:rsid w:val="00D035BD"/>
    <w:rsid w:val="00D036CC"/>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180"/>
    <w:rsid w:val="00D1327F"/>
    <w:rsid w:val="00D13858"/>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807"/>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77EC5"/>
    <w:rsid w:val="00D801D4"/>
    <w:rsid w:val="00D80A56"/>
    <w:rsid w:val="00D81519"/>
    <w:rsid w:val="00D82532"/>
    <w:rsid w:val="00D8298A"/>
    <w:rsid w:val="00D84557"/>
    <w:rsid w:val="00D85090"/>
    <w:rsid w:val="00D8695F"/>
    <w:rsid w:val="00D878CC"/>
    <w:rsid w:val="00D90735"/>
    <w:rsid w:val="00D907EB"/>
    <w:rsid w:val="00D9197D"/>
    <w:rsid w:val="00D91CBF"/>
    <w:rsid w:val="00D91F03"/>
    <w:rsid w:val="00D928E7"/>
    <w:rsid w:val="00D92C9E"/>
    <w:rsid w:val="00D92CAF"/>
    <w:rsid w:val="00D92D19"/>
    <w:rsid w:val="00D9428F"/>
    <w:rsid w:val="00D944E5"/>
    <w:rsid w:val="00D950D0"/>
    <w:rsid w:val="00D954EF"/>
    <w:rsid w:val="00D95529"/>
    <w:rsid w:val="00D96101"/>
    <w:rsid w:val="00D9647D"/>
    <w:rsid w:val="00D969F9"/>
    <w:rsid w:val="00D972D2"/>
    <w:rsid w:val="00D97312"/>
    <w:rsid w:val="00D97617"/>
    <w:rsid w:val="00DA037C"/>
    <w:rsid w:val="00DA06E0"/>
    <w:rsid w:val="00DA1248"/>
    <w:rsid w:val="00DA1438"/>
    <w:rsid w:val="00DA14FA"/>
    <w:rsid w:val="00DA1535"/>
    <w:rsid w:val="00DA30AD"/>
    <w:rsid w:val="00DA3155"/>
    <w:rsid w:val="00DA36F0"/>
    <w:rsid w:val="00DA4A1C"/>
    <w:rsid w:val="00DA4A7A"/>
    <w:rsid w:val="00DA60F2"/>
    <w:rsid w:val="00DA6A89"/>
    <w:rsid w:val="00DA7454"/>
    <w:rsid w:val="00DA7733"/>
    <w:rsid w:val="00DA7DD9"/>
    <w:rsid w:val="00DB040A"/>
    <w:rsid w:val="00DB07F4"/>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18F4"/>
    <w:rsid w:val="00DC311E"/>
    <w:rsid w:val="00DC3BAE"/>
    <w:rsid w:val="00DC4E47"/>
    <w:rsid w:val="00DC506A"/>
    <w:rsid w:val="00DC5216"/>
    <w:rsid w:val="00DC538A"/>
    <w:rsid w:val="00DC6C57"/>
    <w:rsid w:val="00DC6FE7"/>
    <w:rsid w:val="00DC7607"/>
    <w:rsid w:val="00DC7823"/>
    <w:rsid w:val="00DD0C49"/>
    <w:rsid w:val="00DD1BF1"/>
    <w:rsid w:val="00DD26FA"/>
    <w:rsid w:val="00DD2756"/>
    <w:rsid w:val="00DD2871"/>
    <w:rsid w:val="00DD361E"/>
    <w:rsid w:val="00DD7204"/>
    <w:rsid w:val="00DD76D8"/>
    <w:rsid w:val="00DD7D11"/>
    <w:rsid w:val="00DD7FC7"/>
    <w:rsid w:val="00DE05FF"/>
    <w:rsid w:val="00DE2A56"/>
    <w:rsid w:val="00DE30BF"/>
    <w:rsid w:val="00DE5108"/>
    <w:rsid w:val="00DE5187"/>
    <w:rsid w:val="00DE5199"/>
    <w:rsid w:val="00DE57A4"/>
    <w:rsid w:val="00DE6A4A"/>
    <w:rsid w:val="00DF0AB2"/>
    <w:rsid w:val="00DF12D7"/>
    <w:rsid w:val="00DF1B29"/>
    <w:rsid w:val="00DF2324"/>
    <w:rsid w:val="00DF2588"/>
    <w:rsid w:val="00DF26E9"/>
    <w:rsid w:val="00DF38C4"/>
    <w:rsid w:val="00DF5B29"/>
    <w:rsid w:val="00DF628C"/>
    <w:rsid w:val="00DF65BC"/>
    <w:rsid w:val="00DF6795"/>
    <w:rsid w:val="00DF6DE4"/>
    <w:rsid w:val="00DF7BCA"/>
    <w:rsid w:val="00E00954"/>
    <w:rsid w:val="00E015E3"/>
    <w:rsid w:val="00E02698"/>
    <w:rsid w:val="00E02C51"/>
    <w:rsid w:val="00E04935"/>
    <w:rsid w:val="00E04DF6"/>
    <w:rsid w:val="00E0601A"/>
    <w:rsid w:val="00E06E2C"/>
    <w:rsid w:val="00E071A6"/>
    <w:rsid w:val="00E074FA"/>
    <w:rsid w:val="00E07663"/>
    <w:rsid w:val="00E07A1E"/>
    <w:rsid w:val="00E10C2A"/>
    <w:rsid w:val="00E1195D"/>
    <w:rsid w:val="00E11A18"/>
    <w:rsid w:val="00E12037"/>
    <w:rsid w:val="00E1204D"/>
    <w:rsid w:val="00E125C2"/>
    <w:rsid w:val="00E132F0"/>
    <w:rsid w:val="00E13BEC"/>
    <w:rsid w:val="00E13C60"/>
    <w:rsid w:val="00E1568B"/>
    <w:rsid w:val="00E15F44"/>
    <w:rsid w:val="00E15FB1"/>
    <w:rsid w:val="00E160F3"/>
    <w:rsid w:val="00E171BD"/>
    <w:rsid w:val="00E17227"/>
    <w:rsid w:val="00E1745D"/>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9C8"/>
    <w:rsid w:val="00E31B0C"/>
    <w:rsid w:val="00E31C07"/>
    <w:rsid w:val="00E320A7"/>
    <w:rsid w:val="00E32266"/>
    <w:rsid w:val="00E32C49"/>
    <w:rsid w:val="00E32F77"/>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1C31"/>
    <w:rsid w:val="00E51D74"/>
    <w:rsid w:val="00E52F7D"/>
    <w:rsid w:val="00E530F2"/>
    <w:rsid w:val="00E5321F"/>
    <w:rsid w:val="00E54085"/>
    <w:rsid w:val="00E542F2"/>
    <w:rsid w:val="00E54AA8"/>
    <w:rsid w:val="00E54B7C"/>
    <w:rsid w:val="00E55026"/>
    <w:rsid w:val="00E55AEC"/>
    <w:rsid w:val="00E55E30"/>
    <w:rsid w:val="00E5704B"/>
    <w:rsid w:val="00E57AB8"/>
    <w:rsid w:val="00E606DC"/>
    <w:rsid w:val="00E60EAF"/>
    <w:rsid w:val="00E616E5"/>
    <w:rsid w:val="00E61CB0"/>
    <w:rsid w:val="00E62296"/>
    <w:rsid w:val="00E6267B"/>
    <w:rsid w:val="00E626C4"/>
    <w:rsid w:val="00E62D38"/>
    <w:rsid w:val="00E62DF0"/>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462"/>
    <w:rsid w:val="00E758A4"/>
    <w:rsid w:val="00E7693D"/>
    <w:rsid w:val="00E77766"/>
    <w:rsid w:val="00E779B1"/>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1DF"/>
    <w:rsid w:val="00EB7535"/>
    <w:rsid w:val="00EB7724"/>
    <w:rsid w:val="00EB7905"/>
    <w:rsid w:val="00EB7ED4"/>
    <w:rsid w:val="00EC1503"/>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40D9"/>
    <w:rsid w:val="00ED4699"/>
    <w:rsid w:val="00ED4794"/>
    <w:rsid w:val="00ED4E22"/>
    <w:rsid w:val="00ED5529"/>
    <w:rsid w:val="00ED5A14"/>
    <w:rsid w:val="00ED7B70"/>
    <w:rsid w:val="00EE06C9"/>
    <w:rsid w:val="00EE09B8"/>
    <w:rsid w:val="00EE0B84"/>
    <w:rsid w:val="00EE0DD3"/>
    <w:rsid w:val="00EE16CE"/>
    <w:rsid w:val="00EE2150"/>
    <w:rsid w:val="00EE2437"/>
    <w:rsid w:val="00EE2586"/>
    <w:rsid w:val="00EE4AB1"/>
    <w:rsid w:val="00EE52C9"/>
    <w:rsid w:val="00EE5D67"/>
    <w:rsid w:val="00EE5DE2"/>
    <w:rsid w:val="00EE5F51"/>
    <w:rsid w:val="00EE6065"/>
    <w:rsid w:val="00EE64F3"/>
    <w:rsid w:val="00EE6B66"/>
    <w:rsid w:val="00EE7525"/>
    <w:rsid w:val="00EE7FB6"/>
    <w:rsid w:val="00EF0769"/>
    <w:rsid w:val="00EF1174"/>
    <w:rsid w:val="00EF1AEB"/>
    <w:rsid w:val="00EF1C3A"/>
    <w:rsid w:val="00EF1F39"/>
    <w:rsid w:val="00EF3073"/>
    <w:rsid w:val="00EF3132"/>
    <w:rsid w:val="00EF3817"/>
    <w:rsid w:val="00EF39D0"/>
    <w:rsid w:val="00EF4568"/>
    <w:rsid w:val="00EF4C19"/>
    <w:rsid w:val="00EF4D2F"/>
    <w:rsid w:val="00EF5D59"/>
    <w:rsid w:val="00EF5FC6"/>
    <w:rsid w:val="00EF69BB"/>
    <w:rsid w:val="00EF6AC7"/>
    <w:rsid w:val="00EF6B97"/>
    <w:rsid w:val="00EF7409"/>
    <w:rsid w:val="00EF76DF"/>
    <w:rsid w:val="00F002B5"/>
    <w:rsid w:val="00F01A3A"/>
    <w:rsid w:val="00F022FE"/>
    <w:rsid w:val="00F027F1"/>
    <w:rsid w:val="00F03396"/>
    <w:rsid w:val="00F03FAF"/>
    <w:rsid w:val="00F041F0"/>
    <w:rsid w:val="00F04A90"/>
    <w:rsid w:val="00F04C1C"/>
    <w:rsid w:val="00F057AB"/>
    <w:rsid w:val="00F063B8"/>
    <w:rsid w:val="00F06B66"/>
    <w:rsid w:val="00F07638"/>
    <w:rsid w:val="00F07E90"/>
    <w:rsid w:val="00F10664"/>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1EC9"/>
    <w:rsid w:val="00F321C0"/>
    <w:rsid w:val="00F32228"/>
    <w:rsid w:val="00F32337"/>
    <w:rsid w:val="00F3246D"/>
    <w:rsid w:val="00F32DD4"/>
    <w:rsid w:val="00F348AC"/>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DC7"/>
    <w:rsid w:val="00F43047"/>
    <w:rsid w:val="00F43294"/>
    <w:rsid w:val="00F43450"/>
    <w:rsid w:val="00F43F07"/>
    <w:rsid w:val="00F449B5"/>
    <w:rsid w:val="00F44C8C"/>
    <w:rsid w:val="00F455D9"/>
    <w:rsid w:val="00F45CFB"/>
    <w:rsid w:val="00F45DB1"/>
    <w:rsid w:val="00F466F1"/>
    <w:rsid w:val="00F46E2E"/>
    <w:rsid w:val="00F46E32"/>
    <w:rsid w:val="00F47718"/>
    <w:rsid w:val="00F477E4"/>
    <w:rsid w:val="00F4795D"/>
    <w:rsid w:val="00F51267"/>
    <w:rsid w:val="00F5144D"/>
    <w:rsid w:val="00F517B4"/>
    <w:rsid w:val="00F526CF"/>
    <w:rsid w:val="00F53242"/>
    <w:rsid w:val="00F53EFB"/>
    <w:rsid w:val="00F5455C"/>
    <w:rsid w:val="00F5673F"/>
    <w:rsid w:val="00F567FF"/>
    <w:rsid w:val="00F56861"/>
    <w:rsid w:val="00F56AF9"/>
    <w:rsid w:val="00F56DEF"/>
    <w:rsid w:val="00F57166"/>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47"/>
    <w:rsid w:val="00F70B8E"/>
    <w:rsid w:val="00F70CFC"/>
    <w:rsid w:val="00F70E74"/>
    <w:rsid w:val="00F720B9"/>
    <w:rsid w:val="00F7323A"/>
    <w:rsid w:val="00F745E6"/>
    <w:rsid w:val="00F75C53"/>
    <w:rsid w:val="00F76FC4"/>
    <w:rsid w:val="00F77D34"/>
    <w:rsid w:val="00F800CB"/>
    <w:rsid w:val="00F8055C"/>
    <w:rsid w:val="00F80973"/>
    <w:rsid w:val="00F80ABF"/>
    <w:rsid w:val="00F826F8"/>
    <w:rsid w:val="00F82737"/>
    <w:rsid w:val="00F82A91"/>
    <w:rsid w:val="00F833AB"/>
    <w:rsid w:val="00F835E8"/>
    <w:rsid w:val="00F84A38"/>
    <w:rsid w:val="00F84DE2"/>
    <w:rsid w:val="00F86140"/>
    <w:rsid w:val="00F8687B"/>
    <w:rsid w:val="00F87492"/>
    <w:rsid w:val="00F87EAF"/>
    <w:rsid w:val="00F90570"/>
    <w:rsid w:val="00F90FA4"/>
    <w:rsid w:val="00F914BB"/>
    <w:rsid w:val="00F9186B"/>
    <w:rsid w:val="00F91A03"/>
    <w:rsid w:val="00F91D33"/>
    <w:rsid w:val="00F92404"/>
    <w:rsid w:val="00F9261E"/>
    <w:rsid w:val="00F92F92"/>
    <w:rsid w:val="00F93BAA"/>
    <w:rsid w:val="00F93EF9"/>
    <w:rsid w:val="00F9428C"/>
    <w:rsid w:val="00F9556B"/>
    <w:rsid w:val="00F960F8"/>
    <w:rsid w:val="00F9639A"/>
    <w:rsid w:val="00F97859"/>
    <w:rsid w:val="00FA0311"/>
    <w:rsid w:val="00FA2911"/>
    <w:rsid w:val="00FA3AF6"/>
    <w:rsid w:val="00FA3CB1"/>
    <w:rsid w:val="00FA3F21"/>
    <w:rsid w:val="00FA43BE"/>
    <w:rsid w:val="00FA453D"/>
    <w:rsid w:val="00FA45AB"/>
    <w:rsid w:val="00FA5164"/>
    <w:rsid w:val="00FA5189"/>
    <w:rsid w:val="00FA529C"/>
    <w:rsid w:val="00FA5667"/>
    <w:rsid w:val="00FA58A9"/>
    <w:rsid w:val="00FA5D29"/>
    <w:rsid w:val="00FA782F"/>
    <w:rsid w:val="00FA7E8C"/>
    <w:rsid w:val="00FB1198"/>
    <w:rsid w:val="00FB224C"/>
    <w:rsid w:val="00FB254C"/>
    <w:rsid w:val="00FB2F04"/>
    <w:rsid w:val="00FB4B59"/>
    <w:rsid w:val="00FB4BF0"/>
    <w:rsid w:val="00FB5B74"/>
    <w:rsid w:val="00FB5D55"/>
    <w:rsid w:val="00FB5FDF"/>
    <w:rsid w:val="00FB61D4"/>
    <w:rsid w:val="00FB6B2B"/>
    <w:rsid w:val="00FB79EB"/>
    <w:rsid w:val="00FB7C11"/>
    <w:rsid w:val="00FB7D6C"/>
    <w:rsid w:val="00FB7FCA"/>
    <w:rsid w:val="00FC048F"/>
    <w:rsid w:val="00FC0A76"/>
    <w:rsid w:val="00FC26BF"/>
    <w:rsid w:val="00FC27DB"/>
    <w:rsid w:val="00FC2D0E"/>
    <w:rsid w:val="00FC3059"/>
    <w:rsid w:val="00FC4450"/>
    <w:rsid w:val="00FC49D8"/>
    <w:rsid w:val="00FC502B"/>
    <w:rsid w:val="00FC54ED"/>
    <w:rsid w:val="00FC5602"/>
    <w:rsid w:val="00FC58D9"/>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C20"/>
    <w:rsid w:val="00FE1D25"/>
    <w:rsid w:val="00FE26B1"/>
    <w:rsid w:val="00FE2AFC"/>
    <w:rsid w:val="00FE2C47"/>
    <w:rsid w:val="00FE2CBC"/>
    <w:rsid w:val="00FE2F27"/>
    <w:rsid w:val="00FE4B54"/>
    <w:rsid w:val="00FE573C"/>
    <w:rsid w:val="00FE5D19"/>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adjustRightInd w:val="0"/>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adjustRightInd w:val="0"/>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Documents\3GPP\tsg_ran\WG2\RAN2\Docs\R2-1912170.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D7E47-5710-4AA9-8122-6460FEAAE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2007-08-28T14:45:00Z</cp:lastPrinted>
  <dcterms:created xsi:type="dcterms:W3CDTF">2019-11-13T02:13:00Z</dcterms:created>
  <dcterms:modified xsi:type="dcterms:W3CDTF">2019-11-13T02:43:00Z</dcterms:modified>
</cp:coreProperties>
</file>