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D70" w:rsidRPr="00693749" w:rsidRDefault="00A90D70" w:rsidP="00A90D70">
      <w:pPr>
        <w:widowControl w:val="0"/>
        <w:tabs>
          <w:tab w:val="left" w:pos="1701"/>
          <w:tab w:val="right" w:pos="9923"/>
        </w:tabs>
        <w:spacing w:before="120" w:after="0"/>
        <w:jc w:val="left"/>
        <w:rPr>
          <w:rFonts w:ascii="Arial" w:eastAsiaTheme="minorEastAsia" w:hAnsi="Arial"/>
          <w:b/>
          <w:lang w:eastAsia="zh-CN"/>
        </w:rPr>
      </w:pPr>
      <w:r w:rsidRPr="00F946D9">
        <w:rPr>
          <w:rFonts w:ascii="Arial" w:eastAsia="MS Mincho" w:hAnsi="Arial"/>
          <w:b/>
        </w:rPr>
        <w:t>3GPP TSG-RAN WG</w:t>
      </w:r>
      <w:r w:rsidR="00C0095F">
        <w:rPr>
          <w:rFonts w:ascii="Arial" w:eastAsia="MS Mincho" w:hAnsi="Arial"/>
          <w:b/>
        </w:rPr>
        <w:t>2</w:t>
      </w:r>
      <w:r w:rsidRPr="00F946D9">
        <w:rPr>
          <w:rFonts w:ascii="Arial" w:eastAsia="MS Mincho" w:hAnsi="Arial"/>
          <w:b/>
        </w:rPr>
        <w:t xml:space="preserve"> Meeting #10</w:t>
      </w:r>
      <w:r w:rsidR="009B1437">
        <w:rPr>
          <w:rFonts w:ascii="Arial" w:eastAsiaTheme="minorEastAsia" w:hAnsi="Arial"/>
          <w:b/>
          <w:lang w:eastAsia="zh-CN"/>
        </w:rPr>
        <w:t>4</w:t>
      </w:r>
      <w:r w:rsidRPr="00F946D9">
        <w:rPr>
          <w:rFonts w:ascii="宋体" w:hAnsi="宋体" w:hint="eastAsia"/>
          <w:b/>
          <w:lang w:eastAsia="zh-CN"/>
        </w:rPr>
        <w:t xml:space="preserve">     </w:t>
      </w:r>
      <w:r w:rsidRPr="00F946D9">
        <w:rPr>
          <w:rFonts w:ascii="宋体" w:hAnsi="宋体"/>
          <w:b/>
          <w:lang w:eastAsia="zh-CN"/>
        </w:rPr>
        <w:t xml:space="preserve">                       </w:t>
      </w:r>
      <w:r w:rsidR="00F946D9">
        <w:rPr>
          <w:rFonts w:ascii="宋体" w:hAnsi="宋体" w:hint="eastAsia"/>
          <w:b/>
          <w:lang w:eastAsia="zh-CN"/>
        </w:rPr>
        <w:t xml:space="preserve">              </w:t>
      </w:r>
      <w:r w:rsidRPr="00F946D9">
        <w:rPr>
          <w:rFonts w:ascii="宋体" w:hAnsi="宋体"/>
          <w:b/>
          <w:lang w:eastAsia="zh-CN"/>
        </w:rPr>
        <w:t xml:space="preserve">   </w:t>
      </w:r>
      <w:r w:rsidR="00E631FB" w:rsidRPr="00F946D9">
        <w:rPr>
          <w:rFonts w:ascii="宋体" w:hAnsi="宋体" w:hint="eastAsia"/>
          <w:b/>
          <w:lang w:eastAsia="zh-CN"/>
        </w:rPr>
        <w:t xml:space="preserve">   </w:t>
      </w:r>
      <w:r w:rsidRPr="00F946D9">
        <w:rPr>
          <w:rFonts w:ascii="宋体" w:hAnsi="宋体"/>
          <w:b/>
          <w:lang w:eastAsia="zh-CN"/>
        </w:rPr>
        <w:t xml:space="preserve"> </w:t>
      </w:r>
      <w:r w:rsidR="00693749" w:rsidRPr="00693749">
        <w:rPr>
          <w:rFonts w:ascii="宋体" w:hAnsi="宋体"/>
          <w:b/>
          <w:lang w:eastAsia="zh-CN"/>
        </w:rPr>
        <w:t xml:space="preserve">  </w:t>
      </w:r>
      <w:r w:rsidR="00850A1C">
        <w:rPr>
          <w:b/>
          <w:lang w:val="en-US" w:eastAsia="zh-CN"/>
        </w:rPr>
        <w:t xml:space="preserve">   </w:t>
      </w:r>
      <w:r w:rsidR="00850A1C" w:rsidRPr="00850A1C">
        <w:rPr>
          <w:b/>
          <w:lang w:val="en-US" w:eastAsia="zh-CN"/>
        </w:rPr>
        <w:t>R2-1818140</w:t>
      </w:r>
    </w:p>
    <w:p w:rsidR="00693749" w:rsidRPr="00047EEE" w:rsidRDefault="00693749" w:rsidP="00693749">
      <w:pPr>
        <w:overflowPunct w:val="0"/>
        <w:autoSpaceDE w:val="0"/>
        <w:spacing w:after="0"/>
        <w:textAlignment w:val="baseline"/>
        <w:rPr>
          <w:rFonts w:eastAsia="Batang" w:cs="Arial"/>
          <w:b/>
          <w:color w:val="000000"/>
          <w:sz w:val="24"/>
          <w:szCs w:val="24"/>
        </w:rPr>
      </w:pPr>
      <w:r w:rsidRPr="002178E0">
        <w:rPr>
          <w:rFonts w:eastAsia="Batang" w:cs="Arial"/>
          <w:b/>
          <w:color w:val="000000"/>
          <w:sz w:val="24"/>
          <w:szCs w:val="24"/>
        </w:rPr>
        <w:t>Spokane, USA, 12th - 16th November 2018</w:t>
      </w:r>
      <w:r>
        <w:rPr>
          <w:rFonts w:hint="eastAsia"/>
          <w:lang w:val="en-US" w:eastAsia="zh-CN"/>
        </w:rPr>
        <w:t xml:space="preserve">                                           </w:t>
      </w:r>
    </w:p>
    <w:p w:rsidR="00A90D70" w:rsidRPr="00F946D9" w:rsidRDefault="00E631FB" w:rsidP="00F946D9">
      <w:pPr>
        <w:widowControl w:val="0"/>
        <w:overflowPunct w:val="0"/>
        <w:autoSpaceDE w:val="0"/>
        <w:autoSpaceDN w:val="0"/>
        <w:adjustRightInd w:val="0"/>
        <w:spacing w:after="0"/>
        <w:jc w:val="left"/>
        <w:textAlignment w:val="baseline"/>
        <w:rPr>
          <w:rFonts w:ascii="Arial" w:eastAsiaTheme="minorEastAsia" w:hAnsi="Arial"/>
          <w:b/>
          <w:szCs w:val="24"/>
          <w:lang w:eastAsia="zh-CN"/>
        </w:rPr>
      </w:pPr>
      <w:r w:rsidRPr="00F946D9">
        <w:rPr>
          <w:rFonts w:ascii="Arial" w:eastAsia="MS Mincho" w:hAnsi="Arial" w:hint="eastAsia"/>
          <w:b/>
          <w:lang w:eastAsia="en-GB"/>
        </w:rPr>
        <w:t xml:space="preserve">  </w:t>
      </w:r>
      <w:r w:rsidR="00A90D70" w:rsidRPr="00F946D9">
        <w:rPr>
          <w:rFonts w:ascii="Arial" w:eastAsia="MS Mincho" w:hAnsi="Arial" w:hint="eastAsia"/>
          <w:b/>
          <w:lang w:eastAsia="en-GB"/>
        </w:rPr>
        <w:t xml:space="preserve"> </w:t>
      </w:r>
      <w:r w:rsidR="00A90D70" w:rsidRPr="00A90D70">
        <w:rPr>
          <w:rFonts w:ascii="Arial" w:eastAsia="MS Mincho" w:hAnsi="Arial" w:hint="eastAsia"/>
          <w:b/>
          <w:szCs w:val="24"/>
          <w:lang w:eastAsia="en-GB"/>
        </w:rPr>
        <w:t xml:space="preserve">      </w:t>
      </w:r>
      <w:r w:rsidR="00A90D70" w:rsidRPr="00A90D70">
        <w:rPr>
          <w:rFonts w:ascii="Arial" w:eastAsia="MS Mincho" w:hAnsi="Arial"/>
          <w:b/>
          <w:szCs w:val="24"/>
          <w:lang w:eastAsia="en-GB"/>
        </w:rPr>
        <w:t xml:space="preserve">                                    </w:t>
      </w:r>
      <w:r>
        <w:rPr>
          <w:rFonts w:ascii="Arial" w:eastAsiaTheme="minorEastAsia" w:hAnsi="Arial" w:hint="eastAsia"/>
          <w:b/>
          <w:szCs w:val="24"/>
          <w:lang w:eastAsia="zh-CN"/>
        </w:rPr>
        <w:t xml:space="preserve">              </w:t>
      </w:r>
      <w:r w:rsidR="00D632A8">
        <w:rPr>
          <w:rFonts w:ascii="Arial" w:eastAsiaTheme="minorEastAsia" w:hAnsi="Arial" w:hint="eastAsia"/>
          <w:b/>
          <w:szCs w:val="24"/>
          <w:lang w:eastAsia="zh-CN"/>
        </w:rPr>
        <w:t xml:space="preserve">         </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A90D70">
        <w:rPr>
          <w:rFonts w:cs="Arial"/>
          <w:b/>
          <w:bCs/>
        </w:rPr>
        <w:t>Agenda item:</w:t>
      </w:r>
      <w:r w:rsidRPr="00A90D70">
        <w:rPr>
          <w:rFonts w:cs="Arial"/>
          <w:b/>
          <w:bCs/>
        </w:rPr>
        <w:tab/>
      </w:r>
      <w:r w:rsidR="00B269A2" w:rsidRPr="00B269A2">
        <w:rPr>
          <w:rFonts w:cs="Arial"/>
          <w:b/>
          <w:bCs/>
        </w:rPr>
        <w:t>11.7.4</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FF7EB8" w:rsidRPr="00FF7EB8" w:rsidRDefault="009526B3" w:rsidP="00FF7EB8">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C20DC0">
        <w:rPr>
          <w:rFonts w:ascii="Arial" w:hAnsi="Arial" w:cs="Arial"/>
          <w:b/>
          <w:bCs/>
          <w:lang w:eastAsia="zh-CN"/>
        </w:rPr>
        <w:t xml:space="preserve">Consideration of resource-efficient </w:t>
      </w:r>
      <w:r w:rsidR="0005254F">
        <w:rPr>
          <w:rFonts w:ascii="Arial" w:hAnsi="Arial" w:cs="Arial"/>
          <w:b/>
          <w:bCs/>
          <w:lang w:eastAsia="zh-CN"/>
        </w:rPr>
        <w:t>PDCP</w:t>
      </w:r>
      <w:r w:rsidR="00C20DC0">
        <w:rPr>
          <w:rFonts w:ascii="Arial" w:hAnsi="Arial" w:cs="Arial"/>
          <w:b/>
          <w:bCs/>
          <w:lang w:eastAsia="zh-CN"/>
        </w:rPr>
        <w:t xml:space="preserve"> duplication</w:t>
      </w:r>
      <w:r w:rsidR="005D0C8D">
        <w:rPr>
          <w:rFonts w:ascii="Arial" w:hAnsi="Arial" w:cs="Arial"/>
          <w:b/>
          <w:bCs/>
          <w:lang w:eastAsia="zh-CN"/>
        </w:rPr>
        <w:t xml:space="preserve"> </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8D023C" w:rsidRDefault="0056573F" w:rsidP="002B5B0A">
      <w:pPr>
        <w:pStyle w:val="1"/>
      </w:pPr>
      <w:r w:rsidRPr="00727D3A">
        <w:t>Introduction</w:t>
      </w:r>
      <w:r w:rsidR="00F917C9">
        <w:rPr>
          <w:rFonts w:hint="eastAsia"/>
          <w:lang w:eastAsia="zh-CN"/>
        </w:rPr>
        <w:t xml:space="preserve">      </w:t>
      </w:r>
    </w:p>
    <w:p w:rsidR="004A35F8" w:rsidRDefault="00132333" w:rsidP="008D023C">
      <w:pPr>
        <w:rPr>
          <w:lang w:eastAsia="zh-CN"/>
        </w:rPr>
      </w:pPr>
      <w:r>
        <w:rPr>
          <w:lang w:eastAsia="zh-CN"/>
        </w:rPr>
        <w:t xml:space="preserve">Some of the </w:t>
      </w:r>
      <w:r w:rsidR="007D5485">
        <w:rPr>
          <w:lang w:eastAsia="zh-CN"/>
        </w:rPr>
        <w:t>objectives</w:t>
      </w:r>
      <w:r>
        <w:rPr>
          <w:lang w:eastAsia="zh-CN"/>
        </w:rPr>
        <w:t xml:space="preserve"> regarding Study on NR Industrial Internet of Things </w:t>
      </w:r>
      <w:r w:rsidR="007D5485">
        <w:rPr>
          <w:lang w:eastAsia="zh-CN"/>
        </w:rPr>
        <w:t>are presented as follows</w:t>
      </w:r>
      <w:r w:rsidR="004A35F8">
        <w:rPr>
          <w:lang w:eastAsia="zh-CN"/>
        </w:rPr>
        <w:t>:</w:t>
      </w:r>
    </w:p>
    <w:p w:rsidR="00FC5261" w:rsidRDefault="004A35F8" w:rsidP="008D023C">
      <w:r>
        <w:rPr>
          <w:noProof/>
          <w:lang w:eastAsia="zh-CN"/>
        </w:rPr>
        <mc:AlternateContent>
          <mc:Choice Requires="wps">
            <w:drawing>
              <wp:anchor distT="45720" distB="45720" distL="114300" distR="114300" simplePos="0" relativeHeight="251659264" behindDoc="0" locked="0" layoutInCell="1" allowOverlap="1">
                <wp:simplePos x="0" y="0"/>
                <wp:positionH relativeFrom="margin">
                  <wp:align>center</wp:align>
                </wp:positionH>
                <wp:positionV relativeFrom="paragraph">
                  <wp:posOffset>43180</wp:posOffset>
                </wp:positionV>
                <wp:extent cx="5411470" cy="1404620"/>
                <wp:effectExtent l="0" t="0" r="17780" b="254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1470" cy="1404620"/>
                        </a:xfrm>
                        <a:prstGeom prst="rect">
                          <a:avLst/>
                        </a:prstGeom>
                        <a:solidFill>
                          <a:srgbClr val="FFFFFF"/>
                        </a:solidFill>
                        <a:ln w="9525">
                          <a:solidFill>
                            <a:srgbClr val="000000"/>
                          </a:solidFill>
                          <a:miter lim="800000"/>
                          <a:headEnd/>
                          <a:tailEnd/>
                        </a:ln>
                      </wps:spPr>
                      <wps:txbx>
                        <w:txbxContent>
                          <w:p w:rsidR="00A95C9B" w:rsidRPr="0026677A" w:rsidRDefault="00A95C9B" w:rsidP="003C5322">
                            <w:pPr>
                              <w:overflowPunct w:val="0"/>
                              <w:autoSpaceDE w:val="0"/>
                              <w:autoSpaceDN w:val="0"/>
                              <w:adjustRightInd w:val="0"/>
                              <w:spacing w:after="0"/>
                              <w:textAlignment w:val="baseline"/>
                              <w:rPr>
                                <w:bCs/>
                                <w:lang w:val="en-US"/>
                              </w:rPr>
                            </w:pPr>
                            <w:r w:rsidRPr="0026677A">
                              <w:rPr>
                                <w:bCs/>
                                <w:lang w:val="en-US"/>
                              </w:rPr>
                              <w:t>L2/L3 enhancements</w:t>
                            </w:r>
                            <w:r>
                              <w:rPr>
                                <w:bCs/>
                                <w:lang w:val="en-US"/>
                              </w:rPr>
                              <w:t>:</w:t>
                            </w:r>
                          </w:p>
                          <w:p w:rsidR="00A95C9B" w:rsidRDefault="00A95C9B" w:rsidP="003C5322">
                            <w:pPr>
                              <w:numPr>
                                <w:ilvl w:val="1"/>
                                <w:numId w:val="17"/>
                              </w:numPr>
                              <w:overflowPunct w:val="0"/>
                              <w:autoSpaceDE w:val="0"/>
                              <w:autoSpaceDN w:val="0"/>
                              <w:adjustRightInd w:val="0"/>
                              <w:spacing w:after="0"/>
                              <w:textAlignment w:val="baseline"/>
                              <w:rPr>
                                <w:bCs/>
                                <w:lang w:val="en-US"/>
                              </w:rPr>
                            </w:pPr>
                            <w:bookmarkStart w:id="0" w:name="_Hlk524312897"/>
                            <w:bookmarkStart w:id="1"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rsidR="00A95C9B" w:rsidRPr="004421AB" w:rsidRDefault="00A95C9B" w:rsidP="003C5322">
                            <w:pPr>
                              <w:numPr>
                                <w:ilvl w:val="2"/>
                                <w:numId w:val="17"/>
                              </w:numPr>
                              <w:overflowPunct w:val="0"/>
                              <w:autoSpaceDE w:val="0"/>
                              <w:autoSpaceDN w:val="0"/>
                              <w:adjustRightInd w:val="0"/>
                              <w:spacing w:after="0"/>
                              <w:textAlignment w:val="baseline"/>
                              <w:rPr>
                                <w:bCs/>
                                <w:highlight w:val="yellow"/>
                                <w:lang w:val="en-US"/>
                              </w:rPr>
                            </w:pPr>
                            <w:r w:rsidRPr="004421AB">
                              <w:rPr>
                                <w:bCs/>
                                <w:highlight w:val="yellow"/>
                                <w:lang w:val="en-US"/>
                              </w:rPr>
                              <w:t>Resource efficient PDCP duplication e.g. coordination between the nodes for PDCP duplication activation and resource efficiency insurance, avoiding unnecessary duplicate transmissions etc.</w:t>
                            </w:r>
                          </w:p>
                          <w:p w:rsidR="00A95C9B" w:rsidRPr="006B2452" w:rsidRDefault="00A95C9B" w:rsidP="003C5322">
                            <w:pPr>
                              <w:numPr>
                                <w:ilvl w:val="2"/>
                                <w:numId w:val="17"/>
                              </w:numPr>
                              <w:overflowPunct w:val="0"/>
                              <w:autoSpaceDE w:val="0"/>
                              <w:autoSpaceDN w:val="0"/>
                              <w:adjustRightInd w:val="0"/>
                              <w:spacing w:after="0"/>
                              <w:textAlignment w:val="baseline"/>
                              <w:rPr>
                                <w:bCs/>
                                <w:lang w:val="en-US"/>
                              </w:rPr>
                            </w:pPr>
                            <w:r>
                              <w:rPr>
                                <w:bCs/>
                                <w:lang w:val="en-US"/>
                              </w:rPr>
                              <w:t xml:space="preserve">PDCP duplication with more than 2 </w:t>
                            </w:r>
                            <w:r w:rsidR="003D6800">
                              <w:rPr>
                                <w:bCs/>
                                <w:lang w:val="en-US"/>
                              </w:rPr>
                              <w:t xml:space="preserve">copies </w:t>
                            </w:r>
                            <w:r w:rsidR="003D6800" w:rsidRPr="006B2452">
                              <w:rPr>
                                <w:bCs/>
                                <w:lang w:val="en-US"/>
                              </w:rPr>
                              <w:t>leveraging</w:t>
                            </w:r>
                            <w:r w:rsidRPr="006C7E81">
                              <w:rPr>
                                <w:bCs/>
                                <w:lang w:val="en-US"/>
                              </w:rPr>
                              <w:t xml:space="preserve"> (combination of) DC and CA, whereupon data transmission takes places </w:t>
                            </w:r>
                            <w:r w:rsidRPr="006B2452">
                              <w:rPr>
                                <w:bCs/>
                                <w:lang w:val="en-US"/>
                              </w:rPr>
                              <w:t>from at most two nodes : assessment of the gains, and if beneficial, study the associated solutions</w:t>
                            </w:r>
                            <w:bookmarkEnd w:id="0"/>
                            <w:r w:rsidRPr="006B2452">
                              <w:rPr>
                                <w:bCs/>
                                <w:lang w:val="en-US"/>
                              </w:rPr>
                              <w:t xml:space="preserve">. </w:t>
                            </w:r>
                          </w:p>
                          <w:bookmarkEnd w:id="1"/>
                          <w:p w:rsidR="00A95C9B" w:rsidRPr="001402C9" w:rsidRDefault="00A95C9B" w:rsidP="004A35F8">
                            <w:pPr>
                              <w:numPr>
                                <w:ilvl w:val="2"/>
                                <w:numId w:val="17"/>
                              </w:numPr>
                              <w:overflowPunct w:val="0"/>
                              <w:autoSpaceDE w:val="0"/>
                              <w:autoSpaceDN w:val="0"/>
                              <w:adjustRightInd w:val="0"/>
                              <w:spacing w:after="0"/>
                              <w:textAlignment w:val="baseline"/>
                              <w:rPr>
                                <w:bCs/>
                                <w:lang w:val="en-US"/>
                              </w:rPr>
                            </w:pPr>
                            <w:r w:rsidRPr="006B2452">
                              <w:rPr>
                                <w:bCs/>
                                <w:lang w:val="en-US"/>
                              </w:rPr>
                              <w:t>Potential impacts of higher layer multi-connectivity</w:t>
                            </w:r>
                            <w:r>
                              <w:rPr>
                                <w:bCs/>
                                <w:lang w:val="en-US"/>
                              </w:rPr>
                              <w:t xml:space="preserve"> as studied by SA2.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3.4pt;width:426.1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">
                <v:textbox style="mso-fit-shape-to-text:t">
                  <w:txbxContent>
                    <w:p w:rsidR="00A95C9B" w:rsidRPr="0026677A" w:rsidRDefault="00A95C9B" w:rsidP="003C5322">
                      <w:pPr>
                        <w:overflowPunct w:val="0"/>
                        <w:autoSpaceDE w:val="0"/>
                        <w:autoSpaceDN w:val="0"/>
                        <w:adjustRightInd w:val="0"/>
                        <w:spacing w:after="0"/>
                        <w:textAlignment w:val="baseline"/>
                        <w:rPr>
                          <w:bCs/>
                          <w:lang w:val="en-US"/>
                        </w:rPr>
                      </w:pPr>
                      <w:r w:rsidRPr="0026677A">
                        <w:rPr>
                          <w:bCs/>
                          <w:lang w:val="en-US"/>
                        </w:rPr>
                        <w:t>L2/L3 enhancements</w:t>
                      </w:r>
                      <w:r>
                        <w:rPr>
                          <w:bCs/>
                          <w:lang w:val="en-US"/>
                        </w:rPr>
                        <w:t>:</w:t>
                      </w:r>
                    </w:p>
                    <w:p w:rsidR="00A95C9B" w:rsidRDefault="00A95C9B" w:rsidP="003C5322">
                      <w:pPr>
                        <w:numPr>
                          <w:ilvl w:val="1"/>
                          <w:numId w:val="17"/>
                        </w:numPr>
                        <w:overflowPunct w:val="0"/>
                        <w:autoSpaceDE w:val="0"/>
                        <w:autoSpaceDN w:val="0"/>
                        <w:adjustRightInd w:val="0"/>
                        <w:spacing w:after="0"/>
                        <w:textAlignment w:val="baseline"/>
                        <w:rPr>
                          <w:bCs/>
                          <w:lang w:val="en-US"/>
                        </w:rPr>
                      </w:pPr>
                      <w:bookmarkStart w:id="3" w:name="_Hlk524312897"/>
                      <w:bookmarkStart w:id="4"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rsidR="00A95C9B" w:rsidRPr="004421AB" w:rsidRDefault="00A95C9B" w:rsidP="003C5322">
                      <w:pPr>
                        <w:numPr>
                          <w:ilvl w:val="2"/>
                          <w:numId w:val="17"/>
                        </w:numPr>
                        <w:overflowPunct w:val="0"/>
                        <w:autoSpaceDE w:val="0"/>
                        <w:autoSpaceDN w:val="0"/>
                        <w:adjustRightInd w:val="0"/>
                        <w:spacing w:after="0"/>
                        <w:textAlignment w:val="baseline"/>
                        <w:rPr>
                          <w:bCs/>
                          <w:highlight w:val="yellow"/>
                          <w:lang w:val="en-US"/>
                        </w:rPr>
                      </w:pPr>
                      <w:r w:rsidRPr="004421AB">
                        <w:rPr>
                          <w:bCs/>
                          <w:highlight w:val="yellow"/>
                          <w:lang w:val="en-US"/>
                        </w:rPr>
                        <w:t>Resource efficient PDCP duplication e.g. coordination between the nodes for PDCP duplication activation and resource efficiency insurance, avoiding unnecessary duplicate transmissions etc.</w:t>
                      </w:r>
                    </w:p>
                    <w:p w:rsidR="00A95C9B" w:rsidRPr="006B2452" w:rsidRDefault="00A95C9B" w:rsidP="003C5322">
                      <w:pPr>
                        <w:numPr>
                          <w:ilvl w:val="2"/>
                          <w:numId w:val="17"/>
                        </w:numPr>
                        <w:overflowPunct w:val="0"/>
                        <w:autoSpaceDE w:val="0"/>
                        <w:autoSpaceDN w:val="0"/>
                        <w:adjustRightInd w:val="0"/>
                        <w:spacing w:after="0"/>
                        <w:textAlignment w:val="baseline"/>
                        <w:rPr>
                          <w:bCs/>
                          <w:lang w:val="en-US"/>
                        </w:rPr>
                      </w:pPr>
                      <w:r>
                        <w:rPr>
                          <w:bCs/>
                          <w:lang w:val="en-US"/>
                        </w:rPr>
                        <w:t xml:space="preserve">PDCP duplication with more than 2 </w:t>
                      </w:r>
                      <w:r w:rsidR="003D6800">
                        <w:rPr>
                          <w:bCs/>
                          <w:lang w:val="en-US"/>
                        </w:rPr>
                        <w:t xml:space="preserve">copies </w:t>
                      </w:r>
                      <w:r w:rsidR="003D6800" w:rsidRPr="006B2452">
                        <w:rPr>
                          <w:bCs/>
                          <w:lang w:val="en-US"/>
                        </w:rPr>
                        <w:t>leveraging</w:t>
                      </w:r>
                      <w:bookmarkStart w:id="5" w:name="_GoBack"/>
                      <w:bookmarkEnd w:id="5"/>
                      <w:r w:rsidRPr="006C7E81">
                        <w:rPr>
                          <w:bCs/>
                          <w:lang w:val="en-US"/>
                        </w:rPr>
                        <w:t xml:space="preserve"> (combination of) DC and CA, whereupon data transmission takes places </w:t>
                      </w:r>
                      <w:r w:rsidRPr="006B2452">
                        <w:rPr>
                          <w:bCs/>
                          <w:lang w:val="en-US"/>
                        </w:rPr>
                        <w:t>from at most two nodes : assessment of the gains, and if beneficial, study the associated solutions</w:t>
                      </w:r>
                      <w:bookmarkEnd w:id="3"/>
                      <w:r w:rsidRPr="006B2452">
                        <w:rPr>
                          <w:bCs/>
                          <w:lang w:val="en-US"/>
                        </w:rPr>
                        <w:t xml:space="preserve">. </w:t>
                      </w:r>
                    </w:p>
                    <w:bookmarkEnd w:id="4"/>
                    <w:p w:rsidR="00A95C9B" w:rsidRPr="001402C9" w:rsidRDefault="00A95C9B" w:rsidP="004A35F8">
                      <w:pPr>
                        <w:numPr>
                          <w:ilvl w:val="2"/>
                          <w:numId w:val="17"/>
                        </w:numPr>
                        <w:overflowPunct w:val="0"/>
                        <w:autoSpaceDE w:val="0"/>
                        <w:autoSpaceDN w:val="0"/>
                        <w:adjustRightInd w:val="0"/>
                        <w:spacing w:after="0"/>
                        <w:textAlignment w:val="baseline"/>
                        <w:rPr>
                          <w:bCs/>
                          <w:lang w:val="en-US"/>
                        </w:rPr>
                      </w:pPr>
                      <w:r w:rsidRPr="006B2452">
                        <w:rPr>
                          <w:bCs/>
                          <w:lang w:val="en-US"/>
                        </w:rPr>
                        <w:t>Potential impacts of higher layer multi-connectivity</w:t>
                      </w:r>
                      <w:r>
                        <w:rPr>
                          <w:bCs/>
                          <w:lang w:val="en-US"/>
                        </w:rPr>
                        <w:t xml:space="preserve"> as studied by SA2.</w:t>
                      </w:r>
                    </w:p>
                  </w:txbxContent>
                </v:textbox>
                <w10:wrap type="square" anchorx="margin"/>
              </v:shape>
            </w:pict>
          </mc:Fallback>
        </mc:AlternateContent>
      </w:r>
      <w:r w:rsidR="00F917C9">
        <w:rPr>
          <w:rFonts w:hint="eastAsia"/>
          <w:lang w:eastAsia="zh-CN"/>
        </w:rPr>
        <w:t xml:space="preserve">                      </w:t>
      </w:r>
    </w:p>
    <w:p w:rsidR="004A35F8" w:rsidRDefault="004A35F8" w:rsidP="00722208">
      <w:pPr>
        <w:overflowPunct w:val="0"/>
        <w:autoSpaceDE w:val="0"/>
        <w:autoSpaceDN w:val="0"/>
        <w:adjustRightInd w:val="0"/>
        <w:textAlignment w:val="baseline"/>
        <w:rPr>
          <w:lang w:eastAsia="zh-CN"/>
        </w:rPr>
      </w:pPr>
    </w:p>
    <w:p w:rsidR="004A35F8" w:rsidRDefault="004A35F8" w:rsidP="00722208">
      <w:pPr>
        <w:overflowPunct w:val="0"/>
        <w:autoSpaceDE w:val="0"/>
        <w:autoSpaceDN w:val="0"/>
        <w:adjustRightInd w:val="0"/>
        <w:textAlignment w:val="baseline"/>
        <w:rPr>
          <w:lang w:eastAsia="zh-CN"/>
        </w:rPr>
      </w:pPr>
    </w:p>
    <w:p w:rsidR="004A35F8" w:rsidRDefault="004A35F8" w:rsidP="00722208">
      <w:pPr>
        <w:overflowPunct w:val="0"/>
        <w:autoSpaceDE w:val="0"/>
        <w:autoSpaceDN w:val="0"/>
        <w:adjustRightInd w:val="0"/>
        <w:textAlignment w:val="baseline"/>
        <w:rPr>
          <w:lang w:eastAsia="zh-CN"/>
        </w:rPr>
      </w:pPr>
    </w:p>
    <w:p w:rsidR="004A35F8" w:rsidRDefault="004A35F8" w:rsidP="00722208">
      <w:pPr>
        <w:overflowPunct w:val="0"/>
        <w:autoSpaceDE w:val="0"/>
        <w:autoSpaceDN w:val="0"/>
        <w:adjustRightInd w:val="0"/>
        <w:textAlignment w:val="baseline"/>
        <w:rPr>
          <w:lang w:eastAsia="zh-CN"/>
        </w:rPr>
      </w:pPr>
    </w:p>
    <w:p w:rsidR="00AB6C52" w:rsidRDefault="00AB6C52" w:rsidP="00722208">
      <w:pPr>
        <w:overflowPunct w:val="0"/>
        <w:autoSpaceDE w:val="0"/>
        <w:autoSpaceDN w:val="0"/>
        <w:adjustRightInd w:val="0"/>
        <w:textAlignment w:val="baseline"/>
        <w:rPr>
          <w:lang w:eastAsia="zh-CN"/>
        </w:rPr>
      </w:pPr>
    </w:p>
    <w:p w:rsidR="009C4FAA" w:rsidRDefault="009C4FAA" w:rsidP="00722208">
      <w:pPr>
        <w:overflowPunct w:val="0"/>
        <w:autoSpaceDE w:val="0"/>
        <w:autoSpaceDN w:val="0"/>
        <w:adjustRightInd w:val="0"/>
        <w:textAlignment w:val="baseline"/>
        <w:rPr>
          <w:lang w:eastAsia="zh-CN"/>
        </w:rPr>
      </w:pPr>
    </w:p>
    <w:p w:rsidR="003B5A50" w:rsidRDefault="005C64F1" w:rsidP="00722208">
      <w:pPr>
        <w:overflowPunct w:val="0"/>
        <w:autoSpaceDE w:val="0"/>
        <w:autoSpaceDN w:val="0"/>
        <w:adjustRightInd w:val="0"/>
        <w:textAlignment w:val="baseline"/>
        <w:rPr>
          <w:lang w:eastAsia="zh-CN"/>
        </w:rPr>
      </w:pPr>
      <w:r>
        <w:rPr>
          <w:lang w:eastAsia="zh-CN"/>
        </w:rPr>
        <w:t>In this contribution, we aim to analyse</w:t>
      </w:r>
      <w:r w:rsidR="0005254F">
        <w:rPr>
          <w:lang w:eastAsia="zh-CN"/>
        </w:rPr>
        <w:t xml:space="preserve"> enhancement required to enable resource efficient PDCP duplication</w:t>
      </w:r>
      <w:r w:rsidRPr="005C64F1">
        <w:rPr>
          <w:lang w:eastAsia="zh-CN"/>
        </w:rPr>
        <w:t xml:space="preserve"> </w:t>
      </w:r>
    </w:p>
    <w:p w:rsidR="0012465C" w:rsidRDefault="002B5B0A" w:rsidP="0061306F">
      <w:pPr>
        <w:pStyle w:val="1"/>
      </w:pPr>
      <w:r>
        <w:rPr>
          <w:rFonts w:hint="eastAsia"/>
        </w:rPr>
        <w:t>Discussion</w:t>
      </w:r>
      <w:r w:rsidR="009D41FF">
        <w:rPr>
          <w:rFonts w:hint="eastAsia"/>
        </w:rPr>
        <w:t xml:space="preserve"> </w:t>
      </w:r>
      <w:r w:rsidR="00EB59FC">
        <w:rPr>
          <w:rFonts w:hint="eastAsia"/>
        </w:rPr>
        <w:t xml:space="preserve"> </w:t>
      </w:r>
      <w:bookmarkStart w:id="2" w:name="OLE_LINK5"/>
      <w:bookmarkStart w:id="3" w:name="OLE_LINK6"/>
    </w:p>
    <w:p w:rsidR="001E08C2" w:rsidRPr="00F32A62" w:rsidRDefault="00D565B2" w:rsidP="00A82C25">
      <w:pPr>
        <w:rPr>
          <w:lang w:eastAsia="zh-CN"/>
        </w:rPr>
      </w:pPr>
      <w:r w:rsidRPr="00F32A62">
        <w:rPr>
          <w:lang w:eastAsia="zh-CN"/>
        </w:rPr>
        <w:t xml:space="preserve">Right </w:t>
      </w:r>
      <w:r w:rsidR="00F32A62" w:rsidRPr="00F32A62">
        <w:rPr>
          <w:lang w:eastAsia="zh-CN"/>
        </w:rPr>
        <w:t>now,</w:t>
      </w:r>
      <w:r w:rsidRPr="00F32A62">
        <w:rPr>
          <w:lang w:eastAsia="zh-CN"/>
        </w:rPr>
        <w:t xml:space="preserve"> RAN1 </w:t>
      </w:r>
      <w:r w:rsidR="00287EA3" w:rsidRPr="00F32A62">
        <w:rPr>
          <w:lang w:eastAsia="zh-CN"/>
        </w:rPr>
        <w:t xml:space="preserve">is studying to fulfil </w:t>
      </w:r>
      <w:r w:rsidR="00F64EA6" w:rsidRPr="00F32A62">
        <w:rPr>
          <w:lang w:eastAsia="zh-CN"/>
        </w:rPr>
        <w:t xml:space="preserve">the target of 99,9999% communication service availability. However, </w:t>
      </w:r>
      <w:r w:rsidR="00EB2C02" w:rsidRPr="00F32A62">
        <w:rPr>
          <w:lang w:eastAsia="zh-CN"/>
        </w:rPr>
        <w:t>i</w:t>
      </w:r>
      <w:r w:rsidR="00F64EA6" w:rsidRPr="00F32A62">
        <w:rPr>
          <w:lang w:eastAsia="zh-CN"/>
        </w:rPr>
        <w:t>n [1], the strictest KPI regarding communication service availability is up to 99,999999%.</w:t>
      </w:r>
      <w:r w:rsidR="0076707D" w:rsidRPr="00F32A62">
        <w:rPr>
          <w:lang w:eastAsia="zh-CN"/>
        </w:rPr>
        <w:t xml:space="preserve"> So</w:t>
      </w:r>
      <w:r w:rsidR="003F6569" w:rsidRPr="00F32A62">
        <w:rPr>
          <w:lang w:eastAsia="zh-CN"/>
        </w:rPr>
        <w:t xml:space="preserve"> PDCP duplication with implementation of</w:t>
      </w:r>
      <w:r w:rsidR="0076707D" w:rsidRPr="00F32A62">
        <w:rPr>
          <w:lang w:eastAsia="zh-CN"/>
        </w:rPr>
        <w:t xml:space="preserve"> DC and/or CA</w:t>
      </w:r>
      <w:r w:rsidR="00E36108" w:rsidRPr="00F32A62">
        <w:rPr>
          <w:lang w:eastAsia="zh-CN"/>
        </w:rPr>
        <w:t xml:space="preserve"> </w:t>
      </w:r>
      <w:r w:rsidR="001E08C2" w:rsidRPr="00F32A62">
        <w:rPr>
          <w:lang w:eastAsia="zh-CN"/>
        </w:rPr>
        <w:t xml:space="preserve">is pursued. However, </w:t>
      </w:r>
      <w:r w:rsidR="008B2D1C" w:rsidRPr="00F32A62">
        <w:rPr>
          <w:lang w:eastAsia="zh-CN"/>
        </w:rPr>
        <w:t xml:space="preserve">the </w:t>
      </w:r>
      <w:r w:rsidR="001E08C2" w:rsidRPr="00F32A62">
        <w:rPr>
          <w:lang w:eastAsia="zh-CN"/>
        </w:rPr>
        <w:t>main issue related to PDCP packet</w:t>
      </w:r>
      <w:r w:rsidR="00A8689A" w:rsidRPr="00F32A62">
        <w:rPr>
          <w:lang w:eastAsia="zh-CN"/>
        </w:rPr>
        <w:t xml:space="preserve"> duplication with</w:t>
      </w:r>
      <w:r w:rsidR="001E08C2" w:rsidRPr="00F32A62">
        <w:rPr>
          <w:lang w:eastAsia="zh-CN"/>
        </w:rPr>
        <w:t xml:space="preserve"> DC</w:t>
      </w:r>
      <w:r w:rsidR="00A8689A" w:rsidRPr="00F32A62">
        <w:rPr>
          <w:lang w:eastAsia="zh-CN"/>
        </w:rPr>
        <w:t xml:space="preserve"> and/or CA implementation is that</w:t>
      </w:r>
      <w:r w:rsidR="009D3F07" w:rsidRPr="00F32A62">
        <w:rPr>
          <w:lang w:eastAsia="zh-CN"/>
        </w:rPr>
        <w:t xml:space="preserve"> when it is implemented,</w:t>
      </w:r>
      <w:r w:rsidR="00A8689A" w:rsidRPr="00F32A62">
        <w:rPr>
          <w:lang w:eastAsia="zh-CN"/>
        </w:rPr>
        <w:t xml:space="preserve"> the spectrum resource efficiency is quite low</w:t>
      </w:r>
      <w:r w:rsidR="009614F0" w:rsidRPr="00F32A62">
        <w:rPr>
          <w:lang w:eastAsia="zh-CN"/>
        </w:rPr>
        <w:t xml:space="preserve">. </w:t>
      </w:r>
      <w:r w:rsidR="008B2D1C" w:rsidRPr="00F32A62">
        <w:rPr>
          <w:lang w:eastAsia="zh-CN"/>
        </w:rPr>
        <w:t xml:space="preserve">From our point view, </w:t>
      </w:r>
      <w:r w:rsidR="000A0908" w:rsidRPr="00F32A62">
        <w:rPr>
          <w:lang w:eastAsia="zh-CN"/>
        </w:rPr>
        <w:t>if the communication quality of the IIOT service</w:t>
      </w:r>
      <w:r w:rsidR="00543DE6" w:rsidRPr="00F32A62">
        <w:rPr>
          <w:lang w:eastAsia="zh-CN"/>
        </w:rPr>
        <w:t xml:space="preserve"> is good enough, the PDCP packet duplication </w:t>
      </w:r>
      <w:r w:rsidR="0060553D" w:rsidRPr="00F32A62">
        <w:rPr>
          <w:lang w:eastAsia="zh-CN"/>
        </w:rPr>
        <w:t xml:space="preserve">should be deactivate. On the other hand, if the communication quality of the IIOT service is found to be distorted, </w:t>
      </w:r>
      <w:r w:rsidR="009D3F07" w:rsidRPr="00F32A62">
        <w:rPr>
          <w:lang w:eastAsia="zh-CN"/>
        </w:rPr>
        <w:t>PDCP packet duplication should be activated.</w:t>
      </w:r>
      <w:r w:rsidR="0060553D" w:rsidRPr="00F32A62">
        <w:rPr>
          <w:lang w:eastAsia="zh-CN"/>
        </w:rPr>
        <w:t xml:space="preserve"> </w:t>
      </w:r>
    </w:p>
    <w:p w:rsidR="009617EA" w:rsidRDefault="003C0709" w:rsidP="003C3022">
      <w:pPr>
        <w:rPr>
          <w:lang w:eastAsia="zh-CN"/>
        </w:rPr>
      </w:pPr>
      <w:r w:rsidRPr="00F32A62">
        <w:rPr>
          <w:lang w:eastAsia="zh-CN"/>
        </w:rPr>
        <w:t>As presented i</w:t>
      </w:r>
      <w:r w:rsidR="00C4461B" w:rsidRPr="00F32A62">
        <w:rPr>
          <w:lang w:eastAsia="zh-CN"/>
        </w:rPr>
        <w:t>n current Rel-15</w:t>
      </w:r>
      <w:r w:rsidRPr="00F32A62">
        <w:rPr>
          <w:lang w:eastAsia="zh-CN"/>
        </w:rPr>
        <w:t xml:space="preserve"> RRC</w:t>
      </w:r>
      <w:r w:rsidR="00C4461B" w:rsidRPr="00F32A62">
        <w:rPr>
          <w:lang w:eastAsia="zh-CN"/>
        </w:rPr>
        <w:t xml:space="preserve"> spec</w:t>
      </w:r>
      <w:r w:rsidR="00963A27" w:rsidRPr="00F32A62">
        <w:rPr>
          <w:lang w:eastAsia="zh-CN"/>
        </w:rPr>
        <w:t>ification</w:t>
      </w:r>
      <w:r w:rsidRPr="00F32A62">
        <w:rPr>
          <w:lang w:eastAsia="zh-CN"/>
        </w:rPr>
        <w:t xml:space="preserve">, </w:t>
      </w:r>
      <w:proofErr w:type="gramStart"/>
      <w:r w:rsidRPr="00F32A62">
        <w:rPr>
          <w:lang w:eastAsia="zh-CN"/>
        </w:rPr>
        <w:t>whether or not</w:t>
      </w:r>
      <w:proofErr w:type="gramEnd"/>
      <w:r w:rsidRPr="00F32A62">
        <w:rPr>
          <w:lang w:eastAsia="zh-CN"/>
        </w:rPr>
        <w:t xml:space="preserve"> a</w:t>
      </w:r>
      <w:r w:rsidR="007F02F2" w:rsidRPr="00F32A62">
        <w:rPr>
          <w:lang w:eastAsia="zh-CN"/>
        </w:rPr>
        <w:t>n</w:t>
      </w:r>
      <w:r w:rsidR="00C96AF8" w:rsidRPr="00F32A62">
        <w:rPr>
          <w:lang w:eastAsia="zh-CN"/>
        </w:rPr>
        <w:t xml:space="preserve"> uplink</w:t>
      </w:r>
      <w:r w:rsidRPr="00F32A62">
        <w:rPr>
          <w:lang w:eastAsia="zh-CN"/>
        </w:rPr>
        <w:t xml:space="preserve"> SRB</w:t>
      </w:r>
      <w:r w:rsidR="007F02F2" w:rsidRPr="00F32A62">
        <w:rPr>
          <w:lang w:eastAsia="zh-CN"/>
        </w:rPr>
        <w:t>/</w:t>
      </w:r>
      <w:r w:rsidRPr="00F32A62">
        <w:rPr>
          <w:lang w:eastAsia="zh-CN"/>
        </w:rPr>
        <w:t>DRB is allowed to be duplicated depend</w:t>
      </w:r>
      <w:r w:rsidR="00C96AF8" w:rsidRPr="00F32A62">
        <w:rPr>
          <w:lang w:eastAsia="zh-CN"/>
        </w:rPr>
        <w:t>s on the</w:t>
      </w:r>
      <w:r w:rsidR="00014FA2">
        <w:rPr>
          <w:lang w:eastAsia="zh-CN"/>
        </w:rPr>
        <w:t xml:space="preserve"> presence of the </w:t>
      </w:r>
      <w:r w:rsidR="00E1570C">
        <w:rPr>
          <w:lang w:eastAsia="zh-CN"/>
        </w:rPr>
        <w:t>field ’</w:t>
      </w:r>
      <w:proofErr w:type="spellStart"/>
      <w:r w:rsidR="00E1570C" w:rsidRPr="00E1570C">
        <w:rPr>
          <w:b/>
          <w:bCs/>
          <w:i/>
          <w:lang w:eastAsia="en-GB"/>
        </w:rPr>
        <w:t>pdcp</w:t>
      </w:r>
      <w:proofErr w:type="spellEnd"/>
      <w:r w:rsidR="00E1570C" w:rsidRPr="00E1570C">
        <w:rPr>
          <w:b/>
          <w:bCs/>
          <w:i/>
          <w:lang w:eastAsia="en-GB"/>
        </w:rPr>
        <w:t>-Duplication</w:t>
      </w:r>
      <w:r w:rsidR="00E1570C">
        <w:rPr>
          <w:lang w:eastAsia="zh-CN"/>
        </w:rPr>
        <w:t xml:space="preserve">’. </w:t>
      </w:r>
      <w:r w:rsidR="009C0904">
        <w:rPr>
          <w:lang w:eastAsia="zh-CN"/>
        </w:rPr>
        <w:t>T</w:t>
      </w:r>
      <w:r w:rsidR="00E1570C">
        <w:rPr>
          <w:lang w:eastAsia="zh-CN"/>
        </w:rPr>
        <w:t>he</w:t>
      </w:r>
      <w:r w:rsidR="00C96AF8" w:rsidRPr="00F32A62">
        <w:rPr>
          <w:lang w:eastAsia="zh-CN"/>
        </w:rPr>
        <w:t xml:space="preserve"> Boolean value of the</w:t>
      </w:r>
      <w:r w:rsidR="007E66E4">
        <w:rPr>
          <w:lang w:eastAsia="zh-CN"/>
        </w:rPr>
        <w:t xml:space="preserve"> </w:t>
      </w:r>
      <w:r w:rsidR="00E1570C">
        <w:rPr>
          <w:lang w:eastAsia="zh-CN"/>
        </w:rPr>
        <w:t xml:space="preserve">indicates </w:t>
      </w:r>
      <w:proofErr w:type="gramStart"/>
      <w:r w:rsidR="00887F77">
        <w:rPr>
          <w:lang w:eastAsia="zh-CN"/>
        </w:rPr>
        <w:t>whether or not</w:t>
      </w:r>
      <w:proofErr w:type="gramEnd"/>
      <w:r w:rsidR="00887F77">
        <w:rPr>
          <w:lang w:eastAsia="zh-CN"/>
        </w:rPr>
        <w:t xml:space="preserve"> the RRC activate</w:t>
      </w:r>
      <w:r w:rsidR="00E71FBC">
        <w:rPr>
          <w:lang w:eastAsia="zh-CN"/>
        </w:rPr>
        <w:t>s</w:t>
      </w:r>
      <w:r w:rsidR="00887F77">
        <w:rPr>
          <w:lang w:eastAsia="zh-CN"/>
        </w:rPr>
        <w:t xml:space="preserve"> it</w:t>
      </w:r>
      <w:r w:rsidR="00A109D7" w:rsidRPr="00F32A62">
        <w:rPr>
          <w:lang w:eastAsia="zh-CN"/>
        </w:rPr>
        <w:t xml:space="preserve">. </w:t>
      </w:r>
      <w:r w:rsidR="00F148AA">
        <w:rPr>
          <w:lang w:eastAsia="zh-CN"/>
        </w:rPr>
        <w:t>Furthermore, according</w:t>
      </w:r>
      <w:r w:rsidR="0081537C">
        <w:rPr>
          <w:lang w:eastAsia="zh-CN"/>
        </w:rPr>
        <w:t xml:space="preserve"> to </w:t>
      </w:r>
      <w:r w:rsidR="003B4B6F">
        <w:rPr>
          <w:lang w:eastAsia="zh-CN"/>
        </w:rPr>
        <w:t>[2], PDCP duplication</w:t>
      </w:r>
      <w:r w:rsidR="0013451F">
        <w:rPr>
          <w:lang w:eastAsia="zh-CN"/>
        </w:rPr>
        <w:t xml:space="preserve"> for DRB</w:t>
      </w:r>
      <w:r w:rsidR="003B4B6F">
        <w:rPr>
          <w:lang w:eastAsia="zh-CN"/>
        </w:rPr>
        <w:t xml:space="preserve"> could be</w:t>
      </w:r>
      <w:r w:rsidR="007E66E4">
        <w:rPr>
          <w:lang w:eastAsia="zh-CN"/>
        </w:rPr>
        <w:t xml:space="preserve"> further</w:t>
      </w:r>
      <w:r w:rsidR="003B4B6F">
        <w:rPr>
          <w:lang w:eastAsia="zh-CN"/>
        </w:rPr>
        <w:t xml:space="preserve"> activated/deactiv</w:t>
      </w:r>
      <w:r w:rsidR="0013451F">
        <w:rPr>
          <w:lang w:eastAsia="zh-CN"/>
        </w:rPr>
        <w:t>at</w:t>
      </w:r>
      <w:r w:rsidR="003B4B6F">
        <w:rPr>
          <w:lang w:eastAsia="zh-CN"/>
        </w:rPr>
        <w:t>ed</w:t>
      </w:r>
      <w:r w:rsidR="00582C20">
        <w:rPr>
          <w:lang w:eastAsia="zh-CN"/>
        </w:rPr>
        <w:t xml:space="preserve"> by</w:t>
      </w:r>
      <w:r w:rsidR="00E51AD2">
        <w:rPr>
          <w:lang w:eastAsia="zh-CN"/>
        </w:rPr>
        <w:t xml:space="preserve"> the</w:t>
      </w:r>
      <w:r w:rsidR="00A53806">
        <w:rPr>
          <w:lang w:eastAsia="zh-CN"/>
        </w:rPr>
        <w:t xml:space="preserve"> downlink</w:t>
      </w:r>
      <w:r w:rsidR="00582C20">
        <w:rPr>
          <w:lang w:eastAsia="zh-CN"/>
        </w:rPr>
        <w:t xml:space="preserve"> MAC CE</w:t>
      </w:r>
      <w:r w:rsidR="00E51AD2">
        <w:rPr>
          <w:lang w:eastAsia="zh-CN"/>
        </w:rPr>
        <w:t xml:space="preserve"> consisting of a dedicated LCID and a bitmap</w:t>
      </w:r>
      <w:r w:rsidR="00582C20">
        <w:rPr>
          <w:lang w:eastAsia="zh-CN"/>
        </w:rPr>
        <w:t>.</w:t>
      </w:r>
      <w:r w:rsidR="00887F77">
        <w:rPr>
          <w:lang w:eastAsia="zh-CN"/>
        </w:rPr>
        <w:t xml:space="preserve"> </w:t>
      </w:r>
      <w:r w:rsidR="007F3B87">
        <w:rPr>
          <w:lang w:eastAsia="zh-CN"/>
        </w:rPr>
        <w:t>T</w:t>
      </w:r>
      <w:r w:rsidR="00921471">
        <w:rPr>
          <w:lang w:eastAsia="zh-CN"/>
        </w:rPr>
        <w:t xml:space="preserve">he activation/deactivation implementation could be triggered by </w:t>
      </w:r>
      <w:r w:rsidR="00AF6712">
        <w:rPr>
          <w:lang w:eastAsia="zh-CN"/>
        </w:rPr>
        <w:t>various measurement</w:t>
      </w:r>
      <w:r w:rsidR="00A95C9B">
        <w:rPr>
          <w:lang w:eastAsia="zh-CN"/>
        </w:rPr>
        <w:t xml:space="preserve"> results</w:t>
      </w:r>
      <w:r w:rsidR="00AF6712">
        <w:rPr>
          <w:lang w:eastAsia="zh-CN"/>
        </w:rPr>
        <w:t xml:space="preserve"> or feedback from the receiver</w:t>
      </w:r>
      <w:r w:rsidR="009617EA">
        <w:rPr>
          <w:lang w:eastAsia="zh-CN"/>
        </w:rPr>
        <w:t>, such as:</w:t>
      </w:r>
    </w:p>
    <w:p w:rsidR="00DD7E44" w:rsidRDefault="004A0578" w:rsidP="009617EA">
      <w:pPr>
        <w:pStyle w:val="af3"/>
        <w:numPr>
          <w:ilvl w:val="0"/>
          <w:numId w:val="19"/>
        </w:numPr>
        <w:rPr>
          <w:lang w:eastAsia="zh-CN"/>
        </w:rPr>
      </w:pPr>
      <w:r>
        <w:rPr>
          <w:lang w:eastAsia="zh-CN"/>
        </w:rPr>
        <w:t>Mobility status</w:t>
      </w:r>
    </w:p>
    <w:p w:rsidR="004A0578" w:rsidRDefault="004A0578" w:rsidP="009617EA">
      <w:pPr>
        <w:pStyle w:val="af3"/>
        <w:numPr>
          <w:ilvl w:val="0"/>
          <w:numId w:val="19"/>
        </w:numPr>
        <w:rPr>
          <w:lang w:eastAsia="zh-CN"/>
        </w:rPr>
      </w:pPr>
      <w:r>
        <w:rPr>
          <w:rFonts w:hint="eastAsia"/>
          <w:lang w:eastAsia="zh-CN"/>
        </w:rPr>
        <w:t>A</w:t>
      </w:r>
      <w:r>
        <w:rPr>
          <w:lang w:eastAsia="zh-CN"/>
        </w:rPr>
        <w:t>CK/NACK status</w:t>
      </w:r>
    </w:p>
    <w:p w:rsidR="004A0578" w:rsidRDefault="003F0D8E" w:rsidP="009617EA">
      <w:pPr>
        <w:pStyle w:val="af3"/>
        <w:numPr>
          <w:ilvl w:val="0"/>
          <w:numId w:val="19"/>
        </w:numPr>
        <w:rPr>
          <w:lang w:eastAsia="zh-CN"/>
        </w:rPr>
      </w:pPr>
      <w:r>
        <w:rPr>
          <w:lang w:eastAsia="zh-CN"/>
        </w:rPr>
        <w:lastRenderedPageBreak/>
        <w:t>NR SRS</w:t>
      </w:r>
    </w:p>
    <w:p w:rsidR="009A5C34" w:rsidRDefault="009A5C34" w:rsidP="009617EA">
      <w:pPr>
        <w:pStyle w:val="af3"/>
        <w:numPr>
          <w:ilvl w:val="0"/>
          <w:numId w:val="19"/>
        </w:numPr>
        <w:rPr>
          <w:lang w:eastAsia="zh-CN"/>
        </w:rPr>
      </w:pPr>
      <w:r>
        <w:rPr>
          <w:rFonts w:hint="eastAsia"/>
          <w:lang w:eastAsia="zh-CN"/>
        </w:rPr>
        <w:t>B</w:t>
      </w:r>
      <w:r>
        <w:rPr>
          <w:lang w:eastAsia="zh-CN"/>
        </w:rPr>
        <w:t>LER</w:t>
      </w:r>
    </w:p>
    <w:p w:rsidR="0037181A" w:rsidRDefault="00BF5FBA" w:rsidP="003C3022">
      <w:pPr>
        <w:rPr>
          <w:lang w:eastAsia="zh-CN"/>
        </w:rPr>
      </w:pPr>
      <w:r>
        <w:rPr>
          <w:lang w:eastAsia="zh-CN"/>
        </w:rPr>
        <w:t>Although the processing of</w:t>
      </w:r>
      <w:r w:rsidR="00017FFC">
        <w:rPr>
          <w:lang w:eastAsia="zh-CN"/>
        </w:rPr>
        <w:t xml:space="preserve"> downlink</w:t>
      </w:r>
      <w:r>
        <w:rPr>
          <w:lang w:eastAsia="zh-CN"/>
        </w:rPr>
        <w:t xml:space="preserve"> MAC CE is much faster than RRC configuration, but it might still not meet the requirement of the </w:t>
      </w:r>
      <w:r w:rsidR="00D45DA2">
        <w:rPr>
          <w:lang w:eastAsia="zh-CN"/>
        </w:rPr>
        <w:t>URLLC data transmission.</w:t>
      </w:r>
      <w:r w:rsidR="007735FE">
        <w:rPr>
          <w:lang w:eastAsia="zh-CN"/>
        </w:rPr>
        <w:t xml:space="preserve"> Further</w:t>
      </w:r>
      <w:r w:rsidR="00D45DA2">
        <w:rPr>
          <w:lang w:eastAsia="zh-CN"/>
        </w:rPr>
        <w:t xml:space="preserve"> Enhancements</w:t>
      </w:r>
      <w:r w:rsidR="001763A4">
        <w:rPr>
          <w:lang w:eastAsia="zh-CN"/>
        </w:rPr>
        <w:t xml:space="preserve"> could be made</w:t>
      </w:r>
      <w:r w:rsidR="007357A2">
        <w:rPr>
          <w:lang w:eastAsia="zh-CN"/>
        </w:rPr>
        <w:t xml:space="preserve">. For example, the gNB </w:t>
      </w:r>
      <w:r w:rsidR="007735FE">
        <w:rPr>
          <w:lang w:eastAsia="zh-CN"/>
        </w:rPr>
        <w:t>configur</w:t>
      </w:r>
      <w:r w:rsidR="007357A2">
        <w:rPr>
          <w:lang w:eastAsia="zh-CN"/>
        </w:rPr>
        <w:t>es</w:t>
      </w:r>
      <w:r w:rsidR="007735FE">
        <w:rPr>
          <w:lang w:eastAsia="zh-CN"/>
        </w:rPr>
        <w:t xml:space="preserve"> UE with condition</w:t>
      </w:r>
      <w:r w:rsidR="007357A2">
        <w:rPr>
          <w:lang w:eastAsia="zh-CN"/>
        </w:rPr>
        <w:t>s of PDCP activation/deactivation. After such condition is met, the UE could</w:t>
      </w:r>
      <w:r w:rsidR="00297814">
        <w:rPr>
          <w:lang w:eastAsia="zh-CN"/>
        </w:rPr>
        <w:t xml:space="preserve"> send </w:t>
      </w:r>
      <w:proofErr w:type="gramStart"/>
      <w:r w:rsidR="00297814">
        <w:rPr>
          <w:lang w:eastAsia="zh-CN"/>
        </w:rPr>
        <w:t>a</w:t>
      </w:r>
      <w:proofErr w:type="gramEnd"/>
      <w:r w:rsidR="00297814">
        <w:rPr>
          <w:lang w:eastAsia="zh-CN"/>
        </w:rPr>
        <w:t xml:space="preserve"> </w:t>
      </w:r>
      <w:r w:rsidR="000D3CBA">
        <w:rPr>
          <w:lang w:eastAsia="zh-CN"/>
        </w:rPr>
        <w:t xml:space="preserve">uplink </w:t>
      </w:r>
      <w:r w:rsidR="00297814">
        <w:rPr>
          <w:lang w:eastAsia="zh-CN"/>
        </w:rPr>
        <w:t xml:space="preserve">MAC CE to the gNB to trigger the UL PDCP </w:t>
      </w:r>
      <w:r w:rsidR="00C06D0C">
        <w:rPr>
          <w:lang w:eastAsia="zh-CN"/>
        </w:rPr>
        <w:t>activation</w:t>
      </w:r>
      <w:r w:rsidR="00297814">
        <w:rPr>
          <w:lang w:eastAsia="zh-CN"/>
        </w:rPr>
        <w:t>/deactivation</w:t>
      </w:r>
      <w:r w:rsidR="00925B11">
        <w:rPr>
          <w:lang w:eastAsia="zh-CN"/>
        </w:rPr>
        <w:t>. Then UE could</w:t>
      </w:r>
      <w:r w:rsidR="007357A2">
        <w:rPr>
          <w:lang w:eastAsia="zh-CN"/>
        </w:rPr>
        <w:t xml:space="preserve"> trigger the UL </w:t>
      </w:r>
      <w:r w:rsidR="0037181A">
        <w:rPr>
          <w:lang w:eastAsia="zh-CN"/>
        </w:rPr>
        <w:t>data duplication itself, without receiving</w:t>
      </w:r>
      <w:r w:rsidR="000D3CBA">
        <w:rPr>
          <w:lang w:eastAsia="zh-CN"/>
        </w:rPr>
        <w:t xml:space="preserve"> downlink</w:t>
      </w:r>
      <w:r w:rsidR="0037181A">
        <w:rPr>
          <w:lang w:eastAsia="zh-CN"/>
        </w:rPr>
        <w:t xml:space="preserve"> data duplication MAC CE from the gNB.</w:t>
      </w:r>
      <w:r w:rsidR="000D3CBA">
        <w:rPr>
          <w:lang w:eastAsia="zh-CN"/>
        </w:rPr>
        <w:t xml:space="preserve"> So, </w:t>
      </w:r>
      <w:r w:rsidR="00B27FBB">
        <w:rPr>
          <w:lang w:eastAsia="zh-CN"/>
        </w:rPr>
        <w:t>RAN2 is kindly asked to discuss mechanism enhancement</w:t>
      </w:r>
      <w:r w:rsidR="000D3CBA">
        <w:rPr>
          <w:lang w:eastAsia="zh-CN"/>
        </w:rPr>
        <w:t>s</w:t>
      </w:r>
      <w:r w:rsidR="00162E64">
        <w:rPr>
          <w:lang w:eastAsia="zh-CN"/>
        </w:rPr>
        <w:t xml:space="preserve"> to </w:t>
      </w:r>
      <w:r w:rsidR="002C22A8">
        <w:rPr>
          <w:lang w:eastAsia="zh-CN"/>
        </w:rPr>
        <w:t xml:space="preserve">enable further faster PDCP activation/deactivation. </w:t>
      </w:r>
    </w:p>
    <w:p w:rsidR="002C22A8" w:rsidRPr="002C22A8" w:rsidRDefault="002C22A8" w:rsidP="002C22A8">
      <w:pPr>
        <w:rPr>
          <w:b/>
          <w:lang w:eastAsia="zh-CN"/>
        </w:rPr>
      </w:pPr>
      <w:r w:rsidRPr="002C22A8">
        <w:rPr>
          <w:b/>
          <w:lang w:eastAsia="zh-CN"/>
        </w:rPr>
        <w:t>Proposal: RAN2 is kindly asked to discuss mechanism enhancement, such as allowing UE to</w:t>
      </w:r>
      <w:r w:rsidR="00925B11">
        <w:rPr>
          <w:b/>
          <w:lang w:eastAsia="zh-CN"/>
        </w:rPr>
        <w:t xml:space="preserve"> send a MAC CE to the gNB to trigger the UL PDCP activation</w:t>
      </w:r>
      <w:r w:rsidR="00925B11">
        <w:rPr>
          <w:rFonts w:hint="eastAsia"/>
          <w:b/>
          <w:lang w:eastAsia="zh-CN"/>
        </w:rPr>
        <w:t>/</w:t>
      </w:r>
      <w:r w:rsidR="00925B11">
        <w:rPr>
          <w:b/>
          <w:lang w:eastAsia="zh-CN"/>
        </w:rPr>
        <w:t>deactivation and then</w:t>
      </w:r>
      <w:r w:rsidRPr="002C22A8">
        <w:rPr>
          <w:b/>
          <w:lang w:eastAsia="zh-CN"/>
        </w:rPr>
        <w:t xml:space="preserve"> trigger the UL data duplication itself, to enable further faster PDCP activation/deactivation. </w:t>
      </w:r>
    </w:p>
    <w:p w:rsidR="00DD7E44" w:rsidRPr="003C3022" w:rsidRDefault="00DD7E44" w:rsidP="003C3022">
      <w:pPr>
        <w:rPr>
          <w:lang w:eastAsia="zh-CN"/>
        </w:rPr>
      </w:pPr>
    </w:p>
    <w:bookmarkEnd w:id="2"/>
    <w:bookmarkEnd w:id="3"/>
    <w:p w:rsidR="0018402A" w:rsidRDefault="009F51E8" w:rsidP="009F51E8">
      <w:pPr>
        <w:pStyle w:val="1"/>
      </w:pPr>
      <w:r w:rsidRPr="009F51E8">
        <w:rPr>
          <w:rFonts w:hint="eastAsia"/>
        </w:rPr>
        <w:t>C</w:t>
      </w:r>
      <w:r w:rsidRPr="009F51E8">
        <w:t>onclusion</w:t>
      </w:r>
    </w:p>
    <w:p w:rsidR="00C83657" w:rsidRPr="00605131" w:rsidRDefault="00C83657" w:rsidP="00C83657">
      <w:pPr>
        <w:tabs>
          <w:tab w:val="right" w:pos="9641"/>
        </w:tabs>
        <w:rPr>
          <w:lang w:eastAsia="zh-CN"/>
        </w:rPr>
      </w:pPr>
      <w:r w:rsidRPr="00605131">
        <w:rPr>
          <w:rFonts w:hint="eastAsia"/>
          <w:lang w:eastAsia="zh-CN"/>
        </w:rPr>
        <w:t>I</w:t>
      </w:r>
      <w:r w:rsidRPr="00605131">
        <w:rPr>
          <w:lang w:eastAsia="zh-CN"/>
        </w:rPr>
        <w:t>n this contribution, observations and proposals presented as follows are made.</w:t>
      </w:r>
    </w:p>
    <w:p w:rsidR="00830B40" w:rsidRPr="002C22A8" w:rsidRDefault="00830B40" w:rsidP="00830B40">
      <w:pPr>
        <w:rPr>
          <w:b/>
          <w:lang w:eastAsia="zh-CN"/>
        </w:rPr>
      </w:pPr>
      <w:r w:rsidRPr="002C22A8">
        <w:rPr>
          <w:b/>
          <w:lang w:eastAsia="zh-CN"/>
        </w:rPr>
        <w:t>Proposal: RAN2 is kindly asked to discuss mechanism enhancement, such as</w:t>
      </w:r>
      <w:r w:rsidR="00963DE8">
        <w:rPr>
          <w:b/>
          <w:lang w:eastAsia="zh-CN"/>
        </w:rPr>
        <w:t xml:space="preserve"> when the condition is </w:t>
      </w:r>
      <w:r w:rsidR="00AC52D4">
        <w:rPr>
          <w:b/>
          <w:lang w:eastAsia="zh-CN"/>
        </w:rPr>
        <w:t>met, UE</w:t>
      </w:r>
      <w:bookmarkStart w:id="4" w:name="_GoBack"/>
      <w:bookmarkEnd w:id="4"/>
      <w:r w:rsidR="00963DE8">
        <w:rPr>
          <w:b/>
          <w:lang w:eastAsia="zh-CN"/>
        </w:rPr>
        <w:t xml:space="preserve"> is allowed</w:t>
      </w:r>
      <w:r w:rsidRPr="002C22A8">
        <w:rPr>
          <w:b/>
          <w:lang w:eastAsia="zh-CN"/>
        </w:rPr>
        <w:t xml:space="preserve"> to</w:t>
      </w:r>
      <w:r>
        <w:rPr>
          <w:b/>
          <w:lang w:eastAsia="zh-CN"/>
        </w:rPr>
        <w:t xml:space="preserve"> send a</w:t>
      </w:r>
      <w:r w:rsidR="00262249">
        <w:rPr>
          <w:b/>
          <w:lang w:eastAsia="zh-CN"/>
        </w:rPr>
        <w:t xml:space="preserve"> uplink</w:t>
      </w:r>
      <w:r>
        <w:rPr>
          <w:b/>
          <w:lang w:eastAsia="zh-CN"/>
        </w:rPr>
        <w:t xml:space="preserve"> MAC CE to the gNB to trigger the UL PDCP activation</w:t>
      </w:r>
      <w:r>
        <w:rPr>
          <w:rFonts w:hint="eastAsia"/>
          <w:b/>
          <w:lang w:eastAsia="zh-CN"/>
        </w:rPr>
        <w:t>/</w:t>
      </w:r>
      <w:r>
        <w:rPr>
          <w:b/>
          <w:lang w:eastAsia="zh-CN"/>
        </w:rPr>
        <w:t>deactivation and then</w:t>
      </w:r>
      <w:r w:rsidRPr="002C22A8">
        <w:rPr>
          <w:b/>
          <w:lang w:eastAsia="zh-CN"/>
        </w:rPr>
        <w:t xml:space="preserve"> trigger the UL data duplication itself to enable further faster PDCP activation/deactivation. </w:t>
      </w:r>
    </w:p>
    <w:p w:rsidR="009D4E2C" w:rsidRPr="00830B40" w:rsidRDefault="009D4E2C" w:rsidP="000F3963">
      <w:pPr>
        <w:tabs>
          <w:tab w:val="right" w:pos="9641"/>
        </w:tabs>
        <w:rPr>
          <w:b/>
          <w:sz w:val="36"/>
          <w:szCs w:val="44"/>
          <w:lang w:eastAsia="zh-CN"/>
        </w:rPr>
      </w:pPr>
    </w:p>
    <w:p w:rsidR="009D4E2C" w:rsidRDefault="009D4E2C" w:rsidP="000F3963">
      <w:pPr>
        <w:tabs>
          <w:tab w:val="right" w:pos="9641"/>
        </w:tabs>
        <w:rPr>
          <w:b/>
          <w:sz w:val="36"/>
          <w:szCs w:val="44"/>
          <w:lang w:eastAsia="zh-CN"/>
        </w:rPr>
      </w:pPr>
    </w:p>
    <w:p w:rsidR="00B57AE0" w:rsidRPr="00605131" w:rsidRDefault="00B57AE0" w:rsidP="000F3963">
      <w:pPr>
        <w:tabs>
          <w:tab w:val="right" w:pos="9641"/>
        </w:tabs>
        <w:rPr>
          <w:rFonts w:ascii="Arial" w:hAnsi="Arial" w:cs="Arial"/>
          <w:sz w:val="36"/>
          <w:szCs w:val="44"/>
          <w:lang w:eastAsia="zh-CN"/>
        </w:rPr>
      </w:pPr>
      <w:r w:rsidRPr="00605131">
        <w:rPr>
          <w:rFonts w:ascii="Arial" w:hAnsi="Arial" w:cs="Arial"/>
          <w:sz w:val="36"/>
          <w:szCs w:val="44"/>
          <w:lang w:eastAsia="zh-CN"/>
        </w:rPr>
        <w:t>Reference:</w:t>
      </w:r>
    </w:p>
    <w:p w:rsidR="00B57AE0" w:rsidRPr="0011555E" w:rsidRDefault="00B57AE0" w:rsidP="000F3963">
      <w:pPr>
        <w:tabs>
          <w:tab w:val="right" w:pos="9641"/>
        </w:tabs>
        <w:rPr>
          <w:lang w:eastAsia="zh-CN"/>
        </w:rPr>
      </w:pPr>
      <w:r w:rsidRPr="0011555E">
        <w:rPr>
          <w:rFonts w:hint="eastAsia"/>
          <w:lang w:eastAsia="zh-CN"/>
        </w:rPr>
        <w:t>[</w:t>
      </w:r>
      <w:r w:rsidR="006D64A8" w:rsidRPr="0011555E">
        <w:rPr>
          <w:lang w:eastAsia="zh-CN"/>
        </w:rPr>
        <w:t>1</w:t>
      </w:r>
      <w:r w:rsidRPr="0011555E">
        <w:rPr>
          <w:lang w:eastAsia="zh-CN"/>
        </w:rPr>
        <w:t>]</w:t>
      </w:r>
      <w:r w:rsidR="006D64A8" w:rsidRPr="0011555E">
        <w:rPr>
          <w:lang w:eastAsia="zh-CN"/>
        </w:rPr>
        <w:t xml:space="preserve"> TR 22.804</w:t>
      </w:r>
    </w:p>
    <w:p w:rsidR="006D64A8" w:rsidRPr="0011555E" w:rsidRDefault="006D64A8" w:rsidP="000F3963">
      <w:pPr>
        <w:tabs>
          <w:tab w:val="right" w:pos="9641"/>
        </w:tabs>
        <w:rPr>
          <w:lang w:eastAsia="zh-CN"/>
        </w:rPr>
      </w:pPr>
      <w:r w:rsidRPr="0011555E">
        <w:rPr>
          <w:rFonts w:hint="eastAsia"/>
          <w:lang w:eastAsia="zh-CN"/>
        </w:rPr>
        <w:t>[</w:t>
      </w:r>
      <w:r w:rsidRPr="0011555E">
        <w:rPr>
          <w:lang w:eastAsia="zh-CN"/>
        </w:rPr>
        <w:t xml:space="preserve">2] </w:t>
      </w:r>
      <w:r w:rsidR="0011555E" w:rsidRPr="0011555E">
        <w:rPr>
          <w:lang w:eastAsia="zh-CN"/>
        </w:rPr>
        <w:t>TS 38.3</w:t>
      </w:r>
      <w:r w:rsidR="007D40FA">
        <w:rPr>
          <w:lang w:eastAsia="zh-CN"/>
        </w:rPr>
        <w:t>21</w:t>
      </w:r>
    </w:p>
    <w:p w:rsidR="00C83657" w:rsidRPr="000F3963" w:rsidRDefault="00C83657" w:rsidP="00C83657">
      <w:pPr>
        <w:tabs>
          <w:tab w:val="right" w:pos="9641"/>
        </w:tabs>
        <w:rPr>
          <w:b/>
          <w:lang w:eastAsia="zh-CN"/>
        </w:rPr>
      </w:pPr>
    </w:p>
    <w:p w:rsidR="009F51E8" w:rsidRPr="00C83657" w:rsidRDefault="009F51E8" w:rsidP="009F51E8"/>
    <w:sectPr w:rsidR="009F51E8" w:rsidRPr="00C8365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014" w:rsidRDefault="00267014">
      <w:r>
        <w:separator/>
      </w:r>
    </w:p>
  </w:endnote>
  <w:endnote w:type="continuationSeparator" w:id="0">
    <w:p w:rsidR="00267014" w:rsidRDefault="0026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014" w:rsidRDefault="00267014">
      <w:r>
        <w:separator/>
      </w:r>
    </w:p>
  </w:footnote>
  <w:footnote w:type="continuationSeparator" w:id="0">
    <w:p w:rsidR="00267014" w:rsidRDefault="00267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04275E5"/>
    <w:multiLevelType w:val="hybridMultilevel"/>
    <w:tmpl w:val="28C0931A"/>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 w15:restartNumberingAfterBreak="0">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5C4BB9"/>
    <w:multiLevelType w:val="hybridMultilevel"/>
    <w:tmpl w:val="6738565E"/>
    <w:lvl w:ilvl="0" w:tplc="E404F256">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6"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12"/>
  </w:num>
  <w:num w:numId="3">
    <w:abstractNumId w:val="14"/>
  </w:num>
  <w:num w:numId="4">
    <w:abstractNumId w:val="1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1"/>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9"/>
  </w:num>
  <w:num w:numId="12">
    <w:abstractNumId w:val="2"/>
  </w:num>
  <w:num w:numId="13">
    <w:abstractNumId w:val="5"/>
  </w:num>
  <w:num w:numId="14">
    <w:abstractNumId w:val="6"/>
  </w:num>
  <w:num w:numId="15">
    <w:abstractNumId w:val="6"/>
  </w:num>
  <w:num w:numId="16">
    <w:abstractNumId w:val="6"/>
  </w:num>
  <w:num w:numId="17">
    <w:abstractNumId w:val="1"/>
  </w:num>
  <w:num w:numId="18">
    <w:abstractNumId w:val="3"/>
  </w:num>
  <w:num w:numId="19">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164"/>
    <w:rsid w:val="0000091F"/>
    <w:rsid w:val="0000207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4FA2"/>
    <w:rsid w:val="00015870"/>
    <w:rsid w:val="00015B69"/>
    <w:rsid w:val="00015F4C"/>
    <w:rsid w:val="00016C4F"/>
    <w:rsid w:val="00016D7E"/>
    <w:rsid w:val="000171C9"/>
    <w:rsid w:val="00017281"/>
    <w:rsid w:val="000174E0"/>
    <w:rsid w:val="0001793A"/>
    <w:rsid w:val="00017CE2"/>
    <w:rsid w:val="00017FFC"/>
    <w:rsid w:val="0002072A"/>
    <w:rsid w:val="00020852"/>
    <w:rsid w:val="00020DF0"/>
    <w:rsid w:val="00021562"/>
    <w:rsid w:val="00022177"/>
    <w:rsid w:val="00022E3A"/>
    <w:rsid w:val="00022E85"/>
    <w:rsid w:val="000240C1"/>
    <w:rsid w:val="0002419C"/>
    <w:rsid w:val="000241BA"/>
    <w:rsid w:val="000245FF"/>
    <w:rsid w:val="000247A8"/>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4DEF"/>
    <w:rsid w:val="000350F4"/>
    <w:rsid w:val="0003561C"/>
    <w:rsid w:val="0003590A"/>
    <w:rsid w:val="00036473"/>
    <w:rsid w:val="000365E3"/>
    <w:rsid w:val="000365F5"/>
    <w:rsid w:val="00036901"/>
    <w:rsid w:val="00040095"/>
    <w:rsid w:val="0004047F"/>
    <w:rsid w:val="0004225A"/>
    <w:rsid w:val="00042665"/>
    <w:rsid w:val="0004310B"/>
    <w:rsid w:val="000436E9"/>
    <w:rsid w:val="00043C75"/>
    <w:rsid w:val="0004450E"/>
    <w:rsid w:val="0004467F"/>
    <w:rsid w:val="00045301"/>
    <w:rsid w:val="0004550F"/>
    <w:rsid w:val="00045C20"/>
    <w:rsid w:val="000464E0"/>
    <w:rsid w:val="00046994"/>
    <w:rsid w:val="00046D68"/>
    <w:rsid w:val="00046F74"/>
    <w:rsid w:val="00047614"/>
    <w:rsid w:val="00047B65"/>
    <w:rsid w:val="00047C46"/>
    <w:rsid w:val="00047CF6"/>
    <w:rsid w:val="00047FBC"/>
    <w:rsid w:val="000502EC"/>
    <w:rsid w:val="0005033C"/>
    <w:rsid w:val="00050887"/>
    <w:rsid w:val="00050C70"/>
    <w:rsid w:val="00050F58"/>
    <w:rsid w:val="000510B1"/>
    <w:rsid w:val="00051634"/>
    <w:rsid w:val="00051D79"/>
    <w:rsid w:val="00052209"/>
    <w:rsid w:val="0005254F"/>
    <w:rsid w:val="00052863"/>
    <w:rsid w:val="0005299F"/>
    <w:rsid w:val="00052E93"/>
    <w:rsid w:val="000531D7"/>
    <w:rsid w:val="00053552"/>
    <w:rsid w:val="0005391F"/>
    <w:rsid w:val="00053B8F"/>
    <w:rsid w:val="00053C61"/>
    <w:rsid w:val="000544D1"/>
    <w:rsid w:val="0005495D"/>
    <w:rsid w:val="00054ACC"/>
    <w:rsid w:val="00055315"/>
    <w:rsid w:val="0005533E"/>
    <w:rsid w:val="00055A08"/>
    <w:rsid w:val="00055AD7"/>
    <w:rsid w:val="0005651F"/>
    <w:rsid w:val="000565AA"/>
    <w:rsid w:val="000565BE"/>
    <w:rsid w:val="000569F4"/>
    <w:rsid w:val="000570EE"/>
    <w:rsid w:val="00057347"/>
    <w:rsid w:val="00057416"/>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5F68"/>
    <w:rsid w:val="00066615"/>
    <w:rsid w:val="00066979"/>
    <w:rsid w:val="000676BC"/>
    <w:rsid w:val="00067CC9"/>
    <w:rsid w:val="00070FA8"/>
    <w:rsid w:val="0007199C"/>
    <w:rsid w:val="00071A5F"/>
    <w:rsid w:val="000725E6"/>
    <w:rsid w:val="00072775"/>
    <w:rsid w:val="00072E84"/>
    <w:rsid w:val="00073701"/>
    <w:rsid w:val="00074379"/>
    <w:rsid w:val="0007472F"/>
    <w:rsid w:val="00074763"/>
    <w:rsid w:val="00075580"/>
    <w:rsid w:val="000756A3"/>
    <w:rsid w:val="00075A9B"/>
    <w:rsid w:val="00076558"/>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908"/>
    <w:rsid w:val="000A0BE7"/>
    <w:rsid w:val="000A0C4C"/>
    <w:rsid w:val="000A0CEB"/>
    <w:rsid w:val="000A0F7D"/>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622"/>
    <w:rsid w:val="000B4FFA"/>
    <w:rsid w:val="000B51F3"/>
    <w:rsid w:val="000B6152"/>
    <w:rsid w:val="000B6A79"/>
    <w:rsid w:val="000B6BC7"/>
    <w:rsid w:val="000B72F6"/>
    <w:rsid w:val="000B7452"/>
    <w:rsid w:val="000B7BCF"/>
    <w:rsid w:val="000C14B3"/>
    <w:rsid w:val="000C2034"/>
    <w:rsid w:val="000C2B95"/>
    <w:rsid w:val="000C3223"/>
    <w:rsid w:val="000C3DB7"/>
    <w:rsid w:val="000C4222"/>
    <w:rsid w:val="000C42B5"/>
    <w:rsid w:val="000C479C"/>
    <w:rsid w:val="000C49E3"/>
    <w:rsid w:val="000C5D51"/>
    <w:rsid w:val="000C68DE"/>
    <w:rsid w:val="000C6BFD"/>
    <w:rsid w:val="000C6ED9"/>
    <w:rsid w:val="000C6F33"/>
    <w:rsid w:val="000C6F3E"/>
    <w:rsid w:val="000C702D"/>
    <w:rsid w:val="000C7A22"/>
    <w:rsid w:val="000D06FA"/>
    <w:rsid w:val="000D1298"/>
    <w:rsid w:val="000D1382"/>
    <w:rsid w:val="000D16F8"/>
    <w:rsid w:val="000D1770"/>
    <w:rsid w:val="000D20F2"/>
    <w:rsid w:val="000D2242"/>
    <w:rsid w:val="000D232F"/>
    <w:rsid w:val="000D27A4"/>
    <w:rsid w:val="000D2B1D"/>
    <w:rsid w:val="000D2B81"/>
    <w:rsid w:val="000D2E5C"/>
    <w:rsid w:val="000D2FDD"/>
    <w:rsid w:val="000D31D7"/>
    <w:rsid w:val="000D33A0"/>
    <w:rsid w:val="000D3957"/>
    <w:rsid w:val="000D3CBA"/>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69"/>
    <w:rsid w:val="000E4EF8"/>
    <w:rsid w:val="000E532E"/>
    <w:rsid w:val="000E5D43"/>
    <w:rsid w:val="000E6528"/>
    <w:rsid w:val="000E6781"/>
    <w:rsid w:val="000E6AFD"/>
    <w:rsid w:val="000E71F9"/>
    <w:rsid w:val="000E736D"/>
    <w:rsid w:val="000F003B"/>
    <w:rsid w:val="000F030F"/>
    <w:rsid w:val="000F14A3"/>
    <w:rsid w:val="000F249D"/>
    <w:rsid w:val="000F2A7B"/>
    <w:rsid w:val="000F2E15"/>
    <w:rsid w:val="000F387E"/>
    <w:rsid w:val="000F3963"/>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07859"/>
    <w:rsid w:val="00110691"/>
    <w:rsid w:val="001106E6"/>
    <w:rsid w:val="00110E3C"/>
    <w:rsid w:val="001118D2"/>
    <w:rsid w:val="00111DBD"/>
    <w:rsid w:val="00112749"/>
    <w:rsid w:val="001128CB"/>
    <w:rsid w:val="00112B86"/>
    <w:rsid w:val="0011331C"/>
    <w:rsid w:val="00113585"/>
    <w:rsid w:val="001138BE"/>
    <w:rsid w:val="00113B72"/>
    <w:rsid w:val="001142B4"/>
    <w:rsid w:val="001144EA"/>
    <w:rsid w:val="0011483D"/>
    <w:rsid w:val="00114932"/>
    <w:rsid w:val="0011555E"/>
    <w:rsid w:val="00116505"/>
    <w:rsid w:val="00116E70"/>
    <w:rsid w:val="0011720C"/>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9A1"/>
    <w:rsid w:val="00123BA3"/>
    <w:rsid w:val="00123DFC"/>
    <w:rsid w:val="00123EAE"/>
    <w:rsid w:val="00124069"/>
    <w:rsid w:val="0012465C"/>
    <w:rsid w:val="00124863"/>
    <w:rsid w:val="00125015"/>
    <w:rsid w:val="001258C5"/>
    <w:rsid w:val="001265C2"/>
    <w:rsid w:val="001266E6"/>
    <w:rsid w:val="00126E80"/>
    <w:rsid w:val="00127966"/>
    <w:rsid w:val="00130553"/>
    <w:rsid w:val="0013064F"/>
    <w:rsid w:val="001307C3"/>
    <w:rsid w:val="00130966"/>
    <w:rsid w:val="001312E6"/>
    <w:rsid w:val="00132333"/>
    <w:rsid w:val="001327C4"/>
    <w:rsid w:val="00132B56"/>
    <w:rsid w:val="00133116"/>
    <w:rsid w:val="00133AFB"/>
    <w:rsid w:val="0013410C"/>
    <w:rsid w:val="0013451F"/>
    <w:rsid w:val="0013458E"/>
    <w:rsid w:val="00134764"/>
    <w:rsid w:val="0013511F"/>
    <w:rsid w:val="001359EF"/>
    <w:rsid w:val="00135BD5"/>
    <w:rsid w:val="0013673A"/>
    <w:rsid w:val="00136C50"/>
    <w:rsid w:val="00136FAB"/>
    <w:rsid w:val="001370A6"/>
    <w:rsid w:val="00137680"/>
    <w:rsid w:val="001377F7"/>
    <w:rsid w:val="00137923"/>
    <w:rsid w:val="001402C9"/>
    <w:rsid w:val="00141042"/>
    <w:rsid w:val="001411F6"/>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379A"/>
    <w:rsid w:val="00154396"/>
    <w:rsid w:val="001544A7"/>
    <w:rsid w:val="001548B9"/>
    <w:rsid w:val="001551AB"/>
    <w:rsid w:val="001554EF"/>
    <w:rsid w:val="00155D79"/>
    <w:rsid w:val="001561D9"/>
    <w:rsid w:val="00156260"/>
    <w:rsid w:val="00156AB8"/>
    <w:rsid w:val="00156B5A"/>
    <w:rsid w:val="001578BE"/>
    <w:rsid w:val="00157AAC"/>
    <w:rsid w:val="00157D7A"/>
    <w:rsid w:val="00157F06"/>
    <w:rsid w:val="00160055"/>
    <w:rsid w:val="001600B9"/>
    <w:rsid w:val="00160379"/>
    <w:rsid w:val="00160380"/>
    <w:rsid w:val="00160872"/>
    <w:rsid w:val="00160A98"/>
    <w:rsid w:val="00160DF0"/>
    <w:rsid w:val="001610F9"/>
    <w:rsid w:val="001611CD"/>
    <w:rsid w:val="00162453"/>
    <w:rsid w:val="001625D3"/>
    <w:rsid w:val="00162732"/>
    <w:rsid w:val="00162E64"/>
    <w:rsid w:val="00163A68"/>
    <w:rsid w:val="00163AEE"/>
    <w:rsid w:val="001646C0"/>
    <w:rsid w:val="00164CE2"/>
    <w:rsid w:val="00165438"/>
    <w:rsid w:val="00165AE9"/>
    <w:rsid w:val="00166481"/>
    <w:rsid w:val="00166702"/>
    <w:rsid w:val="00166E7D"/>
    <w:rsid w:val="00167DA4"/>
    <w:rsid w:val="00170DC4"/>
    <w:rsid w:val="0017187C"/>
    <w:rsid w:val="00171CA6"/>
    <w:rsid w:val="00172326"/>
    <w:rsid w:val="00172443"/>
    <w:rsid w:val="001727EC"/>
    <w:rsid w:val="001735B1"/>
    <w:rsid w:val="0017372D"/>
    <w:rsid w:val="00174460"/>
    <w:rsid w:val="0017460F"/>
    <w:rsid w:val="00174B60"/>
    <w:rsid w:val="00174BF6"/>
    <w:rsid w:val="001763A4"/>
    <w:rsid w:val="00176D17"/>
    <w:rsid w:val="001774A3"/>
    <w:rsid w:val="001777C1"/>
    <w:rsid w:val="00177D29"/>
    <w:rsid w:val="00180155"/>
    <w:rsid w:val="001802E7"/>
    <w:rsid w:val="001805A4"/>
    <w:rsid w:val="00181685"/>
    <w:rsid w:val="001819A0"/>
    <w:rsid w:val="00181EF1"/>
    <w:rsid w:val="001824A0"/>
    <w:rsid w:val="001835B7"/>
    <w:rsid w:val="00183678"/>
    <w:rsid w:val="00183A6C"/>
    <w:rsid w:val="00183DF0"/>
    <w:rsid w:val="0018402A"/>
    <w:rsid w:val="0018433A"/>
    <w:rsid w:val="001844D3"/>
    <w:rsid w:val="001847AA"/>
    <w:rsid w:val="00184FD7"/>
    <w:rsid w:val="00185E23"/>
    <w:rsid w:val="00186128"/>
    <w:rsid w:val="00186348"/>
    <w:rsid w:val="0018760F"/>
    <w:rsid w:val="00187F47"/>
    <w:rsid w:val="00187FB7"/>
    <w:rsid w:val="00190F1F"/>
    <w:rsid w:val="001918DF"/>
    <w:rsid w:val="00193430"/>
    <w:rsid w:val="00193977"/>
    <w:rsid w:val="00194799"/>
    <w:rsid w:val="00194CD0"/>
    <w:rsid w:val="00195070"/>
    <w:rsid w:val="00195762"/>
    <w:rsid w:val="001959DD"/>
    <w:rsid w:val="00195C95"/>
    <w:rsid w:val="00195E0D"/>
    <w:rsid w:val="00196072"/>
    <w:rsid w:val="001966F5"/>
    <w:rsid w:val="00196795"/>
    <w:rsid w:val="001A00A6"/>
    <w:rsid w:val="001A01A6"/>
    <w:rsid w:val="001A0D87"/>
    <w:rsid w:val="001A11E3"/>
    <w:rsid w:val="001A1F5B"/>
    <w:rsid w:val="001A242D"/>
    <w:rsid w:val="001A2FBC"/>
    <w:rsid w:val="001A389B"/>
    <w:rsid w:val="001A3BB0"/>
    <w:rsid w:val="001A3CBB"/>
    <w:rsid w:val="001A4273"/>
    <w:rsid w:val="001A4A8B"/>
    <w:rsid w:val="001A4C23"/>
    <w:rsid w:val="001A6CCE"/>
    <w:rsid w:val="001A7329"/>
    <w:rsid w:val="001B002E"/>
    <w:rsid w:val="001B03D8"/>
    <w:rsid w:val="001B0601"/>
    <w:rsid w:val="001B07E4"/>
    <w:rsid w:val="001B09D0"/>
    <w:rsid w:val="001B0F46"/>
    <w:rsid w:val="001B1586"/>
    <w:rsid w:val="001B2C3E"/>
    <w:rsid w:val="001B306C"/>
    <w:rsid w:val="001B3099"/>
    <w:rsid w:val="001B3119"/>
    <w:rsid w:val="001B5CE3"/>
    <w:rsid w:val="001B7811"/>
    <w:rsid w:val="001C01D9"/>
    <w:rsid w:val="001C12E1"/>
    <w:rsid w:val="001C1BA9"/>
    <w:rsid w:val="001C3065"/>
    <w:rsid w:val="001C39EE"/>
    <w:rsid w:val="001C50DD"/>
    <w:rsid w:val="001C584B"/>
    <w:rsid w:val="001C69BF"/>
    <w:rsid w:val="001D0189"/>
    <w:rsid w:val="001D0632"/>
    <w:rsid w:val="001D0E05"/>
    <w:rsid w:val="001D0E68"/>
    <w:rsid w:val="001D1047"/>
    <w:rsid w:val="001D15D8"/>
    <w:rsid w:val="001D197B"/>
    <w:rsid w:val="001D2032"/>
    <w:rsid w:val="001D2E00"/>
    <w:rsid w:val="001D5F4E"/>
    <w:rsid w:val="001D6E26"/>
    <w:rsid w:val="001E08C2"/>
    <w:rsid w:val="001E0BFB"/>
    <w:rsid w:val="001E2AB1"/>
    <w:rsid w:val="001E2D16"/>
    <w:rsid w:val="001E323F"/>
    <w:rsid w:val="001E3DDA"/>
    <w:rsid w:val="001E449E"/>
    <w:rsid w:val="001E470F"/>
    <w:rsid w:val="001E5125"/>
    <w:rsid w:val="001E525C"/>
    <w:rsid w:val="001E5272"/>
    <w:rsid w:val="001E5276"/>
    <w:rsid w:val="001E6B80"/>
    <w:rsid w:val="001E724C"/>
    <w:rsid w:val="001E7A69"/>
    <w:rsid w:val="001E7E7A"/>
    <w:rsid w:val="001F086B"/>
    <w:rsid w:val="001F1137"/>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1CAF"/>
    <w:rsid w:val="00212094"/>
    <w:rsid w:val="00212AFB"/>
    <w:rsid w:val="0021381E"/>
    <w:rsid w:val="00213CDC"/>
    <w:rsid w:val="00214D7D"/>
    <w:rsid w:val="002153FF"/>
    <w:rsid w:val="00215795"/>
    <w:rsid w:val="00215FEC"/>
    <w:rsid w:val="00216153"/>
    <w:rsid w:val="00216AE8"/>
    <w:rsid w:val="00216C4F"/>
    <w:rsid w:val="002176BF"/>
    <w:rsid w:val="002176CE"/>
    <w:rsid w:val="00217703"/>
    <w:rsid w:val="00217DAF"/>
    <w:rsid w:val="00220897"/>
    <w:rsid w:val="00220CB5"/>
    <w:rsid w:val="00221328"/>
    <w:rsid w:val="00221842"/>
    <w:rsid w:val="00221BC9"/>
    <w:rsid w:val="002221E3"/>
    <w:rsid w:val="002221EB"/>
    <w:rsid w:val="00225E9B"/>
    <w:rsid w:val="0022606D"/>
    <w:rsid w:val="00226E9A"/>
    <w:rsid w:val="002270BB"/>
    <w:rsid w:val="00227673"/>
    <w:rsid w:val="00227DD5"/>
    <w:rsid w:val="00230146"/>
    <w:rsid w:val="00231E57"/>
    <w:rsid w:val="00232095"/>
    <w:rsid w:val="00234593"/>
    <w:rsid w:val="0023467A"/>
    <w:rsid w:val="00236135"/>
    <w:rsid w:val="0023623C"/>
    <w:rsid w:val="002362BB"/>
    <w:rsid w:val="002364A3"/>
    <w:rsid w:val="0023771C"/>
    <w:rsid w:val="002403F2"/>
    <w:rsid w:val="00240B2C"/>
    <w:rsid w:val="00240F68"/>
    <w:rsid w:val="00241364"/>
    <w:rsid w:val="002417A1"/>
    <w:rsid w:val="002424EE"/>
    <w:rsid w:val="00243BFB"/>
    <w:rsid w:val="00243FB1"/>
    <w:rsid w:val="0024426A"/>
    <w:rsid w:val="00244BFE"/>
    <w:rsid w:val="00245A93"/>
    <w:rsid w:val="002460C7"/>
    <w:rsid w:val="0024648B"/>
    <w:rsid w:val="0024697C"/>
    <w:rsid w:val="00246D07"/>
    <w:rsid w:val="002470FC"/>
    <w:rsid w:val="0024736E"/>
    <w:rsid w:val="0025065E"/>
    <w:rsid w:val="0025073B"/>
    <w:rsid w:val="002507B6"/>
    <w:rsid w:val="00250AA8"/>
    <w:rsid w:val="0025118F"/>
    <w:rsid w:val="002525DC"/>
    <w:rsid w:val="00253A7C"/>
    <w:rsid w:val="00253B20"/>
    <w:rsid w:val="00253D53"/>
    <w:rsid w:val="00254590"/>
    <w:rsid w:val="00255BD9"/>
    <w:rsid w:val="00256061"/>
    <w:rsid w:val="002563B2"/>
    <w:rsid w:val="002566CA"/>
    <w:rsid w:val="00256731"/>
    <w:rsid w:val="002578A8"/>
    <w:rsid w:val="00257B26"/>
    <w:rsid w:val="0026137D"/>
    <w:rsid w:val="00262249"/>
    <w:rsid w:val="002622AB"/>
    <w:rsid w:val="002625AA"/>
    <w:rsid w:val="00262907"/>
    <w:rsid w:val="00262FFD"/>
    <w:rsid w:val="00263079"/>
    <w:rsid w:val="0026342D"/>
    <w:rsid w:val="00263769"/>
    <w:rsid w:val="002646EE"/>
    <w:rsid w:val="0026475C"/>
    <w:rsid w:val="00264C4C"/>
    <w:rsid w:val="002650B3"/>
    <w:rsid w:val="00265338"/>
    <w:rsid w:val="00265900"/>
    <w:rsid w:val="002664FD"/>
    <w:rsid w:val="002666C6"/>
    <w:rsid w:val="00267014"/>
    <w:rsid w:val="0026722C"/>
    <w:rsid w:val="00267C12"/>
    <w:rsid w:val="002701BA"/>
    <w:rsid w:val="00270229"/>
    <w:rsid w:val="002709E8"/>
    <w:rsid w:val="0027110F"/>
    <w:rsid w:val="002712D1"/>
    <w:rsid w:val="0027251F"/>
    <w:rsid w:val="00272E85"/>
    <w:rsid w:val="00273EA0"/>
    <w:rsid w:val="00274F3E"/>
    <w:rsid w:val="00276087"/>
    <w:rsid w:val="00276A8F"/>
    <w:rsid w:val="00276C12"/>
    <w:rsid w:val="002772EC"/>
    <w:rsid w:val="002808C1"/>
    <w:rsid w:val="00280D6A"/>
    <w:rsid w:val="0028197C"/>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C1A"/>
    <w:rsid w:val="00287E1C"/>
    <w:rsid w:val="00287EA3"/>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814"/>
    <w:rsid w:val="00297FCD"/>
    <w:rsid w:val="002A02BD"/>
    <w:rsid w:val="002A09A8"/>
    <w:rsid w:val="002A15FB"/>
    <w:rsid w:val="002A172B"/>
    <w:rsid w:val="002A1CC6"/>
    <w:rsid w:val="002A2014"/>
    <w:rsid w:val="002A2717"/>
    <w:rsid w:val="002A353D"/>
    <w:rsid w:val="002A3A76"/>
    <w:rsid w:val="002A4172"/>
    <w:rsid w:val="002A43A1"/>
    <w:rsid w:val="002A456E"/>
    <w:rsid w:val="002A5352"/>
    <w:rsid w:val="002A5B80"/>
    <w:rsid w:val="002A6310"/>
    <w:rsid w:val="002A733A"/>
    <w:rsid w:val="002A76CF"/>
    <w:rsid w:val="002B014D"/>
    <w:rsid w:val="002B144B"/>
    <w:rsid w:val="002B148A"/>
    <w:rsid w:val="002B1533"/>
    <w:rsid w:val="002B1B8F"/>
    <w:rsid w:val="002B26B1"/>
    <w:rsid w:val="002B2A68"/>
    <w:rsid w:val="002B2A8D"/>
    <w:rsid w:val="002B3195"/>
    <w:rsid w:val="002B3961"/>
    <w:rsid w:val="002B47CE"/>
    <w:rsid w:val="002B4B1A"/>
    <w:rsid w:val="002B530C"/>
    <w:rsid w:val="002B57B7"/>
    <w:rsid w:val="002B5B0A"/>
    <w:rsid w:val="002B6CE0"/>
    <w:rsid w:val="002B7B3F"/>
    <w:rsid w:val="002B7F32"/>
    <w:rsid w:val="002C05F4"/>
    <w:rsid w:val="002C0EAB"/>
    <w:rsid w:val="002C0EC7"/>
    <w:rsid w:val="002C1A0A"/>
    <w:rsid w:val="002C1DD4"/>
    <w:rsid w:val="002C1E25"/>
    <w:rsid w:val="002C1F0B"/>
    <w:rsid w:val="002C22A8"/>
    <w:rsid w:val="002C2529"/>
    <w:rsid w:val="002C2863"/>
    <w:rsid w:val="002C35E9"/>
    <w:rsid w:val="002C40DF"/>
    <w:rsid w:val="002C4397"/>
    <w:rsid w:val="002C494B"/>
    <w:rsid w:val="002C53F7"/>
    <w:rsid w:val="002C557E"/>
    <w:rsid w:val="002C5A99"/>
    <w:rsid w:val="002C5C97"/>
    <w:rsid w:val="002C6985"/>
    <w:rsid w:val="002C6EE8"/>
    <w:rsid w:val="002C6FE9"/>
    <w:rsid w:val="002C73EC"/>
    <w:rsid w:val="002C7C24"/>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562"/>
    <w:rsid w:val="00300CFC"/>
    <w:rsid w:val="00301A75"/>
    <w:rsid w:val="00301CCB"/>
    <w:rsid w:val="0030219D"/>
    <w:rsid w:val="00302A4B"/>
    <w:rsid w:val="00303163"/>
    <w:rsid w:val="00303F88"/>
    <w:rsid w:val="0030421D"/>
    <w:rsid w:val="00304470"/>
    <w:rsid w:val="00304A93"/>
    <w:rsid w:val="00305BAE"/>
    <w:rsid w:val="00305F23"/>
    <w:rsid w:val="00307C59"/>
    <w:rsid w:val="00307E22"/>
    <w:rsid w:val="003107FE"/>
    <w:rsid w:val="0031114A"/>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059"/>
    <w:rsid w:val="0032249F"/>
    <w:rsid w:val="0032267B"/>
    <w:rsid w:val="00322832"/>
    <w:rsid w:val="00322C67"/>
    <w:rsid w:val="00322E3C"/>
    <w:rsid w:val="0032443F"/>
    <w:rsid w:val="0032454F"/>
    <w:rsid w:val="0032499E"/>
    <w:rsid w:val="00324BF4"/>
    <w:rsid w:val="00324E00"/>
    <w:rsid w:val="00326069"/>
    <w:rsid w:val="00326283"/>
    <w:rsid w:val="00326507"/>
    <w:rsid w:val="00326A46"/>
    <w:rsid w:val="0032725A"/>
    <w:rsid w:val="00327411"/>
    <w:rsid w:val="00327569"/>
    <w:rsid w:val="0032765F"/>
    <w:rsid w:val="00327974"/>
    <w:rsid w:val="00327B4E"/>
    <w:rsid w:val="00327EDF"/>
    <w:rsid w:val="0033082D"/>
    <w:rsid w:val="00331305"/>
    <w:rsid w:val="00331FE4"/>
    <w:rsid w:val="003320C1"/>
    <w:rsid w:val="00332D40"/>
    <w:rsid w:val="0033322A"/>
    <w:rsid w:val="0033365F"/>
    <w:rsid w:val="003336B0"/>
    <w:rsid w:val="00334231"/>
    <w:rsid w:val="00334588"/>
    <w:rsid w:val="003359C9"/>
    <w:rsid w:val="00336243"/>
    <w:rsid w:val="003366D6"/>
    <w:rsid w:val="00336EF9"/>
    <w:rsid w:val="003408E8"/>
    <w:rsid w:val="00340BF7"/>
    <w:rsid w:val="00340C8B"/>
    <w:rsid w:val="00341047"/>
    <w:rsid w:val="00342296"/>
    <w:rsid w:val="003423FE"/>
    <w:rsid w:val="00342DA2"/>
    <w:rsid w:val="00343870"/>
    <w:rsid w:val="003443AD"/>
    <w:rsid w:val="00345912"/>
    <w:rsid w:val="00345DDF"/>
    <w:rsid w:val="00346993"/>
    <w:rsid w:val="00347B6B"/>
    <w:rsid w:val="00347EE6"/>
    <w:rsid w:val="00350734"/>
    <w:rsid w:val="00351721"/>
    <w:rsid w:val="00351BED"/>
    <w:rsid w:val="003520EB"/>
    <w:rsid w:val="003523D2"/>
    <w:rsid w:val="0035284E"/>
    <w:rsid w:val="00352C96"/>
    <w:rsid w:val="0035395C"/>
    <w:rsid w:val="003539FE"/>
    <w:rsid w:val="00353DC5"/>
    <w:rsid w:val="0035462D"/>
    <w:rsid w:val="00355E81"/>
    <w:rsid w:val="00355FDA"/>
    <w:rsid w:val="003566D5"/>
    <w:rsid w:val="0035748A"/>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81A"/>
    <w:rsid w:val="00371A02"/>
    <w:rsid w:val="00372305"/>
    <w:rsid w:val="003729C7"/>
    <w:rsid w:val="003731BB"/>
    <w:rsid w:val="003738F7"/>
    <w:rsid w:val="00373A07"/>
    <w:rsid w:val="00374039"/>
    <w:rsid w:val="00374681"/>
    <w:rsid w:val="00376155"/>
    <w:rsid w:val="00376A96"/>
    <w:rsid w:val="00376B36"/>
    <w:rsid w:val="00376F29"/>
    <w:rsid w:val="00377182"/>
    <w:rsid w:val="003777F1"/>
    <w:rsid w:val="00377873"/>
    <w:rsid w:val="00377915"/>
    <w:rsid w:val="00377ED9"/>
    <w:rsid w:val="003802E9"/>
    <w:rsid w:val="00380617"/>
    <w:rsid w:val="00380F85"/>
    <w:rsid w:val="00381EFD"/>
    <w:rsid w:val="00382884"/>
    <w:rsid w:val="00382C1F"/>
    <w:rsid w:val="00382FAE"/>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494D"/>
    <w:rsid w:val="003A504C"/>
    <w:rsid w:val="003A5637"/>
    <w:rsid w:val="003A57BB"/>
    <w:rsid w:val="003A5D51"/>
    <w:rsid w:val="003A61B4"/>
    <w:rsid w:val="003A662B"/>
    <w:rsid w:val="003A6A49"/>
    <w:rsid w:val="003A6C50"/>
    <w:rsid w:val="003A7B90"/>
    <w:rsid w:val="003B01E4"/>
    <w:rsid w:val="003B0A04"/>
    <w:rsid w:val="003B102D"/>
    <w:rsid w:val="003B250C"/>
    <w:rsid w:val="003B301F"/>
    <w:rsid w:val="003B3159"/>
    <w:rsid w:val="003B34D9"/>
    <w:rsid w:val="003B3E00"/>
    <w:rsid w:val="003B431B"/>
    <w:rsid w:val="003B4B6F"/>
    <w:rsid w:val="003B53E7"/>
    <w:rsid w:val="003B5A50"/>
    <w:rsid w:val="003B63DB"/>
    <w:rsid w:val="003B77A1"/>
    <w:rsid w:val="003B7E08"/>
    <w:rsid w:val="003C028A"/>
    <w:rsid w:val="003C0709"/>
    <w:rsid w:val="003C1B20"/>
    <w:rsid w:val="003C3022"/>
    <w:rsid w:val="003C3AAE"/>
    <w:rsid w:val="003C3F01"/>
    <w:rsid w:val="003C4080"/>
    <w:rsid w:val="003C5322"/>
    <w:rsid w:val="003C58C4"/>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800"/>
    <w:rsid w:val="003D6CE1"/>
    <w:rsid w:val="003D725B"/>
    <w:rsid w:val="003D727F"/>
    <w:rsid w:val="003D76A1"/>
    <w:rsid w:val="003D7A8D"/>
    <w:rsid w:val="003D7BF7"/>
    <w:rsid w:val="003E0230"/>
    <w:rsid w:val="003E0F74"/>
    <w:rsid w:val="003E1460"/>
    <w:rsid w:val="003E16BE"/>
    <w:rsid w:val="003E1F23"/>
    <w:rsid w:val="003E2670"/>
    <w:rsid w:val="003E320A"/>
    <w:rsid w:val="003E3361"/>
    <w:rsid w:val="003E413D"/>
    <w:rsid w:val="003E475E"/>
    <w:rsid w:val="003E4BC7"/>
    <w:rsid w:val="003E5053"/>
    <w:rsid w:val="003E53C9"/>
    <w:rsid w:val="003E57B6"/>
    <w:rsid w:val="003E583F"/>
    <w:rsid w:val="003E5ADC"/>
    <w:rsid w:val="003E61F0"/>
    <w:rsid w:val="003E66D6"/>
    <w:rsid w:val="003E70D9"/>
    <w:rsid w:val="003E7311"/>
    <w:rsid w:val="003E7FF2"/>
    <w:rsid w:val="003F06D1"/>
    <w:rsid w:val="003F09B9"/>
    <w:rsid w:val="003F0D8E"/>
    <w:rsid w:val="003F0DFA"/>
    <w:rsid w:val="003F1567"/>
    <w:rsid w:val="003F2180"/>
    <w:rsid w:val="003F26AD"/>
    <w:rsid w:val="003F2995"/>
    <w:rsid w:val="003F2B60"/>
    <w:rsid w:val="003F2D4D"/>
    <w:rsid w:val="003F362E"/>
    <w:rsid w:val="003F3D86"/>
    <w:rsid w:val="003F3F4C"/>
    <w:rsid w:val="003F3F78"/>
    <w:rsid w:val="003F6569"/>
    <w:rsid w:val="003F659D"/>
    <w:rsid w:val="003F7A8C"/>
    <w:rsid w:val="003F7D67"/>
    <w:rsid w:val="00400A7B"/>
    <w:rsid w:val="004010C7"/>
    <w:rsid w:val="004016F5"/>
    <w:rsid w:val="00401855"/>
    <w:rsid w:val="00401F0F"/>
    <w:rsid w:val="004027FF"/>
    <w:rsid w:val="00402A0C"/>
    <w:rsid w:val="00402B5F"/>
    <w:rsid w:val="00403197"/>
    <w:rsid w:val="00403354"/>
    <w:rsid w:val="0040369B"/>
    <w:rsid w:val="00403B91"/>
    <w:rsid w:val="00404C9A"/>
    <w:rsid w:val="00405097"/>
    <w:rsid w:val="00405187"/>
    <w:rsid w:val="00405280"/>
    <w:rsid w:val="0040534A"/>
    <w:rsid w:val="004061D2"/>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BC8"/>
    <w:rsid w:val="00422F92"/>
    <w:rsid w:val="00423262"/>
    <w:rsid w:val="00423301"/>
    <w:rsid w:val="004235B9"/>
    <w:rsid w:val="00423637"/>
    <w:rsid w:val="00423720"/>
    <w:rsid w:val="00423DB8"/>
    <w:rsid w:val="00423E5D"/>
    <w:rsid w:val="00424A10"/>
    <w:rsid w:val="00425283"/>
    <w:rsid w:val="004254AB"/>
    <w:rsid w:val="00425687"/>
    <w:rsid w:val="0042570E"/>
    <w:rsid w:val="00425766"/>
    <w:rsid w:val="00426980"/>
    <w:rsid w:val="00426C75"/>
    <w:rsid w:val="00426D0F"/>
    <w:rsid w:val="0042748A"/>
    <w:rsid w:val="00427F1B"/>
    <w:rsid w:val="004300B4"/>
    <w:rsid w:val="0043071B"/>
    <w:rsid w:val="00431165"/>
    <w:rsid w:val="004314A3"/>
    <w:rsid w:val="00431659"/>
    <w:rsid w:val="004318BF"/>
    <w:rsid w:val="00431A21"/>
    <w:rsid w:val="004323B8"/>
    <w:rsid w:val="00432BF1"/>
    <w:rsid w:val="0043311A"/>
    <w:rsid w:val="00433346"/>
    <w:rsid w:val="00434421"/>
    <w:rsid w:val="00434777"/>
    <w:rsid w:val="00435603"/>
    <w:rsid w:val="004359EE"/>
    <w:rsid w:val="00436D4B"/>
    <w:rsid w:val="0043728F"/>
    <w:rsid w:val="004375A9"/>
    <w:rsid w:val="0043798C"/>
    <w:rsid w:val="00437B9E"/>
    <w:rsid w:val="00437EA0"/>
    <w:rsid w:val="00437F0C"/>
    <w:rsid w:val="004400BB"/>
    <w:rsid w:val="00441C0A"/>
    <w:rsid w:val="004421AB"/>
    <w:rsid w:val="00442AAE"/>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7C3"/>
    <w:rsid w:val="00455CA4"/>
    <w:rsid w:val="00456DF0"/>
    <w:rsid w:val="0045736A"/>
    <w:rsid w:val="00457692"/>
    <w:rsid w:val="00457881"/>
    <w:rsid w:val="004579C7"/>
    <w:rsid w:val="00457B63"/>
    <w:rsid w:val="00457D13"/>
    <w:rsid w:val="00457E2C"/>
    <w:rsid w:val="004610A1"/>
    <w:rsid w:val="004610C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3B6C"/>
    <w:rsid w:val="00474111"/>
    <w:rsid w:val="00474626"/>
    <w:rsid w:val="00474B2F"/>
    <w:rsid w:val="004752A4"/>
    <w:rsid w:val="004756ED"/>
    <w:rsid w:val="00475FEC"/>
    <w:rsid w:val="00476108"/>
    <w:rsid w:val="0047719B"/>
    <w:rsid w:val="00477DA7"/>
    <w:rsid w:val="004805E1"/>
    <w:rsid w:val="00480968"/>
    <w:rsid w:val="00481164"/>
    <w:rsid w:val="00481809"/>
    <w:rsid w:val="00481C59"/>
    <w:rsid w:val="00482FFA"/>
    <w:rsid w:val="0048344D"/>
    <w:rsid w:val="00484014"/>
    <w:rsid w:val="00484370"/>
    <w:rsid w:val="00484F3B"/>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687"/>
    <w:rsid w:val="004968B2"/>
    <w:rsid w:val="004970E8"/>
    <w:rsid w:val="004A00DE"/>
    <w:rsid w:val="004A0578"/>
    <w:rsid w:val="004A0CF7"/>
    <w:rsid w:val="004A1BBC"/>
    <w:rsid w:val="004A1C35"/>
    <w:rsid w:val="004A20A5"/>
    <w:rsid w:val="004A3316"/>
    <w:rsid w:val="004A35F8"/>
    <w:rsid w:val="004A37BB"/>
    <w:rsid w:val="004A40BF"/>
    <w:rsid w:val="004A46D4"/>
    <w:rsid w:val="004A4B1A"/>
    <w:rsid w:val="004A4CAB"/>
    <w:rsid w:val="004A6329"/>
    <w:rsid w:val="004A66DD"/>
    <w:rsid w:val="004A71C6"/>
    <w:rsid w:val="004B02FC"/>
    <w:rsid w:val="004B0769"/>
    <w:rsid w:val="004B09AA"/>
    <w:rsid w:val="004B0F6D"/>
    <w:rsid w:val="004B21DF"/>
    <w:rsid w:val="004B284D"/>
    <w:rsid w:val="004B37EF"/>
    <w:rsid w:val="004B402F"/>
    <w:rsid w:val="004B43ED"/>
    <w:rsid w:val="004B46BF"/>
    <w:rsid w:val="004B49CF"/>
    <w:rsid w:val="004B4B90"/>
    <w:rsid w:val="004B526E"/>
    <w:rsid w:val="004B54B3"/>
    <w:rsid w:val="004B5B8F"/>
    <w:rsid w:val="004B6680"/>
    <w:rsid w:val="004B66C4"/>
    <w:rsid w:val="004B6F48"/>
    <w:rsid w:val="004B75C5"/>
    <w:rsid w:val="004C0E65"/>
    <w:rsid w:val="004C10F4"/>
    <w:rsid w:val="004C1167"/>
    <w:rsid w:val="004C1638"/>
    <w:rsid w:val="004C198B"/>
    <w:rsid w:val="004C1B7B"/>
    <w:rsid w:val="004C326A"/>
    <w:rsid w:val="004C34A7"/>
    <w:rsid w:val="004C36C2"/>
    <w:rsid w:val="004C388E"/>
    <w:rsid w:val="004C3DCC"/>
    <w:rsid w:val="004C3F5F"/>
    <w:rsid w:val="004C41AE"/>
    <w:rsid w:val="004C48CB"/>
    <w:rsid w:val="004C57F8"/>
    <w:rsid w:val="004C5916"/>
    <w:rsid w:val="004C5C1F"/>
    <w:rsid w:val="004C6302"/>
    <w:rsid w:val="004C6519"/>
    <w:rsid w:val="004C724B"/>
    <w:rsid w:val="004C7AD6"/>
    <w:rsid w:val="004C7F7D"/>
    <w:rsid w:val="004D0CF1"/>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0032"/>
    <w:rsid w:val="004E0E4D"/>
    <w:rsid w:val="004E1797"/>
    <w:rsid w:val="004E1950"/>
    <w:rsid w:val="004E1955"/>
    <w:rsid w:val="004E213A"/>
    <w:rsid w:val="004E214D"/>
    <w:rsid w:val="004E28A5"/>
    <w:rsid w:val="004E43A2"/>
    <w:rsid w:val="004E47DB"/>
    <w:rsid w:val="004E53C7"/>
    <w:rsid w:val="004E547B"/>
    <w:rsid w:val="004E5503"/>
    <w:rsid w:val="004E5643"/>
    <w:rsid w:val="004E664E"/>
    <w:rsid w:val="004E71A5"/>
    <w:rsid w:val="004E7691"/>
    <w:rsid w:val="004E7799"/>
    <w:rsid w:val="004E7A00"/>
    <w:rsid w:val="004E7A59"/>
    <w:rsid w:val="004F0221"/>
    <w:rsid w:val="004F0A4A"/>
    <w:rsid w:val="004F14E8"/>
    <w:rsid w:val="004F1844"/>
    <w:rsid w:val="004F1B24"/>
    <w:rsid w:val="004F2068"/>
    <w:rsid w:val="004F2B7F"/>
    <w:rsid w:val="004F2C6C"/>
    <w:rsid w:val="004F2D9D"/>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0419"/>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37D"/>
    <w:rsid w:val="005315F7"/>
    <w:rsid w:val="00531C99"/>
    <w:rsid w:val="00531E94"/>
    <w:rsid w:val="005324A9"/>
    <w:rsid w:val="0053345E"/>
    <w:rsid w:val="00533D27"/>
    <w:rsid w:val="00534806"/>
    <w:rsid w:val="00534A60"/>
    <w:rsid w:val="00534C45"/>
    <w:rsid w:val="00535239"/>
    <w:rsid w:val="00535D94"/>
    <w:rsid w:val="00535DB0"/>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DE6"/>
    <w:rsid w:val="00543E6C"/>
    <w:rsid w:val="005440B8"/>
    <w:rsid w:val="00544185"/>
    <w:rsid w:val="005444B8"/>
    <w:rsid w:val="00544BDC"/>
    <w:rsid w:val="00544EB3"/>
    <w:rsid w:val="00545A60"/>
    <w:rsid w:val="00550376"/>
    <w:rsid w:val="00551912"/>
    <w:rsid w:val="00551C63"/>
    <w:rsid w:val="0055200B"/>
    <w:rsid w:val="005520D2"/>
    <w:rsid w:val="00553146"/>
    <w:rsid w:val="00553A5C"/>
    <w:rsid w:val="00553C3B"/>
    <w:rsid w:val="00553D4E"/>
    <w:rsid w:val="00554370"/>
    <w:rsid w:val="005544D2"/>
    <w:rsid w:val="0055577A"/>
    <w:rsid w:val="00555C2D"/>
    <w:rsid w:val="005567F1"/>
    <w:rsid w:val="005568F9"/>
    <w:rsid w:val="005570FB"/>
    <w:rsid w:val="005571A3"/>
    <w:rsid w:val="005578FD"/>
    <w:rsid w:val="005601B2"/>
    <w:rsid w:val="00560685"/>
    <w:rsid w:val="00560847"/>
    <w:rsid w:val="0056095D"/>
    <w:rsid w:val="00560979"/>
    <w:rsid w:val="005626B0"/>
    <w:rsid w:val="00562A04"/>
    <w:rsid w:val="00563B2A"/>
    <w:rsid w:val="005640B7"/>
    <w:rsid w:val="005644B2"/>
    <w:rsid w:val="00565087"/>
    <w:rsid w:val="00565358"/>
    <w:rsid w:val="0056573F"/>
    <w:rsid w:val="00565A91"/>
    <w:rsid w:val="00566330"/>
    <w:rsid w:val="00566A7C"/>
    <w:rsid w:val="00566B50"/>
    <w:rsid w:val="00566C73"/>
    <w:rsid w:val="005710DB"/>
    <w:rsid w:val="00571188"/>
    <w:rsid w:val="0057155E"/>
    <w:rsid w:val="005715B0"/>
    <w:rsid w:val="005716F1"/>
    <w:rsid w:val="00572317"/>
    <w:rsid w:val="0057251D"/>
    <w:rsid w:val="00572855"/>
    <w:rsid w:val="00573511"/>
    <w:rsid w:val="0057358B"/>
    <w:rsid w:val="00573E40"/>
    <w:rsid w:val="0057444D"/>
    <w:rsid w:val="005745C2"/>
    <w:rsid w:val="00575986"/>
    <w:rsid w:val="00575D01"/>
    <w:rsid w:val="005765BB"/>
    <w:rsid w:val="00576B02"/>
    <w:rsid w:val="00576EEC"/>
    <w:rsid w:val="00577F47"/>
    <w:rsid w:val="00580212"/>
    <w:rsid w:val="00580431"/>
    <w:rsid w:val="005805FB"/>
    <w:rsid w:val="00581253"/>
    <w:rsid w:val="005818FE"/>
    <w:rsid w:val="0058251F"/>
    <w:rsid w:val="00582C20"/>
    <w:rsid w:val="0058305F"/>
    <w:rsid w:val="00583329"/>
    <w:rsid w:val="00583AB6"/>
    <w:rsid w:val="00583BB1"/>
    <w:rsid w:val="005844E8"/>
    <w:rsid w:val="005847D0"/>
    <w:rsid w:val="0058480F"/>
    <w:rsid w:val="0058550F"/>
    <w:rsid w:val="0058631E"/>
    <w:rsid w:val="005863FD"/>
    <w:rsid w:val="005874E1"/>
    <w:rsid w:val="0059065F"/>
    <w:rsid w:val="00590D7B"/>
    <w:rsid w:val="00591AAF"/>
    <w:rsid w:val="00591E32"/>
    <w:rsid w:val="005925B5"/>
    <w:rsid w:val="00594071"/>
    <w:rsid w:val="00594197"/>
    <w:rsid w:val="00594A29"/>
    <w:rsid w:val="00594C0A"/>
    <w:rsid w:val="00595EC7"/>
    <w:rsid w:val="00595ED3"/>
    <w:rsid w:val="0059610A"/>
    <w:rsid w:val="005965C4"/>
    <w:rsid w:val="005966F1"/>
    <w:rsid w:val="00596D1F"/>
    <w:rsid w:val="005970DC"/>
    <w:rsid w:val="005977A2"/>
    <w:rsid w:val="005A035C"/>
    <w:rsid w:val="005A0525"/>
    <w:rsid w:val="005A1616"/>
    <w:rsid w:val="005A2516"/>
    <w:rsid w:val="005A2E47"/>
    <w:rsid w:val="005A32FE"/>
    <w:rsid w:val="005A3817"/>
    <w:rsid w:val="005A4E39"/>
    <w:rsid w:val="005A514C"/>
    <w:rsid w:val="005A5424"/>
    <w:rsid w:val="005A549B"/>
    <w:rsid w:val="005A5C68"/>
    <w:rsid w:val="005A5DB4"/>
    <w:rsid w:val="005A71AB"/>
    <w:rsid w:val="005A74B2"/>
    <w:rsid w:val="005A75ED"/>
    <w:rsid w:val="005A7BD4"/>
    <w:rsid w:val="005B26AA"/>
    <w:rsid w:val="005B41FF"/>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16C9"/>
    <w:rsid w:val="005C226B"/>
    <w:rsid w:val="005C2BE6"/>
    <w:rsid w:val="005C426D"/>
    <w:rsid w:val="005C428E"/>
    <w:rsid w:val="005C43D5"/>
    <w:rsid w:val="005C53F0"/>
    <w:rsid w:val="005C64F1"/>
    <w:rsid w:val="005C6875"/>
    <w:rsid w:val="005C785E"/>
    <w:rsid w:val="005C7C0A"/>
    <w:rsid w:val="005D086F"/>
    <w:rsid w:val="005D09DD"/>
    <w:rsid w:val="005D0C8D"/>
    <w:rsid w:val="005D0F35"/>
    <w:rsid w:val="005D1207"/>
    <w:rsid w:val="005D1268"/>
    <w:rsid w:val="005D213F"/>
    <w:rsid w:val="005D2305"/>
    <w:rsid w:val="005D3715"/>
    <w:rsid w:val="005D3CD7"/>
    <w:rsid w:val="005D425A"/>
    <w:rsid w:val="005D4640"/>
    <w:rsid w:val="005D54FD"/>
    <w:rsid w:val="005D578C"/>
    <w:rsid w:val="005D5926"/>
    <w:rsid w:val="005D62C0"/>
    <w:rsid w:val="005D636E"/>
    <w:rsid w:val="005D65E2"/>
    <w:rsid w:val="005D6FC0"/>
    <w:rsid w:val="005D7F47"/>
    <w:rsid w:val="005E0152"/>
    <w:rsid w:val="005E02D6"/>
    <w:rsid w:val="005E0B75"/>
    <w:rsid w:val="005E0C9E"/>
    <w:rsid w:val="005E172C"/>
    <w:rsid w:val="005E1D97"/>
    <w:rsid w:val="005E2229"/>
    <w:rsid w:val="005E30DC"/>
    <w:rsid w:val="005E3455"/>
    <w:rsid w:val="005E3F01"/>
    <w:rsid w:val="005E4027"/>
    <w:rsid w:val="005E416D"/>
    <w:rsid w:val="005E4C3F"/>
    <w:rsid w:val="005E4D67"/>
    <w:rsid w:val="005E58AF"/>
    <w:rsid w:val="005E5F60"/>
    <w:rsid w:val="005E611E"/>
    <w:rsid w:val="005E64E1"/>
    <w:rsid w:val="005E6DE4"/>
    <w:rsid w:val="005E74B1"/>
    <w:rsid w:val="005F01E0"/>
    <w:rsid w:val="005F0760"/>
    <w:rsid w:val="005F0888"/>
    <w:rsid w:val="005F0E1A"/>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0228"/>
    <w:rsid w:val="006010F8"/>
    <w:rsid w:val="0060142B"/>
    <w:rsid w:val="00601ABD"/>
    <w:rsid w:val="00601F96"/>
    <w:rsid w:val="00602783"/>
    <w:rsid w:val="006037F6"/>
    <w:rsid w:val="00603BC1"/>
    <w:rsid w:val="0060429E"/>
    <w:rsid w:val="00604725"/>
    <w:rsid w:val="0060476E"/>
    <w:rsid w:val="00604D14"/>
    <w:rsid w:val="00605131"/>
    <w:rsid w:val="00605397"/>
    <w:rsid w:val="0060553D"/>
    <w:rsid w:val="0060562C"/>
    <w:rsid w:val="00605756"/>
    <w:rsid w:val="0060699F"/>
    <w:rsid w:val="006079AB"/>
    <w:rsid w:val="00607C6F"/>
    <w:rsid w:val="0061053E"/>
    <w:rsid w:val="00610DD1"/>
    <w:rsid w:val="00610E12"/>
    <w:rsid w:val="00610FFD"/>
    <w:rsid w:val="00611566"/>
    <w:rsid w:val="006119E2"/>
    <w:rsid w:val="006124BA"/>
    <w:rsid w:val="0061306F"/>
    <w:rsid w:val="006131A7"/>
    <w:rsid w:val="00614268"/>
    <w:rsid w:val="006146D2"/>
    <w:rsid w:val="00614F2D"/>
    <w:rsid w:val="0062068C"/>
    <w:rsid w:val="00620FE4"/>
    <w:rsid w:val="006210CF"/>
    <w:rsid w:val="00621232"/>
    <w:rsid w:val="00621492"/>
    <w:rsid w:val="00623268"/>
    <w:rsid w:val="006240F4"/>
    <w:rsid w:val="006241F5"/>
    <w:rsid w:val="0062484A"/>
    <w:rsid w:val="00624CD7"/>
    <w:rsid w:val="0062596A"/>
    <w:rsid w:val="00625EF2"/>
    <w:rsid w:val="00625F9F"/>
    <w:rsid w:val="00627424"/>
    <w:rsid w:val="006275CF"/>
    <w:rsid w:val="0063002C"/>
    <w:rsid w:val="00630BB5"/>
    <w:rsid w:val="00630E21"/>
    <w:rsid w:val="00630F22"/>
    <w:rsid w:val="0063116A"/>
    <w:rsid w:val="006315EC"/>
    <w:rsid w:val="006318E3"/>
    <w:rsid w:val="00631B5E"/>
    <w:rsid w:val="00632608"/>
    <w:rsid w:val="00632971"/>
    <w:rsid w:val="00632D6B"/>
    <w:rsid w:val="006331E3"/>
    <w:rsid w:val="00633A05"/>
    <w:rsid w:val="006342B1"/>
    <w:rsid w:val="00634688"/>
    <w:rsid w:val="006349BE"/>
    <w:rsid w:val="00634C12"/>
    <w:rsid w:val="00634E84"/>
    <w:rsid w:val="00635675"/>
    <w:rsid w:val="006358B8"/>
    <w:rsid w:val="00635C47"/>
    <w:rsid w:val="00635C8C"/>
    <w:rsid w:val="00636174"/>
    <w:rsid w:val="006362BB"/>
    <w:rsid w:val="00636E41"/>
    <w:rsid w:val="00636F71"/>
    <w:rsid w:val="0064094E"/>
    <w:rsid w:val="006409CB"/>
    <w:rsid w:val="00640B46"/>
    <w:rsid w:val="00641693"/>
    <w:rsid w:val="00641862"/>
    <w:rsid w:val="00641BF1"/>
    <w:rsid w:val="00641E8C"/>
    <w:rsid w:val="00642064"/>
    <w:rsid w:val="0064207D"/>
    <w:rsid w:val="006421A5"/>
    <w:rsid w:val="00642213"/>
    <w:rsid w:val="006429B6"/>
    <w:rsid w:val="00643906"/>
    <w:rsid w:val="006439CB"/>
    <w:rsid w:val="00644EF7"/>
    <w:rsid w:val="00646C61"/>
    <w:rsid w:val="00647308"/>
    <w:rsid w:val="00650377"/>
    <w:rsid w:val="0065136A"/>
    <w:rsid w:val="00651424"/>
    <w:rsid w:val="00651E1E"/>
    <w:rsid w:val="00652159"/>
    <w:rsid w:val="0065253C"/>
    <w:rsid w:val="0065258E"/>
    <w:rsid w:val="00652B23"/>
    <w:rsid w:val="00653E57"/>
    <w:rsid w:val="00653E64"/>
    <w:rsid w:val="0065414D"/>
    <w:rsid w:val="00654193"/>
    <w:rsid w:val="00654973"/>
    <w:rsid w:val="00654D06"/>
    <w:rsid w:val="00655091"/>
    <w:rsid w:val="00655DEA"/>
    <w:rsid w:val="00656304"/>
    <w:rsid w:val="00660DD0"/>
    <w:rsid w:val="00660E1C"/>
    <w:rsid w:val="0066120F"/>
    <w:rsid w:val="00663085"/>
    <w:rsid w:val="0066444E"/>
    <w:rsid w:val="00664958"/>
    <w:rsid w:val="00664DC4"/>
    <w:rsid w:val="00665583"/>
    <w:rsid w:val="0066595B"/>
    <w:rsid w:val="00665BE3"/>
    <w:rsid w:val="00666465"/>
    <w:rsid w:val="006664CA"/>
    <w:rsid w:val="006676D6"/>
    <w:rsid w:val="006707A1"/>
    <w:rsid w:val="00670801"/>
    <w:rsid w:val="0067098E"/>
    <w:rsid w:val="00670D17"/>
    <w:rsid w:val="00671593"/>
    <w:rsid w:val="00671656"/>
    <w:rsid w:val="00671A79"/>
    <w:rsid w:val="00672DD3"/>
    <w:rsid w:val="00673DA5"/>
    <w:rsid w:val="006746AA"/>
    <w:rsid w:val="0067472D"/>
    <w:rsid w:val="00674A37"/>
    <w:rsid w:val="00674E7F"/>
    <w:rsid w:val="0067586F"/>
    <w:rsid w:val="006764C6"/>
    <w:rsid w:val="00676C44"/>
    <w:rsid w:val="006778DA"/>
    <w:rsid w:val="00677C48"/>
    <w:rsid w:val="006801A5"/>
    <w:rsid w:val="006803A9"/>
    <w:rsid w:val="00680F27"/>
    <w:rsid w:val="006814B2"/>
    <w:rsid w:val="00682551"/>
    <w:rsid w:val="00682DB1"/>
    <w:rsid w:val="006832F4"/>
    <w:rsid w:val="00683D61"/>
    <w:rsid w:val="006856EC"/>
    <w:rsid w:val="006868D9"/>
    <w:rsid w:val="00686A67"/>
    <w:rsid w:val="00687687"/>
    <w:rsid w:val="00687E6F"/>
    <w:rsid w:val="00687F04"/>
    <w:rsid w:val="006902F4"/>
    <w:rsid w:val="00693169"/>
    <w:rsid w:val="00693749"/>
    <w:rsid w:val="00693916"/>
    <w:rsid w:val="00693B24"/>
    <w:rsid w:val="006947A7"/>
    <w:rsid w:val="00694C96"/>
    <w:rsid w:val="00695FE2"/>
    <w:rsid w:val="00696559"/>
    <w:rsid w:val="00696A55"/>
    <w:rsid w:val="00696AC0"/>
    <w:rsid w:val="00696DCF"/>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38"/>
    <w:rsid w:val="006A68F1"/>
    <w:rsid w:val="006A6B46"/>
    <w:rsid w:val="006A6D54"/>
    <w:rsid w:val="006A708C"/>
    <w:rsid w:val="006A7254"/>
    <w:rsid w:val="006A7719"/>
    <w:rsid w:val="006B0121"/>
    <w:rsid w:val="006B05B1"/>
    <w:rsid w:val="006B0CA2"/>
    <w:rsid w:val="006B0D9F"/>
    <w:rsid w:val="006B15C3"/>
    <w:rsid w:val="006B26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4FB"/>
    <w:rsid w:val="006C4D4B"/>
    <w:rsid w:val="006C5371"/>
    <w:rsid w:val="006C581D"/>
    <w:rsid w:val="006C5F11"/>
    <w:rsid w:val="006C76D8"/>
    <w:rsid w:val="006C7EC2"/>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5A6"/>
    <w:rsid w:val="006D56DB"/>
    <w:rsid w:val="006D58AD"/>
    <w:rsid w:val="006D5A2B"/>
    <w:rsid w:val="006D5CCE"/>
    <w:rsid w:val="006D64A8"/>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8A8"/>
    <w:rsid w:val="006F0A23"/>
    <w:rsid w:val="006F10A9"/>
    <w:rsid w:val="006F2506"/>
    <w:rsid w:val="006F3CBB"/>
    <w:rsid w:val="006F3F50"/>
    <w:rsid w:val="006F4A1C"/>
    <w:rsid w:val="006F4ACE"/>
    <w:rsid w:val="006F5086"/>
    <w:rsid w:val="006F6972"/>
    <w:rsid w:val="006F6E43"/>
    <w:rsid w:val="006F755D"/>
    <w:rsid w:val="006F7BF3"/>
    <w:rsid w:val="006F7D0A"/>
    <w:rsid w:val="007000E5"/>
    <w:rsid w:val="007016A1"/>
    <w:rsid w:val="00701B77"/>
    <w:rsid w:val="007021CB"/>
    <w:rsid w:val="007025E3"/>
    <w:rsid w:val="007065C3"/>
    <w:rsid w:val="007073FF"/>
    <w:rsid w:val="007075B2"/>
    <w:rsid w:val="00707EC0"/>
    <w:rsid w:val="0071068A"/>
    <w:rsid w:val="007107F2"/>
    <w:rsid w:val="0071094D"/>
    <w:rsid w:val="00711DC0"/>
    <w:rsid w:val="0071218C"/>
    <w:rsid w:val="00712231"/>
    <w:rsid w:val="00713D94"/>
    <w:rsid w:val="00713E35"/>
    <w:rsid w:val="007145EA"/>
    <w:rsid w:val="00715C1E"/>
    <w:rsid w:val="00716622"/>
    <w:rsid w:val="00716765"/>
    <w:rsid w:val="007168C9"/>
    <w:rsid w:val="00716A50"/>
    <w:rsid w:val="00717EB3"/>
    <w:rsid w:val="00717F2F"/>
    <w:rsid w:val="007210AF"/>
    <w:rsid w:val="00721B21"/>
    <w:rsid w:val="00721C1E"/>
    <w:rsid w:val="00721D81"/>
    <w:rsid w:val="00722208"/>
    <w:rsid w:val="00722F5E"/>
    <w:rsid w:val="00722F61"/>
    <w:rsid w:val="00723FEB"/>
    <w:rsid w:val="00725199"/>
    <w:rsid w:val="00725CBD"/>
    <w:rsid w:val="00726294"/>
    <w:rsid w:val="0072643D"/>
    <w:rsid w:val="00726F8E"/>
    <w:rsid w:val="00726FA4"/>
    <w:rsid w:val="00727369"/>
    <w:rsid w:val="0072760C"/>
    <w:rsid w:val="00727957"/>
    <w:rsid w:val="007279EF"/>
    <w:rsid w:val="00727D3A"/>
    <w:rsid w:val="007300E9"/>
    <w:rsid w:val="0073020A"/>
    <w:rsid w:val="00730D00"/>
    <w:rsid w:val="00730E89"/>
    <w:rsid w:val="00731034"/>
    <w:rsid w:val="00731069"/>
    <w:rsid w:val="007310BD"/>
    <w:rsid w:val="007315B4"/>
    <w:rsid w:val="007316CB"/>
    <w:rsid w:val="00731833"/>
    <w:rsid w:val="00731DCE"/>
    <w:rsid w:val="007324C1"/>
    <w:rsid w:val="00732652"/>
    <w:rsid w:val="00732B76"/>
    <w:rsid w:val="00732BA4"/>
    <w:rsid w:val="00734A5B"/>
    <w:rsid w:val="00734B57"/>
    <w:rsid w:val="007354A4"/>
    <w:rsid w:val="007357A2"/>
    <w:rsid w:val="00735860"/>
    <w:rsid w:val="007365DA"/>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4A4"/>
    <w:rsid w:val="00747758"/>
    <w:rsid w:val="00747E02"/>
    <w:rsid w:val="00750888"/>
    <w:rsid w:val="00750C08"/>
    <w:rsid w:val="007520F5"/>
    <w:rsid w:val="007525D2"/>
    <w:rsid w:val="00752FF1"/>
    <w:rsid w:val="0075351B"/>
    <w:rsid w:val="0075366B"/>
    <w:rsid w:val="0075372A"/>
    <w:rsid w:val="007539E4"/>
    <w:rsid w:val="00753BB0"/>
    <w:rsid w:val="00754270"/>
    <w:rsid w:val="00754D02"/>
    <w:rsid w:val="00755935"/>
    <w:rsid w:val="00755BEF"/>
    <w:rsid w:val="00756E0B"/>
    <w:rsid w:val="00757226"/>
    <w:rsid w:val="007575EA"/>
    <w:rsid w:val="007576D1"/>
    <w:rsid w:val="00757BF5"/>
    <w:rsid w:val="00757D40"/>
    <w:rsid w:val="0076025F"/>
    <w:rsid w:val="007603EB"/>
    <w:rsid w:val="0076053A"/>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743"/>
    <w:rsid w:val="00764C10"/>
    <w:rsid w:val="00764EE0"/>
    <w:rsid w:val="00764F71"/>
    <w:rsid w:val="00765518"/>
    <w:rsid w:val="00765546"/>
    <w:rsid w:val="00766CE8"/>
    <w:rsid w:val="0076707D"/>
    <w:rsid w:val="00767383"/>
    <w:rsid w:val="007678FA"/>
    <w:rsid w:val="00767918"/>
    <w:rsid w:val="00767FEF"/>
    <w:rsid w:val="0077001A"/>
    <w:rsid w:val="00770592"/>
    <w:rsid w:val="00771AE2"/>
    <w:rsid w:val="00771C1E"/>
    <w:rsid w:val="007721DA"/>
    <w:rsid w:val="0077237E"/>
    <w:rsid w:val="00772E60"/>
    <w:rsid w:val="007731C2"/>
    <w:rsid w:val="007734C5"/>
    <w:rsid w:val="007735FE"/>
    <w:rsid w:val="00773851"/>
    <w:rsid w:val="007747E8"/>
    <w:rsid w:val="00774E61"/>
    <w:rsid w:val="00775839"/>
    <w:rsid w:val="00775D74"/>
    <w:rsid w:val="007765CE"/>
    <w:rsid w:val="0077661C"/>
    <w:rsid w:val="0077723B"/>
    <w:rsid w:val="00780194"/>
    <w:rsid w:val="00780824"/>
    <w:rsid w:val="007811A8"/>
    <w:rsid w:val="00781F0F"/>
    <w:rsid w:val="00781FBC"/>
    <w:rsid w:val="00782548"/>
    <w:rsid w:val="00782D14"/>
    <w:rsid w:val="00783415"/>
    <w:rsid w:val="00783BA7"/>
    <w:rsid w:val="007853B3"/>
    <w:rsid w:val="00785F48"/>
    <w:rsid w:val="00786186"/>
    <w:rsid w:val="007864B8"/>
    <w:rsid w:val="007869F3"/>
    <w:rsid w:val="0078727C"/>
    <w:rsid w:val="00787585"/>
    <w:rsid w:val="0078778C"/>
    <w:rsid w:val="007878B7"/>
    <w:rsid w:val="00787E99"/>
    <w:rsid w:val="00790092"/>
    <w:rsid w:val="007905A6"/>
    <w:rsid w:val="0079064F"/>
    <w:rsid w:val="00791286"/>
    <w:rsid w:val="0079186C"/>
    <w:rsid w:val="00792697"/>
    <w:rsid w:val="00792B5A"/>
    <w:rsid w:val="007931BF"/>
    <w:rsid w:val="007934F7"/>
    <w:rsid w:val="00793634"/>
    <w:rsid w:val="00793651"/>
    <w:rsid w:val="007947E8"/>
    <w:rsid w:val="007957E6"/>
    <w:rsid w:val="007962DB"/>
    <w:rsid w:val="00796807"/>
    <w:rsid w:val="007968C8"/>
    <w:rsid w:val="00796CE0"/>
    <w:rsid w:val="0079785B"/>
    <w:rsid w:val="007A0073"/>
    <w:rsid w:val="007A0AB0"/>
    <w:rsid w:val="007A0B28"/>
    <w:rsid w:val="007A1226"/>
    <w:rsid w:val="007A1823"/>
    <w:rsid w:val="007A1F7C"/>
    <w:rsid w:val="007A23C6"/>
    <w:rsid w:val="007A2B40"/>
    <w:rsid w:val="007A2D70"/>
    <w:rsid w:val="007A2E90"/>
    <w:rsid w:val="007A33AC"/>
    <w:rsid w:val="007A349A"/>
    <w:rsid w:val="007A37CB"/>
    <w:rsid w:val="007A3D3A"/>
    <w:rsid w:val="007A4D03"/>
    <w:rsid w:val="007A69BF"/>
    <w:rsid w:val="007A6A40"/>
    <w:rsid w:val="007A7A5F"/>
    <w:rsid w:val="007A7ADC"/>
    <w:rsid w:val="007B1565"/>
    <w:rsid w:val="007B27EC"/>
    <w:rsid w:val="007B2E17"/>
    <w:rsid w:val="007B3DFF"/>
    <w:rsid w:val="007B487E"/>
    <w:rsid w:val="007B605C"/>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0FBB"/>
    <w:rsid w:val="007C16B6"/>
    <w:rsid w:val="007C1D88"/>
    <w:rsid w:val="007C1FA5"/>
    <w:rsid w:val="007C219C"/>
    <w:rsid w:val="007C2326"/>
    <w:rsid w:val="007C2509"/>
    <w:rsid w:val="007C288E"/>
    <w:rsid w:val="007C2D08"/>
    <w:rsid w:val="007C3976"/>
    <w:rsid w:val="007C3BB7"/>
    <w:rsid w:val="007C49AC"/>
    <w:rsid w:val="007C582F"/>
    <w:rsid w:val="007C5FAA"/>
    <w:rsid w:val="007C626F"/>
    <w:rsid w:val="007C63A7"/>
    <w:rsid w:val="007C7F54"/>
    <w:rsid w:val="007D087D"/>
    <w:rsid w:val="007D08A7"/>
    <w:rsid w:val="007D19A1"/>
    <w:rsid w:val="007D1D68"/>
    <w:rsid w:val="007D3CFD"/>
    <w:rsid w:val="007D3D4A"/>
    <w:rsid w:val="007D40FA"/>
    <w:rsid w:val="007D44D1"/>
    <w:rsid w:val="007D5485"/>
    <w:rsid w:val="007D59D2"/>
    <w:rsid w:val="007D5AB2"/>
    <w:rsid w:val="007D5BDB"/>
    <w:rsid w:val="007D6272"/>
    <w:rsid w:val="007D6939"/>
    <w:rsid w:val="007D7A2D"/>
    <w:rsid w:val="007D7AE7"/>
    <w:rsid w:val="007D7B7E"/>
    <w:rsid w:val="007E0C9E"/>
    <w:rsid w:val="007E0F66"/>
    <w:rsid w:val="007E137E"/>
    <w:rsid w:val="007E1494"/>
    <w:rsid w:val="007E1DF8"/>
    <w:rsid w:val="007E1F2A"/>
    <w:rsid w:val="007E2C01"/>
    <w:rsid w:val="007E317D"/>
    <w:rsid w:val="007E37AE"/>
    <w:rsid w:val="007E42B0"/>
    <w:rsid w:val="007E44EC"/>
    <w:rsid w:val="007E4B3C"/>
    <w:rsid w:val="007E5438"/>
    <w:rsid w:val="007E56CB"/>
    <w:rsid w:val="007E574B"/>
    <w:rsid w:val="007E66E4"/>
    <w:rsid w:val="007F02F2"/>
    <w:rsid w:val="007F03E9"/>
    <w:rsid w:val="007F19DD"/>
    <w:rsid w:val="007F3B87"/>
    <w:rsid w:val="007F3C00"/>
    <w:rsid w:val="007F4588"/>
    <w:rsid w:val="007F518D"/>
    <w:rsid w:val="007F523B"/>
    <w:rsid w:val="007F5641"/>
    <w:rsid w:val="007F5BD9"/>
    <w:rsid w:val="007F5ED1"/>
    <w:rsid w:val="007F5FF1"/>
    <w:rsid w:val="007F620F"/>
    <w:rsid w:val="007F6EB9"/>
    <w:rsid w:val="00800458"/>
    <w:rsid w:val="008005B4"/>
    <w:rsid w:val="00800BE7"/>
    <w:rsid w:val="00801906"/>
    <w:rsid w:val="00802341"/>
    <w:rsid w:val="00802839"/>
    <w:rsid w:val="008028A4"/>
    <w:rsid w:val="008040BC"/>
    <w:rsid w:val="0080413F"/>
    <w:rsid w:val="00804A03"/>
    <w:rsid w:val="00804A62"/>
    <w:rsid w:val="00805A44"/>
    <w:rsid w:val="00805DF9"/>
    <w:rsid w:val="008060AA"/>
    <w:rsid w:val="008061BF"/>
    <w:rsid w:val="0080674D"/>
    <w:rsid w:val="00806E06"/>
    <w:rsid w:val="008072B3"/>
    <w:rsid w:val="00807586"/>
    <w:rsid w:val="008075D6"/>
    <w:rsid w:val="00807CC5"/>
    <w:rsid w:val="008107D4"/>
    <w:rsid w:val="0081100D"/>
    <w:rsid w:val="008111C2"/>
    <w:rsid w:val="008115EA"/>
    <w:rsid w:val="008125F2"/>
    <w:rsid w:val="00812708"/>
    <w:rsid w:val="00812B37"/>
    <w:rsid w:val="00812FC7"/>
    <w:rsid w:val="0081372C"/>
    <w:rsid w:val="00813A3E"/>
    <w:rsid w:val="00813A6E"/>
    <w:rsid w:val="0081537C"/>
    <w:rsid w:val="008206E0"/>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0B40"/>
    <w:rsid w:val="008311B3"/>
    <w:rsid w:val="0083143C"/>
    <w:rsid w:val="00831CA0"/>
    <w:rsid w:val="00831ED9"/>
    <w:rsid w:val="00832784"/>
    <w:rsid w:val="00832E4D"/>
    <w:rsid w:val="00833B83"/>
    <w:rsid w:val="00834281"/>
    <w:rsid w:val="00835E5A"/>
    <w:rsid w:val="00835EAD"/>
    <w:rsid w:val="0083635E"/>
    <w:rsid w:val="00836E6C"/>
    <w:rsid w:val="008373B6"/>
    <w:rsid w:val="0083771D"/>
    <w:rsid w:val="00837897"/>
    <w:rsid w:val="008402EB"/>
    <w:rsid w:val="00840370"/>
    <w:rsid w:val="008407A9"/>
    <w:rsid w:val="00841273"/>
    <w:rsid w:val="00841F75"/>
    <w:rsid w:val="008420B9"/>
    <w:rsid w:val="00843101"/>
    <w:rsid w:val="00843805"/>
    <w:rsid w:val="00844281"/>
    <w:rsid w:val="0084445F"/>
    <w:rsid w:val="008447AF"/>
    <w:rsid w:val="00845748"/>
    <w:rsid w:val="00845B18"/>
    <w:rsid w:val="0084642A"/>
    <w:rsid w:val="00846810"/>
    <w:rsid w:val="008469B5"/>
    <w:rsid w:val="00846DC8"/>
    <w:rsid w:val="00847007"/>
    <w:rsid w:val="008471D2"/>
    <w:rsid w:val="008473F5"/>
    <w:rsid w:val="008504AF"/>
    <w:rsid w:val="00850A1C"/>
    <w:rsid w:val="00850FED"/>
    <w:rsid w:val="00851A34"/>
    <w:rsid w:val="0085234A"/>
    <w:rsid w:val="0085261A"/>
    <w:rsid w:val="00852CAB"/>
    <w:rsid w:val="0085366C"/>
    <w:rsid w:val="00853EF1"/>
    <w:rsid w:val="00853F6B"/>
    <w:rsid w:val="008541AB"/>
    <w:rsid w:val="0085439C"/>
    <w:rsid w:val="00854E8D"/>
    <w:rsid w:val="00855358"/>
    <w:rsid w:val="0085545B"/>
    <w:rsid w:val="0085591F"/>
    <w:rsid w:val="00855E15"/>
    <w:rsid w:val="0085605E"/>
    <w:rsid w:val="00856274"/>
    <w:rsid w:val="00856CF0"/>
    <w:rsid w:val="00856E4C"/>
    <w:rsid w:val="00856EF3"/>
    <w:rsid w:val="008602D3"/>
    <w:rsid w:val="00860BB0"/>
    <w:rsid w:val="00860F65"/>
    <w:rsid w:val="008611D8"/>
    <w:rsid w:val="00861289"/>
    <w:rsid w:val="00861F56"/>
    <w:rsid w:val="008620C2"/>
    <w:rsid w:val="0086236F"/>
    <w:rsid w:val="008625E3"/>
    <w:rsid w:val="00863074"/>
    <w:rsid w:val="008634C7"/>
    <w:rsid w:val="0086361B"/>
    <w:rsid w:val="00863D31"/>
    <w:rsid w:val="00863DE2"/>
    <w:rsid w:val="0086417E"/>
    <w:rsid w:val="008643B1"/>
    <w:rsid w:val="00864A4B"/>
    <w:rsid w:val="00864B2A"/>
    <w:rsid w:val="00865487"/>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0A32"/>
    <w:rsid w:val="00882DB1"/>
    <w:rsid w:val="00882EBA"/>
    <w:rsid w:val="00883447"/>
    <w:rsid w:val="00883710"/>
    <w:rsid w:val="0088441E"/>
    <w:rsid w:val="008856D2"/>
    <w:rsid w:val="0088587C"/>
    <w:rsid w:val="008861D1"/>
    <w:rsid w:val="00886573"/>
    <w:rsid w:val="0088741E"/>
    <w:rsid w:val="0088760A"/>
    <w:rsid w:val="00887F77"/>
    <w:rsid w:val="00890EBD"/>
    <w:rsid w:val="00890F18"/>
    <w:rsid w:val="00891292"/>
    <w:rsid w:val="008916E0"/>
    <w:rsid w:val="00891A8F"/>
    <w:rsid w:val="008930F1"/>
    <w:rsid w:val="00893C5C"/>
    <w:rsid w:val="00893D2F"/>
    <w:rsid w:val="0089404F"/>
    <w:rsid w:val="00894122"/>
    <w:rsid w:val="0089487E"/>
    <w:rsid w:val="00895487"/>
    <w:rsid w:val="0089567F"/>
    <w:rsid w:val="00895DA1"/>
    <w:rsid w:val="00896541"/>
    <w:rsid w:val="0089755E"/>
    <w:rsid w:val="008A08E5"/>
    <w:rsid w:val="008A0B2A"/>
    <w:rsid w:val="008A0F29"/>
    <w:rsid w:val="008A15F7"/>
    <w:rsid w:val="008A28FF"/>
    <w:rsid w:val="008A356F"/>
    <w:rsid w:val="008A390C"/>
    <w:rsid w:val="008A3D39"/>
    <w:rsid w:val="008A4E64"/>
    <w:rsid w:val="008A5149"/>
    <w:rsid w:val="008A544E"/>
    <w:rsid w:val="008A56BB"/>
    <w:rsid w:val="008A5D4A"/>
    <w:rsid w:val="008A65F6"/>
    <w:rsid w:val="008A671A"/>
    <w:rsid w:val="008A723B"/>
    <w:rsid w:val="008A729C"/>
    <w:rsid w:val="008A768B"/>
    <w:rsid w:val="008B05C4"/>
    <w:rsid w:val="008B0A62"/>
    <w:rsid w:val="008B0CCF"/>
    <w:rsid w:val="008B0F46"/>
    <w:rsid w:val="008B15E4"/>
    <w:rsid w:val="008B198B"/>
    <w:rsid w:val="008B2D1C"/>
    <w:rsid w:val="008B3387"/>
    <w:rsid w:val="008B341D"/>
    <w:rsid w:val="008B3FF8"/>
    <w:rsid w:val="008B44A6"/>
    <w:rsid w:val="008B4F8A"/>
    <w:rsid w:val="008B4FDB"/>
    <w:rsid w:val="008B518B"/>
    <w:rsid w:val="008B52AD"/>
    <w:rsid w:val="008B52B2"/>
    <w:rsid w:val="008B60D2"/>
    <w:rsid w:val="008B67F1"/>
    <w:rsid w:val="008B717E"/>
    <w:rsid w:val="008B7D86"/>
    <w:rsid w:val="008C1807"/>
    <w:rsid w:val="008C22EC"/>
    <w:rsid w:val="008C244E"/>
    <w:rsid w:val="008C263E"/>
    <w:rsid w:val="008C2D3E"/>
    <w:rsid w:val="008C30CA"/>
    <w:rsid w:val="008C33D7"/>
    <w:rsid w:val="008C393A"/>
    <w:rsid w:val="008C4095"/>
    <w:rsid w:val="008C5923"/>
    <w:rsid w:val="008C600C"/>
    <w:rsid w:val="008C63E9"/>
    <w:rsid w:val="008C6BE1"/>
    <w:rsid w:val="008C7144"/>
    <w:rsid w:val="008D00C9"/>
    <w:rsid w:val="008D01EE"/>
    <w:rsid w:val="008D023C"/>
    <w:rsid w:val="008D0C27"/>
    <w:rsid w:val="008D0FA8"/>
    <w:rsid w:val="008D10C7"/>
    <w:rsid w:val="008D1277"/>
    <w:rsid w:val="008D18EA"/>
    <w:rsid w:val="008D20C0"/>
    <w:rsid w:val="008D2E9F"/>
    <w:rsid w:val="008D348D"/>
    <w:rsid w:val="008D38CD"/>
    <w:rsid w:val="008D3E9D"/>
    <w:rsid w:val="008D4214"/>
    <w:rsid w:val="008D4C3B"/>
    <w:rsid w:val="008D5C9F"/>
    <w:rsid w:val="008D5D2C"/>
    <w:rsid w:val="008D681F"/>
    <w:rsid w:val="008D6A5F"/>
    <w:rsid w:val="008D73E5"/>
    <w:rsid w:val="008D780C"/>
    <w:rsid w:val="008E00BB"/>
    <w:rsid w:val="008E190A"/>
    <w:rsid w:val="008E1E7D"/>
    <w:rsid w:val="008E229B"/>
    <w:rsid w:val="008E252A"/>
    <w:rsid w:val="008E2DB3"/>
    <w:rsid w:val="008E5066"/>
    <w:rsid w:val="008E5D85"/>
    <w:rsid w:val="008E606A"/>
    <w:rsid w:val="008E60EF"/>
    <w:rsid w:val="008E73E6"/>
    <w:rsid w:val="008E740A"/>
    <w:rsid w:val="008E745B"/>
    <w:rsid w:val="008F0013"/>
    <w:rsid w:val="008F07F8"/>
    <w:rsid w:val="008F12D9"/>
    <w:rsid w:val="008F1D8C"/>
    <w:rsid w:val="008F238B"/>
    <w:rsid w:val="008F31AF"/>
    <w:rsid w:val="008F3303"/>
    <w:rsid w:val="008F379B"/>
    <w:rsid w:val="008F3A7A"/>
    <w:rsid w:val="008F3C81"/>
    <w:rsid w:val="008F3E4F"/>
    <w:rsid w:val="008F4506"/>
    <w:rsid w:val="008F4BF9"/>
    <w:rsid w:val="008F5800"/>
    <w:rsid w:val="008F6698"/>
    <w:rsid w:val="008F6882"/>
    <w:rsid w:val="008F6979"/>
    <w:rsid w:val="008F6EAA"/>
    <w:rsid w:val="008F749F"/>
    <w:rsid w:val="00900472"/>
    <w:rsid w:val="009007D6"/>
    <w:rsid w:val="00900B11"/>
    <w:rsid w:val="009016F7"/>
    <w:rsid w:val="00901C04"/>
    <w:rsid w:val="0090271F"/>
    <w:rsid w:val="00902F91"/>
    <w:rsid w:val="009030EF"/>
    <w:rsid w:val="00903108"/>
    <w:rsid w:val="00903BDA"/>
    <w:rsid w:val="00903E2A"/>
    <w:rsid w:val="0090442B"/>
    <w:rsid w:val="0090507C"/>
    <w:rsid w:val="0090586F"/>
    <w:rsid w:val="00906106"/>
    <w:rsid w:val="00906636"/>
    <w:rsid w:val="00906922"/>
    <w:rsid w:val="00906B17"/>
    <w:rsid w:val="00907479"/>
    <w:rsid w:val="00907B6E"/>
    <w:rsid w:val="00910415"/>
    <w:rsid w:val="00913EF8"/>
    <w:rsid w:val="009157C4"/>
    <w:rsid w:val="00916C24"/>
    <w:rsid w:val="00917092"/>
    <w:rsid w:val="0091714C"/>
    <w:rsid w:val="00917838"/>
    <w:rsid w:val="0092023F"/>
    <w:rsid w:val="00920A73"/>
    <w:rsid w:val="00920BB6"/>
    <w:rsid w:val="00921471"/>
    <w:rsid w:val="00921994"/>
    <w:rsid w:val="00923B33"/>
    <w:rsid w:val="00923F6E"/>
    <w:rsid w:val="009248CB"/>
    <w:rsid w:val="009250FC"/>
    <w:rsid w:val="00925B11"/>
    <w:rsid w:val="00926575"/>
    <w:rsid w:val="00926E9A"/>
    <w:rsid w:val="00927687"/>
    <w:rsid w:val="00930B94"/>
    <w:rsid w:val="00930D45"/>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665"/>
    <w:rsid w:val="00936C92"/>
    <w:rsid w:val="00937398"/>
    <w:rsid w:val="00937C1A"/>
    <w:rsid w:val="00937C38"/>
    <w:rsid w:val="00937F37"/>
    <w:rsid w:val="00940DBF"/>
    <w:rsid w:val="0094179D"/>
    <w:rsid w:val="0094221C"/>
    <w:rsid w:val="00942DCD"/>
    <w:rsid w:val="00942EC2"/>
    <w:rsid w:val="00943450"/>
    <w:rsid w:val="00943A72"/>
    <w:rsid w:val="00943B71"/>
    <w:rsid w:val="00945C99"/>
    <w:rsid w:val="0094611F"/>
    <w:rsid w:val="00946DB9"/>
    <w:rsid w:val="0094734B"/>
    <w:rsid w:val="00947D43"/>
    <w:rsid w:val="009508BF"/>
    <w:rsid w:val="00950ACC"/>
    <w:rsid w:val="00950D63"/>
    <w:rsid w:val="00950E22"/>
    <w:rsid w:val="009524ED"/>
    <w:rsid w:val="009526B3"/>
    <w:rsid w:val="009542FA"/>
    <w:rsid w:val="00954320"/>
    <w:rsid w:val="009544BE"/>
    <w:rsid w:val="00954EDC"/>
    <w:rsid w:val="00955085"/>
    <w:rsid w:val="00955776"/>
    <w:rsid w:val="009560AF"/>
    <w:rsid w:val="00956395"/>
    <w:rsid w:val="0095741D"/>
    <w:rsid w:val="00957929"/>
    <w:rsid w:val="00960488"/>
    <w:rsid w:val="00960738"/>
    <w:rsid w:val="00960753"/>
    <w:rsid w:val="009614F0"/>
    <w:rsid w:val="009617EA"/>
    <w:rsid w:val="00961ADE"/>
    <w:rsid w:val="00961C54"/>
    <w:rsid w:val="00961DBC"/>
    <w:rsid w:val="009625AC"/>
    <w:rsid w:val="009631C7"/>
    <w:rsid w:val="00963A27"/>
    <w:rsid w:val="00963A4F"/>
    <w:rsid w:val="00963A96"/>
    <w:rsid w:val="00963DE8"/>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509"/>
    <w:rsid w:val="00980682"/>
    <w:rsid w:val="00981E37"/>
    <w:rsid w:val="00982B95"/>
    <w:rsid w:val="0098396C"/>
    <w:rsid w:val="009848C6"/>
    <w:rsid w:val="00985365"/>
    <w:rsid w:val="0098584E"/>
    <w:rsid w:val="0098598D"/>
    <w:rsid w:val="00985CF5"/>
    <w:rsid w:val="00985D5E"/>
    <w:rsid w:val="0098612C"/>
    <w:rsid w:val="0098671C"/>
    <w:rsid w:val="00987196"/>
    <w:rsid w:val="0098739E"/>
    <w:rsid w:val="00987670"/>
    <w:rsid w:val="00991D64"/>
    <w:rsid w:val="00991F97"/>
    <w:rsid w:val="00992592"/>
    <w:rsid w:val="009925F2"/>
    <w:rsid w:val="00992DA1"/>
    <w:rsid w:val="00993129"/>
    <w:rsid w:val="0099323B"/>
    <w:rsid w:val="009932C4"/>
    <w:rsid w:val="0099356C"/>
    <w:rsid w:val="00993AC9"/>
    <w:rsid w:val="009947F3"/>
    <w:rsid w:val="00994BF0"/>
    <w:rsid w:val="00994D53"/>
    <w:rsid w:val="009952DE"/>
    <w:rsid w:val="0099571B"/>
    <w:rsid w:val="00995747"/>
    <w:rsid w:val="0099588C"/>
    <w:rsid w:val="00995B70"/>
    <w:rsid w:val="00996B82"/>
    <w:rsid w:val="00997D91"/>
    <w:rsid w:val="009A00BD"/>
    <w:rsid w:val="009A01A2"/>
    <w:rsid w:val="009A01B1"/>
    <w:rsid w:val="009A046D"/>
    <w:rsid w:val="009A080E"/>
    <w:rsid w:val="009A1440"/>
    <w:rsid w:val="009A1FEC"/>
    <w:rsid w:val="009A2784"/>
    <w:rsid w:val="009A361C"/>
    <w:rsid w:val="009A40C6"/>
    <w:rsid w:val="009A4F51"/>
    <w:rsid w:val="009A5865"/>
    <w:rsid w:val="009A5C34"/>
    <w:rsid w:val="009A60AD"/>
    <w:rsid w:val="009A664F"/>
    <w:rsid w:val="009A67C6"/>
    <w:rsid w:val="009A6D09"/>
    <w:rsid w:val="009A71FF"/>
    <w:rsid w:val="009A74DB"/>
    <w:rsid w:val="009B0C84"/>
    <w:rsid w:val="009B1437"/>
    <w:rsid w:val="009B1EF1"/>
    <w:rsid w:val="009B2286"/>
    <w:rsid w:val="009B33C7"/>
    <w:rsid w:val="009B40C8"/>
    <w:rsid w:val="009B416F"/>
    <w:rsid w:val="009B4D2A"/>
    <w:rsid w:val="009B532B"/>
    <w:rsid w:val="009B57BE"/>
    <w:rsid w:val="009B57EA"/>
    <w:rsid w:val="009B6124"/>
    <w:rsid w:val="009B676E"/>
    <w:rsid w:val="009B7394"/>
    <w:rsid w:val="009B78D4"/>
    <w:rsid w:val="009C074A"/>
    <w:rsid w:val="009C0904"/>
    <w:rsid w:val="009C0CE3"/>
    <w:rsid w:val="009C30D7"/>
    <w:rsid w:val="009C340F"/>
    <w:rsid w:val="009C376D"/>
    <w:rsid w:val="009C395D"/>
    <w:rsid w:val="009C39DC"/>
    <w:rsid w:val="009C3AE5"/>
    <w:rsid w:val="009C4F50"/>
    <w:rsid w:val="009C4FAA"/>
    <w:rsid w:val="009C567E"/>
    <w:rsid w:val="009C5BAF"/>
    <w:rsid w:val="009C5FA9"/>
    <w:rsid w:val="009C6849"/>
    <w:rsid w:val="009C7113"/>
    <w:rsid w:val="009C796B"/>
    <w:rsid w:val="009D1423"/>
    <w:rsid w:val="009D1EC9"/>
    <w:rsid w:val="009D1F0D"/>
    <w:rsid w:val="009D256D"/>
    <w:rsid w:val="009D35CB"/>
    <w:rsid w:val="009D3C3A"/>
    <w:rsid w:val="009D3F07"/>
    <w:rsid w:val="009D41FF"/>
    <w:rsid w:val="009D4565"/>
    <w:rsid w:val="009D4E2C"/>
    <w:rsid w:val="009D54FD"/>
    <w:rsid w:val="009D6026"/>
    <w:rsid w:val="009D60FD"/>
    <w:rsid w:val="009D6287"/>
    <w:rsid w:val="009D6549"/>
    <w:rsid w:val="009D6B3A"/>
    <w:rsid w:val="009D6C29"/>
    <w:rsid w:val="009D6C53"/>
    <w:rsid w:val="009D7137"/>
    <w:rsid w:val="009D75A9"/>
    <w:rsid w:val="009E00A8"/>
    <w:rsid w:val="009E1396"/>
    <w:rsid w:val="009E13A3"/>
    <w:rsid w:val="009E1C41"/>
    <w:rsid w:val="009E1F40"/>
    <w:rsid w:val="009E25E5"/>
    <w:rsid w:val="009E282D"/>
    <w:rsid w:val="009E2E07"/>
    <w:rsid w:val="009E3427"/>
    <w:rsid w:val="009E35E3"/>
    <w:rsid w:val="009E386C"/>
    <w:rsid w:val="009E3EDD"/>
    <w:rsid w:val="009E6ADF"/>
    <w:rsid w:val="009E7493"/>
    <w:rsid w:val="009E7771"/>
    <w:rsid w:val="009E78C6"/>
    <w:rsid w:val="009E7957"/>
    <w:rsid w:val="009E7999"/>
    <w:rsid w:val="009E7D58"/>
    <w:rsid w:val="009F03CE"/>
    <w:rsid w:val="009F06BB"/>
    <w:rsid w:val="009F08A9"/>
    <w:rsid w:val="009F2743"/>
    <w:rsid w:val="009F34A2"/>
    <w:rsid w:val="009F3A8A"/>
    <w:rsid w:val="009F3BB7"/>
    <w:rsid w:val="009F500E"/>
    <w:rsid w:val="009F51E8"/>
    <w:rsid w:val="009F5D14"/>
    <w:rsid w:val="009F78DD"/>
    <w:rsid w:val="009F793F"/>
    <w:rsid w:val="009F7D37"/>
    <w:rsid w:val="00A00291"/>
    <w:rsid w:val="00A004D4"/>
    <w:rsid w:val="00A00E2E"/>
    <w:rsid w:val="00A0125C"/>
    <w:rsid w:val="00A013BB"/>
    <w:rsid w:val="00A01789"/>
    <w:rsid w:val="00A01793"/>
    <w:rsid w:val="00A018FC"/>
    <w:rsid w:val="00A019DB"/>
    <w:rsid w:val="00A02EBA"/>
    <w:rsid w:val="00A0300B"/>
    <w:rsid w:val="00A03443"/>
    <w:rsid w:val="00A03842"/>
    <w:rsid w:val="00A03CEF"/>
    <w:rsid w:val="00A04E8C"/>
    <w:rsid w:val="00A0552C"/>
    <w:rsid w:val="00A059F2"/>
    <w:rsid w:val="00A06944"/>
    <w:rsid w:val="00A06B61"/>
    <w:rsid w:val="00A07BF0"/>
    <w:rsid w:val="00A07FE5"/>
    <w:rsid w:val="00A109D7"/>
    <w:rsid w:val="00A10F02"/>
    <w:rsid w:val="00A10F0A"/>
    <w:rsid w:val="00A11363"/>
    <w:rsid w:val="00A11885"/>
    <w:rsid w:val="00A119B7"/>
    <w:rsid w:val="00A11E75"/>
    <w:rsid w:val="00A12879"/>
    <w:rsid w:val="00A12B4A"/>
    <w:rsid w:val="00A12DF2"/>
    <w:rsid w:val="00A13F84"/>
    <w:rsid w:val="00A147AE"/>
    <w:rsid w:val="00A15377"/>
    <w:rsid w:val="00A15901"/>
    <w:rsid w:val="00A16E1E"/>
    <w:rsid w:val="00A175CA"/>
    <w:rsid w:val="00A176FC"/>
    <w:rsid w:val="00A1796E"/>
    <w:rsid w:val="00A17A00"/>
    <w:rsid w:val="00A17A45"/>
    <w:rsid w:val="00A2022F"/>
    <w:rsid w:val="00A209F2"/>
    <w:rsid w:val="00A20B99"/>
    <w:rsid w:val="00A20FCA"/>
    <w:rsid w:val="00A21916"/>
    <w:rsid w:val="00A21E6B"/>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507"/>
    <w:rsid w:val="00A31757"/>
    <w:rsid w:val="00A330BE"/>
    <w:rsid w:val="00A331E8"/>
    <w:rsid w:val="00A344E2"/>
    <w:rsid w:val="00A345B3"/>
    <w:rsid w:val="00A359E1"/>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473A6"/>
    <w:rsid w:val="00A47CB7"/>
    <w:rsid w:val="00A50133"/>
    <w:rsid w:val="00A5033E"/>
    <w:rsid w:val="00A50C92"/>
    <w:rsid w:val="00A512E9"/>
    <w:rsid w:val="00A51A2E"/>
    <w:rsid w:val="00A520CA"/>
    <w:rsid w:val="00A52B25"/>
    <w:rsid w:val="00A53426"/>
    <w:rsid w:val="00A53724"/>
    <w:rsid w:val="00A53806"/>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A1D"/>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68FE"/>
    <w:rsid w:val="00A7761A"/>
    <w:rsid w:val="00A778C0"/>
    <w:rsid w:val="00A77DBE"/>
    <w:rsid w:val="00A8037A"/>
    <w:rsid w:val="00A813D6"/>
    <w:rsid w:val="00A81772"/>
    <w:rsid w:val="00A81A42"/>
    <w:rsid w:val="00A81BF3"/>
    <w:rsid w:val="00A81DA0"/>
    <w:rsid w:val="00A82346"/>
    <w:rsid w:val="00A8237D"/>
    <w:rsid w:val="00A8297B"/>
    <w:rsid w:val="00A82C25"/>
    <w:rsid w:val="00A83056"/>
    <w:rsid w:val="00A83786"/>
    <w:rsid w:val="00A83F87"/>
    <w:rsid w:val="00A840BD"/>
    <w:rsid w:val="00A85051"/>
    <w:rsid w:val="00A85EBB"/>
    <w:rsid w:val="00A86426"/>
    <w:rsid w:val="00A865A6"/>
    <w:rsid w:val="00A8689A"/>
    <w:rsid w:val="00A871DA"/>
    <w:rsid w:val="00A87A4C"/>
    <w:rsid w:val="00A90D70"/>
    <w:rsid w:val="00A90D74"/>
    <w:rsid w:val="00A913DB"/>
    <w:rsid w:val="00A9229F"/>
    <w:rsid w:val="00A9268B"/>
    <w:rsid w:val="00A930E5"/>
    <w:rsid w:val="00A9344B"/>
    <w:rsid w:val="00A93548"/>
    <w:rsid w:val="00A93819"/>
    <w:rsid w:val="00A93A49"/>
    <w:rsid w:val="00A93D58"/>
    <w:rsid w:val="00A94DDC"/>
    <w:rsid w:val="00A952BF"/>
    <w:rsid w:val="00A95568"/>
    <w:rsid w:val="00A95C9B"/>
    <w:rsid w:val="00A95FAB"/>
    <w:rsid w:val="00A963EC"/>
    <w:rsid w:val="00A9671C"/>
    <w:rsid w:val="00A96A63"/>
    <w:rsid w:val="00A97118"/>
    <w:rsid w:val="00A97230"/>
    <w:rsid w:val="00A9754D"/>
    <w:rsid w:val="00AA00FB"/>
    <w:rsid w:val="00AA3187"/>
    <w:rsid w:val="00AA3850"/>
    <w:rsid w:val="00AA3C60"/>
    <w:rsid w:val="00AA3F44"/>
    <w:rsid w:val="00AA424C"/>
    <w:rsid w:val="00AA45BA"/>
    <w:rsid w:val="00AA53F1"/>
    <w:rsid w:val="00AA5901"/>
    <w:rsid w:val="00AA5B24"/>
    <w:rsid w:val="00AA6249"/>
    <w:rsid w:val="00AA68DA"/>
    <w:rsid w:val="00AA6982"/>
    <w:rsid w:val="00AA6BA2"/>
    <w:rsid w:val="00AB026F"/>
    <w:rsid w:val="00AB0DD6"/>
    <w:rsid w:val="00AB0E5B"/>
    <w:rsid w:val="00AB167C"/>
    <w:rsid w:val="00AB1D53"/>
    <w:rsid w:val="00AB2987"/>
    <w:rsid w:val="00AB2C9F"/>
    <w:rsid w:val="00AB2D12"/>
    <w:rsid w:val="00AB2DF3"/>
    <w:rsid w:val="00AB2FF0"/>
    <w:rsid w:val="00AB3495"/>
    <w:rsid w:val="00AB39C7"/>
    <w:rsid w:val="00AB3D6D"/>
    <w:rsid w:val="00AB41AC"/>
    <w:rsid w:val="00AB45B9"/>
    <w:rsid w:val="00AB56A0"/>
    <w:rsid w:val="00AB6651"/>
    <w:rsid w:val="00AB6C52"/>
    <w:rsid w:val="00AB731B"/>
    <w:rsid w:val="00AB7695"/>
    <w:rsid w:val="00AB7F7D"/>
    <w:rsid w:val="00AC001E"/>
    <w:rsid w:val="00AC0444"/>
    <w:rsid w:val="00AC0449"/>
    <w:rsid w:val="00AC0B94"/>
    <w:rsid w:val="00AC0C38"/>
    <w:rsid w:val="00AC126C"/>
    <w:rsid w:val="00AC1777"/>
    <w:rsid w:val="00AC1DDD"/>
    <w:rsid w:val="00AC2189"/>
    <w:rsid w:val="00AC2259"/>
    <w:rsid w:val="00AC2D49"/>
    <w:rsid w:val="00AC2D4B"/>
    <w:rsid w:val="00AC3525"/>
    <w:rsid w:val="00AC4009"/>
    <w:rsid w:val="00AC49EC"/>
    <w:rsid w:val="00AC4A34"/>
    <w:rsid w:val="00AC4AFB"/>
    <w:rsid w:val="00AC4BEE"/>
    <w:rsid w:val="00AC4E21"/>
    <w:rsid w:val="00AC52D4"/>
    <w:rsid w:val="00AC5718"/>
    <w:rsid w:val="00AC575C"/>
    <w:rsid w:val="00AC5918"/>
    <w:rsid w:val="00AC5B60"/>
    <w:rsid w:val="00AC68F0"/>
    <w:rsid w:val="00AC697E"/>
    <w:rsid w:val="00AC7BBF"/>
    <w:rsid w:val="00AD00E2"/>
    <w:rsid w:val="00AD0304"/>
    <w:rsid w:val="00AD0707"/>
    <w:rsid w:val="00AD1155"/>
    <w:rsid w:val="00AD1ACB"/>
    <w:rsid w:val="00AD2BBC"/>
    <w:rsid w:val="00AD2EF4"/>
    <w:rsid w:val="00AD3DFC"/>
    <w:rsid w:val="00AD4001"/>
    <w:rsid w:val="00AD49F3"/>
    <w:rsid w:val="00AD5773"/>
    <w:rsid w:val="00AD5FE1"/>
    <w:rsid w:val="00AD60C2"/>
    <w:rsid w:val="00AD6C88"/>
    <w:rsid w:val="00AE043B"/>
    <w:rsid w:val="00AE0A21"/>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8CF"/>
    <w:rsid w:val="00AF39D7"/>
    <w:rsid w:val="00AF434A"/>
    <w:rsid w:val="00AF4831"/>
    <w:rsid w:val="00AF4883"/>
    <w:rsid w:val="00AF5CB3"/>
    <w:rsid w:val="00AF632F"/>
    <w:rsid w:val="00AF6712"/>
    <w:rsid w:val="00AF6DAC"/>
    <w:rsid w:val="00AF7A4E"/>
    <w:rsid w:val="00B0023D"/>
    <w:rsid w:val="00B0060C"/>
    <w:rsid w:val="00B013AB"/>
    <w:rsid w:val="00B01511"/>
    <w:rsid w:val="00B01A59"/>
    <w:rsid w:val="00B03277"/>
    <w:rsid w:val="00B03302"/>
    <w:rsid w:val="00B037D6"/>
    <w:rsid w:val="00B03990"/>
    <w:rsid w:val="00B04067"/>
    <w:rsid w:val="00B04178"/>
    <w:rsid w:val="00B04E64"/>
    <w:rsid w:val="00B05E89"/>
    <w:rsid w:val="00B061EF"/>
    <w:rsid w:val="00B06341"/>
    <w:rsid w:val="00B064FE"/>
    <w:rsid w:val="00B06740"/>
    <w:rsid w:val="00B06F4C"/>
    <w:rsid w:val="00B07269"/>
    <w:rsid w:val="00B07876"/>
    <w:rsid w:val="00B07A2A"/>
    <w:rsid w:val="00B07C05"/>
    <w:rsid w:val="00B07C06"/>
    <w:rsid w:val="00B103F1"/>
    <w:rsid w:val="00B106D0"/>
    <w:rsid w:val="00B10821"/>
    <w:rsid w:val="00B10F59"/>
    <w:rsid w:val="00B10F74"/>
    <w:rsid w:val="00B1283D"/>
    <w:rsid w:val="00B134C8"/>
    <w:rsid w:val="00B15449"/>
    <w:rsid w:val="00B154E7"/>
    <w:rsid w:val="00B15620"/>
    <w:rsid w:val="00B1590F"/>
    <w:rsid w:val="00B160C8"/>
    <w:rsid w:val="00B162F6"/>
    <w:rsid w:val="00B16A36"/>
    <w:rsid w:val="00B17756"/>
    <w:rsid w:val="00B20BFB"/>
    <w:rsid w:val="00B21B86"/>
    <w:rsid w:val="00B22E1A"/>
    <w:rsid w:val="00B23B0A"/>
    <w:rsid w:val="00B24029"/>
    <w:rsid w:val="00B240B9"/>
    <w:rsid w:val="00B24347"/>
    <w:rsid w:val="00B25C73"/>
    <w:rsid w:val="00B26361"/>
    <w:rsid w:val="00B269A2"/>
    <w:rsid w:val="00B27D2F"/>
    <w:rsid w:val="00B27FBB"/>
    <w:rsid w:val="00B30EB8"/>
    <w:rsid w:val="00B323EA"/>
    <w:rsid w:val="00B32E0B"/>
    <w:rsid w:val="00B32E96"/>
    <w:rsid w:val="00B333FA"/>
    <w:rsid w:val="00B334AA"/>
    <w:rsid w:val="00B34833"/>
    <w:rsid w:val="00B358D3"/>
    <w:rsid w:val="00B35BBF"/>
    <w:rsid w:val="00B36F80"/>
    <w:rsid w:val="00B37450"/>
    <w:rsid w:val="00B379C6"/>
    <w:rsid w:val="00B37BD3"/>
    <w:rsid w:val="00B37D3F"/>
    <w:rsid w:val="00B403AB"/>
    <w:rsid w:val="00B40CD2"/>
    <w:rsid w:val="00B414A9"/>
    <w:rsid w:val="00B41FC4"/>
    <w:rsid w:val="00B43043"/>
    <w:rsid w:val="00B43DBF"/>
    <w:rsid w:val="00B4450A"/>
    <w:rsid w:val="00B46267"/>
    <w:rsid w:val="00B46753"/>
    <w:rsid w:val="00B47826"/>
    <w:rsid w:val="00B50748"/>
    <w:rsid w:val="00B50792"/>
    <w:rsid w:val="00B508CE"/>
    <w:rsid w:val="00B50EAE"/>
    <w:rsid w:val="00B5193A"/>
    <w:rsid w:val="00B5276B"/>
    <w:rsid w:val="00B5313E"/>
    <w:rsid w:val="00B53C1A"/>
    <w:rsid w:val="00B543C4"/>
    <w:rsid w:val="00B55BE6"/>
    <w:rsid w:val="00B560B2"/>
    <w:rsid w:val="00B56367"/>
    <w:rsid w:val="00B56FE5"/>
    <w:rsid w:val="00B57333"/>
    <w:rsid w:val="00B57515"/>
    <w:rsid w:val="00B5766D"/>
    <w:rsid w:val="00B57971"/>
    <w:rsid w:val="00B57AE0"/>
    <w:rsid w:val="00B600CD"/>
    <w:rsid w:val="00B600FC"/>
    <w:rsid w:val="00B61296"/>
    <w:rsid w:val="00B61D62"/>
    <w:rsid w:val="00B6262A"/>
    <w:rsid w:val="00B62659"/>
    <w:rsid w:val="00B62CC9"/>
    <w:rsid w:val="00B62D0E"/>
    <w:rsid w:val="00B62E00"/>
    <w:rsid w:val="00B62E83"/>
    <w:rsid w:val="00B6367B"/>
    <w:rsid w:val="00B639C5"/>
    <w:rsid w:val="00B63CD4"/>
    <w:rsid w:val="00B65643"/>
    <w:rsid w:val="00B66059"/>
    <w:rsid w:val="00B66D81"/>
    <w:rsid w:val="00B674EF"/>
    <w:rsid w:val="00B678E7"/>
    <w:rsid w:val="00B70341"/>
    <w:rsid w:val="00B707DF"/>
    <w:rsid w:val="00B70D56"/>
    <w:rsid w:val="00B71C97"/>
    <w:rsid w:val="00B72329"/>
    <w:rsid w:val="00B727BB"/>
    <w:rsid w:val="00B72FB9"/>
    <w:rsid w:val="00B733CA"/>
    <w:rsid w:val="00B734C9"/>
    <w:rsid w:val="00B735A0"/>
    <w:rsid w:val="00B73CBC"/>
    <w:rsid w:val="00B74473"/>
    <w:rsid w:val="00B7481A"/>
    <w:rsid w:val="00B75094"/>
    <w:rsid w:val="00B751CB"/>
    <w:rsid w:val="00B75FEE"/>
    <w:rsid w:val="00B76A50"/>
    <w:rsid w:val="00B81361"/>
    <w:rsid w:val="00B81EEC"/>
    <w:rsid w:val="00B81FB3"/>
    <w:rsid w:val="00B8275F"/>
    <w:rsid w:val="00B82785"/>
    <w:rsid w:val="00B82C0A"/>
    <w:rsid w:val="00B83429"/>
    <w:rsid w:val="00B83436"/>
    <w:rsid w:val="00B84521"/>
    <w:rsid w:val="00B84715"/>
    <w:rsid w:val="00B8499C"/>
    <w:rsid w:val="00B86459"/>
    <w:rsid w:val="00B87B9D"/>
    <w:rsid w:val="00B87CB7"/>
    <w:rsid w:val="00B90593"/>
    <w:rsid w:val="00B906E2"/>
    <w:rsid w:val="00B91366"/>
    <w:rsid w:val="00B91C68"/>
    <w:rsid w:val="00B921B0"/>
    <w:rsid w:val="00B92310"/>
    <w:rsid w:val="00B92617"/>
    <w:rsid w:val="00B928A6"/>
    <w:rsid w:val="00B929C6"/>
    <w:rsid w:val="00B92D05"/>
    <w:rsid w:val="00B938C4"/>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60"/>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2DE7"/>
    <w:rsid w:val="00BB3699"/>
    <w:rsid w:val="00BB37A4"/>
    <w:rsid w:val="00BB4083"/>
    <w:rsid w:val="00BB42AC"/>
    <w:rsid w:val="00BB4B99"/>
    <w:rsid w:val="00BB56C9"/>
    <w:rsid w:val="00BB5A99"/>
    <w:rsid w:val="00BB6006"/>
    <w:rsid w:val="00BB68B5"/>
    <w:rsid w:val="00BB705C"/>
    <w:rsid w:val="00BB7339"/>
    <w:rsid w:val="00BB7497"/>
    <w:rsid w:val="00BB75E1"/>
    <w:rsid w:val="00BB781A"/>
    <w:rsid w:val="00BC0A41"/>
    <w:rsid w:val="00BC21D2"/>
    <w:rsid w:val="00BC2385"/>
    <w:rsid w:val="00BC272C"/>
    <w:rsid w:val="00BC2E5F"/>
    <w:rsid w:val="00BC2FFF"/>
    <w:rsid w:val="00BC3475"/>
    <w:rsid w:val="00BC3CE5"/>
    <w:rsid w:val="00BC4058"/>
    <w:rsid w:val="00BC4731"/>
    <w:rsid w:val="00BC48C4"/>
    <w:rsid w:val="00BC4DDA"/>
    <w:rsid w:val="00BC53B9"/>
    <w:rsid w:val="00BC5A7A"/>
    <w:rsid w:val="00BC5A9E"/>
    <w:rsid w:val="00BC5FD8"/>
    <w:rsid w:val="00BC6609"/>
    <w:rsid w:val="00BC7918"/>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D7200"/>
    <w:rsid w:val="00BE03BE"/>
    <w:rsid w:val="00BE0A49"/>
    <w:rsid w:val="00BE1DC2"/>
    <w:rsid w:val="00BE1E53"/>
    <w:rsid w:val="00BE1E5D"/>
    <w:rsid w:val="00BE2C47"/>
    <w:rsid w:val="00BE4385"/>
    <w:rsid w:val="00BE5639"/>
    <w:rsid w:val="00BE584F"/>
    <w:rsid w:val="00BE58E7"/>
    <w:rsid w:val="00BE5954"/>
    <w:rsid w:val="00BE6DB8"/>
    <w:rsid w:val="00BE7124"/>
    <w:rsid w:val="00BE790D"/>
    <w:rsid w:val="00BE7F6A"/>
    <w:rsid w:val="00BE7F75"/>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5FBA"/>
    <w:rsid w:val="00BF77C4"/>
    <w:rsid w:val="00BF7D4B"/>
    <w:rsid w:val="00BF7DD8"/>
    <w:rsid w:val="00C008E9"/>
    <w:rsid w:val="00C0095F"/>
    <w:rsid w:val="00C00F67"/>
    <w:rsid w:val="00C01E40"/>
    <w:rsid w:val="00C01EDD"/>
    <w:rsid w:val="00C02085"/>
    <w:rsid w:val="00C035E3"/>
    <w:rsid w:val="00C03EBB"/>
    <w:rsid w:val="00C0469D"/>
    <w:rsid w:val="00C0476D"/>
    <w:rsid w:val="00C04C15"/>
    <w:rsid w:val="00C04E75"/>
    <w:rsid w:val="00C05049"/>
    <w:rsid w:val="00C05C2F"/>
    <w:rsid w:val="00C05F8F"/>
    <w:rsid w:val="00C06D0C"/>
    <w:rsid w:val="00C0746B"/>
    <w:rsid w:val="00C07B4B"/>
    <w:rsid w:val="00C10FC8"/>
    <w:rsid w:val="00C11331"/>
    <w:rsid w:val="00C11A91"/>
    <w:rsid w:val="00C126C2"/>
    <w:rsid w:val="00C129EA"/>
    <w:rsid w:val="00C12DA9"/>
    <w:rsid w:val="00C12DFA"/>
    <w:rsid w:val="00C12E27"/>
    <w:rsid w:val="00C149E7"/>
    <w:rsid w:val="00C15450"/>
    <w:rsid w:val="00C155BD"/>
    <w:rsid w:val="00C156D0"/>
    <w:rsid w:val="00C15EE8"/>
    <w:rsid w:val="00C162EA"/>
    <w:rsid w:val="00C16C3B"/>
    <w:rsid w:val="00C1726E"/>
    <w:rsid w:val="00C203A9"/>
    <w:rsid w:val="00C2099D"/>
    <w:rsid w:val="00C20DC0"/>
    <w:rsid w:val="00C21551"/>
    <w:rsid w:val="00C220CC"/>
    <w:rsid w:val="00C22121"/>
    <w:rsid w:val="00C225AF"/>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C93"/>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1E3B"/>
    <w:rsid w:val="00C42716"/>
    <w:rsid w:val="00C4320C"/>
    <w:rsid w:val="00C4325C"/>
    <w:rsid w:val="00C43FB4"/>
    <w:rsid w:val="00C44423"/>
    <w:rsid w:val="00C4461B"/>
    <w:rsid w:val="00C4530A"/>
    <w:rsid w:val="00C454EE"/>
    <w:rsid w:val="00C459FB"/>
    <w:rsid w:val="00C45EAF"/>
    <w:rsid w:val="00C46048"/>
    <w:rsid w:val="00C46157"/>
    <w:rsid w:val="00C4654A"/>
    <w:rsid w:val="00C468C2"/>
    <w:rsid w:val="00C46E80"/>
    <w:rsid w:val="00C475E9"/>
    <w:rsid w:val="00C47949"/>
    <w:rsid w:val="00C47A63"/>
    <w:rsid w:val="00C500F7"/>
    <w:rsid w:val="00C502BD"/>
    <w:rsid w:val="00C50587"/>
    <w:rsid w:val="00C5213C"/>
    <w:rsid w:val="00C52A80"/>
    <w:rsid w:val="00C53544"/>
    <w:rsid w:val="00C5358A"/>
    <w:rsid w:val="00C53880"/>
    <w:rsid w:val="00C53B45"/>
    <w:rsid w:val="00C544A7"/>
    <w:rsid w:val="00C54AB4"/>
    <w:rsid w:val="00C5505D"/>
    <w:rsid w:val="00C5545C"/>
    <w:rsid w:val="00C5585D"/>
    <w:rsid w:val="00C56729"/>
    <w:rsid w:val="00C57F90"/>
    <w:rsid w:val="00C612C7"/>
    <w:rsid w:val="00C61EDC"/>
    <w:rsid w:val="00C63129"/>
    <w:rsid w:val="00C63425"/>
    <w:rsid w:val="00C6426E"/>
    <w:rsid w:val="00C65A37"/>
    <w:rsid w:val="00C661DF"/>
    <w:rsid w:val="00C66894"/>
    <w:rsid w:val="00C6693F"/>
    <w:rsid w:val="00C7060D"/>
    <w:rsid w:val="00C706A4"/>
    <w:rsid w:val="00C7099E"/>
    <w:rsid w:val="00C715B3"/>
    <w:rsid w:val="00C71989"/>
    <w:rsid w:val="00C71C22"/>
    <w:rsid w:val="00C71FB2"/>
    <w:rsid w:val="00C72514"/>
    <w:rsid w:val="00C7338D"/>
    <w:rsid w:val="00C738FA"/>
    <w:rsid w:val="00C73DDE"/>
    <w:rsid w:val="00C74A4F"/>
    <w:rsid w:val="00C74D62"/>
    <w:rsid w:val="00C75038"/>
    <w:rsid w:val="00C75843"/>
    <w:rsid w:val="00C760F8"/>
    <w:rsid w:val="00C76228"/>
    <w:rsid w:val="00C766D4"/>
    <w:rsid w:val="00C767EA"/>
    <w:rsid w:val="00C76B9E"/>
    <w:rsid w:val="00C77631"/>
    <w:rsid w:val="00C77A67"/>
    <w:rsid w:val="00C80152"/>
    <w:rsid w:val="00C80B76"/>
    <w:rsid w:val="00C811A9"/>
    <w:rsid w:val="00C8185D"/>
    <w:rsid w:val="00C81A01"/>
    <w:rsid w:val="00C8208C"/>
    <w:rsid w:val="00C820BD"/>
    <w:rsid w:val="00C8227C"/>
    <w:rsid w:val="00C831A7"/>
    <w:rsid w:val="00C83657"/>
    <w:rsid w:val="00C83E7B"/>
    <w:rsid w:val="00C85B74"/>
    <w:rsid w:val="00C87A10"/>
    <w:rsid w:val="00C902BC"/>
    <w:rsid w:val="00C909D5"/>
    <w:rsid w:val="00C91430"/>
    <w:rsid w:val="00C919CC"/>
    <w:rsid w:val="00C92780"/>
    <w:rsid w:val="00C92CEC"/>
    <w:rsid w:val="00C938AF"/>
    <w:rsid w:val="00C94FA6"/>
    <w:rsid w:val="00C954C7"/>
    <w:rsid w:val="00C963B8"/>
    <w:rsid w:val="00C96AF8"/>
    <w:rsid w:val="00C97353"/>
    <w:rsid w:val="00CA1848"/>
    <w:rsid w:val="00CA1B62"/>
    <w:rsid w:val="00CA1DD3"/>
    <w:rsid w:val="00CA1F52"/>
    <w:rsid w:val="00CA29DF"/>
    <w:rsid w:val="00CA2E05"/>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48F6"/>
    <w:rsid w:val="00CB6335"/>
    <w:rsid w:val="00CB6651"/>
    <w:rsid w:val="00CB6900"/>
    <w:rsid w:val="00CB7845"/>
    <w:rsid w:val="00CB7EB8"/>
    <w:rsid w:val="00CC0852"/>
    <w:rsid w:val="00CC1E45"/>
    <w:rsid w:val="00CC2356"/>
    <w:rsid w:val="00CC28A8"/>
    <w:rsid w:val="00CC2B09"/>
    <w:rsid w:val="00CC3182"/>
    <w:rsid w:val="00CC31E9"/>
    <w:rsid w:val="00CC458D"/>
    <w:rsid w:val="00CC477B"/>
    <w:rsid w:val="00CC48F9"/>
    <w:rsid w:val="00CC4DC8"/>
    <w:rsid w:val="00CC54C4"/>
    <w:rsid w:val="00CC57B0"/>
    <w:rsid w:val="00CC6085"/>
    <w:rsid w:val="00CC6878"/>
    <w:rsid w:val="00CC6DE6"/>
    <w:rsid w:val="00CD201A"/>
    <w:rsid w:val="00CD2D9D"/>
    <w:rsid w:val="00CD3575"/>
    <w:rsid w:val="00CD367B"/>
    <w:rsid w:val="00CD39A5"/>
    <w:rsid w:val="00CD3E6D"/>
    <w:rsid w:val="00CD4A72"/>
    <w:rsid w:val="00CD4C7B"/>
    <w:rsid w:val="00CD4D9C"/>
    <w:rsid w:val="00CD500B"/>
    <w:rsid w:val="00CD6926"/>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5ACC"/>
    <w:rsid w:val="00CE643D"/>
    <w:rsid w:val="00CE670A"/>
    <w:rsid w:val="00CE7F57"/>
    <w:rsid w:val="00CF0637"/>
    <w:rsid w:val="00CF07C2"/>
    <w:rsid w:val="00CF0E5B"/>
    <w:rsid w:val="00CF1E30"/>
    <w:rsid w:val="00CF2555"/>
    <w:rsid w:val="00CF28B0"/>
    <w:rsid w:val="00CF2B7D"/>
    <w:rsid w:val="00CF30E8"/>
    <w:rsid w:val="00CF5045"/>
    <w:rsid w:val="00CF5E8A"/>
    <w:rsid w:val="00CF6617"/>
    <w:rsid w:val="00CF7081"/>
    <w:rsid w:val="00CF74A2"/>
    <w:rsid w:val="00CF7846"/>
    <w:rsid w:val="00D000E3"/>
    <w:rsid w:val="00D00C80"/>
    <w:rsid w:val="00D00C87"/>
    <w:rsid w:val="00D010DF"/>
    <w:rsid w:val="00D01C0B"/>
    <w:rsid w:val="00D035A6"/>
    <w:rsid w:val="00D03BEE"/>
    <w:rsid w:val="00D04321"/>
    <w:rsid w:val="00D04A49"/>
    <w:rsid w:val="00D05134"/>
    <w:rsid w:val="00D053C0"/>
    <w:rsid w:val="00D05B60"/>
    <w:rsid w:val="00D05BCE"/>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DDE"/>
    <w:rsid w:val="00D13F42"/>
    <w:rsid w:val="00D14A92"/>
    <w:rsid w:val="00D14CC5"/>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7DB"/>
    <w:rsid w:val="00D26DA1"/>
    <w:rsid w:val="00D26ED6"/>
    <w:rsid w:val="00D27C9E"/>
    <w:rsid w:val="00D306B9"/>
    <w:rsid w:val="00D30A6B"/>
    <w:rsid w:val="00D31201"/>
    <w:rsid w:val="00D31883"/>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ACE"/>
    <w:rsid w:val="00D41E58"/>
    <w:rsid w:val="00D42439"/>
    <w:rsid w:val="00D429E8"/>
    <w:rsid w:val="00D42A3C"/>
    <w:rsid w:val="00D42CB6"/>
    <w:rsid w:val="00D42E0A"/>
    <w:rsid w:val="00D4395C"/>
    <w:rsid w:val="00D43E63"/>
    <w:rsid w:val="00D44203"/>
    <w:rsid w:val="00D44DE4"/>
    <w:rsid w:val="00D44E39"/>
    <w:rsid w:val="00D454C2"/>
    <w:rsid w:val="00D45706"/>
    <w:rsid w:val="00D45DA2"/>
    <w:rsid w:val="00D45E4B"/>
    <w:rsid w:val="00D47700"/>
    <w:rsid w:val="00D5052D"/>
    <w:rsid w:val="00D506C2"/>
    <w:rsid w:val="00D50ED4"/>
    <w:rsid w:val="00D522F5"/>
    <w:rsid w:val="00D52B48"/>
    <w:rsid w:val="00D5344A"/>
    <w:rsid w:val="00D53457"/>
    <w:rsid w:val="00D53486"/>
    <w:rsid w:val="00D5362B"/>
    <w:rsid w:val="00D539B3"/>
    <w:rsid w:val="00D53A9C"/>
    <w:rsid w:val="00D54B0E"/>
    <w:rsid w:val="00D55A4F"/>
    <w:rsid w:val="00D55F76"/>
    <w:rsid w:val="00D565B2"/>
    <w:rsid w:val="00D574FD"/>
    <w:rsid w:val="00D603C3"/>
    <w:rsid w:val="00D61361"/>
    <w:rsid w:val="00D61AD8"/>
    <w:rsid w:val="00D61B4A"/>
    <w:rsid w:val="00D61F24"/>
    <w:rsid w:val="00D629A2"/>
    <w:rsid w:val="00D62A78"/>
    <w:rsid w:val="00D62B7A"/>
    <w:rsid w:val="00D62C12"/>
    <w:rsid w:val="00D632A8"/>
    <w:rsid w:val="00D63573"/>
    <w:rsid w:val="00D63618"/>
    <w:rsid w:val="00D638A9"/>
    <w:rsid w:val="00D64314"/>
    <w:rsid w:val="00D644B7"/>
    <w:rsid w:val="00D64678"/>
    <w:rsid w:val="00D65A7D"/>
    <w:rsid w:val="00D65D1F"/>
    <w:rsid w:val="00D6635D"/>
    <w:rsid w:val="00D66B8F"/>
    <w:rsid w:val="00D66EED"/>
    <w:rsid w:val="00D700EA"/>
    <w:rsid w:val="00D7077D"/>
    <w:rsid w:val="00D71629"/>
    <w:rsid w:val="00D71630"/>
    <w:rsid w:val="00D717A2"/>
    <w:rsid w:val="00D717C3"/>
    <w:rsid w:val="00D71B46"/>
    <w:rsid w:val="00D724B7"/>
    <w:rsid w:val="00D72692"/>
    <w:rsid w:val="00D727F6"/>
    <w:rsid w:val="00D731F1"/>
    <w:rsid w:val="00D73321"/>
    <w:rsid w:val="00D738D6"/>
    <w:rsid w:val="00D738EF"/>
    <w:rsid w:val="00D73CDA"/>
    <w:rsid w:val="00D74693"/>
    <w:rsid w:val="00D74737"/>
    <w:rsid w:val="00D752EA"/>
    <w:rsid w:val="00D75BA8"/>
    <w:rsid w:val="00D76C1F"/>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14BE"/>
    <w:rsid w:val="00DA2435"/>
    <w:rsid w:val="00DA30F5"/>
    <w:rsid w:val="00DA3271"/>
    <w:rsid w:val="00DA36C1"/>
    <w:rsid w:val="00DA3946"/>
    <w:rsid w:val="00DA3AD9"/>
    <w:rsid w:val="00DA3DED"/>
    <w:rsid w:val="00DA478C"/>
    <w:rsid w:val="00DA4B73"/>
    <w:rsid w:val="00DA4DCD"/>
    <w:rsid w:val="00DA5797"/>
    <w:rsid w:val="00DA62D8"/>
    <w:rsid w:val="00DA73EC"/>
    <w:rsid w:val="00DA79A3"/>
    <w:rsid w:val="00DA7A03"/>
    <w:rsid w:val="00DA7CF8"/>
    <w:rsid w:val="00DB08CE"/>
    <w:rsid w:val="00DB0AC7"/>
    <w:rsid w:val="00DB1818"/>
    <w:rsid w:val="00DB1B10"/>
    <w:rsid w:val="00DB1C61"/>
    <w:rsid w:val="00DB1FC4"/>
    <w:rsid w:val="00DB3660"/>
    <w:rsid w:val="00DB3DA8"/>
    <w:rsid w:val="00DB4455"/>
    <w:rsid w:val="00DB445E"/>
    <w:rsid w:val="00DB5228"/>
    <w:rsid w:val="00DB54BB"/>
    <w:rsid w:val="00DB555D"/>
    <w:rsid w:val="00DB5799"/>
    <w:rsid w:val="00DB5DEA"/>
    <w:rsid w:val="00DB5F02"/>
    <w:rsid w:val="00DB61EE"/>
    <w:rsid w:val="00DB62B3"/>
    <w:rsid w:val="00DB6665"/>
    <w:rsid w:val="00DB66E3"/>
    <w:rsid w:val="00DB6745"/>
    <w:rsid w:val="00DB6C34"/>
    <w:rsid w:val="00DB7370"/>
    <w:rsid w:val="00DC103E"/>
    <w:rsid w:val="00DC1257"/>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05C"/>
    <w:rsid w:val="00DD34F1"/>
    <w:rsid w:val="00DD43FC"/>
    <w:rsid w:val="00DD4B22"/>
    <w:rsid w:val="00DD59B6"/>
    <w:rsid w:val="00DD6A01"/>
    <w:rsid w:val="00DD7E44"/>
    <w:rsid w:val="00DE0BAD"/>
    <w:rsid w:val="00DE13B2"/>
    <w:rsid w:val="00DE155B"/>
    <w:rsid w:val="00DE2349"/>
    <w:rsid w:val="00DE256D"/>
    <w:rsid w:val="00DE2BA3"/>
    <w:rsid w:val="00DE3259"/>
    <w:rsid w:val="00DE3473"/>
    <w:rsid w:val="00DE354E"/>
    <w:rsid w:val="00DE36EF"/>
    <w:rsid w:val="00DE376C"/>
    <w:rsid w:val="00DE3A1E"/>
    <w:rsid w:val="00DE3ECC"/>
    <w:rsid w:val="00DE3FEC"/>
    <w:rsid w:val="00DE4754"/>
    <w:rsid w:val="00DE4D6D"/>
    <w:rsid w:val="00DE4E0D"/>
    <w:rsid w:val="00DE4E7F"/>
    <w:rsid w:val="00DE5D81"/>
    <w:rsid w:val="00DE5FB1"/>
    <w:rsid w:val="00DE6265"/>
    <w:rsid w:val="00DE6801"/>
    <w:rsid w:val="00DE7256"/>
    <w:rsid w:val="00DE77A7"/>
    <w:rsid w:val="00DE79CF"/>
    <w:rsid w:val="00DE7CAC"/>
    <w:rsid w:val="00DE7DEB"/>
    <w:rsid w:val="00DF068B"/>
    <w:rsid w:val="00DF0738"/>
    <w:rsid w:val="00DF0F11"/>
    <w:rsid w:val="00DF15E5"/>
    <w:rsid w:val="00DF2004"/>
    <w:rsid w:val="00DF202F"/>
    <w:rsid w:val="00DF2764"/>
    <w:rsid w:val="00DF317A"/>
    <w:rsid w:val="00DF3663"/>
    <w:rsid w:val="00DF3A80"/>
    <w:rsid w:val="00DF3C32"/>
    <w:rsid w:val="00DF42E4"/>
    <w:rsid w:val="00DF5645"/>
    <w:rsid w:val="00DF5A81"/>
    <w:rsid w:val="00DF6165"/>
    <w:rsid w:val="00DF6BEF"/>
    <w:rsid w:val="00DF7EB9"/>
    <w:rsid w:val="00DF7ED0"/>
    <w:rsid w:val="00DF7F02"/>
    <w:rsid w:val="00DF7FDF"/>
    <w:rsid w:val="00E00AFD"/>
    <w:rsid w:val="00E00BBA"/>
    <w:rsid w:val="00E01210"/>
    <w:rsid w:val="00E0214B"/>
    <w:rsid w:val="00E02C58"/>
    <w:rsid w:val="00E02F0A"/>
    <w:rsid w:val="00E03465"/>
    <w:rsid w:val="00E03A3F"/>
    <w:rsid w:val="00E0504F"/>
    <w:rsid w:val="00E0611B"/>
    <w:rsid w:val="00E06729"/>
    <w:rsid w:val="00E06A62"/>
    <w:rsid w:val="00E06C99"/>
    <w:rsid w:val="00E06CCF"/>
    <w:rsid w:val="00E06D6A"/>
    <w:rsid w:val="00E06DAF"/>
    <w:rsid w:val="00E10D23"/>
    <w:rsid w:val="00E1149C"/>
    <w:rsid w:val="00E11863"/>
    <w:rsid w:val="00E11866"/>
    <w:rsid w:val="00E11F34"/>
    <w:rsid w:val="00E1263A"/>
    <w:rsid w:val="00E12BAC"/>
    <w:rsid w:val="00E134E6"/>
    <w:rsid w:val="00E13886"/>
    <w:rsid w:val="00E13E46"/>
    <w:rsid w:val="00E14D94"/>
    <w:rsid w:val="00E15048"/>
    <w:rsid w:val="00E15135"/>
    <w:rsid w:val="00E1570C"/>
    <w:rsid w:val="00E1570D"/>
    <w:rsid w:val="00E1587C"/>
    <w:rsid w:val="00E15ADA"/>
    <w:rsid w:val="00E15C59"/>
    <w:rsid w:val="00E16150"/>
    <w:rsid w:val="00E1639F"/>
    <w:rsid w:val="00E16A65"/>
    <w:rsid w:val="00E16C79"/>
    <w:rsid w:val="00E16CF7"/>
    <w:rsid w:val="00E16D3A"/>
    <w:rsid w:val="00E16D90"/>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2771B"/>
    <w:rsid w:val="00E3007F"/>
    <w:rsid w:val="00E3011C"/>
    <w:rsid w:val="00E30D45"/>
    <w:rsid w:val="00E31555"/>
    <w:rsid w:val="00E32CC8"/>
    <w:rsid w:val="00E333B8"/>
    <w:rsid w:val="00E33F2C"/>
    <w:rsid w:val="00E33F83"/>
    <w:rsid w:val="00E3497A"/>
    <w:rsid w:val="00E34FCB"/>
    <w:rsid w:val="00E35AD9"/>
    <w:rsid w:val="00E36108"/>
    <w:rsid w:val="00E36776"/>
    <w:rsid w:val="00E368E7"/>
    <w:rsid w:val="00E36BE4"/>
    <w:rsid w:val="00E37A03"/>
    <w:rsid w:val="00E37CF5"/>
    <w:rsid w:val="00E4000D"/>
    <w:rsid w:val="00E40BC6"/>
    <w:rsid w:val="00E412E1"/>
    <w:rsid w:val="00E41F3B"/>
    <w:rsid w:val="00E41FD3"/>
    <w:rsid w:val="00E42050"/>
    <w:rsid w:val="00E42167"/>
    <w:rsid w:val="00E43461"/>
    <w:rsid w:val="00E44DF1"/>
    <w:rsid w:val="00E46A05"/>
    <w:rsid w:val="00E46F78"/>
    <w:rsid w:val="00E470A1"/>
    <w:rsid w:val="00E47957"/>
    <w:rsid w:val="00E479E0"/>
    <w:rsid w:val="00E50FBD"/>
    <w:rsid w:val="00E51254"/>
    <w:rsid w:val="00E51694"/>
    <w:rsid w:val="00E51AD2"/>
    <w:rsid w:val="00E52445"/>
    <w:rsid w:val="00E525D4"/>
    <w:rsid w:val="00E528D1"/>
    <w:rsid w:val="00E52F70"/>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1FB"/>
    <w:rsid w:val="00E63754"/>
    <w:rsid w:val="00E6404E"/>
    <w:rsid w:val="00E64AB5"/>
    <w:rsid w:val="00E65B1E"/>
    <w:rsid w:val="00E66652"/>
    <w:rsid w:val="00E6689C"/>
    <w:rsid w:val="00E66C0D"/>
    <w:rsid w:val="00E66DD5"/>
    <w:rsid w:val="00E66F79"/>
    <w:rsid w:val="00E67277"/>
    <w:rsid w:val="00E6739C"/>
    <w:rsid w:val="00E677B7"/>
    <w:rsid w:val="00E67BDB"/>
    <w:rsid w:val="00E67F36"/>
    <w:rsid w:val="00E7040D"/>
    <w:rsid w:val="00E70E61"/>
    <w:rsid w:val="00E71029"/>
    <w:rsid w:val="00E711C5"/>
    <w:rsid w:val="00E71934"/>
    <w:rsid w:val="00E71B9C"/>
    <w:rsid w:val="00E71FBC"/>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542"/>
    <w:rsid w:val="00E77645"/>
    <w:rsid w:val="00E80DD8"/>
    <w:rsid w:val="00E81200"/>
    <w:rsid w:val="00E81270"/>
    <w:rsid w:val="00E8139C"/>
    <w:rsid w:val="00E81E98"/>
    <w:rsid w:val="00E824D1"/>
    <w:rsid w:val="00E8255D"/>
    <w:rsid w:val="00E82777"/>
    <w:rsid w:val="00E82BFB"/>
    <w:rsid w:val="00E83421"/>
    <w:rsid w:val="00E83AFA"/>
    <w:rsid w:val="00E83F99"/>
    <w:rsid w:val="00E8431D"/>
    <w:rsid w:val="00E84A22"/>
    <w:rsid w:val="00E84DC5"/>
    <w:rsid w:val="00E85D54"/>
    <w:rsid w:val="00E86031"/>
    <w:rsid w:val="00E8607B"/>
    <w:rsid w:val="00E86FA9"/>
    <w:rsid w:val="00E87C45"/>
    <w:rsid w:val="00E87D81"/>
    <w:rsid w:val="00E90030"/>
    <w:rsid w:val="00E917F8"/>
    <w:rsid w:val="00E9244D"/>
    <w:rsid w:val="00E92B91"/>
    <w:rsid w:val="00E933CD"/>
    <w:rsid w:val="00E939B9"/>
    <w:rsid w:val="00E93B17"/>
    <w:rsid w:val="00E93C8B"/>
    <w:rsid w:val="00E9410B"/>
    <w:rsid w:val="00E9433D"/>
    <w:rsid w:val="00E944A8"/>
    <w:rsid w:val="00E9629F"/>
    <w:rsid w:val="00E964D4"/>
    <w:rsid w:val="00E9659B"/>
    <w:rsid w:val="00E97577"/>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116"/>
    <w:rsid w:val="00EB15B8"/>
    <w:rsid w:val="00EB1886"/>
    <w:rsid w:val="00EB1A49"/>
    <w:rsid w:val="00EB272C"/>
    <w:rsid w:val="00EB28BC"/>
    <w:rsid w:val="00EB2C02"/>
    <w:rsid w:val="00EB2D99"/>
    <w:rsid w:val="00EB3DBE"/>
    <w:rsid w:val="00EB43AD"/>
    <w:rsid w:val="00EB4D49"/>
    <w:rsid w:val="00EB5118"/>
    <w:rsid w:val="00EB54F3"/>
    <w:rsid w:val="00EB5742"/>
    <w:rsid w:val="00EB5831"/>
    <w:rsid w:val="00EB59BD"/>
    <w:rsid w:val="00EB59FC"/>
    <w:rsid w:val="00EB5C6B"/>
    <w:rsid w:val="00EB6453"/>
    <w:rsid w:val="00EC03EC"/>
    <w:rsid w:val="00EC0825"/>
    <w:rsid w:val="00EC1411"/>
    <w:rsid w:val="00EC16C9"/>
    <w:rsid w:val="00EC190D"/>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5D69"/>
    <w:rsid w:val="00ED62E4"/>
    <w:rsid w:val="00ED662D"/>
    <w:rsid w:val="00ED6C00"/>
    <w:rsid w:val="00ED73D0"/>
    <w:rsid w:val="00ED7421"/>
    <w:rsid w:val="00ED76DF"/>
    <w:rsid w:val="00ED77FA"/>
    <w:rsid w:val="00EE06CF"/>
    <w:rsid w:val="00EE0DC8"/>
    <w:rsid w:val="00EE1035"/>
    <w:rsid w:val="00EE10A9"/>
    <w:rsid w:val="00EE1996"/>
    <w:rsid w:val="00EE19A4"/>
    <w:rsid w:val="00EE2163"/>
    <w:rsid w:val="00EE2EF6"/>
    <w:rsid w:val="00EE336B"/>
    <w:rsid w:val="00EE3405"/>
    <w:rsid w:val="00EE3DF2"/>
    <w:rsid w:val="00EE3EAE"/>
    <w:rsid w:val="00EE42BE"/>
    <w:rsid w:val="00EE498C"/>
    <w:rsid w:val="00EE4AC7"/>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02C"/>
    <w:rsid w:val="00EF7CBC"/>
    <w:rsid w:val="00F00B4C"/>
    <w:rsid w:val="00F021A7"/>
    <w:rsid w:val="00F025A2"/>
    <w:rsid w:val="00F02E17"/>
    <w:rsid w:val="00F02F67"/>
    <w:rsid w:val="00F03C6B"/>
    <w:rsid w:val="00F03F88"/>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056"/>
    <w:rsid w:val="00F135AF"/>
    <w:rsid w:val="00F13DD2"/>
    <w:rsid w:val="00F140DE"/>
    <w:rsid w:val="00F142BA"/>
    <w:rsid w:val="00F14352"/>
    <w:rsid w:val="00F14413"/>
    <w:rsid w:val="00F145AB"/>
    <w:rsid w:val="00F14702"/>
    <w:rsid w:val="00F148AA"/>
    <w:rsid w:val="00F14A3D"/>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AEF"/>
    <w:rsid w:val="00F25F4C"/>
    <w:rsid w:val="00F266A4"/>
    <w:rsid w:val="00F26BC6"/>
    <w:rsid w:val="00F26EB9"/>
    <w:rsid w:val="00F27591"/>
    <w:rsid w:val="00F2763D"/>
    <w:rsid w:val="00F27722"/>
    <w:rsid w:val="00F27AC2"/>
    <w:rsid w:val="00F27B3D"/>
    <w:rsid w:val="00F27C67"/>
    <w:rsid w:val="00F31B4A"/>
    <w:rsid w:val="00F31BF0"/>
    <w:rsid w:val="00F31F0E"/>
    <w:rsid w:val="00F32789"/>
    <w:rsid w:val="00F32A62"/>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6B88"/>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409A"/>
    <w:rsid w:val="00F454AD"/>
    <w:rsid w:val="00F45B74"/>
    <w:rsid w:val="00F46469"/>
    <w:rsid w:val="00F469F5"/>
    <w:rsid w:val="00F4729D"/>
    <w:rsid w:val="00F47F3F"/>
    <w:rsid w:val="00F47FEB"/>
    <w:rsid w:val="00F47FF5"/>
    <w:rsid w:val="00F500D5"/>
    <w:rsid w:val="00F50629"/>
    <w:rsid w:val="00F51C8E"/>
    <w:rsid w:val="00F53506"/>
    <w:rsid w:val="00F53876"/>
    <w:rsid w:val="00F5419C"/>
    <w:rsid w:val="00F54A3D"/>
    <w:rsid w:val="00F55100"/>
    <w:rsid w:val="00F55375"/>
    <w:rsid w:val="00F555A1"/>
    <w:rsid w:val="00F556F6"/>
    <w:rsid w:val="00F55CE9"/>
    <w:rsid w:val="00F56434"/>
    <w:rsid w:val="00F56635"/>
    <w:rsid w:val="00F56A65"/>
    <w:rsid w:val="00F56F90"/>
    <w:rsid w:val="00F57C92"/>
    <w:rsid w:val="00F607BE"/>
    <w:rsid w:val="00F60BEB"/>
    <w:rsid w:val="00F6180E"/>
    <w:rsid w:val="00F62649"/>
    <w:rsid w:val="00F6329D"/>
    <w:rsid w:val="00F6357E"/>
    <w:rsid w:val="00F6369B"/>
    <w:rsid w:val="00F64013"/>
    <w:rsid w:val="00F649BB"/>
    <w:rsid w:val="00F64EA6"/>
    <w:rsid w:val="00F650C5"/>
    <w:rsid w:val="00F65345"/>
    <w:rsid w:val="00F653B8"/>
    <w:rsid w:val="00F65DA9"/>
    <w:rsid w:val="00F65E4A"/>
    <w:rsid w:val="00F65E65"/>
    <w:rsid w:val="00F6773E"/>
    <w:rsid w:val="00F70041"/>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36F"/>
    <w:rsid w:val="00F91796"/>
    <w:rsid w:val="00F917C9"/>
    <w:rsid w:val="00F92181"/>
    <w:rsid w:val="00F921F8"/>
    <w:rsid w:val="00F92C28"/>
    <w:rsid w:val="00F92F56"/>
    <w:rsid w:val="00F92F82"/>
    <w:rsid w:val="00F93AC4"/>
    <w:rsid w:val="00F93DD3"/>
    <w:rsid w:val="00F94106"/>
    <w:rsid w:val="00F946D9"/>
    <w:rsid w:val="00F95D5B"/>
    <w:rsid w:val="00F9705B"/>
    <w:rsid w:val="00F9736B"/>
    <w:rsid w:val="00F97F98"/>
    <w:rsid w:val="00FA0039"/>
    <w:rsid w:val="00FA0281"/>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09F9"/>
    <w:rsid w:val="00FB13E9"/>
    <w:rsid w:val="00FB144E"/>
    <w:rsid w:val="00FB1C63"/>
    <w:rsid w:val="00FB30AE"/>
    <w:rsid w:val="00FB4DCA"/>
    <w:rsid w:val="00FB517B"/>
    <w:rsid w:val="00FB55AB"/>
    <w:rsid w:val="00FB5BBD"/>
    <w:rsid w:val="00FB6495"/>
    <w:rsid w:val="00FB6EBC"/>
    <w:rsid w:val="00FB6EF1"/>
    <w:rsid w:val="00FB6F88"/>
    <w:rsid w:val="00FB7455"/>
    <w:rsid w:val="00FB777C"/>
    <w:rsid w:val="00FB7AD3"/>
    <w:rsid w:val="00FB7FD9"/>
    <w:rsid w:val="00FC0255"/>
    <w:rsid w:val="00FC055D"/>
    <w:rsid w:val="00FC1192"/>
    <w:rsid w:val="00FC11D7"/>
    <w:rsid w:val="00FC154B"/>
    <w:rsid w:val="00FC1D56"/>
    <w:rsid w:val="00FC23A3"/>
    <w:rsid w:val="00FC2415"/>
    <w:rsid w:val="00FC25CA"/>
    <w:rsid w:val="00FC2B4A"/>
    <w:rsid w:val="00FC30AD"/>
    <w:rsid w:val="00FC341F"/>
    <w:rsid w:val="00FC34F0"/>
    <w:rsid w:val="00FC36DA"/>
    <w:rsid w:val="00FC3AE0"/>
    <w:rsid w:val="00FC41FA"/>
    <w:rsid w:val="00FC4980"/>
    <w:rsid w:val="00FC4EF3"/>
    <w:rsid w:val="00FC5261"/>
    <w:rsid w:val="00FC553D"/>
    <w:rsid w:val="00FC699A"/>
    <w:rsid w:val="00FC6EF0"/>
    <w:rsid w:val="00FD0C8B"/>
    <w:rsid w:val="00FD17D1"/>
    <w:rsid w:val="00FD22A2"/>
    <w:rsid w:val="00FD2368"/>
    <w:rsid w:val="00FD2819"/>
    <w:rsid w:val="00FD3245"/>
    <w:rsid w:val="00FD32A7"/>
    <w:rsid w:val="00FD4FD1"/>
    <w:rsid w:val="00FD5337"/>
    <w:rsid w:val="00FD5BBB"/>
    <w:rsid w:val="00FD78EA"/>
    <w:rsid w:val="00FE0179"/>
    <w:rsid w:val="00FE0F80"/>
    <w:rsid w:val="00FE10B1"/>
    <w:rsid w:val="00FE12A6"/>
    <w:rsid w:val="00FE12F0"/>
    <w:rsid w:val="00FE1321"/>
    <w:rsid w:val="00FE15E2"/>
    <w:rsid w:val="00FE184E"/>
    <w:rsid w:val="00FE1A3B"/>
    <w:rsid w:val="00FE2044"/>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691"/>
    <w:rsid w:val="00FF3FED"/>
    <w:rsid w:val="00FF4399"/>
    <w:rsid w:val="00FF47FC"/>
    <w:rsid w:val="00FF48B9"/>
    <w:rsid w:val="00FF4C97"/>
    <w:rsid w:val="00FF4EC3"/>
    <w:rsid w:val="00FF575F"/>
    <w:rsid w:val="00FF5C1A"/>
    <w:rsid w:val="00FF6766"/>
    <w:rsid w:val="00FF6DD6"/>
    <w:rsid w:val="00FF76E7"/>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A487098-A724-4025-99CA-AEB8B5C67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TOC9">
    <w:name w:val="toc 9"/>
    <w:basedOn w:val="TOC8"/>
    <w:semiHidden/>
    <w:rsid w:val="0083635E"/>
    <w:pPr>
      <w:ind w:left="1418" w:hanging="1418"/>
    </w:pPr>
  </w:style>
  <w:style w:type="paragraph" w:styleId="TOC8">
    <w:name w:val="toc 8"/>
    <w:basedOn w:val="TOC1"/>
    <w:semiHidden/>
    <w:rsid w:val="0083635E"/>
    <w:pPr>
      <w:spacing w:before="180"/>
      <w:ind w:left="2693" w:hanging="2693"/>
    </w:pPr>
    <w:rPr>
      <w:b/>
    </w:rPr>
  </w:style>
  <w:style w:type="paragraph" w:styleId="TOC1">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3635E"/>
    <w:pPr>
      <w:ind w:left="1701" w:hanging="1701"/>
    </w:pPr>
  </w:style>
  <w:style w:type="paragraph" w:styleId="TOC4">
    <w:name w:val="toc 4"/>
    <w:basedOn w:val="TOC3"/>
    <w:semiHidden/>
    <w:rsid w:val="0083635E"/>
    <w:pPr>
      <w:ind w:left="1418" w:hanging="1418"/>
    </w:pPr>
  </w:style>
  <w:style w:type="paragraph" w:styleId="TOC3">
    <w:name w:val="toc 3"/>
    <w:basedOn w:val="TOC2"/>
    <w:semiHidden/>
    <w:rsid w:val="0083635E"/>
    <w:pPr>
      <w:ind w:left="1134" w:hanging="1134"/>
    </w:pPr>
  </w:style>
  <w:style w:type="paragraph" w:styleId="TOC2">
    <w:name w:val="toc 2"/>
    <w:basedOn w:val="TOC1"/>
    <w:semiHidden/>
    <w:rsid w:val="0083635E"/>
    <w:pPr>
      <w:keepNext w:val="0"/>
      <w:spacing w:before="0"/>
      <w:ind w:left="851" w:hanging="851"/>
    </w:pPr>
    <w:rPr>
      <w:sz w:val="20"/>
    </w:rPr>
  </w:style>
  <w:style w:type="paragraph" w:styleId="a5">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semiHidden/>
    <w:rsid w:val="0083635E"/>
    <w:pPr>
      <w:ind w:left="1985" w:hanging="1985"/>
    </w:pPr>
  </w:style>
  <w:style w:type="paragraph" w:styleId="TOC7">
    <w:name w:val="toc 7"/>
    <w:basedOn w:val="TOC6"/>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caption"/>
    <w:basedOn w:val="a"/>
    <w:next w:val="a"/>
    <w:link w:val="a8"/>
    <w:qFormat/>
    <w:rsid w:val="003679D1"/>
    <w:rPr>
      <w:b/>
      <w:bCs/>
    </w:rPr>
  </w:style>
  <w:style w:type="paragraph" w:styleId="a9">
    <w:name w:val="Balloon Text"/>
    <w:basedOn w:val="a"/>
    <w:link w:val="aa"/>
    <w:rsid w:val="009B0C84"/>
    <w:pPr>
      <w:spacing w:after="0"/>
    </w:pPr>
    <w:rPr>
      <w:rFonts w:ascii="Segoe UI" w:hAnsi="Segoe UI"/>
      <w:sz w:val="18"/>
      <w:szCs w:val="18"/>
    </w:rPr>
  </w:style>
  <w:style w:type="character" w:customStyle="1" w:styleId="aa">
    <w:name w:val="批注框文本 字符"/>
    <w:link w:val="a9"/>
    <w:rsid w:val="009B0C84"/>
    <w:rPr>
      <w:rFonts w:ascii="Segoe UI" w:hAnsi="Segoe UI" w:cs="Segoe UI"/>
      <w:sz w:val="18"/>
      <w:szCs w:val="18"/>
      <w:lang w:val="en-GB"/>
    </w:rPr>
  </w:style>
  <w:style w:type="paragraph" w:styleId="ab">
    <w:name w:val="Document Map"/>
    <w:basedOn w:val="a"/>
    <w:link w:val="ac"/>
    <w:rsid w:val="00281FD2"/>
    <w:rPr>
      <w:rFonts w:ascii="Tahoma" w:hAnsi="Tahoma"/>
      <w:sz w:val="16"/>
      <w:szCs w:val="16"/>
    </w:rPr>
  </w:style>
  <w:style w:type="character" w:customStyle="1" w:styleId="ac">
    <w:name w:val="文档结构图 字符"/>
    <w:link w:val="ab"/>
    <w:rsid w:val="00281FD2"/>
    <w:rPr>
      <w:rFonts w:ascii="Tahoma" w:hAnsi="Tahoma" w:cs="Tahoma"/>
      <w:sz w:val="16"/>
      <w:szCs w:val="16"/>
      <w:lang w:val="en-GB"/>
    </w:rPr>
  </w:style>
  <w:style w:type="character" w:customStyle="1" w:styleId="20">
    <w:name w:val="标题 2 字符"/>
    <w:link w:val="2"/>
    <w:rsid w:val="00CC458D"/>
    <w:rPr>
      <w:rFonts w:ascii="Arial" w:hAnsi="Arial"/>
      <w:sz w:val="32"/>
      <w:lang w:val="en-GB" w:eastAsia="en-US"/>
    </w:rPr>
  </w:style>
  <w:style w:type="character" w:styleId="ad">
    <w:name w:val="annotation reference"/>
    <w:rsid w:val="00D24257"/>
    <w:rPr>
      <w:sz w:val="21"/>
      <w:szCs w:val="21"/>
    </w:rPr>
  </w:style>
  <w:style w:type="paragraph" w:styleId="ae">
    <w:name w:val="annotation text"/>
    <w:basedOn w:val="a"/>
    <w:link w:val="af"/>
    <w:rsid w:val="00D24257"/>
  </w:style>
  <w:style w:type="character" w:customStyle="1" w:styleId="af">
    <w:name w:val="批注文字 字符"/>
    <w:link w:val="ae"/>
    <w:rsid w:val="00D24257"/>
    <w:rPr>
      <w:lang w:val="en-GB" w:eastAsia="en-US"/>
    </w:rPr>
  </w:style>
  <w:style w:type="paragraph" w:styleId="af0">
    <w:name w:val="annotation subject"/>
    <w:basedOn w:val="ae"/>
    <w:next w:val="ae"/>
    <w:link w:val="af1"/>
    <w:rsid w:val="00D24257"/>
    <w:rPr>
      <w:b/>
      <w:bCs/>
    </w:rPr>
  </w:style>
  <w:style w:type="character" w:customStyle="1" w:styleId="af1">
    <w:name w:val="批注主题 字符"/>
    <w:link w:val="af0"/>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basedOn w:val="a0"/>
    <w:uiPriority w:val="99"/>
    <w:semiHidden/>
    <w:rsid w:val="00FA3D4B"/>
    <w:rPr>
      <w:color w:val="808080"/>
    </w:rPr>
  </w:style>
  <w:style w:type="paragraph" w:styleId="af3">
    <w:name w:val="List Paragraph"/>
    <w:basedOn w:val="a"/>
    <w:uiPriority w:val="34"/>
    <w:qFormat/>
    <w:rsid w:val="00CC6DE6"/>
    <w:pPr>
      <w:ind w:left="720"/>
      <w:contextualSpacing/>
    </w:pPr>
  </w:style>
  <w:style w:type="table" w:styleId="af4">
    <w:name w:val="Table Grid"/>
    <w:basedOn w:val="a1"/>
    <w:rsid w:val="00130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FF0F42"/>
    <w:pPr>
      <w:spacing w:after="120"/>
    </w:pPr>
    <w:rPr>
      <w:rFonts w:eastAsia="MS Mincho"/>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7">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0">
    <w:name w:val="浅色底纹1"/>
    <w:basedOn w:val="a1"/>
    <w:uiPriority w:val="60"/>
    <w:rsid w:val="007747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8">
    <w:name w:val="题注 字符"/>
    <w:basedOn w:val="a0"/>
    <w:link w:val="a7"/>
    <w:rsid w:val="009F793F"/>
    <w:rPr>
      <w:b/>
      <w:bCs/>
      <w:lang w:val="en-GB" w:eastAsia="en-US"/>
    </w:rPr>
  </w:style>
  <w:style w:type="character" w:customStyle="1" w:styleId="TALCar">
    <w:name w:val="TAL Car"/>
    <w:link w:val="TAL"/>
    <w:qFormat/>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294794414">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1A1D-EE27-4B30-BF46-A360FE9E5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cp:lastPrinted>2016-01-11T02:35:00Z</cp:lastPrinted>
  <dcterms:created xsi:type="dcterms:W3CDTF">2018-11-02T05:55:00Z</dcterms:created>
  <dcterms:modified xsi:type="dcterms:W3CDTF">2018-11-02T06:02:00Z</dcterms:modified>
</cp:coreProperties>
</file>