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E8F" w:rsidRPr="00D841AF" w:rsidRDefault="00E85E8F" w:rsidP="00E85E8F">
      <w:pPr>
        <w:pStyle w:val="a4"/>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#104</w:t>
      </w:r>
      <w:r w:rsidRPr="00C12C3A">
        <w:rPr>
          <w:sz w:val="22"/>
          <w:szCs w:val="22"/>
          <w:lang w:val="en-GB"/>
        </w:rPr>
        <w:t>  </w:t>
      </w:r>
      <w:r w:rsidRPr="004D2495">
        <w:rPr>
          <w:sz w:val="22"/>
          <w:szCs w:val="22"/>
          <w:lang w:val="en-GB"/>
        </w:rPr>
        <w:t>                                                       </w:t>
      </w:r>
      <w:r>
        <w:rPr>
          <w:rFonts w:eastAsia="宋体" w:hint="eastAsia"/>
          <w:sz w:val="22"/>
          <w:szCs w:val="22"/>
          <w:lang w:val="en-GB" w:eastAsia="zh-CN"/>
        </w:rPr>
        <w:t xml:space="preserve"> </w:t>
      </w:r>
      <w:r>
        <w:rPr>
          <w:rFonts w:eastAsia="宋体" w:hint="eastAsia"/>
          <w:sz w:val="22"/>
          <w:szCs w:val="22"/>
          <w:lang w:val="en-GB" w:eastAsia="zh-CN"/>
        </w:rPr>
        <w:tab/>
      </w:r>
      <w:r w:rsidRPr="005344E7">
        <w:rPr>
          <w:rFonts w:eastAsia="宋体"/>
          <w:sz w:val="22"/>
          <w:szCs w:val="22"/>
          <w:lang w:val="en-GB" w:eastAsia="zh-CN"/>
        </w:rPr>
        <w:t>R2-</w:t>
      </w:r>
      <w:r w:rsidR="00FB436E" w:rsidRPr="005344E7">
        <w:rPr>
          <w:rFonts w:eastAsia="宋体"/>
          <w:sz w:val="22"/>
          <w:szCs w:val="22"/>
          <w:lang w:val="en-GB" w:eastAsia="zh-CN"/>
        </w:rPr>
        <w:t>18</w:t>
      </w:r>
      <w:r w:rsidR="00FB436E">
        <w:rPr>
          <w:rFonts w:eastAsiaTheme="minorEastAsia" w:hint="eastAsia"/>
          <w:sz w:val="22"/>
          <w:szCs w:val="22"/>
          <w:lang w:val="en-GB" w:eastAsia="zh-CN"/>
        </w:rPr>
        <w:t>1695</w:t>
      </w:r>
      <w:r w:rsidR="0025651A">
        <w:rPr>
          <w:rFonts w:eastAsiaTheme="minorEastAsia" w:hint="eastAsia"/>
          <w:sz w:val="22"/>
          <w:szCs w:val="22"/>
          <w:lang w:val="en-GB" w:eastAsia="zh-CN"/>
        </w:rPr>
        <w:t>3</w:t>
      </w:r>
    </w:p>
    <w:p w:rsidR="00E85E8F" w:rsidRPr="000263FB" w:rsidRDefault="00E85E8F" w:rsidP="00E85E8F">
      <w:pPr>
        <w:pStyle w:val="a4"/>
      </w:pPr>
      <w:r>
        <w:rPr>
          <w:rFonts w:eastAsiaTheme="minorEastAsia" w:hint="eastAsia"/>
          <w:sz w:val="22"/>
          <w:szCs w:val="22"/>
          <w:lang w:val="en-GB" w:eastAsia="zh-CN"/>
        </w:rPr>
        <w:t>Spokane</w:t>
      </w:r>
      <w:r w:rsidRPr="000263FB">
        <w:rPr>
          <w:rFonts w:eastAsiaTheme="minorEastAsia"/>
          <w:sz w:val="22"/>
          <w:szCs w:val="22"/>
          <w:lang w:val="en-GB" w:eastAsia="zh-CN"/>
        </w:rPr>
        <w:t xml:space="preserve">, </w:t>
      </w:r>
      <w:r>
        <w:rPr>
          <w:rFonts w:eastAsiaTheme="minorEastAsia" w:hint="eastAsia"/>
          <w:sz w:val="22"/>
          <w:szCs w:val="22"/>
          <w:lang w:val="en-GB" w:eastAsia="zh-CN"/>
        </w:rPr>
        <w:t>USA, 12</w:t>
      </w:r>
      <w:r w:rsidRPr="000263FB">
        <w:rPr>
          <w:rFonts w:eastAsiaTheme="minorEastAsia"/>
          <w:sz w:val="22"/>
          <w:szCs w:val="22"/>
          <w:lang w:val="en-GB" w:eastAsia="zh-CN"/>
        </w:rPr>
        <w:t xml:space="preserve">th - </w:t>
      </w:r>
      <w:r>
        <w:rPr>
          <w:rFonts w:eastAsiaTheme="minorEastAsia" w:hint="eastAsia"/>
          <w:sz w:val="22"/>
          <w:szCs w:val="22"/>
          <w:lang w:val="en-GB" w:eastAsia="zh-CN"/>
        </w:rPr>
        <w:t>1</w:t>
      </w:r>
      <w:r w:rsidR="00E03EFA">
        <w:rPr>
          <w:rFonts w:eastAsiaTheme="minorEastAsia" w:hint="eastAsia"/>
          <w:sz w:val="22"/>
          <w:szCs w:val="22"/>
          <w:lang w:val="en-GB" w:eastAsia="zh-CN"/>
        </w:rPr>
        <w:t>6</w:t>
      </w:r>
      <w:r w:rsidRPr="000263FB">
        <w:rPr>
          <w:rFonts w:eastAsiaTheme="minorEastAsia"/>
          <w:sz w:val="22"/>
          <w:szCs w:val="22"/>
          <w:lang w:val="en-GB" w:eastAsia="zh-CN"/>
        </w:rPr>
        <w:t xml:space="preserve">th </w:t>
      </w:r>
      <w:r>
        <w:rPr>
          <w:rFonts w:eastAsiaTheme="minorEastAsia" w:hint="eastAsia"/>
          <w:sz w:val="22"/>
          <w:szCs w:val="22"/>
          <w:lang w:val="en-GB" w:eastAsia="zh-CN"/>
        </w:rPr>
        <w:t>November,</w:t>
      </w:r>
      <w:r w:rsidRPr="000263FB">
        <w:rPr>
          <w:rFonts w:eastAsiaTheme="minorEastAsia"/>
          <w:sz w:val="22"/>
          <w:szCs w:val="22"/>
          <w:lang w:val="en-GB" w:eastAsia="zh-CN"/>
        </w:rPr>
        <w:t xml:space="preserve"> 2018</w:t>
      </w:r>
      <w:r>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宋体" w:cs="Arial"/>
          <w:sz w:val="22"/>
          <w:szCs w:val="22"/>
          <w:lang w:val="en-GB" w:eastAsia="zh-CN"/>
        </w:rPr>
      </w:pPr>
    </w:p>
    <w:p w:rsidR="00B87FBC" w:rsidRPr="00CA791D" w:rsidRDefault="00B87FBC" w:rsidP="000909F5">
      <w:pPr>
        <w:pStyle w:val="a4"/>
        <w:tabs>
          <w:tab w:val="clear" w:pos="4536"/>
          <w:tab w:val="left" w:pos="1800"/>
        </w:tabs>
        <w:ind w:left="1800" w:hanging="1800"/>
        <w:jc w:val="both"/>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A343A5" w:rsidRDefault="00B87FBC" w:rsidP="00A01742">
      <w:pPr>
        <w:pStyle w:val="a4"/>
        <w:tabs>
          <w:tab w:val="left" w:pos="1805"/>
        </w:tabs>
        <w:ind w:left="1840" w:hangingChars="833" w:hanging="1840"/>
        <w:jc w:val="both"/>
        <w:rPr>
          <w:rFonts w:eastAsiaTheme="minorEastAsia"/>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25651A" w:rsidRPr="0025651A">
        <w:rPr>
          <w:rFonts w:eastAsiaTheme="minorEastAsia" w:cs="Arial"/>
          <w:sz w:val="22"/>
          <w:szCs w:val="22"/>
          <w:lang w:eastAsia="zh-CN"/>
        </w:rPr>
        <w:t xml:space="preserve">TP on Combination Solutions for Capability </w:t>
      </w:r>
      <w:proofErr w:type="spellStart"/>
      <w:r w:rsidR="0025651A" w:rsidRPr="0025651A">
        <w:rPr>
          <w:rFonts w:eastAsiaTheme="minorEastAsia" w:cs="Arial"/>
          <w:sz w:val="22"/>
          <w:szCs w:val="22"/>
          <w:lang w:eastAsia="zh-CN"/>
        </w:rPr>
        <w:t>Signalling</w:t>
      </w:r>
      <w:proofErr w:type="spellEnd"/>
      <w:r w:rsidR="0025651A" w:rsidRPr="0025651A">
        <w:rPr>
          <w:rFonts w:eastAsiaTheme="minorEastAsia" w:cs="Arial"/>
          <w:sz w:val="22"/>
          <w:szCs w:val="22"/>
          <w:lang w:eastAsia="zh-CN"/>
        </w:rPr>
        <w:t xml:space="preserve"> Optimization</w:t>
      </w:r>
    </w:p>
    <w:p w:rsidR="00B87FBC" w:rsidRPr="0021429F" w:rsidRDefault="00B87FBC" w:rsidP="00A01742">
      <w:pPr>
        <w:pStyle w:val="a4"/>
        <w:tabs>
          <w:tab w:val="left" w:pos="1800"/>
        </w:tabs>
        <w:ind w:left="1840" w:hangingChars="833" w:hanging="1840"/>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C258BC">
        <w:rPr>
          <w:rFonts w:eastAsiaTheme="minorEastAsia" w:cs="Arial" w:hint="eastAsia"/>
          <w:sz w:val="22"/>
          <w:szCs w:val="22"/>
          <w:lang w:eastAsia="zh-CN"/>
        </w:rPr>
        <w:t>11.5.3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25651A" w:rsidRDefault="0025651A" w:rsidP="0025651A">
      <w:pPr>
        <w:pStyle w:val="a0"/>
        <w:rPr>
          <w:rFonts w:eastAsiaTheme="minorEastAsia"/>
          <w:lang w:eastAsia="zh-CN"/>
        </w:rPr>
      </w:pPr>
      <w:r>
        <w:rPr>
          <w:rFonts w:eastAsiaTheme="minorEastAsia" w:hint="eastAsia"/>
          <w:lang w:eastAsia="zh-CN"/>
        </w:rPr>
        <w:t>In [1],</w:t>
      </w:r>
      <w:r w:rsidRPr="001E4CE4">
        <w:rPr>
          <w:rFonts w:eastAsia="宋体" w:hint="eastAsia"/>
          <w:lang w:eastAsia="zh-CN"/>
        </w:rPr>
        <w:t xml:space="preserve"> </w:t>
      </w:r>
      <w:r>
        <w:rPr>
          <w:rFonts w:eastAsia="宋体" w:hint="eastAsia"/>
          <w:lang w:eastAsia="zh-CN"/>
        </w:rPr>
        <w:t>we primarily analyzed the existing solution</w:t>
      </w:r>
      <w:r>
        <w:rPr>
          <w:rFonts w:eastAsia="宋体"/>
          <w:lang w:eastAsia="zh-CN"/>
        </w:rPr>
        <w:t>’</w:t>
      </w:r>
      <w:r>
        <w:rPr>
          <w:rFonts w:eastAsia="宋体" w:hint="eastAsia"/>
          <w:lang w:eastAsia="zh-CN"/>
        </w:rPr>
        <w:t>s pros and cons, and provided an optimization solution which combines the existing three solutions</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this contribution, we provide the corresponding TP.</w:t>
      </w:r>
    </w:p>
    <w:p w:rsidR="0025651A" w:rsidRDefault="0025651A" w:rsidP="0025651A">
      <w:pPr>
        <w:pStyle w:val="1"/>
        <w:jc w:val="both"/>
      </w:pPr>
      <w:r w:rsidRPr="001E1624">
        <w:rPr>
          <w:rFonts w:hint="eastAsia"/>
        </w:rPr>
        <w:t>Reference</w:t>
      </w:r>
    </w:p>
    <w:p w:rsidR="0025651A" w:rsidRPr="0025651A" w:rsidRDefault="0025651A" w:rsidP="0025651A">
      <w:pPr>
        <w:pStyle w:val="a0"/>
        <w:rPr>
          <w:rFonts w:eastAsiaTheme="minorEastAsia"/>
          <w:lang w:eastAsia="zh-CN"/>
        </w:rPr>
      </w:pPr>
      <w:r>
        <w:rPr>
          <w:rFonts w:eastAsiaTheme="minorEastAsia" w:hint="eastAsia"/>
          <w:lang w:eastAsia="zh-CN"/>
        </w:rPr>
        <w:t>[1] R2-1816952</w:t>
      </w:r>
      <w:r>
        <w:rPr>
          <w:rFonts w:eastAsiaTheme="minorEastAsia" w:hint="eastAsia"/>
          <w:lang w:eastAsia="zh-CN"/>
        </w:rPr>
        <w:tab/>
      </w:r>
      <w:r w:rsidRPr="0025651A">
        <w:rPr>
          <w:rFonts w:eastAsiaTheme="minorEastAsia"/>
          <w:lang w:eastAsia="zh-CN"/>
        </w:rPr>
        <w:t xml:space="preserve">Consideration on Combination Solutions for Capability </w:t>
      </w:r>
      <w:proofErr w:type="spellStart"/>
      <w:r w:rsidRPr="0025651A">
        <w:rPr>
          <w:rFonts w:eastAsiaTheme="minorEastAsia"/>
          <w:lang w:eastAsia="zh-CN"/>
        </w:rPr>
        <w:t>Signalling</w:t>
      </w:r>
      <w:proofErr w:type="spellEnd"/>
      <w:r w:rsidRPr="0025651A">
        <w:rPr>
          <w:rFonts w:eastAsiaTheme="minorEastAsia"/>
          <w:lang w:eastAsia="zh-CN"/>
        </w:rPr>
        <w:t xml:space="preserve"> Optimization</w:t>
      </w:r>
      <w:r>
        <w:rPr>
          <w:rFonts w:eastAsiaTheme="minorEastAsia" w:hint="eastAsia"/>
          <w:lang w:eastAsia="zh-CN"/>
        </w:rPr>
        <w:tab/>
        <w:t>CATT</w:t>
      </w:r>
      <w:r w:rsidRPr="0025651A">
        <w:rPr>
          <w:rFonts w:eastAsiaTheme="minorEastAsia" w:hint="eastAsia"/>
          <w:lang w:eastAsia="zh-CN"/>
        </w:rPr>
        <w:t xml:space="preserve"> </w:t>
      </w:r>
    </w:p>
    <w:p w:rsidR="00091363" w:rsidRDefault="0025651A" w:rsidP="0025651A">
      <w:pPr>
        <w:pStyle w:val="1"/>
        <w:jc w:val="both"/>
      </w:pPr>
      <w:r>
        <w:rPr>
          <w:rFonts w:hint="eastAsia"/>
        </w:rPr>
        <w:t>Text proposal</w:t>
      </w:r>
    </w:p>
    <w:p w:rsidR="00E01BA8" w:rsidRDefault="00E01BA8" w:rsidP="00E01BA8">
      <w:pPr>
        <w:pStyle w:val="3"/>
        <w:keepLines/>
        <w:spacing w:before="120" w:after="180"/>
        <w:rPr>
          <w:lang w:eastAsia="ko-KR"/>
        </w:rPr>
      </w:pPr>
      <w:r w:rsidRPr="00744A1D">
        <w:rPr>
          <w:lang w:eastAsia="ko-KR"/>
        </w:rPr>
        <w:t>6</w:t>
      </w:r>
      <w:r w:rsidRPr="00744A1D">
        <w:rPr>
          <w:rFonts w:hint="eastAsia"/>
          <w:lang w:eastAsia="ko-KR"/>
        </w:rPr>
        <w:t>.</w:t>
      </w:r>
      <w:r w:rsidRPr="00744A1D">
        <w:rPr>
          <w:lang w:eastAsia="ko-KR"/>
        </w:rPr>
        <w:t>1</w:t>
      </w:r>
      <w:r>
        <w:rPr>
          <w:lang w:eastAsia="ko-KR"/>
        </w:rPr>
        <w:t>.2</w:t>
      </w:r>
      <w:r>
        <w:rPr>
          <w:lang w:eastAsia="ko-KR"/>
        </w:rPr>
        <w:tab/>
        <w:t>UE capability I</w:t>
      </w:r>
      <w:r w:rsidRPr="00744A1D">
        <w:rPr>
          <w:lang w:eastAsia="ko-KR"/>
        </w:rPr>
        <w:t>dentity</w:t>
      </w:r>
      <w:r>
        <w:rPr>
          <w:lang w:eastAsia="ko-KR"/>
        </w:rPr>
        <w:t xml:space="preserve"> combined with other means</w:t>
      </w:r>
    </w:p>
    <w:p w:rsidR="00E01BA8" w:rsidRDefault="00E01BA8" w:rsidP="00E01BA8">
      <w:pPr>
        <w:pStyle w:val="a0"/>
        <w:jc w:val="center"/>
        <w:rPr>
          <w:ins w:id="3" w:author="CATT1" w:date="2018-11-01T17:09:00Z"/>
          <w:rFonts w:eastAsiaTheme="minorEastAsia"/>
          <w:lang w:eastAsia="zh-CN"/>
        </w:rPr>
      </w:pPr>
      <w:ins w:id="4" w:author="CATT1" w:date="2018-11-01T17:09:00Z">
        <w:r>
          <w:object w:dxaOrig="7284" w:dyaOrig="5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95pt;height:219.4pt" o:ole="">
              <v:imagedata r:id="rId9" o:title=""/>
            </v:shape>
            <o:OLEObject Type="Embed" ProgID="Visio.Drawing.11" ShapeID="_x0000_i1025" DrawAspect="Content" ObjectID="_1602671504" r:id="rId10"/>
          </w:object>
        </w:r>
      </w:ins>
      <w:bookmarkStart w:id="5" w:name="_GoBack"/>
      <w:bookmarkEnd w:id="5"/>
    </w:p>
    <w:p w:rsidR="00E01BA8" w:rsidRDefault="00E01BA8" w:rsidP="00E01BA8">
      <w:pPr>
        <w:pStyle w:val="a0"/>
        <w:jc w:val="center"/>
        <w:rPr>
          <w:ins w:id="6" w:author="CATT1" w:date="2018-11-01T17:09:00Z"/>
          <w:rFonts w:eastAsiaTheme="minorEastAsia"/>
          <w:b/>
          <w:lang w:eastAsia="zh-CN"/>
        </w:rPr>
      </w:pPr>
      <w:ins w:id="7" w:author="CATT1" w:date="2018-11-01T17:09:00Z">
        <w:r w:rsidRPr="0062414A">
          <w:rPr>
            <w:b/>
          </w:rPr>
          <w:t>Figure</w:t>
        </w:r>
        <w:r>
          <w:rPr>
            <w:b/>
          </w:rPr>
          <w:t xml:space="preserve"> 6.</w:t>
        </w:r>
        <w:r>
          <w:rPr>
            <w:rFonts w:eastAsiaTheme="minorEastAsia" w:hint="eastAsia"/>
            <w:b/>
            <w:lang w:eastAsia="zh-CN"/>
          </w:rPr>
          <w:t>1</w:t>
        </w:r>
        <w:r>
          <w:rPr>
            <w:b/>
          </w:rPr>
          <w:t>.</w:t>
        </w:r>
        <w:r>
          <w:rPr>
            <w:rFonts w:eastAsiaTheme="minorEastAsia" w:hint="eastAsia"/>
            <w:b/>
            <w:lang w:eastAsia="zh-CN"/>
          </w:rPr>
          <w:t>2</w:t>
        </w:r>
        <w:r>
          <w:rPr>
            <w:b/>
          </w:rPr>
          <w:t>-1</w:t>
        </w:r>
        <w:r w:rsidRPr="00354972">
          <w:rPr>
            <w:rFonts w:eastAsiaTheme="minorEastAsia" w:hint="eastAsia"/>
            <w:b/>
            <w:lang w:eastAsia="zh-CN"/>
          </w:rPr>
          <w:t>: Procedure of combination solution</w:t>
        </w:r>
      </w:ins>
    </w:p>
    <w:p w:rsidR="00E01BA8" w:rsidRPr="00E01BA8" w:rsidRDefault="00E01BA8" w:rsidP="00E01BA8">
      <w:pPr>
        <w:pStyle w:val="a0"/>
        <w:rPr>
          <w:rFonts w:eastAsiaTheme="minorEastAsia"/>
          <w:lang w:eastAsia="zh-CN"/>
        </w:rPr>
      </w:pPr>
      <w:ins w:id="8" w:author="CATT1" w:date="2018-11-01T17:10:00Z">
        <w:r>
          <w:rPr>
            <w:rFonts w:eastAsiaTheme="minorEastAsia" w:hint="eastAsia"/>
            <w:lang w:eastAsia="zh-CN"/>
          </w:rPr>
          <w:t xml:space="preserve">UE capability ID based solution can work together with compression and segmentation solutions. If the UE reported capability ID is not known by network, the network </w:t>
        </w:r>
      </w:ins>
      <w:ins w:id="9" w:author="CATT1" w:date="2018-11-01T17:16:00Z">
        <w:r>
          <w:rPr>
            <w:rFonts w:eastAsiaTheme="minorEastAsia" w:hint="eastAsia"/>
            <w:lang w:eastAsia="zh-CN"/>
          </w:rPr>
          <w:t>may</w:t>
        </w:r>
      </w:ins>
      <w:ins w:id="10" w:author="CATT1" w:date="2018-11-01T17:15:00Z">
        <w:r>
          <w:rPr>
            <w:rFonts w:eastAsiaTheme="minorEastAsia" w:hint="eastAsia"/>
            <w:lang w:eastAsia="zh-CN"/>
          </w:rPr>
          <w:t xml:space="preserve"> trigger the capability enquiry procedure and may provide the compression configuration to the UE at the same time. </w:t>
        </w:r>
        <w:r>
          <w:rPr>
            <w:rFonts w:eastAsiaTheme="minorEastAsia"/>
            <w:lang w:eastAsia="zh-CN"/>
          </w:rPr>
          <w:t>T</w:t>
        </w:r>
        <w:r>
          <w:rPr>
            <w:rFonts w:eastAsiaTheme="minorEastAsia" w:hint="eastAsia"/>
            <w:lang w:eastAsia="zh-CN"/>
          </w:rPr>
          <w:t xml:space="preserve">he UE will generate the whole UE capability </w:t>
        </w:r>
      </w:ins>
      <w:ins w:id="11" w:author="CATT1" w:date="2018-11-01T17:19:00Z">
        <w:r w:rsidR="000055AA">
          <w:rPr>
            <w:rFonts w:eastAsiaTheme="minorEastAsia" w:hint="eastAsia"/>
            <w:lang w:eastAsia="zh-CN"/>
          </w:rPr>
          <w:t xml:space="preserve">information </w:t>
        </w:r>
      </w:ins>
      <w:ins w:id="12" w:author="CATT1" w:date="2018-11-01T17:15:00Z">
        <w:r>
          <w:rPr>
            <w:rFonts w:eastAsiaTheme="minorEastAsia" w:hint="eastAsia"/>
            <w:lang w:eastAsia="zh-CN"/>
          </w:rPr>
          <w:t xml:space="preserve">message and compress it according to the compression configuration. </w:t>
        </w:r>
        <w:r>
          <w:rPr>
            <w:rFonts w:eastAsiaTheme="minorEastAsia"/>
            <w:lang w:eastAsia="zh-CN"/>
          </w:rPr>
          <w:t>I</w:t>
        </w:r>
        <w:r>
          <w:rPr>
            <w:rFonts w:eastAsiaTheme="minorEastAsia" w:hint="eastAsia"/>
            <w:lang w:eastAsia="zh-CN"/>
          </w:rPr>
          <w:t>f the compressed message is</w:t>
        </w:r>
      </w:ins>
      <w:ins w:id="13" w:author="CATT1" w:date="2018-11-01T17:17:00Z">
        <w:r>
          <w:rPr>
            <w:rFonts w:eastAsiaTheme="minorEastAsia" w:hint="eastAsia"/>
            <w:lang w:eastAsia="zh-CN"/>
          </w:rPr>
          <w:t xml:space="preserve"> </w:t>
        </w:r>
      </w:ins>
      <w:ins w:id="14" w:author="CATT1" w:date="2018-11-01T17:15:00Z">
        <w:r>
          <w:rPr>
            <w:rFonts w:eastAsiaTheme="minorEastAsia" w:hint="eastAsia"/>
            <w:lang w:eastAsia="zh-CN"/>
          </w:rPr>
          <w:t xml:space="preserve">larger than </w:t>
        </w:r>
      </w:ins>
      <w:ins w:id="15" w:author="CATT1" w:date="2018-11-01T17:17:00Z">
        <w:r>
          <w:rPr>
            <w:rFonts w:eastAsiaTheme="minorEastAsia" w:hint="eastAsia"/>
            <w:lang w:eastAsia="zh-CN"/>
          </w:rPr>
          <w:t xml:space="preserve">a threshold, e.g. </w:t>
        </w:r>
      </w:ins>
      <w:ins w:id="16" w:author="CATT1" w:date="2018-11-01T17:15:00Z">
        <w:r>
          <w:rPr>
            <w:rFonts w:eastAsiaTheme="minorEastAsia" w:hint="eastAsia"/>
            <w:lang w:eastAsia="zh-CN"/>
          </w:rPr>
          <w:t>9000 bytes, it can be segmented into several messages</w:t>
        </w:r>
      </w:ins>
      <w:ins w:id="17" w:author="CATT1" w:date="2018-11-01T17:24:00Z">
        <w:r w:rsidR="000055AA">
          <w:rPr>
            <w:rFonts w:eastAsiaTheme="minorEastAsia" w:hint="eastAsia"/>
            <w:lang w:eastAsia="zh-CN"/>
          </w:rPr>
          <w:t xml:space="preserve"> and sent to network</w:t>
        </w:r>
      </w:ins>
      <w:ins w:id="18" w:author="CATT1" w:date="2018-11-01T17:17:00Z">
        <w:r w:rsidR="000055AA">
          <w:rPr>
            <w:rFonts w:eastAsiaTheme="minorEastAsia" w:hint="eastAsia"/>
            <w:lang w:eastAsia="zh-CN"/>
          </w:rPr>
          <w:t>.</w:t>
        </w:r>
      </w:ins>
      <w:ins w:id="19" w:author="CATT1" w:date="2018-11-01T17:15:00Z">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network will reassemble these segmented messages into one compressed message and then </w:t>
        </w:r>
      </w:ins>
      <w:ins w:id="20" w:author="CATT1" w:date="2018-11-01T17:18:00Z">
        <w:r w:rsidR="000055AA">
          <w:rPr>
            <w:rFonts w:eastAsiaTheme="minorEastAsia" w:hint="eastAsia"/>
            <w:lang w:eastAsia="zh-CN"/>
          </w:rPr>
          <w:t xml:space="preserve">perform the decompression </w:t>
        </w:r>
      </w:ins>
      <w:ins w:id="21" w:author="CATT1" w:date="2018-11-01T17:15:00Z">
        <w:r>
          <w:rPr>
            <w:rFonts w:eastAsiaTheme="minorEastAsia" w:hint="eastAsia"/>
            <w:lang w:eastAsia="zh-CN"/>
          </w:rPr>
          <w:t>to get the original UE capability information message.</w:t>
        </w:r>
      </w:ins>
    </w:p>
    <w:sectPr w:rsidR="00E01BA8" w:rsidRPr="00E01BA8" w:rsidSect="00375BF0">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43D" w:rsidRDefault="0023743D">
      <w:r>
        <w:separator/>
      </w:r>
    </w:p>
  </w:endnote>
  <w:endnote w:type="continuationSeparator" w:id="0">
    <w:p w:rsidR="0023743D" w:rsidRDefault="0023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5B7DE4"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end"/>
    </w:r>
  </w:p>
  <w:p w:rsidR="0046729A" w:rsidRDefault="004672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5B7DE4"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separate"/>
    </w:r>
    <w:r w:rsidR="00001131">
      <w:rPr>
        <w:rStyle w:val="ae"/>
        <w:noProof/>
      </w:rPr>
      <w:t>1</w:t>
    </w:r>
    <w:r>
      <w:rPr>
        <w:rStyle w:val="ae"/>
      </w:rPr>
      <w:fldChar w:fldCharType="end"/>
    </w:r>
  </w:p>
  <w:p w:rsidR="0046729A" w:rsidRPr="00613543" w:rsidRDefault="0046729A" w:rsidP="00EA7435">
    <w:pPr>
      <w:pStyle w:val="ac"/>
      <w:tabs>
        <w:tab w:val="left" w:pos="2552"/>
      </w:tabs>
      <w:rPr>
        <w:rFonts w:eastAsiaTheme="minorEastAsia"/>
        <w:lang w:eastAsia="zh-CN"/>
      </w:rPr>
    </w:pPr>
    <w:r w:rsidRPr="00B309D2">
      <w:rPr>
        <w:rFonts w:eastAsiaTheme="minorEastAsia"/>
        <w:lang w:eastAsia="zh-CN"/>
      </w:rPr>
      <w:t>R2-</w:t>
    </w:r>
    <w:r w:rsidR="00FB436E" w:rsidRPr="00B309D2">
      <w:rPr>
        <w:rFonts w:eastAsiaTheme="minorEastAsia"/>
        <w:lang w:eastAsia="zh-CN"/>
      </w:rPr>
      <w:t>18</w:t>
    </w:r>
    <w:r w:rsidR="00FB436E">
      <w:rPr>
        <w:rFonts w:eastAsiaTheme="minorEastAsia" w:hint="eastAsia"/>
        <w:lang w:eastAsia="zh-CN"/>
      </w:rPr>
      <w:t>1695</w:t>
    </w:r>
    <w:r w:rsidR="000055AA">
      <w:rPr>
        <w:rFonts w:eastAsiaTheme="minorEastAsia" w:hint="eastAsia"/>
        <w:lang w:eastAsia="zh-CN"/>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43D" w:rsidRDefault="0023743D">
      <w:r>
        <w:separator/>
      </w:r>
    </w:p>
  </w:footnote>
  <w:footnote w:type="continuationSeparator" w:id="0">
    <w:p w:rsidR="0023743D" w:rsidRDefault="00237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46729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0D0EED"/>
    <w:multiLevelType w:val="hybridMultilevel"/>
    <w:tmpl w:val="FD60ED9A"/>
    <w:lvl w:ilvl="0" w:tplc="83C8F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1">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3A5AE3"/>
    <w:multiLevelType w:val="hybridMultilevel"/>
    <w:tmpl w:val="0E82F6FC"/>
    <w:lvl w:ilvl="0" w:tplc="82AA23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4">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7">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2"/>
  </w:num>
  <w:num w:numId="4">
    <w:abstractNumId w:val="28"/>
  </w:num>
  <w:num w:numId="5">
    <w:abstractNumId w:val="28"/>
  </w:num>
  <w:num w:numId="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7"/>
  </w:num>
  <w:num w:numId="9">
    <w:abstractNumId w:val="10"/>
  </w:num>
  <w:num w:numId="10">
    <w:abstractNumId w:val="16"/>
  </w:num>
  <w:num w:numId="11">
    <w:abstractNumId w:val="2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28"/>
  </w:num>
  <w:num w:numId="15">
    <w:abstractNumId w:val="28"/>
  </w:num>
  <w:num w:numId="16">
    <w:abstractNumId w:val="15"/>
  </w:num>
  <w:num w:numId="17">
    <w:abstractNumId w:val="3"/>
  </w:num>
  <w:num w:numId="18">
    <w:abstractNumId w:val="7"/>
  </w:num>
  <w:num w:numId="19">
    <w:abstractNumId w:val="28"/>
  </w:num>
  <w:num w:numId="20">
    <w:abstractNumId w:val="28"/>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1"/>
  </w:num>
  <w:num w:numId="25">
    <w:abstractNumId w:val="25"/>
  </w:num>
  <w:num w:numId="26">
    <w:abstractNumId w:val="19"/>
  </w:num>
  <w:num w:numId="27">
    <w:abstractNumId w:val="8"/>
  </w:num>
  <w:num w:numId="28">
    <w:abstractNumId w:val="12"/>
  </w:num>
  <w:num w:numId="29">
    <w:abstractNumId w:val="5"/>
  </w:num>
  <w:num w:numId="30">
    <w:abstractNumId w:val="20"/>
  </w:num>
  <w:num w:numId="31">
    <w:abstractNumId w:val="28"/>
  </w:num>
  <w:num w:numId="32">
    <w:abstractNumId w:val="28"/>
  </w:num>
  <w:num w:numId="33">
    <w:abstractNumId w:val="28"/>
  </w:num>
  <w:num w:numId="34">
    <w:abstractNumId w:val="28"/>
  </w:num>
  <w:num w:numId="35">
    <w:abstractNumId w:val="28"/>
  </w:num>
  <w:num w:numId="36">
    <w:abstractNumId w:val="13"/>
  </w:num>
  <w:num w:numId="37">
    <w:abstractNumId w:val="4"/>
  </w:num>
  <w:num w:numId="38">
    <w:abstractNumId w:val="22"/>
  </w:num>
  <w:num w:numId="39">
    <w:abstractNumId w:val="6"/>
  </w:num>
  <w:num w:numId="4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131"/>
    <w:rsid w:val="00001C9F"/>
    <w:rsid w:val="0000202E"/>
    <w:rsid w:val="00002FDB"/>
    <w:rsid w:val="00003B53"/>
    <w:rsid w:val="000055AA"/>
    <w:rsid w:val="000056F3"/>
    <w:rsid w:val="00006646"/>
    <w:rsid w:val="000075D8"/>
    <w:rsid w:val="00010805"/>
    <w:rsid w:val="000110B8"/>
    <w:rsid w:val="000113B4"/>
    <w:rsid w:val="000116A5"/>
    <w:rsid w:val="00011971"/>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65A"/>
    <w:rsid w:val="0004370F"/>
    <w:rsid w:val="00043CA2"/>
    <w:rsid w:val="0004423B"/>
    <w:rsid w:val="000443DE"/>
    <w:rsid w:val="000443EF"/>
    <w:rsid w:val="00044893"/>
    <w:rsid w:val="000466C6"/>
    <w:rsid w:val="000506E9"/>
    <w:rsid w:val="00050783"/>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8D"/>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363"/>
    <w:rsid w:val="0009165F"/>
    <w:rsid w:val="000927C7"/>
    <w:rsid w:val="000931F4"/>
    <w:rsid w:val="00093E9F"/>
    <w:rsid w:val="00095A69"/>
    <w:rsid w:val="00097A0C"/>
    <w:rsid w:val="000A0D25"/>
    <w:rsid w:val="000A1243"/>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6F6"/>
    <w:rsid w:val="000C0433"/>
    <w:rsid w:val="000C06A6"/>
    <w:rsid w:val="000C06E1"/>
    <w:rsid w:val="000C080F"/>
    <w:rsid w:val="000C1436"/>
    <w:rsid w:val="000C4369"/>
    <w:rsid w:val="000C53A4"/>
    <w:rsid w:val="000C5422"/>
    <w:rsid w:val="000C62A0"/>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8B6"/>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27F4F"/>
    <w:rsid w:val="00231E3A"/>
    <w:rsid w:val="002324E1"/>
    <w:rsid w:val="00232A82"/>
    <w:rsid w:val="00233084"/>
    <w:rsid w:val="00234DB0"/>
    <w:rsid w:val="002350B0"/>
    <w:rsid w:val="00235E03"/>
    <w:rsid w:val="002362AC"/>
    <w:rsid w:val="0023743D"/>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51A"/>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CAE"/>
    <w:rsid w:val="002816F5"/>
    <w:rsid w:val="00282839"/>
    <w:rsid w:val="002838FA"/>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5953"/>
    <w:rsid w:val="002B688C"/>
    <w:rsid w:val="002B72C2"/>
    <w:rsid w:val="002B785C"/>
    <w:rsid w:val="002C133C"/>
    <w:rsid w:val="002C1B2F"/>
    <w:rsid w:val="002C1F7D"/>
    <w:rsid w:val="002C4A96"/>
    <w:rsid w:val="002C5799"/>
    <w:rsid w:val="002C6318"/>
    <w:rsid w:val="002C66FD"/>
    <w:rsid w:val="002C68AA"/>
    <w:rsid w:val="002C6FB7"/>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972"/>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5DE"/>
    <w:rsid w:val="00426618"/>
    <w:rsid w:val="0042709C"/>
    <w:rsid w:val="00427D37"/>
    <w:rsid w:val="004305A9"/>
    <w:rsid w:val="004305BF"/>
    <w:rsid w:val="0043080F"/>
    <w:rsid w:val="004308B3"/>
    <w:rsid w:val="004314E0"/>
    <w:rsid w:val="00431E8C"/>
    <w:rsid w:val="00431ED2"/>
    <w:rsid w:val="004320F9"/>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533"/>
    <w:rsid w:val="00455F53"/>
    <w:rsid w:val="00460370"/>
    <w:rsid w:val="00462591"/>
    <w:rsid w:val="004629C0"/>
    <w:rsid w:val="0046324A"/>
    <w:rsid w:val="004642EA"/>
    <w:rsid w:val="00464E86"/>
    <w:rsid w:val="004651AA"/>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1311"/>
    <w:rsid w:val="00532D00"/>
    <w:rsid w:val="005330A9"/>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3268"/>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B7DE4"/>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2D"/>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FA8"/>
    <w:rsid w:val="00601ECD"/>
    <w:rsid w:val="00603309"/>
    <w:rsid w:val="00603A42"/>
    <w:rsid w:val="00604F62"/>
    <w:rsid w:val="00605370"/>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0E4"/>
    <w:rsid w:val="006843CB"/>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4D5"/>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01B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24BD6"/>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2435"/>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9D"/>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8F76D6"/>
    <w:rsid w:val="0090049B"/>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08E"/>
    <w:rsid w:val="009653EA"/>
    <w:rsid w:val="00970C3B"/>
    <w:rsid w:val="00970C9D"/>
    <w:rsid w:val="009715D3"/>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6717"/>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6D8"/>
    <w:rsid w:val="009F7983"/>
    <w:rsid w:val="00A007D2"/>
    <w:rsid w:val="00A01715"/>
    <w:rsid w:val="00A01742"/>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082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330"/>
    <w:rsid w:val="00AF3EA2"/>
    <w:rsid w:val="00AF4399"/>
    <w:rsid w:val="00AF4A08"/>
    <w:rsid w:val="00AF4B23"/>
    <w:rsid w:val="00AF6D08"/>
    <w:rsid w:val="00AF764A"/>
    <w:rsid w:val="00B00212"/>
    <w:rsid w:val="00B020AF"/>
    <w:rsid w:val="00B022FC"/>
    <w:rsid w:val="00B03201"/>
    <w:rsid w:val="00B05213"/>
    <w:rsid w:val="00B05AD8"/>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57649"/>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FF6"/>
    <w:rsid w:val="00BF2847"/>
    <w:rsid w:val="00BF3645"/>
    <w:rsid w:val="00BF3683"/>
    <w:rsid w:val="00BF3E13"/>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58BC"/>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0A4"/>
    <w:rsid w:val="00C82D9C"/>
    <w:rsid w:val="00C8448F"/>
    <w:rsid w:val="00C84523"/>
    <w:rsid w:val="00C845BE"/>
    <w:rsid w:val="00C879D2"/>
    <w:rsid w:val="00C909E2"/>
    <w:rsid w:val="00C91D67"/>
    <w:rsid w:val="00C91DA3"/>
    <w:rsid w:val="00C9404D"/>
    <w:rsid w:val="00C9437E"/>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1DEA"/>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941"/>
    <w:rsid w:val="00D25D48"/>
    <w:rsid w:val="00D2674D"/>
    <w:rsid w:val="00D26E58"/>
    <w:rsid w:val="00D2786A"/>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42E1"/>
    <w:rsid w:val="00D45267"/>
    <w:rsid w:val="00D47F97"/>
    <w:rsid w:val="00D50110"/>
    <w:rsid w:val="00D50ED2"/>
    <w:rsid w:val="00D5196B"/>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2AB"/>
    <w:rsid w:val="00D81519"/>
    <w:rsid w:val="00D81886"/>
    <w:rsid w:val="00D81A91"/>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36AA"/>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1444"/>
    <w:rsid w:val="00DC3004"/>
    <w:rsid w:val="00DC36FB"/>
    <w:rsid w:val="00DC3AE1"/>
    <w:rsid w:val="00DC3BAE"/>
    <w:rsid w:val="00DC4E47"/>
    <w:rsid w:val="00DC4F29"/>
    <w:rsid w:val="00DC5216"/>
    <w:rsid w:val="00DC5AC3"/>
    <w:rsid w:val="00DC665C"/>
    <w:rsid w:val="00DC6C57"/>
    <w:rsid w:val="00DC6D3F"/>
    <w:rsid w:val="00DC6F8D"/>
    <w:rsid w:val="00DC6FE7"/>
    <w:rsid w:val="00DC7205"/>
    <w:rsid w:val="00DD0DC4"/>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07E"/>
    <w:rsid w:val="00DF2324"/>
    <w:rsid w:val="00DF40B0"/>
    <w:rsid w:val="00DF4A2A"/>
    <w:rsid w:val="00DF4E88"/>
    <w:rsid w:val="00DF5BBD"/>
    <w:rsid w:val="00DF628C"/>
    <w:rsid w:val="00E01120"/>
    <w:rsid w:val="00E01BA8"/>
    <w:rsid w:val="00E025C9"/>
    <w:rsid w:val="00E02A7B"/>
    <w:rsid w:val="00E03EFA"/>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450C"/>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85E8F"/>
    <w:rsid w:val="00E903B3"/>
    <w:rsid w:val="00E91637"/>
    <w:rsid w:val="00E91C9D"/>
    <w:rsid w:val="00E91CBE"/>
    <w:rsid w:val="00E92A03"/>
    <w:rsid w:val="00E92D12"/>
    <w:rsid w:val="00E938EE"/>
    <w:rsid w:val="00E94464"/>
    <w:rsid w:val="00E94B18"/>
    <w:rsid w:val="00E9501E"/>
    <w:rsid w:val="00E96024"/>
    <w:rsid w:val="00E9649D"/>
    <w:rsid w:val="00E97321"/>
    <w:rsid w:val="00EA0959"/>
    <w:rsid w:val="00EA1258"/>
    <w:rsid w:val="00EA1A62"/>
    <w:rsid w:val="00EA1CD8"/>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436E"/>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30195-58DE-4D59-B81C-CCD7BE854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CATT1</cp:lastModifiedBy>
  <cp:revision>6</cp:revision>
  <cp:lastPrinted>2007-08-28T14:45:00Z</cp:lastPrinted>
  <dcterms:created xsi:type="dcterms:W3CDTF">2018-11-01T08:52:00Z</dcterms:created>
  <dcterms:modified xsi:type="dcterms:W3CDTF">2018-11-02T05:44:00Z</dcterms:modified>
</cp:coreProperties>
</file>