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42" w:rsidRPr="00EE0F42" w:rsidRDefault="00EE0F42" w:rsidP="00EE0F42">
      <w:pPr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EE0F42">
        <w:rPr>
          <w:rFonts w:ascii="Arial" w:hAnsi="Arial" w:cs="Arial"/>
          <w:b/>
          <w:bCs/>
          <w:sz w:val="24"/>
        </w:rPr>
        <w:t xml:space="preserve">3GPP TSG RAN WG1 Meeting #90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</w:t>
      </w:r>
      <w:r w:rsidRPr="00EE0F42">
        <w:rPr>
          <w:rFonts w:ascii="Arial" w:hAnsi="Arial" w:cs="Arial"/>
          <w:b/>
          <w:bCs/>
          <w:sz w:val="24"/>
        </w:rPr>
        <w:t>R1-17</w:t>
      </w:r>
      <w:r w:rsidR="00336FDC">
        <w:rPr>
          <w:rFonts w:ascii="Arial" w:hAnsi="Arial" w:cs="Arial" w:hint="eastAsia"/>
          <w:b/>
          <w:bCs/>
          <w:sz w:val="24"/>
          <w:lang w:eastAsia="zh-CN"/>
        </w:rPr>
        <w:t>14227</w:t>
      </w:r>
    </w:p>
    <w:p w:rsidR="00D82BEB" w:rsidRDefault="00EE0F42" w:rsidP="00EE0F42">
      <w:pPr>
        <w:spacing w:after="60"/>
        <w:ind w:left="1985" w:hanging="1985"/>
        <w:rPr>
          <w:rFonts w:ascii="Arial" w:hAnsi="Arial" w:cs="Arial"/>
          <w:b/>
        </w:rPr>
      </w:pPr>
      <w:r w:rsidRPr="00EE0F42">
        <w:rPr>
          <w:rFonts w:ascii="Arial" w:hAnsi="Arial" w:cs="Arial"/>
          <w:b/>
          <w:bCs/>
          <w:sz w:val="24"/>
        </w:rPr>
        <w:t xml:space="preserve">Prague, </w:t>
      </w:r>
      <w:proofErr w:type="spellStart"/>
      <w:r w:rsidRPr="00EE0F42">
        <w:rPr>
          <w:rFonts w:ascii="Arial" w:hAnsi="Arial" w:cs="Arial"/>
          <w:b/>
          <w:bCs/>
          <w:sz w:val="24"/>
        </w:rPr>
        <w:t>Czech</w:t>
      </w:r>
      <w:r w:rsidR="000B5FEE">
        <w:rPr>
          <w:rFonts w:ascii="Arial" w:eastAsiaTheme="minorEastAsia" w:hAnsi="Arial" w:cs="Arial" w:hint="eastAsia"/>
          <w:b/>
          <w:bCs/>
          <w:sz w:val="24"/>
          <w:lang w:eastAsia="ko-KR"/>
        </w:rPr>
        <w:t>ia</w:t>
      </w:r>
      <w:proofErr w:type="spellEnd"/>
      <w:r w:rsidRPr="00EE0F42">
        <w:rPr>
          <w:rFonts w:ascii="Arial" w:hAnsi="Arial" w:cs="Arial"/>
          <w:b/>
          <w:bCs/>
          <w:sz w:val="24"/>
        </w:rPr>
        <w:t>, 21</w:t>
      </w:r>
      <w:r w:rsidRPr="00C02A18">
        <w:rPr>
          <w:rFonts w:ascii="Arial" w:hAnsi="Arial" w:cs="Arial"/>
          <w:b/>
          <w:bCs/>
          <w:sz w:val="24"/>
          <w:vertAlign w:val="superscript"/>
        </w:rPr>
        <w:t>st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– 25</w:t>
      </w:r>
      <w:r w:rsidRPr="00C02A18">
        <w:rPr>
          <w:rFonts w:ascii="Arial" w:hAnsi="Arial" w:cs="Arial"/>
          <w:b/>
          <w:bCs/>
          <w:sz w:val="24"/>
          <w:vertAlign w:val="superscript"/>
        </w:rPr>
        <w:t>th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August 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0B5FEE" w:rsidRPr="00410346">
        <w:rPr>
          <w:rFonts w:ascii="Arial" w:eastAsiaTheme="minorEastAsia" w:hAnsi="Arial" w:cs="Arial" w:hint="eastAsia"/>
          <w:lang w:eastAsia="ko-KR"/>
        </w:rPr>
        <w:t>[</w:t>
      </w:r>
      <w:r w:rsidR="00183C59" w:rsidRPr="004C2C11">
        <w:rPr>
          <w:rFonts w:ascii="Arial" w:hAnsi="Arial" w:cs="Arial" w:hint="eastAsia"/>
          <w:lang w:eastAsia="zh-CN"/>
        </w:rPr>
        <w:t>Draft</w:t>
      </w:r>
      <w:r w:rsidR="000B5FEE">
        <w:rPr>
          <w:rFonts w:ascii="Arial" w:eastAsiaTheme="minorEastAsia" w:hAnsi="Arial" w:cs="Arial" w:hint="eastAsia"/>
          <w:lang w:eastAsia="ko-KR"/>
        </w:rPr>
        <w:t>]</w:t>
      </w:r>
      <w:r w:rsidR="00183C59" w:rsidRPr="004C2C11">
        <w:rPr>
          <w:rFonts w:ascii="Arial" w:hAnsi="Arial" w:cs="Arial" w:hint="eastAsia"/>
          <w:lang w:eastAsia="zh-CN"/>
        </w:rPr>
        <w:t xml:space="preserve"> </w:t>
      </w:r>
      <w:r w:rsidR="00DE7242" w:rsidRPr="004C2C11">
        <w:rPr>
          <w:rFonts w:ascii="Arial" w:hAnsi="Arial" w:cs="Arial"/>
        </w:rPr>
        <w:t>R</w:t>
      </w:r>
      <w:r w:rsidR="00DE7242">
        <w:rPr>
          <w:rFonts w:ascii="Arial" w:hAnsi="Arial" w:cs="Arial"/>
        </w:rPr>
        <w:t xml:space="preserve">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EE0F42">
        <w:rPr>
          <w:rFonts w:ascii="Arial" w:hAnsi="Arial" w:cs="Arial" w:hint="eastAsia"/>
          <w:lang w:eastAsia="zh-CN"/>
        </w:rPr>
        <w:t>Random Access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E0F42" w:rsidRPr="00EE0F42">
        <w:rPr>
          <w:rFonts w:ascii="Arial" w:hAnsi="Arial" w:cs="Arial"/>
          <w:bCs/>
        </w:rPr>
        <w:t>R1-1711950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EE0F42" w:rsidRPr="00EE0F42">
        <w:rPr>
          <w:rFonts w:ascii="Arial" w:hAnsi="Arial" w:cs="Arial"/>
          <w:bCs/>
        </w:rPr>
        <w:t>R2-1707504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</w:t>
      </w:r>
      <w:bookmarkStart w:id="0" w:name="_GoBack"/>
      <w:bookmarkEnd w:id="0"/>
      <w:r w:rsidR="00836BB4" w:rsidRPr="00836BB4">
        <w:rPr>
          <w:rFonts w:ascii="Arial" w:hAnsi="Arial" w:cs="Arial"/>
          <w:bCs/>
          <w:lang w:eastAsia="zh-CN"/>
        </w:rPr>
        <w:t>R_newRAT-Core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0B5FEE">
        <w:rPr>
          <w:rFonts w:ascii="Arial" w:eastAsiaTheme="minorEastAsia" w:hAnsi="Arial" w:cs="Arial" w:hint="eastAsia"/>
          <w:bCs/>
          <w:lang w:eastAsia="ko-KR"/>
        </w:rPr>
        <w:t>Samsung 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0B5FEE">
        <w:rPr>
          <w:rFonts w:ascii="Arial" w:eastAsiaTheme="minorEastAsia" w:hAnsi="Arial" w:cs="Arial" w:hint="eastAsia"/>
          <w:bCs/>
          <w:lang w:eastAsia="ko-KR"/>
        </w:rPr>
        <w:t>1]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</w:t>
      </w:r>
      <w:r w:rsidR="00DE7242">
        <w:rPr>
          <w:rFonts w:ascii="Arial" w:hAnsi="Arial" w:cs="Arial"/>
          <w:bCs/>
          <w:lang w:eastAsia="zh-CN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EE0F42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E0F42">
        <w:rPr>
          <w:rFonts w:cs="Arial" w:hint="eastAsia"/>
          <w:b w:val="0"/>
          <w:bCs/>
          <w:lang w:eastAsia="zh-CN"/>
        </w:rPr>
        <w:t>QI XIONG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EE0F42">
        <w:rPr>
          <w:rFonts w:cs="Arial" w:hint="eastAsia"/>
          <w:b w:val="0"/>
          <w:bCs/>
          <w:color w:val="auto"/>
          <w:lang w:eastAsia="zh-CN"/>
        </w:rPr>
        <w:t>q1005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E0F42">
        <w:rPr>
          <w:rFonts w:cs="Arial" w:hint="eastAsia"/>
          <w:b w:val="0"/>
          <w:bCs/>
          <w:color w:val="auto"/>
          <w:lang w:eastAsia="zh-CN"/>
        </w:rPr>
        <w:t>xiong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RAN1 would like to thank RAN2 on the questions related to </w:t>
      </w:r>
      <w:r>
        <w:rPr>
          <w:rFonts w:ascii="Arial" w:hAnsi="Arial" w:cs="Arial" w:hint="eastAsia"/>
          <w:bCs/>
          <w:lang w:eastAsia="zh-CN"/>
        </w:rPr>
        <w:t>random access</w:t>
      </w:r>
      <w:r>
        <w:rPr>
          <w:rFonts w:ascii="Arial" w:hAnsi="Arial" w:cs="Arial"/>
          <w:bCs/>
          <w:lang w:eastAsia="zh-CN"/>
        </w:rPr>
        <w:t>. RAN1 has concluded the following to the questioned asked by RAN2.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Q1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4C2C11" w:rsidRPr="00EE0F42">
        <w:rPr>
          <w:rFonts w:ascii="Arial" w:hAnsi="Arial" w:cs="Arial"/>
          <w:lang w:val="en-US" w:eastAsia="zh-CN"/>
        </w:rPr>
        <w:t>Request RAN1 to preferably provide input on multiple preamble transmission by August meeting</w:t>
      </w: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A1</w:t>
      </w:r>
      <w:r>
        <w:rPr>
          <w:rFonts w:ascii="Arial" w:hAnsi="Arial" w:cs="Arial" w:hint="eastAsia"/>
          <w:lang w:val="en-US" w:eastAsia="zh-CN"/>
        </w:rPr>
        <w:t xml:space="preserve">: RAN1 has seen the benefits of </w:t>
      </w:r>
      <w:r>
        <w:rPr>
          <w:rFonts w:ascii="Arial" w:hAnsi="Arial" w:cs="Arial"/>
          <w:lang w:val="en-US" w:eastAsia="zh-CN"/>
        </w:rPr>
        <w:t>multiple</w:t>
      </w:r>
      <w:r>
        <w:rPr>
          <w:rFonts w:ascii="Arial" w:hAnsi="Arial" w:cs="Arial" w:hint="eastAsia"/>
          <w:lang w:val="en-US" w:eastAsia="zh-CN"/>
        </w:rPr>
        <w:t xml:space="preserve"> preamble transmission and made following agreement in RAN1 NR </w:t>
      </w:r>
      <w:r w:rsidR="000B5FEE">
        <w:rPr>
          <w:rFonts w:ascii="Arial" w:eastAsiaTheme="minorEastAsia" w:hAnsi="Arial" w:cs="Arial" w:hint="eastAsia"/>
          <w:lang w:val="en-US" w:eastAsia="ko-KR"/>
        </w:rPr>
        <w:t>Ad-hoc</w:t>
      </w:r>
      <w:r>
        <w:rPr>
          <w:rFonts w:ascii="Arial" w:hAnsi="Arial" w:cs="Arial" w:hint="eastAsia"/>
          <w:lang w:val="en-US" w:eastAsia="zh-CN"/>
        </w:rPr>
        <w:t>#2 meeting,</w:t>
      </w:r>
    </w:p>
    <w:p w:rsidR="004C2C11" w:rsidRPr="006A2FE4" w:rsidRDefault="004C2C11" w:rsidP="004C2C11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For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supported.</w:t>
      </w:r>
    </w:p>
    <w:p w:rsidR="004C2C11" w:rsidRPr="006A2FE4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Note: The time resource used for ‘dedicated RACH in time domain’ is different from the time resources of contention based random access</w:t>
      </w:r>
    </w:p>
    <w:p w:rsidR="004C2C11" w:rsidRPr="006A2FE4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Note: Multiple Msg1 can be transmitted with same or different UE TX beams </w:t>
      </w:r>
    </w:p>
    <w:p w:rsidR="004C2C11" w:rsidRDefault="004C2C11" w:rsidP="00EE0F42">
      <w:pPr>
        <w:spacing w:after="240"/>
        <w:rPr>
          <w:rFonts w:ascii="Arial" w:hAnsi="Arial" w:cs="Arial"/>
          <w:b/>
          <w:lang w:val="en-US" w:eastAsia="zh-CN"/>
        </w:rPr>
      </w:pP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Q2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350B5B">
        <w:rPr>
          <w:rFonts w:ascii="Arial" w:hAnsi="Arial" w:cs="Arial"/>
          <w:iCs/>
          <w:lang w:eastAsia="ja-JP"/>
        </w:rPr>
        <w:t>what is the lowest processing time the UE can assume</w:t>
      </w:r>
      <w:r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Pr="00350B5B">
        <w:rPr>
          <w:rFonts w:ascii="Arial" w:hAnsi="Arial" w:cs="Arial"/>
          <w:iCs/>
          <w:lang w:eastAsia="ja-JP"/>
        </w:rPr>
        <w:t>.</w:t>
      </w: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A2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 w:hint="eastAsia"/>
          <w:lang w:val="en-US" w:eastAsia="zh-CN"/>
        </w:rPr>
        <w:t xml:space="preserve">would like to </w:t>
      </w:r>
      <w:r>
        <w:rPr>
          <w:rFonts w:ascii="Arial" w:hAnsi="Arial" w:cs="Arial"/>
          <w:lang w:val="en-US"/>
        </w:rPr>
        <w:t>inform RAN2</w:t>
      </w:r>
      <w:r>
        <w:rPr>
          <w:rFonts w:ascii="Arial" w:hAnsi="Arial" w:cs="Arial" w:hint="eastAsia"/>
          <w:lang w:val="en-US" w:eastAsia="zh-CN"/>
        </w:rPr>
        <w:t xml:space="preserve"> that</w:t>
      </w:r>
      <w:r w:rsidR="00EF0A15">
        <w:rPr>
          <w:rFonts w:ascii="Arial" w:hAnsi="Arial" w:cs="Arial" w:hint="eastAsia"/>
          <w:lang w:val="en-US" w:eastAsia="zh-CN"/>
        </w:rPr>
        <w:t xml:space="preserve"> </w:t>
      </w:r>
      <w:r w:rsidR="00266E32">
        <w:rPr>
          <w:rFonts w:ascii="Arial" w:hAnsi="Arial" w:cs="Arial" w:hint="eastAsia"/>
          <w:lang w:val="en-US" w:eastAsia="zh-CN"/>
        </w:rPr>
        <w:t xml:space="preserve">RAN1 has only agreed </w:t>
      </w:r>
      <w:r w:rsidR="006A2FE4">
        <w:rPr>
          <w:rFonts w:ascii="Arial" w:hAnsi="Arial" w:cs="Arial" w:hint="eastAsia"/>
          <w:lang w:val="en-US" w:eastAsia="zh-CN"/>
        </w:rPr>
        <w:t>the lowest processing time of Rel. 15 UE could be assumed to be zero</w:t>
      </w:r>
      <w:r w:rsidR="00266E32">
        <w:rPr>
          <w:rFonts w:ascii="Arial" w:hAnsi="Arial" w:cs="Arial" w:hint="eastAsia"/>
          <w:lang w:val="en-US" w:eastAsia="zh-CN"/>
        </w:rPr>
        <w:t xml:space="preserve"> for DL scheduling</w:t>
      </w:r>
      <w:r w:rsidR="006A2FE4">
        <w:rPr>
          <w:rFonts w:ascii="Arial" w:hAnsi="Arial" w:cs="Arial" w:hint="eastAsia"/>
          <w:lang w:val="en-US" w:eastAsia="zh-CN"/>
        </w:rPr>
        <w:t xml:space="preserve">. </w:t>
      </w:r>
      <w:r w:rsidR="00EF0A15">
        <w:rPr>
          <w:rFonts w:ascii="Arial" w:hAnsi="Arial" w:cs="Arial" w:hint="eastAsia"/>
          <w:lang w:val="en-US" w:eastAsia="zh-CN"/>
        </w:rPr>
        <w:t>In RAN1 #89 meeting, t</w:t>
      </w:r>
      <w:r w:rsidR="006A2FE4">
        <w:rPr>
          <w:rFonts w:ascii="Arial" w:hAnsi="Arial" w:cs="Arial" w:hint="eastAsia"/>
          <w:lang w:val="en-US" w:eastAsia="zh-CN"/>
        </w:rPr>
        <w:t>he f</w:t>
      </w:r>
      <w:r>
        <w:rPr>
          <w:rFonts w:ascii="Arial" w:hAnsi="Arial" w:cs="Arial" w:hint="eastAsia"/>
          <w:lang w:val="en-US" w:eastAsia="zh-CN"/>
        </w:rPr>
        <w:t xml:space="preserve">ollowing agreement has been made regarding the UE processing time in agenda item </w:t>
      </w:r>
      <w:r>
        <w:rPr>
          <w:rFonts w:ascii="Arial" w:hAnsi="Arial" w:cs="Arial"/>
          <w:lang w:val="en-US" w:eastAsia="zh-CN"/>
        </w:rPr>
        <w:t>“</w:t>
      </w:r>
      <w:r w:rsidRPr="004C2C11">
        <w:rPr>
          <w:rFonts w:ascii="Arial" w:hAnsi="Arial" w:cs="Arial"/>
          <w:lang w:val="en-US" w:eastAsia="zh-CN"/>
        </w:rPr>
        <w:t>Processing time and HARQ process number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>,</w:t>
      </w:r>
    </w:p>
    <w:p w:rsidR="004C2C11" w:rsidRPr="006A2FE4" w:rsidRDefault="004C2C11" w:rsidP="006A2FE4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All Rel. 15 UE supports minimum value of K0 equal to 0, i.e., DL assignment and the scheduled DL data are in the same slot. </w:t>
      </w:r>
    </w:p>
    <w:p w:rsidR="00266E32" w:rsidRDefault="00266E32" w:rsidP="00266E32">
      <w:pPr>
        <w:rPr>
          <w:rFonts w:ascii="Arial" w:eastAsiaTheme="minorEastAsia" w:hAnsi="Arial" w:cs="Arial"/>
          <w:lang w:val="en-US" w:eastAsia="ko-KR"/>
        </w:rPr>
      </w:pPr>
    </w:p>
    <w:p w:rsidR="00266E32" w:rsidRDefault="0045589E" w:rsidP="00266E32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ko-KR"/>
        </w:rPr>
        <w:t>RAN1 is discussing about the UE processing time in terms of symbols instead of slots</w:t>
      </w:r>
      <w:r w:rsidR="00C02A18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lang w:val="en-US" w:eastAsia="ko-KR"/>
        </w:rPr>
        <w:t>b</w:t>
      </w:r>
      <w:r w:rsidR="00266E32">
        <w:rPr>
          <w:rFonts w:ascii="Arial" w:hAnsi="Arial" w:cs="Arial" w:hint="eastAsia"/>
          <w:lang w:val="en-US" w:eastAsia="zh-CN"/>
        </w:rPr>
        <w:t xml:space="preserve">ut not yet discuss the processing time at </w:t>
      </w:r>
      <w:proofErr w:type="spellStart"/>
      <w:r w:rsidR="00266E32">
        <w:rPr>
          <w:rFonts w:ascii="Arial" w:hAnsi="Arial" w:cs="Arial" w:hint="eastAsia"/>
          <w:lang w:val="en-US" w:eastAsia="zh-CN"/>
        </w:rPr>
        <w:t>gNB</w:t>
      </w:r>
      <w:proofErr w:type="spellEnd"/>
      <w:r w:rsidR="00266E32">
        <w:rPr>
          <w:rFonts w:ascii="Arial" w:hAnsi="Arial" w:cs="Arial" w:hint="eastAsia"/>
          <w:lang w:val="en-US" w:eastAsia="zh-CN"/>
        </w:rPr>
        <w:t xml:space="preserve"> between UL reception and DL transmission, </w:t>
      </w:r>
      <w:r w:rsidR="00266E32" w:rsidRPr="00C03761">
        <w:rPr>
          <w:rFonts w:ascii="Arial" w:hAnsi="Arial" w:cs="Arial"/>
          <w:lang w:val="en-US"/>
        </w:rPr>
        <w:t>RAN1 would</w:t>
      </w:r>
      <w:r w:rsidR="00266E32">
        <w:rPr>
          <w:rFonts w:ascii="Arial" w:hAnsi="Arial" w:cs="Arial" w:hint="eastAsia"/>
          <w:lang w:val="en-US" w:eastAsia="zh-CN"/>
        </w:rPr>
        <w:t xml:space="preserve"> inform RAN2 once corresponding information is available. </w:t>
      </w:r>
    </w:p>
    <w:p w:rsidR="00266E32" w:rsidRPr="00266E32" w:rsidRDefault="00266E32" w:rsidP="00266E32">
      <w:pPr>
        <w:rPr>
          <w:rFonts w:ascii="Arial" w:hAnsi="Arial" w:cs="Arial"/>
          <w:lang w:val="en-US"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57669E" w:rsidRDefault="00DE724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40E" w:rsidRDefault="0023340E" w:rsidP="00A0385F">
      <w:r>
        <w:separator/>
      </w:r>
    </w:p>
  </w:endnote>
  <w:endnote w:type="continuationSeparator" w:id="0">
    <w:p w:rsidR="0023340E" w:rsidRDefault="0023340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40E" w:rsidRDefault="0023340E" w:rsidP="00A0385F">
      <w:r>
        <w:separator/>
      </w:r>
    </w:p>
  </w:footnote>
  <w:footnote w:type="continuationSeparator" w:id="0">
    <w:p w:rsidR="0023340E" w:rsidRDefault="0023340E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2"/>
  </w:num>
  <w:num w:numId="9">
    <w:abstractNumId w:val="4"/>
  </w:num>
  <w:num w:numId="10">
    <w:abstractNumId w:val="20"/>
  </w:num>
  <w:num w:numId="11">
    <w:abstractNumId w:val="23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2"/>
  </w:num>
  <w:num w:numId="17">
    <w:abstractNumId w:val="19"/>
  </w:num>
  <w:num w:numId="18">
    <w:abstractNumId w:val="7"/>
  </w:num>
  <w:num w:numId="19">
    <w:abstractNumId w:val="0"/>
  </w:num>
  <w:num w:numId="20">
    <w:abstractNumId w:val="15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70E61"/>
    <w:rsid w:val="00084430"/>
    <w:rsid w:val="00084B8F"/>
    <w:rsid w:val="0009661D"/>
    <w:rsid w:val="00097631"/>
    <w:rsid w:val="000A4E5F"/>
    <w:rsid w:val="000B5FEE"/>
    <w:rsid w:val="000B6129"/>
    <w:rsid w:val="000C0292"/>
    <w:rsid w:val="000C3440"/>
    <w:rsid w:val="000D0B01"/>
    <w:rsid w:val="000D1DDB"/>
    <w:rsid w:val="000D26E3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60F76"/>
    <w:rsid w:val="001777D2"/>
    <w:rsid w:val="00183C59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340E"/>
    <w:rsid w:val="002358AF"/>
    <w:rsid w:val="00244A55"/>
    <w:rsid w:val="002548D0"/>
    <w:rsid w:val="002630FA"/>
    <w:rsid w:val="00263685"/>
    <w:rsid w:val="00266E32"/>
    <w:rsid w:val="0028702B"/>
    <w:rsid w:val="00290D15"/>
    <w:rsid w:val="0029618C"/>
    <w:rsid w:val="00296769"/>
    <w:rsid w:val="002A4239"/>
    <w:rsid w:val="002B2494"/>
    <w:rsid w:val="002B6CE3"/>
    <w:rsid w:val="002C282B"/>
    <w:rsid w:val="002D3CB8"/>
    <w:rsid w:val="002F36F7"/>
    <w:rsid w:val="002F4FE9"/>
    <w:rsid w:val="003073C2"/>
    <w:rsid w:val="00315BDB"/>
    <w:rsid w:val="00320AA6"/>
    <w:rsid w:val="00325A53"/>
    <w:rsid w:val="003327A8"/>
    <w:rsid w:val="00336FDC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0346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5589E"/>
    <w:rsid w:val="004616AE"/>
    <w:rsid w:val="0047251C"/>
    <w:rsid w:val="004747E9"/>
    <w:rsid w:val="00477B1C"/>
    <w:rsid w:val="004800BD"/>
    <w:rsid w:val="00483127"/>
    <w:rsid w:val="00486D3C"/>
    <w:rsid w:val="00495090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47A1D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2FE4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05D99"/>
    <w:rsid w:val="00922CAB"/>
    <w:rsid w:val="00923B79"/>
    <w:rsid w:val="00924102"/>
    <w:rsid w:val="00933B5A"/>
    <w:rsid w:val="00935388"/>
    <w:rsid w:val="00947656"/>
    <w:rsid w:val="00953382"/>
    <w:rsid w:val="0095456F"/>
    <w:rsid w:val="00972275"/>
    <w:rsid w:val="00977FBA"/>
    <w:rsid w:val="00980C1E"/>
    <w:rsid w:val="009816F2"/>
    <w:rsid w:val="00983A21"/>
    <w:rsid w:val="009951BC"/>
    <w:rsid w:val="009A317C"/>
    <w:rsid w:val="009A72B1"/>
    <w:rsid w:val="009B512D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348E"/>
    <w:rsid w:val="00AC63B5"/>
    <w:rsid w:val="00AE15A2"/>
    <w:rsid w:val="00AF14F0"/>
    <w:rsid w:val="00B04E64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42792"/>
    <w:rsid w:val="00B4431C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7220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B4FB4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C686B"/>
    <w:rsid w:val="00ED024F"/>
    <w:rsid w:val="00EE0F42"/>
    <w:rsid w:val="00EF0A15"/>
    <w:rsid w:val="00EF2EE0"/>
    <w:rsid w:val="00EF466B"/>
    <w:rsid w:val="00F13E82"/>
    <w:rsid w:val="00F201E9"/>
    <w:rsid w:val="00F2757D"/>
    <w:rsid w:val="00F30871"/>
    <w:rsid w:val="00F326B6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2A4FC-A2B4-48A4-9658-0A76C7387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cp:lastModifiedBy>QC</cp:lastModifiedBy>
  <cp:revision>5</cp:revision>
  <cp:lastPrinted>2002-04-23T01:10:00Z</cp:lastPrinted>
  <dcterms:created xsi:type="dcterms:W3CDTF">2017-08-11T04:48:00Z</dcterms:created>
  <dcterms:modified xsi:type="dcterms:W3CDTF">2017-08-11T09:55:00Z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5487A42E28B1C3DBC4F789B6DEED41D47D6CB04B01A8E4AB886212A2053F434C</vt:lpwstr>
  </property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