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0147AA7C" w:rsidR="00D36B78" w:rsidRPr="002123E7" w:rsidRDefault="00D36B78" w:rsidP="00D36B78">
      <w:pPr>
        <w:pStyle w:val="a7"/>
        <w:rPr>
          <w:sz w:val="24"/>
          <w:lang w:val="en-US"/>
        </w:rPr>
      </w:pPr>
      <w:bookmarkStart w:id="0" w:name="OLE_LINK3"/>
      <w:bookmarkStart w:id="1" w:name="_GoBack"/>
      <w:bookmarkEnd w:id="1"/>
      <w:r>
        <w:rPr>
          <w:sz w:val="24"/>
          <w:lang w:val="en-US"/>
        </w:rPr>
        <w:t>3GPP TSG RAN WG1 Meeting #8</w:t>
      </w:r>
      <w:r w:rsidR="001D76FE">
        <w:rPr>
          <w:sz w:val="24"/>
          <w:lang w:val="en-US"/>
        </w:rPr>
        <w:t>7</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D60146">
        <w:rPr>
          <w:sz w:val="24"/>
          <w:lang w:val="en-US"/>
        </w:rPr>
        <w:t>12697</w:t>
      </w:r>
    </w:p>
    <w:p w14:paraId="747D51B4" w14:textId="2D81C773" w:rsidR="006E7CA9" w:rsidRPr="00D36B78" w:rsidRDefault="001D76FE" w:rsidP="00D36B78">
      <w:pPr>
        <w:pStyle w:val="a7"/>
        <w:rPr>
          <w:sz w:val="24"/>
          <w:lang w:val="en-US" w:eastAsia="ja-JP"/>
        </w:rPr>
      </w:pPr>
      <w:r w:rsidRPr="001D76FE">
        <w:rPr>
          <w:sz w:val="24"/>
          <w:lang w:val="en-US"/>
        </w:rPr>
        <w:t>Reno, USA 14th - 18th November 2016</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77777777"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0D799E">
        <w:rPr>
          <w:rFonts w:hint="eastAsia"/>
          <w:sz w:val="24"/>
          <w:lang w:val="en-US" w:eastAsia="ja-JP"/>
        </w:rPr>
        <w:t>s</w:t>
      </w:r>
      <w:r w:rsidRPr="00FF5252">
        <w:rPr>
          <w:rFonts w:eastAsia="SimSun" w:hint="eastAsia"/>
          <w:sz w:val="24"/>
          <w:lang w:val="en-US" w:eastAsia="zh-CN"/>
        </w:rPr>
        <w:t>P</w:t>
      </w:r>
      <w:r>
        <w:rPr>
          <w:rFonts w:eastAsia="SimSun" w:hint="eastAsia"/>
          <w:sz w:val="24"/>
          <w:lang w:val="en-US" w:eastAsia="zh-CN"/>
        </w:rPr>
        <w:t>U</w:t>
      </w:r>
      <w:r w:rsidRPr="00FF5252">
        <w:rPr>
          <w:rFonts w:eastAsia="SimSun" w:hint="eastAsia"/>
          <w:sz w:val="24"/>
          <w:lang w:val="en-US" w:eastAsia="zh-CN"/>
        </w:rPr>
        <w:t>SCH</w:t>
      </w:r>
      <w:r>
        <w:rPr>
          <w:rFonts w:hint="eastAsia"/>
          <w:sz w:val="24"/>
          <w:lang w:val="en-US" w:eastAsia="ja-JP"/>
        </w:rPr>
        <w:t xml:space="preserve"> for shortened TTI</w:t>
      </w:r>
    </w:p>
    <w:p w14:paraId="6494125F" w14:textId="6DF53BEF"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1D76FE">
        <w:rPr>
          <w:rFonts w:eastAsia="SimSun"/>
          <w:sz w:val="24"/>
          <w:lang w:val="en-US" w:eastAsia="zh-CN"/>
        </w:rPr>
        <w:t>6</w:t>
      </w:r>
      <w:r w:rsidR="006E7CA9" w:rsidRPr="006E7CA9">
        <w:rPr>
          <w:rFonts w:eastAsia="SimSun"/>
          <w:sz w:val="24"/>
          <w:lang w:val="en-US" w:eastAsia="zh-CN"/>
        </w:rPr>
        <w:t>.2.1</w:t>
      </w:r>
      <w:r w:rsidR="00D36B78">
        <w:rPr>
          <w:rFonts w:eastAsia="SimSun"/>
          <w:sz w:val="24"/>
          <w:lang w:val="en-US" w:eastAsia="zh-CN"/>
        </w:rPr>
        <w:t>0</w:t>
      </w:r>
      <w:r w:rsidR="006E7CA9" w:rsidRPr="006E7CA9">
        <w:rPr>
          <w:rFonts w:eastAsia="SimSun"/>
          <w:sz w:val="24"/>
          <w:lang w:val="en-US" w:eastAsia="zh-CN"/>
        </w:rPr>
        <w:t>.2.</w:t>
      </w:r>
      <w:r w:rsidR="001D76FE">
        <w:rPr>
          <w:rFonts w:eastAsia="SimSun"/>
          <w:sz w:val="24"/>
          <w:lang w:val="en-US" w:eastAsia="zh-CN"/>
        </w:rPr>
        <w:t>5</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6B1A7611"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#86bis meeting, following agreements were achieved [1]:</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21E5B778" w14:textId="77777777" w:rsidR="005C0BE4" w:rsidRPr="00394035" w:rsidRDefault="005C0BE4" w:rsidP="00BA31FE">
            <w:pPr>
              <w:spacing w:after="0"/>
              <w:rPr>
                <w:rFonts w:eastAsia="ＭＳ 明朝"/>
                <w:b/>
                <w:sz w:val="22"/>
                <w:szCs w:val="22"/>
                <w:u w:val="single"/>
              </w:rPr>
            </w:pPr>
            <w:r w:rsidRPr="00394035">
              <w:rPr>
                <w:rFonts w:eastAsia="ＭＳ 明朝"/>
                <w:b/>
                <w:sz w:val="22"/>
                <w:szCs w:val="22"/>
                <w:highlight w:val="green"/>
                <w:u w:val="single"/>
              </w:rPr>
              <w:t>Agreement:</w:t>
            </w:r>
          </w:p>
          <w:p w14:paraId="04BC4246" w14:textId="77777777" w:rsidR="005C0BE4" w:rsidRPr="00394035" w:rsidRDefault="005C0BE4" w:rsidP="005C0BE4">
            <w:pPr>
              <w:numPr>
                <w:ilvl w:val="0"/>
                <w:numId w:val="15"/>
              </w:numPr>
              <w:spacing w:after="0"/>
              <w:rPr>
                <w:rFonts w:eastAsia="ＭＳ 明朝"/>
                <w:sz w:val="22"/>
                <w:szCs w:val="22"/>
              </w:rPr>
            </w:pPr>
            <w:r w:rsidRPr="00394035">
              <w:rPr>
                <w:sz w:val="22"/>
                <w:szCs w:val="22"/>
                <w:lang w:eastAsia="zh-CN"/>
              </w:rPr>
              <w:t>Short TTI is not configured with extended CP.</w:t>
            </w:r>
          </w:p>
          <w:p w14:paraId="45473C70" w14:textId="77777777" w:rsidR="005C0BE4" w:rsidRPr="00394035" w:rsidRDefault="005C0BE4" w:rsidP="00BA31FE">
            <w:pPr>
              <w:spacing w:after="0"/>
              <w:rPr>
                <w:rFonts w:eastAsia="ＭＳ 明朝"/>
                <w:b/>
                <w:sz w:val="22"/>
                <w:szCs w:val="22"/>
                <w:highlight w:val="green"/>
                <w:u w:val="single"/>
              </w:rPr>
            </w:pPr>
          </w:p>
          <w:p w14:paraId="58E679B1" w14:textId="77777777" w:rsidR="005C0BE4" w:rsidRPr="00394035" w:rsidRDefault="005C0BE4"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1CD74F73" w14:textId="77777777" w:rsidR="005C0BE4" w:rsidRPr="00394035" w:rsidRDefault="005C0BE4" w:rsidP="005C0BE4">
            <w:pPr>
              <w:numPr>
                <w:ilvl w:val="0"/>
                <w:numId w:val="16"/>
              </w:numPr>
              <w:spacing w:after="0"/>
              <w:rPr>
                <w:sz w:val="22"/>
                <w:szCs w:val="22"/>
                <w:lang w:eastAsia="zh-CN"/>
              </w:rPr>
            </w:pPr>
            <w:r w:rsidRPr="00394035">
              <w:rPr>
                <w:sz w:val="22"/>
                <w:szCs w:val="22"/>
                <w:lang w:eastAsia="zh-CN"/>
              </w:rPr>
              <w:t>For 7-symbol TTI, the following sTTI structure is supported for UL:</w:t>
            </w:r>
          </w:p>
          <w:p w14:paraId="0B0FA195" w14:textId="77777777" w:rsidR="005C0BE4" w:rsidRPr="00394035" w:rsidRDefault="005C0BE4" w:rsidP="00BA31FE">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7244B7B0" wp14:editId="5147C3B0">
                  <wp:extent cx="3521122" cy="633683"/>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825" cy="636869"/>
                          </a:xfrm>
                          <a:prstGeom prst="rect">
                            <a:avLst/>
                          </a:prstGeom>
                          <a:noFill/>
                        </pic:spPr>
                      </pic:pic>
                    </a:graphicData>
                  </a:graphic>
                </wp:inline>
              </w:drawing>
            </w:r>
          </w:p>
          <w:p w14:paraId="71B68A72" w14:textId="77777777" w:rsidR="005C0BE4" w:rsidRPr="00394035" w:rsidRDefault="005C0BE4"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02EA35E6" w14:textId="77777777" w:rsidR="005C0BE4" w:rsidRPr="00394035" w:rsidRDefault="005C0BE4" w:rsidP="005C0BE4">
            <w:pPr>
              <w:numPr>
                <w:ilvl w:val="0"/>
                <w:numId w:val="16"/>
              </w:numPr>
              <w:spacing w:after="0"/>
              <w:rPr>
                <w:sz w:val="22"/>
                <w:szCs w:val="22"/>
                <w:lang w:eastAsia="zh-CN"/>
              </w:rPr>
            </w:pPr>
            <w:r w:rsidRPr="00394035">
              <w:rPr>
                <w:sz w:val="22"/>
                <w:szCs w:val="22"/>
                <w:lang w:eastAsia="zh-CN"/>
              </w:rPr>
              <w:t>If 4-symbol UL sTTI is supported, the following sTTI structure is adopted:</w:t>
            </w:r>
          </w:p>
          <w:p w14:paraId="6E225D0B" w14:textId="77777777" w:rsidR="005C0BE4" w:rsidRPr="00394035" w:rsidRDefault="005C0BE4" w:rsidP="00BA31FE">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492B0E61" wp14:editId="13D3781B">
                  <wp:extent cx="3554730" cy="589031"/>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7624" cy="597796"/>
                          </a:xfrm>
                          <a:prstGeom prst="rect">
                            <a:avLst/>
                          </a:prstGeom>
                          <a:noFill/>
                          <a:ln>
                            <a:noFill/>
                          </a:ln>
                        </pic:spPr>
                      </pic:pic>
                    </a:graphicData>
                  </a:graphic>
                </wp:inline>
              </w:drawing>
            </w:r>
          </w:p>
          <w:p w14:paraId="37585A72" w14:textId="77777777" w:rsidR="005C0BE4" w:rsidRPr="00394035" w:rsidRDefault="005C0BE4"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5392A419" w14:textId="77777777" w:rsidR="005C0BE4" w:rsidRPr="00394035" w:rsidRDefault="005C0BE4" w:rsidP="005C0BE4">
            <w:pPr>
              <w:numPr>
                <w:ilvl w:val="0"/>
                <w:numId w:val="17"/>
              </w:numPr>
              <w:spacing w:after="0"/>
              <w:rPr>
                <w:rFonts w:eastAsia="ＭＳ 明朝"/>
                <w:sz w:val="22"/>
                <w:szCs w:val="22"/>
                <w:lang w:val="en-US"/>
              </w:rPr>
            </w:pPr>
            <w:r w:rsidRPr="00394035">
              <w:rPr>
                <w:rFonts w:eastAsia="ＭＳ 明朝"/>
                <w:sz w:val="22"/>
                <w:szCs w:val="22"/>
                <w:lang w:val="en-US"/>
              </w:rPr>
              <w:t>For 2-symbol TTI, RAN1 will down-select UL sTTI structure among the following options:</w:t>
            </w:r>
          </w:p>
          <w:p w14:paraId="3BAE475F" w14:textId="77777777" w:rsidR="005C0BE4" w:rsidRPr="00394035" w:rsidRDefault="005C0BE4" w:rsidP="005C0BE4">
            <w:pPr>
              <w:numPr>
                <w:ilvl w:val="1"/>
                <w:numId w:val="17"/>
              </w:numPr>
              <w:spacing w:after="0"/>
              <w:rPr>
                <w:rFonts w:eastAsia="ＭＳ 明朝"/>
                <w:sz w:val="22"/>
                <w:szCs w:val="22"/>
                <w:lang w:val="sv-SE"/>
              </w:rPr>
            </w:pPr>
            <w:r w:rsidRPr="00394035">
              <w:rPr>
                <w:rFonts w:eastAsia="ＭＳ 明朝"/>
                <w:sz w:val="22"/>
                <w:szCs w:val="22"/>
                <w:lang w:val="en-US"/>
              </w:rPr>
              <w:t xml:space="preserve">Option 1: fixed sTTI structure </w:t>
            </w:r>
          </w:p>
          <w:p w14:paraId="27F4DDC2" w14:textId="77777777" w:rsidR="005C0BE4" w:rsidRPr="00394035" w:rsidRDefault="005C0BE4" w:rsidP="005C0BE4">
            <w:pPr>
              <w:numPr>
                <w:ilvl w:val="2"/>
                <w:numId w:val="17"/>
              </w:numPr>
              <w:spacing w:after="0"/>
              <w:rPr>
                <w:rFonts w:eastAsia="ＭＳ 明朝"/>
                <w:sz w:val="22"/>
                <w:szCs w:val="22"/>
                <w:lang w:val="en-US"/>
              </w:rPr>
            </w:pPr>
            <w:r w:rsidRPr="00394035">
              <w:rPr>
                <w:rFonts w:eastAsia="ＭＳ 明朝"/>
                <w:sz w:val="22"/>
                <w:szCs w:val="22"/>
                <w:lang w:val="en-US"/>
              </w:rPr>
              <w:t>The data symbol(s) for sPUSCH are confined within a sTTI. Note that the DMRS for one sTTI may be placed within or outside the sTTI.</w:t>
            </w:r>
          </w:p>
          <w:p w14:paraId="77EC1192" w14:textId="77777777" w:rsidR="005C0BE4" w:rsidRPr="00394035" w:rsidRDefault="005C0BE4" w:rsidP="005C0BE4">
            <w:pPr>
              <w:numPr>
                <w:ilvl w:val="2"/>
                <w:numId w:val="17"/>
              </w:numPr>
              <w:spacing w:after="0"/>
              <w:rPr>
                <w:rFonts w:eastAsia="ＭＳ 明朝"/>
                <w:sz w:val="22"/>
                <w:szCs w:val="22"/>
                <w:lang w:val="en-US"/>
              </w:rPr>
            </w:pPr>
            <w:r w:rsidRPr="00394035">
              <w:rPr>
                <w:rFonts w:eastAsia="ＭＳ 明朝"/>
                <w:sz w:val="22"/>
                <w:szCs w:val="22"/>
                <w:lang w:val="en-US"/>
              </w:rPr>
              <w:t>Option 1a: without spanning</w:t>
            </w:r>
            <w:r w:rsidRPr="00394035">
              <w:rPr>
                <w:rFonts w:eastAsia="ＭＳ 明朝"/>
                <w:sz w:val="22"/>
                <w:szCs w:val="22"/>
              </w:rPr>
              <w:t xml:space="preserve"> over slot boundary</w:t>
            </w:r>
          </w:p>
          <w:p w14:paraId="366B13C9" w14:textId="77777777" w:rsidR="005C0BE4" w:rsidRPr="00394035" w:rsidRDefault="005C0BE4" w:rsidP="005C0BE4">
            <w:pPr>
              <w:numPr>
                <w:ilvl w:val="3"/>
                <w:numId w:val="17"/>
              </w:numPr>
              <w:spacing w:after="0"/>
              <w:rPr>
                <w:rFonts w:eastAsia="ＭＳ 明朝"/>
                <w:sz w:val="22"/>
                <w:szCs w:val="22"/>
                <w:lang w:val="en-US"/>
              </w:rPr>
            </w:pPr>
            <w:r w:rsidRPr="00394035">
              <w:rPr>
                <w:rFonts w:eastAsia="ＭＳ 明朝"/>
                <w:sz w:val="22"/>
                <w:szCs w:val="22"/>
                <w:lang w:val="en-US"/>
              </w:rPr>
              <w:t xml:space="preserve">The presence (if any) and the position of the UL DMRS is given by the UL grant, </w:t>
            </w:r>
          </w:p>
          <w:p w14:paraId="44E2E8B3" w14:textId="77777777" w:rsidR="005C0BE4" w:rsidRPr="00394035" w:rsidRDefault="005C0BE4" w:rsidP="005C0BE4">
            <w:pPr>
              <w:numPr>
                <w:ilvl w:val="4"/>
                <w:numId w:val="17"/>
              </w:numPr>
              <w:spacing w:after="0"/>
              <w:rPr>
                <w:rFonts w:eastAsia="ＭＳ 明朝"/>
                <w:sz w:val="22"/>
                <w:szCs w:val="22"/>
                <w:lang w:val="en-US"/>
              </w:rPr>
            </w:pPr>
            <w:r w:rsidRPr="00394035">
              <w:rPr>
                <w:rFonts w:eastAsia="ＭＳ 明朝"/>
                <w:sz w:val="22"/>
                <w:szCs w:val="22"/>
                <w:lang w:val="en-US"/>
              </w:rPr>
              <w:t>If the UL DMRS is present it can be positioned before, within or after the sTTI</w:t>
            </w:r>
          </w:p>
          <w:p w14:paraId="5005FD55" w14:textId="77777777" w:rsidR="005C0BE4" w:rsidRPr="00394035" w:rsidRDefault="005C0BE4" w:rsidP="005C0BE4">
            <w:pPr>
              <w:numPr>
                <w:ilvl w:val="3"/>
                <w:numId w:val="17"/>
              </w:numPr>
              <w:spacing w:after="0"/>
              <w:rPr>
                <w:rFonts w:eastAsia="ＭＳ 明朝"/>
                <w:sz w:val="22"/>
                <w:szCs w:val="22"/>
                <w:lang w:val="en-US"/>
              </w:rPr>
            </w:pPr>
            <w:r w:rsidRPr="00394035">
              <w:rPr>
                <w:rFonts w:eastAsia="ＭＳ 明朝"/>
                <w:sz w:val="22"/>
                <w:szCs w:val="22"/>
                <w:lang w:val="en-US"/>
              </w:rPr>
              <w:t>Considered sTTI patterns in OFDM symbols per subframe</w:t>
            </w:r>
          </w:p>
          <w:p w14:paraId="10D48BB6" w14:textId="77777777" w:rsidR="005C0BE4" w:rsidRPr="00394035" w:rsidRDefault="005C0BE4" w:rsidP="005C0BE4">
            <w:pPr>
              <w:numPr>
                <w:ilvl w:val="4"/>
                <w:numId w:val="17"/>
              </w:numPr>
              <w:spacing w:after="0"/>
              <w:rPr>
                <w:rFonts w:eastAsia="ＭＳ 明朝"/>
                <w:sz w:val="22"/>
                <w:szCs w:val="22"/>
                <w:lang w:val="en-US"/>
              </w:rPr>
            </w:pPr>
            <w:r w:rsidRPr="00394035">
              <w:rPr>
                <w:rFonts w:eastAsia="ＭＳ 明朝"/>
                <w:sz w:val="22"/>
                <w:szCs w:val="22"/>
                <w:lang w:val="en-US"/>
              </w:rPr>
              <w:t>Alt1: (2, 2, 3, 2, 2, 3)</w:t>
            </w:r>
          </w:p>
          <w:p w14:paraId="450072D3" w14:textId="77777777" w:rsidR="005C0BE4" w:rsidRPr="00394035" w:rsidRDefault="005C0BE4" w:rsidP="005C0BE4">
            <w:pPr>
              <w:numPr>
                <w:ilvl w:val="4"/>
                <w:numId w:val="17"/>
              </w:numPr>
              <w:spacing w:after="0"/>
              <w:rPr>
                <w:rFonts w:eastAsia="ＭＳ 明朝"/>
                <w:sz w:val="22"/>
                <w:szCs w:val="22"/>
                <w:lang w:val="en-US"/>
              </w:rPr>
            </w:pPr>
            <w:r w:rsidRPr="00394035">
              <w:rPr>
                <w:rFonts w:eastAsia="ＭＳ 明朝"/>
                <w:sz w:val="22"/>
                <w:szCs w:val="22"/>
                <w:lang w:val="en-US"/>
              </w:rPr>
              <w:t>Alt2: (3, 2, 2, 2, 2, 3)</w:t>
            </w:r>
          </w:p>
          <w:p w14:paraId="3D41DAD9" w14:textId="77777777" w:rsidR="005C0BE4" w:rsidRPr="00394035" w:rsidRDefault="005C0BE4" w:rsidP="005C0BE4">
            <w:pPr>
              <w:numPr>
                <w:ilvl w:val="4"/>
                <w:numId w:val="17"/>
              </w:numPr>
              <w:spacing w:after="0"/>
              <w:rPr>
                <w:rFonts w:eastAsia="ＭＳ 明朝"/>
                <w:sz w:val="22"/>
                <w:szCs w:val="22"/>
                <w:lang w:val="en-US"/>
              </w:rPr>
            </w:pPr>
            <w:r w:rsidRPr="00394035">
              <w:rPr>
                <w:rFonts w:eastAsia="ＭＳ 明朝"/>
                <w:sz w:val="22"/>
                <w:szCs w:val="22"/>
                <w:lang w:val="en-US"/>
              </w:rPr>
              <w:t>Alt3: (3, 2, 2, 3, 2, 2)</w:t>
            </w:r>
          </w:p>
          <w:p w14:paraId="22759AA3" w14:textId="77777777" w:rsidR="005C0BE4" w:rsidRPr="00394035" w:rsidRDefault="005C0BE4" w:rsidP="005C0BE4">
            <w:pPr>
              <w:numPr>
                <w:ilvl w:val="2"/>
                <w:numId w:val="17"/>
              </w:numPr>
              <w:spacing w:after="0"/>
              <w:rPr>
                <w:rFonts w:eastAsia="ＭＳ 明朝"/>
                <w:sz w:val="22"/>
                <w:szCs w:val="22"/>
                <w:lang w:val="en-US"/>
              </w:rPr>
            </w:pPr>
            <w:r w:rsidRPr="00394035">
              <w:rPr>
                <w:rFonts w:eastAsia="ＭＳ 明朝"/>
                <w:sz w:val="22"/>
                <w:szCs w:val="22"/>
                <w:lang w:val="en-US"/>
              </w:rPr>
              <w:t>Option 1b: a sTTI can span over slot boundary</w:t>
            </w:r>
          </w:p>
          <w:p w14:paraId="14BA36F5" w14:textId="77777777" w:rsidR="005C0BE4" w:rsidRPr="00394035" w:rsidRDefault="005C0BE4" w:rsidP="005C0BE4">
            <w:pPr>
              <w:numPr>
                <w:ilvl w:val="3"/>
                <w:numId w:val="17"/>
              </w:numPr>
              <w:spacing w:after="0"/>
              <w:rPr>
                <w:rFonts w:eastAsia="ＭＳ 明朝"/>
                <w:sz w:val="22"/>
                <w:szCs w:val="22"/>
                <w:lang w:val="en-US"/>
              </w:rPr>
            </w:pPr>
            <w:r w:rsidRPr="00394035">
              <w:rPr>
                <w:rFonts w:eastAsia="ＭＳ 明朝"/>
                <w:sz w:val="22"/>
                <w:szCs w:val="22"/>
                <w:lang w:val="en-US"/>
              </w:rPr>
              <w:t>Considered sTTI patterns in OFDM symbols per subframe</w:t>
            </w:r>
          </w:p>
          <w:p w14:paraId="46DB2361" w14:textId="77777777" w:rsidR="005C0BE4" w:rsidRPr="00394035" w:rsidRDefault="005C0BE4" w:rsidP="005C0BE4">
            <w:pPr>
              <w:numPr>
                <w:ilvl w:val="4"/>
                <w:numId w:val="17"/>
              </w:numPr>
              <w:spacing w:after="0"/>
              <w:rPr>
                <w:rFonts w:eastAsia="ＭＳ 明朝"/>
                <w:sz w:val="22"/>
                <w:szCs w:val="22"/>
                <w:lang w:val="en-US"/>
              </w:rPr>
            </w:pPr>
            <w:r w:rsidRPr="00394035">
              <w:rPr>
                <w:rFonts w:eastAsia="ＭＳ 明朝"/>
                <w:sz w:val="22"/>
                <w:szCs w:val="22"/>
                <w:lang w:val="en-US"/>
              </w:rPr>
              <w:t>Alt1: (2, 2, 2, 2, 2, 2, 2)</w:t>
            </w:r>
          </w:p>
          <w:p w14:paraId="5FE919ED" w14:textId="77777777" w:rsidR="005C0BE4" w:rsidRPr="00394035" w:rsidRDefault="005C0BE4" w:rsidP="005C0BE4">
            <w:pPr>
              <w:numPr>
                <w:ilvl w:val="1"/>
                <w:numId w:val="17"/>
              </w:numPr>
              <w:spacing w:after="0"/>
              <w:rPr>
                <w:rFonts w:eastAsia="ＭＳ 明朝"/>
                <w:sz w:val="22"/>
                <w:szCs w:val="22"/>
                <w:lang w:val="en-US"/>
              </w:rPr>
            </w:pPr>
            <w:r w:rsidRPr="00394035">
              <w:rPr>
                <w:rFonts w:eastAsia="ＭＳ 明朝"/>
                <w:sz w:val="22"/>
                <w:szCs w:val="22"/>
                <w:lang w:val="en-US"/>
              </w:rPr>
              <w:t xml:space="preserve">Option 2: fixed nominal sTTI starting points and a possibility to delay the start of the transmission by N symbols with an indication in the UL grant </w:t>
            </w:r>
          </w:p>
          <w:p w14:paraId="0C948333" w14:textId="77777777" w:rsidR="005C0BE4" w:rsidRPr="00394035" w:rsidRDefault="005C0BE4" w:rsidP="005C0BE4">
            <w:pPr>
              <w:numPr>
                <w:ilvl w:val="2"/>
                <w:numId w:val="17"/>
              </w:numPr>
              <w:spacing w:after="0"/>
              <w:rPr>
                <w:rFonts w:eastAsia="ＭＳ 明朝"/>
                <w:sz w:val="22"/>
                <w:szCs w:val="22"/>
                <w:lang w:val="en-US"/>
              </w:rPr>
            </w:pPr>
            <w:r w:rsidRPr="00394035">
              <w:rPr>
                <w:rFonts w:eastAsia="ＭＳ 明朝"/>
                <w:sz w:val="22"/>
                <w:szCs w:val="22"/>
                <w:lang w:val="en-US"/>
              </w:rPr>
              <w:t xml:space="preserve">The presence (if any) and the position of the UL DMRS is given by the UL grant, </w:t>
            </w:r>
          </w:p>
          <w:p w14:paraId="3879F6CC" w14:textId="77777777" w:rsidR="005C0BE4" w:rsidRPr="00394035" w:rsidRDefault="005C0BE4" w:rsidP="005C0BE4">
            <w:pPr>
              <w:numPr>
                <w:ilvl w:val="3"/>
                <w:numId w:val="17"/>
              </w:numPr>
              <w:spacing w:after="0"/>
              <w:rPr>
                <w:rFonts w:eastAsia="ＭＳ 明朝"/>
                <w:sz w:val="22"/>
                <w:szCs w:val="22"/>
                <w:lang w:val="en-US"/>
              </w:rPr>
            </w:pPr>
            <w:r w:rsidRPr="00394035">
              <w:rPr>
                <w:rFonts w:eastAsia="ＭＳ 明朝"/>
                <w:sz w:val="22"/>
                <w:szCs w:val="22"/>
                <w:lang w:val="en-US"/>
              </w:rPr>
              <w:t xml:space="preserve">If the UL DMRS is present it can be positioned before, within or after the sTTI </w:t>
            </w:r>
          </w:p>
          <w:p w14:paraId="39FDBD96" w14:textId="77777777" w:rsidR="005C0BE4" w:rsidRPr="00394035" w:rsidRDefault="005C0BE4" w:rsidP="005C0BE4">
            <w:pPr>
              <w:numPr>
                <w:ilvl w:val="2"/>
                <w:numId w:val="17"/>
              </w:numPr>
              <w:spacing w:after="0"/>
              <w:rPr>
                <w:rFonts w:eastAsia="ＭＳ 明朝"/>
                <w:sz w:val="22"/>
                <w:szCs w:val="22"/>
                <w:lang w:val="en-US"/>
              </w:rPr>
            </w:pPr>
            <w:r w:rsidRPr="00394035">
              <w:rPr>
                <w:rFonts w:eastAsia="ＭＳ 明朝"/>
                <w:sz w:val="22"/>
                <w:szCs w:val="22"/>
                <w:lang w:val="en-US"/>
              </w:rPr>
              <w:t>The nominal sTTI starting point is determined by n+k processing time and DL sTTI structure</w:t>
            </w:r>
          </w:p>
          <w:p w14:paraId="1B4599D0" w14:textId="70E804BC" w:rsidR="005C0BE4" w:rsidRPr="00394035" w:rsidRDefault="005C0BE4" w:rsidP="005C0BE4">
            <w:pPr>
              <w:spacing w:after="0"/>
              <w:rPr>
                <w:rFonts w:eastAsia="ＭＳ 明朝"/>
                <w:sz w:val="22"/>
                <w:szCs w:val="22"/>
                <w:lang w:val="en-US"/>
              </w:rPr>
            </w:pPr>
          </w:p>
        </w:tc>
      </w:tr>
    </w:tbl>
    <w:p w14:paraId="3BC717B8" w14:textId="77777777" w:rsidR="00391610" w:rsidRPr="000E1962" w:rsidRDefault="00391610" w:rsidP="00391610">
      <w:pPr>
        <w:spacing w:afterLines="50" w:after="120"/>
        <w:rPr>
          <w:sz w:val="22"/>
        </w:rPr>
      </w:pPr>
    </w:p>
    <w:p w14:paraId="5FE5C296" w14:textId="77777777" w:rsidR="00E43373" w:rsidRDefault="00E43373" w:rsidP="000E1962">
      <w:pPr>
        <w:spacing w:afterLines="50" w:after="120"/>
        <w:jc w:val="both"/>
        <w:rPr>
          <w:rFonts w:eastAsia="ＭＳ 明朝"/>
          <w:sz w:val="22"/>
          <w:lang w:val="en-US"/>
        </w:rPr>
      </w:pPr>
      <w:r w:rsidRPr="0045376E">
        <w:rPr>
          <w:rFonts w:eastAsia="DengXian" w:hint="eastAsia"/>
          <w:sz w:val="22"/>
          <w:lang w:val="en-US" w:eastAsia="zh-CN"/>
        </w:rPr>
        <w:lastRenderedPageBreak/>
        <w:t>I</w:t>
      </w:r>
      <w:r w:rsidRPr="0045376E">
        <w:rPr>
          <w:rFonts w:eastAsia="DengXian"/>
          <w:sz w:val="22"/>
          <w:lang w:val="en-US" w:eastAsia="zh-CN"/>
        </w:rPr>
        <w:t xml:space="preserve">n addition, </w:t>
      </w:r>
      <w:r>
        <w:rPr>
          <w:sz w:val="22"/>
          <w:lang w:val="en-US"/>
        </w:rPr>
        <w:t>following</w:t>
      </w:r>
      <w:r w:rsidRPr="00690286">
        <w:rPr>
          <w:rFonts w:eastAsia="ＭＳ 明朝" w:hint="eastAsia"/>
          <w:sz w:val="22"/>
          <w:lang w:val="en-US"/>
        </w:rPr>
        <w:t xml:space="preserve"> </w:t>
      </w:r>
      <w:r>
        <w:rPr>
          <w:rFonts w:eastAsia="ＭＳ 明朝"/>
          <w:sz w:val="22"/>
          <w:lang w:val="en-US"/>
        </w:rPr>
        <w:t xml:space="preserve">agreements on </w:t>
      </w:r>
      <w:r w:rsidR="000E1962">
        <w:rPr>
          <w:rFonts w:eastAsia="SimSun"/>
          <w:sz w:val="22"/>
          <w:lang w:val="en-US" w:eastAsia="zh-CN"/>
        </w:rPr>
        <w:t>UCI transmission on</w:t>
      </w:r>
      <w:r>
        <w:rPr>
          <w:rFonts w:eastAsia="SimSun"/>
          <w:sz w:val="22"/>
          <w:lang w:val="en-US" w:eastAsia="zh-CN"/>
        </w:rPr>
        <w:t xml:space="preserve"> s</w:t>
      </w:r>
      <w:r>
        <w:rPr>
          <w:rFonts w:eastAsia="SimSun" w:hint="eastAsia"/>
          <w:sz w:val="22"/>
          <w:lang w:val="en-US" w:eastAsia="zh-CN"/>
        </w:rPr>
        <w:t>PU</w:t>
      </w:r>
      <w:r w:rsidRPr="003C064D">
        <w:rPr>
          <w:rFonts w:eastAsia="SimSun" w:hint="eastAsia"/>
          <w:sz w:val="22"/>
          <w:lang w:val="en-US" w:eastAsia="zh-CN"/>
        </w:rPr>
        <w:t xml:space="preserve">SCH </w:t>
      </w:r>
      <w:r>
        <w:rPr>
          <w:rFonts w:eastAsia="SimSun"/>
          <w:sz w:val="22"/>
          <w:lang w:val="en-US" w:eastAsia="zh-CN"/>
        </w:rPr>
        <w:t xml:space="preserve">and </w:t>
      </w:r>
      <w:r w:rsidRPr="00817541">
        <w:rPr>
          <w:rFonts w:eastAsia="SimSun"/>
          <w:sz w:val="22"/>
          <w:lang w:val="en-US" w:eastAsia="zh-CN"/>
        </w:rPr>
        <w:t xml:space="preserve">UE behavior </w:t>
      </w:r>
      <w:r w:rsidRPr="00521536">
        <w:rPr>
          <w:rFonts w:eastAsia="SimSun" w:hint="eastAsia"/>
          <w:sz w:val="22"/>
          <w:lang w:val="en-US" w:eastAsia="zh-CN"/>
        </w:rPr>
        <w:t>on uplink sTTI transmission</w:t>
      </w:r>
      <w:r>
        <w:rPr>
          <w:rFonts w:eastAsia="SimSun"/>
          <w:sz w:val="22"/>
          <w:lang w:val="en-US" w:eastAsia="zh-CN"/>
        </w:rPr>
        <w:t>s</w:t>
      </w:r>
      <w:r w:rsidRPr="00817541">
        <w:rPr>
          <w:rFonts w:eastAsia="SimSun"/>
          <w:sz w:val="22"/>
          <w:lang w:val="en-US" w:eastAsia="zh-CN"/>
        </w:rPr>
        <w:t xml:space="preserve"> </w:t>
      </w:r>
      <w:r>
        <w:rPr>
          <w:rFonts w:eastAsia="SimSun"/>
          <w:sz w:val="22"/>
          <w:lang w:val="en-US" w:eastAsia="zh-CN"/>
        </w:rPr>
        <w:t xml:space="preserve">were made </w:t>
      </w:r>
      <w:r w:rsidR="00CF6CC6">
        <w:rPr>
          <w:rFonts w:eastAsia="SimSun"/>
          <w:sz w:val="22"/>
          <w:lang w:val="en-US" w:eastAsia="zh-CN"/>
        </w:rPr>
        <w:t xml:space="preserve">at </w:t>
      </w:r>
      <w:r>
        <w:rPr>
          <w:rFonts w:eastAsia="SimSun"/>
          <w:sz w:val="22"/>
          <w:lang w:val="en-US" w:eastAsia="zh-CN"/>
        </w:rPr>
        <w:t xml:space="preserve">RAN1 #85 </w:t>
      </w:r>
      <w:r w:rsidR="00CF6CC6">
        <w:rPr>
          <w:rFonts w:eastAsia="SimSun"/>
          <w:sz w:val="22"/>
          <w:lang w:val="en-US" w:eastAsia="zh-CN"/>
        </w:rPr>
        <w:t xml:space="preserve">meeting </w:t>
      </w:r>
      <w:r>
        <w:rPr>
          <w:rFonts w:eastAsia="SimSun"/>
          <w:sz w:val="22"/>
          <w:lang w:val="en-US" w:eastAsia="zh-CN"/>
        </w:rPr>
        <w:t xml:space="preserve">[2] and RAN1 #84bis </w:t>
      </w:r>
      <w:r w:rsidR="00CF6CC6">
        <w:rPr>
          <w:rFonts w:eastAsia="SimSun"/>
          <w:sz w:val="22"/>
          <w:lang w:val="en-US" w:eastAsia="zh-CN"/>
        </w:rPr>
        <w:t xml:space="preserve">meeting </w:t>
      </w:r>
      <w:r>
        <w:rPr>
          <w:rFonts w:eastAsia="ＭＳ 明朝" w:hint="eastAsia"/>
          <w:sz w:val="22"/>
          <w:lang w:val="en-US"/>
        </w:rPr>
        <w:t>[</w:t>
      </w:r>
      <w:r>
        <w:rPr>
          <w:rFonts w:eastAsia="ＭＳ 明朝"/>
          <w:sz w:val="22"/>
          <w:lang w:val="en-US"/>
        </w:rPr>
        <w:t>3</w:t>
      </w:r>
      <w:r>
        <w:rPr>
          <w:rFonts w:eastAsia="ＭＳ 明朝" w:hint="eastAsia"/>
          <w:sz w:val="22"/>
          <w:lang w:val="en-US"/>
        </w:rPr>
        <w:t xml:space="preserve">]. </w:t>
      </w:r>
      <w:r w:rsidR="000A1649">
        <w:rPr>
          <w:rFonts w:eastAsia="ＭＳ 明朝"/>
          <w:sz w:val="22"/>
          <w:lang w:val="en-US"/>
        </w:rPr>
        <w:t xml:space="preserve">These </w:t>
      </w:r>
      <w:bookmarkStart w:id="4" w:name="OLE_LINK31"/>
      <w:bookmarkStart w:id="5" w:name="OLE_LINK32"/>
      <w:r w:rsidR="000A1649">
        <w:rPr>
          <w:rFonts w:eastAsia="ＭＳ 明朝"/>
          <w:sz w:val="22"/>
          <w:lang w:val="en-US"/>
        </w:rPr>
        <w:t>consensuses</w:t>
      </w:r>
      <w:bookmarkEnd w:id="4"/>
      <w:bookmarkEnd w:id="5"/>
      <w:r w:rsidR="0078573A">
        <w:rPr>
          <w:rFonts w:eastAsia="ＭＳ 明朝" w:hint="eastAsia"/>
          <w:sz w:val="22"/>
          <w:lang w:val="en-US"/>
        </w:rPr>
        <w:t xml:space="preserve"> achieved in RAN1 </w:t>
      </w:r>
      <w:r w:rsidR="007A268E">
        <w:rPr>
          <w:rFonts w:eastAsia="ＭＳ 明朝" w:hint="eastAsia"/>
          <w:sz w:val="22"/>
          <w:lang w:val="en-US"/>
        </w:rPr>
        <w:t>so far should be the ba</w:t>
      </w:r>
      <w:r w:rsidR="0078573A">
        <w:rPr>
          <w:rFonts w:eastAsia="ＭＳ 明朝" w:hint="eastAsia"/>
          <w:sz w:val="22"/>
          <w:lang w:val="en-US"/>
        </w:rPr>
        <w:t>seline.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2"/>
      </w:tblGrid>
      <w:tr w:rsidR="000611F7" w:rsidRPr="00312AF0" w14:paraId="034E0C68" w14:textId="77777777" w:rsidTr="005C0BE4">
        <w:tc>
          <w:tcPr>
            <w:tcW w:w="10062" w:type="dxa"/>
            <w:shd w:val="clear" w:color="auto" w:fill="auto"/>
          </w:tcPr>
          <w:p w14:paraId="618767B6" w14:textId="77777777" w:rsidR="00536139" w:rsidRPr="00E43373" w:rsidRDefault="00536139" w:rsidP="00536139">
            <w:pPr>
              <w:rPr>
                <w:rFonts w:eastAsia="ＭＳ 明朝"/>
                <w:sz w:val="22"/>
                <w:szCs w:val="22"/>
                <w:u w:val="single"/>
              </w:rPr>
            </w:pPr>
            <w:r w:rsidRPr="00E43373">
              <w:rPr>
                <w:rFonts w:eastAsia="ＭＳ 明朝"/>
                <w:b/>
                <w:sz w:val="22"/>
                <w:szCs w:val="22"/>
                <w:highlight w:val="green"/>
                <w:u w:val="single"/>
              </w:rPr>
              <w:t>Agreement:</w:t>
            </w:r>
          </w:p>
          <w:p w14:paraId="22A28C3B" w14:textId="77777777" w:rsidR="00536139" w:rsidRPr="00536139" w:rsidRDefault="00536139" w:rsidP="00B21157">
            <w:pPr>
              <w:numPr>
                <w:ilvl w:val="0"/>
                <w:numId w:val="10"/>
              </w:numPr>
              <w:rPr>
                <w:rFonts w:eastAsia="ＭＳ 明朝"/>
                <w:sz w:val="22"/>
                <w:szCs w:val="22"/>
              </w:rPr>
            </w:pPr>
            <w:r w:rsidRPr="00536139">
              <w:rPr>
                <w:rFonts w:eastAsia="ＭＳ 明朝"/>
                <w:sz w:val="22"/>
                <w:szCs w:val="22"/>
              </w:rPr>
              <w:t>The following principles on sPUSCH are recommended to be supported:</w:t>
            </w:r>
          </w:p>
          <w:p w14:paraId="50EA887A" w14:textId="77777777" w:rsidR="00536139" w:rsidRPr="00536139" w:rsidRDefault="00536139" w:rsidP="00B21157">
            <w:pPr>
              <w:numPr>
                <w:ilvl w:val="1"/>
                <w:numId w:val="10"/>
              </w:numPr>
              <w:rPr>
                <w:rFonts w:eastAsia="ＭＳ 明朝"/>
                <w:sz w:val="22"/>
                <w:szCs w:val="22"/>
              </w:rPr>
            </w:pPr>
            <w:bookmarkStart w:id="6" w:name="OLE_LINK1"/>
            <w:r w:rsidRPr="00536139">
              <w:rPr>
                <w:rFonts w:eastAsia="ＭＳ 明朝"/>
                <w:sz w:val="22"/>
                <w:szCs w:val="22"/>
              </w:rPr>
              <w:t>UCI transmission on sPUSCH is supported</w:t>
            </w:r>
            <w:bookmarkEnd w:id="6"/>
          </w:p>
          <w:p w14:paraId="50829061" w14:textId="77777777" w:rsidR="00536139" w:rsidRPr="00E43373" w:rsidRDefault="00536139" w:rsidP="00B21157">
            <w:pPr>
              <w:numPr>
                <w:ilvl w:val="1"/>
                <w:numId w:val="10"/>
              </w:numPr>
              <w:rPr>
                <w:rFonts w:eastAsia="ＭＳ 明朝"/>
                <w:sz w:val="22"/>
                <w:szCs w:val="22"/>
              </w:rPr>
            </w:pPr>
            <w:r w:rsidRPr="00E43373">
              <w:rPr>
                <w:rFonts w:eastAsia="ＭＳ 明朝"/>
                <w:sz w:val="22"/>
                <w:szCs w:val="22"/>
              </w:rPr>
              <w:t>FFS UCI mapping rule, especially considering the impact of DM-RS design</w:t>
            </w:r>
          </w:p>
          <w:p w14:paraId="3BE9ADD5" w14:textId="77777777" w:rsidR="00536139" w:rsidRPr="00E43373" w:rsidRDefault="00536139" w:rsidP="00B21157">
            <w:pPr>
              <w:numPr>
                <w:ilvl w:val="1"/>
                <w:numId w:val="10"/>
              </w:numPr>
              <w:rPr>
                <w:rFonts w:eastAsia="ＭＳ 明朝"/>
                <w:sz w:val="22"/>
                <w:szCs w:val="22"/>
              </w:rPr>
            </w:pPr>
            <w:bookmarkStart w:id="7" w:name="OLE_LINK40"/>
            <w:bookmarkStart w:id="8" w:name="OLE_LINK41"/>
            <w:r w:rsidRPr="00E43373">
              <w:rPr>
                <w:rFonts w:eastAsia="ＭＳ 明朝"/>
                <w:sz w:val="22"/>
                <w:szCs w:val="22"/>
              </w:rPr>
              <w:t>FFS on which carrier to multiplex UCI on in case different sTTI lengths are used on different UL CA</w:t>
            </w:r>
          </w:p>
          <w:bookmarkEnd w:id="7"/>
          <w:bookmarkEnd w:id="8"/>
          <w:p w14:paraId="0EBEA0FE" w14:textId="77777777" w:rsidR="00536139" w:rsidRPr="00E43373" w:rsidRDefault="00536139" w:rsidP="00B21157">
            <w:pPr>
              <w:numPr>
                <w:ilvl w:val="1"/>
                <w:numId w:val="10"/>
              </w:numPr>
              <w:rPr>
                <w:rFonts w:eastAsia="ＭＳ 明朝"/>
                <w:sz w:val="22"/>
                <w:szCs w:val="22"/>
              </w:rPr>
            </w:pPr>
            <w:r w:rsidRPr="00E43373">
              <w:rPr>
                <w:rFonts w:eastAsia="ＭＳ 明朝"/>
                <w:sz w:val="22"/>
                <w:szCs w:val="22"/>
              </w:rPr>
              <w:t>Note:</w:t>
            </w:r>
          </w:p>
          <w:p w14:paraId="4232F73B" w14:textId="77777777" w:rsidR="007113EF" w:rsidRPr="00E43373" w:rsidRDefault="00536139" w:rsidP="00B21157">
            <w:pPr>
              <w:numPr>
                <w:ilvl w:val="2"/>
                <w:numId w:val="10"/>
              </w:numPr>
              <w:rPr>
                <w:rFonts w:eastAsia="ＭＳ 明朝"/>
                <w:sz w:val="22"/>
                <w:szCs w:val="22"/>
              </w:rPr>
            </w:pPr>
            <w:r w:rsidRPr="00E43373">
              <w:rPr>
                <w:rFonts w:eastAsia="ＭＳ 明朝"/>
                <w:sz w:val="22"/>
                <w:szCs w:val="22"/>
              </w:rPr>
              <w:t>The UCI herein refers to at least the ones for sTTI operations</w:t>
            </w:r>
          </w:p>
          <w:p w14:paraId="38436CCC" w14:textId="77777777" w:rsidR="000611F7" w:rsidRDefault="00536139" w:rsidP="00B21157">
            <w:pPr>
              <w:numPr>
                <w:ilvl w:val="2"/>
                <w:numId w:val="10"/>
              </w:numPr>
              <w:rPr>
                <w:rFonts w:eastAsia="ＭＳ 明朝"/>
                <w:sz w:val="22"/>
                <w:szCs w:val="22"/>
              </w:rPr>
            </w:pPr>
            <w:r w:rsidRPr="00E43373">
              <w:rPr>
                <w:rFonts w:eastAsia="ＭＳ 明朝"/>
                <w:sz w:val="22"/>
                <w:szCs w:val="22"/>
              </w:rPr>
              <w:t>FFS whether or not the UCI also includes the ones for legacy TTI operations</w:t>
            </w:r>
          </w:p>
          <w:p w14:paraId="0DB1AA33" w14:textId="77777777" w:rsidR="00E43373" w:rsidRPr="00291A59" w:rsidRDefault="00E43373" w:rsidP="00E43373">
            <w:pPr>
              <w:ind w:left="1440" w:hanging="1440"/>
              <w:rPr>
                <w:rFonts w:eastAsia="ＭＳ 明朝"/>
                <w:sz w:val="22"/>
                <w:szCs w:val="24"/>
                <w:lang w:val="en-US"/>
              </w:rPr>
            </w:pPr>
            <w:r w:rsidRPr="00291A59">
              <w:rPr>
                <w:rFonts w:eastAsia="ＭＳ 明朝"/>
                <w:b/>
                <w:sz w:val="22"/>
                <w:szCs w:val="24"/>
                <w:highlight w:val="green"/>
                <w:u w:val="single"/>
                <w:lang w:val="en-US"/>
              </w:rPr>
              <w:t>Agreements:</w:t>
            </w:r>
          </w:p>
          <w:p w14:paraId="73DB2311" w14:textId="77777777" w:rsidR="00E43373" w:rsidRPr="000D799E" w:rsidRDefault="00E43373" w:rsidP="00B21157">
            <w:pPr>
              <w:numPr>
                <w:ilvl w:val="0"/>
                <w:numId w:val="8"/>
              </w:numPr>
              <w:rPr>
                <w:rFonts w:eastAsia="ＭＳ 明朝"/>
                <w:sz w:val="22"/>
                <w:lang w:val="en-US"/>
              </w:rPr>
            </w:pPr>
            <w:r w:rsidRPr="000D799E">
              <w:rPr>
                <w:rFonts w:eastAsia="ＭＳ 明朝"/>
                <w:sz w:val="22"/>
                <w:lang w:val="en-US"/>
              </w:rPr>
              <w:t>A UE can be dynamically (with a subframe to subframe granularity) scheduled with PUSCH and/or sPUSCH</w:t>
            </w:r>
          </w:p>
          <w:p w14:paraId="38DD3A63"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A UE is not expected to transmit PUSCH and short TTI sPUSCH simultaneously on the same REs, i.e. by superposition</w:t>
            </w:r>
          </w:p>
          <w:p w14:paraId="1A15C182"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FFS whether a UE may transmit PUSCH and short TTI sPUSCH in the same subframe on one carrier by puncturing PUSCH</w:t>
            </w:r>
          </w:p>
          <w:p w14:paraId="4FAD4E06"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FFS whether a UE may transmit PUSCH and short TTI sPUSCH in different PRBs on the same symbol(s)</w:t>
            </w:r>
          </w:p>
          <w:p w14:paraId="4697260E"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Dropping/prioritization rules (if any) are FFS</w:t>
            </w:r>
          </w:p>
          <w:p w14:paraId="2F9BB3D0" w14:textId="77777777" w:rsidR="00E43373" w:rsidRPr="007113EF" w:rsidRDefault="00E43373" w:rsidP="00E43373">
            <w:pPr>
              <w:ind w:left="1440"/>
              <w:rPr>
                <w:rFonts w:eastAsia="ＭＳ 明朝"/>
                <w:sz w:val="22"/>
                <w:szCs w:val="22"/>
              </w:rPr>
            </w:pPr>
          </w:p>
        </w:tc>
      </w:tr>
    </w:tbl>
    <w:p w14:paraId="643E9D17" w14:textId="77777777" w:rsidR="00FA781B" w:rsidRPr="000611F7" w:rsidRDefault="00FA781B" w:rsidP="00FA76A1">
      <w:pPr>
        <w:spacing w:afterLines="50" w:after="120"/>
        <w:jc w:val="both"/>
        <w:rPr>
          <w:rFonts w:eastAsia="SimSun"/>
          <w:sz w:val="22"/>
          <w:lang w:val="en-US" w:eastAsia="zh-CN"/>
        </w:rPr>
      </w:pPr>
    </w:p>
    <w:p w14:paraId="511D54BF" w14:textId="3EC12432" w:rsidR="00106F89" w:rsidRDefault="00106F89" w:rsidP="00106F89">
      <w:pPr>
        <w:spacing w:afterLines="50" w:after="120"/>
        <w:jc w:val="both"/>
        <w:rPr>
          <w:rFonts w:eastAsia="ＭＳ 明朝"/>
          <w:sz w:val="22"/>
          <w:lang w:val="en-US"/>
        </w:rPr>
      </w:pPr>
      <w:r>
        <w:rPr>
          <w:rFonts w:eastAsia="ＭＳ 明朝" w:hint="eastAsia"/>
          <w:sz w:val="22"/>
          <w:lang w:val="en-US"/>
        </w:rPr>
        <w:t xml:space="preserve">In this contribution, we provide our views on </w:t>
      </w:r>
      <w:r w:rsidRPr="004431EA">
        <w:rPr>
          <w:rFonts w:eastAsia="SimSun" w:hint="eastAsia"/>
          <w:sz w:val="22"/>
          <w:lang w:val="en-US" w:eastAsia="zh-CN"/>
        </w:rPr>
        <w:t xml:space="preserve">the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ＭＳ 明朝" w:hint="eastAsia"/>
          <w:sz w:val="22"/>
          <w:lang w:val="en-US"/>
        </w:rPr>
        <w:t xml:space="preserve"> design </w:t>
      </w:r>
      <w:r w:rsidRPr="00817541">
        <w:rPr>
          <w:rFonts w:eastAsia="ＭＳ 明朝" w:hint="eastAsia"/>
          <w:sz w:val="22"/>
          <w:lang w:val="en-US"/>
        </w:rPr>
        <w:t>for</w:t>
      </w:r>
      <w:r w:rsidR="00774300">
        <w:rPr>
          <w:rFonts w:eastAsia="SimSun" w:hint="eastAsia"/>
          <w:sz w:val="22"/>
          <w:lang w:val="en-US" w:eastAsia="zh-CN"/>
        </w:rPr>
        <w:t xml:space="preserve"> 2-symbol </w:t>
      </w:r>
      <w:r w:rsidR="00774300">
        <w:rPr>
          <w:rFonts w:eastAsia="SimSun"/>
          <w:sz w:val="22"/>
          <w:lang w:val="en-US" w:eastAsia="zh-CN"/>
        </w:rPr>
        <w:t>sTTI length</w:t>
      </w:r>
      <w:r w:rsidR="007A268E" w:rsidRPr="00BE3229">
        <w:rPr>
          <w:rFonts w:eastAsia="ＭＳ 明朝" w:hint="eastAsia"/>
          <w:sz w:val="22"/>
          <w:lang w:val="en-US"/>
        </w:rPr>
        <w:t xml:space="preserve">. </w:t>
      </w:r>
      <w:r w:rsidR="00871EC3">
        <w:rPr>
          <w:rFonts w:eastAsia="ＭＳ 明朝"/>
          <w:sz w:val="22"/>
          <w:lang w:val="en-US"/>
        </w:rPr>
        <w:t>Then, we discuss UCI transmission on sPUSCH. In addition,</w:t>
      </w:r>
      <w:r w:rsidR="007A268E" w:rsidRPr="00BE3229">
        <w:rPr>
          <w:rFonts w:eastAsia="ＭＳ 明朝" w:hint="eastAsia"/>
          <w:sz w:val="22"/>
          <w:lang w:val="en-US"/>
        </w:rPr>
        <w:t xml:space="preserve"> we</w:t>
      </w:r>
      <w:r w:rsidR="00871EC3">
        <w:rPr>
          <w:rFonts w:eastAsia="ＭＳ 明朝"/>
          <w:sz w:val="22"/>
          <w:lang w:val="en-US"/>
        </w:rPr>
        <w:t xml:space="preserve"> also</w:t>
      </w:r>
      <w:r w:rsidR="007A268E" w:rsidRPr="00BE3229">
        <w:rPr>
          <w:rFonts w:eastAsia="ＭＳ 明朝" w:hint="eastAsia"/>
          <w:sz w:val="22"/>
          <w:lang w:val="en-US"/>
        </w:rPr>
        <w:t xml:space="preserve"> propose</w:t>
      </w:r>
      <w:r w:rsidRPr="004431EA">
        <w:rPr>
          <w:rFonts w:eastAsia="SimSun" w:hint="eastAsia"/>
          <w:sz w:val="22"/>
          <w:lang w:val="en-US" w:eastAsia="zh-CN"/>
        </w:rPr>
        <w:t xml:space="preserve"> </w:t>
      </w:r>
      <w:r w:rsidR="00E76AF2">
        <w:rPr>
          <w:rFonts w:eastAsia="SimSun"/>
          <w:sz w:val="22"/>
          <w:lang w:val="en-US" w:eastAsia="zh-CN"/>
        </w:rPr>
        <w:t>UE behavior in case of</w:t>
      </w:r>
      <w:r w:rsidR="00E76AF2">
        <w:rPr>
          <w:rFonts w:eastAsia="SimSun" w:hint="eastAsia"/>
          <w:sz w:val="22"/>
          <w:lang w:val="en-US" w:eastAsia="zh-CN"/>
        </w:rPr>
        <w:t xml:space="preserve"> </w:t>
      </w:r>
      <w:r w:rsidRPr="00817541">
        <w:rPr>
          <w:rFonts w:eastAsia="SimSun"/>
          <w:sz w:val="22"/>
          <w:lang w:val="en-US" w:eastAsia="zh-CN"/>
        </w:rPr>
        <w:t>being scheduled with legacy TTI unicast P</w:t>
      </w:r>
      <w:r>
        <w:rPr>
          <w:rFonts w:eastAsia="SimSun" w:hint="eastAsia"/>
          <w:sz w:val="22"/>
          <w:lang w:val="en-US" w:eastAsia="zh-CN"/>
        </w:rPr>
        <w:t>U</w:t>
      </w:r>
      <w:r w:rsidRPr="00817541">
        <w:rPr>
          <w:rFonts w:eastAsia="SimSun"/>
          <w:sz w:val="22"/>
          <w:lang w:val="en-US" w:eastAsia="zh-CN"/>
        </w:rPr>
        <w:t xml:space="preserve">SCH and </w:t>
      </w:r>
      <w:r w:rsidRPr="00291A59">
        <w:rPr>
          <w:rFonts w:eastAsia="ＭＳ 明朝"/>
          <w:sz w:val="22"/>
          <w:szCs w:val="24"/>
          <w:lang w:val="en-US"/>
        </w:rPr>
        <w:t>short TTI unicast</w:t>
      </w:r>
      <w:r w:rsidRPr="00817541">
        <w:rPr>
          <w:rFonts w:eastAsia="SimSun"/>
          <w:sz w:val="22"/>
          <w:lang w:val="en-US" w:eastAsia="zh-CN"/>
        </w:rPr>
        <w:t xml:space="preserve"> P</w:t>
      </w:r>
      <w:r>
        <w:rPr>
          <w:rFonts w:eastAsia="SimSun" w:hint="eastAsia"/>
          <w:sz w:val="22"/>
          <w:lang w:val="en-US" w:eastAsia="zh-CN"/>
        </w:rPr>
        <w:t>U</w:t>
      </w:r>
      <w:r w:rsidRPr="00817541">
        <w:rPr>
          <w:rFonts w:eastAsia="SimSun"/>
          <w:sz w:val="22"/>
          <w:lang w:val="en-US" w:eastAsia="zh-CN"/>
        </w:rPr>
        <w:t xml:space="preserve">SCH in the same </w:t>
      </w:r>
      <w:r>
        <w:rPr>
          <w:rFonts w:eastAsia="SimSun" w:hint="eastAsia"/>
          <w:sz w:val="22"/>
          <w:lang w:val="en-US" w:eastAsia="zh-CN"/>
        </w:rPr>
        <w:t>subframe</w:t>
      </w:r>
      <w:r w:rsidRPr="00817541">
        <w:rPr>
          <w:rFonts w:eastAsia="SimSun"/>
          <w:sz w:val="22"/>
          <w:lang w:val="en-US" w:eastAsia="zh-CN"/>
        </w:rPr>
        <w:t xml:space="preserve"> </w:t>
      </w:r>
      <w:r>
        <w:rPr>
          <w:rFonts w:eastAsia="SimSun" w:hint="eastAsia"/>
          <w:sz w:val="22"/>
          <w:lang w:val="en-US" w:eastAsia="zh-CN"/>
        </w:rPr>
        <w:t>on</w:t>
      </w:r>
      <w:r w:rsidRPr="00817541">
        <w:rPr>
          <w:rFonts w:eastAsia="SimSun"/>
          <w:sz w:val="22"/>
          <w:lang w:val="en-US" w:eastAsia="zh-CN"/>
        </w:rPr>
        <w:t xml:space="preserve"> the same</w:t>
      </w:r>
      <w:r>
        <w:rPr>
          <w:rFonts w:eastAsia="SimSun"/>
          <w:sz w:val="22"/>
          <w:lang w:val="en-US" w:eastAsia="zh-CN"/>
        </w:rPr>
        <w:t xml:space="preserve"> carrier</w:t>
      </w:r>
      <w:r w:rsidRPr="003C064D">
        <w:rPr>
          <w:rFonts w:eastAsia="SimSun"/>
          <w:sz w:val="22"/>
          <w:lang w:val="en-US" w:eastAsia="zh-CN"/>
        </w:rPr>
        <w:t>.</w:t>
      </w:r>
      <w:r>
        <w:rPr>
          <w:rFonts w:eastAsia="SimSun" w:hint="eastAsia"/>
          <w:sz w:val="22"/>
          <w:lang w:val="en-US" w:eastAsia="zh-CN"/>
        </w:rPr>
        <w:t xml:space="preserve"> PUCCH design for </w:t>
      </w:r>
      <w:r w:rsidRPr="00817541">
        <w:rPr>
          <w:rFonts w:eastAsia="SimSun" w:hint="eastAsia"/>
          <w:sz w:val="22"/>
          <w:lang w:val="en-US" w:eastAsia="zh-CN"/>
        </w:rPr>
        <w:t>shortened TTI</w:t>
      </w:r>
      <w:r>
        <w:rPr>
          <w:rFonts w:eastAsia="SimSun" w:hint="eastAsia"/>
          <w:sz w:val="22"/>
          <w:lang w:val="en-US" w:eastAsia="zh-CN"/>
        </w:rPr>
        <w:t xml:space="preserve"> </w:t>
      </w:r>
      <w:r w:rsidR="007A268E" w:rsidRPr="00BE3229">
        <w:rPr>
          <w:rFonts w:eastAsia="ＭＳ 明朝" w:hint="eastAsia"/>
          <w:sz w:val="22"/>
          <w:lang w:val="en-US"/>
        </w:rPr>
        <w:t xml:space="preserve">(sPUCCH) </w:t>
      </w:r>
      <w:r>
        <w:rPr>
          <w:rFonts w:eastAsia="SimSun" w:hint="eastAsia"/>
          <w:sz w:val="22"/>
          <w:lang w:val="en-US" w:eastAsia="zh-CN"/>
        </w:rPr>
        <w:t>can be found in our companion contribution [</w:t>
      </w:r>
      <w:r w:rsidR="00CA1AC7" w:rsidRPr="00CA1AC7">
        <w:rPr>
          <w:rFonts w:eastAsia="SimSun" w:hint="eastAsia"/>
          <w:sz w:val="22"/>
          <w:lang w:val="en-US" w:eastAsia="zh-CN"/>
        </w:rPr>
        <w:t>4</w:t>
      </w:r>
      <w:r>
        <w:rPr>
          <w:rFonts w:eastAsia="SimSun" w:hint="eastAsia"/>
          <w:sz w:val="22"/>
          <w:lang w:val="en-US" w:eastAsia="zh-CN"/>
        </w:rPr>
        <w:t>].</w:t>
      </w:r>
    </w:p>
    <w:p w14:paraId="6D49089D" w14:textId="3AC6F4EC" w:rsidR="00556C46" w:rsidRDefault="00E41AE9" w:rsidP="00FA76A1">
      <w:pPr>
        <w:pStyle w:val="1"/>
        <w:numPr>
          <w:ilvl w:val="0"/>
          <w:numId w:val="6"/>
        </w:numPr>
        <w:spacing w:after="50"/>
        <w:jc w:val="both"/>
        <w:rPr>
          <w:b/>
          <w:lang w:val="en-US"/>
        </w:rPr>
      </w:pPr>
      <w:r>
        <w:rPr>
          <w:rFonts w:hint="eastAsia"/>
          <w:b/>
          <w:lang w:val="en-US"/>
        </w:rPr>
        <w:t>sPUSCH</w:t>
      </w:r>
      <w:r w:rsidR="00B211CB">
        <w:rPr>
          <w:b/>
          <w:lang w:val="en-US"/>
        </w:rPr>
        <w:t xml:space="preserve"> </w:t>
      </w:r>
      <w:r w:rsidR="00487CFD">
        <w:rPr>
          <w:b/>
          <w:lang w:val="en-US"/>
        </w:rPr>
        <w:t>in</w:t>
      </w:r>
      <w:r w:rsidR="00B211CB">
        <w:rPr>
          <w:b/>
          <w:lang w:val="en-US"/>
        </w:rPr>
        <w:t xml:space="preserve"> 2-symbol sTTI</w:t>
      </w:r>
    </w:p>
    <w:p w14:paraId="25DC5816" w14:textId="77777777" w:rsidR="00F23BBC" w:rsidRPr="00F23BBC" w:rsidRDefault="005F68CE" w:rsidP="00FA76A1">
      <w:pPr>
        <w:pStyle w:val="1"/>
        <w:numPr>
          <w:ilvl w:val="1"/>
          <w:numId w:val="6"/>
        </w:numPr>
        <w:spacing w:after="50"/>
        <w:jc w:val="both"/>
        <w:rPr>
          <w:b/>
          <w:sz w:val="24"/>
          <w:lang w:val="en-US"/>
        </w:rPr>
      </w:pPr>
      <w:r>
        <w:rPr>
          <w:rFonts w:hint="eastAsia"/>
          <w:b/>
          <w:sz w:val="24"/>
          <w:lang w:val="en-US"/>
        </w:rPr>
        <w:t>Channel</w:t>
      </w:r>
      <w:r w:rsidR="00BB6633">
        <w:rPr>
          <w:b/>
          <w:sz w:val="24"/>
          <w:lang w:val="en-US"/>
        </w:rPr>
        <w:t xml:space="preserve"> and RS</w:t>
      </w:r>
      <w:r>
        <w:rPr>
          <w:rFonts w:hint="eastAsia"/>
          <w:b/>
          <w:sz w:val="24"/>
          <w:lang w:val="en-US"/>
        </w:rPr>
        <w:t xml:space="preserve"> structure</w:t>
      </w:r>
    </w:p>
    <w:p w14:paraId="13DD5030" w14:textId="4B20EC6F" w:rsidR="00353294" w:rsidRDefault="00353294" w:rsidP="00FA76A1">
      <w:pPr>
        <w:spacing w:afterLines="50" w:after="120"/>
        <w:jc w:val="both"/>
        <w:rPr>
          <w:rFonts w:eastAsia="SimSun"/>
          <w:sz w:val="22"/>
          <w:lang w:val="en-US" w:eastAsia="zh-CN"/>
        </w:rPr>
      </w:pPr>
      <w:bookmarkStart w:id="9" w:name="OLE_LINK7"/>
      <w:r>
        <w:rPr>
          <w:rFonts w:eastAsia="SimSun"/>
          <w:sz w:val="22"/>
          <w:lang w:val="en-US" w:eastAsia="zh-CN"/>
        </w:rPr>
        <w:t xml:space="preserve">It was agreed at the last meeting that </w:t>
      </w:r>
      <w:r>
        <w:rPr>
          <w:rFonts w:eastAsia="SimSun" w:hint="eastAsia"/>
          <w:sz w:val="22"/>
          <w:lang w:val="en-US" w:eastAsia="zh-CN"/>
        </w:rPr>
        <w:t xml:space="preserve">for 4-symbol sTTI, the structure per subframe is 4/4/4/4-symbol sTTI; for </w:t>
      </w:r>
      <w:r>
        <w:rPr>
          <w:rFonts w:eastAsia="SimSun"/>
          <w:sz w:val="22"/>
          <w:lang w:val="en-US" w:eastAsia="zh-CN"/>
        </w:rPr>
        <w:t>7-symbol</w:t>
      </w:r>
      <w:r>
        <w:rPr>
          <w:rFonts w:eastAsia="SimSun" w:hint="eastAsia"/>
          <w:sz w:val="22"/>
          <w:lang w:val="en-US" w:eastAsia="zh-CN"/>
        </w:rPr>
        <w:t xml:space="preserve"> sTTI, the structure per subframe is 7/7-symbol sTTI; for 2-symbol sTTI, </w:t>
      </w:r>
      <w:r w:rsidR="00B211CB">
        <w:rPr>
          <w:rFonts w:eastAsia="SimSun"/>
          <w:sz w:val="22"/>
          <w:lang w:val="en-US" w:eastAsia="zh-CN"/>
        </w:rPr>
        <w:t xml:space="preserve">multiple structures within one subframe exist, </w:t>
      </w:r>
      <w:r>
        <w:rPr>
          <w:rFonts w:eastAsia="SimSun"/>
          <w:sz w:val="22"/>
          <w:lang w:val="en-US" w:eastAsia="zh-CN"/>
        </w:rPr>
        <w:t>further down s</w:t>
      </w:r>
      <w:r w:rsidR="00444561">
        <w:rPr>
          <w:rFonts w:eastAsia="SimSun"/>
          <w:sz w:val="22"/>
          <w:lang w:val="en-US" w:eastAsia="zh-CN"/>
        </w:rPr>
        <w:t>e</w:t>
      </w:r>
      <w:r>
        <w:rPr>
          <w:rFonts w:eastAsia="SimSun"/>
          <w:sz w:val="22"/>
          <w:lang w:val="en-US" w:eastAsia="zh-CN"/>
        </w:rPr>
        <w:t xml:space="preserve">lection is needed. </w:t>
      </w:r>
    </w:p>
    <w:p w14:paraId="75E9B437" w14:textId="3BD2682F" w:rsidR="00B211CB" w:rsidRPr="00B211CB" w:rsidRDefault="008B0476" w:rsidP="00B211CB">
      <w:pPr>
        <w:spacing w:afterLines="50" w:after="120"/>
        <w:jc w:val="both"/>
        <w:rPr>
          <w:rFonts w:eastAsia="SimSun"/>
          <w:sz w:val="22"/>
          <w:lang w:val="en-US" w:eastAsia="zh-CN"/>
        </w:rPr>
      </w:pPr>
      <w:r>
        <w:rPr>
          <w:rFonts w:eastAsia="SimSun"/>
          <w:sz w:val="22"/>
          <w:lang w:val="en-US" w:eastAsia="zh-CN"/>
        </w:rPr>
        <w:t>T</w:t>
      </w:r>
      <w:r w:rsidR="00B211CB" w:rsidRPr="00B211CB">
        <w:rPr>
          <w:rFonts w:eastAsia="SimSun"/>
          <w:sz w:val="22"/>
          <w:lang w:val="en-US" w:eastAsia="zh-CN"/>
        </w:rPr>
        <w:t xml:space="preserve">here are two options for 2-symbol sTTI structure. First is the fixed sTTI pattern and second is flexible sTTI pattern which is determined by the combination of the nominal sTTI starting point and the potential N-symbol delay, where the nominal sTTI starting point is further determined by n+k processing time and DL sTTI structure. </w:t>
      </w:r>
    </w:p>
    <w:p w14:paraId="21B39E37" w14:textId="796B1F32" w:rsidR="00B211CB" w:rsidRPr="00B211CB" w:rsidRDefault="00B211CB" w:rsidP="00B211CB">
      <w:pPr>
        <w:spacing w:afterLines="50" w:after="120"/>
        <w:jc w:val="both"/>
        <w:rPr>
          <w:rFonts w:eastAsia="SimSun"/>
          <w:sz w:val="22"/>
          <w:lang w:val="en-US" w:eastAsia="zh-CN"/>
        </w:rPr>
      </w:pPr>
      <w:r w:rsidRPr="00B211CB">
        <w:rPr>
          <w:rFonts w:eastAsia="SimSun"/>
          <w:sz w:val="22"/>
          <w:lang w:val="en-US" w:eastAsia="zh-CN"/>
        </w:rPr>
        <w:t>With option 2, the starting position of 2-symbol sTTI can be any symbol which is the most flexible. However, such utmost flexibility is unnecessary for FS1 and FS2. Besides, it increases the scheduling and transmission complexity at both eNB side and UE side. For example, it is difficult to align the transmission timing of sPUCCH and sPUSCH for a given UE. Furthermore, since the UL transmission timing is not aligned among cells in general, inter-cell interference randomization to the DMRS is no longer enabled. In addition, it is also difficult to handle the coexistence between 2-symbol sTTI and other (s)TTI, e.g. 7-/4-symbol sTTI and 1ms TTI, with intra-subframe frequency hopping on one carrier in the same subframe, from scheduler point of view. Furthermore, for 7-symbol and 4-symbol UL sTTI, fixed structure was agreed at the last meeting. Therefore, it makes sense to have a unified structure method for all UL sTTI length. Based on above analysis, option 1 that fixed sTTI structure for 2-symbol sTTI is preferred.</w:t>
      </w:r>
    </w:p>
    <w:p w14:paraId="02C95DC1" w14:textId="69FA3DE8" w:rsidR="00B211CB" w:rsidRPr="00B211CB" w:rsidRDefault="00B211CB" w:rsidP="00B211CB">
      <w:pPr>
        <w:spacing w:afterLines="50" w:after="120"/>
        <w:jc w:val="both"/>
        <w:rPr>
          <w:rFonts w:eastAsia="SimSun"/>
          <w:sz w:val="22"/>
          <w:lang w:val="en-US" w:eastAsia="zh-CN"/>
        </w:rPr>
      </w:pPr>
      <w:r w:rsidRPr="00B211CB">
        <w:rPr>
          <w:rFonts w:eastAsia="SimSun"/>
          <w:sz w:val="22"/>
          <w:lang w:val="en-US" w:eastAsia="zh-CN"/>
        </w:rPr>
        <w:t xml:space="preserve">As already mentioned, to achieve efficient multiplexing between 2-symbol sTTI and other (s)TTI on one carrier, the 2-symbol sTTI structure should be specified such that no cross slot boundary is allowed. However, there will be left one orphan symbol within each slot. Considering the potential SRS transmission, the orphan symbol </w:t>
      </w:r>
      <w:r w:rsidRPr="00B211CB">
        <w:rPr>
          <w:rFonts w:eastAsia="SimSun"/>
          <w:sz w:val="22"/>
          <w:lang w:val="en-US" w:eastAsia="zh-CN"/>
        </w:rPr>
        <w:lastRenderedPageBreak/>
        <w:t>should be confined within the last 2-symbol sTTI, which results in a pattern of (2,2,3) for the second slot. For the first slot, both Alt 1 and Alt 2 can be considered and further down selection may depend on the DL sTTI structure</w:t>
      </w:r>
      <w:r w:rsidR="00487CFD">
        <w:rPr>
          <w:rFonts w:eastAsia="SimSun"/>
          <w:sz w:val="22"/>
          <w:lang w:val="en-US" w:eastAsia="zh-CN"/>
        </w:rPr>
        <w:t xml:space="preserve"> [5]</w:t>
      </w:r>
      <w:r w:rsidRPr="00B211CB">
        <w:rPr>
          <w:rFonts w:eastAsia="SimSun"/>
          <w:sz w:val="22"/>
          <w:lang w:val="en-US" w:eastAsia="zh-CN"/>
        </w:rPr>
        <w:t>.</w:t>
      </w:r>
    </w:p>
    <w:p w14:paraId="021E6A51" w14:textId="77777777" w:rsidR="00B211CB" w:rsidRPr="00487CFD" w:rsidRDefault="00B211CB" w:rsidP="00B211CB">
      <w:pPr>
        <w:spacing w:afterLines="50" w:after="120"/>
        <w:jc w:val="both"/>
        <w:rPr>
          <w:rFonts w:eastAsia="ＭＳ 明朝"/>
          <w:b/>
          <w:sz w:val="22"/>
          <w:u w:val="single"/>
          <w:lang w:val="en-US"/>
        </w:rPr>
      </w:pPr>
      <w:r w:rsidRPr="00487CFD">
        <w:rPr>
          <w:rFonts w:eastAsia="ＭＳ 明朝"/>
          <w:b/>
          <w:sz w:val="22"/>
          <w:u w:val="single"/>
          <w:lang w:val="en-US"/>
        </w:rPr>
        <w:t>Proposal 1:</w:t>
      </w:r>
    </w:p>
    <w:p w14:paraId="63E1578E" w14:textId="5F6FB846" w:rsidR="00B211CB" w:rsidRPr="00487CFD" w:rsidRDefault="00B211CB" w:rsidP="00487CFD">
      <w:pPr>
        <w:numPr>
          <w:ilvl w:val="0"/>
          <w:numId w:val="7"/>
        </w:numPr>
        <w:spacing w:afterLines="50" w:after="120"/>
        <w:jc w:val="both"/>
        <w:rPr>
          <w:rFonts w:eastAsia="ＭＳ 明朝"/>
          <w:i/>
          <w:sz w:val="22"/>
          <w:lang w:val="en-US"/>
        </w:rPr>
      </w:pPr>
      <w:r w:rsidRPr="00487CFD">
        <w:rPr>
          <w:rFonts w:eastAsia="ＭＳ 明朝"/>
          <w:i/>
          <w:sz w:val="22"/>
          <w:lang w:val="en-US"/>
        </w:rPr>
        <w:t>For 2-symbol sTTI, fixed UL sTTI structure is preferred.</w:t>
      </w:r>
    </w:p>
    <w:p w14:paraId="56E8C0EA" w14:textId="4CCE2FA7" w:rsidR="00B211CB" w:rsidRPr="00487CFD" w:rsidRDefault="00B211CB" w:rsidP="00487CFD">
      <w:pPr>
        <w:numPr>
          <w:ilvl w:val="1"/>
          <w:numId w:val="7"/>
        </w:numPr>
        <w:spacing w:afterLines="50" w:after="120"/>
        <w:jc w:val="both"/>
        <w:rPr>
          <w:rFonts w:eastAsia="ＭＳ 明朝"/>
          <w:i/>
          <w:sz w:val="22"/>
          <w:lang w:val="en-US"/>
        </w:rPr>
      </w:pPr>
      <w:r w:rsidRPr="00487CFD">
        <w:rPr>
          <w:rFonts w:eastAsia="ＭＳ 明朝"/>
          <w:i/>
          <w:sz w:val="22"/>
          <w:lang w:val="en-US"/>
        </w:rPr>
        <w:t xml:space="preserve">Either Alt1: (2, 2, 3, 2, 2, 3) or Alt2: (3, 2, 2, 2, 2, 3) is supported. </w:t>
      </w:r>
    </w:p>
    <w:p w14:paraId="390604AB" w14:textId="27DB242A" w:rsidR="00B211CB" w:rsidRPr="00487CFD" w:rsidRDefault="00B211CB" w:rsidP="00487CFD">
      <w:pPr>
        <w:numPr>
          <w:ilvl w:val="1"/>
          <w:numId w:val="7"/>
        </w:numPr>
        <w:spacing w:afterLines="50" w:after="120"/>
        <w:jc w:val="both"/>
        <w:rPr>
          <w:rFonts w:eastAsia="ＭＳ 明朝"/>
          <w:i/>
          <w:sz w:val="22"/>
          <w:lang w:val="en-US"/>
        </w:rPr>
      </w:pPr>
      <w:r w:rsidRPr="00487CFD">
        <w:rPr>
          <w:rFonts w:eastAsia="ＭＳ 明朝"/>
          <w:i/>
          <w:sz w:val="22"/>
          <w:lang w:val="en-US"/>
        </w:rPr>
        <w:t>Further down select between Alt.1 and Alt.2 depends on the DL 2-symbol sTTI structure.</w:t>
      </w:r>
    </w:p>
    <w:bookmarkEnd w:id="9"/>
    <w:p w14:paraId="112C10F2" w14:textId="2FA3B4AF" w:rsidR="003B4946" w:rsidRPr="00C63531" w:rsidRDefault="00C63531" w:rsidP="00FA76A1">
      <w:pPr>
        <w:spacing w:afterLines="50" w:after="120"/>
        <w:jc w:val="both"/>
        <w:rPr>
          <w:rFonts w:eastAsia="SimSun"/>
          <w:sz w:val="22"/>
          <w:szCs w:val="22"/>
          <w:lang w:eastAsia="zh-CN"/>
        </w:rPr>
      </w:pPr>
      <w:r>
        <w:rPr>
          <w:rFonts w:eastAsia="SimSun" w:hint="eastAsia"/>
          <w:sz w:val="22"/>
          <w:szCs w:val="22"/>
          <w:lang w:val="en-US" w:eastAsia="zh-CN"/>
        </w:rPr>
        <w:t xml:space="preserve">Regarding the DMRS design, it was agreed </w:t>
      </w:r>
      <w:r>
        <w:rPr>
          <w:rFonts w:eastAsia="SimSun"/>
          <w:sz w:val="22"/>
          <w:szCs w:val="22"/>
          <w:lang w:val="en-US" w:eastAsia="zh-CN"/>
        </w:rPr>
        <w:t>that</w:t>
      </w:r>
      <w:r>
        <w:rPr>
          <w:rFonts w:eastAsia="SimSun" w:hint="eastAsia"/>
          <w:sz w:val="22"/>
          <w:szCs w:val="22"/>
          <w:lang w:val="en-US" w:eastAsia="zh-CN"/>
        </w:rPr>
        <w:t xml:space="preserve"> </w:t>
      </w:r>
      <w:r>
        <w:rPr>
          <w:rFonts w:eastAsia="SimSun"/>
          <w:sz w:val="22"/>
          <w:szCs w:val="22"/>
          <w:lang w:val="en-US" w:eastAsia="zh-CN"/>
        </w:rPr>
        <w:t xml:space="preserve">for both 7-symbol and 4 symbol sTTI, the DMRS is </w:t>
      </w:r>
      <w:r w:rsidR="006D16AA">
        <w:rPr>
          <w:rFonts w:eastAsia="SimSun"/>
          <w:sz w:val="22"/>
          <w:szCs w:val="22"/>
          <w:lang w:val="en-US" w:eastAsia="zh-CN"/>
        </w:rPr>
        <w:t>placed at the current positions. However, for 7-symbol sTII, the DMRS is self</w:t>
      </w:r>
      <w:r>
        <w:rPr>
          <w:rFonts w:eastAsia="SimSun"/>
          <w:sz w:val="22"/>
          <w:szCs w:val="22"/>
          <w:lang w:val="en-US" w:eastAsia="zh-CN"/>
        </w:rPr>
        <w:t>-contained in each sPUSCH</w:t>
      </w:r>
      <w:r w:rsidR="006D16AA">
        <w:rPr>
          <w:rFonts w:eastAsia="SimSun"/>
          <w:sz w:val="22"/>
          <w:szCs w:val="22"/>
          <w:lang w:val="en-US" w:eastAsia="zh-CN"/>
        </w:rPr>
        <w:t xml:space="preserve">, while for 4-symbol sTTI, the DMRS is shared between the two consecutive sTTIs. For 2-symbol sTTI, it was agreed that </w:t>
      </w:r>
      <w:r w:rsidRPr="00394035">
        <w:rPr>
          <w:rFonts w:eastAsia="ＭＳ 明朝"/>
          <w:sz w:val="22"/>
          <w:szCs w:val="22"/>
          <w:lang w:val="en-US"/>
        </w:rPr>
        <w:t>DMRS for one sTTI may be placed within or outside the sTTI</w:t>
      </w:r>
      <w:r>
        <w:rPr>
          <w:rFonts w:eastAsia="SimSun"/>
          <w:sz w:val="22"/>
          <w:szCs w:val="22"/>
          <w:lang w:eastAsia="zh-CN"/>
        </w:rPr>
        <w:t xml:space="preserve">. </w:t>
      </w:r>
      <w:r w:rsidR="006D16AA">
        <w:rPr>
          <w:rFonts w:eastAsia="SimSun"/>
          <w:sz w:val="22"/>
          <w:szCs w:val="22"/>
          <w:lang w:eastAsia="zh-CN"/>
        </w:rPr>
        <w:t>In general, f</w:t>
      </w:r>
      <w:r>
        <w:rPr>
          <w:rFonts w:eastAsia="SimSun"/>
          <w:sz w:val="22"/>
          <w:szCs w:val="22"/>
          <w:lang w:eastAsia="zh-CN"/>
        </w:rPr>
        <w:t>ollowing tw</w:t>
      </w:r>
      <w:r w:rsidR="006D16AA">
        <w:rPr>
          <w:rFonts w:eastAsia="SimSun"/>
          <w:sz w:val="22"/>
          <w:szCs w:val="22"/>
          <w:lang w:eastAsia="zh-CN"/>
        </w:rPr>
        <w:t xml:space="preserve">o options exist: </w:t>
      </w:r>
    </w:p>
    <w:p w14:paraId="6292DC4B" w14:textId="7232BBE0" w:rsidR="00C0780E" w:rsidRPr="00C0780E" w:rsidRDefault="006D16AA" w:rsidP="00FA76A1">
      <w:pPr>
        <w:spacing w:afterLines="50" w:after="120"/>
        <w:jc w:val="both"/>
        <w:rPr>
          <w:rFonts w:eastAsia="SimSun"/>
          <w:b/>
          <w:sz w:val="22"/>
          <w:u w:val="single"/>
          <w:lang w:val="en-US" w:eastAsia="zh-CN"/>
        </w:rPr>
      </w:pPr>
      <w:r>
        <w:rPr>
          <w:rFonts w:eastAsia="SimSun"/>
          <w:b/>
          <w:sz w:val="22"/>
          <w:u w:val="single"/>
          <w:lang w:val="en-US" w:eastAsia="zh-CN"/>
        </w:rPr>
        <w:t xml:space="preserve">Option </w:t>
      </w:r>
      <w:r w:rsidR="00C0780E" w:rsidRPr="00C0780E">
        <w:rPr>
          <w:rFonts w:eastAsia="SimSun" w:hint="eastAsia"/>
          <w:b/>
          <w:sz w:val="22"/>
          <w:u w:val="single"/>
          <w:lang w:val="en-US" w:eastAsia="zh-CN"/>
        </w:rPr>
        <w:t>1</w:t>
      </w:r>
      <w:r w:rsidR="00C0780E" w:rsidRPr="00C0780E">
        <w:rPr>
          <w:rFonts w:eastAsia="SimSun"/>
          <w:b/>
          <w:sz w:val="22"/>
          <w:u w:val="single"/>
          <w:lang w:val="en-US" w:eastAsia="zh-CN"/>
        </w:rPr>
        <w:t xml:space="preserve">: </w:t>
      </w:r>
      <w:r>
        <w:rPr>
          <w:rFonts w:eastAsia="SimSun"/>
          <w:b/>
          <w:sz w:val="22"/>
          <w:u w:val="single"/>
          <w:lang w:eastAsia="zh-CN"/>
        </w:rPr>
        <w:t>DM</w:t>
      </w:r>
      <w:r w:rsidR="00C0780E" w:rsidRPr="00C0780E">
        <w:rPr>
          <w:rFonts w:eastAsia="SimSun"/>
          <w:b/>
          <w:sz w:val="22"/>
          <w:u w:val="single"/>
          <w:lang w:eastAsia="zh-CN"/>
        </w:rPr>
        <w:t xml:space="preserve">RS </w:t>
      </w:r>
      <w:r>
        <w:rPr>
          <w:rFonts w:eastAsia="SimSun"/>
          <w:b/>
          <w:sz w:val="22"/>
          <w:u w:val="single"/>
          <w:lang w:eastAsia="zh-CN"/>
        </w:rPr>
        <w:t>is self-contained in each 2-symbol sPUSCH</w:t>
      </w:r>
      <w:r w:rsidR="00C0780E" w:rsidRPr="00C0780E">
        <w:rPr>
          <w:rFonts w:eastAsia="SimSun"/>
          <w:b/>
          <w:sz w:val="22"/>
          <w:u w:val="single"/>
          <w:lang w:eastAsia="zh-CN"/>
        </w:rPr>
        <w:t>.</w:t>
      </w:r>
    </w:p>
    <w:p w14:paraId="7EA155E2" w14:textId="1ED5B25A" w:rsidR="00263052" w:rsidRDefault="000976E8" w:rsidP="004204B5">
      <w:pPr>
        <w:spacing w:afterLines="50" w:after="120"/>
        <w:jc w:val="both"/>
        <w:rPr>
          <w:rFonts w:eastAsia="SimSun"/>
          <w:sz w:val="22"/>
          <w:lang w:val="en-US" w:eastAsia="zh-CN"/>
        </w:rPr>
      </w:pPr>
      <w:r>
        <w:rPr>
          <w:rFonts w:eastAsia="SimSun"/>
          <w:sz w:val="22"/>
          <w:lang w:val="en-US" w:eastAsia="zh-CN"/>
        </w:rPr>
        <w:t xml:space="preserve">Option 1 enables continuous </w:t>
      </w:r>
      <w:r w:rsidR="00F6130B">
        <w:rPr>
          <w:rFonts w:eastAsia="SimSun"/>
          <w:sz w:val="22"/>
          <w:lang w:val="en-US" w:eastAsia="zh-CN"/>
        </w:rPr>
        <w:t xml:space="preserve">DMRS and data transmission. Fig. 1 gives an example for self-contained DMRS in sTTI structure of (2,2,3,2,2,3) and (3,2,2,2,2,3). It is preferred to </w:t>
      </w:r>
      <w:r w:rsidR="008B7197">
        <w:rPr>
          <w:rFonts w:eastAsia="SimSun"/>
          <w:sz w:val="22"/>
          <w:lang w:val="en-US" w:eastAsia="zh-CN"/>
        </w:rPr>
        <w:t>place</w:t>
      </w:r>
      <w:r w:rsidR="00F6130B">
        <w:rPr>
          <w:rFonts w:eastAsia="SimSun"/>
          <w:sz w:val="22"/>
          <w:lang w:val="en-US" w:eastAsia="zh-CN"/>
        </w:rPr>
        <w:t xml:space="preserve"> the DMRS</w:t>
      </w:r>
      <w:r w:rsidR="008B7197">
        <w:rPr>
          <w:rFonts w:eastAsia="SimSun"/>
          <w:sz w:val="22"/>
          <w:lang w:val="en-US" w:eastAsia="zh-CN"/>
        </w:rPr>
        <w:t xml:space="preserve"> at the beginning of the sTTI to enable </w:t>
      </w:r>
      <w:r w:rsidR="00B769CF">
        <w:rPr>
          <w:rFonts w:eastAsia="SimSun"/>
          <w:sz w:val="22"/>
          <w:lang w:val="en-US" w:eastAsia="zh-CN"/>
        </w:rPr>
        <w:t>faster</w:t>
      </w:r>
      <w:r w:rsidR="008B7197">
        <w:rPr>
          <w:rFonts w:eastAsia="SimSun"/>
          <w:sz w:val="22"/>
          <w:lang w:val="en-US" w:eastAsia="zh-CN"/>
        </w:rPr>
        <w:t xml:space="preserve"> channel estimation</w:t>
      </w:r>
      <w:r w:rsidR="00F6130B">
        <w:rPr>
          <w:rFonts w:eastAsia="SimSun"/>
          <w:sz w:val="22"/>
          <w:lang w:val="en-US" w:eastAsia="zh-CN"/>
        </w:rPr>
        <w:t>. It is noticed that for sTTI 1 and sTTI 4 of structure (2,2,3,2,2,3)</w:t>
      </w:r>
      <w:r w:rsidR="008B7197">
        <w:rPr>
          <w:rFonts w:eastAsia="SimSun"/>
          <w:sz w:val="22"/>
          <w:lang w:val="en-US" w:eastAsia="zh-CN"/>
        </w:rPr>
        <w:t xml:space="preserve"> </w:t>
      </w:r>
      <w:r w:rsidR="00F6130B">
        <w:rPr>
          <w:rFonts w:eastAsia="SimSun"/>
          <w:sz w:val="22"/>
          <w:lang w:val="en-US" w:eastAsia="zh-CN"/>
        </w:rPr>
        <w:t xml:space="preserve">and for sTTI 4 of structure (3,2,2,2,2,3), DMRS can be placed </w:t>
      </w:r>
      <w:r w:rsidR="008B7197">
        <w:rPr>
          <w:rFonts w:eastAsia="SimSun"/>
          <w:sz w:val="22"/>
          <w:lang w:val="en-US" w:eastAsia="zh-CN"/>
        </w:rPr>
        <w:t xml:space="preserve">at the </w:t>
      </w:r>
      <w:r w:rsidR="008B7197" w:rsidRPr="008B7197">
        <w:rPr>
          <w:rFonts w:eastAsia="SimSun"/>
          <w:sz w:val="22"/>
          <w:lang w:eastAsia="zh-CN"/>
        </w:rPr>
        <w:t xml:space="preserve">same </w:t>
      </w:r>
      <w:r w:rsidR="007A268E" w:rsidRPr="00BE3229">
        <w:rPr>
          <w:rFonts w:eastAsia="ＭＳ 明朝" w:hint="eastAsia"/>
          <w:sz w:val="22"/>
        </w:rPr>
        <w:t xml:space="preserve">symbol </w:t>
      </w:r>
      <w:r w:rsidR="008B7197" w:rsidRPr="008B7197">
        <w:rPr>
          <w:rFonts w:eastAsia="SimSun"/>
          <w:sz w:val="22"/>
          <w:lang w:eastAsia="zh-CN"/>
        </w:rPr>
        <w:t xml:space="preserve">position as in legacy PUSCH </w:t>
      </w:r>
      <w:r w:rsidR="008B7197">
        <w:rPr>
          <w:rFonts w:eastAsia="SimSun"/>
          <w:sz w:val="22"/>
          <w:lang w:eastAsia="zh-CN"/>
        </w:rPr>
        <w:t>to</w:t>
      </w:r>
      <w:r w:rsidR="00771D0D">
        <w:rPr>
          <w:rFonts w:eastAsia="SimSun"/>
          <w:sz w:val="22"/>
          <w:lang w:eastAsia="zh-CN"/>
        </w:rPr>
        <w:t xml:space="preserve"> reduce the interference.</w:t>
      </w:r>
      <w:r w:rsidR="007A268E" w:rsidRPr="00BE3229">
        <w:rPr>
          <w:rFonts w:eastAsia="ＭＳ 明朝" w:hint="eastAsia"/>
          <w:sz w:val="22"/>
        </w:rPr>
        <w:t xml:space="preserve"> </w:t>
      </w:r>
      <w:r w:rsidR="00F6130B">
        <w:rPr>
          <w:rFonts w:eastAsia="ＭＳ 明朝"/>
          <w:sz w:val="22"/>
        </w:rPr>
        <w:t>Since th</w:t>
      </w:r>
      <w:r w:rsidR="00F6130B" w:rsidRPr="00394035">
        <w:rPr>
          <w:rFonts w:eastAsia="ＭＳ 明朝"/>
          <w:sz w:val="22"/>
          <w:szCs w:val="22"/>
          <w:lang w:val="en-US"/>
        </w:rPr>
        <w:t xml:space="preserve">e </w:t>
      </w:r>
      <w:r w:rsidR="00F6130B">
        <w:rPr>
          <w:rFonts w:eastAsia="ＭＳ 明朝"/>
          <w:sz w:val="22"/>
          <w:szCs w:val="22"/>
          <w:lang w:val="en-US"/>
        </w:rPr>
        <w:t xml:space="preserve">DMRS is </w:t>
      </w:r>
      <w:r w:rsidR="00F6130B" w:rsidRPr="00394035">
        <w:rPr>
          <w:rFonts w:eastAsia="ＭＳ 明朝"/>
          <w:sz w:val="22"/>
          <w:szCs w:val="22"/>
          <w:lang w:val="en-US"/>
        </w:rPr>
        <w:t>presen</w:t>
      </w:r>
      <w:r w:rsidR="00F6130B">
        <w:rPr>
          <w:rFonts w:eastAsia="ＭＳ 明朝"/>
          <w:sz w:val="22"/>
          <w:szCs w:val="22"/>
          <w:lang w:val="en-US"/>
        </w:rPr>
        <w:t xml:space="preserve">t in each sPUSCH and its position can be fixed, no additional signalling is required </w:t>
      </w:r>
      <w:r w:rsidR="004204B5">
        <w:rPr>
          <w:rFonts w:eastAsia="ＭＳ 明朝"/>
          <w:sz w:val="22"/>
          <w:szCs w:val="22"/>
          <w:lang w:val="en-US"/>
        </w:rPr>
        <w:t xml:space="preserve">for option 1 </w:t>
      </w:r>
      <w:r w:rsidR="00F6130B">
        <w:rPr>
          <w:rFonts w:eastAsia="ＭＳ 明朝"/>
          <w:sz w:val="22"/>
          <w:szCs w:val="22"/>
          <w:lang w:val="en-US"/>
        </w:rPr>
        <w:t>to indicate the presence and/or position of DMRS</w:t>
      </w:r>
      <w:r w:rsidR="004204B5">
        <w:rPr>
          <w:rFonts w:eastAsia="ＭＳ 明朝"/>
          <w:sz w:val="22"/>
          <w:szCs w:val="22"/>
          <w:lang w:val="en-US"/>
        </w:rPr>
        <w:t xml:space="preserve">. Besides, </w:t>
      </w:r>
      <w:r w:rsidR="00104D94">
        <w:rPr>
          <w:rFonts w:eastAsia="ＭＳ 明朝"/>
          <w:sz w:val="22"/>
          <w:szCs w:val="22"/>
          <w:lang w:val="en-US"/>
        </w:rPr>
        <w:t>continuous transmission of DMRS and data simplifies processing time budgets for DMRS transmission and data encoding due to minimum time difference between DMRS and data</w:t>
      </w:r>
      <w:r w:rsidR="004204B5">
        <w:rPr>
          <w:rFonts w:eastAsia="ＭＳ 明朝"/>
          <w:sz w:val="22"/>
          <w:szCs w:val="22"/>
          <w:lang w:val="en-US"/>
        </w:rPr>
        <w:t xml:space="preserve">. However, the DMRS overhead for option 1 is large. </w:t>
      </w:r>
    </w:p>
    <w:p w14:paraId="0E68A921" w14:textId="265B2C7F" w:rsidR="00126EAD" w:rsidRDefault="00F6130B" w:rsidP="009A4834">
      <w:pPr>
        <w:spacing w:afterLines="50" w:after="120"/>
        <w:jc w:val="center"/>
        <w:rPr>
          <w:rFonts w:eastAsia="SimSun"/>
          <w:sz w:val="22"/>
          <w:lang w:val="en-US" w:eastAsia="zh-CN"/>
        </w:rPr>
      </w:pPr>
      <w:r>
        <w:rPr>
          <w:rFonts w:eastAsia="SimSun"/>
          <w:noProof/>
          <w:sz w:val="22"/>
          <w:lang w:val="en-US"/>
        </w:rPr>
        <w:drawing>
          <wp:inline distT="0" distB="0" distL="0" distR="0" wp14:anchorId="545BB4FE" wp14:editId="2CF3A301">
            <wp:extent cx="5280349" cy="14395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02346" cy="1445542"/>
                    </a:xfrm>
                    <a:prstGeom prst="rect">
                      <a:avLst/>
                    </a:prstGeom>
                    <a:noFill/>
                  </pic:spPr>
                </pic:pic>
              </a:graphicData>
            </a:graphic>
          </wp:inline>
        </w:drawing>
      </w:r>
    </w:p>
    <w:p w14:paraId="602D0B5D" w14:textId="691890F3" w:rsidR="00126EAD" w:rsidRDefault="00FE69B8" w:rsidP="009A4834">
      <w:pPr>
        <w:spacing w:afterLines="50" w:after="120"/>
        <w:jc w:val="center"/>
        <w:rPr>
          <w:rFonts w:eastAsia="SimSun"/>
          <w:sz w:val="22"/>
          <w:lang w:val="en-US" w:eastAsia="zh-CN"/>
        </w:rPr>
      </w:pPr>
      <w:r w:rsidRPr="007C39CA">
        <w:rPr>
          <w:rFonts w:eastAsia="ＭＳ 明朝" w:hint="eastAsia"/>
          <w:sz w:val="21"/>
          <w:lang w:val="en-US"/>
        </w:rPr>
        <w:t xml:space="preserve">Fig. </w:t>
      </w:r>
      <w:r>
        <w:rPr>
          <w:rFonts w:eastAsia="SimSun" w:hint="eastAsia"/>
          <w:sz w:val="21"/>
          <w:lang w:val="en-US" w:eastAsia="zh-CN"/>
        </w:rPr>
        <w:t>1</w:t>
      </w:r>
      <w:r w:rsidR="009A4834">
        <w:rPr>
          <w:rFonts w:eastAsia="SimSun"/>
          <w:sz w:val="21"/>
          <w:lang w:val="en-US" w:eastAsia="zh-CN"/>
        </w:rPr>
        <w:t xml:space="preserve">: </w:t>
      </w:r>
      <w:r w:rsidR="000878E5">
        <w:rPr>
          <w:rFonts w:eastAsia="SimSun"/>
          <w:sz w:val="21"/>
          <w:lang w:val="en-US" w:eastAsia="zh-CN"/>
        </w:rPr>
        <w:t>Self-contained DMRS in each 2-symbol sTTI</w:t>
      </w:r>
    </w:p>
    <w:p w14:paraId="1BEC86D7" w14:textId="77777777" w:rsidR="00452DEF" w:rsidRDefault="00452DEF" w:rsidP="00FA76A1">
      <w:pPr>
        <w:spacing w:afterLines="50" w:after="120"/>
        <w:jc w:val="both"/>
        <w:rPr>
          <w:rFonts w:eastAsia="SimSun"/>
          <w:sz w:val="22"/>
          <w:lang w:val="en-US" w:eastAsia="zh-CN"/>
        </w:rPr>
      </w:pPr>
    </w:p>
    <w:p w14:paraId="5BFDAE8F" w14:textId="37801286" w:rsidR="00126EAD" w:rsidRPr="00C0780E" w:rsidRDefault="004204B5" w:rsidP="00126EAD">
      <w:pPr>
        <w:spacing w:afterLines="50" w:after="120"/>
        <w:jc w:val="both"/>
        <w:rPr>
          <w:rFonts w:eastAsia="SimSun"/>
          <w:b/>
          <w:sz w:val="22"/>
          <w:u w:val="single"/>
          <w:lang w:val="en-US" w:eastAsia="zh-CN"/>
        </w:rPr>
      </w:pPr>
      <w:r>
        <w:rPr>
          <w:rFonts w:eastAsia="SimSun"/>
          <w:b/>
          <w:sz w:val="22"/>
          <w:u w:val="single"/>
          <w:lang w:val="en-US" w:eastAsia="zh-CN"/>
        </w:rPr>
        <w:t>Option</w:t>
      </w:r>
      <w:r w:rsidR="00126EAD" w:rsidRPr="00C0780E">
        <w:rPr>
          <w:rFonts w:eastAsia="SimSun" w:hint="eastAsia"/>
          <w:b/>
          <w:sz w:val="22"/>
          <w:u w:val="single"/>
          <w:lang w:val="en-US" w:eastAsia="zh-CN"/>
        </w:rPr>
        <w:t xml:space="preserve"> </w:t>
      </w:r>
      <w:r w:rsidR="00126EAD">
        <w:rPr>
          <w:rFonts w:eastAsia="SimSun"/>
          <w:b/>
          <w:sz w:val="22"/>
          <w:u w:val="single"/>
          <w:lang w:val="en-US" w:eastAsia="zh-CN"/>
        </w:rPr>
        <w:t>2</w:t>
      </w:r>
      <w:r w:rsidR="00126EAD" w:rsidRPr="00C0780E">
        <w:rPr>
          <w:rFonts w:eastAsia="SimSun"/>
          <w:b/>
          <w:sz w:val="22"/>
          <w:u w:val="single"/>
          <w:lang w:val="en-US" w:eastAsia="zh-CN"/>
        </w:rPr>
        <w:t xml:space="preserve">: </w:t>
      </w:r>
      <w:r>
        <w:rPr>
          <w:rFonts w:eastAsia="SimSun"/>
          <w:b/>
          <w:sz w:val="22"/>
          <w:u w:val="single"/>
          <w:lang w:val="en-US" w:eastAsia="zh-CN"/>
        </w:rPr>
        <w:t>DMRS is shared/multiplexed between multiple sTTIs</w:t>
      </w:r>
      <w:r w:rsidR="00126EAD" w:rsidRPr="00C0780E">
        <w:rPr>
          <w:rFonts w:eastAsia="SimSun"/>
          <w:b/>
          <w:sz w:val="22"/>
          <w:u w:val="single"/>
          <w:lang w:eastAsia="zh-CN"/>
        </w:rPr>
        <w:t>.</w:t>
      </w:r>
    </w:p>
    <w:p w14:paraId="2E1E9697" w14:textId="0054DBEE" w:rsidR="002E5983" w:rsidRDefault="000878E5" w:rsidP="002072AD">
      <w:pPr>
        <w:jc w:val="both"/>
        <w:rPr>
          <w:rFonts w:eastAsia="ＭＳ 明朝"/>
          <w:sz w:val="22"/>
          <w:szCs w:val="22"/>
        </w:rPr>
      </w:pPr>
      <w:r>
        <w:rPr>
          <w:rFonts w:eastAsia="SimSun"/>
          <w:sz w:val="22"/>
          <w:lang w:val="en-US" w:eastAsia="zh-CN"/>
        </w:rPr>
        <w:t xml:space="preserve">To reduce the overhead, </w:t>
      </w:r>
      <w:r w:rsidR="001A19C0">
        <w:rPr>
          <w:rFonts w:eastAsia="SimSun"/>
          <w:sz w:val="22"/>
          <w:lang w:val="en-US" w:eastAsia="zh-CN"/>
        </w:rPr>
        <w:t>DMRS can be shared</w:t>
      </w:r>
      <w:r w:rsidR="001A19C0" w:rsidRPr="00536139">
        <w:rPr>
          <w:rFonts w:eastAsia="ＭＳ 明朝"/>
          <w:sz w:val="22"/>
          <w:szCs w:val="22"/>
        </w:rPr>
        <w:t>/multiplexed</w:t>
      </w:r>
      <w:r w:rsidR="001A19C0">
        <w:rPr>
          <w:rFonts w:eastAsia="SimSun"/>
          <w:sz w:val="22"/>
          <w:lang w:val="en-US" w:eastAsia="zh-CN"/>
        </w:rPr>
        <w:t xml:space="preserve"> by </w:t>
      </w:r>
      <w:r>
        <w:rPr>
          <w:rFonts w:eastAsia="ＭＳ 明朝"/>
          <w:sz w:val="22"/>
          <w:szCs w:val="22"/>
        </w:rPr>
        <w:t>multiple</w:t>
      </w:r>
      <w:r w:rsidR="001A19C0" w:rsidRPr="00536139">
        <w:rPr>
          <w:rFonts w:eastAsia="ＭＳ 明朝"/>
          <w:sz w:val="22"/>
          <w:szCs w:val="22"/>
        </w:rPr>
        <w:t xml:space="preserve"> TTIs</w:t>
      </w:r>
      <w:r w:rsidR="00072748">
        <w:rPr>
          <w:rFonts w:eastAsia="ＭＳ 明朝"/>
          <w:sz w:val="22"/>
          <w:szCs w:val="22"/>
        </w:rPr>
        <w:t xml:space="preserve"> as shown in Fig. 2. However, following issues need further study.</w:t>
      </w:r>
    </w:p>
    <w:p w14:paraId="6683F53F" w14:textId="77777777" w:rsidR="00474E54" w:rsidRDefault="00474E54" w:rsidP="002E5983"/>
    <w:p w14:paraId="6F645C48" w14:textId="43250B29" w:rsidR="002E5983" w:rsidRDefault="00361192" w:rsidP="00474E54">
      <w:pPr>
        <w:jc w:val="center"/>
      </w:pPr>
      <w:r>
        <w:rPr>
          <w:noProof/>
          <w:lang w:val="en-US"/>
        </w:rPr>
        <w:drawing>
          <wp:inline distT="0" distB="0" distL="0" distR="0" wp14:anchorId="18B806B4" wp14:editId="02DB9628">
            <wp:extent cx="5723969" cy="17056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7636" cy="1709683"/>
                    </a:xfrm>
                    <a:prstGeom prst="rect">
                      <a:avLst/>
                    </a:prstGeom>
                    <a:noFill/>
                  </pic:spPr>
                </pic:pic>
              </a:graphicData>
            </a:graphic>
          </wp:inline>
        </w:drawing>
      </w:r>
    </w:p>
    <w:p w14:paraId="783533A8" w14:textId="77777777" w:rsidR="0017301E" w:rsidRPr="00AB4CC1" w:rsidRDefault="0017301E" w:rsidP="00474E54">
      <w:pPr>
        <w:jc w:val="center"/>
        <w:rPr>
          <w:rFonts w:eastAsia="SimSun"/>
          <w:sz w:val="22"/>
          <w:lang w:eastAsia="zh-CN"/>
        </w:rPr>
      </w:pPr>
    </w:p>
    <w:p w14:paraId="2C0BBDD3" w14:textId="1A0F2BC5" w:rsidR="00F46B70" w:rsidRDefault="00F46B70" w:rsidP="00474E54">
      <w:pPr>
        <w:spacing w:afterLines="50" w:after="120"/>
        <w:jc w:val="center"/>
        <w:rPr>
          <w:rFonts w:eastAsia="SimSun"/>
          <w:sz w:val="21"/>
          <w:lang w:val="en-US" w:eastAsia="zh-CN"/>
        </w:rPr>
      </w:pPr>
      <w:r w:rsidRPr="007C39CA">
        <w:rPr>
          <w:rFonts w:eastAsia="ＭＳ 明朝" w:hint="eastAsia"/>
          <w:sz w:val="21"/>
          <w:lang w:val="en-US"/>
        </w:rPr>
        <w:t xml:space="preserve">Fig. </w:t>
      </w:r>
      <w:r w:rsidR="00361192">
        <w:rPr>
          <w:rFonts w:eastAsia="ＭＳ 明朝"/>
          <w:sz w:val="21"/>
          <w:lang w:val="en-US"/>
        </w:rPr>
        <w:t>2</w:t>
      </w:r>
      <w:r w:rsidR="00667CEA">
        <w:rPr>
          <w:rFonts w:eastAsia="ＭＳ 明朝"/>
          <w:sz w:val="21"/>
          <w:lang w:val="en-US"/>
        </w:rPr>
        <w:t>:</w:t>
      </w:r>
      <w:r w:rsidR="00474E54">
        <w:rPr>
          <w:rFonts w:eastAsia="ＭＳ 明朝"/>
          <w:sz w:val="21"/>
          <w:lang w:val="en-US"/>
        </w:rPr>
        <w:t xml:space="preserve"> </w:t>
      </w:r>
      <w:r w:rsidR="00667CEA">
        <w:rPr>
          <w:rFonts w:eastAsia="ＭＳ 明朝"/>
          <w:sz w:val="21"/>
          <w:lang w:val="en-US"/>
        </w:rPr>
        <w:t xml:space="preserve">DMRS sharing/multiplexing </w:t>
      </w:r>
      <w:r w:rsidR="00596F65">
        <w:rPr>
          <w:rFonts w:eastAsia="ＭＳ 明朝"/>
          <w:sz w:val="21"/>
          <w:lang w:val="en-US"/>
        </w:rPr>
        <w:t>multiple</w:t>
      </w:r>
      <w:r w:rsidR="00667CEA">
        <w:rPr>
          <w:rFonts w:eastAsia="ＭＳ 明朝"/>
          <w:sz w:val="21"/>
          <w:lang w:val="en-US"/>
        </w:rPr>
        <w:t xml:space="preserve"> sTTI</w:t>
      </w:r>
      <w:r w:rsidR="00596F65">
        <w:rPr>
          <w:rFonts w:eastAsia="ＭＳ 明朝"/>
          <w:sz w:val="21"/>
          <w:lang w:val="en-US"/>
        </w:rPr>
        <w:t>s</w:t>
      </w:r>
      <w:r w:rsidR="00667CEA">
        <w:rPr>
          <w:rFonts w:eastAsia="ＭＳ 明朝"/>
          <w:sz w:val="21"/>
          <w:lang w:val="en-US"/>
        </w:rPr>
        <w:t xml:space="preserve"> </w:t>
      </w:r>
    </w:p>
    <w:p w14:paraId="597E22FD" w14:textId="77777777" w:rsidR="002E5983" w:rsidRDefault="002E5983" w:rsidP="002E5983">
      <w:pPr>
        <w:rPr>
          <w:rFonts w:eastAsia="SimSun"/>
          <w:sz w:val="22"/>
          <w:lang w:val="en-US" w:eastAsia="zh-CN"/>
        </w:rPr>
      </w:pPr>
    </w:p>
    <w:p w14:paraId="67D85134" w14:textId="58AC6DBC" w:rsidR="00ED37A8" w:rsidRPr="00ED37A8" w:rsidRDefault="00E31440" w:rsidP="003C0E20">
      <w:pPr>
        <w:numPr>
          <w:ilvl w:val="0"/>
          <w:numId w:val="14"/>
        </w:numPr>
        <w:spacing w:afterLines="50" w:after="120"/>
        <w:jc w:val="both"/>
      </w:pPr>
      <w:r w:rsidRPr="00AA185A">
        <w:rPr>
          <w:rFonts w:eastAsia="ＭＳ 明朝" w:hint="eastAsia"/>
          <w:sz w:val="22"/>
          <w:lang w:val="en-US"/>
        </w:rPr>
        <w:lastRenderedPageBreak/>
        <w:t xml:space="preserve">DMRS </w:t>
      </w:r>
      <w:r w:rsidR="00AA185A" w:rsidRPr="00AA185A">
        <w:rPr>
          <w:rFonts w:eastAsia="ＭＳ 明朝"/>
          <w:sz w:val="22"/>
          <w:lang w:val="en-US"/>
        </w:rPr>
        <w:t>sharing/</w:t>
      </w:r>
      <w:r w:rsidRPr="00AA185A">
        <w:rPr>
          <w:rFonts w:eastAsia="ＭＳ 明朝" w:hint="eastAsia"/>
          <w:sz w:val="22"/>
          <w:lang w:val="en-US"/>
        </w:rPr>
        <w:t xml:space="preserve">multiplexing </w:t>
      </w:r>
      <w:r w:rsidRPr="00AA185A">
        <w:rPr>
          <w:rFonts w:eastAsia="ＭＳ 明朝"/>
          <w:sz w:val="22"/>
          <w:lang w:val="en-US"/>
        </w:rPr>
        <w:t>mechanism</w:t>
      </w:r>
      <w:r w:rsidRPr="00AA185A">
        <w:rPr>
          <w:rFonts w:eastAsia="ＭＳ 明朝" w:hint="eastAsia"/>
          <w:sz w:val="22"/>
          <w:lang w:val="en-US"/>
        </w:rPr>
        <w:t xml:space="preserve">: </w:t>
      </w:r>
      <w:r w:rsidR="00AA185A" w:rsidRPr="00AA185A">
        <w:rPr>
          <w:rFonts w:eastAsia="ＭＳ 明朝"/>
          <w:sz w:val="22"/>
          <w:lang w:val="en-US"/>
        </w:rPr>
        <w:t>DMRS sharing/</w:t>
      </w:r>
      <w:r w:rsidR="00AA185A" w:rsidRPr="00AA185A">
        <w:rPr>
          <w:rFonts w:eastAsia="ＭＳ 明朝" w:hint="eastAsia"/>
          <w:sz w:val="22"/>
          <w:lang w:val="en-US"/>
        </w:rPr>
        <w:t>multiplexing</w:t>
      </w:r>
      <w:r w:rsidR="00AA185A" w:rsidRPr="00AA185A">
        <w:rPr>
          <w:rFonts w:eastAsia="ＭＳ 明朝"/>
          <w:sz w:val="22"/>
          <w:lang w:val="en-US"/>
        </w:rPr>
        <w:t xml:space="preserve"> (e.g., CDM, FDM, and hybrid thereof) should allow scheduling sPUSCH </w:t>
      </w:r>
      <w:r w:rsidR="00791A4C" w:rsidRPr="00AA185A">
        <w:rPr>
          <w:rFonts w:eastAsia="ＭＳ 明朝"/>
          <w:sz w:val="22"/>
          <w:lang w:val="en-US"/>
        </w:rPr>
        <w:t>on different PRB sets between neighboring short-TTIs</w:t>
      </w:r>
      <w:r w:rsidR="00D62D1B">
        <w:rPr>
          <w:rFonts w:eastAsia="ＭＳ 明朝"/>
          <w:sz w:val="22"/>
          <w:lang w:val="en-US"/>
        </w:rPr>
        <w:t xml:space="preserve"> for one or multiple UEs.</w:t>
      </w:r>
      <w:r w:rsidR="00014CDB">
        <w:rPr>
          <w:rFonts w:eastAsia="ＭＳ 明朝"/>
          <w:sz w:val="22"/>
          <w:lang w:val="en-US"/>
        </w:rPr>
        <w:t xml:space="preserve"> Restricting the same number of PRBs among UEs results in scheduling restriction. From eNB scheduler viewpoint, scheduling the same PRBs sets for different UEs having different link-quality and different HARQ conditions is highly restrictive.</w:t>
      </w:r>
    </w:p>
    <w:p w14:paraId="70B0189F" w14:textId="5D0506E9" w:rsidR="0014180B" w:rsidRPr="0014180B" w:rsidRDefault="008C0A22" w:rsidP="000859BC">
      <w:pPr>
        <w:numPr>
          <w:ilvl w:val="0"/>
          <w:numId w:val="14"/>
        </w:numPr>
        <w:spacing w:afterLines="50" w:after="120"/>
        <w:jc w:val="both"/>
      </w:pPr>
      <w:r>
        <w:rPr>
          <w:rFonts w:eastAsia="ＭＳ 明朝"/>
          <w:sz w:val="22"/>
          <w:lang w:val="en-US"/>
        </w:rPr>
        <w:t xml:space="preserve">Indication of </w:t>
      </w:r>
      <w:r w:rsidRPr="000859BC">
        <w:rPr>
          <w:rFonts w:eastAsia="ＭＳ 明朝"/>
          <w:sz w:val="22"/>
          <w:lang w:val="en-US"/>
        </w:rPr>
        <w:t>UL DMRS position</w:t>
      </w:r>
      <w:r>
        <w:rPr>
          <w:rFonts w:eastAsia="ＭＳ 明朝"/>
          <w:sz w:val="22"/>
          <w:lang w:val="en-US"/>
        </w:rPr>
        <w:t xml:space="preserve">: </w:t>
      </w:r>
      <w:r w:rsidR="00072748">
        <w:rPr>
          <w:rFonts w:eastAsia="ＭＳ 明朝"/>
          <w:sz w:val="22"/>
          <w:lang w:val="en-US"/>
        </w:rPr>
        <w:t xml:space="preserve">different from option 1 that </w:t>
      </w:r>
      <w:r w:rsidR="000859BC">
        <w:rPr>
          <w:rFonts w:eastAsia="SimSun"/>
          <w:sz w:val="22"/>
          <w:lang w:val="en-US" w:eastAsia="zh-CN"/>
        </w:rPr>
        <w:t xml:space="preserve">UL grant miss detection only affects current sPUSCH transmission e.g. DTX at eNB side. </w:t>
      </w:r>
      <w:r w:rsidR="00072748">
        <w:rPr>
          <w:rFonts w:eastAsia="SimSun"/>
          <w:sz w:val="22"/>
          <w:lang w:val="en-US" w:eastAsia="zh-CN"/>
        </w:rPr>
        <w:t>For option 2</w:t>
      </w:r>
      <w:r>
        <w:rPr>
          <w:rFonts w:eastAsia="SimSun"/>
          <w:sz w:val="22"/>
          <w:lang w:val="en-US" w:eastAsia="zh-CN"/>
        </w:rPr>
        <w:t xml:space="preserve">, </w:t>
      </w:r>
      <w:r w:rsidR="000859BC">
        <w:rPr>
          <w:rFonts w:eastAsia="SimSun"/>
          <w:sz w:val="22"/>
          <w:lang w:val="en-US" w:eastAsia="zh-CN"/>
        </w:rPr>
        <w:t xml:space="preserve">DMRS </w:t>
      </w:r>
      <w:r w:rsidR="000859BC" w:rsidRPr="00AA185A">
        <w:rPr>
          <w:rFonts w:eastAsia="ＭＳ 明朝"/>
          <w:sz w:val="22"/>
          <w:lang w:val="en-US"/>
        </w:rPr>
        <w:t>sharing</w:t>
      </w:r>
      <w:r>
        <w:rPr>
          <w:rFonts w:eastAsia="ＭＳ 明朝"/>
          <w:sz w:val="22"/>
          <w:lang w:val="en-US"/>
        </w:rPr>
        <w:t xml:space="preserve"> is applied between consecutive sTTIs for one UE, </w:t>
      </w:r>
      <w:r>
        <w:rPr>
          <w:rFonts w:eastAsia="SimSun"/>
          <w:sz w:val="22"/>
          <w:lang w:val="en-US" w:eastAsia="zh-CN"/>
        </w:rPr>
        <w:t>one UL grant miss detection which contains the shared DMRS information will spread to consecutive sTTIs.</w:t>
      </w:r>
      <w:r w:rsidR="000859BC">
        <w:rPr>
          <w:rFonts w:eastAsia="SimSun"/>
          <w:sz w:val="22"/>
          <w:lang w:val="en-US" w:eastAsia="zh-CN"/>
        </w:rPr>
        <w:t xml:space="preserve"> </w:t>
      </w:r>
    </w:p>
    <w:p w14:paraId="0F936226" w14:textId="626CD39F" w:rsidR="00072748" w:rsidRDefault="0014180B" w:rsidP="009B77ED">
      <w:pPr>
        <w:numPr>
          <w:ilvl w:val="0"/>
          <w:numId w:val="14"/>
        </w:numPr>
        <w:spacing w:afterLines="50" w:after="120"/>
        <w:jc w:val="both"/>
      </w:pPr>
      <w:r w:rsidRPr="003649C4">
        <w:rPr>
          <w:rFonts w:eastAsia="ＭＳ 明朝"/>
          <w:sz w:val="22"/>
          <w:lang w:val="en-US"/>
        </w:rPr>
        <w:t xml:space="preserve">Stringent processing time for split DMRS and data transmission: </w:t>
      </w:r>
      <w:r w:rsidR="00E31440" w:rsidRPr="003649C4">
        <w:rPr>
          <w:rFonts w:eastAsia="ＭＳ 明朝"/>
          <w:sz w:val="22"/>
          <w:lang w:val="en-US"/>
        </w:rPr>
        <w:t xml:space="preserve"> </w:t>
      </w:r>
      <w:r w:rsidR="000D284C" w:rsidRPr="003649C4">
        <w:rPr>
          <w:rFonts w:eastAsia="ＭＳ 明朝"/>
          <w:sz w:val="22"/>
          <w:lang w:val="en-US"/>
        </w:rPr>
        <w:t xml:space="preserve">for the case that DMRS is transmitted in the earlier sTTI while the associated sPUSCH is transmitted in latter sTTI, e.g. </w:t>
      </w:r>
      <w:r w:rsidR="00E70204" w:rsidRPr="003649C4">
        <w:rPr>
          <w:rFonts w:eastAsia="ＭＳ 明朝"/>
          <w:sz w:val="22"/>
          <w:lang w:val="en-US"/>
        </w:rPr>
        <w:t xml:space="preserve">DMRS is </w:t>
      </w:r>
      <w:r w:rsidR="000D284C" w:rsidRPr="003649C4">
        <w:rPr>
          <w:rFonts w:eastAsia="ＭＳ 明朝"/>
          <w:sz w:val="22"/>
          <w:lang w:val="en-US"/>
        </w:rPr>
        <w:t xml:space="preserve">multiplexed by different UEs </w:t>
      </w:r>
      <w:r w:rsidR="00E70204" w:rsidRPr="003649C4">
        <w:rPr>
          <w:rFonts w:eastAsia="ＭＳ 明朝"/>
          <w:sz w:val="22"/>
          <w:lang w:val="en-US"/>
        </w:rPr>
        <w:t xml:space="preserve">and the UE scheduled in last sTTI needs to transmit DMRS in the earlier sTTI; </w:t>
      </w:r>
      <w:r w:rsidR="000D284C" w:rsidRPr="003649C4">
        <w:rPr>
          <w:rFonts w:eastAsia="ＭＳ 明朝"/>
          <w:sz w:val="22"/>
          <w:lang w:val="en-US"/>
        </w:rPr>
        <w:t xml:space="preserve">or DMRS </w:t>
      </w:r>
      <w:r w:rsidR="00E70204" w:rsidRPr="003649C4">
        <w:rPr>
          <w:rFonts w:eastAsia="ＭＳ 明朝"/>
          <w:sz w:val="22"/>
          <w:lang w:val="en-US"/>
        </w:rPr>
        <w:t xml:space="preserve">is </w:t>
      </w:r>
      <w:r w:rsidR="000D284C" w:rsidRPr="003649C4">
        <w:rPr>
          <w:rFonts w:eastAsia="ＭＳ 明朝"/>
          <w:sz w:val="22"/>
          <w:lang w:val="en-US"/>
        </w:rPr>
        <w:t xml:space="preserve">shared by one UE but the UE misses earlier UL grant and only detects latter UL grant, </w:t>
      </w:r>
      <w:r w:rsidR="00E70204" w:rsidRPr="003649C4">
        <w:rPr>
          <w:rFonts w:eastAsia="ＭＳ 明朝"/>
          <w:sz w:val="22"/>
          <w:lang w:val="en-US"/>
        </w:rPr>
        <w:t xml:space="preserve">the processing time for the DMRS transmission in the earlier sTTI based on the latter DCI is tight. </w:t>
      </w:r>
      <w:r w:rsidR="006207B5" w:rsidRPr="003649C4">
        <w:rPr>
          <w:rFonts w:eastAsia="ＭＳ 明朝"/>
          <w:sz w:val="22"/>
          <w:lang w:val="en-US"/>
        </w:rPr>
        <w:t>At least, PRB allocation, transmit power, and sequence-related information (e.g., CS/OCC), need to be known before DMRS transmission.</w:t>
      </w:r>
      <w:r w:rsidR="003649C4" w:rsidRPr="003649C4">
        <w:rPr>
          <w:rFonts w:eastAsia="ＭＳ 明朝"/>
          <w:sz w:val="22"/>
          <w:lang w:val="en-US"/>
        </w:rPr>
        <w:t xml:space="preserve"> </w:t>
      </w:r>
      <w:r w:rsidR="00104D94">
        <w:rPr>
          <w:rFonts w:eastAsia="ＭＳ 明朝"/>
          <w:sz w:val="22"/>
          <w:lang w:val="en-US"/>
        </w:rPr>
        <w:t xml:space="preserve">Furthermore, DFT-spreading shall be applied to DMRS sequence before transmission. </w:t>
      </w:r>
      <w:r w:rsidR="003649C4" w:rsidRPr="003649C4">
        <w:rPr>
          <w:rFonts w:eastAsia="ＭＳ 明朝"/>
          <w:sz w:val="22"/>
          <w:lang w:val="en-US"/>
        </w:rPr>
        <w:t>In addition, the phase reference might change between DMRS and data which</w:t>
      </w:r>
      <w:r w:rsidR="003649C4">
        <w:rPr>
          <w:rFonts w:eastAsia="ＭＳ 明朝"/>
          <w:sz w:val="22"/>
          <w:lang w:val="en-US"/>
        </w:rPr>
        <w:t xml:space="preserve"> </w:t>
      </w:r>
      <w:r w:rsidR="003649C4" w:rsidRPr="003649C4">
        <w:rPr>
          <w:rFonts w:eastAsia="ＭＳ 明朝"/>
          <w:sz w:val="22"/>
          <w:lang w:val="en-US"/>
        </w:rPr>
        <w:t>would impact demodulator performance</w:t>
      </w:r>
      <w:r w:rsidR="00126C6D">
        <w:rPr>
          <w:rFonts w:eastAsia="ＭＳ 明朝"/>
          <w:sz w:val="22"/>
          <w:lang w:val="en-US"/>
        </w:rPr>
        <w:t>.</w:t>
      </w:r>
    </w:p>
    <w:p w14:paraId="280B3EA6" w14:textId="11FF3091" w:rsidR="00FC5E95" w:rsidRPr="00584B94" w:rsidRDefault="00D94B59" w:rsidP="00FC5E95">
      <w:pPr>
        <w:spacing w:afterLines="50" w:after="120"/>
        <w:jc w:val="both"/>
        <w:rPr>
          <w:rFonts w:eastAsia="SimSun"/>
          <w:b/>
          <w:sz w:val="22"/>
          <w:u w:val="single"/>
          <w:lang w:val="en-US" w:eastAsia="zh-CN"/>
        </w:rPr>
      </w:pPr>
      <w:bookmarkStart w:id="10" w:name="OLE_LINK8"/>
      <w:bookmarkStart w:id="11" w:name="OLE_LINK15"/>
      <w:bookmarkStart w:id="12" w:name="OLE_LINK9"/>
      <w:bookmarkStart w:id="13" w:name="OLE_LINK10"/>
      <w:r>
        <w:rPr>
          <w:rFonts w:eastAsia="ＭＳ 明朝"/>
          <w:b/>
          <w:sz w:val="22"/>
          <w:u w:val="single"/>
          <w:lang w:val="en-US"/>
        </w:rPr>
        <w:t xml:space="preserve">Proposal </w:t>
      </w:r>
      <w:r w:rsidR="00072748">
        <w:rPr>
          <w:rFonts w:eastAsia="ＭＳ 明朝"/>
          <w:b/>
          <w:sz w:val="22"/>
          <w:u w:val="single"/>
          <w:lang w:val="en-US"/>
        </w:rPr>
        <w:t>2</w:t>
      </w:r>
      <w:r>
        <w:rPr>
          <w:rFonts w:eastAsia="ＭＳ 明朝"/>
          <w:b/>
          <w:sz w:val="22"/>
          <w:u w:val="single"/>
          <w:lang w:val="en-US"/>
        </w:rPr>
        <w:t xml:space="preserve">: </w:t>
      </w:r>
    </w:p>
    <w:p w14:paraId="047A6809" w14:textId="48DE87BD" w:rsidR="00072748" w:rsidRPr="00072748" w:rsidRDefault="00072748" w:rsidP="00072748">
      <w:pPr>
        <w:numPr>
          <w:ilvl w:val="0"/>
          <w:numId w:val="7"/>
        </w:numPr>
        <w:spacing w:afterLines="50" w:after="120"/>
        <w:jc w:val="both"/>
        <w:rPr>
          <w:rFonts w:eastAsia="SimSun"/>
          <w:i/>
          <w:sz w:val="22"/>
          <w:lang w:val="en-US" w:eastAsia="zh-CN"/>
        </w:rPr>
      </w:pPr>
      <w:r>
        <w:rPr>
          <w:rFonts w:eastAsia="SimSun"/>
          <w:i/>
          <w:sz w:val="22"/>
          <w:lang w:val="en-US" w:eastAsia="zh-CN"/>
        </w:rPr>
        <w:t xml:space="preserve">If DMRS sharing/multiplexing for 2-symbol sTTI is adopted, </w:t>
      </w:r>
      <w:r w:rsidRPr="00072748">
        <w:rPr>
          <w:rFonts w:eastAsia="SimSun"/>
          <w:i/>
          <w:sz w:val="22"/>
          <w:lang w:val="en-US" w:eastAsia="zh-CN"/>
        </w:rPr>
        <w:t>following aspects need further study:</w:t>
      </w:r>
    </w:p>
    <w:p w14:paraId="66F5C562" w14:textId="6BECE18B" w:rsidR="00072748" w:rsidRPr="00072748" w:rsidRDefault="00072748" w:rsidP="003649C4">
      <w:pPr>
        <w:numPr>
          <w:ilvl w:val="1"/>
          <w:numId w:val="7"/>
        </w:numPr>
        <w:spacing w:afterLines="50" w:after="120"/>
        <w:jc w:val="both"/>
        <w:rPr>
          <w:rFonts w:eastAsia="SimSun"/>
          <w:i/>
          <w:sz w:val="22"/>
          <w:lang w:val="en-US" w:eastAsia="zh-CN"/>
        </w:rPr>
      </w:pPr>
      <w:r w:rsidRPr="00072748">
        <w:rPr>
          <w:rFonts w:eastAsia="SimSun"/>
          <w:i/>
          <w:sz w:val="22"/>
          <w:lang w:val="en-US" w:eastAsia="zh-CN"/>
        </w:rPr>
        <w:t>DMRS sharing/multiplexing mechanism</w:t>
      </w:r>
      <w:r w:rsidR="003649C4">
        <w:rPr>
          <w:rFonts w:eastAsia="SimSun"/>
          <w:i/>
          <w:sz w:val="22"/>
          <w:lang w:val="en-US" w:eastAsia="zh-CN"/>
        </w:rPr>
        <w:t>.</w:t>
      </w:r>
    </w:p>
    <w:p w14:paraId="7DA22F91" w14:textId="77777777" w:rsidR="00072748" w:rsidRPr="00072748" w:rsidRDefault="00072748" w:rsidP="003649C4">
      <w:pPr>
        <w:numPr>
          <w:ilvl w:val="1"/>
          <w:numId w:val="7"/>
        </w:numPr>
        <w:spacing w:afterLines="50" w:after="120"/>
        <w:jc w:val="both"/>
        <w:rPr>
          <w:rFonts w:eastAsia="SimSun"/>
          <w:i/>
          <w:sz w:val="22"/>
          <w:lang w:val="en-US" w:eastAsia="zh-CN"/>
        </w:rPr>
      </w:pPr>
      <w:r w:rsidRPr="00072748">
        <w:rPr>
          <w:rFonts w:eastAsia="SimSun"/>
          <w:i/>
          <w:sz w:val="22"/>
          <w:lang w:val="en-US" w:eastAsia="zh-CN"/>
        </w:rPr>
        <w:t>Indication of UL DMRS position needs to consider the UL grant miss-detection issue</w:t>
      </w:r>
    </w:p>
    <w:p w14:paraId="6A03DA91" w14:textId="692E5053" w:rsidR="0014180B" w:rsidRPr="003649C4" w:rsidRDefault="00072748" w:rsidP="003649C4">
      <w:pPr>
        <w:numPr>
          <w:ilvl w:val="1"/>
          <w:numId w:val="7"/>
        </w:numPr>
        <w:spacing w:afterLines="50" w:after="120"/>
        <w:jc w:val="both"/>
        <w:rPr>
          <w:rFonts w:eastAsia="SimSun"/>
          <w:i/>
          <w:sz w:val="22"/>
          <w:lang w:val="en-US" w:eastAsia="zh-CN"/>
        </w:rPr>
      </w:pPr>
      <w:r w:rsidRPr="00072748">
        <w:rPr>
          <w:rFonts w:eastAsia="SimSun"/>
          <w:i/>
          <w:sz w:val="22"/>
          <w:lang w:val="en-US" w:eastAsia="zh-CN"/>
        </w:rPr>
        <w:t>The delay between the split DMRS and sPUSCH transmission needs to be defined which depend</w:t>
      </w:r>
      <w:r w:rsidR="003649C4">
        <w:rPr>
          <w:rFonts w:eastAsia="SimSun"/>
          <w:i/>
          <w:sz w:val="22"/>
          <w:lang w:val="en-US" w:eastAsia="zh-CN"/>
        </w:rPr>
        <w:t>s</w:t>
      </w:r>
      <w:r w:rsidRPr="00072748">
        <w:rPr>
          <w:rFonts w:eastAsia="SimSun"/>
          <w:i/>
          <w:sz w:val="22"/>
          <w:lang w:val="en-US" w:eastAsia="zh-CN"/>
        </w:rPr>
        <w:t xml:space="preserve"> on the time needed for UL grant decoding and DMRS preparation</w:t>
      </w:r>
      <w:r w:rsidR="003649C4">
        <w:rPr>
          <w:rFonts w:eastAsia="SimSun"/>
          <w:i/>
          <w:sz w:val="22"/>
          <w:lang w:val="en-US" w:eastAsia="zh-CN"/>
        </w:rPr>
        <w:t>.</w:t>
      </w:r>
      <w:r w:rsidR="00D94B59" w:rsidRPr="002072AD">
        <w:rPr>
          <w:rFonts w:eastAsia="SimSun" w:hint="eastAsia"/>
          <w:i/>
          <w:sz w:val="22"/>
          <w:lang w:val="en-US" w:eastAsia="zh-CN"/>
        </w:rPr>
        <w:t xml:space="preserve"> </w:t>
      </w:r>
    </w:p>
    <w:p w14:paraId="16E9C287" w14:textId="77777777" w:rsidR="002072AD" w:rsidRDefault="00A03FF5" w:rsidP="00A03FF5">
      <w:pPr>
        <w:pStyle w:val="1"/>
        <w:numPr>
          <w:ilvl w:val="1"/>
          <w:numId w:val="6"/>
        </w:numPr>
        <w:spacing w:after="50"/>
        <w:jc w:val="both"/>
        <w:rPr>
          <w:b/>
          <w:sz w:val="24"/>
          <w:lang w:val="en-US"/>
        </w:rPr>
      </w:pPr>
      <w:r w:rsidRPr="00A03FF5">
        <w:rPr>
          <w:rFonts w:hint="eastAsia"/>
          <w:b/>
          <w:sz w:val="24"/>
          <w:lang w:val="en-US"/>
        </w:rPr>
        <w:t xml:space="preserve">UCI </w:t>
      </w:r>
      <w:r>
        <w:rPr>
          <w:b/>
          <w:sz w:val="24"/>
          <w:lang w:val="en-US"/>
        </w:rPr>
        <w:t>transmission</w:t>
      </w:r>
      <w:r w:rsidRPr="00A03FF5">
        <w:rPr>
          <w:rFonts w:hint="eastAsia"/>
          <w:b/>
          <w:sz w:val="24"/>
          <w:lang w:val="en-US"/>
        </w:rPr>
        <w:t xml:space="preserve"> on sPUSCH</w:t>
      </w:r>
    </w:p>
    <w:p w14:paraId="72833972" w14:textId="07F1A980" w:rsidR="00087425" w:rsidRPr="00087425" w:rsidRDefault="00087425" w:rsidP="00930C26">
      <w:pPr>
        <w:spacing w:afterLines="50" w:after="120"/>
        <w:jc w:val="both"/>
        <w:rPr>
          <w:rFonts w:eastAsia="ＭＳ 明朝"/>
          <w:sz w:val="22"/>
          <w:szCs w:val="22"/>
        </w:rPr>
      </w:pPr>
      <w:r w:rsidRPr="00087425">
        <w:rPr>
          <w:rFonts w:eastAsia="ＭＳ 明朝"/>
          <w:sz w:val="22"/>
          <w:szCs w:val="22"/>
        </w:rPr>
        <w:t>In current LTE, for UCI transmission on PUSCH, HARQ-ACK is transmitted near to the DMRS for better channel estimation since the HARQ-ACK is important for proper operation of the downlink</w:t>
      </w:r>
      <w:r>
        <w:rPr>
          <w:rFonts w:eastAsia="ＭＳ 明朝"/>
          <w:sz w:val="22"/>
          <w:szCs w:val="22"/>
        </w:rPr>
        <w:t xml:space="preserve">. To avoid </w:t>
      </w:r>
      <w:r w:rsidR="00ED0AC0">
        <w:rPr>
          <w:rFonts w:eastAsia="ＭＳ 明朝"/>
          <w:sz w:val="22"/>
          <w:szCs w:val="22"/>
        </w:rPr>
        <w:t>ambiguity of HARQ-ACK multiplexing on PUSCH which is</w:t>
      </w:r>
      <w:r>
        <w:rPr>
          <w:rFonts w:eastAsia="ＭＳ 明朝"/>
          <w:sz w:val="22"/>
          <w:szCs w:val="22"/>
        </w:rPr>
        <w:t xml:space="preserve"> caused by (E)PDCCH miss detection,</w:t>
      </w:r>
      <w:r w:rsidRPr="00087425">
        <w:rPr>
          <w:rFonts w:eastAsia="ＭＳ 明朝"/>
          <w:sz w:val="22"/>
          <w:szCs w:val="22"/>
        </w:rPr>
        <w:t xml:space="preserve"> the</w:t>
      </w:r>
      <w:r>
        <w:rPr>
          <w:rFonts w:eastAsia="ＭＳ 明朝"/>
          <w:sz w:val="22"/>
          <w:szCs w:val="22"/>
        </w:rPr>
        <w:t xml:space="preserve"> </w:t>
      </w:r>
      <w:r w:rsidRPr="00087425">
        <w:rPr>
          <w:rFonts w:eastAsia="ＭＳ 明朝"/>
          <w:sz w:val="22"/>
          <w:szCs w:val="22"/>
        </w:rPr>
        <w:t>HARQ-ACK</w:t>
      </w:r>
      <w:r>
        <w:rPr>
          <w:rFonts w:eastAsia="SimSun" w:hint="eastAsia"/>
          <w:sz w:val="22"/>
          <w:szCs w:val="22"/>
          <w:lang w:eastAsia="zh-CN"/>
        </w:rPr>
        <w:t xml:space="preserve"> </w:t>
      </w:r>
      <w:r w:rsidRPr="00087425">
        <w:rPr>
          <w:rFonts w:eastAsia="ＭＳ 明朝"/>
          <w:sz w:val="22"/>
          <w:szCs w:val="22"/>
        </w:rPr>
        <w:t>are punctured into the coded UL-SCH bit stream</w:t>
      </w:r>
      <w:r>
        <w:rPr>
          <w:rFonts w:eastAsia="ＭＳ 明朝"/>
          <w:sz w:val="22"/>
          <w:szCs w:val="22"/>
        </w:rPr>
        <w:t xml:space="preserve">. </w:t>
      </w:r>
      <w:r w:rsidR="00ED0AC0">
        <w:rPr>
          <w:rFonts w:eastAsia="ＭＳ 明朝"/>
          <w:sz w:val="22"/>
          <w:szCs w:val="22"/>
        </w:rPr>
        <w:t xml:space="preserve">Since </w:t>
      </w:r>
      <w:r w:rsidRPr="00087425">
        <w:rPr>
          <w:rFonts w:eastAsia="ＭＳ 明朝"/>
          <w:sz w:val="22"/>
          <w:szCs w:val="22"/>
        </w:rPr>
        <w:t xml:space="preserve">RI is </w:t>
      </w:r>
      <w:r>
        <w:rPr>
          <w:rFonts w:eastAsia="ＭＳ 明朝"/>
          <w:sz w:val="22"/>
          <w:szCs w:val="22"/>
        </w:rPr>
        <w:t xml:space="preserve">the precondition to </w:t>
      </w:r>
      <w:r w:rsidRPr="00087425">
        <w:rPr>
          <w:rFonts w:eastAsia="ＭＳ 明朝"/>
          <w:sz w:val="22"/>
          <w:szCs w:val="22"/>
        </w:rPr>
        <w:t>interpret the CQI/PMI</w:t>
      </w:r>
      <w:r>
        <w:rPr>
          <w:rFonts w:eastAsia="ＭＳ 明朝"/>
          <w:sz w:val="22"/>
          <w:szCs w:val="22"/>
        </w:rPr>
        <w:t xml:space="preserve">, </w:t>
      </w:r>
      <w:r w:rsidRPr="00087425">
        <w:rPr>
          <w:rFonts w:eastAsia="ＭＳ 明朝"/>
          <w:sz w:val="22"/>
          <w:szCs w:val="22"/>
        </w:rPr>
        <w:t>RI is located near to</w:t>
      </w:r>
      <w:r>
        <w:rPr>
          <w:rFonts w:eastAsia="ＭＳ 明朝"/>
          <w:sz w:val="22"/>
          <w:szCs w:val="22"/>
        </w:rPr>
        <w:t xml:space="preserve"> the HARQ-ACK symbols </w:t>
      </w:r>
      <w:r w:rsidR="009E2B55">
        <w:rPr>
          <w:rFonts w:eastAsia="ＭＳ 明朝"/>
          <w:sz w:val="22"/>
          <w:szCs w:val="22"/>
        </w:rPr>
        <w:t xml:space="preserve">using </w:t>
      </w:r>
      <w:r w:rsidR="009E2B55" w:rsidRPr="00087425">
        <w:rPr>
          <w:rFonts w:eastAsia="ＭＳ 明朝"/>
          <w:sz w:val="22"/>
          <w:szCs w:val="22"/>
        </w:rPr>
        <w:t xml:space="preserve">a similar mapping as </w:t>
      </w:r>
      <w:r w:rsidR="009E2B55">
        <w:rPr>
          <w:rFonts w:eastAsia="ＭＳ 明朝"/>
          <w:sz w:val="22"/>
          <w:szCs w:val="22"/>
        </w:rPr>
        <w:t xml:space="preserve">HARQ-ACK </w:t>
      </w:r>
      <w:r>
        <w:rPr>
          <w:rFonts w:eastAsia="ＭＳ 明朝"/>
          <w:sz w:val="22"/>
          <w:szCs w:val="22"/>
        </w:rPr>
        <w:t>which is also close to the DMRS</w:t>
      </w:r>
      <w:r w:rsidRPr="00087425">
        <w:rPr>
          <w:rFonts w:eastAsia="ＭＳ 明朝"/>
          <w:sz w:val="22"/>
          <w:szCs w:val="22"/>
        </w:rPr>
        <w:t>. The CQI/PMI, on the other</w:t>
      </w:r>
      <w:r>
        <w:rPr>
          <w:rFonts w:eastAsia="ＭＳ 明朝"/>
          <w:sz w:val="22"/>
          <w:szCs w:val="22"/>
        </w:rPr>
        <w:t xml:space="preserve"> </w:t>
      </w:r>
      <w:r w:rsidRPr="00087425">
        <w:rPr>
          <w:rFonts w:eastAsia="ＭＳ 明朝"/>
          <w:sz w:val="22"/>
          <w:szCs w:val="22"/>
        </w:rPr>
        <w:t>hand, is simply mapped across the full subframe duration</w:t>
      </w:r>
      <w:r w:rsidR="00ED0AC0">
        <w:rPr>
          <w:rFonts w:eastAsia="ＭＳ 明朝"/>
          <w:sz w:val="22"/>
          <w:szCs w:val="22"/>
        </w:rPr>
        <w:t xml:space="preserve"> with rate-matching the UL-SCH</w:t>
      </w:r>
      <w:r w:rsidRPr="00087425">
        <w:rPr>
          <w:rFonts w:eastAsia="ＭＳ 明朝"/>
          <w:sz w:val="22"/>
          <w:szCs w:val="22"/>
        </w:rPr>
        <w:t>.</w:t>
      </w:r>
      <w:r w:rsidR="009E2B55">
        <w:rPr>
          <w:rFonts w:eastAsia="ＭＳ 明朝"/>
          <w:sz w:val="22"/>
          <w:szCs w:val="22"/>
        </w:rPr>
        <w:t xml:space="preserve"> </w:t>
      </w:r>
    </w:p>
    <w:p w14:paraId="366CAA9B" w14:textId="6FE3CE58" w:rsidR="00B71C7F" w:rsidRDefault="007714A1" w:rsidP="00930C26">
      <w:pPr>
        <w:spacing w:afterLines="50" w:after="120"/>
        <w:jc w:val="both"/>
        <w:rPr>
          <w:rFonts w:eastAsia="ＭＳ 明朝"/>
          <w:sz w:val="22"/>
          <w:szCs w:val="22"/>
        </w:rPr>
      </w:pPr>
      <w:r w:rsidRPr="00087425">
        <w:rPr>
          <w:rFonts w:eastAsia="ＭＳ 明朝" w:hint="eastAsia"/>
          <w:sz w:val="22"/>
          <w:szCs w:val="22"/>
        </w:rPr>
        <w:t xml:space="preserve">According to the agreements made in SI, </w:t>
      </w:r>
      <w:r w:rsidRPr="00536139">
        <w:rPr>
          <w:rFonts w:eastAsia="ＭＳ 明朝"/>
          <w:sz w:val="22"/>
          <w:szCs w:val="22"/>
        </w:rPr>
        <w:t>UCI transmission on sPUSCH is supported</w:t>
      </w:r>
      <w:r w:rsidR="007E4BF5">
        <w:rPr>
          <w:rFonts w:eastAsia="ＭＳ 明朝"/>
          <w:sz w:val="22"/>
          <w:szCs w:val="22"/>
        </w:rPr>
        <w:t xml:space="preserve">. Above UCI mapping rules </w:t>
      </w:r>
      <w:r w:rsidR="007E4BF5" w:rsidRPr="007E4BF5">
        <w:rPr>
          <w:rFonts w:eastAsia="ＭＳ 明朝"/>
          <w:sz w:val="22"/>
          <w:szCs w:val="22"/>
        </w:rPr>
        <w:t xml:space="preserve">can be </w:t>
      </w:r>
      <w:r w:rsidR="007E4BF5">
        <w:rPr>
          <w:rFonts w:eastAsia="ＭＳ 明朝"/>
          <w:sz w:val="22"/>
          <w:szCs w:val="22"/>
        </w:rPr>
        <w:t>re-</w:t>
      </w:r>
      <w:r w:rsidR="007E4BF5" w:rsidRPr="007E4BF5">
        <w:rPr>
          <w:rFonts w:eastAsia="ＭＳ 明朝"/>
          <w:sz w:val="22"/>
          <w:szCs w:val="22"/>
        </w:rPr>
        <w:t xml:space="preserve">used </w:t>
      </w:r>
      <w:r w:rsidR="007E4BF5">
        <w:rPr>
          <w:rFonts w:eastAsia="ＭＳ 明朝"/>
          <w:sz w:val="22"/>
          <w:szCs w:val="22"/>
        </w:rPr>
        <w:t xml:space="preserve">at least for UCI transmission on 1-slot sPUSCH. </w:t>
      </w:r>
      <w:r w:rsidR="002E5625">
        <w:rPr>
          <w:rFonts w:eastAsia="ＭＳ 明朝"/>
          <w:sz w:val="22"/>
          <w:szCs w:val="22"/>
        </w:rPr>
        <w:t xml:space="preserve">For </w:t>
      </w:r>
      <w:r w:rsidR="002E5625" w:rsidRPr="002E5625">
        <w:rPr>
          <w:rFonts w:eastAsia="ＭＳ 明朝"/>
          <w:sz w:val="22"/>
          <w:szCs w:val="22"/>
        </w:rPr>
        <w:t>multiplexing UCI on</w:t>
      </w:r>
      <w:r w:rsidR="002E5625">
        <w:rPr>
          <w:rFonts w:eastAsia="ＭＳ 明朝"/>
          <w:sz w:val="22"/>
          <w:szCs w:val="22"/>
        </w:rPr>
        <w:t xml:space="preserve"> 4-symbol and 2-symbol sPUSCH, </w:t>
      </w:r>
      <w:r w:rsidR="004B3BAA">
        <w:rPr>
          <w:rFonts w:eastAsia="ＭＳ 明朝"/>
          <w:sz w:val="22"/>
          <w:szCs w:val="22"/>
        </w:rPr>
        <w:t xml:space="preserve">new UCI mapping may be needed and current </w:t>
      </w:r>
      <w:r w:rsidR="002E5625">
        <w:rPr>
          <w:rFonts w:eastAsia="ＭＳ 明朝"/>
          <w:sz w:val="22"/>
          <w:szCs w:val="22"/>
        </w:rPr>
        <w:t xml:space="preserve">design principle should be inherited. </w:t>
      </w:r>
    </w:p>
    <w:p w14:paraId="5E362B44" w14:textId="5D004028" w:rsidR="00B71C7F" w:rsidRPr="00930C26" w:rsidRDefault="00930C26" w:rsidP="00930C26">
      <w:pPr>
        <w:spacing w:afterLines="50" w:after="120"/>
        <w:jc w:val="both"/>
        <w:rPr>
          <w:rFonts w:eastAsia="SimSun"/>
          <w:sz w:val="22"/>
          <w:szCs w:val="22"/>
          <w:lang w:eastAsia="zh-CN"/>
        </w:rPr>
      </w:pPr>
      <w:r>
        <w:rPr>
          <w:rFonts w:eastAsia="SimSun" w:hint="eastAsia"/>
          <w:sz w:val="22"/>
          <w:szCs w:val="22"/>
          <w:lang w:eastAsia="zh-CN"/>
        </w:rPr>
        <w:t xml:space="preserve">In addition, </w:t>
      </w:r>
      <w:r w:rsidRPr="00930C26">
        <w:rPr>
          <w:rFonts w:eastAsia="SimSun"/>
          <w:sz w:val="22"/>
          <w:szCs w:val="22"/>
          <w:lang w:eastAsia="zh-CN"/>
        </w:rPr>
        <w:t>the number of REs for UCI</w:t>
      </w:r>
      <w:r>
        <w:rPr>
          <w:rFonts w:eastAsia="SimSun"/>
          <w:sz w:val="22"/>
          <w:szCs w:val="22"/>
          <w:lang w:eastAsia="zh-CN"/>
        </w:rPr>
        <w:t xml:space="preserve"> transmission on sPUSCH</w:t>
      </w:r>
      <w:r w:rsidRPr="00930C26">
        <w:rPr>
          <w:rFonts w:eastAsia="SimSun"/>
          <w:sz w:val="22"/>
          <w:szCs w:val="22"/>
          <w:lang w:eastAsia="zh-CN"/>
        </w:rPr>
        <w:t xml:space="preserve"> would be smaller than that for legacy </w:t>
      </w:r>
      <w:r>
        <w:rPr>
          <w:rFonts w:eastAsia="SimSun"/>
          <w:sz w:val="22"/>
          <w:szCs w:val="22"/>
          <w:lang w:eastAsia="zh-CN"/>
        </w:rPr>
        <w:t>PUSCH</w:t>
      </w:r>
      <w:r w:rsidRPr="00930C26">
        <w:rPr>
          <w:rFonts w:eastAsia="SimSun"/>
          <w:sz w:val="22"/>
          <w:szCs w:val="22"/>
          <w:lang w:eastAsia="zh-CN"/>
        </w:rPr>
        <w:t xml:space="preserve">. </w:t>
      </w:r>
      <w:r>
        <w:rPr>
          <w:rFonts w:eastAsia="SimSun"/>
          <w:sz w:val="22"/>
          <w:szCs w:val="22"/>
          <w:lang w:eastAsia="zh-CN"/>
        </w:rPr>
        <w:t xml:space="preserve">To solve the resource shortage, new </w:t>
      </w:r>
      <w:r w:rsidRPr="00930C26">
        <w:rPr>
          <w:rFonts w:eastAsia="SimSun"/>
          <w:sz w:val="22"/>
          <w:szCs w:val="22"/>
          <w:lang w:eastAsia="zh-CN"/>
        </w:rPr>
        <w:t xml:space="preserve">beta-offset values for sTTI sPUSCH </w:t>
      </w:r>
      <w:r>
        <w:rPr>
          <w:rFonts w:eastAsia="SimSun"/>
          <w:sz w:val="22"/>
          <w:szCs w:val="22"/>
          <w:lang w:eastAsia="zh-CN"/>
        </w:rPr>
        <w:t xml:space="preserve">which are </w:t>
      </w:r>
      <w:r w:rsidRPr="00930C26">
        <w:rPr>
          <w:rFonts w:eastAsia="SimSun"/>
          <w:sz w:val="22"/>
          <w:szCs w:val="22"/>
          <w:lang w:eastAsia="zh-CN"/>
        </w:rPr>
        <w:t>different from those val</w:t>
      </w:r>
      <w:r>
        <w:rPr>
          <w:rFonts w:eastAsia="SimSun"/>
          <w:sz w:val="22"/>
          <w:szCs w:val="22"/>
          <w:lang w:eastAsia="zh-CN"/>
        </w:rPr>
        <w:t xml:space="preserve">ues for UCI on legacy TTI PUSCH may need to be introduced. </w:t>
      </w:r>
      <w:r w:rsidR="00ED0AC0">
        <w:rPr>
          <w:rFonts w:eastAsia="SimSun"/>
          <w:sz w:val="22"/>
          <w:szCs w:val="22"/>
          <w:lang w:eastAsia="zh-CN"/>
        </w:rPr>
        <w:t>Besides</w:t>
      </w:r>
      <w:r>
        <w:rPr>
          <w:rFonts w:eastAsia="SimSun"/>
          <w:sz w:val="22"/>
          <w:szCs w:val="22"/>
          <w:lang w:eastAsia="zh-CN"/>
        </w:rPr>
        <w:t xml:space="preserve">, </w:t>
      </w:r>
      <w:r w:rsidRPr="00930C26">
        <w:rPr>
          <w:rFonts w:eastAsia="SimSun"/>
          <w:sz w:val="22"/>
          <w:szCs w:val="22"/>
          <w:lang w:eastAsia="zh-CN"/>
        </w:rPr>
        <w:t xml:space="preserve">further UCI compression can be </w:t>
      </w:r>
      <w:r>
        <w:rPr>
          <w:rFonts w:eastAsia="SimSun"/>
          <w:sz w:val="22"/>
          <w:szCs w:val="22"/>
          <w:lang w:eastAsia="zh-CN"/>
        </w:rPr>
        <w:t>considered</w:t>
      </w:r>
      <w:r w:rsidRPr="00930C26">
        <w:rPr>
          <w:rFonts w:eastAsia="SimSun"/>
          <w:sz w:val="22"/>
          <w:szCs w:val="22"/>
          <w:lang w:eastAsia="zh-CN"/>
        </w:rPr>
        <w:t xml:space="preserve"> to save the UCI overhead. For example, </w:t>
      </w:r>
      <w:r>
        <w:rPr>
          <w:rFonts w:eastAsia="SimSun"/>
          <w:sz w:val="22"/>
          <w:szCs w:val="22"/>
          <w:lang w:eastAsia="zh-CN"/>
        </w:rPr>
        <w:t xml:space="preserve">applying </w:t>
      </w:r>
      <w:r w:rsidRPr="00930C26">
        <w:rPr>
          <w:rFonts w:eastAsia="SimSun"/>
          <w:sz w:val="22"/>
          <w:szCs w:val="22"/>
          <w:lang w:eastAsia="zh-CN"/>
        </w:rPr>
        <w:t xml:space="preserve">HARQ-ACK bundling in </w:t>
      </w:r>
      <w:r>
        <w:rPr>
          <w:rFonts w:eastAsia="SimSun"/>
          <w:sz w:val="22"/>
          <w:szCs w:val="22"/>
          <w:lang w:eastAsia="zh-CN"/>
        </w:rPr>
        <w:t>the time/</w:t>
      </w:r>
      <w:r w:rsidRPr="00930C26">
        <w:rPr>
          <w:rFonts w:eastAsia="SimSun"/>
          <w:sz w:val="22"/>
          <w:szCs w:val="22"/>
          <w:lang w:eastAsia="zh-CN"/>
        </w:rPr>
        <w:t>spatial</w:t>
      </w:r>
      <w:r>
        <w:rPr>
          <w:rFonts w:eastAsia="SimSun"/>
          <w:sz w:val="22"/>
          <w:szCs w:val="22"/>
          <w:lang w:eastAsia="zh-CN"/>
        </w:rPr>
        <w:t>/</w:t>
      </w:r>
      <w:r w:rsidRPr="00930C26">
        <w:rPr>
          <w:rFonts w:eastAsia="SimSun"/>
          <w:sz w:val="22"/>
          <w:szCs w:val="22"/>
          <w:lang w:eastAsia="zh-CN"/>
        </w:rPr>
        <w:t xml:space="preserve"> frequency-domain.</w:t>
      </w:r>
    </w:p>
    <w:p w14:paraId="233BCEC2" w14:textId="1D6BDCCB" w:rsidR="00B71C7F" w:rsidRPr="00930C26" w:rsidRDefault="00B71C7F" w:rsidP="00087425">
      <w:pPr>
        <w:jc w:val="both"/>
        <w:rPr>
          <w:rFonts w:eastAsia="ＭＳ 明朝"/>
          <w:sz w:val="22"/>
          <w:szCs w:val="22"/>
        </w:rPr>
      </w:pPr>
    </w:p>
    <w:p w14:paraId="4E020A2C" w14:textId="59FFC22A" w:rsidR="00B71C7F" w:rsidRDefault="00B71C7F" w:rsidP="00B71C7F">
      <w:pPr>
        <w:spacing w:afterLines="50" w:after="120"/>
        <w:jc w:val="both"/>
        <w:rPr>
          <w:rFonts w:eastAsia="ＭＳ 明朝"/>
          <w:b/>
          <w:sz w:val="22"/>
          <w:u w:val="single"/>
          <w:lang w:val="en-US"/>
        </w:rPr>
      </w:pPr>
      <w:r w:rsidRPr="00B71C7F">
        <w:rPr>
          <w:rFonts w:eastAsia="ＭＳ 明朝"/>
          <w:b/>
          <w:sz w:val="22"/>
          <w:u w:val="single"/>
          <w:lang w:val="en-US"/>
        </w:rPr>
        <w:t>Proposal 3:</w:t>
      </w:r>
    </w:p>
    <w:p w14:paraId="44D730B2" w14:textId="77777777" w:rsidR="00B71C7F" w:rsidRDefault="00B71C7F" w:rsidP="00B71C7F">
      <w:pPr>
        <w:numPr>
          <w:ilvl w:val="0"/>
          <w:numId w:val="7"/>
        </w:numPr>
        <w:spacing w:afterLines="50" w:after="120"/>
        <w:jc w:val="both"/>
        <w:rPr>
          <w:rFonts w:eastAsia="ＭＳ 明朝"/>
          <w:i/>
          <w:sz w:val="22"/>
          <w:lang w:val="en-US"/>
        </w:rPr>
      </w:pPr>
      <w:r>
        <w:rPr>
          <w:rFonts w:eastAsia="ＭＳ 明朝"/>
          <w:i/>
          <w:sz w:val="22"/>
          <w:lang w:val="en-US"/>
        </w:rPr>
        <w:t>At least for</w:t>
      </w:r>
      <w:r w:rsidRPr="00B71C7F">
        <w:rPr>
          <w:rFonts w:eastAsia="ＭＳ 明朝"/>
          <w:i/>
          <w:sz w:val="22"/>
          <w:lang w:val="en-US"/>
        </w:rPr>
        <w:t xml:space="preserve"> 1-slot sPUSCH</w:t>
      </w:r>
      <w:r>
        <w:rPr>
          <w:rFonts w:eastAsia="ＭＳ 明朝"/>
          <w:i/>
          <w:sz w:val="22"/>
          <w:lang w:val="en-US"/>
        </w:rPr>
        <w:t xml:space="preserve"> Legacy, legacy </w:t>
      </w:r>
      <w:r w:rsidRPr="00B71C7F">
        <w:rPr>
          <w:rFonts w:eastAsia="ＭＳ 明朝"/>
          <w:i/>
          <w:sz w:val="22"/>
          <w:lang w:val="en-US"/>
        </w:rPr>
        <w:t>UCI mapping rules can be re-used</w:t>
      </w:r>
      <w:r>
        <w:rPr>
          <w:rFonts w:eastAsia="ＭＳ 明朝"/>
          <w:i/>
          <w:sz w:val="22"/>
          <w:lang w:val="en-US"/>
        </w:rPr>
        <w:t>.</w:t>
      </w:r>
    </w:p>
    <w:p w14:paraId="43C89E0C" w14:textId="2E7CC56A" w:rsidR="00B71C7F" w:rsidRDefault="00930C26" w:rsidP="00B71C7F">
      <w:pPr>
        <w:numPr>
          <w:ilvl w:val="0"/>
          <w:numId w:val="7"/>
        </w:numPr>
        <w:spacing w:afterLines="50" w:after="120"/>
        <w:jc w:val="both"/>
        <w:rPr>
          <w:rFonts w:eastAsia="ＭＳ 明朝"/>
          <w:i/>
          <w:sz w:val="22"/>
          <w:lang w:val="en-US"/>
        </w:rPr>
      </w:pPr>
      <w:r>
        <w:rPr>
          <w:rFonts w:eastAsia="ＭＳ 明朝"/>
          <w:i/>
          <w:sz w:val="22"/>
          <w:lang w:val="en-US"/>
        </w:rPr>
        <w:t xml:space="preserve">Current UCI mapping rule can be the guideline for the design of UCI multiplexing on 4- and 2- symbol sPUSCH. </w:t>
      </w:r>
    </w:p>
    <w:p w14:paraId="61751DF5" w14:textId="19D2964C" w:rsidR="00E14A62" w:rsidRDefault="00E14A62" w:rsidP="00E14A62">
      <w:pPr>
        <w:spacing w:afterLines="50" w:after="120"/>
        <w:jc w:val="both"/>
        <w:rPr>
          <w:rFonts w:eastAsia="ＭＳ 明朝"/>
          <w:b/>
          <w:sz w:val="22"/>
          <w:u w:val="single"/>
          <w:lang w:val="en-US"/>
        </w:rPr>
      </w:pPr>
      <w:r w:rsidRPr="00B71C7F">
        <w:rPr>
          <w:rFonts w:eastAsia="ＭＳ 明朝"/>
          <w:b/>
          <w:sz w:val="22"/>
          <w:u w:val="single"/>
          <w:lang w:val="en-US"/>
        </w:rPr>
        <w:t>P</w:t>
      </w:r>
      <w:r>
        <w:rPr>
          <w:rFonts w:eastAsia="ＭＳ 明朝"/>
          <w:b/>
          <w:sz w:val="22"/>
          <w:u w:val="single"/>
          <w:lang w:val="en-US"/>
        </w:rPr>
        <w:t>roposal 4</w:t>
      </w:r>
      <w:r w:rsidRPr="00B71C7F">
        <w:rPr>
          <w:rFonts w:eastAsia="ＭＳ 明朝"/>
          <w:b/>
          <w:sz w:val="22"/>
          <w:u w:val="single"/>
          <w:lang w:val="en-US"/>
        </w:rPr>
        <w:t>:</w:t>
      </w:r>
    </w:p>
    <w:p w14:paraId="3EDCAE90" w14:textId="7CC88BB9" w:rsidR="00E14A62" w:rsidRPr="00B71C7F" w:rsidRDefault="00461ECB" w:rsidP="00E14A62">
      <w:pPr>
        <w:numPr>
          <w:ilvl w:val="0"/>
          <w:numId w:val="7"/>
        </w:numPr>
        <w:spacing w:afterLines="50" w:after="120"/>
        <w:jc w:val="both"/>
        <w:rPr>
          <w:rFonts w:eastAsia="ＭＳ 明朝"/>
          <w:i/>
          <w:sz w:val="22"/>
          <w:lang w:val="en-US"/>
        </w:rPr>
      </w:pPr>
      <w:r>
        <w:rPr>
          <w:rFonts w:eastAsia="SimSun"/>
          <w:i/>
          <w:sz w:val="22"/>
          <w:lang w:val="en-US" w:eastAsia="zh-CN"/>
        </w:rPr>
        <w:t>Handling of UCI r</w:t>
      </w:r>
      <w:r w:rsidR="00E14A62">
        <w:rPr>
          <w:rFonts w:eastAsia="SimSun" w:hint="eastAsia"/>
          <w:i/>
          <w:sz w:val="22"/>
          <w:lang w:val="en-US" w:eastAsia="zh-CN"/>
        </w:rPr>
        <w:t>esource shortage</w:t>
      </w:r>
      <w:r>
        <w:rPr>
          <w:rFonts w:eastAsia="SimSun"/>
          <w:i/>
          <w:sz w:val="22"/>
          <w:lang w:val="en-US" w:eastAsia="zh-CN"/>
        </w:rPr>
        <w:t xml:space="preserve"> on sPUSCH needs to be considered</w:t>
      </w:r>
      <w:r w:rsidR="00E14A62">
        <w:rPr>
          <w:rFonts w:eastAsia="SimSun" w:hint="eastAsia"/>
          <w:i/>
          <w:sz w:val="22"/>
          <w:lang w:val="en-US" w:eastAsia="zh-CN"/>
        </w:rPr>
        <w:t>.</w:t>
      </w:r>
    </w:p>
    <w:bookmarkEnd w:id="10"/>
    <w:bookmarkEnd w:id="11"/>
    <w:p w14:paraId="2A50DAEE" w14:textId="77777777" w:rsidR="00A46C18" w:rsidRPr="00AC49F1" w:rsidRDefault="00A46C18" w:rsidP="00A46C18">
      <w:pPr>
        <w:pStyle w:val="1"/>
        <w:numPr>
          <w:ilvl w:val="0"/>
          <w:numId w:val="6"/>
        </w:numPr>
        <w:spacing w:after="120"/>
        <w:jc w:val="both"/>
        <w:rPr>
          <w:b/>
          <w:lang w:val="en-US"/>
        </w:rPr>
      </w:pPr>
      <w:r w:rsidRPr="003C064D">
        <w:rPr>
          <w:rFonts w:eastAsia="SimSun" w:hint="eastAsia"/>
          <w:b/>
          <w:lang w:val="en-US" w:eastAsia="zh-CN"/>
        </w:rPr>
        <w:lastRenderedPageBreak/>
        <w:t xml:space="preserve">UE behavior on </w:t>
      </w:r>
      <w:r>
        <w:rPr>
          <w:rFonts w:eastAsia="SimSun" w:hint="eastAsia"/>
          <w:b/>
          <w:lang w:val="en-US" w:eastAsia="zh-CN"/>
        </w:rPr>
        <w:t xml:space="preserve">UL </w:t>
      </w:r>
      <w:r w:rsidRPr="003C064D">
        <w:rPr>
          <w:rFonts w:eastAsia="SimSun" w:hint="eastAsia"/>
          <w:b/>
          <w:lang w:val="en-US" w:eastAsia="zh-CN"/>
        </w:rPr>
        <w:t>sTTI operation</w:t>
      </w:r>
    </w:p>
    <w:p w14:paraId="7AEB9541" w14:textId="77777777" w:rsidR="0074755B" w:rsidRDefault="00E26515" w:rsidP="0074755B">
      <w:pPr>
        <w:spacing w:afterLines="50" w:after="120"/>
        <w:jc w:val="both"/>
        <w:rPr>
          <w:rFonts w:eastAsia="SimSun"/>
          <w:sz w:val="22"/>
          <w:lang w:val="en-US" w:eastAsia="zh-CN"/>
        </w:rPr>
      </w:pPr>
      <w:r w:rsidRPr="00BE3229">
        <w:rPr>
          <w:rFonts w:eastAsia="ＭＳ 明朝" w:hint="eastAsia"/>
          <w:sz w:val="22"/>
          <w:lang w:val="en-US"/>
        </w:rPr>
        <w:t>F</w:t>
      </w:r>
      <w:r w:rsidR="00192865">
        <w:rPr>
          <w:rFonts w:eastAsia="SimSun" w:hint="eastAsia"/>
          <w:sz w:val="22"/>
          <w:lang w:val="en-US" w:eastAsia="zh-CN"/>
        </w:rPr>
        <w:t xml:space="preserve">or shortened TTI operation, it is beneficial for </w:t>
      </w:r>
      <w:r w:rsidRPr="00BE3229">
        <w:rPr>
          <w:rFonts w:eastAsia="ＭＳ 明朝" w:hint="eastAsia"/>
          <w:sz w:val="22"/>
          <w:lang w:val="en-US"/>
        </w:rPr>
        <w:t>a</w:t>
      </w:r>
      <w:r w:rsidR="00192865">
        <w:rPr>
          <w:rFonts w:eastAsia="SimSun" w:hint="eastAsia"/>
          <w:sz w:val="22"/>
          <w:lang w:val="en-US" w:eastAsia="zh-CN"/>
        </w:rPr>
        <w:t xml:space="preserve"> UE to s</w:t>
      </w:r>
      <w:r w:rsidR="00192865" w:rsidRPr="004431EA">
        <w:rPr>
          <w:rFonts w:eastAsia="SimSun" w:hint="eastAsia"/>
          <w:sz w:val="22"/>
          <w:lang w:val="en-US" w:eastAsia="zh-CN"/>
        </w:rPr>
        <w:t xml:space="preserve">upport </w:t>
      </w:r>
      <w:r w:rsidR="00192865" w:rsidRPr="004431EA">
        <w:rPr>
          <w:rFonts w:eastAsia="SimSun"/>
          <w:sz w:val="22"/>
          <w:lang w:val="en-US" w:eastAsia="zh-CN"/>
        </w:rPr>
        <w:t>simultaneous</w:t>
      </w:r>
      <w:r w:rsidR="00192865" w:rsidRPr="004431EA">
        <w:rPr>
          <w:rFonts w:eastAsia="SimSun" w:hint="eastAsia"/>
          <w:sz w:val="22"/>
          <w:lang w:val="en-US" w:eastAsia="zh-CN"/>
        </w:rPr>
        <w:t xml:space="preserve"> </w:t>
      </w:r>
      <w:r w:rsidR="00192865">
        <w:rPr>
          <w:rFonts w:eastAsia="SimSun" w:hint="eastAsia"/>
          <w:sz w:val="22"/>
          <w:lang w:val="en-US" w:eastAsia="zh-CN"/>
        </w:rPr>
        <w:t>transmission</w:t>
      </w:r>
      <w:r w:rsidR="00192865" w:rsidRPr="004431EA">
        <w:rPr>
          <w:rFonts w:eastAsia="SimSun" w:hint="eastAsia"/>
          <w:sz w:val="22"/>
          <w:lang w:val="en-US" w:eastAsia="zh-CN"/>
        </w:rPr>
        <w:t xml:space="preserve"> of </w:t>
      </w:r>
      <w:r w:rsidR="00192865">
        <w:rPr>
          <w:rFonts w:eastAsia="SimSun"/>
          <w:sz w:val="22"/>
          <w:lang w:val="en-US" w:eastAsia="zh-CN"/>
        </w:rPr>
        <w:t>legacy TTI</w:t>
      </w:r>
      <w:r w:rsidR="00192865">
        <w:rPr>
          <w:rFonts w:eastAsia="SimSun" w:hint="eastAsia"/>
          <w:sz w:val="22"/>
          <w:lang w:val="en-US" w:eastAsia="zh-CN"/>
        </w:rPr>
        <w:t xml:space="preserve"> </w:t>
      </w:r>
      <w:r w:rsidR="00192865" w:rsidRPr="004431EA">
        <w:rPr>
          <w:rFonts w:eastAsia="SimSun"/>
          <w:sz w:val="22"/>
          <w:lang w:val="en-US" w:eastAsia="zh-CN"/>
        </w:rPr>
        <w:t>P</w:t>
      </w:r>
      <w:r w:rsidR="00192865">
        <w:rPr>
          <w:rFonts w:eastAsia="SimSun" w:hint="eastAsia"/>
          <w:sz w:val="22"/>
          <w:lang w:val="en-US" w:eastAsia="zh-CN"/>
        </w:rPr>
        <w:t>U</w:t>
      </w:r>
      <w:r w:rsidR="00192865">
        <w:rPr>
          <w:rFonts w:eastAsia="SimSun"/>
          <w:sz w:val="22"/>
          <w:lang w:val="en-US" w:eastAsia="zh-CN"/>
        </w:rPr>
        <w:t>SCH and short TTI s</w:t>
      </w:r>
      <w:r w:rsidR="00192865">
        <w:rPr>
          <w:rFonts w:eastAsia="SimSun" w:hint="eastAsia"/>
          <w:sz w:val="22"/>
          <w:lang w:val="en-US" w:eastAsia="zh-CN"/>
        </w:rPr>
        <w:t>PU</w:t>
      </w:r>
      <w:r w:rsidR="00192865" w:rsidRPr="004431EA">
        <w:rPr>
          <w:rFonts w:eastAsia="SimSun"/>
          <w:sz w:val="22"/>
          <w:lang w:val="en-US" w:eastAsia="zh-CN"/>
        </w:rPr>
        <w:t>SCH</w:t>
      </w:r>
      <w:r w:rsidR="00192865" w:rsidRPr="004431EA">
        <w:rPr>
          <w:rFonts w:eastAsia="SimSun" w:hint="eastAsia"/>
          <w:sz w:val="22"/>
          <w:lang w:val="en-US" w:eastAsia="zh-CN"/>
        </w:rPr>
        <w:t xml:space="preserve"> </w:t>
      </w:r>
      <w:r w:rsidR="00192865">
        <w:rPr>
          <w:rFonts w:eastAsia="SimSun" w:hint="eastAsia"/>
          <w:sz w:val="22"/>
          <w:lang w:val="en-US" w:eastAsia="zh-CN"/>
        </w:rPr>
        <w:t>in the same subframe in the same carrier</w:t>
      </w:r>
      <w:r w:rsidR="00DF409F">
        <w:rPr>
          <w:rFonts w:eastAsia="ＭＳ 明朝" w:hint="eastAsia"/>
          <w:sz w:val="22"/>
          <w:lang w:val="en-US"/>
        </w:rPr>
        <w:t>. The first reason is that</w:t>
      </w:r>
      <w:r w:rsidR="00192865">
        <w:rPr>
          <w:rFonts w:eastAsia="SimSun"/>
          <w:sz w:val="22"/>
          <w:lang w:val="en-US" w:eastAsia="zh-CN"/>
        </w:rPr>
        <w:t xml:space="preserve"> </w:t>
      </w:r>
      <w:r w:rsidR="00CA2F3D" w:rsidRPr="00E5781B">
        <w:rPr>
          <w:rFonts w:eastAsia="游明朝" w:hint="eastAsia"/>
          <w:sz w:val="22"/>
          <w:lang w:val="en-US"/>
        </w:rPr>
        <w:t xml:space="preserve">the traffic requiring low latency can </w:t>
      </w:r>
      <w:r w:rsidR="0068317F" w:rsidRPr="00E5781B">
        <w:rPr>
          <w:rFonts w:eastAsia="游明朝"/>
          <w:sz w:val="22"/>
          <w:lang w:val="en-US"/>
        </w:rPr>
        <w:t>break in at</w:t>
      </w:r>
      <w:r w:rsidR="00CA2F3D" w:rsidRPr="00E5781B">
        <w:rPr>
          <w:rFonts w:eastAsia="游明朝" w:hint="eastAsia"/>
          <w:sz w:val="22"/>
          <w:lang w:val="en-US"/>
        </w:rPr>
        <w:t xml:space="preserve"> the middle of a subframe, even if the normal traffic using 1ms TTI is scheduled </w:t>
      </w:r>
      <w:r w:rsidR="0068317F" w:rsidRPr="00E5781B">
        <w:rPr>
          <w:rFonts w:eastAsia="游明朝"/>
          <w:sz w:val="22"/>
          <w:lang w:val="en-US"/>
        </w:rPr>
        <w:t xml:space="preserve">for the UE </w:t>
      </w:r>
      <w:r w:rsidR="00CA2F3D" w:rsidRPr="00E5781B">
        <w:rPr>
          <w:rFonts w:eastAsia="游明朝" w:hint="eastAsia"/>
          <w:sz w:val="22"/>
          <w:lang w:val="en-US"/>
        </w:rPr>
        <w:t xml:space="preserve">in the subframe. </w:t>
      </w:r>
      <w:r w:rsidR="0068317F" w:rsidRPr="00E5781B">
        <w:rPr>
          <w:rFonts w:eastAsia="游明朝"/>
          <w:sz w:val="22"/>
          <w:lang w:val="en-US"/>
        </w:rPr>
        <w:t xml:space="preserve">The second reason is that </w:t>
      </w:r>
      <w:r w:rsidR="00192865">
        <w:rPr>
          <w:rFonts w:eastAsia="SimSun"/>
          <w:sz w:val="22"/>
          <w:lang w:val="en-US" w:eastAsia="zh-CN"/>
        </w:rPr>
        <w:t>those two transmissions have different HARQ/scheduling timeline</w:t>
      </w:r>
      <w:r w:rsidR="00DF409F" w:rsidRPr="002D5D01">
        <w:rPr>
          <w:rFonts w:eastAsia="ＭＳ 明朝" w:hint="eastAsia"/>
          <w:sz w:val="22"/>
          <w:lang w:val="en-US"/>
        </w:rPr>
        <w:t xml:space="preserve"> and </w:t>
      </w:r>
      <w:r w:rsidR="00DF409F" w:rsidRPr="002D5D01">
        <w:rPr>
          <w:rFonts w:eastAsia="ＭＳ 明朝"/>
          <w:sz w:val="22"/>
          <w:lang w:val="en-US"/>
        </w:rPr>
        <w:t>therefore</w:t>
      </w:r>
      <w:r w:rsidR="00DF409F" w:rsidRPr="002D5D01">
        <w:rPr>
          <w:rFonts w:eastAsia="ＭＳ 明朝" w:hint="eastAsia"/>
          <w:sz w:val="22"/>
          <w:lang w:val="en-US"/>
        </w:rPr>
        <w:t xml:space="preserve"> handling collisions between those two transmissions would be difficult</w:t>
      </w:r>
      <w:r w:rsidR="00192865">
        <w:rPr>
          <w:rFonts w:eastAsia="SimSun" w:hint="eastAsia"/>
          <w:sz w:val="22"/>
          <w:lang w:val="en-US" w:eastAsia="zh-CN"/>
        </w:rPr>
        <w:t xml:space="preserve">. </w:t>
      </w:r>
      <w:r w:rsidR="00192865" w:rsidRPr="004431EA">
        <w:rPr>
          <w:rFonts w:eastAsia="SimSun" w:hint="eastAsia"/>
          <w:sz w:val="22"/>
          <w:lang w:val="en-US" w:eastAsia="zh-CN"/>
        </w:rPr>
        <w:t xml:space="preserve">Therefore, </w:t>
      </w:r>
      <w:r w:rsidR="00A0481F">
        <w:rPr>
          <w:rFonts w:eastAsia="SimSun"/>
          <w:sz w:val="22"/>
          <w:lang w:val="en-US" w:eastAsia="zh-CN"/>
        </w:rPr>
        <w:t xml:space="preserve">it should be allowed to schedule unicast sPUSCH during the time-interval where unicast PUSCH is </w:t>
      </w:r>
      <w:r w:rsidR="00321C9E">
        <w:rPr>
          <w:rFonts w:eastAsia="SimSun"/>
          <w:sz w:val="22"/>
          <w:lang w:val="en-US" w:eastAsia="zh-CN"/>
        </w:rPr>
        <w:t xml:space="preserve">already </w:t>
      </w:r>
      <w:r w:rsidR="00A0481F">
        <w:rPr>
          <w:rFonts w:eastAsia="SimSun"/>
          <w:sz w:val="22"/>
          <w:lang w:val="en-US" w:eastAsia="zh-CN"/>
        </w:rPr>
        <w:t>scheduled</w:t>
      </w:r>
      <w:r w:rsidR="00B26F89">
        <w:rPr>
          <w:rFonts w:eastAsia="SimSun" w:hint="eastAsia"/>
          <w:sz w:val="22"/>
          <w:lang w:val="en-US" w:eastAsia="zh-CN"/>
        </w:rPr>
        <w:t xml:space="preserve">. </w:t>
      </w:r>
    </w:p>
    <w:p w14:paraId="3AC9D2AE" w14:textId="31E306C8" w:rsidR="0074755B" w:rsidRPr="00A710E2" w:rsidRDefault="0012430B" w:rsidP="0074755B">
      <w:pPr>
        <w:spacing w:afterLines="50" w:after="120"/>
        <w:jc w:val="both"/>
        <w:rPr>
          <w:rFonts w:eastAsia="ＭＳ 明朝"/>
          <w:b/>
          <w:sz w:val="22"/>
          <w:u w:val="single"/>
          <w:lang w:val="en-US"/>
        </w:rPr>
      </w:pPr>
      <w:r>
        <w:rPr>
          <w:rFonts w:eastAsia="ＭＳ 明朝"/>
          <w:b/>
          <w:sz w:val="22"/>
          <w:u w:val="single"/>
          <w:lang w:val="en-US"/>
        </w:rPr>
        <w:t>Proposal</w:t>
      </w:r>
      <w:r w:rsidR="0074755B" w:rsidRPr="00A02C60">
        <w:rPr>
          <w:rFonts w:eastAsia="ＭＳ 明朝" w:hint="eastAsia"/>
          <w:b/>
          <w:sz w:val="22"/>
          <w:u w:val="single"/>
          <w:lang w:val="en-US"/>
        </w:rPr>
        <w:t xml:space="preserve"> </w:t>
      </w:r>
      <w:r w:rsidR="00E14A62">
        <w:rPr>
          <w:rFonts w:eastAsia="SimSun"/>
          <w:b/>
          <w:sz w:val="22"/>
          <w:u w:val="single"/>
          <w:lang w:val="en-US" w:eastAsia="zh-CN"/>
        </w:rPr>
        <w:t>5</w:t>
      </w:r>
      <w:r w:rsidR="0074755B" w:rsidRPr="00A02C60">
        <w:rPr>
          <w:rFonts w:eastAsia="ＭＳ 明朝" w:hint="eastAsia"/>
          <w:b/>
          <w:sz w:val="22"/>
          <w:u w:val="single"/>
          <w:lang w:val="en-US"/>
        </w:rPr>
        <w:t>:</w:t>
      </w:r>
    </w:p>
    <w:p w14:paraId="6BA41E9F" w14:textId="77777777" w:rsidR="00321C9E" w:rsidRPr="002072AD" w:rsidRDefault="00DF409F" w:rsidP="00B21157">
      <w:pPr>
        <w:numPr>
          <w:ilvl w:val="0"/>
          <w:numId w:val="7"/>
        </w:numPr>
        <w:spacing w:afterLines="50" w:after="120"/>
        <w:jc w:val="both"/>
        <w:rPr>
          <w:rFonts w:eastAsia="ＭＳ 明朝"/>
          <w:i/>
          <w:sz w:val="22"/>
          <w:lang w:val="en-US"/>
        </w:rPr>
      </w:pPr>
      <w:r w:rsidRPr="002072AD">
        <w:rPr>
          <w:rFonts w:eastAsia="ＭＳ 明朝" w:hint="eastAsia"/>
          <w:i/>
          <w:sz w:val="22"/>
          <w:lang w:val="en-US"/>
        </w:rPr>
        <w:t>S</w:t>
      </w:r>
      <w:r w:rsidR="00321C9E" w:rsidRPr="002072AD">
        <w:rPr>
          <w:rFonts w:eastAsia="SimSun"/>
          <w:i/>
          <w:sz w:val="22"/>
          <w:lang w:val="en-US" w:eastAsia="zh-CN"/>
        </w:rPr>
        <w:t>cheduling unicast sPUSCH during the time-interval where unicast PUSCH is already scheduled</w:t>
      </w:r>
      <w:r w:rsidRPr="002072AD">
        <w:rPr>
          <w:rFonts w:eastAsia="ＭＳ 明朝" w:hint="eastAsia"/>
          <w:i/>
          <w:sz w:val="22"/>
          <w:lang w:val="en-US"/>
        </w:rPr>
        <w:t xml:space="preserve"> should be allowed</w:t>
      </w:r>
      <w:r w:rsidR="00321C9E" w:rsidRPr="002072AD">
        <w:rPr>
          <w:rFonts w:eastAsia="SimSun"/>
          <w:i/>
          <w:sz w:val="22"/>
          <w:lang w:val="en-US" w:eastAsia="zh-CN"/>
        </w:rPr>
        <w:t>.</w:t>
      </w:r>
    </w:p>
    <w:p w14:paraId="1237A98F" w14:textId="77777777" w:rsidR="002A28B4" w:rsidRPr="002072AD" w:rsidRDefault="00321C9E" w:rsidP="00B21157">
      <w:pPr>
        <w:numPr>
          <w:ilvl w:val="1"/>
          <w:numId w:val="7"/>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w:t>
      </w:r>
      <w:r w:rsidR="002A28B4" w:rsidRPr="002072AD">
        <w:rPr>
          <w:rFonts w:eastAsia="SimSun"/>
          <w:i/>
          <w:sz w:val="22"/>
          <w:lang w:val="en-US" w:eastAsia="zh-CN"/>
        </w:rPr>
        <w:t xml:space="preserve">simultaneous </w:t>
      </w:r>
      <w:r w:rsidR="002A28B4" w:rsidRPr="002072AD">
        <w:rPr>
          <w:rFonts w:eastAsia="SimSun" w:hint="eastAsia"/>
          <w:i/>
          <w:sz w:val="22"/>
          <w:lang w:val="en-US" w:eastAsia="zh-CN"/>
        </w:rPr>
        <w:t>transmission</w:t>
      </w:r>
      <w:r w:rsidR="002A28B4" w:rsidRPr="002072AD">
        <w:rPr>
          <w:rFonts w:eastAsia="ＭＳ 明朝"/>
          <w:i/>
          <w:sz w:val="22"/>
          <w:lang w:val="en-US"/>
        </w:rPr>
        <w:t xml:space="preserve"> of legacy TTI </w:t>
      </w:r>
      <w:r w:rsidR="002A28B4" w:rsidRPr="002072AD">
        <w:rPr>
          <w:rFonts w:eastAsia="SimSun" w:hint="eastAsia"/>
          <w:i/>
          <w:sz w:val="22"/>
          <w:lang w:val="en-US" w:eastAsia="zh-CN"/>
        </w:rPr>
        <w:t>PU</w:t>
      </w:r>
      <w:r w:rsidR="002A28B4" w:rsidRPr="002072AD">
        <w:rPr>
          <w:rFonts w:eastAsia="ＭＳ 明朝"/>
          <w:i/>
          <w:sz w:val="22"/>
          <w:lang w:val="en-US"/>
        </w:rPr>
        <w:t xml:space="preserve">SCH and short TTI </w:t>
      </w:r>
      <w:r w:rsidR="00F94FD8" w:rsidRPr="002072AD">
        <w:rPr>
          <w:rFonts w:eastAsia="ＭＳ 明朝"/>
          <w:i/>
          <w:sz w:val="22"/>
          <w:lang w:val="en-US"/>
        </w:rPr>
        <w:t>s</w:t>
      </w:r>
      <w:r w:rsidR="002A28B4" w:rsidRPr="002072AD">
        <w:rPr>
          <w:rFonts w:eastAsia="SimSun" w:hint="eastAsia"/>
          <w:i/>
          <w:sz w:val="22"/>
          <w:lang w:val="en-US" w:eastAsia="zh-CN"/>
        </w:rPr>
        <w:t>PU</w:t>
      </w:r>
      <w:r w:rsidR="002A28B4" w:rsidRPr="002072AD">
        <w:rPr>
          <w:rFonts w:eastAsia="ＭＳ 明朝"/>
          <w:i/>
          <w:sz w:val="22"/>
          <w:lang w:val="en-US"/>
        </w:rPr>
        <w:t xml:space="preserve">SCH in the same </w:t>
      </w:r>
      <w:r w:rsidR="002A28B4" w:rsidRPr="002072AD">
        <w:rPr>
          <w:rFonts w:eastAsia="SimSun" w:hint="eastAsia"/>
          <w:i/>
          <w:sz w:val="22"/>
          <w:lang w:val="en-US" w:eastAsia="zh-CN"/>
        </w:rPr>
        <w:t>subframe in the same</w:t>
      </w:r>
      <w:r w:rsidR="002A28B4" w:rsidRPr="002072AD">
        <w:rPr>
          <w:rFonts w:eastAsia="ＭＳ 明朝"/>
          <w:i/>
          <w:sz w:val="22"/>
          <w:lang w:val="en-US"/>
        </w:rPr>
        <w:t xml:space="preserve"> </w:t>
      </w:r>
      <w:r w:rsidR="002A28B4" w:rsidRPr="002072AD">
        <w:rPr>
          <w:rFonts w:eastAsia="SimSun" w:hint="eastAsia"/>
          <w:i/>
          <w:sz w:val="22"/>
          <w:lang w:val="en-US" w:eastAsia="zh-CN"/>
        </w:rPr>
        <w:t>carrier</w:t>
      </w:r>
      <w:r w:rsidR="002A28B4" w:rsidRPr="002072AD">
        <w:rPr>
          <w:rFonts w:eastAsia="ＭＳ 明朝"/>
          <w:i/>
          <w:sz w:val="22"/>
          <w:lang w:val="en-US"/>
        </w:rPr>
        <w:t>.</w:t>
      </w:r>
    </w:p>
    <w:p w14:paraId="7C7086B9" w14:textId="77777777" w:rsidR="00D27591" w:rsidRDefault="00D27591" w:rsidP="00344F75">
      <w:pPr>
        <w:spacing w:afterLines="50" w:after="120"/>
        <w:jc w:val="both"/>
        <w:rPr>
          <w:rFonts w:eastAsia="SimSun"/>
          <w:sz w:val="22"/>
          <w:lang w:val="en-US" w:eastAsia="zh-CN"/>
        </w:rPr>
      </w:pPr>
    </w:p>
    <w:p w14:paraId="03ED54C2" w14:textId="77777777" w:rsidR="0074755B" w:rsidRDefault="0074755B" w:rsidP="00344F75">
      <w:pPr>
        <w:spacing w:afterLines="50" w:after="120"/>
        <w:jc w:val="both"/>
        <w:rPr>
          <w:rFonts w:eastAsia="SimSun"/>
          <w:sz w:val="22"/>
          <w:lang w:val="en-US" w:eastAsia="zh-CN"/>
        </w:rPr>
      </w:pPr>
      <w:r w:rsidRPr="004909F6">
        <w:rPr>
          <w:rFonts w:eastAsia="SimSun"/>
          <w:sz w:val="22"/>
          <w:lang w:val="en-US" w:eastAsia="zh-CN"/>
        </w:rPr>
        <w:t>eNB can assume</w:t>
      </w:r>
      <w:r>
        <w:rPr>
          <w:rFonts w:eastAsia="SimSun" w:hint="eastAsia"/>
          <w:sz w:val="22"/>
          <w:lang w:val="en-US" w:eastAsia="zh-CN"/>
        </w:rPr>
        <w:t xml:space="preserve"> that</w:t>
      </w:r>
      <w:r w:rsidR="00AA6AAE">
        <w:rPr>
          <w:rFonts w:eastAsia="SimSun" w:hint="eastAsia"/>
          <w:sz w:val="22"/>
          <w:lang w:val="en-US" w:eastAsia="zh-CN"/>
        </w:rPr>
        <w:t xml:space="preserve"> </w:t>
      </w:r>
      <w:r w:rsidRPr="004909F6">
        <w:rPr>
          <w:rFonts w:eastAsia="SimSun"/>
          <w:sz w:val="22"/>
          <w:lang w:val="en-US" w:eastAsia="zh-CN"/>
        </w:rPr>
        <w:t xml:space="preserve">the UE can support simultaneous </w:t>
      </w:r>
      <w:r w:rsidR="00961A6E">
        <w:rPr>
          <w:rFonts w:eastAsia="SimSun" w:hint="eastAsia"/>
          <w:sz w:val="22"/>
          <w:lang w:val="en-US" w:eastAsia="zh-CN"/>
        </w:rPr>
        <w:t>transmission</w:t>
      </w:r>
      <w:r w:rsidR="00961A6E" w:rsidRPr="004431EA">
        <w:rPr>
          <w:rFonts w:eastAsia="SimSun" w:hint="eastAsia"/>
          <w:sz w:val="22"/>
          <w:lang w:val="en-US" w:eastAsia="zh-CN"/>
        </w:rPr>
        <w:t xml:space="preserve"> of </w:t>
      </w:r>
      <w:r w:rsidR="00961A6E">
        <w:rPr>
          <w:rFonts w:eastAsia="SimSun"/>
          <w:sz w:val="22"/>
          <w:lang w:val="en-US" w:eastAsia="zh-CN"/>
        </w:rPr>
        <w:t>legacy TTI</w:t>
      </w:r>
      <w:r w:rsidR="00961A6E">
        <w:rPr>
          <w:rFonts w:eastAsia="SimSun" w:hint="eastAsia"/>
          <w:sz w:val="22"/>
          <w:lang w:val="en-US" w:eastAsia="zh-CN"/>
        </w:rPr>
        <w:t xml:space="preserve"> </w:t>
      </w:r>
      <w:r w:rsidR="00961A6E" w:rsidRPr="004431EA">
        <w:rPr>
          <w:rFonts w:eastAsia="SimSun"/>
          <w:sz w:val="22"/>
          <w:lang w:val="en-US" w:eastAsia="zh-CN"/>
        </w:rPr>
        <w:t>P</w:t>
      </w:r>
      <w:r w:rsidR="00961A6E">
        <w:rPr>
          <w:rFonts w:eastAsia="SimSun" w:hint="eastAsia"/>
          <w:sz w:val="22"/>
          <w:lang w:val="en-US" w:eastAsia="zh-CN"/>
        </w:rPr>
        <w:t>U</w:t>
      </w:r>
      <w:r w:rsidR="00961A6E">
        <w:rPr>
          <w:rFonts w:eastAsia="SimSun"/>
          <w:sz w:val="22"/>
          <w:lang w:val="en-US" w:eastAsia="zh-CN"/>
        </w:rPr>
        <w:t xml:space="preserve">SCH and short TTI </w:t>
      </w:r>
      <w:r w:rsidR="00961A6E">
        <w:rPr>
          <w:rFonts w:eastAsia="SimSun" w:hint="eastAsia"/>
          <w:sz w:val="22"/>
          <w:lang w:val="en-US" w:eastAsia="zh-CN"/>
        </w:rPr>
        <w:t>PU</w:t>
      </w:r>
      <w:r w:rsidR="00961A6E" w:rsidRPr="004431EA">
        <w:rPr>
          <w:rFonts w:eastAsia="SimSun"/>
          <w:sz w:val="22"/>
          <w:lang w:val="en-US" w:eastAsia="zh-CN"/>
        </w:rPr>
        <w:t>SCH</w:t>
      </w:r>
      <w:r w:rsidR="00961A6E" w:rsidRPr="004431EA">
        <w:rPr>
          <w:rFonts w:eastAsia="SimSun" w:hint="eastAsia"/>
          <w:sz w:val="22"/>
          <w:lang w:val="en-US" w:eastAsia="zh-CN"/>
        </w:rPr>
        <w:t xml:space="preserve"> </w:t>
      </w:r>
      <w:r w:rsidR="00961A6E">
        <w:rPr>
          <w:rFonts w:eastAsia="SimSun" w:hint="eastAsia"/>
          <w:sz w:val="22"/>
          <w:lang w:val="en-US" w:eastAsia="zh-CN"/>
        </w:rPr>
        <w:t>in the same subframe in the same carrier. I</w:t>
      </w:r>
      <w:r w:rsidR="00A036BC">
        <w:rPr>
          <w:rFonts w:eastAsia="SimSun"/>
          <w:sz w:val="22"/>
          <w:lang w:val="en-US" w:eastAsia="zh-CN"/>
        </w:rPr>
        <w:t>f the UE is not able to transmit them simultaneously</w:t>
      </w:r>
      <w:r w:rsidR="00961A6E">
        <w:rPr>
          <w:rFonts w:eastAsia="SimSun" w:hint="eastAsia"/>
          <w:sz w:val="22"/>
          <w:lang w:val="en-US" w:eastAsia="zh-CN"/>
        </w:rPr>
        <w:t>,</w:t>
      </w:r>
      <w:r w:rsidR="00961A6E" w:rsidRPr="008C5623">
        <w:rPr>
          <w:rFonts w:eastAsia="SimSun"/>
          <w:sz w:val="22"/>
          <w:lang w:val="en-US" w:eastAsia="zh-CN"/>
        </w:rPr>
        <w:t xml:space="preserve"> </w:t>
      </w:r>
      <w:r w:rsidR="00A036BC">
        <w:rPr>
          <w:rFonts w:eastAsia="SimSun"/>
          <w:sz w:val="22"/>
          <w:lang w:val="en-US" w:eastAsia="zh-CN"/>
        </w:rPr>
        <w:t xml:space="preserve">a certain </w:t>
      </w:r>
      <w:r w:rsidR="00961A6E">
        <w:rPr>
          <w:rFonts w:eastAsia="SimSun" w:hint="eastAsia"/>
          <w:sz w:val="22"/>
          <w:lang w:val="en-US" w:eastAsia="zh-CN"/>
        </w:rPr>
        <w:t xml:space="preserve">UE </w:t>
      </w:r>
      <w:r w:rsidRPr="008C5623">
        <w:rPr>
          <w:rFonts w:eastAsia="SimSun"/>
          <w:sz w:val="22"/>
          <w:lang w:val="en-US" w:eastAsia="zh-CN"/>
        </w:rPr>
        <w:t xml:space="preserve">behavior </w:t>
      </w:r>
      <w:r>
        <w:rPr>
          <w:rFonts w:eastAsia="SimSun" w:hint="eastAsia"/>
          <w:sz w:val="22"/>
          <w:lang w:val="en-US" w:eastAsia="zh-CN"/>
        </w:rPr>
        <w:t>should be defined</w:t>
      </w:r>
      <w:r w:rsidRPr="008C5623">
        <w:rPr>
          <w:rFonts w:eastAsia="SimSun"/>
          <w:sz w:val="22"/>
          <w:lang w:val="en-US" w:eastAsia="zh-CN"/>
        </w:rPr>
        <w:t>.</w:t>
      </w:r>
      <w:r>
        <w:rPr>
          <w:rFonts w:eastAsia="SimSun" w:hint="eastAsia"/>
          <w:sz w:val="22"/>
          <w:lang w:val="en-US" w:eastAsia="zh-CN"/>
        </w:rPr>
        <w:t xml:space="preserve"> Following three alternatives can be considered.</w:t>
      </w:r>
    </w:p>
    <w:p w14:paraId="42D9392B" w14:textId="77777777" w:rsidR="0074755B" w:rsidRDefault="0074755B" w:rsidP="00344F75">
      <w:pPr>
        <w:spacing w:afterLines="50" w:after="120"/>
        <w:jc w:val="both"/>
        <w:rPr>
          <w:rFonts w:eastAsia="SimSun"/>
          <w:sz w:val="22"/>
          <w:u w:val="single"/>
          <w:lang w:val="en-US" w:eastAsia="zh-CN"/>
        </w:rPr>
      </w:pPr>
      <w:r w:rsidRPr="004909F6">
        <w:rPr>
          <w:rFonts w:eastAsia="SimSun" w:hint="eastAsia"/>
          <w:sz w:val="22"/>
          <w:u w:val="single"/>
          <w:lang w:val="en-US" w:eastAsia="zh-CN"/>
        </w:rPr>
        <w:t xml:space="preserve">Alt. 1: </w:t>
      </w:r>
      <w:r w:rsidR="00961A6E" w:rsidRPr="00961A6E">
        <w:rPr>
          <w:rFonts w:eastAsia="SimSun"/>
          <w:sz w:val="22"/>
          <w:u w:val="single"/>
          <w:lang w:val="en-US" w:eastAsia="zh-CN"/>
        </w:rPr>
        <w:t xml:space="preserve">UE can encode and transmit both unicast PUSCH and sPUSCH in the same subframe </w:t>
      </w:r>
      <w:r w:rsidR="00364EEE">
        <w:rPr>
          <w:rFonts w:eastAsia="SimSun" w:hint="eastAsia"/>
          <w:sz w:val="22"/>
          <w:u w:val="single"/>
          <w:lang w:val="en-US" w:eastAsia="zh-CN"/>
        </w:rPr>
        <w:t xml:space="preserve">in the same carrier </w:t>
      </w:r>
      <w:r w:rsidR="00961A6E" w:rsidRPr="00961A6E">
        <w:rPr>
          <w:rFonts w:eastAsia="SimSun"/>
          <w:sz w:val="22"/>
          <w:u w:val="single"/>
          <w:lang w:val="en-US" w:eastAsia="zh-CN"/>
        </w:rPr>
        <w:t xml:space="preserve">under </w:t>
      </w:r>
      <w:r w:rsidR="00961A6E">
        <w:rPr>
          <w:rFonts w:eastAsia="SimSun" w:hint="eastAsia"/>
          <w:sz w:val="22"/>
          <w:u w:val="single"/>
          <w:lang w:val="en-US" w:eastAsia="zh-CN"/>
        </w:rPr>
        <w:t xml:space="preserve">some </w:t>
      </w:r>
      <w:r w:rsidR="00961A6E" w:rsidRPr="00961A6E">
        <w:rPr>
          <w:rFonts w:eastAsia="SimSun"/>
          <w:sz w:val="22"/>
          <w:u w:val="single"/>
          <w:lang w:val="en-US" w:eastAsia="zh-CN"/>
        </w:rPr>
        <w:t>condition</w:t>
      </w:r>
      <w:r w:rsidR="00961A6E">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except these conditions</w:t>
      </w:r>
      <w:r w:rsidR="00961A6E" w:rsidRPr="00961A6E">
        <w:rPr>
          <w:rFonts w:eastAsia="SimSun"/>
          <w:sz w:val="22"/>
          <w:u w:val="single"/>
          <w:lang w:val="en-US" w:eastAsia="zh-CN"/>
        </w:rPr>
        <w:t xml:space="preserve">, UE </w:t>
      </w:r>
      <w:r w:rsidR="000A5379">
        <w:rPr>
          <w:rFonts w:eastAsia="SimSun" w:hint="eastAsia"/>
          <w:sz w:val="22"/>
          <w:u w:val="single"/>
          <w:lang w:val="en-US" w:eastAsia="zh-CN"/>
        </w:rPr>
        <w:t>always</w:t>
      </w:r>
      <w:r w:rsidR="00961A6E" w:rsidRPr="00961A6E">
        <w:rPr>
          <w:rFonts w:eastAsia="SimSun"/>
          <w:sz w:val="22"/>
          <w:u w:val="single"/>
          <w:lang w:val="en-US" w:eastAsia="zh-CN"/>
        </w:rPr>
        <w:t xml:space="preserve"> encode</w:t>
      </w:r>
      <w:r w:rsidR="000A5379">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 xml:space="preserve">and transmits sPUSCH. </w:t>
      </w:r>
    </w:p>
    <w:p w14:paraId="22730449" w14:textId="77777777" w:rsidR="00D13D55" w:rsidRDefault="00364EEE" w:rsidP="00344F75">
      <w:pPr>
        <w:spacing w:afterLines="50" w:after="120"/>
        <w:jc w:val="both"/>
        <w:rPr>
          <w:rFonts w:eastAsia="SimSun"/>
          <w:sz w:val="22"/>
          <w:lang w:val="en-US" w:eastAsia="zh-CN"/>
        </w:rPr>
      </w:pPr>
      <w:r>
        <w:rPr>
          <w:rFonts w:eastAsia="SimSun" w:hint="eastAsia"/>
          <w:sz w:val="22"/>
          <w:lang w:val="en-US" w:eastAsia="zh-CN"/>
        </w:rPr>
        <w:t>Possible conditions can be</w:t>
      </w:r>
      <w:r w:rsidR="0074755B">
        <w:rPr>
          <w:rFonts w:eastAsia="SimSun" w:hint="eastAsia"/>
          <w:sz w:val="22"/>
          <w:lang w:val="en-US" w:eastAsia="zh-CN"/>
        </w:rPr>
        <w:t xml:space="preserve"> the</w:t>
      </w:r>
      <w:r w:rsidR="00AA19E8" w:rsidRPr="00AA19E8">
        <w:rPr>
          <w:rFonts w:eastAsia="SimSun"/>
          <w:sz w:val="22"/>
          <w:lang w:val="en-US" w:eastAsia="zh-CN"/>
        </w:rPr>
        <w:t xml:space="preserve"> scheduled PUSCH is SPS PUSCH </w:t>
      </w:r>
      <w:r w:rsidR="0074755B">
        <w:rPr>
          <w:rFonts w:eastAsia="SimSun" w:hint="eastAsia"/>
          <w:sz w:val="22"/>
          <w:lang w:val="en-US" w:eastAsia="zh-CN"/>
        </w:rPr>
        <w:t xml:space="preserve">and/or the TBS/MCS of the </w:t>
      </w:r>
      <w:r w:rsidR="00AA19E8">
        <w:rPr>
          <w:rFonts w:eastAsia="SimSun" w:hint="eastAsia"/>
          <w:sz w:val="22"/>
          <w:lang w:val="en-US" w:eastAsia="zh-CN"/>
        </w:rPr>
        <w:t>PU</w:t>
      </w:r>
      <w:r w:rsidR="0074755B" w:rsidRPr="00645EFA">
        <w:rPr>
          <w:rFonts w:eastAsia="SimSun"/>
          <w:sz w:val="22"/>
          <w:lang w:val="en-US" w:eastAsia="zh-CN"/>
        </w:rPr>
        <w:t>SCH</w:t>
      </w:r>
      <w:r w:rsidR="0074755B">
        <w:rPr>
          <w:rFonts w:eastAsia="SimSun" w:hint="eastAsia"/>
          <w:sz w:val="22"/>
          <w:lang w:val="en-US" w:eastAsia="zh-CN"/>
        </w:rPr>
        <w:t xml:space="preserve"> is under a threshold and/or the total </w:t>
      </w:r>
      <w:r w:rsidR="0074755B">
        <w:rPr>
          <w:rFonts w:eastAsia="SimSun"/>
          <w:sz w:val="22"/>
          <w:lang w:val="en-US" w:eastAsia="zh-CN"/>
        </w:rPr>
        <w:t>summed</w:t>
      </w:r>
      <w:r w:rsidR="0074755B">
        <w:rPr>
          <w:rFonts w:eastAsia="SimSun" w:hint="eastAsia"/>
          <w:sz w:val="22"/>
          <w:lang w:val="en-US" w:eastAsia="zh-CN"/>
        </w:rPr>
        <w:t xml:space="preserve"> TBS of the unicast</w:t>
      </w:r>
      <w:r w:rsidR="0074755B" w:rsidRPr="00645EFA">
        <w:rPr>
          <w:rFonts w:eastAsia="SimSun"/>
          <w:sz w:val="22"/>
          <w:lang w:val="en-US" w:eastAsia="zh-CN"/>
        </w:rPr>
        <w:t xml:space="preserve"> P</w:t>
      </w:r>
      <w:r w:rsidR="00AA19E8">
        <w:rPr>
          <w:rFonts w:eastAsia="SimSun" w:hint="eastAsia"/>
          <w:sz w:val="22"/>
          <w:lang w:val="en-US" w:eastAsia="zh-CN"/>
        </w:rPr>
        <w:t>U</w:t>
      </w:r>
      <w:r w:rsidR="0074755B" w:rsidRPr="00645EFA">
        <w:rPr>
          <w:rFonts w:eastAsia="SimSun"/>
          <w:sz w:val="22"/>
          <w:lang w:val="en-US" w:eastAsia="zh-CN"/>
        </w:rPr>
        <w:t>SCH</w:t>
      </w:r>
      <w:r w:rsidR="0074755B">
        <w:rPr>
          <w:rFonts w:eastAsia="SimSun" w:hint="eastAsia"/>
          <w:sz w:val="22"/>
          <w:lang w:val="en-US" w:eastAsia="zh-CN"/>
        </w:rPr>
        <w:t xml:space="preserve"> and sP</w:t>
      </w:r>
      <w:r w:rsidR="00AA19E8">
        <w:rPr>
          <w:rFonts w:eastAsia="SimSun" w:hint="eastAsia"/>
          <w:sz w:val="22"/>
          <w:lang w:val="en-US" w:eastAsia="zh-CN"/>
        </w:rPr>
        <w:t>U</w:t>
      </w:r>
      <w:r w:rsidR="0074755B">
        <w:rPr>
          <w:rFonts w:eastAsia="SimSun" w:hint="eastAsia"/>
          <w:sz w:val="22"/>
          <w:lang w:val="en-US" w:eastAsia="zh-CN"/>
        </w:rPr>
        <w:t xml:space="preserve">SCH is under a threshold. </w:t>
      </w:r>
      <w:r w:rsidR="00A036BC">
        <w:rPr>
          <w:rFonts w:eastAsia="SimSun"/>
          <w:sz w:val="22"/>
          <w:lang w:val="en-US" w:eastAsia="zh-CN"/>
        </w:rPr>
        <w:t>A</w:t>
      </w:r>
      <w:r>
        <w:rPr>
          <w:rFonts w:eastAsia="SimSun" w:hint="eastAsia"/>
          <w:sz w:val="22"/>
          <w:lang w:val="en-US" w:eastAsia="zh-CN"/>
        </w:rPr>
        <w:t>dditional factors</w:t>
      </w:r>
      <w:r w:rsidR="00A036BC">
        <w:rPr>
          <w:rFonts w:eastAsia="SimSun"/>
          <w:sz w:val="22"/>
          <w:lang w:val="en-US" w:eastAsia="zh-CN"/>
        </w:rPr>
        <w:t xml:space="preserve"> </w:t>
      </w:r>
      <w:r w:rsidR="00F60EDE">
        <w:rPr>
          <w:rFonts w:eastAsia="SimSun"/>
          <w:sz w:val="22"/>
          <w:lang w:val="en-US" w:eastAsia="zh-CN"/>
        </w:rPr>
        <w:t xml:space="preserve">that </w:t>
      </w:r>
      <w:r w:rsidR="0030537A">
        <w:rPr>
          <w:rFonts w:eastAsia="SimSun"/>
          <w:sz w:val="22"/>
          <w:lang w:val="en-US" w:eastAsia="zh-CN"/>
        </w:rPr>
        <w:t xml:space="preserve">need to be taken into account </w:t>
      </w:r>
      <w:r w:rsidR="00F60EDE">
        <w:rPr>
          <w:rFonts w:eastAsia="SimSun"/>
          <w:sz w:val="22"/>
          <w:lang w:val="en-US" w:eastAsia="zh-CN"/>
        </w:rPr>
        <w:t>are</w:t>
      </w:r>
      <w:r w:rsidR="00A036BC">
        <w:rPr>
          <w:rFonts w:eastAsia="SimSun"/>
          <w:sz w:val="22"/>
          <w:lang w:val="en-US" w:eastAsia="zh-CN"/>
        </w:rPr>
        <w:t xml:space="preserve"> whether</w:t>
      </w:r>
      <w:r w:rsidR="002346DD">
        <w:rPr>
          <w:rFonts w:eastAsia="SimSun" w:hint="eastAsia"/>
          <w:sz w:val="22"/>
          <w:lang w:val="en-US" w:eastAsia="zh-CN"/>
        </w:rPr>
        <w:t xml:space="preserve"> </w:t>
      </w:r>
      <w:bookmarkStart w:id="14" w:name="OLE_LINK25"/>
      <w:bookmarkStart w:id="15" w:name="OLE_LINK26"/>
      <w:r w:rsidR="002346DD">
        <w:rPr>
          <w:rFonts w:eastAsia="SimSun" w:hint="eastAsia"/>
          <w:sz w:val="22"/>
          <w:lang w:val="en-US" w:eastAsia="zh-CN"/>
        </w:rPr>
        <w:t xml:space="preserve">the </w:t>
      </w:r>
      <w:r w:rsidR="008A2312">
        <w:rPr>
          <w:rFonts w:eastAsia="SimSun" w:hint="eastAsia"/>
          <w:sz w:val="22"/>
          <w:lang w:val="en-US" w:eastAsia="zh-CN"/>
        </w:rPr>
        <w:t xml:space="preserve">scheduled PRBs for </w:t>
      </w:r>
      <w:r w:rsidR="008A2312" w:rsidRPr="008A2312">
        <w:rPr>
          <w:rFonts w:eastAsia="SimSun"/>
          <w:sz w:val="22"/>
          <w:lang w:val="en-US" w:eastAsia="zh-CN"/>
        </w:rPr>
        <w:t>sPUSCH and PUSCH</w:t>
      </w:r>
      <w:r w:rsidR="008A2312">
        <w:rPr>
          <w:rFonts w:eastAsia="SimSun" w:hint="eastAsia"/>
          <w:sz w:val="22"/>
          <w:lang w:val="en-US" w:eastAsia="zh-CN"/>
        </w:rPr>
        <w:t xml:space="preserve"> are overlapped and</w:t>
      </w:r>
      <w:r w:rsidR="00A036BC">
        <w:rPr>
          <w:rFonts w:eastAsia="SimSun"/>
          <w:sz w:val="22"/>
          <w:lang w:val="en-US" w:eastAsia="zh-CN"/>
        </w:rPr>
        <w:t>/or</w:t>
      </w:r>
      <w:r w:rsidR="008A2312">
        <w:rPr>
          <w:rFonts w:eastAsia="SimSun" w:hint="eastAsia"/>
          <w:sz w:val="22"/>
          <w:lang w:val="en-US" w:eastAsia="zh-CN"/>
        </w:rPr>
        <w:t xml:space="preserve"> the UE is power limited</w:t>
      </w:r>
      <w:bookmarkEnd w:id="14"/>
      <w:bookmarkEnd w:id="15"/>
      <w:r w:rsidR="00A036BC">
        <w:rPr>
          <w:rFonts w:eastAsia="SimSun"/>
          <w:sz w:val="22"/>
          <w:lang w:val="en-US" w:eastAsia="zh-CN"/>
        </w:rPr>
        <w:t>. If these conditions are met</w:t>
      </w:r>
      <w:r w:rsidR="008A2312">
        <w:rPr>
          <w:rFonts w:eastAsia="SimSun" w:hint="eastAsia"/>
          <w:sz w:val="22"/>
          <w:lang w:val="en-US" w:eastAsia="zh-CN"/>
        </w:rPr>
        <w:t xml:space="preserve">, then UE can transmit both </w:t>
      </w:r>
      <w:r w:rsidR="008A2312" w:rsidRPr="008A2312">
        <w:rPr>
          <w:rFonts w:eastAsia="SimSun"/>
          <w:sz w:val="22"/>
          <w:lang w:val="en-US" w:eastAsia="zh-CN"/>
        </w:rPr>
        <w:t>sPUSCH and PUSCH</w:t>
      </w:r>
      <w:r w:rsidR="00D13D55">
        <w:rPr>
          <w:rFonts w:eastAsia="SimSun" w:hint="eastAsia"/>
          <w:sz w:val="22"/>
          <w:lang w:val="en-US" w:eastAsia="zh-CN"/>
        </w:rPr>
        <w:t xml:space="preserve"> on their respective</w:t>
      </w:r>
      <w:r w:rsidR="008A2312" w:rsidRPr="008A2312">
        <w:rPr>
          <w:rFonts w:eastAsia="SimSun"/>
          <w:sz w:val="22"/>
          <w:lang w:val="en-US" w:eastAsia="zh-CN"/>
        </w:rPr>
        <w:t xml:space="preserve"> </w:t>
      </w:r>
      <w:r w:rsidR="00D13D55">
        <w:rPr>
          <w:rFonts w:eastAsia="SimSun" w:hint="eastAsia"/>
          <w:sz w:val="22"/>
          <w:lang w:val="en-US" w:eastAsia="zh-CN"/>
        </w:rPr>
        <w:t xml:space="preserve">resources. If the scheduled PRBs for </w:t>
      </w:r>
      <w:r w:rsidR="00D13D55" w:rsidRPr="008A2312">
        <w:rPr>
          <w:rFonts w:eastAsia="SimSun"/>
          <w:sz w:val="22"/>
          <w:lang w:val="en-US" w:eastAsia="zh-CN"/>
        </w:rPr>
        <w:t>sPUSCH and PUSCH</w:t>
      </w:r>
      <w:r w:rsidR="00D13D55">
        <w:rPr>
          <w:rFonts w:eastAsia="SimSun" w:hint="eastAsia"/>
          <w:sz w:val="22"/>
          <w:lang w:val="en-US" w:eastAsia="zh-CN"/>
        </w:rPr>
        <w:t xml:space="preserve"> are overlapped and/or the UE is power limited, </w:t>
      </w:r>
      <w:r w:rsidR="004C6669" w:rsidRPr="00D13D55">
        <w:rPr>
          <w:rFonts w:eastAsia="SimSun"/>
          <w:sz w:val="22"/>
          <w:lang w:val="en-US" w:eastAsia="zh-CN"/>
        </w:rPr>
        <w:t>by puncturing PUSCH</w:t>
      </w:r>
      <w:r w:rsidR="00F60EDE">
        <w:rPr>
          <w:rFonts w:eastAsia="SimSun"/>
          <w:sz w:val="22"/>
          <w:lang w:val="en-US" w:eastAsia="zh-CN"/>
        </w:rPr>
        <w:t>,</w:t>
      </w:r>
      <w:r w:rsidR="004C6669">
        <w:rPr>
          <w:rFonts w:eastAsia="SimSun" w:hint="eastAsia"/>
          <w:sz w:val="22"/>
          <w:lang w:val="en-US" w:eastAsia="zh-CN"/>
        </w:rPr>
        <w:t xml:space="preserve"> </w:t>
      </w:r>
      <w:r w:rsidR="00D13D55">
        <w:rPr>
          <w:rFonts w:eastAsia="SimSun" w:hint="eastAsia"/>
          <w:sz w:val="22"/>
          <w:lang w:val="en-US" w:eastAsia="zh-CN"/>
        </w:rPr>
        <w:t xml:space="preserve">the </w:t>
      </w:r>
      <w:r w:rsidR="00D13D55" w:rsidRPr="00D13D55">
        <w:rPr>
          <w:rFonts w:eastAsia="SimSun"/>
          <w:sz w:val="22"/>
          <w:lang w:val="en-US" w:eastAsia="zh-CN"/>
        </w:rPr>
        <w:t xml:space="preserve">UE </w:t>
      </w:r>
      <w:r w:rsidR="004C6669">
        <w:rPr>
          <w:rFonts w:eastAsia="SimSun" w:hint="eastAsia"/>
          <w:sz w:val="22"/>
          <w:lang w:val="en-US" w:eastAsia="zh-CN"/>
        </w:rPr>
        <w:t xml:space="preserve">can </w:t>
      </w:r>
      <w:r w:rsidR="00D13D55" w:rsidRPr="00D13D55">
        <w:rPr>
          <w:rFonts w:eastAsia="SimSun"/>
          <w:sz w:val="22"/>
          <w:lang w:val="en-US" w:eastAsia="zh-CN"/>
        </w:rPr>
        <w:t xml:space="preserve">transmit PUSCH and sPUSCH in the same subframe </w:t>
      </w:r>
      <w:r w:rsidR="004C6669">
        <w:rPr>
          <w:rFonts w:eastAsia="SimSun" w:hint="eastAsia"/>
          <w:sz w:val="22"/>
          <w:lang w:val="en-US" w:eastAsia="zh-CN"/>
        </w:rPr>
        <w:t xml:space="preserve">in the same </w:t>
      </w:r>
      <w:r w:rsidR="00D13D55" w:rsidRPr="00D13D55">
        <w:rPr>
          <w:rFonts w:eastAsia="SimSun"/>
          <w:sz w:val="22"/>
          <w:lang w:val="en-US" w:eastAsia="zh-CN"/>
        </w:rPr>
        <w:t>carrier</w:t>
      </w:r>
      <w:r w:rsidR="004C6669">
        <w:rPr>
          <w:rFonts w:eastAsia="SimSun" w:hint="eastAsia"/>
          <w:sz w:val="22"/>
          <w:lang w:val="en-US" w:eastAsia="zh-CN"/>
        </w:rPr>
        <w:t>.</w:t>
      </w:r>
      <w:r w:rsidR="007E60AD">
        <w:rPr>
          <w:rFonts w:eastAsia="SimSun" w:hint="eastAsia"/>
          <w:sz w:val="22"/>
          <w:lang w:val="en-US" w:eastAsia="zh-CN"/>
        </w:rPr>
        <w:t xml:space="preserve"> One example is shown in Fig. 3.</w:t>
      </w:r>
      <w:r w:rsidR="00D13D55" w:rsidRPr="00D13D55">
        <w:rPr>
          <w:rFonts w:eastAsia="SimSun"/>
          <w:sz w:val="22"/>
          <w:lang w:val="en-US" w:eastAsia="zh-CN"/>
        </w:rPr>
        <w:t xml:space="preserve"> </w:t>
      </w:r>
    </w:p>
    <w:p w14:paraId="317819F2" w14:textId="77777777" w:rsidR="00D95CBC" w:rsidRDefault="00D95CBC" w:rsidP="00344F75">
      <w:pPr>
        <w:spacing w:afterLines="50" w:after="120"/>
        <w:jc w:val="both"/>
        <w:rPr>
          <w:rFonts w:eastAsia="SimSun"/>
          <w:sz w:val="22"/>
          <w:lang w:val="en-US" w:eastAsia="zh-CN"/>
        </w:rPr>
      </w:pPr>
    </w:p>
    <w:p w14:paraId="67881FF2" w14:textId="77777777" w:rsidR="00344F75" w:rsidRDefault="00986997" w:rsidP="00D95CBC">
      <w:pPr>
        <w:spacing w:afterLines="50" w:after="120"/>
        <w:jc w:val="center"/>
        <w:rPr>
          <w:rFonts w:eastAsia="SimSun"/>
          <w:sz w:val="22"/>
          <w:lang w:val="en-US" w:eastAsia="zh-CN"/>
        </w:rPr>
      </w:pPr>
      <w:r>
        <w:rPr>
          <w:noProof/>
          <w:lang w:val="en-US"/>
        </w:rPr>
        <w:drawing>
          <wp:inline distT="0" distB="0" distL="0" distR="0" wp14:anchorId="512C97D4" wp14:editId="36C97429">
            <wp:extent cx="4498975" cy="15944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8975" cy="1594485"/>
                    </a:xfrm>
                    <a:prstGeom prst="rect">
                      <a:avLst/>
                    </a:prstGeom>
                    <a:noFill/>
                    <a:ln>
                      <a:noFill/>
                    </a:ln>
                  </pic:spPr>
                </pic:pic>
              </a:graphicData>
            </a:graphic>
          </wp:inline>
        </w:drawing>
      </w:r>
    </w:p>
    <w:p w14:paraId="6C3E683E" w14:textId="77777777" w:rsidR="00D95CBC" w:rsidRPr="00521536" w:rsidRDefault="00D95CBC" w:rsidP="00D95CBC">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hint="eastAsia"/>
          <w:sz w:val="21"/>
          <w:lang w:val="en-US" w:eastAsia="zh-CN"/>
        </w:rPr>
        <w:t>3</w:t>
      </w:r>
      <w:r w:rsidRPr="007C39CA">
        <w:rPr>
          <w:rFonts w:eastAsia="SimSun" w:hint="eastAsia"/>
          <w:sz w:val="21"/>
          <w:lang w:val="en-US" w:eastAsia="zh-CN"/>
        </w:rPr>
        <w:t>:</w:t>
      </w:r>
      <w:r w:rsidRPr="007C39CA">
        <w:rPr>
          <w:rFonts w:eastAsia="ＭＳ 明朝" w:hint="eastAsia"/>
          <w:sz w:val="21"/>
          <w:lang w:val="en-US"/>
        </w:rPr>
        <w:tab/>
      </w:r>
      <w:r w:rsidRPr="00521536">
        <w:rPr>
          <w:rFonts w:eastAsia="SimSun" w:hint="eastAsia"/>
          <w:sz w:val="21"/>
          <w:lang w:val="en-US" w:eastAsia="zh-CN"/>
        </w:rPr>
        <w:t>Simultaneous transmission of</w:t>
      </w:r>
      <w:r w:rsidRPr="00D95CBC">
        <w:rPr>
          <w:rFonts w:eastAsia="ＭＳ 明朝"/>
          <w:sz w:val="21"/>
          <w:lang w:val="en-US"/>
        </w:rPr>
        <w:t xml:space="preserve"> PUSCH and </w:t>
      </w:r>
      <w:r>
        <w:rPr>
          <w:rFonts w:eastAsia="ＭＳ 明朝"/>
          <w:sz w:val="21"/>
          <w:lang w:val="en-US"/>
        </w:rPr>
        <w:t>sPUSCH</w:t>
      </w:r>
      <w:r w:rsidRPr="00D95CBC">
        <w:rPr>
          <w:rFonts w:eastAsia="ＭＳ 明朝"/>
          <w:sz w:val="21"/>
          <w:lang w:val="en-US"/>
        </w:rPr>
        <w:t xml:space="preserve"> by puncturing PUSCH</w:t>
      </w:r>
    </w:p>
    <w:p w14:paraId="313210DB" w14:textId="77777777" w:rsidR="0074755B" w:rsidRPr="00276BB1" w:rsidRDefault="0074755B" w:rsidP="0074755B">
      <w:pPr>
        <w:spacing w:afterLines="50" w:after="120"/>
        <w:jc w:val="both"/>
        <w:rPr>
          <w:rFonts w:eastAsia="SimSun"/>
          <w:sz w:val="22"/>
          <w:lang w:val="en-US" w:eastAsia="zh-CN"/>
        </w:rPr>
      </w:pPr>
      <w:r>
        <w:rPr>
          <w:rFonts w:eastAsia="SimSun" w:hint="eastAsia"/>
          <w:sz w:val="22"/>
          <w:lang w:val="en-US" w:eastAsia="zh-CN"/>
        </w:rPr>
        <w:t>Except above conditions, UE should always prioritiz</w:t>
      </w:r>
      <w:r w:rsidR="00AA19E8">
        <w:rPr>
          <w:rFonts w:eastAsia="SimSun" w:hint="eastAsia"/>
          <w:sz w:val="22"/>
          <w:lang w:val="en-US" w:eastAsia="zh-CN"/>
        </w:rPr>
        <w:t>e</w:t>
      </w:r>
      <w:r>
        <w:rPr>
          <w:rFonts w:eastAsia="SimSun" w:hint="eastAsia"/>
          <w:sz w:val="22"/>
          <w:lang w:val="en-US" w:eastAsia="zh-CN"/>
        </w:rPr>
        <w:t xml:space="preserve"> </w:t>
      </w:r>
      <w:r w:rsidR="00AA19E8">
        <w:rPr>
          <w:rFonts w:eastAsia="SimSun" w:hint="eastAsia"/>
          <w:sz w:val="22"/>
          <w:lang w:val="en-US" w:eastAsia="zh-CN"/>
        </w:rPr>
        <w:t>en</w:t>
      </w:r>
      <w:r>
        <w:rPr>
          <w:rFonts w:eastAsia="SimSun" w:hint="eastAsia"/>
          <w:sz w:val="22"/>
          <w:lang w:val="en-US" w:eastAsia="zh-CN"/>
        </w:rPr>
        <w:t xml:space="preserve">coding </w:t>
      </w:r>
      <w:r w:rsidR="00AA19E8">
        <w:rPr>
          <w:rFonts w:eastAsia="SimSun" w:hint="eastAsia"/>
          <w:sz w:val="22"/>
          <w:lang w:val="en-US" w:eastAsia="zh-CN"/>
        </w:rPr>
        <w:t>and transmitting sPUSCH</w:t>
      </w:r>
      <w:r w:rsidR="00A036BC">
        <w:rPr>
          <w:rFonts w:eastAsia="SimSun"/>
          <w:sz w:val="22"/>
          <w:lang w:val="en-US" w:eastAsia="zh-CN"/>
        </w:rPr>
        <w:t xml:space="preserve"> once scheduled</w:t>
      </w:r>
      <w:r w:rsidR="004321D6">
        <w:rPr>
          <w:rFonts w:eastAsia="SimSun" w:hint="eastAsia"/>
          <w:sz w:val="22"/>
          <w:lang w:val="en-US" w:eastAsia="zh-CN"/>
        </w:rPr>
        <w:t xml:space="preserve">, </w:t>
      </w:r>
      <w:r w:rsidR="00A036BC">
        <w:rPr>
          <w:rFonts w:eastAsia="SimSun"/>
          <w:sz w:val="22"/>
          <w:lang w:val="en-US" w:eastAsia="zh-CN"/>
        </w:rPr>
        <w:t xml:space="preserve">and </w:t>
      </w:r>
      <w:r w:rsidR="004321D6">
        <w:rPr>
          <w:rFonts w:eastAsia="SimSun" w:hint="eastAsia"/>
          <w:sz w:val="22"/>
          <w:lang w:val="en-US" w:eastAsia="zh-CN"/>
        </w:rPr>
        <w:t>drop</w:t>
      </w:r>
      <w:r w:rsidR="00A036BC">
        <w:rPr>
          <w:rFonts w:eastAsia="SimSun"/>
          <w:sz w:val="22"/>
          <w:lang w:val="en-US" w:eastAsia="zh-CN"/>
        </w:rPr>
        <w:t>/abort</w:t>
      </w:r>
      <w:r w:rsidR="004321D6">
        <w:rPr>
          <w:rFonts w:eastAsia="SimSun" w:hint="eastAsia"/>
          <w:sz w:val="22"/>
          <w:lang w:val="en-US" w:eastAsia="zh-CN"/>
        </w:rPr>
        <w:t xml:space="preserve"> the PUSCH transmission</w:t>
      </w:r>
      <w:r w:rsidR="00A036BC">
        <w:rPr>
          <w:rFonts w:eastAsia="SimSun"/>
          <w:sz w:val="22"/>
          <w:lang w:val="en-US" w:eastAsia="zh-CN"/>
        </w:rPr>
        <w:t xml:space="preserve"> if necessary</w:t>
      </w:r>
      <w:r>
        <w:rPr>
          <w:rFonts w:eastAsia="SimSun" w:hint="eastAsia"/>
          <w:sz w:val="22"/>
          <w:lang w:val="en-US" w:eastAsia="zh-CN"/>
        </w:rPr>
        <w:t xml:space="preserve">. </w:t>
      </w:r>
      <w:r w:rsidR="00A036BC">
        <w:rPr>
          <w:rFonts w:eastAsia="SimSun"/>
          <w:sz w:val="22"/>
          <w:lang w:val="en-US" w:eastAsia="zh-CN"/>
        </w:rPr>
        <w:t xml:space="preserve">With this UE behavior, </w:t>
      </w:r>
      <w:r>
        <w:rPr>
          <w:rFonts w:eastAsia="SimSun"/>
          <w:sz w:val="22"/>
          <w:lang w:val="en-US" w:eastAsia="zh-CN"/>
        </w:rPr>
        <w:t>low latency traffic</w:t>
      </w:r>
      <w:r w:rsidR="00A036BC">
        <w:rPr>
          <w:rFonts w:eastAsia="SimSun"/>
          <w:sz w:val="22"/>
          <w:lang w:val="en-US" w:eastAsia="zh-CN"/>
        </w:rPr>
        <w:t xml:space="preserve"> can be scheduled to UEs flexibly regardless of their ability</w:t>
      </w:r>
      <w:r>
        <w:rPr>
          <w:rFonts w:eastAsia="SimSun" w:hint="eastAsia"/>
          <w:sz w:val="22"/>
          <w:lang w:val="en-US" w:eastAsia="zh-CN"/>
        </w:rPr>
        <w:t xml:space="preserve">. </w:t>
      </w:r>
    </w:p>
    <w:p w14:paraId="68BD5E9F" w14:textId="77777777" w:rsidR="0074755B" w:rsidRDefault="0074755B" w:rsidP="0074755B">
      <w:pPr>
        <w:spacing w:afterLines="50" w:after="120"/>
        <w:jc w:val="both"/>
        <w:rPr>
          <w:rFonts w:eastAsia="SimSun"/>
          <w:sz w:val="22"/>
          <w:lang w:val="en-US" w:eastAsia="zh-CN"/>
        </w:rPr>
      </w:pPr>
    </w:p>
    <w:p w14:paraId="43E3FB63" w14:textId="77777777"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Pr="00442C6C">
        <w:rPr>
          <w:rFonts w:eastAsia="SimSun"/>
          <w:sz w:val="22"/>
          <w:u w:val="single"/>
          <w:lang w:val="en-US" w:eastAsia="zh-CN"/>
        </w:rPr>
        <w:t xml:space="preserve">UE </w:t>
      </w:r>
      <w:r w:rsidRPr="00442C6C">
        <w:rPr>
          <w:rFonts w:eastAsia="SimSun" w:hint="eastAsia"/>
          <w:sz w:val="22"/>
          <w:u w:val="single"/>
          <w:lang w:val="en-US" w:eastAsia="zh-CN"/>
        </w:rPr>
        <w:t xml:space="preserve">always </w:t>
      </w:r>
      <w:r>
        <w:rPr>
          <w:rFonts w:eastAsia="SimSun" w:hint="eastAsia"/>
          <w:sz w:val="22"/>
          <w:u w:val="single"/>
          <w:lang w:val="en-US" w:eastAsia="zh-CN"/>
        </w:rPr>
        <w:t xml:space="preserve">prioritize </w:t>
      </w:r>
      <w:r w:rsidR="00AC12A3" w:rsidRPr="00AC12A3">
        <w:rPr>
          <w:rFonts w:eastAsia="SimSun"/>
          <w:sz w:val="22"/>
          <w:u w:val="single"/>
          <w:lang w:val="en-US" w:eastAsia="zh-CN"/>
        </w:rPr>
        <w:t>encod</w:t>
      </w:r>
      <w:r w:rsidR="00AC12A3">
        <w:rPr>
          <w:rFonts w:eastAsia="SimSun" w:hint="eastAsia"/>
          <w:sz w:val="22"/>
          <w:u w:val="single"/>
          <w:lang w:val="en-US" w:eastAsia="zh-CN"/>
        </w:rPr>
        <w:t>ing</w:t>
      </w:r>
      <w:r w:rsidR="00AC12A3" w:rsidRPr="00AC12A3">
        <w:rPr>
          <w:rFonts w:eastAsia="SimSun"/>
          <w:sz w:val="22"/>
          <w:u w:val="single"/>
          <w:lang w:val="en-US" w:eastAsia="zh-CN"/>
        </w:rPr>
        <w:t xml:space="preserve"> and transmit</w:t>
      </w:r>
      <w:r w:rsidR="00AC12A3">
        <w:rPr>
          <w:rFonts w:eastAsia="SimSun" w:hint="eastAsia"/>
          <w:sz w:val="22"/>
          <w:u w:val="single"/>
          <w:lang w:val="en-US" w:eastAsia="zh-CN"/>
        </w:rPr>
        <w:t>ting</w:t>
      </w:r>
      <w:r w:rsidR="00AC12A3" w:rsidRPr="00AC12A3">
        <w:rPr>
          <w:rFonts w:eastAsia="SimSun"/>
          <w:sz w:val="22"/>
          <w:u w:val="single"/>
          <w:lang w:val="en-US" w:eastAsia="zh-CN"/>
        </w:rPr>
        <w:t xml:space="preserve"> short TTI unicast PUSCH</w:t>
      </w:r>
      <w:r w:rsidRPr="00442C6C">
        <w:rPr>
          <w:rFonts w:eastAsia="SimSun"/>
          <w:sz w:val="22"/>
          <w:u w:val="single"/>
          <w:lang w:val="en-US" w:eastAsia="zh-CN"/>
        </w:rPr>
        <w:t xml:space="preserve">. </w:t>
      </w:r>
    </w:p>
    <w:p w14:paraId="1C2FE7F3" w14:textId="77777777" w:rsidR="0074755B" w:rsidRPr="007817BA" w:rsidRDefault="0074755B" w:rsidP="0074755B">
      <w:pPr>
        <w:spacing w:after="50"/>
        <w:jc w:val="both"/>
        <w:rPr>
          <w:rFonts w:eastAsia="SimSun"/>
          <w:sz w:val="22"/>
          <w:lang w:val="en-US" w:eastAsia="zh-CN"/>
        </w:rPr>
      </w:pPr>
      <w:r w:rsidRPr="007817BA">
        <w:rPr>
          <w:rFonts w:eastAsia="SimSun" w:hint="eastAsia"/>
          <w:sz w:val="22"/>
          <w:szCs w:val="24"/>
          <w:lang w:val="en-US" w:eastAsia="zh-CN"/>
        </w:rPr>
        <w:t xml:space="preserve">If the eNB wants to prioritize </w:t>
      </w:r>
      <w:bookmarkStart w:id="16" w:name="OLE_LINK4"/>
      <w:r w:rsidRPr="007817BA">
        <w:rPr>
          <w:rFonts w:eastAsia="SimSun" w:hint="eastAsia"/>
          <w:sz w:val="22"/>
          <w:szCs w:val="24"/>
          <w:lang w:val="en-US" w:eastAsia="zh-CN"/>
        </w:rPr>
        <w:t>legacy TTI unicast P</w:t>
      </w:r>
      <w:r w:rsidR="00847B3B">
        <w:rPr>
          <w:rFonts w:eastAsia="SimSun" w:hint="eastAsia"/>
          <w:sz w:val="22"/>
          <w:szCs w:val="24"/>
          <w:lang w:val="en-US" w:eastAsia="zh-CN"/>
        </w:rPr>
        <w:t>U</w:t>
      </w:r>
      <w:r w:rsidRPr="007817BA">
        <w:rPr>
          <w:rFonts w:eastAsia="SimSun" w:hint="eastAsia"/>
          <w:sz w:val="22"/>
          <w:szCs w:val="24"/>
          <w:lang w:val="en-US" w:eastAsia="zh-CN"/>
        </w:rPr>
        <w:t>SCH</w:t>
      </w:r>
      <w:bookmarkEnd w:id="16"/>
      <w:r w:rsidRPr="007817BA">
        <w:rPr>
          <w:rFonts w:eastAsia="SimSun" w:hint="eastAsia"/>
          <w:sz w:val="22"/>
          <w:szCs w:val="24"/>
          <w:lang w:val="en-US" w:eastAsia="zh-CN"/>
        </w:rPr>
        <w:t xml:space="preserve">, it should not schedule short TTI unicast </w:t>
      </w:r>
      <w:r w:rsidR="00A036BC">
        <w:rPr>
          <w:rFonts w:eastAsia="SimSun"/>
          <w:sz w:val="22"/>
          <w:szCs w:val="24"/>
          <w:lang w:val="en-US" w:eastAsia="zh-CN"/>
        </w:rPr>
        <w:t>s</w:t>
      </w:r>
      <w:r w:rsidRPr="007817BA">
        <w:rPr>
          <w:rFonts w:eastAsia="SimSun" w:hint="eastAsia"/>
          <w:sz w:val="22"/>
          <w:szCs w:val="24"/>
          <w:lang w:val="en-US" w:eastAsia="zh-CN"/>
        </w:rPr>
        <w:t>P</w:t>
      </w:r>
      <w:r w:rsidR="00847B3B">
        <w:rPr>
          <w:rFonts w:eastAsia="SimSun" w:hint="eastAsia"/>
          <w:sz w:val="22"/>
          <w:szCs w:val="24"/>
          <w:lang w:val="en-US" w:eastAsia="zh-CN"/>
        </w:rPr>
        <w:t>U</w:t>
      </w:r>
      <w:r w:rsidRPr="007817BA">
        <w:rPr>
          <w:rFonts w:eastAsia="SimSun" w:hint="eastAsia"/>
          <w:sz w:val="22"/>
          <w:szCs w:val="24"/>
          <w:lang w:val="en-US" w:eastAsia="zh-CN"/>
        </w:rPr>
        <w:t xml:space="preserve">SCH in the same subframe in the same carrier when the low latency traffic arrives; </w:t>
      </w:r>
      <w:r w:rsidR="00CB1FD1">
        <w:rPr>
          <w:rFonts w:eastAsia="SimSun" w:hint="eastAsia"/>
          <w:sz w:val="22"/>
          <w:szCs w:val="24"/>
          <w:lang w:val="en-US" w:eastAsia="zh-CN"/>
        </w:rPr>
        <w:t>o</w:t>
      </w:r>
      <w:r w:rsidRPr="007817BA">
        <w:rPr>
          <w:rFonts w:eastAsia="SimSun" w:hint="eastAsia"/>
          <w:sz w:val="22"/>
          <w:szCs w:val="24"/>
          <w:lang w:val="en-US" w:eastAsia="zh-CN"/>
        </w:rPr>
        <w:t xml:space="preserve">therwise eNB </w:t>
      </w:r>
      <w:r w:rsidR="00A036BC">
        <w:rPr>
          <w:rFonts w:eastAsia="SimSun"/>
          <w:sz w:val="22"/>
          <w:szCs w:val="24"/>
          <w:lang w:val="en-US" w:eastAsia="zh-CN"/>
        </w:rPr>
        <w:t xml:space="preserve">should </w:t>
      </w:r>
      <w:r w:rsidRPr="007817BA">
        <w:rPr>
          <w:rFonts w:eastAsia="SimSun" w:hint="eastAsia"/>
          <w:sz w:val="22"/>
          <w:szCs w:val="24"/>
          <w:lang w:val="en-US" w:eastAsia="zh-CN"/>
        </w:rPr>
        <w:t xml:space="preserve">schedule </w:t>
      </w:r>
      <w:r w:rsidRPr="00C96EFE">
        <w:rPr>
          <w:rFonts w:eastAsia="SimSun" w:hint="eastAsia"/>
          <w:sz w:val="22"/>
          <w:szCs w:val="24"/>
          <w:lang w:val="en-US" w:eastAsia="zh-CN"/>
        </w:rPr>
        <w:t>short TTI unicast P</w:t>
      </w:r>
      <w:r w:rsidR="00CB1FD1">
        <w:rPr>
          <w:rFonts w:eastAsia="SimSun" w:hint="eastAsia"/>
          <w:sz w:val="22"/>
          <w:szCs w:val="24"/>
          <w:lang w:val="en-US" w:eastAsia="zh-CN"/>
        </w:rPr>
        <w:t>U</w:t>
      </w:r>
      <w:r w:rsidRPr="00C96EFE">
        <w:rPr>
          <w:rFonts w:eastAsia="SimSun" w:hint="eastAsia"/>
          <w:sz w:val="22"/>
          <w:szCs w:val="24"/>
          <w:lang w:val="en-US" w:eastAsia="zh-CN"/>
        </w:rPr>
        <w:t>SCH</w:t>
      </w:r>
      <w:r>
        <w:rPr>
          <w:rFonts w:eastAsia="SimSun" w:hint="eastAsia"/>
          <w:sz w:val="22"/>
          <w:szCs w:val="24"/>
          <w:lang w:val="en-US" w:eastAsia="zh-CN"/>
        </w:rPr>
        <w:t xml:space="preserve"> for the</w:t>
      </w:r>
      <w:r w:rsidRPr="00291A59">
        <w:rPr>
          <w:rFonts w:eastAsia="ＭＳ 明朝"/>
          <w:sz w:val="22"/>
          <w:szCs w:val="24"/>
          <w:lang w:val="en-US"/>
        </w:rPr>
        <w:t xml:space="preserve"> UE </w:t>
      </w:r>
      <w:r w:rsidR="00CB1FD1" w:rsidRPr="00521536">
        <w:rPr>
          <w:rFonts w:eastAsia="SimSun" w:hint="eastAsia"/>
          <w:sz w:val="22"/>
          <w:szCs w:val="24"/>
          <w:lang w:val="en-US" w:eastAsia="zh-CN"/>
        </w:rPr>
        <w:t xml:space="preserve">transmitting </w:t>
      </w:r>
      <w:r w:rsidRPr="007817BA">
        <w:rPr>
          <w:rFonts w:eastAsia="SimSun" w:hint="eastAsia"/>
          <w:sz w:val="22"/>
          <w:szCs w:val="24"/>
          <w:lang w:val="en-US" w:eastAsia="zh-CN"/>
        </w:rPr>
        <w:t>legacy TTI unicast P</w:t>
      </w:r>
      <w:r w:rsidR="00CB1FD1">
        <w:rPr>
          <w:rFonts w:eastAsia="SimSun" w:hint="eastAsia"/>
          <w:sz w:val="22"/>
          <w:szCs w:val="24"/>
          <w:lang w:val="en-US" w:eastAsia="zh-CN"/>
        </w:rPr>
        <w:t>U</w:t>
      </w:r>
      <w:r w:rsidRPr="007817BA">
        <w:rPr>
          <w:rFonts w:eastAsia="SimSun" w:hint="eastAsia"/>
          <w:sz w:val="22"/>
          <w:szCs w:val="24"/>
          <w:lang w:val="en-US" w:eastAsia="zh-CN"/>
        </w:rPr>
        <w:t>SCH</w:t>
      </w:r>
      <w:r w:rsidR="00A036BC">
        <w:rPr>
          <w:rFonts w:eastAsia="SimSun"/>
          <w:sz w:val="22"/>
          <w:szCs w:val="24"/>
          <w:lang w:val="en-US" w:eastAsia="zh-CN"/>
        </w:rPr>
        <w:t>.</w:t>
      </w:r>
      <w:r w:rsidRPr="007817BA">
        <w:rPr>
          <w:rFonts w:eastAsia="SimSun" w:hint="eastAsia"/>
          <w:sz w:val="22"/>
          <w:szCs w:val="24"/>
          <w:lang w:val="en-US" w:eastAsia="zh-CN"/>
        </w:rPr>
        <w:t xml:space="preserve"> </w:t>
      </w:r>
      <w:r w:rsidR="00E92478">
        <w:rPr>
          <w:rFonts w:eastAsia="SimSun"/>
          <w:sz w:val="22"/>
          <w:szCs w:val="24"/>
          <w:lang w:val="en-US" w:eastAsia="zh-CN"/>
        </w:rPr>
        <w:t>When the UE is aware of collision between legacy TTI unicast PUSCH and short TTI unicast sPUSCH</w:t>
      </w:r>
      <w:r w:rsidRPr="007817BA">
        <w:rPr>
          <w:rFonts w:eastAsia="SimSun" w:hint="eastAsia"/>
          <w:sz w:val="22"/>
          <w:szCs w:val="24"/>
          <w:lang w:val="en-US" w:eastAsia="zh-CN"/>
        </w:rPr>
        <w:t xml:space="preserve">, UE should </w:t>
      </w:r>
      <w:r w:rsidR="00CB1FD1">
        <w:rPr>
          <w:rFonts w:eastAsia="SimSun" w:hint="eastAsia"/>
          <w:sz w:val="22"/>
          <w:szCs w:val="24"/>
          <w:lang w:val="en-US" w:eastAsia="zh-CN"/>
        </w:rPr>
        <w:t>drop</w:t>
      </w:r>
      <w:r w:rsidR="00E92478">
        <w:rPr>
          <w:rFonts w:eastAsia="SimSun"/>
          <w:sz w:val="22"/>
          <w:szCs w:val="24"/>
          <w:lang w:val="en-US" w:eastAsia="zh-CN"/>
        </w:rPr>
        <w:t>/abort</w:t>
      </w:r>
      <w:r w:rsidRPr="007817BA">
        <w:rPr>
          <w:rFonts w:eastAsia="SimSun" w:hint="eastAsia"/>
          <w:sz w:val="22"/>
          <w:szCs w:val="24"/>
          <w:lang w:val="en-US" w:eastAsia="zh-CN"/>
        </w:rPr>
        <w:t xml:space="preserve"> </w:t>
      </w:r>
      <w:r w:rsidR="00E92478">
        <w:rPr>
          <w:rFonts w:eastAsia="SimSun"/>
          <w:sz w:val="22"/>
          <w:szCs w:val="24"/>
          <w:lang w:val="en-US" w:eastAsia="zh-CN"/>
        </w:rPr>
        <w:t xml:space="preserve">transmission of </w:t>
      </w:r>
      <w:r w:rsidR="00CB1FD1">
        <w:rPr>
          <w:rFonts w:eastAsia="SimSun" w:hint="eastAsia"/>
          <w:sz w:val="22"/>
          <w:szCs w:val="24"/>
          <w:lang w:val="en-US" w:eastAsia="zh-CN"/>
        </w:rPr>
        <w:lastRenderedPageBreak/>
        <w:t>legacy TTI unicast PU</w:t>
      </w:r>
      <w:r w:rsidRPr="00D17A3B">
        <w:rPr>
          <w:rFonts w:eastAsia="SimSun" w:hint="eastAsia"/>
          <w:sz w:val="22"/>
          <w:szCs w:val="24"/>
          <w:lang w:val="en-US" w:eastAsia="zh-CN"/>
        </w:rPr>
        <w:t>SCH</w:t>
      </w:r>
      <w:r>
        <w:rPr>
          <w:rFonts w:eastAsia="SimSun" w:hint="eastAsia"/>
          <w:sz w:val="22"/>
          <w:szCs w:val="24"/>
          <w:lang w:val="en-US" w:eastAsia="zh-CN"/>
        </w:rPr>
        <w:t xml:space="preserve">. This alternative also ensures the same understanding </w:t>
      </w:r>
      <w:r>
        <w:rPr>
          <w:rFonts w:eastAsia="SimSun" w:hint="eastAsia"/>
          <w:sz w:val="22"/>
          <w:lang w:val="en-US" w:eastAsia="zh-CN"/>
        </w:rPr>
        <w:t>between eNB and UE</w:t>
      </w:r>
      <w:r w:rsidR="00CB1FD1">
        <w:rPr>
          <w:rFonts w:eastAsia="SimSun" w:hint="eastAsia"/>
          <w:sz w:val="22"/>
          <w:lang w:val="en-US" w:eastAsia="zh-CN"/>
        </w:rPr>
        <w:t xml:space="preserve"> and has small specification impact</w:t>
      </w:r>
      <w:r>
        <w:rPr>
          <w:rFonts w:eastAsia="SimSun" w:hint="eastAsia"/>
          <w:sz w:val="22"/>
          <w:szCs w:val="24"/>
          <w:lang w:val="en-US" w:eastAsia="zh-CN"/>
        </w:rPr>
        <w:t xml:space="preserve"> while lowers the UE capability especially for advanced UEs.</w:t>
      </w:r>
    </w:p>
    <w:p w14:paraId="74E206BA" w14:textId="77777777" w:rsidR="0074755B" w:rsidRDefault="0074755B" w:rsidP="0074755B">
      <w:pPr>
        <w:spacing w:after="50"/>
        <w:jc w:val="both"/>
        <w:rPr>
          <w:rFonts w:eastAsia="SimSun"/>
          <w:sz w:val="22"/>
          <w:lang w:val="en-US" w:eastAsia="zh-CN"/>
        </w:rPr>
      </w:pPr>
    </w:p>
    <w:p w14:paraId="1E290948" w14:textId="77777777"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 xml:space="preserve">left to UE implementation, </w:t>
      </w:r>
      <w:r w:rsidR="00CB1FD1" w:rsidRPr="00CB1FD1">
        <w:rPr>
          <w:rFonts w:eastAsia="SimSun"/>
          <w:sz w:val="22"/>
          <w:u w:val="single"/>
          <w:lang w:val="en-US" w:eastAsia="zh-CN"/>
        </w:rPr>
        <w:t>UE c</w:t>
      </w:r>
      <w:r w:rsidR="00FC20A7">
        <w:rPr>
          <w:rFonts w:eastAsia="SimSun"/>
          <w:sz w:val="22"/>
          <w:u w:val="single"/>
          <w:lang w:val="en-US" w:eastAsia="zh-CN"/>
        </w:rPr>
        <w:t xml:space="preserve">an encode and transmit both of </w:t>
      </w:r>
      <w:r w:rsidRPr="007817BA">
        <w:rPr>
          <w:rFonts w:eastAsia="SimSun" w:hint="eastAsia"/>
          <w:sz w:val="22"/>
          <w:u w:val="single"/>
          <w:lang w:val="en-US" w:eastAsia="zh-CN"/>
        </w:rPr>
        <w:t xml:space="preserve">the </w:t>
      </w:r>
      <w:r w:rsidRPr="004909F6">
        <w:rPr>
          <w:rFonts w:eastAsia="SimSun"/>
          <w:sz w:val="22"/>
          <w:u w:val="single"/>
          <w:lang w:val="en-US" w:eastAsia="zh-CN"/>
        </w:rPr>
        <w:t>legacy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and</w:t>
      </w:r>
      <w:r w:rsidRPr="004909F6">
        <w:rPr>
          <w:rFonts w:eastAsia="SimSun"/>
          <w:sz w:val="22"/>
          <w:u w:val="single"/>
          <w:lang w:val="en-US" w:eastAsia="zh-CN"/>
        </w:rPr>
        <w:t xml:space="preserve"> short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 xml:space="preserve">or </w:t>
      </w:r>
      <w:r w:rsidR="00FC20A7" w:rsidRPr="00FC20A7">
        <w:rPr>
          <w:rFonts w:eastAsia="SimSun"/>
          <w:sz w:val="22"/>
          <w:u w:val="single"/>
          <w:lang w:val="en-US" w:eastAsia="zh-CN"/>
        </w:rPr>
        <w:t>select to encode and transmit one of them.</w:t>
      </w:r>
      <w:r>
        <w:rPr>
          <w:rFonts w:eastAsia="SimSun" w:hint="eastAsia"/>
          <w:sz w:val="22"/>
          <w:u w:val="single"/>
          <w:lang w:val="en-US" w:eastAsia="zh-CN"/>
        </w:rPr>
        <w:t xml:space="preserve"> </w:t>
      </w:r>
    </w:p>
    <w:p w14:paraId="2755BE70" w14:textId="77777777" w:rsidR="0074755B" w:rsidRPr="007817BA" w:rsidRDefault="0074755B" w:rsidP="0074755B">
      <w:pPr>
        <w:spacing w:after="50"/>
        <w:jc w:val="both"/>
        <w:rPr>
          <w:rFonts w:eastAsia="SimSun"/>
          <w:sz w:val="22"/>
          <w:lang w:val="en-US" w:eastAsia="zh-CN"/>
        </w:rPr>
      </w:pPr>
      <w:r>
        <w:rPr>
          <w:rFonts w:eastAsia="SimSun" w:hint="eastAsia"/>
          <w:sz w:val="22"/>
          <w:lang w:val="en-US" w:eastAsia="zh-CN"/>
        </w:rPr>
        <w:t xml:space="preserve">Different from </w:t>
      </w:r>
      <w:r w:rsidR="00F60EDE">
        <w:rPr>
          <w:rFonts w:eastAsia="SimSun"/>
          <w:sz w:val="22"/>
          <w:lang w:val="en-US" w:eastAsia="zh-CN"/>
        </w:rPr>
        <w:t xml:space="preserve">Alt. 1 </w:t>
      </w:r>
      <w:r>
        <w:rPr>
          <w:rFonts w:eastAsia="SimSun" w:hint="eastAsia"/>
          <w:sz w:val="22"/>
          <w:lang w:val="en-US" w:eastAsia="zh-CN"/>
        </w:rPr>
        <w:t xml:space="preserve">and </w:t>
      </w:r>
      <w:r w:rsidR="00F60EDE">
        <w:rPr>
          <w:rFonts w:eastAsia="SimSun"/>
          <w:sz w:val="22"/>
          <w:lang w:val="en-US" w:eastAsia="zh-CN"/>
        </w:rPr>
        <w:t xml:space="preserve">Alt. </w:t>
      </w:r>
      <w:r>
        <w:rPr>
          <w:rFonts w:eastAsia="SimSun" w:hint="eastAsia"/>
          <w:sz w:val="22"/>
          <w:lang w:val="en-US" w:eastAsia="zh-CN"/>
        </w:rPr>
        <w:t xml:space="preserve">2, </w:t>
      </w:r>
      <w:r w:rsidR="00F60EDE">
        <w:rPr>
          <w:rFonts w:eastAsia="SimSun"/>
          <w:sz w:val="22"/>
          <w:lang w:val="en-US" w:eastAsia="zh-CN"/>
        </w:rPr>
        <w:t xml:space="preserve">Alt. 3 </w:t>
      </w:r>
      <w:r>
        <w:rPr>
          <w:rFonts w:eastAsia="SimSun" w:hint="eastAsia"/>
          <w:sz w:val="22"/>
          <w:lang w:val="en-US" w:eastAsia="zh-CN"/>
        </w:rPr>
        <w:t xml:space="preserve">gives the final say to the </w:t>
      </w:r>
      <w:r w:rsidRPr="00442C6C">
        <w:rPr>
          <w:rFonts w:eastAsia="SimSun"/>
          <w:sz w:val="22"/>
          <w:lang w:val="en-US" w:eastAsia="zh-CN"/>
        </w:rPr>
        <w:t>UE</w:t>
      </w:r>
      <w:r>
        <w:rPr>
          <w:rFonts w:eastAsia="SimSun" w:hint="eastAsia"/>
          <w:sz w:val="22"/>
          <w:lang w:val="en-US" w:eastAsia="zh-CN"/>
        </w:rPr>
        <w:t xml:space="preserve">. UE can </w:t>
      </w:r>
      <w:r w:rsidR="006501FA" w:rsidRPr="006501FA">
        <w:rPr>
          <w:rFonts w:eastAsia="SimSun"/>
          <w:sz w:val="22"/>
          <w:lang w:val="en-US" w:eastAsia="zh-CN"/>
        </w:rPr>
        <w:t>encode and transmit</w:t>
      </w:r>
      <w:r>
        <w:rPr>
          <w:rFonts w:eastAsia="SimSun" w:hint="eastAsia"/>
          <w:sz w:val="22"/>
          <w:lang w:val="en-US" w:eastAsia="zh-CN"/>
        </w:rPr>
        <w:t xml:space="preserve"> both of them or either </w:t>
      </w:r>
      <w:r w:rsidR="00F60EDE">
        <w:rPr>
          <w:rFonts w:eastAsia="SimSun"/>
          <w:sz w:val="22"/>
          <w:lang w:val="en-US" w:eastAsia="zh-CN"/>
        </w:rPr>
        <w:t xml:space="preserve">one </w:t>
      </w:r>
      <w:r>
        <w:rPr>
          <w:rFonts w:eastAsia="SimSun" w:hint="eastAsia"/>
          <w:sz w:val="22"/>
          <w:lang w:val="en-US" w:eastAsia="zh-CN"/>
        </w:rPr>
        <w:t xml:space="preserve">of them according to its capability. No common understanding between eNB and UE is ensured, </w:t>
      </w:r>
      <w:r w:rsidR="006501FA">
        <w:rPr>
          <w:rFonts w:eastAsia="SimSun" w:hint="eastAsia"/>
          <w:sz w:val="22"/>
          <w:lang w:val="en-US" w:eastAsia="zh-CN"/>
        </w:rPr>
        <w:t xml:space="preserve">blind detection at eNB side is needed. </w:t>
      </w:r>
      <w:r>
        <w:rPr>
          <w:rFonts w:eastAsia="SimSun" w:hint="eastAsia"/>
          <w:sz w:val="22"/>
          <w:lang w:val="en-US" w:eastAsia="zh-CN"/>
        </w:rPr>
        <w:t xml:space="preserve">This alternative also keeps the benefits of supporting simultaneous </w:t>
      </w:r>
      <w:r w:rsidR="006501FA">
        <w:rPr>
          <w:rFonts w:eastAsia="SimSun" w:hint="eastAsia"/>
          <w:sz w:val="22"/>
          <w:lang w:val="en-US" w:eastAsia="zh-CN"/>
        </w:rPr>
        <w:t>transmission</w:t>
      </w:r>
      <w:r w:rsidRPr="00291A59">
        <w:rPr>
          <w:rFonts w:eastAsia="ＭＳ 明朝"/>
          <w:sz w:val="22"/>
          <w:szCs w:val="24"/>
          <w:lang w:val="en-US"/>
        </w:rPr>
        <w:t xml:space="preserve"> </w:t>
      </w:r>
      <w:r w:rsidRPr="007817BA">
        <w:rPr>
          <w:rFonts w:eastAsia="SimSun" w:hint="eastAsia"/>
          <w:sz w:val="22"/>
          <w:szCs w:val="24"/>
          <w:lang w:val="en-US" w:eastAsia="zh-CN"/>
        </w:rPr>
        <w:t xml:space="preserve">of </w:t>
      </w:r>
      <w:r w:rsidRPr="00291A59">
        <w:rPr>
          <w:rFonts w:eastAsia="ＭＳ 明朝"/>
          <w:sz w:val="22"/>
          <w:szCs w:val="24"/>
          <w:lang w:val="en-US"/>
        </w:rPr>
        <w:t>legacy TTI unicast P</w:t>
      </w:r>
      <w:r w:rsidR="006501FA" w:rsidRPr="00521536">
        <w:rPr>
          <w:rFonts w:eastAsia="SimSun" w:hint="eastAsia"/>
          <w:sz w:val="22"/>
          <w:szCs w:val="24"/>
          <w:lang w:val="en-US" w:eastAsia="zh-CN"/>
        </w:rPr>
        <w:t>U</w:t>
      </w:r>
      <w:r w:rsidRPr="00291A59">
        <w:rPr>
          <w:rFonts w:eastAsia="ＭＳ 明朝"/>
          <w:sz w:val="22"/>
          <w:szCs w:val="24"/>
          <w:lang w:val="en-US"/>
        </w:rPr>
        <w:t xml:space="preserve">SCH and short TTI unicast </w:t>
      </w:r>
      <w:r w:rsidR="00F94FD8">
        <w:rPr>
          <w:rFonts w:eastAsia="ＭＳ 明朝"/>
          <w:sz w:val="22"/>
          <w:szCs w:val="24"/>
          <w:lang w:val="en-US"/>
        </w:rPr>
        <w:t>s</w:t>
      </w:r>
      <w:r w:rsidRPr="00291A59">
        <w:rPr>
          <w:rFonts w:eastAsia="ＭＳ 明朝"/>
          <w:sz w:val="22"/>
          <w:szCs w:val="24"/>
          <w:lang w:val="en-US"/>
        </w:rPr>
        <w:t>P</w:t>
      </w:r>
      <w:r w:rsidR="006501FA" w:rsidRPr="00521536">
        <w:rPr>
          <w:rFonts w:eastAsia="SimSun" w:hint="eastAsia"/>
          <w:sz w:val="22"/>
          <w:szCs w:val="24"/>
          <w:lang w:val="en-US" w:eastAsia="zh-CN"/>
        </w:rPr>
        <w:t>U</w:t>
      </w:r>
      <w:r w:rsidRPr="00291A59">
        <w:rPr>
          <w:rFonts w:eastAsia="ＭＳ 明朝"/>
          <w:sz w:val="22"/>
          <w:szCs w:val="24"/>
          <w:lang w:val="en-US"/>
        </w:rPr>
        <w:t xml:space="preserve">SCH </w:t>
      </w:r>
      <w:r w:rsidRPr="007817BA">
        <w:rPr>
          <w:rFonts w:eastAsia="SimSun" w:hint="eastAsia"/>
          <w:sz w:val="22"/>
          <w:szCs w:val="24"/>
          <w:lang w:val="en-US" w:eastAsia="zh-CN"/>
        </w:rPr>
        <w:t>in the same subframe in the same carrier.</w:t>
      </w:r>
    </w:p>
    <w:p w14:paraId="1F7799C5" w14:textId="04D253B0" w:rsidR="0074755B" w:rsidRPr="006A11EF" w:rsidRDefault="0012430B" w:rsidP="0074755B">
      <w:pPr>
        <w:spacing w:afterLines="50" w:after="120"/>
        <w:jc w:val="both"/>
        <w:rPr>
          <w:rFonts w:eastAsia="ＭＳ 明朝"/>
          <w:b/>
          <w:sz w:val="22"/>
          <w:u w:val="single"/>
          <w:lang w:val="en-US"/>
        </w:rPr>
      </w:pPr>
      <w:r>
        <w:rPr>
          <w:rFonts w:eastAsia="ＭＳ 明朝"/>
          <w:b/>
          <w:sz w:val="22"/>
          <w:u w:val="single"/>
          <w:lang w:val="en-US"/>
        </w:rPr>
        <w:t>Proposal</w:t>
      </w:r>
      <w:r w:rsidR="0074755B">
        <w:rPr>
          <w:rFonts w:eastAsia="ＭＳ 明朝" w:hint="eastAsia"/>
          <w:b/>
          <w:sz w:val="22"/>
          <w:u w:val="single"/>
          <w:lang w:val="en-US"/>
        </w:rPr>
        <w:t xml:space="preserve"> </w:t>
      </w:r>
      <w:r w:rsidR="00E14A62">
        <w:rPr>
          <w:rFonts w:eastAsia="ＭＳ 明朝"/>
          <w:b/>
          <w:sz w:val="22"/>
          <w:u w:val="single"/>
          <w:lang w:val="en-US"/>
        </w:rPr>
        <w:t>6</w:t>
      </w:r>
      <w:r w:rsidR="0074755B" w:rsidRPr="006A11EF">
        <w:rPr>
          <w:rFonts w:eastAsia="ＭＳ 明朝" w:hint="eastAsia"/>
          <w:b/>
          <w:sz w:val="22"/>
          <w:u w:val="single"/>
          <w:lang w:val="en-US"/>
        </w:rPr>
        <w:t>:</w:t>
      </w:r>
    </w:p>
    <w:p w14:paraId="4A52CE31" w14:textId="77777777" w:rsidR="0074755B" w:rsidRPr="002072AD" w:rsidRDefault="00E07EE2" w:rsidP="00B21157">
      <w:pPr>
        <w:numPr>
          <w:ilvl w:val="0"/>
          <w:numId w:val="7"/>
        </w:numPr>
        <w:spacing w:afterLines="50" w:after="120"/>
        <w:jc w:val="both"/>
        <w:rPr>
          <w:rFonts w:eastAsia="ＭＳ 明朝"/>
          <w:i/>
          <w:sz w:val="22"/>
          <w:lang w:val="en-US"/>
        </w:rPr>
      </w:pPr>
      <w:r w:rsidRPr="002072AD">
        <w:rPr>
          <w:rFonts w:eastAsia="SimSun" w:hint="eastAsia"/>
          <w:i/>
          <w:sz w:val="22"/>
          <w:lang w:val="en-US" w:eastAsia="zh-CN"/>
        </w:rPr>
        <w:t>For non-advanced UEs</w:t>
      </w:r>
      <w:r w:rsidR="0074755B" w:rsidRPr="002072AD">
        <w:rPr>
          <w:rFonts w:eastAsia="ＭＳ 明朝"/>
          <w:i/>
          <w:sz w:val="22"/>
          <w:lang w:val="en-US"/>
        </w:rPr>
        <w:t xml:space="preserve">, eNB </w:t>
      </w:r>
      <w:r w:rsidR="00F94FD8" w:rsidRPr="002072AD">
        <w:rPr>
          <w:rFonts w:eastAsia="ＭＳ 明朝"/>
          <w:i/>
          <w:sz w:val="22"/>
          <w:lang w:val="en-US"/>
        </w:rPr>
        <w:t>can schedule</w:t>
      </w:r>
      <w:r w:rsidR="0074755B" w:rsidRPr="002072AD">
        <w:rPr>
          <w:rFonts w:eastAsia="ＭＳ 明朝"/>
          <w:i/>
          <w:sz w:val="22"/>
          <w:lang w:val="en-US"/>
        </w:rPr>
        <w:t xml:space="preserve"> simultaneous </w:t>
      </w:r>
      <w:r w:rsidR="006501FA" w:rsidRPr="002072AD">
        <w:rPr>
          <w:rFonts w:eastAsia="SimSun" w:hint="eastAsia"/>
          <w:i/>
          <w:sz w:val="22"/>
          <w:lang w:val="en-US" w:eastAsia="zh-CN"/>
        </w:rPr>
        <w:t>transmission</w:t>
      </w:r>
      <w:r w:rsidR="0074755B" w:rsidRPr="002072AD">
        <w:rPr>
          <w:rFonts w:eastAsia="ＭＳ 明朝"/>
          <w:i/>
          <w:sz w:val="22"/>
          <w:lang w:val="en-US"/>
        </w:rPr>
        <w:t xml:space="preserve"> of legacy TTI unicast P</w:t>
      </w:r>
      <w:r w:rsidR="006501FA" w:rsidRPr="002072AD">
        <w:rPr>
          <w:rFonts w:eastAsia="SimSun" w:hint="eastAsia"/>
          <w:i/>
          <w:sz w:val="22"/>
          <w:lang w:val="en-US" w:eastAsia="zh-CN"/>
        </w:rPr>
        <w:t>U</w:t>
      </w:r>
      <w:r w:rsidR="0074755B" w:rsidRPr="002072AD">
        <w:rPr>
          <w:rFonts w:eastAsia="ＭＳ 明朝"/>
          <w:i/>
          <w:sz w:val="22"/>
          <w:lang w:val="en-US"/>
        </w:rPr>
        <w:t xml:space="preserve">SCH and short TTI unicast </w:t>
      </w:r>
      <w:r w:rsidR="00F94FD8" w:rsidRPr="002072AD">
        <w:rPr>
          <w:rFonts w:eastAsia="ＭＳ 明朝"/>
          <w:i/>
          <w:sz w:val="22"/>
          <w:lang w:val="en-US"/>
        </w:rPr>
        <w:t>s</w:t>
      </w:r>
      <w:r w:rsidR="0074755B" w:rsidRPr="002072AD">
        <w:rPr>
          <w:rFonts w:eastAsia="ＭＳ 明朝"/>
          <w:i/>
          <w:sz w:val="22"/>
          <w:lang w:val="en-US"/>
        </w:rPr>
        <w:t>P</w:t>
      </w:r>
      <w:r w:rsidR="006501FA" w:rsidRPr="002072AD">
        <w:rPr>
          <w:rFonts w:eastAsia="SimSun" w:hint="eastAsia"/>
          <w:i/>
          <w:sz w:val="22"/>
          <w:lang w:val="en-US" w:eastAsia="zh-CN"/>
        </w:rPr>
        <w:t>U</w:t>
      </w:r>
      <w:r w:rsidR="0074755B" w:rsidRPr="002072AD">
        <w:rPr>
          <w:rFonts w:eastAsia="ＭＳ 明朝"/>
          <w:i/>
          <w:sz w:val="22"/>
          <w:lang w:val="en-US"/>
        </w:rPr>
        <w:t xml:space="preserve">SCH in the same </w:t>
      </w:r>
      <w:r w:rsidR="0074755B" w:rsidRPr="002072AD">
        <w:rPr>
          <w:rFonts w:eastAsia="SimSun" w:hint="eastAsia"/>
          <w:i/>
          <w:sz w:val="22"/>
          <w:lang w:val="en-US" w:eastAsia="zh-CN"/>
        </w:rPr>
        <w:t>sub</w:t>
      </w:r>
      <w:r w:rsidR="0074755B" w:rsidRPr="002072AD">
        <w:rPr>
          <w:rFonts w:eastAsia="ＭＳ 明朝"/>
          <w:i/>
          <w:sz w:val="22"/>
          <w:lang w:val="en-US"/>
        </w:rPr>
        <w:t>frame</w:t>
      </w:r>
      <w:r w:rsidR="0074755B" w:rsidRPr="002072AD">
        <w:rPr>
          <w:rFonts w:eastAsia="SimSun" w:hint="eastAsia"/>
          <w:i/>
          <w:sz w:val="22"/>
          <w:lang w:val="en-US" w:eastAsia="zh-CN"/>
        </w:rPr>
        <w:t xml:space="preserve"> in the same carrier</w:t>
      </w:r>
      <w:r w:rsidR="0074755B" w:rsidRPr="002072AD">
        <w:rPr>
          <w:rFonts w:eastAsia="ＭＳ 明朝" w:hint="eastAsia"/>
          <w:i/>
          <w:sz w:val="22"/>
          <w:lang w:val="en-US"/>
        </w:rPr>
        <w:t xml:space="preserve">. </w:t>
      </w:r>
    </w:p>
    <w:p w14:paraId="65BD0D68" w14:textId="77777777" w:rsidR="0074755B" w:rsidRPr="002072AD" w:rsidRDefault="0074755B" w:rsidP="00B21157">
      <w:pPr>
        <w:numPr>
          <w:ilvl w:val="0"/>
          <w:numId w:val="7"/>
        </w:numPr>
        <w:spacing w:afterLines="50" w:after="120"/>
        <w:jc w:val="both"/>
        <w:rPr>
          <w:rFonts w:eastAsia="ＭＳ 明朝"/>
          <w:i/>
          <w:sz w:val="22"/>
          <w:lang w:val="en-US"/>
        </w:rPr>
      </w:pPr>
      <w:r w:rsidRPr="002072AD">
        <w:rPr>
          <w:rFonts w:eastAsia="ＭＳ 明朝"/>
          <w:i/>
          <w:sz w:val="22"/>
          <w:lang w:val="en-US"/>
        </w:rPr>
        <w:t>UE behavior in case of being scheduled with legacy TTI unicast P</w:t>
      </w:r>
      <w:r w:rsidR="006501FA" w:rsidRPr="002072AD">
        <w:rPr>
          <w:rFonts w:eastAsia="SimSun" w:hint="eastAsia"/>
          <w:i/>
          <w:sz w:val="22"/>
          <w:lang w:val="en-US" w:eastAsia="zh-CN"/>
        </w:rPr>
        <w:t>U</w:t>
      </w:r>
      <w:r w:rsidRPr="002072AD">
        <w:rPr>
          <w:rFonts w:eastAsia="ＭＳ 明朝"/>
          <w:i/>
          <w:sz w:val="22"/>
          <w:lang w:val="en-US"/>
        </w:rPr>
        <w:t>SCH and sP</w:t>
      </w:r>
      <w:r w:rsidR="006501FA" w:rsidRPr="002072AD">
        <w:rPr>
          <w:rFonts w:eastAsia="SimSun" w:hint="eastAsia"/>
          <w:i/>
          <w:sz w:val="22"/>
          <w:lang w:val="en-US" w:eastAsia="zh-CN"/>
        </w:rPr>
        <w:t>U</w:t>
      </w:r>
      <w:r w:rsidRPr="002072AD">
        <w:rPr>
          <w:rFonts w:eastAsia="ＭＳ 明朝"/>
          <w:i/>
          <w:sz w:val="22"/>
          <w:lang w:val="en-US"/>
        </w:rPr>
        <w:t>SCH in the same carrier in the same subframe should be defined</w:t>
      </w:r>
      <w:r w:rsidRPr="002072AD">
        <w:rPr>
          <w:rFonts w:eastAsia="ＭＳ 明朝" w:hint="eastAsia"/>
          <w:i/>
          <w:sz w:val="22"/>
          <w:lang w:val="en-US"/>
        </w:rPr>
        <w:t>.</w:t>
      </w:r>
    </w:p>
    <w:p w14:paraId="20B8464B" w14:textId="77777777" w:rsidR="004D401E" w:rsidRPr="00A46C18" w:rsidRDefault="004D401E" w:rsidP="004D401E">
      <w:pPr>
        <w:spacing w:afterLines="50" w:after="120"/>
        <w:jc w:val="both"/>
        <w:rPr>
          <w:rFonts w:eastAsia="SimSun"/>
          <w:b/>
          <w:sz w:val="22"/>
          <w:szCs w:val="22"/>
          <w:u w:val="single"/>
          <w:lang w:val="en-US" w:eastAsia="zh-CN"/>
        </w:rPr>
      </w:pPr>
    </w:p>
    <w:bookmarkEnd w:id="12"/>
    <w:bookmarkEnd w:id="13"/>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77777777"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F504DF" w:rsidRPr="00E466AB">
        <w:rPr>
          <w:rFonts w:eastAsia="SimSun" w:hint="eastAsia"/>
          <w:sz w:val="22"/>
          <w:szCs w:val="24"/>
          <w:lang w:val="en-US" w:eastAsia="zh-CN"/>
        </w:rPr>
        <w:t xml:space="preserve">PUSCH design for shortened </w:t>
      </w:r>
      <w:r w:rsidR="00A14C93">
        <w:rPr>
          <w:rFonts w:hint="eastAsia"/>
          <w:sz w:val="22"/>
          <w:szCs w:val="24"/>
          <w:lang w:val="en-US"/>
        </w:rPr>
        <w:t xml:space="preserve">TTI and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46EE26C0" w14:textId="77777777" w:rsidR="00B22CA0" w:rsidRPr="00487CFD" w:rsidRDefault="00B22CA0" w:rsidP="00B22CA0">
      <w:pPr>
        <w:spacing w:afterLines="50" w:after="120"/>
        <w:jc w:val="both"/>
        <w:rPr>
          <w:rFonts w:eastAsia="ＭＳ 明朝"/>
          <w:b/>
          <w:sz w:val="22"/>
          <w:u w:val="single"/>
          <w:lang w:val="en-US"/>
        </w:rPr>
      </w:pPr>
      <w:r w:rsidRPr="00487CFD">
        <w:rPr>
          <w:rFonts w:eastAsia="ＭＳ 明朝"/>
          <w:b/>
          <w:sz w:val="22"/>
          <w:u w:val="single"/>
          <w:lang w:val="en-US"/>
        </w:rPr>
        <w:t>Proposal 1:</w:t>
      </w:r>
    </w:p>
    <w:p w14:paraId="39516BA4" w14:textId="77777777" w:rsidR="00B22CA0" w:rsidRPr="00487CFD" w:rsidRDefault="00B22CA0" w:rsidP="00B22CA0">
      <w:pPr>
        <w:numPr>
          <w:ilvl w:val="0"/>
          <w:numId w:val="7"/>
        </w:numPr>
        <w:spacing w:afterLines="50" w:after="120"/>
        <w:jc w:val="both"/>
        <w:rPr>
          <w:rFonts w:eastAsia="ＭＳ 明朝"/>
          <w:i/>
          <w:sz w:val="22"/>
          <w:lang w:val="en-US"/>
        </w:rPr>
      </w:pPr>
      <w:r w:rsidRPr="00487CFD">
        <w:rPr>
          <w:rFonts w:eastAsia="ＭＳ 明朝"/>
          <w:i/>
          <w:sz w:val="22"/>
          <w:lang w:val="en-US"/>
        </w:rPr>
        <w:t>For 2-symbol sTTI, fixed UL sTTI structure is preferred.</w:t>
      </w:r>
    </w:p>
    <w:p w14:paraId="039B4EE5" w14:textId="77777777" w:rsidR="00B22CA0" w:rsidRPr="00487CFD" w:rsidRDefault="00B22CA0" w:rsidP="00B22CA0">
      <w:pPr>
        <w:numPr>
          <w:ilvl w:val="1"/>
          <w:numId w:val="7"/>
        </w:numPr>
        <w:spacing w:afterLines="50" w:after="120"/>
        <w:jc w:val="both"/>
        <w:rPr>
          <w:rFonts w:eastAsia="ＭＳ 明朝"/>
          <w:i/>
          <w:sz w:val="22"/>
          <w:lang w:val="en-US"/>
        </w:rPr>
      </w:pPr>
      <w:r w:rsidRPr="00487CFD">
        <w:rPr>
          <w:rFonts w:eastAsia="ＭＳ 明朝"/>
          <w:i/>
          <w:sz w:val="22"/>
          <w:lang w:val="en-US"/>
        </w:rPr>
        <w:t xml:space="preserve">Either Alt1: (2, 2, 3, 2, 2, 3) or Alt2: (3, 2, 2, 2, 2, 3) is supported. </w:t>
      </w:r>
    </w:p>
    <w:p w14:paraId="782E5246" w14:textId="77777777" w:rsidR="00B22CA0" w:rsidRPr="00487CFD" w:rsidRDefault="00B22CA0" w:rsidP="00B22CA0">
      <w:pPr>
        <w:numPr>
          <w:ilvl w:val="1"/>
          <w:numId w:val="7"/>
        </w:numPr>
        <w:spacing w:afterLines="50" w:after="120"/>
        <w:jc w:val="both"/>
        <w:rPr>
          <w:rFonts w:eastAsia="ＭＳ 明朝"/>
          <w:i/>
          <w:sz w:val="22"/>
          <w:lang w:val="en-US"/>
        </w:rPr>
      </w:pPr>
      <w:r w:rsidRPr="00487CFD">
        <w:rPr>
          <w:rFonts w:eastAsia="ＭＳ 明朝"/>
          <w:i/>
          <w:sz w:val="22"/>
          <w:lang w:val="en-US"/>
        </w:rPr>
        <w:t>Further down select between Alt.1 and Alt.2 depends on the DL 2-symbol sTTI structure.</w:t>
      </w:r>
    </w:p>
    <w:p w14:paraId="3385F63E" w14:textId="77777777" w:rsidR="00B22CA0" w:rsidRPr="00584B94" w:rsidRDefault="00B22CA0" w:rsidP="00B22CA0">
      <w:pPr>
        <w:spacing w:afterLines="50" w:after="120"/>
        <w:jc w:val="both"/>
        <w:rPr>
          <w:rFonts w:eastAsia="SimSun"/>
          <w:b/>
          <w:sz w:val="22"/>
          <w:u w:val="single"/>
          <w:lang w:val="en-US" w:eastAsia="zh-CN"/>
        </w:rPr>
      </w:pPr>
      <w:r>
        <w:rPr>
          <w:rFonts w:eastAsia="ＭＳ 明朝"/>
          <w:b/>
          <w:sz w:val="22"/>
          <w:u w:val="single"/>
          <w:lang w:val="en-US"/>
        </w:rPr>
        <w:t xml:space="preserve">Proposal 2: </w:t>
      </w:r>
    </w:p>
    <w:p w14:paraId="35448A75" w14:textId="77777777" w:rsidR="00B22CA0" w:rsidRPr="00072748" w:rsidRDefault="00B22CA0" w:rsidP="00B22CA0">
      <w:pPr>
        <w:numPr>
          <w:ilvl w:val="0"/>
          <w:numId w:val="7"/>
        </w:numPr>
        <w:spacing w:afterLines="50" w:after="120"/>
        <w:jc w:val="both"/>
        <w:rPr>
          <w:rFonts w:eastAsia="SimSun"/>
          <w:i/>
          <w:sz w:val="22"/>
          <w:lang w:val="en-US" w:eastAsia="zh-CN"/>
        </w:rPr>
      </w:pPr>
      <w:r>
        <w:rPr>
          <w:rFonts w:eastAsia="SimSun"/>
          <w:i/>
          <w:sz w:val="22"/>
          <w:lang w:val="en-US" w:eastAsia="zh-CN"/>
        </w:rPr>
        <w:t xml:space="preserve">If DMRS sharing/multiplexing for 2-symbol sTTI is adopted, </w:t>
      </w:r>
      <w:r w:rsidRPr="00072748">
        <w:rPr>
          <w:rFonts w:eastAsia="SimSun"/>
          <w:i/>
          <w:sz w:val="22"/>
          <w:lang w:val="en-US" w:eastAsia="zh-CN"/>
        </w:rPr>
        <w:t>following aspects need further study:</w:t>
      </w:r>
    </w:p>
    <w:p w14:paraId="21806D7E" w14:textId="77777777" w:rsidR="00B22CA0" w:rsidRPr="00072748" w:rsidRDefault="00B22CA0" w:rsidP="00B22CA0">
      <w:pPr>
        <w:numPr>
          <w:ilvl w:val="1"/>
          <w:numId w:val="7"/>
        </w:numPr>
        <w:spacing w:afterLines="50" w:after="120"/>
        <w:jc w:val="both"/>
        <w:rPr>
          <w:rFonts w:eastAsia="SimSun"/>
          <w:i/>
          <w:sz w:val="22"/>
          <w:lang w:val="en-US" w:eastAsia="zh-CN"/>
        </w:rPr>
      </w:pPr>
      <w:r w:rsidRPr="00072748">
        <w:rPr>
          <w:rFonts w:eastAsia="SimSun"/>
          <w:i/>
          <w:sz w:val="22"/>
          <w:lang w:val="en-US" w:eastAsia="zh-CN"/>
        </w:rPr>
        <w:t>DMRS sharing/multiplexing mechanism</w:t>
      </w:r>
      <w:r>
        <w:rPr>
          <w:rFonts w:eastAsia="SimSun"/>
          <w:i/>
          <w:sz w:val="22"/>
          <w:lang w:val="en-US" w:eastAsia="zh-CN"/>
        </w:rPr>
        <w:t>.</w:t>
      </w:r>
    </w:p>
    <w:p w14:paraId="56F53D15" w14:textId="77777777" w:rsidR="00B22CA0" w:rsidRPr="00072748" w:rsidRDefault="00B22CA0" w:rsidP="00B22CA0">
      <w:pPr>
        <w:numPr>
          <w:ilvl w:val="1"/>
          <w:numId w:val="7"/>
        </w:numPr>
        <w:spacing w:afterLines="50" w:after="120"/>
        <w:jc w:val="both"/>
        <w:rPr>
          <w:rFonts w:eastAsia="SimSun"/>
          <w:i/>
          <w:sz w:val="22"/>
          <w:lang w:val="en-US" w:eastAsia="zh-CN"/>
        </w:rPr>
      </w:pPr>
      <w:r w:rsidRPr="00072748">
        <w:rPr>
          <w:rFonts w:eastAsia="SimSun"/>
          <w:i/>
          <w:sz w:val="22"/>
          <w:lang w:val="en-US" w:eastAsia="zh-CN"/>
        </w:rPr>
        <w:t>Indication of UL DMRS position needs to consider the UL grant miss-detection issue</w:t>
      </w:r>
    </w:p>
    <w:p w14:paraId="19354551" w14:textId="77777777" w:rsidR="00B22CA0" w:rsidRPr="003649C4" w:rsidRDefault="00B22CA0" w:rsidP="00B22CA0">
      <w:pPr>
        <w:numPr>
          <w:ilvl w:val="1"/>
          <w:numId w:val="7"/>
        </w:numPr>
        <w:spacing w:afterLines="50" w:after="120"/>
        <w:jc w:val="both"/>
        <w:rPr>
          <w:rFonts w:eastAsia="SimSun"/>
          <w:i/>
          <w:sz w:val="22"/>
          <w:lang w:val="en-US" w:eastAsia="zh-CN"/>
        </w:rPr>
      </w:pPr>
      <w:r w:rsidRPr="00072748">
        <w:rPr>
          <w:rFonts w:eastAsia="SimSun"/>
          <w:i/>
          <w:sz w:val="22"/>
          <w:lang w:val="en-US" w:eastAsia="zh-CN"/>
        </w:rPr>
        <w:t>The delay between the split DMRS and sPUSCH transmission needs to be defined which depend</w:t>
      </w:r>
      <w:r>
        <w:rPr>
          <w:rFonts w:eastAsia="SimSun"/>
          <w:i/>
          <w:sz w:val="22"/>
          <w:lang w:val="en-US" w:eastAsia="zh-CN"/>
        </w:rPr>
        <w:t>s</w:t>
      </w:r>
      <w:r w:rsidRPr="00072748">
        <w:rPr>
          <w:rFonts w:eastAsia="SimSun"/>
          <w:i/>
          <w:sz w:val="22"/>
          <w:lang w:val="en-US" w:eastAsia="zh-CN"/>
        </w:rPr>
        <w:t xml:space="preserve"> on the time needed for UL grant decoding and DMRS preparation</w:t>
      </w:r>
      <w:r>
        <w:rPr>
          <w:rFonts w:eastAsia="SimSun"/>
          <w:i/>
          <w:sz w:val="22"/>
          <w:lang w:val="en-US" w:eastAsia="zh-CN"/>
        </w:rPr>
        <w:t>.</w:t>
      </w:r>
      <w:r w:rsidRPr="002072AD">
        <w:rPr>
          <w:rFonts w:eastAsia="SimSun" w:hint="eastAsia"/>
          <w:i/>
          <w:sz w:val="22"/>
          <w:lang w:val="en-US" w:eastAsia="zh-CN"/>
        </w:rPr>
        <w:t xml:space="preserve"> </w:t>
      </w:r>
    </w:p>
    <w:p w14:paraId="2E10F0BE" w14:textId="77777777" w:rsidR="00B22CA0" w:rsidRDefault="00B22CA0" w:rsidP="00B22CA0">
      <w:pPr>
        <w:spacing w:afterLines="50" w:after="120"/>
        <w:jc w:val="both"/>
        <w:rPr>
          <w:rFonts w:eastAsia="ＭＳ 明朝"/>
          <w:b/>
          <w:sz w:val="22"/>
          <w:u w:val="single"/>
          <w:lang w:val="en-US"/>
        </w:rPr>
      </w:pPr>
      <w:r w:rsidRPr="00B71C7F">
        <w:rPr>
          <w:rFonts w:eastAsia="ＭＳ 明朝"/>
          <w:b/>
          <w:sz w:val="22"/>
          <w:u w:val="single"/>
          <w:lang w:val="en-US"/>
        </w:rPr>
        <w:t>Proposal 3:</w:t>
      </w:r>
    </w:p>
    <w:p w14:paraId="5AF07812" w14:textId="77777777" w:rsidR="00B22CA0" w:rsidRDefault="00B22CA0" w:rsidP="00B22CA0">
      <w:pPr>
        <w:numPr>
          <w:ilvl w:val="0"/>
          <w:numId w:val="7"/>
        </w:numPr>
        <w:spacing w:afterLines="50" w:after="120"/>
        <w:jc w:val="both"/>
        <w:rPr>
          <w:rFonts w:eastAsia="ＭＳ 明朝"/>
          <w:i/>
          <w:sz w:val="22"/>
          <w:lang w:val="en-US"/>
        </w:rPr>
      </w:pPr>
      <w:r>
        <w:rPr>
          <w:rFonts w:eastAsia="ＭＳ 明朝"/>
          <w:i/>
          <w:sz w:val="22"/>
          <w:lang w:val="en-US"/>
        </w:rPr>
        <w:t>At least for</w:t>
      </w:r>
      <w:r w:rsidRPr="00B71C7F">
        <w:rPr>
          <w:rFonts w:eastAsia="ＭＳ 明朝"/>
          <w:i/>
          <w:sz w:val="22"/>
          <w:lang w:val="en-US"/>
        </w:rPr>
        <w:t xml:space="preserve"> 1-slot sPUSCH</w:t>
      </w:r>
      <w:r>
        <w:rPr>
          <w:rFonts w:eastAsia="ＭＳ 明朝"/>
          <w:i/>
          <w:sz w:val="22"/>
          <w:lang w:val="en-US"/>
        </w:rPr>
        <w:t xml:space="preserve"> Legacy, legacy </w:t>
      </w:r>
      <w:r w:rsidRPr="00B71C7F">
        <w:rPr>
          <w:rFonts w:eastAsia="ＭＳ 明朝"/>
          <w:i/>
          <w:sz w:val="22"/>
          <w:lang w:val="en-US"/>
        </w:rPr>
        <w:t>UCI mapping rules can be re-used</w:t>
      </w:r>
      <w:r>
        <w:rPr>
          <w:rFonts w:eastAsia="ＭＳ 明朝"/>
          <w:i/>
          <w:sz w:val="22"/>
          <w:lang w:val="en-US"/>
        </w:rPr>
        <w:t>.</w:t>
      </w:r>
    </w:p>
    <w:p w14:paraId="563B3C94" w14:textId="77777777" w:rsidR="00B22CA0" w:rsidRDefault="00B22CA0" w:rsidP="00B22CA0">
      <w:pPr>
        <w:numPr>
          <w:ilvl w:val="0"/>
          <w:numId w:val="7"/>
        </w:numPr>
        <w:spacing w:afterLines="50" w:after="120"/>
        <w:jc w:val="both"/>
        <w:rPr>
          <w:rFonts w:eastAsia="ＭＳ 明朝"/>
          <w:i/>
          <w:sz w:val="22"/>
          <w:lang w:val="en-US"/>
        </w:rPr>
      </w:pPr>
      <w:r>
        <w:rPr>
          <w:rFonts w:eastAsia="ＭＳ 明朝"/>
          <w:i/>
          <w:sz w:val="22"/>
          <w:lang w:val="en-US"/>
        </w:rPr>
        <w:t xml:space="preserve">Current UCI mapping rule can be the guideline for the design of UCI multiplexing on 4- and 2- symbol sPUSCH. </w:t>
      </w:r>
    </w:p>
    <w:p w14:paraId="398FE523" w14:textId="77777777" w:rsidR="00B22CA0" w:rsidRDefault="00B22CA0" w:rsidP="00B22CA0">
      <w:pPr>
        <w:spacing w:afterLines="50" w:after="120"/>
        <w:jc w:val="both"/>
        <w:rPr>
          <w:rFonts w:eastAsia="ＭＳ 明朝"/>
          <w:b/>
          <w:sz w:val="22"/>
          <w:u w:val="single"/>
          <w:lang w:val="en-US"/>
        </w:rPr>
      </w:pPr>
      <w:r w:rsidRPr="00B71C7F">
        <w:rPr>
          <w:rFonts w:eastAsia="ＭＳ 明朝"/>
          <w:b/>
          <w:sz w:val="22"/>
          <w:u w:val="single"/>
          <w:lang w:val="en-US"/>
        </w:rPr>
        <w:t>P</w:t>
      </w:r>
      <w:r>
        <w:rPr>
          <w:rFonts w:eastAsia="ＭＳ 明朝"/>
          <w:b/>
          <w:sz w:val="22"/>
          <w:u w:val="single"/>
          <w:lang w:val="en-US"/>
        </w:rPr>
        <w:t>roposal 4</w:t>
      </w:r>
      <w:r w:rsidRPr="00B71C7F">
        <w:rPr>
          <w:rFonts w:eastAsia="ＭＳ 明朝"/>
          <w:b/>
          <w:sz w:val="22"/>
          <w:u w:val="single"/>
          <w:lang w:val="en-US"/>
        </w:rPr>
        <w:t>:</w:t>
      </w:r>
    </w:p>
    <w:p w14:paraId="605654B7" w14:textId="77777777" w:rsidR="00B22CA0" w:rsidRPr="00B71C7F" w:rsidRDefault="00B22CA0" w:rsidP="00B22CA0">
      <w:pPr>
        <w:numPr>
          <w:ilvl w:val="0"/>
          <w:numId w:val="7"/>
        </w:numPr>
        <w:spacing w:afterLines="50" w:after="120"/>
        <w:jc w:val="both"/>
        <w:rPr>
          <w:rFonts w:eastAsia="ＭＳ 明朝"/>
          <w:i/>
          <w:sz w:val="22"/>
          <w:lang w:val="en-US"/>
        </w:rPr>
      </w:pPr>
      <w:r>
        <w:rPr>
          <w:rFonts w:eastAsia="SimSun"/>
          <w:i/>
          <w:sz w:val="22"/>
          <w:lang w:val="en-US" w:eastAsia="zh-CN"/>
        </w:rPr>
        <w:t>Handling of UCI r</w:t>
      </w:r>
      <w:r>
        <w:rPr>
          <w:rFonts w:eastAsia="SimSun" w:hint="eastAsia"/>
          <w:i/>
          <w:sz w:val="22"/>
          <w:lang w:val="en-US" w:eastAsia="zh-CN"/>
        </w:rPr>
        <w:t>esource shortage</w:t>
      </w:r>
      <w:r>
        <w:rPr>
          <w:rFonts w:eastAsia="SimSun"/>
          <w:i/>
          <w:sz w:val="22"/>
          <w:lang w:val="en-US" w:eastAsia="zh-CN"/>
        </w:rPr>
        <w:t xml:space="preserve"> on sPUSCH needs to be considered</w:t>
      </w:r>
      <w:r>
        <w:rPr>
          <w:rFonts w:eastAsia="SimSun" w:hint="eastAsia"/>
          <w:i/>
          <w:sz w:val="22"/>
          <w:lang w:val="en-US" w:eastAsia="zh-CN"/>
        </w:rPr>
        <w:t>.</w:t>
      </w:r>
    </w:p>
    <w:p w14:paraId="2408DD67" w14:textId="77777777" w:rsidR="00B22CA0" w:rsidRPr="00A710E2" w:rsidRDefault="00B22CA0" w:rsidP="00B22CA0">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5</w:t>
      </w:r>
      <w:r w:rsidRPr="00A02C60">
        <w:rPr>
          <w:rFonts w:eastAsia="ＭＳ 明朝" w:hint="eastAsia"/>
          <w:b/>
          <w:sz w:val="22"/>
          <w:u w:val="single"/>
          <w:lang w:val="en-US"/>
        </w:rPr>
        <w:t>:</w:t>
      </w:r>
    </w:p>
    <w:p w14:paraId="03227B8F" w14:textId="77777777" w:rsidR="00B22CA0" w:rsidRPr="002072AD" w:rsidRDefault="00B22CA0" w:rsidP="00B22CA0">
      <w:pPr>
        <w:numPr>
          <w:ilvl w:val="0"/>
          <w:numId w:val="7"/>
        </w:numPr>
        <w:spacing w:afterLines="50" w:after="120"/>
        <w:jc w:val="both"/>
        <w:rPr>
          <w:rFonts w:eastAsia="ＭＳ 明朝"/>
          <w:i/>
          <w:sz w:val="22"/>
          <w:lang w:val="en-US"/>
        </w:rPr>
      </w:pPr>
      <w:r w:rsidRPr="002072AD">
        <w:rPr>
          <w:rFonts w:eastAsia="ＭＳ 明朝" w:hint="eastAsia"/>
          <w:i/>
          <w:sz w:val="22"/>
          <w:lang w:val="en-US"/>
        </w:rPr>
        <w:t>S</w:t>
      </w:r>
      <w:r w:rsidRPr="002072AD">
        <w:rPr>
          <w:rFonts w:eastAsia="SimSun"/>
          <w:i/>
          <w:sz w:val="22"/>
          <w:lang w:val="en-US" w:eastAsia="zh-CN"/>
        </w:rPr>
        <w:t>cheduling unicast sPUSCH during the time-interval where unicast PUSCH is already scheduled</w:t>
      </w:r>
      <w:r w:rsidRPr="002072AD">
        <w:rPr>
          <w:rFonts w:eastAsia="ＭＳ 明朝" w:hint="eastAsia"/>
          <w:i/>
          <w:sz w:val="22"/>
          <w:lang w:val="en-US"/>
        </w:rPr>
        <w:t xml:space="preserve"> should be allowed</w:t>
      </w:r>
      <w:r w:rsidRPr="002072AD">
        <w:rPr>
          <w:rFonts w:eastAsia="SimSun"/>
          <w:i/>
          <w:sz w:val="22"/>
          <w:lang w:val="en-US" w:eastAsia="zh-CN"/>
        </w:rPr>
        <w:t>.</w:t>
      </w:r>
    </w:p>
    <w:p w14:paraId="5CEAC6D5" w14:textId="77777777" w:rsidR="00B22CA0" w:rsidRPr="002072AD" w:rsidRDefault="00B22CA0" w:rsidP="00B22CA0">
      <w:pPr>
        <w:numPr>
          <w:ilvl w:val="1"/>
          <w:numId w:val="7"/>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simultaneous </w:t>
      </w:r>
      <w:r w:rsidRPr="002072AD">
        <w:rPr>
          <w:rFonts w:eastAsia="SimSun" w:hint="eastAsia"/>
          <w:i/>
          <w:sz w:val="22"/>
          <w:lang w:val="en-US" w:eastAsia="zh-CN"/>
        </w:rPr>
        <w:t>transmission</w:t>
      </w:r>
      <w:r w:rsidRPr="002072AD">
        <w:rPr>
          <w:rFonts w:eastAsia="ＭＳ 明朝"/>
          <w:i/>
          <w:sz w:val="22"/>
          <w:lang w:val="en-US"/>
        </w:rPr>
        <w:t xml:space="preserve"> of legacy TTI </w:t>
      </w:r>
      <w:r w:rsidRPr="002072AD">
        <w:rPr>
          <w:rFonts w:eastAsia="SimSun" w:hint="eastAsia"/>
          <w:i/>
          <w:sz w:val="22"/>
          <w:lang w:val="en-US" w:eastAsia="zh-CN"/>
        </w:rPr>
        <w:t>PU</w:t>
      </w:r>
      <w:r w:rsidRPr="002072AD">
        <w:rPr>
          <w:rFonts w:eastAsia="ＭＳ 明朝"/>
          <w:i/>
          <w:sz w:val="22"/>
          <w:lang w:val="en-US"/>
        </w:rPr>
        <w:t>SCH and short TTI s</w:t>
      </w:r>
      <w:r w:rsidRPr="002072AD">
        <w:rPr>
          <w:rFonts w:eastAsia="SimSun" w:hint="eastAsia"/>
          <w:i/>
          <w:sz w:val="22"/>
          <w:lang w:val="en-US" w:eastAsia="zh-CN"/>
        </w:rPr>
        <w:t>PU</w:t>
      </w:r>
      <w:r w:rsidRPr="002072AD">
        <w:rPr>
          <w:rFonts w:eastAsia="ＭＳ 明朝"/>
          <w:i/>
          <w:sz w:val="22"/>
          <w:lang w:val="en-US"/>
        </w:rPr>
        <w:t xml:space="preserve">SCH in the same </w:t>
      </w:r>
      <w:r w:rsidRPr="002072AD">
        <w:rPr>
          <w:rFonts w:eastAsia="SimSun" w:hint="eastAsia"/>
          <w:i/>
          <w:sz w:val="22"/>
          <w:lang w:val="en-US" w:eastAsia="zh-CN"/>
        </w:rPr>
        <w:t>subframe in the same</w:t>
      </w:r>
      <w:r w:rsidRPr="002072AD">
        <w:rPr>
          <w:rFonts w:eastAsia="ＭＳ 明朝"/>
          <w:i/>
          <w:sz w:val="22"/>
          <w:lang w:val="en-US"/>
        </w:rPr>
        <w:t xml:space="preserve"> </w:t>
      </w:r>
      <w:r w:rsidRPr="002072AD">
        <w:rPr>
          <w:rFonts w:eastAsia="SimSun" w:hint="eastAsia"/>
          <w:i/>
          <w:sz w:val="22"/>
          <w:lang w:val="en-US" w:eastAsia="zh-CN"/>
        </w:rPr>
        <w:t>carrier</w:t>
      </w:r>
      <w:r w:rsidRPr="002072AD">
        <w:rPr>
          <w:rFonts w:eastAsia="ＭＳ 明朝"/>
          <w:i/>
          <w:sz w:val="22"/>
          <w:lang w:val="en-US"/>
        </w:rPr>
        <w:t>.</w:t>
      </w:r>
    </w:p>
    <w:p w14:paraId="09B73995" w14:textId="77777777" w:rsidR="00B22CA0" w:rsidRPr="006A11EF" w:rsidRDefault="00B22CA0" w:rsidP="00B22CA0">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w:t>
      </w:r>
      <w:r>
        <w:rPr>
          <w:rFonts w:eastAsia="ＭＳ 明朝"/>
          <w:b/>
          <w:sz w:val="22"/>
          <w:u w:val="single"/>
          <w:lang w:val="en-US"/>
        </w:rPr>
        <w:t>6</w:t>
      </w:r>
      <w:r w:rsidRPr="006A11EF">
        <w:rPr>
          <w:rFonts w:eastAsia="ＭＳ 明朝" w:hint="eastAsia"/>
          <w:b/>
          <w:sz w:val="22"/>
          <w:u w:val="single"/>
          <w:lang w:val="en-US"/>
        </w:rPr>
        <w:t>:</w:t>
      </w:r>
    </w:p>
    <w:p w14:paraId="5528C273" w14:textId="77777777" w:rsidR="00B22CA0" w:rsidRPr="002072AD" w:rsidRDefault="00B22CA0" w:rsidP="00B22CA0">
      <w:pPr>
        <w:numPr>
          <w:ilvl w:val="0"/>
          <w:numId w:val="7"/>
        </w:numPr>
        <w:spacing w:afterLines="50" w:after="120"/>
        <w:jc w:val="both"/>
        <w:rPr>
          <w:rFonts w:eastAsia="ＭＳ 明朝"/>
          <w:i/>
          <w:sz w:val="22"/>
          <w:lang w:val="en-US"/>
        </w:rPr>
      </w:pPr>
      <w:r w:rsidRPr="002072AD">
        <w:rPr>
          <w:rFonts w:eastAsia="SimSun" w:hint="eastAsia"/>
          <w:i/>
          <w:sz w:val="22"/>
          <w:lang w:val="en-US" w:eastAsia="zh-CN"/>
        </w:rPr>
        <w:t>For non-advanced UEs</w:t>
      </w:r>
      <w:r w:rsidRPr="002072AD">
        <w:rPr>
          <w:rFonts w:eastAsia="ＭＳ 明朝"/>
          <w:i/>
          <w:sz w:val="22"/>
          <w:lang w:val="en-US"/>
        </w:rPr>
        <w:t xml:space="preserve">, eNB can schedule simultaneous </w:t>
      </w:r>
      <w:r w:rsidRPr="002072AD">
        <w:rPr>
          <w:rFonts w:eastAsia="SimSun" w:hint="eastAsia"/>
          <w:i/>
          <w:sz w:val="22"/>
          <w:lang w:val="en-US" w:eastAsia="zh-CN"/>
        </w:rPr>
        <w:t>transmission</w:t>
      </w:r>
      <w:r w:rsidRPr="002072AD">
        <w:rPr>
          <w:rFonts w:eastAsia="ＭＳ 明朝"/>
          <w:i/>
          <w:sz w:val="22"/>
          <w:lang w:val="en-US"/>
        </w:rPr>
        <w:t xml:space="preserve"> of legacy TTI unicast P</w:t>
      </w:r>
      <w:r w:rsidRPr="002072AD">
        <w:rPr>
          <w:rFonts w:eastAsia="SimSun" w:hint="eastAsia"/>
          <w:i/>
          <w:sz w:val="22"/>
          <w:lang w:val="en-US" w:eastAsia="zh-CN"/>
        </w:rPr>
        <w:t>U</w:t>
      </w:r>
      <w:r w:rsidRPr="002072AD">
        <w:rPr>
          <w:rFonts w:eastAsia="ＭＳ 明朝"/>
          <w:i/>
          <w:sz w:val="22"/>
          <w:lang w:val="en-US"/>
        </w:rPr>
        <w:t>SCH and short TTI unicast sP</w:t>
      </w:r>
      <w:r w:rsidRPr="002072AD">
        <w:rPr>
          <w:rFonts w:eastAsia="SimSun" w:hint="eastAsia"/>
          <w:i/>
          <w:sz w:val="22"/>
          <w:lang w:val="en-US" w:eastAsia="zh-CN"/>
        </w:rPr>
        <w:t>U</w:t>
      </w:r>
      <w:r w:rsidRPr="002072AD">
        <w:rPr>
          <w:rFonts w:eastAsia="ＭＳ 明朝"/>
          <w:i/>
          <w:sz w:val="22"/>
          <w:lang w:val="en-US"/>
        </w:rPr>
        <w:t xml:space="preserve">SCH in the same </w:t>
      </w:r>
      <w:r w:rsidRPr="002072AD">
        <w:rPr>
          <w:rFonts w:eastAsia="SimSun" w:hint="eastAsia"/>
          <w:i/>
          <w:sz w:val="22"/>
          <w:lang w:val="en-US" w:eastAsia="zh-CN"/>
        </w:rPr>
        <w:t>sub</w:t>
      </w:r>
      <w:r w:rsidRPr="002072AD">
        <w:rPr>
          <w:rFonts w:eastAsia="ＭＳ 明朝"/>
          <w:i/>
          <w:sz w:val="22"/>
          <w:lang w:val="en-US"/>
        </w:rPr>
        <w:t>frame</w:t>
      </w:r>
      <w:r w:rsidRPr="002072AD">
        <w:rPr>
          <w:rFonts w:eastAsia="SimSun" w:hint="eastAsia"/>
          <w:i/>
          <w:sz w:val="22"/>
          <w:lang w:val="en-US" w:eastAsia="zh-CN"/>
        </w:rPr>
        <w:t xml:space="preserve"> in the same carrier</w:t>
      </w:r>
      <w:r w:rsidRPr="002072AD">
        <w:rPr>
          <w:rFonts w:eastAsia="ＭＳ 明朝" w:hint="eastAsia"/>
          <w:i/>
          <w:sz w:val="22"/>
          <w:lang w:val="en-US"/>
        </w:rPr>
        <w:t xml:space="preserve">. </w:t>
      </w:r>
    </w:p>
    <w:p w14:paraId="17B88DE5" w14:textId="77777777" w:rsidR="00B22CA0" w:rsidRPr="002072AD" w:rsidRDefault="00B22CA0" w:rsidP="00B22CA0">
      <w:pPr>
        <w:numPr>
          <w:ilvl w:val="0"/>
          <w:numId w:val="7"/>
        </w:numPr>
        <w:spacing w:afterLines="50" w:after="120"/>
        <w:jc w:val="both"/>
        <w:rPr>
          <w:rFonts w:eastAsia="ＭＳ 明朝"/>
          <w:i/>
          <w:sz w:val="22"/>
          <w:lang w:val="en-US"/>
        </w:rPr>
      </w:pPr>
      <w:r w:rsidRPr="002072AD">
        <w:rPr>
          <w:rFonts w:eastAsia="ＭＳ 明朝"/>
          <w:i/>
          <w:sz w:val="22"/>
          <w:lang w:val="en-US"/>
        </w:rPr>
        <w:lastRenderedPageBreak/>
        <w:t>UE behavior in case of being scheduled with legacy TTI unicast P</w:t>
      </w:r>
      <w:r w:rsidRPr="002072AD">
        <w:rPr>
          <w:rFonts w:eastAsia="SimSun" w:hint="eastAsia"/>
          <w:i/>
          <w:sz w:val="22"/>
          <w:lang w:val="en-US" w:eastAsia="zh-CN"/>
        </w:rPr>
        <w:t>U</w:t>
      </w:r>
      <w:r w:rsidRPr="002072AD">
        <w:rPr>
          <w:rFonts w:eastAsia="ＭＳ 明朝"/>
          <w:i/>
          <w:sz w:val="22"/>
          <w:lang w:val="en-US"/>
        </w:rPr>
        <w:t>SCH and sP</w:t>
      </w:r>
      <w:r w:rsidRPr="002072AD">
        <w:rPr>
          <w:rFonts w:eastAsia="SimSun" w:hint="eastAsia"/>
          <w:i/>
          <w:sz w:val="22"/>
          <w:lang w:val="en-US" w:eastAsia="zh-CN"/>
        </w:rPr>
        <w:t>U</w:t>
      </w:r>
      <w:r w:rsidRPr="002072AD">
        <w:rPr>
          <w:rFonts w:eastAsia="ＭＳ 明朝"/>
          <w:i/>
          <w:sz w:val="22"/>
          <w:lang w:val="en-US"/>
        </w:rPr>
        <w:t>SCH in the same carrier in the same subframe should be defined</w:t>
      </w:r>
      <w:r w:rsidRPr="002072AD">
        <w:rPr>
          <w:rFonts w:eastAsia="ＭＳ 明朝" w:hint="eastAsia"/>
          <w:i/>
          <w:sz w:val="22"/>
          <w:lang w:val="en-US"/>
        </w:rPr>
        <w:t>.</w:t>
      </w:r>
    </w:p>
    <w:p w14:paraId="7731713E" w14:textId="77777777" w:rsidR="002072AD" w:rsidRPr="00B22CA0"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68912DF1" w:rsidR="00E8133A" w:rsidRDefault="00A35CF3" w:rsidP="00E8133A">
      <w:pPr>
        <w:widowControl w:val="0"/>
        <w:numPr>
          <w:ilvl w:val="0"/>
          <w:numId w:val="4"/>
        </w:numPr>
        <w:spacing w:after="120"/>
        <w:jc w:val="both"/>
        <w:rPr>
          <w:sz w:val="22"/>
          <w:szCs w:val="22"/>
          <w:lang w:val="en-US"/>
        </w:rPr>
      </w:pPr>
      <w:r>
        <w:rPr>
          <w:sz w:val="22"/>
          <w:szCs w:val="22"/>
          <w:lang w:val="en-US"/>
        </w:rPr>
        <w:t>3GPP RAN1#86</w:t>
      </w:r>
      <w:r w:rsidR="00487CFD">
        <w:rPr>
          <w:sz w:val="22"/>
          <w:szCs w:val="22"/>
          <w:lang w:val="en-US"/>
        </w:rPr>
        <w:t>bis</w:t>
      </w:r>
      <w:r>
        <w:rPr>
          <w:sz w:val="22"/>
          <w:szCs w:val="22"/>
          <w:lang w:val="en-US"/>
        </w:rPr>
        <w:t>, Chairman’s note.</w:t>
      </w:r>
    </w:p>
    <w:p w14:paraId="05A9D92C" w14:textId="77777777" w:rsidR="00E8133A" w:rsidRDefault="00E8133A" w:rsidP="00E8133A">
      <w:pPr>
        <w:widowControl w:val="0"/>
        <w:numPr>
          <w:ilvl w:val="0"/>
          <w:numId w:val="4"/>
        </w:numPr>
        <w:spacing w:after="120"/>
        <w:jc w:val="both"/>
        <w:rPr>
          <w:sz w:val="22"/>
          <w:szCs w:val="22"/>
          <w:lang w:val="en-US"/>
        </w:rPr>
      </w:pPr>
      <w:r w:rsidRPr="001C474E">
        <w:rPr>
          <w:sz w:val="22"/>
          <w:szCs w:val="22"/>
          <w:lang w:val="en-US"/>
        </w:rPr>
        <w:t>3GPP RAN1#85, Chairman’s note.</w:t>
      </w:r>
    </w:p>
    <w:p w14:paraId="5FFD172B" w14:textId="77777777" w:rsidR="00362AA4" w:rsidRPr="00362AA4" w:rsidRDefault="00362AA4" w:rsidP="00362AA4">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p w14:paraId="0B6EB094" w14:textId="0727F287" w:rsidR="00C70BCB" w:rsidRPr="00487CFD" w:rsidRDefault="0062522A" w:rsidP="00362AA4">
      <w:pPr>
        <w:widowControl w:val="0"/>
        <w:numPr>
          <w:ilvl w:val="0"/>
          <w:numId w:val="4"/>
        </w:numPr>
        <w:spacing w:after="120"/>
        <w:jc w:val="both"/>
        <w:rPr>
          <w:sz w:val="22"/>
          <w:szCs w:val="22"/>
          <w:lang w:val="en-US"/>
        </w:rPr>
      </w:pPr>
      <w:r w:rsidRPr="0018346D">
        <w:rPr>
          <w:rFonts w:hint="eastAsia"/>
          <w:sz w:val="22"/>
          <w:szCs w:val="22"/>
          <w:lang w:val="en-US"/>
        </w:rPr>
        <w:t>R1-</w:t>
      </w:r>
      <w:r w:rsidR="00A35CF3" w:rsidRPr="0018346D">
        <w:rPr>
          <w:rFonts w:hint="eastAsia"/>
          <w:sz w:val="22"/>
          <w:szCs w:val="22"/>
          <w:lang w:val="en-US"/>
        </w:rPr>
        <w:t>16</w:t>
      </w:r>
      <w:r w:rsidR="00D60146">
        <w:rPr>
          <w:sz w:val="22"/>
          <w:szCs w:val="22"/>
          <w:lang w:val="en-US"/>
        </w:rPr>
        <w:t>12695</w:t>
      </w:r>
      <w:r w:rsidRPr="0018346D">
        <w:rPr>
          <w:rFonts w:hint="eastAsia"/>
          <w:sz w:val="22"/>
          <w:szCs w:val="22"/>
          <w:lang w:val="en-US"/>
        </w:rPr>
        <w:t xml:space="preserve">, </w:t>
      </w:r>
      <w:r>
        <w:rPr>
          <w:sz w:val="22"/>
          <w:szCs w:val="22"/>
          <w:lang w:val="en-US"/>
        </w:rPr>
        <w:t>‘</w:t>
      </w:r>
      <w:r w:rsidR="00F94FD8">
        <w:rPr>
          <w:sz w:val="22"/>
          <w:szCs w:val="22"/>
          <w:lang w:val="en-US"/>
        </w:rPr>
        <w:t>s</w:t>
      </w:r>
      <w:r w:rsidRPr="0062522A">
        <w:rPr>
          <w:sz w:val="22"/>
          <w:szCs w:val="22"/>
          <w:lang w:val="en-US"/>
        </w:rPr>
        <w:t>PUCCH for shortened TTI</w:t>
      </w:r>
      <w:r w:rsidRPr="0018346D">
        <w:rPr>
          <w:rFonts w:hint="eastAsia"/>
          <w:sz w:val="22"/>
          <w:szCs w:val="22"/>
          <w:lang w:val="en-US"/>
        </w:rPr>
        <w:t>,</w:t>
      </w:r>
      <w:r w:rsidRPr="0018346D">
        <w:rPr>
          <w:sz w:val="22"/>
          <w:szCs w:val="22"/>
          <w:lang w:val="en-US"/>
        </w:rPr>
        <w:t>’</w:t>
      </w:r>
      <w:r w:rsidRPr="0018346D">
        <w:rPr>
          <w:rFonts w:hint="eastAsia"/>
          <w:sz w:val="22"/>
          <w:szCs w:val="22"/>
          <w:lang w:val="en-US"/>
        </w:rPr>
        <w:t xml:space="preserve"> </w:t>
      </w:r>
      <w:r>
        <w:rPr>
          <w:rFonts w:hint="eastAsia"/>
          <w:sz w:val="22"/>
          <w:szCs w:val="22"/>
          <w:lang w:val="en-US"/>
        </w:rPr>
        <w:t>NTT DOCOMO, INC.</w:t>
      </w:r>
      <w:r w:rsidR="00F94FD8">
        <w:rPr>
          <w:rFonts w:eastAsia="SimSun" w:hint="eastAsia"/>
          <w:sz w:val="22"/>
          <w:szCs w:val="22"/>
          <w:lang w:val="en-US" w:eastAsia="zh-CN"/>
        </w:rPr>
        <w:t xml:space="preserve">, </w:t>
      </w:r>
      <w:r w:rsidR="00487CFD">
        <w:rPr>
          <w:rFonts w:eastAsia="SimSun"/>
          <w:sz w:val="22"/>
          <w:szCs w:val="22"/>
          <w:lang w:val="en-US" w:eastAsia="zh-CN"/>
        </w:rPr>
        <w:t>Nov.</w:t>
      </w:r>
      <w:r w:rsidR="00A35CF3">
        <w:rPr>
          <w:rFonts w:eastAsia="SimSun"/>
          <w:sz w:val="22"/>
          <w:szCs w:val="22"/>
          <w:lang w:val="en-US" w:eastAsia="zh-CN"/>
        </w:rPr>
        <w:t xml:space="preserve"> </w:t>
      </w:r>
      <w:r w:rsidR="0043626E" w:rsidRPr="00521536">
        <w:rPr>
          <w:rFonts w:eastAsia="SimSun" w:hint="eastAsia"/>
          <w:sz w:val="22"/>
          <w:szCs w:val="22"/>
          <w:lang w:val="en-US" w:eastAsia="zh-CN"/>
        </w:rPr>
        <w:t>2016</w:t>
      </w:r>
      <w:r w:rsidR="00487CFD">
        <w:rPr>
          <w:rFonts w:eastAsia="SimSun"/>
          <w:sz w:val="22"/>
          <w:szCs w:val="22"/>
          <w:lang w:val="en-US" w:eastAsia="zh-CN"/>
        </w:rPr>
        <w:t>.</w:t>
      </w:r>
    </w:p>
    <w:p w14:paraId="6207F1E5" w14:textId="228FD1A1" w:rsidR="00487CFD" w:rsidRPr="00362AA4" w:rsidRDefault="00487CFD" w:rsidP="00487CFD">
      <w:pPr>
        <w:widowControl w:val="0"/>
        <w:numPr>
          <w:ilvl w:val="0"/>
          <w:numId w:val="4"/>
        </w:numPr>
        <w:spacing w:after="120"/>
        <w:jc w:val="both"/>
        <w:rPr>
          <w:sz w:val="22"/>
          <w:szCs w:val="22"/>
          <w:lang w:val="en-US"/>
        </w:rPr>
      </w:pPr>
      <w:r w:rsidRPr="0018346D">
        <w:rPr>
          <w:rFonts w:hint="eastAsia"/>
          <w:sz w:val="22"/>
          <w:szCs w:val="22"/>
          <w:lang w:val="en-US"/>
        </w:rPr>
        <w:t>R1-16</w:t>
      </w:r>
      <w:r w:rsidR="00D60146">
        <w:rPr>
          <w:sz w:val="22"/>
          <w:szCs w:val="22"/>
          <w:lang w:val="en-US"/>
        </w:rPr>
        <w:t>12693</w:t>
      </w:r>
      <w:r w:rsidRPr="0018346D">
        <w:rPr>
          <w:rFonts w:hint="eastAsia"/>
          <w:sz w:val="22"/>
          <w:szCs w:val="22"/>
          <w:lang w:val="en-US"/>
        </w:rPr>
        <w:t xml:space="preserve">, </w:t>
      </w:r>
      <w:r>
        <w:rPr>
          <w:sz w:val="22"/>
          <w:szCs w:val="22"/>
          <w:lang w:val="en-US"/>
        </w:rPr>
        <w:t>‘</w:t>
      </w:r>
      <w:r w:rsidRPr="00487CFD">
        <w:rPr>
          <w:sz w:val="22"/>
          <w:szCs w:val="22"/>
          <w:lang w:val="en-US"/>
        </w:rPr>
        <w:t>Views on sTTI operation</w:t>
      </w:r>
      <w:r w:rsidRPr="0018346D">
        <w:rPr>
          <w:rFonts w:hint="eastAsia"/>
          <w:sz w:val="22"/>
          <w:szCs w:val="22"/>
          <w:lang w:val="en-US"/>
        </w:rPr>
        <w:t>,</w:t>
      </w:r>
      <w:r w:rsidRPr="0018346D">
        <w:rPr>
          <w:sz w:val="22"/>
          <w:szCs w:val="22"/>
          <w:lang w:val="en-US"/>
        </w:rPr>
        <w:t>’</w:t>
      </w:r>
      <w:r w:rsidRPr="0018346D">
        <w:rPr>
          <w:rFonts w:hint="eastAsia"/>
          <w:sz w:val="22"/>
          <w:szCs w:val="22"/>
          <w:lang w:val="en-US"/>
        </w:rPr>
        <w:t xml:space="preserve"> </w:t>
      </w:r>
      <w:r>
        <w:rPr>
          <w:rFonts w:hint="eastAsia"/>
          <w:sz w:val="22"/>
          <w:szCs w:val="22"/>
          <w:lang w:val="en-US"/>
        </w:rPr>
        <w:t>NTT DOCOMO, INC.</w:t>
      </w:r>
      <w:r>
        <w:rPr>
          <w:rFonts w:eastAsia="SimSun" w:hint="eastAsia"/>
          <w:sz w:val="22"/>
          <w:szCs w:val="22"/>
          <w:lang w:val="en-US" w:eastAsia="zh-CN"/>
        </w:rPr>
        <w:t xml:space="preserve">, </w:t>
      </w:r>
      <w:r>
        <w:rPr>
          <w:rFonts w:eastAsia="SimSun"/>
          <w:sz w:val="22"/>
          <w:szCs w:val="22"/>
          <w:lang w:val="en-US" w:eastAsia="zh-CN"/>
        </w:rPr>
        <w:t xml:space="preserve">Nov. </w:t>
      </w:r>
      <w:r w:rsidRPr="00521536">
        <w:rPr>
          <w:rFonts w:eastAsia="SimSun" w:hint="eastAsia"/>
          <w:sz w:val="22"/>
          <w:szCs w:val="22"/>
          <w:lang w:val="en-US" w:eastAsia="zh-CN"/>
        </w:rPr>
        <w:t>2016</w:t>
      </w:r>
      <w:r>
        <w:rPr>
          <w:rFonts w:eastAsia="SimSun"/>
          <w:sz w:val="22"/>
          <w:szCs w:val="22"/>
          <w:lang w:val="en-US" w:eastAsia="zh-CN"/>
        </w:rPr>
        <w:t>.</w:t>
      </w:r>
    </w:p>
    <w:sectPr w:rsidR="00487CFD" w:rsidRPr="00362AA4">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96A5F" w14:textId="77777777" w:rsidR="00EC3BF8" w:rsidRDefault="00EC3BF8">
      <w:r>
        <w:separator/>
      </w:r>
    </w:p>
  </w:endnote>
  <w:endnote w:type="continuationSeparator" w:id="0">
    <w:p w14:paraId="33A79D30" w14:textId="77777777" w:rsidR="00EC3BF8" w:rsidRDefault="00EC3BF8">
      <w:r>
        <w:continuationSeparator/>
      </w:r>
    </w:p>
  </w:endnote>
  <w:endnote w:type="continuationNotice" w:id="1">
    <w:p w14:paraId="57D8C3C1" w14:textId="77777777" w:rsidR="00EC3BF8" w:rsidRDefault="00EC3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4FC7AD8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3259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3259E">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8F775" w14:textId="77777777" w:rsidR="00EC3BF8" w:rsidRDefault="00EC3BF8">
      <w:r>
        <w:separator/>
      </w:r>
    </w:p>
  </w:footnote>
  <w:footnote w:type="continuationSeparator" w:id="0">
    <w:p w14:paraId="2D71D021" w14:textId="77777777" w:rsidR="00EC3BF8" w:rsidRDefault="00EC3BF8">
      <w:r>
        <w:continuationSeparator/>
      </w:r>
    </w:p>
  </w:footnote>
  <w:footnote w:type="continuationNotice" w:id="1">
    <w:p w14:paraId="7980C7E2" w14:textId="77777777" w:rsidR="00EC3BF8" w:rsidRDefault="00EC3B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6"/>
  </w:num>
  <w:num w:numId="4">
    <w:abstractNumId w:val="4"/>
  </w:num>
  <w:num w:numId="5">
    <w:abstractNumId w:val="17"/>
  </w:num>
  <w:num w:numId="6">
    <w:abstractNumId w:val="11"/>
  </w:num>
  <w:num w:numId="7">
    <w:abstractNumId w:val="2"/>
  </w:num>
  <w:num w:numId="8">
    <w:abstractNumId w:val="7"/>
  </w:num>
  <w:num w:numId="9">
    <w:abstractNumId w:val="5"/>
  </w:num>
  <w:num w:numId="10">
    <w:abstractNumId w:val="18"/>
  </w:num>
  <w:num w:numId="11">
    <w:abstractNumId w:val="16"/>
  </w:num>
  <w:num w:numId="12">
    <w:abstractNumId w:val="3"/>
  </w:num>
  <w:num w:numId="13">
    <w:abstractNumId w:val="12"/>
  </w:num>
  <w:num w:numId="14">
    <w:abstractNumId w:val="19"/>
  </w:num>
  <w:num w:numId="15">
    <w:abstractNumId w:val="1"/>
  </w:num>
  <w:num w:numId="16">
    <w:abstractNumId w:val="8"/>
  </w:num>
  <w:num w:numId="17">
    <w:abstractNumId w:val="13"/>
  </w:num>
  <w:num w:numId="18">
    <w:abstractNumId w:val="10"/>
  </w:num>
  <w:num w:numId="19">
    <w:abstractNumId w:val="15"/>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0DE8C-2B5C-46FA-9280-4868EF6E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2523</Words>
  <Characters>14386</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2016-11-05T05:26:00Z</dcterms:created>
  <dcterms:modified xsi:type="dcterms:W3CDTF">2016-11-05T05:26:00Z</dcterms:modified>
</cp:coreProperties>
</file>