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F46CCE"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958E5">
        <w:rPr>
          <w:b/>
          <w:kern w:val="2"/>
          <w:lang w:eastAsia="zh-CN"/>
        </w:rPr>
        <w:t>8</w:t>
      </w:r>
      <w:r w:rsidR="001342C3">
        <w:rPr>
          <w:rFonts w:hint="eastAsia"/>
          <w:b/>
          <w:kern w:val="2"/>
          <w:lang w:eastAsia="zh-CN"/>
        </w:rPr>
        <w:t>7</w:t>
      </w:r>
      <w:r w:rsidR="00972929" w:rsidRPr="00CF195E">
        <w:rPr>
          <w:b/>
          <w:kern w:val="2"/>
          <w:lang w:eastAsia="zh-CN"/>
        </w:rPr>
        <w:tab/>
      </w:r>
      <w:r w:rsidR="00BC319D" w:rsidRPr="00BC319D">
        <w:rPr>
          <w:b/>
          <w:kern w:val="2"/>
          <w:lang w:eastAsia="zh-CN"/>
        </w:rPr>
        <w:t>R1-1611207</w:t>
      </w:r>
    </w:p>
    <w:p w:rsidR="009C0564" w:rsidRPr="00CF195E" w:rsidRDefault="00756631" w:rsidP="00CF195E">
      <w:pPr>
        <w:jc w:val="left"/>
        <w:rPr>
          <w:b/>
          <w:kern w:val="2"/>
          <w:lang w:eastAsia="zh-CN"/>
        </w:rPr>
      </w:pPr>
      <w:r w:rsidRPr="00677EB7">
        <w:rPr>
          <w:b/>
          <w:lang w:eastAsia="zh-CN"/>
        </w:rPr>
        <w:t>Reno, USA, November 14 – 18, 2016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24CC1">
        <w:rPr>
          <w:rFonts w:hint="eastAsia"/>
          <w:b/>
          <w:kern w:val="2"/>
          <w:lang w:eastAsia="zh-CN"/>
        </w:rPr>
        <w:t>7</w:t>
      </w:r>
      <w:r w:rsidR="000958E5">
        <w:rPr>
          <w:b/>
          <w:kern w:val="2"/>
          <w:lang w:eastAsia="zh-CN"/>
        </w:rPr>
        <w:t>.</w:t>
      </w:r>
      <w:r w:rsidR="009818AB">
        <w:rPr>
          <w:rFonts w:hint="eastAsia"/>
          <w:b/>
          <w:kern w:val="2"/>
          <w:lang w:eastAsia="zh-CN"/>
        </w:rPr>
        <w:t>1</w:t>
      </w:r>
      <w:r w:rsidR="000958E5">
        <w:rPr>
          <w:rFonts w:hint="eastAsia"/>
          <w:b/>
          <w:kern w:val="2"/>
          <w:lang w:eastAsia="zh-CN"/>
        </w:rPr>
        <w:t>.</w:t>
      </w:r>
      <w:r w:rsidR="00224CC1">
        <w:rPr>
          <w:rFonts w:hint="eastAsia"/>
          <w:b/>
          <w:kern w:val="2"/>
          <w:lang w:eastAsia="zh-CN"/>
        </w:rPr>
        <w:t>4</w:t>
      </w:r>
      <w:r w:rsidR="00B361D4">
        <w:rPr>
          <w:rFonts w:hint="eastAsia"/>
          <w:b/>
          <w:kern w:val="2"/>
          <w:lang w:eastAsia="zh-CN"/>
        </w:rPr>
        <w:t>.</w:t>
      </w:r>
      <w:r w:rsidR="009818AB">
        <w:rPr>
          <w:rFonts w:hint="eastAsia"/>
          <w:b/>
          <w:kern w:val="2"/>
          <w:lang w:eastAsia="zh-CN"/>
        </w:rPr>
        <w:t>1</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r w:rsidR="005D59FE">
        <w:rPr>
          <w:rFonts w:hint="eastAsia"/>
          <w:b/>
          <w:kern w:val="2"/>
          <w:lang w:eastAsia="zh-CN"/>
        </w:rPr>
        <w:t>D</w:t>
      </w:r>
      <w:r w:rsidR="007C29D2" w:rsidRPr="009818AB">
        <w:rPr>
          <w:rFonts w:hint="eastAsia"/>
          <w:b/>
          <w:kern w:val="2"/>
          <w:lang w:eastAsia="zh-CN"/>
        </w:rPr>
        <w:t>ownlink</w:t>
      </w:r>
      <w:r w:rsidR="00B361D4" w:rsidRPr="009818AB">
        <w:rPr>
          <w:rFonts w:hint="eastAsia"/>
          <w:b/>
          <w:kern w:val="2"/>
          <w:lang w:eastAsia="zh-CN"/>
        </w:rPr>
        <w:t xml:space="preserve"> </w:t>
      </w:r>
      <w:r w:rsidR="00130F84" w:rsidRPr="009818AB">
        <w:rPr>
          <w:rFonts w:hint="eastAsia"/>
          <w:b/>
          <w:kern w:val="2"/>
          <w:lang w:eastAsia="zh-CN"/>
        </w:rPr>
        <w:t xml:space="preserve">control channel </w:t>
      </w:r>
      <w:r w:rsidR="005D59FE">
        <w:rPr>
          <w:rFonts w:hint="eastAsia"/>
          <w:b/>
          <w:kern w:val="2"/>
          <w:lang w:eastAsia="zh-CN"/>
        </w:rPr>
        <w:t>structures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807ED3" w:rsidRPr="009F4712" w:rsidRDefault="009F4712" w:rsidP="007D480A">
      <w:pPr>
        <w:spacing w:after="0"/>
        <w:rPr>
          <w:lang w:eastAsia="zh-CN"/>
        </w:rPr>
      </w:pPr>
      <w:bookmarkStart w:id="2" w:name="_Ref129681832"/>
      <w:r w:rsidRPr="008E35B3">
        <w:rPr>
          <w:lang w:eastAsia="zh-CN"/>
        </w:rPr>
        <w:t xml:space="preserve">In the </w:t>
      </w:r>
      <w:r w:rsidR="0069568B">
        <w:rPr>
          <w:rFonts w:hint="eastAsia"/>
          <w:lang w:eastAsia="zh-CN"/>
        </w:rPr>
        <w:t xml:space="preserve">RAN1#84bis meeting </w:t>
      </w:r>
      <w:r w:rsidR="009F4B90">
        <w:rPr>
          <w:rFonts w:hint="eastAsia"/>
          <w:lang w:eastAsia="zh-CN"/>
        </w:rPr>
        <w:t xml:space="preserve">to </w:t>
      </w:r>
      <w:r w:rsidRPr="008E35B3">
        <w:rPr>
          <w:lang w:eastAsia="zh-CN"/>
        </w:rPr>
        <w:t>RAN</w:t>
      </w:r>
      <w:r>
        <w:rPr>
          <w:lang w:eastAsia="zh-CN"/>
        </w:rPr>
        <w:t>1#</w:t>
      </w:r>
      <w:r>
        <w:rPr>
          <w:rFonts w:hint="eastAsia"/>
          <w:lang w:eastAsia="zh-CN"/>
        </w:rPr>
        <w:t>8</w:t>
      </w:r>
      <w:r w:rsidR="009F4B90">
        <w:rPr>
          <w:rFonts w:hint="eastAsia"/>
          <w:lang w:eastAsia="zh-CN"/>
        </w:rPr>
        <w:t>6</w:t>
      </w:r>
      <w:r w:rsidR="00E3375A">
        <w:rPr>
          <w:rFonts w:hint="eastAsia"/>
          <w:lang w:eastAsia="zh-CN"/>
        </w:rPr>
        <w:t>bis</w:t>
      </w:r>
      <w:r w:rsidRPr="008E35B3">
        <w:rPr>
          <w:lang w:eastAsia="zh-CN"/>
        </w:rPr>
        <w:t xml:space="preserve"> meeting, </w:t>
      </w:r>
      <w:r w:rsidR="0069568B">
        <w:rPr>
          <w:rFonts w:hint="eastAsia"/>
          <w:lang w:eastAsia="zh-CN"/>
        </w:rPr>
        <w:t xml:space="preserve">there </w:t>
      </w:r>
      <w:r w:rsidR="004417A1">
        <w:rPr>
          <w:rFonts w:hint="eastAsia"/>
          <w:lang w:eastAsia="zh-CN"/>
        </w:rPr>
        <w:t>was</w:t>
      </w:r>
      <w:r w:rsidR="0069568B">
        <w:rPr>
          <w:rFonts w:hint="eastAsia"/>
          <w:lang w:eastAsia="zh-CN"/>
        </w:rPr>
        <w:t xml:space="preserve"> </w:t>
      </w:r>
      <w:r w:rsidR="00B24F1F">
        <w:rPr>
          <w:rFonts w:hint="eastAsia"/>
          <w:lang w:eastAsia="zh-CN"/>
        </w:rPr>
        <w:t>much</w:t>
      </w:r>
      <w:r w:rsidR="00071CEB">
        <w:rPr>
          <w:rFonts w:hint="eastAsia"/>
          <w:lang w:eastAsia="zh-CN"/>
        </w:rPr>
        <w:t xml:space="preserve"> </w:t>
      </w:r>
      <w:r w:rsidR="0069568B">
        <w:rPr>
          <w:rFonts w:hint="eastAsia"/>
          <w:lang w:eastAsia="zh-CN"/>
        </w:rPr>
        <w:t xml:space="preserve">discussion </w:t>
      </w:r>
      <w:r w:rsidR="00BA4A01">
        <w:rPr>
          <w:rFonts w:hint="eastAsia"/>
          <w:lang w:eastAsia="zh-CN"/>
        </w:rPr>
        <w:t>on NR</w:t>
      </w:r>
      <w:r w:rsidR="00E84FB1">
        <w:rPr>
          <w:rFonts w:hint="eastAsia"/>
          <w:lang w:eastAsia="zh-CN"/>
        </w:rPr>
        <w:t xml:space="preserve"> </w:t>
      </w:r>
      <w:r w:rsidR="00F46CCE">
        <w:rPr>
          <w:lang w:eastAsia="zh-CN"/>
        </w:rPr>
        <w:fldChar w:fldCharType="begin"/>
      </w:r>
      <w:r w:rsidR="0089154B">
        <w:rPr>
          <w:lang w:eastAsia="zh-CN"/>
        </w:rPr>
        <w:instrText xml:space="preserve"> </w:instrText>
      </w:r>
      <w:r w:rsidR="0089154B">
        <w:rPr>
          <w:rFonts w:hint="eastAsia"/>
          <w:lang w:eastAsia="zh-CN"/>
        </w:rPr>
        <w:instrText>REF _Ref465848542 \n \h</w:instrText>
      </w:r>
      <w:r w:rsidR="0089154B">
        <w:rPr>
          <w:lang w:eastAsia="zh-CN"/>
        </w:rPr>
        <w:instrText xml:space="preserve"> </w:instrText>
      </w:r>
      <w:r w:rsidR="00F46CCE">
        <w:rPr>
          <w:lang w:eastAsia="zh-CN"/>
        </w:rPr>
      </w:r>
      <w:r w:rsidR="00F46CCE">
        <w:rPr>
          <w:lang w:eastAsia="zh-CN"/>
        </w:rPr>
        <w:fldChar w:fldCharType="separate"/>
      </w:r>
      <w:r w:rsidR="00432E9B">
        <w:rPr>
          <w:lang w:eastAsia="zh-CN"/>
        </w:rPr>
        <w:t>[1</w:t>
      </w:r>
      <w:proofErr w:type="gramStart"/>
      <w:r w:rsidR="00432E9B">
        <w:rPr>
          <w:lang w:eastAsia="zh-CN"/>
        </w:rPr>
        <w:t>]</w:t>
      </w:r>
      <w:proofErr w:type="gramEnd"/>
      <w:r w:rsidR="00F46CCE">
        <w:rPr>
          <w:lang w:eastAsia="zh-CN"/>
        </w:rPr>
        <w:fldChar w:fldCharType="end"/>
      </w:r>
      <w:r w:rsidR="00F46CCE">
        <w:rPr>
          <w:lang w:eastAsia="zh-CN"/>
        </w:rPr>
        <w:fldChar w:fldCharType="begin"/>
      </w:r>
      <w:r w:rsidR="0089154B">
        <w:rPr>
          <w:lang w:eastAsia="zh-CN"/>
        </w:rPr>
        <w:instrText xml:space="preserve"> REF _Ref465848546 \n \h </w:instrText>
      </w:r>
      <w:r w:rsidR="00F46CCE">
        <w:rPr>
          <w:lang w:eastAsia="zh-CN"/>
        </w:rPr>
      </w:r>
      <w:r w:rsidR="00F46CCE">
        <w:rPr>
          <w:lang w:eastAsia="zh-CN"/>
        </w:rPr>
        <w:fldChar w:fldCharType="separate"/>
      </w:r>
      <w:r w:rsidR="00432E9B">
        <w:rPr>
          <w:lang w:eastAsia="zh-CN"/>
        </w:rPr>
        <w:t>[2]</w:t>
      </w:r>
      <w:r w:rsidR="00F46CCE">
        <w:rPr>
          <w:lang w:eastAsia="zh-CN"/>
        </w:rPr>
        <w:fldChar w:fldCharType="end"/>
      </w:r>
      <w:r w:rsidR="00F46CCE">
        <w:rPr>
          <w:lang w:eastAsia="zh-CN"/>
        </w:rPr>
        <w:fldChar w:fldCharType="begin"/>
      </w:r>
      <w:r w:rsidR="0089154B">
        <w:rPr>
          <w:lang w:eastAsia="zh-CN"/>
        </w:rPr>
        <w:instrText xml:space="preserve"> REF _Ref465848547 \n \h </w:instrText>
      </w:r>
      <w:r w:rsidR="00F46CCE">
        <w:rPr>
          <w:lang w:eastAsia="zh-CN"/>
        </w:rPr>
      </w:r>
      <w:r w:rsidR="00F46CCE">
        <w:rPr>
          <w:lang w:eastAsia="zh-CN"/>
        </w:rPr>
        <w:fldChar w:fldCharType="separate"/>
      </w:r>
      <w:r w:rsidR="00432E9B">
        <w:rPr>
          <w:lang w:eastAsia="zh-CN"/>
        </w:rPr>
        <w:t>[3]</w:t>
      </w:r>
      <w:r w:rsidR="00F46CCE">
        <w:rPr>
          <w:lang w:eastAsia="zh-CN"/>
        </w:rPr>
        <w:fldChar w:fldCharType="end"/>
      </w:r>
      <w:r w:rsidR="00F46CCE">
        <w:rPr>
          <w:lang w:eastAsia="zh-CN"/>
        </w:rPr>
        <w:fldChar w:fldCharType="begin"/>
      </w:r>
      <w:r w:rsidR="00E84FB1">
        <w:rPr>
          <w:lang w:eastAsia="zh-CN"/>
        </w:rPr>
        <w:instrText xml:space="preserve"> REF _Ref466038277 \n \h </w:instrText>
      </w:r>
      <w:r w:rsidR="00F46CCE">
        <w:rPr>
          <w:lang w:eastAsia="zh-CN"/>
        </w:rPr>
      </w:r>
      <w:r w:rsidR="00F46CCE">
        <w:rPr>
          <w:lang w:eastAsia="zh-CN"/>
        </w:rPr>
        <w:fldChar w:fldCharType="separate"/>
      </w:r>
      <w:r w:rsidR="00432E9B">
        <w:rPr>
          <w:lang w:eastAsia="zh-CN"/>
        </w:rPr>
        <w:t>[4]</w:t>
      </w:r>
      <w:r w:rsidR="00F46CCE">
        <w:rPr>
          <w:lang w:eastAsia="zh-CN"/>
        </w:rPr>
        <w:fldChar w:fldCharType="end"/>
      </w:r>
      <w:r w:rsidR="00BA4A01">
        <w:rPr>
          <w:rFonts w:hint="eastAsia"/>
          <w:lang w:eastAsia="zh-CN"/>
        </w:rPr>
        <w:t>. It can be observed that</w:t>
      </w:r>
      <w:r w:rsidR="004417A1">
        <w:rPr>
          <w:rFonts w:hint="eastAsia"/>
          <w:lang w:eastAsia="zh-CN"/>
        </w:rPr>
        <w:t xml:space="preserve"> there are many new requirements in NR compared to LTE, e.g. </w:t>
      </w:r>
      <w:r w:rsidR="0091104F">
        <w:rPr>
          <w:rFonts w:hint="eastAsia"/>
          <w:lang w:eastAsia="zh-CN"/>
        </w:rPr>
        <w:t xml:space="preserve">wide range of services and deployment scenarios, wide range of spectrums, </w:t>
      </w:r>
      <w:r w:rsidR="004417A1">
        <w:rPr>
          <w:rFonts w:hint="eastAsia"/>
          <w:lang w:eastAsia="zh-CN"/>
        </w:rPr>
        <w:t xml:space="preserve">the support of forward </w:t>
      </w:r>
      <w:r w:rsidR="0091104F">
        <w:rPr>
          <w:lang w:eastAsia="zh-CN"/>
        </w:rPr>
        <w:t>compatibility</w:t>
      </w:r>
      <w:r w:rsidR="00D22B45">
        <w:rPr>
          <w:rFonts w:hint="eastAsia"/>
          <w:lang w:eastAsia="zh-CN"/>
        </w:rPr>
        <w:t>, new basic frame structure</w:t>
      </w:r>
      <w:r w:rsidR="0091104F">
        <w:rPr>
          <w:rFonts w:hint="eastAsia"/>
          <w:lang w:eastAsia="zh-CN"/>
        </w:rPr>
        <w:t xml:space="preserve"> and the support of </w:t>
      </w:r>
      <w:r w:rsidR="00D22B45">
        <w:rPr>
          <w:rFonts w:hint="eastAsia"/>
          <w:lang w:eastAsia="zh-CN"/>
        </w:rPr>
        <w:t>a set of</w:t>
      </w:r>
      <w:r w:rsidR="0091104F">
        <w:rPr>
          <w:rFonts w:hint="eastAsia"/>
          <w:lang w:eastAsia="zh-CN"/>
        </w:rPr>
        <w:t xml:space="preserve"> numerologies.</w:t>
      </w:r>
      <w:r w:rsidR="00D22B45">
        <w:rPr>
          <w:rFonts w:hint="eastAsia"/>
          <w:lang w:eastAsia="zh-CN"/>
        </w:rPr>
        <w:t xml:space="preserve"> Therefore, it can be expected that new design</w:t>
      </w:r>
      <w:r w:rsidR="00714CBE">
        <w:rPr>
          <w:rFonts w:hint="eastAsia"/>
          <w:lang w:eastAsia="zh-CN"/>
        </w:rPr>
        <w:t xml:space="preserve"> for control channel is needed in NR.</w:t>
      </w:r>
      <w:r w:rsidR="00D22B45">
        <w:rPr>
          <w:rFonts w:hint="eastAsia"/>
          <w:lang w:eastAsia="zh-CN"/>
        </w:rPr>
        <w:t xml:space="preserve"> </w:t>
      </w:r>
    </w:p>
    <w:p w:rsidR="009F4712" w:rsidRPr="00E21519" w:rsidRDefault="0049327C" w:rsidP="005E1626">
      <w:pPr>
        <w:spacing w:beforeLines="50" w:after="0"/>
        <w:rPr>
          <w:lang w:eastAsia="zh-CN"/>
        </w:rPr>
      </w:pPr>
      <w:r>
        <w:rPr>
          <w:rFonts w:hint="eastAsia"/>
          <w:lang w:eastAsia="zh-CN"/>
        </w:rPr>
        <w:t xml:space="preserve">The contribution </w:t>
      </w:r>
      <w:r w:rsidR="00CC228B">
        <w:rPr>
          <w:rFonts w:hint="eastAsia"/>
          <w:lang w:eastAsia="zh-CN"/>
        </w:rPr>
        <w:t xml:space="preserve">firstly discusses the requirements for control channel design </w:t>
      </w:r>
      <w:r w:rsidR="00D005C2">
        <w:rPr>
          <w:rFonts w:hint="eastAsia"/>
          <w:lang w:eastAsia="zh-CN"/>
        </w:rPr>
        <w:t>in NR, and then discusse</w:t>
      </w:r>
      <w:r w:rsidR="007D480A">
        <w:rPr>
          <w:rFonts w:hint="eastAsia"/>
          <w:lang w:eastAsia="zh-CN"/>
        </w:rPr>
        <w:t>s</w:t>
      </w:r>
      <w:r w:rsidR="00235991">
        <w:rPr>
          <w:rFonts w:hint="eastAsia"/>
          <w:lang w:eastAsia="zh-CN"/>
        </w:rPr>
        <w:t xml:space="preserve"> some candidate</w:t>
      </w:r>
      <w:r w:rsidR="007D480A">
        <w:rPr>
          <w:rFonts w:hint="eastAsia"/>
          <w:lang w:eastAsia="zh-CN"/>
        </w:rPr>
        <w:t xml:space="preserve"> downlink control channel </w:t>
      </w:r>
      <w:r w:rsidR="00235991">
        <w:rPr>
          <w:rFonts w:hint="eastAsia"/>
          <w:lang w:eastAsia="zh-CN"/>
        </w:rPr>
        <w:t>structure</w:t>
      </w:r>
      <w:r w:rsidR="00842D5C">
        <w:rPr>
          <w:rFonts w:hint="eastAsia"/>
          <w:lang w:eastAsia="zh-CN"/>
        </w:rPr>
        <w:t>s</w:t>
      </w:r>
      <w:r w:rsidR="00235991">
        <w:rPr>
          <w:rFonts w:hint="eastAsia"/>
          <w:lang w:eastAsia="zh-CN"/>
        </w:rPr>
        <w:t xml:space="preserve"> for NR</w:t>
      </w:r>
      <w:r w:rsidR="00E21519">
        <w:rPr>
          <w:rFonts w:hint="eastAsia"/>
          <w:lang w:eastAsia="zh-CN"/>
        </w:rPr>
        <w:t>.</w:t>
      </w:r>
      <w:r w:rsidR="00235991">
        <w:rPr>
          <w:rFonts w:hint="eastAsia"/>
          <w:lang w:eastAsia="zh-CN"/>
        </w:rPr>
        <w:t xml:space="preserve"> </w:t>
      </w:r>
      <w:r w:rsidR="002C1226">
        <w:rPr>
          <w:rFonts w:hint="eastAsia"/>
          <w:lang w:eastAsia="zh-CN"/>
        </w:rPr>
        <w:t xml:space="preserve">Uplink control channel design in NR is </w:t>
      </w:r>
      <w:r w:rsidR="00071CEB">
        <w:rPr>
          <w:rFonts w:hint="eastAsia"/>
          <w:lang w:eastAsia="zh-CN"/>
        </w:rPr>
        <w:t xml:space="preserve">further </w:t>
      </w:r>
      <w:r w:rsidR="002C1226">
        <w:rPr>
          <w:rFonts w:hint="eastAsia"/>
          <w:lang w:eastAsia="zh-CN"/>
        </w:rPr>
        <w:t xml:space="preserve">discussed in our companion </w:t>
      </w:r>
      <w:r w:rsidR="002C1226">
        <w:rPr>
          <w:lang w:eastAsia="zh-CN"/>
        </w:rPr>
        <w:t>contribution</w:t>
      </w:r>
      <w:r w:rsidR="0089154B">
        <w:rPr>
          <w:rFonts w:hint="eastAsia"/>
          <w:lang w:eastAsia="zh-CN"/>
        </w:rPr>
        <w:t xml:space="preserve"> </w:t>
      </w:r>
      <w:r w:rsidR="00F46CCE">
        <w:rPr>
          <w:lang w:eastAsia="zh-CN"/>
        </w:rPr>
        <w:fldChar w:fldCharType="begin"/>
      </w:r>
      <w:r w:rsidR="0089154B">
        <w:rPr>
          <w:lang w:eastAsia="zh-CN"/>
        </w:rPr>
        <w:instrText xml:space="preserve"> </w:instrText>
      </w:r>
      <w:r w:rsidR="0089154B">
        <w:rPr>
          <w:rFonts w:hint="eastAsia"/>
          <w:lang w:eastAsia="zh-CN"/>
        </w:rPr>
        <w:instrText>REF _Ref465848557 \n \h</w:instrText>
      </w:r>
      <w:r w:rsidR="0089154B">
        <w:rPr>
          <w:lang w:eastAsia="zh-CN"/>
        </w:rPr>
        <w:instrText xml:space="preserve"> </w:instrText>
      </w:r>
      <w:r w:rsidR="00F46CCE">
        <w:rPr>
          <w:lang w:eastAsia="zh-CN"/>
        </w:rPr>
      </w:r>
      <w:r w:rsidR="00F46CCE">
        <w:rPr>
          <w:lang w:eastAsia="zh-CN"/>
        </w:rPr>
        <w:fldChar w:fldCharType="separate"/>
      </w:r>
      <w:r w:rsidR="00432E9B">
        <w:rPr>
          <w:lang w:eastAsia="zh-CN"/>
        </w:rPr>
        <w:t>[5]</w:t>
      </w:r>
      <w:r w:rsidR="00F46CCE">
        <w:rPr>
          <w:lang w:eastAsia="zh-CN"/>
        </w:rPr>
        <w:fldChar w:fldCharType="end"/>
      </w:r>
      <w:r w:rsidR="002C1226">
        <w:rPr>
          <w:rFonts w:hint="eastAsia"/>
          <w:lang w:eastAsia="zh-CN"/>
        </w:rPr>
        <w:t>.</w:t>
      </w:r>
      <w:r w:rsidR="002E0AFC">
        <w:rPr>
          <w:rFonts w:hint="eastAsia"/>
          <w:lang w:eastAsia="zh-CN"/>
        </w:rPr>
        <w:t xml:space="preserve"> </w:t>
      </w:r>
    </w:p>
    <w:p w:rsidR="007210D1" w:rsidRPr="007210D1" w:rsidRDefault="00D11320" w:rsidP="007210D1">
      <w:pPr>
        <w:pStyle w:val="1"/>
        <w:rPr>
          <w:lang w:eastAsia="zh-CN"/>
        </w:rPr>
      </w:pPr>
      <w:r>
        <w:rPr>
          <w:rFonts w:hint="eastAsia"/>
          <w:lang w:eastAsia="zh-CN"/>
        </w:rPr>
        <w:t>Requirements</w:t>
      </w:r>
    </w:p>
    <w:p w:rsidR="006E0038" w:rsidRPr="006E0038" w:rsidRDefault="006E0038" w:rsidP="005F0C1A">
      <w:pPr>
        <w:spacing w:after="0"/>
        <w:rPr>
          <w:bCs/>
          <w:lang w:val="en-GB" w:eastAsia="zh-CN"/>
        </w:rPr>
      </w:pPr>
      <w:r>
        <w:rPr>
          <w:rFonts w:hint="eastAsia"/>
          <w:kern w:val="2"/>
          <w:lang w:val="en-GB" w:eastAsia="zh-CN"/>
        </w:rPr>
        <w:t>According to the last RAN1 #86bis meeting,</w:t>
      </w:r>
      <w:r w:rsidR="00304437">
        <w:rPr>
          <w:rFonts w:hint="eastAsia"/>
          <w:kern w:val="2"/>
          <w:lang w:val="en-GB" w:eastAsia="zh-CN"/>
        </w:rPr>
        <w:t xml:space="preserve"> among </w:t>
      </w:r>
      <w:r w:rsidR="000A03D1">
        <w:rPr>
          <w:rFonts w:hint="eastAsia"/>
          <w:kern w:val="2"/>
          <w:lang w:val="en-GB" w:eastAsia="zh-CN"/>
        </w:rPr>
        <w:t>vari</w:t>
      </w:r>
      <w:r w:rsidR="008E08C0">
        <w:rPr>
          <w:rFonts w:hint="eastAsia"/>
          <w:kern w:val="2"/>
          <w:lang w:val="en-GB" w:eastAsia="zh-CN"/>
        </w:rPr>
        <w:t>ous</w:t>
      </w:r>
      <w:r w:rsidR="00C00195">
        <w:rPr>
          <w:rFonts w:hint="eastAsia"/>
          <w:kern w:val="2"/>
          <w:lang w:val="en-GB" w:eastAsia="zh-CN"/>
        </w:rPr>
        <w:t xml:space="preserve"> new</w:t>
      </w:r>
      <w:r w:rsidR="000A03D1">
        <w:rPr>
          <w:rFonts w:hint="eastAsia"/>
          <w:kern w:val="2"/>
          <w:lang w:val="en-GB" w:eastAsia="zh-CN"/>
        </w:rPr>
        <w:t xml:space="preserve"> requirements </w:t>
      </w:r>
      <w:r w:rsidR="00C00195">
        <w:rPr>
          <w:rFonts w:hint="eastAsia"/>
          <w:kern w:val="2"/>
          <w:lang w:val="en-GB" w:eastAsia="zh-CN"/>
        </w:rPr>
        <w:t>for NR control channel</w:t>
      </w:r>
      <w:r w:rsidR="00735E6B">
        <w:rPr>
          <w:rFonts w:hint="eastAsia"/>
          <w:kern w:val="2"/>
          <w:lang w:val="en-GB" w:eastAsia="zh-CN"/>
        </w:rPr>
        <w:t>,</w:t>
      </w:r>
      <w:r>
        <w:rPr>
          <w:rFonts w:hint="eastAsia"/>
          <w:kern w:val="2"/>
          <w:lang w:val="en-GB" w:eastAsia="zh-CN"/>
        </w:rPr>
        <w:t xml:space="preserve"> </w:t>
      </w:r>
      <w:r w:rsidR="003D0CF2">
        <w:rPr>
          <w:rFonts w:hint="eastAsia"/>
          <w:kern w:val="2"/>
          <w:lang w:val="en-GB" w:eastAsia="zh-CN"/>
        </w:rPr>
        <w:t>s</w:t>
      </w:r>
      <w:r>
        <w:rPr>
          <w:rFonts w:hint="eastAsia"/>
          <w:kern w:val="2"/>
          <w:lang w:val="en-GB" w:eastAsia="zh-CN"/>
        </w:rPr>
        <w:t>everal</w:t>
      </w:r>
      <w:r w:rsidR="0096438F">
        <w:rPr>
          <w:rFonts w:hint="eastAsia"/>
          <w:kern w:val="2"/>
          <w:lang w:val="en-GB" w:eastAsia="zh-CN"/>
        </w:rPr>
        <w:t xml:space="preserve"> </w:t>
      </w:r>
      <w:r w:rsidR="004170B2">
        <w:rPr>
          <w:rFonts w:hint="eastAsia"/>
          <w:kern w:val="2"/>
          <w:lang w:val="en-GB" w:eastAsia="zh-CN"/>
        </w:rPr>
        <w:t>critical</w:t>
      </w:r>
      <w:r>
        <w:rPr>
          <w:rFonts w:hint="eastAsia"/>
          <w:kern w:val="2"/>
          <w:lang w:val="en-GB" w:eastAsia="zh-CN"/>
        </w:rPr>
        <w:t xml:space="preserve"> requirements</w:t>
      </w:r>
      <w:r w:rsidR="00220966">
        <w:rPr>
          <w:rFonts w:hint="eastAsia"/>
          <w:kern w:val="2"/>
          <w:lang w:val="en-GB" w:eastAsia="zh-CN"/>
        </w:rPr>
        <w:t xml:space="preserve"> </w:t>
      </w:r>
      <w:r>
        <w:rPr>
          <w:rFonts w:hint="eastAsia"/>
          <w:kern w:val="2"/>
          <w:lang w:val="en-GB" w:eastAsia="zh-CN"/>
        </w:rPr>
        <w:t xml:space="preserve">are </w:t>
      </w:r>
      <w:r w:rsidR="0069029A">
        <w:rPr>
          <w:rFonts w:hint="eastAsia"/>
          <w:kern w:val="2"/>
          <w:lang w:val="en-GB" w:eastAsia="zh-CN"/>
        </w:rPr>
        <w:t>not</w:t>
      </w:r>
      <w:r w:rsidR="008528B7">
        <w:rPr>
          <w:rFonts w:hint="eastAsia"/>
          <w:kern w:val="2"/>
          <w:lang w:val="en-GB" w:eastAsia="zh-CN"/>
        </w:rPr>
        <w:t>e</w:t>
      </w:r>
      <w:r w:rsidR="0069029A">
        <w:rPr>
          <w:rFonts w:hint="eastAsia"/>
          <w:kern w:val="2"/>
          <w:lang w:val="en-GB" w:eastAsia="zh-CN"/>
        </w:rPr>
        <w:t xml:space="preserve">d </w:t>
      </w:r>
      <w:r>
        <w:rPr>
          <w:rFonts w:hint="eastAsia"/>
          <w:kern w:val="2"/>
          <w:lang w:val="en-GB" w:eastAsia="zh-CN"/>
        </w:rPr>
        <w:t>as the following:</w:t>
      </w:r>
    </w:p>
    <w:p w:rsidR="009427B5" w:rsidRPr="0009288F" w:rsidRDefault="009427B5" w:rsidP="005E1626">
      <w:pPr>
        <w:numPr>
          <w:ilvl w:val="0"/>
          <w:numId w:val="23"/>
        </w:numPr>
        <w:overflowPunct w:val="0"/>
        <w:snapToGrid/>
        <w:spacing w:beforeLines="50"/>
        <w:ind w:left="431" w:right="-96" w:hanging="431"/>
        <w:jc w:val="left"/>
        <w:textAlignment w:val="baseline"/>
        <w:rPr>
          <w:b/>
          <w:lang w:eastAsia="zh-CN"/>
        </w:rPr>
      </w:pPr>
      <w:r w:rsidRPr="0009288F">
        <w:rPr>
          <w:rFonts w:hint="eastAsia"/>
          <w:b/>
          <w:lang w:eastAsia="zh-CN"/>
        </w:rPr>
        <w:t xml:space="preserve">Enable beam-based transmission </w:t>
      </w:r>
    </w:p>
    <w:p w:rsidR="009427B5" w:rsidRDefault="009427B5" w:rsidP="009427B5">
      <w:pPr>
        <w:overflowPunct w:val="0"/>
        <w:snapToGrid/>
        <w:spacing w:after="0"/>
        <w:ind w:right="-96"/>
        <w:textAlignment w:val="baseline"/>
        <w:rPr>
          <w:lang w:eastAsia="zh-CN"/>
        </w:rPr>
      </w:pPr>
      <w:r>
        <w:rPr>
          <w:rFonts w:hint="eastAsia"/>
          <w:lang w:eastAsia="zh-CN"/>
        </w:rPr>
        <w:t xml:space="preserve">In the RAN1#85 meeting, it was agreed that RAN1 studies both multi-beam based approaches and single-beam based approaches for L1 control channel </w:t>
      </w:r>
      <w:fldSimple w:instr=" REF _Ref465848546 \n \h  \* MERGEFORMAT ">
        <w:r w:rsidR="00D25FAE">
          <w:rPr>
            <w:lang w:eastAsia="zh-CN"/>
          </w:rPr>
          <w:t>[2]</w:t>
        </w:r>
      </w:fldSimple>
      <w:r>
        <w:rPr>
          <w:rFonts w:hint="eastAsia"/>
          <w:lang w:eastAsia="zh-CN"/>
        </w:rPr>
        <w:t xml:space="preserve">, which can increase the coverage of the control channel. In order achieve beam-based transmission for control channel, control channel </w:t>
      </w:r>
      <w:r>
        <w:rPr>
          <w:lang w:eastAsia="zh-CN"/>
        </w:rPr>
        <w:t xml:space="preserve">demodulation based on UE-specific RS </w:t>
      </w:r>
      <w:r>
        <w:rPr>
          <w:rFonts w:hint="eastAsia"/>
          <w:lang w:eastAsia="zh-CN"/>
        </w:rPr>
        <w:t>should be supported.</w:t>
      </w:r>
    </w:p>
    <w:p w:rsidR="00561456" w:rsidRPr="002557B1" w:rsidRDefault="00561456" w:rsidP="005E1626">
      <w:pPr>
        <w:numPr>
          <w:ilvl w:val="0"/>
          <w:numId w:val="23"/>
        </w:numPr>
        <w:overflowPunct w:val="0"/>
        <w:snapToGrid/>
        <w:spacing w:beforeLines="50" w:afterLines="50"/>
        <w:ind w:left="357" w:right="-96" w:hanging="357"/>
        <w:jc w:val="left"/>
        <w:textAlignment w:val="baseline"/>
        <w:rPr>
          <w:rFonts w:eastAsia="MS Mincho"/>
          <w:b/>
        </w:rPr>
      </w:pPr>
      <w:r w:rsidRPr="002557B1">
        <w:rPr>
          <w:rFonts w:eastAsia="MS Mincho" w:hint="eastAsia"/>
          <w:b/>
        </w:rPr>
        <w:t xml:space="preserve">Enable </w:t>
      </w:r>
      <w:r>
        <w:rPr>
          <w:rFonts w:hint="eastAsia"/>
          <w:b/>
          <w:lang w:eastAsia="zh-CN"/>
        </w:rPr>
        <w:t>fast decoding</w:t>
      </w:r>
    </w:p>
    <w:p w:rsidR="003C28F5" w:rsidRDefault="00561456" w:rsidP="00561456">
      <w:pPr>
        <w:spacing w:after="0"/>
        <w:rPr>
          <w:lang w:eastAsia="zh-CN"/>
        </w:rPr>
      </w:pPr>
      <w:r>
        <w:rPr>
          <w:rFonts w:hint="eastAsia"/>
          <w:lang w:eastAsia="zh-CN"/>
        </w:rPr>
        <w:t xml:space="preserve">Fast decoding of control channel should be supported to </w:t>
      </w:r>
      <w:r>
        <w:rPr>
          <w:lang w:eastAsia="zh-CN"/>
        </w:rPr>
        <w:t>enabl</w:t>
      </w:r>
      <w:r>
        <w:rPr>
          <w:rFonts w:hint="eastAsia"/>
          <w:lang w:eastAsia="zh-CN"/>
        </w:rPr>
        <w:t>e fast HARQ-ACK feedback</w:t>
      </w:r>
      <w:r w:rsidR="00CF5B1B">
        <w:rPr>
          <w:rFonts w:hint="eastAsia"/>
          <w:lang w:eastAsia="zh-CN"/>
        </w:rPr>
        <w:t xml:space="preserve"> (e.g. HARQ-ACK feedback with</w:t>
      </w:r>
      <w:r w:rsidR="00145121">
        <w:rPr>
          <w:rFonts w:hint="eastAsia"/>
          <w:lang w:eastAsia="zh-CN"/>
        </w:rPr>
        <w:t>in</w:t>
      </w:r>
      <w:r w:rsidR="00CF5B1B">
        <w:rPr>
          <w:rFonts w:hint="eastAsia"/>
          <w:lang w:eastAsia="zh-CN"/>
        </w:rPr>
        <w:t xml:space="preserve"> </w:t>
      </w:r>
      <w:r w:rsidR="008B30EA">
        <w:rPr>
          <w:rFonts w:hint="eastAsia"/>
          <w:lang w:eastAsia="zh-CN"/>
        </w:rPr>
        <w:t>one</w:t>
      </w:r>
      <w:r w:rsidR="00CF5B1B">
        <w:rPr>
          <w:rFonts w:hint="eastAsia"/>
          <w:lang w:eastAsia="zh-CN"/>
        </w:rPr>
        <w:t xml:space="preserve"> slot)</w:t>
      </w:r>
      <w:r>
        <w:rPr>
          <w:rFonts w:hint="eastAsia"/>
          <w:lang w:eastAsia="zh-CN"/>
        </w:rPr>
        <w:t xml:space="preserve">. The control information should be located at the start of a slot, which may enable the decoding of control information as early as possible. </w:t>
      </w:r>
      <w:r w:rsidR="00255385">
        <w:rPr>
          <w:rFonts w:hint="eastAsia"/>
          <w:lang w:eastAsia="zh-CN"/>
        </w:rPr>
        <w:t xml:space="preserve">Moreover, </w:t>
      </w:r>
      <w:r w:rsidR="001A507C">
        <w:rPr>
          <w:rFonts w:hint="eastAsia"/>
          <w:lang w:eastAsia="zh-CN"/>
        </w:rPr>
        <w:t>the</w:t>
      </w:r>
      <w:r w:rsidR="007B528C">
        <w:rPr>
          <w:rFonts w:hint="eastAsia"/>
          <w:lang w:eastAsia="zh-CN"/>
        </w:rPr>
        <w:t xml:space="preserve"> size of</w:t>
      </w:r>
      <w:r w:rsidR="001A507C">
        <w:rPr>
          <w:rFonts w:hint="eastAsia"/>
          <w:lang w:eastAsia="zh-CN"/>
        </w:rPr>
        <w:t xml:space="preserve"> control region should </w:t>
      </w:r>
      <w:r w:rsidR="00302AC5">
        <w:rPr>
          <w:rFonts w:hint="eastAsia"/>
          <w:lang w:eastAsia="zh-CN"/>
        </w:rPr>
        <w:t xml:space="preserve">be </w:t>
      </w:r>
      <w:r w:rsidR="001A390A">
        <w:rPr>
          <w:rFonts w:hint="eastAsia"/>
          <w:lang w:eastAsia="zh-CN"/>
        </w:rPr>
        <w:t>limited</w:t>
      </w:r>
      <w:r w:rsidR="00302AC5">
        <w:rPr>
          <w:rFonts w:hint="eastAsia"/>
          <w:lang w:eastAsia="zh-CN"/>
        </w:rPr>
        <w:t xml:space="preserve"> </w:t>
      </w:r>
      <w:r w:rsidR="00EB35FF">
        <w:rPr>
          <w:rFonts w:hint="eastAsia"/>
          <w:lang w:eastAsia="zh-CN"/>
        </w:rPr>
        <w:t xml:space="preserve">since </w:t>
      </w:r>
      <w:r w:rsidR="001160C7">
        <w:rPr>
          <w:rFonts w:hint="eastAsia"/>
          <w:lang w:eastAsia="zh-CN"/>
        </w:rPr>
        <w:t xml:space="preserve">the data </w:t>
      </w:r>
      <w:r w:rsidR="001160C7">
        <w:rPr>
          <w:lang w:eastAsia="zh-CN"/>
        </w:rPr>
        <w:t>receiving</w:t>
      </w:r>
      <w:r w:rsidR="001160C7">
        <w:rPr>
          <w:rFonts w:hint="eastAsia"/>
          <w:lang w:eastAsia="zh-CN"/>
        </w:rPr>
        <w:t xml:space="preserve"> </w:t>
      </w:r>
      <w:r w:rsidR="00401510">
        <w:rPr>
          <w:rFonts w:hint="eastAsia"/>
          <w:lang w:eastAsia="zh-CN"/>
        </w:rPr>
        <w:t xml:space="preserve">can be started </w:t>
      </w:r>
      <w:r w:rsidR="00514E7E">
        <w:rPr>
          <w:rFonts w:hint="eastAsia"/>
          <w:lang w:eastAsia="zh-CN"/>
        </w:rPr>
        <w:t xml:space="preserve">earlier. </w:t>
      </w:r>
    </w:p>
    <w:p w:rsidR="00D06235" w:rsidRPr="002557B1" w:rsidRDefault="00D06235" w:rsidP="005E1626">
      <w:pPr>
        <w:numPr>
          <w:ilvl w:val="0"/>
          <w:numId w:val="23"/>
        </w:numPr>
        <w:overflowPunct w:val="0"/>
        <w:snapToGrid/>
        <w:spacing w:beforeLines="50" w:afterLines="50"/>
        <w:ind w:left="357" w:right="-96" w:hanging="357"/>
        <w:jc w:val="left"/>
        <w:textAlignment w:val="baseline"/>
        <w:rPr>
          <w:rFonts w:eastAsia="MS Mincho"/>
          <w:b/>
        </w:rPr>
      </w:pPr>
      <w:r w:rsidRPr="002557B1">
        <w:rPr>
          <w:rFonts w:eastAsia="MS Mincho" w:hint="eastAsia"/>
          <w:b/>
        </w:rPr>
        <w:t xml:space="preserve">Enable on-demand transmission </w:t>
      </w:r>
    </w:p>
    <w:p w:rsidR="00D06235" w:rsidRDefault="00D06235" w:rsidP="00D06235">
      <w:pPr>
        <w:spacing w:afterLines="50"/>
        <w:rPr>
          <w:lang w:eastAsia="zh-CN"/>
        </w:rPr>
      </w:pPr>
      <w:r>
        <w:rPr>
          <w:rFonts w:hint="eastAsia"/>
          <w:lang w:eastAsia="zh-CN"/>
        </w:rPr>
        <w:t xml:space="preserve">On-demand transmission for control channel should be supported by </w:t>
      </w:r>
      <w:r w:rsidRPr="00D06235">
        <w:rPr>
          <w:rFonts w:hint="eastAsia"/>
          <w:lang w:eastAsia="zh-CN"/>
        </w:rPr>
        <w:t xml:space="preserve">configurable time and frequency resource and dynamic on/off transmission of the </w:t>
      </w:r>
      <w:r w:rsidRPr="00D06235">
        <w:rPr>
          <w:lang w:eastAsia="zh-CN"/>
        </w:rPr>
        <w:t>demodulation</w:t>
      </w:r>
      <w:r w:rsidRPr="00D06235">
        <w:rPr>
          <w:rFonts w:hint="eastAsia"/>
          <w:lang w:eastAsia="zh-CN"/>
        </w:rPr>
        <w:t xml:space="preserve"> RS for </w:t>
      </w:r>
      <w:r w:rsidRPr="00D06235">
        <w:rPr>
          <w:lang w:eastAsia="zh-CN"/>
        </w:rPr>
        <w:t>control</w:t>
      </w:r>
      <w:r w:rsidRPr="00D06235">
        <w:rPr>
          <w:rFonts w:hint="eastAsia"/>
          <w:lang w:eastAsia="zh-CN"/>
        </w:rPr>
        <w:t xml:space="preserve"> channel</w:t>
      </w:r>
      <w:r>
        <w:rPr>
          <w:rFonts w:hint="eastAsia"/>
          <w:lang w:eastAsia="zh-CN"/>
        </w:rPr>
        <w:t>.</w:t>
      </w:r>
    </w:p>
    <w:p w:rsidR="00810FE0" w:rsidRPr="002557B1" w:rsidRDefault="00810FE0" w:rsidP="005E1626">
      <w:pPr>
        <w:numPr>
          <w:ilvl w:val="0"/>
          <w:numId w:val="23"/>
        </w:numPr>
        <w:overflowPunct w:val="0"/>
        <w:snapToGrid/>
        <w:spacing w:beforeLines="50" w:afterLines="50"/>
        <w:ind w:left="357" w:right="-96" w:hanging="357"/>
        <w:jc w:val="left"/>
        <w:textAlignment w:val="baseline"/>
        <w:rPr>
          <w:rFonts w:eastAsia="MS Mincho"/>
          <w:b/>
        </w:rPr>
      </w:pPr>
      <w:r w:rsidRPr="002557B1">
        <w:rPr>
          <w:rFonts w:eastAsia="MS Mincho" w:hint="eastAsia"/>
          <w:b/>
        </w:rPr>
        <w:t xml:space="preserve">Enable self-contained transmission </w:t>
      </w:r>
    </w:p>
    <w:p w:rsidR="00810FE0" w:rsidRDefault="00810FE0" w:rsidP="00810FE0">
      <w:pPr>
        <w:overflowPunct w:val="0"/>
        <w:snapToGrid/>
        <w:spacing w:after="0"/>
        <w:ind w:right="-96"/>
        <w:jc w:val="left"/>
        <w:textAlignment w:val="baseline"/>
        <w:rPr>
          <w:lang w:eastAsia="zh-CN"/>
        </w:rPr>
      </w:pPr>
      <w:r>
        <w:rPr>
          <w:rFonts w:hint="eastAsia"/>
          <w:lang w:eastAsia="zh-CN"/>
        </w:rPr>
        <w:t xml:space="preserve">One of the agreed principles to ensure forward compatibility is confining signals and channels for physical layer functionalities </w:t>
      </w:r>
      <w:r w:rsidRPr="00CD0165">
        <w:rPr>
          <w:rFonts w:eastAsia="MS Mincho"/>
          <w:lang w:eastAsia="ja-JP"/>
        </w:rPr>
        <w:t>(signals, channels, signaling) within a configurable</w:t>
      </w:r>
      <w:r>
        <w:rPr>
          <w:rFonts w:hint="eastAsia"/>
          <w:lang w:eastAsia="zh-CN"/>
        </w:rPr>
        <w:t>/allocable time and frequency resource. Self-contained control channel design should be supported w</w:t>
      </w:r>
      <w:r w:rsidR="006E485B">
        <w:rPr>
          <w:lang w:eastAsia="zh-CN"/>
        </w:rPr>
        <w:t>ith</w:t>
      </w:r>
      <w:r>
        <w:rPr>
          <w:rFonts w:hint="eastAsia"/>
          <w:lang w:eastAsia="zh-CN"/>
        </w:rPr>
        <w:t xml:space="preserve"> the demodulation RS for the control channel </w:t>
      </w:r>
      <w:r w:rsidR="006E485B">
        <w:rPr>
          <w:lang w:eastAsia="zh-CN"/>
        </w:rPr>
        <w:t>being</w:t>
      </w:r>
      <w:r>
        <w:rPr>
          <w:rFonts w:hint="eastAsia"/>
          <w:lang w:eastAsia="zh-CN"/>
        </w:rPr>
        <w:t xml:space="preserve"> embedded in the time and </w:t>
      </w:r>
      <w:r>
        <w:rPr>
          <w:lang w:eastAsia="zh-CN"/>
        </w:rPr>
        <w:t>frequency</w:t>
      </w:r>
      <w:r>
        <w:rPr>
          <w:rFonts w:hint="eastAsia"/>
          <w:lang w:eastAsia="zh-CN"/>
        </w:rPr>
        <w:t xml:space="preserve"> resource for the control channel.</w:t>
      </w:r>
    </w:p>
    <w:p w:rsidR="00AF5A60" w:rsidRPr="002557B1" w:rsidRDefault="00AF5A60" w:rsidP="005E1626">
      <w:pPr>
        <w:numPr>
          <w:ilvl w:val="0"/>
          <w:numId w:val="23"/>
        </w:numPr>
        <w:overflowPunct w:val="0"/>
        <w:snapToGrid/>
        <w:spacing w:beforeLines="50" w:afterLines="50"/>
        <w:ind w:left="357" w:right="-96" w:hanging="357"/>
        <w:jc w:val="left"/>
        <w:textAlignment w:val="baseline"/>
        <w:rPr>
          <w:rFonts w:eastAsia="MS Mincho"/>
          <w:b/>
        </w:rPr>
      </w:pPr>
      <w:r>
        <w:rPr>
          <w:rFonts w:hint="eastAsia"/>
          <w:b/>
          <w:lang w:eastAsia="zh-CN"/>
        </w:rPr>
        <w:t>Enable scheduling dynamically</w:t>
      </w:r>
    </w:p>
    <w:p w:rsidR="00AF5A60" w:rsidRDefault="00AF5A60" w:rsidP="00AF5A60">
      <w:pPr>
        <w:overflowPunct w:val="0"/>
        <w:snapToGrid/>
        <w:spacing w:after="0"/>
        <w:ind w:right="-96"/>
        <w:textAlignment w:val="baseline"/>
        <w:rPr>
          <w:lang w:eastAsia="zh-CN"/>
        </w:rPr>
      </w:pPr>
      <w:r>
        <w:rPr>
          <w:rFonts w:hint="eastAsia"/>
          <w:lang w:eastAsia="zh-CN"/>
        </w:rPr>
        <w:t xml:space="preserve">In LTE, the most important and basic </w:t>
      </w:r>
      <w:r>
        <w:rPr>
          <w:lang w:eastAsia="zh-CN"/>
        </w:rPr>
        <w:t>functionality</w:t>
      </w:r>
      <w:r>
        <w:rPr>
          <w:rFonts w:hint="eastAsia"/>
          <w:lang w:eastAsia="zh-CN"/>
        </w:rPr>
        <w:t xml:space="preserve"> of control channel is to enable data scheduling within the system bandwidth</w:t>
      </w:r>
      <w:r w:rsidRPr="005D72D8">
        <w:rPr>
          <w:rFonts w:hint="eastAsia"/>
          <w:lang w:eastAsia="zh-CN"/>
        </w:rPr>
        <w:t xml:space="preserve"> </w:t>
      </w:r>
      <w:r>
        <w:rPr>
          <w:rFonts w:hint="eastAsia"/>
          <w:lang w:eastAsia="zh-CN"/>
        </w:rPr>
        <w:t xml:space="preserve">to improve the spectrum efficiency. This property should be maintained in NR. The control channel of NR should be capable to schedule the data for a UE across a certain frequency bandwidth in a basic time unit (e.g. a slot). </w:t>
      </w:r>
    </w:p>
    <w:p w:rsidR="007272CD" w:rsidRPr="002557B1" w:rsidRDefault="007272CD" w:rsidP="005E1626">
      <w:pPr>
        <w:numPr>
          <w:ilvl w:val="0"/>
          <w:numId w:val="23"/>
        </w:numPr>
        <w:overflowPunct w:val="0"/>
        <w:snapToGrid/>
        <w:spacing w:beforeLines="50" w:afterLines="50"/>
        <w:ind w:left="357" w:right="-96" w:hanging="357"/>
        <w:jc w:val="left"/>
        <w:textAlignment w:val="baseline"/>
        <w:rPr>
          <w:rFonts w:eastAsia="MS Mincho"/>
          <w:b/>
        </w:rPr>
      </w:pPr>
      <w:r w:rsidRPr="002557B1">
        <w:rPr>
          <w:rFonts w:eastAsia="MS Mincho" w:hint="eastAsia"/>
          <w:b/>
        </w:rPr>
        <w:t xml:space="preserve">Enable low UE power consumption </w:t>
      </w:r>
    </w:p>
    <w:p w:rsidR="00547A83" w:rsidRDefault="007272CD" w:rsidP="007272CD">
      <w:pPr>
        <w:spacing w:afterLines="50"/>
        <w:rPr>
          <w:lang w:eastAsia="zh-CN"/>
        </w:rPr>
      </w:pPr>
      <w:r>
        <w:rPr>
          <w:rFonts w:hint="eastAsia"/>
          <w:lang w:eastAsia="zh-CN"/>
        </w:rPr>
        <w:lastRenderedPageBreak/>
        <w:t xml:space="preserve">In the RAN1#86 meeting, it was agreed that impact of UE DL reception energy </w:t>
      </w:r>
      <w:r>
        <w:rPr>
          <w:lang w:eastAsia="zh-CN"/>
        </w:rPr>
        <w:t>consumption</w:t>
      </w:r>
      <w:r>
        <w:rPr>
          <w:rFonts w:hint="eastAsia"/>
          <w:lang w:eastAsia="zh-CN"/>
        </w:rPr>
        <w:t xml:space="preserve"> should be studied, e.g. UE decoding power consumption in the physical layer DL control blind decoding in lack of grant </w:t>
      </w:r>
      <w:r w:rsidR="00F46CCE">
        <w:rPr>
          <w:lang w:eastAsia="zh-CN"/>
        </w:rPr>
        <w:fldChar w:fldCharType="begin"/>
      </w:r>
      <w:r>
        <w:rPr>
          <w:lang w:eastAsia="zh-CN"/>
        </w:rPr>
        <w:instrText xml:space="preserve"> </w:instrText>
      </w:r>
      <w:r>
        <w:rPr>
          <w:rFonts w:hint="eastAsia"/>
          <w:lang w:eastAsia="zh-CN"/>
        </w:rPr>
        <w:instrText>REF _Ref465848547 \n \h</w:instrText>
      </w:r>
      <w:r>
        <w:rPr>
          <w:lang w:eastAsia="zh-CN"/>
        </w:rPr>
        <w:instrText xml:space="preserve"> </w:instrText>
      </w:r>
      <w:r w:rsidR="00F46CCE">
        <w:rPr>
          <w:lang w:eastAsia="zh-CN"/>
        </w:rPr>
      </w:r>
      <w:r w:rsidR="00F46CCE">
        <w:rPr>
          <w:lang w:eastAsia="zh-CN"/>
        </w:rPr>
        <w:fldChar w:fldCharType="separate"/>
      </w:r>
      <w:r w:rsidR="00D25FAE">
        <w:rPr>
          <w:lang w:eastAsia="zh-CN"/>
        </w:rPr>
        <w:t>[3]</w:t>
      </w:r>
      <w:r w:rsidR="00F46CCE">
        <w:rPr>
          <w:lang w:eastAsia="zh-CN"/>
        </w:rPr>
        <w:fldChar w:fldCharType="end"/>
      </w:r>
      <w:r>
        <w:rPr>
          <w:rFonts w:hint="eastAsia"/>
          <w:lang w:eastAsia="zh-CN"/>
        </w:rPr>
        <w:t xml:space="preserve">. Therefore, NR control channel design should </w:t>
      </w:r>
      <w:r>
        <w:rPr>
          <w:lang w:eastAsia="zh-CN"/>
        </w:rPr>
        <w:t>enable</w:t>
      </w:r>
      <w:r>
        <w:rPr>
          <w:rFonts w:hint="eastAsia"/>
          <w:lang w:eastAsia="zh-CN"/>
        </w:rPr>
        <w:t xml:space="preserve"> low UE power consumption as much as possible. An alternative to achieve this is to enable configurable time and frequency resource for downlink control channel, which can reduce the redundant resource reserved for downlink control channel by matching the instantaneous requirement well, therefore can provide the possibility of reducing the resource for blind decoding.  </w:t>
      </w:r>
    </w:p>
    <w:p w:rsidR="00547A83" w:rsidRDefault="00547A83" w:rsidP="00547A83">
      <w:pPr>
        <w:spacing w:after="0"/>
        <w:rPr>
          <w:kern w:val="2"/>
          <w:lang w:val="en-GB" w:eastAsia="zh-CN"/>
        </w:rPr>
      </w:pPr>
      <w:r>
        <w:rPr>
          <w:rFonts w:hint="eastAsia"/>
          <w:b/>
          <w:i/>
          <w:kern w:val="2"/>
          <w:lang w:eastAsia="zh-CN"/>
        </w:rPr>
        <w:t>Observation 1</w:t>
      </w:r>
      <w:r>
        <w:rPr>
          <w:rFonts w:hint="eastAsia"/>
          <w:kern w:val="2"/>
          <w:lang w:val="en-GB" w:eastAsia="zh-CN"/>
        </w:rPr>
        <w:t xml:space="preserve">: </w:t>
      </w:r>
      <w:r>
        <w:rPr>
          <w:rFonts w:hint="eastAsia"/>
          <w:i/>
          <w:kern w:val="2"/>
          <w:lang w:val="en-GB" w:eastAsia="zh-CN"/>
        </w:rPr>
        <w:t xml:space="preserve">The following requirements for control channel design </w:t>
      </w:r>
      <w:r>
        <w:rPr>
          <w:i/>
          <w:kern w:val="2"/>
          <w:lang w:val="en-GB" w:eastAsia="zh-CN"/>
        </w:rPr>
        <w:t>should</w:t>
      </w:r>
      <w:r>
        <w:rPr>
          <w:rFonts w:hint="eastAsia"/>
          <w:i/>
          <w:kern w:val="2"/>
          <w:lang w:val="en-GB" w:eastAsia="zh-CN"/>
        </w:rPr>
        <w:t xml:space="preserve"> be considered</w:t>
      </w:r>
      <w:r w:rsidR="00791AD3">
        <w:rPr>
          <w:rFonts w:hint="eastAsia"/>
          <w:i/>
          <w:kern w:val="2"/>
          <w:lang w:val="en-GB" w:eastAsia="zh-CN"/>
        </w:rPr>
        <w:t>:</w:t>
      </w:r>
      <w:r>
        <w:rPr>
          <w:rFonts w:hint="eastAsia"/>
          <w:kern w:val="2"/>
          <w:lang w:val="en-GB" w:eastAsia="zh-CN"/>
        </w:rPr>
        <w:t xml:space="preserve"> </w:t>
      </w:r>
    </w:p>
    <w:p w:rsidR="008609EF" w:rsidRPr="008609EF" w:rsidRDefault="008609EF" w:rsidP="003E62A5">
      <w:pPr>
        <w:numPr>
          <w:ilvl w:val="1"/>
          <w:numId w:val="27"/>
        </w:numPr>
        <w:overflowPunct w:val="0"/>
        <w:snapToGrid/>
        <w:spacing w:after="0"/>
        <w:ind w:right="-96"/>
        <w:textAlignment w:val="baseline"/>
        <w:rPr>
          <w:i/>
        </w:rPr>
      </w:pPr>
      <w:r w:rsidRPr="008609EF">
        <w:rPr>
          <w:rFonts w:hint="eastAsia"/>
          <w:i/>
          <w:lang w:val="en-GB" w:eastAsia="zh-CN"/>
        </w:rPr>
        <w:t>Enable beam-based transmission</w:t>
      </w:r>
      <w:r>
        <w:rPr>
          <w:rFonts w:hint="eastAsia"/>
          <w:i/>
          <w:lang w:val="en-GB" w:eastAsia="zh-CN"/>
        </w:rPr>
        <w:t>;</w:t>
      </w:r>
    </w:p>
    <w:p w:rsidR="00267D4E" w:rsidRDefault="0011342D" w:rsidP="003E62A5">
      <w:pPr>
        <w:numPr>
          <w:ilvl w:val="1"/>
          <w:numId w:val="27"/>
        </w:numPr>
        <w:overflowPunct w:val="0"/>
        <w:snapToGrid/>
        <w:spacing w:after="0"/>
        <w:ind w:right="-96"/>
        <w:textAlignment w:val="baseline"/>
        <w:rPr>
          <w:i/>
          <w:lang w:eastAsia="zh-CN"/>
        </w:rPr>
      </w:pPr>
      <w:r>
        <w:rPr>
          <w:rFonts w:hint="eastAsia"/>
          <w:i/>
          <w:lang w:eastAsia="zh-CN"/>
        </w:rPr>
        <w:t>Enable fast decoding</w:t>
      </w:r>
      <w:r w:rsidR="00AD3DC7">
        <w:rPr>
          <w:rFonts w:hint="eastAsia"/>
          <w:i/>
          <w:lang w:eastAsia="zh-CN"/>
        </w:rPr>
        <w:t>;</w:t>
      </w:r>
    </w:p>
    <w:p w:rsidR="00810FE0" w:rsidRPr="00810FE0" w:rsidRDefault="00810FE0" w:rsidP="00810FE0">
      <w:pPr>
        <w:numPr>
          <w:ilvl w:val="1"/>
          <w:numId w:val="27"/>
        </w:numPr>
        <w:overflowPunct w:val="0"/>
        <w:snapToGrid/>
        <w:spacing w:after="0"/>
        <w:ind w:right="-96"/>
        <w:textAlignment w:val="baseline"/>
        <w:rPr>
          <w:i/>
          <w:lang w:eastAsia="zh-CN"/>
        </w:rPr>
      </w:pPr>
      <w:r w:rsidRPr="00810FE0">
        <w:rPr>
          <w:rFonts w:hint="eastAsia"/>
          <w:i/>
          <w:lang w:eastAsia="zh-CN"/>
        </w:rPr>
        <w:t xml:space="preserve">Enable on-demand transmission </w:t>
      </w:r>
    </w:p>
    <w:p w:rsidR="00810FE0" w:rsidRPr="00810FE0" w:rsidRDefault="00810FE0" w:rsidP="00810FE0">
      <w:pPr>
        <w:numPr>
          <w:ilvl w:val="1"/>
          <w:numId w:val="27"/>
        </w:numPr>
        <w:overflowPunct w:val="0"/>
        <w:snapToGrid/>
        <w:spacing w:after="0"/>
        <w:ind w:right="-96"/>
        <w:textAlignment w:val="baseline"/>
        <w:rPr>
          <w:i/>
          <w:lang w:eastAsia="zh-CN"/>
        </w:rPr>
      </w:pPr>
      <w:r w:rsidRPr="00810FE0">
        <w:rPr>
          <w:rFonts w:hint="eastAsia"/>
          <w:i/>
          <w:lang w:eastAsia="zh-CN"/>
        </w:rPr>
        <w:t xml:space="preserve">Enable self-contained transmission </w:t>
      </w:r>
    </w:p>
    <w:p w:rsidR="00AF5A60" w:rsidRPr="00810FE0" w:rsidRDefault="00AF5A60" w:rsidP="00810FE0">
      <w:pPr>
        <w:numPr>
          <w:ilvl w:val="1"/>
          <w:numId w:val="27"/>
        </w:numPr>
        <w:overflowPunct w:val="0"/>
        <w:snapToGrid/>
        <w:spacing w:after="0"/>
        <w:ind w:right="-96"/>
        <w:textAlignment w:val="baseline"/>
        <w:rPr>
          <w:i/>
          <w:lang w:eastAsia="zh-CN"/>
        </w:rPr>
      </w:pPr>
      <w:r w:rsidRPr="00810FE0">
        <w:rPr>
          <w:rFonts w:hint="eastAsia"/>
          <w:i/>
          <w:lang w:eastAsia="zh-CN"/>
        </w:rPr>
        <w:t>Enable scheduling dynamically;</w:t>
      </w:r>
    </w:p>
    <w:p w:rsidR="00A46B2A" w:rsidRPr="00C345A2" w:rsidRDefault="005710E7" w:rsidP="00C649BF">
      <w:pPr>
        <w:numPr>
          <w:ilvl w:val="1"/>
          <w:numId w:val="27"/>
        </w:numPr>
        <w:overflowPunct w:val="0"/>
        <w:snapToGrid/>
        <w:spacing w:afterLines="50"/>
        <w:ind w:right="-96"/>
        <w:textAlignment w:val="baseline"/>
        <w:rPr>
          <w:i/>
        </w:rPr>
      </w:pPr>
      <w:r w:rsidRPr="00C345A2">
        <w:rPr>
          <w:rFonts w:hint="eastAsia"/>
          <w:i/>
          <w:lang w:eastAsia="zh-CN"/>
        </w:rPr>
        <w:t>Enable low UE power consumption</w:t>
      </w:r>
      <w:r w:rsidR="00D95713" w:rsidRPr="00C345A2">
        <w:rPr>
          <w:rFonts w:hint="eastAsia"/>
          <w:i/>
          <w:lang w:eastAsia="zh-CN"/>
        </w:rPr>
        <w:t>.</w:t>
      </w:r>
    </w:p>
    <w:p w:rsidR="00D11320" w:rsidRDefault="002C65BC" w:rsidP="0009288F">
      <w:pPr>
        <w:pStyle w:val="1"/>
        <w:spacing w:before="0"/>
        <w:ind w:left="431" w:hanging="431"/>
        <w:rPr>
          <w:lang w:eastAsia="zh-CN"/>
        </w:rPr>
      </w:pPr>
      <w:r>
        <w:rPr>
          <w:rFonts w:hint="eastAsia"/>
          <w:lang w:eastAsia="zh-CN"/>
        </w:rPr>
        <w:t>Candidates for d</w:t>
      </w:r>
      <w:r w:rsidR="00D11320" w:rsidRPr="0009288F">
        <w:rPr>
          <w:rFonts w:hint="eastAsia"/>
          <w:lang w:eastAsia="zh-CN"/>
        </w:rPr>
        <w:t>ownlink control channel</w:t>
      </w:r>
      <w:r w:rsidR="00C64E82" w:rsidRPr="0009288F">
        <w:rPr>
          <w:rFonts w:hint="eastAsia"/>
          <w:lang w:eastAsia="zh-CN"/>
        </w:rPr>
        <w:t xml:space="preserve"> str</w:t>
      </w:r>
      <w:r w:rsidR="00C64E82">
        <w:rPr>
          <w:rFonts w:hint="eastAsia"/>
          <w:lang w:eastAsia="zh-CN"/>
        </w:rPr>
        <w:t>ucture</w:t>
      </w:r>
      <w:r>
        <w:rPr>
          <w:rFonts w:hint="eastAsia"/>
          <w:lang w:eastAsia="zh-CN"/>
        </w:rPr>
        <w:t>s</w:t>
      </w:r>
      <w:r w:rsidR="00D11320">
        <w:rPr>
          <w:rFonts w:hint="eastAsia"/>
          <w:lang w:eastAsia="zh-CN"/>
        </w:rPr>
        <w:t xml:space="preserve"> </w:t>
      </w:r>
    </w:p>
    <w:p w:rsidR="00401CED" w:rsidRDefault="00B228A9" w:rsidP="00A96425">
      <w:pPr>
        <w:overflowPunct w:val="0"/>
        <w:snapToGrid/>
        <w:spacing w:afterLines="50"/>
        <w:ind w:right="-96"/>
        <w:textAlignment w:val="baseline"/>
        <w:rPr>
          <w:lang w:eastAsia="zh-CN"/>
        </w:rPr>
      </w:pPr>
      <w:r>
        <w:rPr>
          <w:rFonts w:hint="eastAsia"/>
          <w:lang w:eastAsia="zh-CN"/>
        </w:rPr>
        <w:t>The downlink control channel design</w:t>
      </w:r>
      <w:r w:rsidR="0045296D">
        <w:rPr>
          <w:rFonts w:hint="eastAsia"/>
          <w:lang w:eastAsia="zh-CN"/>
        </w:rPr>
        <w:t xml:space="preserve"> for NR should aim to meet the requirements</w:t>
      </w:r>
      <w:r w:rsidR="003A27EF">
        <w:rPr>
          <w:rFonts w:hint="eastAsia"/>
          <w:lang w:eastAsia="zh-CN"/>
        </w:rPr>
        <w:t xml:space="preserve"> and </w:t>
      </w:r>
      <w:r w:rsidR="00E970C2">
        <w:rPr>
          <w:rFonts w:hint="eastAsia"/>
          <w:lang w:eastAsia="zh-CN"/>
        </w:rPr>
        <w:t xml:space="preserve">jointly consider the </w:t>
      </w:r>
      <w:r w:rsidR="00E970C2">
        <w:rPr>
          <w:lang w:eastAsia="zh-CN"/>
        </w:rPr>
        <w:t>possible</w:t>
      </w:r>
      <w:r w:rsidR="00E970C2">
        <w:rPr>
          <w:rFonts w:hint="eastAsia"/>
          <w:lang w:eastAsia="zh-CN"/>
        </w:rPr>
        <w:t xml:space="preserve"> </w:t>
      </w:r>
      <w:r w:rsidR="00586EAB">
        <w:rPr>
          <w:rFonts w:hint="eastAsia"/>
          <w:lang w:eastAsia="zh-CN"/>
        </w:rPr>
        <w:t>solutions</w:t>
      </w:r>
      <w:r w:rsidR="0045296D">
        <w:rPr>
          <w:rFonts w:hint="eastAsia"/>
          <w:lang w:eastAsia="zh-CN"/>
        </w:rPr>
        <w:t xml:space="preserve"> as discussed in section 2</w:t>
      </w:r>
      <w:r w:rsidR="00E970C2">
        <w:rPr>
          <w:rFonts w:hint="eastAsia"/>
          <w:lang w:eastAsia="zh-CN"/>
        </w:rPr>
        <w:t xml:space="preserve"> and section 3</w:t>
      </w:r>
      <w:r w:rsidR="0045296D">
        <w:rPr>
          <w:rFonts w:hint="eastAsia"/>
          <w:lang w:eastAsia="zh-CN"/>
        </w:rPr>
        <w:t>.</w:t>
      </w:r>
      <w:r w:rsidR="00401CED">
        <w:rPr>
          <w:rFonts w:hint="eastAsia"/>
          <w:lang w:eastAsia="zh-CN"/>
        </w:rPr>
        <w:t xml:space="preserve"> The downlink control information</w:t>
      </w:r>
      <w:r w:rsidR="00145177">
        <w:rPr>
          <w:rFonts w:hint="eastAsia"/>
          <w:lang w:eastAsia="zh-CN"/>
        </w:rPr>
        <w:t xml:space="preserve"> can include UE-specific control signaling</w:t>
      </w:r>
      <w:r w:rsidR="00401CED">
        <w:rPr>
          <w:rFonts w:hint="eastAsia"/>
          <w:lang w:eastAsia="zh-CN"/>
        </w:rPr>
        <w:t xml:space="preserve"> </w:t>
      </w:r>
      <w:r w:rsidR="00145177">
        <w:rPr>
          <w:rFonts w:hint="eastAsia"/>
          <w:lang w:eastAsia="zh-CN"/>
        </w:rPr>
        <w:t xml:space="preserve">(e.g. </w:t>
      </w:r>
      <w:r w:rsidR="00401CED">
        <w:rPr>
          <w:rFonts w:hint="eastAsia"/>
          <w:lang w:eastAsia="zh-CN"/>
        </w:rPr>
        <w:t>DL assignment and UL grant)</w:t>
      </w:r>
      <w:r w:rsidR="00145177">
        <w:rPr>
          <w:rFonts w:hint="eastAsia"/>
          <w:lang w:eastAsia="zh-CN"/>
        </w:rPr>
        <w:t>, common control signaling and multicast control signaling (e.</w:t>
      </w:r>
      <w:r w:rsidR="00EC0845">
        <w:rPr>
          <w:rFonts w:hint="eastAsia"/>
          <w:lang w:eastAsia="zh-CN"/>
        </w:rPr>
        <w:t>g. for UE cooperation as discussed in</w:t>
      </w:r>
      <w:r w:rsidR="004646F6">
        <w:rPr>
          <w:rFonts w:hint="eastAsia"/>
          <w:lang w:eastAsia="zh-CN"/>
        </w:rPr>
        <w:t xml:space="preserve"> </w:t>
      </w:r>
      <w:r w:rsidR="00F46CCE">
        <w:rPr>
          <w:lang w:eastAsia="zh-CN"/>
        </w:rPr>
        <w:fldChar w:fldCharType="begin"/>
      </w:r>
      <w:r w:rsidR="004646F6">
        <w:rPr>
          <w:lang w:eastAsia="zh-CN"/>
        </w:rPr>
        <w:instrText xml:space="preserve"> </w:instrText>
      </w:r>
      <w:r w:rsidR="004646F6">
        <w:rPr>
          <w:rFonts w:hint="eastAsia"/>
          <w:lang w:eastAsia="zh-CN"/>
        </w:rPr>
        <w:instrText>REF _Ref462834117 \n \h</w:instrText>
      </w:r>
      <w:r w:rsidR="004646F6">
        <w:rPr>
          <w:lang w:eastAsia="zh-CN"/>
        </w:rPr>
        <w:instrText xml:space="preserve"> </w:instrText>
      </w:r>
      <w:r w:rsidR="00F46CCE">
        <w:rPr>
          <w:lang w:eastAsia="zh-CN"/>
        </w:rPr>
      </w:r>
      <w:r w:rsidR="00F46CCE">
        <w:rPr>
          <w:lang w:eastAsia="zh-CN"/>
        </w:rPr>
        <w:fldChar w:fldCharType="separate"/>
      </w:r>
      <w:r w:rsidR="00D25FAE">
        <w:rPr>
          <w:lang w:eastAsia="zh-CN"/>
        </w:rPr>
        <w:t>[6</w:t>
      </w:r>
      <w:proofErr w:type="gramStart"/>
      <w:r w:rsidR="00D25FAE">
        <w:rPr>
          <w:lang w:eastAsia="zh-CN"/>
        </w:rPr>
        <w:t>]</w:t>
      </w:r>
      <w:proofErr w:type="gramEnd"/>
      <w:r w:rsidR="00F46CCE">
        <w:rPr>
          <w:lang w:eastAsia="zh-CN"/>
        </w:rPr>
        <w:fldChar w:fldCharType="end"/>
      </w:r>
      <w:r w:rsidR="00F46CCE">
        <w:rPr>
          <w:lang w:eastAsia="zh-CN"/>
        </w:rPr>
        <w:fldChar w:fldCharType="begin"/>
      </w:r>
      <w:r w:rsidR="004646F6">
        <w:rPr>
          <w:lang w:eastAsia="zh-CN"/>
        </w:rPr>
        <w:instrText xml:space="preserve"> REF _Ref465848781 \n \h </w:instrText>
      </w:r>
      <w:r w:rsidR="00F46CCE">
        <w:rPr>
          <w:lang w:eastAsia="zh-CN"/>
        </w:rPr>
      </w:r>
      <w:r w:rsidR="00F46CCE">
        <w:rPr>
          <w:lang w:eastAsia="zh-CN"/>
        </w:rPr>
        <w:fldChar w:fldCharType="separate"/>
      </w:r>
      <w:r w:rsidR="00D25FAE">
        <w:rPr>
          <w:lang w:eastAsia="zh-CN"/>
        </w:rPr>
        <w:t>[7]</w:t>
      </w:r>
      <w:r w:rsidR="00F46CCE">
        <w:rPr>
          <w:lang w:eastAsia="zh-CN"/>
        </w:rPr>
        <w:fldChar w:fldCharType="end"/>
      </w:r>
      <w:r w:rsidR="00EC0845">
        <w:rPr>
          <w:rFonts w:hint="eastAsia"/>
          <w:lang w:eastAsia="zh-CN"/>
        </w:rPr>
        <w:t>)</w:t>
      </w:r>
      <w:r w:rsidR="00401CED">
        <w:rPr>
          <w:rFonts w:hint="eastAsia"/>
          <w:lang w:eastAsia="zh-CN"/>
        </w:rPr>
        <w:t>.</w:t>
      </w:r>
      <w:r w:rsidR="001E132A">
        <w:rPr>
          <w:rFonts w:hint="eastAsia"/>
          <w:lang w:eastAsia="zh-CN"/>
        </w:rPr>
        <w:t xml:space="preserve"> As discussed in</w:t>
      </w:r>
      <w:r w:rsidR="004646F6">
        <w:rPr>
          <w:rFonts w:hint="eastAsia"/>
          <w:lang w:eastAsia="zh-CN"/>
        </w:rPr>
        <w:t xml:space="preserve"> </w:t>
      </w:r>
      <w:r w:rsidR="00F46CCE">
        <w:rPr>
          <w:lang w:eastAsia="zh-CN"/>
        </w:rPr>
        <w:fldChar w:fldCharType="begin"/>
      </w:r>
      <w:r w:rsidR="004646F6">
        <w:rPr>
          <w:lang w:eastAsia="zh-CN"/>
        </w:rPr>
        <w:instrText xml:space="preserve"> </w:instrText>
      </w:r>
      <w:r w:rsidR="004646F6">
        <w:rPr>
          <w:rFonts w:hint="eastAsia"/>
          <w:lang w:eastAsia="zh-CN"/>
        </w:rPr>
        <w:instrText>REF _Ref465848787 \n \h</w:instrText>
      </w:r>
      <w:r w:rsidR="004646F6">
        <w:rPr>
          <w:lang w:eastAsia="zh-CN"/>
        </w:rPr>
        <w:instrText xml:space="preserve"> </w:instrText>
      </w:r>
      <w:r w:rsidR="00F46CCE">
        <w:rPr>
          <w:lang w:eastAsia="zh-CN"/>
        </w:rPr>
      </w:r>
      <w:r w:rsidR="00F46CCE">
        <w:rPr>
          <w:lang w:eastAsia="zh-CN"/>
        </w:rPr>
        <w:fldChar w:fldCharType="separate"/>
      </w:r>
      <w:r w:rsidR="00D25FAE">
        <w:rPr>
          <w:lang w:eastAsia="zh-CN"/>
        </w:rPr>
        <w:t>[8]</w:t>
      </w:r>
      <w:r w:rsidR="00F46CCE">
        <w:rPr>
          <w:lang w:eastAsia="zh-CN"/>
        </w:rPr>
        <w:fldChar w:fldCharType="end"/>
      </w:r>
      <w:r w:rsidR="001E132A">
        <w:rPr>
          <w:rFonts w:hint="eastAsia"/>
          <w:lang w:eastAsia="zh-CN"/>
        </w:rPr>
        <w:t xml:space="preserve">, three time domain structures including DL-only, UL-only and mixed DL and UL with DL-dominant and UL-dominant </w:t>
      </w:r>
      <w:r w:rsidR="001E132A">
        <w:rPr>
          <w:lang w:eastAsia="zh-CN"/>
        </w:rPr>
        <w:t>should</w:t>
      </w:r>
      <w:r w:rsidR="001E132A">
        <w:rPr>
          <w:rFonts w:hint="eastAsia"/>
          <w:lang w:eastAsia="zh-CN"/>
        </w:rPr>
        <w:t xml:space="preserve"> be supported in NR.</w:t>
      </w:r>
      <w:r w:rsidR="0060576D">
        <w:rPr>
          <w:rFonts w:hint="eastAsia"/>
          <w:lang w:eastAsia="zh-CN"/>
        </w:rPr>
        <w:t xml:space="preserve"> Based on the supported time domain structures,</w:t>
      </w:r>
      <w:r w:rsidR="00F400F4">
        <w:rPr>
          <w:rFonts w:hint="eastAsia"/>
          <w:lang w:eastAsia="zh-CN"/>
        </w:rPr>
        <w:t xml:space="preserve"> the following two options can be considered for DL control channel </w:t>
      </w:r>
      <w:r w:rsidR="009B5748">
        <w:rPr>
          <w:rFonts w:hint="eastAsia"/>
          <w:lang w:eastAsia="zh-CN"/>
        </w:rPr>
        <w:t>structure</w:t>
      </w:r>
      <w:r w:rsidR="00F400F4">
        <w:rPr>
          <w:rFonts w:hint="eastAsia"/>
          <w:lang w:eastAsia="zh-CN"/>
        </w:rPr>
        <w:t xml:space="preserve"> in NR:</w:t>
      </w:r>
    </w:p>
    <w:p w:rsidR="00F400F4" w:rsidRPr="00BF3C68" w:rsidRDefault="00F400F4" w:rsidP="00F400F4">
      <w:pPr>
        <w:numPr>
          <w:ilvl w:val="0"/>
          <w:numId w:val="14"/>
        </w:numPr>
        <w:overflowPunct w:val="0"/>
        <w:snapToGrid/>
        <w:spacing w:afterLines="50"/>
        <w:ind w:left="357" w:right="-96" w:hanging="357"/>
        <w:jc w:val="left"/>
        <w:textAlignment w:val="baseline"/>
        <w:rPr>
          <w:rFonts w:eastAsia="MS Mincho"/>
        </w:rPr>
      </w:pPr>
      <w:r>
        <w:rPr>
          <w:rFonts w:hint="eastAsia"/>
          <w:b/>
          <w:lang w:eastAsia="zh-CN"/>
        </w:rPr>
        <w:t xml:space="preserve">Option 1: Self-contained hierarchical control channel </w:t>
      </w:r>
    </w:p>
    <w:p w:rsidR="00A96425" w:rsidRPr="006201C5" w:rsidRDefault="00F400F4" w:rsidP="006201C5">
      <w:pPr>
        <w:overflowPunct w:val="0"/>
        <w:snapToGrid/>
        <w:spacing w:afterLines="50"/>
        <w:ind w:right="-96"/>
        <w:textAlignment w:val="baseline"/>
        <w:rPr>
          <w:lang w:eastAsia="zh-CN"/>
        </w:rPr>
      </w:pPr>
      <w:r>
        <w:rPr>
          <w:rFonts w:hint="eastAsia"/>
          <w:lang w:eastAsia="zh-CN"/>
        </w:rPr>
        <w:t>A</w:t>
      </w:r>
      <w:r w:rsidR="00833D46">
        <w:rPr>
          <w:rFonts w:hint="eastAsia"/>
          <w:lang w:eastAsia="zh-CN"/>
        </w:rPr>
        <w:t xml:space="preserve"> </w:t>
      </w:r>
      <w:r w:rsidR="00F81F3C">
        <w:rPr>
          <w:rFonts w:hint="eastAsia"/>
          <w:lang w:eastAsia="zh-CN"/>
        </w:rPr>
        <w:t xml:space="preserve">self-contained </w:t>
      </w:r>
      <w:r w:rsidR="00F81F3C">
        <w:rPr>
          <w:lang w:eastAsia="zh-CN"/>
        </w:rPr>
        <w:t>hierarchical</w:t>
      </w:r>
      <w:r w:rsidR="00F81F3C">
        <w:rPr>
          <w:rFonts w:hint="eastAsia"/>
          <w:lang w:eastAsia="zh-CN"/>
        </w:rPr>
        <w:t xml:space="preserve"> control channel as shown in </w:t>
      </w:r>
      <w:r w:rsidR="00F46CCE">
        <w:rPr>
          <w:lang w:eastAsia="zh-CN"/>
        </w:rPr>
        <w:fldChar w:fldCharType="begin"/>
      </w:r>
      <w:r w:rsidR="007C3231">
        <w:rPr>
          <w:lang w:eastAsia="zh-CN"/>
        </w:rPr>
        <w:instrText xml:space="preserve"> </w:instrText>
      </w:r>
      <w:r w:rsidR="007C3231">
        <w:rPr>
          <w:rFonts w:hint="eastAsia"/>
          <w:lang w:eastAsia="zh-CN"/>
        </w:rPr>
        <w:instrText>REF _Ref465848481 \h</w:instrText>
      </w:r>
      <w:r w:rsidR="007C3231">
        <w:rPr>
          <w:lang w:eastAsia="zh-CN"/>
        </w:rPr>
        <w:instrText xml:space="preserve"> </w:instrText>
      </w:r>
      <w:r w:rsidR="00F46CCE">
        <w:rPr>
          <w:lang w:eastAsia="zh-CN"/>
        </w:rPr>
      </w:r>
      <w:r w:rsidR="00F46CCE">
        <w:rPr>
          <w:lang w:eastAsia="zh-CN"/>
        </w:rPr>
        <w:fldChar w:fldCharType="separate"/>
      </w:r>
      <w:r w:rsidR="007F4133" w:rsidRPr="00D1013D">
        <w:t>Fig.</w:t>
      </w:r>
      <w:r w:rsidR="007F4133">
        <w:rPr>
          <w:rFonts w:hint="eastAsia"/>
          <w:lang w:eastAsia="zh-CN"/>
        </w:rPr>
        <w:t xml:space="preserve"> </w:t>
      </w:r>
      <w:r w:rsidR="007F4133">
        <w:rPr>
          <w:noProof/>
          <w:lang w:eastAsia="zh-CN"/>
        </w:rPr>
        <w:t>1</w:t>
      </w:r>
      <w:r w:rsidR="00F46CCE">
        <w:rPr>
          <w:lang w:eastAsia="zh-CN"/>
        </w:rPr>
        <w:fldChar w:fldCharType="end"/>
      </w:r>
      <w:r w:rsidR="007C3231">
        <w:rPr>
          <w:rFonts w:hint="eastAsia"/>
          <w:lang w:eastAsia="zh-CN"/>
        </w:rPr>
        <w:t xml:space="preserve"> </w:t>
      </w:r>
      <w:r w:rsidR="00F81F3C">
        <w:rPr>
          <w:rFonts w:hint="eastAsia"/>
          <w:lang w:eastAsia="zh-CN"/>
        </w:rPr>
        <w:t>can be considered</w:t>
      </w:r>
      <w:r w:rsidR="00833D46">
        <w:rPr>
          <w:rFonts w:hint="eastAsia"/>
          <w:lang w:eastAsia="zh-CN"/>
        </w:rPr>
        <w:t xml:space="preserve"> for NR</w:t>
      </w:r>
      <w:r w:rsidR="0068670C">
        <w:rPr>
          <w:rFonts w:hint="eastAsia"/>
          <w:lang w:eastAsia="zh-CN"/>
        </w:rPr>
        <w:t>. A</w:t>
      </w:r>
      <w:r w:rsidR="00CA5859">
        <w:rPr>
          <w:rFonts w:hint="eastAsia"/>
          <w:lang w:eastAsia="zh-CN"/>
        </w:rPr>
        <w:t xml:space="preserve"> first</w:t>
      </w:r>
      <w:r w:rsidR="00F2000D">
        <w:rPr>
          <w:rFonts w:hint="eastAsia"/>
          <w:lang w:eastAsia="zh-CN"/>
        </w:rPr>
        <w:t>-level</w:t>
      </w:r>
      <w:r w:rsidR="00CA5859">
        <w:rPr>
          <w:rFonts w:hint="eastAsia"/>
          <w:lang w:eastAsia="zh-CN"/>
        </w:rPr>
        <w:t xml:space="preserve"> DL control channel located at the front (e.g. the first symbol) of a </w:t>
      </w:r>
      <w:r w:rsidR="00107FFE">
        <w:rPr>
          <w:rFonts w:hint="eastAsia"/>
          <w:lang w:eastAsia="zh-CN"/>
        </w:rPr>
        <w:t>slot</w:t>
      </w:r>
      <w:r w:rsidR="002E6189">
        <w:rPr>
          <w:rFonts w:hint="eastAsia"/>
          <w:lang w:eastAsia="zh-CN"/>
        </w:rPr>
        <w:t xml:space="preserve"> should be supported </w:t>
      </w:r>
      <w:r w:rsidR="00C1648D">
        <w:rPr>
          <w:rFonts w:hint="eastAsia"/>
          <w:lang w:eastAsia="zh-CN"/>
        </w:rPr>
        <w:t>in</w:t>
      </w:r>
      <w:r w:rsidR="002E6189">
        <w:rPr>
          <w:rFonts w:hint="eastAsia"/>
          <w:lang w:eastAsia="zh-CN"/>
        </w:rPr>
        <w:t xml:space="preserve"> a DL </w:t>
      </w:r>
      <w:r w:rsidR="00BA6205">
        <w:rPr>
          <w:rFonts w:hint="eastAsia"/>
          <w:lang w:eastAsia="zh-CN"/>
        </w:rPr>
        <w:t>slot</w:t>
      </w:r>
      <w:r w:rsidR="002E6189">
        <w:rPr>
          <w:rFonts w:hint="eastAsia"/>
          <w:lang w:eastAsia="zh-CN"/>
        </w:rPr>
        <w:t xml:space="preserve">, a DL-dominant </w:t>
      </w:r>
      <w:r w:rsidR="00BA6205">
        <w:rPr>
          <w:rFonts w:hint="eastAsia"/>
          <w:lang w:eastAsia="zh-CN"/>
        </w:rPr>
        <w:t xml:space="preserve">slot </w:t>
      </w:r>
      <w:r w:rsidR="002E6189">
        <w:rPr>
          <w:rFonts w:hint="eastAsia"/>
          <w:lang w:eastAsia="zh-CN"/>
        </w:rPr>
        <w:t xml:space="preserve">and a UL-dominant </w:t>
      </w:r>
      <w:r w:rsidR="00BA6205">
        <w:rPr>
          <w:rFonts w:hint="eastAsia"/>
          <w:lang w:eastAsia="zh-CN"/>
        </w:rPr>
        <w:t>slot</w:t>
      </w:r>
      <w:r w:rsidR="00C1648D">
        <w:rPr>
          <w:rFonts w:hint="eastAsia"/>
          <w:lang w:eastAsia="zh-CN"/>
        </w:rPr>
        <w:t xml:space="preserve">. </w:t>
      </w:r>
      <w:r w:rsidR="00A96425">
        <w:rPr>
          <w:rFonts w:hint="eastAsia"/>
          <w:lang w:eastAsia="zh-CN"/>
        </w:rPr>
        <w:t xml:space="preserve">A </w:t>
      </w:r>
      <w:r w:rsidR="00A96425">
        <w:rPr>
          <w:lang w:eastAsia="zh-CN"/>
        </w:rPr>
        <w:t>second</w:t>
      </w:r>
      <w:r w:rsidR="00A96425">
        <w:rPr>
          <w:rFonts w:hint="eastAsia"/>
          <w:lang w:eastAsia="zh-CN"/>
        </w:rPr>
        <w:t xml:space="preserve"> level control channel can be i</w:t>
      </w:r>
      <w:r w:rsidR="00B95755">
        <w:rPr>
          <w:rFonts w:hint="eastAsia"/>
          <w:lang w:eastAsia="zh-CN"/>
        </w:rPr>
        <w:t>ndicated by the first level control channel, e.g. the time and frequency resource for the second level control channel can be indicated.</w:t>
      </w:r>
      <w:r w:rsidR="00BA6205">
        <w:rPr>
          <w:rFonts w:hint="eastAsia"/>
          <w:lang w:eastAsia="zh-CN"/>
        </w:rPr>
        <w:t xml:space="preserve"> </w:t>
      </w:r>
      <w:r w:rsidR="005F2186">
        <w:rPr>
          <w:rFonts w:hint="eastAsia"/>
          <w:lang w:eastAsia="zh-CN"/>
        </w:rPr>
        <w:t xml:space="preserve">Downlink control channel is not necessary to </w:t>
      </w:r>
      <w:r w:rsidR="00913AD1">
        <w:rPr>
          <w:rFonts w:hint="eastAsia"/>
          <w:lang w:eastAsia="zh-CN"/>
        </w:rPr>
        <w:t>be transmitted in every</w:t>
      </w:r>
      <w:r w:rsidR="005F2186">
        <w:rPr>
          <w:rFonts w:hint="eastAsia"/>
          <w:lang w:eastAsia="zh-CN"/>
        </w:rPr>
        <w:t xml:space="preserve"> slot, e.g. m</w:t>
      </w:r>
      <w:r w:rsidR="00BA6205">
        <w:rPr>
          <w:rFonts w:hint="eastAsia"/>
          <w:lang w:eastAsia="zh-CN"/>
        </w:rPr>
        <w:t xml:space="preserve">ultiple slots can share </w:t>
      </w:r>
      <w:r w:rsidR="005F2186">
        <w:rPr>
          <w:rFonts w:hint="eastAsia"/>
          <w:lang w:eastAsia="zh-CN"/>
        </w:rPr>
        <w:t>the same</w:t>
      </w:r>
      <w:r w:rsidR="00BA6205">
        <w:rPr>
          <w:rFonts w:hint="eastAsia"/>
          <w:lang w:eastAsia="zh-CN"/>
        </w:rPr>
        <w:t xml:space="preserve"> DL control channel region</w:t>
      </w:r>
      <w:r w:rsidR="006201C5">
        <w:rPr>
          <w:rFonts w:hint="eastAsia"/>
          <w:lang w:eastAsia="zh-CN"/>
        </w:rPr>
        <w:t>s</w:t>
      </w:r>
      <w:r w:rsidR="00BA6205">
        <w:rPr>
          <w:rFonts w:hint="eastAsia"/>
          <w:lang w:eastAsia="zh-CN"/>
        </w:rPr>
        <w:t xml:space="preserve"> when multiple slots scheduling is </w:t>
      </w:r>
      <w:r w:rsidR="00BA6205">
        <w:rPr>
          <w:lang w:eastAsia="zh-CN"/>
        </w:rPr>
        <w:t>applied</w:t>
      </w:r>
      <w:r w:rsidR="00733704">
        <w:rPr>
          <w:rFonts w:hint="eastAsia"/>
          <w:lang w:eastAsia="zh-CN"/>
        </w:rPr>
        <w:t>.</w:t>
      </w:r>
      <w:r w:rsidR="008E0F96">
        <w:rPr>
          <w:rFonts w:hint="eastAsia"/>
          <w:lang w:eastAsia="zh-CN"/>
        </w:rPr>
        <w:t xml:space="preserve"> </w:t>
      </w:r>
      <w:r w:rsidR="00DA330C">
        <w:rPr>
          <w:rFonts w:hint="eastAsia"/>
          <w:lang w:eastAsia="zh-CN"/>
        </w:rPr>
        <w:t xml:space="preserve"> </w:t>
      </w:r>
    </w:p>
    <w:p w:rsidR="00A96425" w:rsidRDefault="00C1648D" w:rsidP="00A96425">
      <w:pPr>
        <w:overflowPunct w:val="0"/>
        <w:snapToGrid/>
        <w:spacing w:afterLines="50"/>
        <w:ind w:right="-96"/>
        <w:textAlignment w:val="baseline"/>
        <w:rPr>
          <w:lang w:eastAsia="zh-CN"/>
        </w:rPr>
      </w:pPr>
      <w:r>
        <w:rPr>
          <w:rFonts w:hint="eastAsia"/>
          <w:lang w:eastAsia="zh-CN"/>
        </w:rPr>
        <w:t>T</w:t>
      </w:r>
      <w:r w:rsidR="00AA0DCD">
        <w:rPr>
          <w:rFonts w:hint="eastAsia"/>
          <w:lang w:eastAsia="zh-CN"/>
        </w:rPr>
        <w:t xml:space="preserve">he first level DL control channel can also support conveying a DCI for decoding the data without the need for </w:t>
      </w:r>
      <w:r w:rsidR="00A96425">
        <w:rPr>
          <w:rFonts w:hint="eastAsia"/>
          <w:lang w:eastAsia="zh-CN"/>
        </w:rPr>
        <w:t>the second level control channel, i.e. single-level control channel</w:t>
      </w:r>
      <w:r w:rsidR="00AA0DCD">
        <w:rPr>
          <w:rFonts w:hint="eastAsia"/>
          <w:lang w:eastAsia="zh-CN"/>
        </w:rPr>
        <w:t>.</w:t>
      </w:r>
      <w:r w:rsidR="00B95755">
        <w:rPr>
          <w:rFonts w:hint="eastAsia"/>
          <w:lang w:eastAsia="zh-CN"/>
        </w:rPr>
        <w:t xml:space="preserve"> </w:t>
      </w:r>
      <w:r w:rsidR="006201C5">
        <w:rPr>
          <w:rFonts w:hint="eastAsia"/>
          <w:lang w:eastAsia="zh-CN"/>
        </w:rPr>
        <w:t xml:space="preserve">Self-contained hierarchical control channel structure can fall back to the single-level control channel structure flexibly. </w:t>
      </w:r>
    </w:p>
    <w:p w:rsidR="006D54BB" w:rsidRDefault="00B95755" w:rsidP="00A96425">
      <w:pPr>
        <w:overflowPunct w:val="0"/>
        <w:snapToGrid/>
        <w:spacing w:afterLines="50"/>
        <w:ind w:right="-96"/>
        <w:textAlignment w:val="baseline"/>
        <w:rPr>
          <w:lang w:eastAsia="zh-CN"/>
        </w:rPr>
      </w:pPr>
      <w:r>
        <w:rPr>
          <w:rFonts w:hint="eastAsia"/>
          <w:lang w:eastAsia="zh-CN"/>
        </w:rPr>
        <w:t xml:space="preserve">The second level control </w:t>
      </w:r>
      <w:r>
        <w:rPr>
          <w:lang w:eastAsia="zh-CN"/>
        </w:rPr>
        <w:t>channel</w:t>
      </w:r>
      <w:r>
        <w:rPr>
          <w:rFonts w:hint="eastAsia"/>
          <w:lang w:eastAsia="zh-CN"/>
        </w:rPr>
        <w:t xml:space="preserve"> can be embedded in the data region in DL-dominant </w:t>
      </w:r>
      <w:r w:rsidR="003B1E29">
        <w:rPr>
          <w:rFonts w:hint="eastAsia"/>
          <w:lang w:eastAsia="zh-CN"/>
        </w:rPr>
        <w:t xml:space="preserve">slot </w:t>
      </w:r>
      <w:r>
        <w:rPr>
          <w:rFonts w:hint="eastAsia"/>
          <w:lang w:eastAsia="zh-CN"/>
        </w:rPr>
        <w:t xml:space="preserve">or DL </w:t>
      </w:r>
      <w:r w:rsidR="003B1E29">
        <w:rPr>
          <w:rFonts w:hint="eastAsia"/>
          <w:lang w:eastAsia="zh-CN"/>
        </w:rPr>
        <w:t>slot</w:t>
      </w:r>
      <w:r>
        <w:rPr>
          <w:rFonts w:hint="eastAsia"/>
          <w:lang w:eastAsia="zh-CN"/>
        </w:rPr>
        <w:t>. In this case, t</w:t>
      </w:r>
      <w:r w:rsidR="000729C1">
        <w:rPr>
          <w:rFonts w:hint="eastAsia"/>
          <w:lang w:eastAsia="zh-CN"/>
        </w:rPr>
        <w:t xml:space="preserve">he second-level control channel and data can share the demodulation RS, which is located between the first-level control channel and the time interval to which the data and the second-level control channel is physically </w:t>
      </w:r>
      <w:r w:rsidR="00D758EF">
        <w:rPr>
          <w:rFonts w:hint="eastAsia"/>
          <w:lang w:eastAsia="zh-CN"/>
        </w:rPr>
        <w:t xml:space="preserve">mapped to reduce the latency.  </w:t>
      </w:r>
    </w:p>
    <w:p w:rsidR="006134D9" w:rsidRDefault="00181EB7" w:rsidP="006134D9">
      <w:pPr>
        <w:keepNext/>
        <w:overflowPunct w:val="0"/>
        <w:snapToGrid/>
        <w:spacing w:after="0"/>
        <w:ind w:right="-96"/>
        <w:jc w:val="center"/>
        <w:textAlignment w:val="baseline"/>
      </w:pPr>
      <w:r w:rsidRPr="00181EB7">
        <w:t xml:space="preserve"> </w:t>
      </w:r>
      <w:r w:rsidR="00565B5F">
        <w:object w:dxaOrig="2175" w:dyaOrig="2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124.4pt" o:ole="">
            <v:imagedata r:id="rId8" o:title=""/>
          </v:shape>
          <o:OLEObject Type="Embed" ProgID="Visio.Drawing.11" ShapeID="_x0000_i1025" DrawAspect="Content" ObjectID="_1539843735" r:id="rId9"/>
        </w:object>
      </w:r>
    </w:p>
    <w:p w:rsidR="00594252" w:rsidRPr="00AB3FF9" w:rsidRDefault="00594252" w:rsidP="006134D9">
      <w:pPr>
        <w:pStyle w:val="a5"/>
        <w:rPr>
          <w:lang w:eastAsia="zh-CN"/>
        </w:rPr>
      </w:pPr>
      <w:bookmarkStart w:id="3" w:name="_Ref450663430"/>
      <w:bookmarkStart w:id="4" w:name="_Ref465848481"/>
      <w:r w:rsidRPr="00D1013D">
        <w:t>Fig.</w:t>
      </w:r>
      <w:r>
        <w:rPr>
          <w:rFonts w:hint="eastAsia"/>
          <w:lang w:eastAsia="zh-CN"/>
        </w:rPr>
        <w:t xml:space="preserve"> </w:t>
      </w:r>
      <w:bookmarkEnd w:id="3"/>
      <w:r w:rsidR="00F46CCE">
        <w:rPr>
          <w:lang w:eastAsia="zh-CN"/>
        </w:rPr>
        <w:fldChar w:fldCharType="begin"/>
      </w:r>
      <w:r w:rsidR="006134D9">
        <w:rPr>
          <w:lang w:eastAsia="zh-CN"/>
        </w:rPr>
        <w:instrText xml:space="preserve"> </w:instrText>
      </w:r>
      <w:r w:rsidR="006134D9">
        <w:rPr>
          <w:rFonts w:hint="eastAsia"/>
          <w:lang w:eastAsia="zh-CN"/>
        </w:rPr>
        <w:instrText xml:space="preserve">SEQ </w:instrText>
      </w:r>
      <w:r w:rsidR="006134D9">
        <w:rPr>
          <w:rFonts w:hint="eastAsia"/>
          <w:lang w:eastAsia="zh-CN"/>
        </w:rPr>
        <w:instrText>图表</w:instrText>
      </w:r>
      <w:r w:rsidR="006134D9">
        <w:rPr>
          <w:rFonts w:hint="eastAsia"/>
          <w:lang w:eastAsia="zh-CN"/>
        </w:rPr>
        <w:instrText xml:space="preserve"> \* ARABIC</w:instrText>
      </w:r>
      <w:r w:rsidR="006134D9">
        <w:rPr>
          <w:lang w:eastAsia="zh-CN"/>
        </w:rPr>
        <w:instrText xml:space="preserve"> </w:instrText>
      </w:r>
      <w:r w:rsidR="00F46CCE">
        <w:rPr>
          <w:lang w:eastAsia="zh-CN"/>
        </w:rPr>
        <w:fldChar w:fldCharType="separate"/>
      </w:r>
      <w:r w:rsidR="00E51F3A">
        <w:rPr>
          <w:noProof/>
          <w:lang w:eastAsia="zh-CN"/>
        </w:rPr>
        <w:t>1</w:t>
      </w:r>
      <w:r w:rsidR="00F46CCE">
        <w:rPr>
          <w:lang w:eastAsia="zh-CN"/>
        </w:rPr>
        <w:fldChar w:fldCharType="end"/>
      </w:r>
      <w:bookmarkEnd w:id="4"/>
      <w:r>
        <w:rPr>
          <w:rFonts w:hint="eastAsia"/>
          <w:lang w:eastAsia="zh-CN"/>
        </w:rPr>
        <w:t xml:space="preserve"> An example of </w:t>
      </w:r>
      <w:r w:rsidR="00AD0A44">
        <w:rPr>
          <w:rFonts w:hint="eastAsia"/>
          <w:lang w:eastAsia="zh-CN"/>
        </w:rPr>
        <w:t>self-contained hierarchical control channel</w:t>
      </w:r>
      <w:r>
        <w:rPr>
          <w:rFonts w:hint="eastAsia"/>
          <w:lang w:eastAsia="zh-CN"/>
        </w:rPr>
        <w:t>.</w:t>
      </w:r>
    </w:p>
    <w:p w:rsidR="00F064F4" w:rsidRPr="00F064F4" w:rsidRDefault="00F400F4" w:rsidP="00D06235">
      <w:pPr>
        <w:numPr>
          <w:ilvl w:val="0"/>
          <w:numId w:val="14"/>
        </w:numPr>
        <w:overflowPunct w:val="0"/>
        <w:snapToGrid/>
        <w:spacing w:afterLines="50"/>
        <w:ind w:left="357" w:right="-96" w:hanging="357"/>
        <w:jc w:val="left"/>
        <w:textAlignment w:val="baseline"/>
        <w:rPr>
          <w:rFonts w:eastAsia="MS Mincho"/>
        </w:rPr>
      </w:pPr>
      <w:r>
        <w:rPr>
          <w:rFonts w:hint="eastAsia"/>
          <w:b/>
          <w:lang w:eastAsia="zh-CN"/>
        </w:rPr>
        <w:t xml:space="preserve">Option 2: </w:t>
      </w:r>
      <w:r w:rsidR="002C65BC">
        <w:rPr>
          <w:rFonts w:hint="eastAsia"/>
          <w:b/>
          <w:lang w:eastAsia="zh-CN"/>
        </w:rPr>
        <w:t xml:space="preserve">Control channel </w:t>
      </w:r>
      <w:r w:rsidR="002C65BC">
        <w:rPr>
          <w:b/>
          <w:lang w:eastAsia="zh-CN"/>
        </w:rPr>
        <w:t>embedded</w:t>
      </w:r>
      <w:r w:rsidR="002C65BC">
        <w:rPr>
          <w:rFonts w:hint="eastAsia"/>
          <w:b/>
          <w:lang w:eastAsia="zh-CN"/>
        </w:rPr>
        <w:t xml:space="preserve"> into data region</w:t>
      </w:r>
    </w:p>
    <w:p w:rsidR="00CD7C3E" w:rsidRDefault="007411AA" w:rsidP="00754DA1">
      <w:pPr>
        <w:overflowPunct w:val="0"/>
        <w:snapToGrid/>
        <w:spacing w:afterLines="50"/>
        <w:ind w:right="-96"/>
        <w:textAlignment w:val="baseline"/>
        <w:rPr>
          <w:lang w:eastAsia="zh-CN"/>
        </w:rPr>
      </w:pPr>
      <w:r>
        <w:rPr>
          <w:rFonts w:hint="eastAsia"/>
          <w:lang w:eastAsia="zh-CN"/>
        </w:rPr>
        <w:t xml:space="preserve">In LTE, control channel is mainly based on cell-centric design, e.g. PDCCH. The control region is separated from data region. However, it results in a loss of link adaptive gain for a specific UE and limited scalability </w:t>
      </w:r>
      <w:r>
        <w:rPr>
          <w:rFonts w:hint="eastAsia"/>
          <w:lang w:eastAsia="zh-CN"/>
        </w:rPr>
        <w:lastRenderedPageBreak/>
        <w:t>(</w:t>
      </w:r>
      <w:r>
        <w:t>both in terms of overhead and number of schedulable users</w:t>
      </w:r>
      <w:r>
        <w:rPr>
          <w:rFonts w:hint="eastAsia"/>
          <w:lang w:eastAsia="zh-CN"/>
        </w:rPr>
        <w:t>), as discussed in</w:t>
      </w:r>
      <w:r w:rsidR="00EA32E4">
        <w:rPr>
          <w:rFonts w:hint="eastAsia"/>
          <w:lang w:eastAsia="zh-CN"/>
        </w:rPr>
        <w:t xml:space="preserve"> </w:t>
      </w:r>
      <w:r w:rsidR="00F46CCE">
        <w:rPr>
          <w:lang w:eastAsia="zh-CN"/>
        </w:rPr>
        <w:fldChar w:fldCharType="begin"/>
      </w:r>
      <w:r w:rsidR="00EA32E4">
        <w:rPr>
          <w:lang w:eastAsia="zh-CN"/>
        </w:rPr>
        <w:instrText xml:space="preserve"> </w:instrText>
      </w:r>
      <w:r w:rsidR="00EA32E4">
        <w:rPr>
          <w:rFonts w:hint="eastAsia"/>
          <w:lang w:eastAsia="zh-CN"/>
        </w:rPr>
        <w:instrText>REF _Ref466058155 \n \h</w:instrText>
      </w:r>
      <w:r w:rsidR="00EA32E4">
        <w:rPr>
          <w:lang w:eastAsia="zh-CN"/>
        </w:rPr>
        <w:instrText xml:space="preserve"> </w:instrText>
      </w:r>
      <w:r w:rsidR="00F46CCE">
        <w:rPr>
          <w:lang w:eastAsia="zh-CN"/>
        </w:rPr>
      </w:r>
      <w:r w:rsidR="00F46CCE">
        <w:rPr>
          <w:lang w:eastAsia="zh-CN"/>
        </w:rPr>
        <w:fldChar w:fldCharType="separate"/>
      </w:r>
      <w:r w:rsidR="00D25FAE">
        <w:rPr>
          <w:lang w:eastAsia="zh-CN"/>
        </w:rPr>
        <w:t>[9]</w:t>
      </w:r>
      <w:r w:rsidR="00F46CCE">
        <w:rPr>
          <w:lang w:eastAsia="zh-CN"/>
        </w:rPr>
        <w:fldChar w:fldCharType="end"/>
      </w:r>
      <w:r>
        <w:rPr>
          <w:rFonts w:hint="eastAsia"/>
          <w:lang w:eastAsia="zh-CN"/>
        </w:rPr>
        <w:t xml:space="preserve">. </w:t>
      </w:r>
      <w:r>
        <w:rPr>
          <w:lang w:eastAsia="zh-CN"/>
        </w:rPr>
        <w:t>F</w:t>
      </w:r>
      <w:r>
        <w:rPr>
          <w:rFonts w:hint="eastAsia"/>
          <w:lang w:eastAsia="zh-CN"/>
        </w:rPr>
        <w:t>urthermore, t</w:t>
      </w:r>
      <w:r w:rsidR="00F064F4">
        <w:rPr>
          <w:rFonts w:hint="eastAsia"/>
          <w:kern w:val="2"/>
          <w:lang w:val="en-GB" w:eastAsia="zh-CN"/>
        </w:rPr>
        <w:t xml:space="preserve">he </w:t>
      </w:r>
      <w:r w:rsidR="002C65BC">
        <w:rPr>
          <w:rFonts w:hint="eastAsia"/>
          <w:kern w:val="2"/>
          <w:lang w:val="en-GB" w:eastAsia="zh-CN"/>
        </w:rPr>
        <w:t>c</w:t>
      </w:r>
      <w:r w:rsidR="002C65BC" w:rsidRPr="002C65BC">
        <w:rPr>
          <w:rFonts w:hint="eastAsia"/>
          <w:kern w:val="2"/>
          <w:lang w:val="en-GB" w:eastAsia="zh-CN"/>
        </w:rPr>
        <w:t xml:space="preserve">ontrol channel </w:t>
      </w:r>
      <w:r w:rsidR="002C65BC" w:rsidRPr="002C65BC">
        <w:rPr>
          <w:kern w:val="2"/>
          <w:lang w:val="en-GB" w:eastAsia="zh-CN"/>
        </w:rPr>
        <w:t>embedded</w:t>
      </w:r>
      <w:r w:rsidR="002C65BC" w:rsidRPr="002C65BC">
        <w:rPr>
          <w:rFonts w:hint="eastAsia"/>
          <w:kern w:val="2"/>
          <w:lang w:val="en-GB" w:eastAsia="zh-CN"/>
        </w:rPr>
        <w:t xml:space="preserve"> into data region</w:t>
      </w:r>
      <w:r w:rsidR="002C65BC">
        <w:rPr>
          <w:rFonts w:hint="eastAsia"/>
          <w:kern w:val="2"/>
          <w:lang w:val="en-GB" w:eastAsia="zh-CN"/>
        </w:rPr>
        <w:t xml:space="preserve"> (e.g. in-resource</w:t>
      </w:r>
      <w:r w:rsidR="00D06235">
        <w:rPr>
          <w:rFonts w:hint="eastAsia"/>
          <w:kern w:val="2"/>
          <w:lang w:val="en-GB" w:eastAsia="zh-CN"/>
        </w:rPr>
        <w:t xml:space="preserve"> control channel</w:t>
      </w:r>
      <w:r w:rsidR="002C65BC">
        <w:rPr>
          <w:rFonts w:hint="eastAsia"/>
          <w:kern w:val="2"/>
          <w:lang w:val="en-GB" w:eastAsia="zh-CN"/>
        </w:rPr>
        <w:t>)</w:t>
      </w:r>
      <w:r w:rsidR="00F064F4">
        <w:rPr>
          <w:rFonts w:hint="eastAsia"/>
          <w:kern w:val="2"/>
          <w:lang w:val="en-GB" w:eastAsia="zh-CN"/>
        </w:rPr>
        <w:t xml:space="preserve"> has been proposed in </w:t>
      </w:r>
      <w:r w:rsidR="00F46CCE">
        <w:rPr>
          <w:kern w:val="2"/>
          <w:lang w:val="en-GB" w:eastAsia="zh-CN"/>
        </w:rPr>
        <w:fldChar w:fldCharType="begin"/>
      </w:r>
      <w:r w:rsidR="00EA32E4">
        <w:rPr>
          <w:kern w:val="2"/>
          <w:lang w:val="en-GB" w:eastAsia="zh-CN"/>
        </w:rPr>
        <w:instrText xml:space="preserve"> </w:instrText>
      </w:r>
      <w:r w:rsidR="00EA32E4">
        <w:rPr>
          <w:rFonts w:hint="eastAsia"/>
          <w:kern w:val="2"/>
          <w:lang w:val="en-GB" w:eastAsia="zh-CN"/>
        </w:rPr>
        <w:instrText>REF _Ref466058155 \n \h</w:instrText>
      </w:r>
      <w:r w:rsidR="00EA32E4">
        <w:rPr>
          <w:kern w:val="2"/>
          <w:lang w:val="en-GB" w:eastAsia="zh-CN"/>
        </w:rPr>
        <w:instrText xml:space="preserve"> </w:instrText>
      </w:r>
      <w:r w:rsidR="00F46CCE">
        <w:rPr>
          <w:kern w:val="2"/>
          <w:lang w:val="en-GB" w:eastAsia="zh-CN"/>
        </w:rPr>
      </w:r>
      <w:r w:rsidR="00F46CCE">
        <w:rPr>
          <w:kern w:val="2"/>
          <w:lang w:val="en-GB" w:eastAsia="zh-CN"/>
        </w:rPr>
        <w:fldChar w:fldCharType="separate"/>
      </w:r>
      <w:r w:rsidR="00D25FAE">
        <w:rPr>
          <w:kern w:val="2"/>
          <w:lang w:val="en-GB" w:eastAsia="zh-CN"/>
        </w:rPr>
        <w:t>[9</w:t>
      </w:r>
      <w:proofErr w:type="gramStart"/>
      <w:r w:rsidR="00D25FAE">
        <w:rPr>
          <w:kern w:val="2"/>
          <w:lang w:val="en-GB" w:eastAsia="zh-CN"/>
        </w:rPr>
        <w:t>]</w:t>
      </w:r>
      <w:proofErr w:type="gramEnd"/>
      <w:r w:rsidR="00F46CCE">
        <w:rPr>
          <w:kern w:val="2"/>
          <w:lang w:val="en-GB" w:eastAsia="zh-CN"/>
        </w:rPr>
        <w:fldChar w:fldCharType="end"/>
      </w:r>
      <w:fldSimple w:instr=" REF _Ref466042372 \n \h  \* MERGEFORMAT ">
        <w:r w:rsidR="00D25FAE">
          <w:rPr>
            <w:kern w:val="2"/>
            <w:lang w:val="en-GB" w:eastAsia="zh-CN"/>
          </w:rPr>
          <w:t>[10]</w:t>
        </w:r>
      </w:fldSimple>
      <w:r>
        <w:rPr>
          <w:rFonts w:hint="eastAsia"/>
          <w:kern w:val="2"/>
          <w:lang w:val="en-GB" w:eastAsia="zh-CN"/>
        </w:rPr>
        <w:t>, it is similar as the second level control of</w:t>
      </w:r>
      <w:r w:rsidR="00CD7C3E">
        <w:rPr>
          <w:rFonts w:hint="eastAsia"/>
          <w:kern w:val="2"/>
          <w:lang w:val="en-GB" w:eastAsia="zh-CN"/>
        </w:rPr>
        <w:t xml:space="preserve"> opti</w:t>
      </w:r>
      <w:r w:rsidR="00CD7C3E" w:rsidRPr="00CD7C3E">
        <w:rPr>
          <w:rFonts w:hint="eastAsia"/>
          <w:lang w:eastAsia="zh-CN"/>
        </w:rPr>
        <w:t>on 1</w:t>
      </w:r>
      <w:r>
        <w:rPr>
          <w:rFonts w:hint="eastAsia"/>
          <w:lang w:eastAsia="zh-CN"/>
        </w:rPr>
        <w:t xml:space="preserve">. </w:t>
      </w:r>
      <w:r w:rsidR="00CD7C3E">
        <w:rPr>
          <w:lang w:eastAsia="zh-CN"/>
        </w:rPr>
        <w:t>I</w:t>
      </w:r>
      <w:r w:rsidR="00CD7C3E">
        <w:rPr>
          <w:rFonts w:hint="eastAsia"/>
          <w:lang w:eastAsia="zh-CN"/>
        </w:rPr>
        <w:t>n this case, t</w:t>
      </w:r>
      <w:r>
        <w:rPr>
          <w:rFonts w:hint="eastAsia"/>
          <w:lang w:eastAsia="zh-CN"/>
        </w:rPr>
        <w:t>he link adaptive gain can be obtained and the resource is efficiently shared with the control and data.</w:t>
      </w:r>
      <w:r w:rsidR="00CD7C3E">
        <w:rPr>
          <w:rFonts w:hint="eastAsia"/>
          <w:lang w:eastAsia="zh-CN"/>
        </w:rPr>
        <w:t xml:space="preserve"> In addition, the demodulation </w:t>
      </w:r>
      <w:r w:rsidR="00CD7C3E" w:rsidRPr="00CD7C3E">
        <w:rPr>
          <w:lang w:eastAsia="zh-CN"/>
        </w:rPr>
        <w:t>RS for the control</w:t>
      </w:r>
      <w:r w:rsidR="00CD7C3E" w:rsidRPr="00CD7C3E">
        <w:rPr>
          <w:rFonts w:hint="eastAsia"/>
          <w:lang w:eastAsia="zh-CN"/>
        </w:rPr>
        <w:t xml:space="preserve"> channel</w:t>
      </w:r>
      <w:r w:rsidR="00CD7C3E" w:rsidRPr="00CD7C3E">
        <w:rPr>
          <w:lang w:eastAsia="zh-CN"/>
        </w:rPr>
        <w:t xml:space="preserve"> can be shared with the associated data channel</w:t>
      </w:r>
      <w:r w:rsidR="00CD7C3E" w:rsidRPr="00CD7C3E">
        <w:rPr>
          <w:rFonts w:hint="eastAsia"/>
          <w:lang w:eastAsia="zh-CN"/>
        </w:rPr>
        <w:t xml:space="preserve"> for </w:t>
      </w:r>
      <w:r w:rsidR="00CD7C3E">
        <w:rPr>
          <w:rFonts w:hint="eastAsia"/>
          <w:lang w:eastAsia="zh-CN"/>
        </w:rPr>
        <w:t xml:space="preserve">potential </w:t>
      </w:r>
      <w:r w:rsidR="00CD7C3E" w:rsidRPr="00CD7C3E">
        <w:rPr>
          <w:rFonts w:hint="eastAsia"/>
          <w:lang w:eastAsia="zh-CN"/>
        </w:rPr>
        <w:t xml:space="preserve">reduction of RS </w:t>
      </w:r>
      <w:r w:rsidR="00CD7C3E" w:rsidRPr="00CD7C3E">
        <w:rPr>
          <w:lang w:eastAsia="zh-CN"/>
        </w:rPr>
        <w:t>overhead.</w:t>
      </w:r>
      <w:r w:rsidR="00CD7C3E">
        <w:rPr>
          <w:rFonts w:hint="eastAsia"/>
          <w:lang w:eastAsia="zh-CN"/>
        </w:rPr>
        <w:t xml:space="preserve"> </w:t>
      </w:r>
    </w:p>
    <w:p w:rsidR="00F064F4" w:rsidRDefault="00CD7C3E" w:rsidP="00754DA1">
      <w:pPr>
        <w:overflowPunct w:val="0"/>
        <w:snapToGrid/>
        <w:spacing w:afterLines="50"/>
        <w:ind w:right="-96"/>
        <w:textAlignment w:val="baseline"/>
        <w:rPr>
          <w:kern w:val="2"/>
          <w:lang w:val="en-GB" w:eastAsia="zh-CN"/>
        </w:rPr>
      </w:pPr>
      <w:r>
        <w:rPr>
          <w:lang w:eastAsia="zh-CN"/>
        </w:rPr>
        <w:t>H</w:t>
      </w:r>
      <w:r>
        <w:rPr>
          <w:rFonts w:hint="eastAsia"/>
          <w:lang w:eastAsia="zh-CN"/>
        </w:rPr>
        <w:t xml:space="preserve">owever, one key issue for this option is how to keep dynamic scheduling with the </w:t>
      </w:r>
      <w:r>
        <w:rPr>
          <w:lang w:eastAsia="zh-CN"/>
        </w:rPr>
        <w:t>acceptable</w:t>
      </w:r>
      <w:r>
        <w:rPr>
          <w:rFonts w:hint="eastAsia"/>
          <w:lang w:eastAsia="zh-CN"/>
        </w:rPr>
        <w:t xml:space="preserve"> number of blind </w:t>
      </w:r>
      <w:r>
        <w:rPr>
          <w:lang w:eastAsia="zh-CN"/>
        </w:rPr>
        <w:t>detections</w:t>
      </w:r>
      <w:r>
        <w:rPr>
          <w:rFonts w:hint="eastAsia"/>
          <w:lang w:eastAsia="zh-CN"/>
        </w:rPr>
        <w:t xml:space="preserve">. </w:t>
      </w:r>
      <w:r>
        <w:rPr>
          <w:lang w:eastAsia="zh-CN"/>
        </w:rPr>
        <w:t>I</w:t>
      </w:r>
      <w:r>
        <w:rPr>
          <w:rFonts w:hint="eastAsia"/>
          <w:lang w:eastAsia="zh-CN"/>
        </w:rPr>
        <w:t xml:space="preserve">f the data can be dynamically scheduled in any frequency region, the number of blind </w:t>
      </w:r>
      <w:r>
        <w:rPr>
          <w:lang w:eastAsia="zh-CN"/>
        </w:rPr>
        <w:t>detections</w:t>
      </w:r>
      <w:r>
        <w:rPr>
          <w:rFonts w:hint="eastAsia"/>
          <w:lang w:eastAsia="zh-CN"/>
        </w:rPr>
        <w:t xml:space="preserve"> will be very high because the UE does not have any pre-information for detection of control channels</w:t>
      </w:r>
      <w:r w:rsidR="00FF6BB4">
        <w:rPr>
          <w:rFonts w:hint="eastAsia"/>
          <w:lang w:eastAsia="zh-CN"/>
        </w:rPr>
        <w:t xml:space="preserve"> which is mapped into the associated data region</w:t>
      </w:r>
      <w:r>
        <w:rPr>
          <w:rFonts w:hint="eastAsia"/>
          <w:lang w:eastAsia="zh-CN"/>
        </w:rPr>
        <w:t xml:space="preserve">.  </w:t>
      </w:r>
    </w:p>
    <w:p w:rsidR="00F400F4" w:rsidRPr="00BF3C68" w:rsidRDefault="00F064F4" w:rsidP="005E1626">
      <w:pPr>
        <w:numPr>
          <w:ilvl w:val="0"/>
          <w:numId w:val="14"/>
        </w:numPr>
        <w:overflowPunct w:val="0"/>
        <w:snapToGrid/>
        <w:spacing w:beforeLines="50" w:afterLines="50"/>
        <w:ind w:left="357" w:right="-96" w:hanging="357"/>
        <w:jc w:val="left"/>
        <w:textAlignment w:val="baseline"/>
        <w:rPr>
          <w:rFonts w:eastAsia="MS Mincho"/>
        </w:rPr>
      </w:pPr>
      <w:r>
        <w:rPr>
          <w:rFonts w:hint="eastAsia"/>
          <w:b/>
          <w:lang w:eastAsia="zh-CN"/>
        </w:rPr>
        <w:t xml:space="preserve">Option 3: </w:t>
      </w:r>
      <w:r w:rsidR="00C25ECF">
        <w:rPr>
          <w:rFonts w:hint="eastAsia"/>
          <w:b/>
          <w:lang w:eastAsia="zh-CN"/>
        </w:rPr>
        <w:t>PDCCH-like</w:t>
      </w:r>
      <w:r w:rsidR="00F400F4">
        <w:rPr>
          <w:rFonts w:hint="eastAsia"/>
          <w:b/>
          <w:lang w:eastAsia="zh-CN"/>
        </w:rPr>
        <w:t xml:space="preserve"> control channel structure </w:t>
      </w:r>
    </w:p>
    <w:p w:rsidR="00FF6BB4" w:rsidRDefault="00F400F4" w:rsidP="00D92F39">
      <w:pPr>
        <w:overflowPunct w:val="0"/>
        <w:snapToGrid/>
        <w:spacing w:after="0"/>
        <w:ind w:right="-96"/>
        <w:textAlignment w:val="baseline"/>
        <w:rPr>
          <w:lang w:eastAsia="zh-CN"/>
        </w:rPr>
      </w:pPr>
      <w:r>
        <w:rPr>
          <w:lang w:eastAsia="zh-CN"/>
        </w:rPr>
        <w:t xml:space="preserve">Similar </w:t>
      </w:r>
      <w:r>
        <w:rPr>
          <w:rFonts w:hint="eastAsia"/>
          <w:lang w:eastAsia="zh-CN"/>
        </w:rPr>
        <w:t>as</w:t>
      </w:r>
      <w:r>
        <w:rPr>
          <w:lang w:eastAsia="zh-CN"/>
        </w:rPr>
        <w:t xml:space="preserve"> LTE PDCCH structure, </w:t>
      </w:r>
      <w:r>
        <w:rPr>
          <w:rFonts w:hint="eastAsia"/>
          <w:lang w:eastAsia="zh-CN"/>
        </w:rPr>
        <w:t xml:space="preserve">the DL control channel is located at the front (e.g. the first symbol) of a </w:t>
      </w:r>
      <w:r w:rsidR="006201C5">
        <w:rPr>
          <w:rFonts w:hint="eastAsia"/>
          <w:lang w:eastAsia="zh-CN"/>
        </w:rPr>
        <w:t>slot</w:t>
      </w:r>
      <w:r>
        <w:rPr>
          <w:rFonts w:hint="eastAsia"/>
          <w:lang w:eastAsia="zh-CN"/>
        </w:rPr>
        <w:t>, which can be used to schedule both common control signaling and UE-specific control signaling.</w:t>
      </w:r>
      <w:r>
        <w:rPr>
          <w:lang w:eastAsia="zh-CN"/>
        </w:rPr>
        <w:t xml:space="preserve"> </w:t>
      </w:r>
      <w:r>
        <w:rPr>
          <w:rFonts w:hint="eastAsia"/>
          <w:lang w:eastAsia="zh-CN"/>
        </w:rPr>
        <w:t>I</w:t>
      </w:r>
      <w:r>
        <w:rPr>
          <w:lang w:eastAsia="zh-CN"/>
        </w:rPr>
        <w:t xml:space="preserve">n order to support </w:t>
      </w:r>
      <w:r>
        <w:rPr>
          <w:rFonts w:hint="eastAsia"/>
          <w:lang w:eastAsia="zh-CN"/>
        </w:rPr>
        <w:t xml:space="preserve">beam-based transmission for control channel, DMRS-based </w:t>
      </w:r>
      <w:r>
        <w:rPr>
          <w:lang w:eastAsia="zh-CN"/>
        </w:rPr>
        <w:t xml:space="preserve">transmission should be supported for DL </w:t>
      </w:r>
      <w:r>
        <w:rPr>
          <w:rFonts w:hint="eastAsia"/>
          <w:lang w:eastAsia="zh-CN"/>
        </w:rPr>
        <w:t xml:space="preserve">control </w:t>
      </w:r>
      <w:r>
        <w:rPr>
          <w:lang w:eastAsia="zh-CN"/>
        </w:rPr>
        <w:t>channel with self-contained DMRS</w:t>
      </w:r>
      <w:r>
        <w:rPr>
          <w:rFonts w:hint="eastAsia"/>
          <w:lang w:eastAsia="zh-CN"/>
        </w:rPr>
        <w:t>.</w:t>
      </w:r>
      <w:r w:rsidR="00D05523">
        <w:rPr>
          <w:rFonts w:hint="eastAsia"/>
          <w:lang w:eastAsia="zh-CN"/>
        </w:rPr>
        <w:t xml:space="preserve"> Configurable time-frequency r</w:t>
      </w:r>
      <w:r w:rsidR="00D05523">
        <w:rPr>
          <w:lang w:eastAsia="zh-CN"/>
        </w:rPr>
        <w:t>esources</w:t>
      </w:r>
      <w:r w:rsidR="00D05523">
        <w:rPr>
          <w:rFonts w:hint="eastAsia"/>
          <w:lang w:eastAsia="zh-CN"/>
        </w:rPr>
        <w:t xml:space="preserve"> for the DL control channel </w:t>
      </w:r>
      <w:r w:rsidR="00564A6E">
        <w:rPr>
          <w:rFonts w:hint="eastAsia"/>
          <w:lang w:eastAsia="zh-CN"/>
        </w:rPr>
        <w:t xml:space="preserve">as discussed above </w:t>
      </w:r>
      <w:r w:rsidR="00D05523">
        <w:rPr>
          <w:rFonts w:hint="eastAsia"/>
          <w:lang w:eastAsia="zh-CN"/>
        </w:rPr>
        <w:t xml:space="preserve">can be considered, which can </w:t>
      </w:r>
      <w:r w:rsidR="00D05523">
        <w:rPr>
          <w:lang w:eastAsia="zh-CN"/>
        </w:rPr>
        <w:t>further</w:t>
      </w:r>
      <w:r w:rsidR="00D05523">
        <w:rPr>
          <w:rFonts w:hint="eastAsia"/>
          <w:lang w:eastAsia="zh-CN"/>
        </w:rPr>
        <w:t xml:space="preserve"> improve resource efficiency.</w:t>
      </w:r>
      <w:r>
        <w:rPr>
          <w:rFonts w:hint="eastAsia"/>
          <w:lang w:eastAsia="zh-CN"/>
        </w:rPr>
        <w:t xml:space="preserve"> </w:t>
      </w:r>
      <w:r w:rsidR="00FF6BB4" w:rsidRPr="002614E7">
        <w:rPr>
          <w:lang w:eastAsia="zh-CN"/>
        </w:rPr>
        <w:t xml:space="preserve">In addition, superposition of control and data transmission can be considered to enable concurrent transmission of control and data using the same reference signals (e.g., DM-RS), </w:t>
      </w:r>
      <w:r w:rsidR="00C345A2">
        <w:rPr>
          <w:lang w:eastAsia="zh-CN"/>
        </w:rPr>
        <w:t>potentially</w:t>
      </w:r>
      <w:r w:rsidR="00C345A2">
        <w:rPr>
          <w:rFonts w:hint="eastAsia"/>
          <w:lang w:eastAsia="zh-CN"/>
        </w:rPr>
        <w:t xml:space="preserve"> </w:t>
      </w:r>
      <w:r w:rsidR="00FF6BB4" w:rsidRPr="002614E7">
        <w:rPr>
          <w:lang w:eastAsia="zh-CN"/>
        </w:rPr>
        <w:t>improving in that way the overall spectral efficiency. The superposition method could be similar to those considered for MUST or to other overloading techniques studied in NR.</w:t>
      </w:r>
    </w:p>
    <w:p w:rsidR="00A036AD" w:rsidRDefault="00A036AD" w:rsidP="005E1626">
      <w:pPr>
        <w:overflowPunct w:val="0"/>
        <w:snapToGrid/>
        <w:spacing w:beforeLines="50" w:after="0"/>
        <w:ind w:right="-96"/>
        <w:textAlignment w:val="baseline"/>
        <w:rPr>
          <w:lang w:eastAsia="zh-CN"/>
        </w:rPr>
      </w:pPr>
      <w:r>
        <w:rPr>
          <w:rFonts w:hint="eastAsia"/>
          <w:lang w:eastAsia="zh-CN"/>
        </w:rPr>
        <w:t>Based on the</w:t>
      </w:r>
      <w:r w:rsidR="007F4133">
        <w:rPr>
          <w:rFonts w:hint="eastAsia"/>
          <w:lang w:eastAsia="zh-CN"/>
        </w:rPr>
        <w:t xml:space="preserve"> </w:t>
      </w:r>
      <w:r w:rsidR="00173034">
        <w:rPr>
          <w:rFonts w:hint="eastAsia"/>
          <w:lang w:eastAsia="zh-CN"/>
        </w:rPr>
        <w:t>discussed three</w:t>
      </w:r>
      <w:r w:rsidR="004A7FA7">
        <w:rPr>
          <w:rFonts w:hint="eastAsia"/>
          <w:lang w:eastAsia="zh-CN"/>
        </w:rPr>
        <w:t xml:space="preserve"> options</w:t>
      </w:r>
      <w:r>
        <w:rPr>
          <w:rFonts w:hint="eastAsia"/>
          <w:lang w:eastAsia="zh-CN"/>
        </w:rPr>
        <w:t xml:space="preserve">, the comparison </w:t>
      </w:r>
      <w:r w:rsidR="00173034">
        <w:rPr>
          <w:rFonts w:hint="eastAsia"/>
          <w:lang w:eastAsia="zh-CN"/>
        </w:rPr>
        <w:t xml:space="preserve">in terms of control channel requirements </w:t>
      </w:r>
      <w:r>
        <w:rPr>
          <w:rFonts w:hint="eastAsia"/>
          <w:lang w:eastAsia="zh-CN"/>
        </w:rPr>
        <w:t>is listed in</w:t>
      </w:r>
      <w:r w:rsidR="007C3231" w:rsidRPr="007C3231">
        <w:rPr>
          <w:rFonts w:hint="eastAsia"/>
          <w:sz w:val="24"/>
          <w:lang w:eastAsia="zh-CN"/>
        </w:rPr>
        <w:t xml:space="preserve"> </w:t>
      </w:r>
      <w:fldSimple w:instr=" REF _Ref465848430 \h  \* MERGEFORMAT ">
        <w:r w:rsidR="00E51F3A" w:rsidRPr="007C3231">
          <w:rPr>
            <w:rFonts w:hint="eastAsia"/>
            <w:kern w:val="2"/>
            <w:lang w:eastAsia="zh-CN"/>
          </w:rPr>
          <w:t xml:space="preserve">Table </w:t>
        </w:r>
        <w:r w:rsidR="00E51F3A">
          <w:rPr>
            <w:noProof/>
            <w:sz w:val="21"/>
          </w:rPr>
          <w:t>1</w:t>
        </w:r>
      </w:fldSimple>
      <w:r w:rsidR="003D2B99">
        <w:rPr>
          <w:lang w:eastAsia="zh-CN"/>
        </w:rPr>
        <w:t xml:space="preserve"> </w:t>
      </w:r>
    </w:p>
    <w:p w:rsidR="00A036AD" w:rsidRPr="007C3231" w:rsidRDefault="00A036AD" w:rsidP="005E1626">
      <w:pPr>
        <w:pStyle w:val="a5"/>
        <w:keepNext/>
        <w:spacing w:beforeLines="50"/>
        <w:rPr>
          <w:kern w:val="2"/>
          <w:lang w:eastAsia="zh-CN"/>
        </w:rPr>
      </w:pPr>
      <w:bookmarkStart w:id="5" w:name="_Ref465848430"/>
      <w:r w:rsidRPr="007C3231">
        <w:rPr>
          <w:rFonts w:hint="eastAsia"/>
          <w:kern w:val="2"/>
          <w:lang w:eastAsia="zh-CN"/>
        </w:rPr>
        <w:t xml:space="preserve">Table </w:t>
      </w:r>
      <w:r w:rsidR="00F46CCE" w:rsidRPr="007C3231">
        <w:rPr>
          <w:sz w:val="21"/>
        </w:rPr>
        <w:fldChar w:fldCharType="begin"/>
      </w:r>
      <w:r w:rsidR="007C3231" w:rsidRPr="007C3231">
        <w:rPr>
          <w:sz w:val="21"/>
        </w:rPr>
        <w:instrText xml:space="preserve"> SEQ </w:instrText>
      </w:r>
      <w:r w:rsidR="007C3231" w:rsidRPr="007C3231">
        <w:rPr>
          <w:sz w:val="21"/>
        </w:rPr>
        <w:instrText>表格</w:instrText>
      </w:r>
      <w:r w:rsidR="007C3231" w:rsidRPr="007C3231">
        <w:rPr>
          <w:sz w:val="21"/>
        </w:rPr>
        <w:instrText xml:space="preserve"> \* ARABIC </w:instrText>
      </w:r>
      <w:r w:rsidR="00F46CCE" w:rsidRPr="007C3231">
        <w:rPr>
          <w:sz w:val="21"/>
        </w:rPr>
        <w:fldChar w:fldCharType="separate"/>
      </w:r>
      <w:r w:rsidR="00E51F3A">
        <w:rPr>
          <w:noProof/>
          <w:sz w:val="21"/>
        </w:rPr>
        <w:t>1</w:t>
      </w:r>
      <w:r w:rsidR="00F46CCE" w:rsidRPr="007C3231">
        <w:rPr>
          <w:sz w:val="21"/>
        </w:rPr>
        <w:fldChar w:fldCharType="end"/>
      </w:r>
      <w:bookmarkEnd w:id="5"/>
      <w:r w:rsidRPr="007C3231">
        <w:rPr>
          <w:rFonts w:hint="eastAsia"/>
          <w:kern w:val="2"/>
          <w:lang w:eastAsia="zh-CN"/>
        </w:rPr>
        <w:t xml:space="preserve"> Comparison control channel</w:t>
      </w:r>
      <w:r w:rsidR="00B12CAB">
        <w:rPr>
          <w:rFonts w:hint="eastAsia"/>
          <w:kern w:val="2"/>
          <w:lang w:eastAsia="zh-CN"/>
        </w:rPr>
        <w:t xml:space="preserve"> designs for </w:t>
      </w:r>
      <w:proofErr w:type="spellStart"/>
      <w:r w:rsidR="00B12CAB">
        <w:rPr>
          <w:rFonts w:hint="eastAsia"/>
          <w:kern w:val="2"/>
          <w:lang w:eastAsia="zh-CN"/>
        </w:rPr>
        <w:t>eMBB</w:t>
      </w:r>
      <w:proofErr w:type="spellEnd"/>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2977"/>
        <w:gridCol w:w="2410"/>
        <w:gridCol w:w="2337"/>
      </w:tblGrid>
      <w:tr w:rsidR="00F064F4" w:rsidRPr="006E419D" w:rsidTr="00B00EE8">
        <w:tc>
          <w:tcPr>
            <w:tcW w:w="1417" w:type="dxa"/>
            <w:shd w:val="clear" w:color="auto" w:fill="D9D9D9"/>
            <w:vAlign w:val="center"/>
          </w:tcPr>
          <w:p w:rsidR="00F064F4" w:rsidRPr="00F064F4" w:rsidRDefault="00F064F4" w:rsidP="00504010">
            <w:pPr>
              <w:widowControl w:val="0"/>
              <w:autoSpaceDE/>
              <w:autoSpaceDN/>
              <w:adjustRightInd/>
              <w:snapToGrid/>
              <w:spacing w:after="0"/>
              <w:jc w:val="center"/>
              <w:rPr>
                <w:kern w:val="2"/>
                <w:sz w:val="20"/>
                <w:lang w:eastAsia="zh-CN"/>
              </w:rPr>
            </w:pPr>
            <w:r w:rsidRPr="00F064F4">
              <w:rPr>
                <w:rFonts w:hint="eastAsia"/>
                <w:kern w:val="2"/>
                <w:sz w:val="20"/>
                <w:lang w:eastAsia="zh-CN"/>
              </w:rPr>
              <w:t>Requirements</w:t>
            </w:r>
          </w:p>
        </w:tc>
        <w:tc>
          <w:tcPr>
            <w:tcW w:w="2977" w:type="dxa"/>
            <w:shd w:val="clear" w:color="auto" w:fill="D9D9D9"/>
            <w:vAlign w:val="center"/>
          </w:tcPr>
          <w:p w:rsidR="00F064F4" w:rsidRPr="00F064F4" w:rsidRDefault="00F064F4" w:rsidP="00504010">
            <w:pPr>
              <w:widowControl w:val="0"/>
              <w:autoSpaceDE/>
              <w:autoSpaceDN/>
              <w:adjustRightInd/>
              <w:snapToGrid/>
              <w:spacing w:after="0"/>
              <w:jc w:val="center"/>
              <w:rPr>
                <w:kern w:val="2"/>
                <w:sz w:val="20"/>
                <w:lang w:eastAsia="zh-CN"/>
              </w:rPr>
            </w:pPr>
            <w:r w:rsidRPr="00F064F4">
              <w:rPr>
                <w:rFonts w:hint="eastAsia"/>
                <w:sz w:val="20"/>
                <w:lang w:eastAsia="zh-CN"/>
              </w:rPr>
              <w:t>Option1: Hierarchical control channel</w:t>
            </w:r>
          </w:p>
        </w:tc>
        <w:tc>
          <w:tcPr>
            <w:tcW w:w="2410" w:type="dxa"/>
            <w:shd w:val="clear" w:color="auto" w:fill="D9D9D9"/>
          </w:tcPr>
          <w:p w:rsidR="00F064F4" w:rsidRPr="00F064F4" w:rsidRDefault="00F064F4" w:rsidP="00F064F4">
            <w:pPr>
              <w:widowControl w:val="0"/>
              <w:autoSpaceDE/>
              <w:autoSpaceDN/>
              <w:adjustRightInd/>
              <w:snapToGrid/>
              <w:spacing w:after="0"/>
              <w:jc w:val="center"/>
              <w:rPr>
                <w:sz w:val="20"/>
                <w:lang w:eastAsia="zh-CN"/>
              </w:rPr>
            </w:pPr>
            <w:r w:rsidRPr="00F064F4">
              <w:rPr>
                <w:rFonts w:hint="eastAsia"/>
                <w:sz w:val="20"/>
                <w:lang w:eastAsia="zh-CN"/>
              </w:rPr>
              <w:t>Option 2:</w:t>
            </w:r>
            <w:r w:rsidR="0027406A">
              <w:rPr>
                <w:rFonts w:hint="eastAsia"/>
                <w:sz w:val="20"/>
                <w:lang w:eastAsia="zh-CN"/>
              </w:rPr>
              <w:t xml:space="preserve"> </w:t>
            </w:r>
            <w:r w:rsidR="0027406A" w:rsidRPr="0027406A">
              <w:rPr>
                <w:rFonts w:hint="eastAsia"/>
                <w:sz w:val="20"/>
                <w:lang w:eastAsia="zh-CN"/>
              </w:rPr>
              <w:t xml:space="preserve">Control channel </w:t>
            </w:r>
            <w:r w:rsidR="0027406A" w:rsidRPr="0027406A">
              <w:rPr>
                <w:sz w:val="20"/>
                <w:lang w:eastAsia="zh-CN"/>
              </w:rPr>
              <w:t>embedded</w:t>
            </w:r>
            <w:r w:rsidR="0027406A" w:rsidRPr="0027406A">
              <w:rPr>
                <w:rFonts w:hint="eastAsia"/>
                <w:sz w:val="20"/>
                <w:lang w:eastAsia="zh-CN"/>
              </w:rPr>
              <w:t xml:space="preserve"> into data region</w:t>
            </w:r>
          </w:p>
        </w:tc>
        <w:tc>
          <w:tcPr>
            <w:tcW w:w="2337" w:type="dxa"/>
            <w:shd w:val="clear" w:color="auto" w:fill="D9D9D9"/>
            <w:vAlign w:val="center"/>
          </w:tcPr>
          <w:p w:rsidR="00F064F4" w:rsidRPr="00F064F4" w:rsidRDefault="00F064F4" w:rsidP="00504010">
            <w:pPr>
              <w:widowControl w:val="0"/>
              <w:autoSpaceDE/>
              <w:autoSpaceDN/>
              <w:adjustRightInd/>
              <w:snapToGrid/>
              <w:spacing w:after="0"/>
              <w:jc w:val="center"/>
              <w:rPr>
                <w:kern w:val="2"/>
                <w:sz w:val="20"/>
                <w:lang w:eastAsia="zh-CN"/>
              </w:rPr>
            </w:pPr>
            <w:r w:rsidRPr="00F064F4">
              <w:rPr>
                <w:rFonts w:hint="eastAsia"/>
                <w:sz w:val="20"/>
                <w:lang w:eastAsia="zh-CN"/>
              </w:rPr>
              <w:t>Option 3: PDCCH-like control channel</w:t>
            </w:r>
            <w:r w:rsidRPr="00F064F4">
              <w:rPr>
                <w:rFonts w:hint="eastAsia"/>
                <w:kern w:val="2"/>
                <w:sz w:val="20"/>
                <w:lang w:eastAsia="zh-CN"/>
              </w:rPr>
              <w:t xml:space="preserve"> </w:t>
            </w:r>
          </w:p>
        </w:tc>
      </w:tr>
      <w:tr w:rsidR="001746F7" w:rsidRPr="006E419D" w:rsidTr="00B00EE8">
        <w:trPr>
          <w:trHeight w:val="371"/>
        </w:trPr>
        <w:tc>
          <w:tcPr>
            <w:tcW w:w="1417" w:type="dxa"/>
            <w:vAlign w:val="center"/>
          </w:tcPr>
          <w:p w:rsidR="001746F7" w:rsidRPr="00F064F4" w:rsidRDefault="001746F7" w:rsidP="005E1626">
            <w:pPr>
              <w:widowControl w:val="0"/>
              <w:autoSpaceDE/>
              <w:autoSpaceDN/>
              <w:adjustRightInd/>
              <w:snapToGrid/>
              <w:spacing w:beforeLines="50" w:afterLines="50"/>
              <w:jc w:val="center"/>
              <w:rPr>
                <w:sz w:val="20"/>
                <w:lang w:eastAsia="zh-CN"/>
              </w:rPr>
            </w:pPr>
            <w:r w:rsidRPr="00F064F4">
              <w:rPr>
                <w:rFonts w:hint="eastAsia"/>
                <w:sz w:val="20"/>
                <w:lang w:eastAsia="zh-CN"/>
              </w:rPr>
              <w:t>Beam-based transmission</w:t>
            </w:r>
          </w:p>
        </w:tc>
        <w:tc>
          <w:tcPr>
            <w:tcW w:w="2977" w:type="dxa"/>
          </w:tcPr>
          <w:p w:rsidR="001746F7" w:rsidRPr="00B00EE8" w:rsidRDefault="001746F7" w:rsidP="005E1626">
            <w:pPr>
              <w:widowControl w:val="0"/>
              <w:autoSpaceDE/>
              <w:autoSpaceDN/>
              <w:adjustRightInd/>
              <w:snapToGrid/>
              <w:spacing w:beforeLines="50" w:afterLines="50"/>
              <w:jc w:val="left"/>
              <w:rPr>
                <w:b/>
                <w:kern w:val="2"/>
                <w:sz w:val="20"/>
                <w:lang w:eastAsia="zh-CN"/>
              </w:rPr>
            </w:pPr>
            <w:r w:rsidRPr="00B00EE8">
              <w:rPr>
                <w:rFonts w:hint="eastAsia"/>
                <w:b/>
                <w:kern w:val="2"/>
                <w:sz w:val="20"/>
                <w:lang w:eastAsia="zh-CN"/>
              </w:rPr>
              <w:t>Completely support</w:t>
            </w:r>
          </w:p>
          <w:p w:rsidR="001746F7" w:rsidRPr="00F064F4" w:rsidRDefault="001746F7" w:rsidP="00B00EE8">
            <w:pPr>
              <w:widowControl w:val="0"/>
              <w:autoSpaceDE/>
              <w:autoSpaceDN/>
              <w:adjustRightInd/>
              <w:snapToGrid/>
              <w:spacing w:after="0"/>
              <w:jc w:val="left"/>
              <w:rPr>
                <w:kern w:val="2"/>
                <w:sz w:val="20"/>
                <w:lang w:eastAsia="zh-CN"/>
              </w:rPr>
            </w:pPr>
            <w:r w:rsidRPr="00F064F4">
              <w:rPr>
                <w:rFonts w:hint="eastAsia"/>
                <w:kern w:val="2"/>
                <w:sz w:val="20"/>
                <w:lang w:eastAsia="zh-CN"/>
              </w:rPr>
              <w:t xml:space="preserve">1. DMRS based transmission is supported for both </w:t>
            </w:r>
            <w:r>
              <w:rPr>
                <w:rFonts w:hint="eastAsia"/>
                <w:kern w:val="2"/>
                <w:sz w:val="20"/>
                <w:lang w:eastAsia="zh-CN"/>
              </w:rPr>
              <w:t>first-</w:t>
            </w:r>
            <w:r w:rsidRPr="00F064F4">
              <w:rPr>
                <w:rFonts w:hint="eastAsia"/>
                <w:kern w:val="2"/>
                <w:sz w:val="20"/>
                <w:lang w:eastAsia="zh-CN"/>
              </w:rPr>
              <w:t xml:space="preserve">level and </w:t>
            </w:r>
            <w:r>
              <w:rPr>
                <w:rFonts w:hint="eastAsia"/>
                <w:kern w:val="2"/>
                <w:sz w:val="20"/>
                <w:lang w:eastAsia="zh-CN"/>
              </w:rPr>
              <w:t>second-</w:t>
            </w:r>
            <w:r w:rsidRPr="00F064F4">
              <w:rPr>
                <w:rFonts w:hint="eastAsia"/>
                <w:kern w:val="2"/>
                <w:sz w:val="20"/>
                <w:lang w:eastAsia="zh-CN"/>
              </w:rPr>
              <w:t>level</w:t>
            </w:r>
            <w:r>
              <w:rPr>
                <w:rFonts w:hint="eastAsia"/>
                <w:kern w:val="2"/>
                <w:sz w:val="20"/>
                <w:lang w:eastAsia="zh-CN"/>
              </w:rPr>
              <w:t xml:space="preserve"> control</w:t>
            </w:r>
            <w:r w:rsidRPr="00F064F4">
              <w:rPr>
                <w:rFonts w:hint="eastAsia"/>
                <w:kern w:val="2"/>
                <w:sz w:val="20"/>
                <w:lang w:eastAsia="zh-CN"/>
              </w:rPr>
              <w:t>;</w:t>
            </w:r>
          </w:p>
          <w:p w:rsidR="001746F7" w:rsidRPr="00F064F4" w:rsidRDefault="001746F7" w:rsidP="00B00EE8">
            <w:pPr>
              <w:widowControl w:val="0"/>
              <w:autoSpaceDE/>
              <w:autoSpaceDN/>
              <w:adjustRightInd/>
              <w:snapToGrid/>
              <w:spacing w:after="0"/>
              <w:jc w:val="left"/>
              <w:rPr>
                <w:kern w:val="2"/>
                <w:sz w:val="20"/>
                <w:lang w:eastAsia="zh-CN"/>
              </w:rPr>
            </w:pPr>
            <w:r w:rsidRPr="00F064F4">
              <w:rPr>
                <w:rFonts w:hint="eastAsia"/>
                <w:kern w:val="2"/>
                <w:sz w:val="20"/>
                <w:lang w:eastAsia="zh-CN"/>
              </w:rPr>
              <w:t xml:space="preserve">2. </w:t>
            </w:r>
            <w:r>
              <w:rPr>
                <w:rFonts w:hint="eastAsia"/>
                <w:kern w:val="2"/>
                <w:sz w:val="20"/>
                <w:lang w:eastAsia="zh-CN"/>
              </w:rPr>
              <w:t>second-</w:t>
            </w:r>
            <w:r w:rsidRPr="00F064F4">
              <w:rPr>
                <w:rFonts w:hint="eastAsia"/>
                <w:kern w:val="2"/>
                <w:sz w:val="20"/>
                <w:lang w:eastAsia="zh-CN"/>
              </w:rPr>
              <w:t>level</w:t>
            </w:r>
            <w:r>
              <w:rPr>
                <w:rFonts w:hint="eastAsia"/>
                <w:kern w:val="2"/>
                <w:sz w:val="20"/>
                <w:lang w:eastAsia="zh-CN"/>
              </w:rPr>
              <w:t xml:space="preserve"> control</w:t>
            </w:r>
            <w:r w:rsidRPr="00F064F4">
              <w:rPr>
                <w:rFonts w:hint="eastAsia"/>
                <w:kern w:val="2"/>
                <w:sz w:val="20"/>
                <w:lang w:eastAsia="zh-CN"/>
              </w:rPr>
              <w:t xml:space="preserve"> can share the same DMRS with </w:t>
            </w:r>
            <w:r>
              <w:rPr>
                <w:rFonts w:hint="eastAsia"/>
                <w:kern w:val="2"/>
                <w:sz w:val="20"/>
                <w:lang w:eastAsia="zh-CN"/>
              </w:rPr>
              <w:t xml:space="preserve">the associated </w:t>
            </w:r>
            <w:r w:rsidRPr="00F064F4">
              <w:rPr>
                <w:rFonts w:hint="eastAsia"/>
                <w:kern w:val="2"/>
                <w:sz w:val="20"/>
                <w:lang w:eastAsia="zh-CN"/>
              </w:rPr>
              <w:t>data;</w:t>
            </w:r>
          </w:p>
          <w:p w:rsidR="001746F7" w:rsidRPr="00F064F4" w:rsidRDefault="001746F7" w:rsidP="00B00EE8">
            <w:pPr>
              <w:widowControl w:val="0"/>
              <w:autoSpaceDE/>
              <w:autoSpaceDN/>
              <w:adjustRightInd/>
              <w:snapToGrid/>
              <w:spacing w:after="0"/>
              <w:jc w:val="left"/>
              <w:rPr>
                <w:kern w:val="2"/>
                <w:sz w:val="20"/>
                <w:lang w:eastAsia="zh-CN"/>
              </w:rPr>
            </w:pPr>
            <w:r w:rsidRPr="00F064F4">
              <w:rPr>
                <w:rFonts w:hint="eastAsia"/>
                <w:kern w:val="2"/>
                <w:sz w:val="20"/>
                <w:lang w:eastAsia="zh-CN"/>
              </w:rPr>
              <w:t>3. Different beam</w:t>
            </w:r>
            <w:r>
              <w:rPr>
                <w:rFonts w:hint="eastAsia"/>
                <w:kern w:val="2"/>
                <w:sz w:val="20"/>
                <w:lang w:eastAsia="zh-CN"/>
              </w:rPr>
              <w:t>s</w:t>
            </w:r>
            <w:r w:rsidRPr="00F064F4">
              <w:rPr>
                <w:rFonts w:hint="eastAsia"/>
                <w:kern w:val="2"/>
                <w:sz w:val="20"/>
                <w:lang w:eastAsia="zh-CN"/>
              </w:rPr>
              <w:t xml:space="preserve"> for </w:t>
            </w:r>
            <w:r>
              <w:rPr>
                <w:rFonts w:hint="eastAsia"/>
                <w:kern w:val="2"/>
                <w:sz w:val="20"/>
                <w:lang w:eastAsia="zh-CN"/>
              </w:rPr>
              <w:t>first-</w:t>
            </w:r>
            <w:r w:rsidRPr="00F064F4">
              <w:rPr>
                <w:rFonts w:hint="eastAsia"/>
                <w:kern w:val="2"/>
                <w:sz w:val="20"/>
                <w:lang w:eastAsia="zh-CN"/>
              </w:rPr>
              <w:t xml:space="preserve">level and </w:t>
            </w:r>
            <w:r>
              <w:rPr>
                <w:rFonts w:hint="eastAsia"/>
                <w:kern w:val="2"/>
                <w:sz w:val="20"/>
                <w:lang w:eastAsia="zh-CN"/>
              </w:rPr>
              <w:t>second-</w:t>
            </w:r>
            <w:r w:rsidRPr="00F064F4">
              <w:rPr>
                <w:rFonts w:hint="eastAsia"/>
                <w:kern w:val="2"/>
                <w:sz w:val="20"/>
                <w:lang w:eastAsia="zh-CN"/>
              </w:rPr>
              <w:t>level</w:t>
            </w:r>
            <w:r>
              <w:rPr>
                <w:rFonts w:hint="eastAsia"/>
                <w:kern w:val="2"/>
                <w:sz w:val="20"/>
                <w:lang w:eastAsia="zh-CN"/>
              </w:rPr>
              <w:t xml:space="preserve"> control are</w:t>
            </w:r>
            <w:r w:rsidRPr="00F064F4">
              <w:rPr>
                <w:rFonts w:hint="eastAsia"/>
                <w:kern w:val="2"/>
                <w:sz w:val="20"/>
                <w:lang w:eastAsia="zh-CN"/>
              </w:rPr>
              <w:t xml:space="preserve"> supported.</w:t>
            </w:r>
          </w:p>
        </w:tc>
        <w:tc>
          <w:tcPr>
            <w:tcW w:w="2410" w:type="dxa"/>
          </w:tcPr>
          <w:p w:rsidR="001746F7" w:rsidRPr="00B00EE8" w:rsidRDefault="001746F7" w:rsidP="005E1626">
            <w:pPr>
              <w:widowControl w:val="0"/>
              <w:autoSpaceDE/>
              <w:autoSpaceDN/>
              <w:adjustRightInd/>
              <w:snapToGrid/>
              <w:spacing w:beforeLines="50" w:afterLines="50"/>
              <w:jc w:val="left"/>
              <w:rPr>
                <w:b/>
                <w:kern w:val="2"/>
                <w:sz w:val="20"/>
                <w:lang w:eastAsia="zh-CN"/>
              </w:rPr>
            </w:pPr>
            <w:r w:rsidRPr="00B00EE8">
              <w:rPr>
                <w:rFonts w:hint="eastAsia"/>
                <w:b/>
                <w:kern w:val="2"/>
                <w:sz w:val="20"/>
                <w:lang w:eastAsia="zh-CN"/>
              </w:rPr>
              <w:t>Completely support</w:t>
            </w:r>
          </w:p>
          <w:p w:rsidR="001746F7" w:rsidRDefault="001746F7" w:rsidP="00B00EE8">
            <w:pPr>
              <w:widowControl w:val="0"/>
              <w:autoSpaceDE/>
              <w:autoSpaceDN/>
              <w:adjustRightInd/>
              <w:snapToGrid/>
              <w:spacing w:after="0"/>
              <w:jc w:val="left"/>
              <w:rPr>
                <w:kern w:val="2"/>
                <w:sz w:val="20"/>
                <w:lang w:eastAsia="zh-CN"/>
              </w:rPr>
            </w:pPr>
            <w:r>
              <w:rPr>
                <w:rFonts w:hint="eastAsia"/>
                <w:kern w:val="2"/>
                <w:sz w:val="20"/>
                <w:lang w:eastAsia="zh-CN"/>
              </w:rPr>
              <w:t xml:space="preserve">1. </w:t>
            </w:r>
            <w:r w:rsidRPr="00F064F4">
              <w:rPr>
                <w:rFonts w:hint="eastAsia"/>
                <w:kern w:val="2"/>
                <w:sz w:val="20"/>
                <w:lang w:eastAsia="zh-CN"/>
              </w:rPr>
              <w:t>DMRS based transmission is supported;</w:t>
            </w:r>
            <w:r>
              <w:rPr>
                <w:rFonts w:hint="eastAsia"/>
                <w:kern w:val="2"/>
                <w:sz w:val="20"/>
                <w:lang w:eastAsia="zh-CN"/>
              </w:rPr>
              <w:t xml:space="preserve"> </w:t>
            </w:r>
          </w:p>
          <w:p w:rsidR="001746F7" w:rsidRPr="00F064F4" w:rsidRDefault="001746F7" w:rsidP="00B00EE8">
            <w:pPr>
              <w:widowControl w:val="0"/>
              <w:autoSpaceDE/>
              <w:autoSpaceDN/>
              <w:adjustRightInd/>
              <w:snapToGrid/>
              <w:spacing w:after="0"/>
              <w:jc w:val="left"/>
              <w:rPr>
                <w:kern w:val="2"/>
                <w:sz w:val="20"/>
                <w:lang w:eastAsia="zh-CN"/>
              </w:rPr>
            </w:pPr>
            <w:r w:rsidRPr="00F064F4">
              <w:rPr>
                <w:rFonts w:hint="eastAsia"/>
                <w:kern w:val="2"/>
                <w:sz w:val="20"/>
                <w:lang w:eastAsia="zh-CN"/>
              </w:rPr>
              <w:t xml:space="preserve">2. </w:t>
            </w:r>
            <w:r>
              <w:rPr>
                <w:rFonts w:hint="eastAsia"/>
                <w:kern w:val="2"/>
                <w:sz w:val="20"/>
                <w:lang w:eastAsia="zh-CN"/>
              </w:rPr>
              <w:t>the control</w:t>
            </w:r>
            <w:r w:rsidRPr="00F064F4">
              <w:rPr>
                <w:rFonts w:hint="eastAsia"/>
                <w:kern w:val="2"/>
                <w:sz w:val="20"/>
                <w:lang w:eastAsia="zh-CN"/>
              </w:rPr>
              <w:t xml:space="preserve"> can share the same DMRS with </w:t>
            </w:r>
            <w:r>
              <w:rPr>
                <w:rFonts w:hint="eastAsia"/>
                <w:kern w:val="2"/>
                <w:sz w:val="20"/>
                <w:lang w:eastAsia="zh-CN"/>
              </w:rPr>
              <w:t>the associated data</w:t>
            </w:r>
          </w:p>
          <w:p w:rsidR="001746F7" w:rsidRPr="00F064F4" w:rsidRDefault="001746F7" w:rsidP="00B00EE8">
            <w:pPr>
              <w:widowControl w:val="0"/>
              <w:autoSpaceDE/>
              <w:autoSpaceDN/>
              <w:adjustRightInd/>
              <w:snapToGrid/>
              <w:spacing w:after="0"/>
              <w:jc w:val="left"/>
              <w:rPr>
                <w:kern w:val="2"/>
                <w:sz w:val="20"/>
                <w:lang w:eastAsia="zh-CN"/>
              </w:rPr>
            </w:pPr>
          </w:p>
          <w:p w:rsidR="001746F7" w:rsidRPr="001746F7" w:rsidRDefault="001746F7" w:rsidP="005E1626">
            <w:pPr>
              <w:widowControl w:val="0"/>
              <w:autoSpaceDE/>
              <w:autoSpaceDN/>
              <w:adjustRightInd/>
              <w:snapToGrid/>
              <w:spacing w:beforeLines="50" w:afterLines="50"/>
              <w:jc w:val="left"/>
              <w:rPr>
                <w:kern w:val="2"/>
                <w:sz w:val="20"/>
                <w:lang w:eastAsia="zh-CN"/>
              </w:rPr>
            </w:pPr>
          </w:p>
        </w:tc>
        <w:tc>
          <w:tcPr>
            <w:tcW w:w="2337" w:type="dxa"/>
          </w:tcPr>
          <w:p w:rsidR="001746F7" w:rsidRPr="00F45AF9" w:rsidRDefault="001746F7" w:rsidP="005E1626">
            <w:pPr>
              <w:widowControl w:val="0"/>
              <w:autoSpaceDE/>
              <w:autoSpaceDN/>
              <w:adjustRightInd/>
              <w:snapToGrid/>
              <w:spacing w:beforeLines="50" w:afterLines="50"/>
              <w:jc w:val="left"/>
              <w:rPr>
                <w:b/>
                <w:kern w:val="2"/>
                <w:sz w:val="20"/>
                <w:lang w:eastAsia="zh-CN"/>
              </w:rPr>
            </w:pPr>
            <w:r w:rsidRPr="00F45AF9">
              <w:rPr>
                <w:rFonts w:hint="eastAsia"/>
                <w:b/>
                <w:kern w:val="2"/>
                <w:sz w:val="20"/>
                <w:lang w:eastAsia="zh-CN"/>
              </w:rPr>
              <w:t>Support</w:t>
            </w:r>
          </w:p>
          <w:p w:rsidR="001746F7"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w:t>
            </w:r>
            <w:r>
              <w:rPr>
                <w:kern w:val="2"/>
                <w:sz w:val="20"/>
                <w:lang w:eastAsia="zh-CN"/>
              </w:rPr>
              <w:t>S</w:t>
            </w:r>
            <w:r>
              <w:rPr>
                <w:rFonts w:hint="eastAsia"/>
                <w:kern w:val="2"/>
                <w:sz w:val="20"/>
                <w:lang w:eastAsia="zh-CN"/>
              </w:rPr>
              <w:t>upported i</w:t>
            </w:r>
            <w:r w:rsidR="001746F7">
              <w:rPr>
                <w:rFonts w:hint="eastAsia"/>
                <w:kern w:val="2"/>
                <w:sz w:val="20"/>
                <w:lang w:eastAsia="zh-CN"/>
              </w:rPr>
              <w:t xml:space="preserve">f </w:t>
            </w:r>
            <w:r w:rsidR="001746F7" w:rsidRPr="00F064F4">
              <w:rPr>
                <w:rFonts w:hint="eastAsia"/>
                <w:kern w:val="2"/>
                <w:sz w:val="20"/>
                <w:lang w:eastAsia="zh-CN"/>
              </w:rPr>
              <w:t>DMRS based transmission is supported.</w:t>
            </w:r>
          </w:p>
          <w:p w:rsidR="00912EEA" w:rsidRPr="00F064F4"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2.</w:t>
            </w:r>
            <w:r w:rsidR="003512D2">
              <w:rPr>
                <w:rFonts w:hint="eastAsia"/>
                <w:kern w:val="2"/>
                <w:sz w:val="20"/>
                <w:lang w:eastAsia="zh-CN"/>
              </w:rPr>
              <w:t xml:space="preserve"> </w:t>
            </w:r>
            <w:proofErr w:type="gramStart"/>
            <w:r w:rsidR="003512D2">
              <w:rPr>
                <w:rFonts w:hint="eastAsia"/>
                <w:kern w:val="2"/>
                <w:sz w:val="20"/>
                <w:lang w:eastAsia="zh-CN"/>
              </w:rPr>
              <w:t>potential</w:t>
            </w:r>
            <w:proofErr w:type="gramEnd"/>
            <w:r w:rsidR="003512D2">
              <w:rPr>
                <w:rFonts w:hint="eastAsia"/>
                <w:kern w:val="2"/>
                <w:sz w:val="20"/>
                <w:lang w:eastAsia="zh-CN"/>
              </w:rPr>
              <w:t xml:space="preserve"> </w:t>
            </w:r>
            <w:r w:rsidR="00F45AF9">
              <w:rPr>
                <w:rFonts w:hint="eastAsia"/>
                <w:kern w:val="2"/>
                <w:sz w:val="20"/>
                <w:lang w:eastAsia="zh-CN"/>
              </w:rPr>
              <w:t xml:space="preserve">large </w:t>
            </w:r>
            <w:r w:rsidR="003512D2">
              <w:rPr>
                <w:rFonts w:hint="eastAsia"/>
                <w:kern w:val="2"/>
                <w:sz w:val="20"/>
                <w:lang w:eastAsia="zh-CN"/>
              </w:rPr>
              <w:t>RS overhead</w:t>
            </w:r>
            <w:r w:rsidR="00F45AF9">
              <w:rPr>
                <w:rFonts w:hint="eastAsia"/>
                <w:kern w:val="2"/>
                <w:sz w:val="20"/>
                <w:lang w:eastAsia="zh-CN"/>
              </w:rPr>
              <w:t xml:space="preserve"> due to no shared RS with the data</w:t>
            </w:r>
            <w:r w:rsidR="002E418D">
              <w:rPr>
                <w:kern w:val="2"/>
                <w:sz w:val="20"/>
                <w:lang w:eastAsia="zh-CN"/>
              </w:rPr>
              <w:t xml:space="preserve"> except the case where superposition considered.</w:t>
            </w:r>
          </w:p>
        </w:tc>
      </w:tr>
      <w:tr w:rsidR="00B00EE8" w:rsidRPr="006E419D" w:rsidTr="00B00EE8">
        <w:trPr>
          <w:trHeight w:val="371"/>
        </w:trPr>
        <w:tc>
          <w:tcPr>
            <w:tcW w:w="1417" w:type="dxa"/>
            <w:vAlign w:val="center"/>
          </w:tcPr>
          <w:p w:rsidR="00B00EE8" w:rsidRPr="00F064F4" w:rsidRDefault="00B00EE8" w:rsidP="005E1626">
            <w:pPr>
              <w:widowControl w:val="0"/>
              <w:autoSpaceDE/>
              <w:autoSpaceDN/>
              <w:adjustRightInd/>
              <w:snapToGrid/>
              <w:spacing w:beforeLines="50" w:afterLines="50"/>
              <w:jc w:val="center"/>
              <w:rPr>
                <w:sz w:val="20"/>
                <w:lang w:eastAsia="zh-CN"/>
              </w:rPr>
            </w:pPr>
            <w:r w:rsidRPr="00F064F4">
              <w:rPr>
                <w:rFonts w:hint="eastAsia"/>
                <w:sz w:val="20"/>
                <w:lang w:eastAsia="zh-CN"/>
              </w:rPr>
              <w:t>Fast decoding</w:t>
            </w:r>
          </w:p>
        </w:tc>
        <w:tc>
          <w:tcPr>
            <w:tcW w:w="2977" w:type="dxa"/>
          </w:tcPr>
          <w:p w:rsidR="00B00EE8" w:rsidRPr="00B00EE8" w:rsidRDefault="00B00EE8" w:rsidP="005E1626">
            <w:pPr>
              <w:widowControl w:val="0"/>
              <w:autoSpaceDE/>
              <w:autoSpaceDN/>
              <w:adjustRightInd/>
              <w:snapToGrid/>
              <w:spacing w:beforeLines="50" w:after="0"/>
              <w:jc w:val="left"/>
              <w:rPr>
                <w:b/>
                <w:kern w:val="2"/>
                <w:sz w:val="20"/>
                <w:lang w:eastAsia="zh-CN"/>
              </w:rPr>
            </w:pPr>
            <w:r w:rsidRPr="00B00EE8">
              <w:rPr>
                <w:rFonts w:hint="eastAsia"/>
                <w:b/>
                <w:kern w:val="2"/>
                <w:sz w:val="20"/>
                <w:lang w:eastAsia="zh-CN"/>
              </w:rPr>
              <w:t>Fast</w:t>
            </w:r>
          </w:p>
          <w:p w:rsidR="00B00EE8" w:rsidRPr="00F064F4" w:rsidRDefault="00B00EE8" w:rsidP="005E1626">
            <w:pPr>
              <w:widowControl w:val="0"/>
              <w:autoSpaceDE/>
              <w:autoSpaceDN/>
              <w:adjustRightInd/>
              <w:snapToGrid/>
              <w:spacing w:beforeLines="50" w:after="0"/>
              <w:jc w:val="left"/>
              <w:rPr>
                <w:kern w:val="2"/>
                <w:sz w:val="20"/>
                <w:lang w:eastAsia="zh-CN"/>
              </w:rPr>
            </w:pPr>
            <w:r w:rsidRPr="00F064F4">
              <w:rPr>
                <w:rFonts w:hint="eastAsia"/>
                <w:kern w:val="2"/>
                <w:sz w:val="20"/>
                <w:lang w:eastAsia="zh-CN"/>
              </w:rPr>
              <w:t>1.Time-critical control information is located at the level-1 DCI, the rest of control information is decoded while decoding data;</w:t>
            </w:r>
          </w:p>
          <w:p w:rsidR="00B00EE8" w:rsidRPr="00F064F4" w:rsidRDefault="00B00EE8" w:rsidP="005E1626">
            <w:pPr>
              <w:widowControl w:val="0"/>
              <w:autoSpaceDE/>
              <w:autoSpaceDN/>
              <w:adjustRightInd/>
              <w:snapToGrid/>
              <w:spacing w:beforeLines="50" w:afterLines="50"/>
              <w:jc w:val="left"/>
              <w:rPr>
                <w:kern w:val="2"/>
                <w:sz w:val="20"/>
                <w:lang w:eastAsia="zh-CN"/>
              </w:rPr>
            </w:pPr>
            <w:r w:rsidRPr="00F064F4">
              <w:rPr>
                <w:rFonts w:hint="eastAsia"/>
                <w:kern w:val="2"/>
                <w:sz w:val="20"/>
                <w:lang w:eastAsia="zh-CN"/>
              </w:rPr>
              <w:t>2. First level control region can be minimized, enable the decoding of data as early as possible.</w:t>
            </w:r>
          </w:p>
        </w:tc>
        <w:tc>
          <w:tcPr>
            <w:tcW w:w="2410" w:type="dxa"/>
          </w:tcPr>
          <w:p w:rsidR="00B00EE8" w:rsidRPr="00F45AF9" w:rsidRDefault="00B00EE8" w:rsidP="005E1626">
            <w:pPr>
              <w:widowControl w:val="0"/>
              <w:autoSpaceDE/>
              <w:autoSpaceDN/>
              <w:adjustRightInd/>
              <w:snapToGrid/>
              <w:spacing w:beforeLines="50" w:after="0"/>
              <w:jc w:val="left"/>
              <w:rPr>
                <w:b/>
                <w:color w:val="FF0000"/>
                <w:kern w:val="2"/>
                <w:sz w:val="20"/>
                <w:lang w:eastAsia="zh-CN"/>
              </w:rPr>
            </w:pPr>
            <w:r w:rsidRPr="00F45AF9">
              <w:rPr>
                <w:b/>
                <w:color w:val="FF0000"/>
                <w:kern w:val="2"/>
                <w:sz w:val="20"/>
                <w:lang w:eastAsia="zh-CN"/>
              </w:rPr>
              <w:t>S</w:t>
            </w:r>
            <w:r w:rsidRPr="00F45AF9">
              <w:rPr>
                <w:rFonts w:hint="eastAsia"/>
                <w:b/>
                <w:color w:val="FF0000"/>
                <w:kern w:val="2"/>
                <w:sz w:val="20"/>
                <w:lang w:eastAsia="zh-CN"/>
              </w:rPr>
              <w:t>low</w:t>
            </w:r>
          </w:p>
          <w:p w:rsidR="00912EEA" w:rsidRPr="00912EEA" w:rsidRDefault="00912EEA" w:rsidP="005E1626">
            <w:pPr>
              <w:widowControl w:val="0"/>
              <w:autoSpaceDE/>
              <w:autoSpaceDN/>
              <w:adjustRightInd/>
              <w:snapToGrid/>
              <w:spacing w:beforeLines="50" w:after="0"/>
              <w:jc w:val="left"/>
              <w:rPr>
                <w:kern w:val="2"/>
                <w:sz w:val="20"/>
                <w:lang w:eastAsia="zh-CN"/>
              </w:rPr>
            </w:pPr>
            <w:r>
              <w:rPr>
                <w:rFonts w:hint="eastAsia"/>
                <w:kern w:val="2"/>
                <w:sz w:val="20"/>
                <w:lang w:eastAsia="zh-CN"/>
              </w:rPr>
              <w:t>1. Large number of blind detections;</w:t>
            </w:r>
          </w:p>
          <w:p w:rsidR="00B00EE8" w:rsidRPr="00B00EE8" w:rsidRDefault="00912EEA" w:rsidP="005E1626">
            <w:pPr>
              <w:widowControl w:val="0"/>
              <w:autoSpaceDE/>
              <w:autoSpaceDN/>
              <w:adjustRightInd/>
              <w:snapToGrid/>
              <w:spacing w:beforeLines="50" w:afterLines="50"/>
              <w:jc w:val="left"/>
              <w:rPr>
                <w:b/>
                <w:kern w:val="2"/>
                <w:sz w:val="20"/>
                <w:lang w:eastAsia="zh-CN"/>
              </w:rPr>
            </w:pPr>
            <w:r>
              <w:rPr>
                <w:rFonts w:hint="eastAsia"/>
                <w:kern w:val="2"/>
                <w:sz w:val="20"/>
                <w:lang w:eastAsia="zh-CN"/>
              </w:rPr>
              <w:t xml:space="preserve">2. After </w:t>
            </w:r>
            <w:r w:rsidR="00352EC4">
              <w:rPr>
                <w:kern w:val="2"/>
                <w:sz w:val="20"/>
                <w:lang w:eastAsia="zh-CN"/>
              </w:rPr>
              <w:t xml:space="preserve">successfully </w:t>
            </w:r>
            <w:r>
              <w:rPr>
                <w:rFonts w:hint="eastAsia"/>
                <w:kern w:val="2"/>
                <w:sz w:val="20"/>
                <w:lang w:eastAsia="zh-CN"/>
              </w:rPr>
              <w:t>decod</w:t>
            </w:r>
            <w:r w:rsidR="00352EC4">
              <w:rPr>
                <w:kern w:val="2"/>
                <w:sz w:val="20"/>
                <w:lang w:eastAsia="zh-CN"/>
              </w:rPr>
              <w:t>ing</w:t>
            </w:r>
            <w:r>
              <w:rPr>
                <w:rFonts w:hint="eastAsia"/>
                <w:kern w:val="2"/>
                <w:sz w:val="20"/>
                <w:lang w:eastAsia="zh-CN"/>
              </w:rPr>
              <w:t xml:space="preserve"> the full DCI, the data rece</w:t>
            </w:r>
            <w:r w:rsidR="00352EC4">
              <w:rPr>
                <w:kern w:val="2"/>
                <w:sz w:val="20"/>
                <w:lang w:eastAsia="zh-CN"/>
              </w:rPr>
              <w:t>ption</w:t>
            </w:r>
            <w:r>
              <w:rPr>
                <w:rFonts w:hint="eastAsia"/>
                <w:kern w:val="2"/>
                <w:sz w:val="20"/>
                <w:lang w:eastAsia="zh-CN"/>
              </w:rPr>
              <w:t xml:space="preserve"> and decoding can be started </w:t>
            </w:r>
          </w:p>
        </w:tc>
        <w:tc>
          <w:tcPr>
            <w:tcW w:w="2337" w:type="dxa"/>
          </w:tcPr>
          <w:p w:rsidR="00B00EE8" w:rsidRPr="00F45AF9" w:rsidRDefault="00B00EE8" w:rsidP="005E1626">
            <w:pPr>
              <w:widowControl w:val="0"/>
              <w:autoSpaceDE/>
              <w:autoSpaceDN/>
              <w:adjustRightInd/>
              <w:snapToGrid/>
              <w:spacing w:beforeLines="50" w:after="0"/>
              <w:jc w:val="left"/>
              <w:rPr>
                <w:b/>
                <w:color w:val="FF0000"/>
                <w:kern w:val="2"/>
                <w:sz w:val="20"/>
                <w:lang w:eastAsia="zh-CN"/>
              </w:rPr>
            </w:pPr>
            <w:r w:rsidRPr="00F45AF9">
              <w:rPr>
                <w:rFonts w:hint="eastAsia"/>
                <w:b/>
                <w:color w:val="FF0000"/>
                <w:kern w:val="2"/>
                <w:sz w:val="20"/>
                <w:lang w:eastAsia="zh-CN"/>
              </w:rPr>
              <w:t>Slow</w:t>
            </w:r>
          </w:p>
          <w:p w:rsidR="00B00EE8"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w:t>
            </w:r>
            <w:r w:rsidR="00B00EE8" w:rsidRPr="00F064F4">
              <w:rPr>
                <w:rFonts w:hint="eastAsia"/>
                <w:kern w:val="2"/>
                <w:sz w:val="20"/>
                <w:lang w:eastAsia="zh-CN"/>
              </w:rPr>
              <w:t xml:space="preserve">Depends on the size of control region and the advanced techniques for blind decoding. </w:t>
            </w:r>
          </w:p>
          <w:p w:rsidR="00912EEA" w:rsidRPr="00F064F4" w:rsidRDefault="00912EEA" w:rsidP="003D2B99">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2. After </w:t>
            </w:r>
            <w:r w:rsidR="002E418D">
              <w:rPr>
                <w:kern w:val="2"/>
                <w:sz w:val="20"/>
                <w:lang w:eastAsia="zh-CN"/>
              </w:rPr>
              <w:t xml:space="preserve">successfully decoding </w:t>
            </w:r>
            <w:r>
              <w:rPr>
                <w:rFonts w:hint="eastAsia"/>
                <w:kern w:val="2"/>
                <w:sz w:val="20"/>
                <w:lang w:eastAsia="zh-CN"/>
              </w:rPr>
              <w:t>the full DCI, the data rece</w:t>
            </w:r>
            <w:r w:rsidR="00352EC4">
              <w:rPr>
                <w:kern w:val="2"/>
                <w:sz w:val="20"/>
                <w:lang w:eastAsia="zh-CN"/>
              </w:rPr>
              <w:t>ption</w:t>
            </w:r>
            <w:r>
              <w:rPr>
                <w:rFonts w:hint="eastAsia"/>
                <w:kern w:val="2"/>
                <w:sz w:val="20"/>
                <w:lang w:eastAsia="zh-CN"/>
              </w:rPr>
              <w:t xml:space="preserve"> and decoding can be started</w:t>
            </w:r>
          </w:p>
        </w:tc>
      </w:tr>
      <w:tr w:rsidR="00912EEA" w:rsidRPr="006E419D" w:rsidTr="00B00EE8">
        <w:trPr>
          <w:trHeight w:val="371"/>
        </w:trPr>
        <w:tc>
          <w:tcPr>
            <w:tcW w:w="1417" w:type="dxa"/>
            <w:vAlign w:val="center"/>
          </w:tcPr>
          <w:p w:rsidR="00912EEA" w:rsidRPr="00F064F4" w:rsidRDefault="00912EEA" w:rsidP="005E1626">
            <w:pPr>
              <w:widowControl w:val="0"/>
              <w:autoSpaceDE/>
              <w:autoSpaceDN/>
              <w:adjustRightInd/>
              <w:snapToGrid/>
              <w:spacing w:beforeLines="50" w:afterLines="50"/>
              <w:jc w:val="center"/>
              <w:rPr>
                <w:sz w:val="20"/>
                <w:lang w:eastAsia="zh-CN"/>
              </w:rPr>
            </w:pPr>
            <w:r>
              <w:rPr>
                <w:rFonts w:hint="eastAsia"/>
                <w:sz w:val="20"/>
                <w:lang w:eastAsia="zh-CN"/>
              </w:rPr>
              <w:t>O</w:t>
            </w:r>
            <w:r w:rsidRPr="00912EEA">
              <w:rPr>
                <w:rFonts w:hint="eastAsia"/>
                <w:sz w:val="20"/>
                <w:lang w:eastAsia="zh-CN"/>
              </w:rPr>
              <w:t>n-demand transmission</w:t>
            </w:r>
          </w:p>
        </w:tc>
        <w:tc>
          <w:tcPr>
            <w:tcW w:w="2977" w:type="dxa"/>
          </w:tcPr>
          <w:p w:rsidR="00912EEA" w:rsidRPr="00912EEA" w:rsidRDefault="00912EEA" w:rsidP="005E1626">
            <w:pPr>
              <w:widowControl w:val="0"/>
              <w:autoSpaceDE/>
              <w:autoSpaceDN/>
              <w:adjustRightInd/>
              <w:snapToGrid/>
              <w:spacing w:beforeLines="50" w:afterLines="50"/>
              <w:jc w:val="left"/>
              <w:rPr>
                <w:b/>
                <w:kern w:val="2"/>
                <w:sz w:val="20"/>
                <w:lang w:eastAsia="zh-CN"/>
              </w:rPr>
            </w:pPr>
            <w:r w:rsidRPr="00912EEA">
              <w:rPr>
                <w:b/>
                <w:kern w:val="2"/>
                <w:sz w:val="20"/>
                <w:lang w:eastAsia="zh-CN"/>
              </w:rPr>
              <w:t>S</w:t>
            </w:r>
            <w:r w:rsidRPr="00912EEA">
              <w:rPr>
                <w:rFonts w:hint="eastAsia"/>
                <w:b/>
                <w:kern w:val="2"/>
                <w:sz w:val="20"/>
                <w:lang w:eastAsia="zh-CN"/>
              </w:rPr>
              <w:t>upported well</w:t>
            </w:r>
          </w:p>
          <w:p w:rsidR="00912EEA"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1.</w:t>
            </w:r>
            <w:r>
              <w:rPr>
                <w:kern w:val="2"/>
                <w:sz w:val="20"/>
                <w:lang w:eastAsia="zh-CN"/>
              </w:rPr>
              <w:t>F</w:t>
            </w:r>
            <w:r>
              <w:rPr>
                <w:rFonts w:hint="eastAsia"/>
                <w:kern w:val="2"/>
                <w:sz w:val="20"/>
                <w:lang w:eastAsia="zh-CN"/>
              </w:rPr>
              <w:t xml:space="preserve">lexibly configured and extended for the second-level </w:t>
            </w:r>
          </w:p>
          <w:p w:rsidR="00912EEA" w:rsidRPr="00F064F4"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2. </w:t>
            </w:r>
            <w:r>
              <w:rPr>
                <w:kern w:val="2"/>
                <w:sz w:val="20"/>
                <w:lang w:eastAsia="zh-CN"/>
              </w:rPr>
              <w:t>Minimized</w:t>
            </w:r>
            <w:r>
              <w:rPr>
                <w:rFonts w:hint="eastAsia"/>
                <w:kern w:val="2"/>
                <w:sz w:val="20"/>
                <w:lang w:eastAsia="zh-CN"/>
              </w:rPr>
              <w:t xml:space="preserve"> reserved for first-level control </w:t>
            </w:r>
          </w:p>
        </w:tc>
        <w:tc>
          <w:tcPr>
            <w:tcW w:w="2410" w:type="dxa"/>
          </w:tcPr>
          <w:p w:rsidR="00912EEA" w:rsidRPr="00912EEA" w:rsidRDefault="00912EEA" w:rsidP="005E1626">
            <w:pPr>
              <w:widowControl w:val="0"/>
              <w:autoSpaceDE/>
              <w:autoSpaceDN/>
              <w:adjustRightInd/>
              <w:snapToGrid/>
              <w:spacing w:beforeLines="50" w:afterLines="50"/>
              <w:jc w:val="left"/>
              <w:rPr>
                <w:b/>
                <w:kern w:val="2"/>
                <w:sz w:val="20"/>
                <w:lang w:eastAsia="zh-CN"/>
              </w:rPr>
            </w:pPr>
            <w:r w:rsidRPr="00912EEA">
              <w:rPr>
                <w:b/>
                <w:kern w:val="2"/>
                <w:sz w:val="20"/>
                <w:lang w:eastAsia="zh-CN"/>
              </w:rPr>
              <w:t>S</w:t>
            </w:r>
            <w:r w:rsidRPr="00912EEA">
              <w:rPr>
                <w:rFonts w:hint="eastAsia"/>
                <w:b/>
                <w:kern w:val="2"/>
                <w:sz w:val="20"/>
                <w:lang w:eastAsia="zh-CN"/>
              </w:rPr>
              <w:t>upport well</w:t>
            </w:r>
          </w:p>
          <w:p w:rsidR="00912EEA"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w:t>
            </w:r>
            <w:r>
              <w:rPr>
                <w:kern w:val="2"/>
                <w:sz w:val="20"/>
                <w:lang w:eastAsia="zh-CN"/>
              </w:rPr>
              <w:t>F</w:t>
            </w:r>
            <w:r>
              <w:rPr>
                <w:rFonts w:hint="eastAsia"/>
                <w:kern w:val="2"/>
                <w:sz w:val="20"/>
                <w:lang w:eastAsia="zh-CN"/>
              </w:rPr>
              <w:t>lexibly configured and extended</w:t>
            </w:r>
          </w:p>
        </w:tc>
        <w:tc>
          <w:tcPr>
            <w:tcW w:w="2337" w:type="dxa"/>
          </w:tcPr>
          <w:p w:rsidR="00912EEA" w:rsidRPr="00F45AF9" w:rsidRDefault="00912EEA" w:rsidP="005E1626">
            <w:pPr>
              <w:widowControl w:val="0"/>
              <w:autoSpaceDE/>
              <w:autoSpaceDN/>
              <w:adjustRightInd/>
              <w:snapToGrid/>
              <w:spacing w:beforeLines="50" w:afterLines="50"/>
              <w:jc w:val="left"/>
              <w:rPr>
                <w:b/>
                <w:color w:val="FF0000"/>
                <w:kern w:val="2"/>
                <w:sz w:val="20"/>
                <w:lang w:eastAsia="zh-CN"/>
              </w:rPr>
            </w:pPr>
            <w:r w:rsidRPr="00F45AF9">
              <w:rPr>
                <w:b/>
                <w:color w:val="FF0000"/>
                <w:kern w:val="2"/>
                <w:sz w:val="20"/>
                <w:lang w:eastAsia="zh-CN"/>
              </w:rPr>
              <w:t>L</w:t>
            </w:r>
            <w:r w:rsidRPr="00F45AF9">
              <w:rPr>
                <w:rFonts w:hint="eastAsia"/>
                <w:b/>
                <w:color w:val="FF0000"/>
                <w:kern w:val="2"/>
                <w:sz w:val="20"/>
                <w:lang w:eastAsia="zh-CN"/>
              </w:rPr>
              <w:t>imited support</w:t>
            </w:r>
          </w:p>
          <w:p w:rsidR="00912EEA" w:rsidRPr="00F064F4" w:rsidRDefault="00912EEA"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1.May have capacity </w:t>
            </w:r>
            <w:r>
              <w:rPr>
                <w:kern w:val="2"/>
                <w:sz w:val="20"/>
                <w:lang w:eastAsia="zh-CN"/>
              </w:rPr>
              <w:t>limitation</w:t>
            </w:r>
            <w:r>
              <w:rPr>
                <w:rFonts w:hint="eastAsia"/>
                <w:kern w:val="2"/>
                <w:sz w:val="20"/>
                <w:lang w:eastAsia="zh-CN"/>
              </w:rPr>
              <w:t xml:space="preserve"> or resource waste for reservation</w:t>
            </w:r>
            <w:r w:rsidR="0027406A">
              <w:rPr>
                <w:rFonts w:hint="eastAsia"/>
                <w:kern w:val="2"/>
                <w:sz w:val="20"/>
                <w:lang w:eastAsia="zh-CN"/>
              </w:rPr>
              <w:t xml:space="preserve"> </w:t>
            </w:r>
            <w:r w:rsidR="005E1626">
              <w:rPr>
                <w:kern w:val="2"/>
                <w:sz w:val="20"/>
                <w:lang w:eastAsia="zh-CN"/>
              </w:rPr>
              <w:t>except the case where superposition considered</w:t>
            </w:r>
          </w:p>
        </w:tc>
      </w:tr>
      <w:tr w:rsidR="00F45AF9" w:rsidRPr="006E419D" w:rsidTr="00B00EE8">
        <w:trPr>
          <w:trHeight w:val="371"/>
        </w:trPr>
        <w:tc>
          <w:tcPr>
            <w:tcW w:w="1417" w:type="dxa"/>
            <w:vAlign w:val="center"/>
          </w:tcPr>
          <w:p w:rsidR="00F45AF9" w:rsidRPr="00F064F4" w:rsidRDefault="00F45AF9" w:rsidP="005E1626">
            <w:pPr>
              <w:widowControl w:val="0"/>
              <w:autoSpaceDE/>
              <w:autoSpaceDN/>
              <w:adjustRightInd/>
              <w:snapToGrid/>
              <w:spacing w:beforeLines="50" w:afterLines="50"/>
              <w:jc w:val="center"/>
              <w:rPr>
                <w:sz w:val="20"/>
                <w:lang w:eastAsia="zh-CN"/>
              </w:rPr>
            </w:pPr>
            <w:r>
              <w:rPr>
                <w:rFonts w:hint="eastAsia"/>
                <w:sz w:val="20"/>
                <w:lang w:eastAsia="zh-CN"/>
              </w:rPr>
              <w:lastRenderedPageBreak/>
              <w:t>S</w:t>
            </w:r>
            <w:r w:rsidRPr="00F45AF9">
              <w:rPr>
                <w:rFonts w:hint="eastAsia"/>
                <w:sz w:val="20"/>
                <w:lang w:eastAsia="zh-CN"/>
              </w:rPr>
              <w:t>elf-contained transmission</w:t>
            </w:r>
            <w:r>
              <w:rPr>
                <w:rFonts w:hint="eastAsia"/>
                <w:sz w:val="20"/>
                <w:lang w:eastAsia="zh-CN"/>
              </w:rPr>
              <w:t xml:space="preserve"> for forward compatibility</w:t>
            </w:r>
          </w:p>
        </w:tc>
        <w:tc>
          <w:tcPr>
            <w:tcW w:w="2977" w:type="dxa"/>
          </w:tcPr>
          <w:p w:rsidR="00F45AF9" w:rsidRPr="00F45AF9" w:rsidRDefault="00F45AF9" w:rsidP="005E1626">
            <w:pPr>
              <w:widowControl w:val="0"/>
              <w:autoSpaceDE/>
              <w:autoSpaceDN/>
              <w:adjustRightInd/>
              <w:snapToGrid/>
              <w:spacing w:beforeLines="50" w:afterLines="50"/>
              <w:jc w:val="left"/>
              <w:rPr>
                <w:b/>
                <w:kern w:val="2"/>
                <w:sz w:val="20"/>
                <w:lang w:eastAsia="zh-CN"/>
              </w:rPr>
            </w:pPr>
            <w:r w:rsidRPr="00F45AF9">
              <w:rPr>
                <w:rFonts w:hint="eastAsia"/>
                <w:b/>
                <w:kern w:val="2"/>
                <w:sz w:val="20"/>
                <w:lang w:eastAsia="zh-CN"/>
              </w:rPr>
              <w:t>Supported well</w:t>
            </w:r>
          </w:p>
          <w:p w:rsidR="00F45AF9"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DMRS within time-frequency resource of the control channel </w:t>
            </w:r>
          </w:p>
          <w:p w:rsidR="00F45AF9" w:rsidRPr="00F064F4"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2. Control embedded into the associated date region</w:t>
            </w:r>
          </w:p>
        </w:tc>
        <w:tc>
          <w:tcPr>
            <w:tcW w:w="2410" w:type="dxa"/>
          </w:tcPr>
          <w:p w:rsidR="00F45AF9" w:rsidRPr="00F45AF9" w:rsidRDefault="00F45AF9" w:rsidP="005E1626">
            <w:pPr>
              <w:widowControl w:val="0"/>
              <w:autoSpaceDE/>
              <w:autoSpaceDN/>
              <w:adjustRightInd/>
              <w:snapToGrid/>
              <w:spacing w:beforeLines="50" w:afterLines="50"/>
              <w:jc w:val="left"/>
              <w:rPr>
                <w:b/>
                <w:kern w:val="2"/>
                <w:sz w:val="20"/>
                <w:lang w:eastAsia="zh-CN"/>
              </w:rPr>
            </w:pPr>
            <w:r w:rsidRPr="00F45AF9">
              <w:rPr>
                <w:rFonts w:hint="eastAsia"/>
                <w:b/>
                <w:kern w:val="2"/>
                <w:sz w:val="20"/>
                <w:lang w:eastAsia="zh-CN"/>
              </w:rPr>
              <w:t>Supported well</w:t>
            </w:r>
          </w:p>
          <w:p w:rsidR="00F45AF9"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DMRS within time-frequency resource of the control channel </w:t>
            </w:r>
          </w:p>
          <w:p w:rsidR="00F45AF9"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2. Control embedded into the associated date region</w:t>
            </w:r>
          </w:p>
        </w:tc>
        <w:tc>
          <w:tcPr>
            <w:tcW w:w="2337" w:type="dxa"/>
          </w:tcPr>
          <w:p w:rsidR="00F45AF9" w:rsidRPr="00F45AF9" w:rsidRDefault="00F45AF9" w:rsidP="005E1626">
            <w:pPr>
              <w:widowControl w:val="0"/>
              <w:autoSpaceDE/>
              <w:autoSpaceDN/>
              <w:adjustRightInd/>
              <w:snapToGrid/>
              <w:spacing w:beforeLines="50" w:afterLines="50"/>
              <w:jc w:val="left"/>
              <w:rPr>
                <w:b/>
                <w:color w:val="FF0000"/>
                <w:kern w:val="2"/>
                <w:sz w:val="20"/>
                <w:lang w:eastAsia="zh-CN"/>
              </w:rPr>
            </w:pPr>
            <w:r w:rsidRPr="00F45AF9">
              <w:rPr>
                <w:b/>
                <w:color w:val="FF0000"/>
                <w:kern w:val="2"/>
                <w:sz w:val="20"/>
                <w:lang w:eastAsia="zh-CN"/>
              </w:rPr>
              <w:t>P</w:t>
            </w:r>
            <w:r w:rsidRPr="00F45AF9">
              <w:rPr>
                <w:rFonts w:hint="eastAsia"/>
                <w:b/>
                <w:color w:val="FF0000"/>
                <w:kern w:val="2"/>
                <w:sz w:val="20"/>
                <w:lang w:eastAsia="zh-CN"/>
              </w:rPr>
              <w:t>artly support</w:t>
            </w:r>
          </w:p>
          <w:p w:rsidR="00F45AF9"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DMRS can be within time-frequency resource of the control channel </w:t>
            </w:r>
          </w:p>
          <w:p w:rsidR="00F45AF9" w:rsidRPr="00F45AF9"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2. </w:t>
            </w:r>
            <w:r w:rsidR="0027406A">
              <w:rPr>
                <w:rFonts w:hint="eastAsia"/>
                <w:kern w:val="2"/>
                <w:sz w:val="20"/>
                <w:lang w:eastAsia="zh-CN"/>
              </w:rPr>
              <w:t>the c</w:t>
            </w:r>
            <w:r>
              <w:rPr>
                <w:rFonts w:hint="eastAsia"/>
                <w:kern w:val="2"/>
                <w:sz w:val="20"/>
                <w:lang w:eastAsia="zh-CN"/>
              </w:rPr>
              <w:t>ontrol is separately transmitted with the data</w:t>
            </w:r>
            <w:r w:rsidR="0027406A">
              <w:rPr>
                <w:rFonts w:hint="eastAsia"/>
                <w:kern w:val="2"/>
                <w:sz w:val="20"/>
                <w:lang w:eastAsia="zh-CN"/>
              </w:rPr>
              <w:t xml:space="preserve"> for PDCCH-like control channel</w:t>
            </w:r>
            <w:r>
              <w:rPr>
                <w:rFonts w:hint="eastAsia"/>
                <w:kern w:val="2"/>
                <w:sz w:val="20"/>
                <w:lang w:eastAsia="zh-CN"/>
              </w:rPr>
              <w:t xml:space="preserve"> </w:t>
            </w:r>
            <w:r w:rsidR="005E1626">
              <w:rPr>
                <w:kern w:val="2"/>
                <w:sz w:val="20"/>
                <w:lang w:eastAsia="zh-CN"/>
              </w:rPr>
              <w:t>except the case where superposition considered</w:t>
            </w:r>
          </w:p>
        </w:tc>
      </w:tr>
      <w:tr w:rsidR="00B00EE8" w:rsidRPr="006E419D" w:rsidTr="00B00EE8">
        <w:trPr>
          <w:trHeight w:val="371"/>
        </w:trPr>
        <w:tc>
          <w:tcPr>
            <w:tcW w:w="1417" w:type="dxa"/>
            <w:vAlign w:val="center"/>
          </w:tcPr>
          <w:p w:rsidR="00B00EE8" w:rsidRPr="00F064F4" w:rsidRDefault="00B00EE8" w:rsidP="005E1626">
            <w:pPr>
              <w:widowControl w:val="0"/>
              <w:autoSpaceDE/>
              <w:autoSpaceDN/>
              <w:adjustRightInd/>
              <w:snapToGrid/>
              <w:spacing w:beforeLines="50" w:afterLines="50"/>
              <w:jc w:val="center"/>
              <w:rPr>
                <w:sz w:val="20"/>
                <w:lang w:eastAsia="zh-CN"/>
              </w:rPr>
            </w:pPr>
            <w:r w:rsidRPr="00F064F4">
              <w:rPr>
                <w:rFonts w:hint="eastAsia"/>
                <w:sz w:val="20"/>
                <w:lang w:eastAsia="zh-CN"/>
              </w:rPr>
              <w:t>Dynamic scheduling</w:t>
            </w:r>
            <w:r w:rsidR="00F45AF9">
              <w:rPr>
                <w:rFonts w:hint="eastAsia"/>
                <w:sz w:val="20"/>
                <w:lang w:eastAsia="zh-CN"/>
              </w:rPr>
              <w:t xml:space="preserve"> for data</w:t>
            </w:r>
          </w:p>
        </w:tc>
        <w:tc>
          <w:tcPr>
            <w:tcW w:w="2977" w:type="dxa"/>
          </w:tcPr>
          <w:p w:rsidR="00B00EE8" w:rsidRDefault="00B00EE8" w:rsidP="005E1626">
            <w:pPr>
              <w:widowControl w:val="0"/>
              <w:autoSpaceDE/>
              <w:autoSpaceDN/>
              <w:adjustRightInd/>
              <w:snapToGrid/>
              <w:spacing w:beforeLines="50" w:afterLines="50"/>
              <w:jc w:val="left"/>
              <w:rPr>
                <w:b/>
                <w:kern w:val="2"/>
                <w:sz w:val="20"/>
                <w:lang w:eastAsia="zh-CN"/>
              </w:rPr>
            </w:pPr>
            <w:r w:rsidRPr="00F45AF9">
              <w:rPr>
                <w:rFonts w:hint="eastAsia"/>
                <w:b/>
                <w:kern w:val="2"/>
                <w:sz w:val="20"/>
                <w:lang w:eastAsia="zh-CN"/>
              </w:rPr>
              <w:t>Support</w:t>
            </w:r>
          </w:p>
          <w:p w:rsidR="00F45AF9" w:rsidRPr="00F45AF9"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 xml:space="preserve">1. First-level can indicate the second-level control and data by </w:t>
            </w:r>
            <w:r>
              <w:rPr>
                <w:kern w:val="2"/>
                <w:sz w:val="20"/>
                <w:lang w:eastAsia="zh-CN"/>
              </w:rPr>
              <w:t>dynamic</w:t>
            </w:r>
            <w:r>
              <w:rPr>
                <w:rFonts w:hint="eastAsia"/>
                <w:kern w:val="2"/>
                <w:sz w:val="20"/>
                <w:lang w:eastAsia="zh-CN"/>
              </w:rPr>
              <w:t xml:space="preserve"> </w:t>
            </w:r>
            <w:r>
              <w:rPr>
                <w:kern w:val="2"/>
                <w:sz w:val="20"/>
                <w:lang w:eastAsia="zh-CN"/>
              </w:rPr>
              <w:t>scheduling</w:t>
            </w:r>
            <w:r>
              <w:rPr>
                <w:rFonts w:hint="eastAsia"/>
                <w:kern w:val="2"/>
                <w:sz w:val="20"/>
                <w:lang w:eastAsia="zh-CN"/>
              </w:rPr>
              <w:t xml:space="preserve"> </w:t>
            </w:r>
          </w:p>
        </w:tc>
        <w:tc>
          <w:tcPr>
            <w:tcW w:w="2410" w:type="dxa"/>
          </w:tcPr>
          <w:p w:rsidR="00B00EE8" w:rsidRPr="00F45AF9" w:rsidRDefault="00F45AF9" w:rsidP="005E1626">
            <w:pPr>
              <w:widowControl w:val="0"/>
              <w:autoSpaceDE/>
              <w:autoSpaceDN/>
              <w:adjustRightInd/>
              <w:snapToGrid/>
              <w:spacing w:beforeLines="50" w:afterLines="50"/>
              <w:jc w:val="left"/>
              <w:rPr>
                <w:b/>
                <w:color w:val="FF0000"/>
                <w:kern w:val="2"/>
                <w:sz w:val="20"/>
                <w:lang w:eastAsia="zh-CN"/>
              </w:rPr>
            </w:pPr>
            <w:r w:rsidRPr="00F45AF9">
              <w:rPr>
                <w:b/>
                <w:color w:val="FF0000"/>
                <w:kern w:val="2"/>
                <w:sz w:val="20"/>
                <w:lang w:eastAsia="zh-CN"/>
              </w:rPr>
              <w:t>L</w:t>
            </w:r>
            <w:r w:rsidRPr="00F45AF9">
              <w:rPr>
                <w:rFonts w:hint="eastAsia"/>
                <w:b/>
                <w:color w:val="FF0000"/>
                <w:kern w:val="2"/>
                <w:sz w:val="20"/>
                <w:lang w:eastAsia="zh-CN"/>
              </w:rPr>
              <w:t xml:space="preserve">imited </w:t>
            </w:r>
            <w:r w:rsidR="00B00EE8" w:rsidRPr="00F45AF9">
              <w:rPr>
                <w:rFonts w:hint="eastAsia"/>
                <w:b/>
                <w:color w:val="FF0000"/>
                <w:kern w:val="2"/>
                <w:sz w:val="20"/>
                <w:lang w:eastAsia="zh-CN"/>
              </w:rPr>
              <w:t>support</w:t>
            </w:r>
          </w:p>
          <w:p w:rsidR="00B00EE8" w:rsidRPr="00F064F4" w:rsidRDefault="00F45AF9" w:rsidP="005E1626">
            <w:pPr>
              <w:widowControl w:val="0"/>
              <w:autoSpaceDE/>
              <w:autoSpaceDN/>
              <w:adjustRightInd/>
              <w:snapToGrid/>
              <w:spacing w:beforeLines="50" w:afterLines="50"/>
              <w:jc w:val="left"/>
              <w:rPr>
                <w:kern w:val="2"/>
                <w:sz w:val="20"/>
                <w:lang w:eastAsia="zh-CN"/>
              </w:rPr>
            </w:pPr>
            <w:r>
              <w:rPr>
                <w:rFonts w:hint="eastAsia"/>
                <w:kern w:val="2"/>
                <w:sz w:val="20"/>
                <w:lang w:eastAsia="zh-CN"/>
              </w:rPr>
              <w:t>1.</w:t>
            </w:r>
            <w:r w:rsidR="00B00EE8">
              <w:rPr>
                <w:kern w:val="2"/>
                <w:sz w:val="20"/>
                <w:lang w:eastAsia="zh-CN"/>
              </w:rPr>
              <w:t>T</w:t>
            </w:r>
            <w:r w:rsidR="00B00EE8">
              <w:rPr>
                <w:rFonts w:hint="eastAsia"/>
                <w:kern w:val="2"/>
                <w:sz w:val="20"/>
                <w:lang w:eastAsia="zh-CN"/>
              </w:rPr>
              <w:t xml:space="preserve">radeoff between </w:t>
            </w:r>
            <w:r w:rsidR="00B00EE8">
              <w:rPr>
                <w:kern w:val="2"/>
                <w:sz w:val="20"/>
                <w:lang w:eastAsia="zh-CN"/>
              </w:rPr>
              <w:t>dynamic</w:t>
            </w:r>
            <w:r w:rsidR="00B00EE8">
              <w:rPr>
                <w:rFonts w:hint="eastAsia"/>
                <w:kern w:val="2"/>
                <w:sz w:val="20"/>
                <w:lang w:eastAsia="zh-CN"/>
              </w:rPr>
              <w:t xml:space="preserve"> scheduling and the number of blind detections on control</w:t>
            </w:r>
          </w:p>
        </w:tc>
        <w:tc>
          <w:tcPr>
            <w:tcW w:w="2337" w:type="dxa"/>
          </w:tcPr>
          <w:p w:rsidR="00B00EE8" w:rsidRDefault="00B00EE8" w:rsidP="005E1626">
            <w:pPr>
              <w:widowControl w:val="0"/>
              <w:autoSpaceDE/>
              <w:autoSpaceDN/>
              <w:adjustRightInd/>
              <w:snapToGrid/>
              <w:spacing w:beforeLines="50" w:afterLines="50"/>
              <w:jc w:val="left"/>
              <w:rPr>
                <w:b/>
                <w:kern w:val="2"/>
                <w:sz w:val="20"/>
                <w:lang w:eastAsia="zh-CN"/>
              </w:rPr>
            </w:pPr>
            <w:r w:rsidRPr="00F45AF9">
              <w:rPr>
                <w:rFonts w:hint="eastAsia"/>
                <w:b/>
                <w:kern w:val="2"/>
                <w:sz w:val="20"/>
                <w:lang w:eastAsia="zh-CN"/>
              </w:rPr>
              <w:t>Support</w:t>
            </w:r>
          </w:p>
          <w:p w:rsidR="00F45AF9" w:rsidRPr="00F45AF9" w:rsidRDefault="00F45AF9" w:rsidP="005E1626">
            <w:pPr>
              <w:widowControl w:val="0"/>
              <w:autoSpaceDE/>
              <w:autoSpaceDN/>
              <w:adjustRightInd/>
              <w:snapToGrid/>
              <w:spacing w:beforeLines="50" w:afterLines="50"/>
              <w:jc w:val="left"/>
              <w:rPr>
                <w:b/>
                <w:kern w:val="2"/>
                <w:sz w:val="20"/>
                <w:lang w:eastAsia="zh-CN"/>
              </w:rPr>
            </w:pPr>
            <w:r>
              <w:rPr>
                <w:rFonts w:hint="eastAsia"/>
                <w:kern w:val="2"/>
                <w:sz w:val="20"/>
                <w:lang w:eastAsia="zh-CN"/>
              </w:rPr>
              <w:t xml:space="preserve">1. </w:t>
            </w:r>
            <w:r w:rsidR="00586B4C">
              <w:rPr>
                <w:rFonts w:hint="eastAsia"/>
                <w:kern w:val="2"/>
                <w:sz w:val="20"/>
                <w:lang w:eastAsia="zh-CN"/>
              </w:rPr>
              <w:t xml:space="preserve">the control </w:t>
            </w:r>
            <w:r>
              <w:rPr>
                <w:rFonts w:hint="eastAsia"/>
                <w:kern w:val="2"/>
                <w:sz w:val="20"/>
                <w:lang w:eastAsia="zh-CN"/>
              </w:rPr>
              <w:t xml:space="preserve">can </w:t>
            </w:r>
            <w:r w:rsidR="00586B4C">
              <w:rPr>
                <w:kern w:val="2"/>
                <w:sz w:val="20"/>
                <w:lang w:eastAsia="zh-CN"/>
              </w:rPr>
              <w:t>dynamic</w:t>
            </w:r>
            <w:r w:rsidR="00586B4C">
              <w:rPr>
                <w:rFonts w:hint="eastAsia"/>
                <w:kern w:val="2"/>
                <w:sz w:val="20"/>
                <w:lang w:eastAsia="zh-CN"/>
              </w:rPr>
              <w:t xml:space="preserve">ally </w:t>
            </w:r>
            <w:r>
              <w:rPr>
                <w:rFonts w:hint="eastAsia"/>
                <w:kern w:val="2"/>
                <w:sz w:val="20"/>
                <w:lang w:eastAsia="zh-CN"/>
              </w:rPr>
              <w:t xml:space="preserve">indicate the data </w:t>
            </w:r>
            <w:r>
              <w:rPr>
                <w:kern w:val="2"/>
                <w:sz w:val="20"/>
                <w:lang w:eastAsia="zh-CN"/>
              </w:rPr>
              <w:t>scheduling</w:t>
            </w:r>
          </w:p>
        </w:tc>
      </w:tr>
      <w:tr w:rsidR="00B00EE8" w:rsidRPr="006E419D" w:rsidTr="00B00EE8">
        <w:tc>
          <w:tcPr>
            <w:tcW w:w="1417" w:type="dxa"/>
            <w:vAlign w:val="center"/>
          </w:tcPr>
          <w:p w:rsidR="00B00EE8" w:rsidRPr="00F064F4" w:rsidRDefault="00B00EE8" w:rsidP="005E1626">
            <w:pPr>
              <w:widowControl w:val="0"/>
              <w:autoSpaceDE/>
              <w:autoSpaceDN/>
              <w:adjustRightInd/>
              <w:snapToGrid/>
              <w:spacing w:beforeLines="50" w:afterLines="50"/>
              <w:jc w:val="center"/>
              <w:rPr>
                <w:sz w:val="20"/>
                <w:lang w:eastAsia="zh-CN"/>
              </w:rPr>
            </w:pPr>
            <w:r w:rsidRPr="00F064F4">
              <w:rPr>
                <w:rFonts w:hint="eastAsia"/>
                <w:sz w:val="20"/>
                <w:lang w:eastAsia="zh-CN"/>
              </w:rPr>
              <w:t>Low power consumption</w:t>
            </w:r>
          </w:p>
        </w:tc>
        <w:tc>
          <w:tcPr>
            <w:tcW w:w="2977" w:type="dxa"/>
          </w:tcPr>
          <w:p w:rsidR="001D07BC" w:rsidRPr="001D07BC" w:rsidRDefault="001D07BC" w:rsidP="005E1626">
            <w:pPr>
              <w:widowControl w:val="0"/>
              <w:autoSpaceDE/>
              <w:autoSpaceDN/>
              <w:adjustRightInd/>
              <w:snapToGrid/>
              <w:spacing w:beforeLines="50" w:after="0"/>
              <w:jc w:val="left"/>
              <w:rPr>
                <w:b/>
                <w:kern w:val="2"/>
                <w:sz w:val="20"/>
                <w:lang w:eastAsia="zh-CN"/>
              </w:rPr>
            </w:pPr>
            <w:r>
              <w:rPr>
                <w:rFonts w:hint="eastAsia"/>
                <w:b/>
                <w:kern w:val="2"/>
                <w:sz w:val="20"/>
                <w:lang w:eastAsia="zh-CN"/>
              </w:rPr>
              <w:t>Better</w:t>
            </w:r>
          </w:p>
          <w:p w:rsidR="00B00EE8" w:rsidRDefault="001D07BC" w:rsidP="005E1626">
            <w:pPr>
              <w:widowControl w:val="0"/>
              <w:autoSpaceDE/>
              <w:autoSpaceDN/>
              <w:adjustRightInd/>
              <w:snapToGrid/>
              <w:spacing w:beforeLines="50" w:after="0"/>
              <w:jc w:val="left"/>
              <w:rPr>
                <w:kern w:val="2"/>
                <w:sz w:val="20"/>
                <w:lang w:eastAsia="zh-CN"/>
              </w:rPr>
            </w:pPr>
            <w:r>
              <w:rPr>
                <w:rFonts w:hint="eastAsia"/>
                <w:kern w:val="2"/>
                <w:sz w:val="20"/>
                <w:lang w:eastAsia="zh-CN"/>
              </w:rPr>
              <w:t xml:space="preserve">1. </w:t>
            </w:r>
            <w:r w:rsidR="00B00EE8" w:rsidRPr="00F064F4">
              <w:rPr>
                <w:rFonts w:hint="eastAsia"/>
                <w:kern w:val="2"/>
                <w:sz w:val="20"/>
                <w:lang w:eastAsia="zh-CN"/>
              </w:rPr>
              <w:t xml:space="preserve">Narrow bandwidth for first-level control channel </w:t>
            </w:r>
            <w:r>
              <w:rPr>
                <w:rFonts w:hint="eastAsia"/>
                <w:kern w:val="2"/>
                <w:sz w:val="20"/>
                <w:lang w:eastAsia="zh-CN"/>
              </w:rPr>
              <w:t>can be applied to r</w:t>
            </w:r>
            <w:r w:rsidR="00B00EE8" w:rsidRPr="00F064F4">
              <w:rPr>
                <w:rFonts w:hint="eastAsia"/>
                <w:kern w:val="2"/>
                <w:sz w:val="20"/>
                <w:lang w:eastAsia="zh-CN"/>
              </w:rPr>
              <w:t>educe the energy consumption</w:t>
            </w:r>
          </w:p>
          <w:p w:rsidR="001D07BC" w:rsidRPr="00F064F4" w:rsidDel="00A909F0" w:rsidRDefault="001D07BC" w:rsidP="005E1626">
            <w:pPr>
              <w:widowControl w:val="0"/>
              <w:autoSpaceDE/>
              <w:autoSpaceDN/>
              <w:adjustRightInd/>
              <w:snapToGrid/>
              <w:spacing w:beforeLines="50" w:after="0"/>
              <w:jc w:val="left"/>
              <w:rPr>
                <w:kern w:val="2"/>
                <w:sz w:val="20"/>
                <w:lang w:eastAsia="zh-CN"/>
              </w:rPr>
            </w:pPr>
            <w:r>
              <w:rPr>
                <w:rFonts w:hint="eastAsia"/>
                <w:kern w:val="2"/>
                <w:sz w:val="20"/>
                <w:lang w:eastAsia="zh-CN"/>
              </w:rPr>
              <w:t xml:space="preserve">2. No blind </w:t>
            </w:r>
            <w:r>
              <w:rPr>
                <w:kern w:val="2"/>
                <w:sz w:val="20"/>
                <w:lang w:eastAsia="zh-CN"/>
              </w:rPr>
              <w:t>detection</w:t>
            </w:r>
            <w:r>
              <w:rPr>
                <w:rFonts w:hint="eastAsia"/>
                <w:kern w:val="2"/>
                <w:sz w:val="20"/>
                <w:lang w:eastAsia="zh-CN"/>
              </w:rPr>
              <w:t xml:space="preserve"> can be achieved for the second-level control</w:t>
            </w:r>
          </w:p>
        </w:tc>
        <w:tc>
          <w:tcPr>
            <w:tcW w:w="2410" w:type="dxa"/>
          </w:tcPr>
          <w:p w:rsidR="00B00EE8" w:rsidRPr="001D07BC" w:rsidRDefault="001D07BC" w:rsidP="005E1626">
            <w:pPr>
              <w:widowControl w:val="0"/>
              <w:autoSpaceDE/>
              <w:autoSpaceDN/>
              <w:adjustRightInd/>
              <w:snapToGrid/>
              <w:spacing w:beforeLines="50" w:after="0"/>
              <w:jc w:val="left"/>
              <w:rPr>
                <w:b/>
                <w:color w:val="FF0000"/>
                <w:kern w:val="2"/>
                <w:sz w:val="20"/>
                <w:lang w:eastAsia="zh-CN"/>
              </w:rPr>
            </w:pPr>
            <w:r w:rsidRPr="001D07BC">
              <w:rPr>
                <w:b/>
                <w:color w:val="FF0000"/>
                <w:kern w:val="2"/>
                <w:sz w:val="20"/>
                <w:lang w:eastAsia="zh-CN"/>
              </w:rPr>
              <w:t>W</w:t>
            </w:r>
            <w:r w:rsidRPr="001D07BC">
              <w:rPr>
                <w:rFonts w:hint="eastAsia"/>
                <w:b/>
                <w:color w:val="FF0000"/>
                <w:kern w:val="2"/>
                <w:sz w:val="20"/>
                <w:lang w:eastAsia="zh-CN"/>
              </w:rPr>
              <w:t xml:space="preserve">orse </w:t>
            </w:r>
          </w:p>
          <w:p w:rsidR="001D07BC" w:rsidRDefault="001D07BC" w:rsidP="005E1626">
            <w:pPr>
              <w:widowControl w:val="0"/>
              <w:autoSpaceDE/>
              <w:autoSpaceDN/>
              <w:adjustRightInd/>
              <w:snapToGrid/>
              <w:spacing w:beforeLines="50" w:after="0"/>
              <w:jc w:val="left"/>
              <w:rPr>
                <w:kern w:val="2"/>
                <w:sz w:val="20"/>
                <w:lang w:eastAsia="zh-CN"/>
              </w:rPr>
            </w:pPr>
            <w:r>
              <w:rPr>
                <w:rFonts w:hint="eastAsia"/>
                <w:kern w:val="2"/>
                <w:sz w:val="20"/>
                <w:lang w:eastAsia="zh-CN"/>
              </w:rPr>
              <w:t>1.Large number of blind detections</w:t>
            </w:r>
          </w:p>
          <w:p w:rsidR="001D07BC" w:rsidRPr="00F064F4" w:rsidRDefault="001D07BC" w:rsidP="005E1626">
            <w:pPr>
              <w:widowControl w:val="0"/>
              <w:autoSpaceDE/>
              <w:autoSpaceDN/>
              <w:adjustRightInd/>
              <w:snapToGrid/>
              <w:spacing w:beforeLines="50" w:after="0"/>
              <w:jc w:val="left"/>
              <w:rPr>
                <w:kern w:val="2"/>
                <w:sz w:val="20"/>
                <w:lang w:eastAsia="zh-CN"/>
              </w:rPr>
            </w:pPr>
            <w:r>
              <w:rPr>
                <w:rFonts w:hint="eastAsia"/>
                <w:kern w:val="2"/>
                <w:sz w:val="20"/>
                <w:lang w:eastAsia="zh-CN"/>
              </w:rPr>
              <w:t xml:space="preserve">2.large bandwidth applied if assuming less </w:t>
            </w:r>
            <w:r>
              <w:rPr>
                <w:kern w:val="2"/>
                <w:sz w:val="20"/>
                <w:lang w:eastAsia="zh-CN"/>
              </w:rPr>
              <w:t>scheduling</w:t>
            </w:r>
            <w:r>
              <w:rPr>
                <w:rFonts w:hint="eastAsia"/>
                <w:kern w:val="2"/>
                <w:sz w:val="20"/>
                <w:lang w:eastAsia="zh-CN"/>
              </w:rPr>
              <w:t xml:space="preserve"> limitation</w:t>
            </w:r>
          </w:p>
        </w:tc>
        <w:tc>
          <w:tcPr>
            <w:tcW w:w="2337" w:type="dxa"/>
          </w:tcPr>
          <w:p w:rsidR="001D07BC" w:rsidRPr="001D07BC" w:rsidRDefault="001D07BC" w:rsidP="005E1626">
            <w:pPr>
              <w:widowControl w:val="0"/>
              <w:autoSpaceDE/>
              <w:autoSpaceDN/>
              <w:adjustRightInd/>
              <w:snapToGrid/>
              <w:spacing w:beforeLines="50" w:after="0"/>
              <w:jc w:val="left"/>
              <w:rPr>
                <w:b/>
                <w:kern w:val="2"/>
                <w:sz w:val="20"/>
                <w:lang w:eastAsia="zh-CN"/>
              </w:rPr>
            </w:pPr>
            <w:r w:rsidRPr="001D07BC">
              <w:rPr>
                <w:rFonts w:hint="eastAsia"/>
                <w:b/>
                <w:kern w:val="2"/>
                <w:sz w:val="20"/>
                <w:lang w:eastAsia="zh-CN"/>
              </w:rPr>
              <w:t>Good</w:t>
            </w:r>
          </w:p>
          <w:p w:rsidR="00B00EE8" w:rsidRPr="00F064F4" w:rsidRDefault="00B00EE8" w:rsidP="005E1626">
            <w:pPr>
              <w:widowControl w:val="0"/>
              <w:autoSpaceDE/>
              <w:autoSpaceDN/>
              <w:adjustRightInd/>
              <w:snapToGrid/>
              <w:spacing w:beforeLines="50" w:after="0"/>
              <w:jc w:val="left"/>
              <w:rPr>
                <w:kern w:val="2"/>
                <w:sz w:val="20"/>
                <w:lang w:eastAsia="zh-CN"/>
              </w:rPr>
            </w:pPr>
            <w:r w:rsidRPr="00F064F4">
              <w:rPr>
                <w:rFonts w:hint="eastAsia"/>
                <w:kern w:val="2"/>
                <w:sz w:val="20"/>
                <w:lang w:eastAsia="zh-CN"/>
              </w:rPr>
              <w:t xml:space="preserve">1. </w:t>
            </w:r>
            <w:r w:rsidR="001D07BC" w:rsidRPr="00F064F4">
              <w:rPr>
                <w:rFonts w:hint="eastAsia"/>
                <w:kern w:val="2"/>
                <w:sz w:val="20"/>
                <w:lang w:eastAsia="zh-CN"/>
              </w:rPr>
              <w:t xml:space="preserve">Narrow bandwidth for first-level control channel </w:t>
            </w:r>
            <w:r w:rsidR="001D07BC">
              <w:rPr>
                <w:rFonts w:hint="eastAsia"/>
                <w:kern w:val="2"/>
                <w:sz w:val="20"/>
                <w:lang w:eastAsia="zh-CN"/>
              </w:rPr>
              <w:t>can be applied to r</w:t>
            </w:r>
            <w:r w:rsidR="001D07BC" w:rsidRPr="00F064F4">
              <w:rPr>
                <w:rFonts w:hint="eastAsia"/>
                <w:kern w:val="2"/>
                <w:sz w:val="20"/>
                <w:lang w:eastAsia="zh-CN"/>
              </w:rPr>
              <w:t>educe the energy consumption</w:t>
            </w:r>
          </w:p>
          <w:p w:rsidR="00B00EE8" w:rsidRPr="00F064F4" w:rsidDel="00A909F0" w:rsidRDefault="00B00EE8" w:rsidP="005E1626">
            <w:pPr>
              <w:widowControl w:val="0"/>
              <w:autoSpaceDE/>
              <w:autoSpaceDN/>
              <w:adjustRightInd/>
              <w:snapToGrid/>
              <w:spacing w:beforeLines="50" w:afterLines="50"/>
              <w:jc w:val="left"/>
              <w:rPr>
                <w:kern w:val="2"/>
                <w:sz w:val="20"/>
                <w:lang w:eastAsia="zh-CN"/>
              </w:rPr>
            </w:pPr>
            <w:r w:rsidRPr="00F064F4">
              <w:rPr>
                <w:rFonts w:hint="eastAsia"/>
                <w:kern w:val="2"/>
                <w:sz w:val="20"/>
                <w:lang w:eastAsia="zh-CN"/>
              </w:rPr>
              <w:t xml:space="preserve">2. </w:t>
            </w:r>
            <w:r w:rsidR="001D07BC">
              <w:rPr>
                <w:rFonts w:hint="eastAsia"/>
                <w:kern w:val="2"/>
                <w:sz w:val="20"/>
                <w:lang w:eastAsia="zh-CN"/>
              </w:rPr>
              <w:t xml:space="preserve">Number of blind </w:t>
            </w:r>
            <w:r w:rsidR="001D07BC">
              <w:rPr>
                <w:kern w:val="2"/>
                <w:sz w:val="20"/>
                <w:lang w:eastAsia="zh-CN"/>
              </w:rPr>
              <w:t>detection</w:t>
            </w:r>
            <w:r w:rsidR="001D07BC">
              <w:rPr>
                <w:rFonts w:hint="eastAsia"/>
                <w:kern w:val="2"/>
                <w:sz w:val="20"/>
                <w:lang w:eastAsia="zh-CN"/>
              </w:rPr>
              <w:t>s and the complexity may be high due to full DCI</w:t>
            </w:r>
          </w:p>
        </w:tc>
      </w:tr>
    </w:tbl>
    <w:p w:rsidR="00C345A2" w:rsidRPr="00C345A2" w:rsidRDefault="00C345A2" w:rsidP="005E1626">
      <w:pPr>
        <w:overflowPunct w:val="0"/>
        <w:snapToGrid/>
        <w:spacing w:beforeLines="50" w:afterLines="50"/>
        <w:ind w:right="-96"/>
        <w:textAlignment w:val="baseline"/>
        <w:rPr>
          <w:lang w:eastAsia="zh-CN"/>
        </w:rPr>
      </w:pPr>
      <w:r w:rsidRPr="00C345A2">
        <w:rPr>
          <w:lang w:eastAsia="zh-CN"/>
        </w:rPr>
        <w:t>B</w:t>
      </w:r>
      <w:r w:rsidRPr="00C345A2">
        <w:rPr>
          <w:rFonts w:hint="eastAsia"/>
          <w:lang w:eastAsia="zh-CN"/>
        </w:rPr>
        <w:t xml:space="preserve">ased on </w:t>
      </w:r>
      <w:r>
        <w:rPr>
          <w:rFonts w:hint="eastAsia"/>
          <w:lang w:eastAsia="zh-CN"/>
        </w:rPr>
        <w:t xml:space="preserve">the </w:t>
      </w:r>
      <w:r>
        <w:rPr>
          <w:lang w:eastAsia="zh-CN"/>
        </w:rPr>
        <w:t>comparison</w:t>
      </w:r>
      <w:r>
        <w:rPr>
          <w:rFonts w:hint="eastAsia"/>
          <w:lang w:eastAsia="zh-CN"/>
        </w:rPr>
        <w:t xml:space="preserve"> and analysis above, we have the following proposals:</w:t>
      </w:r>
    </w:p>
    <w:p w:rsidR="001D07BC" w:rsidRDefault="001D07BC" w:rsidP="004D5434">
      <w:pPr>
        <w:spacing w:after="0"/>
        <w:rPr>
          <w:kern w:val="2"/>
          <w:lang w:val="en-GB" w:eastAsia="zh-CN"/>
        </w:rPr>
      </w:pPr>
      <w:r w:rsidRPr="00636328">
        <w:rPr>
          <w:rFonts w:hint="eastAsia"/>
          <w:b/>
          <w:i/>
          <w:kern w:val="2"/>
          <w:lang w:eastAsia="zh-CN"/>
        </w:rPr>
        <w:t xml:space="preserve">Proposal </w:t>
      </w:r>
      <w:r>
        <w:rPr>
          <w:rFonts w:hint="eastAsia"/>
          <w:b/>
          <w:i/>
          <w:kern w:val="2"/>
          <w:lang w:eastAsia="zh-CN"/>
        </w:rPr>
        <w:t>1</w:t>
      </w:r>
      <w:r>
        <w:rPr>
          <w:rFonts w:hint="eastAsia"/>
          <w:kern w:val="2"/>
          <w:lang w:val="en-GB" w:eastAsia="zh-CN"/>
        </w:rPr>
        <w:t xml:space="preserve">: </w:t>
      </w:r>
      <w:r>
        <w:rPr>
          <w:rFonts w:hint="eastAsia"/>
          <w:i/>
          <w:kern w:val="2"/>
          <w:lang w:val="en-GB" w:eastAsia="zh-CN"/>
        </w:rPr>
        <w:t xml:space="preserve">For </w:t>
      </w:r>
      <w:r w:rsidR="004D5434">
        <w:rPr>
          <w:rFonts w:hint="eastAsia"/>
          <w:i/>
          <w:kern w:val="2"/>
          <w:lang w:val="en-GB" w:eastAsia="zh-CN"/>
        </w:rPr>
        <w:t xml:space="preserve">downlink </w:t>
      </w:r>
      <w:r>
        <w:rPr>
          <w:rFonts w:hint="eastAsia"/>
          <w:i/>
          <w:kern w:val="2"/>
          <w:lang w:val="en-GB" w:eastAsia="zh-CN"/>
        </w:rPr>
        <w:t>control design</w:t>
      </w:r>
      <w:r w:rsidR="006745A4">
        <w:rPr>
          <w:rFonts w:hint="eastAsia"/>
          <w:i/>
          <w:kern w:val="2"/>
          <w:lang w:val="en-GB" w:eastAsia="zh-CN"/>
        </w:rPr>
        <w:t>,</w:t>
      </w:r>
      <w:r>
        <w:rPr>
          <w:rFonts w:hint="eastAsia"/>
          <w:i/>
          <w:kern w:val="2"/>
          <w:lang w:val="en-GB" w:eastAsia="zh-CN"/>
        </w:rPr>
        <w:t xml:space="preserve"> the following</w:t>
      </w:r>
      <w:r w:rsidR="00C345A2">
        <w:rPr>
          <w:rFonts w:hint="eastAsia"/>
          <w:i/>
          <w:kern w:val="2"/>
          <w:lang w:val="en-GB" w:eastAsia="zh-CN"/>
        </w:rPr>
        <w:t>s</w:t>
      </w:r>
      <w:r>
        <w:rPr>
          <w:rFonts w:hint="eastAsia"/>
          <w:i/>
          <w:kern w:val="2"/>
          <w:lang w:val="en-GB" w:eastAsia="zh-CN"/>
        </w:rPr>
        <w:t xml:space="preserve"> </w:t>
      </w:r>
      <w:r w:rsidR="00C345A2">
        <w:rPr>
          <w:rFonts w:hint="eastAsia"/>
          <w:i/>
          <w:kern w:val="2"/>
          <w:lang w:val="en-GB" w:eastAsia="zh-CN"/>
        </w:rPr>
        <w:t xml:space="preserve">can </w:t>
      </w:r>
      <w:r>
        <w:rPr>
          <w:rFonts w:hint="eastAsia"/>
          <w:i/>
          <w:kern w:val="2"/>
          <w:lang w:val="en-GB" w:eastAsia="zh-CN"/>
        </w:rPr>
        <w:t xml:space="preserve">be </w:t>
      </w:r>
      <w:r w:rsidR="00C345A2">
        <w:rPr>
          <w:rFonts w:hint="eastAsia"/>
          <w:i/>
          <w:kern w:val="2"/>
          <w:lang w:val="en-GB" w:eastAsia="zh-CN"/>
        </w:rPr>
        <w:t>supported</w:t>
      </w:r>
      <w:r>
        <w:rPr>
          <w:rFonts w:hint="eastAsia"/>
          <w:kern w:val="2"/>
          <w:lang w:val="en-GB" w:eastAsia="zh-CN"/>
        </w:rPr>
        <w:t xml:space="preserve"> </w:t>
      </w:r>
    </w:p>
    <w:p w:rsidR="00C345A2" w:rsidRDefault="00C345A2" w:rsidP="004D5434">
      <w:pPr>
        <w:numPr>
          <w:ilvl w:val="1"/>
          <w:numId w:val="27"/>
        </w:numPr>
        <w:spacing w:after="0"/>
        <w:rPr>
          <w:i/>
          <w:kern w:val="2"/>
          <w:lang w:eastAsia="zh-CN"/>
        </w:rPr>
      </w:pPr>
      <w:r w:rsidRPr="00C345A2">
        <w:rPr>
          <w:rFonts w:hint="eastAsia"/>
          <w:i/>
          <w:lang w:val="en-GB" w:eastAsia="zh-CN"/>
        </w:rPr>
        <w:t>The</w:t>
      </w:r>
      <w:r w:rsidRPr="00C63FDE">
        <w:rPr>
          <w:rFonts w:hint="eastAsia"/>
          <w:i/>
          <w:kern w:val="2"/>
          <w:lang w:eastAsia="zh-CN"/>
        </w:rPr>
        <w:t xml:space="preserve"> demodulation RS is contained only within the time and frequency resource for the corresponding control channel.</w:t>
      </w:r>
    </w:p>
    <w:p w:rsidR="001D07BC" w:rsidRDefault="00B12CAB" w:rsidP="001D07BC">
      <w:pPr>
        <w:numPr>
          <w:ilvl w:val="1"/>
          <w:numId w:val="27"/>
        </w:numPr>
        <w:spacing w:after="0"/>
        <w:rPr>
          <w:i/>
          <w:lang w:val="en-GB" w:eastAsia="zh-CN"/>
        </w:rPr>
      </w:pPr>
      <w:r>
        <w:rPr>
          <w:rFonts w:hint="eastAsia"/>
          <w:i/>
          <w:lang w:eastAsia="zh-CN"/>
        </w:rPr>
        <w:t xml:space="preserve">Part of </w:t>
      </w:r>
      <w:r w:rsidR="004D5434">
        <w:rPr>
          <w:rFonts w:hint="eastAsia"/>
          <w:i/>
          <w:lang w:eastAsia="zh-CN"/>
        </w:rPr>
        <w:t>downlink</w:t>
      </w:r>
      <w:r>
        <w:rPr>
          <w:rFonts w:hint="eastAsia"/>
          <w:i/>
          <w:lang w:eastAsia="zh-CN"/>
        </w:rPr>
        <w:t xml:space="preserve"> control</w:t>
      </w:r>
      <w:r w:rsidR="00C345A2">
        <w:rPr>
          <w:rFonts w:hint="eastAsia"/>
          <w:i/>
          <w:lang w:val="en-GB" w:eastAsia="zh-CN"/>
        </w:rPr>
        <w:t xml:space="preserve"> </w:t>
      </w:r>
      <w:r>
        <w:rPr>
          <w:i/>
          <w:lang w:val="en-GB" w:eastAsia="zh-CN"/>
        </w:rPr>
        <w:t>signalling</w:t>
      </w:r>
      <w:r w:rsidR="001D07BC" w:rsidRPr="002D0435">
        <w:rPr>
          <w:rFonts w:hint="eastAsia"/>
          <w:i/>
          <w:lang w:val="en-GB" w:eastAsia="zh-CN"/>
        </w:rPr>
        <w:t xml:space="preserve"> </w:t>
      </w:r>
      <w:r w:rsidR="006745A4">
        <w:rPr>
          <w:rFonts w:hint="eastAsia"/>
          <w:i/>
          <w:lang w:val="en-GB" w:eastAsia="zh-CN"/>
        </w:rPr>
        <w:t>can be embedded into the associated data region</w:t>
      </w:r>
      <w:r w:rsidR="00C345A2">
        <w:rPr>
          <w:rFonts w:hint="eastAsia"/>
          <w:i/>
          <w:lang w:val="en-GB" w:eastAsia="zh-CN"/>
        </w:rPr>
        <w:t>, and the demodulation RS for control can be shared with the data</w:t>
      </w:r>
      <w:r w:rsidR="004D5434">
        <w:rPr>
          <w:rFonts w:hint="eastAsia"/>
          <w:i/>
          <w:lang w:val="en-GB" w:eastAsia="zh-CN"/>
        </w:rPr>
        <w:t>.</w:t>
      </w:r>
    </w:p>
    <w:p w:rsidR="00D05523" w:rsidRDefault="00C755E3" w:rsidP="005E1626">
      <w:pPr>
        <w:overflowPunct w:val="0"/>
        <w:snapToGrid/>
        <w:spacing w:beforeLines="50" w:after="0"/>
        <w:ind w:right="-96"/>
        <w:textAlignment w:val="baseline"/>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i/>
          <w:kern w:val="2"/>
          <w:lang w:eastAsia="zh-CN"/>
        </w:rPr>
        <w:t xml:space="preserve"> </w:t>
      </w:r>
      <w:r w:rsidR="00C345A2">
        <w:rPr>
          <w:rFonts w:hint="eastAsia"/>
          <w:i/>
          <w:kern w:val="2"/>
          <w:lang w:eastAsia="zh-CN"/>
        </w:rPr>
        <w:t xml:space="preserve">Both </w:t>
      </w:r>
      <w:r w:rsidR="00D05523">
        <w:rPr>
          <w:rFonts w:hint="eastAsia"/>
          <w:i/>
          <w:kern w:val="2"/>
          <w:lang w:eastAsia="zh-CN"/>
        </w:rPr>
        <w:t xml:space="preserve">self-contained hierarchical control channel and </w:t>
      </w:r>
      <w:r w:rsidR="00C25ECF">
        <w:rPr>
          <w:rFonts w:hint="eastAsia"/>
          <w:i/>
          <w:kern w:val="2"/>
          <w:lang w:eastAsia="zh-CN"/>
        </w:rPr>
        <w:t>PDCCH-like</w:t>
      </w:r>
      <w:r w:rsidR="00D05523">
        <w:rPr>
          <w:rFonts w:hint="eastAsia"/>
          <w:i/>
          <w:kern w:val="2"/>
          <w:lang w:eastAsia="zh-CN"/>
        </w:rPr>
        <w:t xml:space="preserve"> control channel structure can be further studied for</w:t>
      </w:r>
      <w:r w:rsidR="00B12CAB">
        <w:rPr>
          <w:rFonts w:hint="eastAsia"/>
          <w:i/>
          <w:kern w:val="2"/>
          <w:lang w:eastAsia="zh-CN"/>
        </w:rPr>
        <w:t xml:space="preserve"> </w:t>
      </w:r>
      <w:proofErr w:type="spellStart"/>
      <w:r w:rsidR="003D2B99">
        <w:rPr>
          <w:rFonts w:hint="eastAsia"/>
          <w:i/>
          <w:kern w:val="2"/>
          <w:lang w:eastAsia="zh-CN"/>
        </w:rPr>
        <w:t>eMBB</w:t>
      </w:r>
      <w:proofErr w:type="spellEnd"/>
      <w:r w:rsidR="003D2B99">
        <w:rPr>
          <w:rFonts w:hint="eastAsia"/>
          <w:i/>
          <w:kern w:val="2"/>
          <w:lang w:eastAsia="zh-CN"/>
        </w:rPr>
        <w:t xml:space="preserve"> </w:t>
      </w:r>
      <w:r w:rsidR="003D2B99">
        <w:rPr>
          <w:i/>
          <w:kern w:val="2"/>
          <w:lang w:eastAsia="zh-CN"/>
        </w:rPr>
        <w:t>service</w:t>
      </w:r>
      <w:r w:rsidR="00D05523">
        <w:rPr>
          <w:rFonts w:hint="eastAsia"/>
          <w:i/>
          <w:kern w:val="2"/>
          <w:lang w:eastAsia="zh-CN"/>
        </w:rPr>
        <w:t xml:space="preserve">. </w:t>
      </w:r>
    </w:p>
    <w:p w:rsidR="00BF41EA" w:rsidRPr="00BF41EA" w:rsidRDefault="00BF41EA" w:rsidP="00AF0F1A">
      <w:pPr>
        <w:numPr>
          <w:ilvl w:val="0"/>
          <w:numId w:val="15"/>
        </w:numPr>
        <w:spacing w:after="0"/>
        <w:rPr>
          <w:i/>
          <w:kern w:val="2"/>
          <w:lang w:eastAsia="zh-CN"/>
        </w:rPr>
      </w:pPr>
      <w:r>
        <w:rPr>
          <w:rFonts w:hint="eastAsia"/>
          <w:i/>
          <w:kern w:val="2"/>
          <w:lang w:eastAsia="zh-CN"/>
        </w:rPr>
        <w:t xml:space="preserve">Self-contained hierarchical control channel </w:t>
      </w:r>
    </w:p>
    <w:p w:rsidR="00BF41EA" w:rsidRPr="00BF41EA" w:rsidRDefault="00BF41EA" w:rsidP="00BF41EA">
      <w:pPr>
        <w:numPr>
          <w:ilvl w:val="0"/>
          <w:numId w:val="20"/>
        </w:numPr>
        <w:autoSpaceDE/>
        <w:autoSpaceDN/>
        <w:adjustRightInd/>
        <w:snapToGrid/>
        <w:spacing w:after="0"/>
        <w:rPr>
          <w:i/>
          <w:kern w:val="2"/>
          <w:u w:val="single"/>
          <w:lang w:eastAsia="zh-CN"/>
        </w:rPr>
      </w:pPr>
      <w:r w:rsidRPr="00C63FDE">
        <w:rPr>
          <w:rFonts w:hint="eastAsia"/>
          <w:i/>
          <w:kern w:val="2"/>
          <w:lang w:eastAsia="zh-CN"/>
        </w:rPr>
        <w:t xml:space="preserve">A </w:t>
      </w:r>
      <w:r w:rsidRPr="002970D8">
        <w:rPr>
          <w:rFonts w:hint="eastAsia"/>
          <w:i/>
          <w:kern w:val="2"/>
          <w:lang w:eastAsia="zh-CN"/>
        </w:rPr>
        <w:t>first</w:t>
      </w:r>
      <w:r>
        <w:rPr>
          <w:rFonts w:hint="eastAsia"/>
          <w:i/>
          <w:kern w:val="2"/>
          <w:lang w:eastAsia="zh-CN"/>
        </w:rPr>
        <w:t xml:space="preserve"> level </w:t>
      </w:r>
      <w:r w:rsidRPr="002970D8">
        <w:rPr>
          <w:rFonts w:hint="eastAsia"/>
          <w:i/>
          <w:kern w:val="2"/>
          <w:lang w:eastAsia="zh-CN"/>
        </w:rPr>
        <w:t xml:space="preserve">DL control channel located at the </w:t>
      </w:r>
      <w:r w:rsidRPr="002970D8">
        <w:rPr>
          <w:i/>
          <w:kern w:val="2"/>
          <w:lang w:eastAsia="zh-CN"/>
        </w:rPr>
        <w:t>beginning</w:t>
      </w:r>
      <w:r w:rsidRPr="002970D8">
        <w:rPr>
          <w:rFonts w:hint="eastAsia"/>
          <w:i/>
          <w:kern w:val="2"/>
          <w:lang w:eastAsia="zh-CN"/>
        </w:rPr>
        <w:t xml:space="preserve"> (e.g. the first symbol) of a </w:t>
      </w:r>
      <w:r w:rsidR="00B5138B" w:rsidRPr="002970D8">
        <w:rPr>
          <w:rFonts w:hint="eastAsia"/>
          <w:i/>
          <w:kern w:val="2"/>
          <w:lang w:eastAsia="zh-CN"/>
        </w:rPr>
        <w:t>s</w:t>
      </w:r>
      <w:r w:rsidR="00B5138B">
        <w:rPr>
          <w:rFonts w:hint="eastAsia"/>
          <w:i/>
          <w:kern w:val="2"/>
          <w:lang w:eastAsia="zh-CN"/>
        </w:rPr>
        <w:t>lot</w:t>
      </w:r>
      <w:r>
        <w:rPr>
          <w:rFonts w:hint="eastAsia"/>
          <w:i/>
          <w:kern w:val="2"/>
          <w:lang w:eastAsia="zh-CN"/>
        </w:rPr>
        <w:t>, which can indicate:</w:t>
      </w:r>
    </w:p>
    <w:p w:rsidR="00D05523" w:rsidRDefault="00BF41EA" w:rsidP="00D05523">
      <w:pPr>
        <w:numPr>
          <w:ilvl w:val="1"/>
          <w:numId w:val="20"/>
        </w:numPr>
        <w:autoSpaceDE/>
        <w:autoSpaceDN/>
        <w:adjustRightInd/>
        <w:snapToGrid/>
        <w:spacing w:after="0"/>
        <w:rPr>
          <w:i/>
          <w:kern w:val="2"/>
          <w:u w:val="single"/>
          <w:lang w:eastAsia="zh-CN"/>
        </w:rPr>
      </w:pPr>
      <w:r w:rsidRPr="00C63FDE">
        <w:rPr>
          <w:rFonts w:hint="eastAsia"/>
          <w:i/>
          <w:kern w:val="2"/>
          <w:lang w:eastAsia="zh-CN"/>
        </w:rPr>
        <w:t>E</w:t>
      </w:r>
      <w:r>
        <w:rPr>
          <w:rFonts w:hint="eastAsia"/>
          <w:i/>
          <w:kern w:val="2"/>
          <w:lang w:eastAsia="zh-CN"/>
        </w:rPr>
        <w:t>ither at least the time and frequency resource for the data channel and a second level control channel</w:t>
      </w:r>
    </w:p>
    <w:p w:rsidR="00D05523" w:rsidRDefault="00D05523" w:rsidP="00AF0F1A">
      <w:pPr>
        <w:numPr>
          <w:ilvl w:val="1"/>
          <w:numId w:val="20"/>
        </w:numPr>
        <w:autoSpaceDE/>
        <w:autoSpaceDN/>
        <w:adjustRightInd/>
        <w:snapToGrid/>
        <w:spacing w:after="0"/>
        <w:rPr>
          <w:i/>
          <w:kern w:val="2"/>
          <w:lang w:eastAsia="zh-CN"/>
        </w:rPr>
      </w:pPr>
      <w:r w:rsidRPr="00C63FDE">
        <w:rPr>
          <w:rFonts w:hint="eastAsia"/>
          <w:i/>
          <w:kern w:val="2"/>
          <w:lang w:eastAsia="zh-CN"/>
        </w:rPr>
        <w:t>O</w:t>
      </w:r>
      <w:r w:rsidR="00BF41EA">
        <w:rPr>
          <w:rFonts w:hint="eastAsia"/>
          <w:i/>
          <w:kern w:val="2"/>
          <w:lang w:eastAsia="zh-CN"/>
        </w:rPr>
        <w:t>r a complete DCI for decoding the data without the need for a second level control channel</w:t>
      </w:r>
    </w:p>
    <w:p w:rsidR="00D05523" w:rsidRPr="00BF41EA" w:rsidRDefault="00BF41EA" w:rsidP="00BF41EA">
      <w:pPr>
        <w:numPr>
          <w:ilvl w:val="0"/>
          <w:numId w:val="20"/>
        </w:numPr>
        <w:autoSpaceDE/>
        <w:autoSpaceDN/>
        <w:adjustRightInd/>
        <w:snapToGrid/>
        <w:spacing w:after="0"/>
        <w:rPr>
          <w:i/>
          <w:kern w:val="2"/>
          <w:u w:val="single"/>
          <w:lang w:eastAsia="zh-CN"/>
        </w:rPr>
      </w:pPr>
      <w:r w:rsidRPr="00C63FDE">
        <w:rPr>
          <w:rFonts w:hint="eastAsia"/>
          <w:i/>
          <w:kern w:val="2"/>
          <w:lang w:eastAsia="zh-CN"/>
        </w:rPr>
        <w:t>W</w:t>
      </w:r>
      <w:r>
        <w:rPr>
          <w:rFonts w:hint="eastAsia"/>
          <w:i/>
          <w:kern w:val="2"/>
          <w:lang w:eastAsia="zh-CN"/>
        </w:rPr>
        <w:t xml:space="preserve">hen present, the time and </w:t>
      </w:r>
      <w:r>
        <w:rPr>
          <w:i/>
          <w:kern w:val="2"/>
          <w:lang w:eastAsia="zh-CN"/>
        </w:rPr>
        <w:t>frequency</w:t>
      </w:r>
      <w:r>
        <w:rPr>
          <w:rFonts w:hint="eastAsia"/>
          <w:i/>
          <w:kern w:val="2"/>
          <w:lang w:eastAsia="zh-CN"/>
        </w:rPr>
        <w:t xml:space="preserve"> </w:t>
      </w:r>
      <w:r>
        <w:rPr>
          <w:i/>
          <w:kern w:val="2"/>
          <w:lang w:eastAsia="zh-CN"/>
        </w:rPr>
        <w:t>resource</w:t>
      </w:r>
      <w:r>
        <w:rPr>
          <w:rFonts w:hint="eastAsia"/>
          <w:i/>
          <w:kern w:val="2"/>
          <w:lang w:eastAsia="zh-CN"/>
        </w:rPr>
        <w:t xml:space="preserve"> for the second level control channel is indicated by the first level control channel.</w:t>
      </w:r>
    </w:p>
    <w:p w:rsidR="00590CDB" w:rsidRDefault="00590CDB" w:rsidP="00C345A2">
      <w:pPr>
        <w:numPr>
          <w:ilvl w:val="0"/>
          <w:numId w:val="15"/>
        </w:numPr>
        <w:spacing w:afterLines="50"/>
        <w:rPr>
          <w:i/>
          <w:kern w:val="2"/>
          <w:lang w:eastAsia="zh-CN"/>
        </w:rPr>
      </w:pPr>
      <w:r w:rsidRPr="00590CDB">
        <w:rPr>
          <w:i/>
          <w:kern w:val="2"/>
          <w:lang w:eastAsia="zh-CN"/>
        </w:rPr>
        <w:t>Superposition of control and data information can be considered.</w:t>
      </w:r>
    </w:p>
    <w:p w:rsidR="00D758EF" w:rsidRDefault="00D758EF" w:rsidP="00C345A2">
      <w:pPr>
        <w:pStyle w:val="1"/>
        <w:spacing w:afterLines="50"/>
        <w:ind w:left="431" w:hanging="431"/>
        <w:rPr>
          <w:lang w:eastAsia="zh-CN"/>
        </w:rPr>
      </w:pPr>
      <w:r>
        <w:rPr>
          <w:rFonts w:hint="eastAsia"/>
          <w:lang w:eastAsia="zh-CN"/>
        </w:rPr>
        <w:t>Use cases</w:t>
      </w:r>
      <w:r w:rsidR="00CF2A96">
        <w:rPr>
          <w:rFonts w:hint="eastAsia"/>
          <w:lang w:eastAsia="zh-CN"/>
        </w:rPr>
        <w:t xml:space="preserve"> </w:t>
      </w:r>
      <w:r w:rsidR="002F12F4">
        <w:rPr>
          <w:rFonts w:hint="eastAsia"/>
          <w:lang w:eastAsia="zh-CN"/>
        </w:rPr>
        <w:t>for</w:t>
      </w:r>
      <w:r w:rsidR="00CF2A96">
        <w:rPr>
          <w:rFonts w:hint="eastAsia"/>
          <w:lang w:eastAsia="zh-CN"/>
        </w:rPr>
        <w:t xml:space="preserve"> </w:t>
      </w:r>
      <w:r w:rsidR="00DE59D4">
        <w:rPr>
          <w:rFonts w:hint="eastAsia"/>
          <w:lang w:eastAsia="zh-CN"/>
        </w:rPr>
        <w:t>h</w:t>
      </w:r>
      <w:r w:rsidR="00CF2A96">
        <w:rPr>
          <w:rFonts w:hint="eastAsia"/>
          <w:lang w:eastAsia="zh-CN"/>
        </w:rPr>
        <w:t xml:space="preserve">ierarchical </w:t>
      </w:r>
      <w:r w:rsidR="002E76B6">
        <w:rPr>
          <w:rFonts w:hint="eastAsia"/>
          <w:lang w:eastAsia="zh-CN"/>
        </w:rPr>
        <w:t>control channel</w:t>
      </w:r>
    </w:p>
    <w:p w:rsidR="00D758EF" w:rsidRPr="002B7174" w:rsidRDefault="00546E8A" w:rsidP="00303C89">
      <w:pPr>
        <w:numPr>
          <w:ilvl w:val="0"/>
          <w:numId w:val="14"/>
        </w:numPr>
        <w:overflowPunct w:val="0"/>
        <w:snapToGrid/>
        <w:spacing w:afterLines="50"/>
        <w:ind w:left="357" w:right="-96" w:hanging="357"/>
        <w:jc w:val="left"/>
        <w:textAlignment w:val="baseline"/>
        <w:rPr>
          <w:b/>
          <w:kern w:val="2"/>
          <w:lang w:val="en-GB" w:eastAsia="zh-CN"/>
        </w:rPr>
      </w:pPr>
      <w:r w:rsidRPr="002B7174">
        <w:rPr>
          <w:rFonts w:hint="eastAsia"/>
          <w:b/>
          <w:kern w:val="2"/>
          <w:lang w:val="en-GB" w:eastAsia="zh-CN"/>
        </w:rPr>
        <w:t>Case</w:t>
      </w:r>
      <w:r w:rsidR="005C541F" w:rsidRPr="002B7174">
        <w:rPr>
          <w:rFonts w:hint="eastAsia"/>
          <w:b/>
          <w:kern w:val="2"/>
          <w:lang w:val="en-GB" w:eastAsia="zh-CN"/>
        </w:rPr>
        <w:t xml:space="preserve"> </w:t>
      </w:r>
      <w:r w:rsidRPr="002B7174">
        <w:rPr>
          <w:rFonts w:hint="eastAsia"/>
          <w:b/>
          <w:kern w:val="2"/>
          <w:lang w:val="en-GB" w:eastAsia="zh-CN"/>
        </w:rPr>
        <w:t xml:space="preserve">1: </w:t>
      </w:r>
      <w:r w:rsidR="0072070A" w:rsidRPr="002B7174">
        <w:rPr>
          <w:rFonts w:hint="eastAsia"/>
          <w:b/>
          <w:kern w:val="2"/>
          <w:lang w:val="en-GB" w:eastAsia="zh-CN"/>
        </w:rPr>
        <w:t>Two-</w:t>
      </w:r>
      <w:r w:rsidR="006F5CB8">
        <w:rPr>
          <w:rFonts w:hint="eastAsia"/>
          <w:b/>
          <w:kern w:val="2"/>
          <w:lang w:val="en-GB" w:eastAsia="zh-CN"/>
        </w:rPr>
        <w:t>level</w:t>
      </w:r>
      <w:r w:rsidR="0072070A" w:rsidRPr="002B7174">
        <w:rPr>
          <w:rFonts w:hint="eastAsia"/>
          <w:b/>
          <w:kern w:val="2"/>
          <w:lang w:val="en-GB" w:eastAsia="zh-CN"/>
        </w:rPr>
        <w:t xml:space="preserve"> DL scheduling</w:t>
      </w:r>
      <w:r w:rsidR="002919DF">
        <w:rPr>
          <w:rFonts w:hint="eastAsia"/>
          <w:b/>
          <w:kern w:val="2"/>
          <w:lang w:val="en-GB" w:eastAsia="zh-CN"/>
        </w:rPr>
        <w:t xml:space="preserve"> enable</w:t>
      </w:r>
      <w:r w:rsidR="00203207">
        <w:rPr>
          <w:rFonts w:hint="eastAsia"/>
          <w:b/>
          <w:kern w:val="2"/>
          <w:lang w:val="en-GB" w:eastAsia="zh-CN"/>
        </w:rPr>
        <w:t xml:space="preserve"> fast decoding</w:t>
      </w:r>
    </w:p>
    <w:p w:rsidR="00546867" w:rsidRDefault="00BE3BFD" w:rsidP="001A401E">
      <w:pPr>
        <w:rPr>
          <w:kern w:val="2"/>
          <w:lang w:val="en-GB" w:eastAsia="zh-CN"/>
        </w:rPr>
      </w:pPr>
      <w:r>
        <w:rPr>
          <w:rFonts w:hint="eastAsia"/>
          <w:kern w:val="2"/>
          <w:lang w:val="en-GB" w:eastAsia="zh-CN"/>
        </w:rPr>
        <w:t>D</w:t>
      </w:r>
      <w:r w:rsidR="007A3CEA">
        <w:rPr>
          <w:rFonts w:hint="eastAsia"/>
          <w:kern w:val="2"/>
          <w:lang w:val="en-GB" w:eastAsia="zh-CN"/>
        </w:rPr>
        <w:t xml:space="preserve">ecoding </w:t>
      </w:r>
      <w:r w:rsidR="00DF4BE0">
        <w:rPr>
          <w:rFonts w:hint="eastAsia"/>
          <w:kern w:val="2"/>
          <w:lang w:val="en-GB" w:eastAsia="zh-CN"/>
        </w:rPr>
        <w:t xml:space="preserve">delay for control channel will also </w:t>
      </w:r>
      <w:r w:rsidR="00EE3DBD">
        <w:rPr>
          <w:rFonts w:hint="eastAsia"/>
          <w:kern w:val="2"/>
          <w:lang w:val="en-GB" w:eastAsia="zh-CN"/>
        </w:rPr>
        <w:t xml:space="preserve">affect the </w:t>
      </w:r>
      <w:r w:rsidR="00961328">
        <w:rPr>
          <w:rFonts w:hint="eastAsia"/>
          <w:kern w:val="2"/>
          <w:lang w:val="en-GB" w:eastAsia="zh-CN"/>
        </w:rPr>
        <w:t xml:space="preserve">total delay </w:t>
      </w:r>
      <w:r w:rsidR="00216B2D">
        <w:rPr>
          <w:rFonts w:hint="eastAsia"/>
          <w:kern w:val="2"/>
          <w:lang w:val="en-GB" w:eastAsia="zh-CN"/>
        </w:rPr>
        <w:t xml:space="preserve">of packet receiving. </w:t>
      </w:r>
      <w:r w:rsidR="00A65B84">
        <w:rPr>
          <w:rFonts w:hint="eastAsia"/>
          <w:kern w:val="2"/>
          <w:lang w:val="en-GB" w:eastAsia="zh-CN"/>
        </w:rPr>
        <w:t>Espec</w:t>
      </w:r>
      <w:r w:rsidR="008304B8">
        <w:rPr>
          <w:rFonts w:hint="eastAsia"/>
          <w:kern w:val="2"/>
          <w:lang w:val="en-GB" w:eastAsia="zh-CN"/>
        </w:rPr>
        <w:t xml:space="preserve">ially, </w:t>
      </w:r>
      <w:r w:rsidR="00D93243">
        <w:rPr>
          <w:rFonts w:hint="eastAsia"/>
          <w:kern w:val="2"/>
          <w:lang w:val="en-GB" w:eastAsia="zh-CN"/>
        </w:rPr>
        <w:t xml:space="preserve">when the </w:t>
      </w:r>
      <w:r w:rsidR="009176BE">
        <w:rPr>
          <w:rFonts w:hint="eastAsia"/>
          <w:kern w:val="2"/>
          <w:lang w:val="en-GB" w:eastAsia="zh-CN"/>
        </w:rPr>
        <w:t>control payload</w:t>
      </w:r>
      <w:r w:rsidR="00C20950">
        <w:rPr>
          <w:rFonts w:hint="eastAsia"/>
          <w:kern w:val="2"/>
          <w:lang w:val="en-GB" w:eastAsia="zh-CN"/>
        </w:rPr>
        <w:t>s</w:t>
      </w:r>
      <w:r w:rsidR="009176BE">
        <w:rPr>
          <w:rFonts w:hint="eastAsia"/>
          <w:kern w:val="2"/>
          <w:lang w:val="en-GB" w:eastAsia="zh-CN"/>
        </w:rPr>
        <w:t xml:space="preserve"> is </w:t>
      </w:r>
      <w:r w:rsidR="00236AEF">
        <w:rPr>
          <w:rFonts w:hint="eastAsia"/>
          <w:kern w:val="2"/>
          <w:lang w:val="en-GB" w:eastAsia="zh-CN"/>
        </w:rPr>
        <w:t>relatively large</w:t>
      </w:r>
      <w:r w:rsidR="00642347">
        <w:rPr>
          <w:rFonts w:hint="eastAsia"/>
          <w:kern w:val="2"/>
          <w:lang w:val="en-GB" w:eastAsia="zh-CN"/>
        </w:rPr>
        <w:t>, lots of time will cost for decoding the control information</w:t>
      </w:r>
      <w:r w:rsidR="00484B5B">
        <w:rPr>
          <w:rFonts w:hint="eastAsia"/>
          <w:kern w:val="2"/>
          <w:lang w:val="en-GB" w:eastAsia="zh-CN"/>
        </w:rPr>
        <w:t xml:space="preserve"> by a UE</w:t>
      </w:r>
      <w:r w:rsidR="00E57568">
        <w:rPr>
          <w:rFonts w:hint="eastAsia"/>
          <w:kern w:val="2"/>
          <w:lang w:val="en-GB" w:eastAsia="zh-CN"/>
        </w:rPr>
        <w:t xml:space="preserve"> which, in turn, </w:t>
      </w:r>
      <w:r w:rsidR="00C14AA9">
        <w:rPr>
          <w:rFonts w:hint="eastAsia"/>
          <w:kern w:val="2"/>
          <w:lang w:val="en-GB" w:eastAsia="zh-CN"/>
        </w:rPr>
        <w:t>the</w:t>
      </w:r>
      <w:r w:rsidR="007618D4">
        <w:rPr>
          <w:rFonts w:hint="eastAsia"/>
          <w:kern w:val="2"/>
          <w:lang w:val="en-GB" w:eastAsia="zh-CN"/>
        </w:rPr>
        <w:t xml:space="preserve"> </w:t>
      </w:r>
      <w:r w:rsidR="00C14AA9">
        <w:rPr>
          <w:rFonts w:hint="eastAsia"/>
          <w:kern w:val="2"/>
          <w:lang w:val="en-GB" w:eastAsia="zh-CN"/>
        </w:rPr>
        <w:t xml:space="preserve">corresponding </w:t>
      </w:r>
      <w:r w:rsidR="00B67E54">
        <w:rPr>
          <w:rFonts w:hint="eastAsia"/>
          <w:kern w:val="2"/>
          <w:lang w:val="en-GB" w:eastAsia="zh-CN"/>
        </w:rPr>
        <w:t>ACK/NACK</w:t>
      </w:r>
      <w:r w:rsidR="00C14AA9">
        <w:rPr>
          <w:rFonts w:hint="eastAsia"/>
          <w:kern w:val="2"/>
          <w:lang w:val="en-GB" w:eastAsia="zh-CN"/>
        </w:rPr>
        <w:t xml:space="preserve"> will not be </w:t>
      </w:r>
      <w:r w:rsidR="00506E16">
        <w:rPr>
          <w:rFonts w:hint="eastAsia"/>
          <w:kern w:val="2"/>
          <w:lang w:val="en-GB" w:eastAsia="zh-CN"/>
        </w:rPr>
        <w:t xml:space="preserve">transmitted </w:t>
      </w:r>
      <w:r w:rsidR="00C14AA9">
        <w:rPr>
          <w:rFonts w:hint="eastAsia"/>
          <w:kern w:val="2"/>
          <w:lang w:val="en-GB" w:eastAsia="zh-CN"/>
        </w:rPr>
        <w:t xml:space="preserve">at the same slot. </w:t>
      </w:r>
      <w:r w:rsidR="005E36AE">
        <w:rPr>
          <w:rFonts w:hint="eastAsia"/>
          <w:kern w:val="2"/>
          <w:lang w:val="en-GB" w:eastAsia="zh-CN"/>
        </w:rPr>
        <w:t>I</w:t>
      </w:r>
      <w:r w:rsidR="005B519B">
        <w:rPr>
          <w:rFonts w:hint="eastAsia"/>
          <w:kern w:val="2"/>
          <w:lang w:val="en-GB" w:eastAsia="zh-CN"/>
        </w:rPr>
        <w:t xml:space="preserve">t will lead to longer HARQ RTT which results in longer delay. </w:t>
      </w:r>
      <w:r w:rsidR="006E4238">
        <w:rPr>
          <w:rFonts w:hint="eastAsia"/>
          <w:kern w:val="2"/>
          <w:lang w:val="en-GB" w:eastAsia="zh-CN"/>
        </w:rPr>
        <w:t xml:space="preserve">As mentioned in section 3, a DCI contains both time-critical and </w:t>
      </w:r>
      <w:r w:rsidR="006E4238">
        <w:rPr>
          <w:rFonts w:hint="eastAsia"/>
          <w:kern w:val="2"/>
          <w:lang w:val="en-GB" w:eastAsia="zh-CN"/>
        </w:rPr>
        <w:lastRenderedPageBreak/>
        <w:t>non-time critical information</w:t>
      </w:r>
      <w:r w:rsidR="00B455CE">
        <w:rPr>
          <w:rFonts w:hint="eastAsia"/>
          <w:kern w:val="2"/>
          <w:lang w:val="en-GB" w:eastAsia="zh-CN"/>
        </w:rPr>
        <w:t>.</w:t>
      </w:r>
      <w:r w:rsidR="00044613">
        <w:rPr>
          <w:rFonts w:hint="eastAsia"/>
          <w:kern w:val="2"/>
          <w:lang w:val="en-GB" w:eastAsia="zh-CN"/>
        </w:rPr>
        <w:t xml:space="preserve"> As shown in </w:t>
      </w:r>
      <w:r w:rsidR="00F46CCE">
        <w:rPr>
          <w:kern w:val="2"/>
          <w:lang w:val="en-GB" w:eastAsia="zh-CN"/>
        </w:rPr>
        <w:fldChar w:fldCharType="begin"/>
      </w:r>
      <w:r w:rsidR="0070717F">
        <w:rPr>
          <w:kern w:val="2"/>
          <w:lang w:val="en-GB" w:eastAsia="zh-CN"/>
        </w:rPr>
        <w:instrText xml:space="preserve"> </w:instrText>
      </w:r>
      <w:r w:rsidR="0070717F">
        <w:rPr>
          <w:rFonts w:hint="eastAsia"/>
          <w:kern w:val="2"/>
          <w:lang w:val="en-GB" w:eastAsia="zh-CN"/>
        </w:rPr>
        <w:instrText>REF _Ref465848365 \h</w:instrText>
      </w:r>
      <w:r w:rsidR="0070717F">
        <w:rPr>
          <w:kern w:val="2"/>
          <w:lang w:val="en-GB" w:eastAsia="zh-CN"/>
        </w:rPr>
        <w:instrText xml:space="preserve"> </w:instrText>
      </w:r>
      <w:r w:rsidR="00F46CCE">
        <w:rPr>
          <w:kern w:val="2"/>
          <w:lang w:val="en-GB" w:eastAsia="zh-CN"/>
        </w:rPr>
      </w:r>
      <w:r w:rsidR="00F46CCE">
        <w:rPr>
          <w:kern w:val="2"/>
          <w:lang w:val="en-GB" w:eastAsia="zh-CN"/>
        </w:rPr>
        <w:fldChar w:fldCharType="separate"/>
      </w:r>
      <w:r w:rsidR="00E51F3A" w:rsidRPr="009E6066">
        <w:rPr>
          <w:rFonts w:hint="eastAsia"/>
          <w:lang w:eastAsia="zh-CN"/>
        </w:rPr>
        <w:t>Fig.</w:t>
      </w:r>
      <w:r w:rsidR="00E51F3A" w:rsidRPr="00FC00E1">
        <w:rPr>
          <w:kern w:val="2"/>
          <w:lang w:val="en-GB" w:eastAsia="zh-CN"/>
        </w:rPr>
        <w:t xml:space="preserve"> </w:t>
      </w:r>
      <w:r w:rsidR="00E51F3A">
        <w:rPr>
          <w:noProof/>
          <w:kern w:val="2"/>
          <w:lang w:val="en-GB" w:eastAsia="zh-CN"/>
        </w:rPr>
        <w:t>2</w:t>
      </w:r>
      <w:r w:rsidR="00F46CCE">
        <w:rPr>
          <w:kern w:val="2"/>
          <w:lang w:val="en-GB" w:eastAsia="zh-CN"/>
        </w:rPr>
        <w:fldChar w:fldCharType="end"/>
      </w:r>
      <w:r w:rsidR="00FC00E1">
        <w:rPr>
          <w:rFonts w:hint="eastAsia"/>
          <w:kern w:val="2"/>
          <w:lang w:val="en-GB" w:eastAsia="zh-CN"/>
        </w:rPr>
        <w:t xml:space="preserve">, </w:t>
      </w:r>
      <w:r w:rsidR="00AF09C5">
        <w:rPr>
          <w:rFonts w:hint="eastAsia"/>
          <w:kern w:val="2"/>
          <w:lang w:val="en-GB" w:eastAsia="zh-CN"/>
        </w:rPr>
        <w:t>t</w:t>
      </w:r>
      <w:r w:rsidR="00334FBE">
        <w:rPr>
          <w:rFonts w:hint="eastAsia"/>
          <w:kern w:val="2"/>
          <w:lang w:val="en-GB" w:eastAsia="zh-CN"/>
        </w:rPr>
        <w:t xml:space="preserve">he </w:t>
      </w:r>
      <w:r w:rsidR="0071495A">
        <w:rPr>
          <w:rFonts w:hint="eastAsia"/>
          <w:kern w:val="2"/>
          <w:lang w:val="en-GB" w:eastAsia="zh-CN"/>
        </w:rPr>
        <w:t>time-</w:t>
      </w:r>
      <w:r w:rsidR="00334FBE">
        <w:rPr>
          <w:rFonts w:hint="eastAsia"/>
          <w:kern w:val="2"/>
          <w:lang w:val="en-GB" w:eastAsia="zh-CN"/>
        </w:rPr>
        <w:t>critical</w:t>
      </w:r>
      <w:r w:rsidR="0071495A">
        <w:rPr>
          <w:rFonts w:hint="eastAsia"/>
          <w:kern w:val="2"/>
          <w:lang w:val="en-GB" w:eastAsia="zh-CN"/>
        </w:rPr>
        <w:t xml:space="preserve"> information will </w:t>
      </w:r>
      <w:r w:rsidR="00411468">
        <w:rPr>
          <w:rFonts w:hint="eastAsia"/>
          <w:kern w:val="2"/>
          <w:lang w:val="en-GB" w:eastAsia="zh-CN"/>
        </w:rPr>
        <w:t xml:space="preserve">be </w:t>
      </w:r>
      <w:r w:rsidR="0071495A">
        <w:rPr>
          <w:rFonts w:hint="eastAsia"/>
          <w:kern w:val="2"/>
          <w:lang w:val="en-GB" w:eastAsia="zh-CN"/>
        </w:rPr>
        <w:t xml:space="preserve">transmitted in </w:t>
      </w:r>
      <w:r w:rsidR="00411468">
        <w:rPr>
          <w:rFonts w:hint="eastAsia"/>
          <w:kern w:val="2"/>
          <w:lang w:val="en-GB" w:eastAsia="zh-CN"/>
        </w:rPr>
        <w:t>level</w:t>
      </w:r>
      <w:r w:rsidR="0071495A">
        <w:rPr>
          <w:rFonts w:hint="eastAsia"/>
          <w:kern w:val="2"/>
          <w:lang w:val="en-GB" w:eastAsia="zh-CN"/>
        </w:rPr>
        <w:t>-</w:t>
      </w:r>
      <w:r w:rsidR="00411468">
        <w:rPr>
          <w:rFonts w:hint="eastAsia"/>
          <w:kern w:val="2"/>
          <w:lang w:val="en-GB" w:eastAsia="zh-CN"/>
        </w:rPr>
        <w:t xml:space="preserve">1 DCI. </w:t>
      </w:r>
      <w:r w:rsidR="002E3015">
        <w:rPr>
          <w:rFonts w:hint="eastAsia"/>
          <w:kern w:val="2"/>
          <w:lang w:val="en-GB" w:eastAsia="zh-CN"/>
        </w:rPr>
        <w:t>T</w:t>
      </w:r>
      <w:r w:rsidR="00AF09C5">
        <w:rPr>
          <w:rFonts w:hint="eastAsia"/>
          <w:kern w:val="2"/>
          <w:lang w:val="en-GB" w:eastAsia="zh-CN"/>
        </w:rPr>
        <w:t xml:space="preserve">he non-time-critical </w:t>
      </w:r>
      <w:r w:rsidR="00AF09C5">
        <w:rPr>
          <w:kern w:val="2"/>
          <w:lang w:val="en-GB" w:eastAsia="zh-CN"/>
        </w:rPr>
        <w:t>control</w:t>
      </w:r>
      <w:r w:rsidR="00AF09C5">
        <w:rPr>
          <w:rFonts w:hint="eastAsia"/>
          <w:kern w:val="2"/>
          <w:lang w:val="en-GB" w:eastAsia="zh-CN"/>
        </w:rPr>
        <w:t xml:space="preserve"> information can be located at the level-2 DCI. </w:t>
      </w:r>
      <w:r w:rsidR="007544F0">
        <w:rPr>
          <w:rFonts w:hint="eastAsia"/>
          <w:kern w:val="2"/>
          <w:lang w:val="en-GB" w:eastAsia="zh-CN"/>
        </w:rPr>
        <w:t xml:space="preserve">The level-2 DCI can be decoded while </w:t>
      </w:r>
      <w:r w:rsidR="007544F0">
        <w:rPr>
          <w:kern w:val="2"/>
          <w:lang w:val="en-GB" w:eastAsia="zh-CN"/>
        </w:rPr>
        <w:t>receiving</w:t>
      </w:r>
      <w:r w:rsidR="007544F0">
        <w:rPr>
          <w:rFonts w:hint="eastAsia"/>
          <w:kern w:val="2"/>
          <w:lang w:val="en-GB" w:eastAsia="zh-CN"/>
        </w:rPr>
        <w:t xml:space="preserve"> the data.</w:t>
      </w:r>
      <w:r w:rsidR="00AB4048">
        <w:rPr>
          <w:rFonts w:hint="eastAsia"/>
          <w:kern w:val="2"/>
          <w:lang w:val="en-GB" w:eastAsia="zh-CN"/>
        </w:rPr>
        <w:t xml:space="preserve"> Since the</w:t>
      </w:r>
      <w:r w:rsidR="004F06AC">
        <w:rPr>
          <w:rFonts w:hint="eastAsia"/>
          <w:kern w:val="2"/>
          <w:lang w:val="en-GB" w:eastAsia="zh-CN"/>
        </w:rPr>
        <w:t xml:space="preserve"> size of</w:t>
      </w:r>
      <w:r w:rsidR="00AB4048">
        <w:rPr>
          <w:rFonts w:hint="eastAsia"/>
          <w:kern w:val="2"/>
          <w:lang w:val="en-GB" w:eastAsia="zh-CN"/>
        </w:rPr>
        <w:t xml:space="preserve"> </w:t>
      </w:r>
      <w:r w:rsidR="004F06AC">
        <w:rPr>
          <w:rFonts w:hint="eastAsia"/>
          <w:kern w:val="2"/>
          <w:lang w:val="en-GB" w:eastAsia="zh-CN"/>
        </w:rPr>
        <w:t xml:space="preserve">level-1 DCI is reduced compared with </w:t>
      </w:r>
      <w:r w:rsidR="00081C37">
        <w:rPr>
          <w:rFonts w:hint="eastAsia"/>
          <w:kern w:val="2"/>
          <w:lang w:val="en-GB" w:eastAsia="zh-CN"/>
        </w:rPr>
        <w:t xml:space="preserve">a full DCI, the level-1 DCI region can be further reduced. </w:t>
      </w:r>
      <w:r w:rsidR="00346D07">
        <w:rPr>
          <w:rFonts w:hint="eastAsia"/>
          <w:kern w:val="2"/>
          <w:lang w:val="en-GB" w:eastAsia="zh-CN"/>
        </w:rPr>
        <w:t xml:space="preserve">Then, </w:t>
      </w:r>
      <w:r w:rsidR="005F696F">
        <w:rPr>
          <w:rFonts w:hint="eastAsia"/>
          <w:kern w:val="2"/>
          <w:lang w:val="en-GB" w:eastAsia="zh-CN"/>
        </w:rPr>
        <w:t xml:space="preserve">with the reduced level-1 DCI region </w:t>
      </w:r>
      <w:r w:rsidR="00775E5A">
        <w:rPr>
          <w:rFonts w:hint="eastAsia"/>
          <w:kern w:val="2"/>
          <w:lang w:val="en-GB" w:eastAsia="zh-CN"/>
        </w:rPr>
        <w:t>(e.g. 1 or 2 OFDM symbols)</w:t>
      </w:r>
      <w:r w:rsidR="00532329">
        <w:rPr>
          <w:rFonts w:hint="eastAsia"/>
          <w:kern w:val="2"/>
          <w:lang w:val="en-GB" w:eastAsia="zh-CN"/>
        </w:rPr>
        <w:t xml:space="preserve">, the starting time for data receiving </w:t>
      </w:r>
      <w:r w:rsidR="00F906E0">
        <w:rPr>
          <w:rFonts w:hint="eastAsia"/>
          <w:kern w:val="2"/>
          <w:lang w:val="en-GB" w:eastAsia="zh-CN"/>
        </w:rPr>
        <w:t xml:space="preserve">can also be started earlier. </w:t>
      </w:r>
    </w:p>
    <w:p w:rsidR="00FC00E1" w:rsidRDefault="00873D8C" w:rsidP="00FC00E1">
      <w:pPr>
        <w:keepNext/>
        <w:jc w:val="center"/>
      </w:pPr>
      <w:r w:rsidRPr="00F46CCE">
        <w:rPr>
          <w:kern w:val="2"/>
          <w:lang w:val="en-GB" w:eastAsia="zh-CN"/>
        </w:rPr>
        <w:object w:dxaOrig="2685" w:dyaOrig="2370">
          <v:shape id="_x0000_i1026" type="#_x0000_t75" style="width:134.2pt;height:118.65pt" o:ole="">
            <v:imagedata r:id="rId10" o:title=""/>
          </v:shape>
          <o:OLEObject Type="Embed" ProgID="Visio.Drawing.15" ShapeID="_x0000_i1026" DrawAspect="Content" ObjectID="_1539843736" r:id="rId11"/>
        </w:object>
      </w:r>
    </w:p>
    <w:p w:rsidR="00F913C3" w:rsidRPr="009E6066" w:rsidRDefault="00F913C3" w:rsidP="00FC00E1">
      <w:pPr>
        <w:pStyle w:val="a5"/>
        <w:rPr>
          <w:lang w:eastAsia="zh-CN"/>
        </w:rPr>
      </w:pPr>
      <w:bookmarkStart w:id="6" w:name="_Ref465848365"/>
      <w:r w:rsidRPr="009E6066">
        <w:rPr>
          <w:rFonts w:hint="eastAsia"/>
          <w:lang w:eastAsia="zh-CN"/>
        </w:rPr>
        <w:t>Fig.</w:t>
      </w:r>
      <w:r w:rsidR="00FC00E1" w:rsidRPr="00FC00E1">
        <w:rPr>
          <w:kern w:val="2"/>
          <w:lang w:val="en-GB" w:eastAsia="zh-CN"/>
        </w:rPr>
        <w:t xml:space="preserve"> </w:t>
      </w:r>
      <w:r w:rsidR="00F46CCE">
        <w:rPr>
          <w:kern w:val="2"/>
          <w:lang w:val="en-GB" w:eastAsia="zh-CN"/>
        </w:rPr>
        <w:fldChar w:fldCharType="begin"/>
      </w:r>
      <w:r w:rsidR="00FC00E1">
        <w:rPr>
          <w:kern w:val="2"/>
          <w:lang w:val="en-GB" w:eastAsia="zh-CN"/>
        </w:rPr>
        <w:instrText xml:space="preserve"> </w:instrText>
      </w:r>
      <w:r w:rsidR="00FC00E1">
        <w:rPr>
          <w:rFonts w:hint="eastAsia"/>
          <w:kern w:val="2"/>
          <w:lang w:val="en-GB" w:eastAsia="zh-CN"/>
        </w:rPr>
        <w:instrText xml:space="preserve">SEQ </w:instrText>
      </w:r>
      <w:r w:rsidR="00FC00E1">
        <w:rPr>
          <w:rFonts w:hint="eastAsia"/>
          <w:kern w:val="2"/>
          <w:lang w:val="en-GB" w:eastAsia="zh-CN"/>
        </w:rPr>
        <w:instrText>图表</w:instrText>
      </w:r>
      <w:r w:rsidR="00FC00E1">
        <w:rPr>
          <w:rFonts w:hint="eastAsia"/>
          <w:kern w:val="2"/>
          <w:lang w:val="en-GB" w:eastAsia="zh-CN"/>
        </w:rPr>
        <w:instrText xml:space="preserve"> \* ARABIC</w:instrText>
      </w:r>
      <w:r w:rsidR="00FC00E1">
        <w:rPr>
          <w:kern w:val="2"/>
          <w:lang w:val="en-GB" w:eastAsia="zh-CN"/>
        </w:rPr>
        <w:instrText xml:space="preserve"> </w:instrText>
      </w:r>
      <w:r w:rsidR="00F46CCE">
        <w:rPr>
          <w:kern w:val="2"/>
          <w:lang w:val="en-GB" w:eastAsia="zh-CN"/>
        </w:rPr>
        <w:fldChar w:fldCharType="separate"/>
      </w:r>
      <w:r w:rsidR="00E51F3A">
        <w:rPr>
          <w:noProof/>
          <w:kern w:val="2"/>
          <w:lang w:val="en-GB" w:eastAsia="zh-CN"/>
        </w:rPr>
        <w:t>2</w:t>
      </w:r>
      <w:r w:rsidR="00F46CCE">
        <w:rPr>
          <w:kern w:val="2"/>
          <w:lang w:val="en-GB" w:eastAsia="zh-CN"/>
        </w:rPr>
        <w:fldChar w:fldCharType="end"/>
      </w:r>
      <w:bookmarkEnd w:id="6"/>
      <w:r w:rsidRPr="009E6066">
        <w:rPr>
          <w:rFonts w:hint="eastAsia"/>
          <w:lang w:eastAsia="zh-CN"/>
        </w:rPr>
        <w:t xml:space="preserve"> </w:t>
      </w:r>
      <w:r w:rsidR="00686327" w:rsidRPr="009E6066">
        <w:rPr>
          <w:rFonts w:hint="eastAsia"/>
          <w:lang w:eastAsia="zh-CN"/>
        </w:rPr>
        <w:t>An e</w:t>
      </w:r>
      <w:r w:rsidR="000C499D" w:rsidRPr="009E6066">
        <w:rPr>
          <w:rFonts w:hint="eastAsia"/>
          <w:lang w:eastAsia="zh-CN"/>
        </w:rPr>
        <w:t xml:space="preserve">xample of </w:t>
      </w:r>
      <w:r w:rsidR="006F6459" w:rsidRPr="009E6066">
        <w:rPr>
          <w:rFonts w:hint="eastAsia"/>
          <w:lang w:eastAsia="zh-CN"/>
        </w:rPr>
        <w:t>two-level DL scheduling</w:t>
      </w:r>
      <w:r w:rsidR="000C499D" w:rsidRPr="009E6066">
        <w:rPr>
          <w:rFonts w:hint="eastAsia"/>
          <w:lang w:eastAsia="zh-CN"/>
        </w:rPr>
        <w:t xml:space="preserve"> for low latency services</w:t>
      </w:r>
    </w:p>
    <w:p w:rsidR="00546867" w:rsidRPr="00303C89" w:rsidRDefault="00546867" w:rsidP="00303C89">
      <w:pPr>
        <w:numPr>
          <w:ilvl w:val="0"/>
          <w:numId w:val="14"/>
        </w:numPr>
        <w:overflowPunct w:val="0"/>
        <w:snapToGrid/>
        <w:spacing w:afterLines="50"/>
        <w:ind w:left="357" w:right="-96" w:hanging="357"/>
        <w:jc w:val="left"/>
        <w:textAlignment w:val="baseline"/>
        <w:rPr>
          <w:b/>
          <w:lang w:eastAsia="zh-CN"/>
        </w:rPr>
      </w:pPr>
      <w:r w:rsidRPr="00303C89">
        <w:rPr>
          <w:rFonts w:hint="eastAsia"/>
          <w:b/>
          <w:lang w:eastAsia="zh-CN"/>
        </w:rPr>
        <w:t xml:space="preserve">Case 2: </w:t>
      </w:r>
      <w:r w:rsidR="00C62E4E" w:rsidRPr="00303C89">
        <w:rPr>
          <w:rFonts w:hint="eastAsia"/>
          <w:b/>
          <w:lang w:eastAsia="zh-CN"/>
        </w:rPr>
        <w:t>Two-</w:t>
      </w:r>
      <w:r w:rsidR="00256761" w:rsidRPr="00303C89">
        <w:rPr>
          <w:rFonts w:hint="eastAsia"/>
          <w:b/>
          <w:lang w:eastAsia="zh-CN"/>
        </w:rPr>
        <w:t>level</w:t>
      </w:r>
      <w:r w:rsidR="00C62E4E" w:rsidRPr="00303C89">
        <w:rPr>
          <w:rFonts w:hint="eastAsia"/>
          <w:b/>
          <w:lang w:eastAsia="zh-CN"/>
        </w:rPr>
        <w:t xml:space="preserve"> UL grant</w:t>
      </w:r>
      <w:r w:rsidR="00E10FC0" w:rsidRPr="00303C89">
        <w:rPr>
          <w:rFonts w:hint="eastAsia"/>
          <w:b/>
          <w:lang w:eastAsia="zh-CN"/>
        </w:rPr>
        <w:t xml:space="preserve"> for flexible scheduling</w:t>
      </w:r>
    </w:p>
    <w:p w:rsidR="00154E17" w:rsidRDefault="00BF758F" w:rsidP="00710E59">
      <w:pPr>
        <w:rPr>
          <w:lang w:eastAsia="zh-CN"/>
        </w:rPr>
      </w:pPr>
      <w:r>
        <w:rPr>
          <w:rFonts w:hint="eastAsia"/>
          <w:lang w:eastAsia="zh-CN"/>
        </w:rPr>
        <w:t xml:space="preserve">For a self-contained </w:t>
      </w:r>
      <w:r w:rsidR="00447946">
        <w:rPr>
          <w:rFonts w:hint="eastAsia"/>
          <w:lang w:eastAsia="zh-CN"/>
        </w:rPr>
        <w:t>UL transmission,</w:t>
      </w:r>
      <w:r w:rsidR="00F33817">
        <w:rPr>
          <w:rFonts w:hint="eastAsia"/>
          <w:lang w:eastAsia="zh-CN"/>
        </w:rPr>
        <w:t xml:space="preserve"> </w:t>
      </w:r>
      <w:r w:rsidR="00967370">
        <w:rPr>
          <w:rFonts w:hint="eastAsia"/>
          <w:lang w:eastAsia="zh-CN"/>
        </w:rPr>
        <w:t xml:space="preserve">a </w:t>
      </w:r>
      <w:r w:rsidR="00967370" w:rsidRPr="00890FB3">
        <w:rPr>
          <w:lang w:eastAsia="zh-CN"/>
        </w:rPr>
        <w:t xml:space="preserve">UE may not have enough time for preparing the transmission data </w:t>
      </w:r>
      <w:r w:rsidR="00502956">
        <w:rPr>
          <w:rFonts w:hint="eastAsia"/>
          <w:lang w:eastAsia="zh-CN"/>
        </w:rPr>
        <w:t>and</w:t>
      </w:r>
      <w:r w:rsidR="00260267">
        <w:rPr>
          <w:rFonts w:hint="eastAsia"/>
          <w:lang w:eastAsia="zh-CN"/>
        </w:rPr>
        <w:t xml:space="preserve"> may also cost to delay for decoding control </w:t>
      </w:r>
      <w:r w:rsidR="00260267">
        <w:rPr>
          <w:lang w:eastAsia="zh-CN"/>
        </w:rPr>
        <w:t>information</w:t>
      </w:r>
      <w:r w:rsidR="00260267">
        <w:rPr>
          <w:rFonts w:hint="eastAsia"/>
          <w:lang w:eastAsia="zh-CN"/>
        </w:rPr>
        <w:t xml:space="preserve">. </w:t>
      </w:r>
      <w:r w:rsidR="00710E59">
        <w:rPr>
          <w:rFonts w:hint="eastAsia"/>
          <w:lang w:eastAsia="zh-CN"/>
        </w:rPr>
        <w:t>T</w:t>
      </w:r>
      <w:proofErr w:type="spellStart"/>
      <w:r w:rsidR="00967370">
        <w:rPr>
          <w:rFonts w:hint="eastAsia"/>
          <w:kern w:val="2"/>
          <w:lang w:val="en-GB" w:eastAsia="zh-CN"/>
        </w:rPr>
        <w:t>wo</w:t>
      </w:r>
      <w:proofErr w:type="spellEnd"/>
      <w:r w:rsidR="00967370">
        <w:rPr>
          <w:rFonts w:hint="eastAsia"/>
          <w:kern w:val="2"/>
          <w:lang w:val="en-GB" w:eastAsia="zh-CN"/>
        </w:rPr>
        <w:t xml:space="preserve">-level UL grant </w:t>
      </w:r>
      <w:r w:rsidR="00A566AB">
        <w:rPr>
          <w:rFonts w:hint="eastAsia"/>
          <w:kern w:val="2"/>
          <w:lang w:val="en-GB" w:eastAsia="zh-CN"/>
        </w:rPr>
        <w:t>is</w:t>
      </w:r>
      <w:r w:rsidR="009463AE">
        <w:rPr>
          <w:rFonts w:hint="eastAsia"/>
          <w:kern w:val="2"/>
          <w:lang w:val="en-GB" w:eastAsia="zh-CN"/>
        </w:rPr>
        <w:t xml:space="preserve"> shown in </w:t>
      </w:r>
      <w:r w:rsidR="00F46CCE">
        <w:rPr>
          <w:kern w:val="2"/>
          <w:lang w:val="en-GB" w:eastAsia="zh-CN"/>
        </w:rPr>
        <w:fldChar w:fldCharType="begin"/>
      </w:r>
      <w:r w:rsidR="004F3C24">
        <w:rPr>
          <w:kern w:val="2"/>
          <w:lang w:val="en-GB" w:eastAsia="zh-CN"/>
        </w:rPr>
        <w:instrText xml:space="preserve"> </w:instrText>
      </w:r>
      <w:r w:rsidR="004F3C24">
        <w:rPr>
          <w:rFonts w:hint="eastAsia"/>
          <w:kern w:val="2"/>
          <w:lang w:val="en-GB" w:eastAsia="zh-CN"/>
        </w:rPr>
        <w:instrText>REF _Ref465848327 \h</w:instrText>
      </w:r>
      <w:r w:rsidR="004F3C24">
        <w:rPr>
          <w:kern w:val="2"/>
          <w:lang w:val="en-GB" w:eastAsia="zh-CN"/>
        </w:rPr>
        <w:instrText xml:space="preserve"> </w:instrText>
      </w:r>
      <w:r w:rsidR="00F46CCE">
        <w:rPr>
          <w:kern w:val="2"/>
          <w:lang w:val="en-GB" w:eastAsia="zh-CN"/>
        </w:rPr>
      </w:r>
      <w:r w:rsidR="00F46CCE">
        <w:rPr>
          <w:kern w:val="2"/>
          <w:lang w:val="en-GB" w:eastAsia="zh-CN"/>
        </w:rPr>
        <w:fldChar w:fldCharType="separate"/>
      </w:r>
      <w:r w:rsidR="00E51F3A" w:rsidRPr="002E11CE">
        <w:rPr>
          <w:rFonts w:hint="eastAsia"/>
          <w:lang w:eastAsia="zh-CN"/>
        </w:rPr>
        <w:t xml:space="preserve">Fig. </w:t>
      </w:r>
      <w:r w:rsidR="00E51F3A">
        <w:rPr>
          <w:noProof/>
          <w:lang w:eastAsia="zh-CN"/>
        </w:rPr>
        <w:t>3</w:t>
      </w:r>
      <w:r w:rsidR="00F46CCE">
        <w:rPr>
          <w:kern w:val="2"/>
          <w:lang w:val="en-GB" w:eastAsia="zh-CN"/>
        </w:rPr>
        <w:fldChar w:fldCharType="end"/>
      </w:r>
      <w:r w:rsidR="00967370">
        <w:rPr>
          <w:rFonts w:hint="eastAsia"/>
          <w:kern w:val="2"/>
          <w:lang w:val="en-GB" w:eastAsia="zh-CN"/>
        </w:rPr>
        <w:t xml:space="preserve">. </w:t>
      </w:r>
      <w:r w:rsidR="00DF1D85">
        <w:rPr>
          <w:rFonts w:hint="eastAsia"/>
          <w:kern w:val="2"/>
          <w:lang w:val="en-GB" w:eastAsia="zh-CN"/>
        </w:rPr>
        <w:t>In t</w:t>
      </w:r>
      <w:r w:rsidR="00967370" w:rsidRPr="00811707">
        <w:rPr>
          <w:lang w:eastAsia="zh-CN"/>
        </w:rPr>
        <w:t xml:space="preserve">he </w:t>
      </w:r>
      <w:r w:rsidR="00967370">
        <w:rPr>
          <w:rFonts w:hint="eastAsia"/>
          <w:lang w:eastAsia="zh-CN"/>
        </w:rPr>
        <w:t>level</w:t>
      </w:r>
      <w:r w:rsidR="00357829">
        <w:rPr>
          <w:rFonts w:hint="eastAsia"/>
          <w:lang w:eastAsia="zh-CN"/>
        </w:rPr>
        <w:t>-</w:t>
      </w:r>
      <w:r w:rsidR="00967370">
        <w:rPr>
          <w:rFonts w:hint="eastAsia"/>
          <w:lang w:eastAsia="zh-CN"/>
        </w:rPr>
        <w:t>1</w:t>
      </w:r>
      <w:r w:rsidR="00AA761C">
        <w:rPr>
          <w:rFonts w:hint="eastAsia"/>
          <w:lang w:eastAsia="zh-CN"/>
        </w:rPr>
        <w:t xml:space="preserve"> UL grant</w:t>
      </w:r>
      <w:r w:rsidR="00257D91">
        <w:rPr>
          <w:rFonts w:hint="eastAsia"/>
          <w:lang w:eastAsia="zh-CN"/>
        </w:rPr>
        <w:t>, most part of</w:t>
      </w:r>
      <w:r w:rsidR="00967370">
        <w:rPr>
          <w:rFonts w:hint="eastAsia"/>
          <w:lang w:eastAsia="zh-CN"/>
        </w:rPr>
        <w:t xml:space="preserve"> UL grant</w:t>
      </w:r>
      <w:r w:rsidR="00257D91">
        <w:rPr>
          <w:rFonts w:hint="eastAsia"/>
          <w:lang w:eastAsia="zh-CN"/>
        </w:rPr>
        <w:t xml:space="preserve"> information</w:t>
      </w:r>
      <w:r w:rsidR="00967370" w:rsidRPr="00811707">
        <w:rPr>
          <w:lang w:eastAsia="zh-CN"/>
        </w:rPr>
        <w:t xml:space="preserve"> can </w:t>
      </w:r>
      <w:r w:rsidR="0083179B">
        <w:rPr>
          <w:rFonts w:hint="eastAsia"/>
          <w:lang w:eastAsia="zh-CN"/>
        </w:rPr>
        <w:t xml:space="preserve">be transmitted to </w:t>
      </w:r>
      <w:r w:rsidR="006140D8">
        <w:rPr>
          <w:rFonts w:hint="eastAsia"/>
          <w:lang w:eastAsia="zh-CN"/>
        </w:rPr>
        <w:t>the UE</w:t>
      </w:r>
      <w:r w:rsidR="0083179B">
        <w:rPr>
          <w:rFonts w:hint="eastAsia"/>
          <w:lang w:eastAsia="zh-CN"/>
        </w:rPr>
        <w:t xml:space="preserve"> for the preparation </w:t>
      </w:r>
      <w:r w:rsidR="0051642C">
        <w:rPr>
          <w:rFonts w:hint="eastAsia"/>
          <w:lang w:eastAsia="zh-CN"/>
        </w:rPr>
        <w:t>of data transmission</w:t>
      </w:r>
      <w:r w:rsidR="006140D8">
        <w:rPr>
          <w:rFonts w:hint="eastAsia"/>
          <w:lang w:eastAsia="zh-CN"/>
        </w:rPr>
        <w:t xml:space="preserve">. </w:t>
      </w:r>
      <w:r w:rsidR="009F3D04">
        <w:rPr>
          <w:rFonts w:hint="eastAsia"/>
          <w:lang w:eastAsia="zh-CN"/>
        </w:rPr>
        <w:t xml:space="preserve">In the level-2 UL grant, </w:t>
      </w:r>
      <w:r w:rsidR="003B63E3">
        <w:rPr>
          <w:rFonts w:hint="eastAsia"/>
          <w:lang w:eastAsia="zh-CN"/>
        </w:rPr>
        <w:t>the resource assignment information is contained</w:t>
      </w:r>
      <w:r w:rsidR="00040A49">
        <w:rPr>
          <w:rFonts w:hint="eastAsia"/>
          <w:lang w:eastAsia="zh-CN"/>
        </w:rPr>
        <w:t xml:space="preserve">. </w:t>
      </w:r>
      <w:r w:rsidR="00E25EC1">
        <w:rPr>
          <w:rFonts w:hint="eastAsia"/>
          <w:lang w:eastAsia="zh-CN"/>
        </w:rPr>
        <w:t>Moreover, t</w:t>
      </w:r>
      <w:r w:rsidR="00282167">
        <w:rPr>
          <w:rFonts w:hint="eastAsia"/>
          <w:lang w:eastAsia="zh-CN"/>
        </w:rPr>
        <w:t>he</w:t>
      </w:r>
      <w:r w:rsidR="00DA76DC">
        <w:rPr>
          <w:rFonts w:hint="eastAsia"/>
          <w:lang w:eastAsia="zh-CN"/>
        </w:rPr>
        <w:t xml:space="preserve"> location of </w:t>
      </w:r>
      <w:r w:rsidR="00282167">
        <w:rPr>
          <w:rFonts w:hint="eastAsia"/>
          <w:lang w:eastAsia="zh-CN"/>
        </w:rPr>
        <w:t xml:space="preserve">level-2 UL grant </w:t>
      </w:r>
      <w:r w:rsidR="00DA76DC">
        <w:rPr>
          <w:rFonts w:hint="eastAsia"/>
          <w:lang w:eastAsia="zh-CN"/>
        </w:rPr>
        <w:t xml:space="preserve">in time </w:t>
      </w:r>
      <w:r w:rsidR="00DA76DC">
        <w:rPr>
          <w:lang w:eastAsia="zh-CN"/>
        </w:rPr>
        <w:t>domain</w:t>
      </w:r>
      <w:r w:rsidR="00DA76DC">
        <w:rPr>
          <w:rFonts w:hint="eastAsia"/>
          <w:lang w:eastAsia="zh-CN"/>
        </w:rPr>
        <w:t xml:space="preserve"> </w:t>
      </w:r>
      <w:r w:rsidR="00282167">
        <w:rPr>
          <w:rFonts w:hint="eastAsia"/>
          <w:lang w:eastAsia="zh-CN"/>
        </w:rPr>
        <w:t xml:space="preserve">can </w:t>
      </w:r>
      <w:r w:rsidR="00DA76DC">
        <w:rPr>
          <w:rFonts w:hint="eastAsia"/>
          <w:lang w:eastAsia="zh-CN"/>
        </w:rPr>
        <w:t xml:space="preserve">be indicated implicitly or explicitly by level-1 UL grant. </w:t>
      </w:r>
      <w:r w:rsidR="003272DD">
        <w:rPr>
          <w:rFonts w:hint="eastAsia"/>
          <w:lang w:eastAsia="zh-CN"/>
        </w:rPr>
        <w:t xml:space="preserve">Since the level-2 UL grant </w:t>
      </w:r>
      <w:r w:rsidR="00154E17">
        <w:rPr>
          <w:rFonts w:hint="eastAsia"/>
          <w:lang w:eastAsia="zh-CN"/>
        </w:rPr>
        <w:t xml:space="preserve">only contain part of UL grant information, limited </w:t>
      </w:r>
      <w:r w:rsidR="00154E17">
        <w:rPr>
          <w:lang w:eastAsia="zh-CN"/>
        </w:rPr>
        <w:t>resources</w:t>
      </w:r>
      <w:r w:rsidR="00154E17">
        <w:rPr>
          <w:rFonts w:hint="eastAsia"/>
          <w:lang w:eastAsia="zh-CN"/>
        </w:rPr>
        <w:t xml:space="preserve"> can be reserved </w:t>
      </w:r>
      <w:r w:rsidR="00111284">
        <w:rPr>
          <w:rFonts w:hint="eastAsia"/>
          <w:lang w:eastAsia="zh-CN"/>
        </w:rPr>
        <w:t>for DL control</w:t>
      </w:r>
      <w:r w:rsidR="00726867">
        <w:rPr>
          <w:rFonts w:hint="eastAsia"/>
          <w:lang w:eastAsia="zh-CN"/>
        </w:rPr>
        <w:t xml:space="preserve"> region</w:t>
      </w:r>
      <w:r w:rsidR="00111284">
        <w:rPr>
          <w:rFonts w:hint="eastAsia"/>
          <w:lang w:eastAsia="zh-CN"/>
        </w:rPr>
        <w:t xml:space="preserve"> in a</w:t>
      </w:r>
      <w:r w:rsidR="00154E17">
        <w:rPr>
          <w:rFonts w:hint="eastAsia"/>
          <w:lang w:eastAsia="zh-CN"/>
        </w:rPr>
        <w:t xml:space="preserve"> UL-dominant slot</w:t>
      </w:r>
      <w:r w:rsidR="00112A64">
        <w:rPr>
          <w:rFonts w:hint="eastAsia"/>
          <w:lang w:eastAsia="zh-CN"/>
        </w:rPr>
        <w:t>, e.g. only one OFDM symbols</w:t>
      </w:r>
      <w:r w:rsidR="00A83A69">
        <w:rPr>
          <w:rFonts w:hint="eastAsia"/>
          <w:lang w:eastAsia="zh-CN"/>
        </w:rPr>
        <w:t xml:space="preserve">. </w:t>
      </w:r>
      <w:r w:rsidR="00C255D9">
        <w:rPr>
          <w:rFonts w:hint="eastAsia"/>
          <w:lang w:eastAsia="zh-CN"/>
        </w:rPr>
        <w:t>With th</w:t>
      </w:r>
      <w:r w:rsidR="00DB2D09">
        <w:rPr>
          <w:rFonts w:hint="eastAsia"/>
          <w:lang w:eastAsia="zh-CN"/>
        </w:rPr>
        <w:t>e reduced decoding delay and enough time for</w:t>
      </w:r>
      <w:r w:rsidR="00C255D9">
        <w:rPr>
          <w:rFonts w:hint="eastAsia"/>
          <w:lang w:eastAsia="zh-CN"/>
        </w:rPr>
        <w:t xml:space="preserve"> prepar</w:t>
      </w:r>
      <w:r w:rsidR="00DB2D09">
        <w:rPr>
          <w:rFonts w:hint="eastAsia"/>
          <w:lang w:eastAsia="zh-CN"/>
        </w:rPr>
        <w:t>ing</w:t>
      </w:r>
      <w:r w:rsidR="00C255D9">
        <w:rPr>
          <w:rFonts w:hint="eastAsia"/>
          <w:lang w:eastAsia="zh-CN"/>
        </w:rPr>
        <w:t xml:space="preserve"> UL data, the self-contained UL transmission </w:t>
      </w:r>
      <w:r w:rsidR="00DB3643">
        <w:rPr>
          <w:rFonts w:hint="eastAsia"/>
          <w:lang w:eastAsia="zh-CN"/>
        </w:rPr>
        <w:t>can be</w:t>
      </w:r>
      <w:r w:rsidR="00C255D9">
        <w:rPr>
          <w:rFonts w:hint="eastAsia"/>
          <w:lang w:eastAsia="zh-CN"/>
        </w:rPr>
        <w:t xml:space="preserve"> achieved. </w:t>
      </w:r>
    </w:p>
    <w:p w:rsidR="00B66ECF" w:rsidRDefault="006719D4" w:rsidP="00B66ECF">
      <w:pPr>
        <w:keepNext/>
        <w:ind w:left="360"/>
        <w:jc w:val="center"/>
      </w:pPr>
      <w:r>
        <w:object w:dxaOrig="8850" w:dyaOrig="1950">
          <v:shape id="_x0000_i1027" type="#_x0000_t75" style="width:376.15pt;height:82.95pt" o:ole="">
            <v:imagedata r:id="rId12" o:title=""/>
          </v:shape>
          <o:OLEObject Type="Embed" ProgID="Visio.Drawing.15" ShapeID="_x0000_i1027" DrawAspect="Content" ObjectID="_1539843737" r:id="rId13"/>
        </w:object>
      </w:r>
    </w:p>
    <w:p w:rsidR="00D92F39" w:rsidRPr="002E11CE" w:rsidRDefault="00331B09" w:rsidP="002E11CE">
      <w:pPr>
        <w:pStyle w:val="a5"/>
        <w:rPr>
          <w:lang w:eastAsia="zh-CN"/>
        </w:rPr>
      </w:pPr>
      <w:bookmarkStart w:id="7" w:name="_Ref465848327"/>
      <w:r w:rsidRPr="002E11CE">
        <w:rPr>
          <w:rFonts w:hint="eastAsia"/>
          <w:lang w:eastAsia="zh-CN"/>
        </w:rPr>
        <w:t xml:space="preserve">Fig. </w:t>
      </w:r>
      <w:r w:rsidR="00F46CCE">
        <w:rPr>
          <w:lang w:eastAsia="zh-CN"/>
        </w:rPr>
        <w:fldChar w:fldCharType="begin"/>
      </w:r>
      <w:r w:rsidR="00B66ECF">
        <w:rPr>
          <w:lang w:eastAsia="zh-CN"/>
        </w:rPr>
        <w:instrText xml:space="preserve"> </w:instrText>
      </w:r>
      <w:r w:rsidR="00B66ECF">
        <w:rPr>
          <w:rFonts w:hint="eastAsia"/>
          <w:lang w:eastAsia="zh-CN"/>
        </w:rPr>
        <w:instrText xml:space="preserve">SEQ </w:instrText>
      </w:r>
      <w:r w:rsidR="00B66ECF">
        <w:rPr>
          <w:rFonts w:hint="eastAsia"/>
          <w:lang w:eastAsia="zh-CN"/>
        </w:rPr>
        <w:instrText>图表</w:instrText>
      </w:r>
      <w:r w:rsidR="00B66ECF">
        <w:rPr>
          <w:rFonts w:hint="eastAsia"/>
          <w:lang w:eastAsia="zh-CN"/>
        </w:rPr>
        <w:instrText xml:space="preserve"> \* ARABIC</w:instrText>
      </w:r>
      <w:r w:rsidR="00B66ECF">
        <w:rPr>
          <w:lang w:eastAsia="zh-CN"/>
        </w:rPr>
        <w:instrText xml:space="preserve"> </w:instrText>
      </w:r>
      <w:r w:rsidR="00F46CCE">
        <w:rPr>
          <w:lang w:eastAsia="zh-CN"/>
        </w:rPr>
        <w:fldChar w:fldCharType="separate"/>
      </w:r>
      <w:r w:rsidR="00E51F3A">
        <w:rPr>
          <w:noProof/>
          <w:lang w:eastAsia="zh-CN"/>
        </w:rPr>
        <w:t>3</w:t>
      </w:r>
      <w:r w:rsidR="00F46CCE">
        <w:rPr>
          <w:lang w:eastAsia="zh-CN"/>
        </w:rPr>
        <w:fldChar w:fldCharType="end"/>
      </w:r>
      <w:bookmarkEnd w:id="7"/>
      <w:r w:rsidRPr="002E11CE">
        <w:rPr>
          <w:rFonts w:hint="eastAsia"/>
          <w:lang w:eastAsia="zh-CN"/>
        </w:rPr>
        <w:t xml:space="preserve"> </w:t>
      </w:r>
      <w:r w:rsidR="00A65589">
        <w:rPr>
          <w:rFonts w:hint="eastAsia"/>
          <w:lang w:eastAsia="zh-CN"/>
        </w:rPr>
        <w:t>An example of t</w:t>
      </w:r>
      <w:r w:rsidR="00125CE5" w:rsidRPr="002E11CE">
        <w:rPr>
          <w:rFonts w:hint="eastAsia"/>
          <w:lang w:eastAsia="zh-CN"/>
        </w:rPr>
        <w:t>wo-</w:t>
      </w:r>
      <w:r w:rsidR="009C0DFD">
        <w:rPr>
          <w:rFonts w:hint="eastAsia"/>
          <w:lang w:eastAsia="zh-CN"/>
        </w:rPr>
        <w:t>level</w:t>
      </w:r>
      <w:r w:rsidR="00125CE5" w:rsidRPr="002E11CE">
        <w:rPr>
          <w:rFonts w:hint="eastAsia"/>
          <w:lang w:eastAsia="zh-CN"/>
        </w:rPr>
        <w:t xml:space="preserve"> UL grant for flexible </w:t>
      </w:r>
      <w:r w:rsidR="002710E8" w:rsidRPr="002E11CE">
        <w:rPr>
          <w:rFonts w:hint="eastAsia"/>
          <w:lang w:eastAsia="zh-CN"/>
        </w:rPr>
        <w:t>UL scheduling</w:t>
      </w:r>
      <w:r w:rsidR="00F94813">
        <w:rPr>
          <w:rFonts w:hint="eastAsia"/>
          <w:lang w:eastAsia="zh-CN"/>
        </w:rPr>
        <w:t>.</w:t>
      </w:r>
    </w:p>
    <w:p w:rsidR="00AF6623" w:rsidRDefault="00AF6623" w:rsidP="00303C89">
      <w:pPr>
        <w:numPr>
          <w:ilvl w:val="0"/>
          <w:numId w:val="14"/>
        </w:numPr>
        <w:overflowPunct w:val="0"/>
        <w:snapToGrid/>
        <w:spacing w:afterLines="50"/>
        <w:ind w:left="357" w:right="-96" w:hanging="357"/>
        <w:jc w:val="left"/>
        <w:textAlignment w:val="baseline"/>
        <w:rPr>
          <w:b/>
          <w:kern w:val="2"/>
          <w:lang w:val="en-GB" w:eastAsia="zh-CN"/>
        </w:rPr>
      </w:pPr>
      <w:r w:rsidRPr="002B7174">
        <w:rPr>
          <w:rFonts w:hint="eastAsia"/>
          <w:b/>
          <w:kern w:val="2"/>
          <w:lang w:val="en-GB" w:eastAsia="zh-CN"/>
        </w:rPr>
        <w:t xml:space="preserve">Case </w:t>
      </w:r>
      <w:r>
        <w:rPr>
          <w:rFonts w:hint="eastAsia"/>
          <w:b/>
          <w:kern w:val="2"/>
          <w:lang w:val="en-GB" w:eastAsia="zh-CN"/>
        </w:rPr>
        <w:t>3</w:t>
      </w:r>
      <w:r w:rsidRPr="002B7174">
        <w:rPr>
          <w:rFonts w:hint="eastAsia"/>
          <w:b/>
          <w:kern w:val="2"/>
          <w:lang w:val="en-GB" w:eastAsia="zh-CN"/>
        </w:rPr>
        <w:t>: Two-</w:t>
      </w:r>
      <w:r w:rsidR="00CE652C">
        <w:rPr>
          <w:rFonts w:hint="eastAsia"/>
          <w:b/>
          <w:kern w:val="2"/>
          <w:lang w:val="en-GB" w:eastAsia="zh-CN"/>
        </w:rPr>
        <w:t>level</w:t>
      </w:r>
      <w:r w:rsidRPr="002B7174">
        <w:rPr>
          <w:rFonts w:hint="eastAsia"/>
          <w:b/>
          <w:kern w:val="2"/>
          <w:lang w:val="en-GB" w:eastAsia="zh-CN"/>
        </w:rPr>
        <w:t xml:space="preserve"> </w:t>
      </w:r>
      <w:r>
        <w:rPr>
          <w:rFonts w:hint="eastAsia"/>
          <w:b/>
          <w:kern w:val="2"/>
          <w:lang w:val="en-GB" w:eastAsia="zh-CN"/>
        </w:rPr>
        <w:t>DCI for</w:t>
      </w:r>
      <w:r w:rsidR="005512EF">
        <w:rPr>
          <w:rFonts w:hint="eastAsia"/>
          <w:b/>
          <w:kern w:val="2"/>
          <w:lang w:val="en-GB" w:eastAsia="zh-CN"/>
        </w:rPr>
        <w:t xml:space="preserve"> precoding</w:t>
      </w:r>
      <w:r w:rsidR="003E3143">
        <w:rPr>
          <w:rFonts w:hint="eastAsia"/>
          <w:b/>
          <w:kern w:val="2"/>
          <w:lang w:val="en-GB" w:eastAsia="zh-CN"/>
        </w:rPr>
        <w:t xml:space="preserve"> indication</w:t>
      </w:r>
    </w:p>
    <w:p w:rsidR="00AF6623" w:rsidRDefault="005A1353" w:rsidP="00580DFB">
      <w:pPr>
        <w:spacing w:after="0"/>
        <w:rPr>
          <w:lang w:eastAsia="zh-CN"/>
        </w:rPr>
      </w:pPr>
      <w:r>
        <w:rPr>
          <w:rFonts w:hint="eastAsia"/>
          <w:lang w:eastAsia="zh-CN"/>
        </w:rPr>
        <w:t>In order to re</w:t>
      </w:r>
      <w:r w:rsidR="00866F55">
        <w:rPr>
          <w:rFonts w:hint="eastAsia"/>
          <w:lang w:eastAsia="zh-CN"/>
        </w:rPr>
        <w:t xml:space="preserve">duce the DCI signaling overhead, </w:t>
      </w:r>
      <w:r w:rsidR="001D73F7">
        <w:rPr>
          <w:rFonts w:hint="eastAsia"/>
          <w:lang w:eastAsia="zh-CN"/>
        </w:rPr>
        <w:t xml:space="preserve">the precoding </w:t>
      </w:r>
      <w:r w:rsidR="00A011DF">
        <w:rPr>
          <w:rFonts w:hint="eastAsia"/>
          <w:lang w:eastAsia="zh-CN"/>
        </w:rPr>
        <w:t xml:space="preserve">related information (e.g. PMI) can be indicated by two-level DCI. </w:t>
      </w:r>
      <w:r w:rsidR="004667CC">
        <w:rPr>
          <w:rFonts w:hint="eastAsia"/>
          <w:lang w:eastAsia="zh-CN"/>
        </w:rPr>
        <w:t>T</w:t>
      </w:r>
      <w:r w:rsidR="00583AE5">
        <w:rPr>
          <w:rFonts w:hint="eastAsia"/>
        </w:rPr>
        <w:t xml:space="preserve">he </w:t>
      </w:r>
      <w:r w:rsidR="0093281D">
        <w:rPr>
          <w:rFonts w:hint="eastAsia"/>
          <w:lang w:eastAsia="zh-CN"/>
        </w:rPr>
        <w:t>level-1</w:t>
      </w:r>
      <w:r w:rsidR="00583AE5">
        <w:rPr>
          <w:rFonts w:hint="eastAsia"/>
        </w:rPr>
        <w:t xml:space="preserve"> DCI support</w:t>
      </w:r>
      <w:r w:rsidR="00583AE5">
        <w:t>s</w:t>
      </w:r>
      <w:r w:rsidR="00583AE5">
        <w:rPr>
          <w:rFonts w:hint="eastAsia"/>
        </w:rPr>
        <w:t xml:space="preserve"> </w:t>
      </w:r>
      <w:r w:rsidR="00583AE5">
        <w:t xml:space="preserve">wideband </w:t>
      </w:r>
      <w:r w:rsidR="00594986">
        <w:rPr>
          <w:rFonts w:hint="eastAsia"/>
          <w:lang w:eastAsia="zh-CN"/>
        </w:rPr>
        <w:t>precoding</w:t>
      </w:r>
      <w:r w:rsidR="00583AE5">
        <w:t xml:space="preserve"> signaling and indicates the existence of the level</w:t>
      </w:r>
      <w:r w:rsidR="00567076">
        <w:rPr>
          <w:rFonts w:hint="eastAsia"/>
          <w:lang w:eastAsia="zh-CN"/>
        </w:rPr>
        <w:t>-2</w:t>
      </w:r>
      <w:r w:rsidR="00583AE5">
        <w:t xml:space="preserve"> DCI, and the level</w:t>
      </w:r>
      <w:r w:rsidR="00BC0820">
        <w:rPr>
          <w:rFonts w:hint="eastAsia"/>
          <w:lang w:eastAsia="zh-CN"/>
        </w:rPr>
        <w:t>-2</w:t>
      </w:r>
      <w:r w:rsidR="00583AE5">
        <w:t xml:space="preserve"> DCI </w:t>
      </w:r>
      <w:r w:rsidR="00583AE5">
        <w:rPr>
          <w:rFonts w:hint="eastAsia"/>
          <w:lang w:eastAsia="zh-CN"/>
        </w:rPr>
        <w:t>carries</w:t>
      </w:r>
      <w:r w:rsidR="00583AE5">
        <w:t xml:space="preserve"> subband </w:t>
      </w:r>
      <w:r w:rsidR="0028693F">
        <w:rPr>
          <w:rFonts w:hint="eastAsia"/>
          <w:lang w:eastAsia="zh-CN"/>
        </w:rPr>
        <w:t>precoding</w:t>
      </w:r>
      <w:r w:rsidR="00583AE5">
        <w:t xml:space="preserve"> signaling.</w:t>
      </w:r>
      <w:r w:rsidR="001B4A82">
        <w:rPr>
          <w:rFonts w:hint="eastAsia"/>
          <w:lang w:eastAsia="zh-CN"/>
        </w:rPr>
        <w:t xml:space="preserve"> </w:t>
      </w:r>
      <w:r w:rsidR="00FD2BF2">
        <w:rPr>
          <w:rFonts w:hint="eastAsia"/>
          <w:lang w:eastAsia="zh-CN"/>
        </w:rPr>
        <w:t xml:space="preserve">For open loop transmission, only the </w:t>
      </w:r>
      <w:r w:rsidR="003E3143">
        <w:rPr>
          <w:rFonts w:hint="eastAsia"/>
          <w:lang w:eastAsia="zh-CN"/>
        </w:rPr>
        <w:t xml:space="preserve">wideband precoding signaling is </w:t>
      </w:r>
      <w:r w:rsidR="009A3F6E">
        <w:rPr>
          <w:rFonts w:hint="eastAsia"/>
          <w:lang w:eastAsia="zh-CN"/>
        </w:rPr>
        <w:t>enough</w:t>
      </w:r>
      <w:r w:rsidR="00E46428">
        <w:rPr>
          <w:rFonts w:hint="eastAsia"/>
          <w:lang w:eastAsia="zh-CN"/>
        </w:rPr>
        <w:t>,</w:t>
      </w:r>
      <w:r w:rsidR="00760C48">
        <w:rPr>
          <w:rFonts w:hint="eastAsia"/>
          <w:lang w:eastAsia="zh-CN"/>
        </w:rPr>
        <w:t xml:space="preserve"> </w:t>
      </w:r>
      <w:r w:rsidR="00E46428">
        <w:rPr>
          <w:rFonts w:hint="eastAsia"/>
          <w:lang w:eastAsia="zh-CN"/>
        </w:rPr>
        <w:t>w</w:t>
      </w:r>
      <w:r w:rsidR="00F222EC">
        <w:rPr>
          <w:rFonts w:hint="eastAsia"/>
          <w:lang w:eastAsia="zh-CN"/>
        </w:rPr>
        <w:t>hile</w:t>
      </w:r>
      <w:r w:rsidR="00E46428">
        <w:rPr>
          <w:rFonts w:hint="eastAsia"/>
          <w:lang w:eastAsia="zh-CN"/>
        </w:rPr>
        <w:t>,</w:t>
      </w:r>
      <w:r w:rsidR="00F222EC">
        <w:rPr>
          <w:rFonts w:hint="eastAsia"/>
          <w:lang w:eastAsia="zh-CN"/>
        </w:rPr>
        <w:t xml:space="preserve"> </w:t>
      </w:r>
      <w:r w:rsidR="00DA57FB">
        <w:rPr>
          <w:rFonts w:hint="eastAsia"/>
          <w:lang w:eastAsia="zh-CN"/>
        </w:rPr>
        <w:t xml:space="preserve">for close-loop transmission, the subband precoding signaling is further required. </w:t>
      </w:r>
      <w:r w:rsidR="00E46428">
        <w:rPr>
          <w:rFonts w:hint="eastAsia"/>
          <w:lang w:eastAsia="zh-CN"/>
        </w:rPr>
        <w:t>S</w:t>
      </w:r>
      <w:r w:rsidR="00E46428">
        <w:rPr>
          <w:lang w:eastAsia="zh-CN"/>
        </w:rPr>
        <w:t>i</w:t>
      </w:r>
      <w:r w:rsidR="00E46428">
        <w:rPr>
          <w:rFonts w:hint="eastAsia"/>
          <w:lang w:eastAsia="zh-CN"/>
        </w:rPr>
        <w:t xml:space="preserve">nce it is not necessary to enable close-loop transmission, </w:t>
      </w:r>
      <w:r w:rsidR="00531EF3">
        <w:rPr>
          <w:rFonts w:hint="eastAsia"/>
          <w:lang w:eastAsia="zh-CN"/>
        </w:rPr>
        <w:t xml:space="preserve">two-level DCI will reduce the signaling </w:t>
      </w:r>
      <w:r w:rsidR="00531EF3">
        <w:rPr>
          <w:lang w:eastAsia="zh-CN"/>
        </w:rPr>
        <w:t>overhead</w:t>
      </w:r>
      <w:r w:rsidR="00531EF3">
        <w:rPr>
          <w:rFonts w:hint="eastAsia"/>
          <w:lang w:eastAsia="zh-CN"/>
        </w:rPr>
        <w:t xml:space="preserve">. </w:t>
      </w:r>
    </w:p>
    <w:p w:rsidR="003502AD" w:rsidRDefault="003502AD" w:rsidP="005E1626">
      <w:pPr>
        <w:spacing w:beforeLines="50" w:after="0"/>
        <w:rPr>
          <w:i/>
          <w:kern w:val="2"/>
          <w:lang w:eastAsia="zh-CN"/>
        </w:rPr>
      </w:pPr>
      <w:r>
        <w:rPr>
          <w:rFonts w:hint="eastAsia"/>
          <w:b/>
          <w:i/>
          <w:kern w:val="2"/>
          <w:lang w:eastAsia="zh-CN"/>
        </w:rPr>
        <w:t>Observation</w:t>
      </w:r>
      <w:r w:rsidR="00082CEC">
        <w:rPr>
          <w:rFonts w:hint="eastAsia"/>
          <w:b/>
          <w:i/>
          <w:kern w:val="2"/>
          <w:lang w:eastAsia="zh-CN"/>
        </w:rPr>
        <w:t xml:space="preserve"> 2</w:t>
      </w:r>
      <w:r w:rsidRPr="00E454AE">
        <w:rPr>
          <w:rFonts w:hint="eastAsia"/>
          <w:b/>
          <w:i/>
          <w:kern w:val="2"/>
          <w:lang w:eastAsia="zh-CN"/>
        </w:rPr>
        <w:t>:</w:t>
      </w:r>
      <w:r w:rsidR="00166456">
        <w:rPr>
          <w:rFonts w:hint="eastAsia"/>
          <w:b/>
          <w:i/>
          <w:kern w:val="2"/>
          <w:lang w:eastAsia="zh-CN"/>
        </w:rPr>
        <w:t xml:space="preserve"> </w:t>
      </w:r>
      <w:r w:rsidR="0010052A">
        <w:rPr>
          <w:rFonts w:hint="eastAsia"/>
          <w:i/>
          <w:kern w:val="2"/>
          <w:lang w:eastAsia="zh-CN"/>
        </w:rPr>
        <w:t xml:space="preserve">The </w:t>
      </w:r>
      <w:r w:rsidR="0010052A">
        <w:rPr>
          <w:i/>
          <w:kern w:val="2"/>
          <w:lang w:eastAsia="zh-CN"/>
        </w:rPr>
        <w:t>following</w:t>
      </w:r>
      <w:r w:rsidR="0010052A">
        <w:rPr>
          <w:rFonts w:hint="eastAsia"/>
          <w:i/>
          <w:kern w:val="2"/>
          <w:lang w:eastAsia="zh-CN"/>
        </w:rPr>
        <w:t xml:space="preserve"> advantages of hierarchical control channel are observed:</w:t>
      </w:r>
    </w:p>
    <w:p w:rsidR="00264DAB" w:rsidRPr="00264DAB" w:rsidRDefault="00264DAB" w:rsidP="00264DAB">
      <w:pPr>
        <w:widowControl w:val="0"/>
        <w:numPr>
          <w:ilvl w:val="0"/>
          <w:numId w:val="24"/>
        </w:numPr>
        <w:autoSpaceDE/>
        <w:autoSpaceDN/>
        <w:adjustRightInd/>
        <w:snapToGrid/>
        <w:spacing w:after="0"/>
        <w:rPr>
          <w:i/>
          <w:kern w:val="2"/>
          <w:lang w:eastAsia="zh-CN"/>
        </w:rPr>
      </w:pPr>
      <w:r w:rsidRPr="00264DAB">
        <w:rPr>
          <w:rFonts w:hint="eastAsia"/>
          <w:i/>
          <w:kern w:val="2"/>
          <w:lang w:eastAsia="zh-CN"/>
        </w:rPr>
        <w:t xml:space="preserve">Fast decoding for two-level DCI enable </w:t>
      </w:r>
      <w:r w:rsidR="00696B17">
        <w:rPr>
          <w:rFonts w:hint="eastAsia"/>
          <w:i/>
          <w:kern w:val="2"/>
          <w:lang w:eastAsia="zh-CN"/>
        </w:rPr>
        <w:t>self-contained transmission</w:t>
      </w:r>
      <w:r w:rsidRPr="00264DAB">
        <w:rPr>
          <w:rFonts w:hint="eastAsia"/>
          <w:i/>
          <w:kern w:val="2"/>
          <w:lang w:eastAsia="zh-CN"/>
        </w:rPr>
        <w:t>;</w:t>
      </w:r>
    </w:p>
    <w:p w:rsidR="00264DAB" w:rsidRPr="00264DAB" w:rsidRDefault="00264DAB" w:rsidP="00264DAB">
      <w:pPr>
        <w:widowControl w:val="0"/>
        <w:numPr>
          <w:ilvl w:val="0"/>
          <w:numId w:val="24"/>
        </w:numPr>
        <w:autoSpaceDE/>
        <w:autoSpaceDN/>
        <w:adjustRightInd/>
        <w:snapToGrid/>
        <w:spacing w:after="0"/>
        <w:rPr>
          <w:i/>
          <w:kern w:val="2"/>
          <w:lang w:eastAsia="zh-CN"/>
        </w:rPr>
      </w:pPr>
      <w:r w:rsidRPr="00264DAB">
        <w:rPr>
          <w:rFonts w:hint="eastAsia"/>
          <w:i/>
          <w:kern w:val="2"/>
          <w:lang w:eastAsia="zh-CN"/>
        </w:rPr>
        <w:t>Higher coding rate for level 2 DCI;</w:t>
      </w:r>
    </w:p>
    <w:p w:rsidR="0010052A" w:rsidRDefault="00264DAB" w:rsidP="00D25FAE">
      <w:pPr>
        <w:numPr>
          <w:ilvl w:val="0"/>
          <w:numId w:val="24"/>
        </w:numPr>
        <w:spacing w:afterLines="50"/>
        <w:rPr>
          <w:i/>
          <w:kern w:val="2"/>
          <w:lang w:eastAsia="zh-CN"/>
        </w:rPr>
      </w:pPr>
      <w:r w:rsidRPr="00264DAB">
        <w:rPr>
          <w:rFonts w:hint="eastAsia"/>
          <w:i/>
          <w:kern w:val="2"/>
          <w:lang w:eastAsia="zh-CN"/>
        </w:rPr>
        <w:t>Less signaling overhead.</w:t>
      </w:r>
    </w:p>
    <w:p w:rsidR="002B1CA1" w:rsidRPr="002B1CA1" w:rsidRDefault="00C86532" w:rsidP="007D0531">
      <w:pPr>
        <w:pStyle w:val="1"/>
        <w:spacing w:beforeLines="50" w:afterLines="50"/>
        <w:ind w:left="431" w:hanging="431"/>
        <w:rPr>
          <w:lang w:eastAsia="zh-CN"/>
        </w:rPr>
      </w:pPr>
      <w:r>
        <w:rPr>
          <w:rFonts w:hint="eastAsia"/>
          <w:lang w:eastAsia="zh-CN"/>
        </w:rPr>
        <w:t>Conclusions</w:t>
      </w:r>
    </w:p>
    <w:p w:rsidR="00A753D7" w:rsidRDefault="008673E4" w:rsidP="00C345A2">
      <w:pPr>
        <w:spacing w:afterLines="50"/>
        <w:rPr>
          <w:lang w:eastAsia="zh-CN"/>
        </w:rPr>
      </w:pPr>
      <w:r>
        <w:rPr>
          <w:rFonts w:hint="eastAsia"/>
          <w:lang w:eastAsia="zh-CN"/>
        </w:rPr>
        <w:t>The contribution firstly discusses the requirements for control channel design in NR, and then discusses</w:t>
      </w:r>
      <w:r w:rsidR="00C67E9F">
        <w:rPr>
          <w:rFonts w:hint="eastAsia"/>
          <w:lang w:eastAsia="zh-CN"/>
        </w:rPr>
        <w:t xml:space="preserve"> some candidate</w:t>
      </w:r>
      <w:r w:rsidR="00377ED7">
        <w:rPr>
          <w:rFonts w:hint="eastAsia"/>
          <w:lang w:eastAsia="zh-CN"/>
        </w:rPr>
        <w:t xml:space="preserve"> solutions and</w:t>
      </w:r>
      <w:r>
        <w:rPr>
          <w:rFonts w:hint="eastAsia"/>
          <w:lang w:eastAsia="zh-CN"/>
        </w:rPr>
        <w:t xml:space="preserve"> downlink control channel </w:t>
      </w:r>
      <w:r w:rsidR="00C67E9F">
        <w:rPr>
          <w:rFonts w:hint="eastAsia"/>
          <w:lang w:eastAsia="zh-CN"/>
        </w:rPr>
        <w:t>structure</w:t>
      </w:r>
      <w:r w:rsidR="008D66ED">
        <w:rPr>
          <w:rFonts w:hint="eastAsia"/>
          <w:lang w:eastAsia="zh-CN"/>
        </w:rPr>
        <w:t>s</w:t>
      </w:r>
      <w:r w:rsidR="00C67E9F">
        <w:rPr>
          <w:rFonts w:hint="eastAsia"/>
          <w:lang w:eastAsia="zh-CN"/>
        </w:rPr>
        <w:t xml:space="preserve"> for NR.</w:t>
      </w:r>
      <w:r>
        <w:rPr>
          <w:rFonts w:hint="eastAsia"/>
          <w:lang w:eastAsia="zh-CN"/>
        </w:rPr>
        <w:t xml:space="preserve"> </w:t>
      </w:r>
      <w:r w:rsidR="00A753D7">
        <w:rPr>
          <w:rFonts w:hint="eastAsia"/>
          <w:lang w:eastAsia="zh-CN"/>
        </w:rPr>
        <w:t>Based on the discussion, we have the following proposals:</w:t>
      </w:r>
    </w:p>
    <w:p w:rsidR="00C345A2" w:rsidRDefault="00C345A2" w:rsidP="00C345A2">
      <w:pPr>
        <w:spacing w:after="0"/>
        <w:rPr>
          <w:kern w:val="2"/>
          <w:lang w:val="en-GB" w:eastAsia="zh-CN"/>
        </w:rPr>
      </w:pPr>
      <w:r>
        <w:rPr>
          <w:rFonts w:hint="eastAsia"/>
          <w:b/>
          <w:i/>
          <w:kern w:val="2"/>
          <w:lang w:eastAsia="zh-CN"/>
        </w:rPr>
        <w:t>Observation 1</w:t>
      </w:r>
      <w:r>
        <w:rPr>
          <w:rFonts w:hint="eastAsia"/>
          <w:kern w:val="2"/>
          <w:lang w:val="en-GB" w:eastAsia="zh-CN"/>
        </w:rPr>
        <w:t xml:space="preserve">: </w:t>
      </w:r>
      <w:r>
        <w:rPr>
          <w:rFonts w:hint="eastAsia"/>
          <w:i/>
          <w:kern w:val="2"/>
          <w:lang w:val="en-GB" w:eastAsia="zh-CN"/>
        </w:rPr>
        <w:t xml:space="preserve">The following requirements for control channel design </w:t>
      </w:r>
      <w:r>
        <w:rPr>
          <w:i/>
          <w:kern w:val="2"/>
          <w:lang w:val="en-GB" w:eastAsia="zh-CN"/>
        </w:rPr>
        <w:t>should</w:t>
      </w:r>
      <w:r>
        <w:rPr>
          <w:rFonts w:hint="eastAsia"/>
          <w:i/>
          <w:kern w:val="2"/>
          <w:lang w:val="en-GB" w:eastAsia="zh-CN"/>
        </w:rPr>
        <w:t xml:space="preserve"> be considered:</w:t>
      </w:r>
      <w:r>
        <w:rPr>
          <w:rFonts w:hint="eastAsia"/>
          <w:kern w:val="2"/>
          <w:lang w:val="en-GB" w:eastAsia="zh-CN"/>
        </w:rPr>
        <w:t xml:space="preserve"> </w:t>
      </w:r>
    </w:p>
    <w:p w:rsidR="00C345A2" w:rsidRPr="008609EF" w:rsidRDefault="00C345A2" w:rsidP="00C345A2">
      <w:pPr>
        <w:numPr>
          <w:ilvl w:val="1"/>
          <w:numId w:val="27"/>
        </w:numPr>
        <w:overflowPunct w:val="0"/>
        <w:snapToGrid/>
        <w:spacing w:after="0"/>
        <w:ind w:right="-96"/>
        <w:textAlignment w:val="baseline"/>
        <w:rPr>
          <w:i/>
        </w:rPr>
      </w:pPr>
      <w:r w:rsidRPr="008609EF">
        <w:rPr>
          <w:rFonts w:hint="eastAsia"/>
          <w:i/>
          <w:lang w:val="en-GB" w:eastAsia="zh-CN"/>
        </w:rPr>
        <w:t>Enable beam-based transmission</w:t>
      </w:r>
      <w:r>
        <w:rPr>
          <w:rFonts w:hint="eastAsia"/>
          <w:i/>
          <w:lang w:val="en-GB" w:eastAsia="zh-CN"/>
        </w:rPr>
        <w:t>;</w:t>
      </w:r>
    </w:p>
    <w:p w:rsidR="00C345A2" w:rsidRDefault="00C345A2" w:rsidP="00C345A2">
      <w:pPr>
        <w:numPr>
          <w:ilvl w:val="1"/>
          <w:numId w:val="27"/>
        </w:numPr>
        <w:overflowPunct w:val="0"/>
        <w:snapToGrid/>
        <w:spacing w:after="0"/>
        <w:ind w:right="-96"/>
        <w:textAlignment w:val="baseline"/>
        <w:rPr>
          <w:i/>
          <w:lang w:eastAsia="zh-CN"/>
        </w:rPr>
      </w:pPr>
      <w:r>
        <w:rPr>
          <w:rFonts w:hint="eastAsia"/>
          <w:i/>
          <w:lang w:eastAsia="zh-CN"/>
        </w:rPr>
        <w:lastRenderedPageBreak/>
        <w:t>Enable fast decoding;</w:t>
      </w:r>
    </w:p>
    <w:p w:rsidR="00C345A2" w:rsidRPr="00810FE0" w:rsidRDefault="00C345A2" w:rsidP="00C345A2">
      <w:pPr>
        <w:numPr>
          <w:ilvl w:val="1"/>
          <w:numId w:val="27"/>
        </w:numPr>
        <w:overflowPunct w:val="0"/>
        <w:snapToGrid/>
        <w:spacing w:after="0"/>
        <w:ind w:right="-96"/>
        <w:textAlignment w:val="baseline"/>
        <w:rPr>
          <w:i/>
          <w:lang w:eastAsia="zh-CN"/>
        </w:rPr>
      </w:pPr>
      <w:r w:rsidRPr="00810FE0">
        <w:rPr>
          <w:rFonts w:hint="eastAsia"/>
          <w:i/>
          <w:lang w:eastAsia="zh-CN"/>
        </w:rPr>
        <w:t xml:space="preserve">Enable on-demand transmission </w:t>
      </w:r>
    </w:p>
    <w:p w:rsidR="00C345A2" w:rsidRPr="00810FE0" w:rsidRDefault="00C345A2" w:rsidP="00C345A2">
      <w:pPr>
        <w:numPr>
          <w:ilvl w:val="1"/>
          <w:numId w:val="27"/>
        </w:numPr>
        <w:overflowPunct w:val="0"/>
        <w:snapToGrid/>
        <w:spacing w:after="0"/>
        <w:ind w:right="-96"/>
        <w:textAlignment w:val="baseline"/>
        <w:rPr>
          <w:i/>
          <w:lang w:eastAsia="zh-CN"/>
        </w:rPr>
      </w:pPr>
      <w:r w:rsidRPr="00810FE0">
        <w:rPr>
          <w:rFonts w:hint="eastAsia"/>
          <w:i/>
          <w:lang w:eastAsia="zh-CN"/>
        </w:rPr>
        <w:t xml:space="preserve">Enable self-contained transmission </w:t>
      </w:r>
    </w:p>
    <w:p w:rsidR="00C345A2" w:rsidRPr="00810FE0" w:rsidRDefault="00C345A2" w:rsidP="00C345A2">
      <w:pPr>
        <w:numPr>
          <w:ilvl w:val="1"/>
          <w:numId w:val="27"/>
        </w:numPr>
        <w:overflowPunct w:val="0"/>
        <w:snapToGrid/>
        <w:spacing w:after="0"/>
        <w:ind w:right="-96"/>
        <w:textAlignment w:val="baseline"/>
        <w:rPr>
          <w:i/>
          <w:lang w:eastAsia="zh-CN"/>
        </w:rPr>
      </w:pPr>
      <w:r w:rsidRPr="00810FE0">
        <w:rPr>
          <w:rFonts w:hint="eastAsia"/>
          <w:i/>
          <w:lang w:eastAsia="zh-CN"/>
        </w:rPr>
        <w:t>Enable scheduling dynamically;</w:t>
      </w:r>
    </w:p>
    <w:p w:rsidR="00C345A2" w:rsidRPr="00C345A2" w:rsidRDefault="00C345A2" w:rsidP="00C345A2">
      <w:pPr>
        <w:numPr>
          <w:ilvl w:val="1"/>
          <w:numId w:val="27"/>
        </w:numPr>
        <w:overflowPunct w:val="0"/>
        <w:snapToGrid/>
        <w:spacing w:afterLines="50"/>
        <w:ind w:right="-96"/>
        <w:textAlignment w:val="baseline"/>
        <w:rPr>
          <w:i/>
        </w:rPr>
      </w:pPr>
      <w:r w:rsidRPr="00C345A2">
        <w:rPr>
          <w:rFonts w:hint="eastAsia"/>
          <w:i/>
          <w:lang w:eastAsia="zh-CN"/>
        </w:rPr>
        <w:t>Enable low UE power consumption.</w:t>
      </w:r>
    </w:p>
    <w:p w:rsidR="00082CEC" w:rsidRDefault="00082CEC" w:rsidP="00C75BF0">
      <w:pPr>
        <w:spacing w:after="0"/>
        <w:rPr>
          <w:i/>
          <w:kern w:val="2"/>
          <w:lang w:eastAsia="zh-CN"/>
        </w:rPr>
      </w:pPr>
      <w:r>
        <w:rPr>
          <w:rFonts w:hint="eastAsia"/>
          <w:b/>
          <w:i/>
          <w:kern w:val="2"/>
          <w:lang w:eastAsia="zh-CN"/>
        </w:rPr>
        <w:t>Observation 2</w:t>
      </w:r>
      <w:r w:rsidRPr="00E454AE">
        <w:rPr>
          <w:rFonts w:hint="eastAsia"/>
          <w:b/>
          <w:i/>
          <w:kern w:val="2"/>
          <w:lang w:eastAsia="zh-CN"/>
        </w:rPr>
        <w:t>:</w:t>
      </w:r>
      <w:r>
        <w:rPr>
          <w:rFonts w:hint="eastAsia"/>
          <w:b/>
          <w:i/>
          <w:kern w:val="2"/>
          <w:lang w:eastAsia="zh-CN"/>
        </w:rPr>
        <w:t xml:space="preserve"> </w:t>
      </w:r>
      <w:r>
        <w:rPr>
          <w:rFonts w:hint="eastAsia"/>
          <w:i/>
          <w:kern w:val="2"/>
          <w:lang w:eastAsia="zh-CN"/>
        </w:rPr>
        <w:t xml:space="preserve">The </w:t>
      </w:r>
      <w:r>
        <w:rPr>
          <w:i/>
          <w:kern w:val="2"/>
          <w:lang w:eastAsia="zh-CN"/>
        </w:rPr>
        <w:t>following</w:t>
      </w:r>
      <w:r>
        <w:rPr>
          <w:rFonts w:hint="eastAsia"/>
          <w:i/>
          <w:kern w:val="2"/>
          <w:lang w:eastAsia="zh-CN"/>
        </w:rPr>
        <w:t xml:space="preserve"> advantages of hierarchical control channel are observed:</w:t>
      </w:r>
    </w:p>
    <w:p w:rsidR="00082CEC" w:rsidRPr="00264DAB" w:rsidRDefault="00082CEC" w:rsidP="00082CEC">
      <w:pPr>
        <w:widowControl w:val="0"/>
        <w:numPr>
          <w:ilvl w:val="0"/>
          <w:numId w:val="24"/>
        </w:numPr>
        <w:autoSpaceDE/>
        <w:autoSpaceDN/>
        <w:adjustRightInd/>
        <w:snapToGrid/>
        <w:spacing w:after="0"/>
        <w:rPr>
          <w:i/>
          <w:kern w:val="2"/>
          <w:lang w:eastAsia="zh-CN"/>
        </w:rPr>
      </w:pPr>
      <w:r w:rsidRPr="00264DAB">
        <w:rPr>
          <w:rFonts w:hint="eastAsia"/>
          <w:i/>
          <w:kern w:val="2"/>
          <w:lang w:eastAsia="zh-CN"/>
        </w:rPr>
        <w:t xml:space="preserve">Fast decoding for two-level DCI enable </w:t>
      </w:r>
      <w:r w:rsidR="002178C8">
        <w:rPr>
          <w:rFonts w:hint="eastAsia"/>
          <w:i/>
          <w:kern w:val="2"/>
          <w:lang w:eastAsia="zh-CN"/>
        </w:rPr>
        <w:t>self-contained transmission</w:t>
      </w:r>
      <w:r w:rsidR="002178C8" w:rsidRPr="00264DAB">
        <w:rPr>
          <w:rFonts w:hint="eastAsia"/>
          <w:i/>
          <w:kern w:val="2"/>
          <w:lang w:eastAsia="zh-CN"/>
        </w:rPr>
        <w:t>;</w:t>
      </w:r>
    </w:p>
    <w:p w:rsidR="00082CEC" w:rsidRPr="00264DAB" w:rsidRDefault="00082CEC" w:rsidP="00082CEC">
      <w:pPr>
        <w:widowControl w:val="0"/>
        <w:numPr>
          <w:ilvl w:val="0"/>
          <w:numId w:val="24"/>
        </w:numPr>
        <w:autoSpaceDE/>
        <w:autoSpaceDN/>
        <w:adjustRightInd/>
        <w:snapToGrid/>
        <w:spacing w:after="0"/>
        <w:rPr>
          <w:i/>
          <w:kern w:val="2"/>
          <w:lang w:eastAsia="zh-CN"/>
        </w:rPr>
      </w:pPr>
      <w:r w:rsidRPr="00264DAB">
        <w:rPr>
          <w:rFonts w:hint="eastAsia"/>
          <w:i/>
          <w:kern w:val="2"/>
          <w:lang w:eastAsia="zh-CN"/>
        </w:rPr>
        <w:t>Higher coding rate for level</w:t>
      </w:r>
      <w:r w:rsidR="009A6E7B">
        <w:rPr>
          <w:rFonts w:hint="eastAsia"/>
          <w:i/>
          <w:kern w:val="2"/>
          <w:lang w:eastAsia="zh-CN"/>
        </w:rPr>
        <w:t>-</w:t>
      </w:r>
      <w:r w:rsidRPr="00264DAB">
        <w:rPr>
          <w:rFonts w:hint="eastAsia"/>
          <w:i/>
          <w:kern w:val="2"/>
          <w:lang w:eastAsia="zh-CN"/>
        </w:rPr>
        <w:t>2 DCI;</w:t>
      </w:r>
    </w:p>
    <w:p w:rsidR="00082CEC" w:rsidRDefault="00082CEC" w:rsidP="004D5434">
      <w:pPr>
        <w:numPr>
          <w:ilvl w:val="0"/>
          <w:numId w:val="24"/>
        </w:numPr>
        <w:spacing w:afterLines="50"/>
        <w:rPr>
          <w:i/>
          <w:kern w:val="2"/>
          <w:lang w:eastAsia="zh-CN"/>
        </w:rPr>
      </w:pPr>
      <w:r w:rsidRPr="00264DAB">
        <w:rPr>
          <w:rFonts w:hint="eastAsia"/>
          <w:i/>
          <w:kern w:val="2"/>
          <w:lang w:eastAsia="zh-CN"/>
        </w:rPr>
        <w:t>Less signaling overhead.</w:t>
      </w:r>
    </w:p>
    <w:p w:rsidR="004D5434" w:rsidRDefault="004D5434" w:rsidP="004D5434">
      <w:pPr>
        <w:spacing w:after="0"/>
        <w:rPr>
          <w:kern w:val="2"/>
          <w:lang w:val="en-GB" w:eastAsia="zh-CN"/>
        </w:rPr>
      </w:pPr>
      <w:r w:rsidRPr="00636328">
        <w:rPr>
          <w:rFonts w:hint="eastAsia"/>
          <w:b/>
          <w:i/>
          <w:kern w:val="2"/>
          <w:lang w:eastAsia="zh-CN"/>
        </w:rPr>
        <w:t xml:space="preserve">Proposal </w:t>
      </w:r>
      <w:r>
        <w:rPr>
          <w:rFonts w:hint="eastAsia"/>
          <w:b/>
          <w:i/>
          <w:kern w:val="2"/>
          <w:lang w:eastAsia="zh-CN"/>
        </w:rPr>
        <w:t>1</w:t>
      </w:r>
      <w:r>
        <w:rPr>
          <w:rFonts w:hint="eastAsia"/>
          <w:kern w:val="2"/>
          <w:lang w:val="en-GB" w:eastAsia="zh-CN"/>
        </w:rPr>
        <w:t xml:space="preserve">: </w:t>
      </w:r>
      <w:r>
        <w:rPr>
          <w:rFonts w:hint="eastAsia"/>
          <w:i/>
          <w:kern w:val="2"/>
          <w:lang w:val="en-GB" w:eastAsia="zh-CN"/>
        </w:rPr>
        <w:t>For downlink control design, the followings can be supported</w:t>
      </w:r>
      <w:r>
        <w:rPr>
          <w:rFonts w:hint="eastAsia"/>
          <w:kern w:val="2"/>
          <w:lang w:val="en-GB" w:eastAsia="zh-CN"/>
        </w:rPr>
        <w:t xml:space="preserve"> </w:t>
      </w:r>
    </w:p>
    <w:p w:rsidR="004D5434" w:rsidRDefault="004D5434" w:rsidP="004D5434">
      <w:pPr>
        <w:numPr>
          <w:ilvl w:val="1"/>
          <w:numId w:val="27"/>
        </w:numPr>
        <w:spacing w:after="0"/>
        <w:rPr>
          <w:i/>
          <w:kern w:val="2"/>
          <w:lang w:eastAsia="zh-CN"/>
        </w:rPr>
      </w:pPr>
      <w:r w:rsidRPr="00C345A2">
        <w:rPr>
          <w:rFonts w:hint="eastAsia"/>
          <w:i/>
          <w:lang w:val="en-GB" w:eastAsia="zh-CN"/>
        </w:rPr>
        <w:t>The</w:t>
      </w:r>
      <w:r w:rsidRPr="00C63FDE">
        <w:rPr>
          <w:rFonts w:hint="eastAsia"/>
          <w:i/>
          <w:kern w:val="2"/>
          <w:lang w:eastAsia="zh-CN"/>
        </w:rPr>
        <w:t xml:space="preserve"> demodulation RS is contained only within the time and frequency resource for the corresponding control channel.</w:t>
      </w:r>
    </w:p>
    <w:p w:rsidR="004D5434" w:rsidRDefault="004D5434" w:rsidP="004D5434">
      <w:pPr>
        <w:numPr>
          <w:ilvl w:val="1"/>
          <w:numId w:val="27"/>
        </w:numPr>
        <w:spacing w:after="0"/>
        <w:rPr>
          <w:i/>
          <w:lang w:val="en-GB" w:eastAsia="zh-CN"/>
        </w:rPr>
      </w:pPr>
      <w:r>
        <w:rPr>
          <w:rFonts w:hint="eastAsia"/>
          <w:i/>
          <w:lang w:eastAsia="zh-CN"/>
        </w:rPr>
        <w:t>Part of downlink</w:t>
      </w:r>
      <w:r>
        <w:rPr>
          <w:rFonts w:hint="eastAsia"/>
          <w:i/>
          <w:lang w:val="en-GB" w:eastAsia="zh-CN"/>
        </w:rPr>
        <w:t xml:space="preserve"> </w:t>
      </w:r>
      <w:r w:rsidR="00B12CAB">
        <w:rPr>
          <w:rFonts w:hint="eastAsia"/>
          <w:i/>
          <w:lang w:val="en-GB" w:eastAsia="zh-CN"/>
        </w:rPr>
        <w:t>control signalling</w:t>
      </w:r>
      <w:r w:rsidRPr="002D0435">
        <w:rPr>
          <w:rFonts w:hint="eastAsia"/>
          <w:i/>
          <w:lang w:val="en-GB" w:eastAsia="zh-CN"/>
        </w:rPr>
        <w:t xml:space="preserve"> </w:t>
      </w:r>
      <w:r>
        <w:rPr>
          <w:rFonts w:hint="eastAsia"/>
          <w:i/>
          <w:lang w:val="en-GB" w:eastAsia="zh-CN"/>
        </w:rPr>
        <w:t>can be embedded into the associated data region, and the demodulation RS for control can be shared with the data.</w:t>
      </w:r>
    </w:p>
    <w:p w:rsidR="00C345A2" w:rsidRDefault="00C345A2" w:rsidP="005E1626">
      <w:pPr>
        <w:overflowPunct w:val="0"/>
        <w:snapToGrid/>
        <w:spacing w:beforeLines="50" w:after="0"/>
        <w:ind w:right="-96"/>
        <w:textAlignment w:val="baseline"/>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i/>
          <w:kern w:val="2"/>
          <w:lang w:eastAsia="zh-CN"/>
        </w:rPr>
        <w:t xml:space="preserve"> Both self-contained hierarchical control channel and PDCCH-like control channel structu</w:t>
      </w:r>
      <w:r w:rsidR="00FC4C84">
        <w:rPr>
          <w:rFonts w:hint="eastAsia"/>
          <w:i/>
          <w:kern w:val="2"/>
          <w:lang w:eastAsia="zh-CN"/>
        </w:rPr>
        <w:t xml:space="preserve">re can be further studied </w:t>
      </w:r>
      <w:r w:rsidR="00FC4C84">
        <w:rPr>
          <w:rFonts w:hint="eastAsia"/>
          <w:i/>
          <w:kern w:val="2"/>
          <w:lang w:eastAsia="zh-CN"/>
        </w:rPr>
        <w:t xml:space="preserve">for </w:t>
      </w:r>
      <w:proofErr w:type="spellStart"/>
      <w:r w:rsidR="00FC4C84">
        <w:rPr>
          <w:rFonts w:hint="eastAsia"/>
          <w:i/>
          <w:kern w:val="2"/>
          <w:lang w:eastAsia="zh-CN"/>
        </w:rPr>
        <w:t>eMBB</w:t>
      </w:r>
      <w:proofErr w:type="spellEnd"/>
      <w:r w:rsidR="00FC4C84">
        <w:rPr>
          <w:rFonts w:hint="eastAsia"/>
          <w:i/>
          <w:kern w:val="2"/>
          <w:lang w:eastAsia="zh-CN"/>
        </w:rPr>
        <w:t xml:space="preserve"> </w:t>
      </w:r>
      <w:r w:rsidR="00FC4C84">
        <w:rPr>
          <w:i/>
          <w:kern w:val="2"/>
          <w:lang w:eastAsia="zh-CN"/>
        </w:rPr>
        <w:t>service</w:t>
      </w:r>
      <w:proofErr w:type="gramStart"/>
      <w:r w:rsidR="00FC4C84">
        <w:rPr>
          <w:rFonts w:hint="eastAsia"/>
          <w:i/>
          <w:kern w:val="2"/>
          <w:lang w:eastAsia="zh-CN"/>
        </w:rPr>
        <w:t>.</w:t>
      </w:r>
      <w:r>
        <w:rPr>
          <w:rFonts w:hint="eastAsia"/>
          <w:i/>
          <w:kern w:val="2"/>
          <w:lang w:eastAsia="zh-CN"/>
        </w:rPr>
        <w:t>.</w:t>
      </w:r>
      <w:proofErr w:type="gramEnd"/>
      <w:r>
        <w:rPr>
          <w:rFonts w:hint="eastAsia"/>
          <w:i/>
          <w:kern w:val="2"/>
          <w:lang w:eastAsia="zh-CN"/>
        </w:rPr>
        <w:t xml:space="preserve"> </w:t>
      </w:r>
    </w:p>
    <w:p w:rsidR="00C345A2" w:rsidRPr="00BF41EA" w:rsidRDefault="00C345A2" w:rsidP="00C345A2">
      <w:pPr>
        <w:numPr>
          <w:ilvl w:val="0"/>
          <w:numId w:val="15"/>
        </w:numPr>
        <w:spacing w:after="0"/>
        <w:rPr>
          <w:i/>
          <w:kern w:val="2"/>
          <w:lang w:eastAsia="zh-CN"/>
        </w:rPr>
      </w:pPr>
      <w:r>
        <w:rPr>
          <w:rFonts w:hint="eastAsia"/>
          <w:i/>
          <w:kern w:val="2"/>
          <w:lang w:eastAsia="zh-CN"/>
        </w:rPr>
        <w:t xml:space="preserve">Self-contained hierarchical control channel </w:t>
      </w:r>
    </w:p>
    <w:p w:rsidR="00C345A2" w:rsidRPr="00BF41EA" w:rsidRDefault="00C345A2" w:rsidP="00C345A2">
      <w:pPr>
        <w:numPr>
          <w:ilvl w:val="0"/>
          <w:numId w:val="20"/>
        </w:numPr>
        <w:autoSpaceDE/>
        <w:autoSpaceDN/>
        <w:adjustRightInd/>
        <w:snapToGrid/>
        <w:spacing w:after="0"/>
        <w:rPr>
          <w:i/>
          <w:kern w:val="2"/>
          <w:u w:val="single"/>
          <w:lang w:eastAsia="zh-CN"/>
        </w:rPr>
      </w:pPr>
      <w:r w:rsidRPr="00C63FDE">
        <w:rPr>
          <w:rFonts w:hint="eastAsia"/>
          <w:i/>
          <w:kern w:val="2"/>
          <w:lang w:eastAsia="zh-CN"/>
        </w:rPr>
        <w:t xml:space="preserve">A </w:t>
      </w:r>
      <w:r w:rsidRPr="002970D8">
        <w:rPr>
          <w:rFonts w:hint="eastAsia"/>
          <w:i/>
          <w:kern w:val="2"/>
          <w:lang w:eastAsia="zh-CN"/>
        </w:rPr>
        <w:t>first</w:t>
      </w:r>
      <w:r>
        <w:rPr>
          <w:rFonts w:hint="eastAsia"/>
          <w:i/>
          <w:kern w:val="2"/>
          <w:lang w:eastAsia="zh-CN"/>
        </w:rPr>
        <w:t xml:space="preserve"> level </w:t>
      </w:r>
      <w:r w:rsidRPr="002970D8">
        <w:rPr>
          <w:rFonts w:hint="eastAsia"/>
          <w:i/>
          <w:kern w:val="2"/>
          <w:lang w:eastAsia="zh-CN"/>
        </w:rPr>
        <w:t xml:space="preserve">DL control channel located at the </w:t>
      </w:r>
      <w:r w:rsidRPr="002970D8">
        <w:rPr>
          <w:i/>
          <w:kern w:val="2"/>
          <w:lang w:eastAsia="zh-CN"/>
        </w:rPr>
        <w:t>beginning</w:t>
      </w:r>
      <w:r w:rsidRPr="002970D8">
        <w:rPr>
          <w:rFonts w:hint="eastAsia"/>
          <w:i/>
          <w:kern w:val="2"/>
          <w:lang w:eastAsia="zh-CN"/>
        </w:rPr>
        <w:t xml:space="preserve"> (e.g. the first symbol) of a s</w:t>
      </w:r>
      <w:r>
        <w:rPr>
          <w:rFonts w:hint="eastAsia"/>
          <w:i/>
          <w:kern w:val="2"/>
          <w:lang w:eastAsia="zh-CN"/>
        </w:rPr>
        <w:t>lot, which can indicate:</w:t>
      </w:r>
    </w:p>
    <w:p w:rsidR="00C345A2" w:rsidRDefault="00C345A2" w:rsidP="00C345A2">
      <w:pPr>
        <w:numPr>
          <w:ilvl w:val="1"/>
          <w:numId w:val="20"/>
        </w:numPr>
        <w:autoSpaceDE/>
        <w:autoSpaceDN/>
        <w:adjustRightInd/>
        <w:snapToGrid/>
        <w:spacing w:after="0"/>
        <w:rPr>
          <w:i/>
          <w:kern w:val="2"/>
          <w:u w:val="single"/>
          <w:lang w:eastAsia="zh-CN"/>
        </w:rPr>
      </w:pPr>
      <w:r w:rsidRPr="00C63FDE">
        <w:rPr>
          <w:rFonts w:hint="eastAsia"/>
          <w:i/>
          <w:kern w:val="2"/>
          <w:lang w:eastAsia="zh-CN"/>
        </w:rPr>
        <w:t>E</w:t>
      </w:r>
      <w:r>
        <w:rPr>
          <w:rFonts w:hint="eastAsia"/>
          <w:i/>
          <w:kern w:val="2"/>
          <w:lang w:eastAsia="zh-CN"/>
        </w:rPr>
        <w:t>ither at least the time and frequency resource for the data channel and a second level control channel</w:t>
      </w:r>
    </w:p>
    <w:p w:rsidR="00C345A2" w:rsidRDefault="00C345A2" w:rsidP="00C345A2">
      <w:pPr>
        <w:numPr>
          <w:ilvl w:val="1"/>
          <w:numId w:val="20"/>
        </w:numPr>
        <w:autoSpaceDE/>
        <w:autoSpaceDN/>
        <w:adjustRightInd/>
        <w:snapToGrid/>
        <w:spacing w:after="0"/>
        <w:rPr>
          <w:i/>
          <w:kern w:val="2"/>
          <w:lang w:eastAsia="zh-CN"/>
        </w:rPr>
      </w:pPr>
      <w:r w:rsidRPr="00C63FDE">
        <w:rPr>
          <w:rFonts w:hint="eastAsia"/>
          <w:i/>
          <w:kern w:val="2"/>
          <w:lang w:eastAsia="zh-CN"/>
        </w:rPr>
        <w:t>O</w:t>
      </w:r>
      <w:r>
        <w:rPr>
          <w:rFonts w:hint="eastAsia"/>
          <w:i/>
          <w:kern w:val="2"/>
          <w:lang w:eastAsia="zh-CN"/>
        </w:rPr>
        <w:t>r a complete DCI for decoding the data without the need for a second level control channel</w:t>
      </w:r>
    </w:p>
    <w:p w:rsidR="00C345A2" w:rsidRPr="00BF41EA" w:rsidRDefault="00C345A2" w:rsidP="00C345A2">
      <w:pPr>
        <w:numPr>
          <w:ilvl w:val="0"/>
          <w:numId w:val="20"/>
        </w:numPr>
        <w:autoSpaceDE/>
        <w:autoSpaceDN/>
        <w:adjustRightInd/>
        <w:snapToGrid/>
        <w:spacing w:after="0"/>
        <w:rPr>
          <w:i/>
          <w:kern w:val="2"/>
          <w:u w:val="single"/>
          <w:lang w:eastAsia="zh-CN"/>
        </w:rPr>
      </w:pPr>
      <w:r w:rsidRPr="00C63FDE">
        <w:rPr>
          <w:rFonts w:hint="eastAsia"/>
          <w:i/>
          <w:kern w:val="2"/>
          <w:lang w:eastAsia="zh-CN"/>
        </w:rPr>
        <w:t>W</w:t>
      </w:r>
      <w:r>
        <w:rPr>
          <w:rFonts w:hint="eastAsia"/>
          <w:i/>
          <w:kern w:val="2"/>
          <w:lang w:eastAsia="zh-CN"/>
        </w:rPr>
        <w:t xml:space="preserve">hen present, the time and </w:t>
      </w:r>
      <w:r>
        <w:rPr>
          <w:i/>
          <w:kern w:val="2"/>
          <w:lang w:eastAsia="zh-CN"/>
        </w:rPr>
        <w:t>frequency</w:t>
      </w:r>
      <w:r>
        <w:rPr>
          <w:rFonts w:hint="eastAsia"/>
          <w:i/>
          <w:kern w:val="2"/>
          <w:lang w:eastAsia="zh-CN"/>
        </w:rPr>
        <w:t xml:space="preserve"> </w:t>
      </w:r>
      <w:r>
        <w:rPr>
          <w:i/>
          <w:kern w:val="2"/>
          <w:lang w:eastAsia="zh-CN"/>
        </w:rPr>
        <w:t>resource</w:t>
      </w:r>
      <w:r>
        <w:rPr>
          <w:rFonts w:hint="eastAsia"/>
          <w:i/>
          <w:kern w:val="2"/>
          <w:lang w:eastAsia="zh-CN"/>
        </w:rPr>
        <w:t xml:space="preserve"> for the second level control channel is indicated by the first level control channel.</w:t>
      </w:r>
    </w:p>
    <w:p w:rsidR="00C345A2" w:rsidRDefault="00C345A2" w:rsidP="00C345A2">
      <w:pPr>
        <w:numPr>
          <w:ilvl w:val="0"/>
          <w:numId w:val="15"/>
        </w:numPr>
        <w:spacing w:after="0"/>
        <w:rPr>
          <w:i/>
          <w:kern w:val="2"/>
          <w:lang w:eastAsia="zh-CN"/>
        </w:rPr>
      </w:pPr>
      <w:r w:rsidRPr="00590CDB">
        <w:rPr>
          <w:i/>
          <w:kern w:val="2"/>
          <w:lang w:eastAsia="zh-CN"/>
        </w:rPr>
        <w:t>Superposition of control and data information can be considered.</w:t>
      </w:r>
    </w:p>
    <w:p w:rsidR="00C2630F" w:rsidRDefault="00C2630F" w:rsidP="00C2630F">
      <w:pPr>
        <w:spacing w:after="0"/>
        <w:rPr>
          <w:i/>
          <w:kern w:val="2"/>
          <w:lang w:eastAsia="zh-CN"/>
        </w:rPr>
      </w:pPr>
    </w:p>
    <w:p w:rsidR="00C2630F" w:rsidRDefault="00C2630F" w:rsidP="00C2630F">
      <w:pPr>
        <w:spacing w:after="0"/>
        <w:rPr>
          <w:i/>
          <w:kern w:val="2"/>
          <w:lang w:eastAsia="zh-CN"/>
        </w:rPr>
      </w:pPr>
    </w:p>
    <w:p w:rsidR="001D780E" w:rsidRPr="00CF195E" w:rsidRDefault="001D780E" w:rsidP="004C5C35">
      <w:pPr>
        <w:pStyle w:val="1"/>
        <w:numPr>
          <w:ilvl w:val="0"/>
          <w:numId w:val="0"/>
        </w:numPr>
        <w:spacing w:beforeLines="50" w:after="0"/>
        <w:ind w:left="431" w:hanging="431"/>
      </w:pPr>
      <w:bookmarkStart w:id="8" w:name="_Ref124589665"/>
      <w:bookmarkStart w:id="9" w:name="_Ref71620620"/>
      <w:bookmarkStart w:id="10" w:name="_Ref124671424"/>
      <w:r w:rsidRPr="00CF195E">
        <w:t>References</w:t>
      </w:r>
    </w:p>
    <w:p w:rsidR="001A3ED7" w:rsidRPr="00DC6E45" w:rsidRDefault="001A3ED7" w:rsidP="004F5057">
      <w:pPr>
        <w:pStyle w:val="References"/>
        <w:tabs>
          <w:tab w:val="clear" w:pos="360"/>
        </w:tabs>
        <w:spacing w:after="0"/>
        <w:ind w:left="431" w:hanging="431"/>
        <w:rPr>
          <w:szCs w:val="20"/>
          <w:lang w:eastAsia="zh-CN"/>
        </w:rPr>
      </w:pPr>
      <w:bookmarkStart w:id="11" w:name="_Ref465848542"/>
      <w:bookmarkStart w:id="12" w:name="_Ref450661959"/>
      <w:bookmarkStart w:id="13" w:name="_Ref447101924"/>
      <w:bookmarkEnd w:id="2"/>
      <w:bookmarkEnd w:id="8"/>
      <w:bookmarkEnd w:id="9"/>
      <w:bookmarkEnd w:id="10"/>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84bis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Pr="00255817">
        <w:rPr>
          <w:rFonts w:hint="eastAsia"/>
          <w:szCs w:val="20"/>
          <w:lang w:eastAsia="zh-CN"/>
        </w:rPr>
        <w:t>Busan</w:t>
      </w:r>
      <w:r w:rsidRPr="00255817">
        <w:rPr>
          <w:szCs w:val="20"/>
          <w:lang w:eastAsia="zh-CN"/>
        </w:rPr>
        <w:t xml:space="preserve">, </w:t>
      </w:r>
      <w:r w:rsidRPr="00255817">
        <w:rPr>
          <w:rFonts w:hint="eastAsia"/>
          <w:szCs w:val="20"/>
          <w:lang w:eastAsia="zh-CN"/>
        </w:rPr>
        <w:t>Korea</w:t>
      </w:r>
      <w:r w:rsidRPr="00255817">
        <w:rPr>
          <w:szCs w:val="20"/>
          <w:lang w:eastAsia="zh-CN"/>
        </w:rPr>
        <w:t>,</w:t>
      </w:r>
      <w:r w:rsidRPr="00255817">
        <w:rPr>
          <w:rFonts w:hint="eastAsia"/>
          <w:szCs w:val="20"/>
          <w:lang w:eastAsia="zh-CN"/>
        </w:rPr>
        <w:t xml:space="preserve"> April</w:t>
      </w:r>
      <w:r w:rsidRPr="00255817">
        <w:rPr>
          <w:szCs w:val="20"/>
          <w:lang w:eastAsia="zh-CN"/>
        </w:rPr>
        <w:t xml:space="preserve"> </w:t>
      </w:r>
      <w:r w:rsidRPr="00255817">
        <w:rPr>
          <w:rFonts w:hint="eastAsia"/>
          <w:szCs w:val="20"/>
          <w:lang w:eastAsia="zh-CN"/>
        </w:rPr>
        <w:t>11</w:t>
      </w:r>
      <w:r w:rsidRPr="00255817">
        <w:rPr>
          <w:szCs w:val="20"/>
          <w:lang w:eastAsia="zh-CN"/>
        </w:rPr>
        <w:t>-</w:t>
      </w:r>
      <w:r w:rsidRPr="00255817">
        <w:rPr>
          <w:rFonts w:hint="eastAsia"/>
          <w:szCs w:val="20"/>
          <w:lang w:eastAsia="zh-CN"/>
        </w:rPr>
        <w:t>15</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11"/>
    </w:p>
    <w:p w:rsidR="001A3ED7" w:rsidRDefault="001A3ED7" w:rsidP="004F5057">
      <w:pPr>
        <w:pStyle w:val="References"/>
        <w:tabs>
          <w:tab w:val="clear" w:pos="360"/>
        </w:tabs>
        <w:spacing w:after="0"/>
        <w:ind w:left="431" w:hanging="431"/>
        <w:rPr>
          <w:szCs w:val="20"/>
          <w:lang w:eastAsia="zh-CN"/>
        </w:rPr>
      </w:pPr>
      <w:bookmarkStart w:id="14" w:name="_Ref465848546"/>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5</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Nanjing</w:t>
      </w:r>
      <w:r w:rsidRPr="00255817">
        <w:rPr>
          <w:szCs w:val="20"/>
          <w:lang w:eastAsia="zh-CN"/>
        </w:rPr>
        <w:t xml:space="preserve">, </w:t>
      </w:r>
      <w:r>
        <w:rPr>
          <w:rFonts w:hint="eastAsia"/>
          <w:szCs w:val="20"/>
          <w:lang w:eastAsia="zh-CN"/>
        </w:rPr>
        <w:t>China</w:t>
      </w:r>
      <w:r w:rsidRPr="00255817">
        <w:rPr>
          <w:szCs w:val="20"/>
          <w:lang w:eastAsia="zh-CN"/>
        </w:rPr>
        <w:t>,</w:t>
      </w:r>
      <w:r w:rsidRPr="00255817">
        <w:rPr>
          <w:rFonts w:hint="eastAsia"/>
          <w:szCs w:val="20"/>
          <w:lang w:eastAsia="zh-CN"/>
        </w:rPr>
        <w:t xml:space="preserve"> </w:t>
      </w:r>
      <w:r>
        <w:rPr>
          <w:rFonts w:hint="eastAsia"/>
          <w:szCs w:val="20"/>
          <w:lang w:eastAsia="zh-CN"/>
        </w:rPr>
        <w:t>May</w:t>
      </w:r>
      <w:r w:rsidRPr="00255817">
        <w:rPr>
          <w:szCs w:val="20"/>
          <w:lang w:eastAsia="zh-CN"/>
        </w:rPr>
        <w:t xml:space="preserve"> </w:t>
      </w:r>
      <w:r>
        <w:rPr>
          <w:rFonts w:hint="eastAsia"/>
          <w:szCs w:val="20"/>
          <w:lang w:eastAsia="zh-CN"/>
        </w:rPr>
        <w:t>23</w:t>
      </w:r>
      <w:r w:rsidRPr="00255817">
        <w:rPr>
          <w:szCs w:val="20"/>
          <w:lang w:eastAsia="zh-CN"/>
        </w:rPr>
        <w:t>-</w:t>
      </w:r>
      <w:r>
        <w:rPr>
          <w:rFonts w:hint="eastAsia"/>
          <w:szCs w:val="20"/>
          <w:lang w:eastAsia="zh-CN"/>
        </w:rPr>
        <w:t>27</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12"/>
      <w:bookmarkEnd w:id="14"/>
    </w:p>
    <w:p w:rsidR="001A3ED7" w:rsidRDefault="001A3ED7" w:rsidP="004F5057">
      <w:pPr>
        <w:pStyle w:val="References"/>
        <w:tabs>
          <w:tab w:val="clear" w:pos="360"/>
        </w:tabs>
        <w:spacing w:after="0"/>
        <w:ind w:left="431" w:hanging="431"/>
        <w:rPr>
          <w:szCs w:val="20"/>
          <w:lang w:eastAsia="zh-CN"/>
        </w:rPr>
      </w:pPr>
      <w:bookmarkStart w:id="15" w:name="_Ref465848547"/>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Pr="000501F1">
        <w:rPr>
          <w:kern w:val="2"/>
          <w:lang w:eastAsia="zh-CN"/>
        </w:rPr>
        <w:t>Gothenburg</w:t>
      </w:r>
      <w:r w:rsidRPr="00255817">
        <w:rPr>
          <w:rFonts w:hint="eastAsia"/>
          <w:szCs w:val="20"/>
          <w:lang w:eastAsia="zh-CN"/>
        </w:rPr>
        <w:t xml:space="preserve">, </w:t>
      </w:r>
      <w:r>
        <w:rPr>
          <w:rFonts w:hint="eastAsia"/>
          <w:szCs w:val="20"/>
          <w:lang w:eastAsia="zh-CN"/>
        </w:rPr>
        <w:t>Sweden</w:t>
      </w:r>
      <w:r w:rsidRPr="00255817">
        <w:rPr>
          <w:szCs w:val="20"/>
          <w:lang w:eastAsia="zh-CN"/>
        </w:rPr>
        <w:t xml:space="preserve">, </w:t>
      </w:r>
      <w:r>
        <w:rPr>
          <w:rFonts w:hint="eastAsia"/>
          <w:szCs w:val="20"/>
          <w:lang w:eastAsia="zh-CN"/>
        </w:rPr>
        <w:t>August</w:t>
      </w:r>
      <w:r w:rsidRPr="00255817">
        <w:rPr>
          <w:rFonts w:hint="eastAsia"/>
          <w:szCs w:val="20"/>
          <w:lang w:eastAsia="zh-CN"/>
        </w:rPr>
        <w:t xml:space="preserve"> 2</w:t>
      </w:r>
      <w:r>
        <w:rPr>
          <w:rFonts w:hint="eastAsia"/>
          <w:szCs w:val="20"/>
          <w:lang w:eastAsia="zh-CN"/>
        </w:rPr>
        <w:t>2</w:t>
      </w:r>
      <w:r w:rsidRPr="00255817">
        <w:rPr>
          <w:rFonts w:hint="eastAsia"/>
          <w:szCs w:val="20"/>
          <w:lang w:eastAsia="zh-CN"/>
        </w:rPr>
        <w:t>-2</w:t>
      </w:r>
      <w:r>
        <w:rPr>
          <w:rFonts w:hint="eastAsia"/>
          <w:szCs w:val="20"/>
          <w:lang w:eastAsia="zh-CN"/>
        </w:rPr>
        <w:t>6</w:t>
      </w:r>
      <w:r w:rsidRPr="00255817">
        <w:rPr>
          <w:rFonts w:hint="eastAsia"/>
          <w:szCs w:val="20"/>
          <w:lang w:eastAsia="zh-CN"/>
        </w:rPr>
        <w:t>,</w:t>
      </w:r>
      <w:r w:rsidRPr="00255817">
        <w:rPr>
          <w:szCs w:val="20"/>
          <w:lang w:eastAsia="zh-CN"/>
        </w:rPr>
        <w:t xml:space="preserve"> 2016.</w:t>
      </w:r>
      <w:bookmarkEnd w:id="15"/>
    </w:p>
    <w:p w:rsidR="00137833" w:rsidRDefault="003B3290" w:rsidP="004F5057">
      <w:pPr>
        <w:pStyle w:val="References"/>
        <w:tabs>
          <w:tab w:val="clear" w:pos="360"/>
        </w:tabs>
        <w:spacing w:after="0"/>
        <w:ind w:left="431" w:hanging="431"/>
        <w:rPr>
          <w:szCs w:val="20"/>
          <w:lang w:eastAsia="zh-CN"/>
        </w:rPr>
      </w:pPr>
      <w:bookmarkStart w:id="16" w:name="_Ref466038277"/>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00162585">
        <w:rPr>
          <w:rFonts w:hint="eastAsia"/>
          <w:szCs w:val="20"/>
          <w:lang w:eastAsia="zh-CN"/>
        </w:rPr>
        <w:t>bis</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009A694A">
        <w:rPr>
          <w:rFonts w:hint="eastAsia"/>
          <w:kern w:val="2"/>
          <w:lang w:eastAsia="zh-CN"/>
        </w:rPr>
        <w:t>Lisbon, Portugal</w:t>
      </w:r>
      <w:r w:rsidR="009A694A" w:rsidRPr="007B500C">
        <w:rPr>
          <w:kern w:val="2"/>
          <w:lang w:eastAsia="zh-CN"/>
        </w:rPr>
        <w:t xml:space="preserve">, </w:t>
      </w:r>
      <w:r w:rsidR="009A694A">
        <w:rPr>
          <w:rFonts w:hint="eastAsia"/>
          <w:kern w:val="2"/>
          <w:lang w:eastAsia="zh-CN"/>
        </w:rPr>
        <w:t>Oct.</w:t>
      </w:r>
      <w:r w:rsidR="009A694A" w:rsidRPr="007B500C">
        <w:rPr>
          <w:kern w:val="2"/>
          <w:lang w:eastAsia="zh-CN"/>
        </w:rPr>
        <w:t xml:space="preserve"> 1</w:t>
      </w:r>
      <w:r w:rsidR="009A694A">
        <w:rPr>
          <w:rFonts w:hint="eastAsia"/>
          <w:kern w:val="2"/>
          <w:lang w:eastAsia="zh-CN"/>
        </w:rPr>
        <w:t xml:space="preserve">0- </w:t>
      </w:r>
      <w:r w:rsidR="009A694A" w:rsidRPr="007B500C">
        <w:rPr>
          <w:kern w:val="2"/>
          <w:lang w:eastAsia="zh-CN"/>
        </w:rPr>
        <w:t>1</w:t>
      </w:r>
      <w:r w:rsidR="009A694A">
        <w:rPr>
          <w:rFonts w:hint="eastAsia"/>
          <w:kern w:val="2"/>
          <w:lang w:eastAsia="zh-CN"/>
        </w:rPr>
        <w:t>4</w:t>
      </w:r>
      <w:r w:rsidR="009A694A" w:rsidRPr="007B500C">
        <w:rPr>
          <w:kern w:val="2"/>
          <w:lang w:eastAsia="zh-CN"/>
        </w:rPr>
        <w:t>, 2016</w:t>
      </w:r>
      <w:r w:rsidR="009A694A">
        <w:rPr>
          <w:rFonts w:hint="eastAsia"/>
          <w:kern w:val="2"/>
          <w:lang w:eastAsia="zh-CN"/>
        </w:rPr>
        <w:t>.</w:t>
      </w:r>
      <w:bookmarkEnd w:id="16"/>
    </w:p>
    <w:p w:rsidR="001A3ED7" w:rsidRPr="008C74FB" w:rsidRDefault="001A3ED7" w:rsidP="004F5057">
      <w:pPr>
        <w:pStyle w:val="References"/>
        <w:tabs>
          <w:tab w:val="clear" w:pos="360"/>
        </w:tabs>
        <w:spacing w:after="0"/>
        <w:ind w:left="431" w:hanging="431"/>
        <w:rPr>
          <w:szCs w:val="20"/>
          <w:lang w:eastAsia="zh-CN"/>
        </w:rPr>
      </w:pPr>
      <w:bookmarkStart w:id="17" w:name="_Ref465848557"/>
      <w:r w:rsidRPr="00AF75A4">
        <w:rPr>
          <w:szCs w:val="20"/>
          <w:lang w:eastAsia="zh-CN"/>
        </w:rPr>
        <w:t>R1-</w:t>
      </w:r>
      <w:r w:rsidR="00C5394C" w:rsidRPr="00C5394C">
        <w:rPr>
          <w:szCs w:val="20"/>
          <w:lang w:eastAsia="zh-CN"/>
        </w:rPr>
        <w:t>1611212</w:t>
      </w:r>
      <w:r w:rsidRPr="00255817">
        <w:rPr>
          <w:szCs w:val="20"/>
          <w:lang w:eastAsia="zh-CN"/>
        </w:rPr>
        <w:t>, “</w:t>
      </w:r>
      <w:r w:rsidR="00861C53">
        <w:rPr>
          <w:rFonts w:hint="eastAsia"/>
          <w:szCs w:val="20"/>
          <w:lang w:eastAsia="zh-CN"/>
        </w:rPr>
        <w:t>UL control channel design</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sidR="007B500C" w:rsidRPr="007B500C">
        <w:rPr>
          <w:kern w:val="2"/>
          <w:lang w:eastAsia="zh-CN"/>
        </w:rPr>
        <w:t>Reno, USA, November 14</w:t>
      </w:r>
      <w:r w:rsidR="008F4116">
        <w:rPr>
          <w:rFonts w:hint="eastAsia"/>
          <w:kern w:val="2"/>
          <w:lang w:eastAsia="zh-CN"/>
        </w:rPr>
        <w:t>-</w:t>
      </w:r>
      <w:r w:rsidR="007B500C" w:rsidRPr="007B500C">
        <w:rPr>
          <w:kern w:val="2"/>
          <w:lang w:eastAsia="zh-CN"/>
        </w:rPr>
        <w:t>18, 2016</w:t>
      </w:r>
      <w:r w:rsidRPr="00255817">
        <w:rPr>
          <w:szCs w:val="20"/>
          <w:lang w:eastAsia="zh-CN"/>
        </w:rPr>
        <w:t>.</w:t>
      </w:r>
      <w:bookmarkEnd w:id="17"/>
    </w:p>
    <w:p w:rsidR="00432E9B" w:rsidRPr="00D82EB2" w:rsidRDefault="00432E9B" w:rsidP="00432E9B">
      <w:pPr>
        <w:pStyle w:val="References"/>
        <w:spacing w:after="0"/>
        <w:rPr>
          <w:szCs w:val="20"/>
          <w:lang w:eastAsia="zh-CN"/>
        </w:rPr>
      </w:pPr>
      <w:bookmarkStart w:id="18" w:name="_Ref462834117"/>
      <w:bookmarkStart w:id="19" w:name="_Ref466042369"/>
      <w:bookmarkStart w:id="20" w:name="_Ref465848578"/>
      <w:bookmarkStart w:id="21" w:name="_Ref466036804"/>
      <w:r w:rsidRPr="00D82EB2">
        <w:rPr>
          <w:szCs w:val="20"/>
          <w:lang w:eastAsia="zh-CN"/>
        </w:rPr>
        <w:t>R1-167207, “Sidelink Support &amp; Enhancements for NR”, Huawei, HiSilicon, RAN1#86, Aug. 2016.</w:t>
      </w:r>
      <w:bookmarkEnd w:id="18"/>
    </w:p>
    <w:p w:rsidR="00432E9B" w:rsidRPr="00D82EB2" w:rsidRDefault="00432E9B" w:rsidP="00432E9B">
      <w:pPr>
        <w:pStyle w:val="References"/>
        <w:spacing w:after="0"/>
        <w:rPr>
          <w:szCs w:val="20"/>
          <w:lang w:eastAsia="zh-CN"/>
        </w:rPr>
      </w:pPr>
      <w:bookmarkStart w:id="22" w:name="_Ref462835122"/>
      <w:r>
        <w:rPr>
          <w:rFonts w:hint="eastAsia"/>
          <w:szCs w:val="20"/>
          <w:lang w:eastAsia="zh-CN"/>
        </w:rPr>
        <w:t xml:space="preserve"> </w:t>
      </w:r>
      <w:bookmarkStart w:id="23" w:name="_Ref465848781"/>
      <w:r w:rsidRPr="00D82EB2">
        <w:rPr>
          <w:szCs w:val="20"/>
          <w:lang w:eastAsia="zh-CN"/>
        </w:rPr>
        <w:t>R1-168484, “WF on sidelink based UE cooperation in NR”, Huawei, HiSilicon, LGE, OPPO, Sony, RAN1#86, Aug. 2016.</w:t>
      </w:r>
      <w:bookmarkEnd w:id="22"/>
      <w:bookmarkEnd w:id="23"/>
    </w:p>
    <w:p w:rsidR="00432E9B" w:rsidRPr="008C74FB" w:rsidRDefault="00432E9B" w:rsidP="00432E9B">
      <w:pPr>
        <w:pStyle w:val="References"/>
        <w:tabs>
          <w:tab w:val="clear" w:pos="360"/>
        </w:tabs>
        <w:spacing w:after="0"/>
        <w:ind w:left="431" w:hanging="431"/>
        <w:rPr>
          <w:szCs w:val="20"/>
          <w:lang w:eastAsia="zh-CN"/>
        </w:rPr>
      </w:pPr>
      <w:bookmarkStart w:id="24" w:name="_Ref465848787"/>
      <w:r w:rsidRPr="00CE014B">
        <w:rPr>
          <w:szCs w:val="20"/>
          <w:lang w:eastAsia="zh-CN"/>
        </w:rPr>
        <w:t>R1-1608836</w:t>
      </w:r>
      <w:r w:rsidRPr="00255817">
        <w:rPr>
          <w:szCs w:val="20"/>
          <w:lang w:eastAsia="zh-CN"/>
        </w:rPr>
        <w:t>, “</w:t>
      </w:r>
      <w:r>
        <w:rPr>
          <w:rFonts w:hint="eastAsia"/>
          <w:szCs w:val="20"/>
          <w:lang w:eastAsia="zh-CN"/>
        </w:rPr>
        <w:t>Discussion on time domain structures</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Pr>
          <w:rFonts w:hint="eastAsia"/>
          <w:kern w:val="2"/>
          <w:lang w:eastAsia="zh-CN"/>
        </w:rPr>
        <w:t>Lisbon</w:t>
      </w:r>
      <w:r w:rsidRPr="00255817">
        <w:rPr>
          <w:rFonts w:hint="eastAsia"/>
          <w:szCs w:val="20"/>
          <w:lang w:eastAsia="zh-CN"/>
        </w:rPr>
        <w:t xml:space="preserve">, </w:t>
      </w:r>
      <w:r>
        <w:rPr>
          <w:rFonts w:hint="eastAsia"/>
          <w:szCs w:val="20"/>
          <w:lang w:eastAsia="zh-CN"/>
        </w:rPr>
        <w:t>Portugal</w:t>
      </w:r>
      <w:r w:rsidRPr="00255817">
        <w:rPr>
          <w:szCs w:val="20"/>
          <w:lang w:eastAsia="zh-CN"/>
        </w:rPr>
        <w:t xml:space="preserve">, </w:t>
      </w:r>
      <w:r>
        <w:rPr>
          <w:rFonts w:hint="eastAsia"/>
          <w:szCs w:val="20"/>
          <w:lang w:eastAsia="zh-CN"/>
        </w:rPr>
        <w:t>October 10-14</w:t>
      </w:r>
      <w:r w:rsidRPr="00255817">
        <w:rPr>
          <w:rFonts w:hint="eastAsia"/>
          <w:szCs w:val="20"/>
          <w:lang w:eastAsia="zh-CN"/>
        </w:rPr>
        <w:t>,</w:t>
      </w:r>
      <w:r w:rsidRPr="00255817">
        <w:rPr>
          <w:szCs w:val="20"/>
          <w:lang w:eastAsia="zh-CN"/>
        </w:rPr>
        <w:t xml:space="preserve"> 2016.</w:t>
      </w:r>
      <w:bookmarkEnd w:id="24"/>
      <w:r>
        <w:rPr>
          <w:rFonts w:hint="eastAsia"/>
          <w:szCs w:val="20"/>
          <w:lang w:eastAsia="zh-CN"/>
        </w:rPr>
        <w:t xml:space="preserve">    </w:t>
      </w:r>
    </w:p>
    <w:p w:rsidR="003E1130" w:rsidRPr="009C679B" w:rsidRDefault="003E1130" w:rsidP="003E1130">
      <w:pPr>
        <w:pStyle w:val="References"/>
        <w:tabs>
          <w:tab w:val="clear" w:pos="360"/>
        </w:tabs>
        <w:spacing w:after="0"/>
        <w:ind w:left="431" w:hanging="431"/>
        <w:jc w:val="left"/>
        <w:rPr>
          <w:szCs w:val="20"/>
          <w:lang w:eastAsia="zh-CN"/>
        </w:rPr>
      </w:pPr>
      <w:bookmarkStart w:id="25" w:name="_Ref466058155"/>
      <w:r w:rsidRPr="004E56D3">
        <w:rPr>
          <w:szCs w:val="20"/>
          <w:lang w:eastAsia="zh-CN"/>
        </w:rPr>
        <w:t>R1-</w:t>
      </w:r>
      <w:r>
        <w:rPr>
          <w:rFonts w:hint="eastAsia"/>
          <w:szCs w:val="20"/>
          <w:lang w:eastAsia="zh-CN"/>
        </w:rPr>
        <w:t>1609741</w:t>
      </w:r>
      <w:r w:rsidRPr="004E56D3">
        <w:rPr>
          <w:szCs w:val="20"/>
          <w:lang w:eastAsia="zh-CN"/>
        </w:rPr>
        <w:t>, “</w:t>
      </w:r>
      <w:r>
        <w:rPr>
          <w:rFonts w:hint="eastAsia"/>
          <w:szCs w:val="20"/>
          <w:lang w:eastAsia="zh-CN"/>
        </w:rPr>
        <w:t>Input to control channel design from a scheduler perspective</w:t>
      </w:r>
      <w:r w:rsidRPr="004E56D3">
        <w:rPr>
          <w:szCs w:val="20"/>
          <w:lang w:eastAsia="zh-CN"/>
        </w:rPr>
        <w:t xml:space="preserve">”, </w:t>
      </w:r>
      <w:r>
        <w:rPr>
          <w:rFonts w:hint="eastAsia"/>
          <w:szCs w:val="20"/>
          <w:lang w:eastAsia="zh-CN"/>
        </w:rPr>
        <w:t>Nokia, Alcatel-lucent Shanghai Bell</w:t>
      </w:r>
      <w:r w:rsidRPr="004E56D3">
        <w:rPr>
          <w:szCs w:val="20"/>
          <w:lang w:eastAsia="zh-CN"/>
        </w:rPr>
        <w:t xml:space="preserve">, </w:t>
      </w:r>
      <w:r>
        <w:rPr>
          <w:rFonts w:hint="eastAsia"/>
          <w:kern w:val="2"/>
          <w:lang w:eastAsia="zh-CN"/>
        </w:rPr>
        <w:t>Lisbon, Portugal</w:t>
      </w:r>
      <w:r w:rsidRPr="007B500C">
        <w:rPr>
          <w:kern w:val="2"/>
          <w:lang w:eastAsia="zh-CN"/>
        </w:rPr>
        <w:t xml:space="preserve">, </w:t>
      </w:r>
      <w:r>
        <w:rPr>
          <w:rFonts w:hint="eastAsia"/>
          <w:kern w:val="2"/>
          <w:lang w:eastAsia="zh-CN"/>
        </w:rPr>
        <w:t>Oct.</w:t>
      </w:r>
      <w:r w:rsidRPr="007B500C">
        <w:rPr>
          <w:kern w:val="2"/>
          <w:lang w:eastAsia="zh-CN"/>
        </w:rPr>
        <w:t xml:space="preserve"> 1</w:t>
      </w:r>
      <w:r>
        <w:rPr>
          <w:rFonts w:hint="eastAsia"/>
          <w:kern w:val="2"/>
          <w:lang w:eastAsia="zh-CN"/>
        </w:rPr>
        <w:t xml:space="preserve">0- </w:t>
      </w:r>
      <w:r w:rsidRPr="007B500C">
        <w:rPr>
          <w:kern w:val="2"/>
          <w:lang w:eastAsia="zh-CN"/>
        </w:rPr>
        <w:t>1</w:t>
      </w:r>
      <w:r>
        <w:rPr>
          <w:rFonts w:hint="eastAsia"/>
          <w:kern w:val="2"/>
          <w:lang w:eastAsia="zh-CN"/>
        </w:rPr>
        <w:t>4</w:t>
      </w:r>
      <w:r w:rsidRPr="007B500C">
        <w:rPr>
          <w:kern w:val="2"/>
          <w:lang w:eastAsia="zh-CN"/>
        </w:rPr>
        <w:t>, 2016</w:t>
      </w:r>
      <w:r>
        <w:rPr>
          <w:rFonts w:hint="eastAsia"/>
          <w:kern w:val="2"/>
          <w:lang w:eastAsia="zh-CN"/>
        </w:rPr>
        <w:t>.</w:t>
      </w:r>
      <w:bookmarkEnd w:id="19"/>
      <w:bookmarkEnd w:id="25"/>
    </w:p>
    <w:p w:rsidR="003E1130" w:rsidRPr="00573227" w:rsidRDefault="003E1130" w:rsidP="003E1130">
      <w:pPr>
        <w:pStyle w:val="References"/>
        <w:tabs>
          <w:tab w:val="clear" w:pos="360"/>
        </w:tabs>
        <w:spacing w:after="0"/>
        <w:ind w:left="431" w:hanging="431"/>
        <w:jc w:val="left"/>
        <w:rPr>
          <w:szCs w:val="20"/>
          <w:lang w:eastAsia="zh-CN"/>
        </w:rPr>
      </w:pPr>
      <w:bookmarkStart w:id="26" w:name="_Ref466042372"/>
      <w:r w:rsidRPr="004E56D3">
        <w:rPr>
          <w:szCs w:val="20"/>
          <w:lang w:eastAsia="zh-CN"/>
        </w:rPr>
        <w:t>R1-</w:t>
      </w:r>
      <w:r>
        <w:rPr>
          <w:rFonts w:hint="eastAsia"/>
          <w:szCs w:val="20"/>
          <w:lang w:eastAsia="zh-CN"/>
        </w:rPr>
        <w:t>1608791</w:t>
      </w:r>
      <w:r w:rsidRPr="004E56D3">
        <w:rPr>
          <w:szCs w:val="20"/>
          <w:lang w:eastAsia="zh-CN"/>
        </w:rPr>
        <w:t>, “</w:t>
      </w:r>
      <w:r>
        <w:rPr>
          <w:rFonts w:hint="eastAsia"/>
          <w:szCs w:val="20"/>
          <w:lang w:eastAsia="zh-CN"/>
        </w:rPr>
        <w:t>NR DL control channel design considerations</w:t>
      </w:r>
      <w:r w:rsidRPr="004E56D3">
        <w:rPr>
          <w:szCs w:val="20"/>
          <w:lang w:eastAsia="zh-CN"/>
        </w:rPr>
        <w:t xml:space="preserve">”, </w:t>
      </w:r>
      <w:r>
        <w:rPr>
          <w:rFonts w:hint="eastAsia"/>
          <w:szCs w:val="20"/>
          <w:lang w:eastAsia="zh-CN"/>
        </w:rPr>
        <w:t>CATT</w:t>
      </w:r>
      <w:r w:rsidRPr="004E56D3">
        <w:rPr>
          <w:szCs w:val="20"/>
          <w:lang w:eastAsia="zh-CN"/>
        </w:rPr>
        <w:t xml:space="preserve">, </w:t>
      </w:r>
      <w:r>
        <w:rPr>
          <w:rFonts w:hint="eastAsia"/>
          <w:kern w:val="2"/>
          <w:lang w:eastAsia="zh-CN"/>
        </w:rPr>
        <w:t>Lisbon, Portugal</w:t>
      </w:r>
      <w:r w:rsidRPr="007B500C">
        <w:rPr>
          <w:kern w:val="2"/>
          <w:lang w:eastAsia="zh-CN"/>
        </w:rPr>
        <w:t xml:space="preserve">, </w:t>
      </w:r>
      <w:r>
        <w:rPr>
          <w:rFonts w:hint="eastAsia"/>
          <w:kern w:val="2"/>
          <w:lang w:eastAsia="zh-CN"/>
        </w:rPr>
        <w:t>Oct.</w:t>
      </w:r>
      <w:r w:rsidRPr="007B500C">
        <w:rPr>
          <w:kern w:val="2"/>
          <w:lang w:eastAsia="zh-CN"/>
        </w:rPr>
        <w:t xml:space="preserve"> 1</w:t>
      </w:r>
      <w:r>
        <w:rPr>
          <w:rFonts w:hint="eastAsia"/>
          <w:kern w:val="2"/>
          <w:lang w:eastAsia="zh-CN"/>
        </w:rPr>
        <w:t>0-</w:t>
      </w:r>
      <w:r w:rsidRPr="007B500C">
        <w:rPr>
          <w:kern w:val="2"/>
          <w:lang w:eastAsia="zh-CN"/>
        </w:rPr>
        <w:t>1</w:t>
      </w:r>
      <w:r>
        <w:rPr>
          <w:rFonts w:hint="eastAsia"/>
          <w:kern w:val="2"/>
          <w:lang w:eastAsia="zh-CN"/>
        </w:rPr>
        <w:t>4</w:t>
      </w:r>
      <w:r w:rsidRPr="007B500C">
        <w:rPr>
          <w:kern w:val="2"/>
          <w:lang w:eastAsia="zh-CN"/>
        </w:rPr>
        <w:t>, 2016</w:t>
      </w:r>
      <w:r>
        <w:rPr>
          <w:rFonts w:hint="eastAsia"/>
          <w:kern w:val="2"/>
          <w:lang w:eastAsia="zh-CN"/>
        </w:rPr>
        <w:t>.</w:t>
      </w:r>
      <w:bookmarkEnd w:id="26"/>
    </w:p>
    <w:bookmarkEnd w:id="13"/>
    <w:bookmarkEnd w:id="20"/>
    <w:bookmarkEnd w:id="21"/>
    <w:p w:rsidR="006E419D" w:rsidRPr="00D87F57" w:rsidRDefault="006E419D" w:rsidP="005E1626">
      <w:pPr>
        <w:pStyle w:val="References"/>
        <w:numPr>
          <w:ilvl w:val="0"/>
          <w:numId w:val="0"/>
        </w:numPr>
        <w:spacing w:afterLines="30"/>
        <w:ind w:left="360" w:hanging="360"/>
        <w:rPr>
          <w:lang w:eastAsia="zh-CN"/>
        </w:rPr>
      </w:pPr>
    </w:p>
    <w:sectPr w:rsidR="006E419D" w:rsidRPr="00D87F5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7F7" w:rsidRDefault="001837F7">
      <w:r>
        <w:separator/>
      </w:r>
    </w:p>
  </w:endnote>
  <w:endnote w:type="continuationSeparator" w:id="0">
    <w:p w:rsidR="001837F7" w:rsidRDefault="001837F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7F7" w:rsidRDefault="001837F7">
      <w:r>
        <w:separator/>
      </w:r>
    </w:p>
  </w:footnote>
  <w:footnote w:type="continuationSeparator" w:id="0">
    <w:p w:rsidR="001837F7" w:rsidRDefault="001837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1D5A21"/>
    <w:multiLevelType w:val="hybridMultilevel"/>
    <w:tmpl w:val="B672A116"/>
    <w:lvl w:ilvl="0" w:tplc="D50CE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3">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5A119D0"/>
    <w:multiLevelType w:val="hybridMultilevel"/>
    <w:tmpl w:val="D5F81A60"/>
    <w:lvl w:ilvl="0" w:tplc="4434E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A203A4"/>
    <w:multiLevelType w:val="hybridMultilevel"/>
    <w:tmpl w:val="2C3ECC04"/>
    <w:lvl w:ilvl="0" w:tplc="122CA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595979"/>
    <w:multiLevelType w:val="hybridMultilevel"/>
    <w:tmpl w:val="68AE5A30"/>
    <w:lvl w:ilvl="0" w:tplc="565A5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AE215B"/>
    <w:multiLevelType w:val="hybridMultilevel"/>
    <w:tmpl w:val="F1ACD51A"/>
    <w:lvl w:ilvl="0" w:tplc="DC20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4811F7"/>
    <w:multiLevelType w:val="hybridMultilevel"/>
    <w:tmpl w:val="E174A1B4"/>
    <w:lvl w:ilvl="0" w:tplc="921A9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203D0C24"/>
    <w:multiLevelType w:val="hybridMultilevel"/>
    <w:tmpl w:val="D1C03146"/>
    <w:lvl w:ilvl="0" w:tplc="A0FEA4A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E35F8B"/>
    <w:multiLevelType w:val="hybridMultilevel"/>
    <w:tmpl w:val="8EC0D85E"/>
    <w:lvl w:ilvl="0" w:tplc="89726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6D562DE"/>
    <w:multiLevelType w:val="hybridMultilevel"/>
    <w:tmpl w:val="0812DE56"/>
    <w:lvl w:ilvl="0" w:tplc="12941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9E962FC"/>
    <w:multiLevelType w:val="hybridMultilevel"/>
    <w:tmpl w:val="585AD146"/>
    <w:lvl w:ilvl="0" w:tplc="01B01E00">
      <w:start w:val="1"/>
      <w:numFmt w:val="bullet"/>
      <w:lvlText w:val="•"/>
      <w:lvlJc w:val="left"/>
      <w:pPr>
        <w:tabs>
          <w:tab w:val="num" w:pos="360"/>
        </w:tabs>
        <w:ind w:left="360" w:hanging="360"/>
      </w:pPr>
      <w:rPr>
        <w:rFonts w:ascii="Times New Roman" w:hAnsi="Times New Roman"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162147C"/>
    <w:multiLevelType w:val="hybridMultilevel"/>
    <w:tmpl w:val="295061FE"/>
    <w:lvl w:ilvl="0" w:tplc="B10C86A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2">
    <w:nsid w:val="49475E39"/>
    <w:multiLevelType w:val="hybridMultilevel"/>
    <w:tmpl w:val="CA2453C8"/>
    <w:lvl w:ilvl="0" w:tplc="232A85A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893F86"/>
    <w:multiLevelType w:val="hybridMultilevel"/>
    <w:tmpl w:val="CAF48B2A"/>
    <w:lvl w:ilvl="0" w:tplc="CCA2057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8795364"/>
    <w:multiLevelType w:val="hybridMultilevel"/>
    <w:tmpl w:val="D696D7BE"/>
    <w:lvl w:ilvl="0" w:tplc="59C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C55739"/>
    <w:multiLevelType w:val="hybridMultilevel"/>
    <w:tmpl w:val="C1ECFECE"/>
    <w:lvl w:ilvl="0" w:tplc="D9AAF4BE">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28">
    <w:nsid w:val="59A37A45"/>
    <w:multiLevelType w:val="hybridMultilevel"/>
    <w:tmpl w:val="659A5632"/>
    <w:lvl w:ilvl="0" w:tplc="45704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30">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C8478A"/>
    <w:multiLevelType w:val="hybridMultilevel"/>
    <w:tmpl w:val="9D48760E"/>
    <w:lvl w:ilvl="0" w:tplc="B10C86A0">
      <w:start w:val="1"/>
      <w:numFmt w:val="bullet"/>
      <w:lvlText w:val="-"/>
      <w:lvlJc w:val="left"/>
      <w:pPr>
        <w:ind w:left="420" w:hanging="420"/>
      </w:pPr>
      <w:rPr>
        <w:rFonts w:ascii="Times New Roman" w:hAnsi="Times New Roman" w:cs="Times New Roman" w:hint="default"/>
      </w:rPr>
    </w:lvl>
    <w:lvl w:ilvl="1" w:tplc="91D64C22">
      <w:start w:val="1"/>
      <w:numFmt w:val="bullet"/>
      <w:lvlText w:val="-"/>
      <w:lvlJc w:val="left"/>
      <w:pPr>
        <w:ind w:left="840" w:hanging="420"/>
      </w:pPr>
      <w:rPr>
        <w:rFonts w:ascii="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353F76"/>
    <w:multiLevelType w:val="hybridMultilevel"/>
    <w:tmpl w:val="955EA556"/>
    <w:lvl w:ilvl="0" w:tplc="7EB43E5C">
      <w:start w:val="1"/>
      <w:numFmt w:val="bullet"/>
      <w:lvlText w:val="•"/>
      <w:lvlJc w:val="left"/>
      <w:pPr>
        <w:tabs>
          <w:tab w:val="num" w:pos="720"/>
        </w:tabs>
        <w:ind w:left="720" w:hanging="360"/>
      </w:pPr>
      <w:rPr>
        <w:rFonts w:ascii="SimSun" w:hAnsi="SimSun" w:hint="default"/>
      </w:rPr>
    </w:lvl>
    <w:lvl w:ilvl="1" w:tplc="D2300A24">
      <w:start w:val="3289"/>
      <w:numFmt w:val="bullet"/>
      <w:lvlText w:val="–"/>
      <w:lvlJc w:val="left"/>
      <w:pPr>
        <w:tabs>
          <w:tab w:val="num" w:pos="1440"/>
        </w:tabs>
        <w:ind w:left="1440" w:hanging="360"/>
      </w:pPr>
      <w:rPr>
        <w:rFonts w:ascii="SimSun" w:hAnsi="SimSun" w:hint="default"/>
      </w:rPr>
    </w:lvl>
    <w:lvl w:ilvl="2" w:tplc="4ACE5092">
      <w:start w:val="3289"/>
      <w:numFmt w:val="bullet"/>
      <w:lvlText w:val="•"/>
      <w:lvlJc w:val="left"/>
      <w:pPr>
        <w:tabs>
          <w:tab w:val="num" w:pos="2160"/>
        </w:tabs>
        <w:ind w:left="2160" w:hanging="360"/>
      </w:pPr>
      <w:rPr>
        <w:rFonts w:ascii="SimSun" w:hAnsi="SimSun" w:hint="default"/>
      </w:rPr>
    </w:lvl>
    <w:lvl w:ilvl="3" w:tplc="70D6304A">
      <w:start w:val="3289"/>
      <w:numFmt w:val="bullet"/>
      <w:lvlText w:val="–"/>
      <w:lvlJc w:val="left"/>
      <w:pPr>
        <w:tabs>
          <w:tab w:val="num" w:pos="2880"/>
        </w:tabs>
        <w:ind w:left="2880" w:hanging="360"/>
      </w:pPr>
      <w:rPr>
        <w:rFonts w:ascii="SimSun" w:hAnsi="SimSun" w:hint="default"/>
      </w:rPr>
    </w:lvl>
    <w:lvl w:ilvl="4" w:tplc="D2664ACC" w:tentative="1">
      <w:start w:val="1"/>
      <w:numFmt w:val="bullet"/>
      <w:lvlText w:val="•"/>
      <w:lvlJc w:val="left"/>
      <w:pPr>
        <w:tabs>
          <w:tab w:val="num" w:pos="3600"/>
        </w:tabs>
        <w:ind w:left="3600" w:hanging="360"/>
      </w:pPr>
      <w:rPr>
        <w:rFonts w:ascii="SimSun" w:hAnsi="SimSun" w:hint="default"/>
      </w:rPr>
    </w:lvl>
    <w:lvl w:ilvl="5" w:tplc="E33AE768" w:tentative="1">
      <w:start w:val="1"/>
      <w:numFmt w:val="bullet"/>
      <w:lvlText w:val="•"/>
      <w:lvlJc w:val="left"/>
      <w:pPr>
        <w:tabs>
          <w:tab w:val="num" w:pos="4320"/>
        </w:tabs>
        <w:ind w:left="4320" w:hanging="360"/>
      </w:pPr>
      <w:rPr>
        <w:rFonts w:ascii="SimSun" w:hAnsi="SimSun" w:hint="default"/>
      </w:rPr>
    </w:lvl>
    <w:lvl w:ilvl="6" w:tplc="00AC2280" w:tentative="1">
      <w:start w:val="1"/>
      <w:numFmt w:val="bullet"/>
      <w:lvlText w:val="•"/>
      <w:lvlJc w:val="left"/>
      <w:pPr>
        <w:tabs>
          <w:tab w:val="num" w:pos="5040"/>
        </w:tabs>
        <w:ind w:left="5040" w:hanging="360"/>
      </w:pPr>
      <w:rPr>
        <w:rFonts w:ascii="SimSun" w:hAnsi="SimSun" w:hint="default"/>
      </w:rPr>
    </w:lvl>
    <w:lvl w:ilvl="7" w:tplc="D09689B2" w:tentative="1">
      <w:start w:val="1"/>
      <w:numFmt w:val="bullet"/>
      <w:lvlText w:val="•"/>
      <w:lvlJc w:val="left"/>
      <w:pPr>
        <w:tabs>
          <w:tab w:val="num" w:pos="5760"/>
        </w:tabs>
        <w:ind w:left="5760" w:hanging="360"/>
      </w:pPr>
      <w:rPr>
        <w:rFonts w:ascii="SimSun" w:hAnsi="SimSun" w:hint="default"/>
      </w:rPr>
    </w:lvl>
    <w:lvl w:ilvl="8" w:tplc="13CC01BC" w:tentative="1">
      <w:start w:val="1"/>
      <w:numFmt w:val="bullet"/>
      <w:lvlText w:val="•"/>
      <w:lvlJc w:val="left"/>
      <w:pPr>
        <w:tabs>
          <w:tab w:val="num" w:pos="6480"/>
        </w:tabs>
        <w:ind w:left="6480" w:hanging="360"/>
      </w:pPr>
      <w:rPr>
        <w:rFonts w:ascii="SimSun" w:hAnsi="SimSun" w:hint="default"/>
      </w:rPr>
    </w:lvl>
  </w:abstractNum>
  <w:abstractNum w:abstractNumId="33">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34">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35">
    <w:nsid w:val="6B450D96"/>
    <w:multiLevelType w:val="hybridMultilevel"/>
    <w:tmpl w:val="14EC2854"/>
    <w:lvl w:ilvl="0" w:tplc="F098B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90745C"/>
    <w:multiLevelType w:val="hybridMultilevel"/>
    <w:tmpl w:val="5642A000"/>
    <w:lvl w:ilvl="0" w:tplc="DA42B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38">
    <w:nsid w:val="717D2658"/>
    <w:multiLevelType w:val="hybridMultilevel"/>
    <w:tmpl w:val="01BE1ABC"/>
    <w:lvl w:ilvl="0" w:tplc="0704894E">
      <w:start w:val="35"/>
      <w:numFmt w:val="bullet"/>
      <w:lvlText w:val="−"/>
      <w:lvlJc w:val="left"/>
      <w:pPr>
        <w:ind w:left="780" w:hanging="360"/>
      </w:pPr>
      <w:rPr>
        <w:rFonts w:ascii="Arial" w:eastAsia="SimSun"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363635E"/>
    <w:multiLevelType w:val="hybridMultilevel"/>
    <w:tmpl w:val="AC26D68A"/>
    <w:lvl w:ilvl="0" w:tplc="E69C6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AA7107"/>
    <w:multiLevelType w:val="hybridMultilevel"/>
    <w:tmpl w:val="F634F426"/>
    <w:lvl w:ilvl="0" w:tplc="B10C86A0">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abstractNum w:abstractNumId="43">
    <w:nsid w:val="7D0B52EC"/>
    <w:multiLevelType w:val="hybridMultilevel"/>
    <w:tmpl w:val="8C9019B8"/>
    <w:lvl w:ilvl="0" w:tplc="16981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2"/>
  </w:num>
  <w:num w:numId="4">
    <w:abstractNumId w:val="32"/>
  </w:num>
  <w:num w:numId="5">
    <w:abstractNumId w:val="30"/>
  </w:num>
  <w:num w:numId="6">
    <w:abstractNumId w:val="15"/>
  </w:num>
  <w:num w:numId="7">
    <w:abstractNumId w:val="34"/>
  </w:num>
  <w:num w:numId="8">
    <w:abstractNumId w:val="29"/>
  </w:num>
  <w:num w:numId="9">
    <w:abstractNumId w:val="12"/>
  </w:num>
  <w:num w:numId="10">
    <w:abstractNumId w:val="24"/>
  </w:num>
  <w:num w:numId="11">
    <w:abstractNumId w:val="27"/>
  </w:num>
  <w:num w:numId="12">
    <w:abstractNumId w:val="33"/>
  </w:num>
  <w:num w:numId="13">
    <w:abstractNumId w:val="21"/>
  </w:num>
  <w:num w:numId="14">
    <w:abstractNumId w:val="13"/>
  </w:num>
  <w:num w:numId="15">
    <w:abstractNumId w:val="39"/>
  </w:num>
  <w:num w:numId="16">
    <w:abstractNumId w:val="3"/>
  </w:num>
  <w:num w:numId="17">
    <w:abstractNumId w:val="16"/>
  </w:num>
  <w:num w:numId="18">
    <w:abstractNumId w:val="38"/>
  </w:num>
  <w:num w:numId="19">
    <w:abstractNumId w:val="0"/>
  </w:num>
  <w:num w:numId="20">
    <w:abstractNumId w:val="42"/>
  </w:num>
  <w:num w:numId="21">
    <w:abstractNumId w:val="9"/>
  </w:num>
  <w:num w:numId="22">
    <w:abstractNumId w:val="37"/>
  </w:num>
  <w:num w:numId="23">
    <w:abstractNumId w:val="18"/>
  </w:num>
  <w:num w:numId="24">
    <w:abstractNumId w:val="41"/>
  </w:num>
  <w:num w:numId="25">
    <w:abstractNumId w:val="1"/>
  </w:num>
  <w:num w:numId="26">
    <w:abstractNumId w:val="20"/>
  </w:num>
  <w:num w:numId="27">
    <w:abstractNumId w:val="31"/>
  </w:num>
  <w:num w:numId="28">
    <w:abstractNumId w:val="17"/>
  </w:num>
  <w:num w:numId="29">
    <w:abstractNumId w:val="26"/>
  </w:num>
  <w:num w:numId="30">
    <w:abstractNumId w:val="7"/>
  </w:num>
  <w:num w:numId="31">
    <w:abstractNumId w:val="8"/>
  </w:num>
  <w:num w:numId="32">
    <w:abstractNumId w:val="11"/>
  </w:num>
  <w:num w:numId="33">
    <w:abstractNumId w:val="28"/>
  </w:num>
  <w:num w:numId="34">
    <w:abstractNumId w:val="5"/>
  </w:num>
  <w:num w:numId="35">
    <w:abstractNumId w:val="40"/>
  </w:num>
  <w:num w:numId="36">
    <w:abstractNumId w:val="4"/>
  </w:num>
  <w:num w:numId="37">
    <w:abstractNumId w:val="14"/>
  </w:num>
  <w:num w:numId="38">
    <w:abstractNumId w:val="6"/>
  </w:num>
  <w:num w:numId="39">
    <w:abstractNumId w:val="36"/>
  </w:num>
  <w:num w:numId="40">
    <w:abstractNumId w:val="43"/>
  </w:num>
  <w:num w:numId="41">
    <w:abstractNumId w:val="25"/>
  </w:num>
  <w:num w:numId="42">
    <w:abstractNumId w:val="22"/>
  </w:num>
  <w:num w:numId="43">
    <w:abstractNumId w:val="23"/>
  </w:num>
  <w:num w:numId="44">
    <w:abstractNumId w:val="10"/>
  </w:num>
  <w:num w:numId="45">
    <w:abstractNumId w:val="3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653"/>
    <w:rsid w:val="00000D04"/>
    <w:rsid w:val="00000DB2"/>
    <w:rsid w:val="00001261"/>
    <w:rsid w:val="000020F6"/>
    <w:rsid w:val="0000223B"/>
    <w:rsid w:val="00002893"/>
    <w:rsid w:val="000033A3"/>
    <w:rsid w:val="00003605"/>
    <w:rsid w:val="00003C56"/>
    <w:rsid w:val="00003EC2"/>
    <w:rsid w:val="000040A9"/>
    <w:rsid w:val="0000458E"/>
    <w:rsid w:val="00004E70"/>
    <w:rsid w:val="00005A86"/>
    <w:rsid w:val="0000631D"/>
    <w:rsid w:val="00006C48"/>
    <w:rsid w:val="000072B6"/>
    <w:rsid w:val="00007813"/>
    <w:rsid w:val="00010025"/>
    <w:rsid w:val="00010770"/>
    <w:rsid w:val="000109E6"/>
    <w:rsid w:val="00011233"/>
    <w:rsid w:val="00011F67"/>
    <w:rsid w:val="00012862"/>
    <w:rsid w:val="000128E6"/>
    <w:rsid w:val="00012990"/>
    <w:rsid w:val="00013F13"/>
    <w:rsid w:val="00014481"/>
    <w:rsid w:val="00015EFB"/>
    <w:rsid w:val="000165E2"/>
    <w:rsid w:val="000172BE"/>
    <w:rsid w:val="00017D8A"/>
    <w:rsid w:val="000200A9"/>
    <w:rsid w:val="00023388"/>
    <w:rsid w:val="00023425"/>
    <w:rsid w:val="00023AF2"/>
    <w:rsid w:val="000241BE"/>
    <w:rsid w:val="000242F2"/>
    <w:rsid w:val="0002447D"/>
    <w:rsid w:val="0002476D"/>
    <w:rsid w:val="000247C3"/>
    <w:rsid w:val="00026D4B"/>
    <w:rsid w:val="000275C6"/>
    <w:rsid w:val="00027AD6"/>
    <w:rsid w:val="00027C2C"/>
    <w:rsid w:val="0003024C"/>
    <w:rsid w:val="00030640"/>
    <w:rsid w:val="00031ADB"/>
    <w:rsid w:val="00032056"/>
    <w:rsid w:val="000328CA"/>
    <w:rsid w:val="00032E40"/>
    <w:rsid w:val="000334A1"/>
    <w:rsid w:val="0003376B"/>
    <w:rsid w:val="000340ED"/>
    <w:rsid w:val="00034676"/>
    <w:rsid w:val="000346E6"/>
    <w:rsid w:val="000352B3"/>
    <w:rsid w:val="000352D3"/>
    <w:rsid w:val="00035497"/>
    <w:rsid w:val="00036AA1"/>
    <w:rsid w:val="00037305"/>
    <w:rsid w:val="0004023E"/>
    <w:rsid w:val="0004024B"/>
    <w:rsid w:val="00040A49"/>
    <w:rsid w:val="00040B61"/>
    <w:rsid w:val="00040F78"/>
    <w:rsid w:val="00041436"/>
    <w:rsid w:val="00041B8E"/>
    <w:rsid w:val="00041C57"/>
    <w:rsid w:val="00041DFA"/>
    <w:rsid w:val="000423F1"/>
    <w:rsid w:val="000434B7"/>
    <w:rsid w:val="000435E4"/>
    <w:rsid w:val="0004367B"/>
    <w:rsid w:val="000436B2"/>
    <w:rsid w:val="0004393A"/>
    <w:rsid w:val="00043C84"/>
    <w:rsid w:val="00043FD5"/>
    <w:rsid w:val="00044613"/>
    <w:rsid w:val="00045100"/>
    <w:rsid w:val="00045434"/>
    <w:rsid w:val="00046796"/>
    <w:rsid w:val="000467FD"/>
    <w:rsid w:val="00046AAF"/>
    <w:rsid w:val="0004704B"/>
    <w:rsid w:val="00047225"/>
    <w:rsid w:val="00047E60"/>
    <w:rsid w:val="00050F6C"/>
    <w:rsid w:val="00051BF0"/>
    <w:rsid w:val="00052AD2"/>
    <w:rsid w:val="000530DF"/>
    <w:rsid w:val="00053378"/>
    <w:rsid w:val="00053B37"/>
    <w:rsid w:val="00053DBB"/>
    <w:rsid w:val="00054192"/>
    <w:rsid w:val="00054E0C"/>
    <w:rsid w:val="0005541D"/>
    <w:rsid w:val="00055E47"/>
    <w:rsid w:val="00055F93"/>
    <w:rsid w:val="000565C8"/>
    <w:rsid w:val="00057DC8"/>
    <w:rsid w:val="00060819"/>
    <w:rsid w:val="000612E1"/>
    <w:rsid w:val="000614FE"/>
    <w:rsid w:val="00062DFF"/>
    <w:rsid w:val="0006307D"/>
    <w:rsid w:val="000637B3"/>
    <w:rsid w:val="00065046"/>
    <w:rsid w:val="0006520D"/>
    <w:rsid w:val="00065D38"/>
    <w:rsid w:val="00067B0A"/>
    <w:rsid w:val="00067DD1"/>
    <w:rsid w:val="00070447"/>
    <w:rsid w:val="000706E7"/>
    <w:rsid w:val="00070B87"/>
    <w:rsid w:val="00070EF8"/>
    <w:rsid w:val="00071192"/>
    <w:rsid w:val="000713A7"/>
    <w:rsid w:val="00071ADF"/>
    <w:rsid w:val="00071CEB"/>
    <w:rsid w:val="000729C1"/>
    <w:rsid w:val="00072A80"/>
    <w:rsid w:val="000731A0"/>
    <w:rsid w:val="000736C1"/>
    <w:rsid w:val="00073797"/>
    <w:rsid w:val="00073B07"/>
    <w:rsid w:val="00073DEC"/>
    <w:rsid w:val="000745AA"/>
    <w:rsid w:val="00074E86"/>
    <w:rsid w:val="00076097"/>
    <w:rsid w:val="00076541"/>
    <w:rsid w:val="0007664C"/>
    <w:rsid w:val="000772F4"/>
    <w:rsid w:val="000776EB"/>
    <w:rsid w:val="000809C8"/>
    <w:rsid w:val="00080F34"/>
    <w:rsid w:val="00081AD1"/>
    <w:rsid w:val="00081C37"/>
    <w:rsid w:val="00081D3A"/>
    <w:rsid w:val="000823B0"/>
    <w:rsid w:val="00082972"/>
    <w:rsid w:val="00082CEC"/>
    <w:rsid w:val="0008335B"/>
    <w:rsid w:val="00083379"/>
    <w:rsid w:val="00083587"/>
    <w:rsid w:val="000837A9"/>
    <w:rsid w:val="00083838"/>
    <w:rsid w:val="00083A58"/>
    <w:rsid w:val="00083B6A"/>
    <w:rsid w:val="0008456D"/>
    <w:rsid w:val="00084CEA"/>
    <w:rsid w:val="00084D31"/>
    <w:rsid w:val="00085E04"/>
    <w:rsid w:val="00086800"/>
    <w:rsid w:val="0008685A"/>
    <w:rsid w:val="00087913"/>
    <w:rsid w:val="00087C00"/>
    <w:rsid w:val="00087E91"/>
    <w:rsid w:val="00090268"/>
    <w:rsid w:val="000902DC"/>
    <w:rsid w:val="000904DA"/>
    <w:rsid w:val="000911AE"/>
    <w:rsid w:val="0009158A"/>
    <w:rsid w:val="0009288F"/>
    <w:rsid w:val="00092CD8"/>
    <w:rsid w:val="00093697"/>
    <w:rsid w:val="00093C72"/>
    <w:rsid w:val="00093D42"/>
    <w:rsid w:val="00093DD0"/>
    <w:rsid w:val="00094A16"/>
    <w:rsid w:val="00094DE6"/>
    <w:rsid w:val="000958E5"/>
    <w:rsid w:val="00096356"/>
    <w:rsid w:val="000966A0"/>
    <w:rsid w:val="00096F95"/>
    <w:rsid w:val="00097C06"/>
    <w:rsid w:val="00097C99"/>
    <w:rsid w:val="000A03D1"/>
    <w:rsid w:val="000A05F8"/>
    <w:rsid w:val="000A0F14"/>
    <w:rsid w:val="000A12F9"/>
    <w:rsid w:val="000A1441"/>
    <w:rsid w:val="000A1A06"/>
    <w:rsid w:val="000A1B60"/>
    <w:rsid w:val="000A21B4"/>
    <w:rsid w:val="000A2CC7"/>
    <w:rsid w:val="000A2ED6"/>
    <w:rsid w:val="000A3D3A"/>
    <w:rsid w:val="000A4205"/>
    <w:rsid w:val="000A44F0"/>
    <w:rsid w:val="000A4912"/>
    <w:rsid w:val="000A4A19"/>
    <w:rsid w:val="000A6351"/>
    <w:rsid w:val="000A63D6"/>
    <w:rsid w:val="000A768F"/>
    <w:rsid w:val="000A7B38"/>
    <w:rsid w:val="000B0343"/>
    <w:rsid w:val="000B03CC"/>
    <w:rsid w:val="000B071E"/>
    <w:rsid w:val="000B0C9E"/>
    <w:rsid w:val="000B205E"/>
    <w:rsid w:val="000B2985"/>
    <w:rsid w:val="000B2987"/>
    <w:rsid w:val="000B2B69"/>
    <w:rsid w:val="000B2C88"/>
    <w:rsid w:val="000B3342"/>
    <w:rsid w:val="000B51FA"/>
    <w:rsid w:val="000B5741"/>
    <w:rsid w:val="000B5905"/>
    <w:rsid w:val="000B5975"/>
    <w:rsid w:val="000B6E2C"/>
    <w:rsid w:val="000B7402"/>
    <w:rsid w:val="000B76C5"/>
    <w:rsid w:val="000B7A10"/>
    <w:rsid w:val="000B7D85"/>
    <w:rsid w:val="000C087F"/>
    <w:rsid w:val="000C115D"/>
    <w:rsid w:val="000C14DD"/>
    <w:rsid w:val="000C1535"/>
    <w:rsid w:val="000C252B"/>
    <w:rsid w:val="000C2F8E"/>
    <w:rsid w:val="000C2FBD"/>
    <w:rsid w:val="000C3B0C"/>
    <w:rsid w:val="000C422D"/>
    <w:rsid w:val="000C4532"/>
    <w:rsid w:val="000C499D"/>
    <w:rsid w:val="000C4A99"/>
    <w:rsid w:val="000C5F91"/>
    <w:rsid w:val="000C6025"/>
    <w:rsid w:val="000C66A4"/>
    <w:rsid w:val="000C679B"/>
    <w:rsid w:val="000C6851"/>
    <w:rsid w:val="000C69F3"/>
    <w:rsid w:val="000C7A96"/>
    <w:rsid w:val="000D01E8"/>
    <w:rsid w:val="000D0565"/>
    <w:rsid w:val="000D0699"/>
    <w:rsid w:val="000D0975"/>
    <w:rsid w:val="000D0E4E"/>
    <w:rsid w:val="000D113C"/>
    <w:rsid w:val="000D12D1"/>
    <w:rsid w:val="000D12E8"/>
    <w:rsid w:val="000D133E"/>
    <w:rsid w:val="000D159A"/>
    <w:rsid w:val="000D1796"/>
    <w:rsid w:val="000D1C62"/>
    <w:rsid w:val="000D22CC"/>
    <w:rsid w:val="000D2338"/>
    <w:rsid w:val="000D36AE"/>
    <w:rsid w:val="000D3834"/>
    <w:rsid w:val="000D38A1"/>
    <w:rsid w:val="000D3D2F"/>
    <w:rsid w:val="000D4185"/>
    <w:rsid w:val="000D4343"/>
    <w:rsid w:val="000D48E6"/>
    <w:rsid w:val="000D4C4E"/>
    <w:rsid w:val="000D5077"/>
    <w:rsid w:val="000D5362"/>
    <w:rsid w:val="000D57F8"/>
    <w:rsid w:val="000D5851"/>
    <w:rsid w:val="000D5AA5"/>
    <w:rsid w:val="000D5C60"/>
    <w:rsid w:val="000D6485"/>
    <w:rsid w:val="000D71E2"/>
    <w:rsid w:val="000D73A5"/>
    <w:rsid w:val="000D7AA0"/>
    <w:rsid w:val="000E06CA"/>
    <w:rsid w:val="000E07D6"/>
    <w:rsid w:val="000E1380"/>
    <w:rsid w:val="000E14A2"/>
    <w:rsid w:val="000E17F1"/>
    <w:rsid w:val="000E18DF"/>
    <w:rsid w:val="000E2080"/>
    <w:rsid w:val="000E2519"/>
    <w:rsid w:val="000E28E6"/>
    <w:rsid w:val="000E515D"/>
    <w:rsid w:val="000E57D4"/>
    <w:rsid w:val="000E59A0"/>
    <w:rsid w:val="000E683B"/>
    <w:rsid w:val="000E7128"/>
    <w:rsid w:val="000E7A84"/>
    <w:rsid w:val="000F0DAE"/>
    <w:rsid w:val="000F15BC"/>
    <w:rsid w:val="000F180A"/>
    <w:rsid w:val="000F1C92"/>
    <w:rsid w:val="000F1CC2"/>
    <w:rsid w:val="000F2B3F"/>
    <w:rsid w:val="000F2DDD"/>
    <w:rsid w:val="000F2EEE"/>
    <w:rsid w:val="000F3016"/>
    <w:rsid w:val="000F3697"/>
    <w:rsid w:val="000F3EDA"/>
    <w:rsid w:val="000F430F"/>
    <w:rsid w:val="000F6378"/>
    <w:rsid w:val="000F6C04"/>
    <w:rsid w:val="000F774A"/>
    <w:rsid w:val="000F7F58"/>
    <w:rsid w:val="000F7F9F"/>
    <w:rsid w:val="00100128"/>
    <w:rsid w:val="001002BB"/>
    <w:rsid w:val="0010052A"/>
    <w:rsid w:val="00100FF3"/>
    <w:rsid w:val="00102550"/>
    <w:rsid w:val="001026CA"/>
    <w:rsid w:val="0010276C"/>
    <w:rsid w:val="00102E97"/>
    <w:rsid w:val="001043C2"/>
    <w:rsid w:val="001043E1"/>
    <w:rsid w:val="0010453F"/>
    <w:rsid w:val="0010505A"/>
    <w:rsid w:val="001054F7"/>
    <w:rsid w:val="00105CC7"/>
    <w:rsid w:val="00107779"/>
    <w:rsid w:val="001078C2"/>
    <w:rsid w:val="00107E1C"/>
    <w:rsid w:val="00107FFE"/>
    <w:rsid w:val="00110243"/>
    <w:rsid w:val="001108AF"/>
    <w:rsid w:val="00111284"/>
    <w:rsid w:val="001112C4"/>
    <w:rsid w:val="00111444"/>
    <w:rsid w:val="00111723"/>
    <w:rsid w:val="00112098"/>
    <w:rsid w:val="001129B5"/>
    <w:rsid w:val="00112A64"/>
    <w:rsid w:val="00113174"/>
    <w:rsid w:val="0011342D"/>
    <w:rsid w:val="001141E3"/>
    <w:rsid w:val="001142E1"/>
    <w:rsid w:val="001144CD"/>
    <w:rsid w:val="001144DF"/>
    <w:rsid w:val="0011557B"/>
    <w:rsid w:val="00115ACA"/>
    <w:rsid w:val="001160C7"/>
    <w:rsid w:val="00117B2B"/>
    <w:rsid w:val="00117C85"/>
    <w:rsid w:val="00117CE7"/>
    <w:rsid w:val="00120366"/>
    <w:rsid w:val="00120B13"/>
    <w:rsid w:val="00120D3D"/>
    <w:rsid w:val="00120F06"/>
    <w:rsid w:val="001212E3"/>
    <w:rsid w:val="00122353"/>
    <w:rsid w:val="0012235E"/>
    <w:rsid w:val="0012272E"/>
    <w:rsid w:val="001229FD"/>
    <w:rsid w:val="00124232"/>
    <w:rsid w:val="0012434B"/>
    <w:rsid w:val="00124D84"/>
    <w:rsid w:val="001250DD"/>
    <w:rsid w:val="00125733"/>
    <w:rsid w:val="001258C4"/>
    <w:rsid w:val="00125CE5"/>
    <w:rsid w:val="001263AA"/>
    <w:rsid w:val="00130779"/>
    <w:rsid w:val="001307A1"/>
    <w:rsid w:val="001309C4"/>
    <w:rsid w:val="00130F84"/>
    <w:rsid w:val="00131F86"/>
    <w:rsid w:val="001321D3"/>
    <w:rsid w:val="00133599"/>
    <w:rsid w:val="00133BF7"/>
    <w:rsid w:val="001342C3"/>
    <w:rsid w:val="00134849"/>
    <w:rsid w:val="00134B88"/>
    <w:rsid w:val="00134E95"/>
    <w:rsid w:val="00136A23"/>
    <w:rsid w:val="00136B99"/>
    <w:rsid w:val="00137833"/>
    <w:rsid w:val="0014063E"/>
    <w:rsid w:val="0014087D"/>
    <w:rsid w:val="00140ABA"/>
    <w:rsid w:val="00140F74"/>
    <w:rsid w:val="00141191"/>
    <w:rsid w:val="001411F6"/>
    <w:rsid w:val="001412FC"/>
    <w:rsid w:val="0014159C"/>
    <w:rsid w:val="00141ADE"/>
    <w:rsid w:val="001420F6"/>
    <w:rsid w:val="00142665"/>
    <w:rsid w:val="00142D6B"/>
    <w:rsid w:val="0014384A"/>
    <w:rsid w:val="0014450F"/>
    <w:rsid w:val="001445BE"/>
    <w:rsid w:val="001449D3"/>
    <w:rsid w:val="00144D8F"/>
    <w:rsid w:val="00145121"/>
    <w:rsid w:val="00145177"/>
    <w:rsid w:val="00145744"/>
    <w:rsid w:val="00145C74"/>
    <w:rsid w:val="001462E9"/>
    <w:rsid w:val="00146D62"/>
    <w:rsid w:val="00146E32"/>
    <w:rsid w:val="00147968"/>
    <w:rsid w:val="00147C22"/>
    <w:rsid w:val="0015064D"/>
    <w:rsid w:val="00151619"/>
    <w:rsid w:val="0015230B"/>
    <w:rsid w:val="00152835"/>
    <w:rsid w:val="00154B46"/>
    <w:rsid w:val="00154E17"/>
    <w:rsid w:val="001559FA"/>
    <w:rsid w:val="00155FF1"/>
    <w:rsid w:val="00156374"/>
    <w:rsid w:val="001577D8"/>
    <w:rsid w:val="00157FC3"/>
    <w:rsid w:val="001601E0"/>
    <w:rsid w:val="00160554"/>
    <w:rsid w:val="00160739"/>
    <w:rsid w:val="00160C82"/>
    <w:rsid w:val="001611F4"/>
    <w:rsid w:val="00162585"/>
    <w:rsid w:val="0016271E"/>
    <w:rsid w:val="00162D7A"/>
    <w:rsid w:val="001630CF"/>
    <w:rsid w:val="00163550"/>
    <w:rsid w:val="00163C31"/>
    <w:rsid w:val="00164DAB"/>
    <w:rsid w:val="00165BBB"/>
    <w:rsid w:val="00165C1E"/>
    <w:rsid w:val="00165C2D"/>
    <w:rsid w:val="00166062"/>
    <w:rsid w:val="0016613F"/>
    <w:rsid w:val="00166215"/>
    <w:rsid w:val="00166456"/>
    <w:rsid w:val="00166591"/>
    <w:rsid w:val="001671F0"/>
    <w:rsid w:val="00167FC1"/>
    <w:rsid w:val="0017063B"/>
    <w:rsid w:val="00171143"/>
    <w:rsid w:val="00172030"/>
    <w:rsid w:val="001726D7"/>
    <w:rsid w:val="00172864"/>
    <w:rsid w:val="00172B82"/>
    <w:rsid w:val="00172EFA"/>
    <w:rsid w:val="00173034"/>
    <w:rsid w:val="0017313E"/>
    <w:rsid w:val="00173608"/>
    <w:rsid w:val="00173EAD"/>
    <w:rsid w:val="001745EC"/>
    <w:rsid w:val="001746F7"/>
    <w:rsid w:val="001747B7"/>
    <w:rsid w:val="00175C30"/>
    <w:rsid w:val="00175D1C"/>
    <w:rsid w:val="00175E37"/>
    <w:rsid w:val="0017631C"/>
    <w:rsid w:val="00176E02"/>
    <w:rsid w:val="00177069"/>
    <w:rsid w:val="001771E5"/>
    <w:rsid w:val="00177B8B"/>
    <w:rsid w:val="00177FC1"/>
    <w:rsid w:val="00180903"/>
    <w:rsid w:val="001815A2"/>
    <w:rsid w:val="00181EB7"/>
    <w:rsid w:val="00181FC1"/>
    <w:rsid w:val="00182752"/>
    <w:rsid w:val="00182991"/>
    <w:rsid w:val="00182F8F"/>
    <w:rsid w:val="00183034"/>
    <w:rsid w:val="001830F7"/>
    <w:rsid w:val="001837F7"/>
    <w:rsid w:val="001838F8"/>
    <w:rsid w:val="00183EE6"/>
    <w:rsid w:val="0018452F"/>
    <w:rsid w:val="00184B2C"/>
    <w:rsid w:val="0018588A"/>
    <w:rsid w:val="00186B7A"/>
    <w:rsid w:val="00187252"/>
    <w:rsid w:val="00191C91"/>
    <w:rsid w:val="001926EA"/>
    <w:rsid w:val="00192DD9"/>
    <w:rsid w:val="00192DEE"/>
    <w:rsid w:val="0019380F"/>
    <w:rsid w:val="00193FE6"/>
    <w:rsid w:val="00194339"/>
    <w:rsid w:val="00194848"/>
    <w:rsid w:val="001949AA"/>
    <w:rsid w:val="001958EA"/>
    <w:rsid w:val="00195E0E"/>
    <w:rsid w:val="00196A46"/>
    <w:rsid w:val="00196E52"/>
    <w:rsid w:val="001978FD"/>
    <w:rsid w:val="001A0D58"/>
    <w:rsid w:val="001A11C0"/>
    <w:rsid w:val="001A180D"/>
    <w:rsid w:val="001A1BAC"/>
    <w:rsid w:val="001A1D5B"/>
    <w:rsid w:val="001A23CE"/>
    <w:rsid w:val="001A291A"/>
    <w:rsid w:val="001A2C89"/>
    <w:rsid w:val="001A35C1"/>
    <w:rsid w:val="001A390A"/>
    <w:rsid w:val="001A3ED7"/>
    <w:rsid w:val="001A401E"/>
    <w:rsid w:val="001A507C"/>
    <w:rsid w:val="001A54ED"/>
    <w:rsid w:val="001A56B3"/>
    <w:rsid w:val="001A5F03"/>
    <w:rsid w:val="001A673E"/>
    <w:rsid w:val="001A6D03"/>
    <w:rsid w:val="001A7763"/>
    <w:rsid w:val="001A7D3D"/>
    <w:rsid w:val="001B2358"/>
    <w:rsid w:val="001B24F5"/>
    <w:rsid w:val="001B2F7D"/>
    <w:rsid w:val="001B3852"/>
    <w:rsid w:val="001B3964"/>
    <w:rsid w:val="001B420C"/>
    <w:rsid w:val="001B4452"/>
    <w:rsid w:val="001B466C"/>
    <w:rsid w:val="001B4A82"/>
    <w:rsid w:val="001B4F34"/>
    <w:rsid w:val="001B52EC"/>
    <w:rsid w:val="001B554A"/>
    <w:rsid w:val="001B6564"/>
    <w:rsid w:val="001B686D"/>
    <w:rsid w:val="001B691A"/>
    <w:rsid w:val="001B79E4"/>
    <w:rsid w:val="001B7D59"/>
    <w:rsid w:val="001C0024"/>
    <w:rsid w:val="001C02D8"/>
    <w:rsid w:val="001C04E3"/>
    <w:rsid w:val="001C2378"/>
    <w:rsid w:val="001C3167"/>
    <w:rsid w:val="001C3354"/>
    <w:rsid w:val="001C3C77"/>
    <w:rsid w:val="001C3EE9"/>
    <w:rsid w:val="001C3F34"/>
    <w:rsid w:val="001C3FA4"/>
    <w:rsid w:val="001C4026"/>
    <w:rsid w:val="001C40F9"/>
    <w:rsid w:val="001C458B"/>
    <w:rsid w:val="001C5D4F"/>
    <w:rsid w:val="001C64C0"/>
    <w:rsid w:val="001C6626"/>
    <w:rsid w:val="001C69DA"/>
    <w:rsid w:val="001C6F06"/>
    <w:rsid w:val="001D07BC"/>
    <w:rsid w:val="001D10DE"/>
    <w:rsid w:val="001D2360"/>
    <w:rsid w:val="001D3109"/>
    <w:rsid w:val="001D332E"/>
    <w:rsid w:val="001D487A"/>
    <w:rsid w:val="001D48B2"/>
    <w:rsid w:val="001D5033"/>
    <w:rsid w:val="001D56F3"/>
    <w:rsid w:val="001D5918"/>
    <w:rsid w:val="001D5C88"/>
    <w:rsid w:val="001D6567"/>
    <w:rsid w:val="001D66E7"/>
    <w:rsid w:val="001D695C"/>
    <w:rsid w:val="001D6FD9"/>
    <w:rsid w:val="001D73F7"/>
    <w:rsid w:val="001D780E"/>
    <w:rsid w:val="001D7EE8"/>
    <w:rsid w:val="001E05C3"/>
    <w:rsid w:val="001E0AD3"/>
    <w:rsid w:val="001E132A"/>
    <w:rsid w:val="001E2230"/>
    <w:rsid w:val="001E3608"/>
    <w:rsid w:val="001E36E4"/>
    <w:rsid w:val="001E379D"/>
    <w:rsid w:val="001E3A3C"/>
    <w:rsid w:val="001E414A"/>
    <w:rsid w:val="001E45F6"/>
    <w:rsid w:val="001E551D"/>
    <w:rsid w:val="001E5C23"/>
    <w:rsid w:val="001E5D54"/>
    <w:rsid w:val="001E629B"/>
    <w:rsid w:val="001E7504"/>
    <w:rsid w:val="001E76DF"/>
    <w:rsid w:val="001E7A6D"/>
    <w:rsid w:val="001F08C1"/>
    <w:rsid w:val="001F1308"/>
    <w:rsid w:val="001F1525"/>
    <w:rsid w:val="001F1E87"/>
    <w:rsid w:val="001F1EB6"/>
    <w:rsid w:val="001F2038"/>
    <w:rsid w:val="001F2E23"/>
    <w:rsid w:val="001F313D"/>
    <w:rsid w:val="001F341F"/>
    <w:rsid w:val="001F3911"/>
    <w:rsid w:val="001F3DE3"/>
    <w:rsid w:val="001F3F1A"/>
    <w:rsid w:val="001F443E"/>
    <w:rsid w:val="001F4670"/>
    <w:rsid w:val="001F4CBD"/>
    <w:rsid w:val="001F4D29"/>
    <w:rsid w:val="001F5545"/>
    <w:rsid w:val="001F5777"/>
    <w:rsid w:val="001F5794"/>
    <w:rsid w:val="001F5937"/>
    <w:rsid w:val="001F59E3"/>
    <w:rsid w:val="001F59ED"/>
    <w:rsid w:val="001F6E09"/>
    <w:rsid w:val="001F7121"/>
    <w:rsid w:val="001F7CCA"/>
    <w:rsid w:val="002006C1"/>
    <w:rsid w:val="00200D2C"/>
    <w:rsid w:val="0020123A"/>
    <w:rsid w:val="0020127A"/>
    <w:rsid w:val="002019D8"/>
    <w:rsid w:val="00201EC7"/>
    <w:rsid w:val="00202642"/>
    <w:rsid w:val="00203207"/>
    <w:rsid w:val="0020349A"/>
    <w:rsid w:val="002034B4"/>
    <w:rsid w:val="002036E0"/>
    <w:rsid w:val="00204032"/>
    <w:rsid w:val="00204BAD"/>
    <w:rsid w:val="00204D60"/>
    <w:rsid w:val="00205291"/>
    <w:rsid w:val="00205627"/>
    <w:rsid w:val="002056D0"/>
    <w:rsid w:val="00205E18"/>
    <w:rsid w:val="00206EA6"/>
    <w:rsid w:val="00206F60"/>
    <w:rsid w:val="00206FDB"/>
    <w:rsid w:val="00210860"/>
    <w:rsid w:val="00210B6A"/>
    <w:rsid w:val="00210F5A"/>
    <w:rsid w:val="00212CB6"/>
    <w:rsid w:val="00212E37"/>
    <w:rsid w:val="002140FF"/>
    <w:rsid w:val="00214274"/>
    <w:rsid w:val="00215150"/>
    <w:rsid w:val="00216B2D"/>
    <w:rsid w:val="00217006"/>
    <w:rsid w:val="002178C8"/>
    <w:rsid w:val="00217D1A"/>
    <w:rsid w:val="00220894"/>
    <w:rsid w:val="00220966"/>
    <w:rsid w:val="0022394A"/>
    <w:rsid w:val="00224952"/>
    <w:rsid w:val="00224CC1"/>
    <w:rsid w:val="00224DD2"/>
    <w:rsid w:val="0022555E"/>
    <w:rsid w:val="00225A6A"/>
    <w:rsid w:val="00225AC7"/>
    <w:rsid w:val="00225ACC"/>
    <w:rsid w:val="00225F8C"/>
    <w:rsid w:val="0022708B"/>
    <w:rsid w:val="00230088"/>
    <w:rsid w:val="0023047C"/>
    <w:rsid w:val="002308B3"/>
    <w:rsid w:val="00230BD7"/>
    <w:rsid w:val="00230F6B"/>
    <w:rsid w:val="00231C25"/>
    <w:rsid w:val="00231C6F"/>
    <w:rsid w:val="00231DAD"/>
    <w:rsid w:val="00231FDA"/>
    <w:rsid w:val="00232A90"/>
    <w:rsid w:val="00233284"/>
    <w:rsid w:val="002339BA"/>
    <w:rsid w:val="00234151"/>
    <w:rsid w:val="00234EEC"/>
    <w:rsid w:val="00234F8C"/>
    <w:rsid w:val="00235542"/>
    <w:rsid w:val="002357F6"/>
    <w:rsid w:val="00235991"/>
    <w:rsid w:val="00235D9F"/>
    <w:rsid w:val="00236540"/>
    <w:rsid w:val="002366B2"/>
    <w:rsid w:val="002369B0"/>
    <w:rsid w:val="00236AD8"/>
    <w:rsid w:val="00236AEF"/>
    <w:rsid w:val="00237BB4"/>
    <w:rsid w:val="002401F5"/>
    <w:rsid w:val="00240277"/>
    <w:rsid w:val="00240E54"/>
    <w:rsid w:val="0024135D"/>
    <w:rsid w:val="0024202E"/>
    <w:rsid w:val="002451C5"/>
    <w:rsid w:val="00245AF5"/>
    <w:rsid w:val="00245F1F"/>
    <w:rsid w:val="00246199"/>
    <w:rsid w:val="0024663B"/>
    <w:rsid w:val="002466B6"/>
    <w:rsid w:val="00246BA1"/>
    <w:rsid w:val="00247103"/>
    <w:rsid w:val="00250067"/>
    <w:rsid w:val="00250EFA"/>
    <w:rsid w:val="00250FD5"/>
    <w:rsid w:val="00251002"/>
    <w:rsid w:val="002516DE"/>
    <w:rsid w:val="00251F81"/>
    <w:rsid w:val="00252BE0"/>
    <w:rsid w:val="00252DF0"/>
    <w:rsid w:val="00252EB2"/>
    <w:rsid w:val="00253588"/>
    <w:rsid w:val="002537E7"/>
    <w:rsid w:val="002546F4"/>
    <w:rsid w:val="00254775"/>
    <w:rsid w:val="00254945"/>
    <w:rsid w:val="002551D0"/>
    <w:rsid w:val="00255374"/>
    <w:rsid w:val="00255385"/>
    <w:rsid w:val="002557B1"/>
    <w:rsid w:val="002559D2"/>
    <w:rsid w:val="00256761"/>
    <w:rsid w:val="00257BF4"/>
    <w:rsid w:val="00257D91"/>
    <w:rsid w:val="00260003"/>
    <w:rsid w:val="00260267"/>
    <w:rsid w:val="0026035D"/>
    <w:rsid w:val="002603AE"/>
    <w:rsid w:val="002606D6"/>
    <w:rsid w:val="002614E7"/>
    <w:rsid w:val="00261607"/>
    <w:rsid w:val="00261BA3"/>
    <w:rsid w:val="00261C98"/>
    <w:rsid w:val="0026248E"/>
    <w:rsid w:val="00262914"/>
    <w:rsid w:val="002637EF"/>
    <w:rsid w:val="0026446B"/>
    <w:rsid w:val="002647BF"/>
    <w:rsid w:val="002647D5"/>
    <w:rsid w:val="00264DAB"/>
    <w:rsid w:val="00265032"/>
    <w:rsid w:val="002651FB"/>
    <w:rsid w:val="0026538C"/>
    <w:rsid w:val="00265781"/>
    <w:rsid w:val="0026685F"/>
    <w:rsid w:val="002669B4"/>
    <w:rsid w:val="00266B13"/>
    <w:rsid w:val="00266B40"/>
    <w:rsid w:val="00267D4E"/>
    <w:rsid w:val="00267D5E"/>
    <w:rsid w:val="00267D7C"/>
    <w:rsid w:val="002700F3"/>
    <w:rsid w:val="002703B8"/>
    <w:rsid w:val="00270728"/>
    <w:rsid w:val="00270D42"/>
    <w:rsid w:val="002710E8"/>
    <w:rsid w:val="0027195D"/>
    <w:rsid w:val="00272B03"/>
    <w:rsid w:val="00272B26"/>
    <w:rsid w:val="002733C2"/>
    <w:rsid w:val="002733E2"/>
    <w:rsid w:val="0027406A"/>
    <w:rsid w:val="002750B1"/>
    <w:rsid w:val="002766CD"/>
    <w:rsid w:val="00276A35"/>
    <w:rsid w:val="002774F9"/>
    <w:rsid w:val="00277835"/>
    <w:rsid w:val="00280AB1"/>
    <w:rsid w:val="002817B4"/>
    <w:rsid w:val="00281F7D"/>
    <w:rsid w:val="00282167"/>
    <w:rsid w:val="00282568"/>
    <w:rsid w:val="002837E3"/>
    <w:rsid w:val="00283941"/>
    <w:rsid w:val="00283EBC"/>
    <w:rsid w:val="00284BAE"/>
    <w:rsid w:val="00285981"/>
    <w:rsid w:val="002859AF"/>
    <w:rsid w:val="002859F7"/>
    <w:rsid w:val="0028693F"/>
    <w:rsid w:val="00286AE7"/>
    <w:rsid w:val="00287243"/>
    <w:rsid w:val="0028727F"/>
    <w:rsid w:val="00287764"/>
    <w:rsid w:val="00290647"/>
    <w:rsid w:val="00291385"/>
    <w:rsid w:val="00291422"/>
    <w:rsid w:val="0029150E"/>
    <w:rsid w:val="002919DF"/>
    <w:rsid w:val="00291E42"/>
    <w:rsid w:val="00291EE5"/>
    <w:rsid w:val="0029237F"/>
    <w:rsid w:val="00292715"/>
    <w:rsid w:val="002930EA"/>
    <w:rsid w:val="00293E57"/>
    <w:rsid w:val="002947D1"/>
    <w:rsid w:val="002948DF"/>
    <w:rsid w:val="00294D90"/>
    <w:rsid w:val="002A1334"/>
    <w:rsid w:val="002A1DAC"/>
    <w:rsid w:val="002A1E92"/>
    <w:rsid w:val="002A204D"/>
    <w:rsid w:val="002A215E"/>
    <w:rsid w:val="002A2616"/>
    <w:rsid w:val="002A2630"/>
    <w:rsid w:val="002A26E1"/>
    <w:rsid w:val="002A3134"/>
    <w:rsid w:val="002A368A"/>
    <w:rsid w:val="002A4065"/>
    <w:rsid w:val="002A4887"/>
    <w:rsid w:val="002A495D"/>
    <w:rsid w:val="002A59F0"/>
    <w:rsid w:val="002A6366"/>
    <w:rsid w:val="002A6432"/>
    <w:rsid w:val="002A662C"/>
    <w:rsid w:val="002A6F25"/>
    <w:rsid w:val="002A6FD3"/>
    <w:rsid w:val="002A79A4"/>
    <w:rsid w:val="002B08E4"/>
    <w:rsid w:val="002B08E9"/>
    <w:rsid w:val="002B0A7D"/>
    <w:rsid w:val="002B1507"/>
    <w:rsid w:val="002B1A69"/>
    <w:rsid w:val="002B1CA1"/>
    <w:rsid w:val="002B2723"/>
    <w:rsid w:val="002B303A"/>
    <w:rsid w:val="002B3988"/>
    <w:rsid w:val="002B426B"/>
    <w:rsid w:val="002B42C5"/>
    <w:rsid w:val="002B4C78"/>
    <w:rsid w:val="002B538E"/>
    <w:rsid w:val="002B5DCA"/>
    <w:rsid w:val="002B6964"/>
    <w:rsid w:val="002B6BDC"/>
    <w:rsid w:val="002B7174"/>
    <w:rsid w:val="002B75B0"/>
    <w:rsid w:val="002B7BE9"/>
    <w:rsid w:val="002B7EAF"/>
    <w:rsid w:val="002C05F4"/>
    <w:rsid w:val="002C099C"/>
    <w:rsid w:val="002C0B74"/>
    <w:rsid w:val="002C0C8B"/>
    <w:rsid w:val="002C0CBB"/>
    <w:rsid w:val="002C1201"/>
    <w:rsid w:val="002C1226"/>
    <w:rsid w:val="002C1460"/>
    <w:rsid w:val="002C1885"/>
    <w:rsid w:val="002C20F2"/>
    <w:rsid w:val="002C22D1"/>
    <w:rsid w:val="002C2508"/>
    <w:rsid w:val="002C2DC7"/>
    <w:rsid w:val="002C38B2"/>
    <w:rsid w:val="002C3B01"/>
    <w:rsid w:val="002C3F9C"/>
    <w:rsid w:val="002C5AFA"/>
    <w:rsid w:val="002C641A"/>
    <w:rsid w:val="002C65BC"/>
    <w:rsid w:val="002C6BCC"/>
    <w:rsid w:val="002D0435"/>
    <w:rsid w:val="002D0439"/>
    <w:rsid w:val="002D0B5B"/>
    <w:rsid w:val="002D11B7"/>
    <w:rsid w:val="002D220C"/>
    <w:rsid w:val="002D3255"/>
    <w:rsid w:val="002D3BBC"/>
    <w:rsid w:val="002D438A"/>
    <w:rsid w:val="002D4958"/>
    <w:rsid w:val="002D5738"/>
    <w:rsid w:val="002D5E53"/>
    <w:rsid w:val="002E0319"/>
    <w:rsid w:val="002E0AFC"/>
    <w:rsid w:val="002E10DA"/>
    <w:rsid w:val="002E11CE"/>
    <w:rsid w:val="002E179B"/>
    <w:rsid w:val="002E1C9E"/>
    <w:rsid w:val="002E257B"/>
    <w:rsid w:val="002E3015"/>
    <w:rsid w:val="002E3661"/>
    <w:rsid w:val="002E3C65"/>
    <w:rsid w:val="002E3F5B"/>
    <w:rsid w:val="002E418D"/>
    <w:rsid w:val="002E4362"/>
    <w:rsid w:val="002E4C86"/>
    <w:rsid w:val="002E6189"/>
    <w:rsid w:val="002E63D9"/>
    <w:rsid w:val="002E640E"/>
    <w:rsid w:val="002E6EC9"/>
    <w:rsid w:val="002E7669"/>
    <w:rsid w:val="002E76B6"/>
    <w:rsid w:val="002E7869"/>
    <w:rsid w:val="002E7C9A"/>
    <w:rsid w:val="002F0C28"/>
    <w:rsid w:val="002F12F4"/>
    <w:rsid w:val="002F171E"/>
    <w:rsid w:val="002F3781"/>
    <w:rsid w:val="002F3CDE"/>
    <w:rsid w:val="002F45B8"/>
    <w:rsid w:val="002F4DD1"/>
    <w:rsid w:val="002F5DD6"/>
    <w:rsid w:val="002F5FEA"/>
    <w:rsid w:val="002F63E7"/>
    <w:rsid w:val="002F7BE3"/>
    <w:rsid w:val="002F7E6A"/>
    <w:rsid w:val="00300165"/>
    <w:rsid w:val="003010CF"/>
    <w:rsid w:val="00301385"/>
    <w:rsid w:val="003017F3"/>
    <w:rsid w:val="00301878"/>
    <w:rsid w:val="00302AC5"/>
    <w:rsid w:val="00303440"/>
    <w:rsid w:val="0030344A"/>
    <w:rsid w:val="00303C89"/>
    <w:rsid w:val="00303CD9"/>
    <w:rsid w:val="00304437"/>
    <w:rsid w:val="00304C1B"/>
    <w:rsid w:val="00304D9B"/>
    <w:rsid w:val="00304DE8"/>
    <w:rsid w:val="003052C6"/>
    <w:rsid w:val="00305FF9"/>
    <w:rsid w:val="00306153"/>
    <w:rsid w:val="00306E6B"/>
    <w:rsid w:val="003100C8"/>
    <w:rsid w:val="003100E5"/>
    <w:rsid w:val="00311161"/>
    <w:rsid w:val="00312400"/>
    <w:rsid w:val="00312739"/>
    <w:rsid w:val="0031281B"/>
    <w:rsid w:val="00312D10"/>
    <w:rsid w:val="003136D7"/>
    <w:rsid w:val="00315960"/>
    <w:rsid w:val="00316DE5"/>
    <w:rsid w:val="003170BE"/>
    <w:rsid w:val="003178DA"/>
    <w:rsid w:val="00317AFC"/>
    <w:rsid w:val="00317DB8"/>
    <w:rsid w:val="00320618"/>
    <w:rsid w:val="00320E36"/>
    <w:rsid w:val="0032100B"/>
    <w:rsid w:val="00321599"/>
    <w:rsid w:val="00321BD7"/>
    <w:rsid w:val="0032216B"/>
    <w:rsid w:val="00322277"/>
    <w:rsid w:val="0032260F"/>
    <w:rsid w:val="00322662"/>
    <w:rsid w:val="003228DA"/>
    <w:rsid w:val="003232FD"/>
    <w:rsid w:val="00323D6B"/>
    <w:rsid w:val="00324D8C"/>
    <w:rsid w:val="003259F7"/>
    <w:rsid w:val="003266A8"/>
    <w:rsid w:val="0032672F"/>
    <w:rsid w:val="00326957"/>
    <w:rsid w:val="00326AE2"/>
    <w:rsid w:val="0032703E"/>
    <w:rsid w:val="003272B4"/>
    <w:rsid w:val="003272DD"/>
    <w:rsid w:val="00327414"/>
    <w:rsid w:val="003305E6"/>
    <w:rsid w:val="003307E9"/>
    <w:rsid w:val="00331426"/>
    <w:rsid w:val="0033171D"/>
    <w:rsid w:val="00331B09"/>
    <w:rsid w:val="00331D24"/>
    <w:rsid w:val="00331FC3"/>
    <w:rsid w:val="00332672"/>
    <w:rsid w:val="0033280D"/>
    <w:rsid w:val="003336B3"/>
    <w:rsid w:val="00334308"/>
    <w:rsid w:val="003343C5"/>
    <w:rsid w:val="00334FBE"/>
    <w:rsid w:val="00335B75"/>
    <w:rsid w:val="00335D8C"/>
    <w:rsid w:val="00336072"/>
    <w:rsid w:val="003363A1"/>
    <w:rsid w:val="00337630"/>
    <w:rsid w:val="0033791B"/>
    <w:rsid w:val="00337BE1"/>
    <w:rsid w:val="0034226D"/>
    <w:rsid w:val="0034265C"/>
    <w:rsid w:val="00342972"/>
    <w:rsid w:val="00342FDD"/>
    <w:rsid w:val="00343C61"/>
    <w:rsid w:val="0034429B"/>
    <w:rsid w:val="00344331"/>
    <w:rsid w:val="0034471B"/>
    <w:rsid w:val="00344866"/>
    <w:rsid w:val="0034638C"/>
    <w:rsid w:val="00346BE7"/>
    <w:rsid w:val="00346D07"/>
    <w:rsid w:val="00346D0E"/>
    <w:rsid w:val="00346F7F"/>
    <w:rsid w:val="00347516"/>
    <w:rsid w:val="00347CCB"/>
    <w:rsid w:val="00347E94"/>
    <w:rsid w:val="00350108"/>
    <w:rsid w:val="003502AD"/>
    <w:rsid w:val="0035054A"/>
    <w:rsid w:val="00350762"/>
    <w:rsid w:val="003507C4"/>
    <w:rsid w:val="00351297"/>
    <w:rsid w:val="003512D2"/>
    <w:rsid w:val="003519A1"/>
    <w:rsid w:val="003520E7"/>
    <w:rsid w:val="00352480"/>
    <w:rsid w:val="00352945"/>
    <w:rsid w:val="00352E51"/>
    <w:rsid w:val="00352EC4"/>
    <w:rsid w:val="003530D2"/>
    <w:rsid w:val="0035331A"/>
    <w:rsid w:val="003534E1"/>
    <w:rsid w:val="003542A4"/>
    <w:rsid w:val="003548D8"/>
    <w:rsid w:val="00354B14"/>
    <w:rsid w:val="003554CA"/>
    <w:rsid w:val="003563FD"/>
    <w:rsid w:val="00356F1C"/>
    <w:rsid w:val="00357829"/>
    <w:rsid w:val="00357874"/>
    <w:rsid w:val="003578F9"/>
    <w:rsid w:val="00357DF9"/>
    <w:rsid w:val="00360232"/>
    <w:rsid w:val="003602E0"/>
    <w:rsid w:val="00360CB5"/>
    <w:rsid w:val="00360D01"/>
    <w:rsid w:val="00361A8A"/>
    <w:rsid w:val="00361F35"/>
    <w:rsid w:val="00362368"/>
    <w:rsid w:val="00362569"/>
    <w:rsid w:val="003636CD"/>
    <w:rsid w:val="00363D15"/>
    <w:rsid w:val="0036487C"/>
    <w:rsid w:val="00364A42"/>
    <w:rsid w:val="00365411"/>
    <w:rsid w:val="00365FA2"/>
    <w:rsid w:val="0036679F"/>
    <w:rsid w:val="003668DF"/>
    <w:rsid w:val="00366C69"/>
    <w:rsid w:val="00367441"/>
    <w:rsid w:val="003677E4"/>
    <w:rsid w:val="00367B1D"/>
    <w:rsid w:val="00370ADA"/>
    <w:rsid w:val="00370E4F"/>
    <w:rsid w:val="00371215"/>
    <w:rsid w:val="003712E3"/>
    <w:rsid w:val="00372F0D"/>
    <w:rsid w:val="00373192"/>
    <w:rsid w:val="00373DC7"/>
    <w:rsid w:val="00373F03"/>
    <w:rsid w:val="00374059"/>
    <w:rsid w:val="00374D3C"/>
    <w:rsid w:val="0037535B"/>
    <w:rsid w:val="0037552D"/>
    <w:rsid w:val="003756DB"/>
    <w:rsid w:val="00375910"/>
    <w:rsid w:val="00375C33"/>
    <w:rsid w:val="00375FD3"/>
    <w:rsid w:val="003763B2"/>
    <w:rsid w:val="00377030"/>
    <w:rsid w:val="003770BB"/>
    <w:rsid w:val="0037771A"/>
    <w:rsid w:val="00377ED7"/>
    <w:rsid w:val="003802DC"/>
    <w:rsid w:val="00380E4E"/>
    <w:rsid w:val="00380FBF"/>
    <w:rsid w:val="00382A43"/>
    <w:rsid w:val="00382D60"/>
    <w:rsid w:val="00382F29"/>
    <w:rsid w:val="003834AB"/>
    <w:rsid w:val="00383C8D"/>
    <w:rsid w:val="00384A05"/>
    <w:rsid w:val="003852FB"/>
    <w:rsid w:val="00385429"/>
    <w:rsid w:val="00385B05"/>
    <w:rsid w:val="00386382"/>
    <w:rsid w:val="00386538"/>
    <w:rsid w:val="003865EF"/>
    <w:rsid w:val="00386BA9"/>
    <w:rsid w:val="00387B04"/>
    <w:rsid w:val="00387DE3"/>
    <w:rsid w:val="00390017"/>
    <w:rsid w:val="003901A3"/>
    <w:rsid w:val="0039072F"/>
    <w:rsid w:val="00390DD3"/>
    <w:rsid w:val="00390E4E"/>
    <w:rsid w:val="00393B7E"/>
    <w:rsid w:val="003940CE"/>
    <w:rsid w:val="00395202"/>
    <w:rsid w:val="00395669"/>
    <w:rsid w:val="0039672B"/>
    <w:rsid w:val="00397C1D"/>
    <w:rsid w:val="003A01A8"/>
    <w:rsid w:val="003A1526"/>
    <w:rsid w:val="003A180F"/>
    <w:rsid w:val="003A18DD"/>
    <w:rsid w:val="003A20C8"/>
    <w:rsid w:val="003A2433"/>
    <w:rsid w:val="003A2668"/>
    <w:rsid w:val="003A27EF"/>
    <w:rsid w:val="003A2C29"/>
    <w:rsid w:val="003A2EC3"/>
    <w:rsid w:val="003A36F2"/>
    <w:rsid w:val="003A396D"/>
    <w:rsid w:val="003A3D39"/>
    <w:rsid w:val="003A3EC7"/>
    <w:rsid w:val="003A40B4"/>
    <w:rsid w:val="003A58B9"/>
    <w:rsid w:val="003A623B"/>
    <w:rsid w:val="003A632F"/>
    <w:rsid w:val="003A65F4"/>
    <w:rsid w:val="003A6EB4"/>
    <w:rsid w:val="003A7834"/>
    <w:rsid w:val="003A7C68"/>
    <w:rsid w:val="003A7CEF"/>
    <w:rsid w:val="003B032D"/>
    <w:rsid w:val="003B0B5B"/>
    <w:rsid w:val="003B0CF8"/>
    <w:rsid w:val="003B0E79"/>
    <w:rsid w:val="003B1E29"/>
    <w:rsid w:val="003B3290"/>
    <w:rsid w:val="003B3575"/>
    <w:rsid w:val="003B42F8"/>
    <w:rsid w:val="003B4896"/>
    <w:rsid w:val="003B50BC"/>
    <w:rsid w:val="003B5D97"/>
    <w:rsid w:val="003B63A4"/>
    <w:rsid w:val="003B63E3"/>
    <w:rsid w:val="003B68FE"/>
    <w:rsid w:val="003B6D7D"/>
    <w:rsid w:val="003B75E0"/>
    <w:rsid w:val="003B7742"/>
    <w:rsid w:val="003B7D7E"/>
    <w:rsid w:val="003C1012"/>
    <w:rsid w:val="003C11C9"/>
    <w:rsid w:val="003C11F1"/>
    <w:rsid w:val="003C1229"/>
    <w:rsid w:val="003C1FD4"/>
    <w:rsid w:val="003C213D"/>
    <w:rsid w:val="003C25AD"/>
    <w:rsid w:val="003C273E"/>
    <w:rsid w:val="003C28F5"/>
    <w:rsid w:val="003C2D21"/>
    <w:rsid w:val="003C335D"/>
    <w:rsid w:val="003C39F4"/>
    <w:rsid w:val="003C3F17"/>
    <w:rsid w:val="003C5E6B"/>
    <w:rsid w:val="003C611C"/>
    <w:rsid w:val="003C6393"/>
    <w:rsid w:val="003C71B5"/>
    <w:rsid w:val="003C7AD7"/>
    <w:rsid w:val="003D0CF2"/>
    <w:rsid w:val="003D0FC3"/>
    <w:rsid w:val="003D1DFC"/>
    <w:rsid w:val="003D2B99"/>
    <w:rsid w:val="003D2C1D"/>
    <w:rsid w:val="003D2C34"/>
    <w:rsid w:val="003D35A1"/>
    <w:rsid w:val="003D3DDD"/>
    <w:rsid w:val="003D43C1"/>
    <w:rsid w:val="003D4EC6"/>
    <w:rsid w:val="003D51F2"/>
    <w:rsid w:val="003D54D3"/>
    <w:rsid w:val="003D5BB1"/>
    <w:rsid w:val="003D5CBF"/>
    <w:rsid w:val="003D66D2"/>
    <w:rsid w:val="003D7E63"/>
    <w:rsid w:val="003E07AE"/>
    <w:rsid w:val="003E1130"/>
    <w:rsid w:val="003E1223"/>
    <w:rsid w:val="003E14FC"/>
    <w:rsid w:val="003E26DC"/>
    <w:rsid w:val="003E2976"/>
    <w:rsid w:val="003E3143"/>
    <w:rsid w:val="003E3207"/>
    <w:rsid w:val="003E4858"/>
    <w:rsid w:val="003E493D"/>
    <w:rsid w:val="003E5AB5"/>
    <w:rsid w:val="003E62A5"/>
    <w:rsid w:val="003E6316"/>
    <w:rsid w:val="003E6884"/>
    <w:rsid w:val="003E6AC5"/>
    <w:rsid w:val="003F0096"/>
    <w:rsid w:val="003F049F"/>
    <w:rsid w:val="003F0850"/>
    <w:rsid w:val="003F0D12"/>
    <w:rsid w:val="003F160C"/>
    <w:rsid w:val="003F2B2C"/>
    <w:rsid w:val="003F2EC8"/>
    <w:rsid w:val="003F324F"/>
    <w:rsid w:val="003F33BC"/>
    <w:rsid w:val="003F395B"/>
    <w:rsid w:val="003F3D4E"/>
    <w:rsid w:val="003F477E"/>
    <w:rsid w:val="003F4D70"/>
    <w:rsid w:val="003F5181"/>
    <w:rsid w:val="003F5C93"/>
    <w:rsid w:val="003F6933"/>
    <w:rsid w:val="003F6CD2"/>
    <w:rsid w:val="003F788D"/>
    <w:rsid w:val="004011D8"/>
    <w:rsid w:val="0040126E"/>
    <w:rsid w:val="00401510"/>
    <w:rsid w:val="00401C6C"/>
    <w:rsid w:val="00401CED"/>
    <w:rsid w:val="004020D4"/>
    <w:rsid w:val="004021B6"/>
    <w:rsid w:val="00402C32"/>
    <w:rsid w:val="004047C4"/>
    <w:rsid w:val="0040570B"/>
    <w:rsid w:val="00405EDB"/>
    <w:rsid w:val="00405FB1"/>
    <w:rsid w:val="00406460"/>
    <w:rsid w:val="0041048E"/>
    <w:rsid w:val="004105B7"/>
    <w:rsid w:val="00410EC3"/>
    <w:rsid w:val="00411468"/>
    <w:rsid w:val="00412461"/>
    <w:rsid w:val="00412546"/>
    <w:rsid w:val="00412D03"/>
    <w:rsid w:val="00413053"/>
    <w:rsid w:val="0041319C"/>
    <w:rsid w:val="004137B6"/>
    <w:rsid w:val="00413A54"/>
    <w:rsid w:val="00413B48"/>
    <w:rsid w:val="00413C10"/>
    <w:rsid w:val="00413C28"/>
    <w:rsid w:val="00413CD9"/>
    <w:rsid w:val="00413F9A"/>
    <w:rsid w:val="004140CA"/>
    <w:rsid w:val="00414C65"/>
    <w:rsid w:val="0041511F"/>
    <w:rsid w:val="00415621"/>
    <w:rsid w:val="00415D76"/>
    <w:rsid w:val="00416665"/>
    <w:rsid w:val="00416A67"/>
    <w:rsid w:val="00416ACB"/>
    <w:rsid w:val="004170B2"/>
    <w:rsid w:val="0041732F"/>
    <w:rsid w:val="00420BB3"/>
    <w:rsid w:val="00421D84"/>
    <w:rsid w:val="00421DCF"/>
    <w:rsid w:val="00422108"/>
    <w:rsid w:val="00422341"/>
    <w:rsid w:val="00423641"/>
    <w:rsid w:val="00423F0A"/>
    <w:rsid w:val="004241B5"/>
    <w:rsid w:val="004244A3"/>
    <w:rsid w:val="00426266"/>
    <w:rsid w:val="004262FA"/>
    <w:rsid w:val="004267A9"/>
    <w:rsid w:val="00426913"/>
    <w:rsid w:val="00430A2D"/>
    <w:rsid w:val="00431505"/>
    <w:rsid w:val="004318A3"/>
    <w:rsid w:val="00431AF0"/>
    <w:rsid w:val="0043213A"/>
    <w:rsid w:val="00432E9B"/>
    <w:rsid w:val="004330F4"/>
    <w:rsid w:val="00433590"/>
    <w:rsid w:val="0043393D"/>
    <w:rsid w:val="004344C7"/>
    <w:rsid w:val="0043491A"/>
    <w:rsid w:val="00435274"/>
    <w:rsid w:val="004352AD"/>
    <w:rsid w:val="0043545D"/>
    <w:rsid w:val="004357D8"/>
    <w:rsid w:val="00435FE2"/>
    <w:rsid w:val="004366E3"/>
    <w:rsid w:val="00436E2F"/>
    <w:rsid w:val="00436EAB"/>
    <w:rsid w:val="004370DF"/>
    <w:rsid w:val="004401F2"/>
    <w:rsid w:val="004417A1"/>
    <w:rsid w:val="0044554B"/>
    <w:rsid w:val="00445B5A"/>
    <w:rsid w:val="00445C93"/>
    <w:rsid w:val="004461D9"/>
    <w:rsid w:val="00446AC6"/>
    <w:rsid w:val="0044759B"/>
    <w:rsid w:val="004478F3"/>
    <w:rsid w:val="00447946"/>
    <w:rsid w:val="00447F54"/>
    <w:rsid w:val="00450B7E"/>
    <w:rsid w:val="0045136B"/>
    <w:rsid w:val="00451C7E"/>
    <w:rsid w:val="004525B6"/>
    <w:rsid w:val="00452751"/>
    <w:rsid w:val="0045296D"/>
    <w:rsid w:val="00452DF9"/>
    <w:rsid w:val="004531CF"/>
    <w:rsid w:val="00453599"/>
    <w:rsid w:val="00453BB6"/>
    <w:rsid w:val="00453CAA"/>
    <w:rsid w:val="00455113"/>
    <w:rsid w:val="00456421"/>
    <w:rsid w:val="00456DAB"/>
    <w:rsid w:val="004571E6"/>
    <w:rsid w:val="00460CC3"/>
    <w:rsid w:val="00460E86"/>
    <w:rsid w:val="00460EA6"/>
    <w:rsid w:val="004618AE"/>
    <w:rsid w:val="0046216B"/>
    <w:rsid w:val="00463C83"/>
    <w:rsid w:val="004646B4"/>
    <w:rsid w:val="004646F6"/>
    <w:rsid w:val="00464A88"/>
    <w:rsid w:val="004651A0"/>
    <w:rsid w:val="0046609B"/>
    <w:rsid w:val="004662DA"/>
    <w:rsid w:val="00466532"/>
    <w:rsid w:val="004666BA"/>
    <w:rsid w:val="004667CC"/>
    <w:rsid w:val="00466D78"/>
    <w:rsid w:val="00467488"/>
    <w:rsid w:val="0047083E"/>
    <w:rsid w:val="004709E5"/>
    <w:rsid w:val="00470C59"/>
    <w:rsid w:val="00470EB5"/>
    <w:rsid w:val="0047189A"/>
    <w:rsid w:val="0047280E"/>
    <w:rsid w:val="0047286B"/>
    <w:rsid w:val="00472B53"/>
    <w:rsid w:val="00472E27"/>
    <w:rsid w:val="0047375A"/>
    <w:rsid w:val="004740F9"/>
    <w:rsid w:val="00474220"/>
    <w:rsid w:val="004752D3"/>
    <w:rsid w:val="004754E1"/>
    <w:rsid w:val="00475CE0"/>
    <w:rsid w:val="00476827"/>
    <w:rsid w:val="0047688C"/>
    <w:rsid w:val="00476BD4"/>
    <w:rsid w:val="00477C35"/>
    <w:rsid w:val="0048062C"/>
    <w:rsid w:val="00480988"/>
    <w:rsid w:val="00480E05"/>
    <w:rsid w:val="0048189C"/>
    <w:rsid w:val="004819B8"/>
    <w:rsid w:val="0048254F"/>
    <w:rsid w:val="00482BBE"/>
    <w:rsid w:val="004832F5"/>
    <w:rsid w:val="004837EC"/>
    <w:rsid w:val="00483A12"/>
    <w:rsid w:val="004845FE"/>
    <w:rsid w:val="00484A77"/>
    <w:rsid w:val="00484B5B"/>
    <w:rsid w:val="0048540F"/>
    <w:rsid w:val="00485970"/>
    <w:rsid w:val="00485C0D"/>
    <w:rsid w:val="00485F2F"/>
    <w:rsid w:val="00486575"/>
    <w:rsid w:val="004865B8"/>
    <w:rsid w:val="004866D0"/>
    <w:rsid w:val="00490926"/>
    <w:rsid w:val="00491076"/>
    <w:rsid w:val="004912E5"/>
    <w:rsid w:val="00492677"/>
    <w:rsid w:val="004928A0"/>
    <w:rsid w:val="0049327C"/>
    <w:rsid w:val="0049366C"/>
    <w:rsid w:val="00494242"/>
    <w:rsid w:val="00494E8E"/>
    <w:rsid w:val="004955BC"/>
    <w:rsid w:val="00495D3D"/>
    <w:rsid w:val="00495D63"/>
    <w:rsid w:val="0049648F"/>
    <w:rsid w:val="00496606"/>
    <w:rsid w:val="00496F05"/>
    <w:rsid w:val="00497359"/>
    <w:rsid w:val="00497370"/>
    <w:rsid w:val="004A02D3"/>
    <w:rsid w:val="004A08F2"/>
    <w:rsid w:val="004A09DF"/>
    <w:rsid w:val="004A0F39"/>
    <w:rsid w:val="004A1A0B"/>
    <w:rsid w:val="004A1B19"/>
    <w:rsid w:val="004A1C19"/>
    <w:rsid w:val="004A251F"/>
    <w:rsid w:val="004A3BF1"/>
    <w:rsid w:val="004A3E42"/>
    <w:rsid w:val="004A3EA4"/>
    <w:rsid w:val="004A4715"/>
    <w:rsid w:val="004A5046"/>
    <w:rsid w:val="004A533B"/>
    <w:rsid w:val="004A565E"/>
    <w:rsid w:val="004A5DF3"/>
    <w:rsid w:val="004A5E51"/>
    <w:rsid w:val="004A6134"/>
    <w:rsid w:val="004A7092"/>
    <w:rsid w:val="004A7FA7"/>
    <w:rsid w:val="004B021D"/>
    <w:rsid w:val="004B0626"/>
    <w:rsid w:val="004B0C02"/>
    <w:rsid w:val="004B2383"/>
    <w:rsid w:val="004B356B"/>
    <w:rsid w:val="004B49E6"/>
    <w:rsid w:val="004B4A3B"/>
    <w:rsid w:val="004B4D69"/>
    <w:rsid w:val="004B51FF"/>
    <w:rsid w:val="004B5898"/>
    <w:rsid w:val="004B5C4C"/>
    <w:rsid w:val="004B678B"/>
    <w:rsid w:val="004C009B"/>
    <w:rsid w:val="004C01A8"/>
    <w:rsid w:val="004C115E"/>
    <w:rsid w:val="004C1840"/>
    <w:rsid w:val="004C2367"/>
    <w:rsid w:val="004C2384"/>
    <w:rsid w:val="004C24C9"/>
    <w:rsid w:val="004C2A89"/>
    <w:rsid w:val="004C31B6"/>
    <w:rsid w:val="004C5319"/>
    <w:rsid w:val="004C5570"/>
    <w:rsid w:val="004C5C35"/>
    <w:rsid w:val="004C621F"/>
    <w:rsid w:val="004C7221"/>
    <w:rsid w:val="004C759A"/>
    <w:rsid w:val="004C7948"/>
    <w:rsid w:val="004C7BB8"/>
    <w:rsid w:val="004C7C60"/>
    <w:rsid w:val="004D0DFE"/>
    <w:rsid w:val="004D1D91"/>
    <w:rsid w:val="004D22C3"/>
    <w:rsid w:val="004D357A"/>
    <w:rsid w:val="004D3BBA"/>
    <w:rsid w:val="004D4C40"/>
    <w:rsid w:val="004D5147"/>
    <w:rsid w:val="004D5434"/>
    <w:rsid w:val="004D68DB"/>
    <w:rsid w:val="004D6E0C"/>
    <w:rsid w:val="004D6F4D"/>
    <w:rsid w:val="004D6F95"/>
    <w:rsid w:val="004D72FE"/>
    <w:rsid w:val="004D7E91"/>
    <w:rsid w:val="004E003A"/>
    <w:rsid w:val="004E0768"/>
    <w:rsid w:val="004E181F"/>
    <w:rsid w:val="004E1A31"/>
    <w:rsid w:val="004E2DE0"/>
    <w:rsid w:val="004E3A84"/>
    <w:rsid w:val="004E4060"/>
    <w:rsid w:val="004E409A"/>
    <w:rsid w:val="004E465B"/>
    <w:rsid w:val="004E49C8"/>
    <w:rsid w:val="004E4C5C"/>
    <w:rsid w:val="004E515F"/>
    <w:rsid w:val="004E56D3"/>
    <w:rsid w:val="004E64ED"/>
    <w:rsid w:val="004E729E"/>
    <w:rsid w:val="004F051F"/>
    <w:rsid w:val="004F06AC"/>
    <w:rsid w:val="004F0786"/>
    <w:rsid w:val="004F0E34"/>
    <w:rsid w:val="004F0FB9"/>
    <w:rsid w:val="004F2CBB"/>
    <w:rsid w:val="004F2F7E"/>
    <w:rsid w:val="004F32B5"/>
    <w:rsid w:val="004F379D"/>
    <w:rsid w:val="004F3C24"/>
    <w:rsid w:val="004F407E"/>
    <w:rsid w:val="004F5057"/>
    <w:rsid w:val="004F5479"/>
    <w:rsid w:val="004F61A9"/>
    <w:rsid w:val="004F70D6"/>
    <w:rsid w:val="004F7528"/>
    <w:rsid w:val="004F785D"/>
    <w:rsid w:val="004F7BCA"/>
    <w:rsid w:val="004F7D89"/>
    <w:rsid w:val="00500BC0"/>
    <w:rsid w:val="005015A6"/>
    <w:rsid w:val="00501981"/>
    <w:rsid w:val="00501A85"/>
    <w:rsid w:val="00501BB3"/>
    <w:rsid w:val="005021DD"/>
    <w:rsid w:val="005026CA"/>
    <w:rsid w:val="00502956"/>
    <w:rsid w:val="00502B72"/>
    <w:rsid w:val="005034B8"/>
    <w:rsid w:val="00503CFF"/>
    <w:rsid w:val="00504010"/>
    <w:rsid w:val="00504222"/>
    <w:rsid w:val="00504489"/>
    <w:rsid w:val="00504A85"/>
    <w:rsid w:val="00504BC1"/>
    <w:rsid w:val="00505134"/>
    <w:rsid w:val="005054C5"/>
    <w:rsid w:val="00505A5D"/>
    <w:rsid w:val="00505C04"/>
    <w:rsid w:val="00506E16"/>
    <w:rsid w:val="005107AB"/>
    <w:rsid w:val="00510816"/>
    <w:rsid w:val="0051159E"/>
    <w:rsid w:val="00511F15"/>
    <w:rsid w:val="0051318C"/>
    <w:rsid w:val="005142CD"/>
    <w:rsid w:val="005143C9"/>
    <w:rsid w:val="00514E69"/>
    <w:rsid w:val="00514E7E"/>
    <w:rsid w:val="005150EE"/>
    <w:rsid w:val="005157A9"/>
    <w:rsid w:val="00515C21"/>
    <w:rsid w:val="0051642C"/>
    <w:rsid w:val="00516B12"/>
    <w:rsid w:val="005173A7"/>
    <w:rsid w:val="00517620"/>
    <w:rsid w:val="005177E1"/>
    <w:rsid w:val="0052086C"/>
    <w:rsid w:val="00520C0A"/>
    <w:rsid w:val="005210F7"/>
    <w:rsid w:val="005217D8"/>
    <w:rsid w:val="005218B6"/>
    <w:rsid w:val="00522589"/>
    <w:rsid w:val="00522855"/>
    <w:rsid w:val="00523C63"/>
    <w:rsid w:val="00524545"/>
    <w:rsid w:val="005254D5"/>
    <w:rsid w:val="005255BF"/>
    <w:rsid w:val="005257DE"/>
    <w:rsid w:val="005260A8"/>
    <w:rsid w:val="00527200"/>
    <w:rsid w:val="00527294"/>
    <w:rsid w:val="005279FA"/>
    <w:rsid w:val="00527B51"/>
    <w:rsid w:val="00530157"/>
    <w:rsid w:val="00530296"/>
    <w:rsid w:val="00530820"/>
    <w:rsid w:val="00531B4D"/>
    <w:rsid w:val="00531E50"/>
    <w:rsid w:val="00531EBE"/>
    <w:rsid w:val="00531EF3"/>
    <w:rsid w:val="0053202A"/>
    <w:rsid w:val="00532329"/>
    <w:rsid w:val="00532710"/>
    <w:rsid w:val="005329A0"/>
    <w:rsid w:val="00532BB7"/>
    <w:rsid w:val="00532D1D"/>
    <w:rsid w:val="00532F8B"/>
    <w:rsid w:val="00533410"/>
    <w:rsid w:val="005335A1"/>
    <w:rsid w:val="00533737"/>
    <w:rsid w:val="00535871"/>
    <w:rsid w:val="00535B79"/>
    <w:rsid w:val="00535D7C"/>
    <w:rsid w:val="00536579"/>
    <w:rsid w:val="00536C1E"/>
    <w:rsid w:val="005408E7"/>
    <w:rsid w:val="00542207"/>
    <w:rsid w:val="00542765"/>
    <w:rsid w:val="0054343A"/>
    <w:rsid w:val="00543974"/>
    <w:rsid w:val="00543EBF"/>
    <w:rsid w:val="00544750"/>
    <w:rsid w:val="00544ABA"/>
    <w:rsid w:val="005456FD"/>
    <w:rsid w:val="0054593A"/>
    <w:rsid w:val="005467FB"/>
    <w:rsid w:val="00546867"/>
    <w:rsid w:val="005469CF"/>
    <w:rsid w:val="00546AE9"/>
    <w:rsid w:val="00546E8A"/>
    <w:rsid w:val="005477A6"/>
    <w:rsid w:val="00547989"/>
    <w:rsid w:val="00547A83"/>
    <w:rsid w:val="00550A09"/>
    <w:rsid w:val="005512EF"/>
    <w:rsid w:val="00551320"/>
    <w:rsid w:val="00551632"/>
    <w:rsid w:val="005518A4"/>
    <w:rsid w:val="00552768"/>
    <w:rsid w:val="00552935"/>
    <w:rsid w:val="00552D75"/>
    <w:rsid w:val="00553127"/>
    <w:rsid w:val="0055344D"/>
    <w:rsid w:val="005537D5"/>
    <w:rsid w:val="005538BE"/>
    <w:rsid w:val="00554BE7"/>
    <w:rsid w:val="00554EBB"/>
    <w:rsid w:val="005557C1"/>
    <w:rsid w:val="00555809"/>
    <w:rsid w:val="005561E7"/>
    <w:rsid w:val="00556D68"/>
    <w:rsid w:val="00557173"/>
    <w:rsid w:val="00557487"/>
    <w:rsid w:val="005576A1"/>
    <w:rsid w:val="005578A5"/>
    <w:rsid w:val="00557A64"/>
    <w:rsid w:val="005605C0"/>
    <w:rsid w:val="00560B8C"/>
    <w:rsid w:val="00560B99"/>
    <w:rsid w:val="00560D23"/>
    <w:rsid w:val="00561456"/>
    <w:rsid w:val="005615D8"/>
    <w:rsid w:val="00561780"/>
    <w:rsid w:val="005619F4"/>
    <w:rsid w:val="00561BEF"/>
    <w:rsid w:val="005625D6"/>
    <w:rsid w:val="005626D6"/>
    <w:rsid w:val="00562B50"/>
    <w:rsid w:val="00562CFF"/>
    <w:rsid w:val="005638D4"/>
    <w:rsid w:val="00563BE4"/>
    <w:rsid w:val="0056402F"/>
    <w:rsid w:val="00564A6E"/>
    <w:rsid w:val="005656ED"/>
    <w:rsid w:val="00565B5F"/>
    <w:rsid w:val="00566244"/>
    <w:rsid w:val="005663CB"/>
    <w:rsid w:val="00566544"/>
    <w:rsid w:val="00566608"/>
    <w:rsid w:val="00566B32"/>
    <w:rsid w:val="00566C83"/>
    <w:rsid w:val="00567076"/>
    <w:rsid w:val="00567546"/>
    <w:rsid w:val="0056768D"/>
    <w:rsid w:val="005700FE"/>
    <w:rsid w:val="005707D2"/>
    <w:rsid w:val="00570DC2"/>
    <w:rsid w:val="00570E24"/>
    <w:rsid w:val="005710E7"/>
    <w:rsid w:val="005721C1"/>
    <w:rsid w:val="00572760"/>
    <w:rsid w:val="00573227"/>
    <w:rsid w:val="005743DE"/>
    <w:rsid w:val="005748EB"/>
    <w:rsid w:val="005748F9"/>
    <w:rsid w:val="005749ED"/>
    <w:rsid w:val="00574F3F"/>
    <w:rsid w:val="0057562C"/>
    <w:rsid w:val="005759F6"/>
    <w:rsid w:val="00575E3E"/>
    <w:rsid w:val="005765F5"/>
    <w:rsid w:val="00576D6C"/>
    <w:rsid w:val="00577A2E"/>
    <w:rsid w:val="00580DFB"/>
    <w:rsid w:val="00580E48"/>
    <w:rsid w:val="00580E54"/>
    <w:rsid w:val="00580F0A"/>
    <w:rsid w:val="00581082"/>
    <w:rsid w:val="00581246"/>
    <w:rsid w:val="00582177"/>
    <w:rsid w:val="00582C3A"/>
    <w:rsid w:val="00582E1A"/>
    <w:rsid w:val="00583147"/>
    <w:rsid w:val="005834D2"/>
    <w:rsid w:val="00583AE5"/>
    <w:rsid w:val="00584416"/>
    <w:rsid w:val="00584B39"/>
    <w:rsid w:val="00585028"/>
    <w:rsid w:val="005854D1"/>
    <w:rsid w:val="00585F5B"/>
    <w:rsid w:val="00586064"/>
    <w:rsid w:val="0058620A"/>
    <w:rsid w:val="00586B4C"/>
    <w:rsid w:val="00586D43"/>
    <w:rsid w:val="00586EAB"/>
    <w:rsid w:val="00587FC0"/>
    <w:rsid w:val="005906AD"/>
    <w:rsid w:val="005909DE"/>
    <w:rsid w:val="00590CDB"/>
    <w:rsid w:val="00590DA6"/>
    <w:rsid w:val="0059159B"/>
    <w:rsid w:val="00591C7D"/>
    <w:rsid w:val="00591D17"/>
    <w:rsid w:val="00592B03"/>
    <w:rsid w:val="00593AB9"/>
    <w:rsid w:val="00593B3C"/>
    <w:rsid w:val="00594252"/>
    <w:rsid w:val="00594986"/>
    <w:rsid w:val="005949B4"/>
    <w:rsid w:val="00594ABB"/>
    <w:rsid w:val="00594D1C"/>
    <w:rsid w:val="00594E36"/>
    <w:rsid w:val="00594E4D"/>
    <w:rsid w:val="00594F0A"/>
    <w:rsid w:val="0059525E"/>
    <w:rsid w:val="00595887"/>
    <w:rsid w:val="00595A40"/>
    <w:rsid w:val="005961F7"/>
    <w:rsid w:val="00596297"/>
    <w:rsid w:val="00596B9C"/>
    <w:rsid w:val="00597783"/>
    <w:rsid w:val="005A054D"/>
    <w:rsid w:val="005A0A46"/>
    <w:rsid w:val="005A10B9"/>
    <w:rsid w:val="005A11EA"/>
    <w:rsid w:val="005A123A"/>
    <w:rsid w:val="005A1353"/>
    <w:rsid w:val="005A1EA3"/>
    <w:rsid w:val="005A269F"/>
    <w:rsid w:val="005A305E"/>
    <w:rsid w:val="005A30BB"/>
    <w:rsid w:val="005A3887"/>
    <w:rsid w:val="005A5524"/>
    <w:rsid w:val="005A56E6"/>
    <w:rsid w:val="005A5E50"/>
    <w:rsid w:val="005A6F4A"/>
    <w:rsid w:val="005B0542"/>
    <w:rsid w:val="005B0A76"/>
    <w:rsid w:val="005B1CD6"/>
    <w:rsid w:val="005B2225"/>
    <w:rsid w:val="005B2799"/>
    <w:rsid w:val="005B2B77"/>
    <w:rsid w:val="005B3D4A"/>
    <w:rsid w:val="005B41CF"/>
    <w:rsid w:val="005B4D87"/>
    <w:rsid w:val="005B519B"/>
    <w:rsid w:val="005B5AA0"/>
    <w:rsid w:val="005B5B02"/>
    <w:rsid w:val="005B5F98"/>
    <w:rsid w:val="005B631D"/>
    <w:rsid w:val="005B74F9"/>
    <w:rsid w:val="005B7DD1"/>
    <w:rsid w:val="005C00A0"/>
    <w:rsid w:val="005C02B4"/>
    <w:rsid w:val="005C0613"/>
    <w:rsid w:val="005C1548"/>
    <w:rsid w:val="005C17E5"/>
    <w:rsid w:val="005C1AFB"/>
    <w:rsid w:val="005C24D4"/>
    <w:rsid w:val="005C28FA"/>
    <w:rsid w:val="005C3CD4"/>
    <w:rsid w:val="005C40F4"/>
    <w:rsid w:val="005C4392"/>
    <w:rsid w:val="005C43BE"/>
    <w:rsid w:val="005C44F3"/>
    <w:rsid w:val="005C541F"/>
    <w:rsid w:val="005C5848"/>
    <w:rsid w:val="005C5A2E"/>
    <w:rsid w:val="005C60B4"/>
    <w:rsid w:val="005C6ECF"/>
    <w:rsid w:val="005C7028"/>
    <w:rsid w:val="005C712D"/>
    <w:rsid w:val="005C7C75"/>
    <w:rsid w:val="005C7E4C"/>
    <w:rsid w:val="005D092B"/>
    <w:rsid w:val="005D0E4F"/>
    <w:rsid w:val="005D1E32"/>
    <w:rsid w:val="005D206B"/>
    <w:rsid w:val="005D22B7"/>
    <w:rsid w:val="005D239C"/>
    <w:rsid w:val="005D2BDE"/>
    <w:rsid w:val="005D3D76"/>
    <w:rsid w:val="005D3F56"/>
    <w:rsid w:val="005D4578"/>
    <w:rsid w:val="005D4EFA"/>
    <w:rsid w:val="005D55BA"/>
    <w:rsid w:val="005D59FE"/>
    <w:rsid w:val="005D5ADB"/>
    <w:rsid w:val="005D648A"/>
    <w:rsid w:val="005D6720"/>
    <w:rsid w:val="005D6BDC"/>
    <w:rsid w:val="005D72D8"/>
    <w:rsid w:val="005D743F"/>
    <w:rsid w:val="005D7810"/>
    <w:rsid w:val="005D7E0D"/>
    <w:rsid w:val="005E0D69"/>
    <w:rsid w:val="005E1626"/>
    <w:rsid w:val="005E234A"/>
    <w:rsid w:val="005E25C9"/>
    <w:rsid w:val="005E311C"/>
    <w:rsid w:val="005E35CC"/>
    <w:rsid w:val="005E36AE"/>
    <w:rsid w:val="005E371E"/>
    <w:rsid w:val="005E399B"/>
    <w:rsid w:val="005E42BA"/>
    <w:rsid w:val="005E446E"/>
    <w:rsid w:val="005E45FE"/>
    <w:rsid w:val="005E53F9"/>
    <w:rsid w:val="005E57AD"/>
    <w:rsid w:val="005E70A8"/>
    <w:rsid w:val="005E775D"/>
    <w:rsid w:val="005E7FFD"/>
    <w:rsid w:val="005F0A43"/>
    <w:rsid w:val="005F0BF6"/>
    <w:rsid w:val="005F0C1A"/>
    <w:rsid w:val="005F2186"/>
    <w:rsid w:val="005F2635"/>
    <w:rsid w:val="005F27BF"/>
    <w:rsid w:val="005F2C28"/>
    <w:rsid w:val="005F330A"/>
    <w:rsid w:val="005F36B6"/>
    <w:rsid w:val="005F4171"/>
    <w:rsid w:val="005F46D6"/>
    <w:rsid w:val="005F4CA7"/>
    <w:rsid w:val="005F4DD6"/>
    <w:rsid w:val="005F50D8"/>
    <w:rsid w:val="005F53A1"/>
    <w:rsid w:val="005F570E"/>
    <w:rsid w:val="005F5DE5"/>
    <w:rsid w:val="005F696F"/>
    <w:rsid w:val="005F6B77"/>
    <w:rsid w:val="005F7487"/>
    <w:rsid w:val="005F7E33"/>
    <w:rsid w:val="006002C7"/>
    <w:rsid w:val="00600E9D"/>
    <w:rsid w:val="00600F95"/>
    <w:rsid w:val="00601839"/>
    <w:rsid w:val="00601EA5"/>
    <w:rsid w:val="00602759"/>
    <w:rsid w:val="0060277A"/>
    <w:rsid w:val="00602826"/>
    <w:rsid w:val="00602B7C"/>
    <w:rsid w:val="00603312"/>
    <w:rsid w:val="0060358A"/>
    <w:rsid w:val="00603BB3"/>
    <w:rsid w:val="00604A2D"/>
    <w:rsid w:val="00604DC7"/>
    <w:rsid w:val="00604E47"/>
    <w:rsid w:val="00604EA3"/>
    <w:rsid w:val="00605441"/>
    <w:rsid w:val="0060576D"/>
    <w:rsid w:val="00606970"/>
    <w:rsid w:val="00606A20"/>
    <w:rsid w:val="00606A69"/>
    <w:rsid w:val="00606E3D"/>
    <w:rsid w:val="006072C6"/>
    <w:rsid w:val="00607A2E"/>
    <w:rsid w:val="00610CE4"/>
    <w:rsid w:val="00611FFC"/>
    <w:rsid w:val="006129B4"/>
    <w:rsid w:val="006130F7"/>
    <w:rsid w:val="006134D9"/>
    <w:rsid w:val="00613798"/>
    <w:rsid w:val="00613AF8"/>
    <w:rsid w:val="00613D8E"/>
    <w:rsid w:val="00613ED0"/>
    <w:rsid w:val="006140D8"/>
    <w:rsid w:val="00614246"/>
    <w:rsid w:val="006142E0"/>
    <w:rsid w:val="0061492C"/>
    <w:rsid w:val="00615FF3"/>
    <w:rsid w:val="00616112"/>
    <w:rsid w:val="006166A9"/>
    <w:rsid w:val="00616D1C"/>
    <w:rsid w:val="00616E60"/>
    <w:rsid w:val="00616E71"/>
    <w:rsid w:val="006201C5"/>
    <w:rsid w:val="006205CA"/>
    <w:rsid w:val="00620A32"/>
    <w:rsid w:val="00620D29"/>
    <w:rsid w:val="00621F53"/>
    <w:rsid w:val="00622506"/>
    <w:rsid w:val="00622E2A"/>
    <w:rsid w:val="00622FB7"/>
    <w:rsid w:val="00623089"/>
    <w:rsid w:val="0062308E"/>
    <w:rsid w:val="006234C4"/>
    <w:rsid w:val="006234C8"/>
    <w:rsid w:val="006244C9"/>
    <w:rsid w:val="006245F6"/>
    <w:rsid w:val="0062475D"/>
    <w:rsid w:val="0062495F"/>
    <w:rsid w:val="0062660B"/>
    <w:rsid w:val="006267B8"/>
    <w:rsid w:val="00626AD1"/>
    <w:rsid w:val="006270EC"/>
    <w:rsid w:val="00627868"/>
    <w:rsid w:val="006304BC"/>
    <w:rsid w:val="00630A12"/>
    <w:rsid w:val="00630DCE"/>
    <w:rsid w:val="0063120A"/>
    <w:rsid w:val="0063150B"/>
    <w:rsid w:val="00631585"/>
    <w:rsid w:val="006322C4"/>
    <w:rsid w:val="00632BE0"/>
    <w:rsid w:val="00634ACF"/>
    <w:rsid w:val="00635035"/>
    <w:rsid w:val="0063580D"/>
    <w:rsid w:val="00635CAE"/>
    <w:rsid w:val="00636328"/>
    <w:rsid w:val="00636799"/>
    <w:rsid w:val="00637240"/>
    <w:rsid w:val="0063724B"/>
    <w:rsid w:val="00637797"/>
    <w:rsid w:val="006401A8"/>
    <w:rsid w:val="00642347"/>
    <w:rsid w:val="0064272A"/>
    <w:rsid w:val="00643660"/>
    <w:rsid w:val="00643717"/>
    <w:rsid w:val="0064375D"/>
    <w:rsid w:val="00645494"/>
    <w:rsid w:val="006454B5"/>
    <w:rsid w:val="006456C6"/>
    <w:rsid w:val="00645F7D"/>
    <w:rsid w:val="006473F4"/>
    <w:rsid w:val="00647571"/>
    <w:rsid w:val="00647C5C"/>
    <w:rsid w:val="00647C83"/>
    <w:rsid w:val="00650139"/>
    <w:rsid w:val="00652756"/>
    <w:rsid w:val="00652A54"/>
    <w:rsid w:val="00652AA6"/>
    <w:rsid w:val="00652AD8"/>
    <w:rsid w:val="00652B79"/>
    <w:rsid w:val="00652D18"/>
    <w:rsid w:val="00652FD0"/>
    <w:rsid w:val="006533C3"/>
    <w:rsid w:val="00654068"/>
    <w:rsid w:val="006540F6"/>
    <w:rsid w:val="00654B38"/>
    <w:rsid w:val="00654B83"/>
    <w:rsid w:val="00655061"/>
    <w:rsid w:val="0065510C"/>
    <w:rsid w:val="006556EF"/>
    <w:rsid w:val="00655B63"/>
    <w:rsid w:val="00657151"/>
    <w:rsid w:val="006571F6"/>
    <w:rsid w:val="00657B79"/>
    <w:rsid w:val="00657E61"/>
    <w:rsid w:val="006618CC"/>
    <w:rsid w:val="00661BAA"/>
    <w:rsid w:val="00662111"/>
    <w:rsid w:val="00662118"/>
    <w:rsid w:val="00662226"/>
    <w:rsid w:val="006638AD"/>
    <w:rsid w:val="00663EA3"/>
    <w:rsid w:val="00664232"/>
    <w:rsid w:val="006642B5"/>
    <w:rsid w:val="00664460"/>
    <w:rsid w:val="00665AF3"/>
    <w:rsid w:val="00665C2F"/>
    <w:rsid w:val="0066732C"/>
    <w:rsid w:val="006679F5"/>
    <w:rsid w:val="00667B77"/>
    <w:rsid w:val="00667C7A"/>
    <w:rsid w:val="006709F4"/>
    <w:rsid w:val="00670D5C"/>
    <w:rsid w:val="006716DA"/>
    <w:rsid w:val="006719D4"/>
    <w:rsid w:val="00671C0A"/>
    <w:rsid w:val="006728ED"/>
    <w:rsid w:val="00672AB8"/>
    <w:rsid w:val="006732B1"/>
    <w:rsid w:val="006732EE"/>
    <w:rsid w:val="00673961"/>
    <w:rsid w:val="0067446F"/>
    <w:rsid w:val="006745A4"/>
    <w:rsid w:val="006746A4"/>
    <w:rsid w:val="00675558"/>
    <w:rsid w:val="00675611"/>
    <w:rsid w:val="00675A60"/>
    <w:rsid w:val="00676188"/>
    <w:rsid w:val="006762A5"/>
    <w:rsid w:val="0067697E"/>
    <w:rsid w:val="00677443"/>
    <w:rsid w:val="0067769A"/>
    <w:rsid w:val="006806A3"/>
    <w:rsid w:val="006806A6"/>
    <w:rsid w:val="00681211"/>
    <w:rsid w:val="00681444"/>
    <w:rsid w:val="00681810"/>
    <w:rsid w:val="00681B36"/>
    <w:rsid w:val="00681C85"/>
    <w:rsid w:val="00682E14"/>
    <w:rsid w:val="00683931"/>
    <w:rsid w:val="0068436C"/>
    <w:rsid w:val="00684C04"/>
    <w:rsid w:val="006853F6"/>
    <w:rsid w:val="0068545E"/>
    <w:rsid w:val="00685CC7"/>
    <w:rsid w:val="00685FD4"/>
    <w:rsid w:val="00686327"/>
    <w:rsid w:val="00686612"/>
    <w:rsid w:val="0068661E"/>
    <w:rsid w:val="0068670C"/>
    <w:rsid w:val="00687301"/>
    <w:rsid w:val="0069029A"/>
    <w:rsid w:val="00690363"/>
    <w:rsid w:val="006905DC"/>
    <w:rsid w:val="00690A49"/>
    <w:rsid w:val="00690BB6"/>
    <w:rsid w:val="00690BCD"/>
    <w:rsid w:val="00690CF3"/>
    <w:rsid w:val="006914C6"/>
    <w:rsid w:val="00691873"/>
    <w:rsid w:val="00691B30"/>
    <w:rsid w:val="00692E1A"/>
    <w:rsid w:val="006936F5"/>
    <w:rsid w:val="00693E1F"/>
    <w:rsid w:val="00693ECB"/>
    <w:rsid w:val="0069427E"/>
    <w:rsid w:val="00694797"/>
    <w:rsid w:val="00694DA7"/>
    <w:rsid w:val="0069568B"/>
    <w:rsid w:val="00695887"/>
    <w:rsid w:val="00696B17"/>
    <w:rsid w:val="00697733"/>
    <w:rsid w:val="00697F6C"/>
    <w:rsid w:val="006A10AC"/>
    <w:rsid w:val="006A24ED"/>
    <w:rsid w:val="006A254E"/>
    <w:rsid w:val="006A2C30"/>
    <w:rsid w:val="006A301C"/>
    <w:rsid w:val="006A3088"/>
    <w:rsid w:val="006A32CA"/>
    <w:rsid w:val="006A3758"/>
    <w:rsid w:val="006A3E2B"/>
    <w:rsid w:val="006A5F10"/>
    <w:rsid w:val="006A64D8"/>
    <w:rsid w:val="006A6E17"/>
    <w:rsid w:val="006B120D"/>
    <w:rsid w:val="006B17E7"/>
    <w:rsid w:val="006B19E8"/>
    <w:rsid w:val="006B1A8A"/>
    <w:rsid w:val="006B1E64"/>
    <w:rsid w:val="006B1FD5"/>
    <w:rsid w:val="006B2486"/>
    <w:rsid w:val="006B2FAD"/>
    <w:rsid w:val="006B35A4"/>
    <w:rsid w:val="006B4260"/>
    <w:rsid w:val="006B4D6D"/>
    <w:rsid w:val="006B50D8"/>
    <w:rsid w:val="006B555A"/>
    <w:rsid w:val="006B58EE"/>
    <w:rsid w:val="006B5FB9"/>
    <w:rsid w:val="006B600A"/>
    <w:rsid w:val="006B6635"/>
    <w:rsid w:val="006B71F0"/>
    <w:rsid w:val="006B7D22"/>
    <w:rsid w:val="006B7D2C"/>
    <w:rsid w:val="006C1019"/>
    <w:rsid w:val="006C2BB5"/>
    <w:rsid w:val="006C2BEE"/>
    <w:rsid w:val="006C3AD8"/>
    <w:rsid w:val="006C4516"/>
    <w:rsid w:val="006C455E"/>
    <w:rsid w:val="006C5958"/>
    <w:rsid w:val="006C5B4F"/>
    <w:rsid w:val="006C609C"/>
    <w:rsid w:val="006C643C"/>
    <w:rsid w:val="006C6E3A"/>
    <w:rsid w:val="006C6FD7"/>
    <w:rsid w:val="006D00DB"/>
    <w:rsid w:val="006D0361"/>
    <w:rsid w:val="006D08FD"/>
    <w:rsid w:val="006D16B0"/>
    <w:rsid w:val="006D1B35"/>
    <w:rsid w:val="006D2182"/>
    <w:rsid w:val="006D2444"/>
    <w:rsid w:val="006D254B"/>
    <w:rsid w:val="006D289B"/>
    <w:rsid w:val="006D28F3"/>
    <w:rsid w:val="006D2FBD"/>
    <w:rsid w:val="006D31F2"/>
    <w:rsid w:val="006D3533"/>
    <w:rsid w:val="006D3BE1"/>
    <w:rsid w:val="006D4227"/>
    <w:rsid w:val="006D48FC"/>
    <w:rsid w:val="006D54BB"/>
    <w:rsid w:val="006D5945"/>
    <w:rsid w:val="006D62BC"/>
    <w:rsid w:val="006D6450"/>
    <w:rsid w:val="006D6939"/>
    <w:rsid w:val="006D6DA4"/>
    <w:rsid w:val="006D711A"/>
    <w:rsid w:val="006D7819"/>
    <w:rsid w:val="006D7A2F"/>
    <w:rsid w:val="006D7EB0"/>
    <w:rsid w:val="006E0038"/>
    <w:rsid w:val="006E0138"/>
    <w:rsid w:val="006E0BB0"/>
    <w:rsid w:val="006E12C3"/>
    <w:rsid w:val="006E13F4"/>
    <w:rsid w:val="006E2529"/>
    <w:rsid w:val="006E3251"/>
    <w:rsid w:val="006E419D"/>
    <w:rsid w:val="006E4238"/>
    <w:rsid w:val="006E45C2"/>
    <w:rsid w:val="006E45F3"/>
    <w:rsid w:val="006E4628"/>
    <w:rsid w:val="006E465F"/>
    <w:rsid w:val="006E485B"/>
    <w:rsid w:val="006E4A2F"/>
    <w:rsid w:val="006E4AB7"/>
    <w:rsid w:val="006E4ED4"/>
    <w:rsid w:val="006E5E19"/>
    <w:rsid w:val="006E61C3"/>
    <w:rsid w:val="006E725B"/>
    <w:rsid w:val="006E799D"/>
    <w:rsid w:val="006F0593"/>
    <w:rsid w:val="006F1064"/>
    <w:rsid w:val="006F19FF"/>
    <w:rsid w:val="006F1CB7"/>
    <w:rsid w:val="006F1EB7"/>
    <w:rsid w:val="006F3A55"/>
    <w:rsid w:val="006F3DA7"/>
    <w:rsid w:val="006F3EBE"/>
    <w:rsid w:val="006F52E5"/>
    <w:rsid w:val="006F5BD8"/>
    <w:rsid w:val="006F5BF2"/>
    <w:rsid w:val="006F5CB8"/>
    <w:rsid w:val="006F6052"/>
    <w:rsid w:val="006F6066"/>
    <w:rsid w:val="006F6459"/>
    <w:rsid w:val="006F6850"/>
    <w:rsid w:val="006F707E"/>
    <w:rsid w:val="006F7107"/>
    <w:rsid w:val="007001DC"/>
    <w:rsid w:val="0070029C"/>
    <w:rsid w:val="00701761"/>
    <w:rsid w:val="007025CB"/>
    <w:rsid w:val="007034AA"/>
    <w:rsid w:val="00703C9D"/>
    <w:rsid w:val="0070485D"/>
    <w:rsid w:val="0070490C"/>
    <w:rsid w:val="00704DAD"/>
    <w:rsid w:val="00705C38"/>
    <w:rsid w:val="00705F81"/>
    <w:rsid w:val="00706406"/>
    <w:rsid w:val="00706465"/>
    <w:rsid w:val="0070695A"/>
    <w:rsid w:val="0070717F"/>
    <w:rsid w:val="00707231"/>
    <w:rsid w:val="0070782D"/>
    <w:rsid w:val="00710752"/>
    <w:rsid w:val="007109C2"/>
    <w:rsid w:val="00710E59"/>
    <w:rsid w:val="0071124D"/>
    <w:rsid w:val="00711340"/>
    <w:rsid w:val="00711872"/>
    <w:rsid w:val="00711DD3"/>
    <w:rsid w:val="00712508"/>
    <w:rsid w:val="00712B56"/>
    <w:rsid w:val="00712C42"/>
    <w:rsid w:val="00712C59"/>
    <w:rsid w:val="0071359D"/>
    <w:rsid w:val="00713A8F"/>
    <w:rsid w:val="00713DC0"/>
    <w:rsid w:val="00713DE4"/>
    <w:rsid w:val="0071495A"/>
    <w:rsid w:val="00714C47"/>
    <w:rsid w:val="00714CBE"/>
    <w:rsid w:val="00715864"/>
    <w:rsid w:val="00715B60"/>
    <w:rsid w:val="00715BCE"/>
    <w:rsid w:val="00715C89"/>
    <w:rsid w:val="00716462"/>
    <w:rsid w:val="00716A02"/>
    <w:rsid w:val="00717BCC"/>
    <w:rsid w:val="00717E5C"/>
    <w:rsid w:val="0072070A"/>
    <w:rsid w:val="00720F98"/>
    <w:rsid w:val="00721084"/>
    <w:rsid w:val="007210D1"/>
    <w:rsid w:val="00721262"/>
    <w:rsid w:val="00721486"/>
    <w:rsid w:val="00721D9B"/>
    <w:rsid w:val="00721F6D"/>
    <w:rsid w:val="00722121"/>
    <w:rsid w:val="007224B9"/>
    <w:rsid w:val="00722F94"/>
    <w:rsid w:val="00723AA7"/>
    <w:rsid w:val="00723E67"/>
    <w:rsid w:val="0072432E"/>
    <w:rsid w:val="00724A2A"/>
    <w:rsid w:val="00724BB5"/>
    <w:rsid w:val="00726036"/>
    <w:rsid w:val="0072619A"/>
    <w:rsid w:val="00726279"/>
    <w:rsid w:val="007262F3"/>
    <w:rsid w:val="00726867"/>
    <w:rsid w:val="00726A9B"/>
    <w:rsid w:val="00726B94"/>
    <w:rsid w:val="00726E4D"/>
    <w:rsid w:val="007272CD"/>
    <w:rsid w:val="00727530"/>
    <w:rsid w:val="00727CDB"/>
    <w:rsid w:val="007302FA"/>
    <w:rsid w:val="0073082C"/>
    <w:rsid w:val="00730C09"/>
    <w:rsid w:val="00731E7C"/>
    <w:rsid w:val="00731E97"/>
    <w:rsid w:val="007325F3"/>
    <w:rsid w:val="007329EF"/>
    <w:rsid w:val="0073327A"/>
    <w:rsid w:val="00733704"/>
    <w:rsid w:val="007340E9"/>
    <w:rsid w:val="007346D0"/>
    <w:rsid w:val="00734760"/>
    <w:rsid w:val="00734998"/>
    <w:rsid w:val="00734B62"/>
    <w:rsid w:val="00734EBE"/>
    <w:rsid w:val="00735357"/>
    <w:rsid w:val="00735E6B"/>
    <w:rsid w:val="007366A4"/>
    <w:rsid w:val="00736DD8"/>
    <w:rsid w:val="0074076A"/>
    <w:rsid w:val="00740BD8"/>
    <w:rsid w:val="00740FCE"/>
    <w:rsid w:val="007411AA"/>
    <w:rsid w:val="00741AF4"/>
    <w:rsid w:val="00741DCC"/>
    <w:rsid w:val="0074203A"/>
    <w:rsid w:val="007425F3"/>
    <w:rsid w:val="007427B5"/>
    <w:rsid w:val="00742865"/>
    <w:rsid w:val="0074296C"/>
    <w:rsid w:val="00742C83"/>
    <w:rsid w:val="0074300F"/>
    <w:rsid w:val="0074360F"/>
    <w:rsid w:val="00743E6C"/>
    <w:rsid w:val="007449C4"/>
    <w:rsid w:val="00744A64"/>
    <w:rsid w:val="00744C8E"/>
    <w:rsid w:val="00744CCF"/>
    <w:rsid w:val="00744D47"/>
    <w:rsid w:val="00744EA0"/>
    <w:rsid w:val="00745474"/>
    <w:rsid w:val="0074581D"/>
    <w:rsid w:val="00745C43"/>
    <w:rsid w:val="00745C8E"/>
    <w:rsid w:val="0074638D"/>
    <w:rsid w:val="00746484"/>
    <w:rsid w:val="00746F6F"/>
    <w:rsid w:val="0074704F"/>
    <w:rsid w:val="00747F48"/>
    <w:rsid w:val="00747F4C"/>
    <w:rsid w:val="00751091"/>
    <w:rsid w:val="00751B83"/>
    <w:rsid w:val="0075267A"/>
    <w:rsid w:val="0075273E"/>
    <w:rsid w:val="007534E2"/>
    <w:rsid w:val="00753D6F"/>
    <w:rsid w:val="00754359"/>
    <w:rsid w:val="00754411"/>
    <w:rsid w:val="007544F0"/>
    <w:rsid w:val="00754BD9"/>
    <w:rsid w:val="00754DA1"/>
    <w:rsid w:val="00754E7A"/>
    <w:rsid w:val="007550F4"/>
    <w:rsid w:val="0075540C"/>
    <w:rsid w:val="0075596C"/>
    <w:rsid w:val="00755AA5"/>
    <w:rsid w:val="00755DB1"/>
    <w:rsid w:val="0075613C"/>
    <w:rsid w:val="00756631"/>
    <w:rsid w:val="00756DE5"/>
    <w:rsid w:val="007574FC"/>
    <w:rsid w:val="00757B74"/>
    <w:rsid w:val="00760975"/>
    <w:rsid w:val="00760C48"/>
    <w:rsid w:val="00761079"/>
    <w:rsid w:val="007610FB"/>
    <w:rsid w:val="00761600"/>
    <w:rsid w:val="007618D4"/>
    <w:rsid w:val="0076196B"/>
    <w:rsid w:val="00761EDA"/>
    <w:rsid w:val="00761FDA"/>
    <w:rsid w:val="007621FF"/>
    <w:rsid w:val="007634E3"/>
    <w:rsid w:val="00764194"/>
    <w:rsid w:val="00765ED3"/>
    <w:rsid w:val="0076671C"/>
    <w:rsid w:val="0076681D"/>
    <w:rsid w:val="00766A65"/>
    <w:rsid w:val="007671F5"/>
    <w:rsid w:val="007672E0"/>
    <w:rsid w:val="0076747A"/>
    <w:rsid w:val="007676B8"/>
    <w:rsid w:val="00770553"/>
    <w:rsid w:val="0077175C"/>
    <w:rsid w:val="00771870"/>
    <w:rsid w:val="00771BF9"/>
    <w:rsid w:val="00772D84"/>
    <w:rsid w:val="00772F8A"/>
    <w:rsid w:val="00773631"/>
    <w:rsid w:val="00773740"/>
    <w:rsid w:val="007739C6"/>
    <w:rsid w:val="00774889"/>
    <w:rsid w:val="00774AC7"/>
    <w:rsid w:val="00774FF5"/>
    <w:rsid w:val="007750B3"/>
    <w:rsid w:val="00775E5A"/>
    <w:rsid w:val="00775F76"/>
    <w:rsid w:val="00776AEA"/>
    <w:rsid w:val="00776EA3"/>
    <w:rsid w:val="00776F23"/>
    <w:rsid w:val="00777B27"/>
    <w:rsid w:val="00777BA0"/>
    <w:rsid w:val="007801CE"/>
    <w:rsid w:val="007803BD"/>
    <w:rsid w:val="00780635"/>
    <w:rsid w:val="007811DC"/>
    <w:rsid w:val="007820FA"/>
    <w:rsid w:val="007826FA"/>
    <w:rsid w:val="0078285F"/>
    <w:rsid w:val="00783207"/>
    <w:rsid w:val="007835B4"/>
    <w:rsid w:val="00783E1D"/>
    <w:rsid w:val="007842B5"/>
    <w:rsid w:val="0078483B"/>
    <w:rsid w:val="00784D99"/>
    <w:rsid w:val="00784EED"/>
    <w:rsid w:val="007854C8"/>
    <w:rsid w:val="00785900"/>
    <w:rsid w:val="00785AC3"/>
    <w:rsid w:val="00785C92"/>
    <w:rsid w:val="00785CB1"/>
    <w:rsid w:val="0078608F"/>
    <w:rsid w:val="00786958"/>
    <w:rsid w:val="00786E71"/>
    <w:rsid w:val="007873C8"/>
    <w:rsid w:val="0079107F"/>
    <w:rsid w:val="0079162F"/>
    <w:rsid w:val="00791AD3"/>
    <w:rsid w:val="00791E94"/>
    <w:rsid w:val="00792C4D"/>
    <w:rsid w:val="00792EF3"/>
    <w:rsid w:val="00793AE2"/>
    <w:rsid w:val="007948CE"/>
    <w:rsid w:val="00794924"/>
    <w:rsid w:val="00794CD8"/>
    <w:rsid w:val="00795775"/>
    <w:rsid w:val="00795845"/>
    <w:rsid w:val="00795BF8"/>
    <w:rsid w:val="00795EB4"/>
    <w:rsid w:val="00796CBA"/>
    <w:rsid w:val="00796F9D"/>
    <w:rsid w:val="00797F1E"/>
    <w:rsid w:val="00797F2B"/>
    <w:rsid w:val="007A0BC2"/>
    <w:rsid w:val="007A1F44"/>
    <w:rsid w:val="007A23FF"/>
    <w:rsid w:val="007A2769"/>
    <w:rsid w:val="007A286F"/>
    <w:rsid w:val="007A295B"/>
    <w:rsid w:val="007A2F02"/>
    <w:rsid w:val="007A3424"/>
    <w:rsid w:val="007A35EF"/>
    <w:rsid w:val="007A3CEA"/>
    <w:rsid w:val="007A43A2"/>
    <w:rsid w:val="007A4B8C"/>
    <w:rsid w:val="007A4C31"/>
    <w:rsid w:val="007A4D04"/>
    <w:rsid w:val="007A5D8E"/>
    <w:rsid w:val="007A7A96"/>
    <w:rsid w:val="007B03AF"/>
    <w:rsid w:val="007B1543"/>
    <w:rsid w:val="007B1AC0"/>
    <w:rsid w:val="007B270A"/>
    <w:rsid w:val="007B2CF4"/>
    <w:rsid w:val="007B2D3B"/>
    <w:rsid w:val="007B3989"/>
    <w:rsid w:val="007B4588"/>
    <w:rsid w:val="007B500C"/>
    <w:rsid w:val="007B528C"/>
    <w:rsid w:val="007B52CD"/>
    <w:rsid w:val="007B6FD2"/>
    <w:rsid w:val="007B7DC1"/>
    <w:rsid w:val="007B7EDB"/>
    <w:rsid w:val="007B7FC3"/>
    <w:rsid w:val="007C19AD"/>
    <w:rsid w:val="007C29D2"/>
    <w:rsid w:val="007C31BD"/>
    <w:rsid w:val="007C3231"/>
    <w:rsid w:val="007C3598"/>
    <w:rsid w:val="007C3EB9"/>
    <w:rsid w:val="007C3FA8"/>
    <w:rsid w:val="007C68DA"/>
    <w:rsid w:val="007D044D"/>
    <w:rsid w:val="007D0531"/>
    <w:rsid w:val="007D0606"/>
    <w:rsid w:val="007D1094"/>
    <w:rsid w:val="007D1A0B"/>
    <w:rsid w:val="007D229A"/>
    <w:rsid w:val="007D2D7C"/>
    <w:rsid w:val="007D2E09"/>
    <w:rsid w:val="007D2F44"/>
    <w:rsid w:val="007D2F4D"/>
    <w:rsid w:val="007D3E10"/>
    <w:rsid w:val="007D40B8"/>
    <w:rsid w:val="007D4178"/>
    <w:rsid w:val="007D480A"/>
    <w:rsid w:val="007D4D33"/>
    <w:rsid w:val="007D52BE"/>
    <w:rsid w:val="007D7175"/>
    <w:rsid w:val="007D7A8D"/>
    <w:rsid w:val="007E0833"/>
    <w:rsid w:val="007E091F"/>
    <w:rsid w:val="007E0D7C"/>
    <w:rsid w:val="007E1369"/>
    <w:rsid w:val="007E1A1B"/>
    <w:rsid w:val="007E1A88"/>
    <w:rsid w:val="007E1BC9"/>
    <w:rsid w:val="007E1D76"/>
    <w:rsid w:val="007E1D8D"/>
    <w:rsid w:val="007E248F"/>
    <w:rsid w:val="007E3071"/>
    <w:rsid w:val="007E3593"/>
    <w:rsid w:val="007E4C88"/>
    <w:rsid w:val="007E4D7D"/>
    <w:rsid w:val="007E585E"/>
    <w:rsid w:val="007E64DF"/>
    <w:rsid w:val="007E64EC"/>
    <w:rsid w:val="007E7DDF"/>
    <w:rsid w:val="007F0BD1"/>
    <w:rsid w:val="007F0E44"/>
    <w:rsid w:val="007F1173"/>
    <w:rsid w:val="007F11C8"/>
    <w:rsid w:val="007F1627"/>
    <w:rsid w:val="007F195E"/>
    <w:rsid w:val="007F1CFB"/>
    <w:rsid w:val="007F220B"/>
    <w:rsid w:val="007F27DD"/>
    <w:rsid w:val="007F2ACF"/>
    <w:rsid w:val="007F2EC4"/>
    <w:rsid w:val="007F344E"/>
    <w:rsid w:val="007F34BB"/>
    <w:rsid w:val="007F4133"/>
    <w:rsid w:val="007F4936"/>
    <w:rsid w:val="007F559F"/>
    <w:rsid w:val="007F6880"/>
    <w:rsid w:val="007F6E2D"/>
    <w:rsid w:val="007F76B4"/>
    <w:rsid w:val="008001B4"/>
    <w:rsid w:val="00800769"/>
    <w:rsid w:val="00800ED2"/>
    <w:rsid w:val="00802E74"/>
    <w:rsid w:val="0080361D"/>
    <w:rsid w:val="00803E68"/>
    <w:rsid w:val="00804985"/>
    <w:rsid w:val="00804B92"/>
    <w:rsid w:val="00804E21"/>
    <w:rsid w:val="00805092"/>
    <w:rsid w:val="00805D7A"/>
    <w:rsid w:val="00806464"/>
    <w:rsid w:val="00806AAF"/>
    <w:rsid w:val="008070AC"/>
    <w:rsid w:val="008072A1"/>
    <w:rsid w:val="00807ED3"/>
    <w:rsid w:val="00807F01"/>
    <w:rsid w:val="00807F14"/>
    <w:rsid w:val="008101FD"/>
    <w:rsid w:val="00810C12"/>
    <w:rsid w:val="00810D8D"/>
    <w:rsid w:val="00810FE0"/>
    <w:rsid w:val="00811835"/>
    <w:rsid w:val="00813C73"/>
    <w:rsid w:val="00814316"/>
    <w:rsid w:val="008150C8"/>
    <w:rsid w:val="0081581D"/>
    <w:rsid w:val="008167C8"/>
    <w:rsid w:val="00817154"/>
    <w:rsid w:val="00817259"/>
    <w:rsid w:val="008172BE"/>
    <w:rsid w:val="00817B71"/>
    <w:rsid w:val="00820244"/>
    <w:rsid w:val="0082039B"/>
    <w:rsid w:val="008207DA"/>
    <w:rsid w:val="00820C88"/>
    <w:rsid w:val="00821472"/>
    <w:rsid w:val="00821724"/>
    <w:rsid w:val="00821BDF"/>
    <w:rsid w:val="008221B3"/>
    <w:rsid w:val="0082248E"/>
    <w:rsid w:val="00822D3A"/>
    <w:rsid w:val="00822D76"/>
    <w:rsid w:val="00822DE3"/>
    <w:rsid w:val="00824158"/>
    <w:rsid w:val="00824FDF"/>
    <w:rsid w:val="00825125"/>
    <w:rsid w:val="008257CC"/>
    <w:rsid w:val="00825D90"/>
    <w:rsid w:val="00825E0A"/>
    <w:rsid w:val="008274BF"/>
    <w:rsid w:val="008275BA"/>
    <w:rsid w:val="008277FC"/>
    <w:rsid w:val="008279CF"/>
    <w:rsid w:val="00827D02"/>
    <w:rsid w:val="008304B8"/>
    <w:rsid w:val="00830806"/>
    <w:rsid w:val="00830DC3"/>
    <w:rsid w:val="00831555"/>
    <w:rsid w:val="00831726"/>
    <w:rsid w:val="0083179B"/>
    <w:rsid w:val="008318E8"/>
    <w:rsid w:val="00831995"/>
    <w:rsid w:val="00831F52"/>
    <w:rsid w:val="00831FAC"/>
    <w:rsid w:val="00832154"/>
    <w:rsid w:val="00832169"/>
    <w:rsid w:val="00832F5C"/>
    <w:rsid w:val="00833D46"/>
    <w:rsid w:val="00833FF9"/>
    <w:rsid w:val="00834A67"/>
    <w:rsid w:val="008359E0"/>
    <w:rsid w:val="0083629A"/>
    <w:rsid w:val="008375CC"/>
    <w:rsid w:val="008376F6"/>
    <w:rsid w:val="00837BCA"/>
    <w:rsid w:val="00837D5B"/>
    <w:rsid w:val="00837FAE"/>
    <w:rsid w:val="00840607"/>
    <w:rsid w:val="008419A3"/>
    <w:rsid w:val="00841CD2"/>
    <w:rsid w:val="00842B77"/>
    <w:rsid w:val="00842D5C"/>
    <w:rsid w:val="0084309F"/>
    <w:rsid w:val="0084371F"/>
    <w:rsid w:val="00843B57"/>
    <w:rsid w:val="008448D2"/>
    <w:rsid w:val="00844E0F"/>
    <w:rsid w:val="00845484"/>
    <w:rsid w:val="00845C12"/>
    <w:rsid w:val="008469D9"/>
    <w:rsid w:val="00846DC0"/>
    <w:rsid w:val="008474A7"/>
    <w:rsid w:val="008476EA"/>
    <w:rsid w:val="008477E5"/>
    <w:rsid w:val="0084782F"/>
    <w:rsid w:val="008506B6"/>
    <w:rsid w:val="00850AE0"/>
    <w:rsid w:val="008522E4"/>
    <w:rsid w:val="008524D2"/>
    <w:rsid w:val="008528B7"/>
    <w:rsid w:val="00852A26"/>
    <w:rsid w:val="00852E19"/>
    <w:rsid w:val="00856833"/>
    <w:rsid w:val="00856840"/>
    <w:rsid w:val="00856842"/>
    <w:rsid w:val="00856E33"/>
    <w:rsid w:val="008578B0"/>
    <w:rsid w:val="0086087C"/>
    <w:rsid w:val="008609EF"/>
    <w:rsid w:val="00860D8E"/>
    <w:rsid w:val="00861C53"/>
    <w:rsid w:val="0086275E"/>
    <w:rsid w:val="0086298A"/>
    <w:rsid w:val="00864440"/>
    <w:rsid w:val="00864ABF"/>
    <w:rsid w:val="00864D76"/>
    <w:rsid w:val="008650FC"/>
    <w:rsid w:val="00866161"/>
    <w:rsid w:val="008661B0"/>
    <w:rsid w:val="00866EB3"/>
    <w:rsid w:val="00866F55"/>
    <w:rsid w:val="0086701A"/>
    <w:rsid w:val="008673E4"/>
    <w:rsid w:val="00867BD2"/>
    <w:rsid w:val="00870AFE"/>
    <w:rsid w:val="00871048"/>
    <w:rsid w:val="008712FD"/>
    <w:rsid w:val="00871544"/>
    <w:rsid w:val="008716A1"/>
    <w:rsid w:val="00871BD1"/>
    <w:rsid w:val="0087202B"/>
    <w:rsid w:val="00872087"/>
    <w:rsid w:val="00872522"/>
    <w:rsid w:val="00872D3F"/>
    <w:rsid w:val="00872FC7"/>
    <w:rsid w:val="008733D8"/>
    <w:rsid w:val="008733E4"/>
    <w:rsid w:val="00873BF7"/>
    <w:rsid w:val="00873D8C"/>
    <w:rsid w:val="00873F15"/>
    <w:rsid w:val="00874096"/>
    <w:rsid w:val="008749DA"/>
    <w:rsid w:val="00874A5A"/>
    <w:rsid w:val="00874AE8"/>
    <w:rsid w:val="008756A4"/>
    <w:rsid w:val="00875F73"/>
    <w:rsid w:val="008764B9"/>
    <w:rsid w:val="00876868"/>
    <w:rsid w:val="00880F30"/>
    <w:rsid w:val="00880F58"/>
    <w:rsid w:val="008826A7"/>
    <w:rsid w:val="00882F2E"/>
    <w:rsid w:val="008833E8"/>
    <w:rsid w:val="00884526"/>
    <w:rsid w:val="008845EE"/>
    <w:rsid w:val="00884796"/>
    <w:rsid w:val="00884E14"/>
    <w:rsid w:val="00885D92"/>
    <w:rsid w:val="0088691F"/>
    <w:rsid w:val="00886B2E"/>
    <w:rsid w:val="00887B48"/>
    <w:rsid w:val="00891501"/>
    <w:rsid w:val="0089154B"/>
    <w:rsid w:val="0089176E"/>
    <w:rsid w:val="008917E0"/>
    <w:rsid w:val="008919B4"/>
    <w:rsid w:val="00892365"/>
    <w:rsid w:val="00892BE5"/>
    <w:rsid w:val="00893011"/>
    <w:rsid w:val="00893254"/>
    <w:rsid w:val="0089387C"/>
    <w:rsid w:val="0089444E"/>
    <w:rsid w:val="008946BC"/>
    <w:rsid w:val="008949DF"/>
    <w:rsid w:val="00894B8F"/>
    <w:rsid w:val="008951DB"/>
    <w:rsid w:val="00896C81"/>
    <w:rsid w:val="00896D83"/>
    <w:rsid w:val="008A0AB2"/>
    <w:rsid w:val="008A0CFC"/>
    <w:rsid w:val="008A12FE"/>
    <w:rsid w:val="008A1A7C"/>
    <w:rsid w:val="008A246B"/>
    <w:rsid w:val="008A28B6"/>
    <w:rsid w:val="008A2BB1"/>
    <w:rsid w:val="008A3321"/>
    <w:rsid w:val="008A3466"/>
    <w:rsid w:val="008A389F"/>
    <w:rsid w:val="008A3CF5"/>
    <w:rsid w:val="008A3D02"/>
    <w:rsid w:val="008A431B"/>
    <w:rsid w:val="008A43D9"/>
    <w:rsid w:val="008A5940"/>
    <w:rsid w:val="008A73B2"/>
    <w:rsid w:val="008A73EE"/>
    <w:rsid w:val="008A7DC4"/>
    <w:rsid w:val="008B043F"/>
    <w:rsid w:val="008B0808"/>
    <w:rsid w:val="008B0AEC"/>
    <w:rsid w:val="008B10D9"/>
    <w:rsid w:val="008B1817"/>
    <w:rsid w:val="008B1D32"/>
    <w:rsid w:val="008B1E53"/>
    <w:rsid w:val="008B1E5B"/>
    <w:rsid w:val="008B25AD"/>
    <w:rsid w:val="008B30EA"/>
    <w:rsid w:val="008B389D"/>
    <w:rsid w:val="008B3C5C"/>
    <w:rsid w:val="008B4627"/>
    <w:rsid w:val="008B5299"/>
    <w:rsid w:val="008B57AA"/>
    <w:rsid w:val="008B5A5F"/>
    <w:rsid w:val="008B5AB0"/>
    <w:rsid w:val="008B6054"/>
    <w:rsid w:val="008B7B08"/>
    <w:rsid w:val="008C0C87"/>
    <w:rsid w:val="008C0F0E"/>
    <w:rsid w:val="008C13F0"/>
    <w:rsid w:val="008C19EC"/>
    <w:rsid w:val="008C1F26"/>
    <w:rsid w:val="008C2A3A"/>
    <w:rsid w:val="008C40F8"/>
    <w:rsid w:val="008C4C7E"/>
    <w:rsid w:val="008C4F10"/>
    <w:rsid w:val="008C5265"/>
    <w:rsid w:val="008C53B0"/>
    <w:rsid w:val="008C5C46"/>
    <w:rsid w:val="008C605B"/>
    <w:rsid w:val="008C6184"/>
    <w:rsid w:val="008C6F94"/>
    <w:rsid w:val="008C7049"/>
    <w:rsid w:val="008C74FB"/>
    <w:rsid w:val="008C785E"/>
    <w:rsid w:val="008C7BC7"/>
    <w:rsid w:val="008C7C03"/>
    <w:rsid w:val="008D0979"/>
    <w:rsid w:val="008D0AFB"/>
    <w:rsid w:val="008D1511"/>
    <w:rsid w:val="008D32DF"/>
    <w:rsid w:val="008D35E9"/>
    <w:rsid w:val="008D3959"/>
    <w:rsid w:val="008D3966"/>
    <w:rsid w:val="008D4352"/>
    <w:rsid w:val="008D4490"/>
    <w:rsid w:val="008D46F2"/>
    <w:rsid w:val="008D5BCC"/>
    <w:rsid w:val="008D60BC"/>
    <w:rsid w:val="008D66ED"/>
    <w:rsid w:val="008D6D7B"/>
    <w:rsid w:val="008D7EB7"/>
    <w:rsid w:val="008E01C4"/>
    <w:rsid w:val="008E0201"/>
    <w:rsid w:val="008E08C0"/>
    <w:rsid w:val="008E0D1A"/>
    <w:rsid w:val="008E0D44"/>
    <w:rsid w:val="008E0EB8"/>
    <w:rsid w:val="008E0F96"/>
    <w:rsid w:val="008E10A6"/>
    <w:rsid w:val="008E1271"/>
    <w:rsid w:val="008E17D8"/>
    <w:rsid w:val="008E2251"/>
    <w:rsid w:val="008E24B3"/>
    <w:rsid w:val="008E24CA"/>
    <w:rsid w:val="008E25DD"/>
    <w:rsid w:val="008E2F6E"/>
    <w:rsid w:val="008E2FE3"/>
    <w:rsid w:val="008E38AD"/>
    <w:rsid w:val="008E39EF"/>
    <w:rsid w:val="008E3EEC"/>
    <w:rsid w:val="008E5411"/>
    <w:rsid w:val="008E5512"/>
    <w:rsid w:val="008E5BF2"/>
    <w:rsid w:val="008E5C81"/>
    <w:rsid w:val="008E6741"/>
    <w:rsid w:val="008F0539"/>
    <w:rsid w:val="008F0A38"/>
    <w:rsid w:val="008F0F84"/>
    <w:rsid w:val="008F1014"/>
    <w:rsid w:val="008F11C9"/>
    <w:rsid w:val="008F1BE8"/>
    <w:rsid w:val="008F23D8"/>
    <w:rsid w:val="008F264B"/>
    <w:rsid w:val="008F2FD5"/>
    <w:rsid w:val="008F328D"/>
    <w:rsid w:val="008F37E5"/>
    <w:rsid w:val="008F4116"/>
    <w:rsid w:val="008F48C2"/>
    <w:rsid w:val="008F4C16"/>
    <w:rsid w:val="008F5373"/>
    <w:rsid w:val="008F5840"/>
    <w:rsid w:val="008F5EEF"/>
    <w:rsid w:val="008F66FE"/>
    <w:rsid w:val="008F6DE1"/>
    <w:rsid w:val="008F72CC"/>
    <w:rsid w:val="008F72CD"/>
    <w:rsid w:val="008F74D3"/>
    <w:rsid w:val="009014FF"/>
    <w:rsid w:val="0090216A"/>
    <w:rsid w:val="009024B6"/>
    <w:rsid w:val="00903802"/>
    <w:rsid w:val="00903A9F"/>
    <w:rsid w:val="009057FC"/>
    <w:rsid w:val="00905976"/>
    <w:rsid w:val="00905E27"/>
    <w:rsid w:val="0090696D"/>
    <w:rsid w:val="00906CD6"/>
    <w:rsid w:val="00906E4D"/>
    <w:rsid w:val="00906F31"/>
    <w:rsid w:val="009078B3"/>
    <w:rsid w:val="00907A77"/>
    <w:rsid w:val="00907E00"/>
    <w:rsid w:val="009104D5"/>
    <w:rsid w:val="009106FE"/>
    <w:rsid w:val="0091088D"/>
    <w:rsid w:val="00910ED5"/>
    <w:rsid w:val="00910FC9"/>
    <w:rsid w:val="0091104F"/>
    <w:rsid w:val="0091291A"/>
    <w:rsid w:val="00912D27"/>
    <w:rsid w:val="00912EEA"/>
    <w:rsid w:val="00913612"/>
    <w:rsid w:val="0091366A"/>
    <w:rsid w:val="00913824"/>
    <w:rsid w:val="00913AD1"/>
    <w:rsid w:val="00913D10"/>
    <w:rsid w:val="009144BD"/>
    <w:rsid w:val="00914DD1"/>
    <w:rsid w:val="00914F02"/>
    <w:rsid w:val="00915757"/>
    <w:rsid w:val="009159B3"/>
    <w:rsid w:val="00916074"/>
    <w:rsid w:val="00916181"/>
    <w:rsid w:val="009163B0"/>
    <w:rsid w:val="009176BE"/>
    <w:rsid w:val="009204C5"/>
    <w:rsid w:val="00920FC1"/>
    <w:rsid w:val="00920FD4"/>
    <w:rsid w:val="009210D2"/>
    <w:rsid w:val="0092180D"/>
    <w:rsid w:val="00922447"/>
    <w:rsid w:val="009232C9"/>
    <w:rsid w:val="00923608"/>
    <w:rsid w:val="009238E5"/>
    <w:rsid w:val="00923F12"/>
    <w:rsid w:val="00924562"/>
    <w:rsid w:val="00924FF8"/>
    <w:rsid w:val="00925397"/>
    <w:rsid w:val="00925BA8"/>
    <w:rsid w:val="00926057"/>
    <w:rsid w:val="00926DA7"/>
    <w:rsid w:val="00927202"/>
    <w:rsid w:val="00927915"/>
    <w:rsid w:val="00927F8B"/>
    <w:rsid w:val="0093094D"/>
    <w:rsid w:val="00931843"/>
    <w:rsid w:val="00931DBE"/>
    <w:rsid w:val="0093281D"/>
    <w:rsid w:val="009328C7"/>
    <w:rsid w:val="009331B2"/>
    <w:rsid w:val="00933303"/>
    <w:rsid w:val="009336EC"/>
    <w:rsid w:val="00933F56"/>
    <w:rsid w:val="009341ED"/>
    <w:rsid w:val="00934C13"/>
    <w:rsid w:val="00935228"/>
    <w:rsid w:val="009355A2"/>
    <w:rsid w:val="00935F02"/>
    <w:rsid w:val="00935F9E"/>
    <w:rsid w:val="00936D98"/>
    <w:rsid w:val="00936F60"/>
    <w:rsid w:val="00937DF0"/>
    <w:rsid w:val="00940A90"/>
    <w:rsid w:val="00940BAA"/>
    <w:rsid w:val="00942083"/>
    <w:rsid w:val="00942500"/>
    <w:rsid w:val="009427B5"/>
    <w:rsid w:val="00942C80"/>
    <w:rsid w:val="00943197"/>
    <w:rsid w:val="009435F2"/>
    <w:rsid w:val="00944116"/>
    <w:rsid w:val="0094507D"/>
    <w:rsid w:val="00945180"/>
    <w:rsid w:val="0094590C"/>
    <w:rsid w:val="00946355"/>
    <w:rsid w:val="009463AE"/>
    <w:rsid w:val="009468B7"/>
    <w:rsid w:val="00946C5A"/>
    <w:rsid w:val="0094724E"/>
    <w:rsid w:val="00947973"/>
    <w:rsid w:val="00947B74"/>
    <w:rsid w:val="00947BE6"/>
    <w:rsid w:val="0095048D"/>
    <w:rsid w:val="00951390"/>
    <w:rsid w:val="00951ADB"/>
    <w:rsid w:val="00951BC2"/>
    <w:rsid w:val="00952694"/>
    <w:rsid w:val="0095380C"/>
    <w:rsid w:val="0095416A"/>
    <w:rsid w:val="00954353"/>
    <w:rsid w:val="009543FF"/>
    <w:rsid w:val="00954BC9"/>
    <w:rsid w:val="00954DE6"/>
    <w:rsid w:val="00955149"/>
    <w:rsid w:val="0095546A"/>
    <w:rsid w:val="00955C0A"/>
    <w:rsid w:val="00955C4F"/>
    <w:rsid w:val="00955F92"/>
    <w:rsid w:val="00956AA7"/>
    <w:rsid w:val="00957AF0"/>
    <w:rsid w:val="00957FD8"/>
    <w:rsid w:val="00960018"/>
    <w:rsid w:val="009601DE"/>
    <w:rsid w:val="00961328"/>
    <w:rsid w:val="009628A1"/>
    <w:rsid w:val="0096313C"/>
    <w:rsid w:val="0096438F"/>
    <w:rsid w:val="0096543B"/>
    <w:rsid w:val="009657F1"/>
    <w:rsid w:val="009661F9"/>
    <w:rsid w:val="0096625D"/>
    <w:rsid w:val="00966FC1"/>
    <w:rsid w:val="00967370"/>
    <w:rsid w:val="00967C98"/>
    <w:rsid w:val="009708BE"/>
    <w:rsid w:val="009709F8"/>
    <w:rsid w:val="00972767"/>
    <w:rsid w:val="00972929"/>
    <w:rsid w:val="00972C56"/>
    <w:rsid w:val="00972F91"/>
    <w:rsid w:val="00973827"/>
    <w:rsid w:val="0097389C"/>
    <w:rsid w:val="009742D3"/>
    <w:rsid w:val="00975D27"/>
    <w:rsid w:val="00976C92"/>
    <w:rsid w:val="00977BA7"/>
    <w:rsid w:val="009801A1"/>
    <w:rsid w:val="00980E6C"/>
    <w:rsid w:val="009810E1"/>
    <w:rsid w:val="0098144B"/>
    <w:rsid w:val="009818AB"/>
    <w:rsid w:val="0098194F"/>
    <w:rsid w:val="00981BA8"/>
    <w:rsid w:val="009826C8"/>
    <w:rsid w:val="00982814"/>
    <w:rsid w:val="009836E4"/>
    <w:rsid w:val="00983AD8"/>
    <w:rsid w:val="0098412F"/>
    <w:rsid w:val="0098426C"/>
    <w:rsid w:val="00985C8D"/>
    <w:rsid w:val="00985D54"/>
    <w:rsid w:val="00985EB9"/>
    <w:rsid w:val="00985F28"/>
    <w:rsid w:val="0098607A"/>
    <w:rsid w:val="00986149"/>
    <w:rsid w:val="00986176"/>
    <w:rsid w:val="00986A78"/>
    <w:rsid w:val="00986C5C"/>
    <w:rsid w:val="00986E30"/>
    <w:rsid w:val="00986E7F"/>
    <w:rsid w:val="00987536"/>
    <w:rsid w:val="00987C7A"/>
    <w:rsid w:val="00990BD5"/>
    <w:rsid w:val="0099196F"/>
    <w:rsid w:val="009919DA"/>
    <w:rsid w:val="00992B98"/>
    <w:rsid w:val="00992EEE"/>
    <w:rsid w:val="0099359F"/>
    <w:rsid w:val="009936D6"/>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B50"/>
    <w:rsid w:val="009A1DD8"/>
    <w:rsid w:val="009A2DF9"/>
    <w:rsid w:val="009A34EB"/>
    <w:rsid w:val="009A3A86"/>
    <w:rsid w:val="009A3F6E"/>
    <w:rsid w:val="009A4869"/>
    <w:rsid w:val="009A4AB3"/>
    <w:rsid w:val="009A57D3"/>
    <w:rsid w:val="009A694A"/>
    <w:rsid w:val="009A6A6B"/>
    <w:rsid w:val="009A6E2A"/>
    <w:rsid w:val="009A6E7B"/>
    <w:rsid w:val="009B15E4"/>
    <w:rsid w:val="009B1C3E"/>
    <w:rsid w:val="009B1EF9"/>
    <w:rsid w:val="009B2560"/>
    <w:rsid w:val="009B26AC"/>
    <w:rsid w:val="009B2DD1"/>
    <w:rsid w:val="009B37E2"/>
    <w:rsid w:val="009B4519"/>
    <w:rsid w:val="009B468F"/>
    <w:rsid w:val="009B4ADB"/>
    <w:rsid w:val="009B4F21"/>
    <w:rsid w:val="009B506B"/>
    <w:rsid w:val="009B5748"/>
    <w:rsid w:val="009B57EF"/>
    <w:rsid w:val="009B5B85"/>
    <w:rsid w:val="009B5EE6"/>
    <w:rsid w:val="009B6860"/>
    <w:rsid w:val="009B7204"/>
    <w:rsid w:val="009C0074"/>
    <w:rsid w:val="009C0564"/>
    <w:rsid w:val="009C0DFD"/>
    <w:rsid w:val="009C0F9C"/>
    <w:rsid w:val="009C1C9E"/>
    <w:rsid w:val="009C2685"/>
    <w:rsid w:val="009C2FD0"/>
    <w:rsid w:val="009C3659"/>
    <w:rsid w:val="009C39BC"/>
    <w:rsid w:val="009C4BC2"/>
    <w:rsid w:val="009C4D22"/>
    <w:rsid w:val="009C542C"/>
    <w:rsid w:val="009C5656"/>
    <w:rsid w:val="009C5E3F"/>
    <w:rsid w:val="009C679B"/>
    <w:rsid w:val="009C716D"/>
    <w:rsid w:val="009C7320"/>
    <w:rsid w:val="009C762B"/>
    <w:rsid w:val="009C78CF"/>
    <w:rsid w:val="009C7EF4"/>
    <w:rsid w:val="009C7F1A"/>
    <w:rsid w:val="009D0729"/>
    <w:rsid w:val="009D0EC5"/>
    <w:rsid w:val="009D0F66"/>
    <w:rsid w:val="009D1173"/>
    <w:rsid w:val="009D1183"/>
    <w:rsid w:val="009D1A06"/>
    <w:rsid w:val="009D1BA4"/>
    <w:rsid w:val="009D22E4"/>
    <w:rsid w:val="009D22F7"/>
    <w:rsid w:val="009D2643"/>
    <w:rsid w:val="009D319C"/>
    <w:rsid w:val="009D3646"/>
    <w:rsid w:val="009D4AC3"/>
    <w:rsid w:val="009D5BAB"/>
    <w:rsid w:val="009D6313"/>
    <w:rsid w:val="009D6A0A"/>
    <w:rsid w:val="009D7B36"/>
    <w:rsid w:val="009E058F"/>
    <w:rsid w:val="009E0A9E"/>
    <w:rsid w:val="009E19A2"/>
    <w:rsid w:val="009E259D"/>
    <w:rsid w:val="009E261B"/>
    <w:rsid w:val="009E39B7"/>
    <w:rsid w:val="009E3AFD"/>
    <w:rsid w:val="009E3CDD"/>
    <w:rsid w:val="009E4182"/>
    <w:rsid w:val="009E477F"/>
    <w:rsid w:val="009E4B16"/>
    <w:rsid w:val="009E5C60"/>
    <w:rsid w:val="009E5C95"/>
    <w:rsid w:val="009E6066"/>
    <w:rsid w:val="009E64DB"/>
    <w:rsid w:val="009E6794"/>
    <w:rsid w:val="009E6A2A"/>
    <w:rsid w:val="009E7189"/>
    <w:rsid w:val="009E7E46"/>
    <w:rsid w:val="009E7FC1"/>
    <w:rsid w:val="009F01E1"/>
    <w:rsid w:val="009F0B4D"/>
    <w:rsid w:val="009F1096"/>
    <w:rsid w:val="009F150E"/>
    <w:rsid w:val="009F159B"/>
    <w:rsid w:val="009F1E08"/>
    <w:rsid w:val="009F1FA8"/>
    <w:rsid w:val="009F27AD"/>
    <w:rsid w:val="009F3D04"/>
    <w:rsid w:val="009F3FB5"/>
    <w:rsid w:val="009F451B"/>
    <w:rsid w:val="009F4712"/>
    <w:rsid w:val="009F4B90"/>
    <w:rsid w:val="009F521F"/>
    <w:rsid w:val="009F52C1"/>
    <w:rsid w:val="009F553C"/>
    <w:rsid w:val="009F59F8"/>
    <w:rsid w:val="009F5B68"/>
    <w:rsid w:val="009F6517"/>
    <w:rsid w:val="009F67DA"/>
    <w:rsid w:val="009F7834"/>
    <w:rsid w:val="00A003C8"/>
    <w:rsid w:val="00A005B0"/>
    <w:rsid w:val="00A011DF"/>
    <w:rsid w:val="00A01F17"/>
    <w:rsid w:val="00A022A5"/>
    <w:rsid w:val="00A036AD"/>
    <w:rsid w:val="00A03A22"/>
    <w:rsid w:val="00A03A5C"/>
    <w:rsid w:val="00A03CB8"/>
    <w:rsid w:val="00A03D78"/>
    <w:rsid w:val="00A03E1D"/>
    <w:rsid w:val="00A04634"/>
    <w:rsid w:val="00A05781"/>
    <w:rsid w:val="00A06119"/>
    <w:rsid w:val="00A06A72"/>
    <w:rsid w:val="00A0700A"/>
    <w:rsid w:val="00A07A48"/>
    <w:rsid w:val="00A07D71"/>
    <w:rsid w:val="00A1005B"/>
    <w:rsid w:val="00A1029B"/>
    <w:rsid w:val="00A10534"/>
    <w:rsid w:val="00A108EE"/>
    <w:rsid w:val="00A10AC7"/>
    <w:rsid w:val="00A10BB8"/>
    <w:rsid w:val="00A10D0D"/>
    <w:rsid w:val="00A113BB"/>
    <w:rsid w:val="00A1200D"/>
    <w:rsid w:val="00A127C8"/>
    <w:rsid w:val="00A137A5"/>
    <w:rsid w:val="00A137E4"/>
    <w:rsid w:val="00A13BCC"/>
    <w:rsid w:val="00A13E3B"/>
    <w:rsid w:val="00A144E9"/>
    <w:rsid w:val="00A14813"/>
    <w:rsid w:val="00A1493A"/>
    <w:rsid w:val="00A1566A"/>
    <w:rsid w:val="00A165BF"/>
    <w:rsid w:val="00A1668D"/>
    <w:rsid w:val="00A16915"/>
    <w:rsid w:val="00A1709A"/>
    <w:rsid w:val="00A171B5"/>
    <w:rsid w:val="00A172E8"/>
    <w:rsid w:val="00A179FF"/>
    <w:rsid w:val="00A17CEC"/>
    <w:rsid w:val="00A20251"/>
    <w:rsid w:val="00A205B5"/>
    <w:rsid w:val="00A21312"/>
    <w:rsid w:val="00A21A36"/>
    <w:rsid w:val="00A21BD3"/>
    <w:rsid w:val="00A220FF"/>
    <w:rsid w:val="00A229D1"/>
    <w:rsid w:val="00A22C82"/>
    <w:rsid w:val="00A234AE"/>
    <w:rsid w:val="00A2393A"/>
    <w:rsid w:val="00A239A3"/>
    <w:rsid w:val="00A247AD"/>
    <w:rsid w:val="00A25294"/>
    <w:rsid w:val="00A254EE"/>
    <w:rsid w:val="00A256A0"/>
    <w:rsid w:val="00A25BE7"/>
    <w:rsid w:val="00A27008"/>
    <w:rsid w:val="00A277EC"/>
    <w:rsid w:val="00A27CDF"/>
    <w:rsid w:val="00A307D0"/>
    <w:rsid w:val="00A309C6"/>
    <w:rsid w:val="00A30D13"/>
    <w:rsid w:val="00A314F9"/>
    <w:rsid w:val="00A319D0"/>
    <w:rsid w:val="00A31A06"/>
    <w:rsid w:val="00A31BB9"/>
    <w:rsid w:val="00A32316"/>
    <w:rsid w:val="00A33172"/>
    <w:rsid w:val="00A3432B"/>
    <w:rsid w:val="00A346BA"/>
    <w:rsid w:val="00A34795"/>
    <w:rsid w:val="00A34C67"/>
    <w:rsid w:val="00A34D62"/>
    <w:rsid w:val="00A3562B"/>
    <w:rsid w:val="00A3611D"/>
    <w:rsid w:val="00A36339"/>
    <w:rsid w:val="00A366E4"/>
    <w:rsid w:val="00A41786"/>
    <w:rsid w:val="00A41E33"/>
    <w:rsid w:val="00A43341"/>
    <w:rsid w:val="00A4376F"/>
    <w:rsid w:val="00A45025"/>
    <w:rsid w:val="00A4549F"/>
    <w:rsid w:val="00A456AC"/>
    <w:rsid w:val="00A45B9B"/>
    <w:rsid w:val="00A45DA7"/>
    <w:rsid w:val="00A462FE"/>
    <w:rsid w:val="00A463DD"/>
    <w:rsid w:val="00A46B2A"/>
    <w:rsid w:val="00A46C8E"/>
    <w:rsid w:val="00A47D09"/>
    <w:rsid w:val="00A501C9"/>
    <w:rsid w:val="00A50506"/>
    <w:rsid w:val="00A51FE4"/>
    <w:rsid w:val="00A52367"/>
    <w:rsid w:val="00A526D5"/>
    <w:rsid w:val="00A53F55"/>
    <w:rsid w:val="00A5417B"/>
    <w:rsid w:val="00A54599"/>
    <w:rsid w:val="00A54B82"/>
    <w:rsid w:val="00A54FDA"/>
    <w:rsid w:val="00A56118"/>
    <w:rsid w:val="00A566AB"/>
    <w:rsid w:val="00A569D4"/>
    <w:rsid w:val="00A577DC"/>
    <w:rsid w:val="00A57D31"/>
    <w:rsid w:val="00A57F1A"/>
    <w:rsid w:val="00A6002C"/>
    <w:rsid w:val="00A60163"/>
    <w:rsid w:val="00A6038D"/>
    <w:rsid w:val="00A604A5"/>
    <w:rsid w:val="00A60CF0"/>
    <w:rsid w:val="00A60FE3"/>
    <w:rsid w:val="00A613A0"/>
    <w:rsid w:val="00A61429"/>
    <w:rsid w:val="00A61514"/>
    <w:rsid w:val="00A61645"/>
    <w:rsid w:val="00A62080"/>
    <w:rsid w:val="00A630A2"/>
    <w:rsid w:val="00A632B8"/>
    <w:rsid w:val="00A63BF3"/>
    <w:rsid w:val="00A64942"/>
    <w:rsid w:val="00A65589"/>
    <w:rsid w:val="00A65911"/>
    <w:rsid w:val="00A65B84"/>
    <w:rsid w:val="00A6643C"/>
    <w:rsid w:val="00A66520"/>
    <w:rsid w:val="00A6737E"/>
    <w:rsid w:val="00A67544"/>
    <w:rsid w:val="00A67748"/>
    <w:rsid w:val="00A70311"/>
    <w:rsid w:val="00A7075B"/>
    <w:rsid w:val="00A7079A"/>
    <w:rsid w:val="00A71CE6"/>
    <w:rsid w:val="00A71D23"/>
    <w:rsid w:val="00A72301"/>
    <w:rsid w:val="00A72329"/>
    <w:rsid w:val="00A729DD"/>
    <w:rsid w:val="00A7333A"/>
    <w:rsid w:val="00A735CF"/>
    <w:rsid w:val="00A73D0D"/>
    <w:rsid w:val="00A74A92"/>
    <w:rsid w:val="00A753D7"/>
    <w:rsid w:val="00A75CC1"/>
    <w:rsid w:val="00A75E88"/>
    <w:rsid w:val="00A7608C"/>
    <w:rsid w:val="00A772D1"/>
    <w:rsid w:val="00A8056E"/>
    <w:rsid w:val="00A81E90"/>
    <w:rsid w:val="00A82D58"/>
    <w:rsid w:val="00A834AA"/>
    <w:rsid w:val="00A83547"/>
    <w:rsid w:val="00A8399D"/>
    <w:rsid w:val="00A83A69"/>
    <w:rsid w:val="00A83E3D"/>
    <w:rsid w:val="00A8443A"/>
    <w:rsid w:val="00A8479C"/>
    <w:rsid w:val="00A84985"/>
    <w:rsid w:val="00A85059"/>
    <w:rsid w:val="00A85443"/>
    <w:rsid w:val="00A8557B"/>
    <w:rsid w:val="00A85A05"/>
    <w:rsid w:val="00A86D63"/>
    <w:rsid w:val="00A87797"/>
    <w:rsid w:val="00A909F0"/>
    <w:rsid w:val="00A90E72"/>
    <w:rsid w:val="00A922A2"/>
    <w:rsid w:val="00A92D6D"/>
    <w:rsid w:val="00A93176"/>
    <w:rsid w:val="00A9327B"/>
    <w:rsid w:val="00A93915"/>
    <w:rsid w:val="00A93B69"/>
    <w:rsid w:val="00A94103"/>
    <w:rsid w:val="00A95E14"/>
    <w:rsid w:val="00A963C7"/>
    <w:rsid w:val="00A96425"/>
    <w:rsid w:val="00A9763C"/>
    <w:rsid w:val="00A97862"/>
    <w:rsid w:val="00A97F96"/>
    <w:rsid w:val="00AA0DCD"/>
    <w:rsid w:val="00AA1626"/>
    <w:rsid w:val="00AA188F"/>
    <w:rsid w:val="00AA1C25"/>
    <w:rsid w:val="00AA1D0C"/>
    <w:rsid w:val="00AA3401"/>
    <w:rsid w:val="00AA3DB7"/>
    <w:rsid w:val="00AA4E20"/>
    <w:rsid w:val="00AA51F5"/>
    <w:rsid w:val="00AA5E3B"/>
    <w:rsid w:val="00AA6131"/>
    <w:rsid w:val="00AA649B"/>
    <w:rsid w:val="00AA68B4"/>
    <w:rsid w:val="00AA70F0"/>
    <w:rsid w:val="00AA761C"/>
    <w:rsid w:val="00AB0543"/>
    <w:rsid w:val="00AB08D8"/>
    <w:rsid w:val="00AB0AC9"/>
    <w:rsid w:val="00AB1781"/>
    <w:rsid w:val="00AB185A"/>
    <w:rsid w:val="00AB1BA7"/>
    <w:rsid w:val="00AB1D1C"/>
    <w:rsid w:val="00AB1E04"/>
    <w:rsid w:val="00AB1F98"/>
    <w:rsid w:val="00AB29CF"/>
    <w:rsid w:val="00AB3113"/>
    <w:rsid w:val="00AB348A"/>
    <w:rsid w:val="00AB3F38"/>
    <w:rsid w:val="00AB3FF9"/>
    <w:rsid w:val="00AB4048"/>
    <w:rsid w:val="00AB43EC"/>
    <w:rsid w:val="00AB4490"/>
    <w:rsid w:val="00AB4BF4"/>
    <w:rsid w:val="00AB5ADF"/>
    <w:rsid w:val="00AB5E57"/>
    <w:rsid w:val="00AB725F"/>
    <w:rsid w:val="00AB77F8"/>
    <w:rsid w:val="00AC0705"/>
    <w:rsid w:val="00AC109B"/>
    <w:rsid w:val="00AC1185"/>
    <w:rsid w:val="00AC253A"/>
    <w:rsid w:val="00AC37B4"/>
    <w:rsid w:val="00AC5A03"/>
    <w:rsid w:val="00AC5C45"/>
    <w:rsid w:val="00AC63A3"/>
    <w:rsid w:val="00AC6A31"/>
    <w:rsid w:val="00AC74DA"/>
    <w:rsid w:val="00AC7A2B"/>
    <w:rsid w:val="00AC7C25"/>
    <w:rsid w:val="00AC7C53"/>
    <w:rsid w:val="00AD023B"/>
    <w:rsid w:val="00AD0A44"/>
    <w:rsid w:val="00AD0A51"/>
    <w:rsid w:val="00AD0B37"/>
    <w:rsid w:val="00AD11F7"/>
    <w:rsid w:val="00AD1DB7"/>
    <w:rsid w:val="00AD1DD6"/>
    <w:rsid w:val="00AD242D"/>
    <w:rsid w:val="00AD2852"/>
    <w:rsid w:val="00AD2BAB"/>
    <w:rsid w:val="00AD35F7"/>
    <w:rsid w:val="00AD38D4"/>
    <w:rsid w:val="00AD3976"/>
    <w:rsid w:val="00AD3C41"/>
    <w:rsid w:val="00AD3DC7"/>
    <w:rsid w:val="00AD48E6"/>
    <w:rsid w:val="00AD4D2A"/>
    <w:rsid w:val="00AD4D63"/>
    <w:rsid w:val="00AD542F"/>
    <w:rsid w:val="00AD568F"/>
    <w:rsid w:val="00AD5A1B"/>
    <w:rsid w:val="00AD71C3"/>
    <w:rsid w:val="00AD7305"/>
    <w:rsid w:val="00AD74F8"/>
    <w:rsid w:val="00AD7837"/>
    <w:rsid w:val="00AD7E64"/>
    <w:rsid w:val="00AD7EEB"/>
    <w:rsid w:val="00AE0C56"/>
    <w:rsid w:val="00AE149E"/>
    <w:rsid w:val="00AE207F"/>
    <w:rsid w:val="00AE22F2"/>
    <w:rsid w:val="00AE29FC"/>
    <w:rsid w:val="00AE2F3F"/>
    <w:rsid w:val="00AE3B4E"/>
    <w:rsid w:val="00AE40F1"/>
    <w:rsid w:val="00AE4B9C"/>
    <w:rsid w:val="00AE59EC"/>
    <w:rsid w:val="00AE5B6C"/>
    <w:rsid w:val="00AE5CA6"/>
    <w:rsid w:val="00AE5F47"/>
    <w:rsid w:val="00AE61E2"/>
    <w:rsid w:val="00AE67B3"/>
    <w:rsid w:val="00AE6DFD"/>
    <w:rsid w:val="00AE7022"/>
    <w:rsid w:val="00AE7278"/>
    <w:rsid w:val="00AE7864"/>
    <w:rsid w:val="00AE7949"/>
    <w:rsid w:val="00AF0665"/>
    <w:rsid w:val="00AF09C5"/>
    <w:rsid w:val="00AF0F1A"/>
    <w:rsid w:val="00AF25D5"/>
    <w:rsid w:val="00AF272F"/>
    <w:rsid w:val="00AF2DCC"/>
    <w:rsid w:val="00AF354B"/>
    <w:rsid w:val="00AF3942"/>
    <w:rsid w:val="00AF3DBB"/>
    <w:rsid w:val="00AF4290"/>
    <w:rsid w:val="00AF4A0B"/>
    <w:rsid w:val="00AF5194"/>
    <w:rsid w:val="00AF53EF"/>
    <w:rsid w:val="00AF5844"/>
    <w:rsid w:val="00AF5A60"/>
    <w:rsid w:val="00AF5AD0"/>
    <w:rsid w:val="00AF6623"/>
    <w:rsid w:val="00AF667D"/>
    <w:rsid w:val="00AF73C3"/>
    <w:rsid w:val="00AF75A4"/>
    <w:rsid w:val="00AF76AB"/>
    <w:rsid w:val="00AF795C"/>
    <w:rsid w:val="00AF7BBC"/>
    <w:rsid w:val="00B00752"/>
    <w:rsid w:val="00B00EE8"/>
    <w:rsid w:val="00B015CD"/>
    <w:rsid w:val="00B026C1"/>
    <w:rsid w:val="00B02B9C"/>
    <w:rsid w:val="00B02FF6"/>
    <w:rsid w:val="00B0353B"/>
    <w:rsid w:val="00B040B2"/>
    <w:rsid w:val="00B0588D"/>
    <w:rsid w:val="00B05A82"/>
    <w:rsid w:val="00B0653D"/>
    <w:rsid w:val="00B07BF7"/>
    <w:rsid w:val="00B1035B"/>
    <w:rsid w:val="00B10558"/>
    <w:rsid w:val="00B10820"/>
    <w:rsid w:val="00B12CAB"/>
    <w:rsid w:val="00B13B3D"/>
    <w:rsid w:val="00B13FDE"/>
    <w:rsid w:val="00B1522F"/>
    <w:rsid w:val="00B15672"/>
    <w:rsid w:val="00B156A9"/>
    <w:rsid w:val="00B15AE4"/>
    <w:rsid w:val="00B15E7B"/>
    <w:rsid w:val="00B15F83"/>
    <w:rsid w:val="00B160FF"/>
    <w:rsid w:val="00B16322"/>
    <w:rsid w:val="00B1662E"/>
    <w:rsid w:val="00B166B4"/>
    <w:rsid w:val="00B16A6F"/>
    <w:rsid w:val="00B1750F"/>
    <w:rsid w:val="00B17CFB"/>
    <w:rsid w:val="00B20152"/>
    <w:rsid w:val="00B2018B"/>
    <w:rsid w:val="00B215D9"/>
    <w:rsid w:val="00B21A72"/>
    <w:rsid w:val="00B220B9"/>
    <w:rsid w:val="00B228A9"/>
    <w:rsid w:val="00B22C0D"/>
    <w:rsid w:val="00B22ED3"/>
    <w:rsid w:val="00B230B9"/>
    <w:rsid w:val="00B23AF4"/>
    <w:rsid w:val="00B23C15"/>
    <w:rsid w:val="00B244C3"/>
    <w:rsid w:val="00B247B8"/>
    <w:rsid w:val="00B24F1F"/>
    <w:rsid w:val="00B25716"/>
    <w:rsid w:val="00B25762"/>
    <w:rsid w:val="00B25A2E"/>
    <w:rsid w:val="00B25B40"/>
    <w:rsid w:val="00B25FDE"/>
    <w:rsid w:val="00B26AB0"/>
    <w:rsid w:val="00B26AD2"/>
    <w:rsid w:val="00B26CA2"/>
    <w:rsid w:val="00B27364"/>
    <w:rsid w:val="00B27540"/>
    <w:rsid w:val="00B3043D"/>
    <w:rsid w:val="00B30827"/>
    <w:rsid w:val="00B30B4E"/>
    <w:rsid w:val="00B31246"/>
    <w:rsid w:val="00B32478"/>
    <w:rsid w:val="00B326FF"/>
    <w:rsid w:val="00B340AA"/>
    <w:rsid w:val="00B34A9F"/>
    <w:rsid w:val="00B34B80"/>
    <w:rsid w:val="00B35CDA"/>
    <w:rsid w:val="00B361D4"/>
    <w:rsid w:val="00B36920"/>
    <w:rsid w:val="00B37D97"/>
    <w:rsid w:val="00B40BFC"/>
    <w:rsid w:val="00B41007"/>
    <w:rsid w:val="00B411BD"/>
    <w:rsid w:val="00B41559"/>
    <w:rsid w:val="00B418E8"/>
    <w:rsid w:val="00B41EE2"/>
    <w:rsid w:val="00B42285"/>
    <w:rsid w:val="00B4274B"/>
    <w:rsid w:val="00B43200"/>
    <w:rsid w:val="00B435B1"/>
    <w:rsid w:val="00B4367F"/>
    <w:rsid w:val="00B438BA"/>
    <w:rsid w:val="00B43972"/>
    <w:rsid w:val="00B446D4"/>
    <w:rsid w:val="00B44F99"/>
    <w:rsid w:val="00B455CE"/>
    <w:rsid w:val="00B457AA"/>
    <w:rsid w:val="00B45876"/>
    <w:rsid w:val="00B45B8D"/>
    <w:rsid w:val="00B45FA9"/>
    <w:rsid w:val="00B46680"/>
    <w:rsid w:val="00B5138B"/>
    <w:rsid w:val="00B513A0"/>
    <w:rsid w:val="00B513DF"/>
    <w:rsid w:val="00B51542"/>
    <w:rsid w:val="00B51D1D"/>
    <w:rsid w:val="00B5310E"/>
    <w:rsid w:val="00B54ACC"/>
    <w:rsid w:val="00B54C2F"/>
    <w:rsid w:val="00B54DCB"/>
    <w:rsid w:val="00B55AC2"/>
    <w:rsid w:val="00B55D82"/>
    <w:rsid w:val="00B560C9"/>
    <w:rsid w:val="00B56533"/>
    <w:rsid w:val="00B56CFC"/>
    <w:rsid w:val="00B57559"/>
    <w:rsid w:val="00B57777"/>
    <w:rsid w:val="00B57A17"/>
    <w:rsid w:val="00B61BE2"/>
    <w:rsid w:val="00B6266F"/>
    <w:rsid w:val="00B62A01"/>
    <w:rsid w:val="00B62E0B"/>
    <w:rsid w:val="00B63896"/>
    <w:rsid w:val="00B63C32"/>
    <w:rsid w:val="00B63C5D"/>
    <w:rsid w:val="00B64434"/>
    <w:rsid w:val="00B668C0"/>
    <w:rsid w:val="00B66ECF"/>
    <w:rsid w:val="00B67B25"/>
    <w:rsid w:val="00B67C64"/>
    <w:rsid w:val="00B67E54"/>
    <w:rsid w:val="00B711CE"/>
    <w:rsid w:val="00B71DC8"/>
    <w:rsid w:val="00B723FB"/>
    <w:rsid w:val="00B72A5F"/>
    <w:rsid w:val="00B731DD"/>
    <w:rsid w:val="00B746C6"/>
    <w:rsid w:val="00B76025"/>
    <w:rsid w:val="00B7604C"/>
    <w:rsid w:val="00B7652C"/>
    <w:rsid w:val="00B766BF"/>
    <w:rsid w:val="00B76FA6"/>
    <w:rsid w:val="00B8062D"/>
    <w:rsid w:val="00B80633"/>
    <w:rsid w:val="00B80910"/>
    <w:rsid w:val="00B8128B"/>
    <w:rsid w:val="00B818AE"/>
    <w:rsid w:val="00B818F4"/>
    <w:rsid w:val="00B819C0"/>
    <w:rsid w:val="00B81BC9"/>
    <w:rsid w:val="00B8222F"/>
    <w:rsid w:val="00B82615"/>
    <w:rsid w:val="00B82DC3"/>
    <w:rsid w:val="00B83444"/>
    <w:rsid w:val="00B836ED"/>
    <w:rsid w:val="00B8413B"/>
    <w:rsid w:val="00B84265"/>
    <w:rsid w:val="00B84A10"/>
    <w:rsid w:val="00B853BE"/>
    <w:rsid w:val="00B8552B"/>
    <w:rsid w:val="00B86476"/>
    <w:rsid w:val="00B865CF"/>
    <w:rsid w:val="00B86A3D"/>
    <w:rsid w:val="00B875C7"/>
    <w:rsid w:val="00B87CBF"/>
    <w:rsid w:val="00B901B0"/>
    <w:rsid w:val="00B90D10"/>
    <w:rsid w:val="00B90FE5"/>
    <w:rsid w:val="00B919AD"/>
    <w:rsid w:val="00B91A2B"/>
    <w:rsid w:val="00B93204"/>
    <w:rsid w:val="00B93822"/>
    <w:rsid w:val="00B93973"/>
    <w:rsid w:val="00B94601"/>
    <w:rsid w:val="00B94637"/>
    <w:rsid w:val="00B94A44"/>
    <w:rsid w:val="00B94E17"/>
    <w:rsid w:val="00B95755"/>
    <w:rsid w:val="00B957FE"/>
    <w:rsid w:val="00B95F02"/>
    <w:rsid w:val="00B96453"/>
    <w:rsid w:val="00B96A16"/>
    <w:rsid w:val="00B96BEF"/>
    <w:rsid w:val="00B96FC0"/>
    <w:rsid w:val="00B97260"/>
    <w:rsid w:val="00B97A69"/>
    <w:rsid w:val="00BA0632"/>
    <w:rsid w:val="00BA0AAA"/>
    <w:rsid w:val="00BA0DFB"/>
    <w:rsid w:val="00BA0E97"/>
    <w:rsid w:val="00BA1C44"/>
    <w:rsid w:val="00BA26AB"/>
    <w:rsid w:val="00BA2FEF"/>
    <w:rsid w:val="00BA3487"/>
    <w:rsid w:val="00BA36E7"/>
    <w:rsid w:val="00BA4A01"/>
    <w:rsid w:val="00BA56B0"/>
    <w:rsid w:val="00BA5B20"/>
    <w:rsid w:val="00BA6205"/>
    <w:rsid w:val="00BA690F"/>
    <w:rsid w:val="00BA6A91"/>
    <w:rsid w:val="00BB07DB"/>
    <w:rsid w:val="00BB0E24"/>
    <w:rsid w:val="00BB1548"/>
    <w:rsid w:val="00BB1CE7"/>
    <w:rsid w:val="00BB2FD3"/>
    <w:rsid w:val="00BB2FDF"/>
    <w:rsid w:val="00BB2FFF"/>
    <w:rsid w:val="00BB3BE5"/>
    <w:rsid w:val="00BB5FCB"/>
    <w:rsid w:val="00BB604B"/>
    <w:rsid w:val="00BB704B"/>
    <w:rsid w:val="00BB7D42"/>
    <w:rsid w:val="00BC00EC"/>
    <w:rsid w:val="00BC0820"/>
    <w:rsid w:val="00BC08C5"/>
    <w:rsid w:val="00BC0CBD"/>
    <w:rsid w:val="00BC0DC3"/>
    <w:rsid w:val="00BC11DA"/>
    <w:rsid w:val="00BC12FB"/>
    <w:rsid w:val="00BC1C3C"/>
    <w:rsid w:val="00BC307F"/>
    <w:rsid w:val="00BC3159"/>
    <w:rsid w:val="00BC319D"/>
    <w:rsid w:val="00BC3257"/>
    <w:rsid w:val="00BC3900"/>
    <w:rsid w:val="00BC39DB"/>
    <w:rsid w:val="00BC3A32"/>
    <w:rsid w:val="00BC3B07"/>
    <w:rsid w:val="00BC456E"/>
    <w:rsid w:val="00BC46EF"/>
    <w:rsid w:val="00BC4B2D"/>
    <w:rsid w:val="00BC4B2E"/>
    <w:rsid w:val="00BC54A2"/>
    <w:rsid w:val="00BC57BC"/>
    <w:rsid w:val="00BC5CDC"/>
    <w:rsid w:val="00BC6FD6"/>
    <w:rsid w:val="00BC7DEB"/>
    <w:rsid w:val="00BD008E"/>
    <w:rsid w:val="00BD0E77"/>
    <w:rsid w:val="00BD1D7A"/>
    <w:rsid w:val="00BD2F3B"/>
    <w:rsid w:val="00BD325A"/>
    <w:rsid w:val="00BD3372"/>
    <w:rsid w:val="00BD488B"/>
    <w:rsid w:val="00BD4D6E"/>
    <w:rsid w:val="00BD50AA"/>
    <w:rsid w:val="00BD5135"/>
    <w:rsid w:val="00BD5734"/>
    <w:rsid w:val="00BD6BB6"/>
    <w:rsid w:val="00BD6BDE"/>
    <w:rsid w:val="00BD6E88"/>
    <w:rsid w:val="00BD7291"/>
    <w:rsid w:val="00BD7C04"/>
    <w:rsid w:val="00BD7EA3"/>
    <w:rsid w:val="00BD7FE2"/>
    <w:rsid w:val="00BE0047"/>
    <w:rsid w:val="00BE05A7"/>
    <w:rsid w:val="00BE0B19"/>
    <w:rsid w:val="00BE0DD8"/>
    <w:rsid w:val="00BE15DC"/>
    <w:rsid w:val="00BE1711"/>
    <w:rsid w:val="00BE1D82"/>
    <w:rsid w:val="00BE1EE4"/>
    <w:rsid w:val="00BE1F8B"/>
    <w:rsid w:val="00BE2495"/>
    <w:rsid w:val="00BE2B4F"/>
    <w:rsid w:val="00BE2F39"/>
    <w:rsid w:val="00BE332D"/>
    <w:rsid w:val="00BE36E8"/>
    <w:rsid w:val="00BE3B38"/>
    <w:rsid w:val="00BE3BFD"/>
    <w:rsid w:val="00BE3CAC"/>
    <w:rsid w:val="00BE3CF1"/>
    <w:rsid w:val="00BE4B20"/>
    <w:rsid w:val="00BE5FC4"/>
    <w:rsid w:val="00BE69FD"/>
    <w:rsid w:val="00BE6C98"/>
    <w:rsid w:val="00BE7AB2"/>
    <w:rsid w:val="00BE7C4D"/>
    <w:rsid w:val="00BE7F6A"/>
    <w:rsid w:val="00BF0133"/>
    <w:rsid w:val="00BF0274"/>
    <w:rsid w:val="00BF08C4"/>
    <w:rsid w:val="00BF0BAF"/>
    <w:rsid w:val="00BF1129"/>
    <w:rsid w:val="00BF19CE"/>
    <w:rsid w:val="00BF2AFD"/>
    <w:rsid w:val="00BF2B6F"/>
    <w:rsid w:val="00BF2C19"/>
    <w:rsid w:val="00BF351A"/>
    <w:rsid w:val="00BF3580"/>
    <w:rsid w:val="00BF3914"/>
    <w:rsid w:val="00BF41EA"/>
    <w:rsid w:val="00BF49B1"/>
    <w:rsid w:val="00BF5552"/>
    <w:rsid w:val="00BF73F2"/>
    <w:rsid w:val="00BF758F"/>
    <w:rsid w:val="00C00195"/>
    <w:rsid w:val="00C00939"/>
    <w:rsid w:val="00C01671"/>
    <w:rsid w:val="00C01CEF"/>
    <w:rsid w:val="00C02419"/>
    <w:rsid w:val="00C02766"/>
    <w:rsid w:val="00C02DBC"/>
    <w:rsid w:val="00C03EE8"/>
    <w:rsid w:val="00C05840"/>
    <w:rsid w:val="00C05BEC"/>
    <w:rsid w:val="00C0609C"/>
    <w:rsid w:val="00C067A0"/>
    <w:rsid w:val="00C06E7D"/>
    <w:rsid w:val="00C07627"/>
    <w:rsid w:val="00C1112B"/>
    <w:rsid w:val="00C11A88"/>
    <w:rsid w:val="00C12012"/>
    <w:rsid w:val="00C12874"/>
    <w:rsid w:val="00C129EE"/>
    <w:rsid w:val="00C12BC1"/>
    <w:rsid w:val="00C13BDA"/>
    <w:rsid w:val="00C13FFD"/>
    <w:rsid w:val="00C14632"/>
    <w:rsid w:val="00C14AA9"/>
    <w:rsid w:val="00C14D0E"/>
    <w:rsid w:val="00C14FA7"/>
    <w:rsid w:val="00C14FCA"/>
    <w:rsid w:val="00C1648D"/>
    <w:rsid w:val="00C16C30"/>
    <w:rsid w:val="00C1792B"/>
    <w:rsid w:val="00C17CCE"/>
    <w:rsid w:val="00C206AB"/>
    <w:rsid w:val="00C20950"/>
    <w:rsid w:val="00C20A00"/>
    <w:rsid w:val="00C20EC7"/>
    <w:rsid w:val="00C211FA"/>
    <w:rsid w:val="00C21625"/>
    <w:rsid w:val="00C21673"/>
    <w:rsid w:val="00C21C7A"/>
    <w:rsid w:val="00C220EA"/>
    <w:rsid w:val="00C23130"/>
    <w:rsid w:val="00C23DD3"/>
    <w:rsid w:val="00C23F48"/>
    <w:rsid w:val="00C24D83"/>
    <w:rsid w:val="00C25151"/>
    <w:rsid w:val="00C255A5"/>
    <w:rsid w:val="00C255D9"/>
    <w:rsid w:val="00C2584B"/>
    <w:rsid w:val="00C25942"/>
    <w:rsid w:val="00C25DD9"/>
    <w:rsid w:val="00C25ECF"/>
    <w:rsid w:val="00C2630F"/>
    <w:rsid w:val="00C2663F"/>
    <w:rsid w:val="00C26917"/>
    <w:rsid w:val="00C26AD0"/>
    <w:rsid w:val="00C26AE3"/>
    <w:rsid w:val="00C26DB8"/>
    <w:rsid w:val="00C2728D"/>
    <w:rsid w:val="00C301AB"/>
    <w:rsid w:val="00C30D90"/>
    <w:rsid w:val="00C31451"/>
    <w:rsid w:val="00C3162A"/>
    <w:rsid w:val="00C3192E"/>
    <w:rsid w:val="00C3400F"/>
    <w:rsid w:val="00C345A2"/>
    <w:rsid w:val="00C34B64"/>
    <w:rsid w:val="00C34BAD"/>
    <w:rsid w:val="00C34C36"/>
    <w:rsid w:val="00C34EEA"/>
    <w:rsid w:val="00C35028"/>
    <w:rsid w:val="00C352B3"/>
    <w:rsid w:val="00C3654C"/>
    <w:rsid w:val="00C36BF5"/>
    <w:rsid w:val="00C36DBC"/>
    <w:rsid w:val="00C376BA"/>
    <w:rsid w:val="00C40373"/>
    <w:rsid w:val="00C4082D"/>
    <w:rsid w:val="00C40AE6"/>
    <w:rsid w:val="00C411AF"/>
    <w:rsid w:val="00C4138D"/>
    <w:rsid w:val="00C41E3A"/>
    <w:rsid w:val="00C4304C"/>
    <w:rsid w:val="00C43315"/>
    <w:rsid w:val="00C44F53"/>
    <w:rsid w:val="00C452F5"/>
    <w:rsid w:val="00C46555"/>
    <w:rsid w:val="00C46B15"/>
    <w:rsid w:val="00C46F7D"/>
    <w:rsid w:val="00C479B5"/>
    <w:rsid w:val="00C47DBC"/>
    <w:rsid w:val="00C50242"/>
    <w:rsid w:val="00C5034D"/>
    <w:rsid w:val="00C5050E"/>
    <w:rsid w:val="00C507F3"/>
    <w:rsid w:val="00C50E40"/>
    <w:rsid w:val="00C50E99"/>
    <w:rsid w:val="00C51564"/>
    <w:rsid w:val="00C519AE"/>
    <w:rsid w:val="00C52744"/>
    <w:rsid w:val="00C5394C"/>
    <w:rsid w:val="00C53EB3"/>
    <w:rsid w:val="00C542D4"/>
    <w:rsid w:val="00C54D71"/>
    <w:rsid w:val="00C55220"/>
    <w:rsid w:val="00C563F5"/>
    <w:rsid w:val="00C56C61"/>
    <w:rsid w:val="00C56E04"/>
    <w:rsid w:val="00C570F7"/>
    <w:rsid w:val="00C571AC"/>
    <w:rsid w:val="00C575CD"/>
    <w:rsid w:val="00C60228"/>
    <w:rsid w:val="00C6074B"/>
    <w:rsid w:val="00C61A51"/>
    <w:rsid w:val="00C61B4F"/>
    <w:rsid w:val="00C61F51"/>
    <w:rsid w:val="00C62CD5"/>
    <w:rsid w:val="00C62E4E"/>
    <w:rsid w:val="00C636E6"/>
    <w:rsid w:val="00C639D6"/>
    <w:rsid w:val="00C63F8E"/>
    <w:rsid w:val="00C63FDE"/>
    <w:rsid w:val="00C647FB"/>
    <w:rsid w:val="00C649BF"/>
    <w:rsid w:val="00C64E82"/>
    <w:rsid w:val="00C654E0"/>
    <w:rsid w:val="00C65652"/>
    <w:rsid w:val="00C66156"/>
    <w:rsid w:val="00C66E1A"/>
    <w:rsid w:val="00C67631"/>
    <w:rsid w:val="00C67925"/>
    <w:rsid w:val="00C67E9F"/>
    <w:rsid w:val="00C67EAB"/>
    <w:rsid w:val="00C70DFF"/>
    <w:rsid w:val="00C729DE"/>
    <w:rsid w:val="00C73DCF"/>
    <w:rsid w:val="00C74AB6"/>
    <w:rsid w:val="00C75136"/>
    <w:rsid w:val="00C755E3"/>
    <w:rsid w:val="00C75A6B"/>
    <w:rsid w:val="00C75BF0"/>
    <w:rsid w:val="00C7611D"/>
    <w:rsid w:val="00C763B6"/>
    <w:rsid w:val="00C7644F"/>
    <w:rsid w:val="00C764B1"/>
    <w:rsid w:val="00C768F6"/>
    <w:rsid w:val="00C76983"/>
    <w:rsid w:val="00C80073"/>
    <w:rsid w:val="00C800E3"/>
    <w:rsid w:val="00C809F7"/>
    <w:rsid w:val="00C80DEA"/>
    <w:rsid w:val="00C82743"/>
    <w:rsid w:val="00C8275D"/>
    <w:rsid w:val="00C832DC"/>
    <w:rsid w:val="00C8377F"/>
    <w:rsid w:val="00C839F6"/>
    <w:rsid w:val="00C839F8"/>
    <w:rsid w:val="00C84D09"/>
    <w:rsid w:val="00C84FA9"/>
    <w:rsid w:val="00C85194"/>
    <w:rsid w:val="00C854A8"/>
    <w:rsid w:val="00C85F8C"/>
    <w:rsid w:val="00C8646D"/>
    <w:rsid w:val="00C86532"/>
    <w:rsid w:val="00C90730"/>
    <w:rsid w:val="00C91DE3"/>
    <w:rsid w:val="00C91F1A"/>
    <w:rsid w:val="00C92C7F"/>
    <w:rsid w:val="00C9369D"/>
    <w:rsid w:val="00C944FA"/>
    <w:rsid w:val="00C95854"/>
    <w:rsid w:val="00C95EFF"/>
    <w:rsid w:val="00C96E6F"/>
    <w:rsid w:val="00C97511"/>
    <w:rsid w:val="00C9764B"/>
    <w:rsid w:val="00C97872"/>
    <w:rsid w:val="00CA0532"/>
    <w:rsid w:val="00CA1183"/>
    <w:rsid w:val="00CA12B6"/>
    <w:rsid w:val="00CA2241"/>
    <w:rsid w:val="00CA26F2"/>
    <w:rsid w:val="00CA2AD3"/>
    <w:rsid w:val="00CA3CDD"/>
    <w:rsid w:val="00CA403B"/>
    <w:rsid w:val="00CA4CD7"/>
    <w:rsid w:val="00CA4F36"/>
    <w:rsid w:val="00CA505A"/>
    <w:rsid w:val="00CA51DC"/>
    <w:rsid w:val="00CA5859"/>
    <w:rsid w:val="00CA59DD"/>
    <w:rsid w:val="00CA5C17"/>
    <w:rsid w:val="00CA66A4"/>
    <w:rsid w:val="00CA731F"/>
    <w:rsid w:val="00CB008E"/>
    <w:rsid w:val="00CB01FA"/>
    <w:rsid w:val="00CB0427"/>
    <w:rsid w:val="00CB0737"/>
    <w:rsid w:val="00CB097A"/>
    <w:rsid w:val="00CB0CCA"/>
    <w:rsid w:val="00CB15F7"/>
    <w:rsid w:val="00CB2627"/>
    <w:rsid w:val="00CB26EC"/>
    <w:rsid w:val="00CB2CB2"/>
    <w:rsid w:val="00CB2D2A"/>
    <w:rsid w:val="00CB4FAB"/>
    <w:rsid w:val="00CB5B1E"/>
    <w:rsid w:val="00CB6E80"/>
    <w:rsid w:val="00CB787A"/>
    <w:rsid w:val="00CC077B"/>
    <w:rsid w:val="00CC0945"/>
    <w:rsid w:val="00CC0C4A"/>
    <w:rsid w:val="00CC17F0"/>
    <w:rsid w:val="00CC1853"/>
    <w:rsid w:val="00CC1FAE"/>
    <w:rsid w:val="00CC228B"/>
    <w:rsid w:val="00CC35E3"/>
    <w:rsid w:val="00CC3A23"/>
    <w:rsid w:val="00CC4A73"/>
    <w:rsid w:val="00CC5404"/>
    <w:rsid w:val="00CC5F44"/>
    <w:rsid w:val="00CC6973"/>
    <w:rsid w:val="00CC737C"/>
    <w:rsid w:val="00CC74CE"/>
    <w:rsid w:val="00CD012A"/>
    <w:rsid w:val="00CD0561"/>
    <w:rsid w:val="00CD087D"/>
    <w:rsid w:val="00CD0F5D"/>
    <w:rsid w:val="00CD1C0B"/>
    <w:rsid w:val="00CD239A"/>
    <w:rsid w:val="00CD4502"/>
    <w:rsid w:val="00CD478B"/>
    <w:rsid w:val="00CD4C0A"/>
    <w:rsid w:val="00CD4D98"/>
    <w:rsid w:val="00CD5512"/>
    <w:rsid w:val="00CD6178"/>
    <w:rsid w:val="00CD6256"/>
    <w:rsid w:val="00CD6E3D"/>
    <w:rsid w:val="00CD71AB"/>
    <w:rsid w:val="00CD73A7"/>
    <w:rsid w:val="00CD7C3E"/>
    <w:rsid w:val="00CE0109"/>
    <w:rsid w:val="00CE014B"/>
    <w:rsid w:val="00CE0CC2"/>
    <w:rsid w:val="00CE1FC5"/>
    <w:rsid w:val="00CE37DA"/>
    <w:rsid w:val="00CE4466"/>
    <w:rsid w:val="00CE46E5"/>
    <w:rsid w:val="00CE485A"/>
    <w:rsid w:val="00CE5279"/>
    <w:rsid w:val="00CE5A78"/>
    <w:rsid w:val="00CE5D2A"/>
    <w:rsid w:val="00CE6432"/>
    <w:rsid w:val="00CE652C"/>
    <w:rsid w:val="00CE78AE"/>
    <w:rsid w:val="00CE7E62"/>
    <w:rsid w:val="00CF195E"/>
    <w:rsid w:val="00CF19DA"/>
    <w:rsid w:val="00CF1C7F"/>
    <w:rsid w:val="00CF1CC0"/>
    <w:rsid w:val="00CF233A"/>
    <w:rsid w:val="00CF24F8"/>
    <w:rsid w:val="00CF2653"/>
    <w:rsid w:val="00CF2A96"/>
    <w:rsid w:val="00CF3694"/>
    <w:rsid w:val="00CF4247"/>
    <w:rsid w:val="00CF4BE0"/>
    <w:rsid w:val="00CF5263"/>
    <w:rsid w:val="00CF5B1B"/>
    <w:rsid w:val="00CF5BA2"/>
    <w:rsid w:val="00CF60B5"/>
    <w:rsid w:val="00D004FA"/>
    <w:rsid w:val="00D005C2"/>
    <w:rsid w:val="00D01757"/>
    <w:rsid w:val="00D01B21"/>
    <w:rsid w:val="00D01E2F"/>
    <w:rsid w:val="00D03102"/>
    <w:rsid w:val="00D0310C"/>
    <w:rsid w:val="00D03306"/>
    <w:rsid w:val="00D03727"/>
    <w:rsid w:val="00D0378A"/>
    <w:rsid w:val="00D0490E"/>
    <w:rsid w:val="00D049E6"/>
    <w:rsid w:val="00D04A1A"/>
    <w:rsid w:val="00D05132"/>
    <w:rsid w:val="00D05523"/>
    <w:rsid w:val="00D05EA9"/>
    <w:rsid w:val="00D06235"/>
    <w:rsid w:val="00D0626D"/>
    <w:rsid w:val="00D06BD8"/>
    <w:rsid w:val="00D071F8"/>
    <w:rsid w:val="00D07252"/>
    <w:rsid w:val="00D074F4"/>
    <w:rsid w:val="00D07CE1"/>
    <w:rsid w:val="00D1026A"/>
    <w:rsid w:val="00D10474"/>
    <w:rsid w:val="00D107CF"/>
    <w:rsid w:val="00D11320"/>
    <w:rsid w:val="00D11935"/>
    <w:rsid w:val="00D11B0B"/>
    <w:rsid w:val="00D11E50"/>
    <w:rsid w:val="00D12293"/>
    <w:rsid w:val="00D12A7D"/>
    <w:rsid w:val="00D12AA5"/>
    <w:rsid w:val="00D12D90"/>
    <w:rsid w:val="00D14236"/>
    <w:rsid w:val="00D1425F"/>
    <w:rsid w:val="00D14553"/>
    <w:rsid w:val="00D1497A"/>
    <w:rsid w:val="00D14DB1"/>
    <w:rsid w:val="00D15C04"/>
    <w:rsid w:val="00D15F43"/>
    <w:rsid w:val="00D1624C"/>
    <w:rsid w:val="00D16E87"/>
    <w:rsid w:val="00D17072"/>
    <w:rsid w:val="00D20226"/>
    <w:rsid w:val="00D2030D"/>
    <w:rsid w:val="00D20B8B"/>
    <w:rsid w:val="00D21014"/>
    <w:rsid w:val="00D21560"/>
    <w:rsid w:val="00D2162C"/>
    <w:rsid w:val="00D2186E"/>
    <w:rsid w:val="00D21A3C"/>
    <w:rsid w:val="00D22B45"/>
    <w:rsid w:val="00D23336"/>
    <w:rsid w:val="00D233F1"/>
    <w:rsid w:val="00D23CAE"/>
    <w:rsid w:val="00D24117"/>
    <w:rsid w:val="00D24174"/>
    <w:rsid w:val="00D24755"/>
    <w:rsid w:val="00D252D7"/>
    <w:rsid w:val="00D254DE"/>
    <w:rsid w:val="00D25576"/>
    <w:rsid w:val="00D256F8"/>
    <w:rsid w:val="00D257C4"/>
    <w:rsid w:val="00D25D4D"/>
    <w:rsid w:val="00D25FAE"/>
    <w:rsid w:val="00D2685C"/>
    <w:rsid w:val="00D26A3B"/>
    <w:rsid w:val="00D273EC"/>
    <w:rsid w:val="00D27895"/>
    <w:rsid w:val="00D27FF3"/>
    <w:rsid w:val="00D302FD"/>
    <w:rsid w:val="00D3038A"/>
    <w:rsid w:val="00D3098D"/>
    <w:rsid w:val="00D3160F"/>
    <w:rsid w:val="00D31A02"/>
    <w:rsid w:val="00D3260C"/>
    <w:rsid w:val="00D32916"/>
    <w:rsid w:val="00D3323C"/>
    <w:rsid w:val="00D33456"/>
    <w:rsid w:val="00D3396F"/>
    <w:rsid w:val="00D33D4D"/>
    <w:rsid w:val="00D3488E"/>
    <w:rsid w:val="00D34A0B"/>
    <w:rsid w:val="00D35121"/>
    <w:rsid w:val="00D36234"/>
    <w:rsid w:val="00D36371"/>
    <w:rsid w:val="00D364FE"/>
    <w:rsid w:val="00D37A08"/>
    <w:rsid w:val="00D40C42"/>
    <w:rsid w:val="00D4171C"/>
    <w:rsid w:val="00D437D8"/>
    <w:rsid w:val="00D44702"/>
    <w:rsid w:val="00D448B0"/>
    <w:rsid w:val="00D44994"/>
    <w:rsid w:val="00D45DF3"/>
    <w:rsid w:val="00D46174"/>
    <w:rsid w:val="00D46A04"/>
    <w:rsid w:val="00D47A63"/>
    <w:rsid w:val="00D47D55"/>
    <w:rsid w:val="00D47DD0"/>
    <w:rsid w:val="00D50183"/>
    <w:rsid w:val="00D502FE"/>
    <w:rsid w:val="00D51B16"/>
    <w:rsid w:val="00D51D12"/>
    <w:rsid w:val="00D52031"/>
    <w:rsid w:val="00D52C0D"/>
    <w:rsid w:val="00D5362B"/>
    <w:rsid w:val="00D54B1A"/>
    <w:rsid w:val="00D55072"/>
    <w:rsid w:val="00D5516C"/>
    <w:rsid w:val="00D551B5"/>
    <w:rsid w:val="00D5532A"/>
    <w:rsid w:val="00D555B0"/>
    <w:rsid w:val="00D56DB2"/>
    <w:rsid w:val="00D5730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9B1"/>
    <w:rsid w:val="00D65E53"/>
    <w:rsid w:val="00D66B76"/>
    <w:rsid w:val="00D66E18"/>
    <w:rsid w:val="00D6734D"/>
    <w:rsid w:val="00D679CF"/>
    <w:rsid w:val="00D679D3"/>
    <w:rsid w:val="00D67CE5"/>
    <w:rsid w:val="00D70AA1"/>
    <w:rsid w:val="00D7188E"/>
    <w:rsid w:val="00D7356F"/>
    <w:rsid w:val="00D73587"/>
    <w:rsid w:val="00D73C19"/>
    <w:rsid w:val="00D73EBB"/>
    <w:rsid w:val="00D751FB"/>
    <w:rsid w:val="00D7543E"/>
    <w:rsid w:val="00D754D6"/>
    <w:rsid w:val="00D758EF"/>
    <w:rsid w:val="00D75C1E"/>
    <w:rsid w:val="00D761AA"/>
    <w:rsid w:val="00D76FAE"/>
    <w:rsid w:val="00D777D7"/>
    <w:rsid w:val="00D77835"/>
    <w:rsid w:val="00D80AB8"/>
    <w:rsid w:val="00D80D77"/>
    <w:rsid w:val="00D80E49"/>
    <w:rsid w:val="00D81792"/>
    <w:rsid w:val="00D819B1"/>
    <w:rsid w:val="00D82494"/>
    <w:rsid w:val="00D82EB2"/>
    <w:rsid w:val="00D83AE9"/>
    <w:rsid w:val="00D84353"/>
    <w:rsid w:val="00D843FA"/>
    <w:rsid w:val="00D8453E"/>
    <w:rsid w:val="00D8552A"/>
    <w:rsid w:val="00D857B8"/>
    <w:rsid w:val="00D85953"/>
    <w:rsid w:val="00D866A8"/>
    <w:rsid w:val="00D86A71"/>
    <w:rsid w:val="00D87175"/>
    <w:rsid w:val="00D87ABF"/>
    <w:rsid w:val="00D87F57"/>
    <w:rsid w:val="00D90578"/>
    <w:rsid w:val="00D90CD3"/>
    <w:rsid w:val="00D90DD9"/>
    <w:rsid w:val="00D919E6"/>
    <w:rsid w:val="00D91BE1"/>
    <w:rsid w:val="00D91E05"/>
    <w:rsid w:val="00D927BC"/>
    <w:rsid w:val="00D92C29"/>
    <w:rsid w:val="00D92F39"/>
    <w:rsid w:val="00D93243"/>
    <w:rsid w:val="00D936E2"/>
    <w:rsid w:val="00D93BA2"/>
    <w:rsid w:val="00D95012"/>
    <w:rsid w:val="00D95104"/>
    <w:rsid w:val="00D95600"/>
    <w:rsid w:val="00D95713"/>
    <w:rsid w:val="00D95C0D"/>
    <w:rsid w:val="00D9683C"/>
    <w:rsid w:val="00D9782D"/>
    <w:rsid w:val="00D97884"/>
    <w:rsid w:val="00DA02B0"/>
    <w:rsid w:val="00DA0996"/>
    <w:rsid w:val="00DA0A7F"/>
    <w:rsid w:val="00DA18FA"/>
    <w:rsid w:val="00DA1BB9"/>
    <w:rsid w:val="00DA1C31"/>
    <w:rsid w:val="00DA20BC"/>
    <w:rsid w:val="00DA243B"/>
    <w:rsid w:val="00DA2ED7"/>
    <w:rsid w:val="00DA32E4"/>
    <w:rsid w:val="00DA330C"/>
    <w:rsid w:val="00DA3E7A"/>
    <w:rsid w:val="00DA430C"/>
    <w:rsid w:val="00DA57FB"/>
    <w:rsid w:val="00DA60AB"/>
    <w:rsid w:val="00DA60EE"/>
    <w:rsid w:val="00DA615D"/>
    <w:rsid w:val="00DA650A"/>
    <w:rsid w:val="00DA6598"/>
    <w:rsid w:val="00DA6650"/>
    <w:rsid w:val="00DA68A9"/>
    <w:rsid w:val="00DA6C0F"/>
    <w:rsid w:val="00DA702F"/>
    <w:rsid w:val="00DA72E8"/>
    <w:rsid w:val="00DA76DC"/>
    <w:rsid w:val="00DA7CB8"/>
    <w:rsid w:val="00DA7F8A"/>
    <w:rsid w:val="00DB0176"/>
    <w:rsid w:val="00DB0404"/>
    <w:rsid w:val="00DB0779"/>
    <w:rsid w:val="00DB11F8"/>
    <w:rsid w:val="00DB18F8"/>
    <w:rsid w:val="00DB18FB"/>
    <w:rsid w:val="00DB19A1"/>
    <w:rsid w:val="00DB1F2A"/>
    <w:rsid w:val="00DB20DD"/>
    <w:rsid w:val="00DB297F"/>
    <w:rsid w:val="00DB2D09"/>
    <w:rsid w:val="00DB3153"/>
    <w:rsid w:val="00DB317A"/>
    <w:rsid w:val="00DB321B"/>
    <w:rsid w:val="00DB3643"/>
    <w:rsid w:val="00DB3648"/>
    <w:rsid w:val="00DB3AA8"/>
    <w:rsid w:val="00DB3B82"/>
    <w:rsid w:val="00DB435C"/>
    <w:rsid w:val="00DB485D"/>
    <w:rsid w:val="00DB65D3"/>
    <w:rsid w:val="00DC0619"/>
    <w:rsid w:val="00DC1327"/>
    <w:rsid w:val="00DC1347"/>
    <w:rsid w:val="00DC1350"/>
    <w:rsid w:val="00DC217C"/>
    <w:rsid w:val="00DC24C9"/>
    <w:rsid w:val="00DC2942"/>
    <w:rsid w:val="00DC2CFF"/>
    <w:rsid w:val="00DC3237"/>
    <w:rsid w:val="00DC417F"/>
    <w:rsid w:val="00DC41A4"/>
    <w:rsid w:val="00DC4326"/>
    <w:rsid w:val="00DC4A12"/>
    <w:rsid w:val="00DC5672"/>
    <w:rsid w:val="00DC60A2"/>
    <w:rsid w:val="00DC6600"/>
    <w:rsid w:val="00DC67BD"/>
    <w:rsid w:val="00DC6924"/>
    <w:rsid w:val="00DC6E45"/>
    <w:rsid w:val="00DC71F2"/>
    <w:rsid w:val="00DD1254"/>
    <w:rsid w:val="00DD2025"/>
    <w:rsid w:val="00DD22EA"/>
    <w:rsid w:val="00DD23A0"/>
    <w:rsid w:val="00DD3EF5"/>
    <w:rsid w:val="00DD53FA"/>
    <w:rsid w:val="00DD5F42"/>
    <w:rsid w:val="00DD617B"/>
    <w:rsid w:val="00DD67EC"/>
    <w:rsid w:val="00DE031D"/>
    <w:rsid w:val="00DE0E59"/>
    <w:rsid w:val="00DE0F6C"/>
    <w:rsid w:val="00DE1951"/>
    <w:rsid w:val="00DE1D68"/>
    <w:rsid w:val="00DE2099"/>
    <w:rsid w:val="00DE219B"/>
    <w:rsid w:val="00DE2C9E"/>
    <w:rsid w:val="00DE2CC4"/>
    <w:rsid w:val="00DE439B"/>
    <w:rsid w:val="00DE493E"/>
    <w:rsid w:val="00DE51F5"/>
    <w:rsid w:val="00DE52E3"/>
    <w:rsid w:val="00DE59D4"/>
    <w:rsid w:val="00DE5A79"/>
    <w:rsid w:val="00DE5B62"/>
    <w:rsid w:val="00DE655B"/>
    <w:rsid w:val="00DE7C00"/>
    <w:rsid w:val="00DF01C5"/>
    <w:rsid w:val="00DF03E9"/>
    <w:rsid w:val="00DF03ED"/>
    <w:rsid w:val="00DF04EE"/>
    <w:rsid w:val="00DF069A"/>
    <w:rsid w:val="00DF0BF4"/>
    <w:rsid w:val="00DF179D"/>
    <w:rsid w:val="00DF1D85"/>
    <w:rsid w:val="00DF1E9C"/>
    <w:rsid w:val="00DF2DD4"/>
    <w:rsid w:val="00DF3AB2"/>
    <w:rsid w:val="00DF3CF0"/>
    <w:rsid w:val="00DF4072"/>
    <w:rsid w:val="00DF4572"/>
    <w:rsid w:val="00DF45F6"/>
    <w:rsid w:val="00DF4658"/>
    <w:rsid w:val="00DF4BE0"/>
    <w:rsid w:val="00DF53DE"/>
    <w:rsid w:val="00DF5610"/>
    <w:rsid w:val="00DF5FBC"/>
    <w:rsid w:val="00DF62C4"/>
    <w:rsid w:val="00DF6C13"/>
    <w:rsid w:val="00DF6C8B"/>
    <w:rsid w:val="00DF6F17"/>
    <w:rsid w:val="00DF78FA"/>
    <w:rsid w:val="00E002F1"/>
    <w:rsid w:val="00E0082C"/>
    <w:rsid w:val="00E012BC"/>
    <w:rsid w:val="00E01DAA"/>
    <w:rsid w:val="00E023E5"/>
    <w:rsid w:val="00E02432"/>
    <w:rsid w:val="00E04022"/>
    <w:rsid w:val="00E04303"/>
    <w:rsid w:val="00E053F1"/>
    <w:rsid w:val="00E0575F"/>
    <w:rsid w:val="00E05777"/>
    <w:rsid w:val="00E0728F"/>
    <w:rsid w:val="00E0755C"/>
    <w:rsid w:val="00E07B18"/>
    <w:rsid w:val="00E07D7A"/>
    <w:rsid w:val="00E1013F"/>
    <w:rsid w:val="00E10FC0"/>
    <w:rsid w:val="00E128D6"/>
    <w:rsid w:val="00E12FD8"/>
    <w:rsid w:val="00E13180"/>
    <w:rsid w:val="00E14A7E"/>
    <w:rsid w:val="00E14CEC"/>
    <w:rsid w:val="00E151E1"/>
    <w:rsid w:val="00E16BE9"/>
    <w:rsid w:val="00E17497"/>
    <w:rsid w:val="00E17619"/>
    <w:rsid w:val="00E17805"/>
    <w:rsid w:val="00E20F79"/>
    <w:rsid w:val="00E21278"/>
    <w:rsid w:val="00E21519"/>
    <w:rsid w:val="00E215F2"/>
    <w:rsid w:val="00E216C8"/>
    <w:rsid w:val="00E226DF"/>
    <w:rsid w:val="00E22CCD"/>
    <w:rsid w:val="00E238D2"/>
    <w:rsid w:val="00E239AC"/>
    <w:rsid w:val="00E23A11"/>
    <w:rsid w:val="00E23FB7"/>
    <w:rsid w:val="00E2453F"/>
    <w:rsid w:val="00E24A27"/>
    <w:rsid w:val="00E25EC1"/>
    <w:rsid w:val="00E25F6A"/>
    <w:rsid w:val="00E25F89"/>
    <w:rsid w:val="00E276EF"/>
    <w:rsid w:val="00E278D8"/>
    <w:rsid w:val="00E3018E"/>
    <w:rsid w:val="00E301FB"/>
    <w:rsid w:val="00E323DD"/>
    <w:rsid w:val="00E32D62"/>
    <w:rsid w:val="00E335A2"/>
    <w:rsid w:val="00E3375A"/>
    <w:rsid w:val="00E339DC"/>
    <w:rsid w:val="00E33E15"/>
    <w:rsid w:val="00E35671"/>
    <w:rsid w:val="00E358EC"/>
    <w:rsid w:val="00E361B8"/>
    <w:rsid w:val="00E3668F"/>
    <w:rsid w:val="00E367C1"/>
    <w:rsid w:val="00E36A1B"/>
    <w:rsid w:val="00E4153B"/>
    <w:rsid w:val="00E42745"/>
    <w:rsid w:val="00E4279F"/>
    <w:rsid w:val="00E429ED"/>
    <w:rsid w:val="00E43096"/>
    <w:rsid w:val="00E43413"/>
    <w:rsid w:val="00E436CA"/>
    <w:rsid w:val="00E43F37"/>
    <w:rsid w:val="00E44EF3"/>
    <w:rsid w:val="00E450ED"/>
    <w:rsid w:val="00E454AE"/>
    <w:rsid w:val="00E46428"/>
    <w:rsid w:val="00E46D39"/>
    <w:rsid w:val="00E47156"/>
    <w:rsid w:val="00E4791B"/>
    <w:rsid w:val="00E4798E"/>
    <w:rsid w:val="00E47E31"/>
    <w:rsid w:val="00E50073"/>
    <w:rsid w:val="00E50AC6"/>
    <w:rsid w:val="00E5179F"/>
    <w:rsid w:val="00E51DDD"/>
    <w:rsid w:val="00E51F3A"/>
    <w:rsid w:val="00E51FDD"/>
    <w:rsid w:val="00E52435"/>
    <w:rsid w:val="00E53122"/>
    <w:rsid w:val="00E5351B"/>
    <w:rsid w:val="00E53FA9"/>
    <w:rsid w:val="00E5414C"/>
    <w:rsid w:val="00E547B3"/>
    <w:rsid w:val="00E56785"/>
    <w:rsid w:val="00E56CE6"/>
    <w:rsid w:val="00E56DDE"/>
    <w:rsid w:val="00E5733D"/>
    <w:rsid w:val="00E57568"/>
    <w:rsid w:val="00E60E3C"/>
    <w:rsid w:val="00E61CC0"/>
    <w:rsid w:val="00E61F8B"/>
    <w:rsid w:val="00E6277B"/>
    <w:rsid w:val="00E64424"/>
    <w:rsid w:val="00E64C99"/>
    <w:rsid w:val="00E64CD3"/>
    <w:rsid w:val="00E64DFD"/>
    <w:rsid w:val="00E65028"/>
    <w:rsid w:val="00E65AF4"/>
    <w:rsid w:val="00E671C9"/>
    <w:rsid w:val="00E6742B"/>
    <w:rsid w:val="00E6743F"/>
    <w:rsid w:val="00E6758E"/>
    <w:rsid w:val="00E67E23"/>
    <w:rsid w:val="00E70016"/>
    <w:rsid w:val="00E7004D"/>
    <w:rsid w:val="00E70BC7"/>
    <w:rsid w:val="00E70FBC"/>
    <w:rsid w:val="00E72596"/>
    <w:rsid w:val="00E72C01"/>
    <w:rsid w:val="00E7347D"/>
    <w:rsid w:val="00E73C99"/>
    <w:rsid w:val="00E73DA1"/>
    <w:rsid w:val="00E74047"/>
    <w:rsid w:val="00E741AC"/>
    <w:rsid w:val="00E74E13"/>
    <w:rsid w:val="00E75174"/>
    <w:rsid w:val="00E757FD"/>
    <w:rsid w:val="00E75EBA"/>
    <w:rsid w:val="00E762EA"/>
    <w:rsid w:val="00E763B4"/>
    <w:rsid w:val="00E7676A"/>
    <w:rsid w:val="00E769D9"/>
    <w:rsid w:val="00E77848"/>
    <w:rsid w:val="00E77C75"/>
    <w:rsid w:val="00E77F16"/>
    <w:rsid w:val="00E80514"/>
    <w:rsid w:val="00E80DC6"/>
    <w:rsid w:val="00E80E5B"/>
    <w:rsid w:val="00E81035"/>
    <w:rsid w:val="00E816C5"/>
    <w:rsid w:val="00E81CE0"/>
    <w:rsid w:val="00E81E7C"/>
    <w:rsid w:val="00E8224D"/>
    <w:rsid w:val="00E822E7"/>
    <w:rsid w:val="00E834F6"/>
    <w:rsid w:val="00E840AB"/>
    <w:rsid w:val="00E84BBB"/>
    <w:rsid w:val="00E84FB1"/>
    <w:rsid w:val="00E8519F"/>
    <w:rsid w:val="00E85314"/>
    <w:rsid w:val="00E85A24"/>
    <w:rsid w:val="00E85CC3"/>
    <w:rsid w:val="00E8644A"/>
    <w:rsid w:val="00E86BA3"/>
    <w:rsid w:val="00E90279"/>
    <w:rsid w:val="00E90635"/>
    <w:rsid w:val="00E9073B"/>
    <w:rsid w:val="00E909A1"/>
    <w:rsid w:val="00E90AAF"/>
    <w:rsid w:val="00E90BFF"/>
    <w:rsid w:val="00E91ECC"/>
    <w:rsid w:val="00E91F04"/>
    <w:rsid w:val="00E91F35"/>
    <w:rsid w:val="00E94575"/>
    <w:rsid w:val="00E95BA6"/>
    <w:rsid w:val="00E95D48"/>
    <w:rsid w:val="00E970C2"/>
    <w:rsid w:val="00E97648"/>
    <w:rsid w:val="00EA0E4A"/>
    <w:rsid w:val="00EA1A54"/>
    <w:rsid w:val="00EA1D41"/>
    <w:rsid w:val="00EA2226"/>
    <w:rsid w:val="00EA26FC"/>
    <w:rsid w:val="00EA2D1F"/>
    <w:rsid w:val="00EA32E4"/>
    <w:rsid w:val="00EA3B5A"/>
    <w:rsid w:val="00EA410E"/>
    <w:rsid w:val="00EA4FD1"/>
    <w:rsid w:val="00EA53C2"/>
    <w:rsid w:val="00EA5695"/>
    <w:rsid w:val="00EA5B0A"/>
    <w:rsid w:val="00EA5D0A"/>
    <w:rsid w:val="00EA5D71"/>
    <w:rsid w:val="00EA5E5D"/>
    <w:rsid w:val="00EA628C"/>
    <w:rsid w:val="00EA65AD"/>
    <w:rsid w:val="00EA780C"/>
    <w:rsid w:val="00EA7FCF"/>
    <w:rsid w:val="00EB07C4"/>
    <w:rsid w:val="00EB0CA3"/>
    <w:rsid w:val="00EB104F"/>
    <w:rsid w:val="00EB197B"/>
    <w:rsid w:val="00EB1B27"/>
    <w:rsid w:val="00EB1DA8"/>
    <w:rsid w:val="00EB1FA5"/>
    <w:rsid w:val="00EB2851"/>
    <w:rsid w:val="00EB35FF"/>
    <w:rsid w:val="00EB3B2B"/>
    <w:rsid w:val="00EB4CFF"/>
    <w:rsid w:val="00EB5063"/>
    <w:rsid w:val="00EB5476"/>
    <w:rsid w:val="00EB561D"/>
    <w:rsid w:val="00EB5E4D"/>
    <w:rsid w:val="00EB6BD2"/>
    <w:rsid w:val="00EB70B0"/>
    <w:rsid w:val="00EB750C"/>
    <w:rsid w:val="00EB75F6"/>
    <w:rsid w:val="00EB7633"/>
    <w:rsid w:val="00EB7736"/>
    <w:rsid w:val="00EB7D8E"/>
    <w:rsid w:val="00EC0845"/>
    <w:rsid w:val="00EC2E2D"/>
    <w:rsid w:val="00EC3841"/>
    <w:rsid w:val="00EC4140"/>
    <w:rsid w:val="00EC457D"/>
    <w:rsid w:val="00EC462B"/>
    <w:rsid w:val="00EC4723"/>
    <w:rsid w:val="00EC56E0"/>
    <w:rsid w:val="00EC58F1"/>
    <w:rsid w:val="00EC6057"/>
    <w:rsid w:val="00EC607A"/>
    <w:rsid w:val="00EC667E"/>
    <w:rsid w:val="00EC6847"/>
    <w:rsid w:val="00EC7757"/>
    <w:rsid w:val="00EC7D49"/>
    <w:rsid w:val="00EC7DB6"/>
    <w:rsid w:val="00ED0592"/>
    <w:rsid w:val="00ED08B0"/>
    <w:rsid w:val="00ED162F"/>
    <w:rsid w:val="00ED2287"/>
    <w:rsid w:val="00ED2E52"/>
    <w:rsid w:val="00ED3024"/>
    <w:rsid w:val="00ED3982"/>
    <w:rsid w:val="00ED46D4"/>
    <w:rsid w:val="00ED4940"/>
    <w:rsid w:val="00ED5FE4"/>
    <w:rsid w:val="00ED6E68"/>
    <w:rsid w:val="00ED71C5"/>
    <w:rsid w:val="00ED7934"/>
    <w:rsid w:val="00EE16FA"/>
    <w:rsid w:val="00EE2043"/>
    <w:rsid w:val="00EE2690"/>
    <w:rsid w:val="00EE30AD"/>
    <w:rsid w:val="00EE3C42"/>
    <w:rsid w:val="00EE3D4F"/>
    <w:rsid w:val="00EE3DBD"/>
    <w:rsid w:val="00EE534D"/>
    <w:rsid w:val="00EE5560"/>
    <w:rsid w:val="00EE602D"/>
    <w:rsid w:val="00EE66A5"/>
    <w:rsid w:val="00EE6F1E"/>
    <w:rsid w:val="00EE7870"/>
    <w:rsid w:val="00EF0348"/>
    <w:rsid w:val="00EF1289"/>
    <w:rsid w:val="00EF16E3"/>
    <w:rsid w:val="00EF1F9C"/>
    <w:rsid w:val="00EF2826"/>
    <w:rsid w:val="00EF4366"/>
    <w:rsid w:val="00EF4C6C"/>
    <w:rsid w:val="00EF4CD6"/>
    <w:rsid w:val="00EF54E4"/>
    <w:rsid w:val="00EF55A0"/>
    <w:rsid w:val="00EF564F"/>
    <w:rsid w:val="00EF580A"/>
    <w:rsid w:val="00EF63D1"/>
    <w:rsid w:val="00EF6513"/>
    <w:rsid w:val="00EF6683"/>
    <w:rsid w:val="00EF7002"/>
    <w:rsid w:val="00EF769B"/>
    <w:rsid w:val="00F0063F"/>
    <w:rsid w:val="00F007B0"/>
    <w:rsid w:val="00F01970"/>
    <w:rsid w:val="00F0253F"/>
    <w:rsid w:val="00F027BA"/>
    <w:rsid w:val="00F02944"/>
    <w:rsid w:val="00F03E79"/>
    <w:rsid w:val="00F047AF"/>
    <w:rsid w:val="00F0628D"/>
    <w:rsid w:val="00F064F4"/>
    <w:rsid w:val="00F06651"/>
    <w:rsid w:val="00F06C34"/>
    <w:rsid w:val="00F07C75"/>
    <w:rsid w:val="00F07DE6"/>
    <w:rsid w:val="00F1056C"/>
    <w:rsid w:val="00F107F1"/>
    <w:rsid w:val="00F10FC1"/>
    <w:rsid w:val="00F112FD"/>
    <w:rsid w:val="00F12839"/>
    <w:rsid w:val="00F132B5"/>
    <w:rsid w:val="00F133A1"/>
    <w:rsid w:val="00F13DCF"/>
    <w:rsid w:val="00F13ECD"/>
    <w:rsid w:val="00F15378"/>
    <w:rsid w:val="00F155CE"/>
    <w:rsid w:val="00F16295"/>
    <w:rsid w:val="00F16AEA"/>
    <w:rsid w:val="00F176D4"/>
    <w:rsid w:val="00F17E1D"/>
    <w:rsid w:val="00F17EAE"/>
    <w:rsid w:val="00F2000D"/>
    <w:rsid w:val="00F2025F"/>
    <w:rsid w:val="00F205FA"/>
    <w:rsid w:val="00F2061B"/>
    <w:rsid w:val="00F218D4"/>
    <w:rsid w:val="00F21B31"/>
    <w:rsid w:val="00F222EC"/>
    <w:rsid w:val="00F2250A"/>
    <w:rsid w:val="00F23066"/>
    <w:rsid w:val="00F24788"/>
    <w:rsid w:val="00F255C5"/>
    <w:rsid w:val="00F2574B"/>
    <w:rsid w:val="00F2640F"/>
    <w:rsid w:val="00F266A5"/>
    <w:rsid w:val="00F27C34"/>
    <w:rsid w:val="00F27E46"/>
    <w:rsid w:val="00F301C2"/>
    <w:rsid w:val="00F302E1"/>
    <w:rsid w:val="00F3145A"/>
    <w:rsid w:val="00F31758"/>
    <w:rsid w:val="00F31B22"/>
    <w:rsid w:val="00F31B49"/>
    <w:rsid w:val="00F32F56"/>
    <w:rsid w:val="00F33817"/>
    <w:rsid w:val="00F33D4F"/>
    <w:rsid w:val="00F340BE"/>
    <w:rsid w:val="00F34CD6"/>
    <w:rsid w:val="00F35873"/>
    <w:rsid w:val="00F35920"/>
    <w:rsid w:val="00F35E1E"/>
    <w:rsid w:val="00F363BF"/>
    <w:rsid w:val="00F364C0"/>
    <w:rsid w:val="00F366A5"/>
    <w:rsid w:val="00F36C5F"/>
    <w:rsid w:val="00F36FB8"/>
    <w:rsid w:val="00F371E7"/>
    <w:rsid w:val="00F37259"/>
    <w:rsid w:val="00F400C2"/>
    <w:rsid w:val="00F400F4"/>
    <w:rsid w:val="00F405A4"/>
    <w:rsid w:val="00F40B2E"/>
    <w:rsid w:val="00F41F05"/>
    <w:rsid w:val="00F421A2"/>
    <w:rsid w:val="00F42A20"/>
    <w:rsid w:val="00F433BD"/>
    <w:rsid w:val="00F43ACA"/>
    <w:rsid w:val="00F4485C"/>
    <w:rsid w:val="00F44EC5"/>
    <w:rsid w:val="00F45AF9"/>
    <w:rsid w:val="00F466DF"/>
    <w:rsid w:val="00F46CCE"/>
    <w:rsid w:val="00F47498"/>
    <w:rsid w:val="00F512B2"/>
    <w:rsid w:val="00F512D4"/>
    <w:rsid w:val="00F517A0"/>
    <w:rsid w:val="00F51923"/>
    <w:rsid w:val="00F51EB2"/>
    <w:rsid w:val="00F51F90"/>
    <w:rsid w:val="00F5283D"/>
    <w:rsid w:val="00F52ABA"/>
    <w:rsid w:val="00F52BC7"/>
    <w:rsid w:val="00F53995"/>
    <w:rsid w:val="00F53BF4"/>
    <w:rsid w:val="00F54266"/>
    <w:rsid w:val="00F55043"/>
    <w:rsid w:val="00F5544E"/>
    <w:rsid w:val="00F554C6"/>
    <w:rsid w:val="00F560D4"/>
    <w:rsid w:val="00F56C91"/>
    <w:rsid w:val="00F56DCF"/>
    <w:rsid w:val="00F57034"/>
    <w:rsid w:val="00F570BD"/>
    <w:rsid w:val="00F57ECB"/>
    <w:rsid w:val="00F60301"/>
    <w:rsid w:val="00F60BE9"/>
    <w:rsid w:val="00F60C8B"/>
    <w:rsid w:val="00F61FD8"/>
    <w:rsid w:val="00F6225D"/>
    <w:rsid w:val="00F628E5"/>
    <w:rsid w:val="00F62DBF"/>
    <w:rsid w:val="00F63B98"/>
    <w:rsid w:val="00F641FC"/>
    <w:rsid w:val="00F647F7"/>
    <w:rsid w:val="00F6583C"/>
    <w:rsid w:val="00F6589A"/>
    <w:rsid w:val="00F65C28"/>
    <w:rsid w:val="00F65E80"/>
    <w:rsid w:val="00F66AED"/>
    <w:rsid w:val="00F66F2F"/>
    <w:rsid w:val="00F6740E"/>
    <w:rsid w:val="00F6783E"/>
    <w:rsid w:val="00F67A0A"/>
    <w:rsid w:val="00F67E9B"/>
    <w:rsid w:val="00F706F3"/>
    <w:rsid w:val="00F709CD"/>
    <w:rsid w:val="00F70DBE"/>
    <w:rsid w:val="00F71124"/>
    <w:rsid w:val="00F71229"/>
    <w:rsid w:val="00F71330"/>
    <w:rsid w:val="00F71888"/>
    <w:rsid w:val="00F719CD"/>
    <w:rsid w:val="00F71BB8"/>
    <w:rsid w:val="00F72584"/>
    <w:rsid w:val="00F7290D"/>
    <w:rsid w:val="00F729AC"/>
    <w:rsid w:val="00F72C15"/>
    <w:rsid w:val="00F7302F"/>
    <w:rsid w:val="00F732EC"/>
    <w:rsid w:val="00F7382D"/>
    <w:rsid w:val="00F73D08"/>
    <w:rsid w:val="00F7586B"/>
    <w:rsid w:val="00F75F2F"/>
    <w:rsid w:val="00F75FDB"/>
    <w:rsid w:val="00F76445"/>
    <w:rsid w:val="00F76963"/>
    <w:rsid w:val="00F76D79"/>
    <w:rsid w:val="00F76ECC"/>
    <w:rsid w:val="00F7708D"/>
    <w:rsid w:val="00F80399"/>
    <w:rsid w:val="00F812C8"/>
    <w:rsid w:val="00F8132D"/>
    <w:rsid w:val="00F818AE"/>
    <w:rsid w:val="00F81A19"/>
    <w:rsid w:val="00F81B40"/>
    <w:rsid w:val="00F81F3C"/>
    <w:rsid w:val="00F820C4"/>
    <w:rsid w:val="00F82E18"/>
    <w:rsid w:val="00F833B0"/>
    <w:rsid w:val="00F83636"/>
    <w:rsid w:val="00F83829"/>
    <w:rsid w:val="00F84069"/>
    <w:rsid w:val="00F843D7"/>
    <w:rsid w:val="00F85536"/>
    <w:rsid w:val="00F8614C"/>
    <w:rsid w:val="00F8657A"/>
    <w:rsid w:val="00F8679A"/>
    <w:rsid w:val="00F867CC"/>
    <w:rsid w:val="00F86DC9"/>
    <w:rsid w:val="00F87117"/>
    <w:rsid w:val="00F8736C"/>
    <w:rsid w:val="00F87380"/>
    <w:rsid w:val="00F87A5B"/>
    <w:rsid w:val="00F9030E"/>
    <w:rsid w:val="00F906E0"/>
    <w:rsid w:val="00F90ADB"/>
    <w:rsid w:val="00F90E78"/>
    <w:rsid w:val="00F91023"/>
    <w:rsid w:val="00F91209"/>
    <w:rsid w:val="00F913C3"/>
    <w:rsid w:val="00F9221F"/>
    <w:rsid w:val="00F931C7"/>
    <w:rsid w:val="00F93559"/>
    <w:rsid w:val="00F93D72"/>
    <w:rsid w:val="00F93E65"/>
    <w:rsid w:val="00F93FB9"/>
    <w:rsid w:val="00F94070"/>
    <w:rsid w:val="00F945AF"/>
    <w:rsid w:val="00F94813"/>
    <w:rsid w:val="00F950B5"/>
    <w:rsid w:val="00F9513F"/>
    <w:rsid w:val="00F951F1"/>
    <w:rsid w:val="00F97908"/>
    <w:rsid w:val="00F97B43"/>
    <w:rsid w:val="00FA07F8"/>
    <w:rsid w:val="00FA105C"/>
    <w:rsid w:val="00FA1475"/>
    <w:rsid w:val="00FA148A"/>
    <w:rsid w:val="00FA1955"/>
    <w:rsid w:val="00FA1B22"/>
    <w:rsid w:val="00FA2609"/>
    <w:rsid w:val="00FA274E"/>
    <w:rsid w:val="00FA27C8"/>
    <w:rsid w:val="00FA3017"/>
    <w:rsid w:val="00FA38D5"/>
    <w:rsid w:val="00FA3B76"/>
    <w:rsid w:val="00FA43F4"/>
    <w:rsid w:val="00FA4694"/>
    <w:rsid w:val="00FA4D66"/>
    <w:rsid w:val="00FA4E6E"/>
    <w:rsid w:val="00FA5A4E"/>
    <w:rsid w:val="00FA5BED"/>
    <w:rsid w:val="00FB0082"/>
    <w:rsid w:val="00FB0243"/>
    <w:rsid w:val="00FB1527"/>
    <w:rsid w:val="00FB1C3B"/>
    <w:rsid w:val="00FB23E9"/>
    <w:rsid w:val="00FB2537"/>
    <w:rsid w:val="00FB26DE"/>
    <w:rsid w:val="00FB33DC"/>
    <w:rsid w:val="00FB3AD0"/>
    <w:rsid w:val="00FB4338"/>
    <w:rsid w:val="00FB477E"/>
    <w:rsid w:val="00FB4C9C"/>
    <w:rsid w:val="00FB55FC"/>
    <w:rsid w:val="00FB5CD7"/>
    <w:rsid w:val="00FB5E95"/>
    <w:rsid w:val="00FB6165"/>
    <w:rsid w:val="00FB62F8"/>
    <w:rsid w:val="00FB6B4D"/>
    <w:rsid w:val="00FB6E75"/>
    <w:rsid w:val="00FC0059"/>
    <w:rsid w:val="00FC00E1"/>
    <w:rsid w:val="00FC0150"/>
    <w:rsid w:val="00FC03AB"/>
    <w:rsid w:val="00FC07F5"/>
    <w:rsid w:val="00FC0DC1"/>
    <w:rsid w:val="00FC1BD2"/>
    <w:rsid w:val="00FC1DA5"/>
    <w:rsid w:val="00FC2033"/>
    <w:rsid w:val="00FC2C60"/>
    <w:rsid w:val="00FC397F"/>
    <w:rsid w:val="00FC3E7B"/>
    <w:rsid w:val="00FC3E82"/>
    <w:rsid w:val="00FC4729"/>
    <w:rsid w:val="00FC4A8C"/>
    <w:rsid w:val="00FC4C84"/>
    <w:rsid w:val="00FC53DB"/>
    <w:rsid w:val="00FC5FC2"/>
    <w:rsid w:val="00FC6177"/>
    <w:rsid w:val="00FC63D1"/>
    <w:rsid w:val="00FC6EB4"/>
    <w:rsid w:val="00FC7528"/>
    <w:rsid w:val="00FC7967"/>
    <w:rsid w:val="00FD0572"/>
    <w:rsid w:val="00FD1A97"/>
    <w:rsid w:val="00FD2BF2"/>
    <w:rsid w:val="00FD2D7B"/>
    <w:rsid w:val="00FD3222"/>
    <w:rsid w:val="00FD37C7"/>
    <w:rsid w:val="00FD37F6"/>
    <w:rsid w:val="00FD3921"/>
    <w:rsid w:val="00FD4589"/>
    <w:rsid w:val="00FD46B2"/>
    <w:rsid w:val="00FD473E"/>
    <w:rsid w:val="00FD4C4B"/>
    <w:rsid w:val="00FD535C"/>
    <w:rsid w:val="00FD5F57"/>
    <w:rsid w:val="00FD750E"/>
    <w:rsid w:val="00FD7865"/>
    <w:rsid w:val="00FD7A78"/>
    <w:rsid w:val="00FD7BD3"/>
    <w:rsid w:val="00FD7D38"/>
    <w:rsid w:val="00FD7DF9"/>
    <w:rsid w:val="00FE0715"/>
    <w:rsid w:val="00FE0B51"/>
    <w:rsid w:val="00FE0B78"/>
    <w:rsid w:val="00FE0ED4"/>
    <w:rsid w:val="00FE10FA"/>
    <w:rsid w:val="00FE1EAB"/>
    <w:rsid w:val="00FE2C4B"/>
    <w:rsid w:val="00FE2E27"/>
    <w:rsid w:val="00FE3465"/>
    <w:rsid w:val="00FE3A97"/>
    <w:rsid w:val="00FE3B94"/>
    <w:rsid w:val="00FE470E"/>
    <w:rsid w:val="00FE5717"/>
    <w:rsid w:val="00FE67CF"/>
    <w:rsid w:val="00FE6D20"/>
    <w:rsid w:val="00FE6FB9"/>
    <w:rsid w:val="00FE7549"/>
    <w:rsid w:val="00FE7BCC"/>
    <w:rsid w:val="00FF0667"/>
    <w:rsid w:val="00FF0F6F"/>
    <w:rsid w:val="00FF126D"/>
    <w:rsid w:val="00FF2310"/>
    <w:rsid w:val="00FF2510"/>
    <w:rsid w:val="00FF2586"/>
    <w:rsid w:val="00FF2E73"/>
    <w:rsid w:val="00FF31BA"/>
    <w:rsid w:val="00FF31F5"/>
    <w:rsid w:val="00FF364D"/>
    <w:rsid w:val="00FF4376"/>
    <w:rsid w:val="00FF442D"/>
    <w:rsid w:val="00FF4AE2"/>
    <w:rsid w:val="00FF4C25"/>
    <w:rsid w:val="00FF4CC0"/>
    <w:rsid w:val="00FF4F6B"/>
    <w:rsid w:val="00FF50A8"/>
    <w:rsid w:val="00FF56B5"/>
    <w:rsid w:val="00FF571E"/>
    <w:rsid w:val="00FF6BB4"/>
    <w:rsid w:val="00FF6BD1"/>
    <w:rsid w:val="00FF6CC0"/>
    <w:rsid w:val="00FF7512"/>
    <w:rsid w:val="00FF7563"/>
    <w:rsid w:val="00FF75F2"/>
    <w:rsid w:val="00FF7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46CCE"/>
    <w:pPr>
      <w:keepNext/>
      <w:numPr>
        <w:numId w:val="2"/>
      </w:numPr>
      <w:spacing w:before="120"/>
      <w:outlineLvl w:val="0"/>
    </w:pPr>
    <w:rPr>
      <w:b/>
      <w:bCs/>
      <w:sz w:val="28"/>
      <w:szCs w:val="28"/>
    </w:rPr>
  </w:style>
  <w:style w:type="paragraph" w:styleId="2">
    <w:name w:val="heading 2"/>
    <w:basedOn w:val="a"/>
    <w:next w:val="a"/>
    <w:qFormat/>
    <w:rsid w:val="00F46CCE"/>
    <w:pPr>
      <w:keepNext/>
      <w:numPr>
        <w:ilvl w:val="1"/>
        <w:numId w:val="2"/>
      </w:numPr>
      <w:spacing w:before="120"/>
      <w:outlineLvl w:val="1"/>
    </w:pPr>
    <w:rPr>
      <w:b/>
      <w:bCs/>
      <w:sz w:val="24"/>
    </w:rPr>
  </w:style>
  <w:style w:type="paragraph" w:styleId="3">
    <w:name w:val="heading 3"/>
    <w:basedOn w:val="a"/>
    <w:next w:val="a"/>
    <w:qFormat/>
    <w:rsid w:val="00F46CCE"/>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F46CCE"/>
    <w:pPr>
      <w:keepNext/>
      <w:numPr>
        <w:ilvl w:val="3"/>
        <w:numId w:val="2"/>
      </w:numPr>
      <w:spacing w:before="120"/>
      <w:outlineLvl w:val="3"/>
    </w:pPr>
    <w:rPr>
      <w:b/>
      <w:bCs/>
      <w:szCs w:val="28"/>
    </w:rPr>
  </w:style>
  <w:style w:type="paragraph" w:styleId="5">
    <w:name w:val="heading 5"/>
    <w:aliases w:val="h5,Heading5"/>
    <w:basedOn w:val="a"/>
    <w:next w:val="a"/>
    <w:qFormat/>
    <w:rsid w:val="00F46CCE"/>
    <w:pPr>
      <w:keepNext/>
      <w:numPr>
        <w:ilvl w:val="4"/>
        <w:numId w:val="2"/>
      </w:numPr>
      <w:spacing w:before="120"/>
      <w:outlineLvl w:val="4"/>
    </w:pPr>
    <w:rPr>
      <w:b/>
      <w:bCs/>
      <w:i/>
      <w:iCs/>
      <w:szCs w:val="26"/>
    </w:rPr>
  </w:style>
  <w:style w:type="paragraph" w:styleId="6">
    <w:name w:val="heading 6"/>
    <w:basedOn w:val="a"/>
    <w:next w:val="a"/>
    <w:qFormat/>
    <w:rsid w:val="00F46CCE"/>
    <w:pPr>
      <w:numPr>
        <w:ilvl w:val="5"/>
        <w:numId w:val="2"/>
      </w:numPr>
      <w:spacing w:before="240" w:after="60"/>
      <w:outlineLvl w:val="5"/>
    </w:pPr>
    <w:rPr>
      <w:b/>
      <w:bCs/>
    </w:rPr>
  </w:style>
  <w:style w:type="paragraph" w:styleId="7">
    <w:name w:val="heading 7"/>
    <w:basedOn w:val="a"/>
    <w:next w:val="a"/>
    <w:qFormat/>
    <w:rsid w:val="00F46CCE"/>
    <w:pPr>
      <w:numPr>
        <w:ilvl w:val="6"/>
        <w:numId w:val="2"/>
      </w:numPr>
      <w:spacing w:before="240" w:after="60"/>
      <w:outlineLvl w:val="6"/>
    </w:pPr>
    <w:rPr>
      <w:sz w:val="24"/>
      <w:szCs w:val="24"/>
    </w:rPr>
  </w:style>
  <w:style w:type="paragraph" w:styleId="8">
    <w:name w:val="heading 8"/>
    <w:basedOn w:val="a"/>
    <w:next w:val="a"/>
    <w:qFormat/>
    <w:rsid w:val="00F46CCE"/>
    <w:pPr>
      <w:numPr>
        <w:ilvl w:val="7"/>
        <w:numId w:val="2"/>
      </w:numPr>
      <w:spacing w:before="240" w:after="60"/>
      <w:outlineLvl w:val="7"/>
    </w:pPr>
    <w:rPr>
      <w:i/>
      <w:iCs/>
      <w:sz w:val="24"/>
      <w:szCs w:val="24"/>
    </w:rPr>
  </w:style>
  <w:style w:type="paragraph" w:styleId="9">
    <w:name w:val="heading 9"/>
    <w:aliases w:val="Figure Heading,FH"/>
    <w:basedOn w:val="a"/>
    <w:next w:val="a"/>
    <w:qFormat/>
    <w:rsid w:val="00F46CC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
    <w:rsid w:val="00F46CCE"/>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CF195E"/>
  </w:style>
  <w:style w:type="character" w:styleId="a4">
    <w:name w:val="Hyperlink"/>
    <w:basedOn w:val="a0"/>
    <w:rsid w:val="00F46CCE"/>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F46CC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F46CCE"/>
    <w:pPr>
      <w:autoSpaceDE/>
      <w:autoSpaceDN/>
      <w:adjustRightInd/>
      <w:spacing w:after="180"/>
      <w:ind w:left="568" w:hanging="284"/>
      <w:jc w:val="left"/>
    </w:pPr>
    <w:rPr>
      <w:sz w:val="20"/>
      <w:szCs w:val="20"/>
      <w:lang w:val="en-GB"/>
    </w:rPr>
  </w:style>
  <w:style w:type="paragraph" w:styleId="a7">
    <w:name w:val="List"/>
    <w:basedOn w:val="a"/>
    <w:rsid w:val="00F46CCE"/>
    <w:pPr>
      <w:ind w:left="360" w:hanging="360"/>
    </w:pPr>
  </w:style>
  <w:style w:type="paragraph" w:styleId="20">
    <w:name w:val="Body Text 2"/>
    <w:basedOn w:val="a"/>
    <w:rsid w:val="00F46CCE"/>
    <w:pPr>
      <w:spacing w:after="0"/>
      <w:jc w:val="left"/>
    </w:pPr>
    <w:rPr>
      <w:szCs w:val="20"/>
    </w:rPr>
  </w:style>
  <w:style w:type="paragraph" w:styleId="a8">
    <w:name w:val="Balloon Text"/>
    <w:basedOn w:val="a"/>
    <w:semiHidden/>
    <w:rsid w:val="00F46CC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F46CCE"/>
    <w:rPr>
      <w:color w:val="800080"/>
      <w:u w:val="single"/>
    </w:rPr>
  </w:style>
  <w:style w:type="paragraph" w:styleId="aa">
    <w:name w:val="footnote text"/>
    <w:basedOn w:val="a"/>
    <w:semiHidden/>
    <w:rsid w:val="00F46CCE"/>
    <w:rPr>
      <w:sz w:val="20"/>
      <w:szCs w:val="20"/>
    </w:rPr>
  </w:style>
  <w:style w:type="character" w:styleId="ab">
    <w:name w:val="footnote reference"/>
    <w:basedOn w:val="a0"/>
    <w:semiHidden/>
    <w:rsid w:val="00F46CCE"/>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522855"/>
    <w:rPr>
      <w:sz w:val="21"/>
      <w:szCs w:val="21"/>
    </w:rPr>
  </w:style>
  <w:style w:type="paragraph" w:styleId="af1">
    <w:name w:val="annotation text"/>
    <w:basedOn w:val="a"/>
    <w:link w:val="Char3"/>
    <w:rsid w:val="00522855"/>
    <w:pPr>
      <w:jc w:val="left"/>
    </w:pPr>
  </w:style>
  <w:style w:type="character" w:customStyle="1" w:styleId="Char3">
    <w:name w:val="批注文字 Char"/>
    <w:basedOn w:val="a0"/>
    <w:link w:val="af1"/>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basedOn w:val="Char3"/>
    <w:link w:val="af2"/>
    <w:rsid w:val="00522855"/>
    <w:rPr>
      <w:b/>
      <w:bCs/>
    </w:rPr>
  </w:style>
  <w:style w:type="paragraph" w:styleId="af3">
    <w:name w:val="Document Map"/>
    <w:basedOn w:val="a"/>
    <w:link w:val="Char5"/>
    <w:rsid w:val="00DF4072"/>
    <w:rPr>
      <w:rFonts w:ascii="SimSun"/>
      <w:sz w:val="18"/>
      <w:szCs w:val="18"/>
    </w:rPr>
  </w:style>
  <w:style w:type="character" w:customStyle="1" w:styleId="Char5">
    <w:name w:val="文档结构图 Char"/>
    <w:basedOn w:val="a0"/>
    <w:link w:val="af3"/>
    <w:rsid w:val="00DF4072"/>
    <w:rPr>
      <w:rFonts w:ascii="SimSun"/>
      <w:sz w:val="18"/>
      <w:szCs w:val="18"/>
      <w:lang w:eastAsia="en-US"/>
    </w:rPr>
  </w:style>
  <w:style w:type="paragraph" w:styleId="af4">
    <w:name w:val="List Paragraph"/>
    <w:basedOn w:val="a"/>
    <w:link w:val="Char6"/>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basedOn w:val="a0"/>
    <w:rsid w:val="00F7382D"/>
    <w:rPr>
      <w:vanish w:val="0"/>
      <w:webHidden w:val="0"/>
      <w:color w:val="333333"/>
      <w:specVanish w:val="0"/>
    </w:rPr>
  </w:style>
  <w:style w:type="character" w:customStyle="1" w:styleId="Char6">
    <w:name w:val="列出段落 Char"/>
    <w:link w:val="af4"/>
    <w:uiPriority w:val="34"/>
    <w:locked/>
    <w:rsid w:val="009F4712"/>
    <w:rPr>
      <w:rFonts w:ascii="SimSun" w:hAnsi="SimSun" w:cs="SimSun"/>
      <w:sz w:val="24"/>
      <w:szCs w:val="24"/>
    </w:rPr>
  </w:style>
  <w:style w:type="paragraph" w:styleId="af5">
    <w:name w:val="Revision"/>
    <w:hidden/>
    <w:uiPriority w:val="99"/>
    <w:semiHidden/>
    <w:rsid w:val="00235D9F"/>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70D6A8-8CB7-48FB-9378-8E96F915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4</cp:revision>
  <cp:lastPrinted>2007-06-18T16:08:00Z</cp:lastPrinted>
  <dcterms:created xsi:type="dcterms:W3CDTF">2016-11-05T01:32:00Z</dcterms:created>
  <dcterms:modified xsi:type="dcterms:W3CDTF">2016-11-05T01:35:00Z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(3)lYE1DPH1ACsnSfpyBtLsMWj0MZbchjJ/Nvw9uI1qGw+UAYCwgPCeOhYdslU8XNY1jMeb9Xja_x000d_
Fw5soGUNpE6moOOvpZyzENGzaOd7HP8bbx+3NzmCVTPKUFu55bVNhdnvi2JkYR0mPauIJBQW_x000d_
fEvSRLXMu5CTfhxymJTonxCON1fM5hLTp79fBfE4gPpCvvxUFlkfga0WPxRE8ekPoKS4lnJk_x000d_
pjdBBSDlaIUto/SB1h</vt:lpwstr>
  </property>
  <property fmtid="{D5CDD505-2E9C-101B-9397-08002B2CF9AE}" pid="13" name="_2015_ms_pID_725343_00">
    <vt:lpwstr>_2015_ms_pID_725343</vt:lpwstr>
  </property>
  <property fmtid="{D5CDD505-2E9C-101B-9397-08002B2CF9AE}" pid="14" name="_2015_ms_pID_7253431">
    <vt:lpwstr>Nz6yDPBat7/Mo8l0VCcuz41uxLVXePY7jtizKb63ucM8gMqUxRQ0O3_x000d_
9dhmJErKvJZ1uQ2zBHnkQGJPO7yp0vmbhljAiTnt4x4gdfoDifVgO5+SBoQ0WsWZIwalNf0n_x000d_
YTCT/xXW3b11iBDXTIyRFHJEGzYA0wyHu+DLJ3q1141k9Ki7LYWUE+qImr3AwyumPlaqoqjj_x000d_
XzrE2k0VBcjqxvvaAp1b5MI0tGwLbeDibJ5e</vt:lpwstr>
  </property>
  <property fmtid="{D5CDD505-2E9C-101B-9397-08002B2CF9AE}" pid="15" name="_2015_ms_pID_7253431_00">
    <vt:lpwstr>_2015_ms_pID_7253431</vt:lpwstr>
  </property>
  <property fmtid="{D5CDD505-2E9C-101B-9397-08002B2CF9AE}" pid="16" name="_2015_ms_pID_7253432">
    <vt:lpwstr>MxIAW8WpNhOOj4WAZsz8hTl8dJGdx6pZznTp_x000d_
ho3UgCLI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1478296316</vt:lpwstr>
  </property>
</Properties>
</file>