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7406C" w:rsidRPr="00821C4D" w:rsidRDefault="005D2035" w:rsidP="00465C79">
      <w:pPr>
        <w:tabs>
          <w:tab w:val="center" w:pos="4536"/>
          <w:tab w:val="right" w:pos="9072"/>
          <w:tab w:val="right" w:pos="9781"/>
        </w:tabs>
        <w:spacing w:line="276" w:lineRule="auto"/>
        <w:ind w:right="-58"/>
        <w:rPr>
          <w:rFonts w:eastAsiaTheme="minorEastAsia"/>
          <w:b/>
          <w:lang w:val="en-US" w:eastAsia="ja-JP"/>
        </w:rPr>
      </w:pPr>
      <w:r>
        <w:rPr>
          <w:rFonts w:ascii="Arial" w:hAnsi="Arial" w:cs="Arial"/>
          <w:b/>
        </w:rPr>
        <w:t>3GPP TSG-RAN WG1</w:t>
      </w:r>
      <w:r w:rsidRPr="003D2895">
        <w:rPr>
          <w:rFonts w:ascii="Arial" w:hAnsi="Arial" w:cs="Arial"/>
          <w:b/>
        </w:rPr>
        <w:t xml:space="preserve"> #</w:t>
      </w:r>
      <w:r w:rsidR="00B11ADD">
        <w:rPr>
          <w:rFonts w:ascii="Arial" w:hAnsi="Arial" w:cs="Arial" w:hint="eastAsia"/>
          <w:b/>
          <w:lang w:eastAsia="ja-JP"/>
        </w:rPr>
        <w:t>8</w:t>
      </w:r>
      <w:r w:rsidR="005941EF">
        <w:rPr>
          <w:rFonts w:ascii="Arial" w:hAnsi="Arial" w:cs="Arial" w:hint="eastAsia"/>
          <w:b/>
          <w:lang w:eastAsia="ja-JP"/>
        </w:rPr>
        <w:t>5</w:t>
      </w:r>
      <w:r w:rsidR="00B11ADD">
        <w:rPr>
          <w:rFonts w:ascii="Arial" w:hAnsi="Arial" w:cs="Arial" w:hint="eastAsia"/>
          <w:b/>
          <w:lang w:eastAsia="ja-JP"/>
        </w:rPr>
        <w:tab/>
      </w:r>
      <w:r w:rsidR="0027406C" w:rsidRPr="000664E2">
        <w:rPr>
          <w:rFonts w:eastAsia="ＭＳ 明朝"/>
          <w:b/>
          <w:lang w:val="en-US"/>
        </w:rPr>
        <w:t xml:space="preserve">                </w:t>
      </w:r>
      <w:r w:rsidR="0027406C" w:rsidRPr="000664E2">
        <w:rPr>
          <w:rFonts w:eastAsia="SimSun"/>
          <w:b/>
          <w:lang w:val="en-US" w:eastAsia="zh-CN"/>
        </w:rPr>
        <w:t xml:space="preserve"> </w:t>
      </w:r>
      <w:r w:rsidR="0027406C" w:rsidRPr="000664E2">
        <w:rPr>
          <w:rFonts w:eastAsia="ＭＳ 明朝"/>
          <w:b/>
          <w:lang w:val="en-US" w:eastAsia="ja-JP"/>
        </w:rPr>
        <w:t xml:space="preserve">        </w:t>
      </w:r>
      <w:r w:rsidR="0027406C" w:rsidRPr="000664E2">
        <w:rPr>
          <w:rFonts w:eastAsia="SimSun"/>
          <w:b/>
          <w:lang w:val="en-US" w:eastAsia="zh-CN"/>
        </w:rPr>
        <w:t xml:space="preserve">   </w:t>
      </w:r>
      <w:r w:rsidR="00632902" w:rsidRPr="000664E2">
        <w:rPr>
          <w:rFonts w:eastAsiaTheme="minorEastAsia"/>
          <w:b/>
          <w:lang w:val="en-US" w:eastAsia="ja-JP"/>
        </w:rPr>
        <w:t xml:space="preserve">　　</w:t>
      </w:r>
      <w:r w:rsidR="000664E2">
        <w:rPr>
          <w:rFonts w:eastAsiaTheme="minorEastAsia" w:hint="eastAsia"/>
          <w:b/>
          <w:lang w:val="en-US" w:eastAsia="ja-JP"/>
        </w:rPr>
        <w:tab/>
        <w:t xml:space="preserve">                           </w:t>
      </w:r>
      <w:r w:rsidR="00996706">
        <w:rPr>
          <w:rFonts w:eastAsiaTheme="minorEastAsia" w:hint="eastAsia"/>
          <w:b/>
          <w:lang w:val="en-US" w:eastAsia="ja-JP"/>
        </w:rPr>
        <w:t xml:space="preserve">       </w:t>
      </w:r>
      <w:r w:rsidR="00AD6250" w:rsidRPr="00350450">
        <w:rPr>
          <w:rFonts w:asciiTheme="majorHAnsi" w:eastAsiaTheme="minorEastAsia" w:hAnsiTheme="majorHAnsi" w:cstheme="majorHAnsi"/>
          <w:b/>
          <w:lang w:val="en-US" w:eastAsia="ja-JP"/>
        </w:rPr>
        <w:t>R1-164029</w:t>
      </w:r>
    </w:p>
    <w:p w:rsidR="001F3086" w:rsidRPr="00055E47" w:rsidRDefault="005941EF" w:rsidP="00465C79">
      <w:pPr>
        <w:spacing w:line="276" w:lineRule="auto"/>
        <w:rPr>
          <w:rFonts w:asciiTheme="majorHAnsi" w:eastAsia="ＭＳ 明朝" w:hAnsiTheme="majorHAnsi" w:cstheme="majorHAnsi"/>
          <w:b/>
          <w:bCs/>
          <w:sz w:val="28"/>
          <w:lang w:val="en-US" w:eastAsia="ja-JP"/>
        </w:rPr>
      </w:pPr>
      <w:r>
        <w:rPr>
          <w:rFonts w:ascii="Arial" w:eastAsiaTheme="minorEastAsia" w:hAnsi="Arial" w:hint="eastAsia"/>
          <w:b/>
          <w:lang w:eastAsia="ja-JP"/>
        </w:rPr>
        <w:t>Nanjing</w:t>
      </w:r>
      <w:r w:rsidR="005D2035">
        <w:rPr>
          <w:rFonts w:ascii="Arial" w:eastAsia="SimSun" w:hAnsi="Arial"/>
          <w:b/>
          <w:lang w:eastAsia="zh-CN"/>
        </w:rPr>
        <w:t xml:space="preserve">, </w:t>
      </w:r>
      <w:r>
        <w:rPr>
          <w:rFonts w:ascii="Arial" w:eastAsiaTheme="minorEastAsia" w:hAnsi="Arial" w:hint="eastAsia"/>
          <w:b/>
          <w:lang w:eastAsia="ja-JP"/>
        </w:rPr>
        <w:t>China</w:t>
      </w:r>
      <w:r w:rsidR="005D2035">
        <w:rPr>
          <w:rFonts w:ascii="Arial" w:eastAsia="SimSun" w:hAnsi="Arial"/>
          <w:b/>
          <w:lang w:eastAsia="zh-CN"/>
        </w:rPr>
        <w:t>,</w:t>
      </w:r>
      <w:r w:rsidR="005D2035" w:rsidRPr="00477343">
        <w:rPr>
          <w:rFonts w:ascii="Arial" w:hAnsi="Arial"/>
          <w:b/>
          <w:lang w:val="pt-BR" w:eastAsia="ja-JP"/>
        </w:rPr>
        <w:t xml:space="preserve"> </w:t>
      </w:r>
      <w:r>
        <w:rPr>
          <w:rFonts w:ascii="Arial" w:hAnsi="Arial" w:hint="eastAsia"/>
          <w:b/>
          <w:lang w:eastAsia="ja-JP"/>
        </w:rPr>
        <w:t>23</w:t>
      </w:r>
      <w:r w:rsidR="005D2035" w:rsidRPr="00477343">
        <w:rPr>
          <w:rFonts w:ascii="Arial" w:hAnsi="Arial"/>
          <w:b/>
          <w:lang w:eastAsia="ja-JP"/>
        </w:rPr>
        <w:t xml:space="preserve"> </w:t>
      </w:r>
      <w:r w:rsidR="005D2035" w:rsidRPr="00477343">
        <w:rPr>
          <w:rFonts w:ascii="Arial" w:eastAsia="SimSun" w:hAnsi="Arial"/>
          <w:b/>
          <w:lang w:eastAsia="zh-CN"/>
        </w:rPr>
        <w:t xml:space="preserve">– </w:t>
      </w:r>
      <w:r>
        <w:rPr>
          <w:rFonts w:ascii="Arial" w:eastAsiaTheme="minorEastAsia" w:hAnsi="Arial" w:hint="eastAsia"/>
          <w:b/>
          <w:lang w:eastAsia="ja-JP"/>
        </w:rPr>
        <w:t>27</w:t>
      </w:r>
      <w:r w:rsidR="005D2035" w:rsidRPr="00477343">
        <w:rPr>
          <w:rFonts w:ascii="Arial" w:hAnsi="Arial"/>
          <w:b/>
          <w:lang w:eastAsia="ja-JP"/>
        </w:rPr>
        <w:t xml:space="preserve"> </w:t>
      </w:r>
      <w:r>
        <w:rPr>
          <w:rFonts w:ascii="Arial" w:eastAsiaTheme="minorEastAsia" w:hAnsi="Arial" w:hint="eastAsia"/>
          <w:b/>
          <w:lang w:eastAsia="ja-JP"/>
        </w:rPr>
        <w:t>May</w:t>
      </w:r>
      <w:r w:rsidR="005D2035">
        <w:rPr>
          <w:rFonts w:ascii="Arial" w:hAnsi="Arial"/>
          <w:b/>
          <w:lang w:eastAsia="ja-JP"/>
        </w:rPr>
        <w:t>, 2016</w:t>
      </w:r>
    </w:p>
    <w:p w:rsidR="00DD4444" w:rsidRPr="00055E47" w:rsidRDefault="00DD4444" w:rsidP="00465C79">
      <w:pPr>
        <w:pStyle w:val="a6"/>
        <w:spacing w:line="276" w:lineRule="auto"/>
        <w:rPr>
          <w:rFonts w:asciiTheme="majorHAnsi" w:hAnsiTheme="majorHAnsi" w:cstheme="majorHAnsi"/>
          <w:noProof w:val="0"/>
        </w:rPr>
      </w:pPr>
    </w:p>
    <w:p w:rsidR="00DD4444" w:rsidRPr="00055E47" w:rsidRDefault="00DD4444" w:rsidP="00465C79">
      <w:pPr>
        <w:pStyle w:val="a6"/>
        <w:spacing w:line="276" w:lineRule="auto"/>
        <w:ind w:left="1800" w:hanging="1800"/>
        <w:rPr>
          <w:rFonts w:asciiTheme="majorHAnsi" w:eastAsia="ＭＳ ゴシック" w:hAnsiTheme="majorHAnsi" w:cstheme="majorHAnsi"/>
          <w:noProof w:val="0"/>
          <w:sz w:val="24"/>
          <w:lang w:eastAsia="ja-JP"/>
        </w:rPr>
      </w:pPr>
      <w:r w:rsidRPr="00055E47">
        <w:rPr>
          <w:rFonts w:asciiTheme="majorHAnsi" w:eastAsia="ＭＳ ゴシック" w:hAnsiTheme="majorHAnsi" w:cstheme="majorHAnsi"/>
          <w:noProof w:val="0"/>
          <w:sz w:val="24"/>
        </w:rPr>
        <w:t>Source:</w:t>
      </w:r>
      <w:r w:rsidRPr="00055E47">
        <w:rPr>
          <w:rFonts w:asciiTheme="majorHAnsi" w:eastAsia="ＭＳ ゴシック" w:hAnsiTheme="majorHAnsi" w:cstheme="majorHAnsi"/>
          <w:noProof w:val="0"/>
          <w:sz w:val="24"/>
        </w:rPr>
        <w:tab/>
      </w:r>
      <w:r w:rsidR="00495BBB" w:rsidRPr="00055E47">
        <w:rPr>
          <w:rFonts w:asciiTheme="majorHAnsi" w:eastAsia="ＭＳ ゴシック" w:hAnsiTheme="majorHAnsi" w:cstheme="majorHAnsi"/>
          <w:noProof w:val="0"/>
          <w:sz w:val="24"/>
          <w:lang w:eastAsia="ja-JP"/>
        </w:rPr>
        <w:t>Mitsubishi Electric</w:t>
      </w:r>
    </w:p>
    <w:p w:rsidR="00F571A7" w:rsidRDefault="00DD4444" w:rsidP="00F571A7">
      <w:pPr>
        <w:pStyle w:val="a6"/>
        <w:spacing w:line="276" w:lineRule="auto"/>
        <w:ind w:left="1800" w:hanging="1800"/>
        <w:jc w:val="both"/>
        <w:rPr>
          <w:rFonts w:asciiTheme="majorHAnsi" w:hAnsiTheme="majorHAnsi" w:cstheme="majorHAnsi"/>
          <w:noProof w:val="0"/>
          <w:sz w:val="24"/>
          <w:lang w:eastAsia="ja-JP"/>
        </w:rPr>
      </w:pPr>
      <w:r w:rsidRPr="00055E47">
        <w:rPr>
          <w:rFonts w:asciiTheme="majorHAnsi" w:eastAsia="ＭＳ ゴシック" w:hAnsiTheme="majorHAnsi" w:cstheme="majorHAnsi"/>
          <w:noProof w:val="0"/>
          <w:sz w:val="24"/>
        </w:rPr>
        <w:t>Title:</w:t>
      </w:r>
      <w:r w:rsidRPr="00055E47">
        <w:rPr>
          <w:rFonts w:asciiTheme="majorHAnsi" w:eastAsia="ＭＳ ゴシック" w:hAnsiTheme="majorHAnsi" w:cstheme="majorHAnsi"/>
          <w:noProof w:val="0"/>
          <w:sz w:val="24"/>
        </w:rPr>
        <w:tab/>
      </w:r>
      <w:r w:rsidR="00D738E8">
        <w:rPr>
          <w:rFonts w:asciiTheme="majorHAnsi" w:eastAsia="ＭＳ ゴシック" w:hAnsiTheme="majorHAnsi" w:cstheme="majorHAnsi"/>
          <w:noProof w:val="0"/>
          <w:sz w:val="24"/>
          <w:lang w:eastAsia="ja-JP"/>
        </w:rPr>
        <w:t>Clarification</w:t>
      </w:r>
      <w:r w:rsidR="006053E9">
        <w:rPr>
          <w:rFonts w:asciiTheme="majorHAnsi" w:eastAsia="ＭＳ ゴシック" w:hAnsiTheme="majorHAnsi" w:cstheme="majorHAnsi" w:hint="eastAsia"/>
          <w:noProof w:val="0"/>
          <w:sz w:val="24"/>
          <w:lang w:eastAsia="ja-JP"/>
        </w:rPr>
        <w:t xml:space="preserve"> and proposals</w:t>
      </w:r>
      <w:r w:rsidR="00A52578">
        <w:rPr>
          <w:rFonts w:asciiTheme="majorHAnsi" w:eastAsia="ＭＳ ゴシック" w:hAnsiTheme="majorHAnsi" w:cstheme="majorHAnsi" w:hint="eastAsia"/>
          <w:noProof w:val="0"/>
          <w:sz w:val="24"/>
          <w:lang w:eastAsia="ja-JP"/>
        </w:rPr>
        <w:t xml:space="preserve"> </w:t>
      </w:r>
      <w:r w:rsidR="00D738E8">
        <w:rPr>
          <w:rFonts w:asciiTheme="majorHAnsi" w:eastAsia="ＭＳ ゴシック" w:hAnsiTheme="majorHAnsi" w:cstheme="majorHAnsi" w:hint="eastAsia"/>
          <w:noProof w:val="0"/>
          <w:sz w:val="24"/>
          <w:lang w:eastAsia="ja-JP"/>
        </w:rPr>
        <w:t>on p</w:t>
      </w:r>
      <w:r w:rsidR="005941EF">
        <w:rPr>
          <w:rFonts w:asciiTheme="majorHAnsi" w:eastAsia="ＭＳ ゴシック" w:hAnsiTheme="majorHAnsi" w:cstheme="majorHAnsi" w:hint="eastAsia"/>
          <w:noProof w:val="0"/>
          <w:sz w:val="24"/>
          <w:lang w:eastAsia="ja-JP"/>
        </w:rPr>
        <w:t xml:space="preserve">arameters for </w:t>
      </w:r>
      <w:r w:rsidR="0069202C">
        <w:rPr>
          <w:rFonts w:asciiTheme="majorHAnsi" w:eastAsia="ＭＳ ゴシック" w:hAnsiTheme="majorHAnsi" w:cstheme="majorHAnsi" w:hint="eastAsia"/>
          <w:noProof w:val="0"/>
          <w:sz w:val="24"/>
          <w:lang w:eastAsia="ja-JP"/>
        </w:rPr>
        <w:t xml:space="preserve">high speed </w:t>
      </w:r>
      <w:r w:rsidR="00ED5686">
        <w:rPr>
          <w:rFonts w:asciiTheme="majorHAnsi" w:eastAsia="ＭＳ ゴシック" w:hAnsiTheme="majorHAnsi" w:cstheme="majorHAnsi" w:hint="eastAsia"/>
          <w:noProof w:val="0"/>
          <w:sz w:val="24"/>
          <w:lang w:eastAsia="ja-JP"/>
        </w:rPr>
        <w:t xml:space="preserve">train </w:t>
      </w:r>
      <w:r w:rsidR="0069202C">
        <w:rPr>
          <w:rFonts w:asciiTheme="majorHAnsi" w:eastAsia="ＭＳ ゴシック" w:hAnsiTheme="majorHAnsi" w:cstheme="majorHAnsi"/>
          <w:noProof w:val="0"/>
          <w:sz w:val="24"/>
          <w:lang w:eastAsia="ja-JP"/>
        </w:rPr>
        <w:t>scenario</w:t>
      </w:r>
    </w:p>
    <w:p w:rsidR="00DD4444" w:rsidRPr="00055E47" w:rsidRDefault="00DD4444" w:rsidP="00F571A7">
      <w:pPr>
        <w:pStyle w:val="a6"/>
        <w:spacing w:line="276" w:lineRule="auto"/>
        <w:ind w:left="1800" w:hanging="1800"/>
        <w:jc w:val="both"/>
        <w:rPr>
          <w:rFonts w:asciiTheme="majorHAnsi" w:hAnsiTheme="majorHAnsi" w:cstheme="majorHAnsi"/>
          <w:noProof w:val="0"/>
          <w:sz w:val="24"/>
          <w:lang w:eastAsia="ja-JP"/>
        </w:rPr>
      </w:pPr>
      <w:r w:rsidRPr="00055E47">
        <w:rPr>
          <w:rFonts w:asciiTheme="majorHAnsi" w:eastAsia="ＭＳ ゴシック" w:hAnsiTheme="majorHAnsi" w:cstheme="majorHAnsi"/>
          <w:noProof w:val="0"/>
          <w:sz w:val="24"/>
        </w:rPr>
        <w:t>Agenda Item:</w:t>
      </w:r>
      <w:r w:rsidRPr="00055E47">
        <w:rPr>
          <w:rFonts w:asciiTheme="majorHAnsi" w:eastAsia="ＭＳ ゴシック" w:hAnsiTheme="majorHAnsi" w:cstheme="majorHAnsi"/>
          <w:noProof w:val="0"/>
          <w:sz w:val="24"/>
        </w:rPr>
        <w:tab/>
      </w:r>
      <w:r w:rsidR="00A859AC" w:rsidRPr="00A859AC">
        <w:rPr>
          <w:rFonts w:asciiTheme="majorHAnsi" w:eastAsia="ＭＳ ゴシック" w:hAnsiTheme="majorHAnsi" w:cstheme="majorHAnsi"/>
          <w:noProof w:val="0"/>
          <w:sz w:val="24"/>
        </w:rPr>
        <w:t>7.1.2</w:t>
      </w:r>
    </w:p>
    <w:p w:rsidR="00DD4444" w:rsidRPr="00055E47" w:rsidRDefault="00DD4444" w:rsidP="00465C79">
      <w:pPr>
        <w:pBdr>
          <w:bottom w:val="single" w:sz="6" w:space="1" w:color="auto"/>
        </w:pBdr>
        <w:spacing w:line="276" w:lineRule="auto"/>
        <w:ind w:left="1800" w:hanging="1800"/>
        <w:rPr>
          <w:rFonts w:asciiTheme="majorHAnsi" w:eastAsia="SimSun" w:hAnsiTheme="majorHAnsi" w:cstheme="majorHAnsi"/>
          <w:b/>
          <w:lang w:val="en-US" w:eastAsia="zh-CN"/>
        </w:rPr>
      </w:pPr>
      <w:r w:rsidRPr="00055E47">
        <w:rPr>
          <w:rFonts w:asciiTheme="majorHAnsi" w:hAnsiTheme="majorHAnsi" w:cstheme="majorHAnsi"/>
          <w:b/>
          <w:lang w:val="en-US"/>
        </w:rPr>
        <w:t>Document for:</w:t>
      </w:r>
      <w:r w:rsidRPr="00055E47">
        <w:rPr>
          <w:rFonts w:asciiTheme="majorHAnsi" w:hAnsiTheme="majorHAnsi" w:cstheme="majorHAnsi"/>
          <w:b/>
          <w:lang w:val="en-US" w:eastAsia="ja-JP"/>
        </w:rPr>
        <w:t xml:space="preserve"> </w:t>
      </w:r>
      <w:r w:rsidRPr="00055E47">
        <w:rPr>
          <w:rFonts w:asciiTheme="majorHAnsi" w:hAnsiTheme="majorHAnsi" w:cstheme="majorHAnsi"/>
          <w:b/>
          <w:lang w:val="en-US" w:eastAsia="ja-JP"/>
        </w:rPr>
        <w:tab/>
      </w:r>
      <w:r w:rsidR="00B11ADD">
        <w:rPr>
          <w:rFonts w:asciiTheme="majorHAnsi" w:hAnsiTheme="majorHAnsi" w:cstheme="majorHAnsi" w:hint="eastAsia"/>
          <w:b/>
          <w:lang w:val="en-US" w:eastAsia="ja-JP"/>
        </w:rPr>
        <w:t>Discussion/Decision</w:t>
      </w:r>
    </w:p>
    <w:p w:rsidR="00357F61" w:rsidRDefault="00DD4444" w:rsidP="00222DAA">
      <w:pPr>
        <w:pStyle w:val="1"/>
        <w:spacing w:line="360" w:lineRule="auto"/>
        <w:rPr>
          <w:rFonts w:asciiTheme="majorHAnsi" w:hAnsiTheme="majorHAnsi" w:cstheme="majorHAnsi"/>
          <w:lang w:val="en-US"/>
        </w:rPr>
      </w:pPr>
      <w:r w:rsidRPr="00055E47">
        <w:rPr>
          <w:rFonts w:asciiTheme="majorHAnsi" w:hAnsiTheme="majorHAnsi" w:cstheme="majorHAnsi"/>
          <w:lang w:val="en-US"/>
        </w:rPr>
        <w:t>Introduction</w:t>
      </w:r>
    </w:p>
    <w:p w:rsidR="00CD576F" w:rsidRPr="0080534E" w:rsidRDefault="00BF49A3" w:rsidP="001E1D16">
      <w:pPr>
        <w:spacing w:after="120" w:line="360" w:lineRule="auto"/>
        <w:ind w:firstLineChars="50" w:firstLine="120"/>
        <w:jc w:val="both"/>
        <w:rPr>
          <w:rFonts w:asciiTheme="majorHAnsi" w:hAnsiTheme="majorHAnsi" w:cstheme="majorHAnsi"/>
          <w:i/>
          <w:sz w:val="22"/>
          <w:lang w:eastAsia="ja-JP"/>
        </w:rPr>
      </w:pPr>
      <w:r>
        <w:rPr>
          <w:rFonts w:asciiTheme="majorHAnsi" w:hAnsiTheme="majorHAnsi" w:cstheme="majorHAnsi" w:hint="eastAsia"/>
          <w:lang w:val="en-US" w:eastAsia="ja-JP"/>
        </w:rPr>
        <w:t xml:space="preserve">Evaluation </w:t>
      </w:r>
      <w:r>
        <w:rPr>
          <w:rFonts w:asciiTheme="majorHAnsi" w:hAnsiTheme="majorHAnsi" w:cstheme="majorHAnsi" w:hint="eastAsia"/>
          <w:lang w:eastAsia="ja-JP"/>
        </w:rPr>
        <w:t>parameters for high speed train</w:t>
      </w:r>
      <w:r w:rsidR="00096D6A">
        <w:rPr>
          <w:rFonts w:asciiTheme="majorHAnsi" w:hAnsiTheme="majorHAnsi" w:cstheme="majorHAnsi" w:hint="eastAsia"/>
          <w:lang w:eastAsia="ja-JP"/>
        </w:rPr>
        <w:t xml:space="preserve"> </w:t>
      </w:r>
      <w:r w:rsidR="00526079">
        <w:rPr>
          <w:rFonts w:asciiTheme="majorHAnsi" w:hAnsiTheme="majorHAnsi" w:cstheme="majorHAnsi" w:hint="eastAsia"/>
          <w:lang w:eastAsia="ja-JP"/>
        </w:rPr>
        <w:t>scenarios</w:t>
      </w:r>
      <w:r w:rsidR="00096D6A">
        <w:rPr>
          <w:rFonts w:asciiTheme="majorHAnsi" w:hAnsiTheme="majorHAnsi" w:cstheme="majorHAnsi" w:hint="eastAsia"/>
          <w:lang w:eastAsia="ja-JP"/>
        </w:rPr>
        <w:t xml:space="preserve"> </w:t>
      </w:r>
      <w:r w:rsidR="007A1DF2">
        <w:rPr>
          <w:rFonts w:asciiTheme="majorHAnsi" w:hAnsiTheme="majorHAnsi" w:cstheme="majorHAnsi" w:hint="eastAsia"/>
          <w:lang w:eastAsia="ja-JP"/>
        </w:rPr>
        <w:t>were</w:t>
      </w:r>
      <w:r w:rsidR="00526079">
        <w:rPr>
          <w:rFonts w:asciiTheme="majorHAnsi" w:hAnsiTheme="majorHAnsi" w:cstheme="majorHAnsi" w:hint="eastAsia"/>
          <w:lang w:eastAsia="ja-JP"/>
        </w:rPr>
        <w:t xml:space="preserve"> agreed</w:t>
      </w:r>
      <w:r w:rsidR="00542862">
        <w:rPr>
          <w:rFonts w:asciiTheme="majorHAnsi" w:hAnsiTheme="majorHAnsi" w:cstheme="majorHAnsi" w:hint="eastAsia"/>
          <w:lang w:eastAsia="ja-JP"/>
        </w:rPr>
        <w:t xml:space="preserve"> in [</w:t>
      </w:r>
      <w:r w:rsidR="005864E6">
        <w:rPr>
          <w:rFonts w:asciiTheme="majorHAnsi" w:hAnsiTheme="majorHAnsi" w:cstheme="majorHAnsi"/>
          <w:lang w:eastAsia="ja-JP"/>
        </w:rPr>
        <w:fldChar w:fldCharType="begin"/>
      </w:r>
      <w:r w:rsidR="005864E6">
        <w:rPr>
          <w:rFonts w:asciiTheme="majorHAnsi" w:hAnsiTheme="majorHAnsi" w:cstheme="majorHAnsi"/>
          <w:lang w:eastAsia="ja-JP"/>
        </w:rPr>
        <w:instrText xml:space="preserve"> </w:instrText>
      </w:r>
      <w:r w:rsidR="005864E6">
        <w:rPr>
          <w:rFonts w:asciiTheme="majorHAnsi" w:hAnsiTheme="majorHAnsi" w:cstheme="majorHAnsi" w:hint="eastAsia"/>
          <w:lang w:eastAsia="ja-JP"/>
        </w:rPr>
        <w:instrText>REF ScenarioAgreement \h</w:instrText>
      </w:r>
      <w:r w:rsidR="005864E6">
        <w:rPr>
          <w:rFonts w:asciiTheme="majorHAnsi" w:hAnsiTheme="majorHAnsi" w:cstheme="majorHAnsi"/>
          <w:lang w:eastAsia="ja-JP"/>
        </w:rPr>
        <w:instrText xml:space="preserve"> </w:instrText>
      </w:r>
      <w:r w:rsidR="005864E6">
        <w:rPr>
          <w:rFonts w:asciiTheme="majorHAnsi" w:hAnsiTheme="majorHAnsi" w:cstheme="majorHAnsi"/>
          <w:lang w:eastAsia="ja-JP"/>
        </w:rPr>
      </w:r>
      <w:r w:rsidR="005864E6">
        <w:rPr>
          <w:rFonts w:asciiTheme="majorHAnsi" w:hAnsiTheme="majorHAnsi" w:cstheme="majorHAnsi"/>
          <w:lang w:eastAsia="ja-JP"/>
        </w:rPr>
        <w:fldChar w:fldCharType="separate"/>
      </w:r>
      <w:r w:rsidR="0034346D">
        <w:rPr>
          <w:rFonts w:asciiTheme="majorHAnsi" w:hAnsiTheme="majorHAnsi" w:cstheme="majorHAnsi"/>
          <w:noProof/>
        </w:rPr>
        <w:t>1</w:t>
      </w:r>
      <w:r w:rsidR="005864E6">
        <w:rPr>
          <w:rFonts w:asciiTheme="majorHAnsi" w:hAnsiTheme="majorHAnsi" w:cstheme="majorHAnsi"/>
          <w:lang w:eastAsia="ja-JP"/>
        </w:rPr>
        <w:fldChar w:fldCharType="end"/>
      </w:r>
      <w:r w:rsidR="00542862">
        <w:rPr>
          <w:rFonts w:asciiTheme="majorHAnsi" w:hAnsiTheme="majorHAnsi" w:cstheme="majorHAnsi" w:hint="eastAsia"/>
          <w:lang w:eastAsia="ja-JP"/>
        </w:rPr>
        <w:t>]</w:t>
      </w:r>
      <w:r w:rsidR="008F55BA">
        <w:rPr>
          <w:rFonts w:asciiTheme="majorHAnsi" w:hAnsiTheme="majorHAnsi" w:cstheme="majorHAnsi" w:hint="eastAsia"/>
          <w:lang w:eastAsia="ja-JP"/>
        </w:rPr>
        <w:t xml:space="preserve">. </w:t>
      </w:r>
      <w:r w:rsidR="00DD6B19">
        <w:rPr>
          <w:rFonts w:asciiTheme="majorHAnsi" w:hAnsiTheme="majorHAnsi" w:cstheme="majorHAnsi" w:hint="eastAsia"/>
          <w:lang w:eastAsia="ja-JP"/>
        </w:rPr>
        <w:t>In</w:t>
      </w:r>
      <w:r w:rsidR="007F5726">
        <w:rPr>
          <w:rFonts w:asciiTheme="majorHAnsi" w:hAnsiTheme="majorHAnsi" w:cstheme="majorHAnsi" w:hint="eastAsia"/>
          <w:lang w:eastAsia="ja-JP"/>
        </w:rPr>
        <w:t xml:space="preserve"> the evaluation assumption, </w:t>
      </w:r>
      <w:r w:rsidR="00AC4465">
        <w:rPr>
          <w:rFonts w:asciiTheme="majorHAnsi" w:hAnsiTheme="majorHAnsi" w:cstheme="majorHAnsi" w:hint="eastAsia"/>
          <w:lang w:eastAsia="ja-JP"/>
        </w:rPr>
        <w:t xml:space="preserve">it was agreed to </w:t>
      </w:r>
      <w:r w:rsidR="00AF152A">
        <w:rPr>
          <w:rFonts w:asciiTheme="majorHAnsi" w:hAnsiTheme="majorHAnsi" w:cstheme="majorHAnsi" w:hint="eastAsia"/>
          <w:lang w:eastAsia="ja-JP"/>
        </w:rPr>
        <w:t>consider</w:t>
      </w:r>
      <w:r w:rsidR="00A3382B">
        <w:rPr>
          <w:rFonts w:asciiTheme="majorHAnsi" w:hAnsiTheme="majorHAnsi" w:cstheme="majorHAnsi" w:hint="eastAsia"/>
          <w:lang w:eastAsia="ja-JP"/>
        </w:rPr>
        <w:t xml:space="preserve"> both 4G</w:t>
      </w:r>
      <w:r w:rsidR="00147D8F">
        <w:rPr>
          <w:rFonts w:asciiTheme="majorHAnsi" w:hAnsiTheme="majorHAnsi" w:cstheme="majorHAnsi" w:hint="eastAsia"/>
          <w:lang w:eastAsia="ja-JP"/>
        </w:rPr>
        <w:t>H</w:t>
      </w:r>
      <w:r w:rsidR="00A3382B">
        <w:rPr>
          <w:rFonts w:asciiTheme="majorHAnsi" w:hAnsiTheme="majorHAnsi" w:cstheme="majorHAnsi" w:hint="eastAsia"/>
          <w:lang w:eastAsia="ja-JP"/>
        </w:rPr>
        <w:t>z and 30GHz as the carrier frequency</w:t>
      </w:r>
      <w:r w:rsidR="00155A7D">
        <w:rPr>
          <w:rFonts w:asciiTheme="majorHAnsi" w:hAnsiTheme="majorHAnsi" w:cstheme="majorHAnsi" w:hint="eastAsia"/>
          <w:lang w:eastAsia="ja-JP"/>
        </w:rPr>
        <w:t xml:space="preserve"> for </w:t>
      </w:r>
      <w:r w:rsidR="00155A7D">
        <w:rPr>
          <w:rFonts w:asciiTheme="majorHAnsi" w:hAnsiTheme="majorHAnsi" w:cstheme="majorHAnsi"/>
          <w:lang w:eastAsia="ja-JP"/>
        </w:rPr>
        <w:t>“</w:t>
      </w:r>
      <w:r w:rsidR="00155A7D">
        <w:rPr>
          <w:rFonts w:asciiTheme="majorHAnsi" w:hAnsiTheme="majorHAnsi" w:cstheme="majorHAnsi" w:hint="eastAsia"/>
          <w:lang w:eastAsia="ja-JP"/>
        </w:rPr>
        <w:t>macro + relay nodes</w:t>
      </w:r>
      <w:r w:rsidR="00155A7D">
        <w:rPr>
          <w:rFonts w:asciiTheme="majorHAnsi" w:hAnsiTheme="majorHAnsi" w:cstheme="majorHAnsi"/>
          <w:lang w:eastAsia="ja-JP"/>
        </w:rPr>
        <w:t>”</w:t>
      </w:r>
      <w:r w:rsidR="00155A7D">
        <w:rPr>
          <w:rFonts w:asciiTheme="majorHAnsi" w:hAnsiTheme="majorHAnsi" w:cstheme="majorHAnsi" w:hint="eastAsia"/>
          <w:lang w:eastAsia="ja-JP"/>
        </w:rPr>
        <w:t>.</w:t>
      </w:r>
      <w:r w:rsidR="00AF152A">
        <w:rPr>
          <w:rFonts w:asciiTheme="majorHAnsi" w:hAnsiTheme="majorHAnsi" w:cstheme="majorHAnsi" w:hint="eastAsia"/>
          <w:lang w:eastAsia="ja-JP"/>
        </w:rPr>
        <w:t xml:space="preserve"> </w:t>
      </w:r>
      <w:r w:rsidR="00155A7D">
        <w:rPr>
          <w:rFonts w:asciiTheme="majorHAnsi" w:hAnsiTheme="majorHAnsi" w:cstheme="majorHAnsi" w:hint="eastAsia"/>
          <w:lang w:eastAsia="ja-JP"/>
        </w:rPr>
        <w:t xml:space="preserve">For the inter-BS distance and BS antenna height, </w:t>
      </w:r>
      <w:r w:rsidR="00AF152A">
        <w:rPr>
          <w:rFonts w:asciiTheme="majorHAnsi" w:hAnsiTheme="majorHAnsi" w:cstheme="majorHAnsi" w:hint="eastAsia"/>
          <w:lang w:eastAsia="ja-JP"/>
        </w:rPr>
        <w:t>1732</w:t>
      </w:r>
      <w:r w:rsidR="00954D5D">
        <w:rPr>
          <w:rFonts w:asciiTheme="majorHAnsi" w:hAnsiTheme="majorHAnsi" w:cstheme="majorHAnsi" w:hint="eastAsia"/>
          <w:lang w:eastAsia="ja-JP"/>
        </w:rPr>
        <w:t xml:space="preserve"> </w:t>
      </w:r>
      <w:r w:rsidR="00AF152A">
        <w:rPr>
          <w:rFonts w:asciiTheme="majorHAnsi" w:hAnsiTheme="majorHAnsi" w:cstheme="majorHAnsi" w:hint="eastAsia"/>
          <w:lang w:eastAsia="ja-JP"/>
        </w:rPr>
        <w:t>m</w:t>
      </w:r>
      <w:r w:rsidR="00954D5D">
        <w:rPr>
          <w:rFonts w:asciiTheme="majorHAnsi" w:hAnsiTheme="majorHAnsi" w:cstheme="majorHAnsi" w:hint="eastAsia"/>
          <w:lang w:eastAsia="ja-JP"/>
        </w:rPr>
        <w:t>eter</w:t>
      </w:r>
      <w:r w:rsidR="00D20C8F">
        <w:rPr>
          <w:rFonts w:asciiTheme="majorHAnsi" w:hAnsiTheme="majorHAnsi" w:cstheme="majorHAnsi" w:hint="eastAsia"/>
          <w:lang w:eastAsia="ja-JP"/>
        </w:rPr>
        <w:t>s</w:t>
      </w:r>
      <w:r w:rsidR="00954D5D">
        <w:rPr>
          <w:rFonts w:asciiTheme="majorHAnsi" w:hAnsiTheme="majorHAnsi" w:cstheme="majorHAnsi" w:hint="eastAsia"/>
          <w:lang w:eastAsia="ja-JP"/>
        </w:rPr>
        <w:t xml:space="preserve"> and 35 meter</w:t>
      </w:r>
      <w:r w:rsidR="00D20C8F">
        <w:rPr>
          <w:rFonts w:asciiTheme="majorHAnsi" w:hAnsiTheme="majorHAnsi" w:cstheme="majorHAnsi" w:hint="eastAsia"/>
          <w:lang w:eastAsia="ja-JP"/>
        </w:rPr>
        <w:t>s</w:t>
      </w:r>
      <w:r w:rsidR="00155A7D">
        <w:rPr>
          <w:rFonts w:asciiTheme="majorHAnsi" w:hAnsiTheme="majorHAnsi" w:cstheme="majorHAnsi" w:hint="eastAsia"/>
          <w:lang w:eastAsia="ja-JP"/>
        </w:rPr>
        <w:t xml:space="preserve"> are considered</w:t>
      </w:r>
      <w:r w:rsidR="00954D5D">
        <w:rPr>
          <w:rFonts w:asciiTheme="majorHAnsi" w:hAnsiTheme="majorHAnsi" w:cstheme="majorHAnsi" w:hint="eastAsia"/>
          <w:lang w:eastAsia="ja-JP"/>
        </w:rPr>
        <w:t>,</w:t>
      </w:r>
      <w:r w:rsidR="00296556">
        <w:rPr>
          <w:rFonts w:asciiTheme="majorHAnsi" w:hAnsiTheme="majorHAnsi" w:cstheme="majorHAnsi" w:hint="eastAsia"/>
          <w:lang w:eastAsia="ja-JP"/>
        </w:rPr>
        <w:t xml:space="preserve"> </w:t>
      </w:r>
      <w:r w:rsidR="00954D5D">
        <w:rPr>
          <w:rFonts w:asciiTheme="majorHAnsi" w:hAnsiTheme="majorHAnsi" w:cstheme="majorHAnsi" w:hint="eastAsia"/>
          <w:lang w:eastAsia="ja-JP"/>
        </w:rPr>
        <w:t>respectively</w:t>
      </w:r>
      <w:r w:rsidR="00AC4465">
        <w:rPr>
          <w:rFonts w:asciiTheme="majorHAnsi" w:hAnsiTheme="majorHAnsi" w:cstheme="majorHAnsi" w:hint="eastAsia"/>
          <w:lang w:eastAsia="ja-JP"/>
        </w:rPr>
        <w:t>.</w:t>
      </w:r>
      <w:r w:rsidR="003946C3">
        <w:rPr>
          <w:rFonts w:asciiTheme="majorHAnsi" w:hAnsiTheme="majorHAnsi" w:cstheme="majorHAnsi" w:hint="eastAsia"/>
          <w:lang w:eastAsia="ja-JP"/>
        </w:rPr>
        <w:t xml:space="preserve"> When the centre </w:t>
      </w:r>
      <w:r w:rsidR="003946C3">
        <w:rPr>
          <w:rFonts w:asciiTheme="majorHAnsi" w:hAnsiTheme="majorHAnsi" w:cstheme="majorHAnsi"/>
          <w:lang w:eastAsia="ja-JP"/>
        </w:rPr>
        <w:t>frequency</w:t>
      </w:r>
      <w:r w:rsidR="003946C3">
        <w:rPr>
          <w:rFonts w:asciiTheme="majorHAnsi" w:hAnsiTheme="majorHAnsi" w:cstheme="majorHAnsi" w:hint="eastAsia"/>
          <w:lang w:eastAsia="ja-JP"/>
        </w:rPr>
        <w:t xml:space="preserve"> of </w:t>
      </w:r>
      <w:r w:rsidR="00155A7D">
        <w:rPr>
          <w:rFonts w:asciiTheme="majorHAnsi" w:hAnsiTheme="majorHAnsi" w:cstheme="majorHAnsi" w:hint="eastAsia"/>
          <w:lang w:eastAsia="ja-JP"/>
        </w:rPr>
        <w:t xml:space="preserve">4GHz or </w:t>
      </w:r>
      <w:r w:rsidR="00726AD1">
        <w:rPr>
          <w:rFonts w:asciiTheme="majorHAnsi" w:hAnsiTheme="majorHAnsi" w:cstheme="majorHAnsi" w:hint="eastAsia"/>
          <w:lang w:eastAsia="ja-JP"/>
        </w:rPr>
        <w:t>30GHz</w:t>
      </w:r>
      <w:r w:rsidR="003946C3">
        <w:rPr>
          <w:rFonts w:asciiTheme="majorHAnsi" w:hAnsiTheme="majorHAnsi" w:cstheme="majorHAnsi" w:hint="eastAsia"/>
          <w:lang w:eastAsia="ja-JP"/>
        </w:rPr>
        <w:t xml:space="preserve"> is implemented in evaluation</w:t>
      </w:r>
      <w:r w:rsidR="00726AD1">
        <w:rPr>
          <w:rFonts w:asciiTheme="majorHAnsi" w:hAnsiTheme="majorHAnsi" w:cstheme="majorHAnsi" w:hint="eastAsia"/>
          <w:lang w:eastAsia="ja-JP"/>
        </w:rPr>
        <w:t xml:space="preserve">, </w:t>
      </w:r>
      <w:r w:rsidR="00155A7D">
        <w:rPr>
          <w:rFonts w:asciiTheme="majorHAnsi" w:hAnsiTheme="majorHAnsi" w:cstheme="majorHAnsi" w:hint="eastAsia"/>
          <w:lang w:eastAsia="ja-JP"/>
        </w:rPr>
        <w:t>relay nodes</w:t>
      </w:r>
      <w:r w:rsidR="00F3799D">
        <w:rPr>
          <w:rFonts w:asciiTheme="majorHAnsi" w:hAnsiTheme="majorHAnsi" w:cstheme="majorHAnsi" w:hint="eastAsia"/>
          <w:lang w:eastAsia="ja-JP"/>
        </w:rPr>
        <w:t xml:space="preserve"> are assumed to be installed </w:t>
      </w:r>
      <w:r w:rsidR="000A123E">
        <w:rPr>
          <w:rFonts w:asciiTheme="majorHAnsi" w:hAnsiTheme="majorHAnsi" w:cstheme="majorHAnsi" w:hint="eastAsia"/>
          <w:lang w:eastAsia="ja-JP"/>
        </w:rPr>
        <w:t xml:space="preserve">on the roof of </w:t>
      </w:r>
      <w:r w:rsidR="00155A7D">
        <w:rPr>
          <w:rFonts w:asciiTheme="majorHAnsi" w:hAnsiTheme="majorHAnsi" w:cstheme="majorHAnsi" w:hint="eastAsia"/>
          <w:lang w:eastAsia="ja-JP"/>
        </w:rPr>
        <w:t xml:space="preserve">a </w:t>
      </w:r>
      <w:r w:rsidR="000A123E">
        <w:rPr>
          <w:rFonts w:asciiTheme="majorHAnsi" w:hAnsiTheme="majorHAnsi" w:cstheme="majorHAnsi" w:hint="eastAsia"/>
          <w:lang w:eastAsia="ja-JP"/>
        </w:rPr>
        <w:t xml:space="preserve">train. </w:t>
      </w:r>
      <w:r w:rsidR="00A80008">
        <w:rPr>
          <w:rFonts w:asciiTheme="majorHAnsi" w:hAnsiTheme="majorHAnsi" w:cstheme="majorHAnsi" w:hint="eastAsia"/>
          <w:lang w:eastAsia="ja-JP"/>
        </w:rPr>
        <w:t>There are several parameters which were not specified in [</w:t>
      </w:r>
      <w:r w:rsidR="005864E6">
        <w:rPr>
          <w:rFonts w:asciiTheme="majorHAnsi" w:hAnsiTheme="majorHAnsi" w:cstheme="majorHAnsi"/>
          <w:lang w:eastAsia="ja-JP"/>
        </w:rPr>
        <w:fldChar w:fldCharType="begin"/>
      </w:r>
      <w:r w:rsidR="005864E6">
        <w:rPr>
          <w:rFonts w:asciiTheme="majorHAnsi" w:hAnsiTheme="majorHAnsi" w:cstheme="majorHAnsi"/>
          <w:lang w:eastAsia="ja-JP"/>
        </w:rPr>
        <w:instrText xml:space="preserve"> </w:instrText>
      </w:r>
      <w:r w:rsidR="005864E6">
        <w:rPr>
          <w:rFonts w:asciiTheme="majorHAnsi" w:hAnsiTheme="majorHAnsi" w:cstheme="majorHAnsi" w:hint="eastAsia"/>
          <w:lang w:eastAsia="ja-JP"/>
        </w:rPr>
        <w:instrText>REF ScenarioAgreement \h</w:instrText>
      </w:r>
      <w:r w:rsidR="005864E6">
        <w:rPr>
          <w:rFonts w:asciiTheme="majorHAnsi" w:hAnsiTheme="majorHAnsi" w:cstheme="majorHAnsi"/>
          <w:lang w:eastAsia="ja-JP"/>
        </w:rPr>
        <w:instrText xml:space="preserve"> </w:instrText>
      </w:r>
      <w:r w:rsidR="005864E6">
        <w:rPr>
          <w:rFonts w:asciiTheme="majorHAnsi" w:hAnsiTheme="majorHAnsi" w:cstheme="majorHAnsi"/>
          <w:lang w:eastAsia="ja-JP"/>
        </w:rPr>
      </w:r>
      <w:r w:rsidR="005864E6">
        <w:rPr>
          <w:rFonts w:asciiTheme="majorHAnsi" w:hAnsiTheme="majorHAnsi" w:cstheme="majorHAnsi"/>
          <w:lang w:eastAsia="ja-JP"/>
        </w:rPr>
        <w:fldChar w:fldCharType="separate"/>
      </w:r>
      <w:r w:rsidR="0034346D">
        <w:rPr>
          <w:rFonts w:asciiTheme="majorHAnsi" w:hAnsiTheme="majorHAnsi" w:cstheme="majorHAnsi"/>
          <w:noProof/>
        </w:rPr>
        <w:t>1</w:t>
      </w:r>
      <w:r w:rsidR="005864E6">
        <w:rPr>
          <w:rFonts w:asciiTheme="majorHAnsi" w:hAnsiTheme="majorHAnsi" w:cstheme="majorHAnsi"/>
          <w:lang w:eastAsia="ja-JP"/>
        </w:rPr>
        <w:fldChar w:fldCharType="end"/>
      </w:r>
      <w:r w:rsidR="00A80008">
        <w:rPr>
          <w:rFonts w:asciiTheme="majorHAnsi" w:hAnsiTheme="majorHAnsi" w:cstheme="majorHAnsi" w:hint="eastAsia"/>
          <w:lang w:eastAsia="ja-JP"/>
        </w:rPr>
        <w:t>].</w:t>
      </w:r>
      <w:r w:rsidR="00F3799D">
        <w:rPr>
          <w:rFonts w:asciiTheme="majorHAnsi" w:hAnsiTheme="majorHAnsi" w:cstheme="majorHAnsi" w:hint="eastAsia"/>
          <w:lang w:eastAsia="ja-JP"/>
        </w:rPr>
        <w:t xml:space="preserve"> </w:t>
      </w:r>
      <w:r w:rsidR="009A13BB">
        <w:rPr>
          <w:rFonts w:asciiTheme="majorHAnsi" w:hAnsiTheme="majorHAnsi" w:cstheme="majorHAnsi" w:hint="eastAsia"/>
          <w:lang w:eastAsia="ja-JP"/>
        </w:rPr>
        <w:t xml:space="preserve">In this contribution, we ask for </w:t>
      </w:r>
      <w:r w:rsidR="009A13BB">
        <w:rPr>
          <w:rFonts w:asciiTheme="majorHAnsi" w:hAnsiTheme="majorHAnsi" w:cstheme="majorHAnsi"/>
          <w:lang w:eastAsia="ja-JP"/>
        </w:rPr>
        <w:t>clarification</w:t>
      </w:r>
      <w:r w:rsidR="009A13BB">
        <w:rPr>
          <w:rFonts w:asciiTheme="majorHAnsi" w:hAnsiTheme="majorHAnsi" w:cstheme="majorHAnsi" w:hint="eastAsia"/>
          <w:lang w:eastAsia="ja-JP"/>
        </w:rPr>
        <w:t xml:space="preserve"> of the</w:t>
      </w:r>
      <w:r w:rsidR="008B2AC4">
        <w:rPr>
          <w:rFonts w:asciiTheme="majorHAnsi" w:hAnsiTheme="majorHAnsi" w:cstheme="majorHAnsi" w:hint="eastAsia"/>
          <w:lang w:eastAsia="ja-JP"/>
        </w:rPr>
        <w:t xml:space="preserve"> parameters </w:t>
      </w:r>
      <w:r w:rsidR="009A13BB">
        <w:rPr>
          <w:rFonts w:asciiTheme="majorHAnsi" w:hAnsiTheme="majorHAnsi" w:cstheme="majorHAnsi" w:hint="eastAsia"/>
          <w:lang w:eastAsia="ja-JP"/>
        </w:rPr>
        <w:t xml:space="preserve">and make a proposal regarding </w:t>
      </w:r>
      <w:r w:rsidR="00BE128F">
        <w:rPr>
          <w:rFonts w:asciiTheme="majorHAnsi" w:hAnsiTheme="majorHAnsi" w:cstheme="majorHAnsi" w:hint="eastAsia"/>
          <w:lang w:eastAsia="ja-JP"/>
        </w:rPr>
        <w:t xml:space="preserve">inter </w:t>
      </w:r>
      <w:r w:rsidR="006362BD">
        <w:rPr>
          <w:rFonts w:asciiTheme="majorHAnsi" w:hAnsiTheme="majorHAnsi" w:cstheme="majorHAnsi" w:hint="eastAsia"/>
          <w:lang w:eastAsia="ja-JP"/>
        </w:rPr>
        <w:t>RRH</w:t>
      </w:r>
      <w:r w:rsidR="006362BD">
        <w:rPr>
          <w:rFonts w:asciiTheme="majorHAnsi" w:hAnsiTheme="majorHAnsi" w:cstheme="majorHAnsi" w:hint="eastAsia"/>
          <w:lang w:val="en-US" w:eastAsia="ja-JP"/>
        </w:rPr>
        <w:t xml:space="preserve"> </w:t>
      </w:r>
      <w:r w:rsidR="0078168A">
        <w:rPr>
          <w:rFonts w:asciiTheme="majorHAnsi" w:hAnsiTheme="majorHAnsi" w:cstheme="majorHAnsi" w:hint="eastAsia"/>
          <w:lang w:val="en-US" w:eastAsia="ja-JP"/>
        </w:rPr>
        <w:t>(</w:t>
      </w:r>
      <w:r w:rsidR="006362BD">
        <w:rPr>
          <w:rFonts w:asciiTheme="majorHAnsi" w:hAnsiTheme="majorHAnsi" w:cstheme="majorHAnsi" w:hint="eastAsia"/>
          <w:lang w:val="en-US" w:eastAsia="ja-JP"/>
        </w:rPr>
        <w:t>Remote Radio Head</w:t>
      </w:r>
      <w:r w:rsidR="0078168A">
        <w:rPr>
          <w:rFonts w:asciiTheme="majorHAnsi" w:hAnsiTheme="majorHAnsi" w:cstheme="majorHAnsi" w:hint="eastAsia"/>
          <w:lang w:val="en-US" w:eastAsia="ja-JP"/>
        </w:rPr>
        <w:t>)</w:t>
      </w:r>
      <w:r w:rsidR="00BE128F">
        <w:rPr>
          <w:rFonts w:asciiTheme="majorHAnsi" w:hAnsiTheme="majorHAnsi" w:cstheme="majorHAnsi" w:hint="eastAsia"/>
          <w:lang w:eastAsia="ja-JP"/>
        </w:rPr>
        <w:t xml:space="preserve"> distance</w:t>
      </w:r>
      <w:r w:rsidR="00E000F3">
        <w:rPr>
          <w:rFonts w:asciiTheme="majorHAnsi" w:hAnsiTheme="majorHAnsi" w:cstheme="majorHAnsi" w:hint="eastAsia"/>
          <w:lang w:eastAsia="ja-JP"/>
        </w:rPr>
        <w:t>, number of RRHs in a linear cell</w:t>
      </w:r>
      <w:r w:rsidR="00BE128F">
        <w:rPr>
          <w:rFonts w:asciiTheme="majorHAnsi" w:hAnsiTheme="majorHAnsi" w:cstheme="majorHAnsi" w:hint="eastAsia"/>
          <w:lang w:eastAsia="ja-JP"/>
        </w:rPr>
        <w:t xml:space="preserve"> and </w:t>
      </w:r>
      <w:r w:rsidR="009A13BB">
        <w:rPr>
          <w:rFonts w:asciiTheme="majorHAnsi" w:hAnsiTheme="majorHAnsi" w:cstheme="majorHAnsi" w:hint="eastAsia"/>
          <w:lang w:eastAsia="ja-JP"/>
        </w:rPr>
        <w:t xml:space="preserve">height of </w:t>
      </w:r>
      <w:r w:rsidR="00F0570F">
        <w:rPr>
          <w:rFonts w:asciiTheme="majorHAnsi" w:hAnsiTheme="majorHAnsi" w:cstheme="majorHAnsi" w:hint="eastAsia"/>
          <w:lang w:eastAsia="ja-JP"/>
        </w:rPr>
        <w:t>the</w:t>
      </w:r>
      <w:r w:rsidR="009A13BB">
        <w:rPr>
          <w:rFonts w:asciiTheme="majorHAnsi" w:hAnsiTheme="majorHAnsi" w:cstheme="majorHAnsi" w:hint="eastAsia"/>
          <w:lang w:eastAsia="ja-JP"/>
        </w:rPr>
        <w:t xml:space="preserve"> base station</w:t>
      </w:r>
      <w:r w:rsidR="00DA4B6C">
        <w:rPr>
          <w:rFonts w:asciiTheme="majorHAnsi" w:hAnsiTheme="majorHAnsi" w:cstheme="majorHAnsi" w:hint="eastAsia"/>
          <w:lang w:eastAsia="ja-JP"/>
        </w:rPr>
        <w:t>.</w:t>
      </w:r>
    </w:p>
    <w:p w:rsidR="00292908" w:rsidRDefault="00996A5C" w:rsidP="00222DAA">
      <w:pPr>
        <w:pStyle w:val="1"/>
        <w:spacing w:line="360" w:lineRule="auto"/>
        <w:rPr>
          <w:rFonts w:asciiTheme="majorHAnsi" w:hAnsiTheme="majorHAnsi" w:cstheme="majorHAnsi"/>
          <w:lang w:val="en-US"/>
        </w:rPr>
      </w:pPr>
      <w:r>
        <w:rPr>
          <w:rFonts w:asciiTheme="majorHAnsi" w:hAnsiTheme="majorHAnsi" w:cstheme="majorHAnsi" w:hint="eastAsia"/>
          <w:lang w:val="en-US"/>
        </w:rPr>
        <w:t>Number of RRHs per cell and i</w:t>
      </w:r>
      <w:r w:rsidR="007B23D8">
        <w:rPr>
          <w:rFonts w:asciiTheme="majorHAnsi" w:hAnsiTheme="majorHAnsi" w:cstheme="majorHAnsi" w:hint="eastAsia"/>
          <w:lang w:val="en-US"/>
        </w:rPr>
        <w:t xml:space="preserve">nter RRH distance </w:t>
      </w:r>
      <w:r w:rsidR="0004741F">
        <w:rPr>
          <w:rFonts w:asciiTheme="majorHAnsi" w:hAnsiTheme="majorHAnsi" w:cstheme="majorHAnsi" w:hint="eastAsia"/>
          <w:lang w:val="en-US"/>
        </w:rPr>
        <w:t>for 30GHz</w:t>
      </w:r>
    </w:p>
    <w:p w:rsidR="007B23D8" w:rsidRDefault="008255E2" w:rsidP="007009CB">
      <w:pPr>
        <w:spacing w:after="120" w:line="360" w:lineRule="auto"/>
        <w:ind w:firstLineChars="50" w:firstLine="120"/>
        <w:jc w:val="both"/>
        <w:rPr>
          <w:rFonts w:asciiTheme="majorHAnsi" w:hAnsiTheme="majorHAnsi" w:cstheme="majorHAnsi"/>
          <w:lang w:eastAsia="ja-JP"/>
        </w:rPr>
      </w:pPr>
      <w:r w:rsidRPr="00E85E60">
        <w:rPr>
          <w:rFonts w:asciiTheme="majorHAnsi" w:hAnsiTheme="majorHAnsi" w:cstheme="majorHAnsi"/>
          <w:lang w:val="en-US" w:eastAsia="ja-JP"/>
        </w:rPr>
        <w:t>In this section, we attempt to clarify the parameters shown in [</w:t>
      </w:r>
      <w:r w:rsidR="005864E6">
        <w:rPr>
          <w:rFonts w:asciiTheme="majorHAnsi" w:hAnsiTheme="majorHAnsi" w:cstheme="majorHAnsi"/>
          <w:lang w:eastAsia="ja-JP"/>
        </w:rPr>
        <w:fldChar w:fldCharType="begin"/>
      </w:r>
      <w:r w:rsidR="005864E6">
        <w:rPr>
          <w:rFonts w:asciiTheme="majorHAnsi" w:hAnsiTheme="majorHAnsi" w:cstheme="majorHAnsi"/>
          <w:lang w:eastAsia="ja-JP"/>
        </w:rPr>
        <w:instrText xml:space="preserve"> </w:instrText>
      </w:r>
      <w:r w:rsidR="005864E6">
        <w:rPr>
          <w:rFonts w:asciiTheme="majorHAnsi" w:hAnsiTheme="majorHAnsi" w:cstheme="majorHAnsi" w:hint="eastAsia"/>
          <w:lang w:eastAsia="ja-JP"/>
        </w:rPr>
        <w:instrText>REF ScenarioAgreement \h</w:instrText>
      </w:r>
      <w:r w:rsidR="005864E6">
        <w:rPr>
          <w:rFonts w:asciiTheme="majorHAnsi" w:hAnsiTheme="majorHAnsi" w:cstheme="majorHAnsi"/>
          <w:lang w:eastAsia="ja-JP"/>
        </w:rPr>
        <w:instrText xml:space="preserve"> </w:instrText>
      </w:r>
      <w:r w:rsidR="005864E6">
        <w:rPr>
          <w:rFonts w:asciiTheme="majorHAnsi" w:hAnsiTheme="majorHAnsi" w:cstheme="majorHAnsi"/>
          <w:lang w:eastAsia="ja-JP"/>
        </w:rPr>
      </w:r>
      <w:r w:rsidR="005864E6">
        <w:rPr>
          <w:rFonts w:asciiTheme="majorHAnsi" w:hAnsiTheme="majorHAnsi" w:cstheme="majorHAnsi"/>
          <w:lang w:eastAsia="ja-JP"/>
        </w:rPr>
        <w:fldChar w:fldCharType="separate"/>
      </w:r>
      <w:r w:rsidR="0034346D">
        <w:rPr>
          <w:rFonts w:asciiTheme="majorHAnsi" w:hAnsiTheme="majorHAnsi" w:cstheme="majorHAnsi"/>
          <w:noProof/>
        </w:rPr>
        <w:t>1</w:t>
      </w:r>
      <w:r w:rsidR="005864E6">
        <w:rPr>
          <w:rFonts w:asciiTheme="majorHAnsi" w:hAnsiTheme="majorHAnsi" w:cstheme="majorHAnsi"/>
          <w:lang w:eastAsia="ja-JP"/>
        </w:rPr>
        <w:fldChar w:fldCharType="end"/>
      </w:r>
      <w:r w:rsidR="005864E6">
        <w:rPr>
          <w:rFonts w:asciiTheme="majorHAnsi" w:hAnsiTheme="majorHAnsi" w:cstheme="majorHAnsi" w:hint="eastAsia"/>
          <w:lang w:eastAsia="ja-JP"/>
        </w:rPr>
        <w:t>]</w:t>
      </w:r>
      <w:r>
        <w:rPr>
          <w:rFonts w:asciiTheme="majorHAnsi" w:hAnsiTheme="majorHAnsi" w:cstheme="majorHAnsi" w:hint="eastAsia"/>
          <w:lang w:val="en-US" w:eastAsia="ja-JP"/>
        </w:rPr>
        <w:t xml:space="preserve"> and propose</w:t>
      </w:r>
      <w:r w:rsidR="00C41440">
        <w:rPr>
          <w:rFonts w:asciiTheme="majorHAnsi" w:hAnsiTheme="majorHAnsi" w:cstheme="majorHAnsi" w:hint="eastAsia"/>
          <w:lang w:val="en-US" w:eastAsia="ja-JP"/>
        </w:rPr>
        <w:t xml:space="preserve"> the</w:t>
      </w:r>
      <w:r>
        <w:rPr>
          <w:rFonts w:asciiTheme="majorHAnsi" w:hAnsiTheme="majorHAnsi" w:cstheme="majorHAnsi" w:hint="eastAsia"/>
          <w:lang w:val="en-US" w:eastAsia="ja-JP"/>
        </w:rPr>
        <w:t xml:space="preserve"> number of RRHs in a linear cell</w:t>
      </w:r>
      <w:r w:rsidRPr="00E85E60">
        <w:rPr>
          <w:rFonts w:asciiTheme="majorHAnsi" w:hAnsiTheme="majorHAnsi" w:cstheme="majorHAnsi"/>
          <w:lang w:val="en-US" w:eastAsia="ja-JP"/>
        </w:rPr>
        <w:t>.</w:t>
      </w:r>
      <w:r w:rsidR="00DF1020">
        <w:rPr>
          <w:rFonts w:asciiTheme="majorHAnsi" w:hAnsiTheme="majorHAnsi" w:cstheme="majorHAnsi" w:hint="eastAsia"/>
          <w:lang w:val="en-US" w:eastAsia="ja-JP"/>
        </w:rPr>
        <w:t xml:space="preserve"> The parameters </w:t>
      </w:r>
      <w:r w:rsidR="005864E6">
        <w:rPr>
          <w:rFonts w:asciiTheme="majorHAnsi" w:hAnsiTheme="majorHAnsi" w:cstheme="majorHAnsi"/>
          <w:lang w:val="en-US" w:eastAsia="ja-JP"/>
        </w:rPr>
        <w:t>considered</w:t>
      </w:r>
      <w:r w:rsidR="00DF1020">
        <w:rPr>
          <w:rFonts w:asciiTheme="majorHAnsi" w:hAnsiTheme="majorHAnsi" w:cstheme="majorHAnsi" w:hint="eastAsia"/>
          <w:lang w:val="en-US" w:eastAsia="ja-JP"/>
        </w:rPr>
        <w:t xml:space="preserve"> in the evaluation should be comprehensive </w:t>
      </w:r>
      <w:r w:rsidR="00DF1020">
        <w:rPr>
          <w:rFonts w:asciiTheme="majorHAnsi" w:hAnsiTheme="majorHAnsi" w:cstheme="majorHAnsi"/>
          <w:lang w:val="en-US" w:eastAsia="ja-JP"/>
        </w:rPr>
        <w:t>enough</w:t>
      </w:r>
      <w:r w:rsidR="00DF1020">
        <w:rPr>
          <w:rFonts w:asciiTheme="majorHAnsi" w:hAnsiTheme="majorHAnsi" w:cstheme="majorHAnsi" w:hint="eastAsia"/>
          <w:lang w:val="en-US" w:eastAsia="ja-JP"/>
        </w:rPr>
        <w:t xml:space="preserve"> to cover diverse </w:t>
      </w:r>
      <w:r w:rsidR="00D24DEA">
        <w:rPr>
          <w:rFonts w:asciiTheme="majorHAnsi" w:hAnsiTheme="majorHAnsi" w:cstheme="majorHAnsi" w:hint="eastAsia"/>
          <w:lang w:val="en-US" w:eastAsia="ja-JP"/>
        </w:rPr>
        <w:t xml:space="preserve">use cases </w:t>
      </w:r>
      <w:r w:rsidR="00DF1020">
        <w:rPr>
          <w:rFonts w:asciiTheme="majorHAnsi" w:hAnsiTheme="majorHAnsi" w:cstheme="majorHAnsi" w:hint="eastAsia"/>
          <w:lang w:val="en-US" w:eastAsia="ja-JP"/>
        </w:rPr>
        <w:t xml:space="preserve">in the high speed train scenario. </w:t>
      </w:r>
      <w:r w:rsidR="00030CAF" w:rsidRPr="00E85E60">
        <w:rPr>
          <w:rFonts w:asciiTheme="majorHAnsi" w:hAnsiTheme="majorHAnsi" w:cstheme="majorHAnsi"/>
          <w:lang w:val="en-US" w:eastAsia="ja-JP"/>
        </w:rPr>
        <w:t xml:space="preserve"> </w:t>
      </w:r>
      <w:r w:rsidR="00155A7D">
        <w:rPr>
          <w:rFonts w:asciiTheme="majorHAnsi" w:hAnsiTheme="majorHAnsi" w:cstheme="majorHAnsi" w:hint="eastAsia"/>
          <w:lang w:val="en-US" w:eastAsia="ja-JP"/>
        </w:rPr>
        <w:t>For an</w:t>
      </w:r>
      <w:r w:rsidR="00155A7D" w:rsidRPr="00E85E60">
        <w:rPr>
          <w:rFonts w:asciiTheme="majorHAnsi" w:hAnsiTheme="majorHAnsi" w:cstheme="majorHAnsi"/>
          <w:lang w:val="en-US" w:eastAsia="ja-JP"/>
        </w:rPr>
        <w:t xml:space="preserve"> LTE network</w:t>
      </w:r>
      <w:r w:rsidR="00F52000" w:rsidRPr="00E85E60">
        <w:rPr>
          <w:rFonts w:asciiTheme="majorHAnsi" w:hAnsiTheme="majorHAnsi" w:cstheme="majorHAnsi"/>
          <w:lang w:val="en-US" w:eastAsia="ja-JP"/>
        </w:rPr>
        <w:t xml:space="preserve"> [</w:t>
      </w:r>
      <w:r w:rsidR="00B3414E">
        <w:rPr>
          <w:rFonts w:asciiTheme="majorHAnsi" w:hAnsiTheme="majorHAnsi" w:cstheme="majorHAnsi"/>
          <w:lang w:val="en-US" w:eastAsia="ja-JP"/>
        </w:rPr>
        <w:fldChar w:fldCharType="begin"/>
      </w:r>
      <w:r w:rsidR="00B3414E">
        <w:rPr>
          <w:rFonts w:asciiTheme="majorHAnsi" w:hAnsiTheme="majorHAnsi" w:cstheme="majorHAnsi"/>
          <w:lang w:val="en-US" w:eastAsia="ja-JP"/>
        </w:rPr>
        <w:instrText xml:space="preserve"> REF LTEHighSpeed \h </w:instrText>
      </w:r>
      <w:r w:rsidR="00B3414E">
        <w:rPr>
          <w:rFonts w:asciiTheme="majorHAnsi" w:hAnsiTheme="majorHAnsi" w:cstheme="majorHAnsi"/>
          <w:lang w:val="en-US" w:eastAsia="ja-JP"/>
        </w:rPr>
      </w:r>
      <w:r w:rsidR="00B3414E">
        <w:rPr>
          <w:rFonts w:asciiTheme="majorHAnsi" w:hAnsiTheme="majorHAnsi" w:cstheme="majorHAnsi"/>
          <w:lang w:val="en-US" w:eastAsia="ja-JP"/>
        </w:rPr>
        <w:fldChar w:fldCharType="separate"/>
      </w:r>
      <w:r w:rsidR="0034346D">
        <w:rPr>
          <w:rFonts w:asciiTheme="majorHAnsi" w:hAnsiTheme="majorHAnsi" w:cstheme="majorHAnsi"/>
          <w:noProof/>
        </w:rPr>
        <w:t>2</w:t>
      </w:r>
      <w:r w:rsidR="00B3414E">
        <w:rPr>
          <w:rFonts w:asciiTheme="majorHAnsi" w:hAnsiTheme="majorHAnsi" w:cstheme="majorHAnsi"/>
          <w:lang w:val="en-US" w:eastAsia="ja-JP"/>
        </w:rPr>
        <w:fldChar w:fldCharType="end"/>
      </w:r>
      <w:r w:rsidR="00F52000" w:rsidRPr="00E85E60">
        <w:rPr>
          <w:rFonts w:asciiTheme="majorHAnsi" w:hAnsiTheme="majorHAnsi" w:cstheme="majorHAnsi"/>
          <w:lang w:val="en-US" w:eastAsia="ja-JP"/>
        </w:rPr>
        <w:t>], v</w:t>
      </w:r>
      <w:r w:rsidR="00155A7D">
        <w:rPr>
          <w:rFonts w:asciiTheme="majorHAnsi" w:hAnsiTheme="majorHAnsi" w:cstheme="majorHAnsi"/>
          <w:lang w:val="en-US" w:eastAsia="ja-JP"/>
        </w:rPr>
        <w:t xml:space="preserve">arious high speed scenarios </w:t>
      </w:r>
      <w:r w:rsidR="006E3A0B" w:rsidRPr="00E85E60">
        <w:rPr>
          <w:rFonts w:asciiTheme="majorHAnsi" w:hAnsiTheme="majorHAnsi" w:cstheme="majorHAnsi"/>
          <w:lang w:val="en-US" w:eastAsia="ja-JP"/>
        </w:rPr>
        <w:t>were considered.</w:t>
      </w:r>
      <w:r w:rsidR="00514EBB" w:rsidRPr="00E85E60">
        <w:rPr>
          <w:rFonts w:asciiTheme="majorHAnsi" w:hAnsiTheme="majorHAnsi" w:cstheme="majorHAnsi"/>
          <w:lang w:val="en-US" w:eastAsia="ja-JP"/>
        </w:rPr>
        <w:t xml:space="preserve"> In practice, RRHs are deployed along the rail track</w:t>
      </w:r>
      <w:r w:rsidR="005B5D23" w:rsidRPr="00E85E60">
        <w:rPr>
          <w:rFonts w:asciiTheme="majorHAnsi" w:hAnsiTheme="majorHAnsi" w:cstheme="majorHAnsi"/>
          <w:lang w:val="en-US" w:eastAsia="ja-JP"/>
        </w:rPr>
        <w:t xml:space="preserve"> and int</w:t>
      </w:r>
      <w:r w:rsidR="008B2AC4">
        <w:rPr>
          <w:rFonts w:asciiTheme="majorHAnsi" w:hAnsiTheme="majorHAnsi" w:cstheme="majorHAnsi"/>
          <w:lang w:val="en-US" w:eastAsia="ja-JP"/>
        </w:rPr>
        <w:t xml:space="preserve">er-RRH distance is </w:t>
      </w:r>
      <w:r w:rsidR="007412F2">
        <w:rPr>
          <w:rFonts w:asciiTheme="majorHAnsi" w:hAnsiTheme="majorHAnsi" w:cstheme="majorHAnsi" w:hint="eastAsia"/>
          <w:lang w:val="en-US" w:eastAsia="ja-JP"/>
        </w:rPr>
        <w:t>determined</w:t>
      </w:r>
      <w:r w:rsidR="002E258D" w:rsidRPr="00E85E60">
        <w:rPr>
          <w:rFonts w:asciiTheme="majorHAnsi" w:hAnsiTheme="majorHAnsi" w:cstheme="majorHAnsi"/>
          <w:lang w:val="en-US" w:eastAsia="ja-JP"/>
        </w:rPr>
        <w:t xml:space="preserve"> </w:t>
      </w:r>
      <w:r w:rsidR="005C729A">
        <w:rPr>
          <w:rFonts w:asciiTheme="majorHAnsi" w:hAnsiTheme="majorHAnsi" w:cstheme="majorHAnsi" w:hint="eastAsia"/>
          <w:lang w:val="en-US" w:eastAsia="ja-JP"/>
        </w:rPr>
        <w:t>such that cell</w:t>
      </w:r>
      <w:r w:rsidR="002E258D" w:rsidRPr="00E85E60">
        <w:rPr>
          <w:rFonts w:asciiTheme="majorHAnsi" w:hAnsiTheme="majorHAnsi" w:cstheme="majorHAnsi"/>
          <w:lang w:val="en-US" w:eastAsia="ja-JP"/>
        </w:rPr>
        <w:t xml:space="preserve"> coverage</w:t>
      </w:r>
      <w:r w:rsidR="005C729A">
        <w:rPr>
          <w:rFonts w:asciiTheme="majorHAnsi" w:hAnsiTheme="majorHAnsi" w:cstheme="majorHAnsi" w:hint="eastAsia"/>
          <w:lang w:val="en-US" w:eastAsia="ja-JP"/>
        </w:rPr>
        <w:t xml:space="preserve"> is maximized</w:t>
      </w:r>
      <w:r w:rsidR="00514EBB" w:rsidRPr="00E85E60">
        <w:rPr>
          <w:rFonts w:asciiTheme="majorHAnsi" w:hAnsiTheme="majorHAnsi" w:cstheme="majorHAnsi"/>
          <w:lang w:val="en-US" w:eastAsia="ja-JP"/>
        </w:rPr>
        <w:t>.</w:t>
      </w:r>
      <w:r w:rsidR="00DC2129" w:rsidRPr="00E85E60">
        <w:rPr>
          <w:rFonts w:asciiTheme="majorHAnsi" w:hAnsiTheme="majorHAnsi" w:cstheme="majorHAnsi"/>
          <w:lang w:val="en-US" w:eastAsia="ja-JP"/>
        </w:rPr>
        <w:t xml:space="preserve"> A</w:t>
      </w:r>
      <w:r w:rsidR="0038748E">
        <w:rPr>
          <w:rFonts w:asciiTheme="majorHAnsi" w:hAnsiTheme="majorHAnsi" w:cstheme="majorHAnsi" w:hint="eastAsia"/>
          <w:lang w:val="en-US" w:eastAsia="ja-JP"/>
        </w:rPr>
        <w:t xml:space="preserve"> typical deployment</w:t>
      </w:r>
      <w:r w:rsidR="00DC2129" w:rsidRPr="00E85E60">
        <w:rPr>
          <w:rFonts w:asciiTheme="majorHAnsi" w:hAnsiTheme="majorHAnsi" w:cstheme="majorHAnsi"/>
          <w:lang w:val="en-US" w:eastAsia="ja-JP"/>
        </w:rPr>
        <w:t xml:space="preserve"> </w:t>
      </w:r>
      <w:r w:rsidR="0038748E">
        <w:rPr>
          <w:rFonts w:asciiTheme="majorHAnsi" w:hAnsiTheme="majorHAnsi" w:cstheme="majorHAnsi" w:hint="eastAsia"/>
          <w:lang w:val="en-US" w:eastAsia="ja-JP"/>
        </w:rPr>
        <w:t>scene</w:t>
      </w:r>
      <w:r w:rsidR="00DC2129" w:rsidRPr="00E85E60">
        <w:rPr>
          <w:rFonts w:asciiTheme="majorHAnsi" w:hAnsiTheme="majorHAnsi" w:cstheme="majorHAnsi"/>
          <w:lang w:val="en-US" w:eastAsia="ja-JP"/>
        </w:rPr>
        <w:t xml:space="preserve"> of B</w:t>
      </w:r>
      <w:r w:rsidR="00375A41">
        <w:rPr>
          <w:rFonts w:asciiTheme="majorHAnsi" w:hAnsiTheme="majorHAnsi" w:cstheme="majorHAnsi" w:hint="eastAsia"/>
          <w:lang w:val="en-US" w:eastAsia="ja-JP"/>
        </w:rPr>
        <w:t>B</w:t>
      </w:r>
      <w:r w:rsidR="00DC2129" w:rsidRPr="00E85E60">
        <w:rPr>
          <w:rFonts w:asciiTheme="majorHAnsi" w:hAnsiTheme="majorHAnsi" w:cstheme="majorHAnsi"/>
          <w:lang w:val="en-US" w:eastAsia="ja-JP"/>
        </w:rPr>
        <w:t>U</w:t>
      </w:r>
      <w:r w:rsidR="00331CA4">
        <w:rPr>
          <w:rFonts w:asciiTheme="majorHAnsi" w:hAnsiTheme="majorHAnsi" w:cstheme="majorHAnsi" w:hint="eastAsia"/>
          <w:lang w:val="en-US" w:eastAsia="ja-JP"/>
        </w:rPr>
        <w:t xml:space="preserve"> (Base</w:t>
      </w:r>
      <w:r w:rsidR="00375A41">
        <w:rPr>
          <w:rFonts w:asciiTheme="majorHAnsi" w:hAnsiTheme="majorHAnsi" w:cstheme="majorHAnsi" w:hint="eastAsia"/>
          <w:lang w:val="en-US" w:eastAsia="ja-JP"/>
        </w:rPr>
        <w:t xml:space="preserve"> Band</w:t>
      </w:r>
      <w:r w:rsidR="00331CA4">
        <w:rPr>
          <w:rFonts w:asciiTheme="majorHAnsi" w:hAnsiTheme="majorHAnsi" w:cstheme="majorHAnsi" w:hint="eastAsia"/>
          <w:lang w:val="en-US" w:eastAsia="ja-JP"/>
        </w:rPr>
        <w:t xml:space="preserve"> Unit)</w:t>
      </w:r>
      <w:r w:rsidR="00DC2129" w:rsidRPr="00E85E60">
        <w:rPr>
          <w:rFonts w:asciiTheme="majorHAnsi" w:hAnsiTheme="majorHAnsi" w:cstheme="majorHAnsi"/>
          <w:lang w:val="en-US" w:eastAsia="ja-JP"/>
        </w:rPr>
        <w:t xml:space="preserve"> and RRH is </w:t>
      </w:r>
      <w:r w:rsidR="00FA1F9D">
        <w:rPr>
          <w:rFonts w:asciiTheme="majorHAnsi" w:hAnsiTheme="majorHAnsi" w:cstheme="majorHAnsi" w:hint="eastAsia"/>
          <w:lang w:val="en-US" w:eastAsia="ja-JP"/>
        </w:rPr>
        <w:t>illustrated</w:t>
      </w:r>
      <w:r w:rsidR="00DC2129" w:rsidRPr="00E85E60">
        <w:rPr>
          <w:rFonts w:asciiTheme="majorHAnsi" w:hAnsiTheme="majorHAnsi" w:cstheme="majorHAnsi"/>
          <w:lang w:val="en-US" w:eastAsia="ja-JP"/>
        </w:rPr>
        <w:t xml:space="preserve"> in</w:t>
      </w:r>
      <w:r w:rsidR="00E85E60" w:rsidRPr="00E85E60">
        <w:rPr>
          <w:rFonts w:asciiTheme="majorHAnsi" w:hAnsiTheme="majorHAnsi" w:cstheme="majorHAnsi"/>
          <w:lang w:val="en-US" w:eastAsia="ja-JP"/>
        </w:rPr>
        <w:t xml:space="preserve"> </w:t>
      </w:r>
      <w:r w:rsidR="00E85E60" w:rsidRPr="00E85E60">
        <w:rPr>
          <w:rFonts w:asciiTheme="majorHAnsi" w:hAnsiTheme="majorHAnsi" w:cstheme="majorHAnsi"/>
          <w:lang w:val="en-US" w:eastAsia="ja-JP"/>
        </w:rPr>
        <w:fldChar w:fldCharType="begin"/>
      </w:r>
      <w:r w:rsidR="00E85E60" w:rsidRPr="00E85E60">
        <w:rPr>
          <w:rFonts w:asciiTheme="majorHAnsi" w:hAnsiTheme="majorHAnsi" w:cstheme="majorHAnsi"/>
          <w:lang w:val="en-US" w:eastAsia="ja-JP"/>
        </w:rPr>
        <w:instrText xml:space="preserve"> REF _Ref450313237 \h </w:instrText>
      </w:r>
      <w:r w:rsidR="00E85E60">
        <w:rPr>
          <w:rFonts w:asciiTheme="majorHAnsi" w:hAnsiTheme="majorHAnsi" w:cstheme="majorHAnsi"/>
          <w:lang w:val="en-US" w:eastAsia="ja-JP"/>
        </w:rPr>
        <w:instrText xml:space="preserve"> \* MERGEFORMAT </w:instrText>
      </w:r>
      <w:r w:rsidR="00E85E60" w:rsidRPr="00E85E60">
        <w:rPr>
          <w:rFonts w:asciiTheme="majorHAnsi" w:hAnsiTheme="majorHAnsi" w:cstheme="majorHAnsi"/>
          <w:lang w:val="en-US" w:eastAsia="ja-JP"/>
        </w:rPr>
      </w:r>
      <w:r w:rsidR="00E85E60" w:rsidRPr="00E85E60">
        <w:rPr>
          <w:rFonts w:asciiTheme="majorHAnsi" w:hAnsiTheme="majorHAnsi" w:cstheme="majorHAnsi"/>
          <w:lang w:val="en-US" w:eastAsia="ja-JP"/>
        </w:rPr>
        <w:fldChar w:fldCharType="separate"/>
      </w:r>
      <w:r w:rsidR="0034346D" w:rsidRPr="00B52618">
        <w:rPr>
          <w:rFonts w:asciiTheme="majorHAnsi" w:hAnsiTheme="majorHAnsi" w:cstheme="majorHAnsi"/>
        </w:rPr>
        <w:t xml:space="preserve">Figure </w:t>
      </w:r>
      <w:r w:rsidR="0034346D">
        <w:rPr>
          <w:rFonts w:asciiTheme="majorHAnsi" w:hAnsiTheme="majorHAnsi" w:cstheme="majorHAnsi"/>
          <w:noProof/>
        </w:rPr>
        <w:t>1</w:t>
      </w:r>
      <w:r w:rsidR="00E85E60" w:rsidRPr="00E85E60">
        <w:rPr>
          <w:rFonts w:asciiTheme="majorHAnsi" w:hAnsiTheme="majorHAnsi" w:cstheme="majorHAnsi"/>
          <w:lang w:val="en-US" w:eastAsia="ja-JP"/>
        </w:rPr>
        <w:fldChar w:fldCharType="end"/>
      </w:r>
      <w:r w:rsidR="00DC2129" w:rsidRPr="00E85E60">
        <w:rPr>
          <w:rFonts w:asciiTheme="majorHAnsi" w:hAnsiTheme="majorHAnsi" w:cstheme="majorHAnsi"/>
          <w:lang w:val="en-US" w:eastAsia="ja-JP"/>
        </w:rPr>
        <w:t>.</w:t>
      </w:r>
      <w:r w:rsidR="002E258D" w:rsidRPr="00E85E60">
        <w:rPr>
          <w:rFonts w:asciiTheme="majorHAnsi" w:hAnsiTheme="majorHAnsi" w:cstheme="majorHAnsi"/>
          <w:lang w:val="en-US" w:eastAsia="ja-JP"/>
        </w:rPr>
        <w:t xml:space="preserve"> </w:t>
      </w:r>
      <w:r w:rsidR="00A408DE" w:rsidRPr="00E85E60">
        <w:rPr>
          <w:rFonts w:asciiTheme="majorHAnsi" w:hAnsiTheme="majorHAnsi" w:cstheme="majorHAnsi"/>
          <w:lang w:val="en-US" w:eastAsia="ja-JP"/>
        </w:rPr>
        <w:t>S</w:t>
      </w:r>
      <w:r w:rsidR="002F3C4F" w:rsidRPr="00E85E60">
        <w:rPr>
          <w:rFonts w:asciiTheme="majorHAnsi" w:hAnsiTheme="majorHAnsi" w:cstheme="majorHAnsi"/>
          <w:lang w:val="en-US" w:eastAsia="ja-JP"/>
        </w:rPr>
        <w:t>everal scenarios including SFN</w:t>
      </w:r>
      <w:r w:rsidR="00EF5FA6">
        <w:rPr>
          <w:rFonts w:asciiTheme="majorHAnsi" w:hAnsiTheme="majorHAnsi" w:cstheme="majorHAnsi" w:hint="eastAsia"/>
          <w:lang w:val="en-US" w:eastAsia="ja-JP"/>
        </w:rPr>
        <w:t xml:space="preserve"> (</w:t>
      </w:r>
      <w:r w:rsidR="002B5125">
        <w:rPr>
          <w:rFonts w:asciiTheme="majorHAnsi" w:hAnsiTheme="majorHAnsi" w:cstheme="majorHAnsi" w:hint="eastAsia"/>
          <w:lang w:val="en-US" w:eastAsia="ja-JP"/>
        </w:rPr>
        <w:t>s</w:t>
      </w:r>
      <w:r w:rsidR="00EF5FA6">
        <w:rPr>
          <w:rFonts w:asciiTheme="majorHAnsi" w:hAnsiTheme="majorHAnsi" w:cstheme="majorHAnsi" w:hint="eastAsia"/>
          <w:lang w:val="en-US" w:eastAsia="ja-JP"/>
        </w:rPr>
        <w:t xml:space="preserve">ingle </w:t>
      </w:r>
      <w:r w:rsidR="002B5125">
        <w:rPr>
          <w:rFonts w:asciiTheme="majorHAnsi" w:hAnsiTheme="majorHAnsi" w:cstheme="majorHAnsi" w:hint="eastAsia"/>
          <w:lang w:val="en-US" w:eastAsia="ja-JP"/>
        </w:rPr>
        <w:t>f</w:t>
      </w:r>
      <w:r w:rsidR="00EF5FA6">
        <w:rPr>
          <w:rFonts w:asciiTheme="majorHAnsi" w:hAnsiTheme="majorHAnsi" w:cstheme="majorHAnsi" w:hint="eastAsia"/>
          <w:lang w:val="en-US" w:eastAsia="ja-JP"/>
        </w:rPr>
        <w:t xml:space="preserve">requency </w:t>
      </w:r>
      <w:r w:rsidR="002B5125">
        <w:rPr>
          <w:rFonts w:asciiTheme="majorHAnsi" w:hAnsiTheme="majorHAnsi" w:cstheme="majorHAnsi" w:hint="eastAsia"/>
          <w:lang w:val="en-US" w:eastAsia="ja-JP"/>
        </w:rPr>
        <w:t>n</w:t>
      </w:r>
      <w:r w:rsidR="00EF5FA6">
        <w:rPr>
          <w:rFonts w:asciiTheme="majorHAnsi" w:hAnsiTheme="majorHAnsi" w:cstheme="majorHAnsi" w:hint="eastAsia"/>
          <w:lang w:val="en-US" w:eastAsia="ja-JP"/>
        </w:rPr>
        <w:t>etwork)</w:t>
      </w:r>
      <w:r w:rsidR="002F3C4F" w:rsidRPr="00E85E60">
        <w:rPr>
          <w:rFonts w:asciiTheme="majorHAnsi" w:hAnsiTheme="majorHAnsi" w:cstheme="majorHAnsi"/>
          <w:lang w:val="en-US" w:eastAsia="ja-JP"/>
        </w:rPr>
        <w:t xml:space="preserve"> and </w:t>
      </w:r>
      <w:r w:rsidR="00217647" w:rsidRPr="00E85E60">
        <w:rPr>
          <w:rFonts w:asciiTheme="majorHAnsi" w:hAnsiTheme="majorHAnsi" w:cstheme="majorHAnsi"/>
          <w:lang w:val="en-US" w:eastAsia="ja-JP"/>
        </w:rPr>
        <w:t>tunnel scenarios are discussed</w:t>
      </w:r>
      <w:r w:rsidR="00A408DE" w:rsidRPr="00E85E60">
        <w:rPr>
          <w:rFonts w:asciiTheme="majorHAnsi" w:hAnsiTheme="majorHAnsi" w:cstheme="majorHAnsi"/>
          <w:lang w:val="en-US" w:eastAsia="ja-JP"/>
        </w:rPr>
        <w:t xml:space="preserve"> in </w:t>
      </w:r>
      <w:r w:rsidR="00C82164">
        <w:rPr>
          <w:rFonts w:asciiTheme="majorHAnsi" w:hAnsiTheme="majorHAnsi" w:cstheme="majorHAnsi" w:hint="eastAsia"/>
          <w:lang w:val="en-US" w:eastAsia="ja-JP"/>
        </w:rPr>
        <w:t xml:space="preserve">Section </w:t>
      </w:r>
      <w:r w:rsidR="00A408DE" w:rsidRPr="00E85E60">
        <w:rPr>
          <w:rFonts w:asciiTheme="majorHAnsi" w:hAnsiTheme="majorHAnsi" w:cstheme="majorHAnsi"/>
          <w:lang w:val="en-US" w:eastAsia="ja-JP"/>
        </w:rPr>
        <w:t>6.1 in [</w:t>
      </w:r>
      <w:r w:rsidR="00B5267E">
        <w:rPr>
          <w:rFonts w:asciiTheme="majorHAnsi" w:hAnsiTheme="majorHAnsi" w:cstheme="majorHAnsi"/>
          <w:lang w:val="en-US" w:eastAsia="ja-JP"/>
        </w:rPr>
        <w:fldChar w:fldCharType="begin"/>
      </w:r>
      <w:r w:rsidR="00B5267E">
        <w:rPr>
          <w:rFonts w:asciiTheme="majorHAnsi" w:hAnsiTheme="majorHAnsi" w:cstheme="majorHAnsi"/>
          <w:lang w:val="en-US" w:eastAsia="ja-JP"/>
        </w:rPr>
        <w:instrText xml:space="preserve"> REF LTEHighSpeed \h </w:instrText>
      </w:r>
      <w:r w:rsidR="00B5267E">
        <w:rPr>
          <w:rFonts w:asciiTheme="majorHAnsi" w:hAnsiTheme="majorHAnsi" w:cstheme="majorHAnsi"/>
          <w:lang w:val="en-US" w:eastAsia="ja-JP"/>
        </w:rPr>
      </w:r>
      <w:r w:rsidR="00B5267E">
        <w:rPr>
          <w:rFonts w:asciiTheme="majorHAnsi" w:hAnsiTheme="majorHAnsi" w:cstheme="majorHAnsi"/>
          <w:lang w:val="en-US" w:eastAsia="ja-JP"/>
        </w:rPr>
        <w:fldChar w:fldCharType="separate"/>
      </w:r>
      <w:r w:rsidR="0034346D">
        <w:rPr>
          <w:rFonts w:asciiTheme="majorHAnsi" w:hAnsiTheme="majorHAnsi" w:cstheme="majorHAnsi"/>
          <w:noProof/>
        </w:rPr>
        <w:t>2</w:t>
      </w:r>
      <w:r w:rsidR="00B5267E">
        <w:rPr>
          <w:rFonts w:asciiTheme="majorHAnsi" w:hAnsiTheme="majorHAnsi" w:cstheme="majorHAnsi"/>
          <w:lang w:val="en-US" w:eastAsia="ja-JP"/>
        </w:rPr>
        <w:fldChar w:fldCharType="end"/>
      </w:r>
      <w:r w:rsidR="00B5267E">
        <w:rPr>
          <w:rFonts w:asciiTheme="majorHAnsi" w:hAnsiTheme="majorHAnsi" w:cstheme="majorHAnsi" w:hint="eastAsia"/>
          <w:lang w:val="en-US" w:eastAsia="ja-JP"/>
        </w:rPr>
        <w:t>]</w:t>
      </w:r>
      <w:r w:rsidR="00217647" w:rsidRPr="00E85E60">
        <w:rPr>
          <w:rFonts w:asciiTheme="majorHAnsi" w:hAnsiTheme="majorHAnsi" w:cstheme="majorHAnsi"/>
          <w:lang w:val="en-US" w:eastAsia="ja-JP"/>
        </w:rPr>
        <w:t>.</w:t>
      </w:r>
      <w:r w:rsidR="000A7DE6" w:rsidRPr="00E85E60">
        <w:rPr>
          <w:rFonts w:asciiTheme="majorHAnsi" w:hAnsiTheme="majorHAnsi" w:cstheme="majorHAnsi"/>
          <w:lang w:val="en-US" w:eastAsia="ja-JP"/>
        </w:rPr>
        <w:t xml:space="preserve"> </w:t>
      </w:r>
      <w:r w:rsidR="00C95175" w:rsidRPr="00E85E60">
        <w:rPr>
          <w:rFonts w:asciiTheme="majorHAnsi" w:hAnsiTheme="majorHAnsi" w:cstheme="majorHAnsi"/>
          <w:lang w:val="en-US" w:eastAsia="ja-JP"/>
        </w:rPr>
        <w:t>In all scenarios</w:t>
      </w:r>
      <w:r w:rsidR="002B5125">
        <w:rPr>
          <w:rFonts w:asciiTheme="majorHAnsi" w:hAnsiTheme="majorHAnsi" w:cstheme="majorHAnsi" w:hint="eastAsia"/>
          <w:lang w:val="en-US" w:eastAsia="ja-JP"/>
        </w:rPr>
        <w:t xml:space="preserve"> considered in</w:t>
      </w:r>
      <w:r w:rsidR="00717111">
        <w:rPr>
          <w:rFonts w:asciiTheme="majorHAnsi" w:hAnsiTheme="majorHAnsi" w:cstheme="majorHAnsi" w:hint="eastAsia"/>
          <w:lang w:val="en-US" w:eastAsia="ja-JP"/>
        </w:rPr>
        <w:t xml:space="preserve"> </w:t>
      </w:r>
      <w:r w:rsidR="002B5125" w:rsidRPr="00E85E60">
        <w:rPr>
          <w:rFonts w:asciiTheme="majorHAnsi" w:hAnsiTheme="majorHAnsi" w:cstheme="majorHAnsi"/>
          <w:lang w:val="en-US" w:eastAsia="ja-JP"/>
        </w:rPr>
        <w:t>[</w:t>
      </w:r>
      <w:r w:rsidR="00B5267E">
        <w:rPr>
          <w:rFonts w:asciiTheme="majorHAnsi" w:hAnsiTheme="majorHAnsi" w:cstheme="majorHAnsi"/>
          <w:lang w:val="en-US" w:eastAsia="ja-JP"/>
        </w:rPr>
        <w:fldChar w:fldCharType="begin"/>
      </w:r>
      <w:r w:rsidR="00B5267E">
        <w:rPr>
          <w:rFonts w:asciiTheme="majorHAnsi" w:hAnsiTheme="majorHAnsi" w:cstheme="majorHAnsi"/>
          <w:lang w:val="en-US" w:eastAsia="ja-JP"/>
        </w:rPr>
        <w:instrText xml:space="preserve"> REF LTEHighSpeed \h </w:instrText>
      </w:r>
      <w:r w:rsidR="00B5267E">
        <w:rPr>
          <w:rFonts w:asciiTheme="majorHAnsi" w:hAnsiTheme="majorHAnsi" w:cstheme="majorHAnsi"/>
          <w:lang w:val="en-US" w:eastAsia="ja-JP"/>
        </w:rPr>
      </w:r>
      <w:r w:rsidR="00B5267E">
        <w:rPr>
          <w:rFonts w:asciiTheme="majorHAnsi" w:hAnsiTheme="majorHAnsi" w:cstheme="majorHAnsi"/>
          <w:lang w:val="en-US" w:eastAsia="ja-JP"/>
        </w:rPr>
        <w:fldChar w:fldCharType="separate"/>
      </w:r>
      <w:r w:rsidR="0034346D">
        <w:rPr>
          <w:rFonts w:asciiTheme="majorHAnsi" w:hAnsiTheme="majorHAnsi" w:cstheme="majorHAnsi"/>
          <w:noProof/>
        </w:rPr>
        <w:t>2</w:t>
      </w:r>
      <w:r w:rsidR="00B5267E">
        <w:rPr>
          <w:rFonts w:asciiTheme="majorHAnsi" w:hAnsiTheme="majorHAnsi" w:cstheme="majorHAnsi"/>
          <w:lang w:val="en-US" w:eastAsia="ja-JP"/>
        </w:rPr>
        <w:fldChar w:fldCharType="end"/>
      </w:r>
      <w:r w:rsidR="002B5125" w:rsidRPr="00E85E60">
        <w:rPr>
          <w:rFonts w:asciiTheme="majorHAnsi" w:hAnsiTheme="majorHAnsi" w:cstheme="majorHAnsi"/>
          <w:lang w:val="en-US" w:eastAsia="ja-JP"/>
        </w:rPr>
        <w:t>]</w:t>
      </w:r>
      <w:r w:rsidR="00C95175" w:rsidRPr="00E85E60">
        <w:rPr>
          <w:rFonts w:asciiTheme="majorHAnsi" w:hAnsiTheme="majorHAnsi" w:cstheme="majorHAnsi"/>
          <w:lang w:val="en-US" w:eastAsia="ja-JP"/>
        </w:rPr>
        <w:t xml:space="preserve">, </w:t>
      </w:r>
      <w:r w:rsidR="00A408DE" w:rsidRPr="00E85E60">
        <w:rPr>
          <w:rFonts w:asciiTheme="majorHAnsi" w:hAnsiTheme="majorHAnsi" w:cstheme="majorHAnsi"/>
          <w:lang w:val="en-US" w:eastAsia="ja-JP"/>
        </w:rPr>
        <w:t>the number of RRH</w:t>
      </w:r>
      <w:r w:rsidR="00007A2C">
        <w:rPr>
          <w:rFonts w:asciiTheme="majorHAnsi" w:hAnsiTheme="majorHAnsi" w:cstheme="majorHAnsi" w:hint="eastAsia"/>
          <w:lang w:val="en-US" w:eastAsia="ja-JP"/>
        </w:rPr>
        <w:t>s</w:t>
      </w:r>
      <w:r w:rsidR="00A408DE" w:rsidRPr="00E85E60">
        <w:rPr>
          <w:rFonts w:asciiTheme="majorHAnsi" w:hAnsiTheme="majorHAnsi" w:cstheme="majorHAnsi"/>
          <w:lang w:val="en-US" w:eastAsia="ja-JP"/>
        </w:rPr>
        <w:t xml:space="preserve"> </w:t>
      </w:r>
      <w:r w:rsidR="00331CA4">
        <w:rPr>
          <w:rFonts w:asciiTheme="majorHAnsi" w:hAnsiTheme="majorHAnsi" w:cstheme="majorHAnsi"/>
          <w:lang w:val="en-US" w:eastAsia="ja-JP"/>
        </w:rPr>
        <w:t>connected to a BU</w:t>
      </w:r>
      <w:r w:rsidR="00331CA4">
        <w:rPr>
          <w:rFonts w:asciiTheme="majorHAnsi" w:hAnsiTheme="majorHAnsi" w:cstheme="majorHAnsi" w:hint="eastAsia"/>
          <w:lang w:val="en-US" w:eastAsia="ja-JP"/>
        </w:rPr>
        <w:t xml:space="preserve"> </w:t>
      </w:r>
      <w:r w:rsidR="00AF1685" w:rsidRPr="00E85E60">
        <w:rPr>
          <w:rFonts w:asciiTheme="majorHAnsi" w:hAnsiTheme="majorHAnsi" w:cstheme="majorHAnsi"/>
          <w:lang w:val="en-US" w:eastAsia="ja-JP"/>
        </w:rPr>
        <w:t xml:space="preserve">is specified. </w:t>
      </w:r>
      <w:r w:rsidR="007A5269" w:rsidRPr="00E85E60">
        <w:rPr>
          <w:rFonts w:asciiTheme="majorHAnsi" w:hAnsiTheme="majorHAnsi" w:cstheme="majorHAnsi"/>
          <w:lang w:val="en-US" w:eastAsia="ja-JP"/>
        </w:rPr>
        <w:t xml:space="preserve">In the current </w:t>
      </w:r>
      <w:r w:rsidR="00F965E1" w:rsidRPr="00E85E60">
        <w:rPr>
          <w:rFonts w:asciiTheme="majorHAnsi" w:hAnsiTheme="majorHAnsi" w:cstheme="majorHAnsi"/>
          <w:lang w:val="en-US" w:eastAsia="ja-JP"/>
        </w:rPr>
        <w:t>evaluation assumption</w:t>
      </w:r>
      <w:r w:rsidR="007A5269" w:rsidRPr="00E85E60">
        <w:rPr>
          <w:rFonts w:asciiTheme="majorHAnsi" w:hAnsiTheme="majorHAnsi" w:cstheme="majorHAnsi"/>
          <w:lang w:val="en-US" w:eastAsia="ja-JP"/>
        </w:rPr>
        <w:t xml:space="preserve"> </w:t>
      </w:r>
      <w:r w:rsidR="007A5269" w:rsidRPr="00E85E60">
        <w:rPr>
          <w:rFonts w:asciiTheme="majorHAnsi" w:hAnsiTheme="majorHAnsi" w:cstheme="majorHAnsi"/>
          <w:lang w:eastAsia="ja-JP"/>
        </w:rPr>
        <w:t>[</w:t>
      </w:r>
      <w:r w:rsidR="00B5267E">
        <w:rPr>
          <w:rFonts w:asciiTheme="majorHAnsi" w:hAnsiTheme="majorHAnsi" w:cstheme="majorHAnsi"/>
          <w:lang w:eastAsia="ja-JP"/>
        </w:rPr>
        <w:fldChar w:fldCharType="begin"/>
      </w:r>
      <w:r w:rsidR="00B5267E">
        <w:rPr>
          <w:rFonts w:asciiTheme="majorHAnsi" w:hAnsiTheme="majorHAnsi" w:cstheme="majorHAnsi"/>
          <w:lang w:eastAsia="ja-JP"/>
        </w:rPr>
        <w:instrText xml:space="preserve"> </w:instrText>
      </w:r>
      <w:r w:rsidR="00B5267E">
        <w:rPr>
          <w:rFonts w:asciiTheme="majorHAnsi" w:hAnsiTheme="majorHAnsi" w:cstheme="majorHAnsi" w:hint="eastAsia"/>
          <w:lang w:eastAsia="ja-JP"/>
        </w:rPr>
        <w:instrText>REF ScenarioAgreement \h</w:instrText>
      </w:r>
      <w:r w:rsidR="00B5267E">
        <w:rPr>
          <w:rFonts w:asciiTheme="majorHAnsi" w:hAnsiTheme="majorHAnsi" w:cstheme="majorHAnsi"/>
          <w:lang w:eastAsia="ja-JP"/>
        </w:rPr>
        <w:instrText xml:space="preserve"> </w:instrText>
      </w:r>
      <w:r w:rsidR="00B5267E">
        <w:rPr>
          <w:rFonts w:asciiTheme="majorHAnsi" w:hAnsiTheme="majorHAnsi" w:cstheme="majorHAnsi"/>
          <w:lang w:eastAsia="ja-JP"/>
        </w:rPr>
      </w:r>
      <w:r w:rsidR="00B5267E">
        <w:rPr>
          <w:rFonts w:asciiTheme="majorHAnsi" w:hAnsiTheme="majorHAnsi" w:cstheme="majorHAnsi"/>
          <w:lang w:eastAsia="ja-JP"/>
        </w:rPr>
        <w:fldChar w:fldCharType="separate"/>
      </w:r>
      <w:r w:rsidR="0034346D">
        <w:rPr>
          <w:rFonts w:asciiTheme="majorHAnsi" w:hAnsiTheme="majorHAnsi" w:cstheme="majorHAnsi"/>
          <w:noProof/>
        </w:rPr>
        <w:t>1</w:t>
      </w:r>
      <w:r w:rsidR="00B5267E">
        <w:rPr>
          <w:rFonts w:asciiTheme="majorHAnsi" w:hAnsiTheme="majorHAnsi" w:cstheme="majorHAnsi"/>
          <w:lang w:eastAsia="ja-JP"/>
        </w:rPr>
        <w:fldChar w:fldCharType="end"/>
      </w:r>
      <w:r w:rsidR="007A5269" w:rsidRPr="00E85E60">
        <w:rPr>
          <w:rFonts w:asciiTheme="majorHAnsi" w:hAnsiTheme="majorHAnsi" w:cstheme="majorHAnsi"/>
          <w:lang w:eastAsia="ja-JP"/>
        </w:rPr>
        <w:t>]</w:t>
      </w:r>
      <w:r w:rsidR="00F965E1" w:rsidRPr="00E85E60">
        <w:rPr>
          <w:rFonts w:asciiTheme="majorHAnsi" w:hAnsiTheme="majorHAnsi" w:cstheme="majorHAnsi"/>
          <w:lang w:eastAsia="ja-JP"/>
        </w:rPr>
        <w:t>, the number of RRHs in a cell is not specified</w:t>
      </w:r>
      <w:r w:rsidR="004F61EA">
        <w:rPr>
          <w:rFonts w:asciiTheme="majorHAnsi" w:hAnsiTheme="majorHAnsi" w:cstheme="majorHAnsi" w:hint="eastAsia"/>
          <w:lang w:eastAsia="ja-JP"/>
        </w:rPr>
        <w:t>.</w:t>
      </w:r>
    </w:p>
    <w:p w:rsidR="00B97B9F" w:rsidRDefault="00B97B9F" w:rsidP="007009CB">
      <w:pPr>
        <w:spacing w:after="120" w:line="360" w:lineRule="auto"/>
        <w:ind w:firstLineChars="50" w:firstLine="120"/>
        <w:jc w:val="both"/>
        <w:rPr>
          <w:rFonts w:asciiTheme="majorHAnsi" w:hAnsiTheme="majorHAnsi" w:cstheme="majorHAnsi"/>
          <w:lang w:eastAsia="ja-JP"/>
        </w:rPr>
      </w:pPr>
      <w:r>
        <w:rPr>
          <w:rFonts w:asciiTheme="majorHAnsi" w:hAnsiTheme="majorHAnsi" w:cstheme="majorHAnsi" w:hint="eastAsia"/>
          <w:lang w:val="en-US" w:eastAsia="ja-JP"/>
        </w:rPr>
        <w:t>Thus, we ask the group to clarify the number of RRHs. It is agreed to consider both 4GHz and 30GHz as the carrier frequency in the high speed train scenario [</w:t>
      </w:r>
      <w:r>
        <w:rPr>
          <w:rFonts w:asciiTheme="majorHAnsi" w:hAnsiTheme="majorHAnsi" w:cstheme="majorHAnsi"/>
          <w:lang w:eastAsia="ja-JP"/>
        </w:rPr>
        <w:fldChar w:fldCharType="begin"/>
      </w:r>
      <w:r>
        <w:rPr>
          <w:rFonts w:asciiTheme="majorHAnsi" w:hAnsiTheme="majorHAnsi" w:cstheme="majorHAnsi"/>
          <w:lang w:eastAsia="ja-JP"/>
        </w:rPr>
        <w:instrText xml:space="preserve"> </w:instrText>
      </w:r>
      <w:r>
        <w:rPr>
          <w:rFonts w:asciiTheme="majorHAnsi" w:hAnsiTheme="majorHAnsi" w:cstheme="majorHAnsi" w:hint="eastAsia"/>
          <w:lang w:eastAsia="ja-JP"/>
        </w:rPr>
        <w:instrText>REF ScenarioAgreement \h</w:instrText>
      </w:r>
      <w:r>
        <w:rPr>
          <w:rFonts w:asciiTheme="majorHAnsi" w:hAnsiTheme="majorHAnsi" w:cstheme="majorHAnsi"/>
          <w:lang w:eastAsia="ja-JP"/>
        </w:rPr>
        <w:instrText xml:space="preserve"> </w:instrText>
      </w:r>
      <w:r>
        <w:rPr>
          <w:rFonts w:asciiTheme="majorHAnsi" w:hAnsiTheme="majorHAnsi" w:cstheme="majorHAnsi"/>
          <w:lang w:eastAsia="ja-JP"/>
        </w:rPr>
      </w:r>
      <w:r>
        <w:rPr>
          <w:rFonts w:asciiTheme="majorHAnsi" w:hAnsiTheme="majorHAnsi" w:cstheme="majorHAnsi"/>
          <w:lang w:eastAsia="ja-JP"/>
        </w:rPr>
        <w:fldChar w:fldCharType="separate"/>
      </w:r>
      <w:r>
        <w:rPr>
          <w:rFonts w:asciiTheme="majorHAnsi" w:hAnsiTheme="majorHAnsi" w:cstheme="majorHAnsi"/>
          <w:noProof/>
        </w:rPr>
        <w:t>1</w:t>
      </w:r>
      <w:r>
        <w:rPr>
          <w:rFonts w:asciiTheme="majorHAnsi" w:hAnsiTheme="majorHAnsi" w:cstheme="majorHAnsi"/>
          <w:lang w:eastAsia="ja-JP"/>
        </w:rPr>
        <w:fldChar w:fldCharType="end"/>
      </w:r>
      <w:r>
        <w:rPr>
          <w:rFonts w:asciiTheme="majorHAnsi" w:hAnsiTheme="majorHAnsi" w:cstheme="majorHAnsi" w:hint="eastAsia"/>
          <w:lang w:val="en-US" w:eastAsia="ja-JP"/>
        </w:rPr>
        <w:t>]. Based on the parameters described in the tables in Section 6.1 in [</w:t>
      </w:r>
      <w:r>
        <w:rPr>
          <w:rFonts w:asciiTheme="majorHAnsi" w:hAnsiTheme="majorHAnsi" w:cstheme="majorHAnsi"/>
          <w:lang w:val="en-US" w:eastAsia="ja-JP"/>
        </w:rPr>
        <w:fldChar w:fldCharType="begin"/>
      </w:r>
      <w:r>
        <w:rPr>
          <w:rFonts w:asciiTheme="majorHAnsi" w:hAnsiTheme="majorHAnsi" w:cstheme="majorHAnsi"/>
          <w:lang w:val="en-US" w:eastAsia="ja-JP"/>
        </w:rPr>
        <w:instrText xml:space="preserve"> </w:instrText>
      </w:r>
      <w:r>
        <w:rPr>
          <w:rFonts w:asciiTheme="majorHAnsi" w:hAnsiTheme="majorHAnsi" w:cstheme="majorHAnsi" w:hint="eastAsia"/>
          <w:lang w:val="en-US" w:eastAsia="ja-JP"/>
        </w:rPr>
        <w:instrText>REF LTEHighSpeed \h</w:instrText>
      </w:r>
      <w:r>
        <w:rPr>
          <w:rFonts w:asciiTheme="majorHAnsi" w:hAnsiTheme="majorHAnsi" w:cstheme="majorHAnsi"/>
          <w:lang w:val="en-US" w:eastAsia="ja-JP"/>
        </w:rPr>
        <w:instrText xml:space="preserve"> </w:instrText>
      </w:r>
      <w:r>
        <w:rPr>
          <w:rFonts w:asciiTheme="majorHAnsi" w:hAnsiTheme="majorHAnsi" w:cstheme="majorHAnsi"/>
          <w:lang w:val="en-US" w:eastAsia="ja-JP"/>
        </w:rPr>
      </w:r>
      <w:r>
        <w:rPr>
          <w:rFonts w:asciiTheme="majorHAnsi" w:hAnsiTheme="majorHAnsi" w:cstheme="majorHAnsi"/>
          <w:lang w:val="en-US" w:eastAsia="ja-JP"/>
        </w:rPr>
        <w:fldChar w:fldCharType="separate"/>
      </w:r>
      <w:r>
        <w:rPr>
          <w:rFonts w:asciiTheme="majorHAnsi" w:hAnsiTheme="majorHAnsi" w:cstheme="majorHAnsi"/>
          <w:noProof/>
        </w:rPr>
        <w:t>2</w:t>
      </w:r>
      <w:r>
        <w:rPr>
          <w:rFonts w:asciiTheme="majorHAnsi" w:hAnsiTheme="majorHAnsi" w:cstheme="majorHAnsi"/>
          <w:lang w:val="en-US" w:eastAsia="ja-JP"/>
        </w:rPr>
        <w:fldChar w:fldCharType="end"/>
      </w:r>
      <w:r>
        <w:rPr>
          <w:rFonts w:asciiTheme="majorHAnsi" w:hAnsiTheme="majorHAnsi" w:cstheme="majorHAnsi" w:hint="eastAsia"/>
          <w:lang w:val="en-US" w:eastAsia="ja-JP"/>
        </w:rPr>
        <w:t>], interpreting inter-BS distance</w:t>
      </w:r>
      <w:r w:rsidR="00E51667">
        <w:rPr>
          <w:rFonts w:asciiTheme="majorHAnsi" w:hAnsiTheme="majorHAnsi" w:cstheme="majorHAnsi" w:hint="eastAsia"/>
          <w:lang w:val="en-US" w:eastAsia="ja-JP"/>
        </w:rPr>
        <w:t xml:space="preserve"> (IBD)</w:t>
      </w:r>
      <w:r>
        <w:rPr>
          <w:rFonts w:asciiTheme="majorHAnsi" w:hAnsiTheme="majorHAnsi" w:cstheme="majorHAnsi" w:hint="eastAsia"/>
          <w:lang w:val="en-US" w:eastAsia="ja-JP"/>
        </w:rPr>
        <w:t xml:space="preserve"> as inter-BU distance, we recommend the number of RRH to be </w:t>
      </w:r>
      <w:r>
        <w:rPr>
          <w:rFonts w:asciiTheme="majorHAnsi" w:hAnsiTheme="majorHAnsi" w:cstheme="majorHAnsi"/>
          <w:lang w:val="en-US" w:eastAsia="ja-JP"/>
        </w:rPr>
        <w:t>specified</w:t>
      </w:r>
      <w:r>
        <w:rPr>
          <w:rFonts w:asciiTheme="majorHAnsi" w:hAnsiTheme="majorHAnsi" w:cstheme="majorHAnsi" w:hint="eastAsia"/>
          <w:lang w:val="en-US" w:eastAsia="ja-JP"/>
        </w:rPr>
        <w:t xml:space="preserve"> in [</w:t>
      </w:r>
      <w:r>
        <w:rPr>
          <w:rFonts w:asciiTheme="majorHAnsi" w:hAnsiTheme="majorHAnsi" w:cstheme="majorHAnsi"/>
          <w:lang w:eastAsia="ja-JP"/>
        </w:rPr>
        <w:fldChar w:fldCharType="begin"/>
      </w:r>
      <w:r>
        <w:rPr>
          <w:rFonts w:asciiTheme="majorHAnsi" w:hAnsiTheme="majorHAnsi" w:cstheme="majorHAnsi"/>
          <w:lang w:eastAsia="ja-JP"/>
        </w:rPr>
        <w:instrText xml:space="preserve"> </w:instrText>
      </w:r>
      <w:r>
        <w:rPr>
          <w:rFonts w:asciiTheme="majorHAnsi" w:hAnsiTheme="majorHAnsi" w:cstheme="majorHAnsi" w:hint="eastAsia"/>
          <w:lang w:eastAsia="ja-JP"/>
        </w:rPr>
        <w:instrText>REF ScenarioAgreement \h</w:instrText>
      </w:r>
      <w:r>
        <w:rPr>
          <w:rFonts w:asciiTheme="majorHAnsi" w:hAnsiTheme="majorHAnsi" w:cstheme="majorHAnsi"/>
          <w:lang w:eastAsia="ja-JP"/>
        </w:rPr>
        <w:instrText xml:space="preserve"> </w:instrText>
      </w:r>
      <w:r>
        <w:rPr>
          <w:rFonts w:asciiTheme="majorHAnsi" w:hAnsiTheme="majorHAnsi" w:cstheme="majorHAnsi"/>
          <w:lang w:eastAsia="ja-JP"/>
        </w:rPr>
      </w:r>
      <w:r>
        <w:rPr>
          <w:rFonts w:asciiTheme="majorHAnsi" w:hAnsiTheme="majorHAnsi" w:cstheme="majorHAnsi"/>
          <w:lang w:eastAsia="ja-JP"/>
        </w:rPr>
        <w:fldChar w:fldCharType="separate"/>
      </w:r>
      <w:r>
        <w:rPr>
          <w:rFonts w:asciiTheme="majorHAnsi" w:hAnsiTheme="majorHAnsi" w:cstheme="majorHAnsi"/>
          <w:noProof/>
        </w:rPr>
        <w:t>1</w:t>
      </w:r>
      <w:r>
        <w:rPr>
          <w:rFonts w:asciiTheme="majorHAnsi" w:hAnsiTheme="majorHAnsi" w:cstheme="majorHAnsi"/>
          <w:lang w:eastAsia="ja-JP"/>
        </w:rPr>
        <w:fldChar w:fldCharType="end"/>
      </w:r>
      <w:r>
        <w:rPr>
          <w:rFonts w:asciiTheme="majorHAnsi" w:hAnsiTheme="majorHAnsi" w:cstheme="majorHAnsi" w:hint="eastAsia"/>
          <w:lang w:val="en-US" w:eastAsia="ja-JP"/>
        </w:rPr>
        <w:t>].</w:t>
      </w:r>
    </w:p>
    <w:p w:rsidR="00B97B9F" w:rsidRDefault="00E6438A" w:rsidP="00B97B9F">
      <w:pPr>
        <w:keepNext/>
        <w:spacing w:after="120" w:line="360" w:lineRule="auto"/>
        <w:jc w:val="center"/>
      </w:pPr>
      <w:r>
        <w:rPr>
          <w:noProof/>
          <w:lang w:val="en-US" w:eastAsia="ja-JP"/>
        </w:rPr>
        <w:lastRenderedPageBreak/>
        <w:drawing>
          <wp:inline distT="0" distB="0" distL="0" distR="0" wp14:anchorId="5A3AC4D2">
            <wp:extent cx="5474525" cy="2784460"/>
            <wp:effectExtent l="0" t="0" r="0" b="0"/>
            <wp:docPr id="4" name="図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6537" cy="27854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7B9F" w:rsidRDefault="00B97B9F" w:rsidP="00B97B9F">
      <w:pPr>
        <w:pStyle w:val="ad"/>
        <w:jc w:val="center"/>
        <w:rPr>
          <w:rFonts w:asciiTheme="majorHAnsi" w:hAnsiTheme="majorHAnsi" w:cstheme="majorHAnsi"/>
          <w:lang w:eastAsia="ja-JP"/>
        </w:rPr>
      </w:pPr>
      <w:bookmarkStart w:id="0" w:name="_Ref450313237"/>
      <w:r w:rsidRPr="00B52618">
        <w:rPr>
          <w:rFonts w:asciiTheme="majorHAnsi" w:hAnsiTheme="majorHAnsi" w:cstheme="majorHAnsi"/>
        </w:rPr>
        <w:t xml:space="preserve">Figure </w:t>
      </w:r>
      <w:r w:rsidRPr="00B52618">
        <w:rPr>
          <w:rFonts w:asciiTheme="majorHAnsi" w:hAnsiTheme="majorHAnsi" w:cstheme="majorHAnsi"/>
        </w:rPr>
        <w:fldChar w:fldCharType="begin"/>
      </w:r>
      <w:r w:rsidRPr="00B52618">
        <w:rPr>
          <w:rFonts w:asciiTheme="majorHAnsi" w:hAnsiTheme="majorHAnsi" w:cstheme="majorHAnsi"/>
        </w:rPr>
        <w:instrText xml:space="preserve"> SEQ Figure \* ARABIC </w:instrText>
      </w:r>
      <w:r w:rsidRPr="00B52618">
        <w:rPr>
          <w:rFonts w:asciiTheme="majorHAnsi" w:hAnsiTheme="majorHAnsi" w:cstheme="majorHAnsi"/>
        </w:rPr>
        <w:fldChar w:fldCharType="separate"/>
      </w:r>
      <w:r>
        <w:rPr>
          <w:rFonts w:asciiTheme="majorHAnsi" w:hAnsiTheme="majorHAnsi" w:cstheme="majorHAnsi"/>
          <w:noProof/>
        </w:rPr>
        <w:t>1</w:t>
      </w:r>
      <w:r w:rsidRPr="00B52618">
        <w:rPr>
          <w:rFonts w:asciiTheme="majorHAnsi" w:hAnsiTheme="majorHAnsi" w:cstheme="majorHAnsi"/>
        </w:rPr>
        <w:fldChar w:fldCharType="end"/>
      </w:r>
      <w:bookmarkEnd w:id="0"/>
      <w:r w:rsidRPr="00B52618">
        <w:rPr>
          <w:rFonts w:asciiTheme="majorHAnsi" w:hAnsiTheme="majorHAnsi" w:cstheme="majorHAnsi"/>
          <w:lang w:eastAsia="ja-JP"/>
        </w:rPr>
        <w:t xml:space="preserve">:  </w:t>
      </w:r>
      <w:r w:rsidR="00A066F1">
        <w:rPr>
          <w:rFonts w:asciiTheme="majorHAnsi" w:hAnsiTheme="majorHAnsi" w:cstheme="majorHAnsi" w:hint="eastAsia"/>
          <w:lang w:eastAsia="ja-JP"/>
        </w:rPr>
        <w:t xml:space="preserve">Depiction of deployment of </w:t>
      </w:r>
      <w:r w:rsidRPr="00B52618">
        <w:rPr>
          <w:rFonts w:asciiTheme="majorHAnsi" w:hAnsiTheme="majorHAnsi" w:cstheme="majorHAnsi"/>
          <w:lang w:eastAsia="ja-JP"/>
        </w:rPr>
        <w:t>B</w:t>
      </w:r>
      <w:r w:rsidR="00A066F1">
        <w:rPr>
          <w:rFonts w:asciiTheme="majorHAnsi" w:hAnsiTheme="majorHAnsi" w:cstheme="majorHAnsi" w:hint="eastAsia"/>
          <w:lang w:eastAsia="ja-JP"/>
        </w:rPr>
        <w:t>B</w:t>
      </w:r>
      <w:r w:rsidRPr="00B52618">
        <w:rPr>
          <w:rFonts w:asciiTheme="majorHAnsi" w:hAnsiTheme="majorHAnsi" w:cstheme="majorHAnsi"/>
          <w:lang w:eastAsia="ja-JP"/>
        </w:rPr>
        <w:t>U and RRH</w:t>
      </w:r>
    </w:p>
    <w:p w:rsidR="00B97B9F" w:rsidRPr="00B97B9F" w:rsidRDefault="00B97B9F" w:rsidP="00B97B9F">
      <w:pPr>
        <w:rPr>
          <w:lang w:eastAsia="ja-JP"/>
        </w:rPr>
      </w:pPr>
    </w:p>
    <w:p w:rsidR="00B97B9F" w:rsidRDefault="00B97B9F" w:rsidP="00B97B9F">
      <w:pPr>
        <w:keepNext/>
        <w:spacing w:after="120" w:line="360" w:lineRule="auto"/>
        <w:ind w:firstLineChars="50" w:firstLine="120"/>
        <w:jc w:val="center"/>
      </w:pPr>
      <w:r>
        <w:object w:dxaOrig="9105" w:dyaOrig="97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5.4pt;height:48.6pt" o:ole="">
            <v:imagedata r:id="rId10" o:title=""/>
          </v:shape>
          <o:OLEObject Type="Embed" ProgID="Visio.Drawing.15" ShapeID="_x0000_i1025" DrawAspect="Content" ObjectID="_1524733925" r:id="rId11"/>
        </w:object>
      </w:r>
    </w:p>
    <w:p w:rsidR="00B97B9F" w:rsidRPr="00FA7323" w:rsidRDefault="00B97B9F" w:rsidP="00B97B9F">
      <w:pPr>
        <w:pStyle w:val="ad"/>
        <w:jc w:val="center"/>
        <w:rPr>
          <w:rFonts w:asciiTheme="majorHAnsi" w:hAnsiTheme="majorHAnsi" w:cstheme="majorHAnsi"/>
          <w:lang w:eastAsia="ja-JP"/>
        </w:rPr>
      </w:pPr>
      <w:bookmarkStart w:id="1" w:name="_Ref450903895"/>
      <w:r w:rsidRPr="00FA7323">
        <w:rPr>
          <w:rFonts w:asciiTheme="majorHAnsi" w:hAnsiTheme="majorHAnsi" w:cstheme="majorHAnsi"/>
        </w:rPr>
        <w:t xml:space="preserve">Figure </w:t>
      </w:r>
      <w:r w:rsidRPr="00FA7323">
        <w:rPr>
          <w:rFonts w:asciiTheme="majorHAnsi" w:hAnsiTheme="majorHAnsi" w:cstheme="majorHAnsi"/>
        </w:rPr>
        <w:fldChar w:fldCharType="begin"/>
      </w:r>
      <w:r w:rsidRPr="00FA7323">
        <w:rPr>
          <w:rFonts w:asciiTheme="majorHAnsi" w:hAnsiTheme="majorHAnsi" w:cstheme="majorHAnsi"/>
        </w:rPr>
        <w:instrText xml:space="preserve"> SEQ Figure \* ARABIC </w:instrText>
      </w:r>
      <w:r w:rsidRPr="00FA7323">
        <w:rPr>
          <w:rFonts w:asciiTheme="majorHAnsi" w:hAnsiTheme="majorHAnsi" w:cstheme="majorHAnsi"/>
        </w:rPr>
        <w:fldChar w:fldCharType="separate"/>
      </w:r>
      <w:r>
        <w:rPr>
          <w:rFonts w:asciiTheme="majorHAnsi" w:hAnsiTheme="majorHAnsi" w:cstheme="majorHAnsi"/>
          <w:noProof/>
        </w:rPr>
        <w:t>2</w:t>
      </w:r>
      <w:r w:rsidRPr="00FA7323">
        <w:rPr>
          <w:rFonts w:asciiTheme="majorHAnsi" w:hAnsiTheme="majorHAnsi" w:cstheme="majorHAnsi"/>
        </w:rPr>
        <w:fldChar w:fldCharType="end"/>
      </w:r>
      <w:bookmarkEnd w:id="1"/>
      <w:r w:rsidRPr="00FA7323">
        <w:rPr>
          <w:rFonts w:asciiTheme="majorHAnsi" w:hAnsiTheme="majorHAnsi" w:cstheme="majorHAnsi"/>
          <w:lang w:eastAsia="ja-JP"/>
        </w:rPr>
        <w:t xml:space="preserve"> : RRH placement in a linear cell</w:t>
      </w:r>
    </w:p>
    <w:p w:rsidR="00B97B9F" w:rsidRDefault="00B97B9F" w:rsidP="00BC29DE">
      <w:pPr>
        <w:spacing w:after="120" w:line="360" w:lineRule="auto"/>
        <w:ind w:firstLineChars="50" w:firstLine="120"/>
        <w:jc w:val="both"/>
        <w:rPr>
          <w:rFonts w:asciiTheme="majorHAnsi" w:hAnsiTheme="majorHAnsi" w:cstheme="majorHAnsi"/>
          <w:lang w:val="en-US" w:eastAsia="ja-JP"/>
        </w:rPr>
      </w:pPr>
    </w:p>
    <w:p w:rsidR="008255E2" w:rsidRDefault="00DF0333" w:rsidP="00BC29DE">
      <w:pPr>
        <w:spacing w:after="120" w:line="360" w:lineRule="auto"/>
        <w:ind w:firstLineChars="50" w:firstLine="120"/>
        <w:jc w:val="both"/>
        <w:rPr>
          <w:rFonts w:asciiTheme="majorHAnsi" w:hAnsiTheme="majorHAnsi" w:cstheme="majorHAnsi"/>
          <w:lang w:val="en-US" w:eastAsia="ja-JP"/>
        </w:rPr>
      </w:pPr>
      <w:r>
        <w:rPr>
          <w:rFonts w:asciiTheme="majorHAnsi" w:hAnsiTheme="majorHAnsi" w:cstheme="majorHAnsi" w:hint="eastAsia"/>
          <w:lang w:val="en-US" w:eastAsia="ja-JP"/>
        </w:rPr>
        <w:t>In addition,</w:t>
      </w:r>
      <w:r w:rsidR="00054F34">
        <w:rPr>
          <w:rFonts w:asciiTheme="majorHAnsi" w:hAnsiTheme="majorHAnsi" w:cstheme="majorHAnsi" w:hint="eastAsia"/>
          <w:lang w:val="en-US" w:eastAsia="ja-JP"/>
        </w:rPr>
        <w:t xml:space="preserve"> we recommend</w:t>
      </w:r>
      <w:r>
        <w:rPr>
          <w:rFonts w:asciiTheme="majorHAnsi" w:hAnsiTheme="majorHAnsi" w:cstheme="majorHAnsi" w:hint="eastAsia"/>
          <w:lang w:val="en-US" w:eastAsia="ja-JP"/>
        </w:rPr>
        <w:t xml:space="preserve"> </w:t>
      </w:r>
      <w:r w:rsidR="005D441E">
        <w:rPr>
          <w:rFonts w:asciiTheme="majorHAnsi" w:hAnsiTheme="majorHAnsi" w:cstheme="majorHAnsi" w:hint="eastAsia"/>
          <w:lang w:val="en-US" w:eastAsia="ja-JP"/>
        </w:rPr>
        <w:t xml:space="preserve">placement of </w:t>
      </w:r>
      <w:r w:rsidR="006F65E3">
        <w:rPr>
          <w:rFonts w:asciiTheme="majorHAnsi" w:hAnsiTheme="majorHAnsi" w:cstheme="majorHAnsi" w:hint="eastAsia"/>
          <w:lang w:val="en-US" w:eastAsia="ja-JP"/>
        </w:rPr>
        <w:t>three</w:t>
      </w:r>
      <w:r w:rsidR="009D1FB3">
        <w:rPr>
          <w:rFonts w:asciiTheme="majorHAnsi" w:hAnsiTheme="majorHAnsi" w:cstheme="majorHAnsi" w:hint="eastAsia"/>
          <w:lang w:val="en-US" w:eastAsia="ja-JP"/>
        </w:rPr>
        <w:t xml:space="preserve"> RRHs </w:t>
      </w:r>
      <w:r w:rsidR="00E6438A">
        <w:rPr>
          <w:rFonts w:asciiTheme="majorHAnsi" w:hAnsiTheme="majorHAnsi" w:cstheme="majorHAnsi" w:hint="eastAsia"/>
          <w:lang w:val="en-US" w:eastAsia="ja-JP"/>
        </w:rPr>
        <w:t>connected to one BBU</w:t>
      </w:r>
      <w:r w:rsidR="00192F81">
        <w:rPr>
          <w:rFonts w:asciiTheme="majorHAnsi" w:hAnsiTheme="majorHAnsi" w:cstheme="majorHAnsi" w:hint="eastAsia"/>
          <w:lang w:val="en-US" w:eastAsia="ja-JP"/>
        </w:rPr>
        <w:t xml:space="preserve">, equivalent to approximately </w:t>
      </w:r>
      <m:oMath>
        <m:r>
          <m:rPr>
            <m:sty m:val="p"/>
          </m:rPr>
          <w:rPr>
            <w:rFonts w:ascii="Cambria Math" w:hAnsiTheme="majorHAnsi" w:cstheme="majorHAnsi"/>
            <w:lang w:eastAsia="ja-JP"/>
          </w:rPr>
          <m:t>1732/3</m:t>
        </m:r>
        <m:r>
          <m:rPr>
            <m:sty m:val="p"/>
          </m:rPr>
          <w:rPr>
            <w:rFonts w:ascii="Cambria Math" w:hAnsiTheme="majorHAnsi" w:cstheme="majorHAnsi"/>
            <w:lang w:eastAsia="ja-JP"/>
          </w:rPr>
          <m:t>≈</m:t>
        </m:r>
        <m:r>
          <m:rPr>
            <m:sty m:val="p"/>
          </m:rPr>
          <w:rPr>
            <w:rFonts w:ascii="Cambria Math" w:hAnsi="Cambria Math" w:cstheme="majorHAnsi" w:hint="eastAsia"/>
            <w:lang w:eastAsia="ja-JP"/>
          </w:rPr>
          <m:t>580</m:t>
        </m:r>
        <m:r>
          <m:rPr>
            <m:sty m:val="p"/>
          </m:rPr>
          <w:rPr>
            <w:rFonts w:ascii="Cambria Math" w:hAnsi="Cambria Math" w:cstheme="majorHAnsi" w:hint="eastAsia"/>
            <w:lang w:val="en-US" w:eastAsia="ja-JP"/>
          </w:rPr>
          <m:t xml:space="preserve"> meters</m:t>
        </m:r>
      </m:oMath>
      <w:r w:rsidR="00192F81">
        <w:rPr>
          <w:rFonts w:asciiTheme="majorHAnsi" w:hAnsiTheme="majorHAnsi" w:cstheme="majorHAnsi" w:hint="eastAsia"/>
          <w:lang w:val="en-US" w:eastAsia="ja-JP"/>
        </w:rPr>
        <w:t xml:space="preserve"> for inter-RRH distance</w:t>
      </w:r>
      <w:r w:rsidR="00EC6AC0">
        <w:rPr>
          <w:rFonts w:asciiTheme="majorHAnsi" w:hAnsiTheme="majorHAnsi" w:cstheme="majorHAnsi" w:hint="eastAsia"/>
          <w:lang w:val="en-US" w:eastAsia="ja-JP"/>
        </w:rPr>
        <w:t xml:space="preserve"> for 30GHz</w:t>
      </w:r>
      <w:r w:rsidR="00514EBB">
        <w:rPr>
          <w:rFonts w:asciiTheme="majorHAnsi" w:hAnsiTheme="majorHAnsi" w:cstheme="majorHAnsi" w:hint="eastAsia"/>
          <w:lang w:val="en-US" w:eastAsia="ja-JP"/>
        </w:rPr>
        <w:t>.</w:t>
      </w:r>
      <w:r w:rsidR="008D3FCF">
        <w:rPr>
          <w:rFonts w:asciiTheme="majorHAnsi" w:hAnsiTheme="majorHAnsi" w:cstheme="majorHAnsi" w:hint="eastAsia"/>
          <w:lang w:val="en-US" w:eastAsia="ja-JP"/>
        </w:rPr>
        <w:t xml:space="preserve"> </w:t>
      </w:r>
      <w:r w:rsidR="00113AFC">
        <w:rPr>
          <w:rFonts w:asciiTheme="majorHAnsi" w:hAnsiTheme="majorHAnsi" w:cstheme="majorHAnsi" w:hint="eastAsia"/>
          <w:lang w:val="en-US" w:eastAsia="ja-JP"/>
        </w:rPr>
        <w:t xml:space="preserve">In </w:t>
      </w:r>
      <w:r w:rsidR="00113AFC">
        <w:rPr>
          <w:rFonts w:asciiTheme="majorHAnsi" w:hAnsiTheme="majorHAnsi" w:cstheme="majorHAnsi"/>
          <w:lang w:val="en-US" w:eastAsia="ja-JP"/>
        </w:rPr>
        <w:t>the</w:t>
      </w:r>
      <w:r w:rsidR="00113AFC">
        <w:rPr>
          <w:rFonts w:asciiTheme="majorHAnsi" w:hAnsiTheme="majorHAnsi" w:cstheme="majorHAnsi" w:hint="eastAsia"/>
          <w:lang w:val="en-US" w:eastAsia="ja-JP"/>
        </w:rPr>
        <w:t xml:space="preserve"> following, we provide three reasons to support </w:t>
      </w:r>
      <w:r w:rsidR="00B80FA3">
        <w:rPr>
          <w:rFonts w:asciiTheme="majorHAnsi" w:hAnsiTheme="majorHAnsi" w:cstheme="majorHAnsi" w:hint="eastAsia"/>
          <w:lang w:val="en-US" w:eastAsia="ja-JP"/>
        </w:rPr>
        <w:t>inter</w:t>
      </w:r>
      <w:r w:rsidR="00113AFC">
        <w:rPr>
          <w:rFonts w:asciiTheme="majorHAnsi" w:hAnsiTheme="majorHAnsi" w:cstheme="majorHAnsi" w:hint="eastAsia"/>
          <w:lang w:val="en-US" w:eastAsia="ja-JP"/>
        </w:rPr>
        <w:t xml:space="preserve">-RRH distance of 580m. </w:t>
      </w:r>
    </w:p>
    <w:p w:rsidR="00A83F82" w:rsidRDefault="00A83F82" w:rsidP="008255E2">
      <w:pPr>
        <w:spacing w:after="120" w:line="360" w:lineRule="auto"/>
        <w:ind w:firstLineChars="50" w:firstLine="120"/>
        <w:jc w:val="both"/>
        <w:rPr>
          <w:rFonts w:asciiTheme="majorHAnsi" w:hAnsiTheme="majorHAnsi" w:cstheme="majorHAnsi"/>
          <w:lang w:val="en-US" w:eastAsia="ja-JP"/>
        </w:rPr>
      </w:pPr>
      <w:r>
        <w:rPr>
          <w:rFonts w:asciiTheme="majorHAnsi" w:hAnsiTheme="majorHAnsi" w:cstheme="majorHAnsi" w:hint="eastAsia"/>
          <w:lang w:val="en-US" w:eastAsia="ja-JP"/>
        </w:rPr>
        <w:t xml:space="preserve">(1) </w:t>
      </w:r>
      <w:r>
        <w:rPr>
          <w:rFonts w:asciiTheme="majorHAnsi" w:hAnsiTheme="majorHAnsi" w:cstheme="majorHAnsi"/>
          <w:lang w:val="en-US" w:eastAsia="ja-JP"/>
        </w:rPr>
        <w:t>Configuration of RRHs in a linear cell</w:t>
      </w:r>
    </w:p>
    <w:p w:rsidR="00F03005" w:rsidRDefault="008255E2" w:rsidP="008255E2">
      <w:pPr>
        <w:spacing w:after="120" w:line="360" w:lineRule="auto"/>
        <w:ind w:firstLineChars="50" w:firstLine="120"/>
        <w:jc w:val="both"/>
        <w:rPr>
          <w:rFonts w:asciiTheme="majorHAnsi" w:hAnsiTheme="majorHAnsi" w:cstheme="majorHAnsi"/>
          <w:lang w:val="en-US" w:eastAsia="ja-JP"/>
        </w:rPr>
      </w:pPr>
      <w:r>
        <w:rPr>
          <w:rFonts w:asciiTheme="majorHAnsi" w:hAnsiTheme="majorHAnsi" w:cstheme="majorHAnsi" w:hint="eastAsia"/>
          <w:lang w:val="en-US" w:eastAsia="ja-JP"/>
        </w:rPr>
        <w:t xml:space="preserve">The inter-RRH distance of </w:t>
      </w:r>
      <w:r w:rsidR="005E0E1E">
        <w:rPr>
          <w:rFonts w:asciiTheme="majorHAnsi" w:hAnsiTheme="majorHAnsi" w:cstheme="majorHAnsi" w:hint="eastAsia"/>
          <w:lang w:val="en-US" w:eastAsia="ja-JP"/>
        </w:rPr>
        <w:t>580</w:t>
      </w:r>
      <w:r>
        <w:rPr>
          <w:rFonts w:asciiTheme="majorHAnsi" w:hAnsiTheme="majorHAnsi" w:cstheme="majorHAnsi" w:hint="eastAsia"/>
          <w:lang w:val="en-US" w:eastAsia="ja-JP"/>
        </w:rPr>
        <w:t xml:space="preserve"> meters is </w:t>
      </w:r>
      <w:r>
        <w:rPr>
          <w:rFonts w:asciiTheme="majorHAnsi" w:hAnsiTheme="majorHAnsi" w:cstheme="majorHAnsi"/>
          <w:lang w:val="en-US" w:eastAsia="ja-JP"/>
        </w:rPr>
        <w:t>reasonable</w:t>
      </w:r>
      <w:r w:rsidR="00C914C6">
        <w:rPr>
          <w:rFonts w:asciiTheme="majorHAnsi" w:hAnsiTheme="majorHAnsi" w:cstheme="majorHAnsi" w:hint="eastAsia"/>
          <w:lang w:val="en-US" w:eastAsia="ja-JP"/>
        </w:rPr>
        <w:t xml:space="preserve"> </w:t>
      </w:r>
      <w:r w:rsidR="00B5267E">
        <w:rPr>
          <w:rFonts w:asciiTheme="majorHAnsi" w:hAnsiTheme="majorHAnsi" w:cstheme="majorHAnsi"/>
          <w:lang w:val="en-US" w:eastAsia="ja-JP"/>
        </w:rPr>
        <w:t>choice</w:t>
      </w:r>
      <w:r>
        <w:rPr>
          <w:rFonts w:asciiTheme="majorHAnsi" w:hAnsiTheme="majorHAnsi" w:cstheme="majorHAnsi" w:hint="eastAsia"/>
          <w:lang w:val="en-US" w:eastAsia="ja-JP"/>
        </w:rPr>
        <w:t>, considering the operation at higher frequency in the current scenario. As shown in</w:t>
      </w:r>
      <w:r w:rsidR="00B5267E">
        <w:rPr>
          <w:rFonts w:asciiTheme="majorHAnsi" w:hAnsiTheme="majorHAnsi" w:cstheme="majorHAnsi" w:hint="eastAsia"/>
          <w:lang w:val="en-US" w:eastAsia="ja-JP"/>
        </w:rPr>
        <w:t xml:space="preserve"> </w:t>
      </w:r>
      <w:r w:rsidR="00B5267E">
        <w:rPr>
          <w:rFonts w:asciiTheme="majorHAnsi" w:hAnsiTheme="majorHAnsi" w:cstheme="majorHAnsi"/>
          <w:lang w:val="en-US" w:eastAsia="ja-JP"/>
        </w:rPr>
        <w:fldChar w:fldCharType="begin"/>
      </w:r>
      <w:r w:rsidR="00B5267E">
        <w:rPr>
          <w:rFonts w:asciiTheme="majorHAnsi" w:hAnsiTheme="majorHAnsi" w:cstheme="majorHAnsi"/>
          <w:lang w:val="en-US" w:eastAsia="ja-JP"/>
        </w:rPr>
        <w:instrText xml:space="preserve"> </w:instrText>
      </w:r>
      <w:r w:rsidR="00B5267E">
        <w:rPr>
          <w:rFonts w:asciiTheme="majorHAnsi" w:hAnsiTheme="majorHAnsi" w:cstheme="majorHAnsi" w:hint="eastAsia"/>
          <w:lang w:val="en-US" w:eastAsia="ja-JP"/>
        </w:rPr>
        <w:instrText>REF _Ref450903895 \h</w:instrText>
      </w:r>
      <w:r w:rsidR="00B5267E">
        <w:rPr>
          <w:rFonts w:asciiTheme="majorHAnsi" w:hAnsiTheme="majorHAnsi" w:cstheme="majorHAnsi"/>
          <w:lang w:val="en-US" w:eastAsia="ja-JP"/>
        </w:rPr>
        <w:instrText xml:space="preserve"> </w:instrText>
      </w:r>
      <w:r w:rsidR="00B5267E">
        <w:rPr>
          <w:rFonts w:asciiTheme="majorHAnsi" w:hAnsiTheme="majorHAnsi" w:cstheme="majorHAnsi"/>
          <w:lang w:val="en-US" w:eastAsia="ja-JP"/>
        </w:rPr>
      </w:r>
      <w:r w:rsidR="00B5267E">
        <w:rPr>
          <w:rFonts w:asciiTheme="majorHAnsi" w:hAnsiTheme="majorHAnsi" w:cstheme="majorHAnsi"/>
          <w:lang w:val="en-US" w:eastAsia="ja-JP"/>
        </w:rPr>
        <w:fldChar w:fldCharType="separate"/>
      </w:r>
      <w:r w:rsidR="0034346D" w:rsidRPr="00FA7323">
        <w:rPr>
          <w:rFonts w:asciiTheme="majorHAnsi" w:hAnsiTheme="majorHAnsi" w:cstheme="majorHAnsi"/>
        </w:rPr>
        <w:t xml:space="preserve">Figure </w:t>
      </w:r>
      <w:r w:rsidR="0034346D">
        <w:rPr>
          <w:rFonts w:asciiTheme="majorHAnsi" w:hAnsiTheme="majorHAnsi" w:cstheme="majorHAnsi"/>
          <w:noProof/>
        </w:rPr>
        <w:t>2</w:t>
      </w:r>
      <w:r w:rsidR="00B5267E">
        <w:rPr>
          <w:rFonts w:asciiTheme="majorHAnsi" w:hAnsiTheme="majorHAnsi" w:cstheme="majorHAnsi"/>
          <w:lang w:val="en-US" w:eastAsia="ja-JP"/>
        </w:rPr>
        <w:fldChar w:fldCharType="end"/>
      </w:r>
      <w:r>
        <w:rPr>
          <w:rFonts w:asciiTheme="majorHAnsi" w:hAnsiTheme="majorHAnsi" w:cstheme="majorHAnsi" w:hint="eastAsia"/>
          <w:lang w:val="en-US" w:eastAsia="ja-JP"/>
        </w:rPr>
        <w:t xml:space="preserve">, two RRHs </w:t>
      </w:r>
      <w:r w:rsidR="000424FB">
        <w:rPr>
          <w:rFonts w:asciiTheme="majorHAnsi" w:hAnsiTheme="majorHAnsi" w:cstheme="majorHAnsi" w:hint="eastAsia"/>
          <w:lang w:val="en-US" w:eastAsia="ja-JP"/>
        </w:rPr>
        <w:t>can be</w:t>
      </w:r>
      <w:r>
        <w:rPr>
          <w:rFonts w:asciiTheme="majorHAnsi" w:hAnsiTheme="majorHAnsi" w:cstheme="majorHAnsi" w:hint="eastAsia"/>
          <w:lang w:val="en-US" w:eastAsia="ja-JP"/>
        </w:rPr>
        <w:t xml:space="preserve"> placed at </w:t>
      </w:r>
      <w:r w:rsidR="004A576D">
        <w:rPr>
          <w:rFonts w:asciiTheme="majorHAnsi" w:hAnsiTheme="majorHAnsi" w:cstheme="majorHAnsi" w:hint="eastAsia"/>
          <w:lang w:val="en-US" w:eastAsia="ja-JP"/>
        </w:rPr>
        <w:t>opposite</w:t>
      </w:r>
      <w:r>
        <w:rPr>
          <w:rFonts w:asciiTheme="majorHAnsi" w:hAnsiTheme="majorHAnsi" w:cstheme="majorHAnsi" w:hint="eastAsia"/>
          <w:lang w:val="en-US" w:eastAsia="ja-JP"/>
        </w:rPr>
        <w:t xml:space="preserve"> ends of a linear cell. Considering severe attenuation factors </w:t>
      </w:r>
      <w:r>
        <w:rPr>
          <w:rFonts w:asciiTheme="majorHAnsi" w:hAnsiTheme="majorHAnsi" w:cstheme="majorHAnsi"/>
          <w:lang w:val="en-US" w:eastAsia="ja-JP"/>
        </w:rPr>
        <w:t>such</w:t>
      </w:r>
      <w:r>
        <w:rPr>
          <w:rFonts w:asciiTheme="majorHAnsi" w:hAnsiTheme="majorHAnsi" w:cstheme="majorHAnsi" w:hint="eastAsia"/>
          <w:lang w:val="en-US" w:eastAsia="ja-JP"/>
        </w:rPr>
        <w:t xml:space="preserve"> as rain attenuation</w:t>
      </w:r>
      <w:r w:rsidR="004A576D">
        <w:rPr>
          <w:rFonts w:asciiTheme="majorHAnsi" w:hAnsiTheme="majorHAnsi" w:cstheme="majorHAnsi" w:hint="eastAsia"/>
          <w:lang w:val="en-US" w:eastAsia="ja-JP"/>
        </w:rPr>
        <w:t xml:space="preserve"> in 30GHz</w:t>
      </w:r>
      <w:r>
        <w:rPr>
          <w:rFonts w:asciiTheme="majorHAnsi" w:hAnsiTheme="majorHAnsi" w:cstheme="majorHAnsi" w:hint="eastAsia"/>
          <w:lang w:val="en-US" w:eastAsia="ja-JP"/>
        </w:rPr>
        <w:t xml:space="preserve"> the third RRH can be placed in the middle</w:t>
      </w:r>
      <w:r w:rsidR="00DF1020">
        <w:rPr>
          <w:rFonts w:asciiTheme="majorHAnsi" w:hAnsiTheme="majorHAnsi" w:cstheme="majorHAnsi" w:hint="eastAsia"/>
          <w:lang w:val="en-US" w:eastAsia="ja-JP"/>
        </w:rPr>
        <w:t xml:space="preserve"> of the cell to guarantee the </w:t>
      </w:r>
      <w:r w:rsidR="00E73F67">
        <w:rPr>
          <w:rFonts w:asciiTheme="majorHAnsi" w:hAnsiTheme="majorHAnsi" w:cstheme="majorHAnsi" w:hint="eastAsia"/>
          <w:lang w:val="en-US" w:eastAsia="ja-JP"/>
        </w:rPr>
        <w:t>sufficient</w:t>
      </w:r>
      <w:r w:rsidR="00DF1020">
        <w:rPr>
          <w:rFonts w:asciiTheme="majorHAnsi" w:hAnsiTheme="majorHAnsi" w:cstheme="majorHAnsi" w:hint="eastAsia"/>
          <w:lang w:val="en-US" w:eastAsia="ja-JP"/>
        </w:rPr>
        <w:t xml:space="preserve"> level</w:t>
      </w:r>
      <w:r w:rsidR="00A2070D">
        <w:rPr>
          <w:rFonts w:asciiTheme="majorHAnsi" w:hAnsiTheme="majorHAnsi" w:cstheme="majorHAnsi" w:hint="eastAsia"/>
          <w:lang w:val="en-US" w:eastAsia="ja-JP"/>
        </w:rPr>
        <w:t xml:space="preserve"> of received power at the train </w:t>
      </w:r>
      <w:r w:rsidR="00C34CE9">
        <w:rPr>
          <w:rFonts w:asciiTheme="majorHAnsi" w:hAnsiTheme="majorHAnsi" w:cstheme="majorHAnsi" w:hint="eastAsia"/>
          <w:lang w:val="en-US" w:eastAsia="ja-JP"/>
        </w:rPr>
        <w:t>in the midsection of the cell</w:t>
      </w:r>
      <w:r>
        <w:rPr>
          <w:rFonts w:asciiTheme="majorHAnsi" w:hAnsiTheme="majorHAnsi" w:cstheme="majorHAnsi" w:hint="eastAsia"/>
          <w:lang w:val="en-US" w:eastAsia="ja-JP"/>
        </w:rPr>
        <w:t xml:space="preserve">. </w:t>
      </w:r>
    </w:p>
    <w:p w:rsidR="00A83F82" w:rsidRDefault="00A83F82" w:rsidP="008255E2">
      <w:pPr>
        <w:spacing w:after="120" w:line="360" w:lineRule="auto"/>
        <w:ind w:firstLineChars="50" w:firstLine="120"/>
        <w:jc w:val="both"/>
        <w:rPr>
          <w:rFonts w:asciiTheme="majorHAnsi" w:hAnsiTheme="majorHAnsi" w:cstheme="majorHAnsi"/>
          <w:lang w:val="en-US" w:eastAsia="ja-JP"/>
        </w:rPr>
      </w:pPr>
      <w:r>
        <w:rPr>
          <w:rFonts w:asciiTheme="majorHAnsi" w:hAnsiTheme="majorHAnsi" w:cstheme="majorHAnsi" w:hint="eastAsia"/>
          <w:lang w:val="en-US" w:eastAsia="ja-JP"/>
        </w:rPr>
        <w:t>(2) Rain attenuation in 30GHz</w:t>
      </w:r>
    </w:p>
    <w:p w:rsidR="0034346D" w:rsidRPr="0034346D" w:rsidRDefault="0034346D" w:rsidP="0034346D">
      <w:pPr>
        <w:spacing w:after="120" w:line="360" w:lineRule="auto"/>
        <w:ind w:firstLineChars="50" w:firstLine="120"/>
        <w:jc w:val="both"/>
        <w:rPr>
          <w:rFonts w:asciiTheme="majorHAnsi" w:hAnsiTheme="majorHAnsi" w:cstheme="majorHAnsi"/>
          <w:lang w:val="en-US" w:eastAsia="ja-JP"/>
        </w:rPr>
      </w:pPr>
      <w:r w:rsidRPr="0034346D">
        <w:rPr>
          <w:rFonts w:asciiTheme="majorHAnsi" w:hAnsiTheme="majorHAnsi" w:cstheme="majorHAnsi"/>
          <w:lang w:val="en-US" w:eastAsia="ja-JP"/>
        </w:rPr>
        <w:t xml:space="preserve">Attenuation in signal strength due to rainfall will become a great concern at 30GHz. Thus, the parameters for evaluation should be chosen with consideration for attenuation loss due to rainfall. </w:t>
      </w:r>
      <w:r w:rsidRPr="0034346D">
        <w:rPr>
          <w:rFonts w:asciiTheme="majorHAnsi" w:hAnsiTheme="majorHAnsi" w:cstheme="majorHAnsi"/>
          <w:lang w:val="en-US" w:eastAsia="ja-JP"/>
        </w:rPr>
        <w:fldChar w:fldCharType="begin"/>
      </w:r>
      <w:r w:rsidRPr="0034346D">
        <w:rPr>
          <w:rFonts w:asciiTheme="majorHAnsi" w:hAnsiTheme="majorHAnsi" w:cstheme="majorHAnsi"/>
          <w:lang w:val="en-US" w:eastAsia="ja-JP"/>
        </w:rPr>
        <w:instrText xml:space="preserve"> REF _Ref450925646 \h  \* MERGEFORMAT </w:instrText>
      </w:r>
      <w:r w:rsidRPr="0034346D">
        <w:rPr>
          <w:rFonts w:asciiTheme="majorHAnsi" w:hAnsiTheme="majorHAnsi" w:cstheme="majorHAnsi"/>
          <w:lang w:val="en-US" w:eastAsia="ja-JP"/>
        </w:rPr>
      </w:r>
      <w:r w:rsidRPr="0034346D">
        <w:rPr>
          <w:rFonts w:asciiTheme="majorHAnsi" w:hAnsiTheme="majorHAnsi" w:cstheme="majorHAnsi"/>
          <w:lang w:val="en-US" w:eastAsia="ja-JP"/>
        </w:rPr>
        <w:fldChar w:fldCharType="separate"/>
      </w:r>
      <w:r w:rsidRPr="0034346D">
        <w:rPr>
          <w:rFonts w:asciiTheme="majorHAnsi" w:hAnsiTheme="majorHAnsi" w:cstheme="majorHAnsi"/>
        </w:rPr>
        <w:t xml:space="preserve">Figure </w:t>
      </w:r>
      <w:r w:rsidRPr="0034346D">
        <w:rPr>
          <w:rFonts w:asciiTheme="majorHAnsi" w:hAnsiTheme="majorHAnsi" w:cstheme="majorHAnsi"/>
          <w:noProof/>
        </w:rPr>
        <w:t>3</w:t>
      </w:r>
      <w:r w:rsidRPr="0034346D">
        <w:rPr>
          <w:rFonts w:asciiTheme="majorHAnsi" w:hAnsiTheme="majorHAnsi" w:cstheme="majorHAnsi"/>
          <w:lang w:val="en-US" w:eastAsia="ja-JP"/>
        </w:rPr>
        <w:fldChar w:fldCharType="end"/>
      </w:r>
      <w:r w:rsidRPr="0034346D">
        <w:rPr>
          <w:rFonts w:asciiTheme="majorHAnsi" w:hAnsiTheme="majorHAnsi" w:cstheme="majorHAnsi"/>
          <w:lang w:val="en-US" w:eastAsia="ja-JP"/>
        </w:rPr>
        <w:t xml:space="preserve"> shows the relationship between </w:t>
      </w:r>
      <w:r w:rsidRPr="0034346D">
        <w:rPr>
          <w:rFonts w:asciiTheme="majorHAnsi" w:hAnsiTheme="majorHAnsi" w:cstheme="majorHAnsi" w:hint="eastAsia"/>
          <w:lang w:val="en-US" w:eastAsia="ja-JP"/>
        </w:rPr>
        <w:t xml:space="preserve">propagational </w:t>
      </w:r>
      <w:r w:rsidRPr="0034346D">
        <w:rPr>
          <w:rFonts w:asciiTheme="majorHAnsi" w:hAnsiTheme="majorHAnsi" w:cstheme="majorHAnsi"/>
          <w:lang w:val="en-US" w:eastAsia="ja-JP"/>
        </w:rPr>
        <w:t>attenuation with pathloss and propagation distance with rainfall of 40mm/hr</w:t>
      </w:r>
      <w:r w:rsidRPr="0034346D">
        <w:rPr>
          <w:rFonts w:asciiTheme="majorHAnsi" w:hAnsiTheme="majorHAnsi" w:cstheme="majorHAnsi" w:hint="eastAsia"/>
          <w:lang w:val="en-US" w:eastAsia="ja-JP"/>
        </w:rPr>
        <w:t xml:space="preserve">, where we assume 1013.25hPa atmosphere </w:t>
      </w:r>
      <w:r w:rsidRPr="0034346D">
        <w:rPr>
          <w:rFonts w:asciiTheme="majorHAnsi" w:hAnsiTheme="majorHAnsi" w:cstheme="majorHAnsi" w:hint="eastAsia"/>
          <w:lang w:val="en-US" w:eastAsia="ja-JP"/>
        </w:rPr>
        <w:lastRenderedPageBreak/>
        <w:t xml:space="preserve">pressure, 25 degrees C air </w:t>
      </w:r>
      <w:r w:rsidRPr="0034346D">
        <w:rPr>
          <w:rFonts w:asciiTheme="majorHAnsi" w:hAnsiTheme="majorHAnsi" w:cstheme="majorHAnsi"/>
          <w:lang w:val="en-US" w:eastAsia="ja-JP"/>
        </w:rPr>
        <w:t>temperature</w:t>
      </w:r>
      <w:r w:rsidRPr="0034346D">
        <w:rPr>
          <w:rFonts w:asciiTheme="majorHAnsi" w:hAnsiTheme="majorHAnsi" w:cstheme="majorHAnsi" w:hint="eastAsia"/>
          <w:lang w:val="en-US" w:eastAsia="ja-JP"/>
        </w:rPr>
        <w:t>, relative humidity of 90%, 0.5g/m</w:t>
      </w:r>
      <w:r w:rsidRPr="0034346D">
        <w:rPr>
          <w:rFonts w:asciiTheme="majorHAnsi" w:hAnsiTheme="majorHAnsi" w:cstheme="majorHAnsi"/>
          <w:vertAlign w:val="superscript"/>
          <w:lang w:val="en-US" w:eastAsia="ja-JP"/>
        </w:rPr>
        <w:t>3</w:t>
      </w:r>
      <w:r w:rsidRPr="0034346D">
        <w:rPr>
          <w:rFonts w:asciiTheme="majorHAnsi" w:hAnsiTheme="majorHAnsi" w:cstheme="majorHAnsi" w:hint="eastAsia"/>
          <w:lang w:val="en-US" w:eastAsia="ja-JP"/>
        </w:rPr>
        <w:t xml:space="preserve"> l</w:t>
      </w:r>
      <w:r w:rsidRPr="0034346D">
        <w:rPr>
          <w:rFonts w:asciiTheme="majorHAnsi" w:hAnsiTheme="majorHAnsi" w:cstheme="majorHAnsi"/>
          <w:lang w:val="en-US" w:eastAsia="ja-JP"/>
        </w:rPr>
        <w:t>iquid moisture density</w:t>
      </w:r>
      <w:r w:rsidRPr="0034346D">
        <w:rPr>
          <w:rFonts w:asciiTheme="majorHAnsi" w:hAnsiTheme="majorHAnsi" w:cstheme="majorHAnsi" w:hint="eastAsia"/>
          <w:lang w:val="en-US" w:eastAsia="ja-JP"/>
        </w:rPr>
        <w:t xml:space="preserve"> </w:t>
      </w:r>
      <w:r w:rsidRPr="0034346D">
        <w:rPr>
          <w:rFonts w:asciiTheme="majorHAnsi" w:hAnsiTheme="majorHAnsi" w:cstheme="majorHAnsi"/>
          <w:lang w:val="en-US" w:eastAsia="ja-JP"/>
        </w:rPr>
        <w:t>[</w:t>
      </w:r>
      <w:r w:rsidRPr="0034346D">
        <w:rPr>
          <w:rFonts w:asciiTheme="majorHAnsi" w:hAnsiTheme="majorHAnsi" w:cstheme="majorHAnsi"/>
          <w:lang w:val="en-US" w:eastAsia="ja-JP"/>
        </w:rPr>
        <w:fldChar w:fldCharType="begin"/>
      </w:r>
      <w:r w:rsidRPr="0034346D">
        <w:rPr>
          <w:rFonts w:asciiTheme="majorHAnsi" w:hAnsiTheme="majorHAnsi" w:cstheme="majorHAnsi"/>
          <w:lang w:val="en-US" w:eastAsia="ja-JP"/>
        </w:rPr>
        <w:instrText xml:space="preserve"> REF ITUR_PropagAtt1 \h  \* MERGEFORMAT </w:instrText>
      </w:r>
      <w:r w:rsidRPr="0034346D">
        <w:rPr>
          <w:rFonts w:asciiTheme="majorHAnsi" w:hAnsiTheme="majorHAnsi" w:cstheme="majorHAnsi"/>
          <w:lang w:val="en-US" w:eastAsia="ja-JP"/>
        </w:rPr>
      </w:r>
      <w:r w:rsidRPr="0034346D">
        <w:rPr>
          <w:rFonts w:asciiTheme="majorHAnsi" w:hAnsiTheme="majorHAnsi" w:cstheme="majorHAnsi"/>
          <w:lang w:val="en-US" w:eastAsia="ja-JP"/>
        </w:rPr>
        <w:fldChar w:fldCharType="separate"/>
      </w:r>
      <w:r>
        <w:rPr>
          <w:rFonts w:asciiTheme="majorHAnsi" w:hAnsiTheme="majorHAnsi" w:cstheme="majorHAnsi"/>
          <w:noProof/>
        </w:rPr>
        <w:t>3</w:t>
      </w:r>
      <w:r w:rsidRPr="0034346D">
        <w:rPr>
          <w:rFonts w:asciiTheme="majorHAnsi" w:hAnsiTheme="majorHAnsi" w:cstheme="majorHAnsi"/>
          <w:lang w:val="en-US" w:eastAsia="ja-JP"/>
        </w:rPr>
        <w:fldChar w:fldCharType="end"/>
      </w:r>
      <w:r w:rsidRPr="0034346D">
        <w:rPr>
          <w:rFonts w:asciiTheme="majorHAnsi" w:hAnsiTheme="majorHAnsi" w:cstheme="majorHAnsi"/>
          <w:lang w:val="en-US" w:eastAsia="ja-JP"/>
        </w:rPr>
        <w:t>,</w:t>
      </w:r>
      <w:r w:rsidRPr="0034346D">
        <w:rPr>
          <w:rFonts w:asciiTheme="majorHAnsi" w:hAnsiTheme="majorHAnsi" w:cstheme="majorHAnsi"/>
          <w:lang w:val="en-US" w:eastAsia="ja-JP"/>
        </w:rPr>
        <w:fldChar w:fldCharType="begin"/>
      </w:r>
      <w:r w:rsidRPr="0034346D">
        <w:rPr>
          <w:rFonts w:asciiTheme="majorHAnsi" w:hAnsiTheme="majorHAnsi" w:cstheme="majorHAnsi"/>
          <w:lang w:val="en-US" w:eastAsia="ja-JP"/>
        </w:rPr>
        <w:instrText xml:space="preserve"> REF ITUR_PropagAtt2 \h  \* MERGEFORMAT </w:instrText>
      </w:r>
      <w:r w:rsidRPr="0034346D">
        <w:rPr>
          <w:rFonts w:asciiTheme="majorHAnsi" w:hAnsiTheme="majorHAnsi" w:cstheme="majorHAnsi"/>
          <w:lang w:val="en-US" w:eastAsia="ja-JP"/>
        </w:rPr>
      </w:r>
      <w:r w:rsidRPr="0034346D">
        <w:rPr>
          <w:rFonts w:asciiTheme="majorHAnsi" w:hAnsiTheme="majorHAnsi" w:cstheme="majorHAnsi"/>
          <w:lang w:val="en-US" w:eastAsia="ja-JP"/>
        </w:rPr>
        <w:fldChar w:fldCharType="separate"/>
      </w:r>
      <w:r>
        <w:rPr>
          <w:rFonts w:asciiTheme="majorHAnsi" w:hAnsiTheme="majorHAnsi" w:cstheme="majorHAnsi"/>
          <w:noProof/>
        </w:rPr>
        <w:t>4</w:t>
      </w:r>
      <w:r w:rsidRPr="0034346D">
        <w:rPr>
          <w:rFonts w:asciiTheme="majorHAnsi" w:hAnsiTheme="majorHAnsi" w:cstheme="majorHAnsi"/>
          <w:lang w:val="en-US" w:eastAsia="ja-JP"/>
        </w:rPr>
        <w:fldChar w:fldCharType="end"/>
      </w:r>
      <w:r w:rsidRPr="0034346D">
        <w:rPr>
          <w:rFonts w:asciiTheme="majorHAnsi" w:hAnsiTheme="majorHAnsi" w:cstheme="majorHAnsi"/>
          <w:lang w:val="en-US" w:eastAsia="ja-JP"/>
        </w:rPr>
        <w:t>,</w:t>
      </w:r>
      <w:r w:rsidRPr="0034346D">
        <w:rPr>
          <w:rFonts w:asciiTheme="majorHAnsi" w:hAnsiTheme="majorHAnsi" w:cstheme="majorHAnsi"/>
          <w:lang w:val="en-US" w:eastAsia="ja-JP"/>
        </w:rPr>
        <w:fldChar w:fldCharType="begin"/>
      </w:r>
      <w:r w:rsidRPr="0034346D">
        <w:rPr>
          <w:rFonts w:asciiTheme="majorHAnsi" w:hAnsiTheme="majorHAnsi" w:cstheme="majorHAnsi"/>
          <w:lang w:val="en-US" w:eastAsia="ja-JP"/>
        </w:rPr>
        <w:instrText xml:space="preserve"> REF ITUR_PropagAtt3 \h  \* MERGEFORMAT </w:instrText>
      </w:r>
      <w:r w:rsidRPr="0034346D">
        <w:rPr>
          <w:rFonts w:asciiTheme="majorHAnsi" w:hAnsiTheme="majorHAnsi" w:cstheme="majorHAnsi"/>
          <w:lang w:val="en-US" w:eastAsia="ja-JP"/>
        </w:rPr>
      </w:r>
      <w:r w:rsidRPr="0034346D">
        <w:rPr>
          <w:rFonts w:asciiTheme="majorHAnsi" w:hAnsiTheme="majorHAnsi" w:cstheme="majorHAnsi"/>
          <w:lang w:val="en-US" w:eastAsia="ja-JP"/>
        </w:rPr>
        <w:fldChar w:fldCharType="separate"/>
      </w:r>
      <w:r>
        <w:rPr>
          <w:rFonts w:asciiTheme="majorHAnsi" w:hAnsiTheme="majorHAnsi" w:cstheme="majorHAnsi"/>
          <w:noProof/>
        </w:rPr>
        <w:t>5</w:t>
      </w:r>
      <w:r w:rsidRPr="0034346D">
        <w:rPr>
          <w:rFonts w:asciiTheme="majorHAnsi" w:hAnsiTheme="majorHAnsi" w:cstheme="majorHAnsi"/>
          <w:lang w:val="en-US" w:eastAsia="ja-JP"/>
        </w:rPr>
        <w:fldChar w:fldCharType="end"/>
      </w:r>
      <w:r w:rsidRPr="0034346D">
        <w:rPr>
          <w:rFonts w:asciiTheme="majorHAnsi" w:hAnsiTheme="majorHAnsi" w:cstheme="majorHAnsi"/>
          <w:lang w:val="en-US" w:eastAsia="ja-JP"/>
        </w:rPr>
        <w:t>,</w:t>
      </w:r>
      <w:r w:rsidRPr="0034346D">
        <w:rPr>
          <w:rFonts w:asciiTheme="majorHAnsi" w:hAnsiTheme="majorHAnsi" w:cstheme="majorHAnsi"/>
          <w:lang w:val="en-US" w:eastAsia="ja-JP"/>
        </w:rPr>
        <w:fldChar w:fldCharType="begin"/>
      </w:r>
      <w:r w:rsidRPr="0034346D">
        <w:rPr>
          <w:rFonts w:asciiTheme="majorHAnsi" w:hAnsiTheme="majorHAnsi" w:cstheme="majorHAnsi"/>
          <w:lang w:val="en-US" w:eastAsia="ja-JP"/>
        </w:rPr>
        <w:instrText xml:space="preserve"> REF Nishimoto_Stech \h  \* MERGEFORMAT </w:instrText>
      </w:r>
      <w:r w:rsidRPr="0034346D">
        <w:rPr>
          <w:rFonts w:asciiTheme="majorHAnsi" w:hAnsiTheme="majorHAnsi" w:cstheme="majorHAnsi"/>
          <w:lang w:val="en-US" w:eastAsia="ja-JP"/>
        </w:rPr>
      </w:r>
      <w:r w:rsidRPr="0034346D">
        <w:rPr>
          <w:rFonts w:asciiTheme="majorHAnsi" w:hAnsiTheme="majorHAnsi" w:cstheme="majorHAnsi"/>
          <w:lang w:val="en-US" w:eastAsia="ja-JP"/>
        </w:rPr>
        <w:fldChar w:fldCharType="separate"/>
      </w:r>
      <w:r>
        <w:rPr>
          <w:rFonts w:asciiTheme="majorHAnsi" w:hAnsiTheme="majorHAnsi" w:cstheme="majorHAnsi"/>
          <w:noProof/>
        </w:rPr>
        <w:t>6</w:t>
      </w:r>
      <w:r w:rsidRPr="0034346D">
        <w:rPr>
          <w:rFonts w:asciiTheme="majorHAnsi" w:hAnsiTheme="majorHAnsi" w:cstheme="majorHAnsi"/>
          <w:lang w:val="en-US" w:eastAsia="ja-JP"/>
        </w:rPr>
        <w:fldChar w:fldCharType="end"/>
      </w:r>
      <w:r w:rsidRPr="0034346D">
        <w:rPr>
          <w:rFonts w:asciiTheme="majorHAnsi" w:hAnsiTheme="majorHAnsi" w:cstheme="majorHAnsi"/>
          <w:lang w:val="en-US" w:eastAsia="ja-JP"/>
        </w:rPr>
        <w:t>].</w:t>
      </w:r>
    </w:p>
    <w:p w:rsidR="00F03005" w:rsidRPr="00A44545" w:rsidRDefault="00EA6828" w:rsidP="008255E2">
      <w:pPr>
        <w:spacing w:after="120" w:line="360" w:lineRule="auto"/>
        <w:ind w:firstLineChars="50" w:firstLine="120"/>
        <w:jc w:val="both"/>
        <w:rPr>
          <w:rFonts w:asciiTheme="majorHAnsi" w:hAnsiTheme="majorHAnsi" w:cstheme="majorHAnsi"/>
          <w:lang w:val="en-US" w:eastAsia="ja-JP"/>
        </w:rPr>
      </w:pPr>
      <w:r w:rsidRPr="00A44545">
        <w:rPr>
          <w:rFonts w:asciiTheme="majorHAnsi" w:hAnsiTheme="majorHAnsi" w:cstheme="majorHAnsi"/>
          <w:lang w:val="en-US" w:eastAsia="ja-JP"/>
        </w:rPr>
        <w:t>Let us assume that there are 3 RRHs</w:t>
      </w:r>
      <w:r w:rsidR="00893CC0" w:rsidRPr="00A44545">
        <w:rPr>
          <w:rFonts w:asciiTheme="majorHAnsi" w:hAnsiTheme="majorHAnsi" w:cstheme="majorHAnsi"/>
          <w:lang w:val="en-US" w:eastAsia="ja-JP"/>
        </w:rPr>
        <w:t xml:space="preserve"> and 1 RRH</w:t>
      </w:r>
      <w:r w:rsidRPr="00A44545">
        <w:rPr>
          <w:rFonts w:asciiTheme="majorHAnsi" w:hAnsiTheme="majorHAnsi" w:cstheme="majorHAnsi"/>
          <w:lang w:val="en-US" w:eastAsia="ja-JP"/>
        </w:rPr>
        <w:t xml:space="preserve"> in a cell for 30GHz</w:t>
      </w:r>
      <w:r w:rsidR="00893CC0" w:rsidRPr="00A44545">
        <w:rPr>
          <w:rFonts w:asciiTheme="majorHAnsi" w:hAnsiTheme="majorHAnsi" w:cstheme="majorHAnsi"/>
          <w:lang w:val="en-US" w:eastAsia="ja-JP"/>
        </w:rPr>
        <w:t xml:space="preserve"> and 4GHz, respectively. </w:t>
      </w:r>
      <w:r w:rsidR="0031062A" w:rsidRPr="00A44545">
        <w:rPr>
          <w:rFonts w:asciiTheme="majorHAnsi" w:hAnsiTheme="majorHAnsi" w:cstheme="majorHAnsi"/>
          <w:lang w:val="en-US" w:eastAsia="ja-JP"/>
        </w:rPr>
        <w:t xml:space="preserve">In </w:t>
      </w:r>
      <w:r w:rsidR="0031062A" w:rsidRPr="00A44545">
        <w:rPr>
          <w:rFonts w:asciiTheme="majorHAnsi" w:hAnsiTheme="majorHAnsi" w:cstheme="majorHAnsi"/>
          <w:lang w:val="en-US" w:eastAsia="ja-JP"/>
        </w:rPr>
        <w:fldChar w:fldCharType="begin"/>
      </w:r>
      <w:r w:rsidR="0031062A" w:rsidRPr="00A44545">
        <w:rPr>
          <w:rFonts w:asciiTheme="majorHAnsi" w:hAnsiTheme="majorHAnsi" w:cstheme="majorHAnsi"/>
          <w:lang w:val="en-US" w:eastAsia="ja-JP"/>
        </w:rPr>
        <w:instrText xml:space="preserve"> REF _Ref450925440 \h </w:instrText>
      </w:r>
      <w:r w:rsidR="00F275A1" w:rsidRPr="00A44545">
        <w:rPr>
          <w:rFonts w:asciiTheme="majorHAnsi" w:hAnsiTheme="majorHAnsi" w:cstheme="majorHAnsi"/>
          <w:lang w:val="en-US" w:eastAsia="ja-JP"/>
        </w:rPr>
        <w:instrText xml:space="preserve"> \* MERGEFORMAT </w:instrText>
      </w:r>
      <w:r w:rsidR="0031062A" w:rsidRPr="00A44545">
        <w:rPr>
          <w:rFonts w:asciiTheme="majorHAnsi" w:hAnsiTheme="majorHAnsi" w:cstheme="majorHAnsi"/>
          <w:lang w:val="en-US" w:eastAsia="ja-JP"/>
        </w:rPr>
      </w:r>
      <w:r w:rsidR="0031062A" w:rsidRPr="00A44545">
        <w:rPr>
          <w:rFonts w:asciiTheme="majorHAnsi" w:hAnsiTheme="majorHAnsi" w:cstheme="majorHAnsi"/>
          <w:lang w:val="en-US" w:eastAsia="ja-JP"/>
        </w:rPr>
        <w:fldChar w:fldCharType="separate"/>
      </w:r>
      <w:r w:rsidR="0034346D" w:rsidRPr="0034346D">
        <w:rPr>
          <w:rFonts w:asciiTheme="majorHAnsi" w:hAnsiTheme="majorHAnsi" w:cstheme="majorHAnsi"/>
        </w:rPr>
        <w:t xml:space="preserve">Figure </w:t>
      </w:r>
      <w:r w:rsidR="0034346D" w:rsidRPr="0034346D">
        <w:rPr>
          <w:rFonts w:asciiTheme="majorHAnsi" w:hAnsiTheme="majorHAnsi" w:cstheme="majorHAnsi"/>
          <w:noProof/>
        </w:rPr>
        <w:t>4</w:t>
      </w:r>
      <w:r w:rsidR="0031062A" w:rsidRPr="00A44545">
        <w:rPr>
          <w:rFonts w:asciiTheme="majorHAnsi" w:hAnsiTheme="majorHAnsi" w:cstheme="majorHAnsi"/>
          <w:lang w:val="en-US" w:eastAsia="ja-JP"/>
        </w:rPr>
        <w:fldChar w:fldCharType="end"/>
      </w:r>
      <w:r w:rsidR="0031062A" w:rsidRPr="00A44545">
        <w:rPr>
          <w:rFonts w:asciiTheme="majorHAnsi" w:hAnsiTheme="majorHAnsi" w:cstheme="majorHAnsi"/>
          <w:lang w:val="en-US" w:eastAsia="ja-JP"/>
        </w:rPr>
        <w:t>, assuming there are 3 RRHs in a cell,</w:t>
      </w:r>
      <w:r w:rsidRPr="00A44545">
        <w:rPr>
          <w:rFonts w:asciiTheme="majorHAnsi" w:hAnsiTheme="majorHAnsi" w:cstheme="majorHAnsi"/>
          <w:lang w:val="en-US" w:eastAsia="ja-JP"/>
        </w:rPr>
        <w:t xml:space="preserve"> </w:t>
      </w:r>
      <w:r w:rsidR="0031062A" w:rsidRPr="00A44545">
        <w:rPr>
          <w:rFonts w:asciiTheme="majorHAnsi" w:hAnsiTheme="majorHAnsi" w:cstheme="majorHAnsi"/>
          <w:lang w:val="en-US" w:eastAsia="ja-JP"/>
        </w:rPr>
        <w:t>power adjustment by 4.7dB</w:t>
      </w:r>
      <w:r w:rsidR="001B6E8A">
        <w:rPr>
          <w:rFonts w:asciiTheme="majorHAnsi" w:hAnsiTheme="majorHAnsi" w:cstheme="majorHAnsi" w:hint="eastAsia"/>
          <w:lang w:val="en-US" w:eastAsia="ja-JP"/>
        </w:rPr>
        <w:t xml:space="preserve"> (=</w:t>
      </w:r>
      <m:oMath>
        <m:r>
          <m:rPr>
            <m:sty m:val="p"/>
          </m:rPr>
          <w:rPr>
            <w:rFonts w:ascii="Cambria Math" w:hAnsi="Cambria Math" w:cstheme="majorHAnsi"/>
            <w:lang w:val="en-US" w:eastAsia="ja-JP"/>
          </w:rPr>
          <m:t>10</m:t>
        </m:r>
        <m:func>
          <m:funcPr>
            <m:ctrlPr>
              <w:rPr>
                <w:rFonts w:ascii="Cambria Math" w:hAnsi="Cambria Math" w:cstheme="majorHAnsi"/>
                <w:lang w:val="en-US" w:eastAsia="ja-JP"/>
              </w:rPr>
            </m:ctrlPr>
          </m:funcPr>
          <m:fName>
            <m:sSub>
              <m:sSubPr>
                <m:ctrlPr>
                  <w:rPr>
                    <w:rFonts w:ascii="Cambria Math" w:hAnsi="Cambria Math" w:cstheme="majorHAnsi"/>
                    <w:lang w:val="en-US" w:eastAsia="ja-JP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theme="majorHAnsi"/>
                    <w:lang w:val="en-US" w:eastAsia="ja-JP"/>
                  </w:rPr>
                  <m:t>log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theme="majorHAnsi"/>
                    <w:lang w:val="en-US" w:eastAsia="ja-JP"/>
                  </w:rPr>
                  <m:t>10</m:t>
                </m:r>
              </m:sub>
            </m:sSub>
            <m:ctrlPr>
              <w:rPr>
                <w:rFonts w:ascii="Cambria Math" w:hAnsi="Cambria Math" w:cstheme="majorHAnsi"/>
                <w:i/>
                <w:lang w:val="en-US" w:eastAsia="ja-JP"/>
              </w:rPr>
            </m:ctrlPr>
          </m:fName>
          <m:e>
            <m:r>
              <w:rPr>
                <w:rFonts w:ascii="Cambria Math" w:hAnsi="Cambria Math" w:cstheme="majorHAnsi"/>
                <w:lang w:val="en-US" w:eastAsia="ja-JP"/>
              </w:rPr>
              <m:t xml:space="preserve">1/3 </m:t>
            </m:r>
            <m:ctrlPr>
              <w:rPr>
                <w:rFonts w:ascii="Cambria Math" w:hAnsi="Cambria Math" w:cstheme="majorHAnsi"/>
                <w:i/>
                <w:lang w:val="en-US" w:eastAsia="ja-JP"/>
              </w:rPr>
            </m:ctrlPr>
          </m:e>
        </m:func>
      </m:oMath>
      <w:r w:rsidR="001B6E8A">
        <w:rPr>
          <w:rFonts w:asciiTheme="majorHAnsi" w:hAnsiTheme="majorHAnsi" w:cstheme="majorHAnsi" w:hint="eastAsia"/>
          <w:lang w:val="en-US" w:eastAsia="ja-JP"/>
        </w:rPr>
        <w:t>)</w:t>
      </w:r>
      <w:r w:rsidR="00315D46" w:rsidRPr="00A44545">
        <w:rPr>
          <w:rFonts w:asciiTheme="majorHAnsi" w:hAnsiTheme="majorHAnsi" w:cstheme="majorHAnsi" w:hint="eastAsia"/>
          <w:lang w:val="en-US" w:eastAsia="ja-JP"/>
        </w:rPr>
        <w:t xml:space="preserve"> for the 30GHz curve</w:t>
      </w:r>
      <w:r w:rsidR="00D34B25" w:rsidRPr="00A44545">
        <w:rPr>
          <w:rFonts w:asciiTheme="majorHAnsi" w:hAnsiTheme="majorHAnsi" w:cstheme="majorHAnsi" w:hint="eastAsia"/>
          <w:lang w:val="en-US" w:eastAsia="ja-JP"/>
        </w:rPr>
        <w:t xml:space="preserve"> in </w:t>
      </w:r>
      <w:r w:rsidR="00D34B25" w:rsidRPr="00A44545">
        <w:rPr>
          <w:rFonts w:asciiTheme="majorHAnsi" w:hAnsiTheme="majorHAnsi" w:cstheme="majorHAnsi"/>
          <w:lang w:val="en-US" w:eastAsia="ja-JP"/>
        </w:rPr>
        <w:fldChar w:fldCharType="begin"/>
      </w:r>
      <w:r w:rsidR="00D34B25" w:rsidRPr="00A44545">
        <w:rPr>
          <w:rFonts w:asciiTheme="majorHAnsi" w:hAnsiTheme="majorHAnsi" w:cstheme="majorHAnsi"/>
          <w:lang w:val="en-US" w:eastAsia="ja-JP"/>
        </w:rPr>
        <w:instrText xml:space="preserve"> REF _Ref450925646 \h  \* MERGEFORMAT </w:instrText>
      </w:r>
      <w:r w:rsidR="00D34B25" w:rsidRPr="00A44545">
        <w:rPr>
          <w:rFonts w:asciiTheme="majorHAnsi" w:hAnsiTheme="majorHAnsi" w:cstheme="majorHAnsi"/>
          <w:lang w:val="en-US" w:eastAsia="ja-JP"/>
        </w:rPr>
      </w:r>
      <w:r w:rsidR="00D34B25" w:rsidRPr="00A44545">
        <w:rPr>
          <w:rFonts w:asciiTheme="majorHAnsi" w:hAnsiTheme="majorHAnsi" w:cstheme="majorHAnsi"/>
          <w:lang w:val="en-US" w:eastAsia="ja-JP"/>
        </w:rPr>
        <w:fldChar w:fldCharType="separate"/>
      </w:r>
      <w:r w:rsidR="0034346D" w:rsidRPr="0034346D">
        <w:rPr>
          <w:rFonts w:asciiTheme="majorHAnsi" w:hAnsiTheme="majorHAnsi" w:cstheme="majorHAnsi"/>
        </w:rPr>
        <w:t xml:space="preserve">Figure </w:t>
      </w:r>
      <w:r w:rsidR="0034346D" w:rsidRPr="0034346D">
        <w:rPr>
          <w:rFonts w:asciiTheme="majorHAnsi" w:hAnsiTheme="majorHAnsi" w:cstheme="majorHAnsi"/>
          <w:noProof/>
        </w:rPr>
        <w:t>3</w:t>
      </w:r>
      <w:r w:rsidR="00D34B25" w:rsidRPr="00A44545">
        <w:rPr>
          <w:rFonts w:asciiTheme="majorHAnsi" w:hAnsiTheme="majorHAnsi" w:cstheme="majorHAnsi"/>
          <w:lang w:val="en-US" w:eastAsia="ja-JP"/>
        </w:rPr>
        <w:fldChar w:fldCharType="end"/>
      </w:r>
      <w:r w:rsidR="00D34B25" w:rsidRPr="00A44545">
        <w:rPr>
          <w:rFonts w:asciiTheme="majorHAnsi" w:hAnsiTheme="majorHAnsi" w:cstheme="majorHAnsi"/>
          <w:lang w:val="en-US" w:eastAsia="ja-JP"/>
        </w:rPr>
        <w:t xml:space="preserve"> </w:t>
      </w:r>
      <w:r w:rsidR="0031062A" w:rsidRPr="00A44545">
        <w:rPr>
          <w:rFonts w:asciiTheme="majorHAnsi" w:hAnsiTheme="majorHAnsi" w:cstheme="majorHAnsi"/>
          <w:lang w:val="en-US" w:eastAsia="ja-JP"/>
        </w:rPr>
        <w:t xml:space="preserve">is included </w:t>
      </w:r>
      <w:r w:rsidR="00315D46" w:rsidRPr="00A44545">
        <w:rPr>
          <w:rFonts w:asciiTheme="majorHAnsi" w:hAnsiTheme="majorHAnsi" w:cstheme="majorHAnsi" w:hint="eastAsia"/>
          <w:lang w:val="en-US" w:eastAsia="ja-JP"/>
        </w:rPr>
        <w:t xml:space="preserve">such that total power transmission from RRHs per cell </w:t>
      </w:r>
      <w:r w:rsidR="00E77A2F" w:rsidRPr="00A44545">
        <w:rPr>
          <w:rFonts w:asciiTheme="majorHAnsi" w:hAnsiTheme="majorHAnsi" w:cstheme="majorHAnsi" w:hint="eastAsia"/>
          <w:lang w:val="en-US" w:eastAsia="ja-JP"/>
        </w:rPr>
        <w:t>is</w:t>
      </w:r>
      <w:r w:rsidR="00315D46" w:rsidRPr="00A44545">
        <w:rPr>
          <w:rFonts w:asciiTheme="majorHAnsi" w:hAnsiTheme="majorHAnsi" w:cstheme="majorHAnsi" w:hint="eastAsia"/>
          <w:lang w:val="en-US" w:eastAsia="ja-JP"/>
        </w:rPr>
        <w:t xml:space="preserve"> </w:t>
      </w:r>
      <w:r w:rsidR="00315D46" w:rsidRPr="00A44545">
        <w:rPr>
          <w:rFonts w:asciiTheme="majorHAnsi" w:hAnsiTheme="majorHAnsi" w:cstheme="majorHAnsi"/>
          <w:lang w:val="en-US" w:eastAsia="ja-JP"/>
        </w:rPr>
        <w:t>equal</w:t>
      </w:r>
      <w:r w:rsidR="00315D46" w:rsidRPr="00A44545">
        <w:rPr>
          <w:rFonts w:asciiTheme="majorHAnsi" w:hAnsiTheme="majorHAnsi" w:cstheme="majorHAnsi" w:hint="eastAsia"/>
          <w:lang w:val="en-US" w:eastAsia="ja-JP"/>
        </w:rPr>
        <w:t xml:space="preserve"> for 4GHz and 30GHz</w:t>
      </w:r>
      <w:r w:rsidR="0031062A" w:rsidRPr="00A44545">
        <w:rPr>
          <w:rFonts w:asciiTheme="majorHAnsi" w:hAnsiTheme="majorHAnsi" w:cstheme="majorHAnsi"/>
          <w:lang w:val="en-US" w:eastAsia="ja-JP"/>
        </w:rPr>
        <w:t xml:space="preserve">. From </w:t>
      </w:r>
      <w:r w:rsidR="0031062A" w:rsidRPr="00A44545">
        <w:rPr>
          <w:rFonts w:asciiTheme="majorHAnsi" w:hAnsiTheme="majorHAnsi" w:cstheme="majorHAnsi"/>
          <w:lang w:val="en-US" w:eastAsia="ja-JP"/>
        </w:rPr>
        <w:fldChar w:fldCharType="begin"/>
      </w:r>
      <w:r w:rsidR="0031062A" w:rsidRPr="00A44545">
        <w:rPr>
          <w:rFonts w:asciiTheme="majorHAnsi" w:hAnsiTheme="majorHAnsi" w:cstheme="majorHAnsi"/>
          <w:lang w:val="en-US" w:eastAsia="ja-JP"/>
        </w:rPr>
        <w:instrText xml:space="preserve"> REF _Ref450925440 \h </w:instrText>
      </w:r>
      <w:r w:rsidR="00F275A1" w:rsidRPr="00A44545">
        <w:rPr>
          <w:rFonts w:asciiTheme="majorHAnsi" w:hAnsiTheme="majorHAnsi" w:cstheme="majorHAnsi"/>
          <w:lang w:val="en-US" w:eastAsia="ja-JP"/>
        </w:rPr>
        <w:instrText xml:space="preserve"> \* MERGEFORMAT </w:instrText>
      </w:r>
      <w:r w:rsidR="0031062A" w:rsidRPr="00A44545">
        <w:rPr>
          <w:rFonts w:asciiTheme="majorHAnsi" w:hAnsiTheme="majorHAnsi" w:cstheme="majorHAnsi"/>
          <w:lang w:val="en-US" w:eastAsia="ja-JP"/>
        </w:rPr>
      </w:r>
      <w:r w:rsidR="0031062A" w:rsidRPr="00A44545">
        <w:rPr>
          <w:rFonts w:asciiTheme="majorHAnsi" w:hAnsiTheme="majorHAnsi" w:cstheme="majorHAnsi"/>
          <w:lang w:val="en-US" w:eastAsia="ja-JP"/>
        </w:rPr>
        <w:fldChar w:fldCharType="separate"/>
      </w:r>
      <w:r w:rsidR="0034346D" w:rsidRPr="0034346D">
        <w:rPr>
          <w:rFonts w:asciiTheme="majorHAnsi" w:hAnsiTheme="majorHAnsi" w:cstheme="majorHAnsi"/>
        </w:rPr>
        <w:t xml:space="preserve">Figure </w:t>
      </w:r>
      <w:r w:rsidR="0034346D" w:rsidRPr="0034346D">
        <w:rPr>
          <w:rFonts w:asciiTheme="majorHAnsi" w:hAnsiTheme="majorHAnsi" w:cstheme="majorHAnsi"/>
          <w:noProof/>
        </w:rPr>
        <w:t>4</w:t>
      </w:r>
      <w:r w:rsidR="0031062A" w:rsidRPr="00A44545">
        <w:rPr>
          <w:rFonts w:asciiTheme="majorHAnsi" w:hAnsiTheme="majorHAnsi" w:cstheme="majorHAnsi"/>
          <w:lang w:val="en-US" w:eastAsia="ja-JP"/>
        </w:rPr>
        <w:fldChar w:fldCharType="end"/>
      </w:r>
      <w:r w:rsidR="00B664DF" w:rsidRPr="00A44545">
        <w:rPr>
          <w:rFonts w:asciiTheme="majorHAnsi" w:hAnsiTheme="majorHAnsi" w:cstheme="majorHAnsi"/>
          <w:lang w:val="en-US" w:eastAsia="ja-JP"/>
        </w:rPr>
        <w:t xml:space="preserve">, </w:t>
      </w:r>
      <w:r w:rsidR="00D9204E" w:rsidRPr="00A44545">
        <w:rPr>
          <w:rFonts w:asciiTheme="majorHAnsi" w:hAnsiTheme="majorHAnsi" w:cstheme="majorHAnsi" w:hint="eastAsia"/>
          <w:lang w:val="en-US" w:eastAsia="ja-JP"/>
        </w:rPr>
        <w:t xml:space="preserve">it is clear </w:t>
      </w:r>
      <w:r w:rsidR="00D9204E" w:rsidRPr="00A44545">
        <w:rPr>
          <w:rFonts w:asciiTheme="majorHAnsi" w:hAnsiTheme="majorHAnsi" w:cstheme="majorHAnsi"/>
          <w:lang w:val="en-US" w:eastAsia="ja-JP"/>
        </w:rPr>
        <w:t>that</w:t>
      </w:r>
      <w:r w:rsidR="00D9204E" w:rsidRPr="00A44545">
        <w:rPr>
          <w:rFonts w:asciiTheme="majorHAnsi" w:hAnsiTheme="majorHAnsi" w:cstheme="majorHAnsi" w:hint="eastAsia"/>
          <w:lang w:val="en-US" w:eastAsia="ja-JP"/>
        </w:rPr>
        <w:t xml:space="preserve"> </w:t>
      </w:r>
      <w:r w:rsidR="00B664DF" w:rsidRPr="00A44545">
        <w:rPr>
          <w:rFonts w:asciiTheme="majorHAnsi" w:hAnsiTheme="majorHAnsi" w:cstheme="majorHAnsi"/>
          <w:lang w:val="en-US" w:eastAsia="ja-JP"/>
        </w:rPr>
        <w:t xml:space="preserve">-90dB attenuation </w:t>
      </w:r>
      <w:r w:rsidR="00C31E39" w:rsidRPr="00A44545">
        <w:rPr>
          <w:rFonts w:asciiTheme="majorHAnsi" w:hAnsiTheme="majorHAnsi" w:cstheme="majorHAnsi" w:hint="eastAsia"/>
          <w:lang w:val="en-US" w:eastAsia="ja-JP"/>
        </w:rPr>
        <w:t xml:space="preserve">level </w:t>
      </w:r>
      <w:r w:rsidR="00B664DF" w:rsidRPr="00A44545">
        <w:rPr>
          <w:rFonts w:asciiTheme="majorHAnsi" w:hAnsiTheme="majorHAnsi" w:cstheme="majorHAnsi"/>
          <w:lang w:val="en-US" w:eastAsia="ja-JP"/>
        </w:rPr>
        <w:t>can be reached at 4GHz at 1700 meter</w:t>
      </w:r>
      <w:r w:rsidR="00B91795" w:rsidRPr="00A44545">
        <w:rPr>
          <w:rFonts w:asciiTheme="majorHAnsi" w:hAnsiTheme="majorHAnsi" w:cstheme="majorHAnsi" w:hint="eastAsia"/>
          <w:lang w:val="en-US" w:eastAsia="ja-JP"/>
        </w:rPr>
        <w:t xml:space="preserve">, roughly equivalent to the </w:t>
      </w:r>
      <w:r w:rsidR="00E51667">
        <w:rPr>
          <w:rFonts w:asciiTheme="majorHAnsi" w:hAnsiTheme="majorHAnsi" w:cstheme="majorHAnsi" w:hint="eastAsia"/>
          <w:lang w:val="en-US" w:eastAsia="ja-JP"/>
        </w:rPr>
        <w:t>IBD</w:t>
      </w:r>
      <w:r w:rsidR="00B91795" w:rsidRPr="00A44545">
        <w:rPr>
          <w:rFonts w:asciiTheme="majorHAnsi" w:hAnsiTheme="majorHAnsi" w:cstheme="majorHAnsi" w:hint="eastAsia"/>
          <w:lang w:val="en-US" w:eastAsia="ja-JP"/>
        </w:rPr>
        <w:t xml:space="preserve"> considered in </w:t>
      </w:r>
      <w:r w:rsidR="00B91795" w:rsidRPr="00A44545">
        <w:rPr>
          <w:rFonts w:asciiTheme="majorHAnsi" w:hAnsiTheme="majorHAnsi" w:cstheme="majorHAnsi" w:hint="eastAsia"/>
          <w:lang w:eastAsia="ja-JP"/>
        </w:rPr>
        <w:t>[</w:t>
      </w:r>
      <w:r w:rsidR="00B91795" w:rsidRPr="00A44545">
        <w:rPr>
          <w:rFonts w:asciiTheme="majorHAnsi" w:hAnsiTheme="majorHAnsi" w:cstheme="majorHAnsi"/>
          <w:lang w:eastAsia="ja-JP"/>
        </w:rPr>
        <w:fldChar w:fldCharType="begin"/>
      </w:r>
      <w:r w:rsidR="00B91795" w:rsidRPr="00A44545">
        <w:rPr>
          <w:rFonts w:asciiTheme="majorHAnsi" w:hAnsiTheme="majorHAnsi" w:cstheme="majorHAnsi"/>
          <w:lang w:eastAsia="ja-JP"/>
        </w:rPr>
        <w:instrText xml:space="preserve"> </w:instrText>
      </w:r>
      <w:r w:rsidR="00B91795" w:rsidRPr="00A44545">
        <w:rPr>
          <w:rFonts w:asciiTheme="majorHAnsi" w:hAnsiTheme="majorHAnsi" w:cstheme="majorHAnsi" w:hint="eastAsia"/>
          <w:lang w:eastAsia="ja-JP"/>
        </w:rPr>
        <w:instrText>REF ScenarioAgreement \h</w:instrText>
      </w:r>
      <w:r w:rsidR="00B91795" w:rsidRPr="00A44545">
        <w:rPr>
          <w:rFonts w:asciiTheme="majorHAnsi" w:hAnsiTheme="majorHAnsi" w:cstheme="majorHAnsi"/>
          <w:lang w:eastAsia="ja-JP"/>
        </w:rPr>
        <w:instrText xml:space="preserve"> </w:instrText>
      </w:r>
      <w:r w:rsidR="00B33F06" w:rsidRPr="00A44545">
        <w:rPr>
          <w:rFonts w:asciiTheme="majorHAnsi" w:hAnsiTheme="majorHAnsi" w:cstheme="majorHAnsi"/>
          <w:lang w:eastAsia="ja-JP"/>
        </w:rPr>
        <w:instrText xml:space="preserve"> \* MERGEFORMAT </w:instrText>
      </w:r>
      <w:r w:rsidR="00B91795" w:rsidRPr="00A44545">
        <w:rPr>
          <w:rFonts w:asciiTheme="majorHAnsi" w:hAnsiTheme="majorHAnsi" w:cstheme="majorHAnsi"/>
          <w:lang w:eastAsia="ja-JP"/>
        </w:rPr>
      </w:r>
      <w:r w:rsidR="00B91795" w:rsidRPr="00A44545">
        <w:rPr>
          <w:rFonts w:asciiTheme="majorHAnsi" w:hAnsiTheme="majorHAnsi" w:cstheme="majorHAnsi"/>
          <w:lang w:eastAsia="ja-JP"/>
        </w:rPr>
        <w:fldChar w:fldCharType="separate"/>
      </w:r>
      <w:r w:rsidR="0034346D">
        <w:rPr>
          <w:rFonts w:asciiTheme="majorHAnsi" w:hAnsiTheme="majorHAnsi" w:cstheme="majorHAnsi"/>
          <w:noProof/>
        </w:rPr>
        <w:t>1</w:t>
      </w:r>
      <w:r w:rsidR="00B91795" w:rsidRPr="00A44545">
        <w:rPr>
          <w:rFonts w:asciiTheme="majorHAnsi" w:hAnsiTheme="majorHAnsi" w:cstheme="majorHAnsi"/>
          <w:lang w:eastAsia="ja-JP"/>
        </w:rPr>
        <w:fldChar w:fldCharType="end"/>
      </w:r>
      <w:r w:rsidR="00B91795" w:rsidRPr="00A44545">
        <w:rPr>
          <w:rFonts w:asciiTheme="majorHAnsi" w:hAnsiTheme="majorHAnsi" w:cstheme="majorHAnsi" w:hint="eastAsia"/>
          <w:lang w:eastAsia="ja-JP"/>
        </w:rPr>
        <w:t>].</w:t>
      </w:r>
      <w:r w:rsidR="00B664DF" w:rsidRPr="00A44545">
        <w:rPr>
          <w:rFonts w:asciiTheme="majorHAnsi" w:hAnsiTheme="majorHAnsi" w:cstheme="majorHAnsi"/>
          <w:lang w:val="en-US" w:eastAsia="ja-JP"/>
        </w:rPr>
        <w:t xml:space="preserve"> </w:t>
      </w:r>
      <w:r w:rsidR="00C96432" w:rsidRPr="00A44545">
        <w:rPr>
          <w:rFonts w:asciiTheme="majorHAnsi" w:hAnsiTheme="majorHAnsi" w:cstheme="majorHAnsi" w:hint="eastAsia"/>
          <w:lang w:val="en-US" w:eastAsia="ja-JP"/>
        </w:rPr>
        <w:t xml:space="preserve">From </w:t>
      </w:r>
      <w:r w:rsidR="00C96432" w:rsidRPr="00A44545">
        <w:rPr>
          <w:rFonts w:asciiTheme="majorHAnsi" w:hAnsiTheme="majorHAnsi" w:cstheme="majorHAnsi"/>
          <w:lang w:val="en-US" w:eastAsia="ja-JP"/>
        </w:rPr>
        <w:fldChar w:fldCharType="begin"/>
      </w:r>
      <w:r w:rsidR="00C96432" w:rsidRPr="00A44545">
        <w:rPr>
          <w:rFonts w:asciiTheme="majorHAnsi" w:hAnsiTheme="majorHAnsi" w:cstheme="majorHAnsi"/>
          <w:lang w:val="en-US" w:eastAsia="ja-JP"/>
        </w:rPr>
        <w:instrText xml:space="preserve"> REF _Ref450925440 \h  \* MERGEFORMAT </w:instrText>
      </w:r>
      <w:r w:rsidR="00C96432" w:rsidRPr="00A44545">
        <w:rPr>
          <w:rFonts w:asciiTheme="majorHAnsi" w:hAnsiTheme="majorHAnsi" w:cstheme="majorHAnsi"/>
          <w:lang w:val="en-US" w:eastAsia="ja-JP"/>
        </w:rPr>
      </w:r>
      <w:r w:rsidR="00C96432" w:rsidRPr="00A44545">
        <w:rPr>
          <w:rFonts w:asciiTheme="majorHAnsi" w:hAnsiTheme="majorHAnsi" w:cstheme="majorHAnsi"/>
          <w:lang w:val="en-US" w:eastAsia="ja-JP"/>
        </w:rPr>
        <w:fldChar w:fldCharType="separate"/>
      </w:r>
      <w:r w:rsidR="0034346D" w:rsidRPr="0034346D">
        <w:rPr>
          <w:rFonts w:asciiTheme="majorHAnsi" w:hAnsiTheme="majorHAnsi" w:cstheme="majorHAnsi"/>
        </w:rPr>
        <w:t xml:space="preserve">Figure </w:t>
      </w:r>
      <w:r w:rsidR="0034346D" w:rsidRPr="0034346D">
        <w:rPr>
          <w:rFonts w:asciiTheme="majorHAnsi" w:hAnsiTheme="majorHAnsi" w:cstheme="majorHAnsi"/>
          <w:noProof/>
        </w:rPr>
        <w:t>4</w:t>
      </w:r>
      <w:r w:rsidR="00C96432" w:rsidRPr="00A44545">
        <w:rPr>
          <w:rFonts w:asciiTheme="majorHAnsi" w:hAnsiTheme="majorHAnsi" w:cstheme="majorHAnsi"/>
          <w:lang w:val="en-US" w:eastAsia="ja-JP"/>
        </w:rPr>
        <w:fldChar w:fldCharType="end"/>
      </w:r>
      <w:r w:rsidR="00C96432" w:rsidRPr="00A44545">
        <w:rPr>
          <w:rFonts w:asciiTheme="majorHAnsi" w:hAnsiTheme="majorHAnsi" w:cstheme="majorHAnsi" w:hint="eastAsia"/>
          <w:lang w:val="en-US" w:eastAsia="ja-JP"/>
        </w:rPr>
        <w:t xml:space="preserve">, </w:t>
      </w:r>
      <w:r w:rsidR="007F0A36">
        <w:rPr>
          <w:rFonts w:asciiTheme="majorHAnsi" w:hAnsiTheme="majorHAnsi" w:cstheme="majorHAnsi" w:hint="eastAsia"/>
          <w:lang w:val="en-US" w:eastAsia="ja-JP"/>
        </w:rPr>
        <w:t xml:space="preserve">it is clear </w:t>
      </w:r>
      <w:r w:rsidR="007F0A36">
        <w:rPr>
          <w:rFonts w:asciiTheme="majorHAnsi" w:hAnsiTheme="majorHAnsi" w:cstheme="majorHAnsi"/>
          <w:lang w:val="en-US" w:eastAsia="ja-JP"/>
        </w:rPr>
        <w:t>that</w:t>
      </w:r>
      <w:r w:rsidR="007F0A36">
        <w:rPr>
          <w:rFonts w:asciiTheme="majorHAnsi" w:hAnsiTheme="majorHAnsi" w:cstheme="majorHAnsi" w:hint="eastAsia"/>
          <w:lang w:val="en-US" w:eastAsia="ja-JP"/>
        </w:rPr>
        <w:t xml:space="preserve"> </w:t>
      </w:r>
      <w:r w:rsidR="002141D3" w:rsidRPr="00A44545">
        <w:rPr>
          <w:rFonts w:asciiTheme="majorHAnsi" w:hAnsiTheme="majorHAnsi" w:cstheme="majorHAnsi" w:hint="eastAsia"/>
          <w:lang w:val="en-US" w:eastAsia="ja-JP"/>
        </w:rPr>
        <w:t xml:space="preserve">600 m is the limit </w:t>
      </w:r>
      <w:r w:rsidR="001B6E8A">
        <w:rPr>
          <w:rFonts w:asciiTheme="majorHAnsi" w:hAnsiTheme="majorHAnsi" w:cstheme="majorHAnsi" w:hint="eastAsia"/>
          <w:lang w:val="en-US" w:eastAsia="ja-JP"/>
        </w:rPr>
        <w:t>for</w:t>
      </w:r>
      <w:r w:rsidR="00FA309F" w:rsidRPr="00A44545">
        <w:rPr>
          <w:rFonts w:asciiTheme="majorHAnsi" w:hAnsiTheme="majorHAnsi" w:cstheme="majorHAnsi" w:hint="eastAsia"/>
          <w:lang w:val="en-US" w:eastAsia="ja-JP"/>
        </w:rPr>
        <w:t xml:space="preserve"> the propagation distance </w:t>
      </w:r>
      <w:r w:rsidR="00C96432" w:rsidRPr="00A44545">
        <w:rPr>
          <w:rFonts w:asciiTheme="majorHAnsi" w:hAnsiTheme="majorHAnsi" w:cstheme="majorHAnsi" w:hint="eastAsia"/>
          <w:lang w:val="en-US" w:eastAsia="ja-JP"/>
        </w:rPr>
        <w:t>t</w:t>
      </w:r>
      <w:r w:rsidR="00BF5D2C" w:rsidRPr="00A44545">
        <w:rPr>
          <w:rFonts w:asciiTheme="majorHAnsi" w:hAnsiTheme="majorHAnsi" w:cstheme="majorHAnsi"/>
          <w:lang w:val="en-US" w:eastAsia="ja-JP"/>
        </w:rPr>
        <w:t>o reach -9</w:t>
      </w:r>
      <w:r w:rsidR="009B67F0">
        <w:rPr>
          <w:rFonts w:asciiTheme="majorHAnsi" w:hAnsiTheme="majorHAnsi" w:cstheme="majorHAnsi"/>
          <w:lang w:val="en-US" w:eastAsia="ja-JP"/>
        </w:rPr>
        <w:t>0dB attenuation level at 30GHz</w:t>
      </w:r>
      <w:r w:rsidR="009B67F0">
        <w:rPr>
          <w:rFonts w:asciiTheme="majorHAnsi" w:hAnsiTheme="majorHAnsi" w:cstheme="majorHAnsi" w:hint="eastAsia"/>
          <w:lang w:val="en-US" w:eastAsia="ja-JP"/>
        </w:rPr>
        <w:t xml:space="preserve">. Thus, </w:t>
      </w:r>
      <w:r w:rsidR="00225253">
        <w:rPr>
          <w:rFonts w:asciiTheme="majorHAnsi" w:hAnsiTheme="majorHAnsi" w:cstheme="majorHAnsi" w:hint="eastAsia"/>
          <w:lang w:val="en-US" w:eastAsia="ja-JP"/>
        </w:rPr>
        <w:t>3 RRHs with inter-RRH distance of 580 m is a reasonable choice to maintain the same attenuation level</w:t>
      </w:r>
      <w:r w:rsidR="00335F0C">
        <w:rPr>
          <w:rFonts w:asciiTheme="majorHAnsi" w:hAnsiTheme="majorHAnsi" w:cstheme="majorHAnsi" w:hint="eastAsia"/>
          <w:lang w:val="en-US" w:eastAsia="ja-JP"/>
        </w:rPr>
        <w:t xml:space="preserve"> in rain</w:t>
      </w:r>
      <w:r w:rsidR="00225253">
        <w:rPr>
          <w:rFonts w:asciiTheme="majorHAnsi" w:hAnsiTheme="majorHAnsi" w:cstheme="majorHAnsi" w:hint="eastAsia"/>
          <w:lang w:val="en-US" w:eastAsia="ja-JP"/>
        </w:rPr>
        <w:t xml:space="preserve"> as the 4GHz use case.</w:t>
      </w:r>
    </w:p>
    <w:p w:rsidR="00A83F82" w:rsidRDefault="00A83F82" w:rsidP="008255E2">
      <w:pPr>
        <w:spacing w:after="120" w:line="360" w:lineRule="auto"/>
        <w:ind w:firstLineChars="50" w:firstLine="120"/>
        <w:jc w:val="both"/>
        <w:rPr>
          <w:rFonts w:asciiTheme="majorHAnsi" w:hAnsiTheme="majorHAnsi" w:cstheme="majorHAnsi"/>
          <w:lang w:val="en-US" w:eastAsia="ja-JP"/>
        </w:rPr>
      </w:pPr>
      <w:r>
        <w:rPr>
          <w:rFonts w:asciiTheme="majorHAnsi" w:hAnsiTheme="majorHAnsi" w:cstheme="majorHAnsi" w:hint="eastAsia"/>
          <w:lang w:val="en-US" w:eastAsia="ja-JP"/>
        </w:rPr>
        <w:t xml:space="preserve">(3) </w:t>
      </w:r>
      <w:r w:rsidR="006C575F">
        <w:rPr>
          <w:rFonts w:asciiTheme="majorHAnsi" w:hAnsiTheme="majorHAnsi" w:cstheme="majorHAnsi" w:hint="eastAsia"/>
          <w:lang w:val="en-US" w:eastAsia="ja-JP"/>
        </w:rPr>
        <w:t>Use case</w:t>
      </w:r>
      <w:r>
        <w:rPr>
          <w:rFonts w:asciiTheme="majorHAnsi" w:hAnsiTheme="majorHAnsi" w:cstheme="majorHAnsi" w:hint="eastAsia"/>
          <w:lang w:val="en-US" w:eastAsia="ja-JP"/>
        </w:rPr>
        <w:t xml:space="preserve"> on a curved rail</w:t>
      </w:r>
    </w:p>
    <w:p w:rsidR="00A15278" w:rsidRDefault="0072370F" w:rsidP="008255E2">
      <w:pPr>
        <w:spacing w:after="120" w:line="360" w:lineRule="auto"/>
        <w:ind w:firstLineChars="50" w:firstLine="120"/>
        <w:jc w:val="both"/>
        <w:rPr>
          <w:rFonts w:asciiTheme="majorHAnsi" w:hAnsiTheme="majorHAnsi" w:cstheme="majorHAnsi"/>
          <w:lang w:val="en-US" w:eastAsia="ja-JP"/>
        </w:rPr>
      </w:pPr>
      <w:r>
        <w:rPr>
          <w:rFonts w:asciiTheme="majorHAnsi" w:hAnsiTheme="majorHAnsi" w:cstheme="majorHAnsi" w:hint="eastAsia"/>
          <w:lang w:val="en-US" w:eastAsia="ja-JP"/>
        </w:rPr>
        <w:t>A</w:t>
      </w:r>
      <w:r w:rsidR="008255E2">
        <w:rPr>
          <w:rFonts w:asciiTheme="majorHAnsi" w:hAnsiTheme="majorHAnsi" w:cstheme="majorHAnsi" w:hint="eastAsia"/>
          <w:lang w:val="en-US" w:eastAsia="ja-JP"/>
        </w:rPr>
        <w:t xml:space="preserve">ctual </w:t>
      </w:r>
      <w:r w:rsidR="00884060">
        <w:rPr>
          <w:rFonts w:asciiTheme="majorHAnsi" w:hAnsiTheme="majorHAnsi" w:cstheme="majorHAnsi" w:hint="eastAsia"/>
          <w:lang w:val="en-US" w:eastAsia="ja-JP"/>
        </w:rPr>
        <w:t>propagation</w:t>
      </w:r>
      <w:r w:rsidR="008255E2">
        <w:rPr>
          <w:rFonts w:asciiTheme="majorHAnsi" w:hAnsiTheme="majorHAnsi" w:cstheme="majorHAnsi" w:hint="eastAsia"/>
          <w:lang w:val="en-US" w:eastAsia="ja-JP"/>
        </w:rPr>
        <w:t xml:space="preserve"> distance may be limited</w:t>
      </w:r>
      <w:r w:rsidR="00884060">
        <w:rPr>
          <w:rFonts w:asciiTheme="majorHAnsi" w:hAnsiTheme="majorHAnsi" w:cstheme="majorHAnsi" w:hint="eastAsia"/>
          <w:lang w:val="en-US" w:eastAsia="ja-JP"/>
        </w:rPr>
        <w:t xml:space="preserve"> on a curved rail</w:t>
      </w:r>
      <w:r w:rsidR="008255E2">
        <w:rPr>
          <w:rFonts w:asciiTheme="majorHAnsi" w:hAnsiTheme="majorHAnsi" w:cstheme="majorHAnsi" w:hint="eastAsia"/>
          <w:lang w:val="en-US" w:eastAsia="ja-JP"/>
        </w:rPr>
        <w:t xml:space="preserve"> since </w:t>
      </w:r>
      <w:r w:rsidR="008255E2">
        <w:rPr>
          <w:rFonts w:asciiTheme="majorHAnsi" w:hAnsiTheme="majorHAnsi" w:cstheme="majorHAnsi"/>
          <w:lang w:val="en-US" w:eastAsia="ja-JP"/>
        </w:rPr>
        <w:t>direct</w:t>
      </w:r>
      <w:r w:rsidR="008255E2">
        <w:rPr>
          <w:rFonts w:asciiTheme="majorHAnsi" w:hAnsiTheme="majorHAnsi" w:cstheme="majorHAnsi" w:hint="eastAsia"/>
          <w:lang w:val="en-US" w:eastAsia="ja-JP"/>
        </w:rPr>
        <w:t xml:space="preserve"> sight</w:t>
      </w:r>
      <w:r w:rsidR="00884060">
        <w:rPr>
          <w:rFonts w:asciiTheme="majorHAnsi" w:hAnsiTheme="majorHAnsi" w:cstheme="majorHAnsi" w:hint="eastAsia"/>
          <w:lang w:val="en-US" w:eastAsia="ja-JP"/>
        </w:rPr>
        <w:t xml:space="preserve"> between train and RRH</w:t>
      </w:r>
      <w:r w:rsidR="008255E2">
        <w:rPr>
          <w:rFonts w:asciiTheme="majorHAnsi" w:hAnsiTheme="majorHAnsi" w:cstheme="majorHAnsi" w:hint="eastAsia"/>
          <w:lang w:val="en-US" w:eastAsia="ja-JP"/>
        </w:rPr>
        <w:t xml:space="preserve"> may not be</w:t>
      </w:r>
      <w:r w:rsidR="00884060">
        <w:rPr>
          <w:rFonts w:asciiTheme="majorHAnsi" w:hAnsiTheme="majorHAnsi" w:cstheme="majorHAnsi" w:hint="eastAsia"/>
          <w:lang w:val="en-US" w:eastAsia="ja-JP"/>
        </w:rPr>
        <w:t xml:space="preserve"> available</w:t>
      </w:r>
      <w:r w:rsidR="008255E2">
        <w:rPr>
          <w:rFonts w:asciiTheme="majorHAnsi" w:hAnsiTheme="majorHAnsi" w:cstheme="majorHAnsi" w:hint="eastAsia"/>
          <w:lang w:val="en-US" w:eastAsia="ja-JP"/>
        </w:rPr>
        <w:t xml:space="preserve">. The experiment </w:t>
      </w:r>
      <w:r w:rsidR="002E1D13">
        <w:rPr>
          <w:rFonts w:asciiTheme="majorHAnsi" w:hAnsiTheme="majorHAnsi" w:cstheme="majorHAnsi" w:hint="eastAsia"/>
          <w:lang w:val="en-US" w:eastAsia="ja-JP"/>
        </w:rPr>
        <w:t xml:space="preserve">results </w:t>
      </w:r>
      <w:r w:rsidR="008255E2">
        <w:rPr>
          <w:rFonts w:asciiTheme="majorHAnsi" w:hAnsiTheme="majorHAnsi" w:cstheme="majorHAnsi" w:hint="eastAsia"/>
          <w:lang w:val="en-US" w:eastAsia="ja-JP"/>
        </w:rPr>
        <w:t>in [</w:t>
      </w:r>
      <w:r w:rsidR="00F44841">
        <w:rPr>
          <w:rFonts w:asciiTheme="majorHAnsi" w:hAnsiTheme="majorHAnsi" w:cstheme="majorHAnsi"/>
          <w:lang w:val="en-US" w:eastAsia="ja-JP"/>
        </w:rPr>
        <w:fldChar w:fldCharType="begin"/>
      </w:r>
      <w:r w:rsidR="00F44841">
        <w:rPr>
          <w:rFonts w:asciiTheme="majorHAnsi" w:hAnsiTheme="majorHAnsi" w:cstheme="majorHAnsi"/>
          <w:lang w:val="en-US" w:eastAsia="ja-JP"/>
        </w:rPr>
        <w:instrText xml:space="preserve"> </w:instrText>
      </w:r>
      <w:r w:rsidR="00F44841">
        <w:rPr>
          <w:rFonts w:asciiTheme="majorHAnsi" w:hAnsiTheme="majorHAnsi" w:cstheme="majorHAnsi" w:hint="eastAsia"/>
          <w:lang w:val="en-US" w:eastAsia="ja-JP"/>
        </w:rPr>
        <w:instrText>REF ITUR_document \h</w:instrText>
      </w:r>
      <w:r w:rsidR="00F44841">
        <w:rPr>
          <w:rFonts w:asciiTheme="majorHAnsi" w:hAnsiTheme="majorHAnsi" w:cstheme="majorHAnsi"/>
          <w:lang w:val="en-US" w:eastAsia="ja-JP"/>
        </w:rPr>
        <w:instrText xml:space="preserve"> </w:instrText>
      </w:r>
      <w:r w:rsidR="00F44841">
        <w:rPr>
          <w:rFonts w:asciiTheme="majorHAnsi" w:hAnsiTheme="majorHAnsi" w:cstheme="majorHAnsi"/>
          <w:lang w:val="en-US" w:eastAsia="ja-JP"/>
        </w:rPr>
      </w:r>
      <w:r w:rsidR="00F44841">
        <w:rPr>
          <w:rFonts w:asciiTheme="majorHAnsi" w:hAnsiTheme="majorHAnsi" w:cstheme="majorHAnsi"/>
          <w:lang w:val="en-US" w:eastAsia="ja-JP"/>
        </w:rPr>
        <w:fldChar w:fldCharType="separate"/>
      </w:r>
      <w:r w:rsidR="0034346D">
        <w:rPr>
          <w:rFonts w:asciiTheme="majorHAnsi" w:hAnsiTheme="majorHAnsi" w:cstheme="majorHAnsi"/>
          <w:noProof/>
        </w:rPr>
        <w:t>7</w:t>
      </w:r>
      <w:r w:rsidR="00F44841">
        <w:rPr>
          <w:rFonts w:asciiTheme="majorHAnsi" w:hAnsiTheme="majorHAnsi" w:cstheme="majorHAnsi"/>
          <w:lang w:val="en-US" w:eastAsia="ja-JP"/>
        </w:rPr>
        <w:fldChar w:fldCharType="end"/>
      </w:r>
      <w:r w:rsidR="008255E2">
        <w:rPr>
          <w:rFonts w:asciiTheme="majorHAnsi" w:hAnsiTheme="majorHAnsi" w:cstheme="majorHAnsi" w:hint="eastAsia"/>
          <w:lang w:val="en-US" w:eastAsia="ja-JP"/>
        </w:rPr>
        <w:t>] ha</w:t>
      </w:r>
      <w:r w:rsidR="002E1D13">
        <w:rPr>
          <w:rFonts w:asciiTheme="majorHAnsi" w:hAnsiTheme="majorHAnsi" w:cstheme="majorHAnsi" w:hint="eastAsia"/>
          <w:lang w:val="en-US" w:eastAsia="ja-JP"/>
        </w:rPr>
        <w:t>ve</w:t>
      </w:r>
      <w:r w:rsidR="008255E2">
        <w:rPr>
          <w:rFonts w:asciiTheme="majorHAnsi" w:hAnsiTheme="majorHAnsi" w:cstheme="majorHAnsi" w:hint="eastAsia"/>
          <w:lang w:val="en-US" w:eastAsia="ja-JP"/>
        </w:rPr>
        <w:t xml:space="preserve"> shown that </w:t>
      </w:r>
      <w:r w:rsidR="00A50998">
        <w:rPr>
          <w:rFonts w:asciiTheme="majorHAnsi" w:hAnsiTheme="majorHAnsi" w:cstheme="majorHAnsi" w:hint="eastAsia"/>
          <w:lang w:val="en-US" w:eastAsia="ja-JP"/>
        </w:rPr>
        <w:t>approximately</w:t>
      </w:r>
      <w:r w:rsidR="00975752">
        <w:rPr>
          <w:rFonts w:asciiTheme="majorHAnsi" w:hAnsiTheme="majorHAnsi" w:cstheme="majorHAnsi" w:hint="eastAsia"/>
          <w:lang w:val="en-US" w:eastAsia="ja-JP"/>
        </w:rPr>
        <w:t xml:space="preserve"> </w:t>
      </w:r>
      <w:r w:rsidR="008255E2">
        <w:rPr>
          <w:rFonts w:asciiTheme="majorHAnsi" w:hAnsiTheme="majorHAnsi" w:cstheme="majorHAnsi" w:hint="eastAsia"/>
          <w:lang w:val="en-US" w:eastAsia="ja-JP"/>
        </w:rPr>
        <w:t>5</w:t>
      </w:r>
      <w:r w:rsidR="00975752">
        <w:rPr>
          <w:rFonts w:asciiTheme="majorHAnsi" w:hAnsiTheme="majorHAnsi" w:cstheme="majorHAnsi" w:hint="eastAsia"/>
          <w:lang w:val="en-US" w:eastAsia="ja-JP"/>
        </w:rPr>
        <w:t>5</w:t>
      </w:r>
      <w:r w:rsidR="008255E2">
        <w:rPr>
          <w:rFonts w:asciiTheme="majorHAnsi" w:hAnsiTheme="majorHAnsi" w:cstheme="majorHAnsi" w:hint="eastAsia"/>
          <w:lang w:val="en-US" w:eastAsia="ja-JP"/>
        </w:rPr>
        <w:t xml:space="preserve">0 m was </w:t>
      </w:r>
      <w:r w:rsidR="00057FD3">
        <w:rPr>
          <w:rFonts w:asciiTheme="majorHAnsi" w:hAnsiTheme="majorHAnsi" w:cstheme="majorHAnsi" w:hint="eastAsia"/>
          <w:lang w:val="en-US" w:eastAsia="ja-JP"/>
        </w:rPr>
        <w:t xml:space="preserve">needed </w:t>
      </w:r>
      <w:r w:rsidR="008652C0">
        <w:rPr>
          <w:rFonts w:asciiTheme="majorHAnsi" w:hAnsiTheme="majorHAnsi" w:cstheme="majorHAnsi" w:hint="eastAsia"/>
          <w:lang w:val="en-US" w:eastAsia="ja-JP"/>
        </w:rPr>
        <w:t>for</w:t>
      </w:r>
      <w:r w:rsidR="00057FD3">
        <w:rPr>
          <w:rFonts w:asciiTheme="majorHAnsi" w:hAnsiTheme="majorHAnsi" w:cstheme="majorHAnsi" w:hint="eastAsia"/>
          <w:lang w:val="en-US" w:eastAsia="ja-JP"/>
        </w:rPr>
        <w:t xml:space="preserve"> error free communication </w:t>
      </w:r>
      <w:r w:rsidR="00A15278">
        <w:rPr>
          <w:rFonts w:asciiTheme="majorHAnsi" w:hAnsiTheme="majorHAnsi" w:cstheme="majorHAnsi" w:hint="eastAsia"/>
          <w:lang w:val="en-US" w:eastAsia="ja-JP"/>
        </w:rPr>
        <w:t xml:space="preserve">at </w:t>
      </w:r>
      <w:r w:rsidR="008255E2">
        <w:rPr>
          <w:rFonts w:asciiTheme="majorHAnsi" w:hAnsiTheme="majorHAnsi" w:cstheme="majorHAnsi" w:hint="eastAsia"/>
          <w:lang w:val="en-US" w:eastAsia="ja-JP"/>
        </w:rPr>
        <w:t xml:space="preserve">40GHz. </w:t>
      </w:r>
    </w:p>
    <w:p w:rsidR="004A576D" w:rsidRPr="00FA7323" w:rsidRDefault="00A15278" w:rsidP="00B97B9F">
      <w:pPr>
        <w:spacing w:after="120" w:line="360" w:lineRule="auto"/>
        <w:ind w:firstLineChars="50" w:firstLine="120"/>
        <w:jc w:val="both"/>
        <w:rPr>
          <w:rFonts w:asciiTheme="majorHAnsi" w:hAnsiTheme="majorHAnsi" w:cstheme="majorHAnsi"/>
          <w:lang w:eastAsia="ja-JP"/>
        </w:rPr>
      </w:pPr>
      <w:r>
        <w:rPr>
          <w:rFonts w:asciiTheme="majorHAnsi" w:hAnsiTheme="majorHAnsi" w:cstheme="majorHAnsi" w:hint="eastAsia"/>
          <w:lang w:val="en-US" w:eastAsia="ja-JP"/>
        </w:rPr>
        <w:t xml:space="preserve">Considering configurations of RRHs in a linear cell, rain attenuation and usage on a curved scenario, </w:t>
      </w:r>
      <w:r w:rsidR="001E7BD6">
        <w:rPr>
          <w:rFonts w:asciiTheme="majorHAnsi" w:hAnsiTheme="majorHAnsi" w:cstheme="majorHAnsi" w:hint="eastAsia"/>
          <w:lang w:val="en-US" w:eastAsia="ja-JP"/>
        </w:rPr>
        <w:t>a</w:t>
      </w:r>
      <w:r w:rsidR="008255E2">
        <w:rPr>
          <w:rFonts w:asciiTheme="majorHAnsi" w:hAnsiTheme="majorHAnsi" w:cstheme="majorHAnsi" w:hint="eastAsia"/>
          <w:lang w:val="en-US" w:eastAsia="ja-JP"/>
        </w:rPr>
        <w:t xml:space="preserve">t least three RRHs in a </w:t>
      </w:r>
      <w:r w:rsidR="001E7BD6">
        <w:rPr>
          <w:rFonts w:asciiTheme="majorHAnsi" w:hAnsiTheme="majorHAnsi" w:cstheme="majorHAnsi" w:hint="eastAsia"/>
          <w:lang w:val="en-US" w:eastAsia="ja-JP"/>
        </w:rPr>
        <w:t xml:space="preserve">linear </w:t>
      </w:r>
      <w:r w:rsidR="008255E2">
        <w:rPr>
          <w:rFonts w:asciiTheme="majorHAnsi" w:hAnsiTheme="majorHAnsi" w:cstheme="majorHAnsi" w:hint="eastAsia"/>
          <w:lang w:val="en-US" w:eastAsia="ja-JP"/>
        </w:rPr>
        <w:t>cell</w:t>
      </w:r>
      <w:r w:rsidR="00175567">
        <w:rPr>
          <w:rFonts w:asciiTheme="majorHAnsi" w:hAnsiTheme="majorHAnsi" w:cstheme="majorHAnsi" w:hint="eastAsia"/>
          <w:lang w:val="en-US" w:eastAsia="ja-JP"/>
        </w:rPr>
        <w:t xml:space="preserve"> are needed</w:t>
      </w:r>
      <w:r w:rsidR="008255E2">
        <w:rPr>
          <w:rFonts w:asciiTheme="majorHAnsi" w:hAnsiTheme="majorHAnsi" w:cstheme="majorHAnsi" w:hint="eastAsia"/>
          <w:lang w:val="en-US" w:eastAsia="ja-JP"/>
        </w:rPr>
        <w:t xml:space="preserve">, with </w:t>
      </w:r>
      <w:r w:rsidR="00B46964">
        <w:rPr>
          <w:rFonts w:asciiTheme="majorHAnsi" w:hAnsiTheme="majorHAnsi" w:cstheme="majorHAnsi" w:hint="eastAsia"/>
          <w:lang w:val="en-US" w:eastAsia="ja-JP"/>
        </w:rPr>
        <w:t>t</w:t>
      </w:r>
      <w:r w:rsidR="00F44841">
        <w:rPr>
          <w:rFonts w:asciiTheme="majorHAnsi" w:hAnsiTheme="majorHAnsi" w:cstheme="majorHAnsi" w:hint="eastAsia"/>
          <w:lang w:val="en-US" w:eastAsia="ja-JP"/>
        </w:rPr>
        <w:t xml:space="preserve">he </w:t>
      </w:r>
      <w:r w:rsidR="008255E2">
        <w:rPr>
          <w:rFonts w:asciiTheme="majorHAnsi" w:hAnsiTheme="majorHAnsi" w:cstheme="majorHAnsi" w:hint="eastAsia"/>
          <w:lang w:val="en-US" w:eastAsia="ja-JP"/>
        </w:rPr>
        <w:t>separation distance of</w:t>
      </w:r>
      <w:r w:rsidR="00913C77">
        <w:rPr>
          <w:rFonts w:asciiTheme="majorHAnsi" w:hAnsiTheme="majorHAnsi" w:cstheme="majorHAnsi" w:hint="eastAsia"/>
          <w:lang w:val="en-US" w:eastAsia="ja-JP"/>
        </w:rPr>
        <w:t xml:space="preserve"> approximately</w:t>
      </w:r>
      <w:r w:rsidR="008255E2">
        <w:rPr>
          <w:rFonts w:asciiTheme="majorHAnsi" w:hAnsiTheme="majorHAnsi" w:cstheme="majorHAnsi" w:hint="eastAsia"/>
          <w:lang w:val="en-US" w:eastAsia="ja-JP"/>
        </w:rPr>
        <w:t xml:space="preserve"> </w:t>
      </w:r>
      <w:r w:rsidR="005E0E1E">
        <w:rPr>
          <w:rFonts w:asciiTheme="majorHAnsi" w:hAnsiTheme="majorHAnsi" w:cstheme="majorHAnsi" w:hint="eastAsia"/>
          <w:lang w:val="en-US" w:eastAsia="ja-JP"/>
        </w:rPr>
        <w:t>580</w:t>
      </w:r>
      <w:r w:rsidR="003C56D1">
        <w:rPr>
          <w:rFonts w:asciiTheme="majorHAnsi" w:hAnsiTheme="majorHAnsi" w:cstheme="majorHAnsi" w:hint="eastAsia"/>
          <w:lang w:val="en-US" w:eastAsia="ja-JP"/>
        </w:rPr>
        <w:t>m.</w:t>
      </w:r>
      <w:r w:rsidR="005E74F2">
        <w:rPr>
          <w:rFonts w:asciiTheme="majorHAnsi" w:hAnsiTheme="majorHAnsi" w:cstheme="majorHAnsi" w:hint="eastAsia"/>
          <w:lang w:val="en-US" w:eastAsia="ja-JP"/>
        </w:rPr>
        <w:t xml:space="preserve"> For simplification, the proposed inter-RRH distance can be extended to the 4GHz scenario.</w:t>
      </w:r>
    </w:p>
    <w:p w:rsidR="00717D33" w:rsidRDefault="00717D33" w:rsidP="00271939">
      <w:pPr>
        <w:keepNext/>
        <w:spacing w:after="120" w:line="360" w:lineRule="auto"/>
        <w:jc w:val="center"/>
      </w:pPr>
      <w:r>
        <w:rPr>
          <w:noProof/>
          <w:lang w:val="en-US" w:eastAsia="ja-JP"/>
        </w:rPr>
        <w:lastRenderedPageBreak/>
        <w:drawing>
          <wp:inline distT="0" distB="0" distL="0" distR="0" wp14:anchorId="16F388D9" wp14:editId="17D5A8B4">
            <wp:extent cx="4476998" cy="3158836"/>
            <wp:effectExtent l="0" t="0" r="0" b="3810"/>
            <wp:docPr id="8" name="グラフ 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:rsidR="00717D33" w:rsidRDefault="00717D33" w:rsidP="00717D33">
      <w:pPr>
        <w:pStyle w:val="ad"/>
        <w:jc w:val="center"/>
        <w:rPr>
          <w:rFonts w:asciiTheme="majorHAnsi" w:hAnsiTheme="majorHAnsi" w:cstheme="majorHAnsi"/>
          <w:i/>
          <w:sz w:val="22"/>
          <w:lang w:eastAsia="ja-JP"/>
        </w:rPr>
      </w:pPr>
      <w:bookmarkStart w:id="2" w:name="_Ref450925646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34346D">
        <w:rPr>
          <w:noProof/>
        </w:rPr>
        <w:t>3</w:t>
      </w:r>
      <w:r>
        <w:fldChar w:fldCharType="end"/>
      </w:r>
      <w:bookmarkEnd w:id="2"/>
      <w:r>
        <w:rPr>
          <w:rFonts w:hint="eastAsia"/>
          <w:lang w:eastAsia="ja-JP"/>
        </w:rPr>
        <w:t xml:space="preserve">  : </w:t>
      </w:r>
      <w:r w:rsidR="0034346D">
        <w:rPr>
          <w:rFonts w:hint="eastAsia"/>
          <w:lang w:eastAsia="ja-JP"/>
        </w:rPr>
        <w:t xml:space="preserve">Propagational attenuation with path loss vs. propagation distance for frequencies at 4GHz and 30GHz with 40mm/hr rainfall </w:t>
      </w:r>
      <w:r w:rsidR="0034346D" w:rsidRPr="0034346D">
        <w:rPr>
          <w:rFonts w:hint="eastAsia"/>
          <w:lang w:eastAsia="ja-JP"/>
        </w:rPr>
        <w:t>[</w:t>
      </w:r>
      <w:r w:rsidR="0034346D" w:rsidRPr="0034346D">
        <w:rPr>
          <w:lang w:eastAsia="ja-JP"/>
        </w:rPr>
        <w:fldChar w:fldCharType="begin"/>
      </w:r>
      <w:r w:rsidR="0034346D" w:rsidRPr="0034346D">
        <w:rPr>
          <w:lang w:eastAsia="ja-JP"/>
        </w:rPr>
        <w:instrText xml:space="preserve"> </w:instrText>
      </w:r>
      <w:r w:rsidR="0034346D" w:rsidRPr="0034346D">
        <w:rPr>
          <w:rFonts w:hint="eastAsia"/>
          <w:lang w:eastAsia="ja-JP"/>
        </w:rPr>
        <w:instrText>REF ITUR_PropagAtt1 \h</w:instrText>
      </w:r>
      <w:r w:rsidR="0034346D" w:rsidRPr="0034346D">
        <w:rPr>
          <w:lang w:eastAsia="ja-JP"/>
        </w:rPr>
        <w:instrText xml:space="preserve"> </w:instrText>
      </w:r>
      <w:r w:rsidR="0034346D" w:rsidRPr="0034346D">
        <w:rPr>
          <w:lang w:eastAsia="ja-JP"/>
        </w:rPr>
      </w:r>
      <w:r w:rsidR="0034346D" w:rsidRPr="0034346D">
        <w:rPr>
          <w:lang w:eastAsia="ja-JP"/>
        </w:rPr>
        <w:fldChar w:fldCharType="separate"/>
      </w:r>
      <w:r w:rsidR="0034346D" w:rsidRPr="0034346D">
        <w:rPr>
          <w:rFonts w:asciiTheme="majorHAnsi" w:hAnsiTheme="majorHAnsi" w:cstheme="majorHAnsi"/>
          <w:noProof/>
        </w:rPr>
        <w:t>3</w:t>
      </w:r>
      <w:r w:rsidR="0034346D" w:rsidRPr="0034346D">
        <w:rPr>
          <w:lang w:eastAsia="ja-JP"/>
        </w:rPr>
        <w:fldChar w:fldCharType="end"/>
      </w:r>
      <w:r w:rsidR="0034346D" w:rsidRPr="0034346D">
        <w:rPr>
          <w:rFonts w:hint="eastAsia"/>
          <w:lang w:eastAsia="ja-JP"/>
        </w:rPr>
        <w:t>,</w:t>
      </w:r>
      <w:r w:rsidR="0034346D" w:rsidRPr="0034346D">
        <w:rPr>
          <w:lang w:eastAsia="ja-JP"/>
        </w:rPr>
        <w:fldChar w:fldCharType="begin"/>
      </w:r>
      <w:r w:rsidR="0034346D" w:rsidRPr="0034346D">
        <w:rPr>
          <w:lang w:eastAsia="ja-JP"/>
        </w:rPr>
        <w:instrText xml:space="preserve"> REF ITUR_PropagAtt2 \h </w:instrText>
      </w:r>
      <w:r w:rsidR="0034346D" w:rsidRPr="0034346D">
        <w:rPr>
          <w:lang w:eastAsia="ja-JP"/>
        </w:rPr>
      </w:r>
      <w:r w:rsidR="0034346D" w:rsidRPr="0034346D">
        <w:rPr>
          <w:lang w:eastAsia="ja-JP"/>
        </w:rPr>
        <w:fldChar w:fldCharType="separate"/>
      </w:r>
      <w:r w:rsidR="0034346D" w:rsidRPr="0034346D">
        <w:rPr>
          <w:rFonts w:asciiTheme="majorHAnsi" w:hAnsiTheme="majorHAnsi" w:cstheme="majorHAnsi"/>
          <w:noProof/>
        </w:rPr>
        <w:t>4</w:t>
      </w:r>
      <w:r w:rsidR="0034346D" w:rsidRPr="0034346D">
        <w:rPr>
          <w:lang w:eastAsia="ja-JP"/>
        </w:rPr>
        <w:fldChar w:fldCharType="end"/>
      </w:r>
      <w:r w:rsidR="0034346D" w:rsidRPr="0034346D">
        <w:rPr>
          <w:rFonts w:hint="eastAsia"/>
          <w:lang w:eastAsia="ja-JP"/>
        </w:rPr>
        <w:t>,</w:t>
      </w:r>
      <w:r w:rsidR="0034346D" w:rsidRPr="0034346D">
        <w:rPr>
          <w:lang w:eastAsia="ja-JP"/>
        </w:rPr>
        <w:fldChar w:fldCharType="begin"/>
      </w:r>
      <w:r w:rsidR="0034346D" w:rsidRPr="0034346D">
        <w:rPr>
          <w:lang w:eastAsia="ja-JP"/>
        </w:rPr>
        <w:instrText xml:space="preserve"> REF ITUR_PropagAtt3 \h </w:instrText>
      </w:r>
      <w:r w:rsidR="0034346D" w:rsidRPr="0034346D">
        <w:rPr>
          <w:lang w:eastAsia="ja-JP"/>
        </w:rPr>
      </w:r>
      <w:r w:rsidR="0034346D" w:rsidRPr="0034346D">
        <w:rPr>
          <w:lang w:eastAsia="ja-JP"/>
        </w:rPr>
        <w:fldChar w:fldCharType="separate"/>
      </w:r>
      <w:r w:rsidR="0034346D" w:rsidRPr="0034346D">
        <w:rPr>
          <w:rFonts w:asciiTheme="majorHAnsi" w:hAnsiTheme="majorHAnsi" w:cstheme="majorHAnsi"/>
          <w:noProof/>
        </w:rPr>
        <w:t>5</w:t>
      </w:r>
      <w:r w:rsidR="0034346D" w:rsidRPr="0034346D">
        <w:rPr>
          <w:lang w:eastAsia="ja-JP"/>
        </w:rPr>
        <w:fldChar w:fldCharType="end"/>
      </w:r>
      <w:r w:rsidR="0034346D" w:rsidRPr="0034346D">
        <w:rPr>
          <w:rFonts w:hint="eastAsia"/>
          <w:lang w:eastAsia="ja-JP"/>
        </w:rPr>
        <w:t>,</w:t>
      </w:r>
      <w:r w:rsidR="0034346D" w:rsidRPr="0034346D">
        <w:rPr>
          <w:lang w:eastAsia="ja-JP"/>
        </w:rPr>
        <w:fldChar w:fldCharType="begin"/>
      </w:r>
      <w:r w:rsidR="0034346D" w:rsidRPr="0034346D">
        <w:rPr>
          <w:lang w:eastAsia="ja-JP"/>
        </w:rPr>
        <w:instrText xml:space="preserve"> </w:instrText>
      </w:r>
      <w:r w:rsidR="0034346D" w:rsidRPr="0034346D">
        <w:rPr>
          <w:rFonts w:hint="eastAsia"/>
          <w:lang w:eastAsia="ja-JP"/>
        </w:rPr>
        <w:instrText>REF Nishimoto_Stech \h</w:instrText>
      </w:r>
      <w:r w:rsidR="0034346D" w:rsidRPr="0034346D">
        <w:rPr>
          <w:lang w:eastAsia="ja-JP"/>
        </w:rPr>
        <w:instrText xml:space="preserve"> </w:instrText>
      </w:r>
      <w:r w:rsidR="0034346D" w:rsidRPr="0034346D">
        <w:rPr>
          <w:lang w:eastAsia="ja-JP"/>
        </w:rPr>
      </w:r>
      <w:r w:rsidR="0034346D" w:rsidRPr="0034346D">
        <w:rPr>
          <w:lang w:eastAsia="ja-JP"/>
        </w:rPr>
        <w:fldChar w:fldCharType="separate"/>
      </w:r>
      <w:r w:rsidR="0034346D" w:rsidRPr="0034346D">
        <w:rPr>
          <w:rFonts w:asciiTheme="majorHAnsi" w:hAnsiTheme="majorHAnsi" w:cstheme="majorHAnsi"/>
          <w:noProof/>
        </w:rPr>
        <w:t>6</w:t>
      </w:r>
      <w:r w:rsidR="0034346D" w:rsidRPr="0034346D">
        <w:rPr>
          <w:lang w:eastAsia="ja-JP"/>
        </w:rPr>
        <w:fldChar w:fldCharType="end"/>
      </w:r>
      <w:r w:rsidR="0034346D" w:rsidRPr="0034346D">
        <w:rPr>
          <w:rFonts w:hint="eastAsia"/>
          <w:lang w:eastAsia="ja-JP"/>
        </w:rPr>
        <w:t>]</w:t>
      </w:r>
    </w:p>
    <w:p w:rsidR="00717D33" w:rsidRDefault="00717D33" w:rsidP="006E3632">
      <w:pPr>
        <w:spacing w:after="120" w:line="360" w:lineRule="auto"/>
        <w:jc w:val="both"/>
        <w:rPr>
          <w:rFonts w:asciiTheme="majorHAnsi" w:hAnsiTheme="majorHAnsi" w:cstheme="majorHAnsi"/>
          <w:i/>
          <w:sz w:val="22"/>
          <w:lang w:eastAsia="ja-JP"/>
        </w:rPr>
      </w:pPr>
    </w:p>
    <w:p w:rsidR="00A15278" w:rsidRDefault="00FA7323" w:rsidP="00A15278">
      <w:pPr>
        <w:keepNext/>
        <w:spacing w:after="120" w:line="360" w:lineRule="auto"/>
        <w:jc w:val="center"/>
      </w:pPr>
      <w:r>
        <w:rPr>
          <w:noProof/>
          <w:lang w:val="en-US" w:eastAsia="ja-JP"/>
        </w:rPr>
        <w:drawing>
          <wp:inline distT="0" distB="0" distL="0" distR="0" wp14:anchorId="22C6945A" wp14:editId="3736107F">
            <wp:extent cx="4548249" cy="3515096"/>
            <wp:effectExtent l="0" t="0" r="5080" b="0"/>
            <wp:docPr id="1" name="グラフ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:rsidR="00A15278" w:rsidRDefault="00A15278" w:rsidP="00A15278">
      <w:pPr>
        <w:pStyle w:val="ad"/>
        <w:jc w:val="center"/>
        <w:rPr>
          <w:rFonts w:asciiTheme="majorHAnsi" w:hAnsiTheme="majorHAnsi" w:cstheme="majorHAnsi"/>
          <w:i/>
          <w:sz w:val="22"/>
          <w:lang w:eastAsia="ja-JP"/>
        </w:rPr>
      </w:pPr>
      <w:bookmarkStart w:id="3" w:name="_Ref450925440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34346D">
        <w:rPr>
          <w:noProof/>
        </w:rPr>
        <w:t>4</w:t>
      </w:r>
      <w:r>
        <w:fldChar w:fldCharType="end"/>
      </w:r>
      <w:bookmarkEnd w:id="3"/>
      <w:r>
        <w:rPr>
          <w:rFonts w:hint="eastAsia"/>
          <w:lang w:eastAsia="ja-JP"/>
        </w:rPr>
        <w:t xml:space="preserve"> : </w:t>
      </w:r>
      <w:r w:rsidR="0034346D">
        <w:rPr>
          <w:rFonts w:hint="eastAsia"/>
          <w:lang w:eastAsia="ja-JP"/>
        </w:rPr>
        <w:t xml:space="preserve">Propagational attenuation with path loss and power adjustment with 3 RRHs in a cell vs. propagation distance for frequencies at 4GHz and 30GHz with 40mm/hr rainfall </w:t>
      </w:r>
      <w:r w:rsidR="0034346D" w:rsidRPr="00AD3699">
        <w:rPr>
          <w:rFonts w:hint="eastAsia"/>
          <w:lang w:eastAsia="ja-JP"/>
        </w:rPr>
        <w:t>[</w:t>
      </w:r>
      <w:r w:rsidR="0034346D" w:rsidRPr="00AD3699">
        <w:rPr>
          <w:lang w:eastAsia="ja-JP"/>
        </w:rPr>
        <w:fldChar w:fldCharType="begin"/>
      </w:r>
      <w:r w:rsidR="0034346D" w:rsidRPr="00AD3699">
        <w:rPr>
          <w:lang w:eastAsia="ja-JP"/>
        </w:rPr>
        <w:instrText xml:space="preserve"> </w:instrText>
      </w:r>
      <w:r w:rsidR="0034346D" w:rsidRPr="00AD3699">
        <w:rPr>
          <w:rFonts w:hint="eastAsia"/>
          <w:lang w:eastAsia="ja-JP"/>
        </w:rPr>
        <w:instrText>REF ITUR_PropagAtt1 \h</w:instrText>
      </w:r>
      <w:r w:rsidR="0034346D" w:rsidRPr="00AD3699">
        <w:rPr>
          <w:lang w:eastAsia="ja-JP"/>
        </w:rPr>
        <w:instrText xml:space="preserve"> </w:instrText>
      </w:r>
      <w:r w:rsidR="0034346D" w:rsidRPr="00AD3699">
        <w:rPr>
          <w:lang w:eastAsia="ja-JP"/>
        </w:rPr>
      </w:r>
      <w:r w:rsidR="0034346D" w:rsidRPr="00AD3699">
        <w:rPr>
          <w:lang w:eastAsia="ja-JP"/>
        </w:rPr>
        <w:fldChar w:fldCharType="separate"/>
      </w:r>
      <w:r w:rsidR="0034346D" w:rsidRPr="00AD3699">
        <w:rPr>
          <w:rFonts w:asciiTheme="majorHAnsi" w:hAnsiTheme="majorHAnsi" w:cstheme="majorHAnsi"/>
          <w:noProof/>
        </w:rPr>
        <w:t>3</w:t>
      </w:r>
      <w:r w:rsidR="0034346D" w:rsidRPr="00AD3699">
        <w:rPr>
          <w:lang w:eastAsia="ja-JP"/>
        </w:rPr>
        <w:fldChar w:fldCharType="end"/>
      </w:r>
      <w:r w:rsidR="0034346D" w:rsidRPr="00AD3699">
        <w:rPr>
          <w:rFonts w:hint="eastAsia"/>
          <w:lang w:eastAsia="ja-JP"/>
        </w:rPr>
        <w:t>,</w:t>
      </w:r>
      <w:r w:rsidR="0034346D" w:rsidRPr="00AD3699">
        <w:rPr>
          <w:lang w:eastAsia="ja-JP"/>
        </w:rPr>
        <w:fldChar w:fldCharType="begin"/>
      </w:r>
      <w:r w:rsidR="0034346D" w:rsidRPr="00AD3699">
        <w:rPr>
          <w:lang w:eastAsia="ja-JP"/>
        </w:rPr>
        <w:instrText xml:space="preserve"> REF ITUR_PropagAtt2 \h </w:instrText>
      </w:r>
      <w:r w:rsidR="0034346D" w:rsidRPr="00AD3699">
        <w:rPr>
          <w:lang w:eastAsia="ja-JP"/>
        </w:rPr>
      </w:r>
      <w:r w:rsidR="0034346D" w:rsidRPr="00AD3699">
        <w:rPr>
          <w:lang w:eastAsia="ja-JP"/>
        </w:rPr>
        <w:fldChar w:fldCharType="separate"/>
      </w:r>
      <w:r w:rsidR="0034346D" w:rsidRPr="00AD3699">
        <w:rPr>
          <w:rFonts w:asciiTheme="majorHAnsi" w:hAnsiTheme="majorHAnsi" w:cstheme="majorHAnsi"/>
          <w:noProof/>
        </w:rPr>
        <w:t>4</w:t>
      </w:r>
      <w:r w:rsidR="0034346D" w:rsidRPr="00AD3699">
        <w:rPr>
          <w:lang w:eastAsia="ja-JP"/>
        </w:rPr>
        <w:fldChar w:fldCharType="end"/>
      </w:r>
      <w:r w:rsidR="0034346D" w:rsidRPr="00AD3699">
        <w:rPr>
          <w:rFonts w:hint="eastAsia"/>
          <w:lang w:eastAsia="ja-JP"/>
        </w:rPr>
        <w:t>,</w:t>
      </w:r>
      <w:r w:rsidR="0034346D" w:rsidRPr="00AD3699">
        <w:rPr>
          <w:lang w:eastAsia="ja-JP"/>
        </w:rPr>
        <w:fldChar w:fldCharType="begin"/>
      </w:r>
      <w:r w:rsidR="0034346D" w:rsidRPr="00AD3699">
        <w:rPr>
          <w:lang w:eastAsia="ja-JP"/>
        </w:rPr>
        <w:instrText xml:space="preserve"> REF ITUR_PropagAtt3 \h </w:instrText>
      </w:r>
      <w:r w:rsidR="0034346D" w:rsidRPr="00AD3699">
        <w:rPr>
          <w:lang w:eastAsia="ja-JP"/>
        </w:rPr>
      </w:r>
      <w:r w:rsidR="0034346D" w:rsidRPr="00AD3699">
        <w:rPr>
          <w:lang w:eastAsia="ja-JP"/>
        </w:rPr>
        <w:fldChar w:fldCharType="separate"/>
      </w:r>
      <w:r w:rsidR="0034346D" w:rsidRPr="00AD3699">
        <w:rPr>
          <w:rFonts w:asciiTheme="majorHAnsi" w:hAnsiTheme="majorHAnsi" w:cstheme="majorHAnsi"/>
          <w:noProof/>
        </w:rPr>
        <w:t>5</w:t>
      </w:r>
      <w:r w:rsidR="0034346D" w:rsidRPr="00AD3699">
        <w:rPr>
          <w:lang w:eastAsia="ja-JP"/>
        </w:rPr>
        <w:fldChar w:fldCharType="end"/>
      </w:r>
      <w:r w:rsidR="0034346D" w:rsidRPr="00AD3699">
        <w:rPr>
          <w:rFonts w:hint="eastAsia"/>
          <w:lang w:eastAsia="ja-JP"/>
        </w:rPr>
        <w:t>,</w:t>
      </w:r>
      <w:r w:rsidR="0034346D" w:rsidRPr="00AD3699">
        <w:rPr>
          <w:lang w:eastAsia="ja-JP"/>
        </w:rPr>
        <w:fldChar w:fldCharType="begin"/>
      </w:r>
      <w:r w:rsidR="0034346D" w:rsidRPr="00AD3699">
        <w:rPr>
          <w:lang w:eastAsia="ja-JP"/>
        </w:rPr>
        <w:instrText xml:space="preserve"> </w:instrText>
      </w:r>
      <w:r w:rsidR="0034346D" w:rsidRPr="00AD3699">
        <w:rPr>
          <w:rFonts w:hint="eastAsia"/>
          <w:lang w:eastAsia="ja-JP"/>
        </w:rPr>
        <w:instrText>REF Nishimoto_Stech \h</w:instrText>
      </w:r>
      <w:r w:rsidR="0034346D" w:rsidRPr="00AD3699">
        <w:rPr>
          <w:lang w:eastAsia="ja-JP"/>
        </w:rPr>
        <w:instrText xml:space="preserve"> </w:instrText>
      </w:r>
      <w:r w:rsidR="0034346D" w:rsidRPr="00AD3699">
        <w:rPr>
          <w:lang w:eastAsia="ja-JP"/>
        </w:rPr>
      </w:r>
      <w:r w:rsidR="0034346D" w:rsidRPr="00AD3699">
        <w:rPr>
          <w:lang w:eastAsia="ja-JP"/>
        </w:rPr>
        <w:fldChar w:fldCharType="separate"/>
      </w:r>
      <w:r w:rsidR="0034346D" w:rsidRPr="00AD3699">
        <w:rPr>
          <w:rFonts w:asciiTheme="majorHAnsi" w:hAnsiTheme="majorHAnsi" w:cstheme="majorHAnsi"/>
          <w:noProof/>
        </w:rPr>
        <w:t>6</w:t>
      </w:r>
      <w:r w:rsidR="0034346D" w:rsidRPr="00AD3699">
        <w:rPr>
          <w:lang w:eastAsia="ja-JP"/>
        </w:rPr>
        <w:fldChar w:fldCharType="end"/>
      </w:r>
      <w:r w:rsidR="0034346D" w:rsidRPr="00AD3699">
        <w:rPr>
          <w:rFonts w:hint="eastAsia"/>
          <w:lang w:eastAsia="ja-JP"/>
        </w:rPr>
        <w:t>]</w:t>
      </w:r>
    </w:p>
    <w:p w:rsidR="00A15278" w:rsidRPr="005271FA" w:rsidRDefault="00A15278" w:rsidP="006E3632">
      <w:pPr>
        <w:spacing w:after="120" w:line="360" w:lineRule="auto"/>
        <w:jc w:val="both"/>
        <w:rPr>
          <w:rFonts w:asciiTheme="majorHAnsi" w:hAnsiTheme="majorHAnsi" w:cstheme="majorHAnsi"/>
          <w:i/>
          <w:sz w:val="22"/>
          <w:lang w:eastAsia="ja-JP"/>
        </w:rPr>
      </w:pPr>
    </w:p>
    <w:p w:rsidR="006E3632" w:rsidRDefault="00EB5101" w:rsidP="006E3632">
      <w:pPr>
        <w:pStyle w:val="1"/>
        <w:spacing w:line="360" w:lineRule="auto"/>
        <w:rPr>
          <w:rFonts w:asciiTheme="majorHAnsi" w:hAnsiTheme="majorHAnsi" w:cstheme="majorHAnsi"/>
          <w:lang w:val="en-US"/>
        </w:rPr>
      </w:pPr>
      <w:r>
        <w:rPr>
          <w:rFonts w:asciiTheme="majorHAnsi" w:hAnsiTheme="majorHAnsi" w:cstheme="majorHAnsi" w:hint="eastAsia"/>
          <w:lang w:val="en-US"/>
        </w:rPr>
        <w:t>Antenna h</w:t>
      </w:r>
      <w:r w:rsidR="0031337D">
        <w:rPr>
          <w:rFonts w:asciiTheme="majorHAnsi" w:hAnsiTheme="majorHAnsi" w:cstheme="majorHAnsi" w:hint="eastAsia"/>
          <w:lang w:val="en-US"/>
        </w:rPr>
        <w:t>eight</w:t>
      </w:r>
      <w:r w:rsidR="00C5578A">
        <w:rPr>
          <w:rFonts w:asciiTheme="majorHAnsi" w:hAnsiTheme="majorHAnsi" w:cstheme="majorHAnsi" w:hint="eastAsia"/>
          <w:lang w:val="en-US"/>
        </w:rPr>
        <w:t xml:space="preserve"> </w:t>
      </w:r>
      <w:r w:rsidR="00A15278">
        <w:rPr>
          <w:rFonts w:asciiTheme="majorHAnsi" w:hAnsiTheme="majorHAnsi" w:cstheme="majorHAnsi" w:hint="eastAsia"/>
          <w:lang w:val="en-US"/>
        </w:rPr>
        <w:t xml:space="preserve">of </w:t>
      </w:r>
      <w:r w:rsidR="00EA6333">
        <w:rPr>
          <w:rFonts w:asciiTheme="majorHAnsi" w:hAnsiTheme="majorHAnsi" w:cstheme="majorHAnsi" w:hint="eastAsia"/>
          <w:lang w:val="en-US"/>
        </w:rPr>
        <w:t>RRH</w:t>
      </w:r>
      <w:r w:rsidR="00611D32">
        <w:rPr>
          <w:rFonts w:asciiTheme="majorHAnsi" w:hAnsiTheme="majorHAnsi" w:cstheme="majorHAnsi" w:hint="eastAsia"/>
          <w:lang w:val="en-US"/>
        </w:rPr>
        <w:t xml:space="preserve"> </w:t>
      </w:r>
      <w:r w:rsidR="00611D32">
        <w:rPr>
          <w:rFonts w:asciiTheme="majorHAnsi" w:hAnsiTheme="majorHAnsi" w:cstheme="majorHAnsi"/>
          <w:lang w:val="en-US"/>
        </w:rPr>
        <w:t>and</w:t>
      </w:r>
      <w:r w:rsidR="00611D32">
        <w:rPr>
          <w:rFonts w:asciiTheme="majorHAnsi" w:hAnsiTheme="majorHAnsi" w:cstheme="majorHAnsi" w:hint="eastAsia"/>
          <w:lang w:val="en-US"/>
        </w:rPr>
        <w:t xml:space="preserve"> tunnel scenario</w:t>
      </w:r>
    </w:p>
    <w:p w:rsidR="006E3632" w:rsidRPr="00863A0A" w:rsidRDefault="006E3632" w:rsidP="007B23D8">
      <w:pPr>
        <w:spacing w:after="120" w:line="360" w:lineRule="auto"/>
        <w:jc w:val="both"/>
        <w:rPr>
          <w:lang w:val="en-US" w:eastAsia="ja-JP"/>
        </w:rPr>
      </w:pPr>
    </w:p>
    <w:p w:rsidR="009C5D43" w:rsidRDefault="00BF230C" w:rsidP="00AD6250">
      <w:pPr>
        <w:keepNext/>
        <w:spacing w:after="120" w:line="360" w:lineRule="auto"/>
        <w:jc w:val="center"/>
      </w:pPr>
      <w:r>
        <w:rPr>
          <w:noProof/>
          <w:lang w:val="en-US" w:eastAsia="ja-JP"/>
        </w:rPr>
        <w:drawing>
          <wp:inline distT="0" distB="0" distL="0" distR="0" wp14:anchorId="25133375" wp14:editId="6CA9D350">
            <wp:extent cx="5730875" cy="1359535"/>
            <wp:effectExtent l="0" t="0" r="3175" b="0"/>
            <wp:docPr id="7" name="図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0875" cy="1359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5D43" w:rsidRPr="00B52618" w:rsidRDefault="009C5D43" w:rsidP="009C5D43">
      <w:pPr>
        <w:pStyle w:val="ad"/>
        <w:jc w:val="center"/>
        <w:rPr>
          <w:rFonts w:asciiTheme="majorHAnsi" w:hAnsiTheme="majorHAnsi" w:cstheme="majorHAnsi"/>
          <w:lang w:val="en-US" w:eastAsia="ja-JP"/>
        </w:rPr>
      </w:pPr>
      <w:r w:rsidRPr="00B52618">
        <w:rPr>
          <w:rFonts w:asciiTheme="majorHAnsi" w:hAnsiTheme="majorHAnsi" w:cstheme="majorHAnsi"/>
        </w:rPr>
        <w:t xml:space="preserve">Figure </w:t>
      </w:r>
      <w:r w:rsidRPr="00B52618">
        <w:rPr>
          <w:rFonts w:asciiTheme="majorHAnsi" w:hAnsiTheme="majorHAnsi" w:cstheme="majorHAnsi"/>
        </w:rPr>
        <w:fldChar w:fldCharType="begin"/>
      </w:r>
      <w:r w:rsidRPr="00B52618">
        <w:rPr>
          <w:rFonts w:asciiTheme="majorHAnsi" w:hAnsiTheme="majorHAnsi" w:cstheme="majorHAnsi"/>
        </w:rPr>
        <w:instrText xml:space="preserve"> SEQ Figure \* ARABIC </w:instrText>
      </w:r>
      <w:r w:rsidRPr="00B52618">
        <w:rPr>
          <w:rFonts w:asciiTheme="majorHAnsi" w:hAnsiTheme="majorHAnsi" w:cstheme="majorHAnsi"/>
        </w:rPr>
        <w:fldChar w:fldCharType="separate"/>
      </w:r>
      <w:r w:rsidR="0034346D">
        <w:rPr>
          <w:rFonts w:asciiTheme="majorHAnsi" w:hAnsiTheme="majorHAnsi" w:cstheme="majorHAnsi"/>
          <w:noProof/>
        </w:rPr>
        <w:t>5</w:t>
      </w:r>
      <w:r w:rsidRPr="00B52618">
        <w:rPr>
          <w:rFonts w:asciiTheme="majorHAnsi" w:hAnsiTheme="majorHAnsi" w:cstheme="majorHAnsi"/>
        </w:rPr>
        <w:fldChar w:fldCharType="end"/>
      </w:r>
      <w:r w:rsidR="00B52442" w:rsidRPr="00B52618">
        <w:rPr>
          <w:rFonts w:asciiTheme="majorHAnsi" w:hAnsiTheme="majorHAnsi" w:cstheme="majorHAnsi"/>
          <w:lang w:eastAsia="ja-JP"/>
        </w:rPr>
        <w:t xml:space="preserve">: </w:t>
      </w:r>
      <w:r w:rsidR="00863A0A" w:rsidRPr="00B52618">
        <w:rPr>
          <w:rFonts w:asciiTheme="majorHAnsi" w:hAnsiTheme="majorHAnsi" w:cstheme="majorHAnsi"/>
          <w:lang w:eastAsia="ja-JP"/>
        </w:rPr>
        <w:t xml:space="preserve">RRH </w:t>
      </w:r>
      <w:r w:rsidR="00526079" w:rsidRPr="00B52618">
        <w:rPr>
          <w:rFonts w:asciiTheme="majorHAnsi" w:hAnsiTheme="majorHAnsi" w:cstheme="majorHAnsi"/>
          <w:lang w:eastAsia="ja-JP"/>
        </w:rPr>
        <w:t>deployment</w:t>
      </w:r>
      <w:r w:rsidR="00863A0A" w:rsidRPr="00B52618">
        <w:rPr>
          <w:rFonts w:asciiTheme="majorHAnsi" w:hAnsiTheme="majorHAnsi" w:cstheme="majorHAnsi"/>
          <w:lang w:eastAsia="ja-JP"/>
        </w:rPr>
        <w:t xml:space="preserve"> in the t</w:t>
      </w:r>
      <w:r w:rsidR="00B52442" w:rsidRPr="00B52618">
        <w:rPr>
          <w:rFonts w:asciiTheme="majorHAnsi" w:hAnsiTheme="majorHAnsi" w:cstheme="majorHAnsi"/>
          <w:lang w:eastAsia="ja-JP"/>
        </w:rPr>
        <w:t>unnel scenario</w:t>
      </w:r>
    </w:p>
    <w:p w:rsidR="009C5D43" w:rsidRDefault="009C5D43" w:rsidP="007B23D8">
      <w:pPr>
        <w:spacing w:after="120" w:line="360" w:lineRule="auto"/>
        <w:jc w:val="both"/>
        <w:rPr>
          <w:lang w:val="en-US" w:eastAsia="ja-JP"/>
        </w:rPr>
      </w:pPr>
    </w:p>
    <w:p w:rsidR="00644D4C" w:rsidRPr="00D82436" w:rsidRDefault="00584617" w:rsidP="00F5674F">
      <w:pPr>
        <w:spacing w:after="120" w:line="360" w:lineRule="auto"/>
        <w:ind w:firstLineChars="50" w:firstLine="120"/>
        <w:jc w:val="both"/>
        <w:rPr>
          <w:rFonts w:asciiTheme="majorHAnsi" w:hAnsiTheme="majorHAnsi" w:cstheme="majorHAnsi"/>
          <w:lang w:eastAsia="ja-JP"/>
        </w:rPr>
      </w:pPr>
      <w:r w:rsidRPr="00D82436">
        <w:rPr>
          <w:rFonts w:asciiTheme="majorHAnsi" w:hAnsiTheme="majorHAnsi" w:cstheme="majorHAnsi"/>
          <w:lang w:val="en-US" w:eastAsia="ja-JP"/>
        </w:rPr>
        <w:t xml:space="preserve">In </w:t>
      </w:r>
      <w:r w:rsidRPr="00D82436">
        <w:rPr>
          <w:rFonts w:asciiTheme="majorHAnsi" w:hAnsiTheme="majorHAnsi" w:cstheme="majorHAnsi"/>
          <w:lang w:eastAsia="ja-JP"/>
        </w:rPr>
        <w:t>[</w:t>
      </w:r>
      <w:r w:rsidR="00B5267E" w:rsidRPr="00D82436">
        <w:rPr>
          <w:rFonts w:asciiTheme="majorHAnsi" w:hAnsiTheme="majorHAnsi" w:cstheme="majorHAnsi"/>
          <w:lang w:eastAsia="ja-JP"/>
        </w:rPr>
        <w:fldChar w:fldCharType="begin"/>
      </w:r>
      <w:r w:rsidR="00B5267E" w:rsidRPr="00D82436">
        <w:rPr>
          <w:rFonts w:asciiTheme="majorHAnsi" w:hAnsiTheme="majorHAnsi" w:cstheme="majorHAnsi"/>
          <w:lang w:eastAsia="ja-JP"/>
        </w:rPr>
        <w:instrText xml:space="preserve"> REF ScenarioAgreement \h </w:instrText>
      </w:r>
      <w:r w:rsidR="00D82436">
        <w:rPr>
          <w:rFonts w:asciiTheme="majorHAnsi" w:hAnsiTheme="majorHAnsi" w:cstheme="majorHAnsi"/>
          <w:lang w:eastAsia="ja-JP"/>
        </w:rPr>
        <w:instrText xml:space="preserve"> \* MERGEFORMAT </w:instrText>
      </w:r>
      <w:r w:rsidR="00B5267E" w:rsidRPr="00D82436">
        <w:rPr>
          <w:rFonts w:asciiTheme="majorHAnsi" w:hAnsiTheme="majorHAnsi" w:cstheme="majorHAnsi"/>
          <w:lang w:eastAsia="ja-JP"/>
        </w:rPr>
      </w:r>
      <w:r w:rsidR="00B5267E" w:rsidRPr="00D82436">
        <w:rPr>
          <w:rFonts w:asciiTheme="majorHAnsi" w:hAnsiTheme="majorHAnsi" w:cstheme="majorHAnsi"/>
          <w:lang w:eastAsia="ja-JP"/>
        </w:rPr>
        <w:fldChar w:fldCharType="separate"/>
      </w:r>
      <w:r w:rsidR="0034346D">
        <w:rPr>
          <w:rFonts w:asciiTheme="majorHAnsi" w:hAnsiTheme="majorHAnsi" w:cstheme="majorHAnsi"/>
          <w:noProof/>
        </w:rPr>
        <w:t>1</w:t>
      </w:r>
      <w:r w:rsidR="00B5267E" w:rsidRPr="00D82436">
        <w:rPr>
          <w:rFonts w:asciiTheme="majorHAnsi" w:hAnsiTheme="majorHAnsi" w:cstheme="majorHAnsi"/>
          <w:lang w:eastAsia="ja-JP"/>
        </w:rPr>
        <w:fldChar w:fldCharType="end"/>
      </w:r>
      <w:r w:rsidRPr="00D82436">
        <w:rPr>
          <w:rFonts w:asciiTheme="majorHAnsi" w:hAnsiTheme="majorHAnsi" w:cstheme="majorHAnsi"/>
          <w:lang w:eastAsia="ja-JP"/>
        </w:rPr>
        <w:t>], base station height is assumed to be 35</w:t>
      </w:r>
      <w:r w:rsidR="00DF0C73" w:rsidRPr="00D82436">
        <w:rPr>
          <w:rFonts w:asciiTheme="majorHAnsi" w:hAnsiTheme="majorHAnsi" w:cstheme="majorHAnsi"/>
          <w:lang w:eastAsia="ja-JP"/>
        </w:rPr>
        <w:t xml:space="preserve"> </w:t>
      </w:r>
      <w:r w:rsidRPr="00D82436">
        <w:rPr>
          <w:rFonts w:asciiTheme="majorHAnsi" w:hAnsiTheme="majorHAnsi" w:cstheme="majorHAnsi"/>
          <w:lang w:eastAsia="ja-JP"/>
        </w:rPr>
        <w:t>m</w:t>
      </w:r>
      <w:r w:rsidR="00DF0C73" w:rsidRPr="00D82436">
        <w:rPr>
          <w:rFonts w:asciiTheme="majorHAnsi" w:hAnsiTheme="majorHAnsi" w:cstheme="majorHAnsi"/>
          <w:lang w:eastAsia="ja-JP"/>
        </w:rPr>
        <w:t>eters</w:t>
      </w:r>
      <w:r w:rsidRPr="00D82436">
        <w:rPr>
          <w:rFonts w:asciiTheme="majorHAnsi" w:hAnsiTheme="majorHAnsi" w:cstheme="majorHAnsi"/>
          <w:lang w:eastAsia="ja-JP"/>
        </w:rPr>
        <w:t>.</w:t>
      </w:r>
      <w:r w:rsidR="004C2CFD" w:rsidRPr="00D82436">
        <w:rPr>
          <w:rFonts w:asciiTheme="majorHAnsi" w:hAnsiTheme="majorHAnsi" w:cstheme="majorHAnsi"/>
          <w:lang w:eastAsia="ja-JP"/>
        </w:rPr>
        <w:t xml:space="preserve"> </w:t>
      </w:r>
      <w:r w:rsidR="00254EC8" w:rsidRPr="00D82436">
        <w:rPr>
          <w:rFonts w:asciiTheme="majorHAnsi" w:hAnsiTheme="majorHAnsi" w:cstheme="majorHAnsi"/>
          <w:lang w:eastAsia="ja-JP"/>
        </w:rPr>
        <w:t>In practice, a</w:t>
      </w:r>
      <w:r w:rsidR="006B5922" w:rsidRPr="00D82436">
        <w:rPr>
          <w:rFonts w:asciiTheme="majorHAnsi" w:hAnsiTheme="majorHAnsi" w:cstheme="majorHAnsi"/>
          <w:lang w:eastAsia="ja-JP"/>
        </w:rPr>
        <w:t xml:space="preserve">t </w:t>
      </w:r>
      <w:r w:rsidR="00454A82" w:rsidRPr="00D82436">
        <w:rPr>
          <w:rFonts w:asciiTheme="majorHAnsi" w:hAnsiTheme="majorHAnsi" w:cstheme="majorHAnsi"/>
          <w:lang w:eastAsia="ja-JP"/>
        </w:rPr>
        <w:t>both 4 GHz and 30GHz</w:t>
      </w:r>
      <w:r w:rsidR="006B5922" w:rsidRPr="00D82436">
        <w:rPr>
          <w:rFonts w:asciiTheme="majorHAnsi" w:hAnsiTheme="majorHAnsi" w:cstheme="majorHAnsi"/>
          <w:lang w:eastAsia="ja-JP"/>
        </w:rPr>
        <w:t>,</w:t>
      </w:r>
      <w:r w:rsidR="00FA1D4B" w:rsidRPr="00D82436">
        <w:rPr>
          <w:rFonts w:asciiTheme="majorHAnsi" w:hAnsiTheme="majorHAnsi" w:cstheme="majorHAnsi"/>
          <w:lang w:eastAsia="ja-JP"/>
        </w:rPr>
        <w:t xml:space="preserve"> beam tracking</w:t>
      </w:r>
      <w:r w:rsidR="00454A82" w:rsidRPr="00D82436">
        <w:rPr>
          <w:rFonts w:asciiTheme="majorHAnsi" w:hAnsiTheme="majorHAnsi" w:cstheme="majorHAnsi"/>
          <w:lang w:eastAsia="ja-JP"/>
        </w:rPr>
        <w:t xml:space="preserve"> at train </w:t>
      </w:r>
      <w:r w:rsidR="00254EC8" w:rsidRPr="00D82436">
        <w:rPr>
          <w:rFonts w:asciiTheme="majorHAnsi" w:hAnsiTheme="majorHAnsi" w:cstheme="majorHAnsi"/>
          <w:lang w:eastAsia="ja-JP"/>
        </w:rPr>
        <w:t>will be needed</w:t>
      </w:r>
      <w:r w:rsidR="00FA1D4B" w:rsidRPr="00D82436">
        <w:rPr>
          <w:rFonts w:asciiTheme="majorHAnsi" w:hAnsiTheme="majorHAnsi" w:cstheme="majorHAnsi"/>
          <w:lang w:eastAsia="ja-JP"/>
        </w:rPr>
        <w:t xml:space="preserve">. </w:t>
      </w:r>
      <w:r w:rsidR="008255E2" w:rsidRPr="00D82436">
        <w:rPr>
          <w:rFonts w:asciiTheme="majorHAnsi" w:hAnsiTheme="majorHAnsi" w:cstheme="majorHAnsi"/>
          <w:lang w:eastAsia="ja-JP"/>
        </w:rPr>
        <w:t>In general, beam tracking with elevation is more difficult than tracking with no elevation due to wider range of coverage.</w:t>
      </w:r>
      <w:r w:rsidR="00644D4C" w:rsidRPr="00D82436">
        <w:rPr>
          <w:rFonts w:asciiTheme="majorHAnsi" w:hAnsiTheme="majorHAnsi" w:cstheme="majorHAnsi"/>
          <w:lang w:eastAsia="ja-JP"/>
        </w:rPr>
        <w:t xml:space="preserve"> </w:t>
      </w:r>
      <w:r w:rsidR="00271939">
        <w:rPr>
          <w:rFonts w:asciiTheme="majorHAnsi" w:hAnsiTheme="majorHAnsi" w:cstheme="majorHAnsi" w:hint="eastAsia"/>
          <w:lang w:eastAsia="ja-JP"/>
        </w:rPr>
        <w:t>Illustrative e</w:t>
      </w:r>
      <w:r w:rsidR="00644D4C" w:rsidRPr="00D82436">
        <w:rPr>
          <w:rFonts w:asciiTheme="majorHAnsi" w:hAnsiTheme="majorHAnsi" w:cstheme="majorHAnsi"/>
          <w:lang w:eastAsia="ja-JP"/>
        </w:rPr>
        <w:t xml:space="preserve">xamples are shown in </w:t>
      </w:r>
      <w:r w:rsidR="00644D4C" w:rsidRPr="00D82436">
        <w:rPr>
          <w:rFonts w:asciiTheme="majorHAnsi" w:hAnsiTheme="majorHAnsi" w:cstheme="majorHAnsi"/>
          <w:lang w:eastAsia="ja-JP"/>
        </w:rPr>
        <w:fldChar w:fldCharType="begin"/>
      </w:r>
      <w:r w:rsidR="00644D4C" w:rsidRPr="00D82436">
        <w:rPr>
          <w:rFonts w:asciiTheme="majorHAnsi" w:hAnsiTheme="majorHAnsi" w:cstheme="majorHAnsi"/>
          <w:lang w:eastAsia="ja-JP"/>
        </w:rPr>
        <w:instrText xml:space="preserve"> REF _Ref450908228 \h </w:instrText>
      </w:r>
      <w:r w:rsidR="00D82436">
        <w:rPr>
          <w:rFonts w:asciiTheme="majorHAnsi" w:hAnsiTheme="majorHAnsi" w:cstheme="majorHAnsi"/>
          <w:lang w:eastAsia="ja-JP"/>
        </w:rPr>
        <w:instrText xml:space="preserve"> \* MERGEFORMAT </w:instrText>
      </w:r>
      <w:r w:rsidR="00644D4C" w:rsidRPr="00D82436">
        <w:rPr>
          <w:rFonts w:asciiTheme="majorHAnsi" w:hAnsiTheme="majorHAnsi" w:cstheme="majorHAnsi"/>
          <w:lang w:eastAsia="ja-JP"/>
        </w:rPr>
      </w:r>
      <w:r w:rsidR="00644D4C" w:rsidRPr="00D82436">
        <w:rPr>
          <w:rFonts w:asciiTheme="majorHAnsi" w:hAnsiTheme="majorHAnsi" w:cstheme="majorHAnsi"/>
          <w:lang w:eastAsia="ja-JP"/>
        </w:rPr>
        <w:fldChar w:fldCharType="separate"/>
      </w:r>
      <w:r w:rsidR="0034346D" w:rsidRPr="0034346D">
        <w:rPr>
          <w:rFonts w:asciiTheme="majorHAnsi" w:hAnsiTheme="majorHAnsi" w:cstheme="majorHAnsi"/>
        </w:rPr>
        <w:t xml:space="preserve">Figure </w:t>
      </w:r>
      <w:r w:rsidR="0034346D" w:rsidRPr="0034346D">
        <w:rPr>
          <w:rFonts w:asciiTheme="majorHAnsi" w:hAnsiTheme="majorHAnsi" w:cstheme="majorHAnsi"/>
          <w:noProof/>
        </w:rPr>
        <w:t>6</w:t>
      </w:r>
      <w:r w:rsidR="00644D4C" w:rsidRPr="00D82436">
        <w:rPr>
          <w:rFonts w:asciiTheme="majorHAnsi" w:hAnsiTheme="majorHAnsi" w:cstheme="majorHAnsi"/>
          <w:lang w:eastAsia="ja-JP"/>
        </w:rPr>
        <w:fldChar w:fldCharType="end"/>
      </w:r>
      <w:r w:rsidR="00644D4C" w:rsidRPr="00D82436">
        <w:rPr>
          <w:rFonts w:asciiTheme="majorHAnsi" w:hAnsiTheme="majorHAnsi" w:cstheme="majorHAnsi"/>
          <w:lang w:eastAsia="ja-JP"/>
        </w:rPr>
        <w:t xml:space="preserve"> and </w:t>
      </w:r>
      <w:r w:rsidR="00644D4C" w:rsidRPr="00D82436">
        <w:rPr>
          <w:rFonts w:asciiTheme="majorHAnsi" w:hAnsiTheme="majorHAnsi" w:cstheme="majorHAnsi"/>
          <w:lang w:eastAsia="ja-JP"/>
        </w:rPr>
        <w:fldChar w:fldCharType="begin"/>
      </w:r>
      <w:r w:rsidR="00644D4C" w:rsidRPr="00D82436">
        <w:rPr>
          <w:rFonts w:asciiTheme="majorHAnsi" w:hAnsiTheme="majorHAnsi" w:cstheme="majorHAnsi"/>
          <w:lang w:eastAsia="ja-JP"/>
        </w:rPr>
        <w:instrText xml:space="preserve"> REF _Ref450908229 \h </w:instrText>
      </w:r>
      <w:r w:rsidR="00D82436">
        <w:rPr>
          <w:rFonts w:asciiTheme="majorHAnsi" w:hAnsiTheme="majorHAnsi" w:cstheme="majorHAnsi"/>
          <w:lang w:eastAsia="ja-JP"/>
        </w:rPr>
        <w:instrText xml:space="preserve"> \* MERGEFORMAT </w:instrText>
      </w:r>
      <w:r w:rsidR="00644D4C" w:rsidRPr="00D82436">
        <w:rPr>
          <w:rFonts w:asciiTheme="majorHAnsi" w:hAnsiTheme="majorHAnsi" w:cstheme="majorHAnsi"/>
          <w:lang w:eastAsia="ja-JP"/>
        </w:rPr>
      </w:r>
      <w:r w:rsidR="00644D4C" w:rsidRPr="00D82436">
        <w:rPr>
          <w:rFonts w:asciiTheme="majorHAnsi" w:hAnsiTheme="majorHAnsi" w:cstheme="majorHAnsi"/>
          <w:lang w:eastAsia="ja-JP"/>
        </w:rPr>
        <w:fldChar w:fldCharType="separate"/>
      </w:r>
      <w:r w:rsidR="0034346D" w:rsidRPr="0034346D">
        <w:rPr>
          <w:rFonts w:asciiTheme="majorHAnsi" w:hAnsiTheme="majorHAnsi" w:cstheme="majorHAnsi"/>
        </w:rPr>
        <w:t xml:space="preserve">Figure </w:t>
      </w:r>
      <w:r w:rsidR="0034346D" w:rsidRPr="0034346D">
        <w:rPr>
          <w:rFonts w:asciiTheme="majorHAnsi" w:hAnsiTheme="majorHAnsi" w:cstheme="majorHAnsi"/>
          <w:noProof/>
        </w:rPr>
        <w:t>7</w:t>
      </w:r>
      <w:r w:rsidR="00644D4C" w:rsidRPr="00D82436">
        <w:rPr>
          <w:rFonts w:asciiTheme="majorHAnsi" w:hAnsiTheme="majorHAnsi" w:cstheme="majorHAnsi"/>
          <w:lang w:eastAsia="ja-JP"/>
        </w:rPr>
        <w:fldChar w:fldCharType="end"/>
      </w:r>
      <w:r w:rsidR="000B0FAA">
        <w:rPr>
          <w:rFonts w:asciiTheme="majorHAnsi" w:hAnsiTheme="majorHAnsi" w:cstheme="majorHAnsi" w:hint="eastAsia"/>
          <w:lang w:eastAsia="ja-JP"/>
        </w:rPr>
        <w:t xml:space="preserve"> to </w:t>
      </w:r>
      <w:r w:rsidR="008652C0">
        <w:rPr>
          <w:rFonts w:asciiTheme="majorHAnsi" w:hAnsiTheme="majorHAnsi" w:cstheme="majorHAnsi" w:hint="eastAsia"/>
          <w:lang w:eastAsia="ja-JP"/>
        </w:rPr>
        <w:t>show</w:t>
      </w:r>
      <w:r w:rsidR="000B0FAA">
        <w:rPr>
          <w:rFonts w:asciiTheme="majorHAnsi" w:hAnsiTheme="majorHAnsi" w:cstheme="majorHAnsi" w:hint="eastAsia"/>
          <w:lang w:eastAsia="ja-JP"/>
        </w:rPr>
        <w:t xml:space="preserve"> differences in coverage of angles</w:t>
      </w:r>
      <w:r w:rsidR="00644D4C" w:rsidRPr="00D82436">
        <w:rPr>
          <w:rFonts w:asciiTheme="majorHAnsi" w:hAnsiTheme="majorHAnsi" w:cstheme="majorHAnsi"/>
          <w:lang w:eastAsia="ja-JP"/>
        </w:rPr>
        <w:t xml:space="preserve">. As illustrated in </w:t>
      </w:r>
      <w:r w:rsidR="00644D4C" w:rsidRPr="00D82436">
        <w:rPr>
          <w:rFonts w:asciiTheme="majorHAnsi" w:hAnsiTheme="majorHAnsi" w:cstheme="majorHAnsi"/>
          <w:lang w:eastAsia="ja-JP"/>
        </w:rPr>
        <w:fldChar w:fldCharType="begin"/>
      </w:r>
      <w:r w:rsidR="00644D4C" w:rsidRPr="00D82436">
        <w:rPr>
          <w:rFonts w:asciiTheme="majorHAnsi" w:hAnsiTheme="majorHAnsi" w:cstheme="majorHAnsi"/>
          <w:lang w:eastAsia="ja-JP"/>
        </w:rPr>
        <w:instrText xml:space="preserve"> REF _Ref450908228 \h </w:instrText>
      </w:r>
      <w:r w:rsidR="00D82436">
        <w:rPr>
          <w:rFonts w:asciiTheme="majorHAnsi" w:hAnsiTheme="majorHAnsi" w:cstheme="majorHAnsi"/>
          <w:lang w:eastAsia="ja-JP"/>
        </w:rPr>
        <w:instrText xml:space="preserve"> \* MERGEFORMAT </w:instrText>
      </w:r>
      <w:r w:rsidR="00644D4C" w:rsidRPr="00D82436">
        <w:rPr>
          <w:rFonts w:asciiTheme="majorHAnsi" w:hAnsiTheme="majorHAnsi" w:cstheme="majorHAnsi"/>
          <w:lang w:eastAsia="ja-JP"/>
        </w:rPr>
      </w:r>
      <w:r w:rsidR="00644D4C" w:rsidRPr="00D82436">
        <w:rPr>
          <w:rFonts w:asciiTheme="majorHAnsi" w:hAnsiTheme="majorHAnsi" w:cstheme="majorHAnsi"/>
          <w:lang w:eastAsia="ja-JP"/>
        </w:rPr>
        <w:fldChar w:fldCharType="separate"/>
      </w:r>
      <w:r w:rsidR="0034346D" w:rsidRPr="0034346D">
        <w:rPr>
          <w:rFonts w:asciiTheme="majorHAnsi" w:hAnsiTheme="majorHAnsi" w:cstheme="majorHAnsi"/>
        </w:rPr>
        <w:t xml:space="preserve">Figure </w:t>
      </w:r>
      <w:r w:rsidR="0034346D" w:rsidRPr="0034346D">
        <w:rPr>
          <w:rFonts w:asciiTheme="majorHAnsi" w:hAnsiTheme="majorHAnsi" w:cstheme="majorHAnsi"/>
          <w:noProof/>
        </w:rPr>
        <w:t>6</w:t>
      </w:r>
      <w:r w:rsidR="00644D4C" w:rsidRPr="00D82436">
        <w:rPr>
          <w:rFonts w:asciiTheme="majorHAnsi" w:hAnsiTheme="majorHAnsi" w:cstheme="majorHAnsi"/>
          <w:lang w:eastAsia="ja-JP"/>
        </w:rPr>
        <w:fldChar w:fldCharType="end"/>
      </w:r>
      <w:r w:rsidR="00644D4C" w:rsidRPr="00D82436">
        <w:rPr>
          <w:rFonts w:asciiTheme="majorHAnsi" w:hAnsiTheme="majorHAnsi" w:cstheme="majorHAnsi"/>
          <w:lang w:eastAsia="ja-JP"/>
        </w:rPr>
        <w:t xml:space="preserve">, </w:t>
      </w:r>
      <w:r w:rsidR="00B14579">
        <w:rPr>
          <w:rFonts w:asciiTheme="majorHAnsi" w:hAnsiTheme="majorHAnsi" w:cstheme="majorHAnsi" w:hint="eastAsia"/>
          <w:lang w:eastAsia="ja-JP"/>
        </w:rPr>
        <w:t xml:space="preserve">when RRH is placed high above the ground, </w:t>
      </w:r>
      <w:r w:rsidR="00DA2F46">
        <w:rPr>
          <w:rFonts w:asciiTheme="majorHAnsi" w:hAnsiTheme="majorHAnsi" w:cstheme="majorHAnsi" w:hint="eastAsia"/>
          <w:lang w:eastAsia="ja-JP"/>
        </w:rPr>
        <w:t xml:space="preserve">a </w:t>
      </w:r>
      <w:r w:rsidR="00644D4C" w:rsidRPr="00D82436">
        <w:rPr>
          <w:rFonts w:asciiTheme="majorHAnsi" w:hAnsiTheme="majorHAnsi" w:cstheme="majorHAnsi"/>
          <w:lang w:eastAsia="ja-JP"/>
        </w:rPr>
        <w:t>wide range of angles</w:t>
      </w:r>
      <w:r w:rsidR="00CD2BAC">
        <w:rPr>
          <w:rFonts w:asciiTheme="majorHAnsi" w:hAnsiTheme="majorHAnsi" w:cstheme="majorHAnsi" w:hint="eastAsia"/>
          <w:lang w:eastAsia="ja-JP"/>
        </w:rPr>
        <w:t xml:space="preserve"> must be covered during beam tracking</w:t>
      </w:r>
      <w:r w:rsidR="00320507">
        <w:rPr>
          <w:rFonts w:asciiTheme="majorHAnsi" w:hAnsiTheme="majorHAnsi" w:cstheme="majorHAnsi" w:hint="eastAsia"/>
          <w:lang w:eastAsia="ja-JP"/>
        </w:rPr>
        <w:t xml:space="preserve"> and the range</w:t>
      </w:r>
      <w:r w:rsidR="00B25DB3" w:rsidRPr="00D82436">
        <w:rPr>
          <w:rFonts w:asciiTheme="majorHAnsi" w:hAnsiTheme="majorHAnsi" w:cstheme="majorHAnsi"/>
          <w:lang w:eastAsia="ja-JP"/>
        </w:rPr>
        <w:t xml:space="preserve"> depend</w:t>
      </w:r>
      <w:r w:rsidR="00320507">
        <w:rPr>
          <w:rFonts w:asciiTheme="majorHAnsi" w:hAnsiTheme="majorHAnsi" w:cstheme="majorHAnsi" w:hint="eastAsia"/>
          <w:lang w:eastAsia="ja-JP"/>
        </w:rPr>
        <w:t>s</w:t>
      </w:r>
      <w:r w:rsidR="00B25DB3" w:rsidRPr="00D82436">
        <w:rPr>
          <w:rFonts w:asciiTheme="majorHAnsi" w:hAnsiTheme="majorHAnsi" w:cstheme="majorHAnsi"/>
          <w:lang w:eastAsia="ja-JP"/>
        </w:rPr>
        <w:t xml:space="preserve"> on the location of the train</w:t>
      </w:r>
      <w:r w:rsidR="002C3A15" w:rsidRPr="00D82436">
        <w:rPr>
          <w:rFonts w:asciiTheme="majorHAnsi" w:hAnsiTheme="majorHAnsi" w:cstheme="majorHAnsi"/>
          <w:lang w:eastAsia="ja-JP"/>
        </w:rPr>
        <w:t>.</w:t>
      </w:r>
      <w:r w:rsidR="009745A8">
        <w:rPr>
          <w:rFonts w:asciiTheme="majorHAnsi" w:hAnsiTheme="majorHAnsi" w:cstheme="majorHAnsi" w:hint="eastAsia"/>
          <w:lang w:eastAsia="ja-JP"/>
        </w:rPr>
        <w:t xml:space="preserve"> For example,</w:t>
      </w:r>
      <w:r w:rsidR="002C3A15" w:rsidRPr="00D82436">
        <w:rPr>
          <w:rFonts w:asciiTheme="majorHAnsi" w:hAnsiTheme="majorHAnsi" w:cstheme="majorHAnsi"/>
          <w:lang w:eastAsia="ja-JP"/>
        </w:rPr>
        <w:t xml:space="preserve"> </w:t>
      </w:r>
      <w:r w:rsidR="009745A8">
        <w:rPr>
          <w:rFonts w:asciiTheme="majorHAnsi" w:hAnsiTheme="majorHAnsi" w:cstheme="majorHAnsi" w:hint="eastAsia"/>
          <w:lang w:eastAsia="ja-JP"/>
        </w:rPr>
        <w:t>w</w:t>
      </w:r>
      <w:r w:rsidR="002C3A15" w:rsidRPr="00D82436">
        <w:rPr>
          <w:rFonts w:asciiTheme="majorHAnsi" w:hAnsiTheme="majorHAnsi" w:cstheme="majorHAnsi"/>
          <w:lang w:eastAsia="ja-JP"/>
        </w:rPr>
        <w:t xml:space="preserve">hen the train is directly under the RRH, </w:t>
      </w:r>
      <w:r w:rsidR="00324F39">
        <w:rPr>
          <w:rFonts w:asciiTheme="majorHAnsi" w:hAnsiTheme="majorHAnsi" w:cstheme="majorHAnsi" w:hint="eastAsia"/>
          <w:lang w:eastAsia="ja-JP"/>
        </w:rPr>
        <w:t xml:space="preserve">a </w:t>
      </w:r>
      <w:r w:rsidR="002C3A15" w:rsidRPr="00D82436">
        <w:rPr>
          <w:rFonts w:asciiTheme="majorHAnsi" w:hAnsiTheme="majorHAnsi" w:cstheme="majorHAnsi"/>
          <w:lang w:eastAsia="ja-JP"/>
        </w:rPr>
        <w:t xml:space="preserve">wide range of angles must be covered. On the other hand, when the train is located </w:t>
      </w:r>
      <w:r w:rsidR="005600C5">
        <w:rPr>
          <w:rFonts w:asciiTheme="majorHAnsi" w:hAnsiTheme="majorHAnsi" w:cstheme="majorHAnsi" w:hint="eastAsia"/>
          <w:lang w:eastAsia="ja-JP"/>
        </w:rPr>
        <w:t>close</w:t>
      </w:r>
      <w:r w:rsidR="002C3A15" w:rsidRPr="00D82436">
        <w:rPr>
          <w:rFonts w:asciiTheme="majorHAnsi" w:hAnsiTheme="majorHAnsi" w:cstheme="majorHAnsi"/>
          <w:lang w:eastAsia="ja-JP"/>
        </w:rPr>
        <w:t xml:space="preserve"> the edge of the RRH coverage, </w:t>
      </w:r>
      <w:r w:rsidR="00A1257C">
        <w:rPr>
          <w:rFonts w:asciiTheme="majorHAnsi" w:hAnsiTheme="majorHAnsi" w:cstheme="majorHAnsi" w:hint="eastAsia"/>
          <w:lang w:eastAsia="ja-JP"/>
        </w:rPr>
        <w:t xml:space="preserve">a </w:t>
      </w:r>
      <w:r w:rsidR="002C3A15" w:rsidRPr="00D82436">
        <w:rPr>
          <w:rFonts w:asciiTheme="majorHAnsi" w:hAnsiTheme="majorHAnsi" w:cstheme="majorHAnsi"/>
          <w:lang w:eastAsia="ja-JP"/>
        </w:rPr>
        <w:t>narrow coverage</w:t>
      </w:r>
      <w:r w:rsidR="00950C1F">
        <w:rPr>
          <w:rFonts w:asciiTheme="majorHAnsi" w:hAnsiTheme="majorHAnsi" w:cstheme="majorHAnsi" w:hint="eastAsia"/>
          <w:lang w:eastAsia="ja-JP"/>
        </w:rPr>
        <w:t xml:space="preserve"> for angles</w:t>
      </w:r>
      <w:r w:rsidR="002C3A15" w:rsidRPr="00D82436">
        <w:rPr>
          <w:rFonts w:asciiTheme="majorHAnsi" w:hAnsiTheme="majorHAnsi" w:cstheme="majorHAnsi"/>
          <w:lang w:eastAsia="ja-JP"/>
        </w:rPr>
        <w:t xml:space="preserve"> is sufficient. W</w:t>
      </w:r>
      <w:r w:rsidR="00644D4C" w:rsidRPr="00D82436">
        <w:rPr>
          <w:rFonts w:asciiTheme="majorHAnsi" w:hAnsiTheme="majorHAnsi" w:cstheme="majorHAnsi"/>
          <w:lang w:eastAsia="ja-JP"/>
        </w:rPr>
        <w:t>hen RRH is set at low</w:t>
      </w:r>
      <w:r w:rsidR="00B42761" w:rsidRPr="00D82436">
        <w:rPr>
          <w:rFonts w:asciiTheme="majorHAnsi" w:hAnsiTheme="majorHAnsi" w:cstheme="majorHAnsi"/>
          <w:lang w:eastAsia="ja-JP"/>
        </w:rPr>
        <w:t>er</w:t>
      </w:r>
      <w:r w:rsidR="00644D4C" w:rsidRPr="00D82436">
        <w:rPr>
          <w:rFonts w:asciiTheme="majorHAnsi" w:hAnsiTheme="majorHAnsi" w:cstheme="majorHAnsi"/>
          <w:lang w:eastAsia="ja-JP"/>
        </w:rPr>
        <w:t xml:space="preserve"> </w:t>
      </w:r>
      <w:r w:rsidR="002C3A15" w:rsidRPr="00D82436">
        <w:rPr>
          <w:rFonts w:asciiTheme="majorHAnsi" w:hAnsiTheme="majorHAnsi" w:cstheme="majorHAnsi"/>
          <w:lang w:eastAsia="ja-JP"/>
        </w:rPr>
        <w:t xml:space="preserve">height, the angle range the beam </w:t>
      </w:r>
      <w:r w:rsidR="00046742">
        <w:rPr>
          <w:rFonts w:asciiTheme="majorHAnsi" w:hAnsiTheme="majorHAnsi" w:cstheme="majorHAnsi" w:hint="eastAsia"/>
          <w:lang w:eastAsia="ja-JP"/>
        </w:rPr>
        <w:t xml:space="preserve">tracker </w:t>
      </w:r>
      <w:bookmarkStart w:id="4" w:name="_GoBack"/>
      <w:bookmarkEnd w:id="4"/>
      <w:r w:rsidR="002C3A15" w:rsidRPr="00D82436">
        <w:rPr>
          <w:rFonts w:asciiTheme="majorHAnsi" w:hAnsiTheme="majorHAnsi" w:cstheme="majorHAnsi"/>
          <w:lang w:eastAsia="ja-JP"/>
        </w:rPr>
        <w:t xml:space="preserve">has to cover is narrow, as illustrated in </w:t>
      </w:r>
      <w:r w:rsidR="002C3A15" w:rsidRPr="00D82436">
        <w:rPr>
          <w:rFonts w:asciiTheme="majorHAnsi" w:hAnsiTheme="majorHAnsi" w:cstheme="majorHAnsi"/>
          <w:lang w:eastAsia="ja-JP"/>
        </w:rPr>
        <w:fldChar w:fldCharType="begin"/>
      </w:r>
      <w:r w:rsidR="002C3A15" w:rsidRPr="00D82436">
        <w:rPr>
          <w:rFonts w:asciiTheme="majorHAnsi" w:hAnsiTheme="majorHAnsi" w:cstheme="majorHAnsi"/>
          <w:lang w:eastAsia="ja-JP"/>
        </w:rPr>
        <w:instrText xml:space="preserve"> REF _Ref450908229 \h </w:instrText>
      </w:r>
      <w:r w:rsidR="00D82436">
        <w:rPr>
          <w:rFonts w:asciiTheme="majorHAnsi" w:hAnsiTheme="majorHAnsi" w:cstheme="majorHAnsi"/>
          <w:lang w:eastAsia="ja-JP"/>
        </w:rPr>
        <w:instrText xml:space="preserve"> \* MERGEFORMAT </w:instrText>
      </w:r>
      <w:r w:rsidR="002C3A15" w:rsidRPr="00D82436">
        <w:rPr>
          <w:rFonts w:asciiTheme="majorHAnsi" w:hAnsiTheme="majorHAnsi" w:cstheme="majorHAnsi"/>
          <w:lang w:eastAsia="ja-JP"/>
        </w:rPr>
      </w:r>
      <w:r w:rsidR="002C3A15" w:rsidRPr="00D82436">
        <w:rPr>
          <w:rFonts w:asciiTheme="majorHAnsi" w:hAnsiTheme="majorHAnsi" w:cstheme="majorHAnsi"/>
          <w:lang w:eastAsia="ja-JP"/>
        </w:rPr>
        <w:fldChar w:fldCharType="separate"/>
      </w:r>
      <w:r w:rsidR="0034346D" w:rsidRPr="0034346D">
        <w:rPr>
          <w:rFonts w:asciiTheme="majorHAnsi" w:hAnsiTheme="majorHAnsi" w:cstheme="majorHAnsi"/>
        </w:rPr>
        <w:t xml:space="preserve">Figure </w:t>
      </w:r>
      <w:r w:rsidR="0034346D" w:rsidRPr="0034346D">
        <w:rPr>
          <w:rFonts w:asciiTheme="majorHAnsi" w:hAnsiTheme="majorHAnsi" w:cstheme="majorHAnsi"/>
          <w:noProof/>
        </w:rPr>
        <w:t>7</w:t>
      </w:r>
      <w:r w:rsidR="002C3A15" w:rsidRPr="00D82436">
        <w:rPr>
          <w:rFonts w:asciiTheme="majorHAnsi" w:hAnsiTheme="majorHAnsi" w:cstheme="majorHAnsi"/>
          <w:lang w:eastAsia="ja-JP"/>
        </w:rPr>
        <w:fldChar w:fldCharType="end"/>
      </w:r>
      <w:r w:rsidR="002C3A15" w:rsidRPr="00D82436">
        <w:rPr>
          <w:rFonts w:asciiTheme="majorHAnsi" w:hAnsiTheme="majorHAnsi" w:cstheme="majorHAnsi"/>
          <w:lang w:eastAsia="ja-JP"/>
        </w:rPr>
        <w:t>.</w:t>
      </w:r>
    </w:p>
    <w:p w:rsidR="00644D4C" w:rsidRDefault="00644D4C" w:rsidP="00F5674F">
      <w:pPr>
        <w:spacing w:after="120" w:line="360" w:lineRule="auto"/>
        <w:ind w:firstLineChars="50" w:firstLine="120"/>
        <w:jc w:val="both"/>
        <w:rPr>
          <w:rFonts w:asciiTheme="majorHAnsi" w:hAnsiTheme="majorHAnsi" w:cstheme="majorHAnsi"/>
          <w:lang w:eastAsia="ja-JP"/>
        </w:rPr>
      </w:pPr>
    </w:p>
    <w:p w:rsidR="00644D4C" w:rsidRDefault="00644D4C" w:rsidP="000F4D03">
      <w:pPr>
        <w:keepNext/>
        <w:spacing w:after="120" w:line="360" w:lineRule="auto"/>
        <w:ind w:firstLineChars="50" w:firstLine="120"/>
        <w:jc w:val="both"/>
      </w:pPr>
      <w:r>
        <w:rPr>
          <w:rFonts w:asciiTheme="majorHAnsi" w:hAnsiTheme="majorHAnsi" w:cstheme="majorHAnsi"/>
          <w:noProof/>
          <w:lang w:val="en-US" w:eastAsia="ja-JP"/>
        </w:rPr>
        <w:drawing>
          <wp:inline distT="0" distB="0" distL="0" distR="0" wp14:anchorId="4A1C8CA9" wp14:editId="444D1F1D">
            <wp:extent cx="6084770" cy="1888177"/>
            <wp:effectExtent l="0" t="0" r="0" b="0"/>
            <wp:docPr id="11" name="図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5455" cy="18883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4D4C" w:rsidRDefault="00644D4C" w:rsidP="000F4D03">
      <w:pPr>
        <w:pStyle w:val="ad"/>
        <w:jc w:val="center"/>
        <w:rPr>
          <w:rFonts w:asciiTheme="majorHAnsi" w:hAnsiTheme="majorHAnsi" w:cstheme="majorHAnsi"/>
          <w:lang w:eastAsia="ja-JP"/>
        </w:rPr>
      </w:pPr>
      <w:bookmarkStart w:id="5" w:name="_Ref450908228"/>
      <w:bookmarkStart w:id="6" w:name="_Ref450908214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34346D">
        <w:rPr>
          <w:noProof/>
        </w:rPr>
        <w:t>6</w:t>
      </w:r>
      <w:r>
        <w:fldChar w:fldCharType="end"/>
      </w:r>
      <w:bookmarkEnd w:id="5"/>
      <w:r>
        <w:rPr>
          <w:rFonts w:hint="eastAsia"/>
          <w:lang w:eastAsia="ja-JP"/>
        </w:rPr>
        <w:t xml:space="preserve">: </w:t>
      </w:r>
      <w:r w:rsidR="00557ABE">
        <w:rPr>
          <w:rFonts w:hint="eastAsia"/>
          <w:lang w:eastAsia="ja-JP"/>
        </w:rPr>
        <w:t>B</w:t>
      </w:r>
      <w:r>
        <w:rPr>
          <w:rFonts w:hint="eastAsia"/>
          <w:lang w:eastAsia="ja-JP"/>
        </w:rPr>
        <w:t xml:space="preserve">eam tracking </w:t>
      </w:r>
      <w:r w:rsidR="00557ABE">
        <w:rPr>
          <w:rFonts w:hint="eastAsia"/>
          <w:lang w:eastAsia="ja-JP"/>
        </w:rPr>
        <w:t>for</w:t>
      </w:r>
      <w:r>
        <w:rPr>
          <w:rFonts w:hint="eastAsia"/>
          <w:lang w:eastAsia="ja-JP"/>
        </w:rPr>
        <w:t xml:space="preserve"> </w:t>
      </w:r>
      <w:r w:rsidR="00557ABE">
        <w:rPr>
          <w:rFonts w:hint="eastAsia"/>
          <w:lang w:eastAsia="ja-JP"/>
        </w:rPr>
        <w:t xml:space="preserve">high placement of </w:t>
      </w:r>
      <w:r>
        <w:rPr>
          <w:rFonts w:hint="eastAsia"/>
          <w:lang w:eastAsia="ja-JP"/>
        </w:rPr>
        <w:t>RRH</w:t>
      </w:r>
      <w:bookmarkEnd w:id="6"/>
    </w:p>
    <w:p w:rsidR="00644D4C" w:rsidRPr="00557ABE" w:rsidRDefault="00644D4C" w:rsidP="00F5674F">
      <w:pPr>
        <w:spacing w:after="120" w:line="360" w:lineRule="auto"/>
        <w:ind w:firstLineChars="50" w:firstLine="120"/>
        <w:jc w:val="both"/>
        <w:rPr>
          <w:rFonts w:asciiTheme="majorHAnsi" w:hAnsiTheme="majorHAnsi" w:cstheme="majorHAnsi"/>
          <w:lang w:eastAsia="ja-JP"/>
        </w:rPr>
      </w:pPr>
    </w:p>
    <w:p w:rsidR="00644D4C" w:rsidRDefault="00644D4C" w:rsidP="000F4D03">
      <w:pPr>
        <w:keepNext/>
        <w:spacing w:after="120" w:line="360" w:lineRule="auto"/>
        <w:ind w:firstLineChars="50" w:firstLine="120"/>
        <w:jc w:val="both"/>
      </w:pPr>
      <w:r>
        <w:rPr>
          <w:rFonts w:asciiTheme="majorHAnsi" w:hAnsiTheme="majorHAnsi" w:cstheme="majorHAnsi"/>
          <w:noProof/>
          <w:lang w:val="en-US" w:eastAsia="ja-JP"/>
        </w:rPr>
        <w:drawing>
          <wp:inline distT="0" distB="0" distL="0" distR="0" wp14:anchorId="5DAF6EB4" wp14:editId="2E36E10F">
            <wp:extent cx="5982699" cy="1140031"/>
            <wp:effectExtent l="0" t="0" r="0" b="0"/>
            <wp:docPr id="18" name="図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3373" cy="11401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4D4C" w:rsidRDefault="00644D4C" w:rsidP="000F4D03">
      <w:pPr>
        <w:pStyle w:val="ad"/>
        <w:jc w:val="center"/>
        <w:rPr>
          <w:rFonts w:asciiTheme="majorHAnsi" w:hAnsiTheme="majorHAnsi" w:cstheme="majorHAnsi"/>
          <w:lang w:eastAsia="ja-JP"/>
        </w:rPr>
      </w:pPr>
      <w:bookmarkStart w:id="7" w:name="_Ref450908229"/>
      <w:bookmarkStart w:id="8" w:name="_Ref450908215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34346D">
        <w:rPr>
          <w:noProof/>
        </w:rPr>
        <w:t>7</w:t>
      </w:r>
      <w:r>
        <w:fldChar w:fldCharType="end"/>
      </w:r>
      <w:bookmarkEnd w:id="7"/>
      <w:r>
        <w:rPr>
          <w:rFonts w:hint="eastAsia"/>
          <w:lang w:eastAsia="ja-JP"/>
        </w:rPr>
        <w:t xml:space="preserve">: </w:t>
      </w:r>
      <w:r w:rsidR="00557ABE">
        <w:rPr>
          <w:rFonts w:hint="eastAsia"/>
          <w:lang w:eastAsia="ja-JP"/>
        </w:rPr>
        <w:t>B</w:t>
      </w:r>
      <w:r>
        <w:rPr>
          <w:rFonts w:hint="eastAsia"/>
          <w:lang w:eastAsia="ja-JP"/>
        </w:rPr>
        <w:t xml:space="preserve">eam tracking </w:t>
      </w:r>
      <w:r w:rsidR="00557ABE">
        <w:rPr>
          <w:rFonts w:hint="eastAsia"/>
          <w:lang w:eastAsia="ja-JP"/>
        </w:rPr>
        <w:t>for</w:t>
      </w:r>
      <w:r>
        <w:rPr>
          <w:rFonts w:hint="eastAsia"/>
          <w:lang w:eastAsia="ja-JP"/>
        </w:rPr>
        <w:t xml:space="preserve"> low </w:t>
      </w:r>
      <w:r w:rsidR="008B3A8F">
        <w:rPr>
          <w:rFonts w:hint="eastAsia"/>
          <w:lang w:eastAsia="ja-JP"/>
        </w:rPr>
        <w:t xml:space="preserve">placement of </w:t>
      </w:r>
      <w:r>
        <w:rPr>
          <w:rFonts w:hint="eastAsia"/>
          <w:lang w:eastAsia="ja-JP"/>
        </w:rPr>
        <w:t>RRH</w:t>
      </w:r>
      <w:bookmarkEnd w:id="8"/>
    </w:p>
    <w:p w:rsidR="00644D4C" w:rsidRPr="00644D4C" w:rsidRDefault="00644D4C" w:rsidP="00F5674F">
      <w:pPr>
        <w:spacing w:after="120" w:line="360" w:lineRule="auto"/>
        <w:ind w:firstLineChars="50" w:firstLine="120"/>
        <w:jc w:val="both"/>
        <w:rPr>
          <w:rFonts w:asciiTheme="majorHAnsi" w:hAnsiTheme="majorHAnsi" w:cstheme="majorHAnsi"/>
          <w:lang w:eastAsia="ja-JP"/>
        </w:rPr>
      </w:pPr>
    </w:p>
    <w:p w:rsidR="00584617" w:rsidRPr="00584617" w:rsidRDefault="00F43F33" w:rsidP="00F5674F">
      <w:pPr>
        <w:spacing w:after="120" w:line="360" w:lineRule="auto"/>
        <w:ind w:firstLineChars="50" w:firstLine="120"/>
        <w:jc w:val="both"/>
        <w:rPr>
          <w:rFonts w:asciiTheme="majorHAnsi" w:hAnsiTheme="majorHAnsi" w:cstheme="majorHAnsi"/>
          <w:lang w:val="en-US" w:eastAsia="ja-JP"/>
        </w:rPr>
      </w:pPr>
      <w:r>
        <w:rPr>
          <w:rFonts w:asciiTheme="majorHAnsi" w:hAnsiTheme="majorHAnsi" w:cstheme="majorHAnsi" w:hint="eastAsia"/>
          <w:lang w:eastAsia="ja-JP"/>
        </w:rPr>
        <w:t xml:space="preserve">In </w:t>
      </w:r>
      <w:r>
        <w:rPr>
          <w:rFonts w:asciiTheme="majorHAnsi" w:hAnsiTheme="majorHAnsi" w:cstheme="majorHAnsi"/>
          <w:lang w:eastAsia="ja-JP"/>
        </w:rPr>
        <w:t>addition</w:t>
      </w:r>
      <w:r>
        <w:rPr>
          <w:rFonts w:asciiTheme="majorHAnsi" w:hAnsiTheme="majorHAnsi" w:cstheme="majorHAnsi" w:hint="eastAsia"/>
          <w:lang w:eastAsia="ja-JP"/>
        </w:rPr>
        <w:t xml:space="preserve">, </w:t>
      </w:r>
      <w:r w:rsidR="00642BFF">
        <w:rPr>
          <w:rFonts w:asciiTheme="majorHAnsi" w:hAnsiTheme="majorHAnsi" w:cstheme="majorHAnsi" w:hint="eastAsia"/>
          <w:lang w:eastAsia="ja-JP"/>
        </w:rPr>
        <w:t xml:space="preserve">studies have found that </w:t>
      </w:r>
      <w:r>
        <w:rPr>
          <w:rFonts w:asciiTheme="majorHAnsi" w:hAnsiTheme="majorHAnsi" w:cstheme="majorHAnsi" w:hint="eastAsia"/>
          <w:lang w:eastAsia="ja-JP"/>
        </w:rPr>
        <w:t>higher antenna height at RRH</w:t>
      </w:r>
      <w:r w:rsidR="00BA1FD5">
        <w:rPr>
          <w:rFonts w:asciiTheme="majorHAnsi" w:hAnsiTheme="majorHAnsi" w:cstheme="majorHAnsi" w:hint="eastAsia"/>
          <w:lang w:eastAsia="ja-JP"/>
        </w:rPr>
        <w:t xml:space="preserve"> in mobility applications</w:t>
      </w:r>
      <w:r>
        <w:rPr>
          <w:rFonts w:asciiTheme="majorHAnsi" w:hAnsiTheme="majorHAnsi" w:cstheme="majorHAnsi" w:hint="eastAsia"/>
          <w:lang w:eastAsia="ja-JP"/>
        </w:rPr>
        <w:t xml:space="preserve"> leads to</w:t>
      </w:r>
      <w:r w:rsidR="00BA1FD5">
        <w:rPr>
          <w:rFonts w:asciiTheme="majorHAnsi" w:hAnsiTheme="majorHAnsi" w:cstheme="majorHAnsi" w:hint="eastAsia"/>
          <w:lang w:eastAsia="ja-JP"/>
        </w:rPr>
        <w:t xml:space="preserve"> considerable</w:t>
      </w:r>
      <w:r w:rsidR="0062131C">
        <w:rPr>
          <w:rFonts w:asciiTheme="majorHAnsi" w:hAnsiTheme="majorHAnsi" w:cstheme="majorHAnsi" w:hint="eastAsia"/>
          <w:lang w:eastAsia="ja-JP"/>
        </w:rPr>
        <w:t xml:space="preserve"> loss in received power</w:t>
      </w:r>
      <w:r w:rsidR="001323D8">
        <w:rPr>
          <w:rFonts w:asciiTheme="majorHAnsi" w:hAnsiTheme="majorHAnsi" w:cstheme="majorHAnsi" w:hint="eastAsia"/>
          <w:lang w:eastAsia="ja-JP"/>
        </w:rPr>
        <w:t xml:space="preserve"> [</w:t>
      </w:r>
      <w:r w:rsidR="00B5267E">
        <w:rPr>
          <w:rFonts w:asciiTheme="majorHAnsi" w:hAnsiTheme="majorHAnsi" w:cstheme="majorHAnsi"/>
          <w:lang w:eastAsia="ja-JP"/>
        </w:rPr>
        <w:fldChar w:fldCharType="begin"/>
      </w:r>
      <w:r w:rsidR="00B5267E">
        <w:rPr>
          <w:rFonts w:asciiTheme="majorHAnsi" w:hAnsiTheme="majorHAnsi" w:cstheme="majorHAnsi"/>
          <w:lang w:eastAsia="ja-JP"/>
        </w:rPr>
        <w:instrText xml:space="preserve"> </w:instrText>
      </w:r>
      <w:r w:rsidR="00B5267E">
        <w:rPr>
          <w:rFonts w:asciiTheme="majorHAnsi" w:hAnsiTheme="majorHAnsi" w:cstheme="majorHAnsi" w:hint="eastAsia"/>
          <w:lang w:eastAsia="ja-JP"/>
        </w:rPr>
        <w:instrText>REF DocomoBaseStationHeight \h</w:instrText>
      </w:r>
      <w:r w:rsidR="00B5267E">
        <w:rPr>
          <w:rFonts w:asciiTheme="majorHAnsi" w:hAnsiTheme="majorHAnsi" w:cstheme="majorHAnsi"/>
          <w:lang w:eastAsia="ja-JP"/>
        </w:rPr>
        <w:instrText xml:space="preserve"> </w:instrText>
      </w:r>
      <w:r w:rsidR="00B5267E">
        <w:rPr>
          <w:rFonts w:asciiTheme="majorHAnsi" w:hAnsiTheme="majorHAnsi" w:cstheme="majorHAnsi"/>
          <w:lang w:eastAsia="ja-JP"/>
        </w:rPr>
      </w:r>
      <w:r w:rsidR="00B5267E">
        <w:rPr>
          <w:rFonts w:asciiTheme="majorHAnsi" w:hAnsiTheme="majorHAnsi" w:cstheme="majorHAnsi"/>
          <w:lang w:eastAsia="ja-JP"/>
        </w:rPr>
        <w:fldChar w:fldCharType="separate"/>
      </w:r>
      <w:r w:rsidR="0034346D">
        <w:rPr>
          <w:rFonts w:asciiTheme="majorHAnsi" w:hAnsiTheme="majorHAnsi" w:cstheme="majorHAnsi"/>
          <w:noProof/>
        </w:rPr>
        <w:t>8</w:t>
      </w:r>
      <w:r w:rsidR="00B5267E">
        <w:rPr>
          <w:rFonts w:asciiTheme="majorHAnsi" w:hAnsiTheme="majorHAnsi" w:cstheme="majorHAnsi"/>
          <w:lang w:eastAsia="ja-JP"/>
        </w:rPr>
        <w:fldChar w:fldCharType="end"/>
      </w:r>
      <w:r w:rsidR="001323D8">
        <w:rPr>
          <w:rFonts w:asciiTheme="majorHAnsi" w:hAnsiTheme="majorHAnsi" w:cstheme="majorHAnsi" w:hint="eastAsia"/>
          <w:lang w:eastAsia="ja-JP"/>
        </w:rPr>
        <w:t>]</w:t>
      </w:r>
      <w:r>
        <w:rPr>
          <w:rFonts w:asciiTheme="majorHAnsi" w:hAnsiTheme="majorHAnsi" w:cstheme="majorHAnsi" w:hint="eastAsia"/>
          <w:lang w:eastAsia="ja-JP"/>
        </w:rPr>
        <w:t>.</w:t>
      </w:r>
      <w:r w:rsidR="00FA1D4B">
        <w:rPr>
          <w:rFonts w:asciiTheme="majorHAnsi" w:hAnsiTheme="majorHAnsi" w:cstheme="majorHAnsi" w:hint="eastAsia"/>
          <w:lang w:eastAsia="ja-JP"/>
        </w:rPr>
        <w:t xml:space="preserve"> </w:t>
      </w:r>
      <w:r w:rsidR="00DD1765">
        <w:rPr>
          <w:rFonts w:asciiTheme="majorHAnsi" w:hAnsiTheme="majorHAnsi" w:cstheme="majorHAnsi" w:hint="eastAsia"/>
          <w:lang w:eastAsia="ja-JP"/>
        </w:rPr>
        <w:t xml:space="preserve">Thus, </w:t>
      </w:r>
      <w:r w:rsidR="00B77787">
        <w:rPr>
          <w:rFonts w:asciiTheme="majorHAnsi" w:hAnsiTheme="majorHAnsi" w:cstheme="majorHAnsi" w:hint="eastAsia"/>
          <w:lang w:eastAsia="ja-JP"/>
        </w:rPr>
        <w:t>r</w:t>
      </w:r>
      <w:r w:rsidR="002355CD">
        <w:rPr>
          <w:rFonts w:asciiTheme="majorHAnsi" w:hAnsiTheme="majorHAnsi" w:cstheme="majorHAnsi" w:hint="eastAsia"/>
          <w:lang w:eastAsia="ja-JP"/>
        </w:rPr>
        <w:t>eferring to one of the</w:t>
      </w:r>
      <w:r w:rsidR="0020543B">
        <w:rPr>
          <w:rFonts w:asciiTheme="majorHAnsi" w:hAnsiTheme="majorHAnsi" w:cstheme="majorHAnsi" w:hint="eastAsia"/>
          <w:lang w:eastAsia="ja-JP"/>
        </w:rPr>
        <w:t xml:space="preserve"> parameters used in</w:t>
      </w:r>
      <w:r w:rsidR="00A01C09">
        <w:rPr>
          <w:rFonts w:asciiTheme="majorHAnsi" w:hAnsiTheme="majorHAnsi" w:cstheme="majorHAnsi" w:hint="eastAsia"/>
          <w:lang w:eastAsia="ja-JP"/>
        </w:rPr>
        <w:t xml:space="preserve"> </w:t>
      </w:r>
      <w:r w:rsidR="00A01C09" w:rsidRPr="00E85E60">
        <w:rPr>
          <w:rFonts w:asciiTheme="majorHAnsi" w:hAnsiTheme="majorHAnsi" w:cstheme="majorHAnsi"/>
          <w:lang w:eastAsia="ja-JP"/>
        </w:rPr>
        <w:t>[</w:t>
      </w:r>
      <w:r w:rsidR="00B5267E">
        <w:rPr>
          <w:rFonts w:asciiTheme="majorHAnsi" w:hAnsiTheme="majorHAnsi" w:cstheme="majorHAnsi"/>
          <w:lang w:eastAsia="ja-JP"/>
        </w:rPr>
        <w:fldChar w:fldCharType="begin"/>
      </w:r>
      <w:r w:rsidR="00B5267E">
        <w:rPr>
          <w:rFonts w:asciiTheme="majorHAnsi" w:hAnsiTheme="majorHAnsi" w:cstheme="majorHAnsi"/>
          <w:lang w:eastAsia="ja-JP"/>
        </w:rPr>
        <w:instrText xml:space="preserve"> REF LTEHighSpeed \h </w:instrText>
      </w:r>
      <w:r w:rsidR="00B5267E">
        <w:rPr>
          <w:rFonts w:asciiTheme="majorHAnsi" w:hAnsiTheme="majorHAnsi" w:cstheme="majorHAnsi"/>
          <w:lang w:eastAsia="ja-JP"/>
        </w:rPr>
      </w:r>
      <w:r w:rsidR="00B5267E">
        <w:rPr>
          <w:rFonts w:asciiTheme="majorHAnsi" w:hAnsiTheme="majorHAnsi" w:cstheme="majorHAnsi"/>
          <w:lang w:eastAsia="ja-JP"/>
        </w:rPr>
        <w:fldChar w:fldCharType="separate"/>
      </w:r>
      <w:r w:rsidR="0034346D">
        <w:rPr>
          <w:rFonts w:asciiTheme="majorHAnsi" w:hAnsiTheme="majorHAnsi" w:cstheme="majorHAnsi"/>
          <w:noProof/>
        </w:rPr>
        <w:t>2</w:t>
      </w:r>
      <w:r w:rsidR="00B5267E">
        <w:rPr>
          <w:rFonts w:asciiTheme="majorHAnsi" w:hAnsiTheme="majorHAnsi" w:cstheme="majorHAnsi"/>
          <w:lang w:eastAsia="ja-JP"/>
        </w:rPr>
        <w:fldChar w:fldCharType="end"/>
      </w:r>
      <w:r w:rsidR="00A01C09" w:rsidRPr="00E85E60">
        <w:rPr>
          <w:rFonts w:asciiTheme="majorHAnsi" w:hAnsiTheme="majorHAnsi" w:cstheme="majorHAnsi"/>
          <w:lang w:eastAsia="ja-JP"/>
        </w:rPr>
        <w:t>]</w:t>
      </w:r>
      <w:r w:rsidR="0020543B">
        <w:rPr>
          <w:rFonts w:asciiTheme="majorHAnsi" w:hAnsiTheme="majorHAnsi" w:cstheme="majorHAnsi" w:hint="eastAsia"/>
          <w:lang w:eastAsia="ja-JP"/>
        </w:rPr>
        <w:t xml:space="preserve">, </w:t>
      </w:r>
      <w:r w:rsidR="00612024">
        <w:rPr>
          <w:rFonts w:asciiTheme="majorHAnsi" w:hAnsiTheme="majorHAnsi" w:cstheme="majorHAnsi" w:hint="eastAsia"/>
          <w:lang w:eastAsia="ja-JP"/>
        </w:rPr>
        <w:t xml:space="preserve">we propose to adapt 2.5 meters for </w:t>
      </w:r>
      <w:r w:rsidR="003C0954">
        <w:rPr>
          <w:rFonts w:asciiTheme="majorHAnsi" w:hAnsiTheme="majorHAnsi" w:cstheme="majorHAnsi" w:hint="eastAsia"/>
          <w:lang w:eastAsia="ja-JP"/>
        </w:rPr>
        <w:t>the antenna height.</w:t>
      </w:r>
      <w:r w:rsidR="00723A6F">
        <w:rPr>
          <w:rFonts w:asciiTheme="majorHAnsi" w:hAnsiTheme="majorHAnsi" w:cstheme="majorHAnsi" w:hint="eastAsia"/>
          <w:lang w:eastAsia="ja-JP"/>
        </w:rPr>
        <w:t xml:space="preserve"> The recommended value is close</w:t>
      </w:r>
      <w:r w:rsidR="000E1E20">
        <w:rPr>
          <w:rFonts w:asciiTheme="majorHAnsi" w:hAnsiTheme="majorHAnsi" w:cstheme="majorHAnsi" w:hint="eastAsia"/>
          <w:lang w:eastAsia="ja-JP"/>
        </w:rPr>
        <w:t xml:space="preserve"> to a typical height of a train, </w:t>
      </w:r>
      <w:r w:rsidR="0068184D">
        <w:rPr>
          <w:rFonts w:asciiTheme="majorHAnsi" w:hAnsiTheme="majorHAnsi" w:cstheme="majorHAnsi" w:hint="eastAsia"/>
          <w:lang w:eastAsia="ja-JP"/>
        </w:rPr>
        <w:t>resulting in minimizatio</w:t>
      </w:r>
      <w:r w:rsidR="000E1E20">
        <w:rPr>
          <w:rFonts w:asciiTheme="majorHAnsi" w:hAnsiTheme="majorHAnsi" w:cstheme="majorHAnsi" w:hint="eastAsia"/>
          <w:lang w:eastAsia="ja-JP"/>
        </w:rPr>
        <w:t xml:space="preserve">n of power loss at the relay </w:t>
      </w:r>
      <w:r w:rsidR="0068184D">
        <w:rPr>
          <w:rFonts w:asciiTheme="majorHAnsi" w:hAnsiTheme="majorHAnsi" w:cstheme="majorHAnsi" w:hint="eastAsia"/>
          <w:lang w:eastAsia="ja-JP"/>
        </w:rPr>
        <w:t xml:space="preserve">stations and </w:t>
      </w:r>
      <w:r w:rsidR="000E1E20">
        <w:rPr>
          <w:rFonts w:asciiTheme="majorHAnsi" w:hAnsiTheme="majorHAnsi" w:cstheme="majorHAnsi" w:hint="eastAsia"/>
          <w:lang w:eastAsia="ja-JP"/>
        </w:rPr>
        <w:t xml:space="preserve">narrowing coverage for </w:t>
      </w:r>
      <w:r w:rsidR="0068184D">
        <w:rPr>
          <w:rFonts w:asciiTheme="majorHAnsi" w:hAnsiTheme="majorHAnsi" w:cstheme="majorHAnsi" w:hint="eastAsia"/>
          <w:lang w:eastAsia="ja-JP"/>
        </w:rPr>
        <w:t>beam tracking at the train.</w:t>
      </w:r>
      <w:r w:rsidR="00723A6F">
        <w:rPr>
          <w:rFonts w:asciiTheme="majorHAnsi" w:hAnsiTheme="majorHAnsi" w:cstheme="majorHAnsi" w:hint="eastAsia"/>
          <w:lang w:eastAsia="ja-JP"/>
        </w:rPr>
        <w:t xml:space="preserve"> </w:t>
      </w:r>
      <w:r w:rsidR="0068184D">
        <w:rPr>
          <w:rFonts w:asciiTheme="majorHAnsi" w:hAnsiTheme="majorHAnsi" w:cstheme="majorHAnsi" w:hint="eastAsia"/>
          <w:lang w:eastAsia="ja-JP"/>
        </w:rPr>
        <w:t>We note that s</w:t>
      </w:r>
      <w:r w:rsidR="00723A6F">
        <w:rPr>
          <w:rFonts w:asciiTheme="majorHAnsi" w:hAnsiTheme="majorHAnsi" w:cstheme="majorHAnsi" w:hint="eastAsia"/>
          <w:lang w:eastAsia="ja-JP"/>
        </w:rPr>
        <w:t xml:space="preserve">imilar values were considered </w:t>
      </w:r>
      <w:r w:rsidR="009377CF">
        <w:rPr>
          <w:rFonts w:asciiTheme="majorHAnsi" w:hAnsiTheme="majorHAnsi" w:cstheme="majorHAnsi" w:hint="eastAsia"/>
          <w:lang w:eastAsia="ja-JP"/>
        </w:rPr>
        <w:t>when</w:t>
      </w:r>
      <w:r w:rsidR="00B00FB6">
        <w:rPr>
          <w:rFonts w:asciiTheme="majorHAnsi" w:hAnsiTheme="majorHAnsi" w:cstheme="majorHAnsi" w:hint="eastAsia"/>
          <w:lang w:eastAsia="ja-JP"/>
        </w:rPr>
        <w:t xml:space="preserve"> obtaining </w:t>
      </w:r>
      <w:r w:rsidR="00962318">
        <w:rPr>
          <w:rFonts w:asciiTheme="majorHAnsi" w:hAnsiTheme="majorHAnsi" w:cstheme="majorHAnsi" w:hint="eastAsia"/>
          <w:lang w:eastAsia="ja-JP"/>
        </w:rPr>
        <w:t>propagation</w:t>
      </w:r>
      <w:r w:rsidR="00B00FB6">
        <w:rPr>
          <w:rFonts w:asciiTheme="majorHAnsi" w:hAnsiTheme="majorHAnsi" w:cstheme="majorHAnsi" w:hint="eastAsia"/>
          <w:lang w:eastAsia="ja-JP"/>
        </w:rPr>
        <w:t xml:space="preserve"> </w:t>
      </w:r>
      <w:r w:rsidR="00A77611">
        <w:rPr>
          <w:rFonts w:asciiTheme="majorHAnsi" w:hAnsiTheme="majorHAnsi" w:cstheme="majorHAnsi"/>
          <w:lang w:eastAsia="ja-JP"/>
        </w:rPr>
        <w:t>characteristics</w:t>
      </w:r>
      <w:r w:rsidR="00B00FB6">
        <w:rPr>
          <w:rFonts w:asciiTheme="majorHAnsi" w:hAnsiTheme="majorHAnsi" w:cstheme="majorHAnsi" w:hint="eastAsia"/>
          <w:lang w:eastAsia="ja-JP"/>
        </w:rPr>
        <w:t xml:space="preserve"> in </w:t>
      </w:r>
      <w:r w:rsidR="00B00FB6">
        <w:rPr>
          <w:rFonts w:asciiTheme="majorHAnsi" w:hAnsiTheme="majorHAnsi" w:cstheme="majorHAnsi"/>
          <w:lang w:eastAsia="ja-JP"/>
        </w:rPr>
        <w:t>millimetre</w:t>
      </w:r>
      <w:r w:rsidR="00B00FB6">
        <w:rPr>
          <w:rFonts w:asciiTheme="majorHAnsi" w:hAnsiTheme="majorHAnsi" w:cstheme="majorHAnsi" w:hint="eastAsia"/>
          <w:lang w:eastAsia="ja-JP"/>
        </w:rPr>
        <w:t xml:space="preserve"> wave band</w:t>
      </w:r>
      <w:r w:rsidR="00E63601">
        <w:rPr>
          <w:rFonts w:asciiTheme="majorHAnsi" w:hAnsiTheme="majorHAnsi" w:cstheme="majorHAnsi" w:hint="eastAsia"/>
          <w:lang w:eastAsia="ja-JP"/>
        </w:rPr>
        <w:t xml:space="preserve"> for a mobility scenario</w:t>
      </w:r>
      <w:r w:rsidR="00B00FB6">
        <w:rPr>
          <w:rFonts w:asciiTheme="majorHAnsi" w:hAnsiTheme="majorHAnsi" w:cstheme="majorHAnsi" w:hint="eastAsia"/>
          <w:lang w:eastAsia="ja-JP"/>
        </w:rPr>
        <w:t xml:space="preserve"> [</w:t>
      </w:r>
      <w:r w:rsidR="00B00FB6">
        <w:rPr>
          <w:rFonts w:asciiTheme="majorHAnsi" w:hAnsiTheme="majorHAnsi" w:cstheme="majorHAnsi"/>
          <w:lang w:eastAsia="ja-JP"/>
        </w:rPr>
        <w:fldChar w:fldCharType="begin"/>
      </w:r>
      <w:r w:rsidR="00B00FB6">
        <w:rPr>
          <w:rFonts w:asciiTheme="majorHAnsi" w:hAnsiTheme="majorHAnsi" w:cstheme="majorHAnsi"/>
          <w:lang w:eastAsia="ja-JP"/>
        </w:rPr>
        <w:instrText xml:space="preserve"> </w:instrText>
      </w:r>
      <w:r w:rsidR="00B00FB6">
        <w:rPr>
          <w:rFonts w:asciiTheme="majorHAnsi" w:hAnsiTheme="majorHAnsi" w:cstheme="majorHAnsi" w:hint="eastAsia"/>
          <w:lang w:eastAsia="ja-JP"/>
        </w:rPr>
        <w:instrText>REF ITUR_document \h</w:instrText>
      </w:r>
      <w:r w:rsidR="00B00FB6">
        <w:rPr>
          <w:rFonts w:asciiTheme="majorHAnsi" w:hAnsiTheme="majorHAnsi" w:cstheme="majorHAnsi"/>
          <w:lang w:eastAsia="ja-JP"/>
        </w:rPr>
        <w:instrText xml:space="preserve"> </w:instrText>
      </w:r>
      <w:r w:rsidR="00B00FB6">
        <w:rPr>
          <w:rFonts w:asciiTheme="majorHAnsi" w:hAnsiTheme="majorHAnsi" w:cstheme="majorHAnsi"/>
          <w:lang w:eastAsia="ja-JP"/>
        </w:rPr>
      </w:r>
      <w:r w:rsidR="00B00FB6">
        <w:rPr>
          <w:rFonts w:asciiTheme="majorHAnsi" w:hAnsiTheme="majorHAnsi" w:cstheme="majorHAnsi"/>
          <w:lang w:eastAsia="ja-JP"/>
        </w:rPr>
        <w:fldChar w:fldCharType="separate"/>
      </w:r>
      <w:r w:rsidR="0034346D">
        <w:rPr>
          <w:rFonts w:asciiTheme="majorHAnsi" w:hAnsiTheme="majorHAnsi" w:cstheme="majorHAnsi"/>
          <w:noProof/>
        </w:rPr>
        <w:t>7</w:t>
      </w:r>
      <w:r w:rsidR="00B00FB6">
        <w:rPr>
          <w:rFonts w:asciiTheme="majorHAnsi" w:hAnsiTheme="majorHAnsi" w:cstheme="majorHAnsi"/>
          <w:lang w:eastAsia="ja-JP"/>
        </w:rPr>
        <w:fldChar w:fldCharType="end"/>
      </w:r>
      <w:r w:rsidR="00B00FB6">
        <w:rPr>
          <w:rFonts w:asciiTheme="majorHAnsi" w:hAnsiTheme="majorHAnsi" w:cstheme="majorHAnsi" w:hint="eastAsia"/>
          <w:lang w:eastAsia="ja-JP"/>
        </w:rPr>
        <w:t>].</w:t>
      </w:r>
      <w:r w:rsidR="00511A90">
        <w:rPr>
          <w:rFonts w:asciiTheme="majorHAnsi" w:hAnsiTheme="majorHAnsi" w:cstheme="majorHAnsi" w:hint="eastAsia"/>
          <w:lang w:eastAsia="ja-JP"/>
        </w:rPr>
        <w:t xml:space="preserve"> </w:t>
      </w:r>
      <w:r w:rsidR="002D534E">
        <w:rPr>
          <w:rFonts w:asciiTheme="majorHAnsi" w:hAnsiTheme="majorHAnsi" w:cstheme="majorHAnsi" w:hint="eastAsia"/>
          <w:lang w:eastAsia="ja-JP"/>
        </w:rPr>
        <w:t xml:space="preserve">As explained in the subsequent paragraph, </w:t>
      </w:r>
      <w:r w:rsidR="00511A90">
        <w:rPr>
          <w:rFonts w:asciiTheme="majorHAnsi" w:hAnsiTheme="majorHAnsi" w:cstheme="majorHAnsi" w:hint="eastAsia"/>
          <w:lang w:eastAsia="ja-JP"/>
        </w:rPr>
        <w:t>antenna height depends on the deployment scenario</w:t>
      </w:r>
      <w:r w:rsidR="00741F68">
        <w:rPr>
          <w:rFonts w:asciiTheme="majorHAnsi" w:hAnsiTheme="majorHAnsi" w:cstheme="majorHAnsi" w:hint="eastAsia"/>
          <w:lang w:eastAsia="ja-JP"/>
        </w:rPr>
        <w:t xml:space="preserve"> and</w:t>
      </w:r>
      <w:r w:rsidR="00A858D6">
        <w:rPr>
          <w:rFonts w:asciiTheme="majorHAnsi" w:hAnsiTheme="majorHAnsi" w:cstheme="majorHAnsi" w:hint="eastAsia"/>
          <w:lang w:eastAsia="ja-JP"/>
        </w:rPr>
        <w:t xml:space="preserve"> </w:t>
      </w:r>
      <w:r w:rsidR="00741F68">
        <w:rPr>
          <w:rFonts w:asciiTheme="majorHAnsi" w:hAnsiTheme="majorHAnsi" w:cstheme="majorHAnsi" w:hint="eastAsia"/>
          <w:lang w:eastAsia="ja-JP"/>
        </w:rPr>
        <w:t>u</w:t>
      </w:r>
      <w:r w:rsidR="00A858D6">
        <w:rPr>
          <w:rFonts w:asciiTheme="majorHAnsi" w:hAnsiTheme="majorHAnsi" w:cstheme="majorHAnsi" w:hint="eastAsia"/>
          <w:lang w:eastAsia="ja-JP"/>
        </w:rPr>
        <w:t xml:space="preserve">nifying the antenna height </w:t>
      </w:r>
      <w:r w:rsidR="00384524">
        <w:rPr>
          <w:rFonts w:asciiTheme="majorHAnsi" w:hAnsiTheme="majorHAnsi" w:cstheme="majorHAnsi" w:hint="eastAsia"/>
          <w:lang w:eastAsia="ja-JP"/>
        </w:rPr>
        <w:t xml:space="preserve">at 2.5m is also motivated by </w:t>
      </w:r>
      <w:r w:rsidR="00A858D6">
        <w:rPr>
          <w:rFonts w:asciiTheme="majorHAnsi" w:hAnsiTheme="majorHAnsi" w:cstheme="majorHAnsi" w:hint="eastAsia"/>
          <w:lang w:eastAsia="ja-JP"/>
        </w:rPr>
        <w:t xml:space="preserve">the tunnel </w:t>
      </w:r>
      <w:r w:rsidR="00A858D6">
        <w:rPr>
          <w:rFonts w:asciiTheme="majorHAnsi" w:hAnsiTheme="majorHAnsi" w:cstheme="majorHAnsi"/>
          <w:lang w:eastAsia="ja-JP"/>
        </w:rPr>
        <w:t>scenario</w:t>
      </w:r>
      <w:r w:rsidR="00A858D6">
        <w:rPr>
          <w:rFonts w:asciiTheme="majorHAnsi" w:hAnsiTheme="majorHAnsi" w:cstheme="majorHAnsi" w:hint="eastAsia"/>
          <w:lang w:eastAsia="ja-JP"/>
        </w:rPr>
        <w:t xml:space="preserve"> as well.</w:t>
      </w:r>
    </w:p>
    <w:p w:rsidR="00584617" w:rsidRPr="00C5578A" w:rsidRDefault="00F5674F" w:rsidP="00F5674F">
      <w:pPr>
        <w:spacing w:after="120" w:line="360" w:lineRule="auto"/>
        <w:ind w:firstLineChars="50" w:firstLine="120"/>
        <w:jc w:val="both"/>
        <w:rPr>
          <w:lang w:val="en-US" w:eastAsia="ja-JP"/>
        </w:rPr>
      </w:pPr>
      <w:r>
        <w:rPr>
          <w:rFonts w:asciiTheme="majorHAnsi" w:hAnsiTheme="majorHAnsi" w:cstheme="majorHAnsi" w:hint="eastAsia"/>
          <w:lang w:val="en-US" w:eastAsia="ja-JP"/>
        </w:rPr>
        <w:t>In [</w:t>
      </w:r>
      <w:r w:rsidR="00B5267E">
        <w:rPr>
          <w:rFonts w:asciiTheme="majorHAnsi" w:hAnsiTheme="majorHAnsi" w:cstheme="majorHAnsi"/>
          <w:lang w:val="en-US" w:eastAsia="ja-JP"/>
        </w:rPr>
        <w:fldChar w:fldCharType="begin"/>
      </w:r>
      <w:r w:rsidR="00B5267E">
        <w:rPr>
          <w:rFonts w:asciiTheme="majorHAnsi" w:hAnsiTheme="majorHAnsi" w:cstheme="majorHAnsi"/>
          <w:lang w:val="en-US" w:eastAsia="ja-JP"/>
        </w:rPr>
        <w:instrText xml:space="preserve"> </w:instrText>
      </w:r>
      <w:r w:rsidR="00B5267E">
        <w:rPr>
          <w:rFonts w:asciiTheme="majorHAnsi" w:hAnsiTheme="majorHAnsi" w:cstheme="majorHAnsi" w:hint="eastAsia"/>
          <w:lang w:val="en-US" w:eastAsia="ja-JP"/>
        </w:rPr>
        <w:instrText>REF RANPlenaryEmailDiscussion \h</w:instrText>
      </w:r>
      <w:r w:rsidR="00B5267E">
        <w:rPr>
          <w:rFonts w:asciiTheme="majorHAnsi" w:hAnsiTheme="majorHAnsi" w:cstheme="majorHAnsi"/>
          <w:lang w:val="en-US" w:eastAsia="ja-JP"/>
        </w:rPr>
        <w:instrText xml:space="preserve"> </w:instrText>
      </w:r>
      <w:r w:rsidR="00B5267E">
        <w:rPr>
          <w:rFonts w:asciiTheme="majorHAnsi" w:hAnsiTheme="majorHAnsi" w:cstheme="majorHAnsi"/>
          <w:lang w:val="en-US" w:eastAsia="ja-JP"/>
        </w:rPr>
      </w:r>
      <w:r w:rsidR="00B5267E">
        <w:rPr>
          <w:rFonts w:asciiTheme="majorHAnsi" w:hAnsiTheme="majorHAnsi" w:cstheme="majorHAnsi"/>
          <w:lang w:val="en-US" w:eastAsia="ja-JP"/>
        </w:rPr>
        <w:fldChar w:fldCharType="separate"/>
      </w:r>
      <w:r w:rsidR="0034346D">
        <w:rPr>
          <w:rFonts w:asciiTheme="majorHAnsi" w:hAnsiTheme="majorHAnsi" w:cstheme="majorHAnsi"/>
          <w:noProof/>
        </w:rPr>
        <w:t>9</w:t>
      </w:r>
      <w:r w:rsidR="00B5267E">
        <w:rPr>
          <w:rFonts w:asciiTheme="majorHAnsi" w:hAnsiTheme="majorHAnsi" w:cstheme="majorHAnsi"/>
          <w:lang w:val="en-US" w:eastAsia="ja-JP"/>
        </w:rPr>
        <w:fldChar w:fldCharType="end"/>
      </w:r>
      <w:r>
        <w:rPr>
          <w:rFonts w:asciiTheme="majorHAnsi" w:hAnsiTheme="majorHAnsi" w:cstheme="majorHAnsi" w:hint="eastAsia"/>
          <w:lang w:val="en-US" w:eastAsia="ja-JP"/>
        </w:rPr>
        <w:t xml:space="preserve">], </w:t>
      </w:r>
      <w:r w:rsidR="00C4588C">
        <w:rPr>
          <w:rFonts w:asciiTheme="majorHAnsi" w:hAnsiTheme="majorHAnsi" w:cstheme="majorHAnsi" w:hint="eastAsia"/>
          <w:lang w:val="en-US" w:eastAsia="ja-JP"/>
        </w:rPr>
        <w:t xml:space="preserve">several </w:t>
      </w:r>
      <w:r>
        <w:rPr>
          <w:rFonts w:asciiTheme="majorHAnsi" w:hAnsiTheme="majorHAnsi" w:cstheme="majorHAnsi" w:hint="eastAsia"/>
          <w:lang w:val="en-US" w:eastAsia="ja-JP"/>
        </w:rPr>
        <w:t>companies have shown interests in including the tunnel scenario in the evaluation and the working group will decide whether the tunnel scenario should be included in evaluation.</w:t>
      </w:r>
      <w:r w:rsidR="00472C3E">
        <w:rPr>
          <w:rFonts w:asciiTheme="majorHAnsi" w:hAnsiTheme="majorHAnsi" w:cstheme="majorHAnsi" w:hint="eastAsia"/>
          <w:lang w:val="en-US" w:eastAsia="ja-JP"/>
        </w:rPr>
        <w:t xml:space="preserve"> Considering deployments</w:t>
      </w:r>
      <w:r w:rsidR="001B4F3C">
        <w:rPr>
          <w:rFonts w:asciiTheme="majorHAnsi" w:hAnsiTheme="majorHAnsi" w:cstheme="majorHAnsi" w:hint="eastAsia"/>
          <w:lang w:val="en-US" w:eastAsia="ja-JP"/>
        </w:rPr>
        <w:t xml:space="preserve"> of New Radio technologies</w:t>
      </w:r>
      <w:r w:rsidR="00472C3E">
        <w:rPr>
          <w:rFonts w:asciiTheme="majorHAnsi" w:hAnsiTheme="majorHAnsi" w:cstheme="majorHAnsi" w:hint="eastAsia"/>
          <w:lang w:val="en-US" w:eastAsia="ja-JP"/>
        </w:rPr>
        <w:t xml:space="preserve"> in </w:t>
      </w:r>
      <w:r w:rsidR="00472C3E">
        <w:rPr>
          <w:rFonts w:asciiTheme="majorHAnsi" w:hAnsiTheme="majorHAnsi" w:cstheme="majorHAnsi"/>
          <w:lang w:val="en-US" w:eastAsia="ja-JP"/>
        </w:rPr>
        <w:t>mountainous</w:t>
      </w:r>
      <w:r w:rsidR="00472C3E">
        <w:rPr>
          <w:rFonts w:asciiTheme="majorHAnsi" w:hAnsiTheme="majorHAnsi" w:cstheme="majorHAnsi" w:hint="eastAsia"/>
          <w:lang w:val="en-US" w:eastAsia="ja-JP"/>
        </w:rPr>
        <w:t xml:space="preserve"> regions, evaluation in tunnel scenarios</w:t>
      </w:r>
      <w:r w:rsidR="000E1E20">
        <w:rPr>
          <w:rFonts w:asciiTheme="majorHAnsi" w:hAnsiTheme="majorHAnsi" w:cstheme="majorHAnsi" w:hint="eastAsia"/>
          <w:lang w:val="en-US" w:eastAsia="ja-JP"/>
        </w:rPr>
        <w:t xml:space="preserve"> is needed.</w:t>
      </w:r>
      <w:r w:rsidR="00EE6439">
        <w:rPr>
          <w:rFonts w:asciiTheme="majorHAnsi" w:hAnsiTheme="majorHAnsi" w:cstheme="majorHAnsi" w:hint="eastAsia"/>
          <w:lang w:val="en-US" w:eastAsia="ja-JP"/>
        </w:rPr>
        <w:t xml:space="preserve"> </w:t>
      </w:r>
      <w:r w:rsidRPr="00AD1455">
        <w:rPr>
          <w:rFonts w:asciiTheme="majorHAnsi" w:hAnsiTheme="majorHAnsi" w:cstheme="majorHAnsi"/>
          <w:lang w:val="en-US" w:eastAsia="ja-JP"/>
        </w:rPr>
        <w:t>In</w:t>
      </w:r>
      <w:r>
        <w:rPr>
          <w:rFonts w:asciiTheme="majorHAnsi" w:hAnsiTheme="majorHAnsi" w:cstheme="majorHAnsi" w:hint="eastAsia"/>
          <w:lang w:val="en-US" w:eastAsia="ja-JP"/>
        </w:rPr>
        <w:t xml:space="preserve"> </w:t>
      </w:r>
      <w:r>
        <w:rPr>
          <w:rFonts w:asciiTheme="majorHAnsi" w:hAnsiTheme="majorHAnsi" w:cstheme="majorHAnsi"/>
          <w:lang w:val="en-US" w:eastAsia="ja-JP"/>
        </w:rPr>
        <w:t>the</w:t>
      </w:r>
      <w:r>
        <w:rPr>
          <w:rFonts w:asciiTheme="majorHAnsi" w:hAnsiTheme="majorHAnsi" w:cstheme="majorHAnsi" w:hint="eastAsia"/>
          <w:lang w:val="en-US" w:eastAsia="ja-JP"/>
        </w:rPr>
        <w:t xml:space="preserve"> high speed train </w:t>
      </w:r>
      <w:r>
        <w:rPr>
          <w:rFonts w:asciiTheme="majorHAnsi" w:hAnsiTheme="majorHAnsi" w:cstheme="majorHAnsi"/>
          <w:lang w:val="en-US" w:eastAsia="ja-JP"/>
        </w:rPr>
        <w:t>scenario</w:t>
      </w:r>
      <w:r>
        <w:rPr>
          <w:rFonts w:asciiTheme="majorHAnsi" w:hAnsiTheme="majorHAnsi" w:cstheme="majorHAnsi" w:hint="eastAsia"/>
          <w:lang w:val="en-US" w:eastAsia="ja-JP"/>
        </w:rPr>
        <w:t xml:space="preserve"> for LTE</w:t>
      </w:r>
      <w:r w:rsidRPr="00AD1455">
        <w:rPr>
          <w:rFonts w:asciiTheme="majorHAnsi" w:hAnsiTheme="majorHAnsi" w:cstheme="majorHAnsi"/>
          <w:lang w:val="en-US" w:eastAsia="ja-JP"/>
        </w:rPr>
        <w:t xml:space="preserve"> [</w:t>
      </w:r>
      <w:r w:rsidR="00B5267E">
        <w:rPr>
          <w:rFonts w:asciiTheme="majorHAnsi" w:hAnsiTheme="majorHAnsi" w:cstheme="majorHAnsi"/>
          <w:lang w:val="en-US" w:eastAsia="ja-JP"/>
        </w:rPr>
        <w:fldChar w:fldCharType="begin"/>
      </w:r>
      <w:r w:rsidR="00B5267E">
        <w:rPr>
          <w:rFonts w:asciiTheme="majorHAnsi" w:hAnsiTheme="majorHAnsi" w:cstheme="majorHAnsi"/>
          <w:lang w:val="en-US" w:eastAsia="ja-JP"/>
        </w:rPr>
        <w:instrText xml:space="preserve"> REF LTEHighSpeed \h </w:instrText>
      </w:r>
      <w:r w:rsidR="00B5267E">
        <w:rPr>
          <w:rFonts w:asciiTheme="majorHAnsi" w:hAnsiTheme="majorHAnsi" w:cstheme="majorHAnsi"/>
          <w:lang w:val="en-US" w:eastAsia="ja-JP"/>
        </w:rPr>
      </w:r>
      <w:r w:rsidR="00B5267E">
        <w:rPr>
          <w:rFonts w:asciiTheme="majorHAnsi" w:hAnsiTheme="majorHAnsi" w:cstheme="majorHAnsi"/>
          <w:lang w:val="en-US" w:eastAsia="ja-JP"/>
        </w:rPr>
        <w:fldChar w:fldCharType="separate"/>
      </w:r>
      <w:r w:rsidR="0034346D">
        <w:rPr>
          <w:rFonts w:asciiTheme="majorHAnsi" w:hAnsiTheme="majorHAnsi" w:cstheme="majorHAnsi"/>
          <w:noProof/>
        </w:rPr>
        <w:t>2</w:t>
      </w:r>
      <w:r w:rsidR="00B5267E">
        <w:rPr>
          <w:rFonts w:asciiTheme="majorHAnsi" w:hAnsiTheme="majorHAnsi" w:cstheme="majorHAnsi"/>
          <w:lang w:val="en-US" w:eastAsia="ja-JP"/>
        </w:rPr>
        <w:fldChar w:fldCharType="end"/>
      </w:r>
      <w:r w:rsidRPr="00AD1455">
        <w:rPr>
          <w:rFonts w:asciiTheme="majorHAnsi" w:hAnsiTheme="majorHAnsi" w:cstheme="majorHAnsi"/>
          <w:lang w:val="en-US" w:eastAsia="ja-JP"/>
        </w:rPr>
        <w:t xml:space="preserve">], several tunnel scenarios </w:t>
      </w:r>
      <w:r w:rsidR="00023EED">
        <w:rPr>
          <w:rFonts w:asciiTheme="majorHAnsi" w:hAnsiTheme="majorHAnsi" w:cstheme="majorHAnsi" w:hint="eastAsia"/>
          <w:lang w:val="en-US" w:eastAsia="ja-JP"/>
        </w:rPr>
        <w:t>were</w:t>
      </w:r>
      <w:r w:rsidRPr="00AD1455">
        <w:rPr>
          <w:rFonts w:asciiTheme="majorHAnsi" w:hAnsiTheme="majorHAnsi" w:cstheme="majorHAnsi"/>
          <w:lang w:val="en-US" w:eastAsia="ja-JP"/>
        </w:rPr>
        <w:t xml:space="preserve"> discussed.</w:t>
      </w:r>
      <w:r>
        <w:rPr>
          <w:rFonts w:asciiTheme="majorHAnsi" w:hAnsiTheme="majorHAnsi" w:cstheme="majorHAnsi" w:hint="eastAsia"/>
          <w:lang w:val="en-US" w:eastAsia="ja-JP"/>
        </w:rPr>
        <w:t xml:space="preserve"> In [</w:t>
      </w:r>
      <w:r>
        <w:rPr>
          <w:rFonts w:asciiTheme="majorHAnsi" w:hAnsiTheme="majorHAnsi" w:cstheme="majorHAnsi"/>
          <w:lang w:val="en-US" w:eastAsia="ja-JP"/>
        </w:rPr>
        <w:fldChar w:fldCharType="begin"/>
      </w:r>
      <w:r>
        <w:rPr>
          <w:rFonts w:asciiTheme="majorHAnsi" w:hAnsiTheme="majorHAnsi" w:cstheme="majorHAnsi"/>
          <w:lang w:val="en-US" w:eastAsia="ja-JP"/>
        </w:rPr>
        <w:instrText xml:space="preserve"> </w:instrText>
      </w:r>
      <w:r>
        <w:rPr>
          <w:rFonts w:asciiTheme="majorHAnsi" w:hAnsiTheme="majorHAnsi" w:cstheme="majorHAnsi" w:hint="eastAsia"/>
          <w:lang w:val="en-US" w:eastAsia="ja-JP"/>
        </w:rPr>
        <w:instrText>REF ITUR_document \h</w:instrText>
      </w:r>
      <w:r>
        <w:rPr>
          <w:rFonts w:asciiTheme="majorHAnsi" w:hAnsiTheme="majorHAnsi" w:cstheme="majorHAnsi"/>
          <w:lang w:val="en-US" w:eastAsia="ja-JP"/>
        </w:rPr>
        <w:instrText xml:space="preserve"> </w:instrText>
      </w:r>
      <w:r>
        <w:rPr>
          <w:rFonts w:asciiTheme="majorHAnsi" w:hAnsiTheme="majorHAnsi" w:cstheme="majorHAnsi"/>
          <w:lang w:val="en-US" w:eastAsia="ja-JP"/>
        </w:rPr>
      </w:r>
      <w:r>
        <w:rPr>
          <w:rFonts w:asciiTheme="majorHAnsi" w:hAnsiTheme="majorHAnsi" w:cstheme="majorHAnsi"/>
          <w:lang w:val="en-US" w:eastAsia="ja-JP"/>
        </w:rPr>
        <w:fldChar w:fldCharType="separate"/>
      </w:r>
      <w:r w:rsidR="0034346D">
        <w:rPr>
          <w:rFonts w:asciiTheme="majorHAnsi" w:hAnsiTheme="majorHAnsi" w:cstheme="majorHAnsi"/>
          <w:noProof/>
        </w:rPr>
        <w:t>7</w:t>
      </w:r>
      <w:r>
        <w:rPr>
          <w:rFonts w:asciiTheme="majorHAnsi" w:hAnsiTheme="majorHAnsi" w:cstheme="majorHAnsi"/>
          <w:lang w:val="en-US" w:eastAsia="ja-JP"/>
        </w:rPr>
        <w:fldChar w:fldCharType="end"/>
      </w:r>
      <w:r>
        <w:rPr>
          <w:rFonts w:asciiTheme="majorHAnsi" w:hAnsiTheme="majorHAnsi" w:cstheme="majorHAnsi" w:hint="eastAsia"/>
          <w:lang w:val="en-US" w:eastAsia="ja-JP"/>
        </w:rPr>
        <w:t xml:space="preserve">], the tunnel scenario is identified as a one of the deployment scenarios. Thus, we propose to include a tunnel environment in the evaluation. Following the parameter used in </w:t>
      </w:r>
      <w:r w:rsidRPr="00D72099">
        <w:rPr>
          <w:rFonts w:asciiTheme="majorHAnsi" w:hAnsiTheme="majorHAnsi" w:cstheme="majorHAnsi"/>
          <w:lang w:val="en-US" w:eastAsia="ja-JP"/>
        </w:rPr>
        <w:t>Scenario 2d</w:t>
      </w:r>
      <w:r>
        <w:rPr>
          <w:rFonts w:asciiTheme="majorHAnsi" w:hAnsiTheme="majorHAnsi" w:cstheme="majorHAnsi" w:hint="eastAsia"/>
          <w:lang w:val="en-US" w:eastAsia="ja-JP"/>
        </w:rPr>
        <w:t xml:space="preserve"> in [</w:t>
      </w:r>
      <w:r w:rsidR="00F03005">
        <w:rPr>
          <w:rFonts w:asciiTheme="majorHAnsi" w:hAnsiTheme="majorHAnsi" w:cstheme="majorHAnsi"/>
          <w:lang w:val="en-US" w:eastAsia="ja-JP"/>
        </w:rPr>
        <w:fldChar w:fldCharType="begin"/>
      </w:r>
      <w:r w:rsidR="00F03005">
        <w:rPr>
          <w:rFonts w:asciiTheme="majorHAnsi" w:hAnsiTheme="majorHAnsi" w:cstheme="majorHAnsi"/>
          <w:lang w:val="en-US" w:eastAsia="ja-JP"/>
        </w:rPr>
        <w:instrText xml:space="preserve"> REF LTEHighSpeed \h </w:instrText>
      </w:r>
      <w:r w:rsidR="00F03005">
        <w:rPr>
          <w:rFonts w:asciiTheme="majorHAnsi" w:hAnsiTheme="majorHAnsi" w:cstheme="majorHAnsi"/>
          <w:lang w:val="en-US" w:eastAsia="ja-JP"/>
        </w:rPr>
      </w:r>
      <w:r w:rsidR="00F03005">
        <w:rPr>
          <w:rFonts w:asciiTheme="majorHAnsi" w:hAnsiTheme="majorHAnsi" w:cstheme="majorHAnsi"/>
          <w:lang w:val="en-US" w:eastAsia="ja-JP"/>
        </w:rPr>
        <w:fldChar w:fldCharType="separate"/>
      </w:r>
      <w:r w:rsidR="0034346D">
        <w:rPr>
          <w:rFonts w:asciiTheme="majorHAnsi" w:hAnsiTheme="majorHAnsi" w:cstheme="majorHAnsi"/>
          <w:noProof/>
        </w:rPr>
        <w:t>2</w:t>
      </w:r>
      <w:r w:rsidR="00F03005">
        <w:rPr>
          <w:rFonts w:asciiTheme="majorHAnsi" w:hAnsiTheme="majorHAnsi" w:cstheme="majorHAnsi"/>
          <w:lang w:val="en-US" w:eastAsia="ja-JP"/>
        </w:rPr>
        <w:fldChar w:fldCharType="end"/>
      </w:r>
      <w:r>
        <w:rPr>
          <w:rFonts w:asciiTheme="majorHAnsi" w:hAnsiTheme="majorHAnsi" w:cstheme="majorHAnsi" w:hint="eastAsia"/>
          <w:lang w:val="en-US" w:eastAsia="ja-JP"/>
        </w:rPr>
        <w:t>],</w:t>
      </w:r>
      <w:r w:rsidR="002A7A97">
        <w:rPr>
          <w:rFonts w:asciiTheme="majorHAnsi" w:hAnsiTheme="majorHAnsi" w:cstheme="majorHAnsi" w:hint="eastAsia"/>
          <w:lang w:val="en-US" w:eastAsia="ja-JP"/>
        </w:rPr>
        <w:t xml:space="preserve"> and considering typical height of tunnels is </w:t>
      </w:r>
      <w:r w:rsidR="00011D59">
        <w:rPr>
          <w:rFonts w:asciiTheme="majorHAnsi" w:hAnsiTheme="majorHAnsi" w:cstheme="majorHAnsi" w:hint="eastAsia"/>
          <w:lang w:val="en-US" w:eastAsia="ja-JP"/>
        </w:rPr>
        <w:t>5 to 10 meters</w:t>
      </w:r>
      <w:r w:rsidR="00AA0845">
        <w:rPr>
          <w:rFonts w:asciiTheme="majorHAnsi" w:hAnsiTheme="majorHAnsi" w:cstheme="majorHAnsi" w:hint="eastAsia"/>
          <w:lang w:val="en-US" w:eastAsia="ja-JP"/>
        </w:rPr>
        <w:t xml:space="preserve"> [</w:t>
      </w:r>
      <w:r w:rsidR="00AA0845">
        <w:rPr>
          <w:rFonts w:asciiTheme="majorHAnsi" w:hAnsiTheme="majorHAnsi" w:cstheme="majorHAnsi"/>
          <w:lang w:val="en-US" w:eastAsia="ja-JP"/>
        </w:rPr>
        <w:fldChar w:fldCharType="begin"/>
      </w:r>
      <w:r w:rsidR="00AA0845">
        <w:rPr>
          <w:rFonts w:asciiTheme="majorHAnsi" w:hAnsiTheme="majorHAnsi" w:cstheme="majorHAnsi"/>
          <w:lang w:val="en-US" w:eastAsia="ja-JP"/>
        </w:rPr>
        <w:instrText xml:space="preserve"> </w:instrText>
      </w:r>
      <w:r w:rsidR="00AA0845">
        <w:rPr>
          <w:rFonts w:asciiTheme="majorHAnsi" w:hAnsiTheme="majorHAnsi" w:cstheme="majorHAnsi" w:hint="eastAsia"/>
          <w:lang w:val="en-US" w:eastAsia="ja-JP"/>
        </w:rPr>
        <w:instrText>REF ITUR_document \h</w:instrText>
      </w:r>
      <w:r w:rsidR="00AA0845">
        <w:rPr>
          <w:rFonts w:asciiTheme="majorHAnsi" w:hAnsiTheme="majorHAnsi" w:cstheme="majorHAnsi"/>
          <w:lang w:val="en-US" w:eastAsia="ja-JP"/>
        </w:rPr>
        <w:instrText xml:space="preserve"> </w:instrText>
      </w:r>
      <w:r w:rsidR="00AA0845">
        <w:rPr>
          <w:rFonts w:asciiTheme="majorHAnsi" w:hAnsiTheme="majorHAnsi" w:cstheme="majorHAnsi"/>
          <w:lang w:val="en-US" w:eastAsia="ja-JP"/>
        </w:rPr>
      </w:r>
      <w:r w:rsidR="00AA0845">
        <w:rPr>
          <w:rFonts w:asciiTheme="majorHAnsi" w:hAnsiTheme="majorHAnsi" w:cstheme="majorHAnsi"/>
          <w:lang w:val="en-US" w:eastAsia="ja-JP"/>
        </w:rPr>
        <w:fldChar w:fldCharType="separate"/>
      </w:r>
      <w:r w:rsidR="0034346D">
        <w:rPr>
          <w:rFonts w:asciiTheme="majorHAnsi" w:hAnsiTheme="majorHAnsi" w:cstheme="majorHAnsi"/>
          <w:noProof/>
        </w:rPr>
        <w:t>7</w:t>
      </w:r>
      <w:r w:rsidR="00AA0845">
        <w:rPr>
          <w:rFonts w:asciiTheme="majorHAnsi" w:hAnsiTheme="majorHAnsi" w:cstheme="majorHAnsi"/>
          <w:lang w:val="en-US" w:eastAsia="ja-JP"/>
        </w:rPr>
        <w:fldChar w:fldCharType="end"/>
      </w:r>
      <w:r w:rsidR="00AA0845">
        <w:rPr>
          <w:rFonts w:asciiTheme="majorHAnsi" w:hAnsiTheme="majorHAnsi" w:cstheme="majorHAnsi" w:hint="eastAsia"/>
          <w:lang w:val="en-US" w:eastAsia="ja-JP"/>
        </w:rPr>
        <w:t>]</w:t>
      </w:r>
      <w:r w:rsidR="009809FD">
        <w:rPr>
          <w:rFonts w:asciiTheme="majorHAnsi" w:hAnsiTheme="majorHAnsi" w:cstheme="majorHAnsi" w:hint="eastAsia"/>
          <w:lang w:val="en-US" w:eastAsia="ja-JP"/>
        </w:rPr>
        <w:t>,</w:t>
      </w:r>
      <w:r w:rsidR="00C725D7">
        <w:rPr>
          <w:rFonts w:asciiTheme="majorHAnsi" w:hAnsiTheme="majorHAnsi" w:cstheme="majorHAnsi" w:hint="eastAsia"/>
          <w:lang w:val="en-US" w:eastAsia="ja-JP"/>
        </w:rPr>
        <w:t xml:space="preserve"> we recommend </w:t>
      </w:r>
      <w:r w:rsidR="00D81E7F">
        <w:rPr>
          <w:rFonts w:asciiTheme="majorHAnsi" w:hAnsiTheme="majorHAnsi" w:cstheme="majorHAnsi" w:hint="eastAsia"/>
          <w:lang w:val="en-US" w:eastAsia="ja-JP"/>
        </w:rPr>
        <w:t>2.5 meters</w:t>
      </w:r>
      <w:r w:rsidR="00A918EE">
        <w:rPr>
          <w:rFonts w:asciiTheme="majorHAnsi" w:hAnsiTheme="majorHAnsi" w:cstheme="majorHAnsi" w:hint="eastAsia"/>
          <w:lang w:val="en-US" w:eastAsia="ja-JP"/>
        </w:rPr>
        <w:t xml:space="preserve"> for the</w:t>
      </w:r>
      <w:r w:rsidR="00D81E7F">
        <w:rPr>
          <w:rFonts w:asciiTheme="majorHAnsi" w:hAnsiTheme="majorHAnsi" w:cstheme="majorHAnsi" w:hint="eastAsia"/>
          <w:lang w:val="en-US" w:eastAsia="ja-JP"/>
        </w:rPr>
        <w:t xml:space="preserve"> base station height</w:t>
      </w:r>
      <w:r>
        <w:rPr>
          <w:rFonts w:asciiTheme="majorHAnsi" w:hAnsiTheme="majorHAnsi" w:cstheme="majorHAnsi" w:hint="eastAsia"/>
          <w:lang w:val="en-US" w:eastAsia="ja-JP"/>
        </w:rPr>
        <w:t>.</w:t>
      </w:r>
    </w:p>
    <w:p w:rsidR="0098657C" w:rsidRDefault="0098657C" w:rsidP="00FC3A55">
      <w:pPr>
        <w:spacing w:after="120" w:line="360" w:lineRule="auto"/>
        <w:jc w:val="both"/>
        <w:rPr>
          <w:rFonts w:asciiTheme="majorHAnsi" w:hAnsiTheme="majorHAnsi" w:cstheme="majorHAnsi"/>
          <w:lang w:val="en-US" w:eastAsia="ja-JP"/>
        </w:rPr>
      </w:pPr>
    </w:p>
    <w:p w:rsidR="00D42834" w:rsidRDefault="0031062A" w:rsidP="009C5D43">
      <w:pPr>
        <w:keepNext/>
        <w:spacing w:after="120" w:line="360" w:lineRule="auto"/>
        <w:jc w:val="center"/>
        <w:rPr>
          <w:lang w:eastAsia="ja-JP"/>
        </w:rPr>
      </w:pPr>
      <w:r>
        <w:rPr>
          <w:noProof/>
          <w:lang w:val="en-US" w:eastAsia="ja-JP"/>
        </w:rPr>
        <w:drawing>
          <wp:inline distT="0" distB="0" distL="0" distR="0" wp14:anchorId="5C534A1B">
            <wp:extent cx="5146158" cy="3423344"/>
            <wp:effectExtent l="0" t="0" r="0" b="5715"/>
            <wp:docPr id="10" name="図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7630" cy="34309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5D43" w:rsidRPr="00B52618" w:rsidRDefault="009C5D43" w:rsidP="009C5D43">
      <w:pPr>
        <w:pStyle w:val="ad"/>
        <w:jc w:val="center"/>
        <w:rPr>
          <w:rFonts w:asciiTheme="majorHAnsi" w:hAnsiTheme="majorHAnsi" w:cstheme="majorHAnsi"/>
          <w:lang w:val="en-US" w:eastAsia="ja-JP"/>
        </w:rPr>
      </w:pPr>
      <w:bookmarkStart w:id="9" w:name="_Ref450476263"/>
      <w:r w:rsidRPr="00B52618">
        <w:rPr>
          <w:rFonts w:asciiTheme="majorHAnsi" w:hAnsiTheme="majorHAnsi" w:cstheme="majorHAnsi"/>
        </w:rPr>
        <w:t xml:space="preserve">Figure </w:t>
      </w:r>
      <w:r w:rsidRPr="00B52618">
        <w:rPr>
          <w:rFonts w:asciiTheme="majorHAnsi" w:hAnsiTheme="majorHAnsi" w:cstheme="majorHAnsi"/>
        </w:rPr>
        <w:fldChar w:fldCharType="begin"/>
      </w:r>
      <w:r w:rsidRPr="00B52618">
        <w:rPr>
          <w:rFonts w:asciiTheme="majorHAnsi" w:hAnsiTheme="majorHAnsi" w:cstheme="majorHAnsi"/>
        </w:rPr>
        <w:instrText xml:space="preserve"> SEQ Figure \* ARABIC </w:instrText>
      </w:r>
      <w:r w:rsidRPr="00B52618">
        <w:rPr>
          <w:rFonts w:asciiTheme="majorHAnsi" w:hAnsiTheme="majorHAnsi" w:cstheme="majorHAnsi"/>
        </w:rPr>
        <w:fldChar w:fldCharType="separate"/>
      </w:r>
      <w:r w:rsidR="0034346D">
        <w:rPr>
          <w:rFonts w:asciiTheme="majorHAnsi" w:hAnsiTheme="majorHAnsi" w:cstheme="majorHAnsi"/>
          <w:noProof/>
        </w:rPr>
        <w:t>8</w:t>
      </w:r>
      <w:r w:rsidRPr="00B52618">
        <w:rPr>
          <w:rFonts w:asciiTheme="majorHAnsi" w:hAnsiTheme="majorHAnsi" w:cstheme="majorHAnsi"/>
        </w:rPr>
        <w:fldChar w:fldCharType="end"/>
      </w:r>
      <w:bookmarkEnd w:id="9"/>
      <w:r w:rsidR="00E02F0C" w:rsidRPr="00B52618">
        <w:rPr>
          <w:rFonts w:asciiTheme="majorHAnsi" w:hAnsiTheme="majorHAnsi" w:cstheme="majorHAnsi"/>
          <w:lang w:eastAsia="ja-JP"/>
        </w:rPr>
        <w:t xml:space="preserve">: </w:t>
      </w:r>
      <w:r w:rsidR="0092642A">
        <w:rPr>
          <w:rFonts w:asciiTheme="majorHAnsi" w:hAnsiTheme="majorHAnsi" w:cstheme="majorHAnsi" w:hint="eastAsia"/>
          <w:lang w:eastAsia="ja-JP"/>
        </w:rPr>
        <w:t>Depiction of t</w:t>
      </w:r>
      <w:r w:rsidR="00E02F0C" w:rsidRPr="00B52618">
        <w:rPr>
          <w:rFonts w:asciiTheme="majorHAnsi" w:hAnsiTheme="majorHAnsi" w:cstheme="majorHAnsi"/>
          <w:lang w:eastAsia="ja-JP"/>
        </w:rPr>
        <w:t>unnel and open-air scenario</w:t>
      </w:r>
    </w:p>
    <w:p w:rsidR="006E3632" w:rsidRDefault="006E3632" w:rsidP="007B23D8">
      <w:pPr>
        <w:spacing w:after="120" w:line="360" w:lineRule="auto"/>
        <w:jc w:val="both"/>
        <w:rPr>
          <w:lang w:val="en-US" w:eastAsia="ja-JP"/>
        </w:rPr>
      </w:pPr>
    </w:p>
    <w:p w:rsidR="00C42741" w:rsidRPr="00055E47" w:rsidRDefault="00C42741" w:rsidP="00222DAA">
      <w:pPr>
        <w:pStyle w:val="1"/>
        <w:spacing w:line="360" w:lineRule="auto"/>
        <w:rPr>
          <w:rFonts w:asciiTheme="majorHAnsi" w:hAnsiTheme="majorHAnsi" w:cstheme="majorHAnsi"/>
          <w:lang w:val="en-US"/>
        </w:rPr>
      </w:pPr>
      <w:r w:rsidRPr="00055E47">
        <w:rPr>
          <w:rFonts w:asciiTheme="majorHAnsi" w:hAnsiTheme="majorHAnsi" w:cstheme="majorHAnsi"/>
          <w:lang w:val="en-US"/>
        </w:rPr>
        <w:t>Conclusion</w:t>
      </w:r>
    </w:p>
    <w:p w:rsidR="00732C3B" w:rsidRPr="0080652E" w:rsidRDefault="00732C3B" w:rsidP="00732C3B">
      <w:pPr>
        <w:spacing w:after="120" w:line="360" w:lineRule="auto"/>
        <w:ind w:firstLineChars="50" w:firstLine="120"/>
        <w:jc w:val="both"/>
        <w:rPr>
          <w:rFonts w:asciiTheme="majorHAnsi" w:hAnsiTheme="majorHAnsi" w:cstheme="majorHAnsi"/>
          <w:lang w:val="en-US" w:eastAsia="ja-JP"/>
        </w:rPr>
      </w:pPr>
      <w:r w:rsidRPr="0080652E">
        <w:rPr>
          <w:rFonts w:asciiTheme="majorHAnsi" w:hAnsiTheme="majorHAnsi" w:cstheme="majorHAnsi"/>
          <w:lang w:val="en-US" w:eastAsia="ja-JP"/>
        </w:rPr>
        <w:t>With the</w:t>
      </w:r>
      <w:r>
        <w:rPr>
          <w:rFonts w:asciiTheme="majorHAnsi" w:hAnsiTheme="majorHAnsi" w:cstheme="majorHAnsi" w:hint="eastAsia"/>
          <w:lang w:val="en-US" w:eastAsia="ja-JP"/>
        </w:rPr>
        <w:t xml:space="preserve"> </w:t>
      </w:r>
      <w:r>
        <w:rPr>
          <w:rFonts w:asciiTheme="majorHAnsi" w:hAnsiTheme="majorHAnsi" w:cstheme="majorHAnsi"/>
          <w:lang w:val="en-US" w:eastAsia="ja-JP"/>
        </w:rPr>
        <w:t>aforementioned</w:t>
      </w:r>
      <w:r w:rsidRPr="0080652E">
        <w:rPr>
          <w:rFonts w:asciiTheme="majorHAnsi" w:hAnsiTheme="majorHAnsi" w:cstheme="majorHAnsi"/>
          <w:lang w:val="en-US" w:eastAsia="ja-JP"/>
        </w:rPr>
        <w:t xml:space="preserve"> proposal of new parameters,</w:t>
      </w:r>
      <w:r>
        <w:rPr>
          <w:rFonts w:asciiTheme="majorHAnsi" w:hAnsiTheme="majorHAnsi" w:cstheme="majorHAnsi" w:hint="eastAsia"/>
          <w:lang w:val="en-US" w:eastAsia="ja-JP"/>
        </w:rPr>
        <w:t xml:space="preserve"> the</w:t>
      </w:r>
      <w:r w:rsidRPr="0080652E">
        <w:rPr>
          <w:rFonts w:asciiTheme="majorHAnsi" w:hAnsiTheme="majorHAnsi" w:cstheme="majorHAnsi"/>
          <w:lang w:val="en-US" w:eastAsia="ja-JP"/>
        </w:rPr>
        <w:t xml:space="preserve"> following evaluation scenarios can be considered</w:t>
      </w:r>
      <w:r>
        <w:rPr>
          <w:rFonts w:asciiTheme="majorHAnsi" w:hAnsiTheme="majorHAnsi" w:cstheme="majorHAnsi" w:hint="eastAsia"/>
          <w:lang w:val="en-US" w:eastAsia="ja-JP"/>
        </w:rPr>
        <w:t>:</w:t>
      </w:r>
    </w:p>
    <w:p w:rsidR="00732C3B" w:rsidRPr="0080652E" w:rsidRDefault="00732C3B" w:rsidP="00732C3B">
      <w:pPr>
        <w:spacing w:after="120" w:line="360" w:lineRule="auto"/>
        <w:jc w:val="both"/>
        <w:rPr>
          <w:rFonts w:asciiTheme="majorHAnsi" w:hAnsiTheme="majorHAnsi" w:cstheme="majorHAnsi"/>
          <w:lang w:val="en-US" w:eastAsia="ja-JP"/>
        </w:rPr>
      </w:pPr>
      <w:r>
        <w:rPr>
          <w:rFonts w:asciiTheme="majorHAnsi" w:hAnsiTheme="majorHAnsi" w:cstheme="majorHAnsi" w:hint="eastAsia"/>
          <w:lang w:val="en-US" w:eastAsia="ja-JP"/>
        </w:rPr>
        <w:t xml:space="preserve">Option </w:t>
      </w:r>
      <w:r w:rsidRPr="0080652E">
        <w:rPr>
          <w:rFonts w:asciiTheme="majorHAnsi" w:hAnsiTheme="majorHAnsi" w:cstheme="majorHAnsi"/>
          <w:lang w:val="en-US" w:eastAsia="ja-JP"/>
        </w:rPr>
        <w:t xml:space="preserve">I. </w:t>
      </w:r>
      <w:r>
        <w:rPr>
          <w:rFonts w:asciiTheme="majorHAnsi" w:hAnsiTheme="majorHAnsi" w:cstheme="majorHAnsi" w:hint="eastAsia"/>
          <w:lang w:val="en-US" w:eastAsia="ja-JP"/>
        </w:rPr>
        <w:t>C</w:t>
      </w:r>
      <w:r w:rsidRPr="0080652E">
        <w:rPr>
          <w:rFonts w:asciiTheme="majorHAnsi" w:hAnsiTheme="majorHAnsi" w:cstheme="majorHAnsi"/>
          <w:lang w:val="en-US" w:eastAsia="ja-JP"/>
        </w:rPr>
        <w:t>onsider</w:t>
      </w:r>
      <w:r>
        <w:rPr>
          <w:rFonts w:asciiTheme="majorHAnsi" w:hAnsiTheme="majorHAnsi" w:cstheme="majorHAnsi"/>
          <w:lang w:val="en-US" w:eastAsia="ja-JP"/>
        </w:rPr>
        <w:t xml:space="preserve"> a mix</w:t>
      </w:r>
      <w:r>
        <w:rPr>
          <w:rFonts w:asciiTheme="majorHAnsi" w:hAnsiTheme="majorHAnsi" w:cstheme="majorHAnsi" w:hint="eastAsia"/>
          <w:lang w:val="en-US" w:eastAsia="ja-JP"/>
        </w:rPr>
        <w:t>ture</w:t>
      </w:r>
      <w:r>
        <w:rPr>
          <w:rFonts w:asciiTheme="majorHAnsi" w:hAnsiTheme="majorHAnsi" w:cstheme="majorHAnsi"/>
          <w:lang w:val="en-US" w:eastAsia="ja-JP"/>
        </w:rPr>
        <w:t xml:space="preserve"> of </w:t>
      </w:r>
      <w:r w:rsidRPr="0080652E">
        <w:rPr>
          <w:rFonts w:asciiTheme="majorHAnsi" w:hAnsiTheme="majorHAnsi" w:cstheme="majorHAnsi"/>
          <w:lang w:val="en-US" w:eastAsia="ja-JP"/>
        </w:rPr>
        <w:t>open</w:t>
      </w:r>
      <w:r w:rsidR="000558D4">
        <w:rPr>
          <w:rFonts w:asciiTheme="majorHAnsi" w:hAnsiTheme="majorHAnsi" w:cstheme="majorHAnsi" w:hint="eastAsia"/>
          <w:lang w:val="en-US" w:eastAsia="ja-JP"/>
        </w:rPr>
        <w:t>-air</w:t>
      </w:r>
      <w:r w:rsidRPr="0080652E">
        <w:rPr>
          <w:rFonts w:asciiTheme="majorHAnsi" w:hAnsiTheme="majorHAnsi" w:cstheme="majorHAnsi"/>
          <w:lang w:val="en-US" w:eastAsia="ja-JP"/>
        </w:rPr>
        <w:t xml:space="preserve"> and tunnel scenario such as the scenario depicted in </w:t>
      </w:r>
      <w:r w:rsidRPr="0080652E">
        <w:rPr>
          <w:rFonts w:asciiTheme="majorHAnsi" w:hAnsiTheme="majorHAnsi" w:cstheme="majorHAnsi"/>
          <w:lang w:val="en-US" w:eastAsia="ja-JP"/>
        </w:rPr>
        <w:fldChar w:fldCharType="begin"/>
      </w:r>
      <w:r w:rsidRPr="0080652E">
        <w:rPr>
          <w:rFonts w:asciiTheme="majorHAnsi" w:hAnsiTheme="majorHAnsi" w:cstheme="majorHAnsi"/>
          <w:lang w:val="en-US" w:eastAsia="ja-JP"/>
        </w:rPr>
        <w:instrText xml:space="preserve"> REF _Ref450476263 \h </w:instrText>
      </w:r>
      <w:r>
        <w:rPr>
          <w:rFonts w:asciiTheme="majorHAnsi" w:hAnsiTheme="majorHAnsi" w:cstheme="majorHAnsi"/>
          <w:lang w:val="en-US" w:eastAsia="ja-JP"/>
        </w:rPr>
        <w:instrText xml:space="preserve"> \* MERGEFORMAT </w:instrText>
      </w:r>
      <w:r w:rsidRPr="0080652E">
        <w:rPr>
          <w:rFonts w:asciiTheme="majorHAnsi" w:hAnsiTheme="majorHAnsi" w:cstheme="majorHAnsi"/>
          <w:lang w:val="en-US" w:eastAsia="ja-JP"/>
        </w:rPr>
      </w:r>
      <w:r w:rsidRPr="0080652E">
        <w:rPr>
          <w:rFonts w:asciiTheme="majorHAnsi" w:hAnsiTheme="majorHAnsi" w:cstheme="majorHAnsi"/>
          <w:lang w:val="en-US" w:eastAsia="ja-JP"/>
        </w:rPr>
        <w:fldChar w:fldCharType="separate"/>
      </w:r>
      <w:r w:rsidR="0034346D" w:rsidRPr="00B52618">
        <w:rPr>
          <w:rFonts w:asciiTheme="majorHAnsi" w:hAnsiTheme="majorHAnsi" w:cstheme="majorHAnsi"/>
        </w:rPr>
        <w:t xml:space="preserve">Figure </w:t>
      </w:r>
      <w:r w:rsidR="0034346D">
        <w:rPr>
          <w:rFonts w:asciiTheme="majorHAnsi" w:hAnsiTheme="majorHAnsi" w:cstheme="majorHAnsi"/>
          <w:noProof/>
        </w:rPr>
        <w:t>8</w:t>
      </w:r>
      <w:r w:rsidRPr="0080652E">
        <w:rPr>
          <w:rFonts w:asciiTheme="majorHAnsi" w:hAnsiTheme="majorHAnsi" w:cstheme="majorHAnsi"/>
          <w:lang w:val="en-US" w:eastAsia="ja-JP"/>
        </w:rPr>
        <w:fldChar w:fldCharType="end"/>
      </w:r>
      <w:r>
        <w:rPr>
          <w:rFonts w:asciiTheme="majorHAnsi" w:hAnsiTheme="majorHAnsi" w:cstheme="majorHAnsi" w:hint="eastAsia"/>
          <w:lang w:val="en-US" w:eastAsia="ja-JP"/>
        </w:rPr>
        <w:t xml:space="preserve"> as a </w:t>
      </w:r>
      <w:r>
        <w:rPr>
          <w:rFonts w:asciiTheme="majorHAnsi" w:hAnsiTheme="majorHAnsi" w:cstheme="majorHAnsi"/>
          <w:lang w:val="en-US" w:eastAsia="ja-JP"/>
        </w:rPr>
        <w:t>“</w:t>
      </w:r>
      <w:r>
        <w:rPr>
          <w:rFonts w:asciiTheme="majorHAnsi" w:hAnsiTheme="majorHAnsi" w:cstheme="majorHAnsi" w:hint="eastAsia"/>
          <w:lang w:val="en-US" w:eastAsia="ja-JP"/>
        </w:rPr>
        <w:t>generic</w:t>
      </w:r>
      <w:r>
        <w:rPr>
          <w:rFonts w:asciiTheme="majorHAnsi" w:hAnsiTheme="majorHAnsi" w:cstheme="majorHAnsi"/>
          <w:lang w:val="en-US" w:eastAsia="ja-JP"/>
        </w:rPr>
        <w:t>”</w:t>
      </w:r>
      <w:r>
        <w:rPr>
          <w:rFonts w:asciiTheme="majorHAnsi" w:hAnsiTheme="majorHAnsi" w:cstheme="majorHAnsi" w:hint="eastAsia"/>
          <w:lang w:val="en-US" w:eastAsia="ja-JP"/>
        </w:rPr>
        <w:t xml:space="preserve"> scenario</w:t>
      </w:r>
      <w:r w:rsidRPr="0080652E">
        <w:rPr>
          <w:rFonts w:asciiTheme="majorHAnsi" w:hAnsiTheme="majorHAnsi" w:cstheme="majorHAnsi"/>
          <w:lang w:val="en-US" w:eastAsia="ja-JP"/>
        </w:rPr>
        <w:t xml:space="preserve"> with unified parameters for base station height and inter-RRH distance, 2.5m and </w:t>
      </w:r>
      <w:r>
        <w:rPr>
          <w:rFonts w:asciiTheme="majorHAnsi" w:hAnsiTheme="majorHAnsi" w:cstheme="majorHAnsi" w:hint="eastAsia"/>
          <w:lang w:val="en-US" w:eastAsia="ja-JP"/>
        </w:rPr>
        <w:t>580</w:t>
      </w:r>
      <w:r w:rsidRPr="0080652E">
        <w:rPr>
          <w:rFonts w:asciiTheme="majorHAnsi" w:hAnsiTheme="majorHAnsi" w:cstheme="majorHAnsi"/>
          <w:lang w:val="en-US" w:eastAsia="ja-JP"/>
        </w:rPr>
        <w:t>m, respectively</w:t>
      </w:r>
    </w:p>
    <w:p w:rsidR="00732C3B" w:rsidRPr="0080652E" w:rsidRDefault="00732C3B" w:rsidP="00732C3B">
      <w:pPr>
        <w:spacing w:after="120" w:line="360" w:lineRule="auto"/>
        <w:jc w:val="both"/>
        <w:rPr>
          <w:rFonts w:asciiTheme="majorHAnsi" w:hAnsiTheme="majorHAnsi" w:cstheme="majorHAnsi"/>
          <w:lang w:val="en-US" w:eastAsia="ja-JP"/>
        </w:rPr>
      </w:pPr>
      <w:r>
        <w:rPr>
          <w:rFonts w:asciiTheme="majorHAnsi" w:hAnsiTheme="majorHAnsi" w:cstheme="majorHAnsi" w:hint="eastAsia"/>
          <w:lang w:val="en-US" w:eastAsia="ja-JP"/>
        </w:rPr>
        <w:t xml:space="preserve">Option </w:t>
      </w:r>
      <w:r w:rsidRPr="0080652E">
        <w:rPr>
          <w:rFonts w:asciiTheme="majorHAnsi" w:hAnsiTheme="majorHAnsi" w:cstheme="majorHAnsi"/>
          <w:lang w:val="en-US" w:eastAsia="ja-JP"/>
        </w:rPr>
        <w:t>II. Consider tunnel and open-air scenarios separately: separate parameters for two scenarios</w:t>
      </w:r>
    </w:p>
    <w:p w:rsidR="00732C3B" w:rsidRPr="00D60564" w:rsidRDefault="00732C3B" w:rsidP="00AD3699">
      <w:pPr>
        <w:spacing w:after="120" w:line="360" w:lineRule="auto"/>
        <w:ind w:firstLineChars="50" w:firstLine="120"/>
        <w:jc w:val="both"/>
        <w:rPr>
          <w:lang w:val="en-US" w:eastAsia="ja-JP"/>
        </w:rPr>
      </w:pPr>
      <w:r>
        <w:rPr>
          <w:rFonts w:asciiTheme="majorHAnsi" w:hAnsiTheme="majorHAnsi" w:cstheme="majorHAnsi" w:hint="eastAsia"/>
          <w:lang w:val="en-US" w:eastAsia="ja-JP"/>
        </w:rPr>
        <w:t xml:space="preserve">To minimize the number of evaluation scenarios, we </w:t>
      </w:r>
      <w:r>
        <w:rPr>
          <w:rFonts w:asciiTheme="majorHAnsi" w:hAnsiTheme="majorHAnsi" w:cstheme="majorHAnsi"/>
          <w:lang w:val="en-US" w:eastAsia="ja-JP"/>
        </w:rPr>
        <w:t>recommend</w:t>
      </w:r>
      <w:r>
        <w:rPr>
          <w:rFonts w:asciiTheme="majorHAnsi" w:hAnsiTheme="majorHAnsi" w:cstheme="majorHAnsi" w:hint="eastAsia"/>
          <w:lang w:val="en-US" w:eastAsia="ja-JP"/>
        </w:rPr>
        <w:t xml:space="preserve"> Option I. However, </w:t>
      </w:r>
      <w:r>
        <w:rPr>
          <w:rFonts w:asciiTheme="majorHAnsi" w:hAnsiTheme="majorHAnsi" w:cstheme="majorHAnsi"/>
          <w:lang w:val="en-US" w:eastAsia="ja-JP"/>
        </w:rPr>
        <w:t>if the group agrees, Option II</w:t>
      </w:r>
      <w:r>
        <w:rPr>
          <w:rFonts w:asciiTheme="majorHAnsi" w:hAnsiTheme="majorHAnsi" w:cstheme="majorHAnsi" w:hint="eastAsia"/>
          <w:lang w:val="en-US" w:eastAsia="ja-JP"/>
        </w:rPr>
        <w:t xml:space="preserve">, </w:t>
      </w:r>
      <w:r w:rsidR="00647FA6">
        <w:rPr>
          <w:rFonts w:asciiTheme="majorHAnsi" w:hAnsiTheme="majorHAnsi" w:cstheme="majorHAnsi" w:hint="eastAsia"/>
          <w:lang w:val="en-US" w:eastAsia="ja-JP"/>
        </w:rPr>
        <w:t>in</w:t>
      </w:r>
      <w:r>
        <w:rPr>
          <w:rFonts w:asciiTheme="majorHAnsi" w:hAnsiTheme="majorHAnsi" w:cstheme="majorHAnsi" w:hint="eastAsia"/>
          <w:lang w:val="en-US" w:eastAsia="ja-JP"/>
        </w:rPr>
        <w:t xml:space="preserve"> which tunnel and open-air scenarios are considered separately,</w:t>
      </w:r>
      <w:r>
        <w:rPr>
          <w:rFonts w:asciiTheme="majorHAnsi" w:hAnsiTheme="majorHAnsi" w:cstheme="majorHAnsi"/>
          <w:lang w:val="en-US" w:eastAsia="ja-JP"/>
        </w:rPr>
        <w:t xml:space="preserve"> can be </w:t>
      </w:r>
      <w:r>
        <w:rPr>
          <w:rFonts w:asciiTheme="majorHAnsi" w:hAnsiTheme="majorHAnsi" w:cstheme="majorHAnsi" w:hint="eastAsia"/>
          <w:lang w:val="en-US" w:eastAsia="ja-JP"/>
        </w:rPr>
        <w:t>adopted.</w:t>
      </w:r>
    </w:p>
    <w:p w:rsidR="007C240D" w:rsidRDefault="007C240D" w:rsidP="00C92BCF">
      <w:pPr>
        <w:spacing w:line="360" w:lineRule="auto"/>
        <w:jc w:val="both"/>
        <w:rPr>
          <w:rFonts w:asciiTheme="majorHAnsi" w:hAnsiTheme="majorHAnsi" w:cstheme="majorHAnsi"/>
          <w:lang w:eastAsia="ja-JP"/>
        </w:rPr>
      </w:pPr>
      <w:r>
        <w:rPr>
          <w:rFonts w:asciiTheme="majorHAnsi" w:hAnsiTheme="majorHAnsi" w:cstheme="majorHAnsi" w:hint="eastAsia"/>
          <w:lang w:eastAsia="ja-JP"/>
        </w:rPr>
        <w:t>In this contribution, we have four proposals:</w:t>
      </w:r>
    </w:p>
    <w:p w:rsidR="00F27C41" w:rsidRDefault="00F27C41" w:rsidP="00C92BCF">
      <w:pPr>
        <w:spacing w:line="360" w:lineRule="auto"/>
        <w:jc w:val="both"/>
        <w:rPr>
          <w:rFonts w:asciiTheme="majorHAnsi" w:hAnsiTheme="majorHAnsi" w:cstheme="majorHAnsi"/>
          <w:lang w:eastAsia="ja-JP"/>
        </w:rPr>
      </w:pPr>
      <w:r>
        <w:rPr>
          <w:rFonts w:asciiTheme="majorHAnsi" w:hAnsiTheme="majorHAnsi" w:cstheme="majorHAnsi" w:hint="eastAsia"/>
          <w:lang w:eastAsia="ja-JP"/>
        </w:rPr>
        <w:t xml:space="preserve">Proposal </w:t>
      </w:r>
      <w:r w:rsidR="004F1430">
        <w:rPr>
          <w:rFonts w:asciiTheme="majorHAnsi" w:hAnsiTheme="majorHAnsi" w:cstheme="majorHAnsi" w:hint="eastAsia"/>
          <w:lang w:eastAsia="ja-JP"/>
        </w:rPr>
        <w:t>1</w:t>
      </w:r>
      <w:r>
        <w:rPr>
          <w:rFonts w:asciiTheme="majorHAnsi" w:hAnsiTheme="majorHAnsi" w:cstheme="majorHAnsi" w:hint="eastAsia"/>
          <w:lang w:eastAsia="ja-JP"/>
        </w:rPr>
        <w:t xml:space="preserve">: </w:t>
      </w:r>
      <w:r w:rsidR="00C31077">
        <w:rPr>
          <w:rFonts w:asciiTheme="majorHAnsi" w:hAnsiTheme="majorHAnsi" w:cstheme="majorHAnsi" w:hint="eastAsia"/>
          <w:lang w:eastAsia="ja-JP"/>
        </w:rPr>
        <w:t>Adopt</w:t>
      </w:r>
      <w:r>
        <w:rPr>
          <w:rFonts w:asciiTheme="majorHAnsi" w:hAnsiTheme="majorHAnsi" w:cstheme="majorHAnsi" w:hint="eastAsia"/>
          <w:lang w:eastAsia="ja-JP"/>
        </w:rPr>
        <w:t xml:space="preserve"> three RRHs</w:t>
      </w:r>
      <w:r w:rsidR="00375A41">
        <w:rPr>
          <w:rFonts w:asciiTheme="majorHAnsi" w:hAnsiTheme="majorHAnsi" w:cstheme="majorHAnsi" w:hint="eastAsia"/>
          <w:lang w:eastAsia="ja-JP"/>
        </w:rPr>
        <w:t xml:space="preserve"> as the number of RRHs connected to 1 BBU</w:t>
      </w:r>
      <w:r w:rsidR="00FE0A99">
        <w:rPr>
          <w:rFonts w:asciiTheme="majorHAnsi" w:hAnsiTheme="majorHAnsi" w:cstheme="majorHAnsi" w:hint="eastAsia"/>
          <w:lang w:eastAsia="ja-JP"/>
        </w:rPr>
        <w:t>, separated</w:t>
      </w:r>
      <w:r w:rsidR="00375A41">
        <w:rPr>
          <w:rFonts w:asciiTheme="majorHAnsi" w:hAnsiTheme="majorHAnsi" w:cstheme="majorHAnsi" w:hint="eastAsia"/>
          <w:lang w:eastAsia="ja-JP"/>
        </w:rPr>
        <w:t xml:space="preserve"> </w:t>
      </w:r>
      <w:r w:rsidR="002C5DCF">
        <w:rPr>
          <w:rFonts w:asciiTheme="majorHAnsi" w:hAnsiTheme="majorHAnsi" w:cstheme="majorHAnsi" w:hint="eastAsia"/>
          <w:lang w:eastAsia="ja-JP"/>
        </w:rPr>
        <w:t xml:space="preserve">by </w:t>
      </w:r>
      <w:r w:rsidR="005E0E1E">
        <w:rPr>
          <w:rFonts w:asciiTheme="majorHAnsi" w:hAnsiTheme="majorHAnsi" w:cstheme="majorHAnsi" w:hint="eastAsia"/>
          <w:lang w:eastAsia="ja-JP"/>
        </w:rPr>
        <w:t>580</w:t>
      </w:r>
      <w:r w:rsidR="00F87316">
        <w:rPr>
          <w:rFonts w:asciiTheme="majorHAnsi" w:hAnsiTheme="majorHAnsi" w:cstheme="majorHAnsi" w:hint="eastAsia"/>
          <w:lang w:eastAsia="ja-JP"/>
        </w:rPr>
        <w:t xml:space="preserve"> </w:t>
      </w:r>
      <w:r w:rsidR="002C5DCF">
        <w:rPr>
          <w:rFonts w:asciiTheme="majorHAnsi" w:hAnsiTheme="majorHAnsi" w:cstheme="majorHAnsi" w:hint="eastAsia"/>
          <w:lang w:eastAsia="ja-JP"/>
        </w:rPr>
        <w:t>m</w:t>
      </w:r>
      <w:r w:rsidR="00F87316">
        <w:rPr>
          <w:rFonts w:asciiTheme="majorHAnsi" w:hAnsiTheme="majorHAnsi" w:cstheme="majorHAnsi" w:hint="eastAsia"/>
          <w:lang w:eastAsia="ja-JP"/>
        </w:rPr>
        <w:t>eters</w:t>
      </w:r>
      <w:r w:rsidR="008D631A">
        <w:rPr>
          <w:rFonts w:asciiTheme="majorHAnsi" w:hAnsiTheme="majorHAnsi" w:cstheme="majorHAnsi" w:hint="eastAsia"/>
          <w:lang w:eastAsia="ja-JP"/>
        </w:rPr>
        <w:t xml:space="preserve"> for</w:t>
      </w:r>
      <w:r w:rsidR="00C31077">
        <w:rPr>
          <w:rFonts w:asciiTheme="majorHAnsi" w:hAnsiTheme="majorHAnsi" w:cstheme="majorHAnsi" w:hint="eastAsia"/>
          <w:lang w:eastAsia="ja-JP"/>
        </w:rPr>
        <w:t xml:space="preserve"> the</w:t>
      </w:r>
      <w:r w:rsidR="008D631A">
        <w:rPr>
          <w:rFonts w:asciiTheme="majorHAnsi" w:hAnsiTheme="majorHAnsi" w:cstheme="majorHAnsi" w:hint="eastAsia"/>
          <w:lang w:eastAsia="ja-JP"/>
        </w:rPr>
        <w:t xml:space="preserve"> 30G</w:t>
      </w:r>
      <w:r w:rsidR="0032215C">
        <w:rPr>
          <w:rFonts w:asciiTheme="majorHAnsi" w:hAnsiTheme="majorHAnsi" w:cstheme="majorHAnsi" w:hint="eastAsia"/>
          <w:lang w:eastAsia="ja-JP"/>
        </w:rPr>
        <w:t>H</w:t>
      </w:r>
      <w:r w:rsidR="008D631A">
        <w:rPr>
          <w:rFonts w:asciiTheme="majorHAnsi" w:hAnsiTheme="majorHAnsi" w:cstheme="majorHAnsi" w:hint="eastAsia"/>
          <w:lang w:eastAsia="ja-JP"/>
        </w:rPr>
        <w:t>z</w:t>
      </w:r>
      <w:r w:rsidR="00C31077">
        <w:rPr>
          <w:rFonts w:asciiTheme="majorHAnsi" w:hAnsiTheme="majorHAnsi" w:cstheme="majorHAnsi" w:hint="eastAsia"/>
          <w:lang w:eastAsia="ja-JP"/>
        </w:rPr>
        <w:t xml:space="preserve"> scenario</w:t>
      </w:r>
      <w:r>
        <w:rPr>
          <w:rFonts w:asciiTheme="majorHAnsi" w:hAnsiTheme="majorHAnsi" w:cstheme="majorHAnsi" w:hint="eastAsia"/>
          <w:lang w:eastAsia="ja-JP"/>
        </w:rPr>
        <w:t xml:space="preserve"> </w:t>
      </w:r>
      <w:r w:rsidR="00430302">
        <w:rPr>
          <w:rFonts w:asciiTheme="majorHAnsi" w:hAnsiTheme="majorHAnsi" w:cstheme="majorHAnsi" w:hint="eastAsia"/>
          <w:lang w:eastAsia="ja-JP"/>
        </w:rPr>
        <w:t>(Alt. 2 in [</w:t>
      </w:r>
      <w:r w:rsidR="00430302" w:rsidRPr="007F21F6">
        <w:rPr>
          <w:rFonts w:asciiTheme="majorHAnsi" w:hAnsiTheme="majorHAnsi" w:cstheme="majorHAnsi"/>
        </w:rPr>
        <w:fldChar w:fldCharType="begin"/>
      </w:r>
      <w:r w:rsidR="00430302" w:rsidRPr="007F21F6">
        <w:rPr>
          <w:rFonts w:asciiTheme="majorHAnsi" w:hAnsiTheme="majorHAnsi" w:cstheme="majorHAnsi"/>
        </w:rPr>
        <w:instrText xml:space="preserve"> SEQ BIB \* MERGEFORMAT </w:instrText>
      </w:r>
      <w:r w:rsidR="00430302" w:rsidRPr="007F21F6">
        <w:rPr>
          <w:rFonts w:asciiTheme="majorHAnsi" w:hAnsiTheme="majorHAnsi" w:cstheme="majorHAnsi"/>
        </w:rPr>
        <w:fldChar w:fldCharType="separate"/>
      </w:r>
      <w:r w:rsidR="00430302">
        <w:rPr>
          <w:rFonts w:asciiTheme="majorHAnsi" w:hAnsiTheme="majorHAnsi" w:cstheme="majorHAnsi"/>
          <w:noProof/>
        </w:rPr>
        <w:t>1</w:t>
      </w:r>
      <w:r w:rsidR="00430302" w:rsidRPr="007F21F6">
        <w:rPr>
          <w:rFonts w:asciiTheme="majorHAnsi" w:hAnsiTheme="majorHAnsi" w:cstheme="majorHAnsi"/>
        </w:rPr>
        <w:fldChar w:fldCharType="end"/>
      </w:r>
      <w:r w:rsidR="00430302">
        <w:rPr>
          <w:rFonts w:asciiTheme="majorHAnsi" w:hAnsiTheme="majorHAnsi" w:cstheme="majorHAnsi" w:hint="eastAsia"/>
          <w:lang w:eastAsia="ja-JP"/>
        </w:rPr>
        <w:t>])</w:t>
      </w:r>
    </w:p>
    <w:p w:rsidR="008D631A" w:rsidRDefault="008D631A" w:rsidP="008D631A">
      <w:pPr>
        <w:spacing w:line="360" w:lineRule="auto"/>
        <w:jc w:val="both"/>
        <w:rPr>
          <w:rFonts w:asciiTheme="majorHAnsi" w:hAnsiTheme="majorHAnsi" w:cstheme="majorHAnsi"/>
          <w:lang w:eastAsia="ja-JP"/>
        </w:rPr>
      </w:pPr>
      <w:r>
        <w:rPr>
          <w:rFonts w:asciiTheme="majorHAnsi" w:hAnsiTheme="majorHAnsi" w:cstheme="majorHAnsi" w:hint="eastAsia"/>
          <w:lang w:eastAsia="ja-JP"/>
        </w:rPr>
        <w:t xml:space="preserve">Proposal </w:t>
      </w:r>
      <w:r w:rsidR="004F1430">
        <w:rPr>
          <w:rFonts w:asciiTheme="majorHAnsi" w:hAnsiTheme="majorHAnsi" w:cstheme="majorHAnsi" w:hint="eastAsia"/>
          <w:lang w:eastAsia="ja-JP"/>
        </w:rPr>
        <w:t>2</w:t>
      </w:r>
      <w:r>
        <w:rPr>
          <w:rFonts w:asciiTheme="majorHAnsi" w:hAnsiTheme="majorHAnsi" w:cstheme="majorHAnsi" w:hint="eastAsia"/>
          <w:lang w:eastAsia="ja-JP"/>
        </w:rPr>
        <w:t xml:space="preserve">; </w:t>
      </w:r>
      <w:r w:rsidR="00C31077">
        <w:rPr>
          <w:rFonts w:asciiTheme="majorHAnsi" w:hAnsiTheme="majorHAnsi" w:cstheme="majorHAnsi" w:hint="eastAsia"/>
          <w:lang w:eastAsia="ja-JP"/>
        </w:rPr>
        <w:t xml:space="preserve">Adopt three RRHs </w:t>
      </w:r>
      <w:r w:rsidR="00FE0A99">
        <w:rPr>
          <w:rFonts w:asciiTheme="majorHAnsi" w:hAnsiTheme="majorHAnsi" w:cstheme="majorHAnsi" w:hint="eastAsia"/>
          <w:lang w:eastAsia="ja-JP"/>
        </w:rPr>
        <w:t>as the number of RRHs connected to 1 BBU,</w:t>
      </w:r>
      <w:r w:rsidR="00375A41">
        <w:rPr>
          <w:rFonts w:asciiTheme="majorHAnsi" w:hAnsiTheme="majorHAnsi" w:cstheme="majorHAnsi" w:hint="eastAsia"/>
          <w:lang w:eastAsia="ja-JP"/>
        </w:rPr>
        <w:t xml:space="preserve"> </w:t>
      </w:r>
      <w:r w:rsidR="00C31077">
        <w:rPr>
          <w:rFonts w:asciiTheme="majorHAnsi" w:hAnsiTheme="majorHAnsi" w:cstheme="majorHAnsi" w:hint="eastAsia"/>
          <w:lang w:eastAsia="ja-JP"/>
        </w:rPr>
        <w:t>separated by 580</w:t>
      </w:r>
      <w:r w:rsidR="00F87316">
        <w:rPr>
          <w:rFonts w:asciiTheme="majorHAnsi" w:hAnsiTheme="majorHAnsi" w:cstheme="majorHAnsi" w:hint="eastAsia"/>
          <w:lang w:eastAsia="ja-JP"/>
        </w:rPr>
        <w:t xml:space="preserve"> </w:t>
      </w:r>
      <w:r w:rsidR="00C31077">
        <w:rPr>
          <w:rFonts w:asciiTheme="majorHAnsi" w:hAnsiTheme="majorHAnsi" w:cstheme="majorHAnsi" w:hint="eastAsia"/>
          <w:lang w:eastAsia="ja-JP"/>
        </w:rPr>
        <w:t>m</w:t>
      </w:r>
      <w:r w:rsidR="00F87316">
        <w:rPr>
          <w:rFonts w:asciiTheme="majorHAnsi" w:hAnsiTheme="majorHAnsi" w:cstheme="majorHAnsi" w:hint="eastAsia"/>
          <w:lang w:eastAsia="ja-JP"/>
        </w:rPr>
        <w:t>eters</w:t>
      </w:r>
      <w:r w:rsidR="00C31077">
        <w:rPr>
          <w:rFonts w:asciiTheme="majorHAnsi" w:hAnsiTheme="majorHAnsi" w:cstheme="majorHAnsi" w:hint="eastAsia"/>
          <w:lang w:eastAsia="ja-JP"/>
        </w:rPr>
        <w:t xml:space="preserve"> for the 4G</w:t>
      </w:r>
      <w:r w:rsidR="0032215C">
        <w:rPr>
          <w:rFonts w:asciiTheme="majorHAnsi" w:hAnsiTheme="majorHAnsi" w:cstheme="majorHAnsi" w:hint="eastAsia"/>
          <w:lang w:eastAsia="ja-JP"/>
        </w:rPr>
        <w:t>H</w:t>
      </w:r>
      <w:r w:rsidR="00C31077">
        <w:rPr>
          <w:rFonts w:asciiTheme="majorHAnsi" w:hAnsiTheme="majorHAnsi" w:cstheme="majorHAnsi" w:hint="eastAsia"/>
          <w:lang w:eastAsia="ja-JP"/>
        </w:rPr>
        <w:t>z scenario</w:t>
      </w:r>
      <w:r w:rsidR="00430302">
        <w:rPr>
          <w:rFonts w:asciiTheme="majorHAnsi" w:hAnsiTheme="majorHAnsi" w:cstheme="majorHAnsi" w:hint="eastAsia"/>
          <w:lang w:eastAsia="ja-JP"/>
        </w:rPr>
        <w:t xml:space="preserve"> (Alt. 1 in [</w:t>
      </w:r>
      <w:r w:rsidR="00430302" w:rsidRPr="007F21F6">
        <w:rPr>
          <w:rFonts w:asciiTheme="majorHAnsi" w:hAnsiTheme="majorHAnsi" w:cstheme="majorHAnsi"/>
        </w:rPr>
        <w:fldChar w:fldCharType="begin"/>
      </w:r>
      <w:r w:rsidR="00430302" w:rsidRPr="007F21F6">
        <w:rPr>
          <w:rFonts w:asciiTheme="majorHAnsi" w:hAnsiTheme="majorHAnsi" w:cstheme="majorHAnsi"/>
        </w:rPr>
        <w:instrText xml:space="preserve"> SEQ BIB \* MERGEFORMAT </w:instrText>
      </w:r>
      <w:r w:rsidR="00430302" w:rsidRPr="007F21F6">
        <w:rPr>
          <w:rFonts w:asciiTheme="majorHAnsi" w:hAnsiTheme="majorHAnsi" w:cstheme="majorHAnsi"/>
        </w:rPr>
        <w:fldChar w:fldCharType="separate"/>
      </w:r>
      <w:r w:rsidR="00430302">
        <w:rPr>
          <w:rFonts w:asciiTheme="majorHAnsi" w:hAnsiTheme="majorHAnsi" w:cstheme="majorHAnsi"/>
          <w:noProof/>
        </w:rPr>
        <w:t>1</w:t>
      </w:r>
      <w:r w:rsidR="00430302" w:rsidRPr="007F21F6">
        <w:rPr>
          <w:rFonts w:asciiTheme="majorHAnsi" w:hAnsiTheme="majorHAnsi" w:cstheme="majorHAnsi"/>
        </w:rPr>
        <w:fldChar w:fldCharType="end"/>
      </w:r>
      <w:r w:rsidR="00430302">
        <w:rPr>
          <w:rFonts w:asciiTheme="majorHAnsi" w:hAnsiTheme="majorHAnsi" w:cstheme="majorHAnsi" w:hint="eastAsia"/>
          <w:lang w:eastAsia="ja-JP"/>
        </w:rPr>
        <w:t>])</w:t>
      </w:r>
    </w:p>
    <w:p w:rsidR="00F27C41" w:rsidRDefault="00A859AC" w:rsidP="00C92BCF">
      <w:pPr>
        <w:spacing w:line="360" w:lineRule="auto"/>
        <w:jc w:val="both"/>
        <w:rPr>
          <w:rFonts w:asciiTheme="majorHAnsi" w:hAnsiTheme="majorHAnsi" w:cstheme="majorHAnsi"/>
          <w:lang w:eastAsia="ja-JP"/>
        </w:rPr>
      </w:pPr>
      <w:r>
        <w:rPr>
          <w:rFonts w:asciiTheme="majorHAnsi" w:hAnsiTheme="majorHAnsi" w:cstheme="majorHAnsi" w:hint="eastAsia"/>
          <w:lang w:eastAsia="ja-JP"/>
        </w:rPr>
        <w:t xml:space="preserve">Proposal </w:t>
      </w:r>
      <w:r w:rsidR="004F1430">
        <w:rPr>
          <w:rFonts w:asciiTheme="majorHAnsi" w:hAnsiTheme="majorHAnsi" w:cstheme="majorHAnsi" w:hint="eastAsia"/>
          <w:lang w:eastAsia="ja-JP"/>
        </w:rPr>
        <w:t>3</w:t>
      </w:r>
      <w:r>
        <w:rPr>
          <w:rFonts w:asciiTheme="majorHAnsi" w:hAnsiTheme="majorHAnsi" w:cstheme="majorHAnsi" w:hint="eastAsia"/>
          <w:lang w:eastAsia="ja-JP"/>
        </w:rPr>
        <w:t xml:space="preserve">: Adopt </w:t>
      </w:r>
      <w:r w:rsidR="00F87316">
        <w:rPr>
          <w:rFonts w:asciiTheme="majorHAnsi" w:hAnsiTheme="majorHAnsi" w:cstheme="majorHAnsi" w:hint="eastAsia"/>
          <w:lang w:eastAsia="ja-JP"/>
        </w:rPr>
        <w:t xml:space="preserve">2.5 meters </w:t>
      </w:r>
      <w:r w:rsidR="00F27C41">
        <w:rPr>
          <w:rFonts w:asciiTheme="majorHAnsi" w:hAnsiTheme="majorHAnsi" w:cstheme="majorHAnsi" w:hint="eastAsia"/>
          <w:lang w:eastAsia="ja-JP"/>
        </w:rPr>
        <w:t xml:space="preserve">as </w:t>
      </w:r>
      <w:r w:rsidR="00DD10C5">
        <w:rPr>
          <w:rFonts w:asciiTheme="majorHAnsi" w:hAnsiTheme="majorHAnsi" w:cstheme="majorHAnsi" w:hint="eastAsia"/>
          <w:lang w:eastAsia="ja-JP"/>
        </w:rPr>
        <w:t xml:space="preserve">the </w:t>
      </w:r>
      <w:r w:rsidR="00682C81">
        <w:rPr>
          <w:rFonts w:asciiTheme="majorHAnsi" w:hAnsiTheme="majorHAnsi" w:cstheme="majorHAnsi" w:hint="eastAsia"/>
          <w:lang w:eastAsia="ja-JP"/>
        </w:rPr>
        <w:t>antenna height for RRH</w:t>
      </w:r>
    </w:p>
    <w:p w:rsidR="00A26541" w:rsidRDefault="00A26541" w:rsidP="00C92BCF">
      <w:pPr>
        <w:spacing w:line="360" w:lineRule="auto"/>
        <w:jc w:val="both"/>
        <w:rPr>
          <w:rFonts w:asciiTheme="majorHAnsi" w:hAnsiTheme="majorHAnsi" w:cstheme="majorHAnsi"/>
          <w:lang w:eastAsia="ja-JP"/>
        </w:rPr>
      </w:pPr>
      <w:r>
        <w:rPr>
          <w:rFonts w:asciiTheme="majorHAnsi" w:hAnsiTheme="majorHAnsi" w:cstheme="majorHAnsi" w:hint="eastAsia"/>
          <w:lang w:eastAsia="ja-JP"/>
        </w:rPr>
        <w:t xml:space="preserve">Proposal </w:t>
      </w:r>
      <w:r w:rsidR="004F1430">
        <w:rPr>
          <w:rFonts w:asciiTheme="majorHAnsi" w:hAnsiTheme="majorHAnsi" w:cstheme="majorHAnsi" w:hint="eastAsia"/>
          <w:lang w:eastAsia="ja-JP"/>
        </w:rPr>
        <w:t>4</w:t>
      </w:r>
      <w:r>
        <w:rPr>
          <w:rFonts w:asciiTheme="majorHAnsi" w:hAnsiTheme="majorHAnsi" w:cstheme="majorHAnsi" w:hint="eastAsia"/>
          <w:lang w:eastAsia="ja-JP"/>
        </w:rPr>
        <w:t xml:space="preserve">: Include </w:t>
      </w:r>
      <w:r w:rsidR="00414E86">
        <w:rPr>
          <w:rFonts w:asciiTheme="majorHAnsi" w:hAnsiTheme="majorHAnsi" w:cstheme="majorHAnsi" w:hint="eastAsia"/>
          <w:lang w:eastAsia="ja-JP"/>
        </w:rPr>
        <w:t>a</w:t>
      </w:r>
      <w:r w:rsidR="00FA549E">
        <w:rPr>
          <w:rFonts w:asciiTheme="majorHAnsi" w:hAnsiTheme="majorHAnsi" w:cstheme="majorHAnsi" w:hint="eastAsia"/>
          <w:lang w:eastAsia="ja-JP"/>
        </w:rPr>
        <w:t xml:space="preserve"> </w:t>
      </w:r>
      <w:r>
        <w:rPr>
          <w:rFonts w:asciiTheme="majorHAnsi" w:hAnsiTheme="majorHAnsi" w:cstheme="majorHAnsi" w:hint="eastAsia"/>
          <w:lang w:eastAsia="ja-JP"/>
        </w:rPr>
        <w:t>tunnel scenario</w:t>
      </w:r>
      <w:r w:rsidR="005F157D">
        <w:rPr>
          <w:rFonts w:asciiTheme="majorHAnsi" w:hAnsiTheme="majorHAnsi" w:cstheme="majorHAnsi" w:hint="eastAsia"/>
          <w:lang w:eastAsia="ja-JP"/>
        </w:rPr>
        <w:t xml:space="preserve"> in evaluation</w:t>
      </w:r>
      <w:r w:rsidR="00371603">
        <w:rPr>
          <w:rFonts w:asciiTheme="majorHAnsi" w:hAnsiTheme="majorHAnsi" w:cstheme="majorHAnsi" w:hint="eastAsia"/>
          <w:lang w:eastAsia="ja-JP"/>
        </w:rPr>
        <w:t xml:space="preserve"> and consider Option I</w:t>
      </w:r>
      <w:r w:rsidR="00806EF1">
        <w:rPr>
          <w:rFonts w:asciiTheme="majorHAnsi" w:hAnsiTheme="majorHAnsi" w:cstheme="majorHAnsi" w:hint="eastAsia"/>
          <w:lang w:eastAsia="ja-JP"/>
        </w:rPr>
        <w:t xml:space="preserve"> in Section 4</w:t>
      </w:r>
    </w:p>
    <w:p w:rsidR="004A3D03" w:rsidRPr="00055E47" w:rsidRDefault="004A3D03" w:rsidP="00222DAA">
      <w:pPr>
        <w:spacing w:after="120" w:line="360" w:lineRule="auto"/>
        <w:jc w:val="both"/>
        <w:rPr>
          <w:rFonts w:asciiTheme="majorHAnsi" w:hAnsiTheme="majorHAnsi" w:cstheme="majorHAnsi"/>
          <w:b/>
          <w:sz w:val="22"/>
          <w:szCs w:val="22"/>
          <w:lang w:eastAsia="ja-JP"/>
        </w:rPr>
      </w:pPr>
    </w:p>
    <w:p w:rsidR="00786845" w:rsidRDefault="00786845" w:rsidP="00222DAA">
      <w:pPr>
        <w:pStyle w:val="1"/>
        <w:numPr>
          <w:ilvl w:val="0"/>
          <w:numId w:val="0"/>
        </w:numPr>
        <w:spacing w:before="0" w:after="120" w:line="360" w:lineRule="auto"/>
        <w:rPr>
          <w:rFonts w:asciiTheme="majorHAnsi" w:hAnsiTheme="majorHAnsi" w:cstheme="majorHAnsi"/>
          <w:b/>
          <w:lang w:val="en-US"/>
        </w:rPr>
      </w:pPr>
      <w:r w:rsidRPr="00055E47">
        <w:rPr>
          <w:rFonts w:asciiTheme="majorHAnsi" w:hAnsiTheme="majorHAnsi" w:cstheme="majorHAnsi"/>
          <w:b/>
          <w:lang w:val="en-US"/>
        </w:rPr>
        <w:t>References</w:t>
      </w:r>
    </w:p>
    <w:p w:rsidR="008255E2" w:rsidRDefault="008255E2" w:rsidP="008255E2">
      <w:pPr>
        <w:pStyle w:val="3"/>
        <w:numPr>
          <w:ilvl w:val="0"/>
          <w:numId w:val="0"/>
        </w:numPr>
        <w:spacing w:line="360" w:lineRule="auto"/>
        <w:ind w:left="709" w:hanging="709"/>
        <w:jc w:val="both"/>
        <w:rPr>
          <w:lang w:eastAsia="ja-JP"/>
        </w:rPr>
      </w:pPr>
      <w:r w:rsidRPr="007F21F6">
        <w:rPr>
          <w:rFonts w:asciiTheme="majorHAnsi" w:hAnsiTheme="majorHAnsi" w:cstheme="majorHAnsi"/>
          <w:lang w:val="en-US" w:eastAsia="ja-JP"/>
        </w:rPr>
        <w:t>[</w:t>
      </w:r>
      <w:bookmarkStart w:id="10" w:name="ScenarioAgreement"/>
      <w:r w:rsidRPr="007F21F6">
        <w:rPr>
          <w:rFonts w:asciiTheme="majorHAnsi" w:hAnsiTheme="majorHAnsi" w:cstheme="majorHAnsi"/>
        </w:rPr>
        <w:fldChar w:fldCharType="begin"/>
      </w:r>
      <w:r w:rsidRPr="007F21F6">
        <w:rPr>
          <w:rFonts w:asciiTheme="majorHAnsi" w:hAnsiTheme="majorHAnsi" w:cstheme="majorHAnsi"/>
        </w:rPr>
        <w:instrText xml:space="preserve"> SEQ BIB \* MERGEFORMAT </w:instrText>
      </w:r>
      <w:r w:rsidRPr="007F21F6">
        <w:rPr>
          <w:rFonts w:asciiTheme="majorHAnsi" w:hAnsiTheme="majorHAnsi" w:cstheme="majorHAnsi"/>
        </w:rPr>
        <w:fldChar w:fldCharType="separate"/>
      </w:r>
      <w:r w:rsidR="0034346D">
        <w:rPr>
          <w:rFonts w:asciiTheme="majorHAnsi" w:hAnsiTheme="majorHAnsi" w:cstheme="majorHAnsi"/>
          <w:noProof/>
        </w:rPr>
        <w:t>1</w:t>
      </w:r>
      <w:r w:rsidRPr="007F21F6">
        <w:rPr>
          <w:rFonts w:asciiTheme="majorHAnsi" w:hAnsiTheme="majorHAnsi" w:cstheme="majorHAnsi"/>
        </w:rPr>
        <w:fldChar w:fldCharType="end"/>
      </w:r>
      <w:bookmarkEnd w:id="10"/>
      <w:r w:rsidRPr="007F21F6">
        <w:rPr>
          <w:rFonts w:asciiTheme="majorHAnsi" w:hAnsiTheme="majorHAnsi" w:cstheme="majorHAnsi"/>
          <w:lang w:val="en-US" w:eastAsia="ja-JP"/>
        </w:rPr>
        <w:t>]</w:t>
      </w:r>
      <w:r w:rsidRPr="007F21F6">
        <w:rPr>
          <w:rFonts w:asciiTheme="majorHAnsi" w:hAnsiTheme="majorHAnsi" w:cstheme="majorHAnsi" w:hint="eastAsia"/>
          <w:lang w:val="en-US" w:eastAsia="ja-JP"/>
        </w:rPr>
        <w:tab/>
      </w:r>
      <w:r w:rsidRPr="00772A70">
        <w:rPr>
          <w:rFonts w:asciiTheme="majorHAnsi" w:hAnsiTheme="majorHAnsi" w:cstheme="majorHAnsi"/>
          <w:lang w:val="en-US" w:eastAsia="ja-JP"/>
        </w:rPr>
        <w:t xml:space="preserve">3GPP, </w:t>
      </w:r>
      <w:r>
        <w:rPr>
          <w:rFonts w:asciiTheme="majorHAnsi" w:hAnsiTheme="majorHAnsi" w:cstheme="majorHAnsi" w:hint="eastAsia"/>
          <w:lang w:val="en-US" w:eastAsia="ja-JP"/>
        </w:rPr>
        <w:t>R1-163867</w:t>
      </w:r>
      <w:r>
        <w:t>, “</w:t>
      </w:r>
      <w:r>
        <w:rPr>
          <w:rFonts w:hint="eastAsia"/>
          <w:lang w:eastAsia="ja-JP"/>
        </w:rPr>
        <w:t>Updated summary of evaluation assumptions for NR</w:t>
      </w:r>
      <w:r>
        <w:t>”,</w:t>
      </w:r>
      <w:r>
        <w:rPr>
          <w:rFonts w:hint="eastAsia"/>
          <w:lang w:eastAsia="ja-JP"/>
        </w:rPr>
        <w:t xml:space="preserve"> </w:t>
      </w:r>
      <w:r>
        <w:t>RAN1#84b Busan, Republic of Korea, April 2016</w:t>
      </w:r>
      <w:r>
        <w:rPr>
          <w:rFonts w:hint="eastAsia"/>
          <w:lang w:eastAsia="ja-JP"/>
        </w:rPr>
        <w:t>.</w:t>
      </w:r>
    </w:p>
    <w:p w:rsidR="008255E2" w:rsidRDefault="008255E2" w:rsidP="008255E2">
      <w:pPr>
        <w:pStyle w:val="3"/>
        <w:numPr>
          <w:ilvl w:val="0"/>
          <w:numId w:val="0"/>
        </w:numPr>
        <w:spacing w:line="360" w:lineRule="auto"/>
        <w:ind w:left="709" w:hanging="709"/>
        <w:jc w:val="both"/>
        <w:rPr>
          <w:rFonts w:asciiTheme="majorHAnsi" w:hAnsiTheme="majorHAnsi" w:cstheme="majorHAnsi"/>
          <w:lang w:val="en-US" w:eastAsia="ja-JP"/>
        </w:rPr>
      </w:pPr>
      <w:r w:rsidRPr="00367867">
        <w:rPr>
          <w:rFonts w:asciiTheme="majorHAnsi" w:hAnsiTheme="majorHAnsi" w:cstheme="majorHAnsi"/>
          <w:lang w:val="en-US" w:eastAsia="ja-JP"/>
        </w:rPr>
        <w:t>[</w:t>
      </w:r>
      <w:bookmarkStart w:id="11" w:name="LTEHighSpeed"/>
      <w:r w:rsidRPr="00367867">
        <w:rPr>
          <w:rFonts w:asciiTheme="majorHAnsi" w:hAnsiTheme="majorHAnsi" w:cstheme="majorHAnsi"/>
        </w:rPr>
        <w:fldChar w:fldCharType="begin"/>
      </w:r>
      <w:r w:rsidRPr="00367867">
        <w:rPr>
          <w:rFonts w:asciiTheme="majorHAnsi" w:hAnsiTheme="majorHAnsi" w:cstheme="majorHAnsi"/>
        </w:rPr>
        <w:instrText xml:space="preserve"> SEQ BIB \* MERGEFORMAT </w:instrText>
      </w:r>
      <w:r w:rsidRPr="00367867">
        <w:rPr>
          <w:rFonts w:asciiTheme="majorHAnsi" w:hAnsiTheme="majorHAnsi" w:cstheme="majorHAnsi"/>
        </w:rPr>
        <w:fldChar w:fldCharType="separate"/>
      </w:r>
      <w:r w:rsidR="0034346D">
        <w:rPr>
          <w:rFonts w:asciiTheme="majorHAnsi" w:hAnsiTheme="majorHAnsi" w:cstheme="majorHAnsi"/>
          <w:noProof/>
        </w:rPr>
        <w:t>2</w:t>
      </w:r>
      <w:r w:rsidRPr="00367867">
        <w:rPr>
          <w:rFonts w:asciiTheme="majorHAnsi" w:hAnsiTheme="majorHAnsi" w:cstheme="majorHAnsi"/>
        </w:rPr>
        <w:fldChar w:fldCharType="end"/>
      </w:r>
      <w:bookmarkEnd w:id="11"/>
      <w:r w:rsidRPr="00367867">
        <w:rPr>
          <w:rFonts w:asciiTheme="majorHAnsi" w:hAnsiTheme="majorHAnsi" w:cstheme="majorHAnsi"/>
          <w:lang w:val="en-US" w:eastAsia="ja-JP"/>
        </w:rPr>
        <w:t>]</w:t>
      </w:r>
      <w:r w:rsidRPr="00367867">
        <w:rPr>
          <w:rFonts w:asciiTheme="majorHAnsi" w:hAnsiTheme="majorHAnsi" w:cstheme="majorHAnsi" w:hint="eastAsia"/>
          <w:lang w:val="en-US" w:eastAsia="ja-JP"/>
        </w:rPr>
        <w:tab/>
      </w:r>
      <w:r w:rsidRPr="00615CA6">
        <w:rPr>
          <w:rFonts w:asciiTheme="majorHAnsi" w:hAnsiTheme="majorHAnsi" w:cstheme="majorHAnsi"/>
          <w:lang w:val="en-US" w:eastAsia="ja-JP"/>
        </w:rPr>
        <w:t>3GPP TR 36.878 V13.0.0</w:t>
      </w:r>
      <w:r>
        <w:rPr>
          <w:rFonts w:asciiTheme="majorHAnsi" w:hAnsiTheme="majorHAnsi" w:cstheme="majorHAnsi" w:hint="eastAsia"/>
          <w:lang w:val="en-US" w:eastAsia="ja-JP"/>
        </w:rPr>
        <w:t xml:space="preserve">, </w:t>
      </w:r>
      <w:r>
        <w:rPr>
          <w:rFonts w:asciiTheme="majorHAnsi" w:hAnsiTheme="majorHAnsi" w:cstheme="majorHAnsi"/>
          <w:lang w:val="en-US" w:eastAsia="ja-JP"/>
        </w:rPr>
        <w:t>“</w:t>
      </w:r>
      <w:r w:rsidRPr="00615CA6">
        <w:rPr>
          <w:rFonts w:asciiTheme="majorHAnsi" w:hAnsiTheme="majorHAnsi" w:cstheme="majorHAnsi"/>
          <w:lang w:val="en-US" w:eastAsia="ja-JP"/>
        </w:rPr>
        <w:t>Study on performance enhancements for high speed scenario in LTE</w:t>
      </w:r>
      <w:r>
        <w:rPr>
          <w:rFonts w:asciiTheme="majorHAnsi" w:hAnsiTheme="majorHAnsi" w:cstheme="majorHAnsi"/>
          <w:lang w:val="en-US" w:eastAsia="ja-JP"/>
        </w:rPr>
        <w:t>”</w:t>
      </w:r>
      <w:r>
        <w:rPr>
          <w:rFonts w:asciiTheme="majorHAnsi" w:hAnsiTheme="majorHAnsi" w:cstheme="majorHAnsi" w:hint="eastAsia"/>
          <w:lang w:val="en-US" w:eastAsia="ja-JP"/>
        </w:rPr>
        <w:t>, Jan. 2016.</w:t>
      </w:r>
    </w:p>
    <w:p w:rsidR="0034346D" w:rsidRPr="0034346D" w:rsidRDefault="0034346D" w:rsidP="0034346D">
      <w:pPr>
        <w:pStyle w:val="3"/>
        <w:numPr>
          <w:ilvl w:val="0"/>
          <w:numId w:val="0"/>
        </w:numPr>
        <w:spacing w:line="360" w:lineRule="auto"/>
        <w:ind w:left="709" w:hanging="709"/>
        <w:jc w:val="both"/>
        <w:rPr>
          <w:rFonts w:asciiTheme="majorHAnsi" w:hAnsiTheme="majorHAnsi" w:cstheme="majorHAnsi"/>
          <w:lang w:val="en-US" w:eastAsia="ja-JP"/>
        </w:rPr>
      </w:pPr>
      <w:r w:rsidRPr="0034346D">
        <w:rPr>
          <w:rFonts w:asciiTheme="majorHAnsi" w:hAnsiTheme="majorHAnsi" w:cstheme="majorHAnsi"/>
          <w:lang w:val="en-US" w:eastAsia="ja-JP"/>
        </w:rPr>
        <w:t>[</w:t>
      </w:r>
      <w:bookmarkStart w:id="12" w:name="ITUR_PropagAtt1"/>
      <w:r w:rsidRPr="0034346D">
        <w:rPr>
          <w:rFonts w:asciiTheme="majorHAnsi" w:hAnsiTheme="majorHAnsi" w:cstheme="majorHAnsi"/>
        </w:rPr>
        <w:fldChar w:fldCharType="begin"/>
      </w:r>
      <w:r w:rsidRPr="0034346D">
        <w:rPr>
          <w:rFonts w:asciiTheme="majorHAnsi" w:hAnsiTheme="majorHAnsi" w:cstheme="majorHAnsi"/>
        </w:rPr>
        <w:instrText xml:space="preserve"> SEQ BIB \* MERGEFORMAT </w:instrText>
      </w:r>
      <w:r w:rsidRPr="0034346D">
        <w:rPr>
          <w:rFonts w:asciiTheme="majorHAnsi" w:hAnsiTheme="majorHAnsi" w:cstheme="majorHAnsi"/>
        </w:rPr>
        <w:fldChar w:fldCharType="separate"/>
      </w:r>
      <w:r>
        <w:rPr>
          <w:rFonts w:asciiTheme="majorHAnsi" w:hAnsiTheme="majorHAnsi" w:cstheme="majorHAnsi"/>
          <w:noProof/>
        </w:rPr>
        <w:t>3</w:t>
      </w:r>
      <w:r w:rsidRPr="0034346D">
        <w:rPr>
          <w:rFonts w:asciiTheme="majorHAnsi" w:hAnsiTheme="majorHAnsi" w:cstheme="majorHAnsi"/>
        </w:rPr>
        <w:fldChar w:fldCharType="end"/>
      </w:r>
      <w:bookmarkEnd w:id="12"/>
      <w:r w:rsidRPr="0034346D">
        <w:rPr>
          <w:rFonts w:asciiTheme="majorHAnsi" w:hAnsiTheme="majorHAnsi" w:cstheme="majorHAnsi"/>
          <w:lang w:val="en-US" w:eastAsia="ja-JP"/>
        </w:rPr>
        <w:t>]</w:t>
      </w:r>
      <w:r w:rsidRPr="0034346D">
        <w:rPr>
          <w:rFonts w:asciiTheme="majorHAnsi" w:hAnsiTheme="majorHAnsi" w:cstheme="majorHAnsi" w:hint="eastAsia"/>
          <w:lang w:val="en-US" w:eastAsia="ja-JP"/>
        </w:rPr>
        <w:tab/>
      </w:r>
      <w:r w:rsidRPr="0034346D">
        <w:rPr>
          <w:rFonts w:asciiTheme="majorHAnsi" w:hAnsiTheme="majorHAnsi" w:cstheme="majorHAnsi"/>
          <w:lang w:val="en-US" w:eastAsia="ja-JP"/>
        </w:rPr>
        <w:t>Rec. ITU-R P.838-3, "Specific attenuation model for rain for user in prediction methods," 2005.</w:t>
      </w:r>
    </w:p>
    <w:p w:rsidR="0034346D" w:rsidRPr="0034346D" w:rsidRDefault="0034346D" w:rsidP="0034346D">
      <w:pPr>
        <w:pStyle w:val="3"/>
        <w:numPr>
          <w:ilvl w:val="0"/>
          <w:numId w:val="0"/>
        </w:numPr>
        <w:spacing w:line="360" w:lineRule="auto"/>
        <w:ind w:left="709" w:hanging="709"/>
        <w:jc w:val="both"/>
        <w:rPr>
          <w:rFonts w:asciiTheme="majorHAnsi" w:hAnsiTheme="majorHAnsi" w:cstheme="majorHAnsi"/>
          <w:lang w:val="en-US" w:eastAsia="ja-JP"/>
        </w:rPr>
      </w:pPr>
      <w:r w:rsidRPr="0034346D">
        <w:rPr>
          <w:rFonts w:asciiTheme="majorHAnsi" w:hAnsiTheme="majorHAnsi" w:cstheme="majorHAnsi"/>
          <w:lang w:val="en-US" w:eastAsia="ja-JP"/>
        </w:rPr>
        <w:t>[</w:t>
      </w:r>
      <w:bookmarkStart w:id="13" w:name="ITUR_PropagAtt2"/>
      <w:r w:rsidRPr="0034346D">
        <w:rPr>
          <w:rFonts w:asciiTheme="majorHAnsi" w:hAnsiTheme="majorHAnsi" w:cstheme="majorHAnsi"/>
        </w:rPr>
        <w:fldChar w:fldCharType="begin"/>
      </w:r>
      <w:r w:rsidRPr="0034346D">
        <w:rPr>
          <w:rFonts w:asciiTheme="majorHAnsi" w:hAnsiTheme="majorHAnsi" w:cstheme="majorHAnsi"/>
        </w:rPr>
        <w:instrText xml:space="preserve"> SEQ BIB \* MERGEFORMAT </w:instrText>
      </w:r>
      <w:r w:rsidRPr="0034346D">
        <w:rPr>
          <w:rFonts w:asciiTheme="majorHAnsi" w:hAnsiTheme="majorHAnsi" w:cstheme="majorHAnsi"/>
        </w:rPr>
        <w:fldChar w:fldCharType="separate"/>
      </w:r>
      <w:r>
        <w:rPr>
          <w:rFonts w:asciiTheme="majorHAnsi" w:hAnsiTheme="majorHAnsi" w:cstheme="majorHAnsi"/>
          <w:noProof/>
        </w:rPr>
        <w:t>4</w:t>
      </w:r>
      <w:r w:rsidRPr="0034346D">
        <w:rPr>
          <w:rFonts w:asciiTheme="majorHAnsi" w:hAnsiTheme="majorHAnsi" w:cstheme="majorHAnsi"/>
        </w:rPr>
        <w:fldChar w:fldCharType="end"/>
      </w:r>
      <w:bookmarkEnd w:id="13"/>
      <w:r w:rsidRPr="0034346D">
        <w:rPr>
          <w:rFonts w:asciiTheme="majorHAnsi" w:hAnsiTheme="majorHAnsi" w:cstheme="majorHAnsi"/>
          <w:lang w:val="en-US" w:eastAsia="ja-JP"/>
        </w:rPr>
        <w:t>]</w:t>
      </w:r>
      <w:r w:rsidRPr="0034346D">
        <w:rPr>
          <w:rFonts w:asciiTheme="majorHAnsi" w:hAnsiTheme="majorHAnsi" w:cstheme="majorHAnsi"/>
          <w:lang w:val="en-US" w:eastAsia="ja-JP"/>
        </w:rPr>
        <w:tab/>
        <w:t>Rec. ITU-R P.676-10, "Attenuation by atmospheric gases," 2013.</w:t>
      </w:r>
    </w:p>
    <w:p w:rsidR="0034346D" w:rsidRPr="0034346D" w:rsidRDefault="0034346D" w:rsidP="0034346D">
      <w:pPr>
        <w:pStyle w:val="3"/>
        <w:numPr>
          <w:ilvl w:val="0"/>
          <w:numId w:val="0"/>
        </w:numPr>
        <w:spacing w:line="360" w:lineRule="auto"/>
        <w:ind w:left="709" w:hanging="709"/>
        <w:jc w:val="both"/>
        <w:rPr>
          <w:rFonts w:asciiTheme="majorHAnsi" w:hAnsiTheme="majorHAnsi" w:cstheme="majorHAnsi"/>
          <w:lang w:val="en-US" w:eastAsia="ja-JP"/>
        </w:rPr>
      </w:pPr>
      <w:r w:rsidRPr="0034346D">
        <w:rPr>
          <w:rFonts w:asciiTheme="majorHAnsi" w:hAnsiTheme="majorHAnsi" w:cstheme="majorHAnsi"/>
          <w:lang w:val="en-US" w:eastAsia="ja-JP"/>
        </w:rPr>
        <w:t>[</w:t>
      </w:r>
      <w:bookmarkStart w:id="14" w:name="ITUR_PropagAtt3"/>
      <w:r w:rsidRPr="0034346D">
        <w:rPr>
          <w:rFonts w:asciiTheme="majorHAnsi" w:hAnsiTheme="majorHAnsi" w:cstheme="majorHAnsi"/>
        </w:rPr>
        <w:fldChar w:fldCharType="begin"/>
      </w:r>
      <w:r w:rsidRPr="0034346D">
        <w:rPr>
          <w:rFonts w:asciiTheme="majorHAnsi" w:hAnsiTheme="majorHAnsi" w:cstheme="majorHAnsi"/>
        </w:rPr>
        <w:instrText xml:space="preserve"> SEQ BIB \* MERGEFORMAT </w:instrText>
      </w:r>
      <w:r w:rsidRPr="0034346D">
        <w:rPr>
          <w:rFonts w:asciiTheme="majorHAnsi" w:hAnsiTheme="majorHAnsi" w:cstheme="majorHAnsi"/>
        </w:rPr>
        <w:fldChar w:fldCharType="separate"/>
      </w:r>
      <w:r>
        <w:rPr>
          <w:rFonts w:asciiTheme="majorHAnsi" w:hAnsiTheme="majorHAnsi" w:cstheme="majorHAnsi"/>
          <w:noProof/>
        </w:rPr>
        <w:t>5</w:t>
      </w:r>
      <w:r w:rsidRPr="0034346D">
        <w:rPr>
          <w:rFonts w:asciiTheme="majorHAnsi" w:hAnsiTheme="majorHAnsi" w:cstheme="majorHAnsi"/>
        </w:rPr>
        <w:fldChar w:fldCharType="end"/>
      </w:r>
      <w:bookmarkEnd w:id="14"/>
      <w:r w:rsidRPr="0034346D">
        <w:rPr>
          <w:rFonts w:asciiTheme="majorHAnsi" w:hAnsiTheme="majorHAnsi" w:cstheme="majorHAnsi"/>
          <w:lang w:val="en-US" w:eastAsia="ja-JP"/>
        </w:rPr>
        <w:t>]</w:t>
      </w:r>
      <w:r w:rsidRPr="0034346D">
        <w:rPr>
          <w:rFonts w:asciiTheme="majorHAnsi" w:hAnsiTheme="majorHAnsi" w:cstheme="majorHAnsi"/>
          <w:lang w:val="en-US" w:eastAsia="ja-JP"/>
        </w:rPr>
        <w:tab/>
        <w:t>Rec. ITU-R P.840-6, "Attenuation due to clouds and fog," 2013.</w:t>
      </w:r>
    </w:p>
    <w:p w:rsidR="008255E2" w:rsidRPr="002818D1" w:rsidRDefault="008255E2" w:rsidP="008255E2">
      <w:pPr>
        <w:pStyle w:val="3"/>
        <w:numPr>
          <w:ilvl w:val="0"/>
          <w:numId w:val="0"/>
        </w:numPr>
        <w:spacing w:line="360" w:lineRule="auto"/>
        <w:ind w:left="709" w:hanging="709"/>
        <w:jc w:val="both"/>
        <w:rPr>
          <w:lang w:val="en-US" w:eastAsia="ja-JP"/>
        </w:rPr>
      </w:pPr>
      <w:r w:rsidRPr="00367867">
        <w:rPr>
          <w:rFonts w:asciiTheme="majorHAnsi" w:hAnsiTheme="majorHAnsi" w:cstheme="majorHAnsi"/>
          <w:lang w:val="en-US" w:eastAsia="ja-JP"/>
        </w:rPr>
        <w:t>[</w:t>
      </w:r>
      <w:bookmarkStart w:id="15" w:name="Nishimoto_Stech"/>
      <w:r w:rsidRPr="00367867">
        <w:rPr>
          <w:rFonts w:asciiTheme="majorHAnsi" w:hAnsiTheme="majorHAnsi" w:cstheme="majorHAnsi"/>
        </w:rPr>
        <w:fldChar w:fldCharType="begin"/>
      </w:r>
      <w:r w:rsidRPr="00367867">
        <w:rPr>
          <w:rFonts w:asciiTheme="majorHAnsi" w:hAnsiTheme="majorHAnsi" w:cstheme="majorHAnsi"/>
        </w:rPr>
        <w:instrText xml:space="preserve"> SEQ BIB \* MERGEFORMAT </w:instrText>
      </w:r>
      <w:r w:rsidRPr="00367867">
        <w:rPr>
          <w:rFonts w:asciiTheme="majorHAnsi" w:hAnsiTheme="majorHAnsi" w:cstheme="majorHAnsi"/>
        </w:rPr>
        <w:fldChar w:fldCharType="separate"/>
      </w:r>
      <w:r w:rsidR="0034346D">
        <w:rPr>
          <w:rFonts w:asciiTheme="majorHAnsi" w:hAnsiTheme="majorHAnsi" w:cstheme="majorHAnsi"/>
          <w:noProof/>
        </w:rPr>
        <w:t>6</w:t>
      </w:r>
      <w:r w:rsidRPr="00367867">
        <w:rPr>
          <w:rFonts w:asciiTheme="majorHAnsi" w:hAnsiTheme="majorHAnsi" w:cstheme="majorHAnsi"/>
        </w:rPr>
        <w:fldChar w:fldCharType="end"/>
      </w:r>
      <w:bookmarkEnd w:id="15"/>
      <w:r w:rsidRPr="00367867">
        <w:rPr>
          <w:rFonts w:asciiTheme="majorHAnsi" w:hAnsiTheme="majorHAnsi" w:cstheme="majorHAnsi"/>
          <w:lang w:val="en-US" w:eastAsia="ja-JP"/>
        </w:rPr>
        <w:t>]</w:t>
      </w:r>
      <w:r w:rsidRPr="00367867">
        <w:rPr>
          <w:rFonts w:asciiTheme="majorHAnsi" w:hAnsiTheme="majorHAnsi" w:cstheme="majorHAnsi" w:hint="eastAsia"/>
          <w:lang w:val="en-US" w:eastAsia="ja-JP"/>
        </w:rPr>
        <w:tab/>
      </w:r>
      <w:r>
        <w:rPr>
          <w:rStyle w:val="HTML"/>
          <w:rFonts w:asciiTheme="majorHAnsi" w:hAnsiTheme="majorHAnsi" w:cstheme="majorHAnsi"/>
        </w:rPr>
        <w:t>H.</w:t>
      </w:r>
      <w:r w:rsidR="00E73F67">
        <w:rPr>
          <w:rStyle w:val="HTML"/>
          <w:rFonts w:asciiTheme="majorHAnsi" w:hAnsiTheme="majorHAnsi" w:cstheme="majorHAnsi" w:hint="eastAsia"/>
          <w:lang w:eastAsia="ja-JP"/>
        </w:rPr>
        <w:t xml:space="preserve"> </w:t>
      </w:r>
      <w:r w:rsidRPr="00127984">
        <w:rPr>
          <w:rStyle w:val="HTML"/>
          <w:rFonts w:asciiTheme="majorHAnsi" w:hAnsiTheme="majorHAnsi" w:cstheme="majorHAnsi"/>
        </w:rPr>
        <w:t>Nishimoto,</w:t>
      </w:r>
      <w:r w:rsidR="00E73F67">
        <w:rPr>
          <w:rStyle w:val="HTML"/>
          <w:rFonts w:asciiTheme="majorHAnsi" w:hAnsiTheme="majorHAnsi" w:cstheme="majorHAnsi" w:hint="eastAsia"/>
          <w:lang w:eastAsia="ja-JP"/>
        </w:rPr>
        <w:t xml:space="preserve"> </w:t>
      </w:r>
      <w:r w:rsidRPr="00127984">
        <w:rPr>
          <w:rStyle w:val="HTML"/>
          <w:rFonts w:asciiTheme="majorHAnsi" w:hAnsiTheme="majorHAnsi" w:cstheme="majorHAnsi"/>
        </w:rPr>
        <w:t>et</w:t>
      </w:r>
      <w:r w:rsidR="00E73F67">
        <w:rPr>
          <w:rStyle w:val="HTML"/>
          <w:rFonts w:asciiTheme="majorHAnsi" w:hAnsiTheme="majorHAnsi" w:cstheme="majorHAnsi" w:hint="eastAsia"/>
          <w:lang w:eastAsia="ja-JP"/>
        </w:rPr>
        <w:t xml:space="preserve"> </w:t>
      </w:r>
      <w:r w:rsidRPr="00127984">
        <w:rPr>
          <w:rStyle w:val="HTML"/>
          <w:rFonts w:asciiTheme="majorHAnsi" w:hAnsiTheme="majorHAnsi" w:cstheme="majorHAnsi"/>
        </w:rPr>
        <w:t>al.,</w:t>
      </w:r>
      <w:r w:rsidR="00E73F67">
        <w:rPr>
          <w:rStyle w:val="HTML"/>
          <w:rFonts w:asciiTheme="majorHAnsi" w:hAnsiTheme="majorHAnsi" w:cstheme="majorHAnsi" w:hint="eastAsia"/>
          <w:lang w:eastAsia="ja-JP"/>
        </w:rPr>
        <w:t xml:space="preserve"> </w:t>
      </w:r>
      <w:r w:rsidRPr="00127984">
        <w:rPr>
          <w:rStyle w:val="HTML"/>
          <w:rFonts w:asciiTheme="majorHAnsi" w:hAnsiTheme="majorHAnsi" w:cstheme="majorHAnsi"/>
        </w:rPr>
        <w:t>"Millimeter-wave train radio communication</w:t>
      </w:r>
      <w:r w:rsidR="00E73F67">
        <w:rPr>
          <w:rStyle w:val="HTML"/>
          <w:rFonts w:asciiTheme="majorHAnsi" w:hAnsiTheme="majorHAnsi" w:cstheme="majorHAnsi" w:hint="eastAsia"/>
          <w:lang w:eastAsia="ja-JP"/>
        </w:rPr>
        <w:t xml:space="preserve"> </w:t>
      </w:r>
      <w:r w:rsidRPr="00127984">
        <w:rPr>
          <w:rStyle w:val="HTML"/>
          <w:rFonts w:asciiTheme="majorHAnsi" w:hAnsiTheme="majorHAnsi" w:cstheme="majorHAnsi"/>
        </w:rPr>
        <w:t>system</w:t>
      </w:r>
      <w:r>
        <w:rPr>
          <w:rStyle w:val="HTML"/>
          <w:rFonts w:asciiTheme="majorHAnsi" w:hAnsiTheme="majorHAnsi" w:cstheme="majorHAnsi"/>
        </w:rPr>
        <w:t xml:space="preserve"> based on linear cell concept,"</w:t>
      </w:r>
      <w:r w:rsidR="00E73F67">
        <w:rPr>
          <w:rStyle w:val="HTML"/>
          <w:rFonts w:asciiTheme="majorHAnsi" w:hAnsiTheme="majorHAnsi" w:cstheme="majorHAnsi" w:hint="eastAsia"/>
          <w:lang w:eastAsia="ja-JP"/>
        </w:rPr>
        <w:t xml:space="preserve"> </w:t>
      </w:r>
      <w:r w:rsidRPr="00127984">
        <w:rPr>
          <w:rStyle w:val="HTML"/>
          <w:rFonts w:asciiTheme="majorHAnsi" w:hAnsiTheme="majorHAnsi" w:cstheme="majorHAnsi"/>
        </w:rPr>
        <w:t>Proc. STECH2015, Nov. 2015.</w:t>
      </w:r>
    </w:p>
    <w:p w:rsidR="008255E2" w:rsidRDefault="008255E2" w:rsidP="008255E2">
      <w:pPr>
        <w:pStyle w:val="3"/>
        <w:numPr>
          <w:ilvl w:val="0"/>
          <w:numId w:val="0"/>
        </w:numPr>
        <w:spacing w:line="360" w:lineRule="auto"/>
        <w:ind w:left="709" w:hanging="709"/>
        <w:jc w:val="both"/>
        <w:rPr>
          <w:rFonts w:asciiTheme="majorHAnsi" w:hAnsiTheme="majorHAnsi" w:cstheme="majorHAnsi"/>
          <w:lang w:val="en-US" w:eastAsia="ja-JP"/>
        </w:rPr>
      </w:pPr>
      <w:r w:rsidRPr="00367867">
        <w:rPr>
          <w:rFonts w:asciiTheme="majorHAnsi" w:hAnsiTheme="majorHAnsi" w:cstheme="majorHAnsi"/>
          <w:lang w:val="en-US" w:eastAsia="ja-JP"/>
        </w:rPr>
        <w:t>[</w:t>
      </w:r>
      <w:bookmarkStart w:id="16" w:name="ITUR_document"/>
      <w:r w:rsidRPr="00367867">
        <w:rPr>
          <w:rFonts w:asciiTheme="majorHAnsi" w:hAnsiTheme="majorHAnsi" w:cstheme="majorHAnsi"/>
        </w:rPr>
        <w:fldChar w:fldCharType="begin"/>
      </w:r>
      <w:r w:rsidRPr="00367867">
        <w:rPr>
          <w:rFonts w:asciiTheme="majorHAnsi" w:hAnsiTheme="majorHAnsi" w:cstheme="majorHAnsi"/>
        </w:rPr>
        <w:instrText xml:space="preserve"> SEQ BIB \* MERGEFORMAT </w:instrText>
      </w:r>
      <w:r w:rsidRPr="00367867">
        <w:rPr>
          <w:rFonts w:asciiTheme="majorHAnsi" w:hAnsiTheme="majorHAnsi" w:cstheme="majorHAnsi"/>
        </w:rPr>
        <w:fldChar w:fldCharType="separate"/>
      </w:r>
      <w:r w:rsidR="0034346D">
        <w:rPr>
          <w:rFonts w:asciiTheme="majorHAnsi" w:hAnsiTheme="majorHAnsi" w:cstheme="majorHAnsi"/>
          <w:noProof/>
        </w:rPr>
        <w:t>7</w:t>
      </w:r>
      <w:r w:rsidRPr="00367867">
        <w:rPr>
          <w:rFonts w:asciiTheme="majorHAnsi" w:hAnsiTheme="majorHAnsi" w:cstheme="majorHAnsi"/>
        </w:rPr>
        <w:fldChar w:fldCharType="end"/>
      </w:r>
      <w:bookmarkEnd w:id="16"/>
      <w:r w:rsidRPr="00367867">
        <w:rPr>
          <w:rFonts w:asciiTheme="majorHAnsi" w:hAnsiTheme="majorHAnsi" w:cstheme="majorHAnsi"/>
          <w:lang w:val="en-US" w:eastAsia="ja-JP"/>
        </w:rPr>
        <w:t>]</w:t>
      </w:r>
      <w:r w:rsidRPr="00367867">
        <w:rPr>
          <w:rFonts w:asciiTheme="majorHAnsi" w:hAnsiTheme="majorHAnsi" w:cstheme="majorHAnsi" w:hint="eastAsia"/>
          <w:lang w:val="en-US" w:eastAsia="ja-JP"/>
        </w:rPr>
        <w:tab/>
      </w:r>
      <w:r w:rsidRPr="00367867">
        <w:rPr>
          <w:rFonts w:asciiTheme="majorHAnsi" w:hAnsiTheme="majorHAnsi" w:cstheme="majorHAnsi"/>
          <w:lang w:val="en-US" w:eastAsia="ja-JP"/>
        </w:rPr>
        <w:t>ITU-R WP5A Contribution: Working document towards a preliminary draft new Report ITU-R M.[RAIL.LINK],</w:t>
      </w:r>
      <w:r w:rsidRPr="00367867">
        <w:rPr>
          <w:rFonts w:asciiTheme="majorHAnsi" w:hAnsiTheme="majorHAnsi" w:cstheme="majorHAnsi" w:hint="eastAsia"/>
          <w:lang w:val="en-US" w:eastAsia="ja-JP"/>
        </w:rPr>
        <w:t xml:space="preserve"> </w:t>
      </w:r>
      <w:r w:rsidRPr="00367867">
        <w:rPr>
          <w:rFonts w:asciiTheme="majorHAnsi" w:hAnsiTheme="majorHAnsi" w:cstheme="majorHAnsi"/>
          <w:lang w:val="en-US" w:eastAsia="ja-JP"/>
        </w:rPr>
        <w:t>"Systems for public mobile communications with train" (2015)</w:t>
      </w:r>
    </w:p>
    <w:p w:rsidR="008255E2" w:rsidRPr="00F43F33" w:rsidRDefault="008255E2" w:rsidP="008255E2">
      <w:pPr>
        <w:pStyle w:val="3"/>
        <w:numPr>
          <w:ilvl w:val="0"/>
          <w:numId w:val="0"/>
        </w:numPr>
        <w:spacing w:line="360" w:lineRule="auto"/>
        <w:ind w:left="709" w:hanging="709"/>
        <w:jc w:val="both"/>
        <w:rPr>
          <w:lang w:val="en-US" w:eastAsia="ja-JP"/>
        </w:rPr>
      </w:pPr>
      <w:r w:rsidRPr="00367867">
        <w:rPr>
          <w:rFonts w:asciiTheme="majorHAnsi" w:hAnsiTheme="majorHAnsi" w:cstheme="majorHAnsi"/>
          <w:lang w:val="en-US" w:eastAsia="ja-JP"/>
        </w:rPr>
        <w:t>[</w:t>
      </w:r>
      <w:bookmarkStart w:id="17" w:name="DocomoBaseStationHeight"/>
      <w:r w:rsidRPr="00367867">
        <w:rPr>
          <w:rFonts w:asciiTheme="majorHAnsi" w:hAnsiTheme="majorHAnsi" w:cstheme="majorHAnsi"/>
        </w:rPr>
        <w:fldChar w:fldCharType="begin"/>
      </w:r>
      <w:r w:rsidRPr="00367867">
        <w:rPr>
          <w:rFonts w:asciiTheme="majorHAnsi" w:hAnsiTheme="majorHAnsi" w:cstheme="majorHAnsi"/>
        </w:rPr>
        <w:instrText xml:space="preserve"> SEQ BIB \* MERGEFORMAT </w:instrText>
      </w:r>
      <w:r w:rsidRPr="00367867">
        <w:rPr>
          <w:rFonts w:asciiTheme="majorHAnsi" w:hAnsiTheme="majorHAnsi" w:cstheme="majorHAnsi"/>
        </w:rPr>
        <w:fldChar w:fldCharType="separate"/>
      </w:r>
      <w:r w:rsidR="0034346D">
        <w:rPr>
          <w:rFonts w:asciiTheme="majorHAnsi" w:hAnsiTheme="majorHAnsi" w:cstheme="majorHAnsi"/>
          <w:noProof/>
        </w:rPr>
        <w:t>8</w:t>
      </w:r>
      <w:r w:rsidRPr="00367867">
        <w:rPr>
          <w:rFonts w:asciiTheme="majorHAnsi" w:hAnsiTheme="majorHAnsi" w:cstheme="majorHAnsi"/>
        </w:rPr>
        <w:fldChar w:fldCharType="end"/>
      </w:r>
      <w:bookmarkEnd w:id="17"/>
      <w:r w:rsidRPr="00367867">
        <w:rPr>
          <w:rFonts w:asciiTheme="majorHAnsi" w:hAnsiTheme="majorHAnsi" w:cstheme="majorHAnsi"/>
          <w:lang w:val="en-US" w:eastAsia="ja-JP"/>
        </w:rPr>
        <w:t>]</w:t>
      </w:r>
      <w:r w:rsidRPr="00367867">
        <w:rPr>
          <w:rFonts w:asciiTheme="majorHAnsi" w:hAnsiTheme="majorHAnsi" w:cstheme="majorHAnsi" w:hint="eastAsia"/>
          <w:lang w:val="en-US" w:eastAsia="ja-JP"/>
        </w:rPr>
        <w:tab/>
      </w:r>
      <w:r>
        <w:rPr>
          <w:rFonts w:asciiTheme="majorHAnsi" w:hAnsiTheme="majorHAnsi" w:cstheme="majorHAnsi" w:hint="eastAsia"/>
          <w:lang w:val="en-US" w:eastAsia="ja-JP"/>
        </w:rPr>
        <w:t xml:space="preserve">J. Shen, S. Suyama, T. Obara and Y. Okumura, </w:t>
      </w:r>
      <w:r>
        <w:rPr>
          <w:rFonts w:asciiTheme="majorHAnsi" w:hAnsiTheme="majorHAnsi" w:cstheme="majorHAnsi"/>
          <w:lang w:val="en-US" w:eastAsia="ja-JP"/>
        </w:rPr>
        <w:t>“</w:t>
      </w:r>
      <w:r>
        <w:rPr>
          <w:rFonts w:asciiTheme="majorHAnsi" w:hAnsiTheme="majorHAnsi" w:cstheme="majorHAnsi" w:hint="eastAsia"/>
          <w:lang w:val="en-US" w:eastAsia="ja-JP"/>
        </w:rPr>
        <w:t xml:space="preserve">Evaluation of super high bit rate massive MIMO </w:t>
      </w:r>
      <w:r>
        <w:rPr>
          <w:rFonts w:asciiTheme="majorHAnsi" w:hAnsiTheme="majorHAnsi" w:cstheme="majorHAnsi"/>
          <w:lang w:val="en-US" w:eastAsia="ja-JP"/>
        </w:rPr>
        <w:t>transmission</w:t>
      </w:r>
      <w:r>
        <w:rPr>
          <w:rFonts w:asciiTheme="majorHAnsi" w:hAnsiTheme="majorHAnsi" w:cstheme="majorHAnsi" w:hint="eastAsia"/>
          <w:lang w:val="en-US" w:eastAsia="ja-JP"/>
        </w:rPr>
        <w:t xml:space="preserve"> using higher frequency bands by link budget</w:t>
      </w:r>
      <w:r>
        <w:rPr>
          <w:rFonts w:asciiTheme="majorHAnsi" w:hAnsiTheme="majorHAnsi" w:cstheme="majorHAnsi"/>
          <w:lang w:val="en-US" w:eastAsia="ja-JP"/>
        </w:rPr>
        <w:t>”</w:t>
      </w:r>
      <w:r>
        <w:rPr>
          <w:rFonts w:asciiTheme="majorHAnsi" w:hAnsiTheme="majorHAnsi" w:cstheme="majorHAnsi" w:hint="eastAsia"/>
          <w:lang w:val="en-US" w:eastAsia="ja-JP"/>
        </w:rPr>
        <w:t>, RCS2014-155, Aug. 2014.</w:t>
      </w:r>
    </w:p>
    <w:p w:rsidR="008255E2" w:rsidRDefault="008255E2" w:rsidP="008255E2">
      <w:pPr>
        <w:pStyle w:val="3"/>
        <w:numPr>
          <w:ilvl w:val="0"/>
          <w:numId w:val="0"/>
        </w:numPr>
        <w:spacing w:line="360" w:lineRule="auto"/>
        <w:ind w:left="709" w:hanging="709"/>
        <w:jc w:val="both"/>
        <w:rPr>
          <w:rFonts w:asciiTheme="majorHAnsi" w:hAnsiTheme="majorHAnsi" w:cstheme="majorHAnsi"/>
          <w:lang w:val="en-US" w:eastAsia="ja-JP"/>
        </w:rPr>
      </w:pPr>
      <w:r w:rsidRPr="00367867">
        <w:rPr>
          <w:rFonts w:asciiTheme="majorHAnsi" w:hAnsiTheme="majorHAnsi" w:cstheme="majorHAnsi"/>
          <w:lang w:val="en-US" w:eastAsia="ja-JP"/>
        </w:rPr>
        <w:t>[</w:t>
      </w:r>
      <w:bookmarkStart w:id="18" w:name="RANPlenaryEmailDiscussion"/>
      <w:r w:rsidRPr="00367867">
        <w:rPr>
          <w:rFonts w:asciiTheme="majorHAnsi" w:hAnsiTheme="majorHAnsi" w:cstheme="majorHAnsi"/>
        </w:rPr>
        <w:fldChar w:fldCharType="begin"/>
      </w:r>
      <w:r w:rsidRPr="00367867">
        <w:rPr>
          <w:rFonts w:asciiTheme="majorHAnsi" w:hAnsiTheme="majorHAnsi" w:cstheme="majorHAnsi"/>
        </w:rPr>
        <w:instrText xml:space="preserve"> SEQ BIB \* MERGEFORMAT </w:instrText>
      </w:r>
      <w:r w:rsidRPr="00367867">
        <w:rPr>
          <w:rFonts w:asciiTheme="majorHAnsi" w:hAnsiTheme="majorHAnsi" w:cstheme="majorHAnsi"/>
        </w:rPr>
        <w:fldChar w:fldCharType="separate"/>
      </w:r>
      <w:r w:rsidR="0034346D">
        <w:rPr>
          <w:rFonts w:asciiTheme="majorHAnsi" w:hAnsiTheme="majorHAnsi" w:cstheme="majorHAnsi"/>
          <w:noProof/>
        </w:rPr>
        <w:t>9</w:t>
      </w:r>
      <w:r w:rsidRPr="00367867">
        <w:rPr>
          <w:rFonts w:asciiTheme="majorHAnsi" w:hAnsiTheme="majorHAnsi" w:cstheme="majorHAnsi"/>
        </w:rPr>
        <w:fldChar w:fldCharType="end"/>
      </w:r>
      <w:bookmarkEnd w:id="18"/>
      <w:r w:rsidRPr="00367867">
        <w:rPr>
          <w:rFonts w:asciiTheme="majorHAnsi" w:hAnsiTheme="majorHAnsi" w:cstheme="majorHAnsi"/>
          <w:lang w:val="en-US" w:eastAsia="ja-JP"/>
        </w:rPr>
        <w:t>]</w:t>
      </w:r>
      <w:r w:rsidRPr="00367867">
        <w:rPr>
          <w:rFonts w:asciiTheme="majorHAnsi" w:hAnsiTheme="majorHAnsi" w:cstheme="majorHAnsi" w:hint="eastAsia"/>
          <w:lang w:val="en-US" w:eastAsia="ja-JP"/>
        </w:rPr>
        <w:tab/>
      </w:r>
      <w:r w:rsidRPr="002954C4">
        <w:rPr>
          <w:rFonts w:asciiTheme="majorHAnsi" w:hAnsiTheme="majorHAnsi" w:cstheme="majorHAnsi"/>
          <w:lang w:val="en-US" w:eastAsia="ja-JP"/>
        </w:rPr>
        <w:t>RP-160162</w:t>
      </w:r>
      <w:r>
        <w:rPr>
          <w:rFonts w:asciiTheme="majorHAnsi" w:hAnsiTheme="majorHAnsi" w:cstheme="majorHAnsi" w:hint="eastAsia"/>
          <w:lang w:val="en-US" w:eastAsia="ja-JP"/>
        </w:rPr>
        <w:t xml:space="preserve">, </w:t>
      </w:r>
      <w:r>
        <w:rPr>
          <w:rFonts w:asciiTheme="majorHAnsi" w:hAnsiTheme="majorHAnsi" w:cstheme="majorHAnsi"/>
          <w:lang w:val="en-US" w:eastAsia="ja-JP"/>
        </w:rPr>
        <w:t>“</w:t>
      </w:r>
      <w:r w:rsidRPr="002954C4">
        <w:rPr>
          <w:rFonts w:asciiTheme="majorHAnsi" w:hAnsiTheme="majorHAnsi" w:cstheme="majorHAnsi"/>
          <w:lang w:val="en-US" w:eastAsia="ja-JP"/>
        </w:rPr>
        <w:t>Report on email discussion of [5G-AH-04] High speed</w:t>
      </w:r>
      <w:r>
        <w:rPr>
          <w:rFonts w:asciiTheme="majorHAnsi" w:hAnsiTheme="majorHAnsi" w:cstheme="majorHAnsi"/>
          <w:lang w:val="en-US" w:eastAsia="ja-JP"/>
        </w:rPr>
        <w:t>”</w:t>
      </w:r>
      <w:r>
        <w:rPr>
          <w:rFonts w:asciiTheme="majorHAnsi" w:hAnsiTheme="majorHAnsi" w:cstheme="majorHAnsi" w:hint="eastAsia"/>
          <w:lang w:val="en-US" w:eastAsia="ja-JP"/>
        </w:rPr>
        <w:t xml:space="preserve">, </w:t>
      </w:r>
      <w:r>
        <w:rPr>
          <w:rFonts w:asciiTheme="majorHAnsi" w:hAnsiTheme="majorHAnsi" w:cstheme="majorHAnsi"/>
          <w:lang w:val="en-US" w:eastAsia="ja-JP"/>
        </w:rPr>
        <w:t>RAN</w:t>
      </w:r>
      <w:r>
        <w:rPr>
          <w:rFonts w:asciiTheme="majorHAnsi" w:hAnsiTheme="majorHAnsi" w:cstheme="majorHAnsi" w:hint="eastAsia"/>
          <w:lang w:val="en-US" w:eastAsia="ja-JP"/>
        </w:rPr>
        <w:t>#71, March 2016.</w:t>
      </w:r>
    </w:p>
    <w:sectPr w:rsidR="008255E2" w:rsidSect="00780FAD">
      <w:type w:val="continuous"/>
      <w:pgSz w:w="12240" w:h="15840" w:code="1"/>
      <w:pgMar w:top="851" w:right="1134" w:bottom="567" w:left="1134" w:header="720" w:footer="720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A77B5" w:rsidRDefault="00DA77B5">
      <w:r>
        <w:separator/>
      </w:r>
    </w:p>
  </w:endnote>
  <w:endnote w:type="continuationSeparator" w:id="0">
    <w:p w:rsidR="00DA77B5" w:rsidRDefault="00DA77B5">
      <w:r>
        <w:continuationSeparator/>
      </w:r>
    </w:p>
  </w:endnote>
  <w:endnote w:type="continuationNotice" w:id="1">
    <w:p w:rsidR="00DA77B5" w:rsidRDefault="00DA77B5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ＭＳ Ｐゴシック">
    <w:altName w:val="MS PGothic"/>
    <w:panose1 w:val="020B0600070205080204"/>
    <w:charset w:val="80"/>
    <w:family w:val="modern"/>
    <w:pitch w:val="variable"/>
    <w:sig w:usb0="E00002FF" w:usb1="6AC7FDFB" w:usb2="00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0000012" w:usb3="00000000" w:csb0="0002009F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Mincho">
    <w:altName w:val="明朝"/>
    <w:panose1 w:val="02020609040305080305"/>
    <w:charset w:val="80"/>
    <w:family w:val="roman"/>
    <w:notTrueType/>
    <w:pitch w:val="fixed"/>
    <w:sig w:usb0="00000001" w:usb1="08070000" w:usb2="00000010" w:usb3="00000000" w:csb0="00020000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A77B5" w:rsidRDefault="00DA77B5">
      <w:r>
        <w:separator/>
      </w:r>
    </w:p>
  </w:footnote>
  <w:footnote w:type="continuationSeparator" w:id="0">
    <w:p w:rsidR="00DA77B5" w:rsidRDefault="00DA77B5">
      <w:r>
        <w:continuationSeparator/>
      </w:r>
    </w:p>
  </w:footnote>
  <w:footnote w:type="continuationNotice" w:id="1">
    <w:p w:rsidR="00DA77B5" w:rsidRDefault="00DA77B5"/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9"/>
    <w:multiLevelType w:val="singleLevel"/>
    <w:tmpl w:val="9A901590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10C53DC"/>
    <w:multiLevelType w:val="hybridMultilevel"/>
    <w:tmpl w:val="EC66B542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>
    <w:nsid w:val="060A4FD7"/>
    <w:multiLevelType w:val="hybridMultilevel"/>
    <w:tmpl w:val="FE02348E"/>
    <w:lvl w:ilvl="0" w:tplc="99C47C60">
      <w:start w:val="1"/>
      <w:numFmt w:val="lowerLetter"/>
      <w:lvlText w:val="(%1)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3">
    <w:nsid w:val="06423040"/>
    <w:multiLevelType w:val="hybridMultilevel"/>
    <w:tmpl w:val="20F837F4"/>
    <w:lvl w:ilvl="0" w:tplc="CD7A70E2">
      <w:start w:val="1"/>
      <w:numFmt w:val="lowerLetter"/>
      <w:lvlText w:val="(%1)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4">
    <w:nsid w:val="06FB7B8B"/>
    <w:multiLevelType w:val="hybridMultilevel"/>
    <w:tmpl w:val="997811E8"/>
    <w:lvl w:ilvl="0" w:tplc="B73AB4C0">
      <w:start w:val="1514"/>
      <w:numFmt w:val="bullet"/>
      <w:lvlText w:val="•"/>
      <w:lvlJc w:val="left"/>
      <w:pPr>
        <w:ind w:left="420" w:hanging="420"/>
      </w:pPr>
      <w:rPr>
        <w:rFonts w:ascii="SimSun" w:hAnsi="SimSun" w:hint="default"/>
      </w:rPr>
    </w:lvl>
    <w:lvl w:ilvl="1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">
    <w:nsid w:val="0878174D"/>
    <w:multiLevelType w:val="hybridMultilevel"/>
    <w:tmpl w:val="38821B60"/>
    <w:lvl w:ilvl="0" w:tplc="0C00C30C">
      <w:start w:val="1"/>
      <w:numFmt w:val="bullet"/>
      <w:lvlText w:val="•"/>
      <w:lvlJc w:val="left"/>
      <w:pPr>
        <w:ind w:left="420" w:hanging="420"/>
      </w:pPr>
      <w:rPr>
        <w:rFonts w:ascii="SimSun" w:hAnsi="SimSun" w:hint="default"/>
      </w:rPr>
    </w:lvl>
    <w:lvl w:ilvl="1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>
    <w:nsid w:val="0AB16862"/>
    <w:multiLevelType w:val="hybridMultilevel"/>
    <w:tmpl w:val="EFCABE76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7">
    <w:nsid w:val="0DBC1656"/>
    <w:multiLevelType w:val="hybridMultilevel"/>
    <w:tmpl w:val="5178F3E6"/>
    <w:lvl w:ilvl="0" w:tplc="58308942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ＭＳ Ｐゴシック" w:hAnsi="ＭＳ Ｐゴシック" w:hint="default"/>
      </w:rPr>
    </w:lvl>
    <w:lvl w:ilvl="1" w:tplc="51B62062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ＭＳ Ｐゴシック" w:hAnsi="ＭＳ Ｐゴシック" w:hint="default"/>
      </w:rPr>
    </w:lvl>
    <w:lvl w:ilvl="2" w:tplc="CFEE5BAE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ＭＳ Ｐゴシック" w:hAnsi="ＭＳ Ｐゴシック" w:hint="default"/>
      </w:rPr>
    </w:lvl>
    <w:lvl w:ilvl="3" w:tplc="B324E7BE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ＭＳ Ｐゴシック" w:hAnsi="ＭＳ Ｐゴシック" w:hint="default"/>
      </w:rPr>
    </w:lvl>
    <w:lvl w:ilvl="4" w:tplc="FA1E1BEA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ＭＳ Ｐゴシック" w:hAnsi="ＭＳ Ｐゴシック" w:hint="default"/>
      </w:rPr>
    </w:lvl>
    <w:lvl w:ilvl="5" w:tplc="2FB20FEA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ＭＳ Ｐゴシック" w:hAnsi="ＭＳ Ｐゴシック" w:hint="default"/>
      </w:rPr>
    </w:lvl>
    <w:lvl w:ilvl="6" w:tplc="D804C6CC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ＭＳ Ｐゴシック" w:hAnsi="ＭＳ Ｐゴシック" w:hint="default"/>
      </w:rPr>
    </w:lvl>
    <w:lvl w:ilvl="7" w:tplc="20E07EB2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ＭＳ Ｐゴシック" w:hAnsi="ＭＳ Ｐゴシック" w:hint="default"/>
      </w:rPr>
    </w:lvl>
    <w:lvl w:ilvl="8" w:tplc="D4FC50E2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ＭＳ Ｐゴシック" w:hAnsi="ＭＳ Ｐゴシック" w:hint="default"/>
      </w:rPr>
    </w:lvl>
  </w:abstractNum>
  <w:abstractNum w:abstractNumId="8">
    <w:nsid w:val="107331F1"/>
    <w:multiLevelType w:val="hybridMultilevel"/>
    <w:tmpl w:val="4F306764"/>
    <w:lvl w:ilvl="0" w:tplc="D8B430B2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ＭＳ Ｐゴシック" w:hAnsi="ＭＳ Ｐゴシック" w:hint="default"/>
      </w:rPr>
    </w:lvl>
    <w:lvl w:ilvl="1" w:tplc="849E45B6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ＭＳ Ｐゴシック" w:hAnsi="ＭＳ Ｐゴシック" w:hint="default"/>
      </w:rPr>
    </w:lvl>
    <w:lvl w:ilvl="2" w:tplc="B7FAA744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ＭＳ Ｐゴシック" w:hAnsi="ＭＳ Ｐゴシック" w:hint="default"/>
      </w:rPr>
    </w:lvl>
    <w:lvl w:ilvl="3" w:tplc="682AAEBA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ＭＳ Ｐゴシック" w:hAnsi="ＭＳ Ｐゴシック" w:hint="default"/>
      </w:rPr>
    </w:lvl>
    <w:lvl w:ilvl="4" w:tplc="CC92839C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ＭＳ Ｐゴシック" w:hAnsi="ＭＳ Ｐゴシック" w:hint="default"/>
      </w:rPr>
    </w:lvl>
    <w:lvl w:ilvl="5" w:tplc="6F6E65A6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ＭＳ Ｐゴシック" w:hAnsi="ＭＳ Ｐゴシック" w:hint="default"/>
      </w:rPr>
    </w:lvl>
    <w:lvl w:ilvl="6" w:tplc="219498D0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ＭＳ Ｐゴシック" w:hAnsi="ＭＳ Ｐゴシック" w:hint="default"/>
      </w:rPr>
    </w:lvl>
    <w:lvl w:ilvl="7" w:tplc="CCC8965A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ＭＳ Ｐゴシック" w:hAnsi="ＭＳ Ｐゴシック" w:hint="default"/>
      </w:rPr>
    </w:lvl>
    <w:lvl w:ilvl="8" w:tplc="8EC46FD4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ＭＳ Ｐゴシック" w:hAnsi="ＭＳ Ｐゴシック" w:hint="default"/>
      </w:rPr>
    </w:lvl>
  </w:abstractNum>
  <w:abstractNum w:abstractNumId="9">
    <w:nsid w:val="1244766F"/>
    <w:multiLevelType w:val="hybridMultilevel"/>
    <w:tmpl w:val="82441034"/>
    <w:lvl w:ilvl="0" w:tplc="F832539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99E95EA">
      <w:start w:val="1539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FFC74C8">
      <w:start w:val="1539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B78A730">
      <w:start w:val="1539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B5468E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8F6698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F90C1F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96AF34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A30BBC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>
    <w:nsid w:val="15150645"/>
    <w:multiLevelType w:val="hybridMultilevel"/>
    <w:tmpl w:val="70446DD0"/>
    <w:lvl w:ilvl="0" w:tplc="A30A3D80">
      <w:start w:val="1"/>
      <w:numFmt w:val="bullet"/>
      <w:lvlText w:val="•"/>
      <w:lvlJc w:val="left"/>
      <w:pPr>
        <w:ind w:left="420" w:hanging="420"/>
      </w:pPr>
      <w:rPr>
        <w:rFonts w:ascii="Arial" w:hAnsi="Arial" w:hint="default"/>
      </w:rPr>
    </w:lvl>
    <w:lvl w:ilvl="1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1">
    <w:nsid w:val="16B95F83"/>
    <w:multiLevelType w:val="hybridMultilevel"/>
    <w:tmpl w:val="E8EC5374"/>
    <w:lvl w:ilvl="0" w:tplc="F9CA8692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ＭＳ Ｐゴシック" w:hAnsi="ＭＳ Ｐゴシック" w:hint="default"/>
      </w:rPr>
    </w:lvl>
    <w:lvl w:ilvl="1" w:tplc="1BA61AC8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ＭＳ Ｐゴシック" w:hAnsi="ＭＳ Ｐゴシック" w:hint="default"/>
      </w:rPr>
    </w:lvl>
    <w:lvl w:ilvl="2" w:tplc="D7AEC460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ＭＳ Ｐゴシック" w:hAnsi="ＭＳ Ｐゴシック" w:hint="default"/>
      </w:rPr>
    </w:lvl>
    <w:lvl w:ilvl="3" w:tplc="4FC21EAC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ＭＳ Ｐゴシック" w:hAnsi="ＭＳ Ｐゴシック" w:hint="default"/>
      </w:rPr>
    </w:lvl>
    <w:lvl w:ilvl="4" w:tplc="022EDCF4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ＭＳ Ｐゴシック" w:hAnsi="ＭＳ Ｐゴシック" w:hint="default"/>
      </w:rPr>
    </w:lvl>
    <w:lvl w:ilvl="5" w:tplc="FFCE2C52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ＭＳ Ｐゴシック" w:hAnsi="ＭＳ Ｐゴシック" w:hint="default"/>
      </w:rPr>
    </w:lvl>
    <w:lvl w:ilvl="6" w:tplc="CE1A59FE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ＭＳ Ｐゴシック" w:hAnsi="ＭＳ Ｐゴシック" w:hint="default"/>
      </w:rPr>
    </w:lvl>
    <w:lvl w:ilvl="7" w:tplc="DDB2851A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ＭＳ Ｐゴシック" w:hAnsi="ＭＳ Ｐゴシック" w:hint="default"/>
      </w:rPr>
    </w:lvl>
    <w:lvl w:ilvl="8" w:tplc="9CCA9296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ＭＳ Ｐゴシック" w:hAnsi="ＭＳ Ｐゴシック" w:hint="default"/>
      </w:rPr>
    </w:lvl>
  </w:abstractNum>
  <w:abstractNum w:abstractNumId="12">
    <w:nsid w:val="1984045B"/>
    <w:multiLevelType w:val="hybridMultilevel"/>
    <w:tmpl w:val="73560A94"/>
    <w:lvl w:ilvl="0" w:tplc="47FAC62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DBE767E">
      <w:start w:val="729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3F2439C">
      <w:start w:val="729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DAE65B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022C80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B84B97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0C400F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9E0958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0505EC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>
    <w:nsid w:val="1F250011"/>
    <w:multiLevelType w:val="multilevel"/>
    <w:tmpl w:val="6390F9DE"/>
    <w:lvl w:ilvl="0">
      <w:start w:val="1"/>
      <w:numFmt w:val="decimal"/>
      <w:lvlText w:val="[%1]"/>
      <w:lvlJc w:val="left"/>
      <w:pPr>
        <w:tabs>
          <w:tab w:val="num" w:pos="420"/>
        </w:tabs>
        <w:ind w:left="420" w:hanging="420"/>
      </w:pPr>
      <w:rPr>
        <w:rFonts w:ascii="Times New Roman" w:eastAsia="Times New Roman" w:hAnsi="Times New Roman" w:hint="default"/>
      </w:rPr>
    </w:lvl>
    <w:lvl w:ilvl="1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14">
    <w:nsid w:val="21464314"/>
    <w:multiLevelType w:val="hybridMultilevel"/>
    <w:tmpl w:val="25F8221C"/>
    <w:lvl w:ilvl="0" w:tplc="A624566E">
      <w:start w:val="1"/>
      <w:numFmt w:val="decimal"/>
      <w:lvlText w:val="[%1]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5">
    <w:nsid w:val="231806E0"/>
    <w:multiLevelType w:val="hybridMultilevel"/>
    <w:tmpl w:val="F2A651D4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6">
    <w:nsid w:val="25805A87"/>
    <w:multiLevelType w:val="hybridMultilevel"/>
    <w:tmpl w:val="52AE5F98"/>
    <w:lvl w:ilvl="0" w:tplc="C9401D7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8241916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9962BF8">
      <w:start w:val="1879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CB4168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498262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F042D7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16818A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C32237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540FE6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7">
    <w:nsid w:val="29847513"/>
    <w:multiLevelType w:val="hybridMultilevel"/>
    <w:tmpl w:val="52141B06"/>
    <w:lvl w:ilvl="0" w:tplc="03CAA894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ＭＳ Ｐゴシック" w:hAnsi="ＭＳ Ｐゴシック" w:hint="default"/>
      </w:rPr>
    </w:lvl>
    <w:lvl w:ilvl="1" w:tplc="E2440D8C">
      <w:start w:val="2357"/>
      <w:numFmt w:val="bullet"/>
      <w:lvlText w:val="–"/>
      <w:lvlJc w:val="left"/>
      <w:pPr>
        <w:tabs>
          <w:tab w:val="num" w:pos="1080"/>
        </w:tabs>
        <w:ind w:left="1080" w:hanging="360"/>
      </w:pPr>
      <w:rPr>
        <w:rFonts w:ascii="ＭＳ Ｐゴシック" w:hAnsi="ＭＳ Ｐゴシック" w:hint="default"/>
      </w:rPr>
    </w:lvl>
    <w:lvl w:ilvl="2" w:tplc="1FDCBB6A">
      <w:start w:val="2357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ＭＳ Ｐゴシック" w:hAnsi="ＭＳ Ｐゴシック" w:hint="default"/>
      </w:rPr>
    </w:lvl>
    <w:lvl w:ilvl="3" w:tplc="44CEEA36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ＭＳ Ｐゴシック" w:hAnsi="ＭＳ Ｐゴシック" w:hint="default"/>
      </w:rPr>
    </w:lvl>
    <w:lvl w:ilvl="4" w:tplc="BA9447F2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ＭＳ Ｐゴシック" w:hAnsi="ＭＳ Ｐゴシック" w:hint="default"/>
      </w:rPr>
    </w:lvl>
    <w:lvl w:ilvl="5" w:tplc="73421BD4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ＭＳ Ｐゴシック" w:hAnsi="ＭＳ Ｐゴシック" w:hint="default"/>
      </w:rPr>
    </w:lvl>
    <w:lvl w:ilvl="6" w:tplc="DD4ADE9C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ＭＳ Ｐゴシック" w:hAnsi="ＭＳ Ｐゴシック" w:hint="default"/>
      </w:rPr>
    </w:lvl>
    <w:lvl w:ilvl="7" w:tplc="9D8CB372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ＭＳ Ｐゴシック" w:hAnsi="ＭＳ Ｐゴシック" w:hint="default"/>
      </w:rPr>
    </w:lvl>
    <w:lvl w:ilvl="8" w:tplc="C3C4AC98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ＭＳ Ｐゴシック" w:hAnsi="ＭＳ Ｐゴシック" w:hint="default"/>
      </w:rPr>
    </w:lvl>
  </w:abstractNum>
  <w:abstractNum w:abstractNumId="18">
    <w:nsid w:val="2B947D71"/>
    <w:multiLevelType w:val="hybridMultilevel"/>
    <w:tmpl w:val="35BA6888"/>
    <w:lvl w:ilvl="0" w:tplc="9F4A7D9C">
      <w:start w:val="2"/>
      <w:numFmt w:val="bullet"/>
      <w:lvlText w:val=""/>
      <w:lvlJc w:val="left"/>
      <w:pPr>
        <w:ind w:left="360" w:hanging="360"/>
      </w:pPr>
      <w:rPr>
        <w:rFonts w:ascii="Wingdings" w:eastAsia="ＭＳ ゴシック" w:hAnsi="Wingdings" w:cs="Times New Roman" w:hint="default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9">
    <w:nsid w:val="2C225BDE"/>
    <w:multiLevelType w:val="hybridMultilevel"/>
    <w:tmpl w:val="DD36E718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0">
    <w:nsid w:val="3180282B"/>
    <w:multiLevelType w:val="hybridMultilevel"/>
    <w:tmpl w:val="675EF13C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1">
    <w:nsid w:val="34D5045A"/>
    <w:multiLevelType w:val="singleLevel"/>
    <w:tmpl w:val="B3FC4AEC"/>
    <w:lvl w:ilvl="0">
      <w:start w:val="1"/>
      <w:numFmt w:val="bullet"/>
      <w:pStyle w:val="a0"/>
      <w:lvlText w:val=""/>
      <w:lvlJc w:val="left"/>
      <w:pPr>
        <w:tabs>
          <w:tab w:val="num" w:pos="360"/>
        </w:tabs>
        <w:ind w:left="340" w:hanging="340"/>
      </w:pPr>
      <w:rPr>
        <w:rFonts w:ascii="Symbol" w:hAnsi="Symbol" w:hint="default"/>
      </w:rPr>
    </w:lvl>
  </w:abstractNum>
  <w:abstractNum w:abstractNumId="22">
    <w:nsid w:val="36790E62"/>
    <w:multiLevelType w:val="hybridMultilevel"/>
    <w:tmpl w:val="1430CEAA"/>
    <w:lvl w:ilvl="0" w:tplc="EE72094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37CD39E">
      <w:start w:val="4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13C83E8">
      <w:start w:val="4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C18427E">
      <w:start w:val="4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E140F5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8E457E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F724AE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FC2A20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2B2D59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3">
    <w:nsid w:val="36AE6D3F"/>
    <w:multiLevelType w:val="hybridMultilevel"/>
    <w:tmpl w:val="B40CDCFA"/>
    <w:lvl w:ilvl="0" w:tplc="A30A3D80">
      <w:start w:val="1"/>
      <w:numFmt w:val="bullet"/>
      <w:lvlText w:val="•"/>
      <w:lvlJc w:val="left"/>
      <w:pPr>
        <w:ind w:left="420" w:hanging="420"/>
      </w:pPr>
      <w:rPr>
        <w:rFonts w:ascii="Arial" w:hAnsi="Arial" w:hint="default"/>
      </w:rPr>
    </w:lvl>
    <w:lvl w:ilvl="1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4">
    <w:nsid w:val="36C312A0"/>
    <w:multiLevelType w:val="hybridMultilevel"/>
    <w:tmpl w:val="84229EAE"/>
    <w:lvl w:ilvl="0" w:tplc="B73AB4C0">
      <w:start w:val="1514"/>
      <w:numFmt w:val="bullet"/>
      <w:lvlText w:val="•"/>
      <w:lvlJc w:val="left"/>
      <w:pPr>
        <w:ind w:left="420" w:hanging="420"/>
      </w:pPr>
      <w:rPr>
        <w:rFonts w:ascii="SimSun" w:hAnsi="SimSun" w:hint="default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5">
    <w:nsid w:val="39610D65"/>
    <w:multiLevelType w:val="hybridMultilevel"/>
    <w:tmpl w:val="19B47B50"/>
    <w:lvl w:ilvl="0" w:tplc="193695CC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26">
    <w:nsid w:val="3BE63308"/>
    <w:multiLevelType w:val="hybridMultilevel"/>
    <w:tmpl w:val="82626CBE"/>
    <w:lvl w:ilvl="0" w:tplc="1416E6B6">
      <w:numFmt w:val="bullet"/>
      <w:lvlText w:val="-"/>
      <w:lvlJc w:val="left"/>
      <w:pPr>
        <w:ind w:left="720" w:hanging="360"/>
      </w:pPr>
      <w:rPr>
        <w:rFonts w:ascii="Times" w:eastAsia="ＭＳ 明朝" w:hAnsi="Times" w:cs="Time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3DD438EB"/>
    <w:multiLevelType w:val="hybridMultilevel"/>
    <w:tmpl w:val="94CE110C"/>
    <w:lvl w:ilvl="0" w:tplc="42CAB52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17CCB0A">
      <w:start w:val="508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D84FBEE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25EE904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27C4E6C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2C2EE2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C1AF82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2E0AAF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95C640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8">
    <w:nsid w:val="474E4CB0"/>
    <w:multiLevelType w:val="hybridMultilevel"/>
    <w:tmpl w:val="A4805950"/>
    <w:lvl w:ilvl="0" w:tplc="CA50EDA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8485348">
      <w:start w:val="3747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04A8D86">
      <w:start w:val="3747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12C533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C9C3C9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B0C1CE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F9805C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DF83CE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44268B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9">
    <w:nsid w:val="4C05154C"/>
    <w:multiLevelType w:val="hybridMultilevel"/>
    <w:tmpl w:val="7FB25540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0">
    <w:nsid w:val="4C791180"/>
    <w:multiLevelType w:val="hybridMultilevel"/>
    <w:tmpl w:val="3D6252C6"/>
    <w:lvl w:ilvl="0" w:tplc="F3EAD800">
      <w:start w:val="4"/>
      <w:numFmt w:val="bullet"/>
      <w:lvlText w:val="-"/>
      <w:lvlJc w:val="left"/>
      <w:pPr>
        <w:ind w:left="760" w:hanging="360"/>
      </w:pPr>
      <w:rPr>
        <w:rFonts w:ascii="Times New Roman" w:eastAsia="Malgun Gothic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200" w:hanging="40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31">
    <w:nsid w:val="56B23599"/>
    <w:multiLevelType w:val="hybridMultilevel"/>
    <w:tmpl w:val="FF94743C"/>
    <w:lvl w:ilvl="0" w:tplc="0809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32">
    <w:nsid w:val="57FD5CDB"/>
    <w:multiLevelType w:val="hybridMultilevel"/>
    <w:tmpl w:val="05B8B0A6"/>
    <w:lvl w:ilvl="0" w:tplc="B73AB4C0">
      <w:start w:val="1514"/>
      <w:numFmt w:val="bullet"/>
      <w:lvlText w:val="•"/>
      <w:lvlJc w:val="left"/>
      <w:pPr>
        <w:ind w:left="420" w:hanging="420"/>
      </w:pPr>
      <w:rPr>
        <w:rFonts w:ascii="SimSun" w:hAnsi="SimSun" w:hint="default"/>
      </w:rPr>
    </w:lvl>
    <w:lvl w:ilvl="1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3">
    <w:nsid w:val="58527BCB"/>
    <w:multiLevelType w:val="hybridMultilevel"/>
    <w:tmpl w:val="E97CFF84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34">
    <w:nsid w:val="5A971A90"/>
    <w:multiLevelType w:val="hybridMultilevel"/>
    <w:tmpl w:val="AE486EFE"/>
    <w:lvl w:ilvl="0" w:tplc="0C00C30C">
      <w:start w:val="1"/>
      <w:numFmt w:val="bullet"/>
      <w:lvlText w:val="•"/>
      <w:lvlJc w:val="left"/>
      <w:pPr>
        <w:ind w:left="420" w:hanging="420"/>
      </w:pPr>
      <w:rPr>
        <w:rFonts w:ascii="SimSun" w:hAnsi="SimSun" w:hint="default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5">
    <w:nsid w:val="5B57610E"/>
    <w:multiLevelType w:val="hybridMultilevel"/>
    <w:tmpl w:val="21E6DD96"/>
    <w:lvl w:ilvl="0" w:tplc="73480962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ＭＳ Ｐゴシック" w:hAnsi="ＭＳ Ｐゴシック" w:hint="default"/>
      </w:rPr>
    </w:lvl>
    <w:lvl w:ilvl="1" w:tplc="492ECE0E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ＭＳ Ｐゴシック" w:hAnsi="ＭＳ Ｐゴシック" w:hint="default"/>
      </w:rPr>
    </w:lvl>
    <w:lvl w:ilvl="2" w:tplc="9F26F402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ＭＳ Ｐゴシック" w:hAnsi="ＭＳ Ｐゴシック" w:hint="default"/>
      </w:rPr>
    </w:lvl>
    <w:lvl w:ilvl="3" w:tplc="8CE4975A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ＭＳ Ｐゴシック" w:hAnsi="ＭＳ Ｐゴシック" w:hint="default"/>
      </w:rPr>
    </w:lvl>
    <w:lvl w:ilvl="4" w:tplc="CB3C5778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ＭＳ Ｐゴシック" w:hAnsi="ＭＳ Ｐゴシック" w:hint="default"/>
      </w:rPr>
    </w:lvl>
    <w:lvl w:ilvl="5" w:tplc="F2EAA55A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ＭＳ Ｐゴシック" w:hAnsi="ＭＳ Ｐゴシック" w:hint="default"/>
      </w:rPr>
    </w:lvl>
    <w:lvl w:ilvl="6" w:tplc="1AFE0C90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ＭＳ Ｐゴシック" w:hAnsi="ＭＳ Ｐゴシック" w:hint="default"/>
      </w:rPr>
    </w:lvl>
    <w:lvl w:ilvl="7" w:tplc="6FF0CDA4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ＭＳ Ｐゴシック" w:hAnsi="ＭＳ Ｐゴシック" w:hint="default"/>
      </w:rPr>
    </w:lvl>
    <w:lvl w:ilvl="8" w:tplc="91C23908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ＭＳ Ｐゴシック" w:hAnsi="ＭＳ Ｐゴシック" w:hint="default"/>
      </w:rPr>
    </w:lvl>
  </w:abstractNum>
  <w:abstractNum w:abstractNumId="36">
    <w:nsid w:val="5C5E5D29"/>
    <w:multiLevelType w:val="hybridMultilevel"/>
    <w:tmpl w:val="91340840"/>
    <w:lvl w:ilvl="0" w:tplc="EFDC73E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ＭＳ Ｐゴシック" w:hAnsi="ＭＳ Ｐゴシック" w:hint="default"/>
      </w:rPr>
    </w:lvl>
    <w:lvl w:ilvl="1" w:tplc="98243E3E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ＭＳ Ｐゴシック" w:hAnsi="ＭＳ Ｐゴシック" w:hint="default"/>
      </w:rPr>
    </w:lvl>
    <w:lvl w:ilvl="2" w:tplc="4578588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ＭＳ Ｐゴシック" w:hAnsi="ＭＳ Ｐゴシック" w:hint="default"/>
      </w:rPr>
    </w:lvl>
    <w:lvl w:ilvl="3" w:tplc="CD0E4B0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ＭＳ Ｐゴシック" w:hAnsi="ＭＳ Ｐゴシック" w:hint="default"/>
      </w:rPr>
    </w:lvl>
    <w:lvl w:ilvl="4" w:tplc="AA4EF34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ＭＳ Ｐゴシック" w:hAnsi="ＭＳ Ｐゴシック" w:hint="default"/>
      </w:rPr>
    </w:lvl>
    <w:lvl w:ilvl="5" w:tplc="DFC6474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ＭＳ Ｐゴシック" w:hAnsi="ＭＳ Ｐゴシック" w:hint="default"/>
      </w:rPr>
    </w:lvl>
    <w:lvl w:ilvl="6" w:tplc="A00EDFC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ＭＳ Ｐゴシック" w:hAnsi="ＭＳ Ｐゴシック" w:hint="default"/>
      </w:rPr>
    </w:lvl>
    <w:lvl w:ilvl="7" w:tplc="E4CE68B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ＭＳ Ｐゴシック" w:hAnsi="ＭＳ Ｐゴシック" w:hint="default"/>
      </w:rPr>
    </w:lvl>
    <w:lvl w:ilvl="8" w:tplc="74681FE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ＭＳ Ｐゴシック" w:hAnsi="ＭＳ Ｐゴシック" w:hint="default"/>
      </w:rPr>
    </w:lvl>
  </w:abstractNum>
  <w:abstractNum w:abstractNumId="37">
    <w:nsid w:val="62831789"/>
    <w:multiLevelType w:val="hybridMultilevel"/>
    <w:tmpl w:val="3A96E7EC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38">
    <w:nsid w:val="64AE27F1"/>
    <w:multiLevelType w:val="singleLevel"/>
    <w:tmpl w:val="88606ABE"/>
    <w:lvl w:ilvl="0">
      <w:start w:val="1"/>
      <w:numFmt w:val="bullet"/>
      <w:pStyle w:val="textintend1"/>
      <w:lvlText w:val=""/>
      <w:lvlJc w:val="left"/>
      <w:pPr>
        <w:tabs>
          <w:tab w:val="num" w:pos="992"/>
        </w:tabs>
        <w:ind w:left="992" w:hanging="425"/>
      </w:pPr>
      <w:rPr>
        <w:rFonts w:ascii="Symbol" w:hAnsi="Symbol" w:hint="default"/>
      </w:rPr>
    </w:lvl>
  </w:abstractNum>
  <w:abstractNum w:abstractNumId="39">
    <w:nsid w:val="68D32AD5"/>
    <w:multiLevelType w:val="hybridMultilevel"/>
    <w:tmpl w:val="B6B4ADE8"/>
    <w:lvl w:ilvl="0" w:tplc="1468544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FFEAC86">
      <w:start w:val="1539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33C75B2">
      <w:start w:val="1539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572229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7D6AFE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77288E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7726A4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5A8112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B365F6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0">
    <w:nsid w:val="703157D4"/>
    <w:multiLevelType w:val="multilevel"/>
    <w:tmpl w:val="9274E958"/>
    <w:lvl w:ilvl="0">
      <w:start w:val="1"/>
      <w:numFmt w:val="decimal"/>
      <w:pStyle w:val="1"/>
      <w:lvlText w:val="%1."/>
      <w:lvlJc w:val="left"/>
      <w:pPr>
        <w:tabs>
          <w:tab w:val="num" w:pos="425"/>
        </w:tabs>
        <w:ind w:left="425" w:hanging="425"/>
      </w:pPr>
      <w:rPr>
        <w:sz w:val="28"/>
        <w:szCs w:val="28"/>
      </w:rPr>
    </w:lvl>
    <w:lvl w:ilvl="1">
      <w:start w:val="1"/>
      <w:numFmt w:val="decimal"/>
      <w:pStyle w:val="2"/>
      <w:lvlText w:val="%1.%2."/>
      <w:lvlJc w:val="left"/>
      <w:pPr>
        <w:tabs>
          <w:tab w:val="num" w:pos="567"/>
        </w:tabs>
        <w:ind w:left="567" w:hanging="567"/>
      </w:pPr>
      <w:rPr>
        <w:lang w:val="en-US"/>
      </w:rPr>
    </w:lvl>
    <w:lvl w:ilvl="2">
      <w:start w:val="1"/>
      <w:numFmt w:val="decimal"/>
      <w:pStyle w:val="3"/>
      <w:lvlText w:val="%1.%2.%3."/>
      <w:lvlJc w:val="left"/>
      <w:pPr>
        <w:tabs>
          <w:tab w:val="num" w:pos="709"/>
        </w:tabs>
        <w:ind w:left="709" w:hanging="709"/>
      </w:pPr>
    </w:lvl>
    <w:lvl w:ilvl="3">
      <w:start w:val="1"/>
      <w:numFmt w:val="decimal"/>
      <w:pStyle w:val="4"/>
      <w:lvlText w:val="%1.%2.%3.%4."/>
      <w:lvlJc w:val="left"/>
      <w:pPr>
        <w:tabs>
          <w:tab w:val="num" w:pos="851"/>
        </w:tabs>
        <w:ind w:left="851" w:hanging="851"/>
      </w:pPr>
    </w:lvl>
    <w:lvl w:ilvl="4">
      <w:start w:val="1"/>
      <w:numFmt w:val="decimal"/>
      <w:lvlText w:val="%1.%2.%3.%4.%5."/>
      <w:lvlJc w:val="left"/>
      <w:pPr>
        <w:tabs>
          <w:tab w:val="num" w:pos="992"/>
        </w:tabs>
        <w:ind w:left="992" w:hanging="992"/>
      </w:pPr>
    </w:lvl>
    <w:lvl w:ilvl="5">
      <w:start w:val="1"/>
      <w:numFmt w:val="decimal"/>
      <w:lvlText w:val="%1.%2.%3.%4.%5.%6."/>
      <w:lvlJc w:val="left"/>
      <w:pPr>
        <w:tabs>
          <w:tab w:val="num" w:pos="1134"/>
        </w:tabs>
        <w:ind w:left="1134" w:hanging="1134"/>
      </w:pPr>
    </w:lvl>
    <w:lvl w:ilvl="6">
      <w:start w:val="1"/>
      <w:numFmt w:val="decimal"/>
      <w:lvlText w:val="%1.%2.%3.%4.%5.%6.%7."/>
      <w:lvlJc w:val="left"/>
      <w:pPr>
        <w:tabs>
          <w:tab w:val="num" w:pos="1276"/>
        </w:tabs>
        <w:ind w:left="1276" w:hanging="1276"/>
      </w:pPr>
    </w:lvl>
    <w:lvl w:ilvl="7">
      <w:start w:val="1"/>
      <w:numFmt w:val="decimal"/>
      <w:lvlText w:val="%1.%2.%3.%4.%5.%6.%7.%8."/>
      <w:lvlJc w:val="left"/>
      <w:pPr>
        <w:tabs>
          <w:tab w:val="num" w:pos="1418"/>
        </w:tabs>
        <w:ind w:left="1418" w:hanging="1418"/>
      </w:pPr>
    </w:lvl>
    <w:lvl w:ilvl="8">
      <w:start w:val="1"/>
      <w:numFmt w:val="decimal"/>
      <w:lvlText w:val="%1.%2.%3.%4.%5.%6.%7.%8.%9."/>
      <w:lvlJc w:val="left"/>
      <w:pPr>
        <w:tabs>
          <w:tab w:val="num" w:pos="1559"/>
        </w:tabs>
        <w:ind w:left="1559" w:hanging="1559"/>
      </w:pPr>
    </w:lvl>
  </w:abstractNum>
  <w:abstractNum w:abstractNumId="41">
    <w:nsid w:val="77460495"/>
    <w:multiLevelType w:val="hybridMultilevel"/>
    <w:tmpl w:val="624C65CA"/>
    <w:lvl w:ilvl="0" w:tplc="A30A3D80">
      <w:start w:val="1"/>
      <w:numFmt w:val="bullet"/>
      <w:lvlText w:val="•"/>
      <w:lvlJc w:val="left"/>
      <w:pPr>
        <w:ind w:left="420" w:hanging="420"/>
      </w:pPr>
      <w:rPr>
        <w:rFonts w:ascii="Arial" w:hAnsi="Arial" w:hint="default"/>
      </w:rPr>
    </w:lvl>
    <w:lvl w:ilvl="1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2">
    <w:nsid w:val="7BC330F5"/>
    <w:multiLevelType w:val="hybridMultilevel"/>
    <w:tmpl w:val="C2769C2A"/>
    <w:lvl w:ilvl="0" w:tplc="E41213F0">
      <w:start w:val="1"/>
      <w:numFmt w:val="bullet"/>
      <w:pStyle w:val="Normal1CharChar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ZapfDingbats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ZapfDingbats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ZapfDingbats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3">
    <w:nsid w:val="7C9536B4"/>
    <w:multiLevelType w:val="hybridMultilevel"/>
    <w:tmpl w:val="AB846492"/>
    <w:lvl w:ilvl="0" w:tplc="BA2E1BF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01C457C">
      <w:start w:val="5056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C786D6E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8BE272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6F8D13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7F86B9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2C69C5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8A01E5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EF4A33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4">
    <w:nsid w:val="7D992DB3"/>
    <w:multiLevelType w:val="hybridMultilevel"/>
    <w:tmpl w:val="DCD0D120"/>
    <w:lvl w:ilvl="0" w:tplc="551EC4E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15C6618">
      <w:start w:val="2173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AD85328">
      <w:start w:val="2173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29C1CD4">
      <w:start w:val="2173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1D2F93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9AC11E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FB6C8B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FC001C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90E87F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5">
    <w:nsid w:val="7F8F71BC"/>
    <w:multiLevelType w:val="hybridMultilevel"/>
    <w:tmpl w:val="F68C0D08"/>
    <w:lvl w:ilvl="0" w:tplc="6D7A532E">
      <w:start w:val="1"/>
      <w:numFmt w:val="bullet"/>
      <w:lvlText w:val="–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87240926">
      <w:start w:val="1"/>
      <w:numFmt w:val="bullet"/>
      <w:lvlText w:val="–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4BE6437E">
      <w:start w:val="3304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B2D66688">
      <w:start w:val="1"/>
      <w:numFmt w:val="bullet"/>
      <w:lvlText w:val="–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D00E1DB0" w:tentative="1">
      <w:start w:val="1"/>
      <w:numFmt w:val="bullet"/>
      <w:lvlText w:val="–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2D56A852" w:tentative="1">
      <w:start w:val="1"/>
      <w:numFmt w:val="bullet"/>
      <w:lvlText w:val="–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EDB2725E" w:tentative="1">
      <w:start w:val="1"/>
      <w:numFmt w:val="bullet"/>
      <w:lvlText w:val="–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EFC4F6EA" w:tentative="1">
      <w:start w:val="1"/>
      <w:numFmt w:val="bullet"/>
      <w:lvlText w:val="–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21F07F88" w:tentative="1">
      <w:start w:val="1"/>
      <w:numFmt w:val="bullet"/>
      <w:lvlText w:val="–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num w:numId="1">
    <w:abstractNumId w:val="0"/>
  </w:num>
  <w:num w:numId="2">
    <w:abstractNumId w:val="38"/>
  </w:num>
  <w:num w:numId="3">
    <w:abstractNumId w:val="40"/>
  </w:num>
  <w:num w:numId="4">
    <w:abstractNumId w:val="21"/>
  </w:num>
  <w:num w:numId="5">
    <w:abstractNumId w:val="42"/>
  </w:num>
  <w:num w:numId="6">
    <w:abstractNumId w:val="13"/>
  </w:num>
  <w:num w:numId="7">
    <w:abstractNumId w:val="45"/>
  </w:num>
  <w:num w:numId="8">
    <w:abstractNumId w:val="4"/>
  </w:num>
  <w:num w:numId="9">
    <w:abstractNumId w:val="32"/>
  </w:num>
  <w:num w:numId="10">
    <w:abstractNumId w:val="14"/>
  </w:num>
  <w:num w:numId="11">
    <w:abstractNumId w:val="43"/>
  </w:num>
  <w:num w:numId="12">
    <w:abstractNumId w:val="27"/>
  </w:num>
  <w:num w:numId="13">
    <w:abstractNumId w:val="28"/>
  </w:num>
  <w:num w:numId="14">
    <w:abstractNumId w:val="36"/>
  </w:num>
  <w:num w:numId="15">
    <w:abstractNumId w:val="35"/>
  </w:num>
  <w:num w:numId="16">
    <w:abstractNumId w:val="8"/>
  </w:num>
  <w:num w:numId="17">
    <w:abstractNumId w:val="17"/>
  </w:num>
  <w:num w:numId="18">
    <w:abstractNumId w:val="24"/>
  </w:num>
  <w:num w:numId="19">
    <w:abstractNumId w:val="3"/>
  </w:num>
  <w:num w:numId="20">
    <w:abstractNumId w:val="12"/>
  </w:num>
  <w:num w:numId="21">
    <w:abstractNumId w:val="16"/>
  </w:num>
  <w:num w:numId="22">
    <w:abstractNumId w:val="9"/>
  </w:num>
  <w:num w:numId="23">
    <w:abstractNumId w:val="39"/>
  </w:num>
  <w:num w:numId="24">
    <w:abstractNumId w:val="33"/>
  </w:num>
  <w:num w:numId="25">
    <w:abstractNumId w:val="5"/>
  </w:num>
  <w:num w:numId="26">
    <w:abstractNumId w:val="11"/>
  </w:num>
  <w:num w:numId="27">
    <w:abstractNumId w:val="7"/>
  </w:num>
  <w:num w:numId="28">
    <w:abstractNumId w:val="44"/>
  </w:num>
  <w:num w:numId="29">
    <w:abstractNumId w:val="34"/>
  </w:num>
  <w:num w:numId="30">
    <w:abstractNumId w:val="2"/>
  </w:num>
  <w:num w:numId="31">
    <w:abstractNumId w:val="22"/>
  </w:num>
  <w:num w:numId="32">
    <w:abstractNumId w:val="31"/>
  </w:num>
  <w:num w:numId="33">
    <w:abstractNumId w:val="41"/>
  </w:num>
  <w:num w:numId="34">
    <w:abstractNumId w:val="23"/>
  </w:num>
  <w:num w:numId="35">
    <w:abstractNumId w:val="37"/>
  </w:num>
  <w:num w:numId="36">
    <w:abstractNumId w:val="25"/>
  </w:num>
  <w:num w:numId="37">
    <w:abstractNumId w:val="10"/>
  </w:num>
  <w:num w:numId="38">
    <w:abstractNumId w:val="18"/>
  </w:num>
  <w:num w:numId="39">
    <w:abstractNumId w:val="26"/>
  </w:num>
  <w:num w:numId="40">
    <w:abstractNumId w:val="19"/>
  </w:num>
  <w:num w:numId="41">
    <w:abstractNumId w:val="20"/>
  </w:num>
  <w:num w:numId="42">
    <w:abstractNumId w:val="6"/>
  </w:num>
  <w:num w:numId="43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30"/>
  </w:num>
  <w:num w:numId="45">
    <w:abstractNumId w:val="1"/>
  </w:num>
  <w:num w:numId="46">
    <w:abstractNumId w:val="15"/>
  </w:num>
  <w:num w:numId="47">
    <w:abstractNumId w:val="29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/>
  <w:bordersDoNotSurroundFooter/>
  <w:activeWritingStyle w:appName="MSWord" w:lang="en-US" w:vendorID="64" w:dllVersion="131078" w:nlCheck="1" w:checkStyle="1"/>
  <w:activeWritingStyle w:appName="MSWord" w:lang="en-GB" w:vendorID="64" w:dllVersion="131078" w:nlCheck="1" w:checkStyle="1"/>
  <w:activeWritingStyle w:appName="MSWord" w:lang="ja-JP" w:vendorID="64" w:dllVersion="131078" w:nlCheck="1" w:checkStyle="1"/>
  <w:activeWritingStyle w:appName="MSWord" w:lang="zh-CN" w:vendorID="64" w:dllVersion="131077" w:nlCheck="1" w:checkStyle="1"/>
  <w:activeWritingStyle w:appName="MSWord" w:lang="en-GB" w:vendorID="8" w:dllVersion="513" w:checkStyle="1"/>
  <w:activeWritingStyle w:appName="MSWord" w:lang="en-US" w:vendorID="8" w:dllVersion="513" w:checkStyle="1"/>
  <w:activeWritingStyle w:appName="MSWord" w:lang="en-US" w:vendorID="6" w:dllVersion="2" w:checkStyle="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oNotHyphenateCaps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121857" style="mso-position-vertical-relative:line" fill="f" fillcolor="black" stroke="f">
      <v:fill color="black" color2="black" on="f"/>
      <v:stroke on="f"/>
      <v:shadow color="black"/>
      <v:textbox inset="5.85pt,.7pt,5.85pt,.7pt"/>
    </o:shapedefaults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33A40"/>
    <w:rsid w:val="00000D31"/>
    <w:rsid w:val="00000FC9"/>
    <w:rsid w:val="0000142B"/>
    <w:rsid w:val="00001B03"/>
    <w:rsid w:val="00002B69"/>
    <w:rsid w:val="00002C19"/>
    <w:rsid w:val="00004317"/>
    <w:rsid w:val="000045E6"/>
    <w:rsid w:val="000051F9"/>
    <w:rsid w:val="00005B13"/>
    <w:rsid w:val="00006431"/>
    <w:rsid w:val="0000707E"/>
    <w:rsid w:val="0000770D"/>
    <w:rsid w:val="000077B0"/>
    <w:rsid w:val="00007A2C"/>
    <w:rsid w:val="00007BDD"/>
    <w:rsid w:val="00007CD8"/>
    <w:rsid w:val="00011283"/>
    <w:rsid w:val="00011A71"/>
    <w:rsid w:val="00011C1D"/>
    <w:rsid w:val="00011D59"/>
    <w:rsid w:val="00011E04"/>
    <w:rsid w:val="00012851"/>
    <w:rsid w:val="000133F7"/>
    <w:rsid w:val="0001382C"/>
    <w:rsid w:val="00015172"/>
    <w:rsid w:val="00015C13"/>
    <w:rsid w:val="00016CF6"/>
    <w:rsid w:val="00016EC0"/>
    <w:rsid w:val="000175E0"/>
    <w:rsid w:val="00020053"/>
    <w:rsid w:val="00020867"/>
    <w:rsid w:val="00020F90"/>
    <w:rsid w:val="00021A91"/>
    <w:rsid w:val="00021B6B"/>
    <w:rsid w:val="000224C1"/>
    <w:rsid w:val="00022B9D"/>
    <w:rsid w:val="00023EED"/>
    <w:rsid w:val="00024877"/>
    <w:rsid w:val="00025006"/>
    <w:rsid w:val="00025524"/>
    <w:rsid w:val="000267E0"/>
    <w:rsid w:val="00026F39"/>
    <w:rsid w:val="00027827"/>
    <w:rsid w:val="00030C10"/>
    <w:rsid w:val="00030CAF"/>
    <w:rsid w:val="00031B56"/>
    <w:rsid w:val="000320EB"/>
    <w:rsid w:val="0003226C"/>
    <w:rsid w:val="00033ABA"/>
    <w:rsid w:val="00034018"/>
    <w:rsid w:val="0003446D"/>
    <w:rsid w:val="00034D1F"/>
    <w:rsid w:val="000364CB"/>
    <w:rsid w:val="00036A33"/>
    <w:rsid w:val="00040287"/>
    <w:rsid w:val="000415F3"/>
    <w:rsid w:val="000424FB"/>
    <w:rsid w:val="0004296E"/>
    <w:rsid w:val="00043605"/>
    <w:rsid w:val="00043E70"/>
    <w:rsid w:val="0004409F"/>
    <w:rsid w:val="00044846"/>
    <w:rsid w:val="0004622D"/>
    <w:rsid w:val="00046742"/>
    <w:rsid w:val="00046F76"/>
    <w:rsid w:val="0004741F"/>
    <w:rsid w:val="00047DE2"/>
    <w:rsid w:val="00050D4D"/>
    <w:rsid w:val="00051D46"/>
    <w:rsid w:val="0005227B"/>
    <w:rsid w:val="00052490"/>
    <w:rsid w:val="00052796"/>
    <w:rsid w:val="00053A31"/>
    <w:rsid w:val="00053B38"/>
    <w:rsid w:val="00054F34"/>
    <w:rsid w:val="000558D4"/>
    <w:rsid w:val="00055E47"/>
    <w:rsid w:val="0005625A"/>
    <w:rsid w:val="00057FD3"/>
    <w:rsid w:val="00060E77"/>
    <w:rsid w:val="00061C83"/>
    <w:rsid w:val="000632CE"/>
    <w:rsid w:val="00063491"/>
    <w:rsid w:val="000643E0"/>
    <w:rsid w:val="00064401"/>
    <w:rsid w:val="0006454B"/>
    <w:rsid w:val="00064BE9"/>
    <w:rsid w:val="00064E7A"/>
    <w:rsid w:val="00066137"/>
    <w:rsid w:val="00066412"/>
    <w:rsid w:val="000664E2"/>
    <w:rsid w:val="00066EDE"/>
    <w:rsid w:val="000671FD"/>
    <w:rsid w:val="00067425"/>
    <w:rsid w:val="00067554"/>
    <w:rsid w:val="00067D7E"/>
    <w:rsid w:val="00070031"/>
    <w:rsid w:val="00070215"/>
    <w:rsid w:val="0007063E"/>
    <w:rsid w:val="00075BD6"/>
    <w:rsid w:val="00077AFB"/>
    <w:rsid w:val="00080237"/>
    <w:rsid w:val="00080661"/>
    <w:rsid w:val="0008099E"/>
    <w:rsid w:val="0008190C"/>
    <w:rsid w:val="00082275"/>
    <w:rsid w:val="00082FFC"/>
    <w:rsid w:val="00083024"/>
    <w:rsid w:val="000830F1"/>
    <w:rsid w:val="00083237"/>
    <w:rsid w:val="00083386"/>
    <w:rsid w:val="0008355D"/>
    <w:rsid w:val="00085084"/>
    <w:rsid w:val="000850E8"/>
    <w:rsid w:val="00085157"/>
    <w:rsid w:val="00087583"/>
    <w:rsid w:val="00091054"/>
    <w:rsid w:val="0009107F"/>
    <w:rsid w:val="000940EB"/>
    <w:rsid w:val="000941B3"/>
    <w:rsid w:val="000942A3"/>
    <w:rsid w:val="000949BF"/>
    <w:rsid w:val="00094BFB"/>
    <w:rsid w:val="00094CC6"/>
    <w:rsid w:val="00094FCC"/>
    <w:rsid w:val="0009538E"/>
    <w:rsid w:val="00096D6A"/>
    <w:rsid w:val="000A054F"/>
    <w:rsid w:val="000A1013"/>
    <w:rsid w:val="000A123E"/>
    <w:rsid w:val="000A1435"/>
    <w:rsid w:val="000A20C2"/>
    <w:rsid w:val="000A247C"/>
    <w:rsid w:val="000A29FF"/>
    <w:rsid w:val="000A3326"/>
    <w:rsid w:val="000A3A5A"/>
    <w:rsid w:val="000A421A"/>
    <w:rsid w:val="000A4C29"/>
    <w:rsid w:val="000A557E"/>
    <w:rsid w:val="000A63F7"/>
    <w:rsid w:val="000A654B"/>
    <w:rsid w:val="000A6619"/>
    <w:rsid w:val="000A6921"/>
    <w:rsid w:val="000A77E2"/>
    <w:rsid w:val="000A7872"/>
    <w:rsid w:val="000A7B93"/>
    <w:rsid w:val="000A7DE6"/>
    <w:rsid w:val="000B0BC7"/>
    <w:rsid w:val="000B0EC5"/>
    <w:rsid w:val="000B0FAA"/>
    <w:rsid w:val="000B2237"/>
    <w:rsid w:val="000B4354"/>
    <w:rsid w:val="000B4A27"/>
    <w:rsid w:val="000B5D3D"/>
    <w:rsid w:val="000B7582"/>
    <w:rsid w:val="000B7EB4"/>
    <w:rsid w:val="000C0377"/>
    <w:rsid w:val="000C07B6"/>
    <w:rsid w:val="000C07D4"/>
    <w:rsid w:val="000C0A98"/>
    <w:rsid w:val="000C1793"/>
    <w:rsid w:val="000C26DF"/>
    <w:rsid w:val="000C3933"/>
    <w:rsid w:val="000C3F67"/>
    <w:rsid w:val="000C6405"/>
    <w:rsid w:val="000D189C"/>
    <w:rsid w:val="000D46A3"/>
    <w:rsid w:val="000D4B39"/>
    <w:rsid w:val="000D5010"/>
    <w:rsid w:val="000D5E90"/>
    <w:rsid w:val="000D65BE"/>
    <w:rsid w:val="000D662C"/>
    <w:rsid w:val="000D7509"/>
    <w:rsid w:val="000D7ABD"/>
    <w:rsid w:val="000E0435"/>
    <w:rsid w:val="000E11E0"/>
    <w:rsid w:val="000E1BB9"/>
    <w:rsid w:val="000E1E20"/>
    <w:rsid w:val="000E2247"/>
    <w:rsid w:val="000E436A"/>
    <w:rsid w:val="000E57C1"/>
    <w:rsid w:val="000E5E92"/>
    <w:rsid w:val="000E6280"/>
    <w:rsid w:val="000E658F"/>
    <w:rsid w:val="000F01D1"/>
    <w:rsid w:val="000F10A7"/>
    <w:rsid w:val="000F10AE"/>
    <w:rsid w:val="000F29AD"/>
    <w:rsid w:val="000F2B5E"/>
    <w:rsid w:val="000F352B"/>
    <w:rsid w:val="000F355C"/>
    <w:rsid w:val="000F3603"/>
    <w:rsid w:val="000F36BE"/>
    <w:rsid w:val="000F38CF"/>
    <w:rsid w:val="000F4029"/>
    <w:rsid w:val="000F4D03"/>
    <w:rsid w:val="000F644E"/>
    <w:rsid w:val="000F6644"/>
    <w:rsid w:val="000F686F"/>
    <w:rsid w:val="000F6951"/>
    <w:rsid w:val="000F7C58"/>
    <w:rsid w:val="00102BD3"/>
    <w:rsid w:val="00102F45"/>
    <w:rsid w:val="00103100"/>
    <w:rsid w:val="00103418"/>
    <w:rsid w:val="0010381B"/>
    <w:rsid w:val="00103BA8"/>
    <w:rsid w:val="00103FCF"/>
    <w:rsid w:val="00105152"/>
    <w:rsid w:val="00105249"/>
    <w:rsid w:val="00105574"/>
    <w:rsid w:val="0010654C"/>
    <w:rsid w:val="0010695E"/>
    <w:rsid w:val="001071AD"/>
    <w:rsid w:val="00110677"/>
    <w:rsid w:val="00110AD2"/>
    <w:rsid w:val="0011341E"/>
    <w:rsid w:val="001135F3"/>
    <w:rsid w:val="00113AE9"/>
    <w:rsid w:val="00113AFC"/>
    <w:rsid w:val="001142B1"/>
    <w:rsid w:val="00114794"/>
    <w:rsid w:val="00117C28"/>
    <w:rsid w:val="00117D9D"/>
    <w:rsid w:val="00117ED5"/>
    <w:rsid w:val="00121062"/>
    <w:rsid w:val="00122C83"/>
    <w:rsid w:val="00123401"/>
    <w:rsid w:val="00123453"/>
    <w:rsid w:val="00123497"/>
    <w:rsid w:val="001235FF"/>
    <w:rsid w:val="00125A47"/>
    <w:rsid w:val="0012649E"/>
    <w:rsid w:val="00126F97"/>
    <w:rsid w:val="00130553"/>
    <w:rsid w:val="00130FBE"/>
    <w:rsid w:val="001310A8"/>
    <w:rsid w:val="0013159F"/>
    <w:rsid w:val="0013160F"/>
    <w:rsid w:val="001323D8"/>
    <w:rsid w:val="00132622"/>
    <w:rsid w:val="001333E6"/>
    <w:rsid w:val="001336FF"/>
    <w:rsid w:val="001350F7"/>
    <w:rsid w:val="00137178"/>
    <w:rsid w:val="00137C80"/>
    <w:rsid w:val="00141012"/>
    <w:rsid w:val="001437F5"/>
    <w:rsid w:val="001439B6"/>
    <w:rsid w:val="00144159"/>
    <w:rsid w:val="001443F7"/>
    <w:rsid w:val="0014460F"/>
    <w:rsid w:val="00144805"/>
    <w:rsid w:val="00145771"/>
    <w:rsid w:val="00145FE3"/>
    <w:rsid w:val="00146295"/>
    <w:rsid w:val="00147D8F"/>
    <w:rsid w:val="00150012"/>
    <w:rsid w:val="00150815"/>
    <w:rsid w:val="00150EAE"/>
    <w:rsid w:val="00151F3A"/>
    <w:rsid w:val="00152772"/>
    <w:rsid w:val="00152CC3"/>
    <w:rsid w:val="00153A9E"/>
    <w:rsid w:val="001550A0"/>
    <w:rsid w:val="00155A7D"/>
    <w:rsid w:val="00157039"/>
    <w:rsid w:val="00157853"/>
    <w:rsid w:val="00160FA9"/>
    <w:rsid w:val="001627C9"/>
    <w:rsid w:val="0016322A"/>
    <w:rsid w:val="001636B8"/>
    <w:rsid w:val="00165473"/>
    <w:rsid w:val="00166AEC"/>
    <w:rsid w:val="001711D6"/>
    <w:rsid w:val="00171405"/>
    <w:rsid w:val="00171755"/>
    <w:rsid w:val="001720DD"/>
    <w:rsid w:val="001739BA"/>
    <w:rsid w:val="001744F2"/>
    <w:rsid w:val="001746A4"/>
    <w:rsid w:val="00175567"/>
    <w:rsid w:val="001758AC"/>
    <w:rsid w:val="00176F11"/>
    <w:rsid w:val="001772D2"/>
    <w:rsid w:val="00177419"/>
    <w:rsid w:val="0018012C"/>
    <w:rsid w:val="00180451"/>
    <w:rsid w:val="001812DF"/>
    <w:rsid w:val="001817C7"/>
    <w:rsid w:val="00181F6E"/>
    <w:rsid w:val="00181FFB"/>
    <w:rsid w:val="001825FE"/>
    <w:rsid w:val="00183502"/>
    <w:rsid w:val="00183AC7"/>
    <w:rsid w:val="00184A36"/>
    <w:rsid w:val="00185186"/>
    <w:rsid w:val="001853C7"/>
    <w:rsid w:val="001854B9"/>
    <w:rsid w:val="001867EF"/>
    <w:rsid w:val="00187936"/>
    <w:rsid w:val="0018796B"/>
    <w:rsid w:val="00187FD9"/>
    <w:rsid w:val="0019120F"/>
    <w:rsid w:val="00191509"/>
    <w:rsid w:val="00192F81"/>
    <w:rsid w:val="0019300D"/>
    <w:rsid w:val="001940F1"/>
    <w:rsid w:val="0019584D"/>
    <w:rsid w:val="00195978"/>
    <w:rsid w:val="00196276"/>
    <w:rsid w:val="0019686C"/>
    <w:rsid w:val="00197DC4"/>
    <w:rsid w:val="001A0332"/>
    <w:rsid w:val="001A0869"/>
    <w:rsid w:val="001A0C4F"/>
    <w:rsid w:val="001A0D15"/>
    <w:rsid w:val="001A25B3"/>
    <w:rsid w:val="001A2894"/>
    <w:rsid w:val="001A355A"/>
    <w:rsid w:val="001A3A81"/>
    <w:rsid w:val="001A50DE"/>
    <w:rsid w:val="001A545E"/>
    <w:rsid w:val="001A60AC"/>
    <w:rsid w:val="001A6497"/>
    <w:rsid w:val="001A71F8"/>
    <w:rsid w:val="001A7D7E"/>
    <w:rsid w:val="001B0527"/>
    <w:rsid w:val="001B074A"/>
    <w:rsid w:val="001B0946"/>
    <w:rsid w:val="001B2654"/>
    <w:rsid w:val="001B325F"/>
    <w:rsid w:val="001B42A8"/>
    <w:rsid w:val="001B4F3C"/>
    <w:rsid w:val="001B523D"/>
    <w:rsid w:val="001B6E8A"/>
    <w:rsid w:val="001B7B3D"/>
    <w:rsid w:val="001C04A3"/>
    <w:rsid w:val="001C2448"/>
    <w:rsid w:val="001C3206"/>
    <w:rsid w:val="001C325C"/>
    <w:rsid w:val="001C38FF"/>
    <w:rsid w:val="001C3B1C"/>
    <w:rsid w:val="001C4EA7"/>
    <w:rsid w:val="001C566C"/>
    <w:rsid w:val="001C5908"/>
    <w:rsid w:val="001C5A57"/>
    <w:rsid w:val="001C5A8D"/>
    <w:rsid w:val="001C7E44"/>
    <w:rsid w:val="001D075E"/>
    <w:rsid w:val="001D0FDA"/>
    <w:rsid w:val="001D1263"/>
    <w:rsid w:val="001D19EB"/>
    <w:rsid w:val="001D1A08"/>
    <w:rsid w:val="001D2AFB"/>
    <w:rsid w:val="001D2B0B"/>
    <w:rsid w:val="001D3A8B"/>
    <w:rsid w:val="001D3D5F"/>
    <w:rsid w:val="001D4903"/>
    <w:rsid w:val="001D4D72"/>
    <w:rsid w:val="001D5B61"/>
    <w:rsid w:val="001D77B0"/>
    <w:rsid w:val="001E1D16"/>
    <w:rsid w:val="001E1E5B"/>
    <w:rsid w:val="001E6DC4"/>
    <w:rsid w:val="001E70C0"/>
    <w:rsid w:val="001E7AF4"/>
    <w:rsid w:val="001E7BD6"/>
    <w:rsid w:val="001F0F87"/>
    <w:rsid w:val="001F1D0C"/>
    <w:rsid w:val="001F202A"/>
    <w:rsid w:val="001F206B"/>
    <w:rsid w:val="001F3086"/>
    <w:rsid w:val="001F43A6"/>
    <w:rsid w:val="001F5259"/>
    <w:rsid w:val="001F56ED"/>
    <w:rsid w:val="002015BD"/>
    <w:rsid w:val="002022BC"/>
    <w:rsid w:val="00202369"/>
    <w:rsid w:val="00203798"/>
    <w:rsid w:val="00203AD1"/>
    <w:rsid w:val="00204565"/>
    <w:rsid w:val="0020543B"/>
    <w:rsid w:val="002066A9"/>
    <w:rsid w:val="00206E5D"/>
    <w:rsid w:val="002105E5"/>
    <w:rsid w:val="00211276"/>
    <w:rsid w:val="00211C36"/>
    <w:rsid w:val="00211D59"/>
    <w:rsid w:val="002122B1"/>
    <w:rsid w:val="002141D3"/>
    <w:rsid w:val="002142C6"/>
    <w:rsid w:val="002155B7"/>
    <w:rsid w:val="002164B4"/>
    <w:rsid w:val="00216A54"/>
    <w:rsid w:val="00216D1C"/>
    <w:rsid w:val="0021752D"/>
    <w:rsid w:val="00217647"/>
    <w:rsid w:val="00220330"/>
    <w:rsid w:val="002215A6"/>
    <w:rsid w:val="00222009"/>
    <w:rsid w:val="002225EB"/>
    <w:rsid w:val="00222DAA"/>
    <w:rsid w:val="00225253"/>
    <w:rsid w:val="00226037"/>
    <w:rsid w:val="0023127C"/>
    <w:rsid w:val="002315F6"/>
    <w:rsid w:val="0023180F"/>
    <w:rsid w:val="00233B5E"/>
    <w:rsid w:val="002355CD"/>
    <w:rsid w:val="00236203"/>
    <w:rsid w:val="00236A00"/>
    <w:rsid w:val="00237CB8"/>
    <w:rsid w:val="0024026D"/>
    <w:rsid w:val="00240FB8"/>
    <w:rsid w:val="002457AF"/>
    <w:rsid w:val="00250DC0"/>
    <w:rsid w:val="00251239"/>
    <w:rsid w:val="00251CE3"/>
    <w:rsid w:val="00252628"/>
    <w:rsid w:val="00252726"/>
    <w:rsid w:val="002528CC"/>
    <w:rsid w:val="0025369E"/>
    <w:rsid w:val="00254EC8"/>
    <w:rsid w:val="00255663"/>
    <w:rsid w:val="00256952"/>
    <w:rsid w:val="00264AF6"/>
    <w:rsid w:val="00264D4E"/>
    <w:rsid w:val="00265552"/>
    <w:rsid w:val="002662D1"/>
    <w:rsid w:val="002669CC"/>
    <w:rsid w:val="00266C02"/>
    <w:rsid w:val="00266FF3"/>
    <w:rsid w:val="002679F2"/>
    <w:rsid w:val="00267C21"/>
    <w:rsid w:val="002704C3"/>
    <w:rsid w:val="00270CD5"/>
    <w:rsid w:val="00271939"/>
    <w:rsid w:val="002723F9"/>
    <w:rsid w:val="00273FAA"/>
    <w:rsid w:val="0027406C"/>
    <w:rsid w:val="00274615"/>
    <w:rsid w:val="00274FFD"/>
    <w:rsid w:val="0027654D"/>
    <w:rsid w:val="00276844"/>
    <w:rsid w:val="00277BDF"/>
    <w:rsid w:val="00281991"/>
    <w:rsid w:val="00281D1B"/>
    <w:rsid w:val="00282084"/>
    <w:rsid w:val="002839E8"/>
    <w:rsid w:val="002845D1"/>
    <w:rsid w:val="00284C97"/>
    <w:rsid w:val="00285F6F"/>
    <w:rsid w:val="002866C8"/>
    <w:rsid w:val="002871E7"/>
    <w:rsid w:val="00287465"/>
    <w:rsid w:val="0028787D"/>
    <w:rsid w:val="002878C4"/>
    <w:rsid w:val="0029058C"/>
    <w:rsid w:val="00290C0C"/>
    <w:rsid w:val="00292908"/>
    <w:rsid w:val="0029305B"/>
    <w:rsid w:val="00294DCE"/>
    <w:rsid w:val="00294F7F"/>
    <w:rsid w:val="002954C4"/>
    <w:rsid w:val="00296556"/>
    <w:rsid w:val="00296A66"/>
    <w:rsid w:val="00297085"/>
    <w:rsid w:val="002970DC"/>
    <w:rsid w:val="00297E67"/>
    <w:rsid w:val="002A0F02"/>
    <w:rsid w:val="002A58A7"/>
    <w:rsid w:val="002A7A97"/>
    <w:rsid w:val="002B09FA"/>
    <w:rsid w:val="002B107B"/>
    <w:rsid w:val="002B1E59"/>
    <w:rsid w:val="002B1E64"/>
    <w:rsid w:val="002B1E97"/>
    <w:rsid w:val="002B2CA9"/>
    <w:rsid w:val="002B344C"/>
    <w:rsid w:val="002B3DCA"/>
    <w:rsid w:val="002B3EC0"/>
    <w:rsid w:val="002B46D3"/>
    <w:rsid w:val="002B473A"/>
    <w:rsid w:val="002B5125"/>
    <w:rsid w:val="002B5287"/>
    <w:rsid w:val="002B6F3F"/>
    <w:rsid w:val="002C09D8"/>
    <w:rsid w:val="002C18EC"/>
    <w:rsid w:val="002C26CD"/>
    <w:rsid w:val="002C3099"/>
    <w:rsid w:val="002C3A15"/>
    <w:rsid w:val="002C46BD"/>
    <w:rsid w:val="002C4C31"/>
    <w:rsid w:val="002C4D06"/>
    <w:rsid w:val="002C4FCB"/>
    <w:rsid w:val="002C52F1"/>
    <w:rsid w:val="002C5704"/>
    <w:rsid w:val="002C5B8D"/>
    <w:rsid w:val="002C5D12"/>
    <w:rsid w:val="002C5DCF"/>
    <w:rsid w:val="002C7136"/>
    <w:rsid w:val="002D0F44"/>
    <w:rsid w:val="002D10A0"/>
    <w:rsid w:val="002D26BB"/>
    <w:rsid w:val="002D35BB"/>
    <w:rsid w:val="002D387D"/>
    <w:rsid w:val="002D4F67"/>
    <w:rsid w:val="002D534E"/>
    <w:rsid w:val="002D6118"/>
    <w:rsid w:val="002D6953"/>
    <w:rsid w:val="002D6C55"/>
    <w:rsid w:val="002D6C6B"/>
    <w:rsid w:val="002D78E3"/>
    <w:rsid w:val="002E001F"/>
    <w:rsid w:val="002E07A2"/>
    <w:rsid w:val="002E083F"/>
    <w:rsid w:val="002E08C6"/>
    <w:rsid w:val="002E1D13"/>
    <w:rsid w:val="002E1F6D"/>
    <w:rsid w:val="002E258D"/>
    <w:rsid w:val="002E4924"/>
    <w:rsid w:val="002E4BFA"/>
    <w:rsid w:val="002E5F41"/>
    <w:rsid w:val="002E6777"/>
    <w:rsid w:val="002E6A07"/>
    <w:rsid w:val="002F06AE"/>
    <w:rsid w:val="002F230A"/>
    <w:rsid w:val="002F3863"/>
    <w:rsid w:val="002F3C4F"/>
    <w:rsid w:val="002F48EE"/>
    <w:rsid w:val="002F4D9E"/>
    <w:rsid w:val="002F6382"/>
    <w:rsid w:val="002F6B88"/>
    <w:rsid w:val="002F6E8F"/>
    <w:rsid w:val="0030059A"/>
    <w:rsid w:val="00300F92"/>
    <w:rsid w:val="003028D4"/>
    <w:rsid w:val="00302D36"/>
    <w:rsid w:val="00302DA5"/>
    <w:rsid w:val="00302EE6"/>
    <w:rsid w:val="003040F9"/>
    <w:rsid w:val="00304FE9"/>
    <w:rsid w:val="00305DA6"/>
    <w:rsid w:val="003072E7"/>
    <w:rsid w:val="00307E4B"/>
    <w:rsid w:val="0031062A"/>
    <w:rsid w:val="003118CD"/>
    <w:rsid w:val="00312552"/>
    <w:rsid w:val="00312871"/>
    <w:rsid w:val="00313186"/>
    <w:rsid w:val="0031337D"/>
    <w:rsid w:val="003157C2"/>
    <w:rsid w:val="00315BE7"/>
    <w:rsid w:val="00315D0F"/>
    <w:rsid w:val="00315D46"/>
    <w:rsid w:val="003162B8"/>
    <w:rsid w:val="00317370"/>
    <w:rsid w:val="00317591"/>
    <w:rsid w:val="003176D4"/>
    <w:rsid w:val="00320454"/>
    <w:rsid w:val="00320507"/>
    <w:rsid w:val="003216DB"/>
    <w:rsid w:val="0032215C"/>
    <w:rsid w:val="00322D25"/>
    <w:rsid w:val="00323515"/>
    <w:rsid w:val="003248FE"/>
    <w:rsid w:val="00324F39"/>
    <w:rsid w:val="00325008"/>
    <w:rsid w:val="003263C1"/>
    <w:rsid w:val="003273EE"/>
    <w:rsid w:val="00331CA4"/>
    <w:rsid w:val="00332417"/>
    <w:rsid w:val="00332EC3"/>
    <w:rsid w:val="0033358C"/>
    <w:rsid w:val="00333ADC"/>
    <w:rsid w:val="00334CFA"/>
    <w:rsid w:val="00335752"/>
    <w:rsid w:val="00335F0C"/>
    <w:rsid w:val="0034051E"/>
    <w:rsid w:val="00341880"/>
    <w:rsid w:val="00341976"/>
    <w:rsid w:val="00342A45"/>
    <w:rsid w:val="0034346D"/>
    <w:rsid w:val="0034541A"/>
    <w:rsid w:val="003461FC"/>
    <w:rsid w:val="00346EFF"/>
    <w:rsid w:val="00347090"/>
    <w:rsid w:val="0034711A"/>
    <w:rsid w:val="0034746C"/>
    <w:rsid w:val="00350324"/>
    <w:rsid w:val="00350450"/>
    <w:rsid w:val="0035210D"/>
    <w:rsid w:val="00352329"/>
    <w:rsid w:val="00354069"/>
    <w:rsid w:val="0035491E"/>
    <w:rsid w:val="00355B1B"/>
    <w:rsid w:val="00357908"/>
    <w:rsid w:val="00357F61"/>
    <w:rsid w:val="00361383"/>
    <w:rsid w:val="003615E7"/>
    <w:rsid w:val="0036177C"/>
    <w:rsid w:val="00362E07"/>
    <w:rsid w:val="00363E13"/>
    <w:rsid w:val="00365125"/>
    <w:rsid w:val="00366DAD"/>
    <w:rsid w:val="00366E82"/>
    <w:rsid w:val="00367236"/>
    <w:rsid w:val="00367867"/>
    <w:rsid w:val="00371603"/>
    <w:rsid w:val="00371D54"/>
    <w:rsid w:val="00373533"/>
    <w:rsid w:val="00373712"/>
    <w:rsid w:val="003742D4"/>
    <w:rsid w:val="00375867"/>
    <w:rsid w:val="00375A41"/>
    <w:rsid w:val="00380418"/>
    <w:rsid w:val="0038095B"/>
    <w:rsid w:val="00381972"/>
    <w:rsid w:val="00384524"/>
    <w:rsid w:val="003864EE"/>
    <w:rsid w:val="0038667E"/>
    <w:rsid w:val="0038748E"/>
    <w:rsid w:val="00387EFF"/>
    <w:rsid w:val="0039107E"/>
    <w:rsid w:val="00391B10"/>
    <w:rsid w:val="00392281"/>
    <w:rsid w:val="00392293"/>
    <w:rsid w:val="0039322E"/>
    <w:rsid w:val="00394129"/>
    <w:rsid w:val="003946C3"/>
    <w:rsid w:val="003A02AC"/>
    <w:rsid w:val="003A0793"/>
    <w:rsid w:val="003A1183"/>
    <w:rsid w:val="003A2430"/>
    <w:rsid w:val="003A2CC1"/>
    <w:rsid w:val="003A2CD8"/>
    <w:rsid w:val="003A5AFF"/>
    <w:rsid w:val="003A5D53"/>
    <w:rsid w:val="003A6B08"/>
    <w:rsid w:val="003A7589"/>
    <w:rsid w:val="003A7D1C"/>
    <w:rsid w:val="003B0356"/>
    <w:rsid w:val="003B47C6"/>
    <w:rsid w:val="003B48D7"/>
    <w:rsid w:val="003B59A4"/>
    <w:rsid w:val="003B620B"/>
    <w:rsid w:val="003B641C"/>
    <w:rsid w:val="003B7034"/>
    <w:rsid w:val="003B7855"/>
    <w:rsid w:val="003C0954"/>
    <w:rsid w:val="003C12FA"/>
    <w:rsid w:val="003C1D6E"/>
    <w:rsid w:val="003C1E88"/>
    <w:rsid w:val="003C2D44"/>
    <w:rsid w:val="003C2DCC"/>
    <w:rsid w:val="003C3242"/>
    <w:rsid w:val="003C3E3C"/>
    <w:rsid w:val="003C50DE"/>
    <w:rsid w:val="003C56D1"/>
    <w:rsid w:val="003C5892"/>
    <w:rsid w:val="003C5E08"/>
    <w:rsid w:val="003C61AB"/>
    <w:rsid w:val="003C6470"/>
    <w:rsid w:val="003C6931"/>
    <w:rsid w:val="003C6C6E"/>
    <w:rsid w:val="003C6FC0"/>
    <w:rsid w:val="003C7808"/>
    <w:rsid w:val="003D00CF"/>
    <w:rsid w:val="003D482A"/>
    <w:rsid w:val="003D5150"/>
    <w:rsid w:val="003D56EF"/>
    <w:rsid w:val="003D5DB5"/>
    <w:rsid w:val="003D6413"/>
    <w:rsid w:val="003D6BA0"/>
    <w:rsid w:val="003D6FA6"/>
    <w:rsid w:val="003D70E5"/>
    <w:rsid w:val="003D746F"/>
    <w:rsid w:val="003D7867"/>
    <w:rsid w:val="003E0B09"/>
    <w:rsid w:val="003E16BF"/>
    <w:rsid w:val="003E228C"/>
    <w:rsid w:val="003E553E"/>
    <w:rsid w:val="003E653C"/>
    <w:rsid w:val="003F00C7"/>
    <w:rsid w:val="003F07C6"/>
    <w:rsid w:val="003F0A0F"/>
    <w:rsid w:val="003F15C0"/>
    <w:rsid w:val="003F1A8D"/>
    <w:rsid w:val="003F2DFE"/>
    <w:rsid w:val="003F4BE8"/>
    <w:rsid w:val="003F5C23"/>
    <w:rsid w:val="003F7351"/>
    <w:rsid w:val="003F7CA2"/>
    <w:rsid w:val="004012C0"/>
    <w:rsid w:val="004018A1"/>
    <w:rsid w:val="00401CD7"/>
    <w:rsid w:val="00401CF8"/>
    <w:rsid w:val="004022E6"/>
    <w:rsid w:val="00402B6B"/>
    <w:rsid w:val="0040316E"/>
    <w:rsid w:val="00403711"/>
    <w:rsid w:val="004051B7"/>
    <w:rsid w:val="004052A1"/>
    <w:rsid w:val="0040544F"/>
    <w:rsid w:val="00405D40"/>
    <w:rsid w:val="00405ECC"/>
    <w:rsid w:val="00407EC6"/>
    <w:rsid w:val="00410A77"/>
    <w:rsid w:val="004111C8"/>
    <w:rsid w:val="00411503"/>
    <w:rsid w:val="00412169"/>
    <w:rsid w:val="004128BE"/>
    <w:rsid w:val="004146BA"/>
    <w:rsid w:val="00414E86"/>
    <w:rsid w:val="00415FBF"/>
    <w:rsid w:val="0041603F"/>
    <w:rsid w:val="004164AA"/>
    <w:rsid w:val="00417400"/>
    <w:rsid w:val="004175B5"/>
    <w:rsid w:val="00420560"/>
    <w:rsid w:val="0042089C"/>
    <w:rsid w:val="0042297D"/>
    <w:rsid w:val="00422B68"/>
    <w:rsid w:val="004243C0"/>
    <w:rsid w:val="004250E2"/>
    <w:rsid w:val="0042594F"/>
    <w:rsid w:val="00426237"/>
    <w:rsid w:val="0042635C"/>
    <w:rsid w:val="00426980"/>
    <w:rsid w:val="00426A85"/>
    <w:rsid w:val="00426E8B"/>
    <w:rsid w:val="00427694"/>
    <w:rsid w:val="00427AFE"/>
    <w:rsid w:val="00427B70"/>
    <w:rsid w:val="00427BB2"/>
    <w:rsid w:val="00430302"/>
    <w:rsid w:val="0043129A"/>
    <w:rsid w:val="00431816"/>
    <w:rsid w:val="0043267A"/>
    <w:rsid w:val="004334A6"/>
    <w:rsid w:val="00434C3C"/>
    <w:rsid w:val="00437313"/>
    <w:rsid w:val="004402A1"/>
    <w:rsid w:val="00440E56"/>
    <w:rsid w:val="00441D9A"/>
    <w:rsid w:val="004427A7"/>
    <w:rsid w:val="00443C72"/>
    <w:rsid w:val="00443EF2"/>
    <w:rsid w:val="0044436E"/>
    <w:rsid w:val="0044456F"/>
    <w:rsid w:val="00444D0A"/>
    <w:rsid w:val="0044510E"/>
    <w:rsid w:val="00446A55"/>
    <w:rsid w:val="0044705F"/>
    <w:rsid w:val="00447098"/>
    <w:rsid w:val="00447BE0"/>
    <w:rsid w:val="00451CFA"/>
    <w:rsid w:val="004536A8"/>
    <w:rsid w:val="00454A82"/>
    <w:rsid w:val="004553B3"/>
    <w:rsid w:val="0045548D"/>
    <w:rsid w:val="00455BFF"/>
    <w:rsid w:val="00455EEF"/>
    <w:rsid w:val="0045716B"/>
    <w:rsid w:val="00457951"/>
    <w:rsid w:val="00461BBC"/>
    <w:rsid w:val="00462356"/>
    <w:rsid w:val="00462530"/>
    <w:rsid w:val="004628BB"/>
    <w:rsid w:val="0046327F"/>
    <w:rsid w:val="004640CB"/>
    <w:rsid w:val="004656DC"/>
    <w:rsid w:val="00465C79"/>
    <w:rsid w:val="00465CB8"/>
    <w:rsid w:val="0046611F"/>
    <w:rsid w:val="004675C4"/>
    <w:rsid w:val="00470FF5"/>
    <w:rsid w:val="00472C3E"/>
    <w:rsid w:val="004732B3"/>
    <w:rsid w:val="004741AA"/>
    <w:rsid w:val="0047530C"/>
    <w:rsid w:val="00475344"/>
    <w:rsid w:val="004761DA"/>
    <w:rsid w:val="004804B6"/>
    <w:rsid w:val="00481330"/>
    <w:rsid w:val="00481576"/>
    <w:rsid w:val="004824E3"/>
    <w:rsid w:val="00483F72"/>
    <w:rsid w:val="004846E7"/>
    <w:rsid w:val="00484AAB"/>
    <w:rsid w:val="004857A7"/>
    <w:rsid w:val="00485B1E"/>
    <w:rsid w:val="00485F86"/>
    <w:rsid w:val="00486698"/>
    <w:rsid w:val="00486879"/>
    <w:rsid w:val="004872CB"/>
    <w:rsid w:val="004872EF"/>
    <w:rsid w:val="00487FD0"/>
    <w:rsid w:val="004900BD"/>
    <w:rsid w:val="004906E8"/>
    <w:rsid w:val="00492819"/>
    <w:rsid w:val="00492A7D"/>
    <w:rsid w:val="00495BBB"/>
    <w:rsid w:val="0049699D"/>
    <w:rsid w:val="00497DA9"/>
    <w:rsid w:val="004A0B2F"/>
    <w:rsid w:val="004A0DE5"/>
    <w:rsid w:val="004A146B"/>
    <w:rsid w:val="004A14C9"/>
    <w:rsid w:val="004A1594"/>
    <w:rsid w:val="004A3D03"/>
    <w:rsid w:val="004A4A68"/>
    <w:rsid w:val="004A5159"/>
    <w:rsid w:val="004A518C"/>
    <w:rsid w:val="004A537C"/>
    <w:rsid w:val="004A5721"/>
    <w:rsid w:val="004A576D"/>
    <w:rsid w:val="004A628B"/>
    <w:rsid w:val="004A677B"/>
    <w:rsid w:val="004A70E6"/>
    <w:rsid w:val="004A75A1"/>
    <w:rsid w:val="004B00D4"/>
    <w:rsid w:val="004B0639"/>
    <w:rsid w:val="004B0FE0"/>
    <w:rsid w:val="004B1DC8"/>
    <w:rsid w:val="004B2DCB"/>
    <w:rsid w:val="004B36C5"/>
    <w:rsid w:val="004B42C7"/>
    <w:rsid w:val="004B6814"/>
    <w:rsid w:val="004B6B2C"/>
    <w:rsid w:val="004B6B76"/>
    <w:rsid w:val="004B7199"/>
    <w:rsid w:val="004B7643"/>
    <w:rsid w:val="004B7671"/>
    <w:rsid w:val="004C0444"/>
    <w:rsid w:val="004C1BCF"/>
    <w:rsid w:val="004C2566"/>
    <w:rsid w:val="004C2856"/>
    <w:rsid w:val="004C2979"/>
    <w:rsid w:val="004C2A93"/>
    <w:rsid w:val="004C2CFD"/>
    <w:rsid w:val="004C36D8"/>
    <w:rsid w:val="004C4467"/>
    <w:rsid w:val="004C4F58"/>
    <w:rsid w:val="004C4FA4"/>
    <w:rsid w:val="004C50C3"/>
    <w:rsid w:val="004C7456"/>
    <w:rsid w:val="004D1349"/>
    <w:rsid w:val="004D31E3"/>
    <w:rsid w:val="004D37AB"/>
    <w:rsid w:val="004D53B1"/>
    <w:rsid w:val="004D5BE4"/>
    <w:rsid w:val="004D6A0B"/>
    <w:rsid w:val="004D7CD6"/>
    <w:rsid w:val="004E127D"/>
    <w:rsid w:val="004E1408"/>
    <w:rsid w:val="004E15DC"/>
    <w:rsid w:val="004E1FCA"/>
    <w:rsid w:val="004E2450"/>
    <w:rsid w:val="004E2C2F"/>
    <w:rsid w:val="004E368E"/>
    <w:rsid w:val="004E4CBB"/>
    <w:rsid w:val="004E4DBA"/>
    <w:rsid w:val="004E50F4"/>
    <w:rsid w:val="004E5636"/>
    <w:rsid w:val="004E5978"/>
    <w:rsid w:val="004F0443"/>
    <w:rsid w:val="004F09D2"/>
    <w:rsid w:val="004F0AB6"/>
    <w:rsid w:val="004F1430"/>
    <w:rsid w:val="004F1D37"/>
    <w:rsid w:val="004F2D58"/>
    <w:rsid w:val="004F353F"/>
    <w:rsid w:val="004F3B0F"/>
    <w:rsid w:val="004F415E"/>
    <w:rsid w:val="004F49D4"/>
    <w:rsid w:val="004F5A91"/>
    <w:rsid w:val="004F5ADC"/>
    <w:rsid w:val="004F61EA"/>
    <w:rsid w:val="004F6966"/>
    <w:rsid w:val="004F6AC0"/>
    <w:rsid w:val="004F7EA6"/>
    <w:rsid w:val="00500891"/>
    <w:rsid w:val="005025BC"/>
    <w:rsid w:val="0050362D"/>
    <w:rsid w:val="00504205"/>
    <w:rsid w:val="00505991"/>
    <w:rsid w:val="005061ED"/>
    <w:rsid w:val="005063F3"/>
    <w:rsid w:val="005117EB"/>
    <w:rsid w:val="00511978"/>
    <w:rsid w:val="00511A90"/>
    <w:rsid w:val="00511BA2"/>
    <w:rsid w:val="00512D2B"/>
    <w:rsid w:val="0051331F"/>
    <w:rsid w:val="00513C78"/>
    <w:rsid w:val="00514569"/>
    <w:rsid w:val="005149A8"/>
    <w:rsid w:val="00514E53"/>
    <w:rsid w:val="00514EBB"/>
    <w:rsid w:val="005153E7"/>
    <w:rsid w:val="0051600F"/>
    <w:rsid w:val="00516E6E"/>
    <w:rsid w:val="0051796F"/>
    <w:rsid w:val="00517A58"/>
    <w:rsid w:val="00517AEA"/>
    <w:rsid w:val="00520A67"/>
    <w:rsid w:val="00520C0C"/>
    <w:rsid w:val="00521668"/>
    <w:rsid w:val="0052240D"/>
    <w:rsid w:val="00523F8F"/>
    <w:rsid w:val="005247ED"/>
    <w:rsid w:val="0052566D"/>
    <w:rsid w:val="00526079"/>
    <w:rsid w:val="005271FA"/>
    <w:rsid w:val="0053158C"/>
    <w:rsid w:val="00532FF6"/>
    <w:rsid w:val="0053310A"/>
    <w:rsid w:val="005332F5"/>
    <w:rsid w:val="005338F7"/>
    <w:rsid w:val="00533A40"/>
    <w:rsid w:val="00534D9A"/>
    <w:rsid w:val="005353BF"/>
    <w:rsid w:val="00537783"/>
    <w:rsid w:val="00537D16"/>
    <w:rsid w:val="00540197"/>
    <w:rsid w:val="005409AE"/>
    <w:rsid w:val="0054112C"/>
    <w:rsid w:val="00541FAD"/>
    <w:rsid w:val="00542862"/>
    <w:rsid w:val="00542CE1"/>
    <w:rsid w:val="00542DD4"/>
    <w:rsid w:val="00543FF9"/>
    <w:rsid w:val="005523D0"/>
    <w:rsid w:val="0055273B"/>
    <w:rsid w:val="00553477"/>
    <w:rsid w:val="0055394E"/>
    <w:rsid w:val="005548F0"/>
    <w:rsid w:val="00554C1D"/>
    <w:rsid w:val="00554C3C"/>
    <w:rsid w:val="00554C9C"/>
    <w:rsid w:val="00554CF5"/>
    <w:rsid w:val="00555674"/>
    <w:rsid w:val="005559A0"/>
    <w:rsid w:val="005562BE"/>
    <w:rsid w:val="00556B67"/>
    <w:rsid w:val="00557ABE"/>
    <w:rsid w:val="005600C5"/>
    <w:rsid w:val="00560B2E"/>
    <w:rsid w:val="005615E3"/>
    <w:rsid w:val="00562EAC"/>
    <w:rsid w:val="005645A7"/>
    <w:rsid w:val="005647ED"/>
    <w:rsid w:val="0056518A"/>
    <w:rsid w:val="00565522"/>
    <w:rsid w:val="00565B8F"/>
    <w:rsid w:val="005673A0"/>
    <w:rsid w:val="00567781"/>
    <w:rsid w:val="00570B50"/>
    <w:rsid w:val="00570DA9"/>
    <w:rsid w:val="00571ED1"/>
    <w:rsid w:val="00572271"/>
    <w:rsid w:val="00573197"/>
    <w:rsid w:val="0057530C"/>
    <w:rsid w:val="0057557A"/>
    <w:rsid w:val="005762FE"/>
    <w:rsid w:val="0057789B"/>
    <w:rsid w:val="005814F1"/>
    <w:rsid w:val="00581712"/>
    <w:rsid w:val="005817C1"/>
    <w:rsid w:val="00581880"/>
    <w:rsid w:val="00582C8E"/>
    <w:rsid w:val="00583126"/>
    <w:rsid w:val="005837E2"/>
    <w:rsid w:val="00583EA9"/>
    <w:rsid w:val="00584617"/>
    <w:rsid w:val="005849EB"/>
    <w:rsid w:val="00584C98"/>
    <w:rsid w:val="00584CE6"/>
    <w:rsid w:val="005864E6"/>
    <w:rsid w:val="00586942"/>
    <w:rsid w:val="00587387"/>
    <w:rsid w:val="00591728"/>
    <w:rsid w:val="00591836"/>
    <w:rsid w:val="005938A0"/>
    <w:rsid w:val="0059407E"/>
    <w:rsid w:val="005941EF"/>
    <w:rsid w:val="00594D8D"/>
    <w:rsid w:val="00596C03"/>
    <w:rsid w:val="00597B18"/>
    <w:rsid w:val="00597EA7"/>
    <w:rsid w:val="005A0348"/>
    <w:rsid w:val="005A04E9"/>
    <w:rsid w:val="005A19A6"/>
    <w:rsid w:val="005A2B4E"/>
    <w:rsid w:val="005A44EF"/>
    <w:rsid w:val="005A470C"/>
    <w:rsid w:val="005A4DE8"/>
    <w:rsid w:val="005A5C60"/>
    <w:rsid w:val="005A5DEC"/>
    <w:rsid w:val="005A6BE8"/>
    <w:rsid w:val="005A716B"/>
    <w:rsid w:val="005B04D8"/>
    <w:rsid w:val="005B1D90"/>
    <w:rsid w:val="005B1EF2"/>
    <w:rsid w:val="005B2021"/>
    <w:rsid w:val="005B41CC"/>
    <w:rsid w:val="005B510B"/>
    <w:rsid w:val="005B5A90"/>
    <w:rsid w:val="005B5D23"/>
    <w:rsid w:val="005B6867"/>
    <w:rsid w:val="005B7101"/>
    <w:rsid w:val="005B7637"/>
    <w:rsid w:val="005C0458"/>
    <w:rsid w:val="005C04DD"/>
    <w:rsid w:val="005C0712"/>
    <w:rsid w:val="005C07C0"/>
    <w:rsid w:val="005C1A1B"/>
    <w:rsid w:val="005C275B"/>
    <w:rsid w:val="005C2BCE"/>
    <w:rsid w:val="005C3647"/>
    <w:rsid w:val="005C393A"/>
    <w:rsid w:val="005C3B6C"/>
    <w:rsid w:val="005C432F"/>
    <w:rsid w:val="005C45D3"/>
    <w:rsid w:val="005C47C1"/>
    <w:rsid w:val="005C65D3"/>
    <w:rsid w:val="005C729A"/>
    <w:rsid w:val="005C73F3"/>
    <w:rsid w:val="005C7D5D"/>
    <w:rsid w:val="005D05CA"/>
    <w:rsid w:val="005D0970"/>
    <w:rsid w:val="005D0C70"/>
    <w:rsid w:val="005D1127"/>
    <w:rsid w:val="005D2035"/>
    <w:rsid w:val="005D20DA"/>
    <w:rsid w:val="005D212F"/>
    <w:rsid w:val="005D2F2C"/>
    <w:rsid w:val="005D33FB"/>
    <w:rsid w:val="005D368B"/>
    <w:rsid w:val="005D3C26"/>
    <w:rsid w:val="005D441E"/>
    <w:rsid w:val="005D470E"/>
    <w:rsid w:val="005D4E6E"/>
    <w:rsid w:val="005D5162"/>
    <w:rsid w:val="005E00E6"/>
    <w:rsid w:val="005E019C"/>
    <w:rsid w:val="005E0444"/>
    <w:rsid w:val="005E0514"/>
    <w:rsid w:val="005E0854"/>
    <w:rsid w:val="005E0E1E"/>
    <w:rsid w:val="005E1D41"/>
    <w:rsid w:val="005E1E50"/>
    <w:rsid w:val="005E2C05"/>
    <w:rsid w:val="005E3028"/>
    <w:rsid w:val="005E32B7"/>
    <w:rsid w:val="005E3F05"/>
    <w:rsid w:val="005E44F8"/>
    <w:rsid w:val="005E500F"/>
    <w:rsid w:val="005E5F16"/>
    <w:rsid w:val="005E611E"/>
    <w:rsid w:val="005E67BE"/>
    <w:rsid w:val="005E6BF8"/>
    <w:rsid w:val="005E6EE5"/>
    <w:rsid w:val="005E74F2"/>
    <w:rsid w:val="005F060D"/>
    <w:rsid w:val="005F157D"/>
    <w:rsid w:val="005F1F12"/>
    <w:rsid w:val="005F32BB"/>
    <w:rsid w:val="005F396E"/>
    <w:rsid w:val="005F3DD2"/>
    <w:rsid w:val="005F41DB"/>
    <w:rsid w:val="005F44D1"/>
    <w:rsid w:val="005F595D"/>
    <w:rsid w:val="005F5C37"/>
    <w:rsid w:val="005F6E7D"/>
    <w:rsid w:val="00600163"/>
    <w:rsid w:val="0060038F"/>
    <w:rsid w:val="00601558"/>
    <w:rsid w:val="00601E49"/>
    <w:rsid w:val="00602487"/>
    <w:rsid w:val="00603117"/>
    <w:rsid w:val="00605173"/>
    <w:rsid w:val="006053E9"/>
    <w:rsid w:val="006055C8"/>
    <w:rsid w:val="00605A21"/>
    <w:rsid w:val="006103C1"/>
    <w:rsid w:val="0061069B"/>
    <w:rsid w:val="00610D50"/>
    <w:rsid w:val="006110AB"/>
    <w:rsid w:val="00611429"/>
    <w:rsid w:val="00611D32"/>
    <w:rsid w:val="00611F2C"/>
    <w:rsid w:val="00612024"/>
    <w:rsid w:val="0061210E"/>
    <w:rsid w:val="00612135"/>
    <w:rsid w:val="00612227"/>
    <w:rsid w:val="00612C18"/>
    <w:rsid w:val="00614360"/>
    <w:rsid w:val="0061483D"/>
    <w:rsid w:val="00615CA6"/>
    <w:rsid w:val="00616206"/>
    <w:rsid w:val="00616250"/>
    <w:rsid w:val="00617251"/>
    <w:rsid w:val="006174F2"/>
    <w:rsid w:val="00617902"/>
    <w:rsid w:val="006205D4"/>
    <w:rsid w:val="0062101C"/>
    <w:rsid w:val="00621269"/>
    <w:rsid w:val="0062131C"/>
    <w:rsid w:val="0062277F"/>
    <w:rsid w:val="00622DA8"/>
    <w:rsid w:val="0062365A"/>
    <w:rsid w:val="006237C6"/>
    <w:rsid w:val="00623C90"/>
    <w:rsid w:val="0062422B"/>
    <w:rsid w:val="00624A5E"/>
    <w:rsid w:val="0062593E"/>
    <w:rsid w:val="0062681C"/>
    <w:rsid w:val="00627332"/>
    <w:rsid w:val="0062736D"/>
    <w:rsid w:val="00627FDD"/>
    <w:rsid w:val="00630FA2"/>
    <w:rsid w:val="0063114E"/>
    <w:rsid w:val="00631F4A"/>
    <w:rsid w:val="00632902"/>
    <w:rsid w:val="006329F6"/>
    <w:rsid w:val="0063339B"/>
    <w:rsid w:val="006339C7"/>
    <w:rsid w:val="00634237"/>
    <w:rsid w:val="00635047"/>
    <w:rsid w:val="00635302"/>
    <w:rsid w:val="00635910"/>
    <w:rsid w:val="006362BD"/>
    <w:rsid w:val="00637342"/>
    <w:rsid w:val="0063754D"/>
    <w:rsid w:val="006375A9"/>
    <w:rsid w:val="006378D3"/>
    <w:rsid w:val="00640209"/>
    <w:rsid w:val="00640231"/>
    <w:rsid w:val="00641332"/>
    <w:rsid w:val="0064133D"/>
    <w:rsid w:val="006419E7"/>
    <w:rsid w:val="0064226B"/>
    <w:rsid w:val="00642BFF"/>
    <w:rsid w:val="00642DE2"/>
    <w:rsid w:val="00643052"/>
    <w:rsid w:val="00643225"/>
    <w:rsid w:val="006433E4"/>
    <w:rsid w:val="00643551"/>
    <w:rsid w:val="00644324"/>
    <w:rsid w:val="00644601"/>
    <w:rsid w:val="0064481B"/>
    <w:rsid w:val="00644D4C"/>
    <w:rsid w:val="00645B2A"/>
    <w:rsid w:val="00645CB4"/>
    <w:rsid w:val="00645F71"/>
    <w:rsid w:val="0064685B"/>
    <w:rsid w:val="00647630"/>
    <w:rsid w:val="00647FA6"/>
    <w:rsid w:val="00650063"/>
    <w:rsid w:val="00650C6F"/>
    <w:rsid w:val="00651217"/>
    <w:rsid w:val="00652B22"/>
    <w:rsid w:val="00653B67"/>
    <w:rsid w:val="00654E24"/>
    <w:rsid w:val="00655724"/>
    <w:rsid w:val="00655726"/>
    <w:rsid w:val="00655735"/>
    <w:rsid w:val="00656A7A"/>
    <w:rsid w:val="00656D07"/>
    <w:rsid w:val="006571EB"/>
    <w:rsid w:val="00657BEB"/>
    <w:rsid w:val="00660740"/>
    <w:rsid w:val="0066099B"/>
    <w:rsid w:val="00661B0D"/>
    <w:rsid w:val="00663005"/>
    <w:rsid w:val="006634F5"/>
    <w:rsid w:val="0066362D"/>
    <w:rsid w:val="006637AE"/>
    <w:rsid w:val="00664C81"/>
    <w:rsid w:val="006655F9"/>
    <w:rsid w:val="006656D9"/>
    <w:rsid w:val="006664AE"/>
    <w:rsid w:val="00666E12"/>
    <w:rsid w:val="006712DD"/>
    <w:rsid w:val="006720D9"/>
    <w:rsid w:val="0067380B"/>
    <w:rsid w:val="006761FD"/>
    <w:rsid w:val="006806DE"/>
    <w:rsid w:val="0068184D"/>
    <w:rsid w:val="00682C81"/>
    <w:rsid w:val="006835AA"/>
    <w:rsid w:val="00683AF0"/>
    <w:rsid w:val="006847F9"/>
    <w:rsid w:val="00685C5C"/>
    <w:rsid w:val="006860AE"/>
    <w:rsid w:val="006865ED"/>
    <w:rsid w:val="00687366"/>
    <w:rsid w:val="00691062"/>
    <w:rsid w:val="0069202C"/>
    <w:rsid w:val="006925AD"/>
    <w:rsid w:val="006943BA"/>
    <w:rsid w:val="00694630"/>
    <w:rsid w:val="006964C7"/>
    <w:rsid w:val="006968BC"/>
    <w:rsid w:val="00697426"/>
    <w:rsid w:val="00697AAE"/>
    <w:rsid w:val="006A03A2"/>
    <w:rsid w:val="006A07E5"/>
    <w:rsid w:val="006A1381"/>
    <w:rsid w:val="006A165B"/>
    <w:rsid w:val="006A21BC"/>
    <w:rsid w:val="006A3551"/>
    <w:rsid w:val="006A3C57"/>
    <w:rsid w:val="006A5FCA"/>
    <w:rsid w:val="006A643B"/>
    <w:rsid w:val="006A69A6"/>
    <w:rsid w:val="006A7B11"/>
    <w:rsid w:val="006B076B"/>
    <w:rsid w:val="006B0A75"/>
    <w:rsid w:val="006B0CE6"/>
    <w:rsid w:val="006B1D70"/>
    <w:rsid w:val="006B219D"/>
    <w:rsid w:val="006B2CC0"/>
    <w:rsid w:val="006B3D73"/>
    <w:rsid w:val="006B471A"/>
    <w:rsid w:val="006B5922"/>
    <w:rsid w:val="006B62EC"/>
    <w:rsid w:val="006B79D9"/>
    <w:rsid w:val="006C1C5D"/>
    <w:rsid w:val="006C2D98"/>
    <w:rsid w:val="006C3052"/>
    <w:rsid w:val="006C575F"/>
    <w:rsid w:val="006C5DE7"/>
    <w:rsid w:val="006C68CE"/>
    <w:rsid w:val="006C77BE"/>
    <w:rsid w:val="006C77D8"/>
    <w:rsid w:val="006D02B9"/>
    <w:rsid w:val="006D0FD2"/>
    <w:rsid w:val="006D15BD"/>
    <w:rsid w:val="006D1D79"/>
    <w:rsid w:val="006D2687"/>
    <w:rsid w:val="006D5A85"/>
    <w:rsid w:val="006D5EB2"/>
    <w:rsid w:val="006D5FE0"/>
    <w:rsid w:val="006E019A"/>
    <w:rsid w:val="006E2112"/>
    <w:rsid w:val="006E2FE3"/>
    <w:rsid w:val="006E33D6"/>
    <w:rsid w:val="006E3632"/>
    <w:rsid w:val="006E36B1"/>
    <w:rsid w:val="006E3A0B"/>
    <w:rsid w:val="006E5A6F"/>
    <w:rsid w:val="006E5F21"/>
    <w:rsid w:val="006E68BC"/>
    <w:rsid w:val="006F05E2"/>
    <w:rsid w:val="006F0851"/>
    <w:rsid w:val="006F2C2D"/>
    <w:rsid w:val="006F37B7"/>
    <w:rsid w:val="006F4BFB"/>
    <w:rsid w:val="006F5202"/>
    <w:rsid w:val="006F65E3"/>
    <w:rsid w:val="006F7BDF"/>
    <w:rsid w:val="006F7FD0"/>
    <w:rsid w:val="007009CB"/>
    <w:rsid w:val="00701D20"/>
    <w:rsid w:val="00703334"/>
    <w:rsid w:val="00703FA5"/>
    <w:rsid w:val="0071072B"/>
    <w:rsid w:val="00711159"/>
    <w:rsid w:val="00711BE4"/>
    <w:rsid w:val="00712392"/>
    <w:rsid w:val="00712506"/>
    <w:rsid w:val="007130BB"/>
    <w:rsid w:val="00714287"/>
    <w:rsid w:val="00714CF6"/>
    <w:rsid w:val="007166AF"/>
    <w:rsid w:val="00717111"/>
    <w:rsid w:val="00717D33"/>
    <w:rsid w:val="00720AEE"/>
    <w:rsid w:val="00720C36"/>
    <w:rsid w:val="00721530"/>
    <w:rsid w:val="007219AF"/>
    <w:rsid w:val="007219E1"/>
    <w:rsid w:val="00722400"/>
    <w:rsid w:val="00722401"/>
    <w:rsid w:val="00722696"/>
    <w:rsid w:val="007229AB"/>
    <w:rsid w:val="0072370F"/>
    <w:rsid w:val="00723A6F"/>
    <w:rsid w:val="00724516"/>
    <w:rsid w:val="00724A44"/>
    <w:rsid w:val="0072587F"/>
    <w:rsid w:val="007264F7"/>
    <w:rsid w:val="00726AD1"/>
    <w:rsid w:val="0072770A"/>
    <w:rsid w:val="00727771"/>
    <w:rsid w:val="0073007B"/>
    <w:rsid w:val="007305C5"/>
    <w:rsid w:val="007312C5"/>
    <w:rsid w:val="00732218"/>
    <w:rsid w:val="007325AB"/>
    <w:rsid w:val="00732C3B"/>
    <w:rsid w:val="0073355B"/>
    <w:rsid w:val="00733A58"/>
    <w:rsid w:val="00733C68"/>
    <w:rsid w:val="007342F3"/>
    <w:rsid w:val="00735280"/>
    <w:rsid w:val="007352AA"/>
    <w:rsid w:val="00735794"/>
    <w:rsid w:val="00735BB1"/>
    <w:rsid w:val="00736793"/>
    <w:rsid w:val="00736E8D"/>
    <w:rsid w:val="00737177"/>
    <w:rsid w:val="00737940"/>
    <w:rsid w:val="00740F24"/>
    <w:rsid w:val="007412F2"/>
    <w:rsid w:val="00741BA9"/>
    <w:rsid w:val="00741F68"/>
    <w:rsid w:val="00744D1F"/>
    <w:rsid w:val="007451E9"/>
    <w:rsid w:val="007458C1"/>
    <w:rsid w:val="00746D61"/>
    <w:rsid w:val="00747788"/>
    <w:rsid w:val="007509A5"/>
    <w:rsid w:val="007509B4"/>
    <w:rsid w:val="00751461"/>
    <w:rsid w:val="00752F15"/>
    <w:rsid w:val="0075385B"/>
    <w:rsid w:val="00755069"/>
    <w:rsid w:val="00756692"/>
    <w:rsid w:val="0075707C"/>
    <w:rsid w:val="007574ED"/>
    <w:rsid w:val="00757A67"/>
    <w:rsid w:val="00757E47"/>
    <w:rsid w:val="0076056A"/>
    <w:rsid w:val="0076236C"/>
    <w:rsid w:val="007626DE"/>
    <w:rsid w:val="007629D7"/>
    <w:rsid w:val="00762C49"/>
    <w:rsid w:val="0076482F"/>
    <w:rsid w:val="0076495A"/>
    <w:rsid w:val="00766C79"/>
    <w:rsid w:val="007675F3"/>
    <w:rsid w:val="00770FA4"/>
    <w:rsid w:val="007714A1"/>
    <w:rsid w:val="00771D02"/>
    <w:rsid w:val="007721BE"/>
    <w:rsid w:val="007742C4"/>
    <w:rsid w:val="0077604D"/>
    <w:rsid w:val="00777180"/>
    <w:rsid w:val="0077724A"/>
    <w:rsid w:val="007775F5"/>
    <w:rsid w:val="00780773"/>
    <w:rsid w:val="0078081B"/>
    <w:rsid w:val="00780BFE"/>
    <w:rsid w:val="00780FAD"/>
    <w:rsid w:val="0078168A"/>
    <w:rsid w:val="00781BF2"/>
    <w:rsid w:val="00782711"/>
    <w:rsid w:val="00786828"/>
    <w:rsid w:val="00786845"/>
    <w:rsid w:val="007870E4"/>
    <w:rsid w:val="00787CF6"/>
    <w:rsid w:val="00790FA6"/>
    <w:rsid w:val="0079115E"/>
    <w:rsid w:val="0079213E"/>
    <w:rsid w:val="00792498"/>
    <w:rsid w:val="007941B2"/>
    <w:rsid w:val="0079695D"/>
    <w:rsid w:val="00796E5A"/>
    <w:rsid w:val="00797613"/>
    <w:rsid w:val="00797AD8"/>
    <w:rsid w:val="007A146C"/>
    <w:rsid w:val="007A1DF2"/>
    <w:rsid w:val="007A1FD0"/>
    <w:rsid w:val="007A3996"/>
    <w:rsid w:val="007A403B"/>
    <w:rsid w:val="007A5269"/>
    <w:rsid w:val="007A5CC6"/>
    <w:rsid w:val="007A5D48"/>
    <w:rsid w:val="007A60DB"/>
    <w:rsid w:val="007A6F45"/>
    <w:rsid w:val="007B012A"/>
    <w:rsid w:val="007B23D8"/>
    <w:rsid w:val="007B295D"/>
    <w:rsid w:val="007B2B87"/>
    <w:rsid w:val="007B33DD"/>
    <w:rsid w:val="007B36CF"/>
    <w:rsid w:val="007B4B7E"/>
    <w:rsid w:val="007B5986"/>
    <w:rsid w:val="007B5A60"/>
    <w:rsid w:val="007B7A1B"/>
    <w:rsid w:val="007B7BC3"/>
    <w:rsid w:val="007C0B21"/>
    <w:rsid w:val="007C0F12"/>
    <w:rsid w:val="007C17AD"/>
    <w:rsid w:val="007C2137"/>
    <w:rsid w:val="007C240D"/>
    <w:rsid w:val="007C2C4D"/>
    <w:rsid w:val="007C30B2"/>
    <w:rsid w:val="007C37E1"/>
    <w:rsid w:val="007C491E"/>
    <w:rsid w:val="007C602C"/>
    <w:rsid w:val="007C6930"/>
    <w:rsid w:val="007C6C23"/>
    <w:rsid w:val="007C7059"/>
    <w:rsid w:val="007C73DC"/>
    <w:rsid w:val="007D1246"/>
    <w:rsid w:val="007D1A98"/>
    <w:rsid w:val="007D2107"/>
    <w:rsid w:val="007D2137"/>
    <w:rsid w:val="007D2139"/>
    <w:rsid w:val="007D2778"/>
    <w:rsid w:val="007D3097"/>
    <w:rsid w:val="007D32DD"/>
    <w:rsid w:val="007D5323"/>
    <w:rsid w:val="007D58C7"/>
    <w:rsid w:val="007D5F7E"/>
    <w:rsid w:val="007D63CE"/>
    <w:rsid w:val="007D6B19"/>
    <w:rsid w:val="007D73F5"/>
    <w:rsid w:val="007E05E1"/>
    <w:rsid w:val="007E105D"/>
    <w:rsid w:val="007E11B2"/>
    <w:rsid w:val="007E145E"/>
    <w:rsid w:val="007E284B"/>
    <w:rsid w:val="007E39E8"/>
    <w:rsid w:val="007E39FE"/>
    <w:rsid w:val="007E51EE"/>
    <w:rsid w:val="007E7339"/>
    <w:rsid w:val="007E7B4C"/>
    <w:rsid w:val="007F06C1"/>
    <w:rsid w:val="007F0971"/>
    <w:rsid w:val="007F0981"/>
    <w:rsid w:val="007F0A36"/>
    <w:rsid w:val="007F1788"/>
    <w:rsid w:val="007F1A8F"/>
    <w:rsid w:val="007F1D24"/>
    <w:rsid w:val="007F1F46"/>
    <w:rsid w:val="007F21F6"/>
    <w:rsid w:val="007F2330"/>
    <w:rsid w:val="007F2FF7"/>
    <w:rsid w:val="007F404E"/>
    <w:rsid w:val="007F4F86"/>
    <w:rsid w:val="007F5726"/>
    <w:rsid w:val="007F74F6"/>
    <w:rsid w:val="00800184"/>
    <w:rsid w:val="008007F2"/>
    <w:rsid w:val="00801783"/>
    <w:rsid w:val="00803C37"/>
    <w:rsid w:val="008041A2"/>
    <w:rsid w:val="0080534E"/>
    <w:rsid w:val="0080652E"/>
    <w:rsid w:val="00806C59"/>
    <w:rsid w:val="00806EF1"/>
    <w:rsid w:val="00806F3B"/>
    <w:rsid w:val="00807B3B"/>
    <w:rsid w:val="008131BC"/>
    <w:rsid w:val="008136D5"/>
    <w:rsid w:val="008145CD"/>
    <w:rsid w:val="00814C8C"/>
    <w:rsid w:val="00814EED"/>
    <w:rsid w:val="00815517"/>
    <w:rsid w:val="00816581"/>
    <w:rsid w:val="00820416"/>
    <w:rsid w:val="008206FF"/>
    <w:rsid w:val="00821AEC"/>
    <w:rsid w:val="00821C4D"/>
    <w:rsid w:val="008232D3"/>
    <w:rsid w:val="00823C53"/>
    <w:rsid w:val="008249AA"/>
    <w:rsid w:val="008255E2"/>
    <w:rsid w:val="008270E7"/>
    <w:rsid w:val="008308A9"/>
    <w:rsid w:val="00832BF4"/>
    <w:rsid w:val="00832C2D"/>
    <w:rsid w:val="0083343C"/>
    <w:rsid w:val="008337F3"/>
    <w:rsid w:val="00833B55"/>
    <w:rsid w:val="00834E61"/>
    <w:rsid w:val="00836728"/>
    <w:rsid w:val="0083693F"/>
    <w:rsid w:val="00837347"/>
    <w:rsid w:val="00837A8C"/>
    <w:rsid w:val="008417E8"/>
    <w:rsid w:val="00841B8C"/>
    <w:rsid w:val="00841ED2"/>
    <w:rsid w:val="00842344"/>
    <w:rsid w:val="00842CC9"/>
    <w:rsid w:val="00843030"/>
    <w:rsid w:val="00843BB5"/>
    <w:rsid w:val="00844FA5"/>
    <w:rsid w:val="008463C1"/>
    <w:rsid w:val="00846748"/>
    <w:rsid w:val="00847444"/>
    <w:rsid w:val="00847BFF"/>
    <w:rsid w:val="008500C8"/>
    <w:rsid w:val="00850842"/>
    <w:rsid w:val="008510B2"/>
    <w:rsid w:val="00851815"/>
    <w:rsid w:val="0085362D"/>
    <w:rsid w:val="00853F0D"/>
    <w:rsid w:val="00854720"/>
    <w:rsid w:val="00855EA8"/>
    <w:rsid w:val="00856921"/>
    <w:rsid w:val="00857692"/>
    <w:rsid w:val="00860B45"/>
    <w:rsid w:val="008613E5"/>
    <w:rsid w:val="00861EFA"/>
    <w:rsid w:val="0086304D"/>
    <w:rsid w:val="00863A0A"/>
    <w:rsid w:val="00863D38"/>
    <w:rsid w:val="008643C5"/>
    <w:rsid w:val="008646E1"/>
    <w:rsid w:val="00864700"/>
    <w:rsid w:val="008652C0"/>
    <w:rsid w:val="008654BD"/>
    <w:rsid w:val="008659D0"/>
    <w:rsid w:val="00865CDF"/>
    <w:rsid w:val="00866386"/>
    <w:rsid w:val="00866F1F"/>
    <w:rsid w:val="00867B71"/>
    <w:rsid w:val="00870837"/>
    <w:rsid w:val="00872241"/>
    <w:rsid w:val="0087293B"/>
    <w:rsid w:val="00872DCC"/>
    <w:rsid w:val="0087600A"/>
    <w:rsid w:val="008760FC"/>
    <w:rsid w:val="008769FB"/>
    <w:rsid w:val="00876AE9"/>
    <w:rsid w:val="00880063"/>
    <w:rsid w:val="0088177F"/>
    <w:rsid w:val="00881974"/>
    <w:rsid w:val="008820A9"/>
    <w:rsid w:val="00882237"/>
    <w:rsid w:val="008828B7"/>
    <w:rsid w:val="00882F5E"/>
    <w:rsid w:val="00883F03"/>
    <w:rsid w:val="00884060"/>
    <w:rsid w:val="00884D33"/>
    <w:rsid w:val="00886AFC"/>
    <w:rsid w:val="00886F6B"/>
    <w:rsid w:val="00887169"/>
    <w:rsid w:val="00887D6F"/>
    <w:rsid w:val="008907ED"/>
    <w:rsid w:val="00891F29"/>
    <w:rsid w:val="008934A8"/>
    <w:rsid w:val="008938DF"/>
    <w:rsid w:val="00893CC0"/>
    <w:rsid w:val="00894B8B"/>
    <w:rsid w:val="008963CC"/>
    <w:rsid w:val="00896B6F"/>
    <w:rsid w:val="008A05B8"/>
    <w:rsid w:val="008A0724"/>
    <w:rsid w:val="008A13BF"/>
    <w:rsid w:val="008A1F2D"/>
    <w:rsid w:val="008A20F2"/>
    <w:rsid w:val="008A4732"/>
    <w:rsid w:val="008A4CF7"/>
    <w:rsid w:val="008A7A9C"/>
    <w:rsid w:val="008B1494"/>
    <w:rsid w:val="008B2AC4"/>
    <w:rsid w:val="008B3A8F"/>
    <w:rsid w:val="008B3C22"/>
    <w:rsid w:val="008B4255"/>
    <w:rsid w:val="008B4A2A"/>
    <w:rsid w:val="008B6034"/>
    <w:rsid w:val="008B690E"/>
    <w:rsid w:val="008B73A5"/>
    <w:rsid w:val="008C1906"/>
    <w:rsid w:val="008C19D6"/>
    <w:rsid w:val="008C1C6B"/>
    <w:rsid w:val="008C5C2D"/>
    <w:rsid w:val="008D0E87"/>
    <w:rsid w:val="008D1598"/>
    <w:rsid w:val="008D3FCF"/>
    <w:rsid w:val="008D48DC"/>
    <w:rsid w:val="008D4A9A"/>
    <w:rsid w:val="008D4E15"/>
    <w:rsid w:val="008D628C"/>
    <w:rsid w:val="008D631A"/>
    <w:rsid w:val="008D7054"/>
    <w:rsid w:val="008D72EB"/>
    <w:rsid w:val="008D7476"/>
    <w:rsid w:val="008D7685"/>
    <w:rsid w:val="008D7B33"/>
    <w:rsid w:val="008E03C0"/>
    <w:rsid w:val="008E049A"/>
    <w:rsid w:val="008E0506"/>
    <w:rsid w:val="008E0A33"/>
    <w:rsid w:val="008E0BAD"/>
    <w:rsid w:val="008E2045"/>
    <w:rsid w:val="008E51DC"/>
    <w:rsid w:val="008E56CE"/>
    <w:rsid w:val="008E59CB"/>
    <w:rsid w:val="008E6112"/>
    <w:rsid w:val="008E611C"/>
    <w:rsid w:val="008E63DA"/>
    <w:rsid w:val="008E6426"/>
    <w:rsid w:val="008F051F"/>
    <w:rsid w:val="008F0641"/>
    <w:rsid w:val="008F0697"/>
    <w:rsid w:val="008F1AAF"/>
    <w:rsid w:val="008F2795"/>
    <w:rsid w:val="008F2AE3"/>
    <w:rsid w:val="008F2D3B"/>
    <w:rsid w:val="008F3519"/>
    <w:rsid w:val="008F3CE3"/>
    <w:rsid w:val="008F49E7"/>
    <w:rsid w:val="008F55BA"/>
    <w:rsid w:val="008F5ED0"/>
    <w:rsid w:val="008F60DA"/>
    <w:rsid w:val="008F640E"/>
    <w:rsid w:val="008F6C7C"/>
    <w:rsid w:val="00900228"/>
    <w:rsid w:val="00900381"/>
    <w:rsid w:val="00900636"/>
    <w:rsid w:val="0090192B"/>
    <w:rsid w:val="0090196C"/>
    <w:rsid w:val="009019E5"/>
    <w:rsid w:val="00901BBD"/>
    <w:rsid w:val="009020E2"/>
    <w:rsid w:val="00902370"/>
    <w:rsid w:val="0090334F"/>
    <w:rsid w:val="00905304"/>
    <w:rsid w:val="0090739A"/>
    <w:rsid w:val="00907C0E"/>
    <w:rsid w:val="00907C9C"/>
    <w:rsid w:val="00910C94"/>
    <w:rsid w:val="00910FDC"/>
    <w:rsid w:val="009113E4"/>
    <w:rsid w:val="009129EF"/>
    <w:rsid w:val="009133D8"/>
    <w:rsid w:val="00913C77"/>
    <w:rsid w:val="00914BD1"/>
    <w:rsid w:val="00914ED9"/>
    <w:rsid w:val="00915564"/>
    <w:rsid w:val="00915A50"/>
    <w:rsid w:val="00915E96"/>
    <w:rsid w:val="00917CA3"/>
    <w:rsid w:val="0092111F"/>
    <w:rsid w:val="0092202F"/>
    <w:rsid w:val="0092240A"/>
    <w:rsid w:val="00922B73"/>
    <w:rsid w:val="009245C6"/>
    <w:rsid w:val="00924D9A"/>
    <w:rsid w:val="00926076"/>
    <w:rsid w:val="0092642A"/>
    <w:rsid w:val="009267C1"/>
    <w:rsid w:val="00927AEA"/>
    <w:rsid w:val="009308F4"/>
    <w:rsid w:val="009308F6"/>
    <w:rsid w:val="00930D22"/>
    <w:rsid w:val="00931268"/>
    <w:rsid w:val="00931F2A"/>
    <w:rsid w:val="00932065"/>
    <w:rsid w:val="00932EBD"/>
    <w:rsid w:val="00933031"/>
    <w:rsid w:val="00933B7A"/>
    <w:rsid w:val="00934A59"/>
    <w:rsid w:val="00934D9F"/>
    <w:rsid w:val="009365B6"/>
    <w:rsid w:val="009377CF"/>
    <w:rsid w:val="00940024"/>
    <w:rsid w:val="00940518"/>
    <w:rsid w:val="00940681"/>
    <w:rsid w:val="00941D70"/>
    <w:rsid w:val="009427ED"/>
    <w:rsid w:val="00944EA6"/>
    <w:rsid w:val="00946E9B"/>
    <w:rsid w:val="00950BF8"/>
    <w:rsid w:val="00950C1F"/>
    <w:rsid w:val="00950D03"/>
    <w:rsid w:val="00952E14"/>
    <w:rsid w:val="00954A6F"/>
    <w:rsid w:val="00954D5D"/>
    <w:rsid w:val="00954D6D"/>
    <w:rsid w:val="0095502A"/>
    <w:rsid w:val="0095584E"/>
    <w:rsid w:val="0095590F"/>
    <w:rsid w:val="00955B12"/>
    <w:rsid w:val="00956101"/>
    <w:rsid w:val="00956D40"/>
    <w:rsid w:val="00956E60"/>
    <w:rsid w:val="00962318"/>
    <w:rsid w:val="0096277C"/>
    <w:rsid w:val="00963D11"/>
    <w:rsid w:val="00964790"/>
    <w:rsid w:val="009651CB"/>
    <w:rsid w:val="0096558C"/>
    <w:rsid w:val="00965867"/>
    <w:rsid w:val="00966096"/>
    <w:rsid w:val="00966441"/>
    <w:rsid w:val="00966E5B"/>
    <w:rsid w:val="009675C8"/>
    <w:rsid w:val="00970DDD"/>
    <w:rsid w:val="0097143C"/>
    <w:rsid w:val="009731A1"/>
    <w:rsid w:val="00973DFB"/>
    <w:rsid w:val="00973FE5"/>
    <w:rsid w:val="009745A8"/>
    <w:rsid w:val="00975752"/>
    <w:rsid w:val="009809FD"/>
    <w:rsid w:val="00980D66"/>
    <w:rsid w:val="0098123E"/>
    <w:rsid w:val="0098154E"/>
    <w:rsid w:val="00981B16"/>
    <w:rsid w:val="009837D3"/>
    <w:rsid w:val="009849B5"/>
    <w:rsid w:val="00985096"/>
    <w:rsid w:val="009862EC"/>
    <w:rsid w:val="0098657C"/>
    <w:rsid w:val="0098677F"/>
    <w:rsid w:val="009876E9"/>
    <w:rsid w:val="00987CD8"/>
    <w:rsid w:val="0099038F"/>
    <w:rsid w:val="0099090F"/>
    <w:rsid w:val="00991992"/>
    <w:rsid w:val="009924AF"/>
    <w:rsid w:val="00992E3E"/>
    <w:rsid w:val="00992F4D"/>
    <w:rsid w:val="00993585"/>
    <w:rsid w:val="0099662C"/>
    <w:rsid w:val="00996706"/>
    <w:rsid w:val="00996A5C"/>
    <w:rsid w:val="00997CB8"/>
    <w:rsid w:val="009A0D00"/>
    <w:rsid w:val="009A1394"/>
    <w:rsid w:val="009A13BB"/>
    <w:rsid w:val="009A1647"/>
    <w:rsid w:val="009A1B5E"/>
    <w:rsid w:val="009A2072"/>
    <w:rsid w:val="009A2AC6"/>
    <w:rsid w:val="009A3431"/>
    <w:rsid w:val="009A4079"/>
    <w:rsid w:val="009A479D"/>
    <w:rsid w:val="009A6A75"/>
    <w:rsid w:val="009A7530"/>
    <w:rsid w:val="009B084F"/>
    <w:rsid w:val="009B1960"/>
    <w:rsid w:val="009B295E"/>
    <w:rsid w:val="009B3C11"/>
    <w:rsid w:val="009B4014"/>
    <w:rsid w:val="009B401C"/>
    <w:rsid w:val="009B4292"/>
    <w:rsid w:val="009B432E"/>
    <w:rsid w:val="009B525C"/>
    <w:rsid w:val="009B5C28"/>
    <w:rsid w:val="009B67F0"/>
    <w:rsid w:val="009B6A66"/>
    <w:rsid w:val="009C005F"/>
    <w:rsid w:val="009C299B"/>
    <w:rsid w:val="009C2BCC"/>
    <w:rsid w:val="009C3D65"/>
    <w:rsid w:val="009C4F45"/>
    <w:rsid w:val="009C5D43"/>
    <w:rsid w:val="009C709B"/>
    <w:rsid w:val="009C7983"/>
    <w:rsid w:val="009D02D6"/>
    <w:rsid w:val="009D05B1"/>
    <w:rsid w:val="009D1037"/>
    <w:rsid w:val="009D1E9C"/>
    <w:rsid w:val="009D1FB3"/>
    <w:rsid w:val="009D2859"/>
    <w:rsid w:val="009D2D59"/>
    <w:rsid w:val="009D2EED"/>
    <w:rsid w:val="009D398B"/>
    <w:rsid w:val="009D5A91"/>
    <w:rsid w:val="009D69B5"/>
    <w:rsid w:val="009E07E4"/>
    <w:rsid w:val="009E1648"/>
    <w:rsid w:val="009E270D"/>
    <w:rsid w:val="009E2F47"/>
    <w:rsid w:val="009E2FA4"/>
    <w:rsid w:val="009E4CC4"/>
    <w:rsid w:val="009E678F"/>
    <w:rsid w:val="009E6E66"/>
    <w:rsid w:val="009E70BC"/>
    <w:rsid w:val="009E7D84"/>
    <w:rsid w:val="009F06E6"/>
    <w:rsid w:val="009F1DCD"/>
    <w:rsid w:val="009F2C42"/>
    <w:rsid w:val="009F3ABB"/>
    <w:rsid w:val="009F494E"/>
    <w:rsid w:val="009F4D6C"/>
    <w:rsid w:val="009F4D86"/>
    <w:rsid w:val="009F5580"/>
    <w:rsid w:val="009F67DF"/>
    <w:rsid w:val="00A005FD"/>
    <w:rsid w:val="00A00CE6"/>
    <w:rsid w:val="00A017DB"/>
    <w:rsid w:val="00A018BA"/>
    <w:rsid w:val="00A01C09"/>
    <w:rsid w:val="00A02507"/>
    <w:rsid w:val="00A053CD"/>
    <w:rsid w:val="00A056FD"/>
    <w:rsid w:val="00A066F1"/>
    <w:rsid w:val="00A079FF"/>
    <w:rsid w:val="00A1028E"/>
    <w:rsid w:val="00A10293"/>
    <w:rsid w:val="00A1038F"/>
    <w:rsid w:val="00A1071C"/>
    <w:rsid w:val="00A112E2"/>
    <w:rsid w:val="00A1130F"/>
    <w:rsid w:val="00A1257C"/>
    <w:rsid w:val="00A12CC9"/>
    <w:rsid w:val="00A140E0"/>
    <w:rsid w:val="00A15278"/>
    <w:rsid w:val="00A179D0"/>
    <w:rsid w:val="00A17DD7"/>
    <w:rsid w:val="00A202F7"/>
    <w:rsid w:val="00A2070D"/>
    <w:rsid w:val="00A21184"/>
    <w:rsid w:val="00A21CD0"/>
    <w:rsid w:val="00A21DBD"/>
    <w:rsid w:val="00A247CB"/>
    <w:rsid w:val="00A24822"/>
    <w:rsid w:val="00A25E84"/>
    <w:rsid w:val="00A26541"/>
    <w:rsid w:val="00A26D1D"/>
    <w:rsid w:val="00A2712C"/>
    <w:rsid w:val="00A27D98"/>
    <w:rsid w:val="00A3209C"/>
    <w:rsid w:val="00A32566"/>
    <w:rsid w:val="00A3294B"/>
    <w:rsid w:val="00A32A5E"/>
    <w:rsid w:val="00A33782"/>
    <w:rsid w:val="00A3382B"/>
    <w:rsid w:val="00A33A48"/>
    <w:rsid w:val="00A34717"/>
    <w:rsid w:val="00A35549"/>
    <w:rsid w:val="00A36CFE"/>
    <w:rsid w:val="00A371DD"/>
    <w:rsid w:val="00A4054C"/>
    <w:rsid w:val="00A408DE"/>
    <w:rsid w:val="00A41438"/>
    <w:rsid w:val="00A44545"/>
    <w:rsid w:val="00A44EAE"/>
    <w:rsid w:val="00A4519A"/>
    <w:rsid w:val="00A479A5"/>
    <w:rsid w:val="00A47B03"/>
    <w:rsid w:val="00A50998"/>
    <w:rsid w:val="00A50EDB"/>
    <w:rsid w:val="00A51347"/>
    <w:rsid w:val="00A52578"/>
    <w:rsid w:val="00A542EF"/>
    <w:rsid w:val="00A55012"/>
    <w:rsid w:val="00A569B4"/>
    <w:rsid w:val="00A56E16"/>
    <w:rsid w:val="00A56F32"/>
    <w:rsid w:val="00A570BE"/>
    <w:rsid w:val="00A5720C"/>
    <w:rsid w:val="00A57872"/>
    <w:rsid w:val="00A60A10"/>
    <w:rsid w:val="00A61930"/>
    <w:rsid w:val="00A61940"/>
    <w:rsid w:val="00A621CB"/>
    <w:rsid w:val="00A62658"/>
    <w:rsid w:val="00A65C4A"/>
    <w:rsid w:val="00A66486"/>
    <w:rsid w:val="00A6662B"/>
    <w:rsid w:val="00A66655"/>
    <w:rsid w:val="00A705A6"/>
    <w:rsid w:val="00A7066A"/>
    <w:rsid w:val="00A7118A"/>
    <w:rsid w:val="00A717E6"/>
    <w:rsid w:val="00A71EF5"/>
    <w:rsid w:val="00A72652"/>
    <w:rsid w:val="00A7576F"/>
    <w:rsid w:val="00A77611"/>
    <w:rsid w:val="00A80008"/>
    <w:rsid w:val="00A817C9"/>
    <w:rsid w:val="00A81B63"/>
    <w:rsid w:val="00A82829"/>
    <w:rsid w:val="00A834A2"/>
    <w:rsid w:val="00A83F82"/>
    <w:rsid w:val="00A84757"/>
    <w:rsid w:val="00A8532B"/>
    <w:rsid w:val="00A857D4"/>
    <w:rsid w:val="00A858D6"/>
    <w:rsid w:val="00A859AC"/>
    <w:rsid w:val="00A85C9C"/>
    <w:rsid w:val="00A86C62"/>
    <w:rsid w:val="00A8705F"/>
    <w:rsid w:val="00A87B04"/>
    <w:rsid w:val="00A87C35"/>
    <w:rsid w:val="00A87FED"/>
    <w:rsid w:val="00A9138F"/>
    <w:rsid w:val="00A918EE"/>
    <w:rsid w:val="00A91B09"/>
    <w:rsid w:val="00A92085"/>
    <w:rsid w:val="00A920F9"/>
    <w:rsid w:val="00A935E3"/>
    <w:rsid w:val="00A94FBF"/>
    <w:rsid w:val="00A95234"/>
    <w:rsid w:val="00A95BFD"/>
    <w:rsid w:val="00A9600B"/>
    <w:rsid w:val="00A97EAC"/>
    <w:rsid w:val="00AA0229"/>
    <w:rsid w:val="00AA0845"/>
    <w:rsid w:val="00AA188C"/>
    <w:rsid w:val="00AA1DB1"/>
    <w:rsid w:val="00AA1DC1"/>
    <w:rsid w:val="00AA39BE"/>
    <w:rsid w:val="00AA3A85"/>
    <w:rsid w:val="00AA3DFD"/>
    <w:rsid w:val="00AA587C"/>
    <w:rsid w:val="00AA5987"/>
    <w:rsid w:val="00AA5F48"/>
    <w:rsid w:val="00AA7CDA"/>
    <w:rsid w:val="00AA7F81"/>
    <w:rsid w:val="00AB08B3"/>
    <w:rsid w:val="00AB0D65"/>
    <w:rsid w:val="00AB1D52"/>
    <w:rsid w:val="00AB2210"/>
    <w:rsid w:val="00AB377E"/>
    <w:rsid w:val="00AB3AB1"/>
    <w:rsid w:val="00AB45E5"/>
    <w:rsid w:val="00AB4E74"/>
    <w:rsid w:val="00AB5EA6"/>
    <w:rsid w:val="00AB69B6"/>
    <w:rsid w:val="00AB7C49"/>
    <w:rsid w:val="00AC138B"/>
    <w:rsid w:val="00AC1814"/>
    <w:rsid w:val="00AC3229"/>
    <w:rsid w:val="00AC32B3"/>
    <w:rsid w:val="00AC3475"/>
    <w:rsid w:val="00AC3F30"/>
    <w:rsid w:val="00AC4465"/>
    <w:rsid w:val="00AC4D01"/>
    <w:rsid w:val="00AC52FE"/>
    <w:rsid w:val="00AC5E58"/>
    <w:rsid w:val="00AC5EB4"/>
    <w:rsid w:val="00AC6E34"/>
    <w:rsid w:val="00AC6EB6"/>
    <w:rsid w:val="00AC7DD6"/>
    <w:rsid w:val="00AD0640"/>
    <w:rsid w:val="00AD1455"/>
    <w:rsid w:val="00AD27A6"/>
    <w:rsid w:val="00AD3699"/>
    <w:rsid w:val="00AD4567"/>
    <w:rsid w:val="00AD4EE7"/>
    <w:rsid w:val="00AD6250"/>
    <w:rsid w:val="00AD7C7E"/>
    <w:rsid w:val="00AE077E"/>
    <w:rsid w:val="00AE08D8"/>
    <w:rsid w:val="00AE1056"/>
    <w:rsid w:val="00AE22E0"/>
    <w:rsid w:val="00AE236F"/>
    <w:rsid w:val="00AE2518"/>
    <w:rsid w:val="00AE25A3"/>
    <w:rsid w:val="00AE3B21"/>
    <w:rsid w:val="00AE6009"/>
    <w:rsid w:val="00AE6BC3"/>
    <w:rsid w:val="00AF0018"/>
    <w:rsid w:val="00AF119A"/>
    <w:rsid w:val="00AF152A"/>
    <w:rsid w:val="00AF1685"/>
    <w:rsid w:val="00AF19C3"/>
    <w:rsid w:val="00AF3CAD"/>
    <w:rsid w:val="00AF7CB9"/>
    <w:rsid w:val="00B005F2"/>
    <w:rsid w:val="00B00FB6"/>
    <w:rsid w:val="00B03334"/>
    <w:rsid w:val="00B03DCE"/>
    <w:rsid w:val="00B0616E"/>
    <w:rsid w:val="00B06EC3"/>
    <w:rsid w:val="00B11ADD"/>
    <w:rsid w:val="00B12278"/>
    <w:rsid w:val="00B13DD2"/>
    <w:rsid w:val="00B14579"/>
    <w:rsid w:val="00B14A8C"/>
    <w:rsid w:val="00B15665"/>
    <w:rsid w:val="00B171C1"/>
    <w:rsid w:val="00B2017F"/>
    <w:rsid w:val="00B20CE7"/>
    <w:rsid w:val="00B20E47"/>
    <w:rsid w:val="00B21A81"/>
    <w:rsid w:val="00B22383"/>
    <w:rsid w:val="00B23227"/>
    <w:rsid w:val="00B238A8"/>
    <w:rsid w:val="00B241E9"/>
    <w:rsid w:val="00B25160"/>
    <w:rsid w:val="00B25AC1"/>
    <w:rsid w:val="00B25DB3"/>
    <w:rsid w:val="00B25F38"/>
    <w:rsid w:val="00B267BB"/>
    <w:rsid w:val="00B27693"/>
    <w:rsid w:val="00B276A1"/>
    <w:rsid w:val="00B30819"/>
    <w:rsid w:val="00B3088C"/>
    <w:rsid w:val="00B314A4"/>
    <w:rsid w:val="00B33208"/>
    <w:rsid w:val="00B33F06"/>
    <w:rsid w:val="00B3414E"/>
    <w:rsid w:val="00B34D28"/>
    <w:rsid w:val="00B3511D"/>
    <w:rsid w:val="00B351D7"/>
    <w:rsid w:val="00B353C0"/>
    <w:rsid w:val="00B36EFC"/>
    <w:rsid w:val="00B40A69"/>
    <w:rsid w:val="00B40B17"/>
    <w:rsid w:val="00B41F57"/>
    <w:rsid w:val="00B422D1"/>
    <w:rsid w:val="00B42761"/>
    <w:rsid w:val="00B44CDD"/>
    <w:rsid w:val="00B458AB"/>
    <w:rsid w:val="00B46456"/>
    <w:rsid w:val="00B468E2"/>
    <w:rsid w:val="00B46964"/>
    <w:rsid w:val="00B500EB"/>
    <w:rsid w:val="00B51534"/>
    <w:rsid w:val="00B51CD3"/>
    <w:rsid w:val="00B52442"/>
    <w:rsid w:val="00B52618"/>
    <w:rsid w:val="00B5267E"/>
    <w:rsid w:val="00B52F0C"/>
    <w:rsid w:val="00B53960"/>
    <w:rsid w:val="00B542E8"/>
    <w:rsid w:val="00B564FA"/>
    <w:rsid w:val="00B60B7C"/>
    <w:rsid w:val="00B60F78"/>
    <w:rsid w:val="00B6181B"/>
    <w:rsid w:val="00B620EE"/>
    <w:rsid w:val="00B621E8"/>
    <w:rsid w:val="00B6358C"/>
    <w:rsid w:val="00B645D1"/>
    <w:rsid w:val="00B650AA"/>
    <w:rsid w:val="00B65D17"/>
    <w:rsid w:val="00B65EAE"/>
    <w:rsid w:val="00B664DF"/>
    <w:rsid w:val="00B711A3"/>
    <w:rsid w:val="00B7264A"/>
    <w:rsid w:val="00B7335B"/>
    <w:rsid w:val="00B73BF6"/>
    <w:rsid w:val="00B744AC"/>
    <w:rsid w:val="00B75BD3"/>
    <w:rsid w:val="00B7639A"/>
    <w:rsid w:val="00B76636"/>
    <w:rsid w:val="00B76FC2"/>
    <w:rsid w:val="00B77302"/>
    <w:rsid w:val="00B77787"/>
    <w:rsid w:val="00B80FA3"/>
    <w:rsid w:val="00B813A3"/>
    <w:rsid w:val="00B81F16"/>
    <w:rsid w:val="00B82598"/>
    <w:rsid w:val="00B83FE9"/>
    <w:rsid w:val="00B85817"/>
    <w:rsid w:val="00B85908"/>
    <w:rsid w:val="00B8648E"/>
    <w:rsid w:val="00B8738B"/>
    <w:rsid w:val="00B8760F"/>
    <w:rsid w:val="00B9066E"/>
    <w:rsid w:val="00B90B08"/>
    <w:rsid w:val="00B91795"/>
    <w:rsid w:val="00B91830"/>
    <w:rsid w:val="00B93DC0"/>
    <w:rsid w:val="00B93FB7"/>
    <w:rsid w:val="00B95633"/>
    <w:rsid w:val="00B9596D"/>
    <w:rsid w:val="00B9608F"/>
    <w:rsid w:val="00B96293"/>
    <w:rsid w:val="00B96B9B"/>
    <w:rsid w:val="00B97967"/>
    <w:rsid w:val="00B97B9F"/>
    <w:rsid w:val="00BA0FB0"/>
    <w:rsid w:val="00BA1FD5"/>
    <w:rsid w:val="00BA2353"/>
    <w:rsid w:val="00BA37DC"/>
    <w:rsid w:val="00BA4AED"/>
    <w:rsid w:val="00BA4D4D"/>
    <w:rsid w:val="00BA4E5A"/>
    <w:rsid w:val="00BA5118"/>
    <w:rsid w:val="00BA5548"/>
    <w:rsid w:val="00BA64FA"/>
    <w:rsid w:val="00BA667F"/>
    <w:rsid w:val="00BB0870"/>
    <w:rsid w:val="00BB0E3D"/>
    <w:rsid w:val="00BB12E3"/>
    <w:rsid w:val="00BB1582"/>
    <w:rsid w:val="00BB2BD6"/>
    <w:rsid w:val="00BB4E02"/>
    <w:rsid w:val="00BB51DA"/>
    <w:rsid w:val="00BB53F8"/>
    <w:rsid w:val="00BB644F"/>
    <w:rsid w:val="00BB6712"/>
    <w:rsid w:val="00BB6DA1"/>
    <w:rsid w:val="00BB771A"/>
    <w:rsid w:val="00BC038B"/>
    <w:rsid w:val="00BC162D"/>
    <w:rsid w:val="00BC1BFD"/>
    <w:rsid w:val="00BC29DE"/>
    <w:rsid w:val="00BC5712"/>
    <w:rsid w:val="00BC6883"/>
    <w:rsid w:val="00BC71A0"/>
    <w:rsid w:val="00BC7591"/>
    <w:rsid w:val="00BD09BB"/>
    <w:rsid w:val="00BD1415"/>
    <w:rsid w:val="00BD348D"/>
    <w:rsid w:val="00BD54D2"/>
    <w:rsid w:val="00BD750E"/>
    <w:rsid w:val="00BE023E"/>
    <w:rsid w:val="00BE128F"/>
    <w:rsid w:val="00BE32AB"/>
    <w:rsid w:val="00BE39F6"/>
    <w:rsid w:val="00BE4409"/>
    <w:rsid w:val="00BE4849"/>
    <w:rsid w:val="00BF017B"/>
    <w:rsid w:val="00BF04C8"/>
    <w:rsid w:val="00BF0EDC"/>
    <w:rsid w:val="00BF1EB9"/>
    <w:rsid w:val="00BF230C"/>
    <w:rsid w:val="00BF3162"/>
    <w:rsid w:val="00BF366B"/>
    <w:rsid w:val="00BF38B0"/>
    <w:rsid w:val="00BF49A3"/>
    <w:rsid w:val="00BF5D2C"/>
    <w:rsid w:val="00BF73CB"/>
    <w:rsid w:val="00C00159"/>
    <w:rsid w:val="00C00461"/>
    <w:rsid w:val="00C005C3"/>
    <w:rsid w:val="00C006C7"/>
    <w:rsid w:val="00C00C54"/>
    <w:rsid w:val="00C00DA7"/>
    <w:rsid w:val="00C047E8"/>
    <w:rsid w:val="00C054BF"/>
    <w:rsid w:val="00C057D5"/>
    <w:rsid w:val="00C06161"/>
    <w:rsid w:val="00C06237"/>
    <w:rsid w:val="00C07ECF"/>
    <w:rsid w:val="00C10419"/>
    <w:rsid w:val="00C10CF0"/>
    <w:rsid w:val="00C115FB"/>
    <w:rsid w:val="00C13E72"/>
    <w:rsid w:val="00C140EC"/>
    <w:rsid w:val="00C15231"/>
    <w:rsid w:val="00C15788"/>
    <w:rsid w:val="00C174ED"/>
    <w:rsid w:val="00C1791C"/>
    <w:rsid w:val="00C200BD"/>
    <w:rsid w:val="00C2106C"/>
    <w:rsid w:val="00C210DC"/>
    <w:rsid w:val="00C213A9"/>
    <w:rsid w:val="00C22FD4"/>
    <w:rsid w:val="00C2331A"/>
    <w:rsid w:val="00C2345F"/>
    <w:rsid w:val="00C237A3"/>
    <w:rsid w:val="00C23964"/>
    <w:rsid w:val="00C23F03"/>
    <w:rsid w:val="00C24512"/>
    <w:rsid w:val="00C2488A"/>
    <w:rsid w:val="00C25071"/>
    <w:rsid w:val="00C25D64"/>
    <w:rsid w:val="00C27703"/>
    <w:rsid w:val="00C27A57"/>
    <w:rsid w:val="00C27C71"/>
    <w:rsid w:val="00C30522"/>
    <w:rsid w:val="00C307BF"/>
    <w:rsid w:val="00C307EA"/>
    <w:rsid w:val="00C31077"/>
    <w:rsid w:val="00C31144"/>
    <w:rsid w:val="00C31E39"/>
    <w:rsid w:val="00C31E51"/>
    <w:rsid w:val="00C31F3E"/>
    <w:rsid w:val="00C343BF"/>
    <w:rsid w:val="00C34AEB"/>
    <w:rsid w:val="00C34CE9"/>
    <w:rsid w:val="00C35653"/>
    <w:rsid w:val="00C3656E"/>
    <w:rsid w:val="00C369B9"/>
    <w:rsid w:val="00C413FD"/>
    <w:rsid w:val="00C41440"/>
    <w:rsid w:val="00C425B2"/>
    <w:rsid w:val="00C42741"/>
    <w:rsid w:val="00C427F6"/>
    <w:rsid w:val="00C42BCB"/>
    <w:rsid w:val="00C457FE"/>
    <w:rsid w:val="00C4588C"/>
    <w:rsid w:val="00C45B9A"/>
    <w:rsid w:val="00C45E58"/>
    <w:rsid w:val="00C46CD0"/>
    <w:rsid w:val="00C47D17"/>
    <w:rsid w:val="00C47DA3"/>
    <w:rsid w:val="00C515C6"/>
    <w:rsid w:val="00C53030"/>
    <w:rsid w:val="00C53579"/>
    <w:rsid w:val="00C5432B"/>
    <w:rsid w:val="00C54618"/>
    <w:rsid w:val="00C54D2A"/>
    <w:rsid w:val="00C5578A"/>
    <w:rsid w:val="00C55B31"/>
    <w:rsid w:val="00C55DB0"/>
    <w:rsid w:val="00C55FBA"/>
    <w:rsid w:val="00C577FF"/>
    <w:rsid w:val="00C63A79"/>
    <w:rsid w:val="00C65807"/>
    <w:rsid w:val="00C65C4F"/>
    <w:rsid w:val="00C665BE"/>
    <w:rsid w:val="00C70F15"/>
    <w:rsid w:val="00C71141"/>
    <w:rsid w:val="00C71444"/>
    <w:rsid w:val="00C716A3"/>
    <w:rsid w:val="00C725D7"/>
    <w:rsid w:val="00C72CC9"/>
    <w:rsid w:val="00C73B1B"/>
    <w:rsid w:val="00C74304"/>
    <w:rsid w:val="00C76064"/>
    <w:rsid w:val="00C764B0"/>
    <w:rsid w:val="00C7661C"/>
    <w:rsid w:val="00C77052"/>
    <w:rsid w:val="00C77366"/>
    <w:rsid w:val="00C77870"/>
    <w:rsid w:val="00C77C4E"/>
    <w:rsid w:val="00C812E3"/>
    <w:rsid w:val="00C81518"/>
    <w:rsid w:val="00C82164"/>
    <w:rsid w:val="00C82864"/>
    <w:rsid w:val="00C83CB8"/>
    <w:rsid w:val="00C83DBF"/>
    <w:rsid w:val="00C859C2"/>
    <w:rsid w:val="00C85D96"/>
    <w:rsid w:val="00C861BF"/>
    <w:rsid w:val="00C90336"/>
    <w:rsid w:val="00C90FBF"/>
    <w:rsid w:val="00C90FE7"/>
    <w:rsid w:val="00C914C6"/>
    <w:rsid w:val="00C92275"/>
    <w:rsid w:val="00C92561"/>
    <w:rsid w:val="00C929D5"/>
    <w:rsid w:val="00C92BCF"/>
    <w:rsid w:val="00C93096"/>
    <w:rsid w:val="00C93174"/>
    <w:rsid w:val="00C93509"/>
    <w:rsid w:val="00C936F2"/>
    <w:rsid w:val="00C94F1E"/>
    <w:rsid w:val="00C95175"/>
    <w:rsid w:val="00C95D35"/>
    <w:rsid w:val="00C96432"/>
    <w:rsid w:val="00C96904"/>
    <w:rsid w:val="00C97DDB"/>
    <w:rsid w:val="00CA0B8E"/>
    <w:rsid w:val="00CA0F99"/>
    <w:rsid w:val="00CA249B"/>
    <w:rsid w:val="00CA2554"/>
    <w:rsid w:val="00CA38D0"/>
    <w:rsid w:val="00CA4043"/>
    <w:rsid w:val="00CA4FEE"/>
    <w:rsid w:val="00CA62A3"/>
    <w:rsid w:val="00CA65BE"/>
    <w:rsid w:val="00CA761B"/>
    <w:rsid w:val="00CB03EA"/>
    <w:rsid w:val="00CB0463"/>
    <w:rsid w:val="00CB0AB9"/>
    <w:rsid w:val="00CB0B9F"/>
    <w:rsid w:val="00CB160D"/>
    <w:rsid w:val="00CB19AC"/>
    <w:rsid w:val="00CB1DD5"/>
    <w:rsid w:val="00CB317F"/>
    <w:rsid w:val="00CB38CE"/>
    <w:rsid w:val="00CB3B5D"/>
    <w:rsid w:val="00CB3E46"/>
    <w:rsid w:val="00CB3E4E"/>
    <w:rsid w:val="00CB3F09"/>
    <w:rsid w:val="00CB5227"/>
    <w:rsid w:val="00CB658D"/>
    <w:rsid w:val="00CC0863"/>
    <w:rsid w:val="00CC1E84"/>
    <w:rsid w:val="00CC2E9A"/>
    <w:rsid w:val="00CC2F7B"/>
    <w:rsid w:val="00CC3D05"/>
    <w:rsid w:val="00CC5CFD"/>
    <w:rsid w:val="00CC6852"/>
    <w:rsid w:val="00CC6AA3"/>
    <w:rsid w:val="00CC77B9"/>
    <w:rsid w:val="00CD0CCD"/>
    <w:rsid w:val="00CD11BB"/>
    <w:rsid w:val="00CD2B07"/>
    <w:rsid w:val="00CD2BAC"/>
    <w:rsid w:val="00CD313C"/>
    <w:rsid w:val="00CD3F85"/>
    <w:rsid w:val="00CD4EF2"/>
    <w:rsid w:val="00CD576F"/>
    <w:rsid w:val="00CD7ED2"/>
    <w:rsid w:val="00CE096B"/>
    <w:rsid w:val="00CE0D4B"/>
    <w:rsid w:val="00CE0FD6"/>
    <w:rsid w:val="00CE21BF"/>
    <w:rsid w:val="00CE2686"/>
    <w:rsid w:val="00CE2859"/>
    <w:rsid w:val="00CE2E22"/>
    <w:rsid w:val="00CE394D"/>
    <w:rsid w:val="00CE4380"/>
    <w:rsid w:val="00CE476C"/>
    <w:rsid w:val="00CE48DB"/>
    <w:rsid w:val="00CE62C7"/>
    <w:rsid w:val="00CE79C9"/>
    <w:rsid w:val="00CE7F75"/>
    <w:rsid w:val="00CF04FE"/>
    <w:rsid w:val="00CF1DDB"/>
    <w:rsid w:val="00CF2D09"/>
    <w:rsid w:val="00CF34D0"/>
    <w:rsid w:val="00CF39CE"/>
    <w:rsid w:val="00CF45F6"/>
    <w:rsid w:val="00CF60D2"/>
    <w:rsid w:val="00CF6242"/>
    <w:rsid w:val="00CF66AF"/>
    <w:rsid w:val="00CF6C63"/>
    <w:rsid w:val="00CF76BD"/>
    <w:rsid w:val="00CF7719"/>
    <w:rsid w:val="00D0102F"/>
    <w:rsid w:val="00D03615"/>
    <w:rsid w:val="00D03846"/>
    <w:rsid w:val="00D03DCC"/>
    <w:rsid w:val="00D042B4"/>
    <w:rsid w:val="00D048FB"/>
    <w:rsid w:val="00D05E70"/>
    <w:rsid w:val="00D06EBC"/>
    <w:rsid w:val="00D072D1"/>
    <w:rsid w:val="00D07788"/>
    <w:rsid w:val="00D10F7F"/>
    <w:rsid w:val="00D12F93"/>
    <w:rsid w:val="00D1353E"/>
    <w:rsid w:val="00D13791"/>
    <w:rsid w:val="00D1399F"/>
    <w:rsid w:val="00D13F3D"/>
    <w:rsid w:val="00D14CAE"/>
    <w:rsid w:val="00D15697"/>
    <w:rsid w:val="00D20C8F"/>
    <w:rsid w:val="00D21D5D"/>
    <w:rsid w:val="00D2216D"/>
    <w:rsid w:val="00D22CAB"/>
    <w:rsid w:val="00D247BD"/>
    <w:rsid w:val="00D24C79"/>
    <w:rsid w:val="00D24DEA"/>
    <w:rsid w:val="00D259C9"/>
    <w:rsid w:val="00D25F26"/>
    <w:rsid w:val="00D2680D"/>
    <w:rsid w:val="00D26895"/>
    <w:rsid w:val="00D30461"/>
    <w:rsid w:val="00D304F6"/>
    <w:rsid w:val="00D30FF0"/>
    <w:rsid w:val="00D313C2"/>
    <w:rsid w:val="00D32345"/>
    <w:rsid w:val="00D326D6"/>
    <w:rsid w:val="00D32D9C"/>
    <w:rsid w:val="00D33885"/>
    <w:rsid w:val="00D3486A"/>
    <w:rsid w:val="00D34B25"/>
    <w:rsid w:val="00D36765"/>
    <w:rsid w:val="00D3754F"/>
    <w:rsid w:val="00D378DB"/>
    <w:rsid w:val="00D408A5"/>
    <w:rsid w:val="00D40BBC"/>
    <w:rsid w:val="00D4187F"/>
    <w:rsid w:val="00D424EC"/>
    <w:rsid w:val="00D42834"/>
    <w:rsid w:val="00D43803"/>
    <w:rsid w:val="00D44B91"/>
    <w:rsid w:val="00D44E31"/>
    <w:rsid w:val="00D45924"/>
    <w:rsid w:val="00D47852"/>
    <w:rsid w:val="00D47A7C"/>
    <w:rsid w:val="00D51008"/>
    <w:rsid w:val="00D51CF6"/>
    <w:rsid w:val="00D53974"/>
    <w:rsid w:val="00D547E2"/>
    <w:rsid w:val="00D556B1"/>
    <w:rsid w:val="00D55DD7"/>
    <w:rsid w:val="00D601EB"/>
    <w:rsid w:val="00D60564"/>
    <w:rsid w:val="00D61FEA"/>
    <w:rsid w:val="00D6254C"/>
    <w:rsid w:val="00D64B74"/>
    <w:rsid w:val="00D652E3"/>
    <w:rsid w:val="00D659A7"/>
    <w:rsid w:val="00D673D4"/>
    <w:rsid w:val="00D67D99"/>
    <w:rsid w:val="00D7169C"/>
    <w:rsid w:val="00D72099"/>
    <w:rsid w:val="00D726BD"/>
    <w:rsid w:val="00D72AB8"/>
    <w:rsid w:val="00D72FE9"/>
    <w:rsid w:val="00D734BE"/>
    <w:rsid w:val="00D738E8"/>
    <w:rsid w:val="00D73971"/>
    <w:rsid w:val="00D7499E"/>
    <w:rsid w:val="00D749A1"/>
    <w:rsid w:val="00D76B46"/>
    <w:rsid w:val="00D76BE9"/>
    <w:rsid w:val="00D77FAA"/>
    <w:rsid w:val="00D80E20"/>
    <w:rsid w:val="00D8197F"/>
    <w:rsid w:val="00D81E7F"/>
    <w:rsid w:val="00D82436"/>
    <w:rsid w:val="00D82C17"/>
    <w:rsid w:val="00D832D3"/>
    <w:rsid w:val="00D84E8B"/>
    <w:rsid w:val="00D859C0"/>
    <w:rsid w:val="00D85BC9"/>
    <w:rsid w:val="00D86E1B"/>
    <w:rsid w:val="00D86E83"/>
    <w:rsid w:val="00D877AB"/>
    <w:rsid w:val="00D90662"/>
    <w:rsid w:val="00D91667"/>
    <w:rsid w:val="00D9204E"/>
    <w:rsid w:val="00D93D5A"/>
    <w:rsid w:val="00D95216"/>
    <w:rsid w:val="00D9595E"/>
    <w:rsid w:val="00D95D3B"/>
    <w:rsid w:val="00DA059A"/>
    <w:rsid w:val="00DA173F"/>
    <w:rsid w:val="00DA1D4E"/>
    <w:rsid w:val="00DA2616"/>
    <w:rsid w:val="00DA2679"/>
    <w:rsid w:val="00DA2F46"/>
    <w:rsid w:val="00DA3312"/>
    <w:rsid w:val="00DA4657"/>
    <w:rsid w:val="00DA4B6C"/>
    <w:rsid w:val="00DA52BC"/>
    <w:rsid w:val="00DA5B4C"/>
    <w:rsid w:val="00DA5E62"/>
    <w:rsid w:val="00DA77B5"/>
    <w:rsid w:val="00DB0173"/>
    <w:rsid w:val="00DB0809"/>
    <w:rsid w:val="00DB2CA0"/>
    <w:rsid w:val="00DB539F"/>
    <w:rsid w:val="00DB5D3B"/>
    <w:rsid w:val="00DB7234"/>
    <w:rsid w:val="00DB76A0"/>
    <w:rsid w:val="00DB78D8"/>
    <w:rsid w:val="00DB7956"/>
    <w:rsid w:val="00DC0046"/>
    <w:rsid w:val="00DC1236"/>
    <w:rsid w:val="00DC17E5"/>
    <w:rsid w:val="00DC2129"/>
    <w:rsid w:val="00DC234B"/>
    <w:rsid w:val="00DC35CE"/>
    <w:rsid w:val="00DC471F"/>
    <w:rsid w:val="00DC4B13"/>
    <w:rsid w:val="00DC4CCC"/>
    <w:rsid w:val="00DC52B5"/>
    <w:rsid w:val="00DD10C5"/>
    <w:rsid w:val="00DD15F4"/>
    <w:rsid w:val="00DD1765"/>
    <w:rsid w:val="00DD3770"/>
    <w:rsid w:val="00DD3A0A"/>
    <w:rsid w:val="00DD40DE"/>
    <w:rsid w:val="00DD4444"/>
    <w:rsid w:val="00DD49B0"/>
    <w:rsid w:val="00DD524D"/>
    <w:rsid w:val="00DD630C"/>
    <w:rsid w:val="00DD6B19"/>
    <w:rsid w:val="00DE1D66"/>
    <w:rsid w:val="00DE3EE4"/>
    <w:rsid w:val="00DE404C"/>
    <w:rsid w:val="00DE4B26"/>
    <w:rsid w:val="00DE5374"/>
    <w:rsid w:val="00DE6FC1"/>
    <w:rsid w:val="00DE7862"/>
    <w:rsid w:val="00DF0003"/>
    <w:rsid w:val="00DF01F0"/>
    <w:rsid w:val="00DF0333"/>
    <w:rsid w:val="00DF086E"/>
    <w:rsid w:val="00DF0C73"/>
    <w:rsid w:val="00DF1020"/>
    <w:rsid w:val="00DF18CC"/>
    <w:rsid w:val="00DF1B70"/>
    <w:rsid w:val="00DF1BA3"/>
    <w:rsid w:val="00DF4295"/>
    <w:rsid w:val="00DF429E"/>
    <w:rsid w:val="00DF4D19"/>
    <w:rsid w:val="00DF5042"/>
    <w:rsid w:val="00DF561F"/>
    <w:rsid w:val="00DF58C7"/>
    <w:rsid w:val="00DF7FFC"/>
    <w:rsid w:val="00E000F3"/>
    <w:rsid w:val="00E01616"/>
    <w:rsid w:val="00E01FDA"/>
    <w:rsid w:val="00E02F0C"/>
    <w:rsid w:val="00E03C73"/>
    <w:rsid w:val="00E05439"/>
    <w:rsid w:val="00E104E2"/>
    <w:rsid w:val="00E1068F"/>
    <w:rsid w:val="00E106EA"/>
    <w:rsid w:val="00E11F43"/>
    <w:rsid w:val="00E134B4"/>
    <w:rsid w:val="00E1546C"/>
    <w:rsid w:val="00E155C1"/>
    <w:rsid w:val="00E15617"/>
    <w:rsid w:val="00E157E3"/>
    <w:rsid w:val="00E15ADB"/>
    <w:rsid w:val="00E167B4"/>
    <w:rsid w:val="00E1743B"/>
    <w:rsid w:val="00E220A6"/>
    <w:rsid w:val="00E226A4"/>
    <w:rsid w:val="00E23732"/>
    <w:rsid w:val="00E23813"/>
    <w:rsid w:val="00E24E5E"/>
    <w:rsid w:val="00E25680"/>
    <w:rsid w:val="00E25B05"/>
    <w:rsid w:val="00E27B9D"/>
    <w:rsid w:val="00E27E9C"/>
    <w:rsid w:val="00E309C2"/>
    <w:rsid w:val="00E30CCB"/>
    <w:rsid w:val="00E32681"/>
    <w:rsid w:val="00E33D23"/>
    <w:rsid w:val="00E35E80"/>
    <w:rsid w:val="00E36C79"/>
    <w:rsid w:val="00E37B26"/>
    <w:rsid w:val="00E409BA"/>
    <w:rsid w:val="00E426BF"/>
    <w:rsid w:val="00E42974"/>
    <w:rsid w:val="00E432B2"/>
    <w:rsid w:val="00E447A2"/>
    <w:rsid w:val="00E456D0"/>
    <w:rsid w:val="00E45C16"/>
    <w:rsid w:val="00E47044"/>
    <w:rsid w:val="00E50C89"/>
    <w:rsid w:val="00E51667"/>
    <w:rsid w:val="00E519DC"/>
    <w:rsid w:val="00E555D4"/>
    <w:rsid w:val="00E57DD7"/>
    <w:rsid w:val="00E6022D"/>
    <w:rsid w:val="00E60E43"/>
    <w:rsid w:val="00E60EE4"/>
    <w:rsid w:val="00E61CA9"/>
    <w:rsid w:val="00E62484"/>
    <w:rsid w:val="00E62D83"/>
    <w:rsid w:val="00E63601"/>
    <w:rsid w:val="00E636A2"/>
    <w:rsid w:val="00E63CCC"/>
    <w:rsid w:val="00E6438A"/>
    <w:rsid w:val="00E64ADA"/>
    <w:rsid w:val="00E64E46"/>
    <w:rsid w:val="00E65D27"/>
    <w:rsid w:val="00E66135"/>
    <w:rsid w:val="00E67C9E"/>
    <w:rsid w:val="00E70883"/>
    <w:rsid w:val="00E719CB"/>
    <w:rsid w:val="00E7273D"/>
    <w:rsid w:val="00E72BCD"/>
    <w:rsid w:val="00E72F36"/>
    <w:rsid w:val="00E73D7E"/>
    <w:rsid w:val="00E73E7C"/>
    <w:rsid w:val="00E73F67"/>
    <w:rsid w:val="00E740BF"/>
    <w:rsid w:val="00E74F01"/>
    <w:rsid w:val="00E75025"/>
    <w:rsid w:val="00E75576"/>
    <w:rsid w:val="00E7583B"/>
    <w:rsid w:val="00E7587A"/>
    <w:rsid w:val="00E76677"/>
    <w:rsid w:val="00E76B0E"/>
    <w:rsid w:val="00E76F55"/>
    <w:rsid w:val="00E77188"/>
    <w:rsid w:val="00E77A2F"/>
    <w:rsid w:val="00E80502"/>
    <w:rsid w:val="00E815A1"/>
    <w:rsid w:val="00E8243E"/>
    <w:rsid w:val="00E82589"/>
    <w:rsid w:val="00E82A0D"/>
    <w:rsid w:val="00E83934"/>
    <w:rsid w:val="00E83B07"/>
    <w:rsid w:val="00E840C9"/>
    <w:rsid w:val="00E84D76"/>
    <w:rsid w:val="00E85E60"/>
    <w:rsid w:val="00E86E1D"/>
    <w:rsid w:val="00E87389"/>
    <w:rsid w:val="00E876B2"/>
    <w:rsid w:val="00E910B2"/>
    <w:rsid w:val="00E9171B"/>
    <w:rsid w:val="00E91D12"/>
    <w:rsid w:val="00E92257"/>
    <w:rsid w:val="00E937A7"/>
    <w:rsid w:val="00E94C5A"/>
    <w:rsid w:val="00E95728"/>
    <w:rsid w:val="00E96974"/>
    <w:rsid w:val="00E969D5"/>
    <w:rsid w:val="00E97AA4"/>
    <w:rsid w:val="00EA074B"/>
    <w:rsid w:val="00EA0816"/>
    <w:rsid w:val="00EA14F2"/>
    <w:rsid w:val="00EA1B0D"/>
    <w:rsid w:val="00EA393A"/>
    <w:rsid w:val="00EA3B92"/>
    <w:rsid w:val="00EA425F"/>
    <w:rsid w:val="00EA47BF"/>
    <w:rsid w:val="00EA58BA"/>
    <w:rsid w:val="00EA6172"/>
    <w:rsid w:val="00EA6333"/>
    <w:rsid w:val="00EA6828"/>
    <w:rsid w:val="00EA6EC5"/>
    <w:rsid w:val="00EA7B27"/>
    <w:rsid w:val="00EA7D73"/>
    <w:rsid w:val="00EA7E4E"/>
    <w:rsid w:val="00EB02F9"/>
    <w:rsid w:val="00EB0D01"/>
    <w:rsid w:val="00EB0F13"/>
    <w:rsid w:val="00EB1017"/>
    <w:rsid w:val="00EB195C"/>
    <w:rsid w:val="00EB21FC"/>
    <w:rsid w:val="00EB256A"/>
    <w:rsid w:val="00EB3024"/>
    <w:rsid w:val="00EB5101"/>
    <w:rsid w:val="00EB5ACC"/>
    <w:rsid w:val="00EC0150"/>
    <w:rsid w:val="00EC0215"/>
    <w:rsid w:val="00EC0801"/>
    <w:rsid w:val="00EC0CBC"/>
    <w:rsid w:val="00EC132D"/>
    <w:rsid w:val="00EC1A55"/>
    <w:rsid w:val="00EC2834"/>
    <w:rsid w:val="00EC2AF3"/>
    <w:rsid w:val="00EC2F58"/>
    <w:rsid w:val="00EC3125"/>
    <w:rsid w:val="00EC3EA4"/>
    <w:rsid w:val="00EC448C"/>
    <w:rsid w:val="00EC5C7F"/>
    <w:rsid w:val="00EC645C"/>
    <w:rsid w:val="00EC6AC0"/>
    <w:rsid w:val="00ED1ACF"/>
    <w:rsid w:val="00ED396A"/>
    <w:rsid w:val="00ED4A2C"/>
    <w:rsid w:val="00ED5686"/>
    <w:rsid w:val="00ED5D94"/>
    <w:rsid w:val="00ED61AE"/>
    <w:rsid w:val="00ED79E3"/>
    <w:rsid w:val="00EE0050"/>
    <w:rsid w:val="00EE411D"/>
    <w:rsid w:val="00EE4202"/>
    <w:rsid w:val="00EE44CE"/>
    <w:rsid w:val="00EE4715"/>
    <w:rsid w:val="00EE49A5"/>
    <w:rsid w:val="00EE5CC3"/>
    <w:rsid w:val="00EE6418"/>
    <w:rsid w:val="00EE6439"/>
    <w:rsid w:val="00EE7DF4"/>
    <w:rsid w:val="00EE7F31"/>
    <w:rsid w:val="00EE7F99"/>
    <w:rsid w:val="00EF0673"/>
    <w:rsid w:val="00EF0E0D"/>
    <w:rsid w:val="00EF19D8"/>
    <w:rsid w:val="00EF3EAD"/>
    <w:rsid w:val="00EF40D0"/>
    <w:rsid w:val="00EF4232"/>
    <w:rsid w:val="00EF5769"/>
    <w:rsid w:val="00EF5FA6"/>
    <w:rsid w:val="00EF7253"/>
    <w:rsid w:val="00EF7886"/>
    <w:rsid w:val="00F001E5"/>
    <w:rsid w:val="00F00CDB"/>
    <w:rsid w:val="00F02453"/>
    <w:rsid w:val="00F03005"/>
    <w:rsid w:val="00F04E8D"/>
    <w:rsid w:val="00F0555C"/>
    <w:rsid w:val="00F0570F"/>
    <w:rsid w:val="00F06DBB"/>
    <w:rsid w:val="00F075AE"/>
    <w:rsid w:val="00F101DA"/>
    <w:rsid w:val="00F1116C"/>
    <w:rsid w:val="00F114E6"/>
    <w:rsid w:val="00F1211B"/>
    <w:rsid w:val="00F12FDA"/>
    <w:rsid w:val="00F14059"/>
    <w:rsid w:val="00F15698"/>
    <w:rsid w:val="00F161A7"/>
    <w:rsid w:val="00F21195"/>
    <w:rsid w:val="00F215D6"/>
    <w:rsid w:val="00F24559"/>
    <w:rsid w:val="00F24942"/>
    <w:rsid w:val="00F24B38"/>
    <w:rsid w:val="00F25916"/>
    <w:rsid w:val="00F26BD5"/>
    <w:rsid w:val="00F275A1"/>
    <w:rsid w:val="00F278B6"/>
    <w:rsid w:val="00F27C41"/>
    <w:rsid w:val="00F3008E"/>
    <w:rsid w:val="00F30339"/>
    <w:rsid w:val="00F30D82"/>
    <w:rsid w:val="00F3201B"/>
    <w:rsid w:val="00F32A64"/>
    <w:rsid w:val="00F33F83"/>
    <w:rsid w:val="00F34CD1"/>
    <w:rsid w:val="00F34D62"/>
    <w:rsid w:val="00F3704B"/>
    <w:rsid w:val="00F3711D"/>
    <w:rsid w:val="00F3799D"/>
    <w:rsid w:val="00F379D1"/>
    <w:rsid w:val="00F41402"/>
    <w:rsid w:val="00F437DB"/>
    <w:rsid w:val="00F43ECF"/>
    <w:rsid w:val="00F43EE5"/>
    <w:rsid w:val="00F43F33"/>
    <w:rsid w:val="00F4409B"/>
    <w:rsid w:val="00F44841"/>
    <w:rsid w:val="00F45034"/>
    <w:rsid w:val="00F450E0"/>
    <w:rsid w:val="00F4627C"/>
    <w:rsid w:val="00F501E1"/>
    <w:rsid w:val="00F52000"/>
    <w:rsid w:val="00F52014"/>
    <w:rsid w:val="00F53243"/>
    <w:rsid w:val="00F53310"/>
    <w:rsid w:val="00F53E56"/>
    <w:rsid w:val="00F54C53"/>
    <w:rsid w:val="00F55B39"/>
    <w:rsid w:val="00F562C0"/>
    <w:rsid w:val="00F5674F"/>
    <w:rsid w:val="00F571A7"/>
    <w:rsid w:val="00F572EB"/>
    <w:rsid w:val="00F57CA0"/>
    <w:rsid w:val="00F60C91"/>
    <w:rsid w:val="00F613EF"/>
    <w:rsid w:val="00F63400"/>
    <w:rsid w:val="00F643D0"/>
    <w:rsid w:val="00F64A5C"/>
    <w:rsid w:val="00F65B8A"/>
    <w:rsid w:val="00F673CD"/>
    <w:rsid w:val="00F674DF"/>
    <w:rsid w:val="00F677DB"/>
    <w:rsid w:val="00F67B2E"/>
    <w:rsid w:val="00F70C63"/>
    <w:rsid w:val="00F70D47"/>
    <w:rsid w:val="00F71818"/>
    <w:rsid w:val="00F71DE0"/>
    <w:rsid w:val="00F73224"/>
    <w:rsid w:val="00F734AA"/>
    <w:rsid w:val="00F73672"/>
    <w:rsid w:val="00F742F1"/>
    <w:rsid w:val="00F75257"/>
    <w:rsid w:val="00F775C7"/>
    <w:rsid w:val="00F7768E"/>
    <w:rsid w:val="00F77830"/>
    <w:rsid w:val="00F77E92"/>
    <w:rsid w:val="00F81393"/>
    <w:rsid w:val="00F82DE7"/>
    <w:rsid w:val="00F86428"/>
    <w:rsid w:val="00F86AB7"/>
    <w:rsid w:val="00F86EA1"/>
    <w:rsid w:val="00F87034"/>
    <w:rsid w:val="00F87316"/>
    <w:rsid w:val="00F876CC"/>
    <w:rsid w:val="00F9140B"/>
    <w:rsid w:val="00F931FF"/>
    <w:rsid w:val="00F96211"/>
    <w:rsid w:val="00F965E1"/>
    <w:rsid w:val="00F96643"/>
    <w:rsid w:val="00F96727"/>
    <w:rsid w:val="00FA00FF"/>
    <w:rsid w:val="00FA016F"/>
    <w:rsid w:val="00FA0272"/>
    <w:rsid w:val="00FA0588"/>
    <w:rsid w:val="00FA095F"/>
    <w:rsid w:val="00FA1D4B"/>
    <w:rsid w:val="00FA1F9D"/>
    <w:rsid w:val="00FA309F"/>
    <w:rsid w:val="00FA338F"/>
    <w:rsid w:val="00FA4042"/>
    <w:rsid w:val="00FA4350"/>
    <w:rsid w:val="00FA549E"/>
    <w:rsid w:val="00FA65CC"/>
    <w:rsid w:val="00FA6A19"/>
    <w:rsid w:val="00FA7323"/>
    <w:rsid w:val="00FA73BC"/>
    <w:rsid w:val="00FA7FA2"/>
    <w:rsid w:val="00FB11CB"/>
    <w:rsid w:val="00FB34E8"/>
    <w:rsid w:val="00FB6C23"/>
    <w:rsid w:val="00FB6E21"/>
    <w:rsid w:val="00FB6FDD"/>
    <w:rsid w:val="00FB7D50"/>
    <w:rsid w:val="00FB7EDD"/>
    <w:rsid w:val="00FC0A2B"/>
    <w:rsid w:val="00FC2275"/>
    <w:rsid w:val="00FC307B"/>
    <w:rsid w:val="00FC3A55"/>
    <w:rsid w:val="00FC3D34"/>
    <w:rsid w:val="00FC4F68"/>
    <w:rsid w:val="00FC59BE"/>
    <w:rsid w:val="00FC7A93"/>
    <w:rsid w:val="00FC7B53"/>
    <w:rsid w:val="00FD08CC"/>
    <w:rsid w:val="00FD0A0E"/>
    <w:rsid w:val="00FD1830"/>
    <w:rsid w:val="00FD2ABF"/>
    <w:rsid w:val="00FD2AC7"/>
    <w:rsid w:val="00FD3DC7"/>
    <w:rsid w:val="00FD4006"/>
    <w:rsid w:val="00FD410B"/>
    <w:rsid w:val="00FD468A"/>
    <w:rsid w:val="00FD5651"/>
    <w:rsid w:val="00FD6803"/>
    <w:rsid w:val="00FD6A55"/>
    <w:rsid w:val="00FD77CB"/>
    <w:rsid w:val="00FE025F"/>
    <w:rsid w:val="00FE05AB"/>
    <w:rsid w:val="00FE0A99"/>
    <w:rsid w:val="00FE0D8E"/>
    <w:rsid w:val="00FE0F4B"/>
    <w:rsid w:val="00FE15A9"/>
    <w:rsid w:val="00FE171A"/>
    <w:rsid w:val="00FE2193"/>
    <w:rsid w:val="00FE2994"/>
    <w:rsid w:val="00FE2D63"/>
    <w:rsid w:val="00FE323E"/>
    <w:rsid w:val="00FE37B2"/>
    <w:rsid w:val="00FE3D78"/>
    <w:rsid w:val="00FE431B"/>
    <w:rsid w:val="00FE437C"/>
    <w:rsid w:val="00FE4E48"/>
    <w:rsid w:val="00FE6424"/>
    <w:rsid w:val="00FE7337"/>
    <w:rsid w:val="00FF19AC"/>
    <w:rsid w:val="00FF2CCD"/>
    <w:rsid w:val="00FF50CF"/>
    <w:rsid w:val="00FF68B8"/>
    <w:rsid w:val="00FF77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21857" style="mso-position-vertical-relative:line" fill="f" fillcolor="black" stroke="f">
      <v:fill color="black" color2="black" on="f"/>
      <v:stroke on="f"/>
      <v:shadow color="black"/>
      <v:textbox inset="5.85pt,.7pt,5.85pt,.7pt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ＭＳ 明朝" w:hAnsi="Times New Roman" w:cs="Times New Roman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semiHidden="0" w:uiPriority="0" w:unhideWhenUsed="0" w:qFormat="1"/>
    <w:lsdException w:name="heading 6" w:semiHidden="0" w:uiPriority="0" w:unhideWhenUsed="0" w:qFormat="1"/>
    <w:lsdException w:name="heading 7" w:semiHidden="0" w:uiPriority="0" w:unhideWhenUsed="0" w:qFormat="1"/>
    <w:lsdException w:name="heading 8" w:semiHidden="0" w:uiPriority="0" w:unhideWhenUsed="0" w:qFormat="1"/>
    <w:lsdException w:name="heading 9" w:semiHidden="0" w:uiPriority="0" w:unhideWhenUsed="0" w:qFormat="1"/>
    <w:lsdException w:name="toc 1" w:uiPriority="0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header" w:uiPriority="0"/>
    <w:lsdException w:name="footer" w:uiPriority="0"/>
    <w:lsdException w:name="caption" w:semiHidden="0" w:uiPriority="0" w:unhideWhenUsed="0" w:qFormat="1"/>
    <w:lsdException w:name="table of figures" w:uiPriority="0"/>
    <w:lsdException w:name="footnote reference" w:uiPriority="0"/>
    <w:lsdException w:name="annotation reference" w:uiPriority="0"/>
    <w:lsdException w:name="page number" w:uiPriority="0"/>
    <w:lsdException w:name="List" w:uiPriority="0"/>
    <w:lsdException w:name="List Bullet" w:uiPriority="0"/>
    <w:lsdException w:name="List 2" w:uiPriority="0"/>
    <w:lsdException w:name="List 3" w:uiPriority="0"/>
    <w:lsdException w:name="List Bullet 2" w:uiPriority="0"/>
    <w:lsdException w:name="Title" w:semiHidden="0" w:uiPriority="0" w:unhideWhenUsed="0" w:qFormat="1"/>
    <w:lsdException w:name="Default Paragraph Font" w:uiPriority="0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Hyperlink" w:uiPriority="0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  <w:rsid w:val="00F60C91"/>
    <w:rPr>
      <w:rFonts w:eastAsia="ＭＳ ゴシック"/>
      <w:sz w:val="24"/>
      <w:szCs w:val="24"/>
      <w:lang w:val="en-GB" w:eastAsia="en-US"/>
    </w:rPr>
  </w:style>
  <w:style w:type="paragraph" w:styleId="1">
    <w:name w:val="heading 1"/>
    <w:aliases w:val="H1,h1,app heading 1,l1,Memo Heading 1,h11,h12,h13,h14,h15,h16"/>
    <w:basedOn w:val="a1"/>
    <w:next w:val="a1"/>
    <w:qFormat/>
    <w:rsid w:val="008F2AE3"/>
    <w:pPr>
      <w:keepNext/>
      <w:numPr>
        <w:numId w:val="3"/>
      </w:numPr>
      <w:tabs>
        <w:tab w:val="left" w:pos="0"/>
      </w:tabs>
      <w:spacing w:before="240" w:after="60"/>
      <w:outlineLvl w:val="0"/>
    </w:pPr>
    <w:rPr>
      <w:rFonts w:ascii="Arial" w:hAnsi="Arial"/>
      <w:bCs/>
      <w:kern w:val="28"/>
      <w:sz w:val="28"/>
      <w:lang w:eastAsia="ja-JP"/>
    </w:rPr>
  </w:style>
  <w:style w:type="paragraph" w:styleId="2">
    <w:name w:val="heading 2"/>
    <w:aliases w:val="DO NOT USE_h2,h2,h21,H2,Head2A,2,UNDERRUBRIK 1-2"/>
    <w:basedOn w:val="a1"/>
    <w:next w:val="a1"/>
    <w:qFormat/>
    <w:rsid w:val="008F2AE3"/>
    <w:pPr>
      <w:keepNext/>
      <w:numPr>
        <w:ilvl w:val="1"/>
        <w:numId w:val="3"/>
      </w:numPr>
      <w:spacing w:line="480" w:lineRule="auto"/>
      <w:outlineLvl w:val="1"/>
    </w:pPr>
    <w:rPr>
      <w:rFonts w:ascii="Arial" w:hAnsi="Arial"/>
    </w:rPr>
  </w:style>
  <w:style w:type="paragraph" w:styleId="3">
    <w:name w:val="heading 3"/>
    <w:aliases w:val="Underrubrik2,H3,no break,Memo Heading 3"/>
    <w:basedOn w:val="a1"/>
    <w:next w:val="a1"/>
    <w:qFormat/>
    <w:rsid w:val="008F2AE3"/>
    <w:pPr>
      <w:keepNext/>
      <w:numPr>
        <w:ilvl w:val="2"/>
        <w:numId w:val="3"/>
      </w:numPr>
      <w:spacing w:before="240" w:after="60"/>
      <w:outlineLvl w:val="2"/>
    </w:pPr>
    <w:rPr>
      <w:rFonts w:ascii="Arial" w:hAnsi="Arial"/>
    </w:rPr>
  </w:style>
  <w:style w:type="paragraph" w:styleId="4">
    <w:name w:val="heading 4"/>
    <w:aliases w:val="h4,H4,H41,h41,H42,h42,H43,h43,H411,h411,H421,h421,H44,h44,H412,h412,H422,h422,H431,h431,H45,h45,H413,h413,H423,h423,H432,h432,H46,h46,H47,h47,Memo Heading 4,Memo Heading 5"/>
    <w:basedOn w:val="a1"/>
    <w:next w:val="a1"/>
    <w:qFormat/>
    <w:rsid w:val="008F2AE3"/>
    <w:pPr>
      <w:keepNext/>
      <w:numPr>
        <w:ilvl w:val="3"/>
        <w:numId w:val="3"/>
      </w:numPr>
      <w:jc w:val="right"/>
      <w:outlineLvl w:val="3"/>
    </w:pPr>
    <w:rPr>
      <w:rFonts w:ascii="Arial" w:hAnsi="Arial"/>
      <w:i/>
    </w:rPr>
  </w:style>
  <w:style w:type="paragraph" w:styleId="5">
    <w:name w:val="heading 5"/>
    <w:aliases w:val="H5"/>
    <w:basedOn w:val="a1"/>
    <w:next w:val="a1"/>
    <w:qFormat/>
    <w:rsid w:val="008F2AE3"/>
    <w:pPr>
      <w:keepNext/>
      <w:spacing w:line="360" w:lineRule="auto"/>
      <w:outlineLvl w:val="4"/>
    </w:pPr>
    <w:rPr>
      <w:sz w:val="26"/>
      <w:u w:val="single"/>
    </w:rPr>
  </w:style>
  <w:style w:type="paragraph" w:styleId="6">
    <w:name w:val="heading 6"/>
    <w:basedOn w:val="a1"/>
    <w:next w:val="a1"/>
    <w:qFormat/>
    <w:rsid w:val="008F2AE3"/>
    <w:pPr>
      <w:spacing w:before="240" w:after="60"/>
      <w:outlineLvl w:val="5"/>
    </w:pPr>
    <w:rPr>
      <w:i/>
      <w:sz w:val="22"/>
    </w:rPr>
  </w:style>
  <w:style w:type="paragraph" w:styleId="7">
    <w:name w:val="heading 7"/>
    <w:basedOn w:val="a1"/>
    <w:next w:val="a1"/>
    <w:qFormat/>
    <w:rsid w:val="008F2AE3"/>
    <w:pPr>
      <w:spacing w:before="240" w:after="60"/>
      <w:outlineLvl w:val="6"/>
    </w:pPr>
    <w:rPr>
      <w:rFonts w:ascii="Arial" w:hAnsi="Arial"/>
    </w:rPr>
  </w:style>
  <w:style w:type="paragraph" w:styleId="8">
    <w:name w:val="heading 8"/>
    <w:aliases w:val="Table Heading"/>
    <w:basedOn w:val="a1"/>
    <w:next w:val="a1"/>
    <w:qFormat/>
    <w:rsid w:val="008F2AE3"/>
    <w:pPr>
      <w:spacing w:before="240" w:after="60"/>
      <w:outlineLvl w:val="7"/>
    </w:pPr>
    <w:rPr>
      <w:rFonts w:ascii="Arial" w:hAnsi="Arial"/>
      <w:i/>
    </w:rPr>
  </w:style>
  <w:style w:type="paragraph" w:styleId="9">
    <w:name w:val="heading 9"/>
    <w:aliases w:val="Figure Heading,FH"/>
    <w:basedOn w:val="a1"/>
    <w:next w:val="a1"/>
    <w:qFormat/>
    <w:rsid w:val="008F2AE3"/>
    <w:pPr>
      <w:spacing w:before="240" w:after="60"/>
      <w:outlineLvl w:val="8"/>
    </w:pPr>
    <w:rPr>
      <w:rFonts w:ascii="Arial" w:hAnsi="Arial"/>
      <w:b/>
      <w:i/>
      <w:sz w:val="18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customStyle="1" w:styleId="Heading1unnumbered">
    <w:name w:val="Heading 1 unnumbered"/>
    <w:basedOn w:val="1"/>
    <w:next w:val="a5"/>
    <w:rsid w:val="008F2AE3"/>
    <w:pPr>
      <w:numPr>
        <w:numId w:val="0"/>
      </w:numPr>
      <w:tabs>
        <w:tab w:val="num" w:pos="360"/>
      </w:tabs>
      <w:spacing w:before="360" w:after="240"/>
      <w:ind w:left="360" w:hanging="360"/>
      <w:outlineLvl w:val="9"/>
    </w:pPr>
    <w:rPr>
      <w:rFonts w:ascii="Times New Roman" w:hAnsi="Times New Roman"/>
      <w:sz w:val="32"/>
    </w:rPr>
  </w:style>
  <w:style w:type="paragraph" w:styleId="a5">
    <w:name w:val="Body Text"/>
    <w:basedOn w:val="a1"/>
    <w:rsid w:val="008F2AE3"/>
    <w:pPr>
      <w:spacing w:after="120"/>
    </w:pPr>
  </w:style>
  <w:style w:type="paragraph" w:styleId="20">
    <w:name w:val="Body Text 2"/>
    <w:basedOn w:val="a1"/>
    <w:rsid w:val="008F2AE3"/>
    <w:rPr>
      <w:rFonts w:ascii="Arial" w:hAnsi="Arial"/>
    </w:rPr>
  </w:style>
  <w:style w:type="paragraph" w:styleId="a6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rsid w:val="008F2AE3"/>
    <w:pPr>
      <w:widowControl w:val="0"/>
    </w:pPr>
    <w:rPr>
      <w:rFonts w:ascii="Arial" w:hAnsi="Arial"/>
      <w:b/>
      <w:noProof/>
      <w:sz w:val="18"/>
      <w:lang w:eastAsia="en-US"/>
    </w:rPr>
  </w:style>
  <w:style w:type="paragraph" w:styleId="a7">
    <w:name w:val="Document Map"/>
    <w:basedOn w:val="a1"/>
    <w:semiHidden/>
    <w:rsid w:val="008F2AE3"/>
    <w:pPr>
      <w:shd w:val="clear" w:color="auto" w:fill="000080"/>
    </w:pPr>
    <w:rPr>
      <w:rFonts w:ascii="Tahoma" w:hAnsi="Tahoma"/>
    </w:rPr>
  </w:style>
  <w:style w:type="paragraph" w:styleId="a8">
    <w:name w:val="Plain Text"/>
    <w:basedOn w:val="a1"/>
    <w:link w:val="a9"/>
    <w:uiPriority w:val="99"/>
    <w:rsid w:val="008F2AE3"/>
    <w:rPr>
      <w:rFonts w:ascii="Courier New" w:hAnsi="Courier New"/>
    </w:rPr>
  </w:style>
  <w:style w:type="paragraph" w:customStyle="1" w:styleId="ZT">
    <w:name w:val="ZT"/>
    <w:rsid w:val="008F2AE3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character" w:customStyle="1" w:styleId="ZGSM">
    <w:name w:val="ZGSM"/>
    <w:rsid w:val="008F2AE3"/>
  </w:style>
  <w:style w:type="paragraph" w:customStyle="1" w:styleId="TF">
    <w:name w:val="TF"/>
    <w:basedOn w:val="TH"/>
    <w:rsid w:val="008F2AE3"/>
    <w:pPr>
      <w:keepNext w:val="0"/>
      <w:spacing w:before="0" w:after="240"/>
    </w:pPr>
  </w:style>
  <w:style w:type="paragraph" w:customStyle="1" w:styleId="TH">
    <w:name w:val="TH"/>
    <w:basedOn w:val="a1"/>
    <w:rsid w:val="008F2AE3"/>
    <w:pPr>
      <w:keepNext/>
      <w:keepLines/>
      <w:spacing w:before="60" w:after="180"/>
      <w:jc w:val="center"/>
    </w:pPr>
    <w:rPr>
      <w:rFonts w:ascii="Arial" w:hAnsi="Arial"/>
      <w:b/>
    </w:rPr>
  </w:style>
  <w:style w:type="paragraph" w:customStyle="1" w:styleId="B1">
    <w:name w:val="B1"/>
    <w:basedOn w:val="aa"/>
    <w:rsid w:val="008F2AE3"/>
  </w:style>
  <w:style w:type="paragraph" w:styleId="aa">
    <w:name w:val="List"/>
    <w:basedOn w:val="a1"/>
    <w:rsid w:val="008F2AE3"/>
    <w:pPr>
      <w:spacing w:after="180"/>
      <w:ind w:left="568" w:hanging="284"/>
    </w:pPr>
  </w:style>
  <w:style w:type="paragraph" w:customStyle="1" w:styleId="EQ">
    <w:name w:val="EQ"/>
    <w:basedOn w:val="a1"/>
    <w:next w:val="a1"/>
    <w:rsid w:val="008F2AE3"/>
    <w:pPr>
      <w:keepLines/>
      <w:tabs>
        <w:tab w:val="center" w:pos="4536"/>
        <w:tab w:val="right" w:pos="9072"/>
      </w:tabs>
      <w:spacing w:after="180"/>
    </w:pPr>
    <w:rPr>
      <w:noProof/>
    </w:rPr>
  </w:style>
  <w:style w:type="paragraph" w:customStyle="1" w:styleId="lptext">
    <w:name w:val="löptext"/>
    <w:basedOn w:val="a1"/>
    <w:rsid w:val="008F2AE3"/>
    <w:pPr>
      <w:spacing w:before="100" w:after="100"/>
      <w:ind w:left="860"/>
    </w:pPr>
    <w:rPr>
      <w:rFonts w:ascii="Times" w:hAnsi="Times"/>
    </w:rPr>
  </w:style>
  <w:style w:type="character" w:styleId="ab">
    <w:name w:val="footnote reference"/>
    <w:semiHidden/>
    <w:rsid w:val="008F2AE3"/>
    <w:rPr>
      <w:rFonts w:eastAsia="Arial Unicode MS" w:cs="Arial"/>
      <w:b/>
      <w:noProof w:val="0"/>
      <w:kern w:val="2"/>
      <w:position w:val="6"/>
      <w:sz w:val="16"/>
      <w:lang w:val="en-GB" w:eastAsia="zh-CN" w:bidi="ar-SA"/>
    </w:rPr>
  </w:style>
  <w:style w:type="paragraph" w:styleId="ac">
    <w:name w:val="footnote text"/>
    <w:aliases w:val="footnote text,footnote text1,footnote text2,footnote text3,footnote text4,footnote text5,footnote text6,footnote text7,footnote text11,footnote text21,footnote text31,footnote text41,footnote text51,footnote text61,footnote text8"/>
    <w:basedOn w:val="a1"/>
    <w:semiHidden/>
    <w:rsid w:val="008F2AE3"/>
    <w:pPr>
      <w:keepLines/>
      <w:ind w:left="454" w:hanging="454"/>
    </w:pPr>
    <w:rPr>
      <w:sz w:val="16"/>
    </w:rPr>
  </w:style>
  <w:style w:type="paragraph" w:styleId="ad">
    <w:name w:val="caption"/>
    <w:aliases w:val="cap,cap Char"/>
    <w:basedOn w:val="a1"/>
    <w:next w:val="a1"/>
    <w:qFormat/>
    <w:rsid w:val="008F2AE3"/>
    <w:pPr>
      <w:spacing w:before="120" w:after="120"/>
    </w:pPr>
    <w:rPr>
      <w:b/>
    </w:rPr>
  </w:style>
  <w:style w:type="paragraph" w:customStyle="1" w:styleId="a0">
    <w:name w:val="佐藤２"/>
    <w:basedOn w:val="a1"/>
    <w:rsid w:val="008F2AE3"/>
    <w:pPr>
      <w:numPr>
        <w:numId w:val="4"/>
      </w:numPr>
      <w:spacing w:after="180"/>
    </w:pPr>
    <w:rPr>
      <w:lang w:eastAsia="ja-JP"/>
    </w:rPr>
  </w:style>
  <w:style w:type="paragraph" w:styleId="21">
    <w:name w:val="Body Text Indent 2"/>
    <w:basedOn w:val="a1"/>
    <w:rsid w:val="008F2AE3"/>
    <w:pPr>
      <w:widowControl w:val="0"/>
      <w:autoSpaceDE w:val="0"/>
      <w:autoSpaceDN w:val="0"/>
      <w:adjustRightInd w:val="0"/>
      <w:ind w:left="1656"/>
      <w:jc w:val="both"/>
      <w:textAlignment w:val="baseline"/>
    </w:pPr>
    <w:rPr>
      <w:kern w:val="2"/>
      <w:lang w:eastAsia="ja-JP"/>
    </w:rPr>
  </w:style>
  <w:style w:type="paragraph" w:styleId="22">
    <w:name w:val="List Bullet 2"/>
    <w:aliases w:val="lb2"/>
    <w:basedOn w:val="a"/>
    <w:autoRedefine/>
    <w:rsid w:val="008F2AE3"/>
    <w:pPr>
      <w:tabs>
        <w:tab w:val="clear" w:pos="360"/>
      </w:tabs>
      <w:spacing w:after="60"/>
      <w:ind w:left="1080" w:hanging="357"/>
    </w:pPr>
    <w:rPr>
      <w:rFonts w:ascii="Arial" w:hAnsi="Arial"/>
    </w:rPr>
  </w:style>
  <w:style w:type="paragraph" w:styleId="a">
    <w:name w:val="List Bullet"/>
    <w:basedOn w:val="a1"/>
    <w:autoRedefine/>
    <w:rsid w:val="008F2AE3"/>
    <w:pPr>
      <w:numPr>
        <w:numId w:val="1"/>
      </w:numPr>
    </w:pPr>
  </w:style>
  <w:style w:type="paragraph" w:customStyle="1" w:styleId="ListBulletLast">
    <w:name w:val="List Bullet Last"/>
    <w:aliases w:val="lbl"/>
    <w:basedOn w:val="a"/>
    <w:next w:val="a5"/>
    <w:rsid w:val="008F2AE3"/>
    <w:pPr>
      <w:tabs>
        <w:tab w:val="clear" w:pos="360"/>
      </w:tabs>
      <w:spacing w:after="240"/>
      <w:ind w:left="714" w:hanging="357"/>
    </w:pPr>
    <w:rPr>
      <w:rFonts w:ascii="Arial" w:hAnsi="Arial"/>
    </w:rPr>
  </w:style>
  <w:style w:type="paragraph" w:styleId="ae">
    <w:name w:val="footer"/>
    <w:basedOn w:val="a1"/>
    <w:rsid w:val="008F2AE3"/>
    <w:pPr>
      <w:tabs>
        <w:tab w:val="center" w:pos="4536"/>
        <w:tab w:val="right" w:pos="9072"/>
      </w:tabs>
      <w:spacing w:before="120"/>
    </w:pPr>
    <w:rPr>
      <w:lang w:val="de-DE"/>
    </w:rPr>
  </w:style>
  <w:style w:type="paragraph" w:styleId="23">
    <w:name w:val="List 2"/>
    <w:basedOn w:val="aa"/>
    <w:rsid w:val="008F2AE3"/>
    <w:pPr>
      <w:ind w:left="851"/>
    </w:pPr>
    <w:rPr>
      <w:lang w:eastAsia="ja-JP"/>
    </w:rPr>
  </w:style>
  <w:style w:type="paragraph" w:customStyle="1" w:styleId="TitleText">
    <w:name w:val="Title Text"/>
    <w:basedOn w:val="a1"/>
    <w:next w:val="a1"/>
    <w:rsid w:val="008F2AE3"/>
    <w:pPr>
      <w:spacing w:after="220"/>
    </w:pPr>
    <w:rPr>
      <w:rFonts w:ascii="Arial" w:hAnsi="Arial"/>
      <w:b/>
      <w:sz w:val="22"/>
    </w:rPr>
  </w:style>
  <w:style w:type="paragraph" w:styleId="af">
    <w:name w:val="Title"/>
    <w:basedOn w:val="a1"/>
    <w:qFormat/>
    <w:rsid w:val="008F2AE3"/>
    <w:pPr>
      <w:jc w:val="center"/>
    </w:pPr>
    <w:rPr>
      <w:rFonts w:ascii="Arial" w:hAnsi="Arial"/>
      <w:b/>
    </w:rPr>
  </w:style>
  <w:style w:type="paragraph" w:styleId="af0">
    <w:name w:val="table of figures"/>
    <w:basedOn w:val="10"/>
    <w:next w:val="a1"/>
    <w:semiHidden/>
    <w:rsid w:val="008F2AE3"/>
    <w:pPr>
      <w:tabs>
        <w:tab w:val="right" w:leader="dot" w:pos="9360"/>
      </w:tabs>
      <w:spacing w:before="120" w:after="120"/>
    </w:pPr>
    <w:rPr>
      <w:caps/>
    </w:rPr>
  </w:style>
  <w:style w:type="paragraph" w:styleId="10">
    <w:name w:val="toc 1"/>
    <w:basedOn w:val="a1"/>
    <w:next w:val="a1"/>
    <w:autoRedefine/>
    <w:semiHidden/>
    <w:rsid w:val="008F2AE3"/>
  </w:style>
  <w:style w:type="character" w:styleId="af1">
    <w:name w:val="page number"/>
    <w:basedOn w:val="a2"/>
    <w:rsid w:val="008F2AE3"/>
    <w:rPr>
      <w:rFonts w:eastAsia="Arial Unicode MS" w:cs="Arial"/>
      <w:noProof w:val="0"/>
      <w:kern w:val="2"/>
      <w:sz w:val="21"/>
      <w:lang w:val="en-GB" w:eastAsia="zh-CN" w:bidi="ar-SA"/>
    </w:rPr>
  </w:style>
  <w:style w:type="paragraph" w:styleId="30">
    <w:name w:val="Body Text 3"/>
    <w:basedOn w:val="a1"/>
    <w:rsid w:val="008F2AE3"/>
    <w:pPr>
      <w:jc w:val="both"/>
    </w:pPr>
    <w:rPr>
      <w:lang w:eastAsia="ja-JP"/>
    </w:rPr>
  </w:style>
  <w:style w:type="paragraph" w:customStyle="1" w:styleId="TableText">
    <w:name w:val="Table_Text"/>
    <w:basedOn w:val="a1"/>
    <w:rsid w:val="008F2AE3"/>
    <w:pPr>
      <w:keepNext/>
      <w:tabs>
        <w:tab w:val="left" w:pos="794"/>
        <w:tab w:val="left" w:pos="1191"/>
        <w:tab w:val="left" w:pos="1588"/>
        <w:tab w:val="left" w:pos="1985"/>
      </w:tabs>
      <w:spacing w:before="100" w:after="100" w:line="190" w:lineRule="exact"/>
      <w:jc w:val="both"/>
    </w:pPr>
    <w:rPr>
      <w:sz w:val="18"/>
      <w:lang w:eastAsia="ja-JP"/>
    </w:rPr>
  </w:style>
  <w:style w:type="paragraph" w:customStyle="1" w:styleId="text">
    <w:name w:val="text"/>
    <w:basedOn w:val="a1"/>
    <w:rsid w:val="008F2AE3"/>
    <w:pPr>
      <w:spacing w:after="240"/>
      <w:jc w:val="both"/>
    </w:pPr>
    <w:rPr>
      <w:lang w:val="en-US" w:eastAsia="ja-JP"/>
    </w:rPr>
  </w:style>
  <w:style w:type="paragraph" w:customStyle="1" w:styleId="textintend1">
    <w:name w:val="text intend 1"/>
    <w:basedOn w:val="text"/>
    <w:rsid w:val="008F2AE3"/>
    <w:pPr>
      <w:numPr>
        <w:numId w:val="2"/>
      </w:numPr>
      <w:spacing w:after="120"/>
    </w:pPr>
  </w:style>
  <w:style w:type="paragraph" w:customStyle="1" w:styleId="shortcode">
    <w:name w:val="shortcode"/>
    <w:basedOn w:val="a5"/>
    <w:rsid w:val="008F2AE3"/>
    <w:pPr>
      <w:keepNext/>
      <w:tabs>
        <w:tab w:val="left" w:pos="1247"/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10206"/>
      </w:tabs>
      <w:overflowPunct w:val="0"/>
      <w:autoSpaceDE w:val="0"/>
      <w:autoSpaceDN w:val="0"/>
      <w:adjustRightInd w:val="0"/>
      <w:spacing w:after="0" w:line="480" w:lineRule="auto"/>
      <w:textAlignment w:val="baseline"/>
    </w:pPr>
    <w:rPr>
      <w:rFonts w:ascii="Times" w:eastAsia="Mincho" w:hAnsi="Times"/>
      <w:lang w:eastAsia="ja-JP"/>
    </w:rPr>
  </w:style>
  <w:style w:type="paragraph" w:customStyle="1" w:styleId="B2">
    <w:name w:val="B2"/>
    <w:basedOn w:val="23"/>
    <w:rsid w:val="008F2AE3"/>
    <w:pPr>
      <w:overflowPunct w:val="0"/>
      <w:autoSpaceDE w:val="0"/>
      <w:autoSpaceDN w:val="0"/>
      <w:adjustRightInd w:val="0"/>
      <w:textAlignment w:val="baseline"/>
    </w:pPr>
    <w:rPr>
      <w:lang w:eastAsia="en-US"/>
    </w:rPr>
  </w:style>
  <w:style w:type="paragraph" w:customStyle="1" w:styleId="B3">
    <w:name w:val="B3"/>
    <w:basedOn w:val="31"/>
    <w:rsid w:val="008F2AE3"/>
    <w:pPr>
      <w:overflowPunct w:val="0"/>
      <w:autoSpaceDE w:val="0"/>
      <w:autoSpaceDN w:val="0"/>
      <w:adjustRightInd w:val="0"/>
      <w:spacing w:after="180"/>
      <w:ind w:leftChars="0" w:left="1135" w:firstLineChars="0" w:hanging="284"/>
      <w:textAlignment w:val="baseline"/>
    </w:pPr>
  </w:style>
  <w:style w:type="paragraph" w:styleId="31">
    <w:name w:val="List 3"/>
    <w:basedOn w:val="a1"/>
    <w:rsid w:val="008F2AE3"/>
    <w:pPr>
      <w:ind w:leftChars="400" w:left="100" w:hangingChars="200" w:hanging="200"/>
    </w:pPr>
  </w:style>
  <w:style w:type="paragraph" w:customStyle="1" w:styleId="RecCCITT">
    <w:name w:val="Rec_CCITT_#"/>
    <w:basedOn w:val="a1"/>
    <w:rsid w:val="008F2AE3"/>
    <w:pPr>
      <w:keepNext/>
      <w:keepLines/>
      <w:spacing w:after="180"/>
    </w:pPr>
    <w:rPr>
      <w:b/>
    </w:rPr>
  </w:style>
  <w:style w:type="character" w:styleId="af2">
    <w:name w:val="Hyperlink"/>
    <w:rsid w:val="008F2AE3"/>
    <w:rPr>
      <w:rFonts w:eastAsia="Arial Unicode MS" w:cs="Arial"/>
      <w:noProof w:val="0"/>
      <w:color w:val="0000FF"/>
      <w:kern w:val="2"/>
      <w:sz w:val="21"/>
      <w:u w:val="single"/>
      <w:lang w:val="en-GB" w:eastAsia="zh-CN" w:bidi="ar-SA"/>
    </w:rPr>
  </w:style>
  <w:style w:type="character" w:styleId="af3">
    <w:name w:val="FollowedHyperlink"/>
    <w:rsid w:val="008F2AE3"/>
    <w:rPr>
      <w:rFonts w:eastAsia="Arial Unicode MS" w:cs="Arial"/>
      <w:noProof w:val="0"/>
      <w:color w:val="800080"/>
      <w:kern w:val="2"/>
      <w:sz w:val="21"/>
      <w:u w:val="single"/>
      <w:lang w:val="en-GB" w:eastAsia="zh-CN" w:bidi="ar-SA"/>
    </w:rPr>
  </w:style>
  <w:style w:type="paragraph" w:styleId="af4">
    <w:name w:val="Body Text Indent"/>
    <w:basedOn w:val="a1"/>
    <w:rsid w:val="008F2AE3"/>
    <w:pPr>
      <w:ind w:left="360"/>
    </w:pPr>
    <w:rPr>
      <w:bCs/>
      <w:lang w:eastAsia="ja-JP"/>
    </w:rPr>
  </w:style>
  <w:style w:type="character" w:styleId="af5">
    <w:name w:val="annotation reference"/>
    <w:semiHidden/>
    <w:rsid w:val="008F2AE3"/>
    <w:rPr>
      <w:rFonts w:eastAsia="Arial Unicode MS" w:cs="Arial"/>
      <w:noProof w:val="0"/>
      <w:kern w:val="2"/>
      <w:sz w:val="16"/>
      <w:szCs w:val="16"/>
      <w:lang w:val="en-GB" w:eastAsia="zh-CN" w:bidi="ar-SA"/>
    </w:rPr>
  </w:style>
  <w:style w:type="paragraph" w:customStyle="1" w:styleId="11">
    <w:name w:val="吹き出し1"/>
    <w:basedOn w:val="a1"/>
    <w:semiHidden/>
    <w:rsid w:val="008F2AE3"/>
    <w:rPr>
      <w:rFonts w:ascii="Arial" w:hAnsi="Arial"/>
      <w:sz w:val="18"/>
      <w:szCs w:val="18"/>
    </w:rPr>
  </w:style>
  <w:style w:type="paragraph" w:customStyle="1" w:styleId="Reference">
    <w:name w:val="Reference"/>
    <w:basedOn w:val="a1"/>
    <w:rsid w:val="008F2AE3"/>
    <w:pPr>
      <w:widowControl w:val="0"/>
      <w:ind w:left="283" w:hanging="283"/>
      <w:jc w:val="both"/>
    </w:pPr>
    <w:rPr>
      <w:rFonts w:ascii="Arial" w:eastAsia="ＭＳ 明朝" w:hAnsi="Arial"/>
      <w:kern w:val="2"/>
      <w:sz w:val="21"/>
      <w:lang w:val="de-DE" w:eastAsia="ja-JP"/>
    </w:rPr>
  </w:style>
  <w:style w:type="paragraph" w:styleId="af6">
    <w:name w:val="annotation text"/>
    <w:basedOn w:val="a1"/>
    <w:link w:val="af7"/>
    <w:semiHidden/>
    <w:rsid w:val="008F2AE3"/>
    <w:rPr>
      <w:rFonts w:cs="Arial"/>
      <w:kern w:val="2"/>
      <w:sz w:val="21"/>
      <w:szCs w:val="20"/>
    </w:rPr>
  </w:style>
  <w:style w:type="paragraph" w:customStyle="1" w:styleId="HTMLBody">
    <w:name w:val="HTML Body"/>
    <w:rsid w:val="008F2AE3"/>
    <w:pPr>
      <w:widowControl w:val="0"/>
      <w:autoSpaceDE w:val="0"/>
      <w:autoSpaceDN w:val="0"/>
      <w:adjustRightInd w:val="0"/>
    </w:pPr>
    <w:rPr>
      <w:rFonts w:ascii="ＭＳ Ｐゴシック" w:eastAsia="ＭＳ Ｐゴシック" w:hAnsi="Century"/>
    </w:rPr>
  </w:style>
  <w:style w:type="character" w:customStyle="1" w:styleId="af8">
    <w:name w:val="図表番号 (文字)"/>
    <w:aliases w:val="cap (文字),cap Char (文字) (文字)1"/>
    <w:rsid w:val="008F2AE3"/>
    <w:rPr>
      <w:rFonts w:eastAsia="ＭＳ ゴシック" w:cs="Arial"/>
      <w:b/>
      <w:noProof w:val="0"/>
      <w:kern w:val="2"/>
      <w:sz w:val="24"/>
      <w:szCs w:val="24"/>
      <w:lang w:val="en-GB" w:eastAsia="en-US" w:bidi="ar-SA"/>
    </w:rPr>
  </w:style>
  <w:style w:type="paragraph" w:customStyle="1" w:styleId="Normal1CharChar">
    <w:name w:val="Normal1 Char Char"/>
    <w:semiHidden/>
    <w:rsid w:val="008F2AE3"/>
    <w:pPr>
      <w:keepNext/>
      <w:numPr>
        <w:numId w:val="5"/>
      </w:numPr>
      <w:kinsoku w:val="0"/>
      <w:overflowPunct w:val="0"/>
      <w:autoSpaceDE w:val="0"/>
      <w:autoSpaceDN w:val="0"/>
      <w:adjustRightInd w:val="0"/>
      <w:spacing w:before="60" w:after="60"/>
      <w:jc w:val="both"/>
    </w:pPr>
    <w:rPr>
      <w:rFonts w:eastAsia="Arial Unicode MS" w:cs="Arial"/>
      <w:kern w:val="2"/>
      <w:sz w:val="21"/>
      <w:lang w:val="en-GB" w:eastAsia="zh-CN"/>
    </w:rPr>
  </w:style>
  <w:style w:type="paragraph" w:customStyle="1" w:styleId="12">
    <w:name w:val="コメント内容1"/>
    <w:basedOn w:val="af6"/>
    <w:next w:val="af6"/>
    <w:semiHidden/>
    <w:rsid w:val="008F2AE3"/>
    <w:rPr>
      <w:b/>
      <w:bCs/>
      <w:sz w:val="24"/>
      <w:szCs w:val="24"/>
    </w:rPr>
  </w:style>
  <w:style w:type="paragraph" w:customStyle="1" w:styleId="CharCharCharCarCarCharCharCarCar">
    <w:name w:val="Char Char Char Car Car Char Char Car Car"/>
    <w:semiHidden/>
    <w:rsid w:val="008F2AE3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SimSun" w:hAnsi="Arial" w:cs="Arial"/>
      <w:color w:val="0000FF"/>
      <w:kern w:val="2"/>
      <w:lang w:eastAsia="zh-CN"/>
    </w:rPr>
  </w:style>
  <w:style w:type="paragraph" w:styleId="af9">
    <w:name w:val="Balloon Text"/>
    <w:basedOn w:val="a1"/>
    <w:link w:val="afa"/>
    <w:uiPriority w:val="99"/>
    <w:semiHidden/>
    <w:unhideWhenUsed/>
    <w:rsid w:val="00B468E2"/>
    <w:rPr>
      <w:rFonts w:cs="Arial"/>
      <w:kern w:val="2"/>
      <w:sz w:val="18"/>
      <w:szCs w:val="18"/>
    </w:rPr>
  </w:style>
  <w:style w:type="paragraph" w:styleId="Web">
    <w:name w:val="Normal (Web)"/>
    <w:basedOn w:val="a1"/>
    <w:uiPriority w:val="99"/>
    <w:unhideWhenUsed/>
    <w:rsid w:val="008F2AE3"/>
    <w:pPr>
      <w:spacing w:before="100" w:beforeAutospacing="1" w:after="100" w:afterAutospacing="1"/>
    </w:pPr>
    <w:rPr>
      <w:rFonts w:ascii="SimSun" w:eastAsia="SimSun" w:hAnsi="SimSun" w:cs="SimSun"/>
      <w:lang w:val="en-US" w:eastAsia="zh-CN"/>
    </w:rPr>
  </w:style>
  <w:style w:type="paragraph" w:customStyle="1" w:styleId="LGTdoc">
    <w:name w:val="LGTdoc_본문"/>
    <w:basedOn w:val="a1"/>
    <w:rsid w:val="008F2AE3"/>
    <w:pPr>
      <w:widowControl w:val="0"/>
      <w:autoSpaceDE w:val="0"/>
      <w:autoSpaceDN w:val="0"/>
      <w:adjustRightInd w:val="0"/>
      <w:snapToGrid w:val="0"/>
      <w:spacing w:afterLines="50" w:line="264" w:lineRule="auto"/>
      <w:jc w:val="both"/>
    </w:pPr>
    <w:rPr>
      <w:rFonts w:eastAsia="Batang"/>
      <w:kern w:val="2"/>
      <w:sz w:val="22"/>
      <w:lang w:eastAsia="ko-KR"/>
    </w:rPr>
  </w:style>
  <w:style w:type="paragraph" w:customStyle="1" w:styleId="13">
    <w:name w:val="列出段落1"/>
    <w:basedOn w:val="a1"/>
    <w:qFormat/>
    <w:rsid w:val="008F2AE3"/>
    <w:pPr>
      <w:ind w:firstLineChars="200" w:firstLine="420"/>
    </w:pPr>
    <w:rPr>
      <w:rFonts w:ascii="SimSun" w:eastAsia="SimSun" w:hAnsi="SimSun" w:cs="SimSun"/>
      <w:lang w:val="en-US" w:eastAsia="zh-CN"/>
    </w:rPr>
  </w:style>
  <w:style w:type="character" w:customStyle="1" w:styleId="afa">
    <w:name w:val="吹き出し (文字)"/>
    <w:link w:val="af9"/>
    <w:uiPriority w:val="99"/>
    <w:semiHidden/>
    <w:rsid w:val="00B468E2"/>
    <w:rPr>
      <w:rFonts w:eastAsia="ＭＳ ゴシック" w:cs="Arial"/>
      <w:noProof w:val="0"/>
      <w:kern w:val="2"/>
      <w:sz w:val="18"/>
      <w:szCs w:val="18"/>
      <w:lang w:val="en-GB" w:eastAsia="en-US" w:bidi="ar-SA"/>
    </w:rPr>
  </w:style>
  <w:style w:type="paragraph" w:customStyle="1" w:styleId="24">
    <w:name w:val="列出段落2"/>
    <w:basedOn w:val="a1"/>
    <w:qFormat/>
    <w:rsid w:val="008F2AE3"/>
    <w:pPr>
      <w:ind w:firstLineChars="200" w:firstLine="420"/>
    </w:pPr>
    <w:rPr>
      <w:rFonts w:ascii="SimSun" w:eastAsia="SimSun" w:hAnsi="SimSun" w:cs="SimSun"/>
      <w:lang w:val="en-US" w:eastAsia="zh-CN"/>
    </w:rPr>
  </w:style>
  <w:style w:type="paragraph" w:customStyle="1" w:styleId="DisplayEquationAurora">
    <w:name w:val="Display Equation (Aurora)"/>
    <w:basedOn w:val="a1"/>
    <w:rsid w:val="008F2AE3"/>
    <w:pPr>
      <w:widowControl w:val="0"/>
      <w:tabs>
        <w:tab w:val="center" w:pos="4153"/>
        <w:tab w:val="right" w:pos="8306"/>
      </w:tabs>
      <w:jc w:val="both"/>
    </w:pPr>
    <w:rPr>
      <w:rFonts w:ascii="Calibri" w:eastAsia="SimSun" w:hAnsi="Calibri"/>
      <w:kern w:val="2"/>
      <w:sz w:val="21"/>
      <w:szCs w:val="22"/>
      <w:lang w:val="en-US" w:eastAsia="zh-CN"/>
    </w:rPr>
  </w:style>
  <w:style w:type="character" w:customStyle="1" w:styleId="DisplayEquationAuroraChar">
    <w:name w:val="Display Equation (Aurora) Char"/>
    <w:rsid w:val="008F2AE3"/>
    <w:rPr>
      <w:rFonts w:ascii="Calibri" w:eastAsia="SimSun" w:hAnsi="Calibri" w:cs="Times New Roman"/>
      <w:noProof w:val="0"/>
      <w:kern w:val="2"/>
      <w:sz w:val="21"/>
      <w:szCs w:val="22"/>
      <w:lang w:val="en-GB" w:eastAsia="zh-CN" w:bidi="ar-SA"/>
    </w:rPr>
  </w:style>
  <w:style w:type="character" w:customStyle="1" w:styleId="SectionBreakAurora">
    <w:name w:val="Section Break (Aurora)"/>
    <w:rsid w:val="008F2AE3"/>
    <w:rPr>
      <w:rFonts w:eastAsia="Arial Unicode MS" w:cs="Arial"/>
      <w:noProof w:val="0"/>
      <w:vanish/>
      <w:color w:val="800080"/>
      <w:kern w:val="2"/>
      <w:sz w:val="21"/>
      <w:lang w:val="en-GB" w:eastAsia="zh-CN" w:bidi="ar-SA"/>
    </w:rPr>
  </w:style>
  <w:style w:type="character" w:customStyle="1" w:styleId="DONOTUSEh2">
    <w:name w:val="DO NOT USE_h2 (文字)"/>
    <w:aliases w:val="h2 (文字),h21 (文字),H2 (文字),Head2A (文字),2 (文字),UNDERRUBRIK 1-2 (文字) (文字)"/>
    <w:rsid w:val="008F2AE3"/>
    <w:rPr>
      <w:rFonts w:ascii="Arial" w:eastAsia="ＭＳ ゴシック" w:hAnsi="Arial" w:cs="Arial"/>
      <w:noProof w:val="0"/>
      <w:kern w:val="2"/>
      <w:sz w:val="24"/>
      <w:szCs w:val="24"/>
      <w:lang w:val="en-GB" w:eastAsia="en-US" w:bidi="ar-SA"/>
    </w:rPr>
  </w:style>
  <w:style w:type="character" w:customStyle="1" w:styleId="headerodd">
    <w:name w:val="header odd (文字)"/>
    <w:aliases w:val="header (文字),header odd1 (文字),header odd2 (文字),header odd3 (文字),header odd4 (文字),header odd5 (文字),header odd6 (文字),header1 (文字),header2 (文字),header3 (文字),header odd11 (文字),header odd21 (文字),header odd7 (文字),header4 (文字),header odd8 (文字)"/>
    <w:locked/>
    <w:rsid w:val="008F2AE3"/>
    <w:rPr>
      <w:rFonts w:ascii="Arial" w:hAnsi="Arial"/>
      <w:b/>
      <w:noProof/>
      <w:sz w:val="18"/>
      <w:lang w:eastAsia="en-US" w:bidi="ar-SA"/>
    </w:rPr>
  </w:style>
  <w:style w:type="paragraph" w:customStyle="1" w:styleId="CharChar1CharCharCharCharCharCharCharCharCharCharCharCharCharCharChar">
    <w:name w:val="Char Char1 Char Char Char Char Char Char Char Char Char Char Char Char Char Char Char"/>
    <w:semiHidden/>
    <w:rsid w:val="008F2AE3"/>
    <w:pPr>
      <w:keepNext/>
      <w:tabs>
        <w:tab w:val="num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eastAsia="SimSun" w:hAnsi="Arial" w:cs="Arial"/>
      <w:color w:val="0000FF"/>
      <w:kern w:val="2"/>
      <w:lang w:eastAsia="zh-CN"/>
    </w:rPr>
  </w:style>
  <w:style w:type="paragraph" w:styleId="afb">
    <w:name w:val="annotation subject"/>
    <w:basedOn w:val="af6"/>
    <w:next w:val="af6"/>
    <w:link w:val="afc"/>
    <w:uiPriority w:val="99"/>
    <w:semiHidden/>
    <w:unhideWhenUsed/>
    <w:rsid w:val="004640CB"/>
    <w:rPr>
      <w:b/>
      <w:bCs/>
      <w:sz w:val="24"/>
      <w:szCs w:val="24"/>
    </w:rPr>
  </w:style>
  <w:style w:type="character" w:customStyle="1" w:styleId="af7">
    <w:name w:val="コメント文字列 (文字)"/>
    <w:link w:val="af6"/>
    <w:semiHidden/>
    <w:rsid w:val="004640CB"/>
    <w:rPr>
      <w:rFonts w:eastAsia="ＭＳ ゴシック" w:cs="Arial"/>
      <w:noProof w:val="0"/>
      <w:kern w:val="2"/>
      <w:sz w:val="21"/>
      <w:lang w:val="en-GB" w:eastAsia="en-US" w:bidi="ar-SA"/>
    </w:rPr>
  </w:style>
  <w:style w:type="character" w:customStyle="1" w:styleId="afc">
    <w:name w:val="コメント内容 (文字)"/>
    <w:basedOn w:val="af7"/>
    <w:link w:val="afb"/>
    <w:rsid w:val="004640CB"/>
    <w:rPr>
      <w:rFonts w:eastAsia="ＭＳ ゴシック" w:cs="Arial"/>
      <w:noProof w:val="0"/>
      <w:kern w:val="2"/>
      <w:sz w:val="21"/>
      <w:lang w:val="en-GB" w:eastAsia="en-US" w:bidi="ar-SA"/>
    </w:rPr>
  </w:style>
  <w:style w:type="paragraph" w:customStyle="1" w:styleId="afd">
    <w:name w:val="列出段落"/>
    <w:basedOn w:val="a1"/>
    <w:uiPriority w:val="34"/>
    <w:qFormat/>
    <w:rsid w:val="0034541A"/>
    <w:pPr>
      <w:ind w:firstLineChars="200" w:firstLine="420"/>
    </w:pPr>
    <w:rPr>
      <w:rFonts w:ascii="SimSun" w:eastAsia="SimSun" w:hAnsi="SimSun" w:cs="SimSun"/>
      <w:lang w:val="en-US" w:eastAsia="zh-CN"/>
    </w:rPr>
  </w:style>
  <w:style w:type="paragraph" w:styleId="afe">
    <w:name w:val="Revision"/>
    <w:hidden/>
    <w:uiPriority w:val="99"/>
    <w:semiHidden/>
    <w:rsid w:val="005D20DA"/>
    <w:rPr>
      <w:rFonts w:eastAsia="ＭＳ ゴシック"/>
      <w:sz w:val="24"/>
      <w:szCs w:val="24"/>
      <w:lang w:val="en-GB" w:eastAsia="en-US"/>
    </w:rPr>
  </w:style>
  <w:style w:type="character" w:customStyle="1" w:styleId="a9">
    <w:name w:val="書式なし (文字)"/>
    <w:link w:val="a8"/>
    <w:uiPriority w:val="99"/>
    <w:rsid w:val="001F3086"/>
    <w:rPr>
      <w:rFonts w:ascii="Courier New" w:eastAsia="ＭＳ ゴシック" w:hAnsi="Courier New"/>
      <w:sz w:val="24"/>
      <w:szCs w:val="24"/>
      <w:lang w:val="en-GB" w:eastAsia="en-US"/>
    </w:rPr>
  </w:style>
  <w:style w:type="paragraph" w:styleId="aff">
    <w:name w:val="List Paragraph"/>
    <w:basedOn w:val="a1"/>
    <w:uiPriority w:val="34"/>
    <w:qFormat/>
    <w:rsid w:val="00431816"/>
    <w:pPr>
      <w:ind w:leftChars="400" w:left="840"/>
    </w:pPr>
    <w:rPr>
      <w:rFonts w:ascii="ＭＳ Ｐゴシック" w:eastAsia="ＭＳ Ｐゴシック" w:hAnsi="ＭＳ Ｐゴシック" w:cs="ＭＳ Ｐゴシック"/>
      <w:lang w:val="en-US" w:eastAsia="ja-JP"/>
    </w:rPr>
  </w:style>
  <w:style w:type="table" w:styleId="aff0">
    <w:name w:val="Table Grid"/>
    <w:basedOn w:val="a3"/>
    <w:uiPriority w:val="59"/>
    <w:rsid w:val="005160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f1">
    <w:name w:val="Placeholder Text"/>
    <w:basedOn w:val="a2"/>
    <w:uiPriority w:val="99"/>
    <w:semiHidden/>
    <w:rsid w:val="00E7273D"/>
    <w:rPr>
      <w:color w:val="808080"/>
    </w:rPr>
  </w:style>
  <w:style w:type="paragraph" w:customStyle="1" w:styleId="TAL">
    <w:name w:val="TAL"/>
    <w:basedOn w:val="a1"/>
    <w:rsid w:val="00520A67"/>
    <w:pPr>
      <w:keepNext/>
      <w:keepLines/>
    </w:pPr>
    <w:rPr>
      <w:rFonts w:ascii="Arial" w:eastAsia="SimSun" w:hAnsi="Arial"/>
      <w:sz w:val="18"/>
      <w:szCs w:val="20"/>
    </w:rPr>
  </w:style>
  <w:style w:type="paragraph" w:customStyle="1" w:styleId="TAH">
    <w:name w:val="TAH"/>
    <w:basedOn w:val="a1"/>
    <w:rsid w:val="00520A67"/>
    <w:pPr>
      <w:keepNext/>
      <w:keepLines/>
      <w:jc w:val="center"/>
    </w:pPr>
    <w:rPr>
      <w:rFonts w:ascii="Arial" w:eastAsia="SimSun" w:hAnsi="Arial"/>
      <w:b/>
      <w:sz w:val="18"/>
      <w:szCs w:val="20"/>
    </w:rPr>
  </w:style>
  <w:style w:type="paragraph" w:customStyle="1" w:styleId="TAN">
    <w:name w:val="TAN"/>
    <w:basedOn w:val="TAL"/>
    <w:rsid w:val="00520A67"/>
    <w:pPr>
      <w:ind w:left="851" w:hanging="851"/>
    </w:pPr>
  </w:style>
  <w:style w:type="character" w:styleId="HTML">
    <w:name w:val="HTML Typewriter"/>
    <w:basedOn w:val="a2"/>
    <w:uiPriority w:val="99"/>
    <w:semiHidden/>
    <w:unhideWhenUsed/>
    <w:rsid w:val="008255E2"/>
    <w:rPr>
      <w:rFonts w:ascii="ＭＳ ゴシック" w:eastAsia="ＭＳ ゴシック" w:hAnsi="ＭＳ ゴシック" w:cs="ＭＳ ゴシック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ＭＳ 明朝" w:hAnsi="Times New Roman" w:cs="Times New Roman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semiHidden="0" w:uiPriority="0" w:unhideWhenUsed="0" w:qFormat="1"/>
    <w:lsdException w:name="heading 6" w:semiHidden="0" w:uiPriority="0" w:unhideWhenUsed="0" w:qFormat="1"/>
    <w:lsdException w:name="heading 7" w:semiHidden="0" w:uiPriority="0" w:unhideWhenUsed="0" w:qFormat="1"/>
    <w:lsdException w:name="heading 8" w:semiHidden="0" w:uiPriority="0" w:unhideWhenUsed="0" w:qFormat="1"/>
    <w:lsdException w:name="heading 9" w:semiHidden="0" w:uiPriority="0" w:unhideWhenUsed="0" w:qFormat="1"/>
    <w:lsdException w:name="toc 1" w:uiPriority="0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header" w:uiPriority="0"/>
    <w:lsdException w:name="footer" w:uiPriority="0"/>
    <w:lsdException w:name="caption" w:semiHidden="0" w:uiPriority="0" w:unhideWhenUsed="0" w:qFormat="1"/>
    <w:lsdException w:name="table of figures" w:uiPriority="0"/>
    <w:lsdException w:name="footnote reference" w:uiPriority="0"/>
    <w:lsdException w:name="annotation reference" w:uiPriority="0"/>
    <w:lsdException w:name="page number" w:uiPriority="0"/>
    <w:lsdException w:name="List" w:uiPriority="0"/>
    <w:lsdException w:name="List Bullet" w:uiPriority="0"/>
    <w:lsdException w:name="List 2" w:uiPriority="0"/>
    <w:lsdException w:name="List 3" w:uiPriority="0"/>
    <w:lsdException w:name="List Bullet 2" w:uiPriority="0"/>
    <w:lsdException w:name="Title" w:semiHidden="0" w:uiPriority="0" w:unhideWhenUsed="0" w:qFormat="1"/>
    <w:lsdException w:name="Default Paragraph Font" w:uiPriority="0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Hyperlink" w:uiPriority="0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  <w:rsid w:val="00F60C91"/>
    <w:rPr>
      <w:rFonts w:eastAsia="ＭＳ ゴシック"/>
      <w:sz w:val="24"/>
      <w:szCs w:val="24"/>
      <w:lang w:val="en-GB" w:eastAsia="en-US"/>
    </w:rPr>
  </w:style>
  <w:style w:type="paragraph" w:styleId="1">
    <w:name w:val="heading 1"/>
    <w:aliases w:val="H1,h1,app heading 1,l1,Memo Heading 1,h11,h12,h13,h14,h15,h16"/>
    <w:basedOn w:val="a1"/>
    <w:next w:val="a1"/>
    <w:qFormat/>
    <w:rsid w:val="008F2AE3"/>
    <w:pPr>
      <w:keepNext/>
      <w:numPr>
        <w:numId w:val="3"/>
      </w:numPr>
      <w:tabs>
        <w:tab w:val="left" w:pos="0"/>
      </w:tabs>
      <w:spacing w:before="240" w:after="60"/>
      <w:outlineLvl w:val="0"/>
    </w:pPr>
    <w:rPr>
      <w:rFonts w:ascii="Arial" w:hAnsi="Arial"/>
      <w:bCs/>
      <w:kern w:val="28"/>
      <w:sz w:val="28"/>
      <w:lang w:eastAsia="ja-JP"/>
    </w:rPr>
  </w:style>
  <w:style w:type="paragraph" w:styleId="2">
    <w:name w:val="heading 2"/>
    <w:aliases w:val="DO NOT USE_h2,h2,h21,H2,Head2A,2,UNDERRUBRIK 1-2"/>
    <w:basedOn w:val="a1"/>
    <w:next w:val="a1"/>
    <w:qFormat/>
    <w:rsid w:val="008F2AE3"/>
    <w:pPr>
      <w:keepNext/>
      <w:numPr>
        <w:ilvl w:val="1"/>
        <w:numId w:val="3"/>
      </w:numPr>
      <w:spacing w:line="480" w:lineRule="auto"/>
      <w:outlineLvl w:val="1"/>
    </w:pPr>
    <w:rPr>
      <w:rFonts w:ascii="Arial" w:hAnsi="Arial"/>
    </w:rPr>
  </w:style>
  <w:style w:type="paragraph" w:styleId="3">
    <w:name w:val="heading 3"/>
    <w:aliases w:val="Underrubrik2,H3,no break,Memo Heading 3"/>
    <w:basedOn w:val="a1"/>
    <w:next w:val="a1"/>
    <w:qFormat/>
    <w:rsid w:val="008F2AE3"/>
    <w:pPr>
      <w:keepNext/>
      <w:numPr>
        <w:ilvl w:val="2"/>
        <w:numId w:val="3"/>
      </w:numPr>
      <w:spacing w:before="240" w:after="60"/>
      <w:outlineLvl w:val="2"/>
    </w:pPr>
    <w:rPr>
      <w:rFonts w:ascii="Arial" w:hAnsi="Arial"/>
    </w:rPr>
  </w:style>
  <w:style w:type="paragraph" w:styleId="4">
    <w:name w:val="heading 4"/>
    <w:aliases w:val="h4,H4,H41,h41,H42,h42,H43,h43,H411,h411,H421,h421,H44,h44,H412,h412,H422,h422,H431,h431,H45,h45,H413,h413,H423,h423,H432,h432,H46,h46,H47,h47,Memo Heading 4,Memo Heading 5"/>
    <w:basedOn w:val="a1"/>
    <w:next w:val="a1"/>
    <w:qFormat/>
    <w:rsid w:val="008F2AE3"/>
    <w:pPr>
      <w:keepNext/>
      <w:numPr>
        <w:ilvl w:val="3"/>
        <w:numId w:val="3"/>
      </w:numPr>
      <w:jc w:val="right"/>
      <w:outlineLvl w:val="3"/>
    </w:pPr>
    <w:rPr>
      <w:rFonts w:ascii="Arial" w:hAnsi="Arial"/>
      <w:i/>
    </w:rPr>
  </w:style>
  <w:style w:type="paragraph" w:styleId="5">
    <w:name w:val="heading 5"/>
    <w:aliases w:val="H5"/>
    <w:basedOn w:val="a1"/>
    <w:next w:val="a1"/>
    <w:qFormat/>
    <w:rsid w:val="008F2AE3"/>
    <w:pPr>
      <w:keepNext/>
      <w:spacing w:line="360" w:lineRule="auto"/>
      <w:outlineLvl w:val="4"/>
    </w:pPr>
    <w:rPr>
      <w:sz w:val="26"/>
      <w:u w:val="single"/>
    </w:rPr>
  </w:style>
  <w:style w:type="paragraph" w:styleId="6">
    <w:name w:val="heading 6"/>
    <w:basedOn w:val="a1"/>
    <w:next w:val="a1"/>
    <w:qFormat/>
    <w:rsid w:val="008F2AE3"/>
    <w:pPr>
      <w:spacing w:before="240" w:after="60"/>
      <w:outlineLvl w:val="5"/>
    </w:pPr>
    <w:rPr>
      <w:i/>
      <w:sz w:val="22"/>
    </w:rPr>
  </w:style>
  <w:style w:type="paragraph" w:styleId="7">
    <w:name w:val="heading 7"/>
    <w:basedOn w:val="a1"/>
    <w:next w:val="a1"/>
    <w:qFormat/>
    <w:rsid w:val="008F2AE3"/>
    <w:pPr>
      <w:spacing w:before="240" w:after="60"/>
      <w:outlineLvl w:val="6"/>
    </w:pPr>
    <w:rPr>
      <w:rFonts w:ascii="Arial" w:hAnsi="Arial"/>
    </w:rPr>
  </w:style>
  <w:style w:type="paragraph" w:styleId="8">
    <w:name w:val="heading 8"/>
    <w:aliases w:val="Table Heading"/>
    <w:basedOn w:val="a1"/>
    <w:next w:val="a1"/>
    <w:qFormat/>
    <w:rsid w:val="008F2AE3"/>
    <w:pPr>
      <w:spacing w:before="240" w:after="60"/>
      <w:outlineLvl w:val="7"/>
    </w:pPr>
    <w:rPr>
      <w:rFonts w:ascii="Arial" w:hAnsi="Arial"/>
      <w:i/>
    </w:rPr>
  </w:style>
  <w:style w:type="paragraph" w:styleId="9">
    <w:name w:val="heading 9"/>
    <w:aliases w:val="Figure Heading,FH"/>
    <w:basedOn w:val="a1"/>
    <w:next w:val="a1"/>
    <w:qFormat/>
    <w:rsid w:val="008F2AE3"/>
    <w:pPr>
      <w:spacing w:before="240" w:after="60"/>
      <w:outlineLvl w:val="8"/>
    </w:pPr>
    <w:rPr>
      <w:rFonts w:ascii="Arial" w:hAnsi="Arial"/>
      <w:b/>
      <w:i/>
      <w:sz w:val="18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customStyle="1" w:styleId="Heading1unnumbered">
    <w:name w:val="Heading 1 unnumbered"/>
    <w:basedOn w:val="1"/>
    <w:next w:val="a5"/>
    <w:rsid w:val="008F2AE3"/>
    <w:pPr>
      <w:numPr>
        <w:numId w:val="0"/>
      </w:numPr>
      <w:tabs>
        <w:tab w:val="num" w:pos="360"/>
      </w:tabs>
      <w:spacing w:before="360" w:after="240"/>
      <w:ind w:left="360" w:hanging="360"/>
      <w:outlineLvl w:val="9"/>
    </w:pPr>
    <w:rPr>
      <w:rFonts w:ascii="Times New Roman" w:hAnsi="Times New Roman"/>
      <w:sz w:val="32"/>
    </w:rPr>
  </w:style>
  <w:style w:type="paragraph" w:styleId="a5">
    <w:name w:val="Body Text"/>
    <w:basedOn w:val="a1"/>
    <w:rsid w:val="008F2AE3"/>
    <w:pPr>
      <w:spacing w:after="120"/>
    </w:pPr>
  </w:style>
  <w:style w:type="paragraph" w:styleId="20">
    <w:name w:val="Body Text 2"/>
    <w:basedOn w:val="a1"/>
    <w:rsid w:val="008F2AE3"/>
    <w:rPr>
      <w:rFonts w:ascii="Arial" w:hAnsi="Arial"/>
    </w:rPr>
  </w:style>
  <w:style w:type="paragraph" w:styleId="a6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rsid w:val="008F2AE3"/>
    <w:pPr>
      <w:widowControl w:val="0"/>
    </w:pPr>
    <w:rPr>
      <w:rFonts w:ascii="Arial" w:hAnsi="Arial"/>
      <w:b/>
      <w:noProof/>
      <w:sz w:val="18"/>
      <w:lang w:eastAsia="en-US"/>
    </w:rPr>
  </w:style>
  <w:style w:type="paragraph" w:styleId="a7">
    <w:name w:val="Document Map"/>
    <w:basedOn w:val="a1"/>
    <w:semiHidden/>
    <w:rsid w:val="008F2AE3"/>
    <w:pPr>
      <w:shd w:val="clear" w:color="auto" w:fill="000080"/>
    </w:pPr>
    <w:rPr>
      <w:rFonts w:ascii="Tahoma" w:hAnsi="Tahoma"/>
    </w:rPr>
  </w:style>
  <w:style w:type="paragraph" w:styleId="a8">
    <w:name w:val="Plain Text"/>
    <w:basedOn w:val="a1"/>
    <w:link w:val="a9"/>
    <w:uiPriority w:val="99"/>
    <w:rsid w:val="008F2AE3"/>
    <w:rPr>
      <w:rFonts w:ascii="Courier New" w:hAnsi="Courier New"/>
    </w:rPr>
  </w:style>
  <w:style w:type="paragraph" w:customStyle="1" w:styleId="ZT">
    <w:name w:val="ZT"/>
    <w:rsid w:val="008F2AE3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character" w:customStyle="1" w:styleId="ZGSM">
    <w:name w:val="ZGSM"/>
    <w:rsid w:val="008F2AE3"/>
  </w:style>
  <w:style w:type="paragraph" w:customStyle="1" w:styleId="TF">
    <w:name w:val="TF"/>
    <w:basedOn w:val="TH"/>
    <w:rsid w:val="008F2AE3"/>
    <w:pPr>
      <w:keepNext w:val="0"/>
      <w:spacing w:before="0" w:after="240"/>
    </w:pPr>
  </w:style>
  <w:style w:type="paragraph" w:customStyle="1" w:styleId="TH">
    <w:name w:val="TH"/>
    <w:basedOn w:val="a1"/>
    <w:rsid w:val="008F2AE3"/>
    <w:pPr>
      <w:keepNext/>
      <w:keepLines/>
      <w:spacing w:before="60" w:after="180"/>
      <w:jc w:val="center"/>
    </w:pPr>
    <w:rPr>
      <w:rFonts w:ascii="Arial" w:hAnsi="Arial"/>
      <w:b/>
    </w:rPr>
  </w:style>
  <w:style w:type="paragraph" w:customStyle="1" w:styleId="B1">
    <w:name w:val="B1"/>
    <w:basedOn w:val="aa"/>
    <w:rsid w:val="008F2AE3"/>
  </w:style>
  <w:style w:type="paragraph" w:styleId="aa">
    <w:name w:val="List"/>
    <w:basedOn w:val="a1"/>
    <w:rsid w:val="008F2AE3"/>
    <w:pPr>
      <w:spacing w:after="180"/>
      <w:ind w:left="568" w:hanging="284"/>
    </w:pPr>
  </w:style>
  <w:style w:type="paragraph" w:customStyle="1" w:styleId="EQ">
    <w:name w:val="EQ"/>
    <w:basedOn w:val="a1"/>
    <w:next w:val="a1"/>
    <w:rsid w:val="008F2AE3"/>
    <w:pPr>
      <w:keepLines/>
      <w:tabs>
        <w:tab w:val="center" w:pos="4536"/>
        <w:tab w:val="right" w:pos="9072"/>
      </w:tabs>
      <w:spacing w:after="180"/>
    </w:pPr>
    <w:rPr>
      <w:noProof/>
    </w:rPr>
  </w:style>
  <w:style w:type="paragraph" w:customStyle="1" w:styleId="lptext">
    <w:name w:val="löptext"/>
    <w:basedOn w:val="a1"/>
    <w:rsid w:val="008F2AE3"/>
    <w:pPr>
      <w:spacing w:before="100" w:after="100"/>
      <w:ind w:left="860"/>
    </w:pPr>
    <w:rPr>
      <w:rFonts w:ascii="Times" w:hAnsi="Times"/>
    </w:rPr>
  </w:style>
  <w:style w:type="character" w:styleId="ab">
    <w:name w:val="footnote reference"/>
    <w:semiHidden/>
    <w:rsid w:val="008F2AE3"/>
    <w:rPr>
      <w:rFonts w:eastAsia="Arial Unicode MS" w:cs="Arial"/>
      <w:b/>
      <w:noProof w:val="0"/>
      <w:kern w:val="2"/>
      <w:position w:val="6"/>
      <w:sz w:val="16"/>
      <w:lang w:val="en-GB" w:eastAsia="zh-CN" w:bidi="ar-SA"/>
    </w:rPr>
  </w:style>
  <w:style w:type="paragraph" w:styleId="ac">
    <w:name w:val="footnote text"/>
    <w:aliases w:val="footnote text,footnote text1,footnote text2,footnote text3,footnote text4,footnote text5,footnote text6,footnote text7,footnote text11,footnote text21,footnote text31,footnote text41,footnote text51,footnote text61,footnote text8"/>
    <w:basedOn w:val="a1"/>
    <w:semiHidden/>
    <w:rsid w:val="008F2AE3"/>
    <w:pPr>
      <w:keepLines/>
      <w:ind w:left="454" w:hanging="454"/>
    </w:pPr>
    <w:rPr>
      <w:sz w:val="16"/>
    </w:rPr>
  </w:style>
  <w:style w:type="paragraph" w:styleId="ad">
    <w:name w:val="caption"/>
    <w:aliases w:val="cap,cap Char"/>
    <w:basedOn w:val="a1"/>
    <w:next w:val="a1"/>
    <w:qFormat/>
    <w:rsid w:val="008F2AE3"/>
    <w:pPr>
      <w:spacing w:before="120" w:after="120"/>
    </w:pPr>
    <w:rPr>
      <w:b/>
    </w:rPr>
  </w:style>
  <w:style w:type="paragraph" w:customStyle="1" w:styleId="a0">
    <w:name w:val="佐藤２"/>
    <w:basedOn w:val="a1"/>
    <w:rsid w:val="008F2AE3"/>
    <w:pPr>
      <w:numPr>
        <w:numId w:val="4"/>
      </w:numPr>
      <w:spacing w:after="180"/>
    </w:pPr>
    <w:rPr>
      <w:lang w:eastAsia="ja-JP"/>
    </w:rPr>
  </w:style>
  <w:style w:type="paragraph" w:styleId="21">
    <w:name w:val="Body Text Indent 2"/>
    <w:basedOn w:val="a1"/>
    <w:rsid w:val="008F2AE3"/>
    <w:pPr>
      <w:widowControl w:val="0"/>
      <w:autoSpaceDE w:val="0"/>
      <w:autoSpaceDN w:val="0"/>
      <w:adjustRightInd w:val="0"/>
      <w:ind w:left="1656"/>
      <w:jc w:val="both"/>
      <w:textAlignment w:val="baseline"/>
    </w:pPr>
    <w:rPr>
      <w:kern w:val="2"/>
      <w:lang w:eastAsia="ja-JP"/>
    </w:rPr>
  </w:style>
  <w:style w:type="paragraph" w:styleId="22">
    <w:name w:val="List Bullet 2"/>
    <w:aliases w:val="lb2"/>
    <w:basedOn w:val="a"/>
    <w:autoRedefine/>
    <w:rsid w:val="008F2AE3"/>
    <w:pPr>
      <w:tabs>
        <w:tab w:val="clear" w:pos="360"/>
      </w:tabs>
      <w:spacing w:after="60"/>
      <w:ind w:left="1080" w:hanging="357"/>
    </w:pPr>
    <w:rPr>
      <w:rFonts w:ascii="Arial" w:hAnsi="Arial"/>
    </w:rPr>
  </w:style>
  <w:style w:type="paragraph" w:styleId="a">
    <w:name w:val="List Bullet"/>
    <w:basedOn w:val="a1"/>
    <w:autoRedefine/>
    <w:rsid w:val="008F2AE3"/>
    <w:pPr>
      <w:numPr>
        <w:numId w:val="1"/>
      </w:numPr>
    </w:pPr>
  </w:style>
  <w:style w:type="paragraph" w:customStyle="1" w:styleId="ListBulletLast">
    <w:name w:val="List Bullet Last"/>
    <w:aliases w:val="lbl"/>
    <w:basedOn w:val="a"/>
    <w:next w:val="a5"/>
    <w:rsid w:val="008F2AE3"/>
    <w:pPr>
      <w:tabs>
        <w:tab w:val="clear" w:pos="360"/>
      </w:tabs>
      <w:spacing w:after="240"/>
      <w:ind w:left="714" w:hanging="357"/>
    </w:pPr>
    <w:rPr>
      <w:rFonts w:ascii="Arial" w:hAnsi="Arial"/>
    </w:rPr>
  </w:style>
  <w:style w:type="paragraph" w:styleId="ae">
    <w:name w:val="footer"/>
    <w:basedOn w:val="a1"/>
    <w:rsid w:val="008F2AE3"/>
    <w:pPr>
      <w:tabs>
        <w:tab w:val="center" w:pos="4536"/>
        <w:tab w:val="right" w:pos="9072"/>
      </w:tabs>
      <w:spacing w:before="120"/>
    </w:pPr>
    <w:rPr>
      <w:lang w:val="de-DE"/>
    </w:rPr>
  </w:style>
  <w:style w:type="paragraph" w:styleId="23">
    <w:name w:val="List 2"/>
    <w:basedOn w:val="aa"/>
    <w:rsid w:val="008F2AE3"/>
    <w:pPr>
      <w:ind w:left="851"/>
    </w:pPr>
    <w:rPr>
      <w:lang w:eastAsia="ja-JP"/>
    </w:rPr>
  </w:style>
  <w:style w:type="paragraph" w:customStyle="1" w:styleId="TitleText">
    <w:name w:val="Title Text"/>
    <w:basedOn w:val="a1"/>
    <w:next w:val="a1"/>
    <w:rsid w:val="008F2AE3"/>
    <w:pPr>
      <w:spacing w:after="220"/>
    </w:pPr>
    <w:rPr>
      <w:rFonts w:ascii="Arial" w:hAnsi="Arial"/>
      <w:b/>
      <w:sz w:val="22"/>
    </w:rPr>
  </w:style>
  <w:style w:type="paragraph" w:styleId="af">
    <w:name w:val="Title"/>
    <w:basedOn w:val="a1"/>
    <w:qFormat/>
    <w:rsid w:val="008F2AE3"/>
    <w:pPr>
      <w:jc w:val="center"/>
    </w:pPr>
    <w:rPr>
      <w:rFonts w:ascii="Arial" w:hAnsi="Arial"/>
      <w:b/>
    </w:rPr>
  </w:style>
  <w:style w:type="paragraph" w:styleId="af0">
    <w:name w:val="table of figures"/>
    <w:basedOn w:val="10"/>
    <w:next w:val="a1"/>
    <w:semiHidden/>
    <w:rsid w:val="008F2AE3"/>
    <w:pPr>
      <w:tabs>
        <w:tab w:val="right" w:leader="dot" w:pos="9360"/>
      </w:tabs>
      <w:spacing w:before="120" w:after="120"/>
    </w:pPr>
    <w:rPr>
      <w:caps/>
    </w:rPr>
  </w:style>
  <w:style w:type="paragraph" w:styleId="10">
    <w:name w:val="toc 1"/>
    <w:basedOn w:val="a1"/>
    <w:next w:val="a1"/>
    <w:autoRedefine/>
    <w:semiHidden/>
    <w:rsid w:val="008F2AE3"/>
  </w:style>
  <w:style w:type="character" w:styleId="af1">
    <w:name w:val="page number"/>
    <w:basedOn w:val="a2"/>
    <w:rsid w:val="008F2AE3"/>
    <w:rPr>
      <w:rFonts w:eastAsia="Arial Unicode MS" w:cs="Arial"/>
      <w:noProof w:val="0"/>
      <w:kern w:val="2"/>
      <w:sz w:val="21"/>
      <w:lang w:val="en-GB" w:eastAsia="zh-CN" w:bidi="ar-SA"/>
    </w:rPr>
  </w:style>
  <w:style w:type="paragraph" w:styleId="30">
    <w:name w:val="Body Text 3"/>
    <w:basedOn w:val="a1"/>
    <w:rsid w:val="008F2AE3"/>
    <w:pPr>
      <w:jc w:val="both"/>
    </w:pPr>
    <w:rPr>
      <w:lang w:eastAsia="ja-JP"/>
    </w:rPr>
  </w:style>
  <w:style w:type="paragraph" w:customStyle="1" w:styleId="TableText">
    <w:name w:val="Table_Text"/>
    <w:basedOn w:val="a1"/>
    <w:rsid w:val="008F2AE3"/>
    <w:pPr>
      <w:keepNext/>
      <w:tabs>
        <w:tab w:val="left" w:pos="794"/>
        <w:tab w:val="left" w:pos="1191"/>
        <w:tab w:val="left" w:pos="1588"/>
        <w:tab w:val="left" w:pos="1985"/>
      </w:tabs>
      <w:spacing w:before="100" w:after="100" w:line="190" w:lineRule="exact"/>
      <w:jc w:val="both"/>
    </w:pPr>
    <w:rPr>
      <w:sz w:val="18"/>
      <w:lang w:eastAsia="ja-JP"/>
    </w:rPr>
  </w:style>
  <w:style w:type="paragraph" w:customStyle="1" w:styleId="text">
    <w:name w:val="text"/>
    <w:basedOn w:val="a1"/>
    <w:rsid w:val="008F2AE3"/>
    <w:pPr>
      <w:spacing w:after="240"/>
      <w:jc w:val="both"/>
    </w:pPr>
    <w:rPr>
      <w:lang w:val="en-US" w:eastAsia="ja-JP"/>
    </w:rPr>
  </w:style>
  <w:style w:type="paragraph" w:customStyle="1" w:styleId="textintend1">
    <w:name w:val="text intend 1"/>
    <w:basedOn w:val="text"/>
    <w:rsid w:val="008F2AE3"/>
    <w:pPr>
      <w:numPr>
        <w:numId w:val="2"/>
      </w:numPr>
      <w:spacing w:after="120"/>
    </w:pPr>
  </w:style>
  <w:style w:type="paragraph" w:customStyle="1" w:styleId="shortcode">
    <w:name w:val="shortcode"/>
    <w:basedOn w:val="a5"/>
    <w:rsid w:val="008F2AE3"/>
    <w:pPr>
      <w:keepNext/>
      <w:tabs>
        <w:tab w:val="left" w:pos="1247"/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10206"/>
      </w:tabs>
      <w:overflowPunct w:val="0"/>
      <w:autoSpaceDE w:val="0"/>
      <w:autoSpaceDN w:val="0"/>
      <w:adjustRightInd w:val="0"/>
      <w:spacing w:after="0" w:line="480" w:lineRule="auto"/>
      <w:textAlignment w:val="baseline"/>
    </w:pPr>
    <w:rPr>
      <w:rFonts w:ascii="Times" w:eastAsia="Mincho" w:hAnsi="Times"/>
      <w:lang w:eastAsia="ja-JP"/>
    </w:rPr>
  </w:style>
  <w:style w:type="paragraph" w:customStyle="1" w:styleId="B2">
    <w:name w:val="B2"/>
    <w:basedOn w:val="23"/>
    <w:rsid w:val="008F2AE3"/>
    <w:pPr>
      <w:overflowPunct w:val="0"/>
      <w:autoSpaceDE w:val="0"/>
      <w:autoSpaceDN w:val="0"/>
      <w:adjustRightInd w:val="0"/>
      <w:textAlignment w:val="baseline"/>
    </w:pPr>
    <w:rPr>
      <w:lang w:eastAsia="en-US"/>
    </w:rPr>
  </w:style>
  <w:style w:type="paragraph" w:customStyle="1" w:styleId="B3">
    <w:name w:val="B3"/>
    <w:basedOn w:val="31"/>
    <w:rsid w:val="008F2AE3"/>
    <w:pPr>
      <w:overflowPunct w:val="0"/>
      <w:autoSpaceDE w:val="0"/>
      <w:autoSpaceDN w:val="0"/>
      <w:adjustRightInd w:val="0"/>
      <w:spacing w:after="180"/>
      <w:ind w:leftChars="0" w:left="1135" w:firstLineChars="0" w:hanging="284"/>
      <w:textAlignment w:val="baseline"/>
    </w:pPr>
  </w:style>
  <w:style w:type="paragraph" w:styleId="31">
    <w:name w:val="List 3"/>
    <w:basedOn w:val="a1"/>
    <w:rsid w:val="008F2AE3"/>
    <w:pPr>
      <w:ind w:leftChars="400" w:left="100" w:hangingChars="200" w:hanging="200"/>
    </w:pPr>
  </w:style>
  <w:style w:type="paragraph" w:customStyle="1" w:styleId="RecCCITT">
    <w:name w:val="Rec_CCITT_#"/>
    <w:basedOn w:val="a1"/>
    <w:rsid w:val="008F2AE3"/>
    <w:pPr>
      <w:keepNext/>
      <w:keepLines/>
      <w:spacing w:after="180"/>
    </w:pPr>
    <w:rPr>
      <w:b/>
    </w:rPr>
  </w:style>
  <w:style w:type="character" w:styleId="af2">
    <w:name w:val="Hyperlink"/>
    <w:rsid w:val="008F2AE3"/>
    <w:rPr>
      <w:rFonts w:eastAsia="Arial Unicode MS" w:cs="Arial"/>
      <w:noProof w:val="0"/>
      <w:color w:val="0000FF"/>
      <w:kern w:val="2"/>
      <w:sz w:val="21"/>
      <w:u w:val="single"/>
      <w:lang w:val="en-GB" w:eastAsia="zh-CN" w:bidi="ar-SA"/>
    </w:rPr>
  </w:style>
  <w:style w:type="character" w:styleId="af3">
    <w:name w:val="FollowedHyperlink"/>
    <w:rsid w:val="008F2AE3"/>
    <w:rPr>
      <w:rFonts w:eastAsia="Arial Unicode MS" w:cs="Arial"/>
      <w:noProof w:val="0"/>
      <w:color w:val="800080"/>
      <w:kern w:val="2"/>
      <w:sz w:val="21"/>
      <w:u w:val="single"/>
      <w:lang w:val="en-GB" w:eastAsia="zh-CN" w:bidi="ar-SA"/>
    </w:rPr>
  </w:style>
  <w:style w:type="paragraph" w:styleId="af4">
    <w:name w:val="Body Text Indent"/>
    <w:basedOn w:val="a1"/>
    <w:rsid w:val="008F2AE3"/>
    <w:pPr>
      <w:ind w:left="360"/>
    </w:pPr>
    <w:rPr>
      <w:bCs/>
      <w:lang w:eastAsia="ja-JP"/>
    </w:rPr>
  </w:style>
  <w:style w:type="character" w:styleId="af5">
    <w:name w:val="annotation reference"/>
    <w:semiHidden/>
    <w:rsid w:val="008F2AE3"/>
    <w:rPr>
      <w:rFonts w:eastAsia="Arial Unicode MS" w:cs="Arial"/>
      <w:noProof w:val="0"/>
      <w:kern w:val="2"/>
      <w:sz w:val="16"/>
      <w:szCs w:val="16"/>
      <w:lang w:val="en-GB" w:eastAsia="zh-CN" w:bidi="ar-SA"/>
    </w:rPr>
  </w:style>
  <w:style w:type="paragraph" w:customStyle="1" w:styleId="11">
    <w:name w:val="吹き出し1"/>
    <w:basedOn w:val="a1"/>
    <w:semiHidden/>
    <w:rsid w:val="008F2AE3"/>
    <w:rPr>
      <w:rFonts w:ascii="Arial" w:hAnsi="Arial"/>
      <w:sz w:val="18"/>
      <w:szCs w:val="18"/>
    </w:rPr>
  </w:style>
  <w:style w:type="paragraph" w:customStyle="1" w:styleId="Reference">
    <w:name w:val="Reference"/>
    <w:basedOn w:val="a1"/>
    <w:rsid w:val="008F2AE3"/>
    <w:pPr>
      <w:widowControl w:val="0"/>
      <w:ind w:left="283" w:hanging="283"/>
      <w:jc w:val="both"/>
    </w:pPr>
    <w:rPr>
      <w:rFonts w:ascii="Arial" w:eastAsia="ＭＳ 明朝" w:hAnsi="Arial"/>
      <w:kern w:val="2"/>
      <w:sz w:val="21"/>
      <w:lang w:val="de-DE" w:eastAsia="ja-JP"/>
    </w:rPr>
  </w:style>
  <w:style w:type="paragraph" w:styleId="af6">
    <w:name w:val="annotation text"/>
    <w:basedOn w:val="a1"/>
    <w:link w:val="af7"/>
    <w:semiHidden/>
    <w:rsid w:val="008F2AE3"/>
    <w:rPr>
      <w:rFonts w:cs="Arial"/>
      <w:kern w:val="2"/>
      <w:sz w:val="21"/>
      <w:szCs w:val="20"/>
    </w:rPr>
  </w:style>
  <w:style w:type="paragraph" w:customStyle="1" w:styleId="HTMLBody">
    <w:name w:val="HTML Body"/>
    <w:rsid w:val="008F2AE3"/>
    <w:pPr>
      <w:widowControl w:val="0"/>
      <w:autoSpaceDE w:val="0"/>
      <w:autoSpaceDN w:val="0"/>
      <w:adjustRightInd w:val="0"/>
    </w:pPr>
    <w:rPr>
      <w:rFonts w:ascii="ＭＳ Ｐゴシック" w:eastAsia="ＭＳ Ｐゴシック" w:hAnsi="Century"/>
    </w:rPr>
  </w:style>
  <w:style w:type="character" w:customStyle="1" w:styleId="af8">
    <w:name w:val="図表番号 (文字)"/>
    <w:aliases w:val="cap (文字),cap Char (文字) (文字)1"/>
    <w:rsid w:val="008F2AE3"/>
    <w:rPr>
      <w:rFonts w:eastAsia="ＭＳ ゴシック" w:cs="Arial"/>
      <w:b/>
      <w:noProof w:val="0"/>
      <w:kern w:val="2"/>
      <w:sz w:val="24"/>
      <w:szCs w:val="24"/>
      <w:lang w:val="en-GB" w:eastAsia="en-US" w:bidi="ar-SA"/>
    </w:rPr>
  </w:style>
  <w:style w:type="paragraph" w:customStyle="1" w:styleId="Normal1CharChar">
    <w:name w:val="Normal1 Char Char"/>
    <w:semiHidden/>
    <w:rsid w:val="008F2AE3"/>
    <w:pPr>
      <w:keepNext/>
      <w:numPr>
        <w:numId w:val="5"/>
      </w:numPr>
      <w:kinsoku w:val="0"/>
      <w:overflowPunct w:val="0"/>
      <w:autoSpaceDE w:val="0"/>
      <w:autoSpaceDN w:val="0"/>
      <w:adjustRightInd w:val="0"/>
      <w:spacing w:before="60" w:after="60"/>
      <w:jc w:val="both"/>
    </w:pPr>
    <w:rPr>
      <w:rFonts w:eastAsia="Arial Unicode MS" w:cs="Arial"/>
      <w:kern w:val="2"/>
      <w:sz w:val="21"/>
      <w:lang w:val="en-GB" w:eastAsia="zh-CN"/>
    </w:rPr>
  </w:style>
  <w:style w:type="paragraph" w:customStyle="1" w:styleId="12">
    <w:name w:val="コメント内容1"/>
    <w:basedOn w:val="af6"/>
    <w:next w:val="af6"/>
    <w:semiHidden/>
    <w:rsid w:val="008F2AE3"/>
    <w:rPr>
      <w:b/>
      <w:bCs/>
      <w:sz w:val="24"/>
      <w:szCs w:val="24"/>
    </w:rPr>
  </w:style>
  <w:style w:type="paragraph" w:customStyle="1" w:styleId="CharCharCharCarCarCharCharCarCar">
    <w:name w:val="Char Char Char Car Car Char Char Car Car"/>
    <w:semiHidden/>
    <w:rsid w:val="008F2AE3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SimSun" w:hAnsi="Arial" w:cs="Arial"/>
      <w:color w:val="0000FF"/>
      <w:kern w:val="2"/>
      <w:lang w:eastAsia="zh-CN"/>
    </w:rPr>
  </w:style>
  <w:style w:type="paragraph" w:styleId="af9">
    <w:name w:val="Balloon Text"/>
    <w:basedOn w:val="a1"/>
    <w:link w:val="afa"/>
    <w:uiPriority w:val="99"/>
    <w:semiHidden/>
    <w:unhideWhenUsed/>
    <w:rsid w:val="00B468E2"/>
    <w:rPr>
      <w:rFonts w:cs="Arial"/>
      <w:kern w:val="2"/>
      <w:sz w:val="18"/>
      <w:szCs w:val="18"/>
    </w:rPr>
  </w:style>
  <w:style w:type="paragraph" w:styleId="Web">
    <w:name w:val="Normal (Web)"/>
    <w:basedOn w:val="a1"/>
    <w:uiPriority w:val="99"/>
    <w:unhideWhenUsed/>
    <w:rsid w:val="008F2AE3"/>
    <w:pPr>
      <w:spacing w:before="100" w:beforeAutospacing="1" w:after="100" w:afterAutospacing="1"/>
    </w:pPr>
    <w:rPr>
      <w:rFonts w:ascii="SimSun" w:eastAsia="SimSun" w:hAnsi="SimSun" w:cs="SimSun"/>
      <w:lang w:val="en-US" w:eastAsia="zh-CN"/>
    </w:rPr>
  </w:style>
  <w:style w:type="paragraph" w:customStyle="1" w:styleId="LGTdoc">
    <w:name w:val="LGTdoc_본문"/>
    <w:basedOn w:val="a1"/>
    <w:rsid w:val="008F2AE3"/>
    <w:pPr>
      <w:widowControl w:val="0"/>
      <w:autoSpaceDE w:val="0"/>
      <w:autoSpaceDN w:val="0"/>
      <w:adjustRightInd w:val="0"/>
      <w:snapToGrid w:val="0"/>
      <w:spacing w:afterLines="50" w:line="264" w:lineRule="auto"/>
      <w:jc w:val="both"/>
    </w:pPr>
    <w:rPr>
      <w:rFonts w:eastAsia="Batang"/>
      <w:kern w:val="2"/>
      <w:sz w:val="22"/>
      <w:lang w:eastAsia="ko-KR"/>
    </w:rPr>
  </w:style>
  <w:style w:type="paragraph" w:customStyle="1" w:styleId="13">
    <w:name w:val="列出段落1"/>
    <w:basedOn w:val="a1"/>
    <w:qFormat/>
    <w:rsid w:val="008F2AE3"/>
    <w:pPr>
      <w:ind w:firstLineChars="200" w:firstLine="420"/>
    </w:pPr>
    <w:rPr>
      <w:rFonts w:ascii="SimSun" w:eastAsia="SimSun" w:hAnsi="SimSun" w:cs="SimSun"/>
      <w:lang w:val="en-US" w:eastAsia="zh-CN"/>
    </w:rPr>
  </w:style>
  <w:style w:type="character" w:customStyle="1" w:styleId="afa">
    <w:name w:val="吹き出し (文字)"/>
    <w:link w:val="af9"/>
    <w:uiPriority w:val="99"/>
    <w:semiHidden/>
    <w:rsid w:val="00B468E2"/>
    <w:rPr>
      <w:rFonts w:eastAsia="ＭＳ ゴシック" w:cs="Arial"/>
      <w:noProof w:val="0"/>
      <w:kern w:val="2"/>
      <w:sz w:val="18"/>
      <w:szCs w:val="18"/>
      <w:lang w:val="en-GB" w:eastAsia="en-US" w:bidi="ar-SA"/>
    </w:rPr>
  </w:style>
  <w:style w:type="paragraph" w:customStyle="1" w:styleId="24">
    <w:name w:val="列出段落2"/>
    <w:basedOn w:val="a1"/>
    <w:qFormat/>
    <w:rsid w:val="008F2AE3"/>
    <w:pPr>
      <w:ind w:firstLineChars="200" w:firstLine="420"/>
    </w:pPr>
    <w:rPr>
      <w:rFonts w:ascii="SimSun" w:eastAsia="SimSun" w:hAnsi="SimSun" w:cs="SimSun"/>
      <w:lang w:val="en-US" w:eastAsia="zh-CN"/>
    </w:rPr>
  </w:style>
  <w:style w:type="paragraph" w:customStyle="1" w:styleId="DisplayEquationAurora">
    <w:name w:val="Display Equation (Aurora)"/>
    <w:basedOn w:val="a1"/>
    <w:rsid w:val="008F2AE3"/>
    <w:pPr>
      <w:widowControl w:val="0"/>
      <w:tabs>
        <w:tab w:val="center" w:pos="4153"/>
        <w:tab w:val="right" w:pos="8306"/>
      </w:tabs>
      <w:jc w:val="both"/>
    </w:pPr>
    <w:rPr>
      <w:rFonts w:ascii="Calibri" w:eastAsia="SimSun" w:hAnsi="Calibri"/>
      <w:kern w:val="2"/>
      <w:sz w:val="21"/>
      <w:szCs w:val="22"/>
      <w:lang w:val="en-US" w:eastAsia="zh-CN"/>
    </w:rPr>
  </w:style>
  <w:style w:type="character" w:customStyle="1" w:styleId="DisplayEquationAuroraChar">
    <w:name w:val="Display Equation (Aurora) Char"/>
    <w:rsid w:val="008F2AE3"/>
    <w:rPr>
      <w:rFonts w:ascii="Calibri" w:eastAsia="SimSun" w:hAnsi="Calibri" w:cs="Times New Roman"/>
      <w:noProof w:val="0"/>
      <w:kern w:val="2"/>
      <w:sz w:val="21"/>
      <w:szCs w:val="22"/>
      <w:lang w:val="en-GB" w:eastAsia="zh-CN" w:bidi="ar-SA"/>
    </w:rPr>
  </w:style>
  <w:style w:type="character" w:customStyle="1" w:styleId="SectionBreakAurora">
    <w:name w:val="Section Break (Aurora)"/>
    <w:rsid w:val="008F2AE3"/>
    <w:rPr>
      <w:rFonts w:eastAsia="Arial Unicode MS" w:cs="Arial"/>
      <w:noProof w:val="0"/>
      <w:vanish/>
      <w:color w:val="800080"/>
      <w:kern w:val="2"/>
      <w:sz w:val="21"/>
      <w:lang w:val="en-GB" w:eastAsia="zh-CN" w:bidi="ar-SA"/>
    </w:rPr>
  </w:style>
  <w:style w:type="character" w:customStyle="1" w:styleId="DONOTUSEh2">
    <w:name w:val="DO NOT USE_h2 (文字)"/>
    <w:aliases w:val="h2 (文字),h21 (文字),H2 (文字),Head2A (文字),2 (文字),UNDERRUBRIK 1-2 (文字) (文字)"/>
    <w:rsid w:val="008F2AE3"/>
    <w:rPr>
      <w:rFonts w:ascii="Arial" w:eastAsia="ＭＳ ゴシック" w:hAnsi="Arial" w:cs="Arial"/>
      <w:noProof w:val="0"/>
      <w:kern w:val="2"/>
      <w:sz w:val="24"/>
      <w:szCs w:val="24"/>
      <w:lang w:val="en-GB" w:eastAsia="en-US" w:bidi="ar-SA"/>
    </w:rPr>
  </w:style>
  <w:style w:type="character" w:customStyle="1" w:styleId="headerodd">
    <w:name w:val="header odd (文字)"/>
    <w:aliases w:val="header (文字),header odd1 (文字),header odd2 (文字),header odd3 (文字),header odd4 (文字),header odd5 (文字),header odd6 (文字),header1 (文字),header2 (文字),header3 (文字),header odd11 (文字),header odd21 (文字),header odd7 (文字),header4 (文字),header odd8 (文字)"/>
    <w:locked/>
    <w:rsid w:val="008F2AE3"/>
    <w:rPr>
      <w:rFonts w:ascii="Arial" w:hAnsi="Arial"/>
      <w:b/>
      <w:noProof/>
      <w:sz w:val="18"/>
      <w:lang w:eastAsia="en-US" w:bidi="ar-SA"/>
    </w:rPr>
  </w:style>
  <w:style w:type="paragraph" w:customStyle="1" w:styleId="CharChar1CharCharCharCharCharCharCharCharCharCharCharCharCharCharChar">
    <w:name w:val="Char Char1 Char Char Char Char Char Char Char Char Char Char Char Char Char Char Char"/>
    <w:semiHidden/>
    <w:rsid w:val="008F2AE3"/>
    <w:pPr>
      <w:keepNext/>
      <w:tabs>
        <w:tab w:val="num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eastAsia="SimSun" w:hAnsi="Arial" w:cs="Arial"/>
      <w:color w:val="0000FF"/>
      <w:kern w:val="2"/>
      <w:lang w:eastAsia="zh-CN"/>
    </w:rPr>
  </w:style>
  <w:style w:type="paragraph" w:styleId="afb">
    <w:name w:val="annotation subject"/>
    <w:basedOn w:val="af6"/>
    <w:next w:val="af6"/>
    <w:link w:val="afc"/>
    <w:uiPriority w:val="99"/>
    <w:semiHidden/>
    <w:unhideWhenUsed/>
    <w:rsid w:val="004640CB"/>
    <w:rPr>
      <w:b/>
      <w:bCs/>
      <w:sz w:val="24"/>
      <w:szCs w:val="24"/>
    </w:rPr>
  </w:style>
  <w:style w:type="character" w:customStyle="1" w:styleId="af7">
    <w:name w:val="コメント文字列 (文字)"/>
    <w:link w:val="af6"/>
    <w:semiHidden/>
    <w:rsid w:val="004640CB"/>
    <w:rPr>
      <w:rFonts w:eastAsia="ＭＳ ゴシック" w:cs="Arial"/>
      <w:noProof w:val="0"/>
      <w:kern w:val="2"/>
      <w:sz w:val="21"/>
      <w:lang w:val="en-GB" w:eastAsia="en-US" w:bidi="ar-SA"/>
    </w:rPr>
  </w:style>
  <w:style w:type="character" w:customStyle="1" w:styleId="afc">
    <w:name w:val="コメント内容 (文字)"/>
    <w:basedOn w:val="af7"/>
    <w:link w:val="afb"/>
    <w:rsid w:val="004640CB"/>
    <w:rPr>
      <w:rFonts w:eastAsia="ＭＳ ゴシック" w:cs="Arial"/>
      <w:noProof w:val="0"/>
      <w:kern w:val="2"/>
      <w:sz w:val="21"/>
      <w:lang w:val="en-GB" w:eastAsia="en-US" w:bidi="ar-SA"/>
    </w:rPr>
  </w:style>
  <w:style w:type="paragraph" w:customStyle="1" w:styleId="afd">
    <w:name w:val="列出段落"/>
    <w:basedOn w:val="a1"/>
    <w:uiPriority w:val="34"/>
    <w:qFormat/>
    <w:rsid w:val="0034541A"/>
    <w:pPr>
      <w:ind w:firstLineChars="200" w:firstLine="420"/>
    </w:pPr>
    <w:rPr>
      <w:rFonts w:ascii="SimSun" w:eastAsia="SimSun" w:hAnsi="SimSun" w:cs="SimSun"/>
      <w:lang w:val="en-US" w:eastAsia="zh-CN"/>
    </w:rPr>
  </w:style>
  <w:style w:type="paragraph" w:styleId="afe">
    <w:name w:val="Revision"/>
    <w:hidden/>
    <w:uiPriority w:val="99"/>
    <w:semiHidden/>
    <w:rsid w:val="005D20DA"/>
    <w:rPr>
      <w:rFonts w:eastAsia="ＭＳ ゴシック"/>
      <w:sz w:val="24"/>
      <w:szCs w:val="24"/>
      <w:lang w:val="en-GB" w:eastAsia="en-US"/>
    </w:rPr>
  </w:style>
  <w:style w:type="character" w:customStyle="1" w:styleId="a9">
    <w:name w:val="書式なし (文字)"/>
    <w:link w:val="a8"/>
    <w:uiPriority w:val="99"/>
    <w:rsid w:val="001F3086"/>
    <w:rPr>
      <w:rFonts w:ascii="Courier New" w:eastAsia="ＭＳ ゴシック" w:hAnsi="Courier New"/>
      <w:sz w:val="24"/>
      <w:szCs w:val="24"/>
      <w:lang w:val="en-GB" w:eastAsia="en-US"/>
    </w:rPr>
  </w:style>
  <w:style w:type="paragraph" w:styleId="aff">
    <w:name w:val="List Paragraph"/>
    <w:basedOn w:val="a1"/>
    <w:uiPriority w:val="34"/>
    <w:qFormat/>
    <w:rsid w:val="00431816"/>
    <w:pPr>
      <w:ind w:leftChars="400" w:left="840"/>
    </w:pPr>
    <w:rPr>
      <w:rFonts w:ascii="ＭＳ Ｐゴシック" w:eastAsia="ＭＳ Ｐゴシック" w:hAnsi="ＭＳ Ｐゴシック" w:cs="ＭＳ Ｐゴシック"/>
      <w:lang w:val="en-US" w:eastAsia="ja-JP"/>
    </w:rPr>
  </w:style>
  <w:style w:type="table" w:styleId="aff0">
    <w:name w:val="Table Grid"/>
    <w:basedOn w:val="a3"/>
    <w:uiPriority w:val="59"/>
    <w:rsid w:val="005160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f1">
    <w:name w:val="Placeholder Text"/>
    <w:basedOn w:val="a2"/>
    <w:uiPriority w:val="99"/>
    <w:semiHidden/>
    <w:rsid w:val="00E7273D"/>
    <w:rPr>
      <w:color w:val="808080"/>
    </w:rPr>
  </w:style>
  <w:style w:type="paragraph" w:customStyle="1" w:styleId="TAL">
    <w:name w:val="TAL"/>
    <w:basedOn w:val="a1"/>
    <w:rsid w:val="00520A67"/>
    <w:pPr>
      <w:keepNext/>
      <w:keepLines/>
    </w:pPr>
    <w:rPr>
      <w:rFonts w:ascii="Arial" w:eastAsia="SimSun" w:hAnsi="Arial"/>
      <w:sz w:val="18"/>
      <w:szCs w:val="20"/>
    </w:rPr>
  </w:style>
  <w:style w:type="paragraph" w:customStyle="1" w:styleId="TAH">
    <w:name w:val="TAH"/>
    <w:basedOn w:val="a1"/>
    <w:rsid w:val="00520A67"/>
    <w:pPr>
      <w:keepNext/>
      <w:keepLines/>
      <w:jc w:val="center"/>
    </w:pPr>
    <w:rPr>
      <w:rFonts w:ascii="Arial" w:eastAsia="SimSun" w:hAnsi="Arial"/>
      <w:b/>
      <w:sz w:val="18"/>
      <w:szCs w:val="20"/>
    </w:rPr>
  </w:style>
  <w:style w:type="paragraph" w:customStyle="1" w:styleId="TAN">
    <w:name w:val="TAN"/>
    <w:basedOn w:val="TAL"/>
    <w:rsid w:val="00520A67"/>
    <w:pPr>
      <w:ind w:left="851" w:hanging="851"/>
    </w:pPr>
  </w:style>
  <w:style w:type="character" w:styleId="HTML">
    <w:name w:val="HTML Typewriter"/>
    <w:basedOn w:val="a2"/>
    <w:uiPriority w:val="99"/>
    <w:semiHidden/>
    <w:unhideWhenUsed/>
    <w:rsid w:val="008255E2"/>
    <w:rPr>
      <w:rFonts w:ascii="ＭＳ ゴシック" w:eastAsia="ＭＳ ゴシック" w:hAnsi="ＭＳ ゴシック" w:cs="ＭＳ ゴシック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202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097364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689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394611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540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36436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52030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90851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89301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283564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451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4092887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208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774872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859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82615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907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12346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314814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677033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78589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170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81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7917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117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823555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602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61939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65284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625365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071377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31990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78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70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171157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44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49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881508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12437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62938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28282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45463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789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0219987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579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46487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226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5111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61643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54294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46154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17380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390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38766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88085">
          <w:marLeft w:val="9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6921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444154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26952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272031">
          <w:marLeft w:val="9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381627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540653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904149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510308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90760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62132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711029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988839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871923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35910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76407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40068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335354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08760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939093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745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707644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968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881066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582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431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480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9527808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108510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1913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0460743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429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157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9501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344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6084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9742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1070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54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1404685">
          <w:marLeft w:val="1886"/>
          <w:marRight w:val="0"/>
          <w:marTop w:val="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0185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392598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8627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95256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1836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204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639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70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3465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462445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7313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492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224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64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565384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1543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225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5368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758387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1724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554526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34267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96918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338136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4790933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674168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148679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209259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899147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78556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1125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802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268402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91679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0169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439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018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192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5262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0316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908725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6242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94912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598017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891425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96586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64586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49865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84590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544075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0289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583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59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4908975">
          <w:marLeft w:val="1886"/>
          <w:marRight w:val="0"/>
          <w:marTop w:val="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1281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858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03343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656011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7536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664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2444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25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023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12589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7951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1570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464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4569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9694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8590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6759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3992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38721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2777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136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688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2180318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2805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640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4474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649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3399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7830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6810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918916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03634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13978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660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332484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923781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7266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182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985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5325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814472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36103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172986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716037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050575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530461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20728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481279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06586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00891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191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077387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6197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981944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54643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92029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90974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8733227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30080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521841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472640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4102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2805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819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238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36187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2939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619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5809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3670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9766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9810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60512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2932968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74657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100319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36837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8103162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268623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820725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702684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92325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841918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0178758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64633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4463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3060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0908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860451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2114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3666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4149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79721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488704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242545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032237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1231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328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9880386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5065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515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4414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5790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21904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9361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6544648">
          <w:marLeft w:val="188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0985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122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318979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719171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3828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6520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3212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0935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5183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8984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638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3095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297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891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0738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5542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304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14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2438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18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812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3661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8438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313743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726768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180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740438">
          <w:marLeft w:val="1886"/>
          <w:marRight w:val="0"/>
          <w:marTop w:val="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2119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144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261082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3019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338797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6563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581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553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2873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6393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839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0076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434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618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944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522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0022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25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596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064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2155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229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044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953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419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860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7287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9775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2417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493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0128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4055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1312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62460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71339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8329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684958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4504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29228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4279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68702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6248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20405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879217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8253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6562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5380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08301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2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7922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3888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674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1857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9700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14925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59088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3335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26887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945645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4134285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407097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78044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523336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725816">
          <w:marLeft w:val="324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4362166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853681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076065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62582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6647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8619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2035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4056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46363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8233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8525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0430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57441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306633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880218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441379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4994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038093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7910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477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011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8774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4114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796494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72598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3297263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6319761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7263145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2078559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8249715">
          <w:marLeft w:val="188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279744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7320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259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470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1980118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1547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0513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2052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198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283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598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71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896876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528626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867183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7416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121889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819379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0247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029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305156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5154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42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8823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62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0188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3429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860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7357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27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132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119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2565952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486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2001542">
          <w:marLeft w:val="43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300963">
          <w:marLeft w:val="43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4596263">
          <w:marLeft w:val="43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646413">
          <w:marLeft w:val="43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021620">
          <w:marLeft w:val="43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9628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4036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24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9285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465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757273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098415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1716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913473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155152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2329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532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727659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119364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8970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250255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318802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42811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49330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18415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4153047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0063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315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149327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9796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1422657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0170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8008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7455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2333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41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1381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37040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809142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2619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756601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14779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3739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2701048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6722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5949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5389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811919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3754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3134768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18174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462627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75895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484980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987839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9654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327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355050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662681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4092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0302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3559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07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813494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323765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252992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98761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604408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9265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501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2736264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3675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780046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12473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3692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306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782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433246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60525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2580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53885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328905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3233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4436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6819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20492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67148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2815061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901959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3246842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254172">
          <w:marLeft w:val="188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021521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658856">
          <w:marLeft w:val="188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308699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521435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9839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7863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651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7301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7836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4383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491980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5101532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encoding w:val="gb231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chart" Target="charts/chart2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chart" Target="charts/chart1.xml"/><Relationship Id="rId17" Type="http://schemas.openxmlformats.org/officeDocument/2006/relationships/image" Target="media/image6.png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package" Target="embeddings/Microsoft_Visio___1.vsdx"/><Relationship Id="rId5" Type="http://schemas.openxmlformats.org/officeDocument/2006/relationships/settings" Target="settings.xml"/><Relationship Id="rId15" Type="http://schemas.openxmlformats.org/officeDocument/2006/relationships/image" Target="media/image4.png"/><Relationship Id="rId10" Type="http://schemas.openxmlformats.org/officeDocument/2006/relationships/image" Target="media/image2.emf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3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\\elpserve-2\FC88492$\&#12304;&#31192;&#12305;&#20181;&#20107;&#38306;&#20418;\&#12304;&#31192;&#12305;-2016\&#12304;&#20986;&#24373;&#12305;\&#12304;&#20986;&#24373;&#12305;3GPP-RAN1-85-201605-China-Nanjing\Contributions\&#12304;&#23492;&#26360;&#12305;high%20speed\RadioPropagationLoss2.xlsx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\\elpserve-2\FC88492$\&#12304;&#31192;&#12305;&#20181;&#20107;&#38306;&#20418;\&#12304;&#31192;&#12305;-2016\&#12304;&#20986;&#24373;&#12305;\&#12304;&#20986;&#24373;&#12305;3GPP-RAN1-85-201605-China-Nanjing\Contributions\&#12304;&#23492;&#26360;&#12305;high%20speed\RadioPropagationLoss2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ja-JP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0.17853052073335607"/>
          <c:y val="0.14141185476815399"/>
          <c:w val="0.76559405697900806"/>
          <c:h val="0.64199349583294119"/>
        </c:manualLayout>
      </c:layout>
      <c:scatterChart>
        <c:scatterStyle val="smoothMarker"/>
        <c:varyColors val="0"/>
        <c:ser>
          <c:idx val="0"/>
          <c:order val="0"/>
          <c:tx>
            <c:strRef>
              <c:f>lossWithPathLoss_vs_dist!$G$54</c:f>
              <c:strCache>
                <c:ptCount val="1"/>
                <c:pt idx="0">
                  <c:v>4GHz</c:v>
                </c:pt>
              </c:strCache>
            </c:strRef>
          </c:tx>
          <c:spPr>
            <a:ln>
              <a:prstDash val="sysDash"/>
            </a:ln>
          </c:spPr>
          <c:marker>
            <c:symbol val="none"/>
          </c:marker>
          <c:xVal>
            <c:numRef>
              <c:f>lossWithPathLoss_vs_dist!$B$55:$B$69</c:f>
              <c:numCache>
                <c:formatCode>General</c:formatCode>
                <c:ptCount val="15"/>
                <c:pt idx="0">
                  <c:v>1</c:v>
                </c:pt>
                <c:pt idx="1">
                  <c:v>10</c:v>
                </c:pt>
                <c:pt idx="2">
                  <c:v>50</c:v>
                </c:pt>
                <c:pt idx="3">
                  <c:v>100</c:v>
                </c:pt>
                <c:pt idx="4">
                  <c:v>150</c:v>
                </c:pt>
                <c:pt idx="5">
                  <c:v>300</c:v>
                </c:pt>
                <c:pt idx="6">
                  <c:v>500</c:v>
                </c:pt>
                <c:pt idx="7">
                  <c:v>580</c:v>
                </c:pt>
                <c:pt idx="8">
                  <c:v>800</c:v>
                </c:pt>
                <c:pt idx="9">
                  <c:v>1000</c:v>
                </c:pt>
                <c:pt idx="10">
                  <c:v>1200</c:v>
                </c:pt>
                <c:pt idx="11">
                  <c:v>1400</c:v>
                </c:pt>
                <c:pt idx="12">
                  <c:v>1732</c:v>
                </c:pt>
                <c:pt idx="13">
                  <c:v>1800</c:v>
                </c:pt>
                <c:pt idx="14">
                  <c:v>2000</c:v>
                </c:pt>
              </c:numCache>
            </c:numRef>
          </c:xVal>
          <c:yVal>
            <c:numRef>
              <c:f>lossWithPathLoss_vs_dist!$G$55:$G$69</c:f>
              <c:numCache>
                <c:formatCode>0.00_ </c:formatCode>
                <c:ptCount val="15"/>
                <c:pt idx="0">
                  <c:v>-24.971538323577917</c:v>
                </c:pt>
                <c:pt idx="1">
                  <c:v>-44.971894693307114</c:v>
                </c:pt>
                <c:pt idx="2">
                  <c:v>-58.952878645490621</c:v>
                </c:pt>
                <c:pt idx="3">
                  <c:v>-64.975458390599172</c:v>
                </c:pt>
                <c:pt idx="4">
                  <c:v>-68.499263403541718</c:v>
                </c:pt>
                <c:pt idx="5">
                  <c:v>-74.525802812308072</c:v>
                </c:pt>
                <c:pt idx="6">
                  <c:v>-78.970697131950871</c:v>
                </c:pt>
                <c:pt idx="7">
                  <c:v>-80.263024647415506</c:v>
                </c:pt>
                <c:pt idx="8">
                  <c:v>-83.064975776042857</c:v>
                </c:pt>
                <c:pt idx="9">
                  <c:v>-85.011095363519658</c:v>
                </c:pt>
                <c:pt idx="10">
                  <c:v>-86.602639611787808</c:v>
                </c:pt>
                <c:pt idx="11">
                  <c:v>-87.949494731715731</c:v>
                </c:pt>
                <c:pt idx="12">
                  <c:v>-89.811037855121526</c:v>
                </c:pt>
                <c:pt idx="13">
                  <c:v>-90.148222774848406</c:v>
                </c:pt>
                <c:pt idx="14">
                  <c:v>-91.071291913377578</c:v>
                </c:pt>
              </c:numCache>
            </c:numRef>
          </c:yVal>
          <c:smooth val="1"/>
        </c:ser>
        <c:ser>
          <c:idx val="3"/>
          <c:order val="1"/>
          <c:tx>
            <c:strRef>
              <c:f>lossWithPathLoss_vs_dist!$J$54</c:f>
              <c:strCache>
                <c:ptCount val="1"/>
                <c:pt idx="0">
                  <c:v>30GHz</c:v>
                </c:pt>
              </c:strCache>
            </c:strRef>
          </c:tx>
          <c:spPr>
            <a:ln>
              <a:solidFill>
                <a:srgbClr val="C00000"/>
              </a:solidFill>
            </a:ln>
          </c:spPr>
          <c:marker>
            <c:symbol val="none"/>
          </c:marker>
          <c:xVal>
            <c:numRef>
              <c:f>lossWithPathLoss_vs_dist!$B$55:$B$69</c:f>
              <c:numCache>
                <c:formatCode>General</c:formatCode>
                <c:ptCount val="15"/>
                <c:pt idx="0">
                  <c:v>1</c:v>
                </c:pt>
                <c:pt idx="1">
                  <c:v>10</c:v>
                </c:pt>
                <c:pt idx="2">
                  <c:v>50</c:v>
                </c:pt>
                <c:pt idx="3">
                  <c:v>100</c:v>
                </c:pt>
                <c:pt idx="4">
                  <c:v>150</c:v>
                </c:pt>
                <c:pt idx="5">
                  <c:v>300</c:v>
                </c:pt>
                <c:pt idx="6">
                  <c:v>500</c:v>
                </c:pt>
                <c:pt idx="7">
                  <c:v>580</c:v>
                </c:pt>
                <c:pt idx="8">
                  <c:v>800</c:v>
                </c:pt>
                <c:pt idx="9">
                  <c:v>1000</c:v>
                </c:pt>
                <c:pt idx="10">
                  <c:v>1200</c:v>
                </c:pt>
                <c:pt idx="11">
                  <c:v>1400</c:v>
                </c:pt>
                <c:pt idx="12">
                  <c:v>1732</c:v>
                </c:pt>
                <c:pt idx="13">
                  <c:v>1800</c:v>
                </c:pt>
                <c:pt idx="14">
                  <c:v>2000</c:v>
                </c:pt>
              </c:numCache>
            </c:numRef>
          </c:xVal>
          <c:yVal>
            <c:numRef>
              <c:f>lossWithPathLoss_vs_dist!$J$55:$J$69</c:f>
              <c:numCache>
                <c:formatCode>0.00_ </c:formatCode>
                <c:ptCount val="15"/>
                <c:pt idx="0">
                  <c:v>-24.979264659042396</c:v>
                </c:pt>
                <c:pt idx="1">
                  <c:v>-45.049158047951884</c:v>
                </c:pt>
                <c:pt idx="2">
                  <c:v>-59.339195418714397</c:v>
                </c:pt>
                <c:pt idx="3">
                  <c:v>-65.748091937046695</c:v>
                </c:pt>
                <c:pt idx="4">
                  <c:v>-69.658213723212981</c:v>
                </c:pt>
                <c:pt idx="5">
                  <c:v>-76.84370345165064</c:v>
                </c:pt>
                <c:pt idx="6">
                  <c:v>-82.833864864188484</c:v>
                </c:pt>
                <c:pt idx="7">
                  <c:v>-84.744299216811129</c:v>
                </c:pt>
                <c:pt idx="8">
                  <c:v>-89.24604414762301</c:v>
                </c:pt>
                <c:pt idx="9">
                  <c:v>-92.737430827994856</c:v>
                </c:pt>
                <c:pt idx="10">
                  <c:v>-95.874242169158052</c:v>
                </c:pt>
                <c:pt idx="11">
                  <c:v>-98.766364381981006</c:v>
                </c:pt>
                <c:pt idx="12">
                  <c:v>-103.19305087959258</c:v>
                </c:pt>
                <c:pt idx="13">
                  <c:v>-104.05562661090377</c:v>
                </c:pt>
                <c:pt idx="14">
                  <c:v>-106.52396284232798</c:v>
                </c:pt>
              </c:numCache>
            </c:numRef>
          </c:yVal>
          <c:smooth val="1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78091008"/>
        <c:axId val="111533056"/>
      </c:scatterChart>
      <c:valAx>
        <c:axId val="78091008"/>
        <c:scaling>
          <c:orientation val="minMax"/>
          <c:max val="2000"/>
        </c:scaling>
        <c:delete val="0"/>
        <c:axPos val="b"/>
        <c:majorGridlines/>
        <c:minorGridlines/>
        <c:title>
          <c:tx>
            <c:rich>
              <a:bodyPr/>
              <a:lstStyle/>
              <a:p>
                <a:pPr>
                  <a:defRPr/>
                </a:pPr>
                <a:r>
                  <a:rPr lang="en-US"/>
                  <a:t>propagation distance [m]</a:t>
                </a:r>
              </a:p>
            </c:rich>
          </c:tx>
          <c:layout/>
          <c:overlay val="0"/>
        </c:title>
        <c:numFmt formatCode="General" sourceLinked="1"/>
        <c:majorTickMark val="none"/>
        <c:minorTickMark val="none"/>
        <c:tickLblPos val="low"/>
        <c:txPr>
          <a:bodyPr rot="0" vert="horz"/>
          <a:lstStyle/>
          <a:p>
            <a:pPr>
              <a:defRPr/>
            </a:pPr>
            <a:endParaRPr lang="ja-JP"/>
          </a:p>
        </c:txPr>
        <c:crossAx val="111533056"/>
        <c:crosses val="autoZero"/>
        <c:crossBetween val="midCat"/>
      </c:valAx>
      <c:valAx>
        <c:axId val="111533056"/>
        <c:scaling>
          <c:orientation val="minMax"/>
          <c:max val="-60"/>
          <c:min val="-100"/>
        </c:scaling>
        <c:delete val="0"/>
        <c:axPos val="l"/>
        <c:majorGridlines/>
        <c:min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en-US"/>
                  <a:t>attenuation w/ path loss [dB]</a:t>
                </a:r>
              </a:p>
            </c:rich>
          </c:tx>
          <c:layout/>
          <c:overlay val="0"/>
        </c:title>
        <c:numFmt formatCode="0_ " sourceLinked="0"/>
        <c:majorTickMark val="none"/>
        <c:minorTickMark val="none"/>
        <c:tickLblPos val="low"/>
        <c:crossAx val="78091008"/>
        <c:crosses val="autoZero"/>
        <c:crossBetween val="midCat"/>
        <c:minorUnit val="5"/>
      </c:valAx>
    </c:plotArea>
    <c:legend>
      <c:legendPos val="b"/>
      <c:layout>
        <c:manualLayout>
          <c:xMode val="edge"/>
          <c:yMode val="edge"/>
          <c:x val="6.1590113735783027E-3"/>
          <c:y val="2.1984502933149294E-3"/>
          <c:w val="0.98828543307086614"/>
          <c:h val="0.13245704844663342"/>
        </c:manualLayout>
      </c:layout>
      <c:overlay val="0"/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1200">
          <a:latin typeface="+mn-lt"/>
        </a:defRPr>
      </a:pPr>
      <a:endParaRPr lang="ja-JP"/>
    </a:p>
  </c:tx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ja-JP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0.17853052073335607"/>
          <c:y val="0.14141185476815399"/>
          <c:w val="0.76559405697900806"/>
          <c:h val="0.64199349583294119"/>
        </c:manualLayout>
      </c:layout>
      <c:scatterChart>
        <c:scatterStyle val="smoothMarker"/>
        <c:varyColors val="0"/>
        <c:ser>
          <c:idx val="0"/>
          <c:order val="0"/>
          <c:tx>
            <c:strRef>
              <c:f>lossWithPathLoss_vs_dist_Pos!$G$55</c:f>
              <c:strCache>
                <c:ptCount val="1"/>
                <c:pt idx="0">
                  <c:v>4GHz/BS</c:v>
                </c:pt>
              </c:strCache>
            </c:strRef>
          </c:tx>
          <c:spPr>
            <a:ln>
              <a:prstDash val="sysDash"/>
            </a:ln>
          </c:spPr>
          <c:marker>
            <c:symbol val="none"/>
          </c:marker>
          <c:xVal>
            <c:numRef>
              <c:f>lossWithPathLoss_vs_dist_Pos!$B$56:$B$70</c:f>
              <c:numCache>
                <c:formatCode>General</c:formatCode>
                <c:ptCount val="15"/>
                <c:pt idx="0">
                  <c:v>1</c:v>
                </c:pt>
                <c:pt idx="1">
                  <c:v>10</c:v>
                </c:pt>
                <c:pt idx="2">
                  <c:v>50</c:v>
                </c:pt>
                <c:pt idx="3">
                  <c:v>100</c:v>
                </c:pt>
                <c:pt idx="4">
                  <c:v>150</c:v>
                </c:pt>
                <c:pt idx="5">
                  <c:v>300</c:v>
                </c:pt>
                <c:pt idx="6">
                  <c:v>500</c:v>
                </c:pt>
                <c:pt idx="7">
                  <c:v>580</c:v>
                </c:pt>
                <c:pt idx="8">
                  <c:v>800</c:v>
                </c:pt>
                <c:pt idx="9">
                  <c:v>1000</c:v>
                </c:pt>
                <c:pt idx="10">
                  <c:v>1200</c:v>
                </c:pt>
                <c:pt idx="11">
                  <c:v>1400</c:v>
                </c:pt>
                <c:pt idx="12">
                  <c:v>1732</c:v>
                </c:pt>
                <c:pt idx="13">
                  <c:v>1800</c:v>
                </c:pt>
                <c:pt idx="14">
                  <c:v>2000</c:v>
                </c:pt>
              </c:numCache>
            </c:numRef>
          </c:xVal>
          <c:yVal>
            <c:numRef>
              <c:f>lossWithPathLoss_vs_dist_Pos!$G$56:$G$70</c:f>
              <c:numCache>
                <c:formatCode>0.00_ </c:formatCode>
                <c:ptCount val="15"/>
                <c:pt idx="0">
                  <c:v>-24.971538323577917</c:v>
                </c:pt>
                <c:pt idx="1">
                  <c:v>-44.971894693307114</c:v>
                </c:pt>
                <c:pt idx="2">
                  <c:v>-58.952878645490621</c:v>
                </c:pt>
                <c:pt idx="3">
                  <c:v>-64.975458390599172</c:v>
                </c:pt>
                <c:pt idx="4">
                  <c:v>-68.499263403541718</c:v>
                </c:pt>
                <c:pt idx="5">
                  <c:v>-74.525802812308072</c:v>
                </c:pt>
                <c:pt idx="6">
                  <c:v>-78.970697131950871</c:v>
                </c:pt>
                <c:pt idx="7">
                  <c:v>-80.263024647415506</c:v>
                </c:pt>
                <c:pt idx="8">
                  <c:v>-83.064975776042857</c:v>
                </c:pt>
                <c:pt idx="9">
                  <c:v>-85.011095363519658</c:v>
                </c:pt>
                <c:pt idx="10">
                  <c:v>-86.602639611787808</c:v>
                </c:pt>
                <c:pt idx="11">
                  <c:v>-87.949494731715731</c:v>
                </c:pt>
                <c:pt idx="12">
                  <c:v>-89.811037855121526</c:v>
                </c:pt>
                <c:pt idx="13">
                  <c:v>-90.148222774848406</c:v>
                </c:pt>
                <c:pt idx="14">
                  <c:v>-91.071291913377578</c:v>
                </c:pt>
              </c:numCache>
            </c:numRef>
          </c:yVal>
          <c:smooth val="1"/>
        </c:ser>
        <c:ser>
          <c:idx val="3"/>
          <c:order val="1"/>
          <c:tx>
            <c:strRef>
              <c:f>lossWithPathLoss_vs_dist_Pos!$J$55</c:f>
              <c:strCache>
                <c:ptCount val="1"/>
                <c:pt idx="0">
                  <c:v>30GHz/RRH</c:v>
                </c:pt>
              </c:strCache>
            </c:strRef>
          </c:tx>
          <c:spPr>
            <a:ln>
              <a:solidFill>
                <a:srgbClr val="C00000"/>
              </a:solidFill>
            </a:ln>
          </c:spPr>
          <c:marker>
            <c:symbol val="none"/>
          </c:marker>
          <c:xVal>
            <c:numRef>
              <c:f>lossWithPathLoss_vs_dist_Pos!$B$56:$B$70</c:f>
              <c:numCache>
                <c:formatCode>General</c:formatCode>
                <c:ptCount val="15"/>
                <c:pt idx="0">
                  <c:v>1</c:v>
                </c:pt>
                <c:pt idx="1">
                  <c:v>10</c:v>
                </c:pt>
                <c:pt idx="2">
                  <c:v>50</c:v>
                </c:pt>
                <c:pt idx="3">
                  <c:v>100</c:v>
                </c:pt>
                <c:pt idx="4">
                  <c:v>150</c:v>
                </c:pt>
                <c:pt idx="5">
                  <c:v>300</c:v>
                </c:pt>
                <c:pt idx="6">
                  <c:v>500</c:v>
                </c:pt>
                <c:pt idx="7">
                  <c:v>580</c:v>
                </c:pt>
                <c:pt idx="8">
                  <c:v>800</c:v>
                </c:pt>
                <c:pt idx="9">
                  <c:v>1000</c:v>
                </c:pt>
                <c:pt idx="10">
                  <c:v>1200</c:v>
                </c:pt>
                <c:pt idx="11">
                  <c:v>1400</c:v>
                </c:pt>
                <c:pt idx="12">
                  <c:v>1732</c:v>
                </c:pt>
                <c:pt idx="13">
                  <c:v>1800</c:v>
                </c:pt>
                <c:pt idx="14">
                  <c:v>2000</c:v>
                </c:pt>
              </c:numCache>
            </c:numRef>
          </c:xVal>
          <c:yVal>
            <c:numRef>
              <c:f>lossWithPathLoss_vs_dist_Pos!$J$56:$J$70</c:f>
              <c:numCache>
                <c:formatCode>0.00_ </c:formatCode>
                <c:ptCount val="15"/>
                <c:pt idx="0">
                  <c:v>-29.750477206239022</c:v>
                </c:pt>
                <c:pt idx="1">
                  <c:v>-49.820370595148511</c:v>
                </c:pt>
                <c:pt idx="2">
                  <c:v>-64.110407965911023</c:v>
                </c:pt>
                <c:pt idx="3">
                  <c:v>-70.519304484243321</c:v>
                </c:pt>
                <c:pt idx="4">
                  <c:v>-74.429426270409607</c:v>
                </c:pt>
                <c:pt idx="5">
                  <c:v>-81.614915998847266</c:v>
                </c:pt>
                <c:pt idx="6">
                  <c:v>-87.605077411385111</c:v>
                </c:pt>
                <c:pt idx="7">
                  <c:v>-89.515511764007755</c:v>
                </c:pt>
                <c:pt idx="8">
                  <c:v>-94.017256694819636</c:v>
                </c:pt>
                <c:pt idx="9">
                  <c:v>-97.508643375191483</c:v>
                </c:pt>
                <c:pt idx="10">
                  <c:v>-100.64545471635468</c:v>
                </c:pt>
                <c:pt idx="11">
                  <c:v>-103.53757692917763</c:v>
                </c:pt>
                <c:pt idx="12">
                  <c:v>-107.9642634267892</c:v>
                </c:pt>
                <c:pt idx="13">
                  <c:v>-108.8268391581004</c:v>
                </c:pt>
                <c:pt idx="14">
                  <c:v>-111.2951753895246</c:v>
                </c:pt>
              </c:numCache>
            </c:numRef>
          </c:yVal>
          <c:smooth val="1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11427584"/>
        <c:axId val="111429504"/>
      </c:scatterChart>
      <c:valAx>
        <c:axId val="111427584"/>
        <c:scaling>
          <c:orientation val="minMax"/>
          <c:max val="2000"/>
        </c:scaling>
        <c:delete val="0"/>
        <c:axPos val="b"/>
        <c:majorGridlines/>
        <c:minorGridlines/>
        <c:title>
          <c:tx>
            <c:rich>
              <a:bodyPr/>
              <a:lstStyle/>
              <a:p>
                <a:pPr>
                  <a:defRPr/>
                </a:pPr>
                <a:r>
                  <a:rPr lang="en-US"/>
                  <a:t>propagation distance [m]</a:t>
                </a:r>
              </a:p>
            </c:rich>
          </c:tx>
          <c:layout/>
          <c:overlay val="0"/>
        </c:title>
        <c:numFmt formatCode="General" sourceLinked="1"/>
        <c:majorTickMark val="none"/>
        <c:minorTickMark val="none"/>
        <c:tickLblPos val="low"/>
        <c:txPr>
          <a:bodyPr rot="0" vert="horz"/>
          <a:lstStyle/>
          <a:p>
            <a:pPr>
              <a:defRPr/>
            </a:pPr>
            <a:endParaRPr lang="ja-JP"/>
          </a:p>
        </c:txPr>
        <c:crossAx val="111429504"/>
        <c:crosses val="autoZero"/>
        <c:crossBetween val="midCat"/>
      </c:valAx>
      <c:valAx>
        <c:axId val="111429504"/>
        <c:scaling>
          <c:orientation val="minMax"/>
          <c:max val="-60"/>
          <c:min val="-100"/>
        </c:scaling>
        <c:delete val="0"/>
        <c:axPos val="l"/>
        <c:majorGridlines/>
        <c:min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en-US"/>
                  <a:t>attenuation w/ path loss [dB]</a:t>
                </a:r>
              </a:p>
            </c:rich>
          </c:tx>
          <c:layout/>
          <c:overlay val="0"/>
        </c:title>
        <c:numFmt formatCode="0_ " sourceLinked="0"/>
        <c:majorTickMark val="none"/>
        <c:minorTickMark val="none"/>
        <c:tickLblPos val="low"/>
        <c:crossAx val="111427584"/>
        <c:crosses val="autoZero"/>
        <c:crossBetween val="midCat"/>
        <c:minorUnit val="5"/>
      </c:valAx>
    </c:plotArea>
    <c:legend>
      <c:legendPos val="b"/>
      <c:layout>
        <c:manualLayout>
          <c:xMode val="edge"/>
          <c:yMode val="edge"/>
          <c:x val="6.1590113735783027E-3"/>
          <c:y val="2.1984502933149294E-3"/>
          <c:w val="0.98828543307086614"/>
          <c:h val="0.13245704844663342"/>
        </c:manualLayout>
      </c:layout>
      <c:overlay val="0"/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1200">
          <a:latin typeface="+mn-lt"/>
        </a:defRPr>
      </a:pPr>
      <a:endParaRPr lang="ja-JP"/>
    </a:p>
  </c:txPr>
  <c:externalData r:id="rId1">
    <c:autoUpdate val="0"/>
  </c:externalData>
</c:chartSpace>
</file>

<file path=word/theme/theme1.xml><?xml version="1.0" encoding="utf-8"?>
<a:theme xmlns:a="http://schemas.openxmlformats.org/drawingml/2006/main" name="Office ​​テーマ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5B80D478-C5D3-48EF-8832-11522AE5B7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97</TotalTime>
  <Pages>7</Pages>
  <Words>1783</Words>
  <Characters>10168</Characters>
  <Application>Microsoft Office Word</Application>
  <DocSecurity>0</DocSecurity>
  <Lines>84</Lines>
  <Paragraphs>23</Paragraphs>
  <ScaleCrop>false</ScaleCrop>
  <HeadingPairs>
    <vt:vector size="4" baseType="variant">
      <vt:variant>
        <vt:lpstr>タイトル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>3GPP TSG RAN WG1 Meeting #69</vt:lpstr>
    </vt:vector>
  </TitlesOfParts>
  <LinksUpToDate>false</LinksUpToDate>
  <CharactersWithSpaces>11928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Printed>2016-03-03T06:34:00Z</cp:lastPrinted>
  <dcterms:created xsi:type="dcterms:W3CDTF">2016-05-14T00:50:00Z</dcterms:created>
  <dcterms:modified xsi:type="dcterms:W3CDTF">2016-05-14T03:25:00Z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  <property fmtid="{D5CDD505-2E9C-101B-9397-08002B2CF9AE}" pid="3" name="MTEquationNumber2">
    <vt:lpwstr>(#S1.#E1)</vt:lpwstr>
  </property>
</Properties>
</file>