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Agenda Item:</w:t>
      </w:r>
      <w:r>
        <w:rPr>
          <w:rFonts w:ascii="Arial" w:eastAsia="宋体" w:hAnsi="Arial" w:cs="Arial"/>
          <w:b/>
        </w:rPr>
        <w:tab/>
      </w:r>
      <w:r>
        <w:rPr>
          <w:rFonts w:ascii="Arial" w:eastAsia="宋体" w:hAnsi="Arial" w:cs="Arial"/>
          <w:b/>
        </w:rPr>
        <w:tab/>
      </w:r>
      <w:r>
        <w:rPr>
          <w:rFonts w:ascii="Arial" w:eastAsia="宋体" w:hAnsi="Arial" w:cs="Arial"/>
          <w:b/>
        </w:rPr>
        <w:tab/>
      </w:r>
      <w:r>
        <w:rPr>
          <w:rFonts w:ascii="Arial" w:eastAsia="宋体"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宋体" w:hAnsi="Arial" w:cs="Arial"/>
          <w:b/>
          <w:bCs/>
        </w:rPr>
      </w:pPr>
      <w:r>
        <w:rPr>
          <w:rFonts w:ascii="Arial" w:eastAsia="宋体" w:hAnsi="Arial" w:cs="Arial"/>
          <w:b/>
        </w:rPr>
        <w:t>Source:</w:t>
      </w:r>
      <w:r>
        <w:rPr>
          <w:rFonts w:ascii="Arial" w:eastAsia="宋体" w:hAnsi="Arial" w:cs="Arial"/>
          <w:b/>
        </w:rPr>
        <w:tab/>
      </w:r>
      <w:r>
        <w:rPr>
          <w:rFonts w:ascii="Arial" w:eastAsia="宋体" w:hAnsi="Arial" w:cs="Arial"/>
          <w:b/>
        </w:rPr>
        <w:tab/>
      </w:r>
      <w:r>
        <w:rPr>
          <w:rFonts w:ascii="Arial" w:eastAsia="宋体"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宋体" w:hAnsi="Arial" w:cs="Arial"/>
          <w:b/>
        </w:rPr>
        <w:t>Title:</w:t>
      </w:r>
      <w:r>
        <w:rPr>
          <w:rFonts w:ascii="Arial" w:eastAsia="宋体" w:hAnsi="Arial" w:cs="Arial"/>
          <w:b/>
        </w:rPr>
        <w:tab/>
      </w:r>
      <w:r>
        <w:rPr>
          <w:rFonts w:ascii="Arial" w:eastAsia="宋体"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宋体" w:hAnsi="Arial" w:cs="Arial"/>
          <w:b/>
        </w:rPr>
      </w:pPr>
      <w:r>
        <w:rPr>
          <w:rFonts w:ascii="Arial" w:eastAsia="宋体" w:hAnsi="Arial" w:cs="Arial"/>
          <w:b/>
        </w:rPr>
        <w:t>Document for:</w:t>
      </w:r>
      <w:r>
        <w:rPr>
          <w:rFonts w:ascii="Arial" w:eastAsia="宋体" w:hAnsi="Arial" w:cs="Arial"/>
          <w:b/>
        </w:rPr>
        <w:tab/>
      </w:r>
      <w:r>
        <w:rPr>
          <w:rFonts w:ascii="Arial" w:eastAsia="宋体" w:hAnsi="Arial" w:cs="Arial"/>
          <w:b/>
        </w:rPr>
        <w:tab/>
        <w:t>Discussion</w:t>
      </w:r>
    </w:p>
    <w:p w14:paraId="6F457E57"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宋体"/>
          <w:sz w:val="20"/>
          <w:szCs w:val="20"/>
          <w:lang w:val="en-GB"/>
        </w:rPr>
      </w:pPr>
      <w:r w:rsidRPr="008B7932">
        <w:rPr>
          <w:rFonts w:eastAsia="宋体"/>
          <w:sz w:val="20"/>
          <w:szCs w:val="20"/>
          <w:lang w:val="en-GB"/>
        </w:rPr>
        <w:t xml:space="preserve">RAN1 has </w:t>
      </w:r>
      <w:r w:rsidR="00871C93">
        <w:rPr>
          <w:rFonts w:eastAsia="宋体"/>
          <w:sz w:val="20"/>
          <w:szCs w:val="20"/>
          <w:lang w:val="en-GB"/>
        </w:rPr>
        <w:t xml:space="preserve">sent </w:t>
      </w:r>
      <w:proofErr w:type="gramStart"/>
      <w:r w:rsidR="00871C93">
        <w:rPr>
          <w:rFonts w:eastAsia="宋体"/>
          <w:sz w:val="20"/>
          <w:szCs w:val="20"/>
          <w:lang w:val="en-GB"/>
        </w:rPr>
        <w:t>an</w:t>
      </w:r>
      <w:proofErr w:type="gramEnd"/>
      <w:r w:rsidR="00871C93">
        <w:rPr>
          <w:rFonts w:eastAsia="宋体"/>
          <w:sz w:val="20"/>
          <w:szCs w:val="20"/>
          <w:lang w:val="en-GB"/>
        </w:rPr>
        <w:t xml:space="preserve"> LS to RAN2 with an agreed </w:t>
      </w:r>
      <w:r w:rsidRPr="008B7932">
        <w:rPr>
          <w:rFonts w:eastAsia="宋体"/>
          <w:sz w:val="20"/>
          <w:szCs w:val="20"/>
          <w:lang w:val="en-GB"/>
        </w:rPr>
        <w:t xml:space="preserve">list of new higher layers parameters and updates on the existing higher-layer parameters for Rel-17 work items </w:t>
      </w:r>
      <w:r w:rsidRPr="008B7932">
        <w:rPr>
          <w:rFonts w:eastAsia="宋体"/>
          <w:sz w:val="20"/>
          <w:szCs w:val="20"/>
          <w:lang w:val="en-GB"/>
        </w:rPr>
        <w:fldChar w:fldCharType="begin"/>
      </w:r>
      <w:r w:rsidRPr="008B7932">
        <w:rPr>
          <w:rFonts w:eastAsia="宋体"/>
          <w:sz w:val="20"/>
          <w:szCs w:val="20"/>
          <w:lang w:val="en-GB"/>
        </w:rPr>
        <w:instrText xml:space="preserve"> REF _Ref87259887 \r \h </w:instrText>
      </w:r>
      <w:r w:rsidR="008B7932" w:rsidRPr="008B7932">
        <w:rPr>
          <w:rFonts w:eastAsia="宋体"/>
          <w:sz w:val="20"/>
          <w:szCs w:val="20"/>
          <w:lang w:val="en-GB"/>
        </w:rPr>
        <w:instrText xml:space="preserve"> \* MERGEFORMAT </w:instrText>
      </w:r>
      <w:r w:rsidRPr="008B7932">
        <w:rPr>
          <w:rFonts w:eastAsia="宋体"/>
          <w:sz w:val="20"/>
          <w:szCs w:val="20"/>
          <w:lang w:val="en-GB"/>
        </w:rPr>
      </w:r>
      <w:r w:rsidRPr="008B7932">
        <w:rPr>
          <w:rFonts w:eastAsia="宋体"/>
          <w:sz w:val="20"/>
          <w:szCs w:val="20"/>
          <w:lang w:val="en-GB"/>
        </w:rPr>
        <w:fldChar w:fldCharType="separate"/>
      </w:r>
      <w:r w:rsidR="00B26392">
        <w:rPr>
          <w:rFonts w:eastAsia="宋体"/>
          <w:sz w:val="20"/>
          <w:szCs w:val="20"/>
          <w:lang w:val="en-GB"/>
        </w:rPr>
        <w:t>[1]</w:t>
      </w:r>
      <w:r w:rsidRPr="008B7932">
        <w:rPr>
          <w:rFonts w:eastAsia="宋体"/>
          <w:sz w:val="20"/>
          <w:szCs w:val="20"/>
          <w:lang w:val="en-GB"/>
        </w:rPr>
        <w:fldChar w:fldCharType="end"/>
      </w:r>
      <w:r w:rsidRPr="008B7932">
        <w:rPr>
          <w:rFonts w:eastAsia="宋体"/>
          <w:sz w:val="20"/>
          <w:szCs w:val="20"/>
          <w:lang w:val="en-GB"/>
        </w:rPr>
        <w:t>.</w:t>
      </w:r>
      <w:r w:rsidR="00861515">
        <w:rPr>
          <w:rFonts w:eastAsia="宋体"/>
          <w:sz w:val="20"/>
          <w:szCs w:val="20"/>
          <w:lang w:val="en-GB"/>
        </w:rPr>
        <w:t xml:space="preserve"> </w:t>
      </w:r>
      <w:r w:rsidR="00FC5A8F">
        <w:rPr>
          <w:rFonts w:eastAsia="宋体"/>
          <w:sz w:val="20"/>
          <w:szCs w:val="20"/>
          <w:lang w:val="en-GB"/>
        </w:rPr>
        <w:t xml:space="preserve">RAN1 will further discuss and refine the </w:t>
      </w:r>
      <w:r w:rsidR="00B373B8">
        <w:rPr>
          <w:rFonts w:eastAsia="宋体"/>
          <w:sz w:val="20"/>
          <w:szCs w:val="20"/>
          <w:lang w:val="en-GB"/>
        </w:rPr>
        <w:t xml:space="preserve">RAN1 </w:t>
      </w:r>
      <w:r w:rsidR="00FC5A8F">
        <w:rPr>
          <w:rFonts w:eastAsia="宋体"/>
          <w:sz w:val="20"/>
          <w:szCs w:val="20"/>
          <w:lang w:val="en-GB"/>
        </w:rPr>
        <w:t xml:space="preserve">RRC parameters. </w:t>
      </w:r>
      <w:r w:rsidR="00861515" w:rsidRPr="00861515">
        <w:rPr>
          <w:rFonts w:eastAsia="宋体"/>
          <w:sz w:val="20"/>
          <w:szCs w:val="20"/>
          <w:lang w:val="en-GB"/>
        </w:rPr>
        <w:t>Recommendations for RAN1 RRC Parameter</w:t>
      </w:r>
      <w:r w:rsidR="00B373B8">
        <w:rPr>
          <w:rFonts w:eastAsia="宋体"/>
          <w:sz w:val="20"/>
          <w:szCs w:val="20"/>
          <w:lang w:val="en-GB"/>
        </w:rPr>
        <w:t xml:space="preserve"> are</w:t>
      </w:r>
      <w:r w:rsidR="00861515">
        <w:rPr>
          <w:rFonts w:eastAsia="宋体"/>
          <w:sz w:val="20"/>
          <w:szCs w:val="20"/>
          <w:lang w:val="en-GB"/>
        </w:rPr>
        <w:t xml:space="preserve"> given in </w:t>
      </w:r>
      <w:r w:rsidR="00861515">
        <w:rPr>
          <w:rFonts w:eastAsia="宋体"/>
          <w:sz w:val="20"/>
          <w:szCs w:val="20"/>
          <w:lang w:val="en-GB"/>
        </w:rPr>
        <w:fldChar w:fldCharType="begin"/>
      </w:r>
      <w:r w:rsidR="00861515">
        <w:rPr>
          <w:rFonts w:eastAsia="宋体"/>
          <w:sz w:val="20"/>
          <w:szCs w:val="20"/>
          <w:lang w:val="en-GB"/>
        </w:rPr>
        <w:instrText xml:space="preserve"> REF _Ref87260173 \r \h </w:instrText>
      </w:r>
      <w:r w:rsidR="00861515">
        <w:rPr>
          <w:rFonts w:eastAsia="宋体"/>
          <w:sz w:val="20"/>
          <w:szCs w:val="20"/>
          <w:lang w:val="en-GB"/>
        </w:rPr>
      </w:r>
      <w:r w:rsidR="00861515">
        <w:rPr>
          <w:rFonts w:eastAsia="宋体"/>
          <w:sz w:val="20"/>
          <w:szCs w:val="20"/>
          <w:lang w:val="en-GB"/>
        </w:rPr>
        <w:fldChar w:fldCharType="separate"/>
      </w:r>
      <w:r w:rsidR="00861515">
        <w:rPr>
          <w:rFonts w:eastAsia="宋体"/>
          <w:sz w:val="20"/>
          <w:szCs w:val="20"/>
          <w:lang w:val="en-GB"/>
        </w:rPr>
        <w:t>[2]</w:t>
      </w:r>
      <w:r w:rsidR="00861515">
        <w:rPr>
          <w:rFonts w:eastAsia="宋体"/>
          <w:sz w:val="20"/>
          <w:szCs w:val="20"/>
          <w:lang w:val="en-GB"/>
        </w:rPr>
        <w:fldChar w:fldCharType="end"/>
      </w:r>
      <w:r w:rsidR="00861515">
        <w:rPr>
          <w:rFonts w:eastAsia="宋体"/>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宋体"/>
          <w:sz w:val="20"/>
          <w:szCs w:val="20"/>
          <w:lang w:val="en-GB" w:eastAsia="en-US"/>
        </w:rPr>
      </w:pPr>
      <w:r w:rsidRPr="008B7932">
        <w:rPr>
          <w:rFonts w:eastAsia="宋体"/>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8"/>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 xml:space="preserve">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宋体"/>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w:t>
      </w:r>
      <w:proofErr w:type="gramStart"/>
      <w:r>
        <w:rPr>
          <w:rFonts w:eastAsia="MS Mincho"/>
          <w:sz w:val="20"/>
          <w:szCs w:val="20"/>
          <w:lang w:eastAsia="ja-JP"/>
        </w:rPr>
        <w:t>far</w:t>
      </w:r>
      <w:proofErr w:type="gramEnd"/>
      <w:r>
        <w:rPr>
          <w:rFonts w:eastAsia="MS Mincho"/>
          <w:sz w:val="20"/>
          <w:szCs w:val="20"/>
          <w:lang w:eastAsia="ja-JP"/>
        </w:rPr>
        <w:t xml:space="preserve">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af8"/>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w:t>
      </w:r>
      <w:proofErr w:type="gramStart"/>
      <w:r>
        <w:rPr>
          <w:rFonts w:eastAsia="MS Mincho"/>
          <w:sz w:val="20"/>
          <w:szCs w:val="20"/>
          <w:lang w:eastAsia="ja-JP"/>
        </w:rPr>
        <w:t>separate parameters</w:t>
      </w:r>
      <w:proofErr w:type="gramEnd"/>
      <w:r>
        <w:rPr>
          <w:rFonts w:eastAsia="MS Mincho"/>
          <w:sz w:val="20"/>
          <w:szCs w:val="20"/>
          <w:lang w:eastAsia="ja-JP"/>
        </w:rPr>
        <w:t xml:space="preserve">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later on,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af8"/>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 xml:space="preserve">If it is easier for RAN2 to drop a parameter than to add a new one, we prefer to also say that a separate parameter is added under </w:t>
            </w:r>
            <w:proofErr w:type="spellStart"/>
            <w:r>
              <w:rPr>
                <w:sz w:val="20"/>
                <w:szCs w:val="20"/>
                <w:lang w:eastAsia="ja-JP"/>
              </w:rPr>
              <w:t>ConfiguredGrantConfig</w:t>
            </w:r>
            <w:proofErr w:type="spellEnd"/>
            <w:r>
              <w:rPr>
                <w:sz w:val="20"/>
                <w:szCs w:val="20"/>
                <w:lang w:eastAsia="ja-JP"/>
              </w:rPr>
              <w:t xml:space="preserve">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proofErr w:type="spellStart"/>
            <w:r w:rsidRPr="00A1566F">
              <w:rPr>
                <w:i/>
                <w:iCs/>
                <w:sz w:val="20"/>
                <w:szCs w:val="20"/>
                <w:lang w:eastAsia="ja-JP"/>
              </w:rPr>
              <w:t>ConfiguredGrantConfig</w:t>
            </w:r>
            <w:proofErr w:type="spellEnd"/>
            <w:r>
              <w:rPr>
                <w:sz w:val="20"/>
                <w:szCs w:val="20"/>
                <w:lang w:eastAsia="ja-JP"/>
              </w:rPr>
              <w:t xml:space="preserve">” </w:t>
            </w:r>
            <w:r w:rsidR="00A1566F">
              <w:rPr>
                <w:sz w:val="20"/>
                <w:szCs w:val="20"/>
                <w:lang w:eastAsia="ja-JP"/>
              </w:rPr>
              <w:t xml:space="preserve">is sufficient or </w:t>
            </w:r>
            <w:proofErr w:type="gramStart"/>
            <w:r w:rsidR="00A1566F">
              <w:rPr>
                <w:sz w:val="20"/>
                <w:szCs w:val="20"/>
                <w:lang w:eastAsia="ja-JP"/>
              </w:rPr>
              <w:t>not?</w:t>
            </w:r>
            <w:r w:rsidRPr="000402AD">
              <w:rPr>
                <w:rFonts w:eastAsia="MS Mincho"/>
                <w:sz w:val="20"/>
                <w:szCs w:val="20"/>
                <w:lang w:eastAsia="ja-JP"/>
              </w:rPr>
              <w:t>.</w:t>
            </w:r>
            <w:proofErr w:type="gramEnd"/>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proofErr w:type="spellStart"/>
            <w:r w:rsidRPr="00A1566F">
              <w:rPr>
                <w:i/>
                <w:iCs/>
                <w:sz w:val="20"/>
                <w:szCs w:val="20"/>
                <w:lang w:eastAsia="ja-JP"/>
              </w:rPr>
              <w:t>ConfiguredGrantConfig</w:t>
            </w:r>
            <w:proofErr w:type="spellEnd"/>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宋体"/>
          <w:sz w:val="20"/>
          <w:szCs w:val="20"/>
          <w:lang w:val="en-GB"/>
        </w:rPr>
      </w:pPr>
      <w:r>
        <w:rPr>
          <w:rFonts w:eastAsia="宋体"/>
          <w:sz w:val="20"/>
          <w:szCs w:val="20"/>
          <w:lang w:val="en-GB"/>
        </w:rPr>
        <w:t>According to the contributions in AI 8.8.1.1 for RAN1#107-e, the following issues which have potential impacts on RRC parameters were raised</w:t>
      </w:r>
      <w:r w:rsidRPr="00DB03AC">
        <w:rPr>
          <w:rFonts w:eastAsia="宋体"/>
          <w:sz w:val="20"/>
          <w:szCs w:val="20"/>
          <w:lang w:val="en-GB"/>
        </w:rPr>
        <w:t>.</w:t>
      </w:r>
    </w:p>
    <w:p w14:paraId="57AB0B4E"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af8"/>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af8"/>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af4"/>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factor configured in PUSCH-Config and/or </w:t>
            </w:r>
            <w:proofErr w:type="spellStart"/>
            <w:r w:rsidRPr="00666ABF">
              <w:rPr>
                <w:rFonts w:ascii="Arial" w:eastAsia="Yu Gothic" w:hAnsi="Arial" w:cs="Arial"/>
                <w:sz w:val="12"/>
                <w:szCs w:val="12"/>
                <w:lang w:eastAsia="ja-JP"/>
              </w:rPr>
              <w:t>ConfiguredGrantConfig</w:t>
            </w:r>
            <w:proofErr w:type="spellEnd"/>
            <w:r w:rsidRPr="00666ABF">
              <w:rPr>
                <w:rFonts w:ascii="Arial" w:eastAsia="Yu Gothic" w:hAnsi="Arial" w:cs="Arial"/>
                <w:sz w:val="12"/>
                <w:szCs w:val="12"/>
                <w:lang w:eastAsia="ja-JP"/>
              </w:rPr>
              <w: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w:t>
            </w:r>
            <w:proofErr w:type="spellStart"/>
            <w:r w:rsidRPr="001C3A8D">
              <w:rPr>
                <w:rFonts w:ascii="Arial" w:eastAsia="Yu Gothic" w:hAnsi="Arial" w:cs="Arial"/>
                <w:color w:val="FF0000"/>
                <w:sz w:val="12"/>
                <w:szCs w:val="12"/>
                <w:lang w:eastAsia="ja-JP"/>
              </w:rPr>
              <w:t>NR_cov_enh</w:t>
            </w:r>
            <w:proofErr w:type="spellEnd"/>
            <w:r w:rsidRPr="001C3A8D">
              <w:rPr>
                <w:rFonts w:ascii="Arial" w:eastAsia="Yu Gothic" w:hAnsi="Arial" w:cs="Arial"/>
                <w:color w:val="FF0000"/>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 xml:space="preserve">Note: If this field is present, </w:t>
            </w:r>
            <w:proofErr w:type="spellStart"/>
            <w:r w:rsidRPr="001C3A8D">
              <w:rPr>
                <w:rFonts w:ascii="Arial" w:eastAsia="Yu Gothic" w:hAnsi="Arial" w:cs="Arial"/>
                <w:color w:val="FF0000"/>
                <w:sz w:val="12"/>
                <w:szCs w:val="12"/>
                <w:lang w:eastAsia="ja-JP"/>
              </w:rPr>
              <w:t>repK</w:t>
            </w:r>
            <w:proofErr w:type="spellEnd"/>
            <w:r w:rsidRPr="001C3A8D">
              <w:rPr>
                <w:rFonts w:ascii="Arial" w:eastAsia="Yu Gothic" w:hAnsi="Arial" w:cs="Arial"/>
                <w:color w:val="FF0000"/>
                <w:sz w:val="12"/>
                <w:szCs w:val="12"/>
                <w:lang w:eastAsia="ja-JP"/>
              </w:rPr>
              <w:t xml:space="preserve">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[in </w:t>
            </w:r>
            <w:proofErr w:type="spellStart"/>
            <w:r w:rsidRPr="001C3A8D">
              <w:rPr>
                <w:rFonts w:ascii="Arial" w:eastAsia="Yu Gothic" w:hAnsi="Arial" w:cs="Arial"/>
                <w:color w:val="FF0000"/>
                <w:sz w:val="12"/>
                <w:szCs w:val="12"/>
                <w:lang w:eastAsia="ja-JP"/>
              </w:rPr>
              <w:t>ConfiguredGrantConf</w:t>
            </w:r>
            <w:proofErr w:type="spellEnd"/>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ENUMERATED {enabled, </w:t>
            </w:r>
            <w:proofErr w:type="gramStart"/>
            <w:r w:rsidRPr="00666ABF">
              <w:rPr>
                <w:rFonts w:ascii="Arial" w:eastAsia="Yu Gothic" w:hAnsi="Arial" w:cs="Arial"/>
                <w:sz w:val="12"/>
                <w:szCs w:val="12"/>
                <w:lang w:eastAsia="ja-JP"/>
              </w:rPr>
              <w:t>disable }</w:t>
            </w:r>
            <w:proofErr w:type="gramEnd"/>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proofErr w:type="spellStart"/>
            <w:r w:rsidRPr="001C3A8D">
              <w:rPr>
                <w:rFonts w:ascii="Arial" w:eastAsia="Yu Gothic" w:hAnsi="Arial" w:cs="Arial"/>
                <w:color w:val="FF0000"/>
                <w:sz w:val="12"/>
                <w:szCs w:val="12"/>
                <w:lang w:eastAsia="ja-JP"/>
              </w:rPr>
              <w:t>ConfiguredGrantConf</w:t>
            </w:r>
            <w:proofErr w:type="spellEnd"/>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af4"/>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r w:rsidR="00684753" w14:paraId="73F1E158" w14:textId="77777777" w:rsidTr="00BC2B31">
        <w:tc>
          <w:tcPr>
            <w:tcW w:w="1236" w:type="dxa"/>
          </w:tcPr>
          <w:p w14:paraId="7B5BC9F5" w14:textId="16BBEA0C" w:rsidR="00684753" w:rsidRDefault="00684753" w:rsidP="00B574F7">
            <w:pPr>
              <w:spacing w:after="120"/>
              <w:rPr>
                <w:rFonts w:eastAsiaTheme="minorEastAsia"/>
                <w:sz w:val="20"/>
                <w:szCs w:val="20"/>
              </w:rPr>
            </w:pPr>
            <w:r>
              <w:rPr>
                <w:rFonts w:eastAsiaTheme="minorEastAsia"/>
                <w:sz w:val="20"/>
                <w:szCs w:val="20"/>
              </w:rPr>
              <w:t>Intel</w:t>
            </w:r>
          </w:p>
        </w:tc>
        <w:tc>
          <w:tcPr>
            <w:tcW w:w="8395" w:type="dxa"/>
          </w:tcPr>
          <w:p w14:paraId="0B5FC414" w14:textId="2EE2304A" w:rsidR="00684753" w:rsidRDefault="00684753" w:rsidP="00B574F7">
            <w:pPr>
              <w:spacing w:after="120"/>
              <w:rPr>
                <w:sz w:val="20"/>
                <w:szCs w:val="20"/>
                <w:lang w:eastAsia="ja-JP"/>
              </w:rPr>
            </w:pPr>
            <w:r>
              <w:rPr>
                <w:sz w:val="20"/>
                <w:szCs w:val="20"/>
                <w:lang w:eastAsia="ja-JP"/>
              </w:rPr>
              <w:t xml:space="preserve">We are fine with the update. </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2B346516" w:rsidR="00BA7FE6" w:rsidRPr="009004B3" w:rsidRDefault="0060243B" w:rsidP="008427A5">
            <w:pPr>
              <w:spacing w:after="24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5A51BB9F" w14:textId="0F124581"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TBoMS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06F91078"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62273F55" w14:textId="4B08C42E"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E62998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At least the following values are supported in Rel-17 for the number N of allocated slots for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136945B4"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whether N=1 is also supported depends on how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4F2D42FF"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in Rel-17:</w:t>
            </w:r>
          </w:p>
          <w:p w14:paraId="15C02749" w14:textId="36C1000A"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feature is enabled (or disabled) by configuring (or not)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(N) in a row of the TDRA table.</w:t>
            </w:r>
          </w:p>
          <w:p w14:paraId="07AFD465" w14:textId="0C2C1665"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 when N&gt;1, where N is the number of allocated slots for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w:t>
            </w:r>
            <w:r w:rsidRPr="009004B3">
              <w:rPr>
                <w:rFonts w:ascii="Arial" w:eastAsia="Yu Gothic" w:hAnsi="Arial" w:cs="Arial"/>
                <w:sz w:val="12"/>
                <w:szCs w:val="12"/>
                <w:lang w:eastAsia="ja-JP"/>
              </w:rPr>
              <w:lastRenderedPageBreak/>
              <w:t>of N and M that can be configured in the TDRA table, these combinations are constrained by retransmission are to be further discussed</w:t>
            </w:r>
          </w:p>
          <w:p w14:paraId="53F70D41" w14:textId="1CB23192"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r w:rsidR="0060243B">
              <w:rPr>
                <w:rFonts w:ascii="Arial" w:eastAsia="Yu Gothic" w:hAnsi="Arial" w:cs="Arial"/>
                <w:sz w:val="12"/>
                <w:szCs w:val="12"/>
                <w:lang w:eastAsia="ja-JP"/>
              </w:rPr>
              <w:t>“</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3D679A81" w:rsidR="00BA7FE6" w:rsidRPr="009004B3" w:rsidRDefault="0060243B" w:rsidP="008427A5">
            <w:pPr>
              <w:spacing w:after="0" w:line="140" w:lineRule="exact"/>
              <w:rPr>
                <w:rFonts w:ascii="Arial" w:eastAsia="Yu Gothic" w:hAnsi="Arial" w:cs="Arial"/>
                <w:sz w:val="12"/>
                <w:szCs w:val="12"/>
                <w:lang w:eastAsia="ja-JP"/>
              </w:rPr>
            </w:pPr>
            <w:r>
              <w:rPr>
                <w:rFonts w:ascii="Arial" w:eastAsia="Yu Gothic" w:hAnsi="Arial" w:cs="Arial"/>
                <w:sz w:val="12"/>
                <w:szCs w:val="12"/>
                <w:lang w:eastAsia="ja-JP"/>
              </w:rPr>
              <w:t>“</w:t>
            </w:r>
            <w:r w:rsidR="00BA7FE6" w:rsidRPr="009004B3">
              <w:rPr>
                <w:rFonts w:ascii="Arial" w:eastAsia="Yu Gothic" w:hAnsi="Arial" w:cs="Arial"/>
                <w:sz w:val="12"/>
                <w:szCs w:val="12"/>
                <w:lang w:eastAsia="ja-JP"/>
              </w:rPr>
              <w:t>Agreement</w:t>
            </w:r>
          </w:p>
          <w:p w14:paraId="3DFF0F19" w14:textId="482DA58A"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is indicated via a new column added to the TDRA table configured via PUSCH-</w:t>
            </w:r>
            <w:proofErr w:type="spellStart"/>
            <w:r w:rsidRPr="009004B3">
              <w:rPr>
                <w:rFonts w:ascii="Arial" w:eastAsia="Yu Gothic" w:hAnsi="Arial" w:cs="Arial"/>
                <w:sz w:val="12"/>
                <w:szCs w:val="12"/>
                <w:lang w:eastAsia="ja-JP"/>
              </w:rPr>
              <w:t>TimeDomainAllocationList</w:t>
            </w:r>
            <w:proofErr w:type="spellEnd"/>
            <w:r w:rsidRPr="009004B3">
              <w:rPr>
                <w:rFonts w:ascii="Arial" w:eastAsia="Yu Gothic" w:hAnsi="Arial" w:cs="Arial"/>
                <w:sz w:val="12"/>
                <w:szCs w:val="12"/>
                <w:lang w:eastAsia="ja-JP"/>
              </w:rPr>
              <w:t xml:space="preserve">.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xml:space="preserve">, is used for indicating the number of repetitions M of a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when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6CB25BDD"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how to enable the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 xml:space="preserve"> transmission</w:t>
            </w:r>
          </w:p>
          <w:p w14:paraId="774FBDB2" w14:textId="3CB26FFC"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retransmission of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36C46186"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following values are supported in Rel-17 for the number M of repetitions of the single </w:t>
            </w:r>
            <w:proofErr w:type="spellStart"/>
            <w:r w:rsidRPr="009004B3">
              <w:rPr>
                <w:rFonts w:ascii="Arial" w:eastAsia="Yu Gothic" w:hAnsi="Arial" w:cs="Arial"/>
                <w:sz w:val="12"/>
                <w:szCs w:val="12"/>
                <w:lang w:eastAsia="ja-JP"/>
              </w:rPr>
              <w:t>T</w:t>
            </w:r>
            <w:r w:rsidR="0060243B" w:rsidRPr="009004B3">
              <w:rPr>
                <w:rFonts w:ascii="Arial" w:eastAsia="Yu Gothic" w:hAnsi="Arial" w:cs="Arial"/>
                <w:sz w:val="12"/>
                <w:szCs w:val="12"/>
                <w:lang w:eastAsia="ja-JP"/>
              </w:rPr>
              <w:t>b</w:t>
            </w:r>
            <w:r w:rsidRPr="009004B3">
              <w:rPr>
                <w:rFonts w:ascii="Arial" w:eastAsia="Yu Gothic" w:hAnsi="Arial" w:cs="Arial"/>
                <w:sz w:val="12"/>
                <w:szCs w:val="12"/>
                <w:lang w:eastAsia="ja-JP"/>
              </w:rPr>
              <w:t>oMS</w:t>
            </w:r>
            <w:proofErr w:type="spellEnd"/>
            <w:r w:rsidRPr="009004B3">
              <w:rPr>
                <w:rFonts w:ascii="Arial" w:eastAsia="Yu Gothic" w:hAnsi="Arial" w:cs="Arial"/>
                <w:sz w:val="12"/>
                <w:szCs w:val="12"/>
                <w:lang w:eastAsia="ja-JP"/>
              </w:rPr>
              <w:t>:</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3207D835"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r w:rsidR="0060243B">
              <w:rPr>
                <w:rFonts w:ascii="Arial" w:eastAsia="Yu Gothic" w:hAnsi="Arial" w:cs="Arial"/>
                <w:sz w:val="12"/>
                <w:szCs w:val="12"/>
                <w:lang w:eastAsia="ja-JP"/>
              </w:rPr>
              <w:t>”</w:t>
            </w:r>
          </w:p>
        </w:tc>
      </w:tr>
    </w:tbl>
    <w:p w14:paraId="1837599A" w14:textId="77777777" w:rsidR="00BA7FE6" w:rsidRPr="00666ABF" w:rsidRDefault="00BA7FE6" w:rsidP="00BA7FE6">
      <w:pPr>
        <w:overflowPunct w:val="0"/>
        <w:spacing w:line="240" w:lineRule="auto"/>
        <w:textAlignment w:val="baseline"/>
        <w:rPr>
          <w:rFonts w:eastAsia="宋体"/>
          <w:sz w:val="20"/>
          <w:szCs w:val="20"/>
        </w:rPr>
      </w:pPr>
    </w:p>
    <w:p w14:paraId="1E751561" w14:textId="2A0329B0" w:rsidR="00BA7FE6" w:rsidRDefault="00BA7FE6" w:rsidP="00BA7FE6">
      <w:pPr>
        <w:pStyle w:val="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3483D440"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w:t>
      </w:r>
      <w:proofErr w:type="spellStart"/>
      <w:r>
        <w:rPr>
          <w:rFonts w:eastAsia="MS Mincho"/>
          <w:sz w:val="20"/>
          <w:szCs w:val="20"/>
          <w:lang w:eastAsia="ja-JP"/>
        </w:rPr>
        <w:t>T</w:t>
      </w:r>
      <w:r w:rsidR="0060243B">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 xml:space="preserve">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F736283" w:rsidR="00BA7FE6" w:rsidRPr="0076582B" w:rsidRDefault="00BA7FE6" w:rsidP="00BA7FE6">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af8"/>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af4"/>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29E10EE5"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0060243B">
              <w:rPr>
                <w:rFonts w:eastAsia="MS Mincho"/>
                <w:i/>
                <w:iCs/>
                <w:sz w:val="20"/>
                <w:szCs w:val="20"/>
                <w:lang w:eastAsia="ja-JP"/>
              </w:rPr>
              <w:pgNum/>
            </w:r>
            <w:proofErr w:type="spellStart"/>
            <w:r w:rsidR="0060243B">
              <w:rPr>
                <w:rFonts w:eastAsia="MS Mincho"/>
                <w:i/>
                <w:iCs/>
                <w:sz w:val="20"/>
                <w:szCs w:val="20"/>
                <w:lang w:eastAsia="ja-JP"/>
              </w:rPr>
              <w:t>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75241284"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w:t>
            </w:r>
            <w:proofErr w:type="spellStart"/>
            <w:r w:rsidRPr="00C123E4">
              <w:rPr>
                <w:color w:val="4F81BD" w:themeColor="accent1"/>
                <w:sz w:val="20"/>
                <w:szCs w:val="20"/>
                <w:lang w:eastAsia="ja-JP"/>
              </w:rPr>
              <w:t>T</w:t>
            </w:r>
            <w:r w:rsidR="0060243B" w:rsidRPr="00C123E4">
              <w:rPr>
                <w:color w:val="4F81BD" w:themeColor="accent1"/>
                <w:sz w:val="20"/>
                <w:szCs w:val="20"/>
                <w:lang w:eastAsia="ja-JP"/>
              </w:rPr>
              <w:t>b</w:t>
            </w:r>
            <w:r w:rsidRPr="00C123E4">
              <w:rPr>
                <w:color w:val="4F81BD" w:themeColor="accent1"/>
                <w:sz w:val="20"/>
                <w:szCs w:val="20"/>
                <w:lang w:eastAsia="ja-JP"/>
              </w:rPr>
              <w:t>oMS</w:t>
            </w:r>
            <w:proofErr w:type="spellEnd"/>
            <w:r w:rsidRPr="00C123E4">
              <w:rPr>
                <w:color w:val="4F81BD" w:themeColor="accent1"/>
                <w:sz w:val="20"/>
                <w:szCs w:val="20"/>
                <w:lang w:eastAsia="ja-JP"/>
              </w:rPr>
              <w:t xml:space="preserve">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af8"/>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5CA0B658" w:rsidR="006234DC" w:rsidRPr="0076582B" w:rsidRDefault="006234DC" w:rsidP="006234DC">
            <w:pPr>
              <w:pStyle w:val="af8"/>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0060243B">
              <w:rPr>
                <w:rFonts w:eastAsia="MS Mincho"/>
                <w:b/>
                <w:bCs/>
                <w:i/>
                <w:iCs/>
                <w:sz w:val="20"/>
                <w:szCs w:val="20"/>
                <w:highlight w:val="yellow"/>
                <w:lang w:eastAsia="ja-JP"/>
              </w:rPr>
              <w:pgNum/>
            </w:r>
            <w:proofErr w:type="spellStart"/>
            <w:r w:rsidR="0060243B">
              <w:rPr>
                <w:rFonts w:eastAsia="MS Mincho"/>
                <w:b/>
                <w:bCs/>
                <w:i/>
                <w:iCs/>
                <w:sz w:val="20"/>
                <w:szCs w:val="20"/>
                <w:highlight w:val="yellow"/>
                <w:lang w:eastAsia="ja-JP"/>
              </w:rPr>
              <w:t>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af8"/>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r w:rsidR="0060243B" w:rsidRPr="001C254F" w14:paraId="6F4ECB24" w14:textId="77777777" w:rsidTr="00DE2252">
        <w:tc>
          <w:tcPr>
            <w:tcW w:w="1236" w:type="dxa"/>
          </w:tcPr>
          <w:p w14:paraId="0094EA33" w14:textId="2BAC2CE0" w:rsidR="0060243B" w:rsidRDefault="0060243B" w:rsidP="00CB42E1">
            <w:pPr>
              <w:spacing w:after="120"/>
              <w:rPr>
                <w:rFonts w:eastAsiaTheme="minorEastAsia"/>
                <w:sz w:val="20"/>
                <w:szCs w:val="20"/>
              </w:rPr>
            </w:pPr>
            <w:r>
              <w:rPr>
                <w:rFonts w:eastAsiaTheme="minorEastAsia"/>
                <w:sz w:val="20"/>
                <w:szCs w:val="20"/>
              </w:rPr>
              <w:t>Intel</w:t>
            </w:r>
          </w:p>
        </w:tc>
        <w:tc>
          <w:tcPr>
            <w:tcW w:w="8395" w:type="dxa"/>
          </w:tcPr>
          <w:p w14:paraId="6BE946D2" w14:textId="7FD2FD0F" w:rsidR="0060243B" w:rsidRDefault="0060243B" w:rsidP="00CB42E1">
            <w:pPr>
              <w:spacing w:after="120"/>
              <w:rPr>
                <w:sz w:val="20"/>
                <w:szCs w:val="20"/>
                <w:lang w:eastAsia="ja-JP"/>
              </w:rPr>
            </w:pPr>
            <w:r>
              <w:rPr>
                <w:sz w:val="20"/>
                <w:szCs w:val="20"/>
                <w:lang w:eastAsia="ja-JP"/>
              </w:rPr>
              <w:t>Support</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2"/>
        <w:spacing w:before="156" w:after="156"/>
        <w:rPr>
          <w:rFonts w:eastAsia="MS Mincho"/>
          <w:sz w:val="20"/>
          <w:szCs w:val="20"/>
          <w:lang w:eastAsia="ja-JP"/>
        </w:rPr>
      </w:pPr>
      <w:r>
        <w:rPr>
          <w:rFonts w:ascii="Arial" w:hAnsi="Arial" w:cs="Arial"/>
        </w:rPr>
        <w:t xml:space="preserve">Issue #2: Any other issues on RRC parameters for </w:t>
      </w:r>
      <w:proofErr w:type="spellStart"/>
      <w:r>
        <w:rPr>
          <w:rFonts w:ascii="Arial" w:hAnsi="Arial" w:cs="Arial"/>
        </w:rPr>
        <w:t>TBoMS</w:t>
      </w:r>
      <w:proofErr w:type="spellEnd"/>
    </w:p>
    <w:p w14:paraId="58459A43" w14:textId="7B341CC2" w:rsidR="00BA7FE6" w:rsidRDefault="00BA7FE6" w:rsidP="00BA7FE6">
      <w:pPr>
        <w:rPr>
          <w:rFonts w:eastAsia="MS Mincho"/>
          <w:sz w:val="20"/>
          <w:szCs w:val="20"/>
          <w:lang w:eastAsia="ja-JP"/>
        </w:rPr>
      </w:pPr>
      <w:r>
        <w:rPr>
          <w:rFonts w:eastAsia="MS Mincho"/>
          <w:sz w:val="20"/>
          <w:szCs w:val="20"/>
          <w:lang w:eastAsia="ja-JP"/>
        </w:rPr>
        <w:t xml:space="preserve">Companies are encouraged to provide their view on any other remaining issues on RRC parameters for </w:t>
      </w:r>
      <w:proofErr w:type="spellStart"/>
      <w:r>
        <w:rPr>
          <w:rFonts w:eastAsia="MS Mincho"/>
          <w:sz w:val="20"/>
          <w:szCs w:val="20"/>
          <w:lang w:eastAsia="ja-JP"/>
        </w:rPr>
        <w:t>T</w:t>
      </w:r>
      <w:r w:rsidR="00D74A21">
        <w:rPr>
          <w:rFonts w:eastAsia="MS Mincho"/>
          <w:sz w:val="20"/>
          <w:szCs w:val="20"/>
          <w:lang w:eastAsia="ja-JP"/>
        </w:rPr>
        <w:t>b</w:t>
      </w:r>
      <w:r>
        <w:rPr>
          <w:rFonts w:eastAsia="MS Mincho"/>
          <w:sz w:val="20"/>
          <w:szCs w:val="20"/>
          <w:lang w:eastAsia="ja-JP"/>
        </w:rPr>
        <w:t>oMS</w:t>
      </w:r>
      <w:proofErr w:type="spellEnd"/>
      <w:r>
        <w:rPr>
          <w:rFonts w:eastAsia="MS Mincho"/>
          <w:sz w:val="20"/>
          <w:szCs w:val="20"/>
          <w:lang w:eastAsia="ja-JP"/>
        </w:rPr>
        <w:t>.</w:t>
      </w:r>
    </w:p>
    <w:p w14:paraId="013BDF79" w14:textId="77777777" w:rsidR="00BA7FE6" w:rsidRPr="000414A0" w:rsidRDefault="00BA7FE6" w:rsidP="00BA7FE6">
      <w:pPr>
        <w:rPr>
          <w:rFonts w:eastAsia="MS Mincho"/>
          <w:sz w:val="20"/>
          <w:szCs w:val="20"/>
          <w:lang w:eastAsia="ja-JP"/>
        </w:rPr>
      </w:pPr>
    </w:p>
    <w:tbl>
      <w:tblPr>
        <w:tblStyle w:val="af4"/>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50F3880F"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From my understanding, we already have the possibility to configure both DMRS bundling and </w:t>
            </w:r>
            <w:proofErr w:type="spellStart"/>
            <w:r w:rsidRPr="004A1CBF">
              <w:rPr>
                <w:color w:val="4F81BD" w:themeColor="accent1"/>
                <w:sz w:val="20"/>
                <w:szCs w:val="20"/>
                <w:lang w:eastAsia="ja-JP"/>
              </w:rPr>
              <w:t>T</w:t>
            </w:r>
            <w:r w:rsidR="00D74A21" w:rsidRPr="004A1CBF">
              <w:rPr>
                <w:color w:val="4F81BD" w:themeColor="accent1"/>
                <w:sz w:val="20"/>
                <w:szCs w:val="20"/>
                <w:lang w:eastAsia="ja-JP"/>
              </w:rPr>
              <w:t>b</w:t>
            </w:r>
            <w:r w:rsidRPr="004A1CBF">
              <w:rPr>
                <w:color w:val="4F81BD" w:themeColor="accent1"/>
                <w:sz w:val="20"/>
                <w:szCs w:val="20"/>
                <w:lang w:eastAsia="ja-JP"/>
              </w:rPr>
              <w:t>oMS</w:t>
            </w:r>
            <w:proofErr w:type="spellEnd"/>
            <w:r w:rsidRPr="004A1CBF">
              <w:rPr>
                <w:color w:val="4F81BD" w:themeColor="accent1"/>
                <w:sz w:val="20"/>
                <w:szCs w:val="20"/>
                <w:lang w:eastAsia="ja-JP"/>
              </w:rPr>
              <w:t xml:space="preserve">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429375AD" w:rsidR="002D433F" w:rsidRPr="002D433F" w:rsidRDefault="002D433F" w:rsidP="008427A5">
            <w:pPr>
              <w:spacing w:after="120"/>
              <w:rPr>
                <w:sz w:val="20"/>
                <w:szCs w:val="20"/>
                <w:lang w:eastAsia="ja-JP"/>
              </w:rPr>
            </w:pPr>
            <w:r w:rsidRPr="002D433F">
              <w:rPr>
                <w:sz w:val="20"/>
                <w:szCs w:val="20"/>
                <w:lang w:eastAsia="ja-JP"/>
              </w:rPr>
              <w:t xml:space="preserve">The RAN2 guidance was ‘Avoid defining functionality that has no RRC configuration but is dependent on capability bits.’ I think having two RRC parameters controlling DMRS bundling and </w:t>
            </w:r>
            <w:proofErr w:type="spellStart"/>
            <w:r w:rsidRPr="002D433F">
              <w:rPr>
                <w:sz w:val="20"/>
                <w:szCs w:val="20"/>
                <w:lang w:eastAsia="ja-JP"/>
              </w:rPr>
              <w:t>T</w:t>
            </w:r>
            <w:r w:rsidR="00D74A21" w:rsidRPr="002D433F">
              <w:rPr>
                <w:sz w:val="20"/>
                <w:szCs w:val="20"/>
                <w:lang w:eastAsia="ja-JP"/>
              </w:rPr>
              <w:t>b</w:t>
            </w:r>
            <w:r w:rsidR="00661F56">
              <w:rPr>
                <w:sz w:val="20"/>
                <w:szCs w:val="20"/>
                <w:lang w:eastAsia="ja-JP"/>
              </w:rPr>
              <w:t>o</w:t>
            </w:r>
            <w:r w:rsidRPr="002D433F">
              <w:rPr>
                <w:sz w:val="20"/>
                <w:szCs w:val="20"/>
                <w:lang w:eastAsia="ja-JP"/>
              </w:rPr>
              <w:t>MS</w:t>
            </w:r>
            <w:proofErr w:type="spellEnd"/>
            <w:r w:rsidRPr="002D433F">
              <w:rPr>
                <w:sz w:val="20"/>
                <w:szCs w:val="20"/>
                <w:lang w:eastAsia="ja-JP"/>
              </w:rPr>
              <w:t xml:space="preserve">, respectively, allows the network to configure the UE to match its </w:t>
            </w:r>
            <w:proofErr w:type="spellStart"/>
            <w:r w:rsidRPr="002D433F">
              <w:rPr>
                <w:sz w:val="20"/>
                <w:szCs w:val="20"/>
                <w:lang w:eastAsia="ja-JP"/>
              </w:rPr>
              <w:t>T</w:t>
            </w:r>
            <w:r w:rsidR="00D74A21" w:rsidRPr="002D433F">
              <w:rPr>
                <w:sz w:val="20"/>
                <w:szCs w:val="20"/>
                <w:lang w:eastAsia="ja-JP"/>
              </w:rPr>
              <w:t>b</w:t>
            </w:r>
            <w:r w:rsidRPr="002D433F">
              <w:rPr>
                <w:sz w:val="20"/>
                <w:szCs w:val="20"/>
                <w:lang w:eastAsia="ja-JP"/>
              </w:rPr>
              <w:t>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291F0D39" w:rsidR="00A1566F" w:rsidRPr="002D433F" w:rsidRDefault="00A1566F" w:rsidP="008427A5">
            <w:pPr>
              <w:spacing w:after="120"/>
              <w:rPr>
                <w:sz w:val="20"/>
                <w:szCs w:val="20"/>
                <w:lang w:eastAsia="ja-JP"/>
              </w:rPr>
            </w:pPr>
            <w:r>
              <w:rPr>
                <w:sz w:val="20"/>
                <w:szCs w:val="20"/>
                <w:lang w:eastAsia="ja-JP"/>
              </w:rPr>
              <w:t xml:space="preserve">We share the same view with FL and Ericsson that two RRC parameters controlling DMRS bunding and </w:t>
            </w:r>
            <w:proofErr w:type="spellStart"/>
            <w:r>
              <w:rPr>
                <w:sz w:val="20"/>
                <w:szCs w:val="20"/>
                <w:lang w:eastAsia="ja-JP"/>
              </w:rPr>
              <w:t>T</w:t>
            </w:r>
            <w:r w:rsidR="00D74A21">
              <w:rPr>
                <w:sz w:val="20"/>
                <w:szCs w:val="20"/>
                <w:lang w:eastAsia="ja-JP"/>
              </w:rPr>
              <w:t>b</w:t>
            </w:r>
            <w:r>
              <w:rPr>
                <w:sz w:val="20"/>
                <w:szCs w:val="20"/>
                <w:lang w:eastAsia="ja-JP"/>
              </w:rPr>
              <w:t>oMS</w:t>
            </w:r>
            <w:proofErr w:type="spellEnd"/>
            <w:r>
              <w:rPr>
                <w:sz w:val="20"/>
                <w:szCs w:val="20"/>
                <w:lang w:eastAsia="ja-JP"/>
              </w:rPr>
              <w:t xml:space="preserve">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lastRenderedPageBreak/>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 xml:space="preserve">Thanks for the explanation. Makes </w:t>
            </w:r>
            <w:proofErr w:type="spellStart"/>
            <w:r>
              <w:rPr>
                <w:sz w:val="20"/>
                <w:szCs w:val="20"/>
                <w:lang w:eastAsia="ja-JP"/>
              </w:rPr>
              <w:t>sesnse</w:t>
            </w:r>
            <w:proofErr w:type="spellEnd"/>
            <w:r>
              <w:rPr>
                <w:sz w:val="20"/>
                <w:szCs w:val="20"/>
                <w:lang w:eastAsia="ja-JP"/>
              </w:rPr>
              <w:t>.</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宋体"/>
          <w:sz w:val="20"/>
          <w:szCs w:val="20"/>
          <w:lang w:val="en-GB"/>
        </w:rPr>
      </w:pPr>
      <w:r>
        <w:rPr>
          <w:rFonts w:eastAsia="宋体"/>
          <w:sz w:val="20"/>
          <w:szCs w:val="20"/>
          <w:lang w:val="en-GB"/>
        </w:rPr>
        <w:t xml:space="preserve">The following </w:t>
      </w:r>
      <w:r>
        <w:rPr>
          <w:rFonts w:eastAsia="宋体" w:hint="eastAsia"/>
          <w:sz w:val="20"/>
          <w:szCs w:val="20"/>
          <w:lang w:val="en-GB"/>
        </w:rPr>
        <w:t>R</w:t>
      </w:r>
      <w:r>
        <w:rPr>
          <w:rFonts w:eastAsia="宋体"/>
          <w:sz w:val="20"/>
          <w:szCs w:val="20"/>
          <w:lang w:val="en-GB"/>
        </w:rPr>
        <w:t xml:space="preserve">RC parameters for AI 8.8.1.3 have been agreed in </w:t>
      </w:r>
      <w:r>
        <w:rPr>
          <w:rFonts w:eastAsia="宋体"/>
          <w:sz w:val="20"/>
          <w:szCs w:val="20"/>
          <w:lang w:val="en-GB"/>
        </w:rPr>
        <w:fldChar w:fldCharType="begin"/>
      </w:r>
      <w:r>
        <w:rPr>
          <w:rFonts w:eastAsia="宋体"/>
          <w:sz w:val="20"/>
          <w:szCs w:val="20"/>
          <w:lang w:val="en-GB"/>
        </w:rPr>
        <w:instrText xml:space="preserve"> REF _Ref87259887 \r \h </w:instrText>
      </w:r>
      <w:r>
        <w:rPr>
          <w:rFonts w:eastAsia="宋体"/>
          <w:sz w:val="20"/>
          <w:szCs w:val="20"/>
          <w:lang w:val="en-GB"/>
        </w:rPr>
      </w:r>
      <w:r>
        <w:rPr>
          <w:rFonts w:eastAsia="宋体"/>
          <w:sz w:val="20"/>
          <w:szCs w:val="20"/>
          <w:lang w:val="en-GB"/>
        </w:rPr>
        <w:fldChar w:fldCharType="separate"/>
      </w:r>
      <w:r>
        <w:rPr>
          <w:rFonts w:eastAsia="宋体"/>
          <w:sz w:val="20"/>
          <w:szCs w:val="20"/>
          <w:lang w:val="en-GB"/>
        </w:rPr>
        <w:t>[1]</w:t>
      </w:r>
      <w:r>
        <w:rPr>
          <w:rFonts w:eastAsia="宋体"/>
          <w:sz w:val="20"/>
          <w:szCs w:val="20"/>
          <w:lang w:val="en-GB"/>
        </w:rPr>
        <w:fldChar w:fldCharType="end"/>
      </w:r>
      <w:r>
        <w:rPr>
          <w:rFonts w:eastAsia="宋体"/>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等线" w:hAnsi="Arial" w:cs="Arial"/>
                <w:b/>
                <w:bCs/>
                <w:color w:val="FFFFFF"/>
                <w:sz w:val="12"/>
                <w:szCs w:val="12"/>
              </w:rPr>
            </w:pPr>
            <w:r w:rsidRPr="0048283D">
              <w:rPr>
                <w:rFonts w:ascii="Arial" w:eastAsia="等线"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等线" w:hAnsi="Arial" w:cs="Arial"/>
                <w:sz w:val="12"/>
                <w:szCs w:val="12"/>
              </w:rPr>
            </w:pPr>
            <w:proofErr w:type="spellStart"/>
            <w:r w:rsidRPr="0048283D">
              <w:rPr>
                <w:rFonts w:ascii="Arial" w:eastAsia="等线" w:hAnsi="Arial" w:cs="Arial"/>
                <w:sz w:val="12"/>
                <w:szCs w:val="12"/>
              </w:rPr>
              <w:t>NR_cov_enh</w:t>
            </w:r>
            <w:proofErr w:type="spellEnd"/>
            <w:r w:rsidRPr="0048283D">
              <w:rPr>
                <w:rFonts w:ascii="Arial" w:eastAsia="等线"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等线" w:hAnsi="Arial" w:cs="Arial"/>
                <w:sz w:val="12"/>
                <w:szCs w:val="12"/>
              </w:rPr>
            </w:pPr>
            <w:r>
              <w:rPr>
                <w:rFonts w:ascii="Arial" w:eastAsia="等线" w:hAnsi="Arial" w:cs="Arial"/>
                <w:sz w:val="12"/>
                <w:szCs w:val="12"/>
              </w:rPr>
              <w:t>ENUMERATED {enabled, disabled</w:t>
            </w:r>
            <w:r w:rsidR="0048283D"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等线" w:hAnsi="Arial" w:cs="Arial"/>
                <w:sz w:val="12"/>
                <w:szCs w:val="12"/>
              </w:rPr>
            </w:pPr>
            <w:proofErr w:type="spellStart"/>
            <w:r w:rsidRPr="0048283D">
              <w:rPr>
                <w:rFonts w:ascii="Arial" w:eastAsia="等线" w:hAnsi="Arial" w:cs="Arial"/>
                <w:sz w:val="12"/>
                <w:szCs w:val="12"/>
              </w:rPr>
              <w:t>NR_cov_enh</w:t>
            </w:r>
            <w:proofErr w:type="spellEnd"/>
            <w:r w:rsidRPr="0048283D">
              <w:rPr>
                <w:rFonts w:ascii="Arial" w:eastAsia="等线"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w:t>
            </w:r>
            <w:proofErr w:type="spellStart"/>
            <w:r w:rsidRPr="0048283D">
              <w:rPr>
                <w:rFonts w:ascii="Arial" w:eastAsia="等线"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等线" w:hAnsi="Arial" w:cs="Arial"/>
                <w:sz w:val="12"/>
                <w:szCs w:val="12"/>
              </w:rPr>
            </w:pPr>
            <w:proofErr w:type="spellStart"/>
            <w:r w:rsidRPr="0048283D">
              <w:rPr>
                <w:rFonts w:ascii="Arial" w:eastAsia="等线" w:hAnsi="Arial" w:cs="Arial"/>
                <w:sz w:val="12"/>
                <w:szCs w:val="12"/>
              </w:rPr>
              <w:t>NR_cov_enh</w:t>
            </w:r>
            <w:proofErr w:type="spellEnd"/>
            <w:r w:rsidRPr="0048283D">
              <w:rPr>
                <w:rFonts w:ascii="Arial" w:eastAsia="等线"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等线" w:hAnsi="Arial" w:cs="Arial"/>
                <w:i/>
                <w:iCs/>
                <w:sz w:val="12"/>
                <w:szCs w:val="12"/>
              </w:rPr>
            </w:pPr>
            <w:r w:rsidRPr="0048283D">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等线" w:hAnsi="Arial" w:cs="Arial"/>
                <w:sz w:val="12"/>
                <w:szCs w:val="12"/>
              </w:rPr>
            </w:pPr>
            <w:r w:rsidRPr="0048283D">
              <w:rPr>
                <w:rFonts w:ascii="Arial" w:eastAsia="等线" w:hAnsi="Arial" w:cs="Arial"/>
                <w:sz w:val="12"/>
                <w:szCs w:val="12"/>
              </w:rPr>
              <w:t>ENUMERATED {enabled, disable</w:t>
            </w:r>
            <w:r w:rsidR="00ED177B">
              <w:rPr>
                <w:rFonts w:ascii="Arial" w:eastAsia="等线" w:hAnsi="Arial" w:cs="Arial"/>
                <w:sz w:val="12"/>
                <w:szCs w:val="12"/>
              </w:rPr>
              <w:t>d</w:t>
            </w:r>
            <w:r w:rsidRPr="0048283D">
              <w:rPr>
                <w:rFonts w:ascii="Arial" w:eastAsia="等线"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等线" w:hAnsi="Arial" w:cs="Arial"/>
                <w:sz w:val="12"/>
                <w:szCs w:val="12"/>
              </w:rPr>
            </w:pPr>
            <w:r w:rsidRPr="0048283D">
              <w:rPr>
                <w:rFonts w:ascii="Arial" w:eastAsia="等线"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宋体"/>
          <w:sz w:val="20"/>
          <w:szCs w:val="20"/>
          <w:lang w:val="en-GB"/>
        </w:rPr>
      </w:pPr>
      <w:r w:rsidRPr="009601F1">
        <w:rPr>
          <w:rFonts w:eastAsia="宋体"/>
          <w:b/>
          <w:sz w:val="20"/>
          <w:szCs w:val="20"/>
          <w:lang w:val="en-GB"/>
        </w:rPr>
        <w:t>FL comments:</w:t>
      </w:r>
      <w:r w:rsidRPr="009601F1">
        <w:rPr>
          <w:rFonts w:eastAsia="宋体"/>
          <w:sz w:val="20"/>
          <w:szCs w:val="20"/>
          <w:lang w:val="en-GB"/>
        </w:rPr>
        <w:t xml:space="preserve"> Based on the guideline in </w:t>
      </w:r>
      <w:r w:rsidRPr="009601F1">
        <w:rPr>
          <w:rFonts w:eastAsia="宋体"/>
          <w:sz w:val="20"/>
          <w:szCs w:val="20"/>
          <w:lang w:val="en-GB"/>
        </w:rPr>
        <w:fldChar w:fldCharType="begin"/>
      </w:r>
      <w:r w:rsidRPr="009601F1">
        <w:rPr>
          <w:rFonts w:eastAsia="宋体"/>
          <w:sz w:val="20"/>
          <w:szCs w:val="20"/>
          <w:lang w:val="en-GB"/>
        </w:rPr>
        <w:instrText xml:space="preserve"> REF _Ref87260173 \r \h </w:instrText>
      </w:r>
      <w:r w:rsidR="009601F1">
        <w:rPr>
          <w:rFonts w:eastAsia="宋体"/>
          <w:sz w:val="20"/>
          <w:szCs w:val="20"/>
          <w:lang w:val="en-GB"/>
        </w:rPr>
        <w:instrText xml:space="preserve"> \* MERGEFORMAT </w:instrText>
      </w:r>
      <w:r w:rsidRPr="009601F1">
        <w:rPr>
          <w:rFonts w:eastAsia="宋体"/>
          <w:sz w:val="20"/>
          <w:szCs w:val="20"/>
          <w:lang w:val="en-GB"/>
        </w:rPr>
      </w:r>
      <w:r w:rsidRPr="009601F1">
        <w:rPr>
          <w:rFonts w:eastAsia="宋体"/>
          <w:sz w:val="20"/>
          <w:szCs w:val="20"/>
          <w:lang w:val="en-GB"/>
        </w:rPr>
        <w:fldChar w:fldCharType="separate"/>
      </w:r>
      <w:r w:rsidRPr="009601F1">
        <w:rPr>
          <w:rFonts w:eastAsia="宋体"/>
          <w:sz w:val="20"/>
          <w:szCs w:val="20"/>
          <w:lang w:val="en-GB"/>
        </w:rPr>
        <w:t>[2]</w:t>
      </w:r>
      <w:r w:rsidRPr="009601F1">
        <w:rPr>
          <w:rFonts w:eastAsia="宋体"/>
          <w:sz w:val="20"/>
          <w:szCs w:val="20"/>
          <w:lang w:val="en-GB"/>
        </w:rPr>
        <w:fldChar w:fldCharType="end"/>
      </w:r>
      <w:r w:rsidRPr="009601F1">
        <w:rPr>
          <w:rFonts w:eastAsia="宋体"/>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宋体"/>
          <w:sz w:val="20"/>
          <w:szCs w:val="20"/>
          <w:lang w:val="en-GB"/>
        </w:rPr>
        <w:t xml:space="preserve"> </w:t>
      </w:r>
      <w:r w:rsidR="00DB5761" w:rsidRPr="009601F1">
        <w:rPr>
          <w:rFonts w:eastAsia="宋体"/>
          <w:sz w:val="20"/>
          <w:szCs w:val="20"/>
          <w:lang w:val="en-GB"/>
        </w:rPr>
        <w:t xml:space="preserve">Companies are encouraged to </w:t>
      </w:r>
      <w:r w:rsidR="00487682" w:rsidRPr="009601F1">
        <w:rPr>
          <w:rFonts w:eastAsia="宋体"/>
          <w:sz w:val="20"/>
          <w:szCs w:val="20"/>
          <w:lang w:val="en-GB"/>
        </w:rPr>
        <w:t xml:space="preserve">provide the comments on the default value for each RRC parameter, the entries in square brackets and other entries </w:t>
      </w:r>
      <w:r w:rsidR="00DA3163" w:rsidRPr="009601F1">
        <w:rPr>
          <w:rFonts w:eastAsia="宋体"/>
          <w:sz w:val="20"/>
          <w:szCs w:val="20"/>
          <w:lang w:val="en-GB"/>
        </w:rPr>
        <w:t xml:space="preserve">not filled </w:t>
      </w:r>
      <w:r w:rsidR="00A61EB4" w:rsidRPr="009601F1">
        <w:rPr>
          <w:rFonts w:eastAsia="宋体"/>
          <w:sz w:val="20"/>
          <w:szCs w:val="20"/>
          <w:lang w:val="en-GB"/>
        </w:rPr>
        <w:t>yet</w:t>
      </w:r>
      <w:r w:rsidR="00DA3163" w:rsidRPr="009601F1">
        <w:rPr>
          <w:rFonts w:eastAsia="宋体"/>
          <w:sz w:val="20"/>
          <w:szCs w:val="20"/>
          <w:lang w:val="en-GB"/>
        </w:rPr>
        <w:t>.</w:t>
      </w:r>
    </w:p>
    <w:p w14:paraId="12606CCB" w14:textId="3B531A71" w:rsidR="006A761F" w:rsidRPr="009601F1" w:rsidRDefault="006A761F" w:rsidP="003A0680">
      <w:pPr>
        <w:rPr>
          <w:rFonts w:eastAsia="宋体"/>
          <w:b/>
          <w:sz w:val="20"/>
          <w:szCs w:val="20"/>
          <w:lang w:val="en-GB"/>
        </w:rPr>
      </w:pPr>
      <w:r w:rsidRPr="009601F1">
        <w:rPr>
          <w:rFonts w:eastAsia="宋体"/>
          <w:b/>
          <w:sz w:val="20"/>
          <w:szCs w:val="20"/>
          <w:highlight w:val="yellow"/>
          <w:lang w:val="en-GB"/>
        </w:rPr>
        <w:t>Proposal</w:t>
      </w:r>
      <w:r w:rsidR="009601F1" w:rsidRPr="009601F1">
        <w:rPr>
          <w:rFonts w:eastAsia="宋体"/>
          <w:b/>
          <w:sz w:val="20"/>
          <w:szCs w:val="20"/>
          <w:highlight w:val="yellow"/>
          <w:lang w:val="en-GB"/>
        </w:rPr>
        <w:t xml:space="preserve"> </w:t>
      </w:r>
      <w:r w:rsidR="009601F1" w:rsidRPr="00A076B3">
        <w:rPr>
          <w:rFonts w:eastAsia="宋体"/>
          <w:b/>
          <w:sz w:val="20"/>
          <w:szCs w:val="20"/>
          <w:highlight w:val="yellow"/>
          <w:lang w:val="en-GB"/>
        </w:rPr>
        <w:t>1</w:t>
      </w:r>
      <w:r w:rsidR="00A076B3" w:rsidRPr="00A076B3">
        <w:rPr>
          <w:rFonts w:eastAsia="宋体" w:hint="eastAsia"/>
          <w:b/>
          <w:sz w:val="20"/>
          <w:szCs w:val="20"/>
          <w:highlight w:val="yellow"/>
          <w:lang w:val="en-GB"/>
        </w:rPr>
        <w:t>:</w:t>
      </w:r>
    </w:p>
    <w:p w14:paraId="1323B910" w14:textId="52C149EB" w:rsidR="006A761F" w:rsidRPr="009601F1" w:rsidRDefault="006A761F" w:rsidP="009601F1">
      <w:pPr>
        <w:pStyle w:val="af8"/>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lastRenderedPageBreak/>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p>
    <w:p w14:paraId="6A3DA9D1" w14:textId="114EBC54" w:rsidR="00A076B3" w:rsidRPr="009107C0" w:rsidRDefault="002726F7"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等线"/>
          <w:i/>
          <w:iCs/>
          <w:sz w:val="20"/>
          <w:szCs w:val="20"/>
        </w:rPr>
        <w:t>PUSCH-</w:t>
      </w:r>
      <w:proofErr w:type="spellStart"/>
      <w:r w:rsidR="006F2042" w:rsidRPr="009107C0">
        <w:rPr>
          <w:rFonts w:eastAsia="等线"/>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等线"/>
          <w:i/>
          <w:iCs/>
          <w:sz w:val="20"/>
          <w:szCs w:val="20"/>
        </w:rPr>
        <w:t>PUSCH-</w:t>
      </w:r>
      <w:proofErr w:type="spellStart"/>
      <w:r w:rsidR="00D07BB5" w:rsidRPr="009107C0">
        <w:rPr>
          <w:rFonts w:eastAsia="等线"/>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719F3910" w:rsidR="00BC6183" w:rsidRPr="009107C0" w:rsidRDefault="00BC6183" w:rsidP="00452DD2">
      <w:pPr>
        <w:pStyle w:val="af8"/>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sidR="00215CBF">
        <w:rPr>
          <w:rFonts w:eastAsiaTheme="minorEastAsia"/>
          <w:sz w:val="20"/>
          <w:szCs w:val="20"/>
        </w:rPr>
        <w:t xml:space="preserve">if </w:t>
      </w:r>
      <w:r w:rsidR="00215CBF" w:rsidRPr="009107C0">
        <w:rPr>
          <w:rFonts w:eastAsia="等线"/>
          <w:i/>
          <w:iCs/>
          <w:sz w:val="20"/>
          <w:szCs w:val="20"/>
        </w:rPr>
        <w:t>PUSCH-</w:t>
      </w:r>
      <w:proofErr w:type="spellStart"/>
      <w:r w:rsidR="00215CBF" w:rsidRPr="009107C0">
        <w:rPr>
          <w:rFonts w:eastAsia="等线"/>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w:t>
      </w:r>
      <w:proofErr w:type="spellStart"/>
      <w:r w:rsidRPr="009107C0">
        <w:rPr>
          <w:rFonts w:eastAsia="等线"/>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 xml:space="preserve">the duration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w:t>
      </w:r>
      <w:proofErr w:type="spellStart"/>
      <w:r w:rsidR="004F7852" w:rsidRPr="004F7852">
        <w:rPr>
          <w:rFonts w:eastAsia="Yu Gothic"/>
          <w:iCs/>
          <w:sz w:val="20"/>
          <w:szCs w:val="20"/>
          <w:lang w:eastAsia="ja-JP"/>
        </w:rPr>
        <w:t>T</w:t>
      </w:r>
      <w:r w:rsidR="00D74A21" w:rsidRPr="004F7852">
        <w:rPr>
          <w:rFonts w:eastAsia="Yu Gothic"/>
          <w:iCs/>
          <w:sz w:val="20"/>
          <w:szCs w:val="20"/>
          <w:lang w:eastAsia="ja-JP"/>
        </w:rPr>
        <w:t>b</w:t>
      </w:r>
      <w:r w:rsidR="004F7852" w:rsidRPr="004F7852">
        <w:rPr>
          <w:rFonts w:eastAsia="Yu Gothic"/>
          <w:iCs/>
          <w:sz w:val="20"/>
          <w:szCs w:val="20"/>
          <w:lang w:eastAsia="ja-JP"/>
        </w:rPr>
        <w:t>oMS</w:t>
      </w:r>
      <w:proofErr w:type="spellEnd"/>
      <w:r w:rsidR="004F7852" w:rsidRPr="004F7852">
        <w:rPr>
          <w:rFonts w:eastAsia="Yu Gothic"/>
          <w:iCs/>
          <w:sz w:val="20"/>
          <w:szCs w:val="20"/>
          <w:lang w:eastAsia="ja-JP"/>
        </w:rPr>
        <w:t>)</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00195A4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w:t>
            </w:r>
            <w:proofErr w:type="spellStart"/>
            <w:r>
              <w:rPr>
                <w:bCs/>
                <w:sz w:val="20"/>
                <w:szCs w:val="20"/>
                <w:lang w:val="en-GB"/>
              </w:rPr>
              <w:t>T</w:t>
            </w:r>
            <w:r w:rsidR="00D74A21">
              <w:rPr>
                <w:bCs/>
                <w:sz w:val="20"/>
                <w:szCs w:val="20"/>
                <w:lang w:val="en-GB"/>
              </w:rPr>
              <w:t>b</w:t>
            </w:r>
            <w:r>
              <w:rPr>
                <w:bCs/>
                <w:sz w:val="20"/>
                <w:szCs w:val="20"/>
                <w:lang w:val="en-GB"/>
              </w:rPr>
              <w:t>oMS</w:t>
            </w:r>
            <w:proofErr w:type="spellEnd"/>
            <w:r>
              <w:rPr>
                <w:bCs/>
                <w:sz w:val="20"/>
                <w:szCs w:val="20"/>
                <w:lang w:val="en-GB"/>
              </w:rPr>
              <w:t xml:space="preserve"> is ongoing. </w:t>
            </w:r>
          </w:p>
          <w:tbl>
            <w:tblPr>
              <w:tblStyle w:val="af4"/>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宋体"/>
                      <w:color w:val="000000"/>
                      <w:sz w:val="20"/>
                      <w:szCs w:val="20"/>
                    </w:rPr>
                  </w:pPr>
                  <w:r w:rsidRPr="006325EE">
                    <w:rPr>
                      <w:rFonts w:eastAsia="宋体"/>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w:t>
                  </w:r>
                  <w:r w:rsidRPr="00D74A21">
                    <w:rPr>
                      <w:rFonts w:eastAsia="MS Mincho"/>
                      <w:color w:val="000000"/>
                      <w:sz w:val="20"/>
                      <w:szCs w:val="20"/>
                      <w:shd w:val="clear" w:color="auto" w:fill="FFFFFF"/>
                      <w:vertAlign w:val="superscript"/>
                    </w:rPr>
                    <w:t>st</w:t>
                  </w:r>
                  <w:r w:rsidRPr="006325EE">
                    <w:rPr>
                      <w:rFonts w:eastAsia="MS Mincho"/>
                      <w:color w:val="000000"/>
                      <w:sz w:val="20"/>
                      <w:szCs w:val="20"/>
                      <w:shd w:val="clear" w:color="auto" w:fill="FFFFFF"/>
                    </w:rPr>
                    <w: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宋体"/>
                <w:b/>
                <w:sz w:val="20"/>
                <w:szCs w:val="20"/>
                <w:highlight w:val="yellow"/>
                <w:lang w:val="en-GB"/>
              </w:rPr>
            </w:pPr>
            <w:r w:rsidRPr="00452DD2">
              <w:rPr>
                <w:rFonts w:eastAsia="宋体" w:hint="eastAsia"/>
                <w:b/>
                <w:sz w:val="20"/>
                <w:szCs w:val="20"/>
                <w:highlight w:val="yellow"/>
                <w:lang w:val="en-GB"/>
              </w:rPr>
              <w:t>P</w:t>
            </w:r>
            <w:r w:rsidRPr="00452DD2">
              <w:rPr>
                <w:rFonts w:eastAsia="宋体"/>
                <w:b/>
                <w:sz w:val="20"/>
                <w:szCs w:val="20"/>
                <w:highlight w:val="yellow"/>
                <w:lang w:val="en-GB"/>
              </w:rPr>
              <w:t>roposal 2</w:t>
            </w:r>
            <w:r>
              <w:rPr>
                <w:rFonts w:eastAsia="宋体"/>
                <w:b/>
                <w:sz w:val="20"/>
                <w:szCs w:val="20"/>
                <w:highlight w:val="yellow"/>
                <w:lang w:val="en-GB"/>
              </w:rPr>
              <w:t>-v2</w:t>
            </w:r>
            <w:r w:rsidRPr="00452DD2">
              <w:rPr>
                <w:rFonts w:eastAsia="宋体"/>
                <w:b/>
                <w:sz w:val="20"/>
                <w:szCs w:val="20"/>
                <w:highlight w:val="yellow"/>
                <w:lang w:val="en-GB"/>
              </w:rPr>
              <w:t>:</w:t>
            </w:r>
          </w:p>
          <w:p w14:paraId="350240FF" w14:textId="2427FEA8" w:rsidR="003777B3" w:rsidRPr="009107C0" w:rsidRDefault="003777B3" w:rsidP="003777B3">
            <w:pPr>
              <w:pStyle w:val="af8"/>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等线"/>
                <w:i/>
                <w:iCs/>
                <w:sz w:val="20"/>
                <w:szCs w:val="20"/>
              </w:rPr>
              <w:t>PUSCH-</w:t>
            </w:r>
            <w:proofErr w:type="spellStart"/>
            <w:r w:rsidRPr="009107C0">
              <w:rPr>
                <w:rFonts w:eastAsia="等线"/>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w:t>
            </w:r>
            <w:proofErr w:type="spellStart"/>
            <w:r w:rsidRPr="009107C0">
              <w:rPr>
                <w:rFonts w:eastAsia="等线"/>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330FEF3B" w:rsidR="003777B3" w:rsidRPr="003777B3" w:rsidRDefault="003777B3" w:rsidP="004D2DA5">
            <w:pPr>
              <w:pStyle w:val="af8"/>
              <w:numPr>
                <w:ilvl w:val="0"/>
                <w:numId w:val="42"/>
              </w:numPr>
              <w:ind w:firstLineChars="0"/>
              <w:rPr>
                <w:rFonts w:eastAsiaTheme="minorEastAsia"/>
                <w:sz w:val="20"/>
                <w:szCs w:val="20"/>
              </w:rPr>
            </w:pPr>
            <w:r w:rsidRPr="009107C0">
              <w:rPr>
                <w:rFonts w:eastAsiaTheme="minorEastAsia"/>
                <w:sz w:val="20"/>
                <w:szCs w:val="20"/>
              </w:rPr>
              <w:t xml:space="preserve">For </w:t>
            </w:r>
            <w:proofErr w:type="spellStart"/>
            <w:r w:rsidRPr="009107C0">
              <w:rPr>
                <w:rFonts w:eastAsiaTheme="minorEastAsia"/>
                <w:sz w:val="20"/>
                <w:szCs w:val="20"/>
              </w:rPr>
              <w:t>T</w:t>
            </w:r>
            <w:r w:rsidR="00D74A21" w:rsidRPr="009107C0">
              <w:rPr>
                <w:rFonts w:eastAsiaTheme="minorEastAsia"/>
                <w:sz w:val="20"/>
                <w:szCs w:val="20"/>
              </w:rPr>
              <w:t>b</w:t>
            </w:r>
            <w:r w:rsidRPr="009107C0">
              <w:rPr>
                <w:rFonts w:eastAsiaTheme="minorEastAsia"/>
                <w:sz w:val="20"/>
                <w:szCs w:val="20"/>
              </w:rPr>
              <w:t>oMS</w:t>
            </w:r>
            <w:proofErr w:type="spellEnd"/>
            <w:r w:rsidRPr="009107C0">
              <w:rPr>
                <w:rFonts w:eastAsiaTheme="minorEastAsia"/>
                <w:sz w:val="20"/>
                <w:szCs w:val="20"/>
              </w:rPr>
              <w:t xml:space="preserve">, </w:t>
            </w:r>
            <w:r>
              <w:rPr>
                <w:rFonts w:eastAsiaTheme="minorEastAsia"/>
                <w:sz w:val="20"/>
                <w:szCs w:val="20"/>
              </w:rPr>
              <w:t xml:space="preserve">if </w:t>
            </w:r>
            <w:r w:rsidRPr="009107C0">
              <w:rPr>
                <w:rFonts w:eastAsia="等线"/>
                <w:i/>
                <w:iCs/>
                <w:sz w:val="20"/>
                <w:szCs w:val="20"/>
              </w:rPr>
              <w:t>PUSCH-</w:t>
            </w:r>
            <w:proofErr w:type="spellStart"/>
            <w:r w:rsidRPr="009107C0">
              <w:rPr>
                <w:rFonts w:eastAsia="等线"/>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等线"/>
                <w:i/>
                <w:iCs/>
                <w:sz w:val="20"/>
                <w:szCs w:val="20"/>
              </w:rPr>
              <w:t>PUSCH-</w:t>
            </w:r>
            <w:proofErr w:type="spellStart"/>
            <w:r w:rsidRPr="009107C0">
              <w:rPr>
                <w:rFonts w:eastAsia="等线"/>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 xml:space="preserve">the duration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Pr>
                <w:rFonts w:eastAsia="Yu Gothic"/>
                <w:iCs/>
                <w:sz w:val="20"/>
                <w:szCs w:val="20"/>
                <w:lang w:eastAsia="ja-JP"/>
              </w:rPr>
              <w:t xml:space="preserve"> transmission</w:t>
            </w:r>
            <w:r w:rsidRPr="004F7852">
              <w:rPr>
                <w:rFonts w:eastAsia="Yu Gothic"/>
                <w:iCs/>
                <w:sz w:val="20"/>
                <w:szCs w:val="20"/>
                <w:lang w:eastAsia="ja-JP"/>
              </w:rPr>
              <w:t xml:space="preserve"> (including repetition of </w:t>
            </w:r>
            <w:proofErr w:type="spellStart"/>
            <w:r w:rsidRPr="004F7852">
              <w:rPr>
                <w:rFonts w:eastAsia="Yu Gothic"/>
                <w:iCs/>
                <w:sz w:val="20"/>
                <w:szCs w:val="20"/>
                <w:lang w:eastAsia="ja-JP"/>
              </w:rPr>
              <w:t>T</w:t>
            </w:r>
            <w:r w:rsidR="00D74A21" w:rsidRPr="004F7852">
              <w:rPr>
                <w:rFonts w:eastAsia="Yu Gothic"/>
                <w:iCs/>
                <w:sz w:val="20"/>
                <w:szCs w:val="20"/>
                <w:lang w:eastAsia="ja-JP"/>
              </w:rPr>
              <w:t>b</w:t>
            </w:r>
            <w:r w:rsidRPr="004F7852">
              <w:rPr>
                <w:rFonts w:eastAsia="Yu Gothic"/>
                <w:iCs/>
                <w:sz w:val="20"/>
                <w:szCs w:val="20"/>
                <w:lang w:eastAsia="ja-JP"/>
              </w:rPr>
              <w:t>oMS</w:t>
            </w:r>
            <w:proofErr w:type="spellEnd"/>
            <w:r w:rsidRPr="004F7852">
              <w:rPr>
                <w:rFonts w:eastAsia="Yu Gothic"/>
                <w:iCs/>
                <w:sz w:val="20"/>
                <w:szCs w:val="20"/>
                <w:lang w:eastAsia="ja-JP"/>
              </w:rPr>
              <w:t>)</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等线"/>
          <w:i/>
          <w:iCs/>
          <w:sz w:val="20"/>
          <w:szCs w:val="20"/>
        </w:rPr>
        <w:t>PUSCH-</w:t>
      </w:r>
      <w:proofErr w:type="spellStart"/>
      <w:r w:rsidR="000C6886" w:rsidRPr="009107C0">
        <w:rPr>
          <w:rFonts w:eastAsia="等线"/>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69DCD85A" w14:textId="552BCF0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w:t>
            </w:r>
            <w:proofErr w:type="spellStart"/>
            <w:r>
              <w:rPr>
                <w:rFonts w:eastAsiaTheme="minorEastAsia"/>
                <w:bCs/>
                <w:sz w:val="20"/>
                <w:szCs w:val="20"/>
                <w:lang w:val="en-GB"/>
              </w:rPr>
              <w:t>T</w:t>
            </w:r>
            <w:r w:rsidR="00D74A21">
              <w:rPr>
                <w:rFonts w:eastAsiaTheme="minorEastAsia"/>
                <w:bCs/>
                <w:sz w:val="20"/>
                <w:szCs w:val="20"/>
                <w:lang w:val="en-GB"/>
              </w:rPr>
              <w:t>b</w:t>
            </w:r>
            <w:r>
              <w:rPr>
                <w:rFonts w:eastAsiaTheme="minorEastAsia"/>
                <w:bCs/>
                <w:sz w:val="20"/>
                <w:szCs w:val="20"/>
                <w:lang w:val="en-GB"/>
              </w:rPr>
              <w:t>oMS</w:t>
            </w:r>
            <w:proofErr w:type="spellEnd"/>
            <w:r>
              <w:rPr>
                <w:rFonts w:eastAsiaTheme="minorEastAsia"/>
                <w:bCs/>
                <w:sz w:val="20"/>
                <w:szCs w:val="20"/>
                <w:lang w:val="en-GB"/>
              </w:rPr>
              <w:t xml:space="preserve">,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E88AE4F"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 xml:space="preserve">Reusing specification enhancements means no dedicated specification enhancement to us. </w:t>
            </w:r>
            <w:proofErr w:type="gramStart"/>
            <w:r w:rsidRPr="006567DD">
              <w:rPr>
                <w:rFonts w:eastAsia="MS Mincho"/>
                <w:bCs/>
                <w:sz w:val="20"/>
                <w:szCs w:val="20"/>
                <w:lang w:val="en-GB" w:eastAsia="ja-JP"/>
              </w:rPr>
              <w:t>Therefore</w:t>
            </w:r>
            <w:proofErr w:type="gramEnd"/>
            <w:r w:rsidRPr="006567DD">
              <w:rPr>
                <w:rFonts w:eastAsia="MS Mincho"/>
                <w:bCs/>
                <w:sz w:val="20"/>
                <w:szCs w:val="20"/>
                <w:lang w:val="en-GB" w:eastAsia="ja-JP"/>
              </w:rPr>
              <w:t xml:space="preserve"> it is our understanding that if the PUSCH repetition type B is not matched to specification enhancements for PUSCH repetition type A, PUSCH repetition type B is not supported. Making other enhancement for operation of PUSCH repetition type B or </w:t>
            </w:r>
            <w:proofErr w:type="spellStart"/>
            <w:r w:rsidRPr="006567DD">
              <w:rPr>
                <w:rFonts w:eastAsia="MS Mincho"/>
                <w:bCs/>
                <w:sz w:val="20"/>
                <w:szCs w:val="20"/>
                <w:lang w:val="en-GB" w:eastAsia="ja-JP"/>
              </w:rPr>
              <w:t>T</w:t>
            </w:r>
            <w:r w:rsidR="00D74A21" w:rsidRPr="006567DD">
              <w:rPr>
                <w:rFonts w:eastAsia="MS Mincho"/>
                <w:bCs/>
                <w:sz w:val="20"/>
                <w:szCs w:val="20"/>
                <w:lang w:val="en-GB" w:eastAsia="ja-JP"/>
              </w:rPr>
              <w:t>b</w:t>
            </w:r>
            <w:r w:rsidRPr="006567DD">
              <w:rPr>
                <w:rFonts w:eastAsia="MS Mincho"/>
                <w:bCs/>
                <w:sz w:val="20"/>
                <w:szCs w:val="20"/>
                <w:lang w:val="en-GB" w:eastAsia="ja-JP"/>
              </w:rPr>
              <w:t>oMS</w:t>
            </w:r>
            <w:proofErr w:type="spellEnd"/>
            <w:r w:rsidRPr="006567DD">
              <w:rPr>
                <w:rFonts w:eastAsia="MS Mincho"/>
                <w:bCs/>
                <w:sz w:val="20"/>
                <w:szCs w:val="20"/>
                <w:lang w:val="en-GB" w:eastAsia="ja-JP"/>
              </w:rPr>
              <w:t xml:space="preserve">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8"/>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等线"/>
          <w:b/>
          <w:bCs/>
          <w:sz w:val="20"/>
          <w:szCs w:val="20"/>
        </w:rPr>
        <w:t>Per (UE, cell, TRP, …)</w:t>
      </w:r>
      <w:r w:rsidRPr="004C7F6F">
        <w:rPr>
          <w:rFonts w:eastAsiaTheme="minorEastAsia"/>
          <w:sz w:val="20"/>
          <w:szCs w:val="20"/>
        </w:rPr>
        <w:t xml:space="preserve">” for </w:t>
      </w:r>
      <w:r w:rsidR="0038744D" w:rsidRPr="009107C0">
        <w:rPr>
          <w:rFonts w:eastAsia="等线"/>
          <w:i/>
          <w:iCs/>
          <w:sz w:val="20"/>
          <w:szCs w:val="20"/>
        </w:rPr>
        <w:t>PUSCH-</w:t>
      </w:r>
      <w:proofErr w:type="spellStart"/>
      <w:r w:rsidR="0038744D" w:rsidRPr="009107C0">
        <w:rPr>
          <w:rFonts w:eastAsia="等线"/>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8"/>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等线"/>
          <w:sz w:val="20"/>
          <w:szCs w:val="20"/>
        </w:rPr>
        <w:t xml:space="preserve">in </w:t>
      </w:r>
      <w:r w:rsidRPr="00483742">
        <w:rPr>
          <w:rFonts w:eastAsia="等线"/>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等线" w:hAnsi="Arial" w:cs="Arial"/>
                <w:sz w:val="12"/>
                <w:szCs w:val="12"/>
              </w:rPr>
            </w:pPr>
            <w:proofErr w:type="spellStart"/>
            <w:r>
              <w:rPr>
                <w:rFonts w:ascii="Arial" w:eastAsia="等线" w:hAnsi="Arial" w:cs="Arial"/>
                <w:sz w:val="12"/>
                <w:szCs w:val="12"/>
              </w:rPr>
              <w:t>NR_cov_enh</w:t>
            </w:r>
            <w:proofErr w:type="spellEnd"/>
            <w:r>
              <w:rPr>
                <w:rFonts w:ascii="Arial" w:eastAsia="等线"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等线" w:hAnsi="Arial" w:cs="Arial"/>
                <w:i/>
                <w:iCs/>
                <w:sz w:val="12"/>
                <w:szCs w:val="12"/>
              </w:rPr>
            </w:pPr>
            <w:r>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等线" w:hAnsi="Arial" w:cs="Arial"/>
                <w:sz w:val="12"/>
                <w:szCs w:val="12"/>
              </w:rPr>
            </w:pPr>
            <w:proofErr w:type="spellStart"/>
            <w:r>
              <w:rPr>
                <w:rFonts w:ascii="Arial" w:eastAsia="等线" w:hAnsi="Arial" w:cs="Arial"/>
                <w:sz w:val="12"/>
                <w:szCs w:val="12"/>
              </w:rPr>
              <w:t>NR_cov_enh</w:t>
            </w:r>
            <w:proofErr w:type="spellEnd"/>
            <w:r>
              <w:rPr>
                <w:rFonts w:ascii="Arial" w:eastAsia="等线"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等线" w:hAnsi="Arial" w:cs="Arial"/>
                <w:i/>
                <w:iCs/>
                <w:sz w:val="12"/>
                <w:szCs w:val="12"/>
              </w:rPr>
            </w:pPr>
            <w:r>
              <w:rPr>
                <w:rFonts w:ascii="Arial" w:eastAsia="等线" w:hAnsi="Arial" w:cs="Arial"/>
                <w:i/>
                <w:iCs/>
                <w:sz w:val="12"/>
                <w:szCs w:val="12"/>
              </w:rPr>
              <w:t>PUSCH-</w:t>
            </w:r>
            <w:proofErr w:type="spellStart"/>
            <w:r>
              <w:rPr>
                <w:rFonts w:ascii="Arial" w:eastAsia="等线"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等线" w:hAnsi="Arial" w:cs="Arial"/>
                <w:sz w:val="12"/>
                <w:szCs w:val="12"/>
              </w:rPr>
            </w:pPr>
            <w:r>
              <w:rPr>
                <w:rFonts w:ascii="Arial" w:eastAsiaTheme="minorEastAsia" w:hAnsi="Arial" w:cs="Arial"/>
                <w:color w:val="FF0000"/>
                <w:sz w:val="12"/>
                <w:szCs w:val="12"/>
              </w:rPr>
              <w:t>Per BWP</w:t>
            </w:r>
            <w:r>
              <w:rPr>
                <w:rFonts w:ascii="Arial" w:eastAsia="等线" w:hAnsi="Arial" w:cs="Arial"/>
                <w:color w:val="FF0000"/>
                <w:sz w:val="12"/>
                <w:szCs w:val="12"/>
              </w:rPr>
              <w:t>,</w:t>
            </w:r>
            <w:r>
              <w:rPr>
                <w:rFonts w:ascii="Arial" w:eastAsia="等线" w:hAnsi="Arial" w:cs="Arial"/>
                <w:sz w:val="12"/>
                <w:szCs w:val="12"/>
              </w:rPr>
              <w:t xml:space="preserve"> 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等线" w:hAnsi="Arial" w:cs="Arial"/>
                <w:sz w:val="12"/>
                <w:szCs w:val="12"/>
              </w:rPr>
            </w:pPr>
            <w:proofErr w:type="spellStart"/>
            <w:r>
              <w:rPr>
                <w:rFonts w:ascii="Arial" w:eastAsia="等线" w:hAnsi="Arial" w:cs="Arial"/>
                <w:sz w:val="12"/>
                <w:szCs w:val="12"/>
              </w:rPr>
              <w:t>NR_cov_enh</w:t>
            </w:r>
            <w:proofErr w:type="spellEnd"/>
            <w:r>
              <w:rPr>
                <w:rFonts w:ascii="Arial" w:eastAsia="等线"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等线" w:hAnsi="Arial" w:cs="Arial"/>
                <w:i/>
                <w:iCs/>
                <w:sz w:val="12"/>
                <w:szCs w:val="12"/>
              </w:rPr>
            </w:pPr>
            <w:r>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 bundles PUSCH DM-RS remaining in a bundling window after event(s) that violate power consistency and phase continuity requirements</w:t>
            </w:r>
            <w:r>
              <w:rPr>
                <w:rFonts w:ascii="Arial" w:eastAsia="等线"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等线" w:hAnsi="Arial" w:cs="Arial"/>
                <w:sz w:val="12"/>
                <w:szCs w:val="12"/>
              </w:rPr>
            </w:pPr>
            <w:r>
              <w:rPr>
                <w:rFonts w:ascii="Arial" w:eastAsia="等线" w:hAnsi="Arial" w:cs="Arial"/>
                <w:sz w:val="12"/>
                <w:szCs w:val="12"/>
              </w:rPr>
              <w:t xml:space="preserve">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 xml:space="preserve">Support the proposal.  Also fine with Nokia’s changes.  I personally don’t think we need to polish the descriptions too much, since the RRC field descriptions should anyway reference the L1 </w:t>
            </w:r>
            <w:proofErr w:type="gramStart"/>
            <w:r>
              <w:rPr>
                <w:bCs/>
                <w:sz w:val="20"/>
                <w:szCs w:val="20"/>
                <w:lang w:val="en-GB"/>
              </w:rPr>
              <w:t>specs..</w:t>
            </w:r>
            <w:proofErr w:type="gramEnd"/>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proofErr w:type="spellStart"/>
            <w:proofErr w:type="gramStart"/>
            <w:r>
              <w:rPr>
                <w:bCs/>
                <w:sz w:val="20"/>
                <w:szCs w:val="20"/>
                <w:lang w:val="en-GB"/>
              </w:rPr>
              <w:t>Lets</w:t>
            </w:r>
            <w:proofErr w:type="spellEnd"/>
            <w:proofErr w:type="gramEnd"/>
            <w:r>
              <w:rPr>
                <w:bCs/>
                <w:sz w:val="20"/>
                <w:szCs w:val="20"/>
                <w:lang w:val="en-GB"/>
              </w:rPr>
              <w:t xml:space="preserve">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 xml:space="preserve">Nokia, </w:t>
            </w:r>
            <w:proofErr w:type="gramStart"/>
            <w:r>
              <w:rPr>
                <w:rFonts w:eastAsiaTheme="minorEastAsia"/>
                <w:bCs/>
                <w:sz w:val="20"/>
                <w:szCs w:val="20"/>
                <w:lang w:val="en-GB"/>
              </w:rPr>
              <w:t>In</w:t>
            </w:r>
            <w:proofErr w:type="gramEnd"/>
            <w:r>
              <w:rPr>
                <w:rFonts w:eastAsiaTheme="minorEastAsia"/>
                <w:bCs/>
                <w:sz w:val="20"/>
                <w:szCs w:val="20"/>
                <w:lang w:val="en-GB"/>
              </w:rPr>
              <w:t xml:space="preserve">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等线" w:hAnsi="Arial" w:cs="Arial"/>
                <w:b/>
                <w:bCs/>
                <w:color w:val="FFFFFF"/>
                <w:sz w:val="12"/>
                <w:szCs w:val="12"/>
              </w:rPr>
            </w:pPr>
            <w:r>
              <w:rPr>
                <w:rFonts w:ascii="Arial" w:eastAsia="等线"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等线" w:hAnsi="Arial" w:cs="Arial"/>
                <w:sz w:val="12"/>
                <w:szCs w:val="12"/>
              </w:rPr>
            </w:pPr>
            <w:proofErr w:type="spellStart"/>
            <w:r>
              <w:rPr>
                <w:rFonts w:ascii="Arial" w:eastAsia="等线" w:hAnsi="Arial" w:cs="Arial"/>
                <w:sz w:val="12"/>
                <w:szCs w:val="12"/>
              </w:rPr>
              <w:t>NR_cov_enh</w:t>
            </w:r>
            <w:proofErr w:type="spellEnd"/>
            <w:r>
              <w:rPr>
                <w:rFonts w:ascii="Arial" w:eastAsia="等线"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等线" w:hAnsi="Arial" w:cs="Arial"/>
                <w:i/>
                <w:iCs/>
                <w:sz w:val="12"/>
                <w:szCs w:val="12"/>
              </w:rPr>
            </w:pPr>
            <w:r>
              <w:rPr>
                <w:rFonts w:ascii="Arial" w:eastAsia="等线"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等线" w:hAnsi="Arial" w:cs="Arial"/>
                <w:sz w:val="12"/>
                <w:szCs w:val="12"/>
              </w:rPr>
            </w:pPr>
            <w:r w:rsidRPr="00DB26E7">
              <w:rPr>
                <w:rFonts w:ascii="Arial" w:eastAsia="等线"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等线" w:hAnsi="Arial" w:cs="Arial"/>
                <w:sz w:val="12"/>
                <w:szCs w:val="12"/>
              </w:rPr>
            </w:pPr>
            <w:proofErr w:type="spellStart"/>
            <w:r>
              <w:rPr>
                <w:rFonts w:ascii="Arial" w:eastAsia="等线" w:hAnsi="Arial" w:cs="Arial"/>
                <w:sz w:val="12"/>
                <w:szCs w:val="12"/>
              </w:rPr>
              <w:t>NR_cov_enh</w:t>
            </w:r>
            <w:proofErr w:type="spellEnd"/>
            <w:r>
              <w:rPr>
                <w:rFonts w:ascii="Arial" w:eastAsia="等线"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等线" w:hAnsi="Arial" w:cs="Arial"/>
                <w:i/>
                <w:iCs/>
                <w:sz w:val="12"/>
                <w:szCs w:val="12"/>
              </w:rPr>
            </w:pPr>
            <w:r>
              <w:rPr>
                <w:rFonts w:ascii="Arial" w:eastAsia="等线" w:hAnsi="Arial" w:cs="Arial"/>
                <w:i/>
                <w:iCs/>
                <w:sz w:val="12"/>
                <w:szCs w:val="12"/>
              </w:rPr>
              <w:t>PUSCH-</w:t>
            </w:r>
            <w:proofErr w:type="spellStart"/>
            <w:r>
              <w:rPr>
                <w:rFonts w:ascii="Arial" w:eastAsia="等线"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等线" w:hAnsi="Arial" w:cs="Arial"/>
                <w:sz w:val="12"/>
                <w:szCs w:val="12"/>
              </w:rPr>
            </w:pPr>
            <w:r w:rsidRPr="00DB26E7">
              <w:rPr>
                <w:rFonts w:ascii="Arial" w:eastAsia="等线"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等线"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等线" w:hAnsi="Arial" w:cs="Arial"/>
                <w:sz w:val="12"/>
                <w:szCs w:val="12"/>
              </w:rPr>
            </w:pPr>
            <w:r>
              <w:rPr>
                <w:rFonts w:ascii="Arial" w:eastAsiaTheme="minorEastAsia" w:hAnsi="Arial" w:cs="Arial"/>
                <w:color w:val="FF0000"/>
                <w:sz w:val="12"/>
                <w:szCs w:val="12"/>
              </w:rPr>
              <w:t>Per BWP</w:t>
            </w:r>
            <w:r>
              <w:rPr>
                <w:rFonts w:ascii="Arial" w:eastAsia="等线" w:hAnsi="Arial" w:cs="Arial"/>
                <w:color w:val="FF0000"/>
                <w:sz w:val="12"/>
                <w:szCs w:val="12"/>
              </w:rPr>
              <w:t>,</w:t>
            </w:r>
            <w:r>
              <w:rPr>
                <w:rFonts w:ascii="Arial" w:eastAsia="等线" w:hAnsi="Arial" w:cs="Arial"/>
                <w:sz w:val="12"/>
                <w:szCs w:val="12"/>
              </w:rPr>
              <w:t xml:space="preserve"> 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等线" w:hAnsi="Arial" w:cs="Arial"/>
                <w:sz w:val="12"/>
                <w:szCs w:val="12"/>
              </w:rPr>
            </w:pPr>
            <w:proofErr w:type="spellStart"/>
            <w:r>
              <w:rPr>
                <w:rFonts w:ascii="Arial" w:eastAsia="等线" w:hAnsi="Arial" w:cs="Arial"/>
                <w:sz w:val="12"/>
                <w:szCs w:val="12"/>
              </w:rPr>
              <w:t>NR_cov_enh</w:t>
            </w:r>
            <w:proofErr w:type="spellEnd"/>
            <w:r>
              <w:rPr>
                <w:rFonts w:ascii="Arial" w:eastAsia="等线"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等线" w:hAnsi="Arial" w:cs="Arial"/>
                <w:i/>
                <w:iCs/>
                <w:sz w:val="12"/>
                <w:szCs w:val="12"/>
              </w:rPr>
            </w:pPr>
            <w:r>
              <w:rPr>
                <w:rFonts w:ascii="Arial" w:eastAsia="等线"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等线" w:hAnsi="Arial" w:cs="Arial"/>
                <w:sz w:val="12"/>
                <w:szCs w:val="12"/>
              </w:rPr>
            </w:pPr>
            <w:r w:rsidRPr="00DB26E7">
              <w:rPr>
                <w:rFonts w:ascii="Arial" w:eastAsia="等线" w:hAnsi="Arial" w:cs="Arial"/>
                <w:strike/>
                <w:color w:val="FF0000"/>
                <w:sz w:val="12"/>
                <w:szCs w:val="12"/>
              </w:rPr>
              <w:t>[</w:t>
            </w:r>
            <w:r w:rsidRPr="00DB26E7">
              <w:rPr>
                <w:rFonts w:ascii="Arial" w:eastAsia="等线"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等线" w:hAnsi="Arial" w:cs="Arial"/>
                <w:sz w:val="12"/>
                <w:szCs w:val="12"/>
              </w:rPr>
              <w:t xml:space="preserve"> window after event(s) that violate power </w:t>
            </w:r>
            <w:r w:rsidRPr="00DB26E7">
              <w:rPr>
                <w:rFonts w:ascii="Arial" w:eastAsia="等线" w:hAnsi="Arial" w:cs="Arial"/>
                <w:sz w:val="12"/>
                <w:szCs w:val="12"/>
              </w:rPr>
              <w:lastRenderedPageBreak/>
              <w:t>consistency and phase continuity requirements</w:t>
            </w:r>
            <w:r w:rsidRPr="00DB26E7">
              <w:rPr>
                <w:rFonts w:ascii="Arial" w:eastAsia="等线"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lastRenderedPageBreak/>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等线" w:hAnsi="Arial" w:cs="Arial"/>
                <w:sz w:val="12"/>
                <w:szCs w:val="12"/>
              </w:rPr>
            </w:pPr>
            <w:r>
              <w:rPr>
                <w:rFonts w:ascii="Arial" w:eastAsia="等线"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等线" w:hAnsi="Arial" w:cs="Arial"/>
                <w:sz w:val="12"/>
                <w:szCs w:val="12"/>
              </w:rPr>
            </w:pPr>
            <w:r>
              <w:rPr>
                <w:rFonts w:ascii="Arial" w:eastAsia="等线" w:hAnsi="Arial" w:cs="Arial"/>
                <w:sz w:val="12"/>
                <w:szCs w:val="12"/>
              </w:rPr>
              <w:t xml:space="preserve">in </w:t>
            </w:r>
            <w:r>
              <w:rPr>
                <w:rFonts w:ascii="Arial" w:eastAsia="等线" w:hAnsi="Arial" w:cs="Arial"/>
                <w:strike/>
                <w:color w:val="FF0000"/>
                <w:sz w:val="12"/>
                <w:szCs w:val="12"/>
              </w:rPr>
              <w:t>[</w:t>
            </w:r>
            <w:r>
              <w:rPr>
                <w:rFonts w:ascii="Arial" w:eastAsia="等线" w:hAnsi="Arial" w:cs="Arial"/>
                <w:sz w:val="12"/>
                <w:szCs w:val="12"/>
              </w:rPr>
              <w:t>PUSCH-Config</w:t>
            </w:r>
            <w:r>
              <w:rPr>
                <w:rFonts w:ascii="Arial" w:eastAsia="等线"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等线" w:hAnsi="Arial" w:cs="Arial"/>
                <w:sz w:val="12"/>
                <w:szCs w:val="12"/>
              </w:rPr>
            </w:pPr>
            <w:r>
              <w:rPr>
                <w:rFonts w:ascii="Arial" w:eastAsia="等线" w:hAnsi="Arial" w:cs="Arial"/>
                <w:strike/>
                <w:color w:val="FF0000"/>
                <w:sz w:val="12"/>
                <w:szCs w:val="12"/>
              </w:rPr>
              <w:t>[</w:t>
            </w:r>
            <w:r>
              <w:rPr>
                <w:rFonts w:ascii="Arial" w:eastAsia="等线" w:hAnsi="Arial" w:cs="Arial"/>
                <w:sz w:val="12"/>
                <w:szCs w:val="12"/>
              </w:rPr>
              <w:t>UE-specific</w:t>
            </w:r>
            <w:r>
              <w:rPr>
                <w:rFonts w:ascii="Arial" w:eastAsia="等线"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7A05A4B" w:rsidR="00355B58" w:rsidRDefault="005017FE" w:rsidP="00BC2B31">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209AFDD3" w:rsidR="00355B58" w:rsidRDefault="005017FE" w:rsidP="00BC2B31">
            <w:pPr>
              <w:rPr>
                <w:bCs/>
                <w:sz w:val="20"/>
                <w:szCs w:val="20"/>
                <w:lang w:val="en-GB"/>
              </w:rPr>
            </w:pPr>
            <w:r>
              <w:rPr>
                <w:bCs/>
                <w:sz w:val="20"/>
                <w:szCs w:val="20"/>
                <w:lang w:val="en-GB"/>
              </w:rPr>
              <w:t>Updates are fine with us as well.</w:t>
            </w:r>
          </w:p>
        </w:tc>
      </w:tr>
      <w:tr w:rsidR="005017FE" w14:paraId="6FDEC83A"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688D9C" w14:textId="5E14CF1C" w:rsidR="005017FE" w:rsidRDefault="00D74A21" w:rsidP="00BC2B31">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A0D6B6A" w14:textId="2B1DC67A" w:rsidR="005017FE" w:rsidRDefault="00D74A21" w:rsidP="00BC2B31">
            <w:pPr>
              <w:rPr>
                <w:bCs/>
                <w:sz w:val="20"/>
                <w:szCs w:val="20"/>
                <w:lang w:val="en-GB"/>
              </w:rPr>
            </w:pPr>
            <w:r>
              <w:rPr>
                <w:bCs/>
                <w:sz w:val="20"/>
                <w:szCs w:val="20"/>
                <w:lang w:val="en-GB"/>
              </w:rPr>
              <w:t xml:space="preserve">We are fine with the update </w:t>
            </w: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等线"/>
          <w:i/>
          <w:iCs/>
          <w:sz w:val="20"/>
          <w:szCs w:val="20"/>
        </w:rPr>
        <w:t>PUSCH-</w:t>
      </w:r>
      <w:proofErr w:type="spellStart"/>
      <w:r>
        <w:rPr>
          <w:rFonts w:eastAsia="等线"/>
          <w:i/>
          <w:iCs/>
          <w:sz w:val="20"/>
          <w:szCs w:val="20"/>
        </w:rPr>
        <w:t>TimeDomainWindowLength</w:t>
      </w:r>
      <w:proofErr w:type="spellEnd"/>
      <w:r>
        <w:rPr>
          <w:rFonts w:eastAsia="等线"/>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等线"/>
          <w:iCs/>
          <w:sz w:val="20"/>
          <w:szCs w:val="20"/>
        </w:rPr>
        <w:t>, proposal 2 is updated as follows, which also incorporates PUSCH repetition type B</w:t>
      </w:r>
      <w:r>
        <w:rPr>
          <w:rFonts w:eastAsia="等线"/>
          <w:i/>
          <w:iCs/>
          <w:sz w:val="20"/>
          <w:szCs w:val="20"/>
        </w:rPr>
        <w:t>.</w:t>
      </w:r>
    </w:p>
    <w:p w14:paraId="63E35007" w14:textId="77777777" w:rsidR="00A068BB" w:rsidRDefault="00A068BB" w:rsidP="00A068BB">
      <w:pPr>
        <w:rPr>
          <w:rFonts w:eastAsia="宋体"/>
          <w:b/>
          <w:sz w:val="20"/>
          <w:szCs w:val="20"/>
          <w:highlight w:val="yellow"/>
          <w:lang w:val="en-GB"/>
        </w:rPr>
      </w:pPr>
      <w:r>
        <w:rPr>
          <w:rFonts w:eastAsia="宋体"/>
          <w:b/>
          <w:sz w:val="20"/>
          <w:szCs w:val="20"/>
          <w:highlight w:val="yellow"/>
          <w:lang w:val="en-GB"/>
        </w:rPr>
        <w:t>Proposal 2-v3:</w:t>
      </w:r>
    </w:p>
    <w:p w14:paraId="22821627" w14:textId="77777777" w:rsidR="00A068BB" w:rsidRDefault="00A068BB" w:rsidP="00A068BB">
      <w:pPr>
        <w:pStyle w:val="af8"/>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等线"/>
          <w:i/>
          <w:iCs/>
          <w:sz w:val="20"/>
          <w:szCs w:val="20"/>
        </w:rPr>
        <w:t>PUSCH-</w:t>
      </w:r>
      <w:proofErr w:type="spellStart"/>
      <w:r>
        <w:rPr>
          <w:rFonts w:eastAsia="等线"/>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w:t>
      </w:r>
      <w:proofErr w:type="spellStart"/>
      <w:r>
        <w:rPr>
          <w:rFonts w:eastAsia="等线"/>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732C67E" w:rsidR="00A068BB" w:rsidRDefault="00A068BB" w:rsidP="00A068BB">
      <w:pPr>
        <w:pStyle w:val="af8"/>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D74A21">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等线"/>
          <w:i/>
          <w:iCs/>
          <w:sz w:val="20"/>
          <w:szCs w:val="20"/>
        </w:rPr>
        <w:t>PUSCH-</w:t>
      </w:r>
      <w:proofErr w:type="spellStart"/>
      <w:r>
        <w:rPr>
          <w:rFonts w:eastAsia="等线"/>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w:t>
      </w:r>
      <w:proofErr w:type="spellStart"/>
      <w:r>
        <w:rPr>
          <w:rFonts w:eastAsia="等线"/>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af8"/>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等线"/>
          <w:i/>
          <w:iCs/>
          <w:sz w:val="20"/>
          <w:szCs w:val="20"/>
        </w:rPr>
        <w:t>PUSCH-</w:t>
      </w:r>
      <w:proofErr w:type="spellStart"/>
      <w:r>
        <w:rPr>
          <w:rFonts w:eastAsia="等线"/>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w:t>
      </w:r>
      <w:proofErr w:type="spellStart"/>
      <w:r>
        <w:rPr>
          <w:rFonts w:eastAsia="等线"/>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xml:space="preserve">’.  Can we say something </w:t>
            </w:r>
            <w:proofErr w:type="gramStart"/>
            <w:r>
              <w:rPr>
                <w:bCs/>
                <w:sz w:val="20"/>
                <w:szCs w:val="20"/>
                <w:lang w:val="en-GB"/>
              </w:rPr>
              <w:t>like:</w:t>
            </w:r>
            <w:proofErr w:type="gramEnd"/>
          </w:p>
          <w:p w14:paraId="1EFB9935" w14:textId="77777777" w:rsidR="00DA0000" w:rsidRDefault="00DA0000" w:rsidP="00DA0000">
            <w:pPr>
              <w:rPr>
                <w:rFonts w:eastAsia="宋体"/>
                <w:b/>
                <w:sz w:val="20"/>
                <w:szCs w:val="20"/>
                <w:highlight w:val="yellow"/>
                <w:lang w:val="en-GB"/>
              </w:rPr>
            </w:pPr>
            <w:r>
              <w:rPr>
                <w:rFonts w:eastAsia="宋体"/>
                <w:b/>
                <w:sz w:val="20"/>
                <w:szCs w:val="20"/>
                <w:highlight w:val="yellow"/>
                <w:lang w:val="en-GB"/>
              </w:rPr>
              <w:lastRenderedPageBreak/>
              <w:t>Proposal 2-v3:</w:t>
            </w:r>
          </w:p>
          <w:p w14:paraId="35315B4C" w14:textId="7EEE64F6" w:rsidR="00DA0000" w:rsidRDefault="00DA0000" w:rsidP="00DA0000">
            <w:pPr>
              <w:pStyle w:val="af8"/>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等线"/>
                <w:i/>
                <w:iCs/>
                <w:sz w:val="20"/>
                <w:szCs w:val="20"/>
              </w:rPr>
              <w:t>PUSCH-</w:t>
            </w:r>
            <w:proofErr w:type="spellStart"/>
            <w:r>
              <w:rPr>
                <w:rFonts w:eastAsia="等线"/>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w:t>
            </w:r>
            <w:proofErr w:type="spellStart"/>
            <w:r>
              <w:rPr>
                <w:rFonts w:eastAsia="等线"/>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af8"/>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等线"/>
                <w:i/>
                <w:iCs/>
                <w:sz w:val="20"/>
                <w:szCs w:val="20"/>
              </w:rPr>
              <w:t>PUSCH-</w:t>
            </w:r>
            <w:proofErr w:type="spellStart"/>
            <w:r>
              <w:rPr>
                <w:rFonts w:eastAsia="等线"/>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w:t>
            </w:r>
            <w:proofErr w:type="spellStart"/>
            <w:r>
              <w:rPr>
                <w:rFonts w:eastAsia="等线"/>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7AD90F8A" w:rsidR="008F7766" w:rsidRPr="008F7766" w:rsidRDefault="00DA0000" w:rsidP="008F7766">
            <w:pPr>
              <w:pStyle w:val="af8"/>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等线"/>
                <w:i/>
                <w:iCs/>
                <w:sz w:val="20"/>
                <w:szCs w:val="20"/>
              </w:rPr>
              <w:t>PUSCH-</w:t>
            </w:r>
            <w:proofErr w:type="spellStart"/>
            <w:r>
              <w:rPr>
                <w:rFonts w:eastAsia="等线"/>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w:t>
            </w:r>
            <w:proofErr w:type="spellStart"/>
            <w:r>
              <w:rPr>
                <w:rFonts w:eastAsia="等线"/>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宋体"/>
                <w:b/>
                <w:sz w:val="20"/>
                <w:szCs w:val="20"/>
                <w:highlight w:val="yellow"/>
                <w:lang w:val="en-GB"/>
              </w:rPr>
            </w:pPr>
            <w:r>
              <w:rPr>
                <w:rFonts w:eastAsia="宋体"/>
                <w:b/>
                <w:sz w:val="20"/>
                <w:szCs w:val="20"/>
                <w:highlight w:val="yellow"/>
                <w:lang w:val="en-GB"/>
              </w:rPr>
              <w:t>Proposal 2-v4</w:t>
            </w:r>
            <w:r w:rsidR="008F7766">
              <w:rPr>
                <w:rFonts w:eastAsia="宋体"/>
                <w:b/>
                <w:sz w:val="20"/>
                <w:szCs w:val="20"/>
                <w:highlight w:val="yellow"/>
                <w:lang w:val="en-GB"/>
              </w:rPr>
              <w:t>:</w:t>
            </w:r>
          </w:p>
          <w:p w14:paraId="48B0FC34" w14:textId="1A2FDFA3" w:rsidR="008F7766" w:rsidRDefault="008F7766" w:rsidP="008F7766">
            <w:pPr>
              <w:pStyle w:val="af8"/>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等线"/>
                <w:i/>
                <w:iCs/>
                <w:sz w:val="20"/>
                <w:szCs w:val="20"/>
              </w:rPr>
              <w:t>PUSCH-</w:t>
            </w:r>
            <w:proofErr w:type="spellStart"/>
            <w:r>
              <w:rPr>
                <w:rFonts w:eastAsia="等线"/>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w:t>
            </w:r>
            <w:proofErr w:type="spellStart"/>
            <w:r>
              <w:rPr>
                <w:rFonts w:eastAsia="等线"/>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0E82D67D" w:rsidR="008F7766" w:rsidRDefault="008F7766" w:rsidP="008F7766">
            <w:pPr>
              <w:pStyle w:val="af8"/>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TboMS</w:t>
            </w:r>
            <w:proofErr w:type="spellEnd"/>
            <w:r>
              <w:rPr>
                <w:rFonts w:eastAsiaTheme="minorEastAsia"/>
                <w:sz w:val="20"/>
                <w:szCs w:val="20"/>
              </w:rPr>
              <w:t xml:space="preserve">, if </w:t>
            </w:r>
            <w:r>
              <w:rPr>
                <w:rFonts w:eastAsia="等线"/>
                <w:i/>
                <w:iCs/>
                <w:sz w:val="20"/>
                <w:szCs w:val="20"/>
              </w:rPr>
              <w:t>PUSCH-</w:t>
            </w:r>
            <w:proofErr w:type="spellStart"/>
            <w:r>
              <w:rPr>
                <w:rFonts w:eastAsia="等线"/>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等线"/>
                <w:i/>
                <w:iCs/>
                <w:sz w:val="20"/>
                <w:szCs w:val="20"/>
              </w:rPr>
              <w:t>PUSCH-</w:t>
            </w:r>
            <w:proofErr w:type="spellStart"/>
            <w:r>
              <w:rPr>
                <w:rFonts w:eastAsia="等线"/>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D74A21">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639B5364" w14:textId="4E4E3B74" w:rsidR="008F7766" w:rsidRPr="00C0536A" w:rsidRDefault="008F7766" w:rsidP="00CB42E1">
            <w:pPr>
              <w:pStyle w:val="af8"/>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等线"/>
                <w:i/>
                <w:iCs/>
                <w:strike/>
                <w:sz w:val="20"/>
                <w:szCs w:val="20"/>
              </w:rPr>
              <w:t>PUSCH-</w:t>
            </w:r>
            <w:proofErr w:type="spellStart"/>
            <w:r w:rsidRPr="008F7766">
              <w:rPr>
                <w:rFonts w:eastAsia="等线"/>
                <w:i/>
                <w:iCs/>
                <w:strike/>
                <w:sz w:val="20"/>
                <w:szCs w:val="20"/>
              </w:rPr>
              <w:t>TimeDomainWindowLength</w:t>
            </w:r>
            <w:proofErr w:type="spellEnd"/>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等线"/>
                <w:i/>
                <w:iCs/>
                <w:strike/>
                <w:sz w:val="20"/>
                <w:szCs w:val="20"/>
              </w:rPr>
              <w:t>PUSCH-</w:t>
            </w:r>
            <w:proofErr w:type="spellStart"/>
            <w:r w:rsidRPr="008F7766">
              <w:rPr>
                <w:rFonts w:eastAsia="等线"/>
                <w:i/>
                <w:iCs/>
                <w:strike/>
                <w:sz w:val="20"/>
                <w:szCs w:val="20"/>
              </w:rPr>
              <w:t>TimeDomainWindowLength</w:t>
            </w:r>
            <w:proofErr w:type="spellEnd"/>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r w:rsidR="005017FE" w14:paraId="3DAF6EC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5DED93F" w14:textId="0B395426" w:rsidR="005017FE" w:rsidRDefault="005017FE" w:rsidP="00B574F7">
            <w:pPr>
              <w:jc w:val="center"/>
              <w:rPr>
                <w:rFonts w:eastAsiaTheme="minorEastAsia"/>
                <w:bCs/>
                <w:sz w:val="20"/>
                <w:szCs w:val="20"/>
                <w:lang w:val="en-GB"/>
              </w:rPr>
            </w:pPr>
            <w:r>
              <w:rPr>
                <w:rFonts w:eastAsiaTheme="minorEastAsia"/>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01413589" w14:textId="29987574" w:rsidR="005017FE" w:rsidRDefault="005017FE" w:rsidP="00B574F7">
            <w:pPr>
              <w:rPr>
                <w:rFonts w:eastAsiaTheme="minorEastAsia"/>
                <w:bCs/>
                <w:sz w:val="20"/>
                <w:szCs w:val="20"/>
                <w:lang w:val="en-GB"/>
              </w:rPr>
            </w:pPr>
            <w:r>
              <w:rPr>
                <w:rFonts w:eastAsiaTheme="minorEastAsia"/>
                <w:bCs/>
                <w:sz w:val="20"/>
                <w:szCs w:val="20"/>
                <w:lang w:val="en-GB"/>
              </w:rPr>
              <w:t>Revision looks good.  Thanks.</w:t>
            </w:r>
          </w:p>
        </w:tc>
      </w:tr>
      <w:tr w:rsidR="00D74A21" w14:paraId="2B4724B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A9A36E7" w14:textId="4A16A281" w:rsidR="00D74A21" w:rsidRDefault="00D74A21" w:rsidP="00B574F7">
            <w:pPr>
              <w:jc w:val="center"/>
              <w:rPr>
                <w:rFonts w:eastAsiaTheme="minorEastAsia"/>
                <w:bCs/>
                <w:sz w:val="20"/>
                <w:szCs w:val="20"/>
                <w:lang w:val="en-GB"/>
              </w:rPr>
            </w:pPr>
            <w:r>
              <w:rPr>
                <w:rFonts w:eastAsiaTheme="minorEastAsia"/>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49390379" w14:textId="6374190F" w:rsidR="00D74A21" w:rsidRDefault="00D74A21" w:rsidP="00B574F7">
            <w:pPr>
              <w:rPr>
                <w:rFonts w:eastAsiaTheme="minorEastAsia"/>
                <w:bCs/>
                <w:sz w:val="20"/>
                <w:szCs w:val="20"/>
                <w:lang w:val="en-GB"/>
              </w:rPr>
            </w:pPr>
            <w:r>
              <w:rPr>
                <w:rFonts w:eastAsiaTheme="minorEastAsia"/>
                <w:bCs/>
                <w:sz w:val="20"/>
                <w:szCs w:val="20"/>
                <w:lang w:val="en-GB"/>
              </w:rPr>
              <w:t xml:space="preserve">We are fine with the update. </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w:t>
      </w:r>
      <w:proofErr w:type="gramStart"/>
      <w:r w:rsidRPr="004E571B">
        <w:rPr>
          <w:sz w:val="20"/>
          <w:szCs w:val="20"/>
        </w:rPr>
        <w:t>Hence</w:t>
      </w:r>
      <w:proofErr w:type="gramEnd"/>
      <w:r w:rsidRPr="004E571B">
        <w:rPr>
          <w:sz w:val="20"/>
          <w:szCs w:val="20"/>
        </w:rPr>
        <w:t xml:space="preserv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E25AC5" w:rsidP="00AE5DE8">
      <w:pPr>
        <w:adjustRightInd w:val="0"/>
        <w:snapToGrid w:val="0"/>
        <w:spacing w:after="0"/>
        <w:rPr>
          <w:sz w:val="20"/>
          <w:szCs w:val="20"/>
        </w:rPr>
      </w:pPr>
      <w:hyperlink r:id="rId15" w:tgtFrame="_parent" w:history="1">
        <w:r w:rsidR="00AE5DE8" w:rsidRPr="004E571B">
          <w:rPr>
            <w:rStyle w:val="af6"/>
            <w:iCs/>
            <w:sz w:val="20"/>
            <w:szCs w:val="20"/>
          </w:rPr>
          <w:t>R1-2111623</w:t>
        </w:r>
      </w:hyperlink>
      <w:r w:rsidR="00AE5DE8" w:rsidRPr="004E571B">
        <w:rPr>
          <w:rStyle w:val="af6"/>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8"/>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E25AC5" w:rsidP="00AE5DE8">
      <w:pPr>
        <w:spacing w:after="120" w:line="276" w:lineRule="auto"/>
        <w:rPr>
          <w:sz w:val="20"/>
          <w:szCs w:val="20"/>
        </w:rPr>
      </w:pPr>
      <w:hyperlink r:id="rId16" w:tgtFrame="_parent" w:history="1">
        <w:r w:rsidR="00AE5DE8" w:rsidRPr="004E571B">
          <w:rPr>
            <w:rStyle w:val="af6"/>
            <w:iCs/>
            <w:sz w:val="20"/>
            <w:szCs w:val="20"/>
          </w:rPr>
          <w:t>R1-2110866</w:t>
        </w:r>
      </w:hyperlink>
      <w:r w:rsidR="00AE5DE8" w:rsidRPr="004E571B">
        <w:rPr>
          <w:rStyle w:val="af6"/>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E25AC5" w:rsidP="00AE5DE8">
      <w:pPr>
        <w:pStyle w:val="a8"/>
        <w:spacing w:before="156" w:after="0"/>
        <w:rPr>
          <w:rFonts w:ascii="Times New Roman" w:hAnsi="Times New Roman"/>
          <w:szCs w:val="20"/>
        </w:rPr>
      </w:pPr>
      <w:hyperlink r:id="rId17" w:tgtFrame="_parent" w:history="1">
        <w:r w:rsidR="00AE5DE8" w:rsidRPr="004E571B">
          <w:rPr>
            <w:rStyle w:val="af6"/>
            <w:rFonts w:ascii="Times New Roman" w:hAnsi="Times New Roman"/>
            <w:iCs/>
            <w:szCs w:val="20"/>
          </w:rPr>
          <w:t>R1-2112038</w:t>
        </w:r>
      </w:hyperlink>
      <w:r w:rsidR="00AE5DE8" w:rsidRPr="004E571B">
        <w:rPr>
          <w:rStyle w:val="af6"/>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5" w:name="_Ref83928305"/>
      <w:r w:rsidRPr="004E571B">
        <w:rPr>
          <w:lang w:val="en-US"/>
        </w:rPr>
        <w:lastRenderedPageBreak/>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8"/>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lastRenderedPageBreak/>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8"/>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8"/>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w:t>
            </w:r>
            <w:r>
              <w:rPr>
                <w:bCs/>
                <w:sz w:val="20"/>
                <w:szCs w:val="20"/>
              </w:rPr>
              <w:lastRenderedPageBreak/>
              <w:t>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lastRenderedPageBreak/>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xml:space="preserve">” should be configured per PUCCH format/PUCCH resource, or per PUCCH-config, or with </w:t>
      </w:r>
      <w:proofErr w:type="gramStart"/>
      <w:r w:rsidRPr="004E571B">
        <w:rPr>
          <w:sz w:val="20"/>
          <w:szCs w:val="20"/>
        </w:rPr>
        <w:t>other</w:t>
      </w:r>
      <w:proofErr w:type="gramEnd"/>
      <w:r w:rsidRPr="004E571B">
        <w:rPr>
          <w:sz w:val="20"/>
          <w:szCs w:val="20"/>
        </w:rPr>
        <w:t xml:space="preserve"> granularity?</w:t>
      </w:r>
    </w:p>
    <w:p w14:paraId="00923AFC" w14:textId="77777777" w:rsidR="00AE5DE8" w:rsidRPr="004E571B" w:rsidRDefault="00AE5DE8" w:rsidP="00AE5DE8">
      <w:pPr>
        <w:rPr>
          <w:sz w:val="20"/>
          <w:szCs w:val="20"/>
        </w:rPr>
      </w:pPr>
      <w:r w:rsidRPr="004E571B">
        <w:rPr>
          <w:sz w:val="20"/>
          <w:szCs w:val="20"/>
        </w:rPr>
        <w:t xml:space="preserve">Companies’ feedback </w:t>
      </w:r>
      <w:proofErr w:type="gramStart"/>
      <w:r w:rsidRPr="004E571B">
        <w:rPr>
          <w:sz w:val="20"/>
          <w:szCs w:val="20"/>
        </w:rPr>
        <w:t>were</w:t>
      </w:r>
      <w:proofErr w:type="gramEnd"/>
      <w:r w:rsidRPr="004E571B">
        <w:rPr>
          <w:sz w:val="20"/>
          <w:szCs w:val="20"/>
        </w:rPr>
        <w:t xml:space="preserve"> collected in the following table. </w:t>
      </w:r>
    </w:p>
    <w:tbl>
      <w:tblPr>
        <w:tblStyle w:val="af4"/>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w:t>
            </w:r>
            <w:proofErr w:type="gramStart"/>
            <w:r w:rsidRPr="004E571B">
              <w:rPr>
                <w:rFonts w:eastAsia="MS Mincho"/>
                <w:sz w:val="20"/>
                <w:szCs w:val="20"/>
                <w:lang w:eastAsia="ja-JP"/>
              </w:rPr>
              <w:t>as  for</w:t>
            </w:r>
            <w:proofErr w:type="gramEnd"/>
            <w:r w:rsidRPr="004E571B">
              <w:rPr>
                <w:rFonts w:eastAsia="MS Mincho"/>
                <w:sz w:val="20"/>
                <w:szCs w:val="20"/>
                <w:lang w:eastAsia="ja-JP"/>
              </w:rPr>
              <w:t xml:space="preserve">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af8"/>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宋体"/>
                <w:sz w:val="20"/>
                <w:szCs w:val="20"/>
              </w:rPr>
            </w:pPr>
            <w:r>
              <w:rPr>
                <w:rFonts w:eastAsia="宋体" w:hint="eastAsia"/>
                <w:sz w:val="20"/>
                <w:szCs w:val="20"/>
              </w:rPr>
              <w:t>W</w:t>
            </w:r>
            <w:r>
              <w:rPr>
                <w:rFonts w:eastAsia="宋体"/>
                <w:sz w:val="20"/>
                <w:szCs w:val="20"/>
              </w:rPr>
              <w:t xml:space="preserve">e </w:t>
            </w:r>
            <w:r w:rsidR="00932BA0">
              <w:rPr>
                <w:rFonts w:eastAsia="宋体"/>
                <w:sz w:val="20"/>
                <w:szCs w:val="20"/>
              </w:rPr>
              <w:t>prefer DMRS bundling configured per resource.</w:t>
            </w:r>
          </w:p>
          <w:p w14:paraId="5AB41C4B" w14:textId="5C8644E5" w:rsidR="002D783B" w:rsidRPr="00F326DE" w:rsidRDefault="002D783B" w:rsidP="008427A5">
            <w:pPr>
              <w:spacing w:after="0"/>
              <w:rPr>
                <w:rFonts w:eastAsia="宋体"/>
                <w:sz w:val="20"/>
                <w:szCs w:val="20"/>
              </w:rPr>
            </w:pPr>
            <w:r>
              <w:rPr>
                <w:rFonts w:eastAsia="宋体"/>
                <w:sz w:val="20"/>
                <w:szCs w:val="20"/>
              </w:rPr>
              <w:lastRenderedPageBreak/>
              <w:t xml:space="preserve">Per resource configuration is a more </w:t>
            </w:r>
            <w:r w:rsidRPr="005C340D">
              <w:rPr>
                <w:rFonts w:eastAsia="宋体"/>
                <w:sz w:val="20"/>
                <w:szCs w:val="20"/>
              </w:rPr>
              <w:t>appropriate</w:t>
            </w:r>
            <w:r>
              <w:rPr>
                <w:rFonts w:eastAsia="宋体"/>
                <w:sz w:val="20"/>
                <w:szCs w:val="20"/>
              </w:rPr>
              <w:t xml:space="preserve"> choice, since it can provide more flexibility by configuring different window lengths for different PUCCH resources</w:t>
            </w:r>
            <w:r w:rsidR="00932BA0">
              <w:rPr>
                <w:rFonts w:eastAsia="宋体"/>
                <w:sz w:val="20"/>
                <w:szCs w:val="20"/>
              </w:rPr>
              <w:t xml:space="preserve"> </w:t>
            </w:r>
            <w:r w:rsidR="005F3067">
              <w:rPr>
                <w:rFonts w:eastAsia="宋体"/>
                <w:sz w:val="20"/>
                <w:szCs w:val="20"/>
              </w:rPr>
              <w:t xml:space="preserve">configured </w:t>
            </w:r>
            <w:r w:rsidR="00932BA0">
              <w:rPr>
                <w:rFonts w:eastAsia="宋体"/>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lastRenderedPageBreak/>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lastRenderedPageBreak/>
        <w:t xml:space="preserve">Similar to the agreed RRC parameter “PUSCH-Window-Restart”, </w:t>
      </w:r>
      <w:hyperlink r:id="rId18" w:tgtFrame="_parent" w:history="1">
        <w:r w:rsidRPr="004E571B">
          <w:rPr>
            <w:rStyle w:val="af6"/>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 xml:space="preserve">ENUMERATED {enabled, </w:t>
            </w:r>
            <w:proofErr w:type="gramStart"/>
            <w:r w:rsidRPr="004E571B">
              <w:rPr>
                <w:rFonts w:ascii="Arial" w:hAnsi="Arial" w:cs="Arial"/>
                <w:color w:val="FF0000"/>
                <w:sz w:val="16"/>
                <w:szCs w:val="16"/>
                <w:u w:val="single"/>
              </w:rPr>
              <w:t>disable }</w:t>
            </w:r>
            <w:proofErr w:type="gramEnd"/>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a8"/>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w:t>
      </w:r>
      <w:proofErr w:type="gramStart"/>
      <w:r>
        <w:rPr>
          <w:rFonts w:ascii="Times New Roman" w:hAnsi="Times New Roman"/>
          <w:bCs/>
          <w:szCs w:val="20"/>
        </w:rPr>
        <w:t>So</w:t>
      </w:r>
      <w:proofErr w:type="gramEnd"/>
      <w:r>
        <w:rPr>
          <w:rFonts w:ascii="Times New Roman" w:hAnsi="Times New Roman"/>
          <w:bCs/>
          <w:szCs w:val="20"/>
        </w:rPr>
        <w:t xml:space="preserve"> it is listed for email approval. </w:t>
      </w:r>
    </w:p>
    <w:p w14:paraId="27B60D55" w14:textId="0BBB4CFA" w:rsidR="00FB774A" w:rsidRPr="00412C4A" w:rsidRDefault="005430DB" w:rsidP="00FB774A">
      <w:pPr>
        <w:pStyle w:val="a8"/>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af8"/>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60F8BC" w14:textId="77777777" w:rsidR="00D32350" w:rsidRDefault="00EE5E3D" w:rsidP="002D433F">
            <w:pPr>
              <w:spacing w:after="0"/>
              <w:rPr>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p w14:paraId="68D9B80C" w14:textId="77777777" w:rsidR="007B3B57" w:rsidRDefault="007B3B57" w:rsidP="002D433F">
            <w:pPr>
              <w:spacing w:after="0"/>
              <w:rPr>
                <w:color w:val="00B0F0"/>
                <w:sz w:val="20"/>
                <w:szCs w:val="20"/>
              </w:rPr>
            </w:pPr>
            <w:r w:rsidRPr="007B3B57">
              <w:rPr>
                <w:color w:val="00B0F0"/>
                <w:sz w:val="20"/>
                <w:szCs w:val="20"/>
              </w:rPr>
              <w:t xml:space="preserve">FL to VIVO: </w:t>
            </w:r>
            <w:r>
              <w:rPr>
                <w:color w:val="00B0F0"/>
                <w:sz w:val="20"/>
                <w:szCs w:val="20"/>
              </w:rPr>
              <w:t xml:space="preserve">I think no companies is against adding the note in this meeting. So VIVO can relax </w:t>
            </w:r>
            <w:r w:rsidRPr="007B3B57">
              <w:rPr>
                <mc:AlternateContent>
                  <mc:Choice Requires="w16se"/>
                  <mc:Fallback>
                    <w:rFonts w:ascii="Segoe UI Emoji" w:eastAsia="Segoe UI Emoji" w:hAnsi="Segoe UI Emoji" w:cs="Segoe UI Emoji"/>
                  </mc:Fallback>
                </mc:AlternateContent>
                <w:color w:val="00B0F0"/>
                <w:sz w:val="20"/>
                <w:szCs w:val="20"/>
              </w:rPr>
              <mc:AlternateContent>
                <mc:Choice Requires="w16se">
                  <w16se:symEx w16se:font="Segoe UI Emoji" w16se:char="1F60A"/>
                </mc:Choice>
                <mc:Fallback>
                  <w:t>😊</w:t>
                </mc:Fallback>
              </mc:AlternateContent>
            </w:r>
            <w:r>
              <w:rPr>
                <w:color w:val="00B0F0"/>
                <w:sz w:val="20"/>
                <w:szCs w:val="20"/>
              </w:rPr>
              <w:t xml:space="preserve"> and the proposal is still stable. </w:t>
            </w:r>
          </w:p>
          <w:p w14:paraId="54E01203" w14:textId="03769821" w:rsidR="00151A16" w:rsidRPr="007B3B57" w:rsidRDefault="00151A16" w:rsidP="002D433F">
            <w:pPr>
              <w:spacing w:after="0"/>
              <w:rPr>
                <w:sz w:val="20"/>
                <w:szCs w:val="20"/>
              </w:rPr>
            </w:pPr>
            <w:r>
              <w:rPr>
                <w:sz w:val="20"/>
                <w:szCs w:val="20"/>
              </w:rPr>
              <w:lastRenderedPageBreak/>
              <w:t xml:space="preserve">@FL, our preference is to include the value of 1 in value range for </w:t>
            </w:r>
            <w:r w:rsidRPr="00412C4A">
              <w:rPr>
                <w:b/>
                <w:szCs w:val="20"/>
              </w:rPr>
              <w:t>PUCCH-nrofSlots-r17</w:t>
            </w:r>
            <w:r>
              <w:rPr>
                <w:b/>
                <w:szCs w:val="20"/>
              </w:rPr>
              <w:t xml:space="preserve"> </w:t>
            </w:r>
            <w:r w:rsidRPr="00BB5187">
              <w:rPr>
                <w:sz w:val="20"/>
                <w:szCs w:val="20"/>
              </w:rPr>
              <w:t>r</w:t>
            </w:r>
            <w:r>
              <w:rPr>
                <w:sz w:val="20"/>
                <w:szCs w:val="20"/>
              </w:rPr>
              <w:t>ather than adding the note. If there is no technical concern on adding the value of 1 then what do we preclude and instead add a note.</w:t>
            </w:r>
            <w:bookmarkStart w:id="11" w:name="_GoBack"/>
            <w:bookmarkEnd w:id="11"/>
          </w:p>
        </w:tc>
      </w:tr>
    </w:tbl>
    <w:p w14:paraId="269E46A0" w14:textId="0D3355C1" w:rsidR="00D32350" w:rsidRDefault="00D32350" w:rsidP="005430DB">
      <w:pPr>
        <w:pStyle w:val="a8"/>
        <w:spacing w:before="156" w:after="0"/>
        <w:rPr>
          <w:rFonts w:ascii="Times New Roman" w:hAnsi="Times New Roman"/>
          <w:bCs/>
          <w:szCs w:val="20"/>
        </w:rPr>
      </w:pPr>
    </w:p>
    <w:p w14:paraId="1293D483" w14:textId="12C14B5A"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a8"/>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af8"/>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af4"/>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宋体"/>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lastRenderedPageBreak/>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w:t>
            </w:r>
            <w:proofErr w:type="spellStart"/>
            <w:r>
              <w:rPr>
                <w:bCs/>
                <w:sz w:val="20"/>
                <w:szCs w:val="20"/>
              </w:rPr>
              <w:t>gNB</w:t>
            </w:r>
            <w:proofErr w:type="spellEnd"/>
            <w:r>
              <w:rPr>
                <w:bCs/>
                <w:sz w:val="20"/>
                <w:szCs w:val="20"/>
              </w:rPr>
              <w:t xml:space="preserve">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w:t>
      </w:r>
      <w:proofErr w:type="spellStart"/>
      <w:r w:rsidRPr="00FC4F76">
        <w:rPr>
          <w:color w:val="00B0F0"/>
          <w:sz w:val="20"/>
          <w:szCs w:val="20"/>
        </w:rPr>
        <w:t>TimeDomainWindowLength</w:t>
      </w:r>
      <w:proofErr w:type="spellEnd"/>
      <w:r w:rsidRPr="00FC4F76">
        <w:rPr>
          <w:color w:val="00B0F0"/>
          <w:sz w:val="20"/>
          <w:szCs w:val="20"/>
        </w:rPr>
        <w:t>”</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3E92C4D2" w:rsidR="00FC4F76" w:rsidRDefault="007B3B57" w:rsidP="00D17FDD">
      <w:pPr>
        <w:rPr>
          <w:b/>
          <w:bCs/>
          <w:sz w:val="20"/>
          <w:szCs w:val="20"/>
        </w:rPr>
      </w:pPr>
      <w:r>
        <w:rPr>
          <w:b/>
          <w:bCs/>
          <w:sz w:val="20"/>
          <w:szCs w:val="20"/>
          <w:highlight w:val="magenta"/>
        </w:rPr>
        <w:t xml:space="preserve">Stable </w:t>
      </w:r>
      <w:r w:rsidR="00FC4F76" w:rsidRPr="00FC4F76">
        <w:rPr>
          <w:b/>
          <w:bCs/>
          <w:sz w:val="20"/>
          <w:szCs w:val="20"/>
          <w:highlight w:val="magenta"/>
        </w:rPr>
        <w:t>FL proposal 2a</w:t>
      </w:r>
      <w:r>
        <w:rPr>
          <w:b/>
          <w:bCs/>
          <w:sz w:val="20"/>
          <w:szCs w:val="20"/>
          <w:highlight w:val="magenta"/>
        </w:rPr>
        <w:t xml:space="preserve"> for email approval</w:t>
      </w:r>
      <w:r w:rsidR="00FC4F76" w:rsidRPr="00FC4F76">
        <w:rPr>
          <w:b/>
          <w:bCs/>
          <w:sz w:val="20"/>
          <w:szCs w:val="20"/>
          <w:highlight w:val="magenta"/>
        </w:rPr>
        <w:t xml:space="preserve">: </w:t>
      </w:r>
    </w:p>
    <w:p w14:paraId="377D00D6" w14:textId="682EB397" w:rsidR="00FC4F76" w:rsidRPr="00FC4F76" w:rsidRDefault="00FC4F76" w:rsidP="00FC4F76">
      <w:pPr>
        <w:pStyle w:val="af8"/>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af8"/>
        <w:numPr>
          <w:ilvl w:val="0"/>
          <w:numId w:val="17"/>
        </w:numPr>
        <w:ind w:firstLineChars="0"/>
        <w:rPr>
          <w:sz w:val="20"/>
          <w:szCs w:val="20"/>
        </w:rPr>
      </w:pPr>
      <w:r w:rsidRPr="00FC4F76">
        <w:rPr>
          <w:b/>
          <w:bCs/>
          <w:sz w:val="20"/>
          <w:szCs w:val="20"/>
        </w:rPr>
        <w:t>The RRC parameter “PUCCH-</w:t>
      </w:r>
      <w:proofErr w:type="spellStart"/>
      <w:r w:rsidRPr="00FC4F76">
        <w:rPr>
          <w:b/>
          <w:bCs/>
          <w:sz w:val="20"/>
          <w:szCs w:val="20"/>
        </w:rPr>
        <w:t>TimeDomainWindowLength</w:t>
      </w:r>
      <w:proofErr w:type="spellEnd"/>
      <w:r w:rsidRPr="00FC4F76">
        <w:rPr>
          <w:b/>
          <w:bCs/>
          <w:sz w:val="20"/>
          <w:szCs w:val="20"/>
        </w:rPr>
        <w:t>” is configured per UL BWP</w:t>
      </w:r>
      <w:bookmarkStart w:id="12" w:name="_Hlk87986920"/>
    </w:p>
    <w:p w14:paraId="59B2E0DE" w14:textId="3E699770" w:rsidR="00FC4F76" w:rsidRPr="00FC4F76" w:rsidRDefault="00FC4F76" w:rsidP="00FC4F76">
      <w:pPr>
        <w:pStyle w:val="a8"/>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w:t>
      </w:r>
      <w:proofErr w:type="gramStart"/>
      <w:r>
        <w:rPr>
          <w:szCs w:val="20"/>
        </w:rPr>
        <w:t>So</w:t>
      </w:r>
      <w:proofErr w:type="gramEnd"/>
      <w:r>
        <w:rPr>
          <w:szCs w:val="20"/>
        </w:rPr>
        <w:t xml:space="preserve"> I would recommend companies to be flexible and constructive to make agreement. </w:t>
      </w:r>
    </w:p>
    <w:tbl>
      <w:tblPr>
        <w:tblStyle w:val="af4"/>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lastRenderedPageBreak/>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r w:rsidR="007B3B57" w:rsidRPr="004E571B" w14:paraId="727A09AF" w14:textId="77777777" w:rsidTr="00BC2B31">
        <w:tc>
          <w:tcPr>
            <w:tcW w:w="2298" w:type="dxa"/>
          </w:tcPr>
          <w:p w14:paraId="3E3D911B" w14:textId="78BE936C" w:rsidR="007B3B57" w:rsidRPr="007B3B57" w:rsidRDefault="007B3B57" w:rsidP="00BC2B31">
            <w:pPr>
              <w:spacing w:after="0"/>
              <w:rPr>
                <w:bCs/>
                <w:color w:val="00B0F0"/>
                <w:sz w:val="20"/>
                <w:szCs w:val="20"/>
              </w:rPr>
            </w:pPr>
            <w:r w:rsidRPr="007B3B57">
              <w:rPr>
                <w:bCs/>
                <w:color w:val="00B0F0"/>
                <w:sz w:val="20"/>
                <w:szCs w:val="20"/>
              </w:rPr>
              <w:t>FL</w:t>
            </w:r>
          </w:p>
        </w:tc>
        <w:tc>
          <w:tcPr>
            <w:tcW w:w="7438" w:type="dxa"/>
          </w:tcPr>
          <w:p w14:paraId="06121644" w14:textId="77777777" w:rsidR="007B3B57" w:rsidRDefault="007B3B57" w:rsidP="00BC2B31">
            <w:pPr>
              <w:spacing w:after="0"/>
              <w:rPr>
                <w:bCs/>
                <w:color w:val="00B0F0"/>
                <w:sz w:val="20"/>
                <w:szCs w:val="20"/>
              </w:rPr>
            </w:pPr>
            <w:r w:rsidRPr="007B3B57">
              <w:rPr>
                <w:bCs/>
                <w:color w:val="00B0F0"/>
                <w:sz w:val="20"/>
                <w:szCs w:val="20"/>
              </w:rPr>
              <w:t>@all, the deadline to comment the above proposal has passed. No concern is received. I changed the proposal to stable FL proposal for email approval.</w:t>
            </w:r>
          </w:p>
          <w:p w14:paraId="5AF48AB4" w14:textId="5C8D4249" w:rsidR="00E23FD8" w:rsidRPr="007B3B57" w:rsidRDefault="00E23FD8" w:rsidP="00BC2B31">
            <w:pPr>
              <w:spacing w:after="0"/>
              <w:rPr>
                <w:bCs/>
                <w:color w:val="00B0F0"/>
                <w:sz w:val="20"/>
                <w:szCs w:val="20"/>
              </w:rPr>
            </w:pPr>
            <w:r>
              <w:rPr>
                <w:bCs/>
                <w:color w:val="00B0F0"/>
                <w:sz w:val="20"/>
                <w:szCs w:val="20"/>
              </w:rPr>
              <w:t xml:space="preserve">@all, if proposal 2a is agreed eventually. Then proposal 1 and 3 are not needed and they will be removed, because the down selection is captured in proposal 2a. </w:t>
            </w:r>
          </w:p>
        </w:tc>
      </w:tr>
      <w:tr w:rsidR="005F7359" w:rsidRPr="004E571B" w14:paraId="2353E546" w14:textId="77777777" w:rsidTr="00BC2B31">
        <w:tc>
          <w:tcPr>
            <w:tcW w:w="2298" w:type="dxa"/>
          </w:tcPr>
          <w:p w14:paraId="04BB4CA1" w14:textId="536EA075" w:rsidR="005F7359" w:rsidRPr="005F7359" w:rsidRDefault="005F7359" w:rsidP="00BC2B31">
            <w:pPr>
              <w:spacing w:after="0"/>
              <w:rPr>
                <w:bCs/>
                <w:sz w:val="20"/>
                <w:szCs w:val="20"/>
              </w:rPr>
            </w:pPr>
            <w:r w:rsidRPr="005F7359">
              <w:rPr>
                <w:bCs/>
                <w:sz w:val="20"/>
                <w:szCs w:val="20"/>
              </w:rPr>
              <w:t>Intel</w:t>
            </w:r>
          </w:p>
        </w:tc>
        <w:tc>
          <w:tcPr>
            <w:tcW w:w="7438" w:type="dxa"/>
          </w:tcPr>
          <w:p w14:paraId="42B5AD15" w14:textId="77777777" w:rsidR="005F7359" w:rsidRPr="005F7359" w:rsidRDefault="005F7359" w:rsidP="00BC2B31">
            <w:pPr>
              <w:spacing w:after="0"/>
              <w:rPr>
                <w:bCs/>
                <w:sz w:val="20"/>
                <w:szCs w:val="20"/>
              </w:rPr>
            </w:pPr>
            <w:r w:rsidRPr="005F7359">
              <w:rPr>
                <w:bCs/>
                <w:sz w:val="20"/>
                <w:szCs w:val="20"/>
              </w:rPr>
              <w:t xml:space="preserve">Sorry we missed the discussion for this proposal. It is very hard to track the discussions for different proposals. </w:t>
            </w:r>
          </w:p>
          <w:p w14:paraId="711DB5B3" w14:textId="202B89C5" w:rsidR="005F7359" w:rsidRPr="005F7359" w:rsidRDefault="005F7359" w:rsidP="00BC2B31">
            <w:pPr>
              <w:spacing w:after="0"/>
              <w:rPr>
                <w:bCs/>
                <w:sz w:val="20"/>
                <w:szCs w:val="20"/>
              </w:rPr>
            </w:pPr>
            <w:r w:rsidRPr="005F7359">
              <w:rPr>
                <w:bCs/>
                <w:sz w:val="20"/>
                <w:szCs w:val="20"/>
              </w:rPr>
              <w:t>We cannot accept this</w:t>
            </w:r>
            <w:r w:rsidR="00AD71ED">
              <w:rPr>
                <w:bCs/>
                <w:sz w:val="20"/>
                <w:szCs w:val="20"/>
              </w:rPr>
              <w:t xml:space="preserve"> proposal</w:t>
            </w:r>
            <w:r w:rsidRPr="005F7359">
              <w:rPr>
                <w:bCs/>
                <w:sz w:val="20"/>
                <w:szCs w:val="20"/>
              </w:rPr>
              <w:t xml:space="preserve">. We prefer to configure these two parameters per UL BWP, which is also supported by majority. </w:t>
            </w:r>
          </w:p>
          <w:p w14:paraId="20777F1B" w14:textId="7F84EB78" w:rsidR="005F7359" w:rsidRPr="005F7359" w:rsidRDefault="005F7359" w:rsidP="00BC2B31">
            <w:pPr>
              <w:spacing w:after="0"/>
              <w:rPr>
                <w:bCs/>
                <w:sz w:val="20"/>
                <w:szCs w:val="20"/>
              </w:rPr>
            </w:pPr>
            <w:r w:rsidRPr="005F7359">
              <w:rPr>
                <w:bCs/>
                <w:sz w:val="20"/>
                <w:szCs w:val="20"/>
              </w:rPr>
              <w:t xml:space="preserve">As we mentioned </w:t>
            </w:r>
            <w:r w:rsidR="0073612E">
              <w:rPr>
                <w:bCs/>
                <w:sz w:val="20"/>
                <w:szCs w:val="20"/>
              </w:rPr>
              <w:t xml:space="preserve">previous, if one of the parameters is configured per PUCCH format, when a new PUCCH format is generated, e.g., when PUCCH carrying HARQ-ACK overlaps with PUCCH carrying CSI, and PUCCH format can be changed from PUCCH format 3 to 4, this indicates the dynamic change of DMRS bundling. We already agreed not to support dynamic enabling/disabling of DMRS bundling. This proposal seems to revert the agreement. </w:t>
            </w:r>
          </w:p>
        </w:tc>
      </w:tr>
      <w:tr w:rsidR="007960BD" w:rsidRPr="004E571B" w14:paraId="30F88475" w14:textId="77777777" w:rsidTr="00BC2B31">
        <w:tc>
          <w:tcPr>
            <w:tcW w:w="2298" w:type="dxa"/>
          </w:tcPr>
          <w:p w14:paraId="5A5ED88F" w14:textId="738FBAB3" w:rsidR="007960BD" w:rsidRPr="005F7359" w:rsidRDefault="007960BD" w:rsidP="00BC2B31">
            <w:pPr>
              <w:spacing w:after="0"/>
              <w:rPr>
                <w:bCs/>
                <w:sz w:val="20"/>
                <w:szCs w:val="20"/>
              </w:rPr>
            </w:pPr>
            <w:r>
              <w:rPr>
                <w:bCs/>
                <w:sz w:val="20"/>
                <w:szCs w:val="20"/>
              </w:rPr>
              <w:t>Samsung</w:t>
            </w:r>
          </w:p>
        </w:tc>
        <w:tc>
          <w:tcPr>
            <w:tcW w:w="7438" w:type="dxa"/>
          </w:tcPr>
          <w:p w14:paraId="61CA7E17" w14:textId="5B224724" w:rsidR="007960BD" w:rsidRDefault="007960BD" w:rsidP="007960BD">
            <w:pPr>
              <w:spacing w:after="0"/>
              <w:rPr>
                <w:bCs/>
                <w:sz w:val="20"/>
                <w:szCs w:val="20"/>
              </w:rPr>
            </w:pPr>
            <w:r>
              <w:rPr>
                <w:bCs/>
                <w:sz w:val="20"/>
                <w:szCs w:val="20"/>
              </w:rPr>
              <w:t>We entered our inputs in other tables. It was not clear that this was the latest proposal to comment on. It seems others might have missed it too.</w:t>
            </w:r>
          </w:p>
          <w:p w14:paraId="16E6163B" w14:textId="77777777" w:rsidR="007960BD" w:rsidRDefault="007960BD" w:rsidP="007960BD">
            <w:pPr>
              <w:spacing w:after="0"/>
              <w:rPr>
                <w:bCs/>
                <w:sz w:val="20"/>
                <w:szCs w:val="20"/>
              </w:rPr>
            </w:pPr>
          </w:p>
          <w:p w14:paraId="1696DDF9" w14:textId="77777777" w:rsidR="007960BD" w:rsidRDefault="007960BD" w:rsidP="007960BD">
            <w:pPr>
              <w:spacing w:after="0"/>
              <w:rPr>
                <w:bCs/>
                <w:sz w:val="20"/>
                <w:szCs w:val="20"/>
              </w:rPr>
            </w:pPr>
            <w:r>
              <w:rPr>
                <w:bCs/>
                <w:sz w:val="20"/>
                <w:szCs w:val="20"/>
              </w:rPr>
              <w:t>We don’t support the proposal.</w:t>
            </w:r>
          </w:p>
          <w:p w14:paraId="03A6CC4E" w14:textId="5FC4A911" w:rsidR="007960BD" w:rsidRPr="005F7359" w:rsidRDefault="007960BD" w:rsidP="007960BD">
            <w:pPr>
              <w:spacing w:after="0"/>
              <w:rPr>
                <w:bCs/>
                <w:sz w:val="20"/>
                <w:szCs w:val="20"/>
              </w:rPr>
            </w:pPr>
          </w:p>
        </w:tc>
      </w:tr>
      <w:tr w:rsidR="00996337" w:rsidRPr="004E571B" w14:paraId="3F3E0CBC" w14:textId="77777777" w:rsidTr="00BC2B31">
        <w:tc>
          <w:tcPr>
            <w:tcW w:w="2298" w:type="dxa"/>
          </w:tcPr>
          <w:p w14:paraId="109CCD08" w14:textId="0450A3EB" w:rsidR="00996337" w:rsidRPr="00996337" w:rsidRDefault="00996337" w:rsidP="00BC2B31">
            <w:pPr>
              <w:spacing w:after="0"/>
              <w:rPr>
                <w:bCs/>
                <w:sz w:val="20"/>
                <w:szCs w:val="20"/>
              </w:rPr>
            </w:pPr>
            <w:r>
              <w:rPr>
                <w:bCs/>
                <w:sz w:val="20"/>
                <w:szCs w:val="20"/>
              </w:rPr>
              <w:t>Sharp</w:t>
            </w:r>
          </w:p>
        </w:tc>
        <w:tc>
          <w:tcPr>
            <w:tcW w:w="7438" w:type="dxa"/>
          </w:tcPr>
          <w:p w14:paraId="6E265F72" w14:textId="59537221" w:rsidR="00996337" w:rsidRDefault="00996337" w:rsidP="007960BD">
            <w:pPr>
              <w:spacing w:after="0"/>
              <w:rPr>
                <w:rFonts w:eastAsia="MS Mincho"/>
                <w:bCs/>
                <w:sz w:val="20"/>
                <w:szCs w:val="20"/>
                <w:lang w:eastAsia="ja-JP"/>
              </w:rPr>
            </w:pPr>
            <w:r>
              <w:rPr>
                <w:rFonts w:eastAsia="MS Mincho" w:hint="eastAsia"/>
                <w:bCs/>
                <w:sz w:val="20"/>
                <w:szCs w:val="20"/>
                <w:lang w:eastAsia="ja-JP"/>
              </w:rPr>
              <w:t>W</w:t>
            </w:r>
            <w:r>
              <w:rPr>
                <w:rFonts w:eastAsia="MS Mincho"/>
                <w:bCs/>
                <w:sz w:val="20"/>
                <w:szCs w:val="20"/>
                <w:lang w:eastAsia="ja-JP"/>
              </w:rPr>
              <w:t xml:space="preserve">e share the views from Intel that per-PUCCH resource/format would lead to dynamic change of DMRS bundling for PUCCH, which is not in line with </w:t>
            </w:r>
            <w:r w:rsidR="005C50B3">
              <w:rPr>
                <w:rFonts w:eastAsia="MS Mincho"/>
                <w:bCs/>
                <w:sz w:val="20"/>
                <w:szCs w:val="20"/>
                <w:lang w:eastAsia="ja-JP"/>
              </w:rPr>
              <w:t xml:space="preserve">the intention of </w:t>
            </w:r>
            <w:r w:rsidR="005C50B3">
              <w:rPr>
                <w:rFonts w:eastAsia="MS Mincho" w:hint="eastAsia"/>
                <w:bCs/>
                <w:sz w:val="20"/>
                <w:szCs w:val="20"/>
                <w:lang w:eastAsia="ja-JP"/>
              </w:rPr>
              <w:t>the</w:t>
            </w:r>
            <w:r w:rsidR="005C50B3">
              <w:rPr>
                <w:rFonts w:eastAsia="MS Mincho"/>
                <w:bCs/>
                <w:sz w:val="20"/>
                <w:szCs w:val="20"/>
                <w:lang w:eastAsia="ja-JP"/>
              </w:rPr>
              <w:t xml:space="preserve"> following </w:t>
            </w:r>
            <w:r w:rsidR="005C50B3">
              <w:rPr>
                <w:rFonts w:eastAsia="MS Mincho" w:hint="eastAsia"/>
                <w:bCs/>
                <w:sz w:val="20"/>
                <w:szCs w:val="20"/>
                <w:lang w:eastAsia="ja-JP"/>
              </w:rPr>
              <w:t>agree</w:t>
            </w:r>
            <w:r w:rsidR="005C50B3">
              <w:rPr>
                <w:rFonts w:eastAsia="MS Mincho"/>
                <w:bCs/>
                <w:sz w:val="20"/>
                <w:szCs w:val="20"/>
                <w:lang w:eastAsia="ja-JP"/>
              </w:rPr>
              <w:t>ment from RAN1#106-e</w:t>
            </w:r>
            <w:r>
              <w:rPr>
                <w:rFonts w:eastAsia="MS Mincho"/>
                <w:bCs/>
                <w:sz w:val="20"/>
                <w:szCs w:val="20"/>
                <w:lang w:eastAsia="ja-JP"/>
              </w:rPr>
              <w:t>.</w:t>
            </w:r>
          </w:p>
          <w:tbl>
            <w:tblPr>
              <w:tblStyle w:val="af4"/>
              <w:tblW w:w="0" w:type="auto"/>
              <w:tblLook w:val="04A0" w:firstRow="1" w:lastRow="0" w:firstColumn="1" w:lastColumn="0" w:noHBand="0" w:noVBand="1"/>
            </w:tblPr>
            <w:tblGrid>
              <w:gridCol w:w="7212"/>
            </w:tblGrid>
            <w:tr w:rsidR="005C50B3" w14:paraId="0A11A018" w14:textId="77777777" w:rsidTr="005C50B3">
              <w:tc>
                <w:tcPr>
                  <w:tcW w:w="7212" w:type="dxa"/>
                </w:tcPr>
                <w:p w14:paraId="61377688" w14:textId="77777777" w:rsidR="005C50B3" w:rsidRPr="005C50B3" w:rsidRDefault="005C50B3" w:rsidP="005C50B3">
                  <w:pPr>
                    <w:rPr>
                      <w:b/>
                      <w:bCs/>
                      <w:sz w:val="20"/>
                      <w:szCs w:val="20"/>
                      <w:highlight w:val="green"/>
                    </w:rPr>
                  </w:pPr>
                  <w:r w:rsidRPr="005C50B3">
                    <w:rPr>
                      <w:b/>
                      <w:bCs/>
                      <w:sz w:val="20"/>
                      <w:szCs w:val="20"/>
                      <w:highlight w:val="green"/>
                    </w:rPr>
                    <w:t xml:space="preserve">Agreement </w:t>
                  </w:r>
                </w:p>
                <w:p w14:paraId="4A6E71D4" w14:textId="27CB39FE" w:rsidR="005C50B3" w:rsidRDefault="005C50B3" w:rsidP="005C50B3">
                  <w:pPr>
                    <w:rPr>
                      <w:b/>
                      <w:bCs/>
                    </w:rPr>
                  </w:pPr>
                  <w:r w:rsidRPr="005C50B3">
                    <w:rPr>
                      <w:b/>
                      <w:bCs/>
                      <w:sz w:val="20"/>
                      <w:szCs w:val="20"/>
                    </w:rPr>
                    <w:t>Dynamic signaling to enable/disable DMRS bundling for PUCCH or PUSCH repetitions is not supported in Rel-17.</w:t>
                  </w:r>
                </w:p>
              </w:tc>
            </w:tr>
          </w:tbl>
          <w:p w14:paraId="6A725544" w14:textId="064BE938" w:rsidR="005C50B3" w:rsidRPr="005C50B3" w:rsidRDefault="005C50B3" w:rsidP="005C50B3">
            <w:pPr>
              <w:rPr>
                <w:rFonts w:eastAsiaTheme="minorEastAsia"/>
                <w:b/>
                <w:bCs/>
              </w:rPr>
            </w:pPr>
            <w:r>
              <w:rPr>
                <w:b/>
                <w:bCs/>
              </w:rPr>
              <w:t xml:space="preserve"> </w:t>
            </w:r>
            <w:r w:rsidRPr="005C50B3">
              <w:rPr>
                <w:rFonts w:eastAsia="MS Mincho"/>
                <w:bCs/>
                <w:sz w:val="20"/>
                <w:szCs w:val="20"/>
                <w:lang w:eastAsia="ja-JP"/>
              </w:rPr>
              <w:t xml:space="preserve">Besides, </w:t>
            </w:r>
            <w:r>
              <w:rPr>
                <w:rFonts w:eastAsia="MS Mincho"/>
                <w:bCs/>
                <w:sz w:val="20"/>
                <w:szCs w:val="20"/>
                <w:lang w:eastAsia="ja-JP"/>
              </w:rPr>
              <w:t>looking at the inputs in the table above, the majority prefers Option 2 to Option 3. Could we ask how this can be considered as a compromise solution?</w:t>
            </w:r>
          </w:p>
        </w:tc>
      </w:tr>
    </w:tbl>
    <w:p w14:paraId="7E6DB15F" w14:textId="77777777" w:rsidR="00FC4F76" w:rsidRDefault="00FC4F76" w:rsidP="005430DB">
      <w:pPr>
        <w:pStyle w:val="a8"/>
        <w:spacing w:before="156" w:after="0"/>
        <w:rPr>
          <w:rFonts w:ascii="Times New Roman" w:hAnsi="Times New Roman"/>
          <w:bCs/>
          <w:szCs w:val="20"/>
        </w:rPr>
      </w:pPr>
    </w:p>
    <w:p w14:paraId="2A8D9CE9" w14:textId="42F65027"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2"/>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3" w:name="_Hlk87986820"/>
      <w:r>
        <w:rPr>
          <w:b/>
          <w:bCs/>
          <w:sz w:val="20"/>
          <w:szCs w:val="20"/>
          <w:highlight w:val="magenta"/>
        </w:rPr>
        <w:lastRenderedPageBreak/>
        <w:t>Stable</w:t>
      </w:r>
      <w:bookmarkEnd w:id="13"/>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af8"/>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af4"/>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宋体"/>
                <w:sz w:val="20"/>
                <w:szCs w:val="20"/>
              </w:rPr>
            </w:pPr>
            <w:r>
              <w:rPr>
                <w:rFonts w:eastAsia="宋体" w:hint="eastAsia"/>
                <w:sz w:val="20"/>
                <w:szCs w:val="20"/>
              </w:rPr>
              <w:t>W</w:t>
            </w:r>
            <w:r>
              <w:rPr>
                <w:rFonts w:eastAsia="宋体"/>
                <w:sz w:val="20"/>
                <w:szCs w:val="20"/>
              </w:rPr>
              <w:t>e prefer DMRS bundling configured per resource.</w:t>
            </w:r>
          </w:p>
          <w:p w14:paraId="5D48AE64" w14:textId="77777777" w:rsidR="00BA3BC7" w:rsidRPr="00F326DE" w:rsidRDefault="00BA3BC7" w:rsidP="002D433F">
            <w:pPr>
              <w:spacing w:after="0"/>
              <w:rPr>
                <w:rFonts w:eastAsia="宋体"/>
                <w:sz w:val="20"/>
                <w:szCs w:val="20"/>
              </w:rPr>
            </w:pPr>
            <w:r>
              <w:rPr>
                <w:rFonts w:eastAsia="宋体"/>
                <w:sz w:val="20"/>
                <w:szCs w:val="20"/>
              </w:rPr>
              <w:t xml:space="preserve">Per resource configuration is a more </w:t>
            </w:r>
            <w:r w:rsidRPr="005C340D">
              <w:rPr>
                <w:rFonts w:eastAsia="宋体"/>
                <w:sz w:val="20"/>
                <w:szCs w:val="20"/>
              </w:rPr>
              <w:t>appropriate</w:t>
            </w:r>
            <w:r>
              <w:rPr>
                <w:rFonts w:eastAsia="宋体"/>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a8"/>
        <w:spacing w:before="156" w:after="0"/>
        <w:rPr>
          <w:rFonts w:ascii="Times New Roman" w:hAnsi="Times New Roman"/>
          <w:bCs/>
          <w:szCs w:val="20"/>
        </w:rPr>
      </w:pPr>
    </w:p>
    <w:p w14:paraId="427DC092" w14:textId="267EA8D6" w:rsidR="00BA3BC7" w:rsidRPr="00BA3BC7" w:rsidRDefault="00BA3BC7" w:rsidP="00FB774A">
      <w:pPr>
        <w:pStyle w:val="a8"/>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620BB585" w:rsidR="00FB774A" w:rsidRPr="004E571B" w:rsidRDefault="007B3B57" w:rsidP="00FB774A">
      <w:pPr>
        <w:pStyle w:val="a8"/>
        <w:spacing w:before="156" w:after="0"/>
        <w:rPr>
          <w:rFonts w:ascii="Times New Roman" w:hAnsi="Times New Roman"/>
          <w:b/>
          <w:szCs w:val="20"/>
        </w:rPr>
      </w:pPr>
      <w:r>
        <w:rPr>
          <w:rFonts w:ascii="Times New Roman" w:hAnsi="Times New Roman"/>
          <w:b/>
          <w:szCs w:val="20"/>
          <w:highlight w:val="magenta"/>
        </w:rPr>
        <w:t>Stable</w:t>
      </w:r>
      <w:r w:rsidR="00FB774A">
        <w:rPr>
          <w:rFonts w:ascii="Times New Roman" w:hAnsi="Times New Roman"/>
          <w:b/>
          <w:szCs w:val="20"/>
          <w:highlight w:val="magenta"/>
        </w:rPr>
        <w:t xml:space="preserve"> </w:t>
      </w:r>
      <w:r w:rsidR="00FB774A" w:rsidRPr="004E571B">
        <w:rPr>
          <w:rFonts w:ascii="Times New Roman" w:hAnsi="Times New Roman"/>
          <w:b/>
          <w:szCs w:val="20"/>
          <w:highlight w:val="magenta"/>
        </w:rPr>
        <w:t>FL proposal 4</w:t>
      </w:r>
      <w:r>
        <w:rPr>
          <w:rFonts w:ascii="Times New Roman" w:hAnsi="Times New Roman"/>
          <w:b/>
          <w:szCs w:val="20"/>
          <w:highlight w:val="magenta"/>
        </w:rPr>
        <w:t xml:space="preserve"> for email approval</w:t>
      </w:r>
      <w:r w:rsidR="00FB774A" w:rsidRPr="004E571B">
        <w:rPr>
          <w:rFonts w:ascii="Times New Roman" w:hAnsi="Times New Roman"/>
          <w:b/>
          <w:szCs w:val="20"/>
          <w:highlight w:val="magenta"/>
        </w:rPr>
        <w:t>:</w:t>
      </w:r>
      <w:r w:rsidR="00FB774A" w:rsidRPr="004E571B">
        <w:rPr>
          <w:rFonts w:ascii="Times New Roman" w:hAnsi="Times New Roman"/>
          <w:b/>
          <w:szCs w:val="20"/>
        </w:rPr>
        <w:t xml:space="preserve"> In column J of RRC parameter “PUCCH-</w:t>
      </w:r>
      <w:proofErr w:type="spellStart"/>
      <w:r w:rsidR="00FB774A" w:rsidRPr="004E571B">
        <w:rPr>
          <w:rFonts w:ascii="Times New Roman" w:hAnsi="Times New Roman"/>
          <w:b/>
          <w:szCs w:val="20"/>
        </w:rPr>
        <w:t>TimeDomainWindowLength</w:t>
      </w:r>
      <w:proofErr w:type="spellEnd"/>
      <w:r w:rsidR="00FB774A" w:rsidRPr="004E571B">
        <w:rPr>
          <w:rFonts w:ascii="Times New Roman" w:hAnsi="Times New Roman"/>
          <w:b/>
          <w:szCs w:val="20"/>
        </w:rPr>
        <w:t>”,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lastRenderedPageBreak/>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af4"/>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宋体"/>
                <w:sz w:val="20"/>
                <w:szCs w:val="20"/>
              </w:rPr>
            </w:pPr>
            <w:r>
              <w:rPr>
                <w:rFonts w:eastAsia="宋体"/>
                <w:sz w:val="20"/>
                <w:szCs w:val="20"/>
              </w:rPr>
              <w:t xml:space="preserve">Agree with ‘nominal’.  </w:t>
            </w:r>
            <w:r w:rsidR="001349A6">
              <w:rPr>
                <w:rFonts w:eastAsia="宋体"/>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r w:rsidR="007B3B57" w:rsidRPr="004E571B" w14:paraId="2BCFFCD5" w14:textId="77777777" w:rsidTr="002D433F">
        <w:tc>
          <w:tcPr>
            <w:tcW w:w="2297" w:type="dxa"/>
          </w:tcPr>
          <w:p w14:paraId="00B81C84" w14:textId="124B087F" w:rsidR="007B3B57" w:rsidRPr="007B3B57" w:rsidRDefault="007B3B57" w:rsidP="002D433F">
            <w:pPr>
              <w:spacing w:after="0"/>
              <w:rPr>
                <w:bCs/>
                <w:color w:val="00B0F0"/>
                <w:sz w:val="20"/>
                <w:szCs w:val="20"/>
              </w:rPr>
            </w:pPr>
            <w:r w:rsidRPr="007B3B57">
              <w:rPr>
                <w:bCs/>
                <w:color w:val="00B0F0"/>
                <w:sz w:val="20"/>
                <w:szCs w:val="20"/>
              </w:rPr>
              <w:t>FL</w:t>
            </w:r>
          </w:p>
        </w:tc>
        <w:tc>
          <w:tcPr>
            <w:tcW w:w="7439" w:type="dxa"/>
          </w:tcPr>
          <w:p w14:paraId="322AB78A" w14:textId="45D94753" w:rsidR="007B3B57" w:rsidRPr="007B3B57" w:rsidRDefault="007B3B57" w:rsidP="00894985">
            <w:pPr>
              <w:rPr>
                <w:bCs/>
                <w:color w:val="00B0F0"/>
                <w:sz w:val="20"/>
                <w:szCs w:val="20"/>
              </w:rPr>
            </w:pPr>
            <w:r w:rsidRPr="007B3B57">
              <w:rPr>
                <w:bCs/>
                <w:color w:val="00B0F0"/>
                <w:sz w:val="20"/>
                <w:szCs w:val="20"/>
              </w:rPr>
              <w:t xml:space="preserve">@all, </w:t>
            </w:r>
            <w:r>
              <w:rPr>
                <w:bCs/>
                <w:color w:val="00B0F0"/>
                <w:sz w:val="20"/>
                <w:szCs w:val="20"/>
              </w:rPr>
              <w:t xml:space="preserve">the proposal 4 has been stable for &gt;24 hours. I changed it to stable proposal for email approval.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 xml:space="preserve">The following proposal is stable in first round of email discussion. </w:t>
      </w:r>
      <w:proofErr w:type="gramStart"/>
      <w:r w:rsidRPr="007E682D">
        <w:rPr>
          <w:bCs/>
          <w:sz w:val="20"/>
          <w:szCs w:val="20"/>
        </w:rPr>
        <w:t>So</w:t>
      </w:r>
      <w:proofErr w:type="gramEnd"/>
      <w:r w:rsidRPr="007E682D">
        <w:rPr>
          <w:bCs/>
          <w:sz w:val="20"/>
          <w:szCs w:val="20"/>
        </w:rPr>
        <w:t xml:space="preserve">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ENUMERATED {enabled, </w:t>
            </w:r>
            <w:proofErr w:type="gramStart"/>
            <w:r w:rsidRPr="006F5F90">
              <w:rPr>
                <w:rFonts w:ascii="Arial" w:hAnsi="Arial" w:cs="Arial"/>
                <w:color w:val="FF0000"/>
                <w:sz w:val="16"/>
                <w:szCs w:val="16"/>
              </w:rPr>
              <w:t>disable }</w:t>
            </w:r>
            <w:proofErr w:type="gramEnd"/>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a8"/>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af4"/>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af4"/>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宋体"/>
                <w:sz w:val="20"/>
                <w:szCs w:val="20"/>
              </w:rPr>
            </w:pPr>
            <w:bookmarkStart w:id="14" w:name="_Hlk88134210"/>
            <w:r>
              <w:rPr>
                <w:rFonts w:eastAsia="宋体"/>
                <w:sz w:val="20"/>
                <w:szCs w:val="20"/>
              </w:rPr>
              <w:t>PUCCH-Config</w:t>
            </w:r>
            <w:bookmarkEnd w:id="14"/>
            <w:r>
              <w:rPr>
                <w:rFonts w:eastAsia="宋体"/>
                <w:sz w:val="20"/>
                <w:szCs w:val="20"/>
              </w:rPr>
              <w:t xml:space="preserve">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20F5BF3E" w14:textId="77777777" w:rsidR="007B3B57" w:rsidRDefault="007B3B57" w:rsidP="005430DB">
      <w:pPr>
        <w:pStyle w:val="a8"/>
        <w:spacing w:before="156" w:after="0"/>
        <w:rPr>
          <w:rFonts w:ascii="Times New Roman" w:hAnsi="Times New Roman"/>
          <w:bCs/>
          <w:szCs w:val="20"/>
        </w:rPr>
      </w:pPr>
      <w:r>
        <w:rPr>
          <w:rFonts w:ascii="Times New Roman" w:hAnsi="Times New Roman"/>
          <w:bCs/>
          <w:szCs w:val="20"/>
        </w:rPr>
        <w:t xml:space="preserve">Based on the input in the above table, I make the following FL proposal. </w:t>
      </w:r>
    </w:p>
    <w:p w14:paraId="0EB663A0" w14:textId="78497FD5" w:rsidR="007B3B57" w:rsidRPr="004E571B" w:rsidRDefault="007B3B57" w:rsidP="007B3B57">
      <w:pPr>
        <w:rPr>
          <w:b/>
          <w:bCs/>
          <w:sz w:val="20"/>
          <w:szCs w:val="20"/>
        </w:rPr>
      </w:pPr>
      <w:r>
        <w:rPr>
          <w:bCs/>
          <w:szCs w:val="20"/>
        </w:rPr>
        <w:t xml:space="preserve"> </w:t>
      </w:r>
      <w:r w:rsidRPr="004E571B">
        <w:rPr>
          <w:b/>
          <w:bCs/>
          <w:sz w:val="20"/>
          <w:szCs w:val="20"/>
          <w:highlight w:val="magenta"/>
        </w:rPr>
        <w:t xml:space="preserve">FL proposal </w:t>
      </w:r>
      <w:r>
        <w:rPr>
          <w:b/>
          <w:bCs/>
          <w:sz w:val="20"/>
          <w:szCs w:val="20"/>
          <w:highlight w:val="magenta"/>
        </w:rPr>
        <w:t>6 for discussion</w:t>
      </w:r>
      <w:r w:rsidRPr="004E571B">
        <w:rPr>
          <w:b/>
          <w:bCs/>
          <w:sz w:val="20"/>
          <w:szCs w:val="20"/>
          <w:highlight w:val="magenta"/>
        </w:rPr>
        <w:t>:</w:t>
      </w:r>
      <w:r w:rsidRPr="004E571B">
        <w:rPr>
          <w:b/>
          <w:bCs/>
          <w:sz w:val="20"/>
          <w:szCs w:val="20"/>
        </w:rPr>
        <w:t xml:space="preserve">  </w:t>
      </w:r>
      <w:r>
        <w:rPr>
          <w:b/>
          <w:bCs/>
          <w:sz w:val="20"/>
          <w:szCs w:val="20"/>
        </w:rPr>
        <w:t xml:space="preserve">The parent IE for </w:t>
      </w:r>
      <w:r w:rsidRPr="007B3B57">
        <w:rPr>
          <w:b/>
          <w:bCs/>
          <w:sz w:val="20"/>
          <w:szCs w:val="20"/>
        </w:rPr>
        <w:t>RRC parameter “PUCCH-Window-Restart” is PUCCH-Config</w:t>
      </w:r>
    </w:p>
    <w:tbl>
      <w:tblPr>
        <w:tblStyle w:val="af4"/>
        <w:tblW w:w="0" w:type="auto"/>
        <w:tblLook w:val="04A0" w:firstRow="1" w:lastRow="0" w:firstColumn="1" w:lastColumn="0" w:noHBand="0" w:noVBand="1"/>
      </w:tblPr>
      <w:tblGrid>
        <w:gridCol w:w="2298"/>
        <w:gridCol w:w="7438"/>
      </w:tblGrid>
      <w:tr w:rsidR="007B3B57" w:rsidRPr="004E571B" w14:paraId="248DCA25" w14:textId="77777777" w:rsidTr="0087419B">
        <w:tc>
          <w:tcPr>
            <w:tcW w:w="2298" w:type="dxa"/>
          </w:tcPr>
          <w:p w14:paraId="7FEF6A59" w14:textId="77777777" w:rsidR="007B3B57" w:rsidRPr="004E571B" w:rsidRDefault="007B3B57" w:rsidP="0087419B">
            <w:pPr>
              <w:spacing w:after="0"/>
              <w:rPr>
                <w:b/>
                <w:bCs/>
                <w:sz w:val="20"/>
                <w:szCs w:val="20"/>
              </w:rPr>
            </w:pPr>
            <w:r w:rsidRPr="004E571B">
              <w:rPr>
                <w:b/>
                <w:bCs/>
                <w:sz w:val="20"/>
                <w:szCs w:val="20"/>
              </w:rPr>
              <w:t>Company name</w:t>
            </w:r>
          </w:p>
        </w:tc>
        <w:tc>
          <w:tcPr>
            <w:tcW w:w="7438" w:type="dxa"/>
          </w:tcPr>
          <w:p w14:paraId="1ECFCA3A" w14:textId="77777777" w:rsidR="007B3B57" w:rsidRPr="004E571B" w:rsidRDefault="007B3B57" w:rsidP="0087419B">
            <w:pPr>
              <w:spacing w:after="0"/>
              <w:rPr>
                <w:b/>
                <w:bCs/>
                <w:sz w:val="20"/>
                <w:szCs w:val="20"/>
              </w:rPr>
            </w:pPr>
            <w:r w:rsidRPr="004E571B">
              <w:rPr>
                <w:b/>
                <w:bCs/>
                <w:sz w:val="20"/>
                <w:szCs w:val="20"/>
              </w:rPr>
              <w:t>Comments</w:t>
            </w:r>
          </w:p>
        </w:tc>
      </w:tr>
      <w:tr w:rsidR="007B3B57" w:rsidRPr="00481269" w14:paraId="53068A03" w14:textId="77777777" w:rsidTr="0087419B">
        <w:tc>
          <w:tcPr>
            <w:tcW w:w="2298" w:type="dxa"/>
            <w:shd w:val="clear" w:color="auto" w:fill="auto"/>
          </w:tcPr>
          <w:p w14:paraId="6E90B452" w14:textId="10B1D2D9" w:rsidR="007B3B57" w:rsidRPr="004E571B" w:rsidRDefault="007B3B57" w:rsidP="0087419B">
            <w:pPr>
              <w:spacing w:after="0"/>
              <w:rPr>
                <w:rFonts w:eastAsiaTheme="minorEastAsia"/>
                <w:bCs/>
                <w:sz w:val="20"/>
                <w:szCs w:val="20"/>
              </w:rPr>
            </w:pPr>
          </w:p>
        </w:tc>
        <w:tc>
          <w:tcPr>
            <w:tcW w:w="7438" w:type="dxa"/>
            <w:shd w:val="clear" w:color="auto" w:fill="auto"/>
          </w:tcPr>
          <w:p w14:paraId="78A0FC93" w14:textId="09D6CE37" w:rsidR="007B3B57" w:rsidRPr="00481269" w:rsidRDefault="007B3B57" w:rsidP="0087419B">
            <w:pPr>
              <w:rPr>
                <w:rFonts w:eastAsiaTheme="minorEastAsia"/>
                <w:bCs/>
                <w:sz w:val="20"/>
                <w:szCs w:val="20"/>
                <w:lang w:val="en-GB"/>
              </w:rPr>
            </w:pPr>
          </w:p>
        </w:tc>
      </w:tr>
      <w:tr w:rsidR="007B3B57" w:rsidRPr="004E571B" w14:paraId="4D7E8590" w14:textId="77777777" w:rsidTr="0087419B">
        <w:tc>
          <w:tcPr>
            <w:tcW w:w="2298" w:type="dxa"/>
          </w:tcPr>
          <w:p w14:paraId="3CE9839C" w14:textId="44C5681E" w:rsidR="007B3B57" w:rsidRPr="004E571B" w:rsidRDefault="007B3B57" w:rsidP="0087419B">
            <w:pPr>
              <w:spacing w:after="0"/>
              <w:rPr>
                <w:bCs/>
                <w:sz w:val="20"/>
                <w:szCs w:val="20"/>
              </w:rPr>
            </w:pPr>
          </w:p>
        </w:tc>
        <w:tc>
          <w:tcPr>
            <w:tcW w:w="7438" w:type="dxa"/>
          </w:tcPr>
          <w:p w14:paraId="656ACE70" w14:textId="10F29185" w:rsidR="007B3B57" w:rsidRPr="004E571B" w:rsidRDefault="007B3B57" w:rsidP="0087419B">
            <w:pPr>
              <w:spacing w:after="0"/>
              <w:rPr>
                <w:bCs/>
                <w:sz w:val="20"/>
                <w:szCs w:val="20"/>
              </w:rPr>
            </w:pPr>
          </w:p>
        </w:tc>
      </w:tr>
    </w:tbl>
    <w:p w14:paraId="3AE6C8B4" w14:textId="4F44B062" w:rsidR="005430DB" w:rsidRDefault="005430DB" w:rsidP="005430DB">
      <w:pPr>
        <w:pStyle w:val="a8"/>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af4"/>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等线" w:hAnsi="Arial" w:cs="Arial"/>
                <w:b/>
                <w:bCs/>
                <w:color w:val="CCE8CF"/>
                <w:sz w:val="10"/>
                <w:szCs w:val="10"/>
              </w:rPr>
            </w:pPr>
            <w:r>
              <w:rPr>
                <w:rFonts w:ascii="Arial" w:eastAsia="等线" w:hAnsi="Arial" w:cs="Arial" w:hint="eastAsia"/>
                <w:b/>
                <w:bCs/>
                <w:color w:val="CCE8CF"/>
                <w:sz w:val="10"/>
                <w:szCs w:val="10"/>
              </w:rPr>
              <w:t xml:space="preserve">Per (UE, cell, TRP, </w:t>
            </w:r>
            <w:r>
              <w:rPr>
                <w:rFonts w:ascii="Arial" w:eastAsia="等线" w:hAnsi="Arial" w:cs="Arial" w:hint="eastAsia"/>
                <w:b/>
                <w:bCs/>
                <w:color w:val="CCE8CF"/>
                <w:sz w:val="10"/>
                <w:szCs w:val="10"/>
              </w:rPr>
              <w:t>…</w:t>
            </w:r>
            <w:r>
              <w:rPr>
                <w:rFonts w:ascii="Arial" w:eastAsia="等线"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 xml:space="preserve">UE-specific or </w:t>
            </w:r>
          </w:p>
          <w:p w14:paraId="1AD0E0E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等线" w:hAnsi="Arial" w:cs="Arial"/>
                <w:b/>
                <w:bCs/>
                <w:color w:val="CCE8CF"/>
                <w:sz w:val="10"/>
                <w:szCs w:val="10"/>
              </w:rPr>
            </w:pPr>
            <w:r>
              <w:rPr>
                <w:rFonts w:ascii="Arial" w:eastAsia="等线"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等线" w:hAnsi="Arial" w:cs="Arial"/>
                <w:i/>
                <w:iCs/>
                <w:color w:val="000000"/>
                <w:sz w:val="10"/>
                <w:szCs w:val="10"/>
              </w:rPr>
            </w:pPr>
            <w:proofErr w:type="spellStart"/>
            <w:r>
              <w:rPr>
                <w:rFonts w:ascii="Arial" w:eastAsia="等线" w:hAnsi="Arial" w:cs="Arial"/>
                <w:i/>
                <w:iCs/>
                <w:color w:val="000000"/>
                <w:sz w:val="10"/>
                <w:szCs w:val="10"/>
              </w:rPr>
              <w:lastRenderedPageBreak/>
              <w:t>NR_cov_enh</w:t>
            </w:r>
            <w:proofErr w:type="spellEnd"/>
            <w:r>
              <w:rPr>
                <w:rFonts w:ascii="Arial" w:eastAsia="等线"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等线" w:hAnsi="Arial" w:cs="Arial"/>
                <w:i/>
                <w:iCs/>
                <w:color w:val="000000"/>
                <w:sz w:val="10"/>
                <w:szCs w:val="10"/>
              </w:rPr>
            </w:pPr>
            <w:r>
              <w:rPr>
                <w:rFonts w:ascii="Arial" w:eastAsia="等线"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等线" w:hAnsi="Arial" w:cs="Arial"/>
                <w:i/>
                <w:iCs/>
                <w:color w:val="000000"/>
                <w:sz w:val="10"/>
                <w:szCs w:val="10"/>
              </w:rPr>
            </w:pPr>
            <w:r>
              <w:rPr>
                <w:rFonts w:ascii="Arial" w:eastAsia="等线"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等线" w:hAnsi="Arial" w:cs="Arial"/>
                <w:color w:val="000000"/>
                <w:sz w:val="10"/>
                <w:szCs w:val="10"/>
                <w:highlight w:val="yellow"/>
              </w:rPr>
            </w:pPr>
            <w:r>
              <w:rPr>
                <w:rFonts w:ascii="Arial" w:eastAsia="等线"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等线" w:hAnsi="Arial" w:cs="Arial"/>
                <w:color w:val="000000"/>
                <w:sz w:val="10"/>
                <w:szCs w:val="10"/>
                <w:highlight w:val="yellow"/>
              </w:rPr>
            </w:pPr>
            <w:r>
              <w:rPr>
                <w:rFonts w:ascii="Arial" w:eastAsia="等线"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等线" w:hAnsi="Arial" w:cs="Arial"/>
                <w:color w:val="000000"/>
                <w:sz w:val="10"/>
                <w:szCs w:val="10"/>
              </w:rPr>
            </w:pPr>
            <w:r>
              <w:rPr>
                <w:rFonts w:ascii="Arial" w:eastAsia="等线"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等线" w:hAnsi="Arial" w:cs="Arial"/>
                <w:color w:val="000000"/>
                <w:sz w:val="10"/>
                <w:szCs w:val="10"/>
              </w:rPr>
            </w:pPr>
            <w:r>
              <w:rPr>
                <w:rFonts w:ascii="Arial" w:eastAsia="等线"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宋体" w:hAnsi="New York" w:cs="New York"/>
                <w:bCs/>
                <w:sz w:val="15"/>
                <w:szCs w:val="15"/>
                <w:highlight w:val="darkYellow"/>
                <w:shd w:val="clear" w:color="auto" w:fill="FFFFFF"/>
              </w:rPr>
            </w:pPr>
            <w:r>
              <w:rPr>
                <w:rFonts w:ascii="New York" w:eastAsia="宋体"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宋体"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宋体"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宋体"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宋体"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宋体" w:hAnsi="New York" w:cs="New York"/>
                <w:bCs/>
                <w:sz w:val="15"/>
                <w:szCs w:val="15"/>
                <w:shd w:val="clear" w:color="auto" w:fill="FFFFFF"/>
              </w:rPr>
            </w:pPr>
            <w:r>
              <w:rPr>
                <w:rFonts w:ascii="New York" w:eastAsia="宋体"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等线"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宋体"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宋体"/>
          <w:sz w:val="20"/>
          <w:szCs w:val="20"/>
          <w:u w:val="single"/>
        </w:rPr>
      </w:pPr>
      <w:r w:rsidRPr="00881450">
        <w:rPr>
          <w:rFonts w:eastAsia="宋体"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宋体"/>
          <w:sz w:val="20"/>
          <w:szCs w:val="20"/>
        </w:rPr>
      </w:pPr>
      <w:r w:rsidRPr="00881450">
        <w:rPr>
          <w:rFonts w:eastAsia="宋体"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宋体"/>
          <w:sz w:val="20"/>
          <w:szCs w:val="20"/>
        </w:rPr>
      </w:pPr>
      <w:r w:rsidRPr="00881450">
        <w:rPr>
          <w:rFonts w:eastAsia="宋体"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lastRenderedPageBreak/>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宋体" w:hint="eastAsia"/>
          <w:b/>
          <w:sz w:val="20"/>
          <w:szCs w:val="20"/>
        </w:rPr>
        <w:t xml:space="preserve"> </w:t>
      </w:r>
    </w:p>
    <w:p w14:paraId="56718840" w14:textId="77777777" w:rsidR="00881450" w:rsidRPr="00881450" w:rsidRDefault="00881450" w:rsidP="00881450">
      <w:pPr>
        <w:rPr>
          <w:rFonts w:eastAsia="宋体"/>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宋体"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宋体"/>
          <w:sz w:val="20"/>
          <w:szCs w:val="20"/>
        </w:rPr>
      </w:pPr>
      <w:r w:rsidRPr="00881450">
        <w:rPr>
          <w:rFonts w:ascii="New York" w:hAnsi="New York" w:hint="eastAsia"/>
          <w:sz w:val="20"/>
          <w:szCs w:val="20"/>
        </w:rPr>
        <w:lastRenderedPageBreak/>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宋体"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宋体" w:hAnsi="New York"/>
          <w:sz w:val="20"/>
          <w:szCs w:val="20"/>
        </w:rPr>
      </w:pPr>
      <w:r w:rsidRPr="00881450">
        <w:rPr>
          <w:rFonts w:eastAsia="宋体"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宋体"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8"/>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8"/>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8"/>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af8"/>
              <w:numPr>
                <w:ilvl w:val="0"/>
                <w:numId w:val="47"/>
              </w:numPr>
              <w:ind w:firstLineChars="0"/>
              <w:rPr>
                <w:rFonts w:eastAsia="MS Mincho"/>
                <w:sz w:val="20"/>
                <w:szCs w:val="20"/>
                <w:lang w:eastAsia="ja-JP"/>
              </w:rPr>
            </w:pPr>
            <w:proofErr w:type="gramStart"/>
            <w:r>
              <w:rPr>
                <w:rFonts w:eastAsia="MS Mincho"/>
                <w:sz w:val="20"/>
                <w:szCs w:val="20"/>
                <w:lang w:eastAsia="ja-JP"/>
              </w:rPr>
              <w:t>Yes</w:t>
            </w:r>
            <w:proofErr w:type="gramEnd"/>
            <w:r>
              <w:rPr>
                <w:rFonts w:eastAsia="MS Mincho"/>
                <w:sz w:val="20"/>
                <w:szCs w:val="20"/>
                <w:lang w:eastAsia="ja-JP"/>
              </w:rPr>
              <w:t xml:space="preserve"> only for TDRA based indication.</w:t>
            </w:r>
          </w:p>
          <w:p w14:paraId="3E4BDDE3" w14:textId="700349DE" w:rsidR="00CC7797" w:rsidRPr="00CC7797" w:rsidRDefault="00CC7797" w:rsidP="00CC7797">
            <w:pPr>
              <w:pStyle w:val="af8"/>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af8"/>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af8"/>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 xml:space="preserve">- if TDRA </w:t>
            </w:r>
            <w:proofErr w:type="gramStart"/>
            <w:r w:rsidRPr="004C3F31">
              <w:rPr>
                <w:rFonts w:eastAsia="MS Mincho"/>
                <w:sz w:val="20"/>
                <w:szCs w:val="20"/>
                <w:lang w:eastAsia="ja-JP"/>
              </w:rPr>
              <w:t>table based</w:t>
            </w:r>
            <w:proofErr w:type="gramEnd"/>
            <w:r w:rsidRPr="004C3F31">
              <w:rPr>
                <w:rFonts w:eastAsia="MS Mincho"/>
                <w:sz w:val="20"/>
                <w:szCs w:val="20"/>
                <w:lang w:eastAsia="ja-JP"/>
              </w:rPr>
              <w:t xml:space="preserve"> solution is approved, one value larger than 1 (e.g. K = 2) can be set a default value.</w:t>
            </w:r>
          </w:p>
          <w:p w14:paraId="4631CF84" w14:textId="77777777" w:rsidR="006567DD" w:rsidRPr="004C3F31" w:rsidRDefault="006567DD" w:rsidP="006567DD">
            <w:pPr>
              <w:pStyle w:val="af8"/>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af8"/>
              <w:ind w:left="360" w:firstLineChars="0" w:hanging="360"/>
              <w:rPr>
                <w:rFonts w:eastAsia="MS Mincho"/>
                <w:sz w:val="20"/>
                <w:szCs w:val="20"/>
                <w:lang w:eastAsia="ja-JP"/>
              </w:rPr>
            </w:pPr>
            <w:r w:rsidRPr="0094791B">
              <w:rPr>
                <w:rFonts w:eastAsia="MS Mincho" w:hint="eastAsia"/>
                <w:sz w:val="20"/>
                <w:szCs w:val="20"/>
                <w:lang w:eastAsia="ja-JP"/>
              </w:rPr>
              <w:t xml:space="preserve">1) It seems a strange configuration, why </w:t>
            </w:r>
            <w:proofErr w:type="spellStart"/>
            <w:r w:rsidRPr="0094791B">
              <w:rPr>
                <w:rFonts w:eastAsia="MS Mincho" w:hint="eastAsia"/>
                <w:sz w:val="20"/>
                <w:szCs w:val="20"/>
                <w:lang w:eastAsia="ja-JP"/>
              </w:rPr>
              <w:t>gNB</w:t>
            </w:r>
            <w:proofErr w:type="spellEnd"/>
            <w:r w:rsidRPr="0094791B">
              <w:rPr>
                <w:rFonts w:eastAsia="MS Mincho" w:hint="eastAsia"/>
                <w:sz w:val="20"/>
                <w:szCs w:val="20"/>
                <w:lang w:eastAsia="ja-JP"/>
              </w:rPr>
              <w:t xml:space="preserve">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af8"/>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af8"/>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宋体"/>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lastRenderedPageBreak/>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8"/>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5"/>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6"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6"/>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BCB13" w14:textId="77777777" w:rsidR="00E25AC5" w:rsidRDefault="00E25AC5" w:rsidP="003037E8">
      <w:pPr>
        <w:spacing w:after="0" w:line="240" w:lineRule="auto"/>
      </w:pPr>
      <w:r>
        <w:separator/>
      </w:r>
    </w:p>
  </w:endnote>
  <w:endnote w:type="continuationSeparator" w:id="0">
    <w:p w14:paraId="559A7D21" w14:textId="77777777" w:rsidR="00E25AC5" w:rsidRDefault="00E25AC5"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New York">
    <w:altName w:val="Tahoma"/>
    <w:panose1 w:val="02040503060506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AD359" w14:textId="77777777" w:rsidR="00E25AC5" w:rsidRDefault="00E25AC5" w:rsidP="003037E8">
      <w:pPr>
        <w:spacing w:after="0" w:line="240" w:lineRule="auto"/>
      </w:pPr>
      <w:r>
        <w:separator/>
      </w:r>
    </w:p>
  </w:footnote>
  <w:footnote w:type="continuationSeparator" w:id="0">
    <w:p w14:paraId="19805861" w14:textId="77777777" w:rsidR="00E25AC5" w:rsidRDefault="00E25AC5"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2C7"/>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1A16"/>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4A62"/>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1A1"/>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7FE"/>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0B3"/>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359"/>
    <w:rsid w:val="005F77D0"/>
    <w:rsid w:val="0060030D"/>
    <w:rsid w:val="006005FC"/>
    <w:rsid w:val="0060066D"/>
    <w:rsid w:val="006008C7"/>
    <w:rsid w:val="00600947"/>
    <w:rsid w:val="00600DF8"/>
    <w:rsid w:val="00600E77"/>
    <w:rsid w:val="00600F59"/>
    <w:rsid w:val="0060100D"/>
    <w:rsid w:val="0060154F"/>
    <w:rsid w:val="0060243B"/>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753"/>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12E"/>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0BD"/>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57"/>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4FFA"/>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6C40"/>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337"/>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1ED"/>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3FD0"/>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25"/>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B80"/>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A21"/>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00"/>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3FD8"/>
    <w:rsid w:val="00E2409C"/>
    <w:rsid w:val="00E2503A"/>
    <w:rsid w:val="00E252DE"/>
    <w:rsid w:val="00E252FA"/>
    <w:rsid w:val="00E259DD"/>
    <w:rsid w:val="00E25A0A"/>
    <w:rsid w:val="00E25AC5"/>
    <w:rsid w:val="00E26396"/>
    <w:rsid w:val="00E267DD"/>
    <w:rsid w:val="00E26809"/>
    <w:rsid w:val="00E26CBB"/>
    <w:rsid w:val="00E27407"/>
    <w:rsid w:val="00E27713"/>
    <w:rsid w:val="00E27CBA"/>
    <w:rsid w:val="00E27D35"/>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5B"/>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宋体"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af1">
    <w:name w:val="Normal (Web)"/>
    <w:basedOn w:val="a0"/>
    <w:uiPriority w:val="99"/>
    <w:unhideWhenUsed/>
    <w:qFormat/>
    <w:pPr>
      <w:snapToGrid w:val="0"/>
      <w:spacing w:before="100" w:beforeAutospacing="1" w:after="100" w:afterAutospacing="1"/>
      <w:jc w:val="both"/>
    </w:pPr>
    <w:rPr>
      <w:rFonts w:eastAsia="宋体"/>
      <w:lang w:eastAsia="en-US"/>
    </w:rPr>
  </w:style>
  <w:style w:type="paragraph" w:styleId="af2">
    <w:name w:val="annotation subject"/>
    <w:basedOn w:val="a6"/>
    <w:next w:val="a6"/>
    <w:link w:val="af3"/>
    <w:uiPriority w:val="99"/>
    <w:semiHidden/>
    <w:unhideWhenUsed/>
    <w:qFormat/>
    <w:rPr>
      <w:b/>
      <w:bCs/>
    </w:rPr>
  </w:style>
  <w:style w:type="table" w:styleId="af4">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1"/>
    <w:uiPriority w:val="99"/>
    <w:semiHidden/>
    <w:unhideWhenUsed/>
    <w:qFormat/>
    <w:rPr>
      <w:color w:val="800080" w:themeColor="followedHyperlink"/>
      <w:u w:val="single"/>
    </w:rPr>
  </w:style>
  <w:style w:type="character" w:styleId="af6">
    <w:name w:val="Hyperlink"/>
    <w:uiPriority w:val="99"/>
    <w:qFormat/>
    <w:rPr>
      <w:color w:val="0000FF"/>
      <w:kern w:val="2"/>
      <w:u w:val="single"/>
      <w:lang w:val="en-GB" w:eastAsia="zh-CN" w:bidi="ar-SA"/>
    </w:rPr>
  </w:style>
  <w:style w:type="character" w:styleId="af7">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aliases w:val="cap 字符,cap Char Char Char Char Char Char Char 字符,Caption Char Char 字符,Caption Char1 Char 字符,Caption Char2 字符,Caption Char Char Char 字符,Caption Char Char1 字符,fig and tbl 字符,fighead2 字符,Table Caption 字符,fighead21 字符,fighead22 字符,fighead23 字符,cap1 字符"/>
    <w:link w:val="a4"/>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3">
    <w:name w:val="批注主题 字符"/>
    <w:basedOn w:val="a7"/>
    <w:link w:val="af2"/>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a0"/>
    <w:link w:val="af9"/>
    <w:uiPriority w:val="34"/>
    <w:qFormat/>
    <w:pPr>
      <w:autoSpaceDE w:val="0"/>
      <w:autoSpaceDN w:val="0"/>
      <w:adjustRightInd w:val="0"/>
      <w:snapToGrid w:val="0"/>
      <w:spacing w:after="120"/>
      <w:ind w:firstLineChars="200" w:firstLine="420"/>
      <w:jc w:val="both"/>
    </w:pPr>
    <w:rPr>
      <w:rFonts w:eastAsia="宋体"/>
      <w:sz w:val="22"/>
      <w:szCs w:val="22"/>
      <w:lang w:eastAsia="en-US"/>
    </w:rPr>
  </w:style>
  <w:style w:type="character" w:customStyle="1" w:styleId="af9">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宋体"/>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宋体" w:hAnsi="Times New Roman" w:cs="Times New Roman"/>
      <w:kern w:val="0"/>
      <w:sz w:val="22"/>
      <w:lang w:eastAsia="en-US"/>
    </w:rPr>
  </w:style>
  <w:style w:type="character" w:customStyle="1" w:styleId="a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b">
    <w:name w:val="Strong"/>
    <w:basedOn w:val="a1"/>
    <w:uiPriority w:val="22"/>
    <w:qFormat/>
    <w:rsid w:val="00A41B71"/>
    <w:rPr>
      <w:b/>
      <w:bCs/>
    </w:rPr>
  </w:style>
  <w:style w:type="character" w:styleId="afc">
    <w:name w:val="Emphasis"/>
    <w:basedOn w:val="a1"/>
    <w:uiPriority w:val="20"/>
    <w:qFormat/>
    <w:rsid w:val="00A41B71"/>
    <w:rPr>
      <w:i/>
      <w:iCs/>
    </w:rPr>
  </w:style>
  <w:style w:type="character" w:customStyle="1" w:styleId="40">
    <w:name w:val="标题 4 字符"/>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6.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B3B0242-D3E4-41C9-9F62-23E4F91C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9865</Words>
  <Characters>56234</Characters>
  <Application>Microsoft Office Word</Application>
  <DocSecurity>0</DocSecurity>
  <Lines>468</Lines>
  <Paragraphs>131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TAMRAKAR RAKESH</cp:lastModifiedBy>
  <cp:revision>2</cp:revision>
  <cp:lastPrinted>2021-04-15T03:16:00Z</cp:lastPrinted>
  <dcterms:created xsi:type="dcterms:W3CDTF">2021-11-19T02:40:00Z</dcterms:created>
  <dcterms:modified xsi:type="dcterms:W3CDTF">2021-11-19T02:40:00Z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