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proofErr w:type="spellStart"/>
            <w:r w:rsidRPr="00A1566F">
              <w:rPr>
                <w:i/>
                <w:iCs/>
                <w:sz w:val="20"/>
                <w:szCs w:val="20"/>
                <w:lang w:eastAsia="ja-JP"/>
              </w:rPr>
              <w:t>ConfiguredGrantConfig</w:t>
            </w:r>
            <w:proofErr w:type="spellEnd"/>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proofErr w:type="spellStart"/>
            <w:r w:rsidRPr="00A1566F">
              <w:rPr>
                <w:i/>
                <w:iCs/>
                <w:sz w:val="20"/>
                <w:szCs w:val="20"/>
                <w:lang w:eastAsia="ja-JP"/>
              </w:rPr>
              <w:t>ConfiguredGrantConfig</w:t>
            </w:r>
            <w:proofErr w:type="spellEnd"/>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A623F6">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A623F6">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A623F6">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A623F6">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A623F6">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A623F6">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w:t>
            </w:r>
            <w:proofErr w:type="spellStart"/>
            <w:r w:rsidRPr="001C3A8D">
              <w:rPr>
                <w:rFonts w:ascii="Arial" w:eastAsia="Yu Gothic" w:hAnsi="Arial" w:cs="Arial"/>
                <w:color w:val="FF0000"/>
                <w:sz w:val="12"/>
                <w:szCs w:val="12"/>
                <w:lang w:eastAsia="ja-JP"/>
              </w:rPr>
              <w:t>NR_cov_enh</w:t>
            </w:r>
            <w:proofErr w:type="spellEnd"/>
            <w:r w:rsidRPr="001C3A8D">
              <w:rPr>
                <w:rFonts w:ascii="Arial" w:eastAsia="Yu Gothic"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 xml:space="preserve">Note: If this field is present, </w:t>
            </w:r>
            <w:proofErr w:type="spellStart"/>
            <w:r w:rsidRPr="001C3A8D">
              <w:rPr>
                <w:rFonts w:ascii="Arial" w:eastAsia="Yu Gothic" w:hAnsi="Arial" w:cs="Arial"/>
                <w:color w:val="FF0000"/>
                <w:sz w:val="12"/>
                <w:szCs w:val="12"/>
                <w:lang w:eastAsia="ja-JP"/>
              </w:rPr>
              <w:t>repK</w:t>
            </w:r>
            <w:proofErr w:type="spellEnd"/>
            <w:r w:rsidRPr="001C3A8D">
              <w:rPr>
                <w:rFonts w:ascii="Arial" w:eastAsia="Yu Gothic" w:hAnsi="Arial" w:cs="Arial"/>
                <w:color w:val="FF0000"/>
                <w:sz w:val="12"/>
                <w:szCs w:val="12"/>
                <w:lang w:eastAsia="ja-JP"/>
              </w:rPr>
              <w:t xml:space="preserve">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[in </w:t>
            </w:r>
            <w:proofErr w:type="spellStart"/>
            <w:r w:rsidRPr="001C3A8D">
              <w:rPr>
                <w:rFonts w:ascii="Arial" w:eastAsia="Yu Gothic" w:hAnsi="Arial" w:cs="Arial"/>
                <w:color w:val="FF0000"/>
                <w:sz w:val="12"/>
                <w:szCs w:val="12"/>
                <w:lang w:eastAsia="ja-JP"/>
              </w:rPr>
              <w:t>ConfiguredGrantConf</w:t>
            </w:r>
            <w:proofErr w:type="spellEnd"/>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A623F6">
            <w:pPr>
              <w:spacing w:after="240" w:line="140" w:lineRule="exact"/>
              <w:rPr>
                <w:rFonts w:ascii="Arial" w:eastAsia="Yu Gothic" w:hAnsi="Arial" w:cs="Arial"/>
                <w:color w:val="FF0000"/>
                <w:sz w:val="12"/>
                <w:szCs w:val="12"/>
                <w:lang w:eastAsia="ja-JP"/>
              </w:rPr>
            </w:pPr>
          </w:p>
        </w:tc>
      </w:tr>
      <w:tr w:rsidR="006461DE" w:rsidRPr="00666ABF" w14:paraId="4F388E48" w14:textId="77777777" w:rsidTr="00A623F6">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A623F6">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A623F6">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A623F6">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A623F6">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proofErr w:type="spellStart"/>
            <w:r w:rsidRPr="001C3A8D">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A623F6">
        <w:tc>
          <w:tcPr>
            <w:tcW w:w="1236" w:type="dxa"/>
          </w:tcPr>
          <w:p w14:paraId="30B63F7F" w14:textId="77777777" w:rsidR="006461DE" w:rsidRPr="00C42D38" w:rsidRDefault="006461DE" w:rsidP="00A623F6">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A623F6">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A623F6">
        <w:tc>
          <w:tcPr>
            <w:tcW w:w="1236" w:type="dxa"/>
          </w:tcPr>
          <w:p w14:paraId="421C2A23" w14:textId="0DDC6114" w:rsidR="006461DE" w:rsidRPr="00C42D38" w:rsidRDefault="00F17695" w:rsidP="00A623F6">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A623F6">
            <w:pPr>
              <w:spacing w:after="120"/>
              <w:rPr>
                <w:sz w:val="20"/>
                <w:szCs w:val="20"/>
                <w:lang w:eastAsia="ja-JP"/>
              </w:rPr>
            </w:pPr>
            <w:r>
              <w:rPr>
                <w:sz w:val="20"/>
                <w:szCs w:val="20"/>
                <w:lang w:eastAsia="ja-JP"/>
              </w:rPr>
              <w:t>Looks good to us</w:t>
            </w:r>
          </w:p>
        </w:tc>
      </w:tr>
      <w:tr w:rsidR="006461DE" w14:paraId="0CD57B4B" w14:textId="77777777" w:rsidTr="00A623F6">
        <w:tc>
          <w:tcPr>
            <w:tcW w:w="1236" w:type="dxa"/>
          </w:tcPr>
          <w:p w14:paraId="13E0A63F" w14:textId="3815E337" w:rsidR="006461DE" w:rsidRPr="00C42D38" w:rsidRDefault="00C12068" w:rsidP="00A623F6">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A623F6">
            <w:pPr>
              <w:spacing w:after="120"/>
              <w:rPr>
                <w:sz w:val="20"/>
                <w:szCs w:val="20"/>
                <w:lang w:eastAsia="ja-JP"/>
              </w:rPr>
            </w:pPr>
            <w:r>
              <w:rPr>
                <w:sz w:val="20"/>
                <w:szCs w:val="20"/>
                <w:lang w:eastAsia="ja-JP"/>
              </w:rPr>
              <w:t>Support the update.</w:t>
            </w:r>
          </w:p>
        </w:tc>
      </w:tr>
      <w:tr w:rsidR="00B574F7" w14:paraId="043DE26F" w14:textId="77777777" w:rsidTr="00A623F6">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w:t>
            </w:r>
            <w:r w:rsidRPr="009004B3">
              <w:rPr>
                <w:rFonts w:ascii="Arial" w:eastAsia="Yu Gothic" w:hAnsi="Arial" w:cs="Arial"/>
                <w:sz w:val="12"/>
                <w:szCs w:val="12"/>
                <w:lang w:eastAsia="ja-JP"/>
              </w:rPr>
              <w:lastRenderedPageBreak/>
              <w:t>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of N and M that can be </w:t>
            </w:r>
            <w:r w:rsidRPr="009004B3">
              <w:rPr>
                <w:rFonts w:ascii="Arial" w:eastAsia="Yu Gothic" w:hAnsi="Arial" w:cs="Arial"/>
                <w:sz w:val="12"/>
                <w:szCs w:val="12"/>
                <w:lang w:eastAsia="ja-JP"/>
              </w:rPr>
              <w:lastRenderedPageBreak/>
              <w:t>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proofErr w:type="spellStart"/>
            <w:r w:rsidRPr="00A17AA5">
              <w:rPr>
                <w:rFonts w:eastAsia="MS Mincho"/>
                <w:i/>
                <w:iCs/>
                <w:sz w:val="20"/>
                <w:szCs w:val="20"/>
                <w:lang w:eastAsia="ja-JP"/>
              </w:rPr>
              <w:t>numberOfRepetitions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w:t>
            </w:r>
            <w:proofErr w:type="spellStart"/>
            <w:r w:rsidRPr="002D433F">
              <w:rPr>
                <w:sz w:val="20"/>
                <w:szCs w:val="20"/>
                <w:lang w:eastAsia="ja-JP"/>
              </w:rPr>
              <w:t>TBoMS+bundling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lastRenderedPageBreak/>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lastRenderedPageBreak/>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79191A">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79191A">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79191A">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79191A">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79191A">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79191A">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79191A">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79191A">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79191A">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79191A">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79191A">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79191A">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79191A">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79191A">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79191A">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79191A">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79191A">
            <w:pPr>
              <w:jc w:val="center"/>
              <w:rPr>
                <w:b/>
                <w:sz w:val="20"/>
                <w:szCs w:val="20"/>
                <w:lang w:val="en-GB"/>
              </w:rPr>
            </w:pPr>
            <w:r>
              <w:rPr>
                <w:b/>
                <w:sz w:val="20"/>
                <w:szCs w:val="20"/>
                <w:lang w:val="en-GB"/>
              </w:rPr>
              <w:t>Comments</w:t>
            </w:r>
          </w:p>
        </w:tc>
      </w:tr>
      <w:tr w:rsidR="00B574F7" w14:paraId="485370C9" w14:textId="77777777" w:rsidTr="00235F46">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79191A">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1EF694C3" w:rsidR="00355B58" w:rsidRDefault="00355B58" w:rsidP="0079191A">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716C0FD" w:rsidR="00355B58" w:rsidRDefault="00355B58" w:rsidP="0079191A">
            <w:pPr>
              <w:rPr>
                <w:bCs/>
                <w:sz w:val="20"/>
                <w:szCs w:val="20"/>
                <w:lang w:val="en-GB"/>
              </w:rPr>
            </w:pPr>
          </w:p>
        </w:tc>
      </w:tr>
      <w:tr w:rsidR="00355B58" w14:paraId="122E5CA3" w14:textId="77777777" w:rsidTr="0079191A">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956A3CD" w:rsidR="00355B58" w:rsidRDefault="00355B58" w:rsidP="0079191A">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74B5B110" w:rsidR="00355B58" w:rsidRDefault="00355B58" w:rsidP="0079191A">
            <w:pPr>
              <w:rPr>
                <w:bCs/>
                <w:sz w:val="20"/>
                <w:szCs w:val="20"/>
                <w:lang w:val="en-GB"/>
              </w:rPr>
            </w:pP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lastRenderedPageBreak/>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 xml:space="preserve">hanks for the comments to refine the wording. PUSCH repetition type A and B is merged into one bullet since they have </w:t>
            </w:r>
            <w:proofErr w:type="gramStart"/>
            <w:r>
              <w:rPr>
                <w:rFonts w:eastAsiaTheme="minorEastAsia"/>
                <w:bCs/>
                <w:sz w:val="20"/>
                <w:szCs w:val="20"/>
                <w:lang w:val="en-GB"/>
              </w:rPr>
              <w:t>exactly the same</w:t>
            </w:r>
            <w:proofErr w:type="gramEnd"/>
            <w:r>
              <w:rPr>
                <w:rFonts w:eastAsiaTheme="minorEastAsia"/>
                <w:bCs/>
                <w:sz w:val="20"/>
                <w:szCs w:val="20"/>
                <w:lang w:val="en-GB"/>
              </w:rPr>
              <w:t xml:space="preserv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3FBD41F1"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T</w:t>
            </w:r>
            <w:r w:rsidR="00F73C18">
              <w:rPr>
                <w:rFonts w:eastAsia="Yu Gothic"/>
                <w:iCs/>
                <w:sz w:val="20"/>
                <w:szCs w:val="20"/>
                <w:lang w:eastAsia="ja-JP"/>
              </w:rPr>
              <w:t>B</w:t>
            </w:r>
            <w:r>
              <w:rPr>
                <w:rFonts w:eastAsia="Yu Gothic"/>
                <w:iCs/>
                <w:sz w:val="20"/>
                <w:szCs w:val="20"/>
                <w:lang w:eastAsia="ja-JP"/>
              </w:rPr>
              <w:t>oMS transmission (including repetition of T</w:t>
            </w:r>
            <w:r w:rsidR="00F73C18">
              <w:rPr>
                <w:rFonts w:eastAsia="Yu Gothic"/>
                <w:iCs/>
                <w:sz w:val="20"/>
                <w:szCs w:val="20"/>
                <w:lang w:eastAsia="ja-JP"/>
              </w:rPr>
              <w:t>B</w:t>
            </w:r>
            <w:r>
              <w:rPr>
                <w:rFonts w:eastAsia="Yu Gothic"/>
                <w:iCs/>
                <w:sz w:val="20"/>
                <w:szCs w:val="20"/>
                <w:lang w:eastAsia="ja-JP"/>
              </w:rPr>
              <w:t>oMS)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hint="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hint="eastAsia"/>
                <w:bCs/>
                <w:sz w:val="20"/>
                <w:szCs w:val="20"/>
                <w:lang w:val="en-GB"/>
              </w:rPr>
            </w:pPr>
            <w:r>
              <w:rPr>
                <w:rFonts w:eastAsiaTheme="minorEastAsia"/>
                <w:bCs/>
                <w:sz w:val="20"/>
                <w:szCs w:val="20"/>
                <w:lang w:val="en-GB"/>
              </w:rPr>
              <w:t>Support FL’s proposal 2-v4.</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DC1B9D"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DC1B9D"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DC1B9D"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w:t>
      </w:r>
      <w:proofErr w:type="gramStart"/>
      <w:r w:rsidRPr="004E571B">
        <w:rPr>
          <w:sz w:val="20"/>
          <w:szCs w:val="20"/>
        </w:rPr>
        <w:t>by:</w:t>
      </w:r>
      <w:proofErr w:type="gramEnd"/>
      <w:r w:rsidRPr="004E571B">
        <w:rPr>
          <w:sz w:val="20"/>
          <w:szCs w:val="20"/>
        </w:rPr>
        <w:t xml:space="preserve">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w:t>
      </w:r>
      <w:proofErr w:type="gramStart"/>
      <w:r w:rsidRPr="004E571B">
        <w:rPr>
          <w:sz w:val="20"/>
          <w:szCs w:val="20"/>
        </w:rPr>
        <w:t>by:</w:t>
      </w:r>
      <w:proofErr w:type="gramEnd"/>
      <w:r w:rsidRPr="004E571B">
        <w:rPr>
          <w:sz w:val="20"/>
          <w:szCs w:val="20"/>
        </w:rPr>
        <w:t xml:space="preserve">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feedback </w:t>
      </w:r>
      <w:proofErr w:type="gramStart"/>
      <w:r w:rsidRPr="004E571B">
        <w:rPr>
          <w:sz w:val="20"/>
          <w:szCs w:val="20"/>
        </w:rPr>
        <w:t>were</w:t>
      </w:r>
      <w:proofErr w:type="gramEnd"/>
      <w:r w:rsidRPr="004E571B">
        <w:rPr>
          <w:sz w:val="20"/>
          <w:szCs w:val="20"/>
        </w:rPr>
        <w:t xml:space="preserv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1C4E1B80" w:rsidR="00D32350" w:rsidRPr="004E571B" w:rsidRDefault="00EE5E3D" w:rsidP="002D433F">
            <w:pPr>
              <w:spacing w:after="0"/>
              <w:rPr>
                <w:b/>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lastRenderedPageBreak/>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w:t>
      </w:r>
      <w:proofErr w:type="gramStart"/>
      <w:r>
        <w:rPr>
          <w:color w:val="00B0F0"/>
          <w:sz w:val="20"/>
          <w:szCs w:val="20"/>
        </w:rPr>
        <w:t>actually proposed</w:t>
      </w:r>
      <w:proofErr w:type="gramEnd"/>
      <w:r>
        <w:rPr>
          <w:color w:val="00B0F0"/>
          <w:sz w:val="20"/>
          <w:szCs w:val="20"/>
        </w:rPr>
        <w:t xml:space="preserve">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w:t>
      </w:r>
      <w:proofErr w:type="gramStart"/>
      <w:r>
        <w:rPr>
          <w:color w:val="00B0F0"/>
          <w:sz w:val="20"/>
          <w:szCs w:val="20"/>
        </w:rPr>
        <w:t>actually allow</w:t>
      </w:r>
      <w:proofErr w:type="gramEnd"/>
      <w:r>
        <w:rPr>
          <w:color w:val="00B0F0"/>
          <w:sz w:val="20"/>
          <w:szCs w:val="20"/>
        </w:rPr>
        <w:t xml:space="preserve">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77777777" w:rsidR="00FC4F76" w:rsidRDefault="00FC4F76" w:rsidP="00D17FDD">
      <w:pPr>
        <w:rPr>
          <w:b/>
          <w:bCs/>
          <w:sz w:val="20"/>
          <w:szCs w:val="20"/>
        </w:rPr>
      </w:pPr>
      <w:r w:rsidRPr="00FC4F76">
        <w:rPr>
          <w:b/>
          <w:bCs/>
          <w:sz w:val="20"/>
          <w:szCs w:val="20"/>
          <w:highlight w:val="magenta"/>
        </w:rPr>
        <w:t xml:space="preserve">FL proposal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87419B">
        <w:tc>
          <w:tcPr>
            <w:tcW w:w="2298" w:type="dxa"/>
          </w:tcPr>
          <w:p w14:paraId="124F8F23" w14:textId="77777777" w:rsidR="00FC4F76" w:rsidRPr="004E571B" w:rsidRDefault="00FC4F76" w:rsidP="0087419B">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87419B">
            <w:pPr>
              <w:spacing w:after="0"/>
              <w:rPr>
                <w:b/>
                <w:bCs/>
                <w:sz w:val="20"/>
                <w:szCs w:val="20"/>
              </w:rPr>
            </w:pPr>
            <w:r w:rsidRPr="004E571B">
              <w:rPr>
                <w:b/>
                <w:bCs/>
                <w:sz w:val="20"/>
                <w:szCs w:val="20"/>
              </w:rPr>
              <w:t>Comments</w:t>
            </w:r>
          </w:p>
        </w:tc>
      </w:tr>
      <w:tr w:rsidR="00FC4F76" w:rsidRPr="004E571B" w14:paraId="171D16FC" w14:textId="77777777" w:rsidTr="0087419B">
        <w:tc>
          <w:tcPr>
            <w:tcW w:w="2298" w:type="dxa"/>
            <w:shd w:val="clear" w:color="auto" w:fill="auto"/>
          </w:tcPr>
          <w:p w14:paraId="0F90503B" w14:textId="1EE93CC4" w:rsidR="00FC4F76" w:rsidRPr="004E571B" w:rsidRDefault="002F323E"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87419B">
            <w:pPr>
              <w:spacing w:after="0"/>
              <w:rPr>
                <w:rFonts w:eastAsiaTheme="minorEastAsia"/>
                <w:sz w:val="20"/>
                <w:szCs w:val="20"/>
              </w:rPr>
            </w:pPr>
            <w:r>
              <w:rPr>
                <w:rFonts w:eastAsiaTheme="minorEastAsia"/>
                <w:sz w:val="20"/>
                <w:szCs w:val="20"/>
              </w:rPr>
              <w:t>Support</w:t>
            </w:r>
          </w:p>
        </w:tc>
      </w:tr>
      <w:tr w:rsidR="00FC4F76" w:rsidRPr="004E571B" w14:paraId="18B02833" w14:textId="77777777" w:rsidTr="0087419B">
        <w:tc>
          <w:tcPr>
            <w:tcW w:w="2298" w:type="dxa"/>
          </w:tcPr>
          <w:p w14:paraId="52077C24" w14:textId="6AAEC8CC" w:rsidR="00FC4F76" w:rsidRPr="004E571B" w:rsidRDefault="00F17695" w:rsidP="0087419B">
            <w:pPr>
              <w:spacing w:after="0"/>
              <w:rPr>
                <w:bCs/>
                <w:sz w:val="20"/>
                <w:szCs w:val="20"/>
              </w:rPr>
            </w:pPr>
            <w:r>
              <w:rPr>
                <w:bCs/>
                <w:sz w:val="20"/>
                <w:szCs w:val="20"/>
              </w:rPr>
              <w:t>QC</w:t>
            </w:r>
          </w:p>
        </w:tc>
        <w:tc>
          <w:tcPr>
            <w:tcW w:w="7438" w:type="dxa"/>
          </w:tcPr>
          <w:p w14:paraId="04324C92" w14:textId="25514A51" w:rsidR="00FC4F76" w:rsidRPr="004E571B" w:rsidRDefault="00F17695" w:rsidP="0087419B">
            <w:pPr>
              <w:spacing w:after="0"/>
              <w:rPr>
                <w:bCs/>
                <w:sz w:val="20"/>
                <w:szCs w:val="20"/>
              </w:rPr>
            </w:pPr>
            <w:r>
              <w:rPr>
                <w:bCs/>
                <w:sz w:val="20"/>
                <w:szCs w:val="20"/>
              </w:rPr>
              <w:t>Support</w:t>
            </w: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w:t>
            </w:r>
            <w:r>
              <w:rPr>
                <w:rFonts w:ascii="New York" w:eastAsia="SimSun" w:hAnsi="New York" w:cs="New York"/>
                <w:bCs/>
                <w:sz w:val="15"/>
                <w:szCs w:val="15"/>
                <w:shd w:val="clear" w:color="auto" w:fill="FFFFFF"/>
              </w:rPr>
              <w:lastRenderedPageBreak/>
              <w:t>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lastRenderedPageBreak/>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w:t>
            </w:r>
            <w:proofErr w:type="gramStart"/>
            <w:r w:rsidRPr="0094791B">
              <w:rPr>
                <w:rFonts w:eastAsia="MS Mincho" w:hint="eastAsia"/>
                <w:sz w:val="20"/>
                <w:szCs w:val="20"/>
                <w:lang w:eastAsia="ja-JP"/>
              </w:rPr>
              <w:t>to take</w:t>
            </w:r>
            <w:proofErr w:type="gramEnd"/>
            <w:r w:rsidRPr="0094791B">
              <w:rPr>
                <w:rFonts w:eastAsia="MS Mincho" w:hint="eastAsia"/>
                <w:sz w:val="20"/>
                <w:szCs w:val="20"/>
                <w:lang w:eastAsia="ja-JP"/>
              </w:rPr>
              <w:t xml:space="preserv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lastRenderedPageBreak/>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1)  Yes, default value should be defined for TDRA based solution and MCS bases solution </w:t>
            </w:r>
            <w:proofErr w:type="gramStart"/>
            <w:r w:rsidRPr="004C3F31">
              <w:rPr>
                <w:rFonts w:eastAsia="MS Mincho"/>
                <w:sz w:val="20"/>
                <w:szCs w:val="20"/>
                <w:lang w:eastAsia="ja-JP"/>
              </w:rPr>
              <w:t>in order to</w:t>
            </w:r>
            <w:proofErr w:type="gramEnd"/>
            <w:r w:rsidRPr="004C3F31">
              <w:rPr>
                <w:rFonts w:eastAsia="MS Mincho"/>
                <w:sz w:val="20"/>
                <w:szCs w:val="20"/>
                <w:lang w:eastAsia="ja-JP"/>
              </w:rPr>
              <w:t xml:space="preserve">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 xml:space="preserve">1) It seems a strange configuration, why </w:t>
            </w:r>
            <w:proofErr w:type="spellStart"/>
            <w:r w:rsidRPr="0094791B">
              <w:rPr>
                <w:rFonts w:eastAsia="MS Mincho" w:hint="eastAsia"/>
                <w:sz w:val="20"/>
                <w:szCs w:val="20"/>
                <w:lang w:eastAsia="ja-JP"/>
              </w:rPr>
              <w:t>gNB</w:t>
            </w:r>
            <w:proofErr w:type="spellEnd"/>
            <w:r w:rsidRPr="0094791B">
              <w:rPr>
                <w:rFonts w:eastAsia="MS Mincho" w:hint="eastAsia"/>
                <w:sz w:val="20"/>
                <w:szCs w:val="20"/>
                <w:lang w:eastAsia="ja-JP"/>
              </w:rPr>
              <w:t xml:space="preserve">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C03DC" w14:textId="77777777" w:rsidR="00634AD2" w:rsidRDefault="00634AD2" w:rsidP="003037E8">
      <w:pPr>
        <w:spacing w:after="0" w:line="240" w:lineRule="auto"/>
      </w:pPr>
      <w:r>
        <w:separator/>
      </w:r>
    </w:p>
  </w:endnote>
  <w:endnote w:type="continuationSeparator" w:id="0">
    <w:p w14:paraId="5F296EA2" w14:textId="77777777" w:rsidR="00634AD2" w:rsidRDefault="00634AD2"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125C5" w14:textId="77777777" w:rsidR="00634AD2" w:rsidRDefault="00634AD2" w:rsidP="003037E8">
      <w:pPr>
        <w:spacing w:after="0" w:line="240" w:lineRule="auto"/>
      </w:pPr>
      <w:r>
        <w:separator/>
      </w:r>
    </w:p>
  </w:footnote>
  <w:footnote w:type="continuationSeparator" w:id="0">
    <w:p w14:paraId="3A71D218" w14:textId="77777777" w:rsidR="00634AD2" w:rsidRDefault="00634AD2"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DBFAF-FEAC-4BC3-A466-5785F219F934}">
  <ds:schemaRefs>
    <ds:schemaRef ds:uri="http://schemas.openxmlformats.org/officeDocument/2006/bibliography"/>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9452</Words>
  <Characters>53879</Characters>
  <Application>Microsoft Office Word</Application>
  <DocSecurity>0</DocSecurity>
  <Lines>448</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Nokia/NSB 2</cp:lastModifiedBy>
  <cp:revision>4</cp:revision>
  <cp:lastPrinted>2021-04-15T03:16:00Z</cp:lastPrinted>
  <dcterms:created xsi:type="dcterms:W3CDTF">2021-11-18T09:30:00Z</dcterms:created>
  <dcterms:modified xsi:type="dcterms:W3CDTF">2021-11-18T09:41:00Z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