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52DFD9" w14:textId="77777777" w:rsidR="00A76BA8" w:rsidRDefault="00B640B7">
      <w:pPr>
        <w:tabs>
          <w:tab w:val="right" w:pos="9216"/>
        </w:tabs>
        <w:spacing w:after="0"/>
        <w:rPr>
          <w:b/>
          <w:kern w:val="2"/>
          <w:lang w:eastAsia="zh-CN"/>
        </w:rPr>
      </w:pPr>
      <w:r>
        <w:rPr>
          <w:b/>
          <w:noProof/>
          <w:lang w:eastAsia="zh-CN"/>
        </w:rPr>
        <mc:AlternateContent>
          <mc:Choice Requires="wps">
            <w:drawing>
              <wp:anchor distT="0" distB="0" distL="114300" distR="114300" simplePos="0" relativeHeight="251660288" behindDoc="0" locked="1" layoutInCell="1" hidden="1" allowOverlap="1" wp14:anchorId="5445223A" wp14:editId="7B3EE0DC">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62338608" id="DtsShapeName" o:spid="_x0000_s1026" alt="E15342G@835955749B6E11EC749357G609;;=683@CYV41043!!!!!!BIHO@]v41043!!!!@7G01C71102E29E17G3S0,18yyyy!It`vdh!Bnoushctuhno!Udlqm`ud/enb!!!!!!!!!!!!!!!!!!!!!!!!!!!!!!!!!!!!!!!!!!!!!!!!!!!!!!!!!!!!!!!!!!!!!!!!!!!!!!!!!!!!!!!!!!!!!!!!!!!!!!!!!!!!!!!!!!!!!!!!!!!!!!!!!!!!!!!!!!!!!!!!!!!!!!!!!!!!!!!!!!!!!!!!!!!!!!!!!!!!!!!!!!!!!!!!!!!!!!!!!!!!!!!!!!!!!!!!!!!!!!!!!!!!!!!!!!!!!!!!!!!!!!!!!!!!!!!!!!!!!!!!!!!!!!!!!!!!!!!!!!!!!!!!!!!!!!!!!!!!!!!!!!!!!!!!!!!!!!!!!!!!!!!!!!!!!!!!!!!!!!!!!!!!!!!!!!!!!!!!!!!!!!!!!!!!!!!!!!!!!!!!!!!!!!!!!!!!!!!!!!!!!!!!!!!!!!!!!!!!!!!!!!!!!!!!!!!!!!!!!!!!!!!!!!!!!!!!!!!!!!!!!!!!!!!!!!!!!!!!!!!!!!!!!!!!!!!!!!!!!!!!!!!!!!!!!!!!!!!!!!!!!!!!!!!!!!!!!!!!!!!!!!!!!!!!!!!!!!!!!!!!!!!!!!!!!!!!!!!!!!!!!!!!!!!!!!!!!!!!!!!!!!!!!!!!!!!!!!!!!!!!!!!!!!!!!!!!!!!!!!!!!!!!!!!!!!!!!!!!!!!!!!!!!!!!!!!!!!!!!!!!!!!!!!!!!!!!!!!!!!!!!!!!!!!!!!!!!!!!!!!!!!!!!!!!!!!!!!!!!!!!!!!!!!!!!!!!!!!!!!!!!!!!!!!!!!!!!!!!!!!!!!!!!!!!!!!!!!!!!!!!!!!!!!!!!!!!!!!!!!!!!!!!!!!!!!!!!!!!!!!!!!!!!!!!!!!!!!!!!!!!!!!!!!!!!!!!!!!!!!!!!!!!!!!!!!!!!!!!!!!!!!!!!!!!!!!!!!!!!!!!!!!!!!!!!!!!!!!!!!!!!!!!!!!!!!!!!!!!!!!!!!!!!!!!!!!!!!!!!!!!!!!!!!!!!!!!!!!!!!!!!!!!!!!!!!!!!!!!!!!!!!!!!!!!!!!!!!!!!!!!!!!!!!!!!!!!!!!!!!!!!!!!!!!!!!!!!!!!!!!!!!!!!!!!!!!!!!!!!!!!!!!!!!!!!!!!!!!!!!!!!!!!!!!!!!!!!!!!!!!!!!!!!!!!!!!!!!!!!!!!!!!!!!!!!!!!!!!!!!!!!!!!!!!!!!!!!!!!!!!!!!!!!!!!!!!!!!!!!!!!!!!!!!!!!!!!!!!!!!!!!!!!!!!!!!!!!!!!!!!!!!!!!!!!!!!!!!!!!!!!!!!!!!!!!!!!!!!!!!!!!!!!!!!!!!!!!!!!!!!!!!!!!!!!!!!!!!!!!!!!!!!!!!!!!!!!!!!!!!!!!!!!!!!!!!!!!!!!!!!!!!!!!!!!!!!!!!!!!!!!!!!!!!!!!!!!!!!!!!!!!!!!!!!!!!!!!!!!!!!!!!!!!!!!!!!!!!!!!!!!!!!!!!!!!!!!!!!!!!!!!!!!!!!!!!!!!!!!!!!!!!!!!!!!!!!!!!!!!!!!!!!!!!!!!!!!!!!!!!!!!!!!!!!!!!!!!!!!!!!!!!!!!!!!!!!!!!!!!!!!!!!!!!!!!!!!!!!!!!!!!!!!!!!!!!!!!!!!!!!!!!!!!!!!!!!!!!!!!!!!!!!!!!!!!!!!!!!!!!!!!!!!!!!!!!!!!!!!!!!!!!!!!!!!!!!!!!!!!!!!!!!!!!!!!!!!!!!!!!!!!!!!!!!!!!!!!!!!!!!!!!!!!!!!!!!!!!!!!!!!!!!!!!!!!!!!!!!!!!!!!!!!!!!!!!!!!!!!!!!!!!!!!!!!!!!!!!!!!!!!!!!!!!!!!!!!!!!!!!!!!!!!!!!!!!!!!!!!!!!!!!!!!!!!!!!!!!!!!!!!!!!!!!!!!!!!!!!!!!!!!!!!!!!!!!!!!!!!!!!!!!!!!!!!!!!!!!!!!!!!!!!!!!!!!!!!!!!!!!!!!!!!!!!!!!!!!!!!!!!!!!!!!!!!!!!!!!!!!!!!!!!!!!!!!!!!!!!!!!!!!!!!!!!!!!!!!!!!!!!!!!!!!!!!!!!!!!!!!!!!!!!!!!!!!!!!!!!!!!!!!!!!!!!!!!!!!!!!!!!!!!!!!!!!!!!!!!!!!!!!!!!!!!!!!!!!!!!!!!!!!!!!!!!!!!!!!!!!!!!!!!!!!!!!!!!!!!!!!!!!!!!!!!!!!!!!!!!!!!!!!!!!!!!!!!!!!!!!!!!!!!!!!!!!!!!!!!!!!!!!!!!!!!!!!!!!!!!!!!!!!!!!!!!!!!!!!!!!!!!!!!!!!!!!!!!!!!!!!!!!!!!!!!!!!!!!!!!!!1!^" style="position:absolute;left:0;text-align:left;margin-left:0;margin-top:0;width:.05pt;height:.05pt;z-index:251660288;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Pr>
          <w:b/>
          <w:lang w:val="en-GB" w:eastAsia="zh-CN"/>
        </w:rPr>
        <w:t>3GPP TSG-RAN WG1 Meeting #107</w:t>
      </w:r>
      <w:r>
        <w:rPr>
          <w:b/>
          <w:bCs/>
          <w:lang w:eastAsia="zh-CN"/>
        </w:rPr>
        <w:t>-e</w:t>
      </w:r>
      <w:r>
        <w:rPr>
          <w:b/>
          <w:kern w:val="2"/>
          <w:lang w:eastAsia="zh-CN"/>
        </w:rPr>
        <w:tab/>
        <w:t>R1-2112458</w:t>
      </w:r>
    </w:p>
    <w:p w14:paraId="7A62487E" w14:textId="77777777" w:rsidR="00A76BA8" w:rsidRDefault="00B640B7">
      <w:pPr>
        <w:rPr>
          <w:b/>
          <w:kern w:val="2"/>
          <w:lang w:val="en-GB" w:eastAsia="zh-CN"/>
        </w:rPr>
      </w:pPr>
      <w:r>
        <w:rPr>
          <w:b/>
          <w:kern w:val="2"/>
          <w:lang w:eastAsia="zh-CN"/>
        </w:rPr>
        <w:t xml:space="preserve">e-Meeting, </w:t>
      </w:r>
      <w:r>
        <w:rPr>
          <w:rFonts w:hint="eastAsia"/>
          <w:b/>
          <w:kern w:val="2"/>
          <w:lang w:eastAsia="zh-CN"/>
        </w:rPr>
        <w:t>Nove</w:t>
      </w:r>
      <w:r>
        <w:rPr>
          <w:b/>
          <w:kern w:val="2"/>
          <w:lang w:eastAsia="zh-CN"/>
        </w:rPr>
        <w:t>mber 11th – 19th, 2021</w:t>
      </w:r>
    </w:p>
    <w:p w14:paraId="2784009D" w14:textId="77777777" w:rsidR="00A76BA8" w:rsidRDefault="00A76BA8">
      <w:pPr>
        <w:pBdr>
          <w:top w:val="single" w:sz="4" w:space="1" w:color="auto"/>
        </w:pBdr>
        <w:spacing w:after="0"/>
        <w:rPr>
          <w:b/>
          <w:kern w:val="2"/>
          <w:sz w:val="16"/>
          <w:szCs w:val="16"/>
          <w:lang w:val="en-GB" w:eastAsia="zh-CN"/>
        </w:rPr>
      </w:pPr>
    </w:p>
    <w:p w14:paraId="0E183DD0" w14:textId="77777777" w:rsidR="00A76BA8" w:rsidRDefault="00B640B7">
      <w:pPr>
        <w:spacing w:after="60"/>
        <w:ind w:left="1555" w:hanging="1555"/>
        <w:rPr>
          <w:b/>
          <w:kern w:val="2"/>
          <w:lang w:eastAsia="zh-CN"/>
        </w:rPr>
      </w:pPr>
      <w:r>
        <w:rPr>
          <w:b/>
          <w:kern w:val="2"/>
          <w:lang w:eastAsia="zh-CN"/>
        </w:rPr>
        <w:t>Agenda Item:</w:t>
      </w:r>
      <w:r>
        <w:rPr>
          <w:b/>
          <w:kern w:val="2"/>
          <w:lang w:eastAsia="zh-CN"/>
        </w:rPr>
        <w:tab/>
        <w:t>8.5.4</w:t>
      </w:r>
    </w:p>
    <w:p w14:paraId="5307FF92" w14:textId="77777777" w:rsidR="00A76BA8" w:rsidRDefault="00B640B7">
      <w:pPr>
        <w:spacing w:after="60"/>
        <w:ind w:left="1555" w:hanging="1555"/>
        <w:rPr>
          <w:b/>
          <w:kern w:val="2"/>
          <w:lang w:eastAsia="zh-CN"/>
        </w:rPr>
      </w:pPr>
      <w:r>
        <w:rPr>
          <w:b/>
          <w:kern w:val="2"/>
          <w:lang w:eastAsia="zh-CN"/>
        </w:rPr>
        <w:t>Source:</w:t>
      </w:r>
      <w:r>
        <w:rPr>
          <w:b/>
          <w:kern w:val="2"/>
          <w:lang w:eastAsia="zh-CN"/>
        </w:rPr>
        <w:tab/>
        <w:t>Moderator (Huawei)</w:t>
      </w:r>
    </w:p>
    <w:p w14:paraId="74E467EA" w14:textId="77777777" w:rsidR="00A76BA8" w:rsidRDefault="00B640B7">
      <w:pPr>
        <w:spacing w:after="60"/>
        <w:ind w:left="1555" w:hanging="1555"/>
        <w:rPr>
          <w:b/>
          <w:kern w:val="2"/>
          <w:lang w:eastAsia="zh-CN"/>
        </w:rPr>
      </w:pPr>
      <w:r>
        <w:rPr>
          <w:b/>
          <w:kern w:val="2"/>
          <w:lang w:eastAsia="zh-CN"/>
        </w:rPr>
        <w:t>Title:</w:t>
      </w:r>
      <w:r>
        <w:rPr>
          <w:b/>
          <w:kern w:val="2"/>
          <w:lang w:eastAsia="zh-CN"/>
        </w:rPr>
        <w:tab/>
      </w:r>
      <w:r>
        <w:rPr>
          <w:rFonts w:hint="eastAsia"/>
          <w:b/>
          <w:kern w:val="2"/>
          <w:lang w:eastAsia="zh-CN"/>
        </w:rPr>
        <w:t>S</w:t>
      </w:r>
      <w:r>
        <w:rPr>
          <w:b/>
          <w:kern w:val="2"/>
          <w:lang w:eastAsia="zh-CN"/>
        </w:rPr>
        <w:t>ummary #2 of [107-e-NR-ePos-04</w:t>
      </w:r>
      <w:r>
        <w:rPr>
          <w:rFonts w:hint="eastAsia"/>
          <w:b/>
          <w:kern w:val="2"/>
          <w:lang w:eastAsia="zh-CN"/>
        </w:rPr>
        <w:t>]</w:t>
      </w:r>
      <w:r>
        <w:rPr>
          <w:b/>
          <w:kern w:val="2"/>
          <w:lang w:eastAsia="zh-CN"/>
        </w:rPr>
        <w:t xml:space="preserve"> latency improvements</w:t>
      </w:r>
    </w:p>
    <w:p w14:paraId="79738114" w14:textId="77777777" w:rsidR="00A76BA8" w:rsidRDefault="00B640B7">
      <w:pPr>
        <w:spacing w:after="60"/>
        <w:ind w:left="1555" w:hanging="1555"/>
        <w:rPr>
          <w:b/>
          <w:kern w:val="2"/>
          <w:lang w:eastAsia="zh-CN"/>
        </w:rPr>
      </w:pPr>
      <w:r>
        <w:rPr>
          <w:b/>
          <w:kern w:val="2"/>
          <w:lang w:eastAsia="zh-CN"/>
        </w:rPr>
        <w:t>Document for:</w:t>
      </w:r>
      <w:r>
        <w:rPr>
          <w:b/>
          <w:kern w:val="2"/>
          <w:lang w:eastAsia="zh-CN"/>
        </w:rPr>
        <w:tab/>
        <w:t xml:space="preserve">Discussion and decision </w:t>
      </w:r>
    </w:p>
    <w:p w14:paraId="5F2BCCE2" w14:textId="77777777" w:rsidR="00A76BA8" w:rsidRDefault="00A76BA8">
      <w:pPr>
        <w:pBdr>
          <w:bottom w:val="single" w:sz="4" w:space="1" w:color="auto"/>
        </w:pBdr>
        <w:spacing w:after="0"/>
        <w:rPr>
          <w:b/>
          <w:kern w:val="2"/>
          <w:sz w:val="16"/>
          <w:szCs w:val="16"/>
          <w:lang w:eastAsia="zh-CN"/>
        </w:rPr>
      </w:pPr>
    </w:p>
    <w:p w14:paraId="2E5FD43E" w14:textId="77777777" w:rsidR="00A76BA8" w:rsidRDefault="00A76BA8"/>
    <w:p w14:paraId="2D5E15B5" w14:textId="77777777" w:rsidR="00A76BA8" w:rsidRDefault="00B640B7">
      <w:pPr>
        <w:pStyle w:val="1"/>
      </w:pPr>
      <w:r>
        <w:t>Introduction</w:t>
      </w:r>
    </w:p>
    <w:p w14:paraId="0D7389AA" w14:textId="77777777" w:rsidR="00A76BA8" w:rsidRDefault="00B640B7">
      <w:pPr>
        <w:rPr>
          <w:lang w:eastAsia="zh-CN"/>
        </w:rPr>
      </w:pPr>
      <w:r>
        <w:rPr>
          <w:rFonts w:hint="eastAsia"/>
          <w:lang w:eastAsia="zh-CN"/>
        </w:rPr>
        <w:t>I</w:t>
      </w:r>
      <w:r>
        <w:rPr>
          <w:lang w:eastAsia="zh-CN"/>
        </w:rPr>
        <w:t>n RAN1#107-e, the following papers provided input on latency improvements for DL and DL+UL methods.</w:t>
      </w:r>
    </w:p>
    <w:p w14:paraId="2474E81F" w14:textId="77777777" w:rsidR="00A76BA8" w:rsidRDefault="00B640B7">
      <w:pPr>
        <w:pStyle w:val="afc"/>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R1-2110853</w:t>
      </w:r>
      <w:r>
        <w:rPr>
          <w:rFonts w:ascii="Times" w:eastAsia="Batang" w:hAnsi="Times"/>
          <w:sz w:val="20"/>
          <w:szCs w:val="24"/>
          <w:lang w:val="en-GB" w:eastAsia="zh-CN"/>
        </w:rPr>
        <w:tab/>
        <w:t>Enhancements to positioning latency improvements</w:t>
      </w:r>
      <w:r>
        <w:rPr>
          <w:rFonts w:ascii="Times" w:eastAsia="Batang" w:hAnsi="Times"/>
          <w:sz w:val="20"/>
          <w:szCs w:val="24"/>
          <w:lang w:val="en-GB" w:eastAsia="zh-CN"/>
        </w:rPr>
        <w:tab/>
        <w:t>Huawei, HiSilicon</w:t>
      </w:r>
    </w:p>
    <w:p w14:paraId="33F9AAEE" w14:textId="77777777" w:rsidR="00A76BA8" w:rsidRDefault="00B640B7">
      <w:pPr>
        <w:pStyle w:val="afc"/>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R1-2110959</w:t>
      </w:r>
      <w:r>
        <w:rPr>
          <w:rFonts w:ascii="Times" w:eastAsia="Batang" w:hAnsi="Times"/>
          <w:sz w:val="20"/>
          <w:szCs w:val="24"/>
          <w:lang w:val="en-GB" w:eastAsia="zh-CN"/>
        </w:rPr>
        <w:tab/>
        <w:t>Discussion on latency reduction for NR positioning</w:t>
      </w:r>
      <w:r>
        <w:rPr>
          <w:rFonts w:ascii="Times" w:eastAsia="Batang" w:hAnsi="Times"/>
          <w:sz w:val="20"/>
          <w:szCs w:val="24"/>
          <w:lang w:val="en-GB" w:eastAsia="zh-CN"/>
        </w:rPr>
        <w:tab/>
        <w:t>ZTE</w:t>
      </w:r>
    </w:p>
    <w:p w14:paraId="0C1F32BF" w14:textId="77777777" w:rsidR="00A76BA8" w:rsidRDefault="00B640B7">
      <w:pPr>
        <w:pStyle w:val="afc"/>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R1-2111016</w:t>
      </w:r>
      <w:r>
        <w:rPr>
          <w:rFonts w:ascii="Times" w:eastAsia="Batang" w:hAnsi="Times"/>
          <w:sz w:val="20"/>
          <w:szCs w:val="24"/>
          <w:lang w:val="en-GB" w:eastAsia="zh-CN"/>
        </w:rPr>
        <w:tab/>
        <w:t>Remaining issues on latency enhancement for NR positioning</w:t>
      </w:r>
      <w:r>
        <w:rPr>
          <w:rFonts w:ascii="Times" w:eastAsia="Batang" w:hAnsi="Times"/>
          <w:sz w:val="20"/>
          <w:szCs w:val="24"/>
          <w:lang w:val="en-GB" w:eastAsia="zh-CN"/>
        </w:rPr>
        <w:tab/>
        <w:t>vivo</w:t>
      </w:r>
    </w:p>
    <w:p w14:paraId="23EA8B67" w14:textId="77777777" w:rsidR="00A76BA8" w:rsidRDefault="00B640B7">
      <w:pPr>
        <w:pStyle w:val="afc"/>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R1-2111259</w:t>
      </w:r>
      <w:r>
        <w:rPr>
          <w:rFonts w:ascii="Times" w:eastAsia="Batang" w:hAnsi="Times"/>
          <w:sz w:val="20"/>
          <w:szCs w:val="24"/>
          <w:lang w:val="en-GB" w:eastAsia="zh-CN"/>
        </w:rPr>
        <w:tab/>
        <w:t>Remaining issues on latency reduction for NR positioning</w:t>
      </w:r>
      <w:r>
        <w:rPr>
          <w:rFonts w:ascii="Times" w:eastAsia="Batang" w:hAnsi="Times"/>
          <w:sz w:val="20"/>
          <w:szCs w:val="24"/>
          <w:lang w:val="en-GB" w:eastAsia="zh-CN"/>
        </w:rPr>
        <w:tab/>
        <w:t>CATT</w:t>
      </w:r>
    </w:p>
    <w:p w14:paraId="77F2A2DD" w14:textId="77777777" w:rsidR="00A76BA8" w:rsidRDefault="00B640B7">
      <w:pPr>
        <w:pStyle w:val="afc"/>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R1-2111292</w:t>
      </w:r>
      <w:r>
        <w:rPr>
          <w:rFonts w:ascii="Times" w:eastAsia="Batang" w:hAnsi="Times"/>
          <w:sz w:val="20"/>
          <w:szCs w:val="24"/>
          <w:lang w:val="en-GB" w:eastAsia="zh-CN"/>
        </w:rPr>
        <w:tab/>
        <w:t>Enhancements on Latency Reduction in NR Positioning</w:t>
      </w:r>
      <w:r>
        <w:rPr>
          <w:rFonts w:ascii="Times" w:eastAsia="Batang" w:hAnsi="Times"/>
          <w:sz w:val="20"/>
          <w:szCs w:val="24"/>
          <w:lang w:val="en-GB" w:eastAsia="zh-CN"/>
        </w:rPr>
        <w:tab/>
        <w:t>OPPO</w:t>
      </w:r>
    </w:p>
    <w:p w14:paraId="325EFE2F" w14:textId="77777777" w:rsidR="00A76BA8" w:rsidRDefault="00B640B7">
      <w:pPr>
        <w:pStyle w:val="afc"/>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R1-2111367</w:t>
      </w:r>
      <w:r>
        <w:rPr>
          <w:rFonts w:ascii="Times" w:eastAsia="Batang" w:hAnsi="Times"/>
          <w:sz w:val="20"/>
          <w:szCs w:val="24"/>
          <w:lang w:val="en-GB" w:eastAsia="zh-CN"/>
        </w:rPr>
        <w:tab/>
        <w:t>Views on PHY Latency Reductions</w:t>
      </w:r>
      <w:r>
        <w:rPr>
          <w:rFonts w:ascii="Times" w:eastAsia="Batang" w:hAnsi="Times"/>
          <w:sz w:val="20"/>
          <w:szCs w:val="24"/>
          <w:lang w:val="en-GB" w:eastAsia="zh-CN"/>
        </w:rPr>
        <w:tab/>
        <w:t>Nokia, Nokia Shanghai Bell</w:t>
      </w:r>
    </w:p>
    <w:p w14:paraId="014A1B55" w14:textId="77777777" w:rsidR="00A76BA8" w:rsidRDefault="00B640B7">
      <w:pPr>
        <w:pStyle w:val="afc"/>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R1-2111400</w:t>
      </w:r>
      <w:r>
        <w:rPr>
          <w:rFonts w:ascii="Times" w:eastAsia="Batang" w:hAnsi="Times"/>
          <w:sz w:val="20"/>
          <w:szCs w:val="24"/>
          <w:lang w:val="en-GB" w:eastAsia="zh-CN"/>
        </w:rPr>
        <w:tab/>
        <w:t>Remaining issues on latency improvements for NR positioning</w:t>
      </w:r>
      <w:r>
        <w:rPr>
          <w:rFonts w:ascii="Times" w:eastAsia="Batang" w:hAnsi="Times"/>
          <w:sz w:val="20"/>
          <w:szCs w:val="24"/>
          <w:lang w:val="en-GB" w:eastAsia="zh-CN"/>
        </w:rPr>
        <w:tab/>
        <w:t>Sony</w:t>
      </w:r>
    </w:p>
    <w:p w14:paraId="13073F95" w14:textId="77777777" w:rsidR="00A76BA8" w:rsidRDefault="00B640B7">
      <w:pPr>
        <w:pStyle w:val="afc"/>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R1-2111435</w:t>
      </w:r>
      <w:r>
        <w:rPr>
          <w:rFonts w:ascii="Times" w:eastAsia="Batang" w:hAnsi="Times"/>
          <w:sz w:val="20"/>
          <w:szCs w:val="24"/>
          <w:lang w:val="en-GB" w:eastAsia="zh-CN"/>
        </w:rPr>
        <w:tab/>
        <w:t>Discussion on latency improvement for positioning</w:t>
      </w:r>
      <w:r>
        <w:rPr>
          <w:rFonts w:ascii="Times" w:eastAsia="Batang" w:hAnsi="Times"/>
          <w:sz w:val="20"/>
          <w:szCs w:val="24"/>
          <w:lang w:val="en-GB" w:eastAsia="zh-CN"/>
        </w:rPr>
        <w:tab/>
        <w:t>China Telecom</w:t>
      </w:r>
    </w:p>
    <w:p w14:paraId="181EF759" w14:textId="77777777" w:rsidR="00A76BA8" w:rsidRDefault="00B640B7">
      <w:pPr>
        <w:pStyle w:val="afc"/>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R1-2111498</w:t>
      </w:r>
      <w:r>
        <w:rPr>
          <w:rFonts w:ascii="Times" w:eastAsia="Batang" w:hAnsi="Times"/>
          <w:sz w:val="20"/>
          <w:szCs w:val="24"/>
          <w:lang w:val="en-GB" w:eastAsia="zh-CN"/>
        </w:rPr>
        <w:tab/>
        <w:t>Remaining Open Aspects of NR Positioning Latency Reduction</w:t>
      </w:r>
      <w:r>
        <w:rPr>
          <w:rFonts w:ascii="Times" w:eastAsia="Batang" w:hAnsi="Times"/>
          <w:sz w:val="20"/>
          <w:szCs w:val="24"/>
          <w:lang w:val="en-GB" w:eastAsia="zh-CN"/>
        </w:rPr>
        <w:tab/>
        <w:t>Intel Corporation</w:t>
      </w:r>
    </w:p>
    <w:p w14:paraId="7703C37E" w14:textId="77777777" w:rsidR="00A76BA8" w:rsidRDefault="00B640B7">
      <w:pPr>
        <w:pStyle w:val="afc"/>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R1-2111575</w:t>
      </w:r>
      <w:r>
        <w:rPr>
          <w:rFonts w:ascii="Times" w:eastAsia="Batang" w:hAnsi="Times"/>
          <w:sz w:val="20"/>
          <w:szCs w:val="24"/>
          <w:lang w:val="en-GB" w:eastAsia="zh-CN"/>
        </w:rPr>
        <w:tab/>
        <w:t>Latency improvements for both DL and DL+UL positioning method</w:t>
      </w:r>
      <w:r>
        <w:rPr>
          <w:rFonts w:ascii="Times" w:eastAsia="Batang" w:hAnsi="Times"/>
          <w:sz w:val="20"/>
          <w:szCs w:val="24"/>
          <w:lang w:val="en-GB" w:eastAsia="zh-CN"/>
        </w:rPr>
        <w:tab/>
        <w:t>Xiaomi</w:t>
      </w:r>
    </w:p>
    <w:p w14:paraId="666FBD22" w14:textId="77777777" w:rsidR="00A76BA8" w:rsidRDefault="00B640B7">
      <w:pPr>
        <w:pStyle w:val="afc"/>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R1-2111611</w:t>
      </w:r>
      <w:r>
        <w:rPr>
          <w:rFonts w:ascii="Times" w:eastAsia="Batang" w:hAnsi="Times"/>
          <w:sz w:val="20"/>
          <w:szCs w:val="24"/>
          <w:lang w:val="en-GB" w:eastAsia="zh-CN"/>
        </w:rPr>
        <w:tab/>
        <w:t>Discussion on latency improvement for positioning</w:t>
      </w:r>
      <w:r>
        <w:rPr>
          <w:rFonts w:ascii="Times" w:eastAsia="Batang" w:hAnsi="Times"/>
          <w:sz w:val="20"/>
          <w:szCs w:val="24"/>
          <w:lang w:val="en-GB" w:eastAsia="zh-CN"/>
        </w:rPr>
        <w:tab/>
        <w:t>CMCC</w:t>
      </w:r>
    </w:p>
    <w:p w14:paraId="67B7A96D" w14:textId="77777777" w:rsidR="00A76BA8" w:rsidRDefault="00B640B7">
      <w:pPr>
        <w:pStyle w:val="afc"/>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R1-2111741</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Samsung</w:t>
      </w:r>
    </w:p>
    <w:p w14:paraId="0BEB9FE7" w14:textId="77777777" w:rsidR="00A76BA8" w:rsidRDefault="00B640B7">
      <w:pPr>
        <w:pStyle w:val="afc"/>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R1-2111800</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InterDigital, Inc.</w:t>
      </w:r>
    </w:p>
    <w:p w14:paraId="69622A92" w14:textId="77777777" w:rsidR="00A76BA8" w:rsidRDefault="00B640B7">
      <w:pPr>
        <w:pStyle w:val="afc"/>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R1-2111877</w:t>
      </w:r>
      <w:r>
        <w:rPr>
          <w:rFonts w:ascii="Times" w:eastAsia="Batang" w:hAnsi="Times"/>
          <w:sz w:val="20"/>
          <w:szCs w:val="24"/>
          <w:lang w:val="en-GB" w:eastAsia="zh-CN"/>
        </w:rPr>
        <w:tab/>
        <w:t>Views on Rel-17 positioning latency reduction</w:t>
      </w:r>
      <w:r>
        <w:rPr>
          <w:rFonts w:ascii="Times" w:eastAsia="Batang" w:hAnsi="Times"/>
          <w:sz w:val="20"/>
          <w:szCs w:val="24"/>
          <w:lang w:val="en-GB" w:eastAsia="zh-CN"/>
        </w:rPr>
        <w:tab/>
        <w:t>Apple</w:t>
      </w:r>
    </w:p>
    <w:p w14:paraId="76081214" w14:textId="77777777" w:rsidR="00A76BA8" w:rsidRDefault="00B640B7">
      <w:pPr>
        <w:pStyle w:val="afc"/>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R1-2111976</w:t>
      </w:r>
      <w:r>
        <w:rPr>
          <w:rFonts w:ascii="Times" w:eastAsia="Batang" w:hAnsi="Times"/>
          <w:sz w:val="20"/>
          <w:szCs w:val="24"/>
          <w:lang w:val="en-GB" w:eastAsia="zh-CN"/>
        </w:rPr>
        <w:tab/>
        <w:t>Discussion on latency improvements for NR positioning</w:t>
      </w:r>
      <w:r>
        <w:rPr>
          <w:rFonts w:ascii="Times" w:eastAsia="Batang" w:hAnsi="Times"/>
          <w:sz w:val="20"/>
          <w:szCs w:val="24"/>
          <w:lang w:val="en-GB" w:eastAsia="zh-CN"/>
        </w:rPr>
        <w:tab/>
        <w:t>LG Electronics</w:t>
      </w:r>
    </w:p>
    <w:p w14:paraId="2EAA90D0" w14:textId="77777777" w:rsidR="00A76BA8" w:rsidRDefault="00B640B7">
      <w:pPr>
        <w:pStyle w:val="afc"/>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R1-2112073</w:t>
      </w:r>
      <w:r>
        <w:rPr>
          <w:rFonts w:ascii="Times" w:eastAsia="Batang" w:hAnsi="Times"/>
          <w:sz w:val="20"/>
          <w:szCs w:val="24"/>
          <w:lang w:val="en-GB" w:eastAsia="zh-CN"/>
        </w:rPr>
        <w:tab/>
        <w:t>Physical latency improvement aspects</w:t>
      </w:r>
      <w:r>
        <w:rPr>
          <w:rFonts w:ascii="Times" w:eastAsia="Batang" w:hAnsi="Times"/>
          <w:sz w:val="20"/>
          <w:szCs w:val="24"/>
          <w:lang w:val="en-GB" w:eastAsia="zh-CN"/>
        </w:rPr>
        <w:tab/>
        <w:t>MediaTek Inc.</w:t>
      </w:r>
    </w:p>
    <w:p w14:paraId="608245AA" w14:textId="77777777" w:rsidR="00A76BA8" w:rsidRDefault="00B640B7">
      <w:pPr>
        <w:pStyle w:val="afc"/>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R1-2112111</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NTT DOCOMO, INC.</w:t>
      </w:r>
    </w:p>
    <w:p w14:paraId="00B77D41" w14:textId="77777777" w:rsidR="00A76BA8" w:rsidRDefault="00B640B7">
      <w:pPr>
        <w:pStyle w:val="afc"/>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R1-2112220</w:t>
      </w:r>
      <w:r>
        <w:rPr>
          <w:rFonts w:ascii="Times" w:eastAsia="Batang" w:hAnsi="Times"/>
          <w:sz w:val="20"/>
          <w:szCs w:val="24"/>
          <w:lang w:val="en-GB" w:eastAsia="zh-CN"/>
        </w:rPr>
        <w:tab/>
        <w:t>Remaining issues on Latency Improvements for Positioning</w:t>
      </w:r>
      <w:r>
        <w:rPr>
          <w:rFonts w:ascii="Times" w:eastAsia="Batang" w:hAnsi="Times"/>
          <w:sz w:val="20"/>
          <w:szCs w:val="24"/>
          <w:lang w:val="en-GB" w:eastAsia="zh-CN"/>
        </w:rPr>
        <w:tab/>
        <w:t>Qualcomm Incorporated</w:t>
      </w:r>
    </w:p>
    <w:p w14:paraId="1A4CC8B5" w14:textId="77777777" w:rsidR="00A76BA8" w:rsidRDefault="00B640B7">
      <w:pPr>
        <w:pStyle w:val="afc"/>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R1-2112325</w:t>
      </w:r>
      <w:r>
        <w:rPr>
          <w:rFonts w:ascii="Times" w:eastAsia="Batang" w:hAnsi="Times"/>
          <w:sz w:val="20"/>
          <w:szCs w:val="24"/>
          <w:lang w:val="en-GB" w:eastAsia="zh-CN"/>
        </w:rPr>
        <w:tab/>
        <w:t>Remaining issues on Positioning Latency Reduction</w:t>
      </w:r>
      <w:r>
        <w:rPr>
          <w:rFonts w:ascii="Times" w:eastAsia="Batang" w:hAnsi="Times"/>
          <w:sz w:val="20"/>
          <w:szCs w:val="24"/>
          <w:lang w:val="en-GB" w:eastAsia="zh-CN"/>
        </w:rPr>
        <w:tab/>
        <w:t>Lenovo, Motorola Mobility</w:t>
      </w:r>
    </w:p>
    <w:p w14:paraId="0EBC9409" w14:textId="77777777" w:rsidR="00A76BA8" w:rsidRDefault="00B640B7">
      <w:pPr>
        <w:pStyle w:val="afc"/>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R1-2112342</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Ericsson</w:t>
      </w:r>
    </w:p>
    <w:p w14:paraId="7387D8CC" w14:textId="77777777" w:rsidR="00A76BA8" w:rsidRDefault="00B640B7">
      <w:pPr>
        <w:pStyle w:val="afc"/>
        <w:numPr>
          <w:ilvl w:val="0"/>
          <w:numId w:val="6"/>
        </w:numPr>
        <w:autoSpaceDE/>
        <w:autoSpaceDN/>
        <w:adjustRightInd/>
        <w:snapToGrid/>
        <w:spacing w:after="0"/>
        <w:ind w:firstLineChars="0"/>
        <w:jc w:val="left"/>
        <w:rPr>
          <w:rFonts w:ascii="Times" w:eastAsia="Batang" w:hAnsi="Times"/>
          <w:sz w:val="20"/>
          <w:szCs w:val="24"/>
          <w:lang w:eastAsia="zh-CN"/>
        </w:rPr>
      </w:pPr>
      <w:r>
        <w:rPr>
          <w:rFonts w:ascii="Times" w:eastAsia="Batang" w:hAnsi="Times"/>
          <w:sz w:val="20"/>
          <w:szCs w:val="24"/>
          <w:lang w:val="en-GB" w:eastAsia="zh-CN"/>
        </w:rPr>
        <w:t>R1-2112411</w:t>
      </w:r>
      <w:r>
        <w:rPr>
          <w:rFonts w:ascii="Times" w:eastAsia="Batang" w:hAnsi="Times"/>
          <w:sz w:val="20"/>
          <w:szCs w:val="24"/>
          <w:lang w:val="en-GB" w:eastAsia="zh-CN"/>
        </w:rPr>
        <w:tab/>
        <w:t>Draft LS on lower Rx beam sweeping factor for latency improvement</w:t>
      </w:r>
      <w:r>
        <w:rPr>
          <w:rFonts w:ascii="Times" w:eastAsia="Batang" w:hAnsi="Times"/>
          <w:sz w:val="20"/>
          <w:szCs w:val="24"/>
          <w:lang w:val="en-GB" w:eastAsia="zh-CN"/>
        </w:rPr>
        <w:tab/>
        <w:t>Moderator (Huawei)</w:t>
      </w:r>
    </w:p>
    <w:p w14:paraId="3D950328" w14:textId="77777777" w:rsidR="00A76BA8" w:rsidRDefault="00A76BA8">
      <w:pPr>
        <w:rPr>
          <w:lang w:eastAsia="zh-CN"/>
        </w:rPr>
      </w:pPr>
    </w:p>
    <w:p w14:paraId="18A6ED20" w14:textId="77777777" w:rsidR="00A76BA8" w:rsidRDefault="00B640B7">
      <w:pPr>
        <w:rPr>
          <w:lang w:val="en-GB" w:eastAsia="zh-CN"/>
        </w:rPr>
      </w:pPr>
      <w:r>
        <w:rPr>
          <w:rFonts w:hint="eastAsia"/>
          <w:lang w:val="en-GB" w:eastAsia="zh-CN"/>
        </w:rPr>
        <w:t>T</w:t>
      </w:r>
      <w:r>
        <w:rPr>
          <w:lang w:val="en-GB" w:eastAsia="zh-CN"/>
        </w:rPr>
        <w:t>his paper provides the moderator summary of solutions to improve positioning latency for DL and DL+UL methods, subject to the following email discussion.</w:t>
      </w:r>
    </w:p>
    <w:p w14:paraId="56E3A510" w14:textId="77777777" w:rsidR="00A76BA8" w:rsidRDefault="00B640B7">
      <w:pPr>
        <w:rPr>
          <w:lang w:eastAsia="zh-CN"/>
        </w:rPr>
      </w:pPr>
      <w:r>
        <w:rPr>
          <w:highlight w:val="cyan"/>
          <w:lang w:eastAsia="zh-CN"/>
        </w:rPr>
        <w:t>[107-e-NR-ePos-04] Email discussion/approval on latency improvements for both DL and DL+UL positioning methods with checkpoints for agreements on November 15 and 19 – Su (Huawei)</w:t>
      </w:r>
    </w:p>
    <w:p w14:paraId="764038BE" w14:textId="77777777" w:rsidR="00A76BA8" w:rsidRDefault="00A76BA8">
      <w:pPr>
        <w:rPr>
          <w:lang w:eastAsia="zh-CN"/>
        </w:rPr>
      </w:pPr>
    </w:p>
    <w:p w14:paraId="18CDBA60" w14:textId="77777777" w:rsidR="00A76BA8" w:rsidRDefault="00B640B7">
      <w:pPr>
        <w:autoSpaceDE/>
        <w:autoSpaceDN/>
        <w:adjustRightInd/>
        <w:snapToGrid/>
        <w:spacing w:after="0"/>
        <w:jc w:val="left"/>
        <w:rPr>
          <w:lang w:val="en-GB" w:eastAsia="zh-CN"/>
        </w:rPr>
      </w:pPr>
      <w:r>
        <w:rPr>
          <w:lang w:val="en-GB" w:eastAsia="zh-CN"/>
        </w:rPr>
        <w:br w:type="page"/>
      </w:r>
    </w:p>
    <w:p w14:paraId="2773B757" w14:textId="77777777" w:rsidR="00A76BA8" w:rsidRDefault="00B640B7">
      <w:pPr>
        <w:pStyle w:val="1"/>
        <w:rPr>
          <w:lang w:val="en-GB" w:eastAsia="zh-CN"/>
        </w:rPr>
      </w:pPr>
      <w:r>
        <w:rPr>
          <w:lang w:val="en-GB" w:eastAsia="zh-CN"/>
        </w:rPr>
        <w:lastRenderedPageBreak/>
        <w:t>Measurement gap enhancements</w:t>
      </w:r>
    </w:p>
    <w:p w14:paraId="1D4D3C81" w14:textId="77777777" w:rsidR="00A76BA8" w:rsidRDefault="00B640B7">
      <w:pPr>
        <w:pStyle w:val="2"/>
        <w:numPr>
          <w:ilvl w:val="0"/>
          <w:numId w:val="0"/>
        </w:numPr>
        <w:rPr>
          <w:lang w:val="en-GB" w:eastAsia="zh-CN"/>
        </w:rPr>
      </w:pPr>
      <w:r>
        <w:rPr>
          <w:rFonts w:hint="eastAsia"/>
          <w:lang w:val="en-GB" w:eastAsia="zh-CN"/>
        </w:rPr>
        <w:t>G</w:t>
      </w:r>
      <w:r>
        <w:rPr>
          <w:lang w:val="en-GB" w:eastAsia="zh-CN"/>
        </w:rPr>
        <w:t>eneral information</w:t>
      </w:r>
    </w:p>
    <w:p w14:paraId="3716E7AC" w14:textId="77777777" w:rsidR="00A76BA8" w:rsidRDefault="00B640B7">
      <w:pPr>
        <w:rPr>
          <w:lang w:val="en-GB" w:eastAsia="zh-CN"/>
        </w:rPr>
      </w:pPr>
      <w:r>
        <w:rPr>
          <w:rFonts w:hint="eastAsia"/>
          <w:lang w:val="en-GB" w:eastAsia="zh-CN"/>
        </w:rPr>
        <w:t>T</w:t>
      </w:r>
      <w:r>
        <w:rPr>
          <w:lang w:val="en-GB" w:eastAsia="zh-CN"/>
        </w:rPr>
        <w:t>he following agreements were made in RAN1#106bis-e on this issue.</w:t>
      </w:r>
    </w:p>
    <w:tbl>
      <w:tblPr>
        <w:tblStyle w:val="af6"/>
        <w:tblW w:w="0" w:type="auto"/>
        <w:tblLook w:val="04A0" w:firstRow="1" w:lastRow="0" w:firstColumn="1" w:lastColumn="0" w:noHBand="0" w:noVBand="1"/>
      </w:tblPr>
      <w:tblGrid>
        <w:gridCol w:w="9307"/>
      </w:tblGrid>
      <w:tr w:rsidR="00A76BA8" w14:paraId="66A4049A" w14:textId="77777777">
        <w:tc>
          <w:tcPr>
            <w:tcW w:w="9307" w:type="dxa"/>
          </w:tcPr>
          <w:p w14:paraId="04C27DEA" w14:textId="77777777" w:rsidR="00A76BA8" w:rsidRDefault="00B640B7">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346537F9" w14:textId="77777777" w:rsidR="00A76BA8" w:rsidRDefault="00B640B7">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Support the following options (in the agreement made in RAN1#106-e) for a new mechanism of MG activation request for the purpose of positioning.</w:t>
            </w:r>
          </w:p>
          <w:p w14:paraId="2A212D9D" w14:textId="77777777" w:rsidR="00A76BA8" w:rsidRDefault="00B640B7">
            <w:pPr>
              <w:numPr>
                <w:ilvl w:val="0"/>
                <w:numId w:val="7"/>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2: by UE (via UCI or UL MAC CE)</w:t>
            </w:r>
          </w:p>
          <w:p w14:paraId="55DFB7ED" w14:textId="77777777" w:rsidR="00A76BA8" w:rsidRDefault="00B640B7">
            <w:pPr>
              <w:numPr>
                <w:ilvl w:val="1"/>
                <w:numId w:val="7"/>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Select only one of UCI and UL MAC CE in RAN1#106bis-e</w:t>
            </w:r>
          </w:p>
          <w:p w14:paraId="029FDB6A" w14:textId="77777777" w:rsidR="00A76BA8" w:rsidRDefault="00B640B7">
            <w:pPr>
              <w:numPr>
                <w:ilvl w:val="0"/>
                <w:numId w:val="7"/>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1: by LMF (via an NRPPa message)</w:t>
            </w:r>
          </w:p>
          <w:p w14:paraId="49B11C97" w14:textId="77777777" w:rsidR="00A76BA8" w:rsidRDefault="00B640B7">
            <w:pPr>
              <w:numPr>
                <w:ilvl w:val="1"/>
                <w:numId w:val="7"/>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Note: This is transparent to the UE</w:t>
            </w:r>
          </w:p>
          <w:p w14:paraId="2AA2B7B5" w14:textId="77777777" w:rsidR="00A76BA8" w:rsidRDefault="00A76BA8">
            <w:pPr>
              <w:autoSpaceDE/>
              <w:autoSpaceDN/>
              <w:adjustRightInd/>
              <w:snapToGrid/>
              <w:spacing w:after="0"/>
              <w:jc w:val="left"/>
              <w:rPr>
                <w:rFonts w:ascii="Times" w:eastAsia="Batang" w:hAnsi="Times"/>
                <w:sz w:val="20"/>
                <w:szCs w:val="24"/>
                <w:lang w:val="en-GB" w:eastAsia="zh-CN"/>
              </w:rPr>
            </w:pPr>
          </w:p>
          <w:p w14:paraId="3F6E65FB" w14:textId="77777777" w:rsidR="00A76BA8" w:rsidRDefault="00B640B7">
            <w:pPr>
              <w:autoSpaceDE/>
              <w:autoSpaceDN/>
              <w:adjustRightInd/>
              <w:snapToGrid/>
              <w:spacing w:after="0"/>
              <w:jc w:val="left"/>
              <w:rPr>
                <w:rFonts w:ascii="Times" w:eastAsia="Batang" w:hAnsi="Times"/>
                <w:sz w:val="20"/>
                <w:szCs w:val="24"/>
                <w:u w:val="single"/>
                <w:lang w:val="en-GB" w:eastAsia="zh-CN"/>
              </w:rPr>
            </w:pPr>
            <w:r>
              <w:rPr>
                <w:rFonts w:ascii="Times" w:eastAsia="Batang" w:hAnsi="Times"/>
                <w:sz w:val="20"/>
                <w:szCs w:val="24"/>
                <w:u w:val="single"/>
                <w:lang w:val="en-GB" w:eastAsia="zh-CN"/>
              </w:rPr>
              <w:t>Conclusion:</w:t>
            </w:r>
          </w:p>
          <w:p w14:paraId="094B361D" w14:textId="77777777" w:rsidR="00A76BA8" w:rsidRDefault="00B640B7">
            <w:p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Potential enhancements to latency reduction with respect to MG sharing with other RRM procedures is up to RAN4 to decide.</w:t>
            </w:r>
          </w:p>
          <w:p w14:paraId="2567A78A" w14:textId="77777777" w:rsidR="00A76BA8" w:rsidRDefault="00A76BA8">
            <w:pPr>
              <w:autoSpaceDE/>
              <w:autoSpaceDN/>
              <w:adjustRightInd/>
              <w:snapToGrid/>
              <w:spacing w:after="0"/>
              <w:jc w:val="left"/>
              <w:rPr>
                <w:rFonts w:ascii="Times" w:eastAsia="Batang" w:hAnsi="Times"/>
                <w:sz w:val="20"/>
                <w:szCs w:val="24"/>
                <w:lang w:val="en-GB" w:eastAsia="zh-CN"/>
              </w:rPr>
            </w:pPr>
          </w:p>
          <w:p w14:paraId="14932B08" w14:textId="77777777" w:rsidR="00A76BA8" w:rsidRDefault="00B640B7">
            <w:pPr>
              <w:adjustRightInd/>
              <w:spacing w:after="0" w:line="252" w:lineRule="auto"/>
              <w:ind w:left="284" w:hanging="284"/>
              <w:jc w:val="left"/>
              <w:rPr>
                <w:rFonts w:eastAsia="Batang"/>
                <w:sz w:val="20"/>
                <w:szCs w:val="24"/>
                <w:lang w:val="en-GB" w:eastAsia="zh-CN"/>
              </w:rPr>
            </w:pPr>
            <w:r>
              <w:rPr>
                <w:rFonts w:eastAsia="Batang"/>
                <w:sz w:val="20"/>
                <w:szCs w:val="24"/>
                <w:highlight w:val="green"/>
                <w:lang w:val="en-GB" w:eastAsia="zh-CN"/>
              </w:rPr>
              <w:t>Agreement:</w:t>
            </w:r>
          </w:p>
          <w:p w14:paraId="6CE699D6" w14:textId="77777777" w:rsidR="00A76BA8" w:rsidRDefault="00B640B7">
            <w:p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Support using UL MAC CE for MG activation request by UE (Option 2) for the purpose of positioning.</w:t>
            </w:r>
          </w:p>
          <w:p w14:paraId="65A88EF7" w14:textId="77777777" w:rsidR="00A76BA8" w:rsidRDefault="00A76BA8">
            <w:pPr>
              <w:autoSpaceDE/>
              <w:autoSpaceDN/>
              <w:adjustRightInd/>
              <w:snapToGrid/>
              <w:spacing w:after="0"/>
              <w:jc w:val="left"/>
              <w:rPr>
                <w:rFonts w:ascii="Times" w:eastAsia="Batang" w:hAnsi="Times"/>
                <w:b/>
                <w:bCs/>
                <w:sz w:val="20"/>
                <w:szCs w:val="24"/>
                <w:lang w:val="en-GB" w:eastAsia="zh-CN"/>
              </w:rPr>
            </w:pPr>
          </w:p>
          <w:p w14:paraId="0E818D0C" w14:textId="77777777" w:rsidR="00A76BA8" w:rsidRDefault="00B640B7">
            <w:pPr>
              <w:adjustRightInd/>
              <w:spacing w:after="0" w:line="252" w:lineRule="auto"/>
              <w:ind w:left="284" w:hanging="284"/>
              <w:jc w:val="left"/>
              <w:rPr>
                <w:rFonts w:eastAsia="Batang"/>
                <w:sz w:val="20"/>
                <w:szCs w:val="24"/>
                <w:lang w:val="en-GB" w:eastAsia="zh-CN"/>
              </w:rPr>
            </w:pPr>
            <w:r>
              <w:rPr>
                <w:rFonts w:eastAsia="Batang"/>
                <w:sz w:val="20"/>
                <w:szCs w:val="24"/>
                <w:highlight w:val="green"/>
                <w:lang w:val="en-GB" w:eastAsia="zh-CN"/>
              </w:rPr>
              <w:t>Agreement:</w:t>
            </w:r>
          </w:p>
          <w:p w14:paraId="1B0CCDBE" w14:textId="77777777" w:rsidR="00A76BA8" w:rsidRDefault="00B640B7">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Support the following option (from the agreement made in RAN1#106-e) for a new MG activation procedure to be performed by the gNB </w:t>
            </w:r>
            <w:r>
              <w:rPr>
                <w:rFonts w:ascii="Times" w:eastAsia="Batang" w:hAnsi="Times"/>
                <w:sz w:val="20"/>
                <w:szCs w:val="24"/>
                <w:lang w:eastAsia="zh-CN"/>
              </w:rPr>
              <w:t>for the purpose of positioning</w:t>
            </w:r>
            <w:r>
              <w:rPr>
                <w:rFonts w:ascii="Times" w:eastAsia="Batang" w:hAnsi="Times"/>
                <w:sz w:val="20"/>
                <w:szCs w:val="24"/>
                <w:lang w:val="en-GB" w:eastAsia="zh-CN"/>
              </w:rPr>
              <w:t>.</w:t>
            </w:r>
          </w:p>
          <w:p w14:paraId="553DB755" w14:textId="77777777" w:rsidR="00A76BA8" w:rsidRDefault="00B640B7">
            <w:pPr>
              <w:numPr>
                <w:ilvl w:val="0"/>
                <w:numId w:val="8"/>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2: DL MAC CE</w:t>
            </w:r>
          </w:p>
          <w:p w14:paraId="3BAF1265" w14:textId="77777777" w:rsidR="00A76BA8" w:rsidRDefault="00B640B7">
            <w:pPr>
              <w:numPr>
                <w:ilvl w:val="0"/>
                <w:numId w:val="8"/>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FFS: Deactivation process</w:t>
            </w:r>
          </w:p>
          <w:p w14:paraId="4661705A" w14:textId="77777777" w:rsidR="00A76BA8" w:rsidRDefault="00A76BA8">
            <w:pPr>
              <w:autoSpaceDE/>
              <w:autoSpaceDN/>
              <w:adjustRightInd/>
              <w:snapToGrid/>
              <w:spacing w:after="0"/>
              <w:jc w:val="left"/>
              <w:rPr>
                <w:rFonts w:ascii="Times" w:eastAsia="Batang" w:hAnsi="Times"/>
                <w:sz w:val="20"/>
                <w:szCs w:val="24"/>
                <w:lang w:val="en-GB" w:eastAsia="zh-CN"/>
              </w:rPr>
            </w:pPr>
          </w:p>
          <w:p w14:paraId="2320075C" w14:textId="77777777" w:rsidR="00A76BA8" w:rsidRDefault="00B640B7">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1EC72605" w14:textId="77777777" w:rsidR="00A76BA8" w:rsidRDefault="00B640B7">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eastAsia="zh-CN"/>
              </w:rPr>
              <w:t xml:space="preserve">With regards to MG activation by </w:t>
            </w:r>
            <w:r>
              <w:rPr>
                <w:rFonts w:ascii="Times" w:eastAsia="Batang" w:hAnsi="Times"/>
                <w:sz w:val="20"/>
                <w:szCs w:val="24"/>
                <w:lang w:val="en-GB" w:eastAsia="zh-CN"/>
              </w:rPr>
              <w:t>DL MAC CE, further study</w:t>
            </w:r>
          </w:p>
          <w:p w14:paraId="590A603C" w14:textId="77777777" w:rsidR="00A76BA8" w:rsidRDefault="00B640B7">
            <w:pPr>
              <w:numPr>
                <w:ilvl w:val="0"/>
                <w:numId w:val="8"/>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DL MAC CE payload</w:t>
            </w:r>
          </w:p>
          <w:p w14:paraId="7E1AD681" w14:textId="77777777" w:rsidR="00A76BA8" w:rsidRDefault="00B640B7">
            <w:pPr>
              <w:numPr>
                <w:ilvl w:val="0"/>
                <w:numId w:val="8"/>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The necessity of pre-configuration of MGs in higher layers.</w:t>
            </w:r>
          </w:p>
        </w:tc>
      </w:tr>
    </w:tbl>
    <w:p w14:paraId="3D517DF5" w14:textId="77777777" w:rsidR="00A76BA8" w:rsidRDefault="00A76BA8">
      <w:pPr>
        <w:rPr>
          <w:lang w:val="en-GB" w:eastAsia="zh-CN"/>
        </w:rPr>
      </w:pPr>
    </w:p>
    <w:p w14:paraId="7A59FD10" w14:textId="77777777" w:rsidR="00A76BA8" w:rsidRDefault="00B640B7">
      <w:pPr>
        <w:pStyle w:val="2"/>
        <w:rPr>
          <w:lang w:val="en-GB" w:eastAsia="zh-CN"/>
        </w:rPr>
      </w:pPr>
      <w:r>
        <w:rPr>
          <w:lang w:val="en-GB" w:eastAsia="zh-CN"/>
        </w:rPr>
        <w:t>Preconfiguration of MG</w:t>
      </w:r>
    </w:p>
    <w:p w14:paraId="694E3F94" w14:textId="77777777" w:rsidR="00A76BA8" w:rsidRDefault="00B640B7">
      <w:pPr>
        <w:rPr>
          <w:lang w:val="en-GB" w:eastAsia="zh-CN"/>
        </w:rPr>
      </w:pPr>
      <w:r>
        <w:rPr>
          <w:rFonts w:hint="eastAsia"/>
          <w:lang w:val="en-GB" w:eastAsia="zh-CN"/>
        </w:rPr>
        <w:t>T</w:t>
      </w:r>
      <w:r>
        <w:rPr>
          <w:lang w:val="en-GB" w:eastAsia="zh-CN"/>
        </w:rPr>
        <w:t>he following sources provided their views on preconfiguration of MG</w:t>
      </w:r>
    </w:p>
    <w:tbl>
      <w:tblPr>
        <w:tblStyle w:val="af6"/>
        <w:tblW w:w="9298" w:type="dxa"/>
        <w:tblLook w:val="04A0" w:firstRow="1" w:lastRow="0" w:firstColumn="1" w:lastColumn="0" w:noHBand="0" w:noVBand="1"/>
      </w:tblPr>
      <w:tblGrid>
        <w:gridCol w:w="1446"/>
        <w:gridCol w:w="7852"/>
      </w:tblGrid>
      <w:tr w:rsidR="00A76BA8" w14:paraId="2999C6CD" w14:textId="77777777">
        <w:tc>
          <w:tcPr>
            <w:tcW w:w="1446" w:type="dxa"/>
          </w:tcPr>
          <w:p w14:paraId="79E9F8D6" w14:textId="77777777" w:rsidR="00A76BA8" w:rsidRDefault="00B640B7">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FFC3569" w14:textId="77777777" w:rsidR="00A76BA8" w:rsidRDefault="00B640B7">
            <w:pPr>
              <w:rPr>
                <w:rFonts w:ascii="Arial" w:hAnsi="Arial" w:cs="Arial"/>
                <w:b/>
                <w:sz w:val="16"/>
                <w:szCs w:val="16"/>
                <w:lang w:eastAsia="zh-CN"/>
              </w:rPr>
            </w:pPr>
            <w:r>
              <w:rPr>
                <w:rFonts w:ascii="Arial" w:hAnsi="Arial" w:cs="Arial" w:hint="eastAsia"/>
                <w:b/>
                <w:sz w:val="16"/>
                <w:szCs w:val="16"/>
                <w:lang w:eastAsia="zh-CN"/>
              </w:rPr>
              <w:t>Proposals</w:t>
            </w:r>
          </w:p>
        </w:tc>
      </w:tr>
      <w:tr w:rsidR="00A76BA8" w14:paraId="61EFA57E" w14:textId="77777777">
        <w:tc>
          <w:tcPr>
            <w:tcW w:w="1446" w:type="dxa"/>
          </w:tcPr>
          <w:p w14:paraId="0B6C6F28" w14:textId="77777777"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59F10C59" w14:textId="77777777" w:rsidR="00A76BA8" w:rsidRDefault="00B640B7">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3: </w:t>
            </w:r>
            <w:r>
              <w:rPr>
                <w:rFonts w:ascii="Arial" w:hAnsi="Arial" w:cs="Arial"/>
                <w:color w:val="000000" w:themeColor="text1"/>
                <w:sz w:val="16"/>
                <w:szCs w:val="16"/>
              </w:rPr>
              <w:t>Support preconfiguration of up to 8 MGs in RRC and DL MAC CE to provide the bitmap of the activation/deactivation status of each MG.</w:t>
            </w:r>
          </w:p>
          <w:p w14:paraId="0F73A2BA" w14:textId="77777777" w:rsidR="00A76BA8" w:rsidRDefault="00B640B7">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The preconfigured MGs are by default deactivated.</w:t>
            </w:r>
          </w:p>
          <w:p w14:paraId="62367EBA" w14:textId="77777777" w:rsidR="00A76BA8" w:rsidRDefault="00B640B7">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From RAN1 perspective, at most a single preconfigured MG among all preconfigured MGs can be activated for the purpose of PRS measurement at any given time.</w:t>
            </w:r>
          </w:p>
          <w:p w14:paraId="5FA89882" w14:textId="77777777" w:rsidR="00A76BA8" w:rsidRDefault="00B640B7">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Send an LS to RAN2 and RAN4.</w:t>
            </w:r>
          </w:p>
        </w:tc>
      </w:tr>
      <w:tr w:rsidR="00A76BA8" w14:paraId="0B3F70B5" w14:textId="77777777">
        <w:tc>
          <w:tcPr>
            <w:tcW w:w="1446" w:type="dxa"/>
          </w:tcPr>
          <w:p w14:paraId="41ACACB0" w14:textId="77777777" w:rsidR="00A76BA8" w:rsidRDefault="00B640B7">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1869B495" w14:textId="77777777" w:rsidR="00A76BA8" w:rsidRDefault="00B640B7">
            <w:pPr>
              <w:pStyle w:val="a9"/>
              <w:autoSpaceDE/>
              <w:autoSpaceDN/>
              <w:adjustRightInd/>
              <w:snapToGrid/>
              <w:spacing w:after="60"/>
              <w:rPr>
                <w:rFonts w:ascii="Arial" w:eastAsiaTheme="minorEastAsia" w:hAnsi="Arial" w:cs="Arial"/>
                <w:b/>
                <w:sz w:val="16"/>
                <w:szCs w:val="16"/>
                <w:lang w:eastAsia="zh-CN"/>
              </w:rPr>
            </w:pPr>
            <w:r>
              <w:rPr>
                <w:rFonts w:ascii="Arial" w:eastAsiaTheme="minorEastAsia" w:hAnsi="Arial" w:cs="Arial"/>
                <w:b/>
                <w:sz w:val="16"/>
                <w:szCs w:val="16"/>
                <w:lang w:eastAsia="zh-CN"/>
              </w:rPr>
              <w:t>Proposal 1</w:t>
            </w:r>
          </w:p>
          <w:p w14:paraId="2A416709" w14:textId="77777777" w:rsidR="00A76BA8" w:rsidRDefault="00B640B7">
            <w:pPr>
              <w:pStyle w:val="a9"/>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pre-configured MG should be transmitted to UE by RRC signaling, and include the following information.</w:t>
            </w:r>
          </w:p>
          <w:p w14:paraId="2A1A92DF" w14:textId="77777777" w:rsidR="00A76BA8" w:rsidRDefault="00B640B7">
            <w:pPr>
              <w:numPr>
                <w:ilvl w:val="1"/>
                <w:numId w:val="10"/>
              </w:numPr>
              <w:autoSpaceDE/>
              <w:autoSpaceDN/>
              <w:adjustRightInd/>
              <w:snapToGrid/>
              <w:spacing w:after="60"/>
              <w:jc w:val="left"/>
              <w:rPr>
                <w:rFonts w:ascii="Arial" w:eastAsiaTheme="minorEastAsia" w:hAnsi="Arial" w:cs="Arial"/>
                <w:bCs/>
                <w:iCs/>
                <w:sz w:val="16"/>
                <w:szCs w:val="16"/>
              </w:rPr>
            </w:pPr>
            <w:r>
              <w:rPr>
                <w:rFonts w:ascii="Arial" w:eastAsiaTheme="minorEastAsia" w:hAnsi="Arial" w:cs="Arial"/>
                <w:bCs/>
                <w:iCs/>
                <w:sz w:val="16"/>
                <w:szCs w:val="16"/>
              </w:rPr>
              <w:t>The common configuration parameters (e.g. MGRP, MGL, etc.)</w:t>
            </w:r>
          </w:p>
          <w:p w14:paraId="58813D3E" w14:textId="77777777" w:rsidR="00A76BA8" w:rsidRDefault="00B640B7">
            <w:pPr>
              <w:numPr>
                <w:ilvl w:val="1"/>
                <w:numId w:val="10"/>
              </w:numPr>
              <w:autoSpaceDE/>
              <w:autoSpaceDN/>
              <w:adjustRightInd/>
              <w:snapToGrid/>
              <w:spacing w:after="60"/>
              <w:jc w:val="left"/>
              <w:rPr>
                <w:rFonts w:ascii="Arial" w:eastAsiaTheme="minorEastAsia" w:hAnsi="Arial" w:cs="Arial"/>
                <w:bCs/>
                <w:iCs/>
                <w:sz w:val="16"/>
                <w:szCs w:val="16"/>
              </w:rPr>
            </w:pPr>
            <w:r>
              <w:rPr>
                <w:rFonts w:ascii="Arial" w:eastAsiaTheme="minorEastAsia" w:hAnsi="Arial" w:cs="Arial"/>
                <w:bCs/>
                <w:iCs/>
                <w:sz w:val="16"/>
                <w:szCs w:val="16"/>
              </w:rPr>
              <w:t>Initial status of pre-configured MG: activated, deactivated</w:t>
            </w:r>
          </w:p>
          <w:p w14:paraId="71175142" w14:textId="77777777" w:rsidR="00A76BA8" w:rsidRDefault="00B640B7">
            <w:pPr>
              <w:numPr>
                <w:ilvl w:val="1"/>
                <w:numId w:val="10"/>
              </w:numPr>
              <w:autoSpaceDE/>
              <w:autoSpaceDN/>
              <w:adjustRightInd/>
              <w:snapToGrid/>
              <w:spacing w:after="60"/>
              <w:jc w:val="left"/>
              <w:rPr>
                <w:rFonts w:ascii="Arial" w:eastAsiaTheme="minorEastAsia" w:hAnsi="Arial" w:cs="Arial"/>
                <w:bCs/>
                <w:iCs/>
                <w:sz w:val="16"/>
                <w:szCs w:val="16"/>
              </w:rPr>
            </w:pPr>
            <w:r>
              <w:rPr>
                <w:rFonts w:ascii="Arial" w:eastAsiaTheme="minorEastAsia" w:hAnsi="Arial" w:cs="Arial"/>
                <w:bCs/>
                <w:iCs/>
                <w:sz w:val="16"/>
                <w:szCs w:val="16"/>
              </w:rPr>
              <w:t>The pre-configured ID can be supported for indicating one of multiple pre-configured MG, or indicating a positioning MG</w:t>
            </w:r>
          </w:p>
          <w:p w14:paraId="269533BC" w14:textId="77777777" w:rsidR="00A76BA8" w:rsidRDefault="00B640B7">
            <w:pPr>
              <w:pStyle w:val="a9"/>
              <w:autoSpaceDE/>
              <w:autoSpaceDN/>
              <w:adjustRightInd/>
              <w:snapToGrid/>
              <w:spacing w:after="60"/>
              <w:rPr>
                <w:rFonts w:ascii="Arial" w:eastAsiaTheme="minorEastAsia" w:hAnsi="Arial" w:cs="Arial"/>
                <w:sz w:val="16"/>
                <w:szCs w:val="16"/>
              </w:rPr>
            </w:pPr>
            <w:r>
              <w:rPr>
                <w:rFonts w:ascii="Arial" w:eastAsiaTheme="minorEastAsia" w:hAnsi="Arial" w:cs="Arial"/>
                <w:b/>
                <w:sz w:val="16"/>
                <w:szCs w:val="16"/>
                <w:lang w:eastAsia="zh-CN"/>
              </w:rPr>
              <w:t>Proposal 6:</w:t>
            </w:r>
          </w:p>
          <w:p w14:paraId="44EE765C" w14:textId="77777777" w:rsidR="00A76BA8" w:rsidRDefault="00B640B7">
            <w:pPr>
              <w:numPr>
                <w:ilvl w:val="0"/>
                <w:numId w:val="10"/>
              </w:numPr>
              <w:autoSpaceDE/>
              <w:autoSpaceDN/>
              <w:adjustRightInd/>
              <w:snapToGrid/>
              <w:spacing w:after="60"/>
              <w:rPr>
                <w:rFonts w:ascii="Arial" w:hAnsi="Arial" w:cs="Arial"/>
                <w:bCs/>
                <w:iCs/>
                <w:sz w:val="16"/>
                <w:szCs w:val="16"/>
              </w:rPr>
            </w:pPr>
            <w:r>
              <w:rPr>
                <w:rFonts w:ascii="Arial" w:eastAsiaTheme="minorEastAsia" w:hAnsi="Arial" w:cs="Arial"/>
                <w:bCs/>
                <w:iCs/>
                <w:sz w:val="16"/>
                <w:szCs w:val="16"/>
              </w:rPr>
              <w:t>Before MG or pre-configured MG configuration, the time/frequency characteristics (i.e., periodicity/offset and/or frequency layer information) of PRS should be transmitted to gNB in advance.</w:t>
            </w:r>
          </w:p>
        </w:tc>
      </w:tr>
      <w:tr w:rsidR="00A76BA8" w14:paraId="00BEDD1A" w14:textId="77777777">
        <w:tc>
          <w:tcPr>
            <w:tcW w:w="1446" w:type="dxa"/>
          </w:tcPr>
          <w:p w14:paraId="1BD37598" w14:textId="77777777"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1A5317A5" w14:textId="77777777" w:rsidR="00A76BA8" w:rsidRDefault="00B640B7">
            <w:pPr>
              <w:pStyle w:val="000proposal"/>
              <w:spacing w:before="0" w:after="60" w:line="240" w:lineRule="auto"/>
              <w:rPr>
                <w:rFonts w:ascii="Arial" w:hAnsi="Arial" w:cs="Arial"/>
                <w:b w:val="0"/>
                <w:i w:val="0"/>
                <w:sz w:val="16"/>
                <w:szCs w:val="16"/>
              </w:rPr>
            </w:pPr>
            <w:r>
              <w:rPr>
                <w:rFonts w:ascii="Arial" w:hAnsi="Arial" w:cs="Arial"/>
                <w:i w:val="0"/>
                <w:sz w:val="16"/>
                <w:szCs w:val="16"/>
              </w:rPr>
              <w:t>Proposal 2:</w:t>
            </w:r>
            <w:r>
              <w:rPr>
                <w:rFonts w:ascii="Arial" w:hAnsi="Arial" w:cs="Arial"/>
                <w:b w:val="0"/>
                <w:i w:val="0"/>
                <w:sz w:val="16"/>
                <w:szCs w:val="16"/>
              </w:rPr>
              <w:t xml:space="preserve"> Support configuring a list of MG configurations in RRC and the UE can use MAC CE to request one of them.</w:t>
            </w:r>
          </w:p>
        </w:tc>
      </w:tr>
      <w:tr w:rsidR="00A76BA8" w14:paraId="28F24128" w14:textId="77777777">
        <w:tc>
          <w:tcPr>
            <w:tcW w:w="1446" w:type="dxa"/>
          </w:tcPr>
          <w:p w14:paraId="3534DEDA" w14:textId="77777777"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485611B6" w14:textId="77777777" w:rsidR="00A76BA8" w:rsidRDefault="00B640B7">
            <w:pPr>
              <w:spacing w:after="60"/>
              <w:rPr>
                <w:rFonts w:ascii="Arial" w:hAnsi="Arial" w:cs="Arial"/>
                <w:sz w:val="16"/>
                <w:szCs w:val="16"/>
                <w:lang w:eastAsia="ja-JP"/>
              </w:rPr>
            </w:pPr>
            <w:r>
              <w:rPr>
                <w:rFonts w:ascii="Arial" w:hAnsi="Arial" w:cs="Arial"/>
                <w:b/>
                <w:bCs/>
                <w:sz w:val="16"/>
                <w:szCs w:val="16"/>
                <w:lang w:eastAsia="ja-JP"/>
              </w:rPr>
              <w:t>Proposal 2</w:t>
            </w:r>
            <w:r>
              <w:rPr>
                <w:rFonts w:ascii="Arial" w:hAnsi="Arial" w:cs="Arial"/>
                <w:sz w:val="16"/>
                <w:szCs w:val="16"/>
                <w:lang w:eastAsia="ja-JP"/>
              </w:rPr>
              <w:t xml:space="preserve">: RAN1 to discuss if pre-configured MG is supported or not. </w:t>
            </w:r>
          </w:p>
        </w:tc>
      </w:tr>
      <w:tr w:rsidR="00A76BA8" w14:paraId="5A609794" w14:textId="77777777">
        <w:tc>
          <w:tcPr>
            <w:tcW w:w="1446" w:type="dxa"/>
          </w:tcPr>
          <w:p w14:paraId="70BA6901" w14:textId="77777777" w:rsidR="00A76BA8" w:rsidRDefault="00B640B7">
            <w:pPr>
              <w:rPr>
                <w:rFonts w:ascii="Arial" w:hAnsi="Arial" w:cs="Arial"/>
                <w:color w:val="000000" w:themeColor="text1"/>
                <w:sz w:val="16"/>
                <w:szCs w:val="16"/>
                <w:lang w:eastAsia="zh-CN"/>
              </w:rPr>
            </w:pPr>
            <w:r>
              <w:rPr>
                <w:rFonts w:ascii="Arial" w:hAnsi="Arial" w:cs="Arial"/>
                <w:color w:val="000000" w:themeColor="text1"/>
                <w:sz w:val="16"/>
                <w:szCs w:val="16"/>
                <w:lang w:eastAsia="zh-CN"/>
              </w:rPr>
              <w:t>SONY [7]</w:t>
            </w:r>
          </w:p>
        </w:tc>
        <w:tc>
          <w:tcPr>
            <w:tcW w:w="7852" w:type="dxa"/>
          </w:tcPr>
          <w:p w14:paraId="3A5B4486" w14:textId="77777777" w:rsidR="00A76BA8" w:rsidRDefault="00B640B7">
            <w:pPr>
              <w:spacing w:after="60"/>
              <w:rPr>
                <w:rFonts w:ascii="Arial" w:hAnsi="Arial" w:cs="Arial"/>
                <w:bCs/>
                <w:sz w:val="16"/>
                <w:szCs w:val="16"/>
              </w:rPr>
            </w:pPr>
            <w:r>
              <w:rPr>
                <w:rFonts w:ascii="Arial" w:hAnsi="Arial" w:cs="Arial"/>
                <w:b/>
                <w:bCs/>
                <w:sz w:val="16"/>
                <w:szCs w:val="16"/>
              </w:rPr>
              <w:t xml:space="preserve">Proposal 1: </w:t>
            </w:r>
            <w:r>
              <w:rPr>
                <w:rFonts w:ascii="Arial" w:hAnsi="Arial" w:cs="Arial"/>
                <w:bCs/>
                <w:sz w:val="16"/>
                <w:szCs w:val="16"/>
              </w:rPr>
              <w:t>gNB provides the configuration of supported MG(s) for positioning latency improvements to UE / LMF. The configuration is provided in higher layers signalling.</w:t>
            </w:r>
          </w:p>
        </w:tc>
      </w:tr>
      <w:tr w:rsidR="00A76BA8" w14:paraId="0E01AC69" w14:textId="77777777">
        <w:tc>
          <w:tcPr>
            <w:tcW w:w="1446" w:type="dxa"/>
          </w:tcPr>
          <w:p w14:paraId="46A3ECDF" w14:textId="77777777"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C</w:t>
            </w:r>
            <w:r>
              <w:rPr>
                <w:rFonts w:ascii="Arial" w:hAnsi="Arial" w:cs="Arial"/>
                <w:color w:val="000000" w:themeColor="text1"/>
                <w:sz w:val="16"/>
                <w:szCs w:val="16"/>
                <w:lang w:eastAsia="zh-CN"/>
              </w:rPr>
              <w:t>TC [8]</w:t>
            </w:r>
          </w:p>
        </w:tc>
        <w:tc>
          <w:tcPr>
            <w:tcW w:w="7852" w:type="dxa"/>
          </w:tcPr>
          <w:p w14:paraId="19C2F444" w14:textId="77777777" w:rsidR="00A76BA8" w:rsidRDefault="00B640B7">
            <w:pPr>
              <w:spacing w:after="60"/>
              <w:rPr>
                <w:rFonts w:ascii="Arial" w:hAnsi="Arial" w:cs="Arial"/>
                <w:sz w:val="16"/>
                <w:szCs w:val="16"/>
                <w:lang w:val="en-GB" w:eastAsia="zh-CN"/>
              </w:rPr>
            </w:pPr>
            <w:r>
              <w:rPr>
                <w:rFonts w:ascii="Arial" w:hAnsi="Arial" w:cs="Arial"/>
                <w:b/>
                <w:sz w:val="16"/>
                <w:szCs w:val="16"/>
                <w:lang w:val="en-GB" w:eastAsia="zh-CN"/>
              </w:rPr>
              <w:t xml:space="preserve">Proposal 2-1: </w:t>
            </w:r>
            <w:r>
              <w:rPr>
                <w:rFonts w:ascii="Arial" w:hAnsi="Arial" w:cs="Arial"/>
                <w:sz w:val="16"/>
                <w:szCs w:val="16"/>
                <w:lang w:val="en-GB" w:eastAsia="zh-CN"/>
              </w:rPr>
              <w:t xml:space="preserve">Rel-17 should support the pre-configuration of MG via RRC </w:t>
            </w:r>
            <w:r>
              <w:rPr>
                <w:rFonts w:ascii="Arial" w:eastAsia="等线" w:hAnsi="Arial" w:cs="Arial"/>
                <w:sz w:val="16"/>
                <w:szCs w:val="16"/>
                <w:lang w:eastAsia="zh-CN"/>
              </w:rPr>
              <w:t>signaling</w:t>
            </w:r>
            <w:r>
              <w:rPr>
                <w:rFonts w:ascii="Arial" w:hAnsi="Arial" w:cs="Arial"/>
                <w:sz w:val="16"/>
                <w:szCs w:val="16"/>
                <w:lang w:val="en-GB" w:eastAsia="zh-CN"/>
              </w:rPr>
              <w:t>.</w:t>
            </w:r>
          </w:p>
          <w:p w14:paraId="67219298" w14:textId="77777777" w:rsidR="00A76BA8" w:rsidRDefault="00B640B7">
            <w:pPr>
              <w:pStyle w:val="3GPPAgreements"/>
              <w:numPr>
                <w:ilvl w:val="0"/>
                <w:numId w:val="0"/>
              </w:numPr>
              <w:ind w:left="284" w:hanging="284"/>
              <w:rPr>
                <w:rFonts w:ascii="Arial" w:hAnsi="Arial" w:cs="Arial"/>
                <w:color w:val="000000" w:themeColor="text1"/>
                <w:sz w:val="16"/>
                <w:szCs w:val="16"/>
                <w:lang w:eastAsia="zh-CN"/>
              </w:rPr>
            </w:pPr>
            <w:r>
              <w:rPr>
                <w:rFonts w:ascii="Arial" w:hAnsi="Arial" w:cs="Arial"/>
                <w:b/>
                <w:sz w:val="16"/>
                <w:szCs w:val="16"/>
                <w:lang w:val="en-GB" w:eastAsia="zh-CN"/>
              </w:rPr>
              <w:t xml:space="preserve">Proposal 2-2: </w:t>
            </w:r>
            <w:r>
              <w:rPr>
                <w:rFonts w:ascii="Arial" w:hAnsi="Arial" w:cs="Arial"/>
                <w:sz w:val="16"/>
                <w:szCs w:val="16"/>
                <w:lang w:val="en-GB" w:eastAsia="zh-CN"/>
              </w:rPr>
              <w:t>The details of RRC signalling of pre-configuration should left up to RAN2, while the reuse of configuration can be a start point, e.g. MGL, MGRP, MG offset.</w:t>
            </w:r>
          </w:p>
        </w:tc>
      </w:tr>
      <w:tr w:rsidR="00A76BA8" w14:paraId="7EEDE3B5" w14:textId="77777777">
        <w:tc>
          <w:tcPr>
            <w:tcW w:w="1446" w:type="dxa"/>
          </w:tcPr>
          <w:p w14:paraId="713FEDCA" w14:textId="77777777"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3C9260AF" w14:textId="77777777" w:rsidR="00A76BA8" w:rsidRDefault="00B640B7">
            <w:pPr>
              <w:pStyle w:val="3GPPText"/>
              <w:spacing w:before="0" w:after="60"/>
              <w:rPr>
                <w:rFonts w:ascii="Arial" w:hAnsi="Arial" w:cs="Arial"/>
                <w:b/>
                <w:bCs/>
                <w:sz w:val="16"/>
                <w:szCs w:val="16"/>
              </w:rPr>
            </w:pPr>
            <w:r>
              <w:rPr>
                <w:rFonts w:ascii="Arial" w:hAnsi="Arial" w:cs="Arial"/>
                <w:b/>
                <w:bCs/>
                <w:sz w:val="16"/>
                <w:szCs w:val="16"/>
              </w:rPr>
              <w:t>Proposal 1:</w:t>
            </w:r>
          </w:p>
          <w:p w14:paraId="5693EE9E" w14:textId="77777777" w:rsidR="00A76BA8" w:rsidRDefault="00B640B7">
            <w:pPr>
              <w:pStyle w:val="3GPPText"/>
              <w:numPr>
                <w:ilvl w:val="1"/>
                <w:numId w:val="11"/>
              </w:numPr>
              <w:spacing w:before="0" w:after="6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14:paraId="04360376" w14:textId="77777777" w:rsidR="00A76BA8" w:rsidRDefault="00B640B7">
            <w:pPr>
              <w:pStyle w:val="3GPPText"/>
              <w:numPr>
                <w:ilvl w:val="2"/>
                <w:numId w:val="11"/>
              </w:numPr>
              <w:spacing w:before="0" w:after="60"/>
              <w:rPr>
                <w:rFonts w:ascii="Arial" w:hAnsi="Arial" w:cs="Arial"/>
                <w:bCs/>
                <w:sz w:val="16"/>
                <w:szCs w:val="16"/>
              </w:rPr>
            </w:pPr>
            <w:r>
              <w:rPr>
                <w:rFonts w:ascii="Arial" w:hAnsi="Arial" w:cs="Arial"/>
                <w:bCs/>
                <w:sz w:val="16"/>
                <w:szCs w:val="16"/>
              </w:rPr>
              <w:t>Support pre-configuration of the multiple MG patterns for the DL PRS processing using RRC or LPP signaling</w:t>
            </w:r>
          </w:p>
          <w:p w14:paraId="272F741A" w14:textId="77777777" w:rsidR="00A76BA8" w:rsidRDefault="00B640B7">
            <w:pPr>
              <w:pStyle w:val="3GPPText"/>
              <w:numPr>
                <w:ilvl w:val="3"/>
                <w:numId w:val="11"/>
              </w:numPr>
              <w:spacing w:before="0" w:after="60"/>
              <w:rPr>
                <w:rFonts w:ascii="Arial" w:hAnsi="Arial" w:cs="Arial"/>
                <w:bCs/>
                <w:sz w:val="16"/>
                <w:szCs w:val="16"/>
              </w:rPr>
            </w:pPr>
            <w:r>
              <w:rPr>
                <w:rFonts w:ascii="Arial" w:hAnsi="Arial" w:cs="Arial"/>
                <w:bCs/>
                <w:sz w:val="16"/>
                <w:szCs w:val="16"/>
              </w:rPr>
              <w:t>Signaling details are left up to RAN2</w:t>
            </w:r>
          </w:p>
          <w:p w14:paraId="6285BFB1" w14:textId="77777777" w:rsidR="00A76BA8" w:rsidRDefault="00B640B7">
            <w:pPr>
              <w:pStyle w:val="3GPPText"/>
              <w:numPr>
                <w:ilvl w:val="2"/>
                <w:numId w:val="11"/>
              </w:numPr>
              <w:spacing w:before="0" w:after="60"/>
              <w:rPr>
                <w:rFonts w:ascii="Arial" w:hAnsi="Arial" w:cs="Arial"/>
                <w:bCs/>
                <w:color w:val="BFBFBF" w:themeColor="background1" w:themeShade="BF"/>
                <w:sz w:val="16"/>
                <w:szCs w:val="16"/>
              </w:rPr>
            </w:pPr>
            <w:r>
              <w:rPr>
                <w:rFonts w:ascii="Arial" w:hAnsi="Arial" w:cs="Arial"/>
                <w:bCs/>
                <w:color w:val="BFBFBF" w:themeColor="background1" w:themeShade="BF"/>
                <w:sz w:val="16"/>
                <w:szCs w:val="16"/>
              </w:rPr>
              <w:t>Support DL MAC CE signaling only to activate the pre-configured MGs for DL PRS processing by UE</w:t>
            </w:r>
          </w:p>
          <w:p w14:paraId="4017D69F" w14:textId="77777777" w:rsidR="00A76BA8" w:rsidRDefault="00B640B7">
            <w:pPr>
              <w:pStyle w:val="3GPPText"/>
              <w:numPr>
                <w:ilvl w:val="3"/>
                <w:numId w:val="11"/>
              </w:numPr>
              <w:spacing w:before="0" w:after="60"/>
              <w:rPr>
                <w:rFonts w:ascii="Arial" w:hAnsi="Arial" w:cs="Arial"/>
                <w:bCs/>
                <w:color w:val="BFBFBF" w:themeColor="background1" w:themeShade="BF"/>
                <w:sz w:val="16"/>
                <w:szCs w:val="16"/>
              </w:rPr>
            </w:pPr>
            <w:r>
              <w:rPr>
                <w:rFonts w:ascii="Arial" w:hAnsi="Arial" w:cs="Arial"/>
                <w:bCs/>
                <w:color w:val="BFBFBF" w:themeColor="background1" w:themeShade="BF"/>
                <w:sz w:val="16"/>
                <w:szCs w:val="16"/>
              </w:rPr>
              <w:t>Signaling details are left up to RAN2</w:t>
            </w:r>
          </w:p>
          <w:p w14:paraId="6D916C1F" w14:textId="77777777" w:rsidR="00A76BA8" w:rsidRDefault="00B640B7">
            <w:pPr>
              <w:pStyle w:val="3GPPText"/>
              <w:numPr>
                <w:ilvl w:val="2"/>
                <w:numId w:val="11"/>
              </w:numPr>
              <w:spacing w:before="0" w:after="60"/>
              <w:rPr>
                <w:rFonts w:ascii="Arial" w:hAnsi="Arial" w:cs="Arial"/>
                <w:bCs/>
                <w:sz w:val="16"/>
                <w:szCs w:val="16"/>
              </w:rPr>
            </w:pPr>
            <w:r>
              <w:rPr>
                <w:rFonts w:ascii="Arial" w:hAnsi="Arial" w:cs="Arial"/>
                <w:bCs/>
                <w:sz w:val="16"/>
                <w:szCs w:val="16"/>
              </w:rPr>
              <w:t>Inform RAN2 on the RAN1 discussion and agreement</w:t>
            </w:r>
          </w:p>
        </w:tc>
      </w:tr>
      <w:tr w:rsidR="00A76BA8" w14:paraId="63474AC4" w14:textId="77777777">
        <w:tc>
          <w:tcPr>
            <w:tcW w:w="1446" w:type="dxa"/>
          </w:tcPr>
          <w:p w14:paraId="0745A01A" w14:textId="77777777"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[10]</w:t>
            </w:r>
          </w:p>
        </w:tc>
        <w:tc>
          <w:tcPr>
            <w:tcW w:w="7852" w:type="dxa"/>
          </w:tcPr>
          <w:p w14:paraId="151BB6FA" w14:textId="77777777" w:rsidR="00A76BA8" w:rsidRDefault="00B640B7">
            <w:pPr>
              <w:pStyle w:val="3GPPText"/>
              <w:spacing w:before="0" w:after="60"/>
              <w:rPr>
                <w:rFonts w:ascii="Arial" w:hAnsi="Arial" w:cs="Arial"/>
                <w:bCs/>
                <w:sz w:val="16"/>
                <w:szCs w:val="16"/>
              </w:rPr>
            </w:pPr>
            <w:r>
              <w:rPr>
                <w:rFonts w:ascii="Arial" w:hAnsi="Arial" w:cs="Arial"/>
                <w:b/>
                <w:bCs/>
                <w:sz w:val="16"/>
                <w:szCs w:val="16"/>
              </w:rPr>
              <w:t xml:space="preserve">Proposal 4: </w:t>
            </w:r>
            <w:r>
              <w:rPr>
                <w:rFonts w:ascii="Arial" w:hAnsi="Arial" w:cs="Arial"/>
                <w:bCs/>
                <w:sz w:val="16"/>
                <w:szCs w:val="16"/>
              </w:rPr>
              <w:t>Prefer pre-configuration of MG.</w:t>
            </w:r>
          </w:p>
        </w:tc>
      </w:tr>
      <w:tr w:rsidR="00A76BA8" w14:paraId="0A875BC8" w14:textId="77777777">
        <w:tc>
          <w:tcPr>
            <w:tcW w:w="1446" w:type="dxa"/>
          </w:tcPr>
          <w:p w14:paraId="410C3904" w14:textId="77777777"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0CF412F1" w14:textId="77777777" w:rsidR="00A76BA8" w:rsidRDefault="00B640B7">
            <w:pPr>
              <w:autoSpaceDE/>
              <w:autoSpaceDN/>
              <w:adjustRightInd/>
              <w:snapToGrid/>
              <w:spacing w:after="60"/>
              <w:rPr>
                <w:rFonts w:ascii="Arial" w:eastAsia="Yu Mincho" w:hAnsi="Arial" w:cs="Arial"/>
                <w:sz w:val="16"/>
                <w:szCs w:val="16"/>
                <w:lang w:eastAsia="zh-CN"/>
              </w:rPr>
            </w:pPr>
            <w:r>
              <w:rPr>
                <w:rFonts w:ascii="Arial" w:eastAsia="Yu Mincho" w:hAnsi="Arial" w:cs="Arial"/>
                <w:b/>
                <w:sz w:val="16"/>
                <w:szCs w:val="16"/>
                <w:lang w:eastAsia="zh-CN"/>
              </w:rPr>
              <w:t>Proposal 2:</w:t>
            </w:r>
            <w:r>
              <w:rPr>
                <w:rFonts w:ascii="Arial" w:eastAsia="Yu Mincho" w:hAnsi="Arial" w:cs="Arial"/>
                <w:sz w:val="16"/>
                <w:szCs w:val="16"/>
                <w:lang w:eastAsia="zh-CN"/>
              </w:rPr>
              <w:t xml:space="preserve"> If pre-configured measurement gaps are available at the UE, the UE sends a MG request via MAC-CE. Otherwise the UE sends the MG request via RRC.</w:t>
            </w:r>
          </w:p>
        </w:tc>
      </w:tr>
      <w:tr w:rsidR="00A76BA8" w14:paraId="42AB55BD" w14:textId="77777777">
        <w:tc>
          <w:tcPr>
            <w:tcW w:w="1446" w:type="dxa"/>
          </w:tcPr>
          <w:p w14:paraId="05D8ABED" w14:textId="77777777"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64485346" w14:textId="77777777" w:rsidR="00A76BA8" w:rsidRDefault="00B640B7">
            <w:pPr>
              <w:overflowPunct w:val="0"/>
              <w:spacing w:after="60"/>
              <w:ind w:leftChars="-5" w:left="-11"/>
              <w:rPr>
                <w:rFonts w:ascii="Arial" w:hAnsi="Arial" w:cs="Arial"/>
                <w:b/>
                <w:sz w:val="16"/>
                <w:szCs w:val="16"/>
              </w:rPr>
            </w:pPr>
            <w:r>
              <w:rPr>
                <w:rFonts w:ascii="Arial" w:hAnsi="Arial" w:cs="Arial"/>
                <w:b/>
                <w:sz w:val="16"/>
                <w:szCs w:val="16"/>
              </w:rPr>
              <w:t>Proposal 4:</w:t>
            </w:r>
          </w:p>
          <w:p w14:paraId="45AF9CC4" w14:textId="77777777" w:rsidR="00A76BA8" w:rsidRDefault="00B640B7">
            <w:pPr>
              <w:pStyle w:val="afc"/>
              <w:numPr>
                <w:ilvl w:val="0"/>
                <w:numId w:val="12"/>
              </w:numPr>
              <w:overflowPunct w:val="0"/>
              <w:snapToGrid/>
              <w:spacing w:after="60"/>
              <w:ind w:firstLineChars="0"/>
              <w:rPr>
                <w:rFonts w:ascii="Arial" w:hAnsi="Arial" w:cs="Arial"/>
                <w:b/>
                <w:sz w:val="16"/>
                <w:szCs w:val="16"/>
                <w:u w:val="single"/>
                <w:lang w:eastAsia="ko-KR"/>
              </w:rPr>
            </w:pPr>
            <w:r>
              <w:rPr>
                <w:rFonts w:ascii="Arial" w:hAnsi="Arial" w:cs="Arial"/>
                <w:sz w:val="16"/>
                <w:szCs w:val="16"/>
                <w:lang w:eastAsia="ko-KR"/>
              </w:rPr>
              <w:t>RAN1 should support the pre-configuration of MGs in terms of latency reduction</w:t>
            </w:r>
          </w:p>
          <w:p w14:paraId="7D1DDA19" w14:textId="77777777" w:rsidR="00A76BA8" w:rsidRDefault="00B640B7">
            <w:pPr>
              <w:overflowPunct w:val="0"/>
              <w:spacing w:after="60"/>
              <w:ind w:leftChars="-5" w:left="-11"/>
              <w:rPr>
                <w:rFonts w:ascii="Arial" w:hAnsi="Arial" w:cs="Arial"/>
                <w:sz w:val="16"/>
                <w:szCs w:val="16"/>
                <w:lang w:eastAsia="ko-KR"/>
              </w:rPr>
            </w:pPr>
            <w:r>
              <w:rPr>
                <w:rFonts w:ascii="Arial" w:hAnsi="Arial" w:cs="Arial"/>
                <w:b/>
                <w:sz w:val="16"/>
                <w:szCs w:val="16"/>
              </w:rPr>
              <w:t>Proposal 5:</w:t>
            </w:r>
            <w:r>
              <w:rPr>
                <w:rFonts w:ascii="Arial" w:hAnsi="Arial" w:cs="Arial"/>
                <w:sz w:val="16"/>
                <w:szCs w:val="16"/>
                <w:lang w:eastAsia="ko-KR"/>
              </w:rPr>
              <w:t xml:space="preserve"> </w:t>
            </w:r>
          </w:p>
          <w:p w14:paraId="7D44FB8C" w14:textId="77777777" w:rsidR="00A76BA8" w:rsidRDefault="00B640B7">
            <w:pPr>
              <w:pStyle w:val="afc"/>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RAN1 should support followings if the pre-configuration of multiple MGs is supported </w:t>
            </w:r>
          </w:p>
          <w:p w14:paraId="5A731D79" w14:textId="77777777" w:rsidR="00A76BA8" w:rsidRDefault="00B640B7">
            <w:pPr>
              <w:pStyle w:val="afc"/>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Introducing MG index(or ID) to distinguish configured Multiple MGs easily</w:t>
            </w:r>
          </w:p>
          <w:p w14:paraId="0D3E8F4A" w14:textId="77777777" w:rsidR="00A76BA8" w:rsidRDefault="00B640B7">
            <w:pPr>
              <w:pStyle w:val="afc"/>
              <w:numPr>
                <w:ilvl w:val="1"/>
                <w:numId w:val="12"/>
              </w:numPr>
              <w:overflowPunct w:val="0"/>
              <w:snapToGrid/>
              <w:spacing w:after="60"/>
              <w:ind w:firstLineChars="0"/>
              <w:rPr>
                <w:rFonts w:ascii="Arial" w:hAnsi="Arial" w:cs="Arial"/>
                <w:color w:val="000000" w:themeColor="text1"/>
                <w:sz w:val="16"/>
                <w:szCs w:val="16"/>
                <w:lang w:eastAsia="ko-KR"/>
              </w:rPr>
            </w:pPr>
            <w:r>
              <w:rPr>
                <w:rFonts w:ascii="Arial" w:hAnsi="Arial" w:cs="Arial"/>
                <w:color w:val="000000" w:themeColor="text1"/>
                <w:sz w:val="16"/>
                <w:szCs w:val="16"/>
                <w:lang w:eastAsia="ko-KR"/>
              </w:rPr>
              <w:t>Providing UE with information regarding association between pre-configuration of MGs and MG indices (or MG IDs)</w:t>
            </w:r>
          </w:p>
          <w:p w14:paraId="340BC5AD" w14:textId="77777777" w:rsidR="00A76BA8" w:rsidRDefault="00B640B7">
            <w:pPr>
              <w:pStyle w:val="afc"/>
              <w:numPr>
                <w:ilvl w:val="1"/>
                <w:numId w:val="12"/>
              </w:numPr>
              <w:overflowPunct w:val="0"/>
              <w:snapToGrid/>
              <w:spacing w:after="60"/>
              <w:ind w:firstLineChars="0"/>
              <w:rPr>
                <w:rFonts w:ascii="Arial" w:hAnsi="Arial" w:cs="Arial"/>
                <w:sz w:val="16"/>
                <w:szCs w:val="16"/>
                <w:lang w:eastAsia="ko-KR"/>
              </w:rPr>
            </w:pPr>
            <w:r>
              <w:rPr>
                <w:rFonts w:ascii="Arial" w:hAnsi="Arial" w:cs="Arial"/>
                <w:color w:val="BFBFBF" w:themeColor="background1" w:themeShade="BF"/>
                <w:sz w:val="16"/>
                <w:szCs w:val="16"/>
                <w:lang w:eastAsia="ko-KR"/>
              </w:rPr>
              <w:t xml:space="preserve">MG index (or MG ID) needs to be included in the both MG activation request (UE-initiated) and MG activation (gNB-initiated). </w:t>
            </w:r>
          </w:p>
        </w:tc>
      </w:tr>
      <w:tr w:rsidR="00A76BA8" w14:paraId="3422146B" w14:textId="77777777">
        <w:tc>
          <w:tcPr>
            <w:tcW w:w="1446" w:type="dxa"/>
          </w:tcPr>
          <w:p w14:paraId="42050FF9" w14:textId="77777777"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[17]</w:t>
            </w:r>
          </w:p>
        </w:tc>
        <w:tc>
          <w:tcPr>
            <w:tcW w:w="7852" w:type="dxa"/>
          </w:tcPr>
          <w:p w14:paraId="574294E7" w14:textId="77777777" w:rsidR="00A76BA8" w:rsidRDefault="00B640B7">
            <w:pPr>
              <w:spacing w:after="60"/>
              <w:rPr>
                <w:rFonts w:ascii="Arial" w:hAnsi="Arial" w:cs="Arial"/>
                <w:b/>
                <w:sz w:val="16"/>
                <w:szCs w:val="16"/>
              </w:rPr>
            </w:pPr>
            <w:r>
              <w:rPr>
                <w:rFonts w:ascii="Arial" w:hAnsi="Arial" w:cs="Arial"/>
                <w:b/>
                <w:sz w:val="16"/>
                <w:szCs w:val="16"/>
              </w:rPr>
              <w:t xml:space="preserve">Proposal 1: </w:t>
            </w:r>
          </w:p>
          <w:p w14:paraId="30574CC4" w14:textId="77777777" w:rsidR="00A76BA8" w:rsidRDefault="00B640B7">
            <w:pPr>
              <w:pStyle w:val="afc"/>
              <w:numPr>
                <w:ilvl w:val="0"/>
                <w:numId w:val="13"/>
              </w:numPr>
              <w:autoSpaceDE/>
              <w:autoSpaceDN/>
              <w:adjustRightInd/>
              <w:snapToGrid/>
              <w:spacing w:after="60"/>
              <w:ind w:firstLineChars="0"/>
              <w:rPr>
                <w:rFonts w:ascii="Arial" w:hAnsi="Arial" w:cs="Arial"/>
                <w:sz w:val="16"/>
                <w:szCs w:val="16"/>
              </w:rPr>
            </w:pPr>
            <w:r>
              <w:rPr>
                <w:rFonts w:ascii="Arial" w:hAnsi="Arial" w:cs="Arial"/>
                <w:sz w:val="16"/>
                <w:szCs w:val="16"/>
              </w:rPr>
              <w:t>MG activation procedure based on combination of RRC and MAC-CE should be considered</w:t>
            </w:r>
          </w:p>
          <w:p w14:paraId="2028D5CB" w14:textId="77777777" w:rsidR="00A76BA8" w:rsidRDefault="00B640B7">
            <w:pPr>
              <w:pStyle w:val="afc"/>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A MG configuration list including multiple MG configurations is configured via RRC signaling</w:t>
            </w:r>
          </w:p>
          <w:p w14:paraId="599E9760" w14:textId="77777777" w:rsidR="00A76BA8" w:rsidRDefault="00B640B7">
            <w:pPr>
              <w:pStyle w:val="afc"/>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MAC CE is used to activate/deactivate one MG configuration in the configuration list</w:t>
            </w:r>
          </w:p>
        </w:tc>
      </w:tr>
      <w:tr w:rsidR="00A76BA8" w14:paraId="0C15E142" w14:textId="77777777">
        <w:tc>
          <w:tcPr>
            <w:tcW w:w="1446" w:type="dxa"/>
          </w:tcPr>
          <w:p w14:paraId="1A761ED8" w14:textId="77777777"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408A135E" w14:textId="77777777" w:rsidR="00A76BA8" w:rsidRDefault="00B640B7">
            <w:pPr>
              <w:spacing w:after="60"/>
              <w:rPr>
                <w:rFonts w:ascii="Arial" w:hAnsi="Arial" w:cs="Arial"/>
                <w:bCs/>
                <w:iCs/>
                <w:sz w:val="16"/>
                <w:szCs w:val="16"/>
              </w:rPr>
            </w:pPr>
            <w:r>
              <w:rPr>
                <w:rFonts w:ascii="Arial" w:hAnsi="Arial" w:cs="Arial"/>
                <w:b/>
                <w:bCs/>
                <w:iCs/>
                <w:sz w:val="16"/>
                <w:szCs w:val="16"/>
              </w:rPr>
              <w:t xml:space="preserve">Proposal 4: </w:t>
            </w:r>
            <w:r>
              <w:rPr>
                <w:rFonts w:ascii="Arial" w:hAnsi="Arial" w:cs="Arial"/>
                <w:bCs/>
                <w:iCs/>
                <w:sz w:val="16"/>
                <w:szCs w:val="16"/>
              </w:rPr>
              <w:t>Support multiple pre-configured measurement gaps for latency reduction together with applicable assistance information from the LMF.</w:t>
            </w:r>
          </w:p>
        </w:tc>
      </w:tr>
    </w:tbl>
    <w:p w14:paraId="3E6F47DD" w14:textId="77777777" w:rsidR="00A76BA8" w:rsidRDefault="00A76BA8">
      <w:pPr>
        <w:rPr>
          <w:lang w:eastAsia="zh-CN"/>
        </w:rPr>
      </w:pPr>
    </w:p>
    <w:p w14:paraId="4E24CD8A" w14:textId="77777777" w:rsidR="00A76BA8" w:rsidRDefault="00B640B7">
      <w:pPr>
        <w:rPr>
          <w:b/>
          <w:lang w:eastAsia="zh-CN"/>
        </w:rPr>
      </w:pPr>
      <w:r>
        <w:rPr>
          <w:rFonts w:hint="eastAsia"/>
          <w:b/>
          <w:lang w:eastAsia="zh-CN"/>
        </w:rPr>
        <w:t>FL comments</w:t>
      </w:r>
    </w:p>
    <w:p w14:paraId="74EE0251" w14:textId="77777777" w:rsidR="00A76BA8" w:rsidRDefault="00B640B7">
      <w:pPr>
        <w:rPr>
          <w:lang w:eastAsia="zh-CN"/>
        </w:rPr>
      </w:pPr>
      <w:r>
        <w:rPr>
          <w:rFonts w:hint="eastAsia"/>
          <w:lang w:eastAsia="zh-CN"/>
        </w:rPr>
        <w:t xml:space="preserve">The preconfiguration of </w:t>
      </w:r>
      <w:r>
        <w:rPr>
          <w:lang w:eastAsia="zh-CN"/>
        </w:rPr>
        <w:t>MGs are supported by majority of companies (12), while one company suggested to carry everything from RRC into DL MAC CE.</w:t>
      </w:r>
    </w:p>
    <w:p w14:paraId="69DBDFCC" w14:textId="77777777" w:rsidR="00A76BA8" w:rsidRDefault="00B640B7">
      <w:pPr>
        <w:rPr>
          <w:lang w:eastAsia="zh-CN"/>
        </w:rPr>
      </w:pPr>
      <w:r>
        <w:rPr>
          <w:lang w:eastAsia="zh-CN"/>
        </w:rPr>
        <w:t>There were questions how gNB could determine the proper MG patterns in the preconfiguration, and there was a proposal on the preconditions on the signaling between LMF and gNB to enable so.</w:t>
      </w:r>
    </w:p>
    <w:p w14:paraId="33259769" w14:textId="77777777" w:rsidR="00A76BA8" w:rsidRDefault="00B640B7">
      <w:pPr>
        <w:rPr>
          <w:lang w:eastAsia="zh-CN"/>
        </w:rPr>
      </w:pPr>
      <w:r>
        <w:rPr>
          <w:rFonts w:hint="eastAsia"/>
          <w:lang w:eastAsia="zh-CN"/>
        </w:rPr>
        <w:t xml:space="preserve">There were also a few proposals mentioning that preconfiguration of MGs should be provided by LMF. </w:t>
      </w:r>
      <w:r>
        <w:rPr>
          <w:lang w:eastAsia="zh-CN"/>
        </w:rPr>
        <w:t>However, based on the understanding from the FL, this may involve RAN2 to check the feasibility.</w:t>
      </w:r>
    </w:p>
    <w:p w14:paraId="442E6C1D" w14:textId="77777777" w:rsidR="00A76BA8" w:rsidRDefault="00A76BA8">
      <w:pPr>
        <w:rPr>
          <w:lang w:eastAsia="zh-CN"/>
        </w:rPr>
      </w:pPr>
    </w:p>
    <w:p w14:paraId="43F66DA0" w14:textId="77777777" w:rsidR="00A76BA8" w:rsidRDefault="00B640B7">
      <w:pPr>
        <w:pStyle w:val="3"/>
        <w:rPr>
          <w:lang w:val="en-GB" w:eastAsia="zh-CN"/>
        </w:rPr>
      </w:pPr>
      <w:r>
        <w:rPr>
          <w:rFonts w:hint="eastAsia"/>
          <w:lang w:val="en-GB" w:eastAsia="zh-CN"/>
        </w:rPr>
        <w:t>R</w:t>
      </w:r>
      <w:r>
        <w:rPr>
          <w:lang w:val="en-GB" w:eastAsia="zh-CN"/>
        </w:rPr>
        <w:t>ound 1</w:t>
      </w:r>
    </w:p>
    <w:p w14:paraId="5FD86BD7" w14:textId="77777777" w:rsidR="00A76BA8" w:rsidRDefault="00B640B7">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14:paraId="0CADF358" w14:textId="77777777" w:rsidR="00A76BA8" w:rsidRDefault="00B640B7">
      <w:pPr>
        <w:rPr>
          <w:b/>
          <w:lang w:val="en-GB" w:eastAsia="zh-CN"/>
        </w:rPr>
      </w:pPr>
      <w:r>
        <w:rPr>
          <w:rFonts w:hint="eastAsia"/>
          <w:b/>
          <w:lang w:val="en-GB" w:eastAsia="zh-CN"/>
        </w:rPr>
        <w:t>Proposal 2.1.1-1</w:t>
      </w:r>
      <w:r>
        <w:rPr>
          <w:b/>
          <w:lang w:val="en-GB" w:eastAsia="zh-CN"/>
        </w:rPr>
        <w:t xml:space="preserve"> (revised)</w:t>
      </w:r>
    </w:p>
    <w:p w14:paraId="085D4174" w14:textId="77777777" w:rsidR="00A76BA8" w:rsidRDefault="00B640B7">
      <w:pPr>
        <w:pStyle w:val="3GPPAgreements"/>
        <w:rPr>
          <w:lang w:val="en-GB" w:eastAsia="zh-CN"/>
        </w:rPr>
      </w:pPr>
      <w:r>
        <w:rPr>
          <w:rFonts w:hint="eastAsia"/>
          <w:lang w:val="en-GB" w:eastAsia="zh-CN"/>
        </w:rPr>
        <w:t xml:space="preserve">Preconfiguration of </w:t>
      </w:r>
      <w:r>
        <w:rPr>
          <w:lang w:val="en-GB" w:eastAsia="zh-CN"/>
        </w:rPr>
        <w:t>MG(s) in RRC is supported from RAN1 perspective.</w:t>
      </w:r>
    </w:p>
    <w:tbl>
      <w:tblPr>
        <w:tblStyle w:val="af6"/>
        <w:tblW w:w="9351" w:type="dxa"/>
        <w:tblLayout w:type="fixed"/>
        <w:tblLook w:val="04A0" w:firstRow="1" w:lastRow="0" w:firstColumn="1" w:lastColumn="0" w:noHBand="0" w:noVBand="1"/>
      </w:tblPr>
      <w:tblGrid>
        <w:gridCol w:w="1838"/>
        <w:gridCol w:w="1134"/>
        <w:gridCol w:w="6379"/>
      </w:tblGrid>
      <w:tr w:rsidR="00A76BA8" w14:paraId="1A9A1A0D" w14:textId="77777777">
        <w:tc>
          <w:tcPr>
            <w:tcW w:w="1838" w:type="dxa"/>
            <w:vAlign w:val="center"/>
          </w:tcPr>
          <w:p w14:paraId="7CA4A161" w14:textId="77777777" w:rsidR="00A76BA8" w:rsidRDefault="00B640B7">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2D006D0" w14:textId="77777777" w:rsidR="00A76BA8" w:rsidRDefault="00B640B7">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1A24E14" w14:textId="77777777" w:rsidR="00A76BA8" w:rsidRDefault="00B640B7">
            <w:pPr>
              <w:rPr>
                <w:rFonts w:ascii="Arial" w:hAnsi="Arial" w:cs="Arial"/>
                <w:b/>
                <w:iCs/>
                <w:sz w:val="16"/>
                <w:lang w:eastAsia="zh-CN"/>
              </w:rPr>
            </w:pPr>
            <w:r>
              <w:rPr>
                <w:rFonts w:ascii="Arial" w:hAnsi="Arial" w:cs="Arial"/>
                <w:b/>
                <w:iCs/>
                <w:sz w:val="16"/>
                <w:lang w:eastAsia="zh-CN"/>
              </w:rPr>
              <w:t>Comments</w:t>
            </w:r>
          </w:p>
        </w:tc>
      </w:tr>
      <w:tr w:rsidR="00A76BA8" w14:paraId="137C3A0E" w14:textId="77777777">
        <w:tc>
          <w:tcPr>
            <w:tcW w:w="1838" w:type="dxa"/>
            <w:vAlign w:val="center"/>
          </w:tcPr>
          <w:p w14:paraId="24E634D3" w14:textId="77777777" w:rsidR="00A76BA8" w:rsidRDefault="00B640B7">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E853CCC" w14:textId="77777777" w:rsidR="00A76BA8" w:rsidRDefault="00B640B7">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87A3626" w14:textId="77777777" w:rsidR="00A76BA8" w:rsidRDefault="00A76BA8">
            <w:pPr>
              <w:rPr>
                <w:rFonts w:ascii="Arial" w:hAnsi="Arial" w:cs="Arial"/>
                <w:iCs/>
                <w:sz w:val="16"/>
                <w:lang w:eastAsia="zh-CN"/>
              </w:rPr>
            </w:pPr>
          </w:p>
        </w:tc>
      </w:tr>
      <w:tr w:rsidR="00A76BA8" w14:paraId="282BEF4B" w14:textId="77777777">
        <w:tc>
          <w:tcPr>
            <w:tcW w:w="1838" w:type="dxa"/>
            <w:vAlign w:val="center"/>
          </w:tcPr>
          <w:p w14:paraId="1FCBF44B" w14:textId="77777777" w:rsidR="00A76BA8" w:rsidRDefault="00B640B7">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E67A67A" w14:textId="77777777" w:rsidR="00A76BA8" w:rsidRDefault="00B640B7">
            <w:pPr>
              <w:rPr>
                <w:rFonts w:ascii="Arial" w:hAnsi="Arial" w:cs="Arial"/>
                <w:iCs/>
                <w:sz w:val="16"/>
                <w:lang w:eastAsia="zh-CN"/>
              </w:rPr>
            </w:pPr>
            <w:r>
              <w:rPr>
                <w:rFonts w:ascii="Arial" w:hAnsi="Arial" w:cs="Arial"/>
                <w:iCs/>
                <w:sz w:val="16"/>
                <w:lang w:eastAsia="zh-CN"/>
              </w:rPr>
              <w:t>Yes</w:t>
            </w:r>
          </w:p>
        </w:tc>
        <w:tc>
          <w:tcPr>
            <w:tcW w:w="6379" w:type="dxa"/>
            <w:vAlign w:val="center"/>
          </w:tcPr>
          <w:p w14:paraId="196A903B" w14:textId="77777777" w:rsidR="00A76BA8" w:rsidRDefault="00B640B7">
            <w:pPr>
              <w:rPr>
                <w:rFonts w:ascii="Arial" w:hAnsi="Arial" w:cs="Arial"/>
                <w:iCs/>
                <w:sz w:val="16"/>
                <w:lang w:eastAsia="zh-CN"/>
              </w:rPr>
            </w:pPr>
            <w:r>
              <w:rPr>
                <w:rFonts w:ascii="Arial" w:hAnsi="Arial" w:cs="Arial"/>
                <w:iCs/>
                <w:sz w:val="16"/>
                <w:lang w:eastAsia="zh-CN"/>
              </w:rPr>
              <w:t>We don’t see how this feature is useful without it</w:t>
            </w:r>
          </w:p>
        </w:tc>
      </w:tr>
      <w:tr w:rsidR="00A76BA8" w14:paraId="6711E302" w14:textId="77777777">
        <w:tc>
          <w:tcPr>
            <w:tcW w:w="1838" w:type="dxa"/>
            <w:vAlign w:val="center"/>
          </w:tcPr>
          <w:p w14:paraId="3887CB24" w14:textId="77777777" w:rsidR="00A76BA8" w:rsidRDefault="00B640B7">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C88F513" w14:textId="77777777" w:rsidR="00A76BA8" w:rsidRDefault="00A76BA8">
            <w:pPr>
              <w:rPr>
                <w:rFonts w:ascii="Arial" w:hAnsi="Arial" w:cs="Arial"/>
                <w:iCs/>
                <w:sz w:val="16"/>
                <w:lang w:eastAsia="zh-CN"/>
              </w:rPr>
            </w:pPr>
          </w:p>
        </w:tc>
        <w:tc>
          <w:tcPr>
            <w:tcW w:w="6379" w:type="dxa"/>
            <w:vAlign w:val="center"/>
          </w:tcPr>
          <w:p w14:paraId="3D2EC14E" w14:textId="77777777" w:rsidR="00A76BA8" w:rsidRDefault="00B640B7">
            <w:pPr>
              <w:rPr>
                <w:rFonts w:ascii="Arial" w:hAnsi="Arial" w:cs="Arial"/>
                <w:iCs/>
                <w:sz w:val="16"/>
                <w:lang w:eastAsia="zh-CN"/>
              </w:rPr>
            </w:pPr>
            <w:r>
              <w:rPr>
                <w:rFonts w:ascii="Arial" w:hAnsi="Arial" w:cs="Arial"/>
                <w:iCs/>
                <w:sz w:val="16"/>
                <w:lang w:eastAsia="zh-CN"/>
              </w:rPr>
              <w:t>To Nokia: Why you don’t see being useful without it? If a MAC-CE can include the RRC config of the DL-MAC-CE, what do we initially benefit from having multiple preconfigured?</w:t>
            </w:r>
          </w:p>
          <w:p w14:paraId="45BA9A4A" w14:textId="77777777" w:rsidR="00A76BA8" w:rsidRDefault="00B640B7">
            <w:pPr>
              <w:rPr>
                <w:rFonts w:ascii="Arial" w:hAnsi="Arial" w:cs="Arial"/>
                <w:iCs/>
                <w:sz w:val="16"/>
                <w:lang w:eastAsia="zh-CN"/>
              </w:rPr>
            </w:pPr>
            <w:r>
              <w:rPr>
                <w:rFonts w:ascii="Arial" w:hAnsi="Arial" w:cs="Arial"/>
                <w:iCs/>
                <w:sz w:val="16"/>
                <w:lang w:eastAsia="zh-CN"/>
              </w:rPr>
              <w:t xml:space="preserve">Either way, for the sake of progress we can go with the majority on this, assuming that for UL-MAC-CE request, a UE will be able to request any MG needed, and not within </w:t>
            </w:r>
            <w:r>
              <w:rPr>
                <w:rFonts w:ascii="Arial" w:hAnsi="Arial" w:cs="Arial"/>
                <w:iCs/>
                <w:sz w:val="16"/>
                <w:lang w:eastAsia="zh-CN"/>
              </w:rPr>
              <w:lastRenderedPageBreak/>
              <w:t>the ones are preconfigured.</w:t>
            </w:r>
          </w:p>
          <w:p w14:paraId="22BDD144" w14:textId="77777777" w:rsidR="00A76BA8" w:rsidRDefault="00A76BA8">
            <w:pPr>
              <w:rPr>
                <w:rFonts w:ascii="Arial" w:hAnsi="Arial" w:cs="Arial"/>
                <w:iCs/>
                <w:sz w:val="16"/>
                <w:lang w:eastAsia="zh-CN"/>
              </w:rPr>
            </w:pPr>
          </w:p>
        </w:tc>
      </w:tr>
      <w:tr w:rsidR="00A76BA8" w14:paraId="2751D113" w14:textId="77777777">
        <w:tc>
          <w:tcPr>
            <w:tcW w:w="1838" w:type="dxa"/>
          </w:tcPr>
          <w:p w14:paraId="343EC49B" w14:textId="77777777" w:rsidR="00A76BA8" w:rsidRDefault="00B640B7">
            <w:pPr>
              <w:rPr>
                <w:rFonts w:ascii="Arial" w:hAnsi="Arial" w:cs="Arial"/>
                <w:iCs/>
                <w:sz w:val="16"/>
                <w:lang w:eastAsia="zh-CN"/>
              </w:rPr>
            </w:pPr>
            <w:r>
              <w:rPr>
                <w:rFonts w:ascii="Arial" w:hAnsi="Arial" w:cs="Arial"/>
                <w:iCs/>
                <w:sz w:val="16"/>
                <w:lang w:eastAsia="zh-CN"/>
              </w:rPr>
              <w:lastRenderedPageBreak/>
              <w:t>CATT</w:t>
            </w:r>
          </w:p>
        </w:tc>
        <w:tc>
          <w:tcPr>
            <w:tcW w:w="1134" w:type="dxa"/>
          </w:tcPr>
          <w:p w14:paraId="670931F7" w14:textId="77777777" w:rsidR="00A76BA8" w:rsidRDefault="00B640B7">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66CED1C1" w14:textId="77777777" w:rsidR="00A76BA8" w:rsidRDefault="00A76BA8">
            <w:pPr>
              <w:rPr>
                <w:rFonts w:ascii="Arial" w:hAnsi="Arial" w:cs="Arial"/>
                <w:iCs/>
                <w:sz w:val="16"/>
                <w:lang w:eastAsia="zh-CN"/>
              </w:rPr>
            </w:pPr>
          </w:p>
        </w:tc>
      </w:tr>
      <w:tr w:rsidR="00A76BA8" w14:paraId="3A19C663" w14:textId="77777777">
        <w:trPr>
          <w:ins w:id="0" w:author="10241697" w:date="2021-11-12T09:52:00Z"/>
        </w:trPr>
        <w:tc>
          <w:tcPr>
            <w:tcW w:w="1838" w:type="dxa"/>
          </w:tcPr>
          <w:p w14:paraId="08CE9854" w14:textId="77777777" w:rsidR="00A76BA8" w:rsidRDefault="00B640B7">
            <w:pPr>
              <w:rPr>
                <w:ins w:id="1" w:author="10241697" w:date="2021-11-12T09:52:00Z"/>
                <w:rFonts w:ascii="Arial" w:hAnsi="Arial" w:cs="Arial"/>
                <w:iCs/>
                <w:sz w:val="16"/>
                <w:lang w:eastAsia="zh-CN"/>
              </w:rPr>
            </w:pPr>
            <w:r>
              <w:rPr>
                <w:rFonts w:ascii="Arial" w:hAnsi="Arial" w:cs="Arial" w:hint="eastAsia"/>
                <w:iCs/>
                <w:sz w:val="16"/>
                <w:lang w:eastAsia="zh-CN"/>
              </w:rPr>
              <w:t>ZTE</w:t>
            </w:r>
          </w:p>
        </w:tc>
        <w:tc>
          <w:tcPr>
            <w:tcW w:w="1134" w:type="dxa"/>
          </w:tcPr>
          <w:p w14:paraId="78B67A7F" w14:textId="77777777" w:rsidR="00A76BA8" w:rsidRDefault="00B640B7">
            <w:pPr>
              <w:rPr>
                <w:ins w:id="2" w:author="10241697" w:date="2021-11-12T09:52:00Z"/>
                <w:rFonts w:ascii="Arial" w:hAnsi="Arial" w:cs="Arial"/>
                <w:iCs/>
                <w:sz w:val="16"/>
                <w:lang w:eastAsia="zh-CN"/>
              </w:rPr>
            </w:pPr>
            <w:r>
              <w:rPr>
                <w:rFonts w:ascii="Arial" w:hAnsi="Arial" w:cs="Arial" w:hint="eastAsia"/>
                <w:iCs/>
                <w:sz w:val="16"/>
                <w:lang w:eastAsia="zh-CN"/>
              </w:rPr>
              <w:t>Yes</w:t>
            </w:r>
          </w:p>
        </w:tc>
        <w:tc>
          <w:tcPr>
            <w:tcW w:w="6379" w:type="dxa"/>
          </w:tcPr>
          <w:p w14:paraId="0B864BE2" w14:textId="77777777" w:rsidR="00A76BA8" w:rsidRDefault="00B640B7">
            <w:pPr>
              <w:rPr>
                <w:ins w:id="3" w:author="10241697" w:date="2021-11-12T09:52:00Z"/>
                <w:rFonts w:ascii="Arial" w:hAnsi="Arial" w:cs="Arial"/>
                <w:iCs/>
                <w:sz w:val="16"/>
                <w:lang w:eastAsia="zh-CN"/>
              </w:rPr>
            </w:pPr>
            <w:r>
              <w:rPr>
                <w:rFonts w:ascii="Arial" w:hAnsi="Arial" w:cs="Arial" w:hint="eastAsia"/>
                <w:iCs/>
                <w:sz w:val="16"/>
                <w:lang w:eastAsia="zh-CN"/>
              </w:rPr>
              <w:t>We thin the MG request from LMF may help gNB to preconfigure the MGs.</w:t>
            </w:r>
          </w:p>
        </w:tc>
      </w:tr>
      <w:tr w:rsidR="00A76BA8" w14:paraId="2960B958" w14:textId="77777777">
        <w:tc>
          <w:tcPr>
            <w:tcW w:w="1838" w:type="dxa"/>
          </w:tcPr>
          <w:p w14:paraId="09DCA108" w14:textId="77777777" w:rsidR="00A76BA8" w:rsidRDefault="00B640B7">
            <w:pPr>
              <w:rPr>
                <w:rFonts w:ascii="Arial" w:hAnsi="Arial" w:cs="Arial"/>
                <w:iCs/>
                <w:sz w:val="16"/>
                <w:lang w:eastAsia="zh-CN"/>
              </w:rPr>
            </w:pPr>
            <w:r>
              <w:rPr>
                <w:rFonts w:ascii="Arial" w:hAnsi="Arial" w:cs="Arial"/>
                <w:iCs/>
                <w:sz w:val="16"/>
                <w:lang w:eastAsia="zh-CN"/>
              </w:rPr>
              <w:t>OPPO</w:t>
            </w:r>
          </w:p>
        </w:tc>
        <w:tc>
          <w:tcPr>
            <w:tcW w:w="1134" w:type="dxa"/>
          </w:tcPr>
          <w:p w14:paraId="701A53F2" w14:textId="77777777" w:rsidR="00A76BA8" w:rsidRDefault="00B640B7">
            <w:pPr>
              <w:rPr>
                <w:rFonts w:ascii="Arial" w:hAnsi="Arial" w:cs="Arial"/>
                <w:iCs/>
                <w:sz w:val="16"/>
                <w:lang w:eastAsia="zh-CN"/>
              </w:rPr>
            </w:pPr>
            <w:r>
              <w:rPr>
                <w:rFonts w:ascii="Arial" w:hAnsi="Arial" w:cs="Arial"/>
                <w:iCs/>
                <w:sz w:val="16"/>
                <w:lang w:eastAsia="zh-CN"/>
              </w:rPr>
              <w:t>Yes</w:t>
            </w:r>
          </w:p>
        </w:tc>
        <w:tc>
          <w:tcPr>
            <w:tcW w:w="6379" w:type="dxa"/>
          </w:tcPr>
          <w:p w14:paraId="3D1352EA" w14:textId="77777777" w:rsidR="00A76BA8" w:rsidRDefault="00A76BA8">
            <w:pPr>
              <w:rPr>
                <w:rFonts w:ascii="Arial" w:hAnsi="Arial" w:cs="Arial"/>
                <w:iCs/>
                <w:sz w:val="16"/>
                <w:lang w:eastAsia="zh-CN"/>
              </w:rPr>
            </w:pPr>
          </w:p>
        </w:tc>
      </w:tr>
      <w:tr w:rsidR="00A76BA8" w14:paraId="3E609CDE" w14:textId="77777777">
        <w:tc>
          <w:tcPr>
            <w:tcW w:w="1838" w:type="dxa"/>
          </w:tcPr>
          <w:p w14:paraId="7EB332BE" w14:textId="77777777" w:rsidR="00A76BA8" w:rsidRDefault="00B640B7">
            <w:pPr>
              <w:rPr>
                <w:rFonts w:ascii="Arial" w:hAnsi="Arial" w:cs="Arial"/>
                <w:iCs/>
                <w:sz w:val="16"/>
                <w:lang w:eastAsia="zh-CN"/>
              </w:rPr>
            </w:pPr>
            <w:r>
              <w:rPr>
                <w:rFonts w:ascii="Arial" w:hAnsi="Arial" w:cs="Arial" w:hint="eastAsia"/>
                <w:iCs/>
                <w:sz w:val="16"/>
                <w:lang w:eastAsia="zh-CN"/>
              </w:rPr>
              <w:t>Xiaomi</w:t>
            </w:r>
          </w:p>
        </w:tc>
        <w:tc>
          <w:tcPr>
            <w:tcW w:w="1134" w:type="dxa"/>
          </w:tcPr>
          <w:p w14:paraId="3BAE91B1" w14:textId="77777777" w:rsidR="00A76BA8" w:rsidRDefault="00B640B7">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33181815" w14:textId="77777777" w:rsidR="00A76BA8" w:rsidRDefault="00B640B7">
            <w:pPr>
              <w:rPr>
                <w:rFonts w:ascii="Arial" w:hAnsi="Arial" w:cs="Arial"/>
                <w:iCs/>
                <w:sz w:val="16"/>
                <w:lang w:eastAsia="zh-CN"/>
              </w:rPr>
            </w:pPr>
            <w:r>
              <w:rPr>
                <w:rFonts w:ascii="Arial" w:hAnsi="Arial" w:cs="Arial"/>
                <w:iCs/>
                <w:sz w:val="16"/>
                <w:lang w:eastAsia="zh-CN"/>
              </w:rPr>
              <w:t>B</w:t>
            </w:r>
            <w:r>
              <w:rPr>
                <w:rFonts w:ascii="Arial" w:hAnsi="Arial" w:cs="Arial" w:hint="eastAsia"/>
                <w:iCs/>
                <w:sz w:val="16"/>
                <w:lang w:eastAsia="zh-CN"/>
              </w:rPr>
              <w:t xml:space="preserve">ased </w:t>
            </w:r>
            <w:r>
              <w:rPr>
                <w:rFonts w:ascii="Arial" w:hAnsi="Arial" w:cs="Arial"/>
                <w:iCs/>
                <w:sz w:val="16"/>
                <w:lang w:eastAsia="zh-CN"/>
              </w:rPr>
              <w:t>on preconfiguration of MGs via RRC, UE can request one of them by UL MAC CE and gNB can activate one by DL MAC CE.</w:t>
            </w:r>
          </w:p>
        </w:tc>
      </w:tr>
      <w:tr w:rsidR="00A76BA8" w14:paraId="3110B7AD" w14:textId="77777777">
        <w:tc>
          <w:tcPr>
            <w:tcW w:w="1838" w:type="dxa"/>
          </w:tcPr>
          <w:p w14:paraId="1B6ED62E" w14:textId="77777777" w:rsidR="00A76BA8" w:rsidRDefault="00B640B7">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061B5AE9" w14:textId="77777777" w:rsidR="00A76BA8" w:rsidRDefault="00B640B7">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627B58F6" w14:textId="77777777" w:rsidR="00A76BA8" w:rsidRDefault="00A76BA8">
            <w:pPr>
              <w:rPr>
                <w:rFonts w:ascii="Arial" w:hAnsi="Arial" w:cs="Arial"/>
                <w:iCs/>
                <w:sz w:val="16"/>
                <w:lang w:eastAsia="zh-CN"/>
              </w:rPr>
            </w:pPr>
          </w:p>
        </w:tc>
      </w:tr>
      <w:tr w:rsidR="00A76BA8" w14:paraId="4B90BCAA" w14:textId="77777777">
        <w:tc>
          <w:tcPr>
            <w:tcW w:w="1838" w:type="dxa"/>
            <w:vAlign w:val="center"/>
          </w:tcPr>
          <w:p w14:paraId="6963274F" w14:textId="77777777" w:rsidR="00A76BA8" w:rsidRDefault="00B640B7">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BE7FC22" w14:textId="77777777" w:rsidR="00A76BA8" w:rsidRDefault="00B640B7">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DC0768D" w14:textId="77777777" w:rsidR="00A76BA8" w:rsidRDefault="00B640B7">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share the understandings with QC that, if no MG pre-configurations are provided, or the UE thinks that none of the pre-configurations is suitable, then UE can just request what it wants via UL MAC-CE.</w:t>
            </w:r>
          </w:p>
        </w:tc>
      </w:tr>
      <w:tr w:rsidR="00A76BA8" w14:paraId="72CC1BE8" w14:textId="77777777">
        <w:tc>
          <w:tcPr>
            <w:tcW w:w="1838" w:type="dxa"/>
            <w:vAlign w:val="center"/>
          </w:tcPr>
          <w:p w14:paraId="0AA29D81" w14:textId="77777777" w:rsidR="00A76BA8" w:rsidRDefault="00B640B7">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1B8105E1" w14:textId="77777777" w:rsidR="00A76BA8" w:rsidRDefault="00B640B7">
            <w:pPr>
              <w:rPr>
                <w:rFonts w:ascii="Arial" w:hAnsi="Arial" w:cs="Arial"/>
                <w:iCs/>
                <w:sz w:val="16"/>
                <w:lang w:eastAsia="zh-CN"/>
              </w:rPr>
            </w:pPr>
            <w:r>
              <w:rPr>
                <w:rFonts w:ascii="Arial" w:hAnsi="Arial" w:cs="Arial"/>
                <w:iCs/>
                <w:sz w:val="16"/>
                <w:lang w:eastAsia="zh-CN"/>
              </w:rPr>
              <w:t>Yes</w:t>
            </w:r>
          </w:p>
        </w:tc>
        <w:tc>
          <w:tcPr>
            <w:tcW w:w="6379" w:type="dxa"/>
            <w:vAlign w:val="center"/>
          </w:tcPr>
          <w:p w14:paraId="3FCB3C11" w14:textId="77777777" w:rsidR="00A76BA8" w:rsidRDefault="00A76BA8">
            <w:pPr>
              <w:rPr>
                <w:rFonts w:ascii="Arial" w:hAnsi="Arial" w:cs="Arial"/>
                <w:iCs/>
                <w:sz w:val="16"/>
                <w:lang w:eastAsia="zh-CN"/>
              </w:rPr>
            </w:pPr>
          </w:p>
        </w:tc>
      </w:tr>
      <w:tr w:rsidR="00A76BA8" w14:paraId="6E96FBFF" w14:textId="77777777">
        <w:tc>
          <w:tcPr>
            <w:tcW w:w="1838" w:type="dxa"/>
            <w:vAlign w:val="center"/>
          </w:tcPr>
          <w:p w14:paraId="1B579B47" w14:textId="77777777" w:rsidR="00A76BA8" w:rsidRDefault="00B640B7">
            <w:pPr>
              <w:rPr>
                <w:rFonts w:ascii="Arial" w:hAnsi="Arial" w:cs="Arial"/>
                <w:iCs/>
                <w:sz w:val="16"/>
                <w:lang w:eastAsia="zh-CN"/>
              </w:rPr>
            </w:pPr>
            <w:r>
              <w:rPr>
                <w:rFonts w:ascii="Arial" w:eastAsia="MS Mincho" w:hAnsi="Arial" w:cs="Arial" w:hint="eastAsia"/>
                <w:iCs/>
                <w:sz w:val="16"/>
                <w:lang w:eastAsia="ja-JP"/>
              </w:rPr>
              <w:t>NTT DOCOMO</w:t>
            </w:r>
          </w:p>
        </w:tc>
        <w:tc>
          <w:tcPr>
            <w:tcW w:w="1134" w:type="dxa"/>
            <w:vAlign w:val="center"/>
          </w:tcPr>
          <w:p w14:paraId="0AECC059" w14:textId="77777777" w:rsidR="00A76BA8" w:rsidRDefault="00B640B7">
            <w:pPr>
              <w:rPr>
                <w:rFonts w:ascii="Arial" w:hAnsi="Arial" w:cs="Arial"/>
                <w:iCs/>
                <w:sz w:val="16"/>
                <w:lang w:eastAsia="zh-CN"/>
              </w:rPr>
            </w:pPr>
            <w:r>
              <w:rPr>
                <w:rFonts w:ascii="Arial" w:eastAsia="MS Mincho" w:hAnsi="Arial" w:cs="Arial" w:hint="eastAsia"/>
                <w:iCs/>
                <w:sz w:val="16"/>
                <w:lang w:eastAsia="ja-JP"/>
              </w:rPr>
              <w:t>Yes</w:t>
            </w:r>
          </w:p>
        </w:tc>
        <w:tc>
          <w:tcPr>
            <w:tcW w:w="6379" w:type="dxa"/>
            <w:vAlign w:val="center"/>
          </w:tcPr>
          <w:p w14:paraId="379BC9BC" w14:textId="77777777" w:rsidR="00A76BA8" w:rsidRDefault="00A76BA8">
            <w:pPr>
              <w:rPr>
                <w:rFonts w:ascii="Arial" w:hAnsi="Arial" w:cs="Arial"/>
                <w:iCs/>
                <w:sz w:val="16"/>
                <w:lang w:eastAsia="zh-CN"/>
              </w:rPr>
            </w:pPr>
          </w:p>
        </w:tc>
      </w:tr>
      <w:tr w:rsidR="00A76BA8" w14:paraId="32158ABC" w14:textId="77777777">
        <w:tc>
          <w:tcPr>
            <w:tcW w:w="1838" w:type="dxa"/>
          </w:tcPr>
          <w:p w14:paraId="314E6983" w14:textId="77777777" w:rsidR="00A76BA8" w:rsidRDefault="00B640B7">
            <w:pPr>
              <w:rPr>
                <w:rFonts w:ascii="Arial" w:hAnsi="Arial" w:cs="Arial"/>
                <w:iCs/>
                <w:sz w:val="16"/>
                <w:lang w:eastAsia="zh-CN"/>
              </w:rPr>
            </w:pPr>
            <w:r>
              <w:rPr>
                <w:rFonts w:ascii="Arial" w:hAnsi="Arial" w:cs="Arial"/>
                <w:iCs/>
                <w:sz w:val="16"/>
                <w:lang w:eastAsia="zh-CN"/>
              </w:rPr>
              <w:t>Ericson</w:t>
            </w:r>
          </w:p>
        </w:tc>
        <w:tc>
          <w:tcPr>
            <w:tcW w:w="1134" w:type="dxa"/>
          </w:tcPr>
          <w:p w14:paraId="28329471" w14:textId="77777777" w:rsidR="00A76BA8" w:rsidRDefault="00B640B7">
            <w:pPr>
              <w:rPr>
                <w:rFonts w:ascii="Arial" w:hAnsi="Arial" w:cs="Arial"/>
                <w:iCs/>
                <w:sz w:val="16"/>
                <w:lang w:eastAsia="zh-CN"/>
              </w:rPr>
            </w:pPr>
            <w:r>
              <w:rPr>
                <w:rFonts w:ascii="Arial" w:hAnsi="Arial" w:cs="Arial"/>
                <w:iCs/>
                <w:sz w:val="16"/>
                <w:lang w:eastAsia="zh-CN"/>
              </w:rPr>
              <w:t>Yes</w:t>
            </w:r>
          </w:p>
        </w:tc>
        <w:tc>
          <w:tcPr>
            <w:tcW w:w="6379" w:type="dxa"/>
          </w:tcPr>
          <w:p w14:paraId="37758253" w14:textId="77777777" w:rsidR="00A76BA8" w:rsidRDefault="00A76BA8">
            <w:pPr>
              <w:rPr>
                <w:rFonts w:ascii="Arial" w:hAnsi="Arial" w:cs="Arial"/>
                <w:iCs/>
                <w:sz w:val="16"/>
                <w:lang w:eastAsia="zh-CN"/>
              </w:rPr>
            </w:pPr>
          </w:p>
        </w:tc>
      </w:tr>
      <w:tr w:rsidR="00A76BA8" w14:paraId="4F4EDA25" w14:textId="77777777">
        <w:tc>
          <w:tcPr>
            <w:tcW w:w="1838" w:type="dxa"/>
            <w:vAlign w:val="center"/>
          </w:tcPr>
          <w:p w14:paraId="7F782D4D" w14:textId="77777777" w:rsidR="00A76BA8" w:rsidRDefault="00B640B7">
            <w:pPr>
              <w:rPr>
                <w:rFonts w:ascii="Arial" w:hAnsi="Arial" w:cs="Arial"/>
                <w:iCs/>
                <w:sz w:val="16"/>
                <w:lang w:eastAsia="zh-CN"/>
              </w:rPr>
            </w:pPr>
            <w:r>
              <w:rPr>
                <w:rFonts w:ascii="Arial" w:eastAsia="MS Mincho" w:hAnsi="Arial" w:cs="Arial"/>
                <w:iCs/>
                <w:sz w:val="16"/>
                <w:lang w:eastAsia="ja-JP"/>
              </w:rPr>
              <w:t>Lenovo,Motorola Mobility</w:t>
            </w:r>
          </w:p>
        </w:tc>
        <w:tc>
          <w:tcPr>
            <w:tcW w:w="1134" w:type="dxa"/>
            <w:vAlign w:val="center"/>
          </w:tcPr>
          <w:p w14:paraId="406EEF77" w14:textId="77777777" w:rsidR="00A76BA8" w:rsidRDefault="00B640B7">
            <w:pPr>
              <w:rPr>
                <w:rFonts w:ascii="Arial" w:hAnsi="Arial" w:cs="Arial"/>
                <w:iCs/>
                <w:sz w:val="16"/>
                <w:lang w:eastAsia="zh-CN"/>
              </w:rPr>
            </w:pPr>
            <w:r>
              <w:rPr>
                <w:rFonts w:ascii="Arial" w:eastAsia="MS Mincho" w:hAnsi="Arial" w:cs="Arial"/>
                <w:iCs/>
                <w:sz w:val="16"/>
                <w:lang w:eastAsia="ja-JP"/>
              </w:rPr>
              <w:t>Yes</w:t>
            </w:r>
          </w:p>
        </w:tc>
        <w:tc>
          <w:tcPr>
            <w:tcW w:w="6379" w:type="dxa"/>
          </w:tcPr>
          <w:p w14:paraId="7AE571E2" w14:textId="77777777" w:rsidR="00A76BA8" w:rsidRDefault="00A76BA8">
            <w:pPr>
              <w:rPr>
                <w:rFonts w:ascii="Arial" w:hAnsi="Arial" w:cs="Arial"/>
                <w:iCs/>
                <w:sz w:val="16"/>
                <w:lang w:eastAsia="zh-CN"/>
              </w:rPr>
            </w:pPr>
          </w:p>
        </w:tc>
      </w:tr>
      <w:tr w:rsidR="00A76BA8" w14:paraId="19E6C449" w14:textId="77777777">
        <w:tc>
          <w:tcPr>
            <w:tcW w:w="1838" w:type="dxa"/>
            <w:vAlign w:val="center"/>
          </w:tcPr>
          <w:p w14:paraId="1F139EC7" w14:textId="77777777" w:rsidR="00A76BA8" w:rsidRDefault="00B640B7">
            <w:pPr>
              <w:rPr>
                <w:rFonts w:ascii="Arial" w:eastAsiaTheme="minorEastAsia" w:hAnsi="Arial" w:cs="Arial"/>
                <w:iCs/>
                <w:sz w:val="16"/>
                <w:lang w:eastAsia="zh-CN"/>
              </w:rPr>
            </w:pPr>
            <w:r>
              <w:rPr>
                <w:rFonts w:ascii="Arial" w:eastAsiaTheme="minorEastAsia" w:hAnsi="Arial" w:cs="Arial" w:hint="eastAsia"/>
                <w:iCs/>
                <w:sz w:val="16"/>
                <w:lang w:eastAsia="zh-CN"/>
              </w:rPr>
              <w:t>C</w:t>
            </w:r>
            <w:r>
              <w:rPr>
                <w:rFonts w:ascii="Arial" w:eastAsiaTheme="minorEastAsia" w:hAnsi="Arial" w:cs="Arial"/>
                <w:iCs/>
                <w:sz w:val="16"/>
                <w:lang w:eastAsia="zh-CN"/>
              </w:rPr>
              <w:t>TC</w:t>
            </w:r>
          </w:p>
        </w:tc>
        <w:tc>
          <w:tcPr>
            <w:tcW w:w="1134" w:type="dxa"/>
            <w:vAlign w:val="center"/>
          </w:tcPr>
          <w:p w14:paraId="4EBEE9E5" w14:textId="77777777" w:rsidR="00A76BA8" w:rsidRDefault="00B640B7">
            <w:pPr>
              <w:rPr>
                <w:rFonts w:ascii="Arial" w:eastAsiaTheme="minorEastAsia" w:hAnsi="Arial" w:cs="Arial"/>
                <w:iCs/>
                <w:sz w:val="16"/>
                <w:lang w:eastAsia="zh-CN"/>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tcPr>
          <w:p w14:paraId="0D1FD97A" w14:textId="77777777" w:rsidR="00A76BA8" w:rsidRDefault="00A76BA8">
            <w:pPr>
              <w:rPr>
                <w:rFonts w:ascii="Arial" w:hAnsi="Arial" w:cs="Arial"/>
                <w:iCs/>
                <w:sz w:val="16"/>
                <w:lang w:eastAsia="zh-CN"/>
              </w:rPr>
            </w:pPr>
          </w:p>
        </w:tc>
      </w:tr>
      <w:tr w:rsidR="00A76BA8" w14:paraId="705A5A9F" w14:textId="77777777">
        <w:tc>
          <w:tcPr>
            <w:tcW w:w="1838" w:type="dxa"/>
            <w:vAlign w:val="center"/>
          </w:tcPr>
          <w:p w14:paraId="4504E961" w14:textId="77777777" w:rsidR="00A76BA8" w:rsidRDefault="00B640B7">
            <w:pPr>
              <w:rPr>
                <w:rFonts w:ascii="Arial" w:eastAsiaTheme="minorEastAsia" w:hAnsi="Arial" w:cs="Arial"/>
                <w:iCs/>
                <w:sz w:val="16"/>
                <w:lang w:eastAsia="zh-CN"/>
              </w:rPr>
            </w:pPr>
            <w:r>
              <w:rPr>
                <w:rFonts w:ascii="Arial" w:eastAsiaTheme="minorEastAsia" w:hAnsi="Arial" w:cs="Arial"/>
                <w:iCs/>
                <w:sz w:val="16"/>
                <w:lang w:eastAsia="zh-CN"/>
              </w:rPr>
              <w:t>Sony</w:t>
            </w:r>
          </w:p>
        </w:tc>
        <w:tc>
          <w:tcPr>
            <w:tcW w:w="1134" w:type="dxa"/>
            <w:vAlign w:val="center"/>
          </w:tcPr>
          <w:p w14:paraId="687A054E" w14:textId="77777777" w:rsidR="00A76BA8" w:rsidRDefault="00B640B7">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2C2A5DB9" w14:textId="77777777" w:rsidR="00A76BA8" w:rsidRDefault="00A76BA8">
            <w:pPr>
              <w:rPr>
                <w:rFonts w:ascii="Arial" w:hAnsi="Arial" w:cs="Arial"/>
                <w:iCs/>
                <w:sz w:val="16"/>
                <w:lang w:eastAsia="zh-CN"/>
              </w:rPr>
            </w:pPr>
          </w:p>
        </w:tc>
      </w:tr>
      <w:tr w:rsidR="00A76BA8" w14:paraId="4CF8B686" w14:textId="77777777">
        <w:tc>
          <w:tcPr>
            <w:tcW w:w="1838" w:type="dxa"/>
            <w:vAlign w:val="center"/>
          </w:tcPr>
          <w:p w14:paraId="55536C7D" w14:textId="77777777" w:rsidR="00A76BA8" w:rsidRDefault="00B640B7">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vAlign w:val="center"/>
          </w:tcPr>
          <w:p w14:paraId="7C75D272" w14:textId="77777777" w:rsidR="00A76BA8" w:rsidRDefault="00B640B7">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tcPr>
          <w:p w14:paraId="4F1753DA" w14:textId="77777777" w:rsidR="00A76BA8" w:rsidRDefault="00A76BA8">
            <w:pPr>
              <w:rPr>
                <w:rFonts w:ascii="Arial" w:hAnsi="Arial" w:cs="Arial"/>
                <w:iCs/>
                <w:sz w:val="16"/>
                <w:lang w:eastAsia="zh-CN"/>
              </w:rPr>
            </w:pPr>
          </w:p>
        </w:tc>
      </w:tr>
      <w:tr w:rsidR="00A76BA8" w14:paraId="02290894" w14:textId="77777777">
        <w:tc>
          <w:tcPr>
            <w:tcW w:w="1838" w:type="dxa"/>
          </w:tcPr>
          <w:p w14:paraId="7C7F14D5" w14:textId="77777777" w:rsidR="00A76BA8" w:rsidRDefault="00B640B7">
            <w:pPr>
              <w:rPr>
                <w:rFonts w:ascii="Arial" w:eastAsiaTheme="minorEastAsia" w:hAnsi="Arial" w:cs="Arial"/>
                <w:iCs/>
                <w:sz w:val="16"/>
                <w:lang w:eastAsia="zh-CN"/>
              </w:rPr>
            </w:pPr>
            <w:r>
              <w:rPr>
                <w:rFonts w:ascii="Arial" w:eastAsiaTheme="minorEastAsia" w:hAnsi="Arial" w:cs="Arial"/>
                <w:iCs/>
                <w:sz w:val="16"/>
                <w:lang w:eastAsia="zh-CN"/>
              </w:rPr>
              <w:t>Apple</w:t>
            </w:r>
          </w:p>
        </w:tc>
        <w:tc>
          <w:tcPr>
            <w:tcW w:w="1134" w:type="dxa"/>
          </w:tcPr>
          <w:p w14:paraId="324F2DA2" w14:textId="77777777" w:rsidR="00A76BA8" w:rsidRDefault="00B640B7">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22967C3E" w14:textId="77777777" w:rsidR="00A76BA8" w:rsidRDefault="00A76BA8">
            <w:pPr>
              <w:rPr>
                <w:rFonts w:ascii="Arial" w:hAnsi="Arial" w:cs="Arial"/>
                <w:iCs/>
                <w:sz w:val="16"/>
                <w:lang w:eastAsia="zh-CN"/>
              </w:rPr>
            </w:pPr>
          </w:p>
        </w:tc>
      </w:tr>
      <w:tr w:rsidR="00A76BA8" w14:paraId="2C60D4DB" w14:textId="77777777">
        <w:tc>
          <w:tcPr>
            <w:tcW w:w="1838" w:type="dxa"/>
          </w:tcPr>
          <w:p w14:paraId="7B3AD620" w14:textId="77777777" w:rsidR="00A76BA8" w:rsidRDefault="00B640B7">
            <w:pPr>
              <w:rPr>
                <w:rFonts w:ascii="Arial" w:eastAsiaTheme="minorEastAsia" w:hAnsi="Arial" w:cs="Arial"/>
                <w:iCs/>
                <w:sz w:val="16"/>
                <w:lang w:eastAsia="zh-CN"/>
              </w:rPr>
            </w:pPr>
            <w:r>
              <w:rPr>
                <w:rFonts w:ascii="Arial" w:eastAsiaTheme="minorEastAsia" w:hAnsi="Arial" w:cs="Arial"/>
                <w:iCs/>
                <w:sz w:val="16"/>
                <w:lang w:eastAsia="zh-CN"/>
              </w:rPr>
              <w:t>InterDigital</w:t>
            </w:r>
          </w:p>
        </w:tc>
        <w:tc>
          <w:tcPr>
            <w:tcW w:w="1134" w:type="dxa"/>
          </w:tcPr>
          <w:p w14:paraId="1B358AF5" w14:textId="77777777" w:rsidR="00A76BA8" w:rsidRDefault="00B640B7">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702090D3" w14:textId="77777777" w:rsidR="00A76BA8" w:rsidRDefault="00A76BA8">
            <w:pPr>
              <w:rPr>
                <w:rFonts w:ascii="Arial" w:hAnsi="Arial" w:cs="Arial"/>
                <w:iCs/>
                <w:sz w:val="16"/>
                <w:lang w:eastAsia="zh-CN"/>
              </w:rPr>
            </w:pPr>
          </w:p>
        </w:tc>
      </w:tr>
    </w:tbl>
    <w:p w14:paraId="19D2A61C" w14:textId="77777777" w:rsidR="00A76BA8" w:rsidRDefault="00A76BA8">
      <w:pPr>
        <w:rPr>
          <w:lang w:eastAsia="zh-CN"/>
        </w:rPr>
      </w:pPr>
    </w:p>
    <w:p w14:paraId="413B3DC3" w14:textId="77777777" w:rsidR="00A76BA8" w:rsidRDefault="00B640B7">
      <w:pPr>
        <w:rPr>
          <w:b/>
          <w:lang w:val="en-GB" w:eastAsia="zh-CN"/>
        </w:rPr>
      </w:pPr>
      <w:r>
        <w:rPr>
          <w:b/>
          <w:lang w:val="en-GB" w:eastAsia="zh-CN"/>
        </w:rPr>
        <w:t>Question</w:t>
      </w:r>
      <w:r>
        <w:rPr>
          <w:rFonts w:hint="eastAsia"/>
          <w:b/>
          <w:lang w:val="en-GB" w:eastAsia="zh-CN"/>
        </w:rPr>
        <w:t xml:space="preserve"> 2.1.1-</w:t>
      </w:r>
      <w:r>
        <w:rPr>
          <w:b/>
          <w:lang w:val="en-GB" w:eastAsia="zh-CN"/>
        </w:rPr>
        <w:t>2 (closed)</w:t>
      </w:r>
    </w:p>
    <w:p w14:paraId="18BD4785" w14:textId="77777777" w:rsidR="00A76BA8" w:rsidRDefault="00B640B7">
      <w:pPr>
        <w:pStyle w:val="3GPPAgreements"/>
        <w:rPr>
          <w:lang w:val="en-GB" w:eastAsia="zh-CN"/>
        </w:rPr>
      </w:pPr>
      <w:r>
        <w:rPr>
          <w:rFonts w:hint="eastAsia"/>
          <w:lang w:val="en-GB" w:eastAsia="zh-CN"/>
        </w:rPr>
        <w:t>Do compan</w:t>
      </w:r>
      <w:r>
        <w:rPr>
          <w:lang w:val="en-GB" w:eastAsia="zh-CN"/>
        </w:rPr>
        <w:t>ies</w:t>
      </w:r>
      <w:r>
        <w:rPr>
          <w:rFonts w:hint="eastAsia"/>
          <w:lang w:val="en-GB" w:eastAsia="zh-CN"/>
        </w:rPr>
        <w:t xml:space="preserve"> </w:t>
      </w:r>
      <w:r>
        <w:rPr>
          <w:lang w:val="en-GB" w:eastAsia="zh-CN"/>
        </w:rPr>
        <w:t>see the need</w:t>
      </w:r>
      <w:r>
        <w:rPr>
          <w:rFonts w:hint="eastAsia"/>
          <w:lang w:val="en-GB" w:eastAsia="zh-CN"/>
        </w:rPr>
        <w:t xml:space="preserve"> to send an LS to RAN2 and RAN3</w:t>
      </w:r>
      <w:r>
        <w:rPr>
          <w:lang w:val="en-GB" w:eastAsia="zh-CN"/>
        </w:rPr>
        <w:t xml:space="preserve"> if Proposal 2.1.1-1 is agreed</w:t>
      </w:r>
      <w:r>
        <w:rPr>
          <w:rFonts w:hint="eastAsia"/>
          <w:lang w:val="en-GB" w:eastAsia="zh-CN"/>
        </w:rPr>
        <w:t>?</w:t>
      </w:r>
    </w:p>
    <w:tbl>
      <w:tblPr>
        <w:tblStyle w:val="af6"/>
        <w:tblW w:w="9351" w:type="dxa"/>
        <w:tblLayout w:type="fixed"/>
        <w:tblLook w:val="04A0" w:firstRow="1" w:lastRow="0" w:firstColumn="1" w:lastColumn="0" w:noHBand="0" w:noVBand="1"/>
      </w:tblPr>
      <w:tblGrid>
        <w:gridCol w:w="1838"/>
        <w:gridCol w:w="1134"/>
        <w:gridCol w:w="6379"/>
      </w:tblGrid>
      <w:tr w:rsidR="00A76BA8" w14:paraId="29D9F635" w14:textId="77777777">
        <w:tc>
          <w:tcPr>
            <w:tcW w:w="1838" w:type="dxa"/>
            <w:vAlign w:val="center"/>
          </w:tcPr>
          <w:p w14:paraId="306D7F73" w14:textId="77777777" w:rsidR="00A76BA8" w:rsidRDefault="00B640B7">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3BF3937" w14:textId="77777777" w:rsidR="00A76BA8" w:rsidRDefault="00B640B7">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A02D60A" w14:textId="77777777" w:rsidR="00A76BA8" w:rsidRDefault="00B640B7">
            <w:pPr>
              <w:rPr>
                <w:rFonts w:ascii="Arial" w:hAnsi="Arial" w:cs="Arial"/>
                <w:b/>
                <w:iCs/>
                <w:sz w:val="16"/>
                <w:lang w:eastAsia="zh-CN"/>
              </w:rPr>
            </w:pPr>
            <w:r>
              <w:rPr>
                <w:rFonts w:ascii="Arial" w:hAnsi="Arial" w:cs="Arial"/>
                <w:b/>
                <w:iCs/>
                <w:sz w:val="16"/>
                <w:lang w:eastAsia="zh-CN"/>
              </w:rPr>
              <w:t>Comments</w:t>
            </w:r>
          </w:p>
        </w:tc>
      </w:tr>
      <w:tr w:rsidR="00A76BA8" w14:paraId="0F7D9FA7" w14:textId="77777777">
        <w:tc>
          <w:tcPr>
            <w:tcW w:w="1838" w:type="dxa"/>
            <w:vAlign w:val="center"/>
          </w:tcPr>
          <w:p w14:paraId="29C7080D" w14:textId="77777777" w:rsidR="00A76BA8" w:rsidRDefault="00B640B7">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38CA86C" w14:textId="77777777" w:rsidR="00A76BA8" w:rsidRDefault="00A76BA8">
            <w:pPr>
              <w:rPr>
                <w:rFonts w:ascii="Arial" w:hAnsi="Arial" w:cs="Arial"/>
                <w:iCs/>
                <w:sz w:val="16"/>
                <w:lang w:eastAsia="zh-CN"/>
              </w:rPr>
            </w:pPr>
          </w:p>
        </w:tc>
        <w:tc>
          <w:tcPr>
            <w:tcW w:w="6379" w:type="dxa"/>
            <w:vAlign w:val="center"/>
          </w:tcPr>
          <w:p w14:paraId="56261EEF" w14:textId="77777777" w:rsidR="00A76BA8" w:rsidRDefault="00B640B7">
            <w:pPr>
              <w:rPr>
                <w:rFonts w:ascii="Arial" w:hAnsi="Arial" w:cs="Arial"/>
                <w:iCs/>
                <w:sz w:val="16"/>
                <w:lang w:eastAsia="zh-CN"/>
              </w:rPr>
            </w:pPr>
            <w:r>
              <w:rPr>
                <w:rFonts w:ascii="Arial" w:hAnsi="Arial" w:cs="Arial"/>
                <w:iCs/>
                <w:sz w:val="16"/>
                <w:lang w:eastAsia="zh-CN"/>
              </w:rPr>
              <w:t>Okay with LS</w:t>
            </w:r>
          </w:p>
        </w:tc>
      </w:tr>
      <w:tr w:rsidR="00A76BA8" w14:paraId="52F41149" w14:textId="77777777">
        <w:tc>
          <w:tcPr>
            <w:tcW w:w="1838" w:type="dxa"/>
            <w:vAlign w:val="center"/>
          </w:tcPr>
          <w:p w14:paraId="61628190" w14:textId="77777777" w:rsidR="00A76BA8" w:rsidRDefault="00B640B7">
            <w:pPr>
              <w:rPr>
                <w:rFonts w:ascii="Arial" w:hAnsi="Arial" w:cs="Arial"/>
                <w:iCs/>
                <w:sz w:val="16"/>
                <w:lang w:eastAsia="zh-CN"/>
              </w:rPr>
            </w:pPr>
            <w:r>
              <w:rPr>
                <w:rFonts w:ascii="Arial" w:hAnsi="Arial" w:cs="Arial"/>
                <w:iCs/>
                <w:sz w:val="16"/>
                <w:lang w:eastAsia="zh-CN"/>
              </w:rPr>
              <w:t>CATT</w:t>
            </w:r>
          </w:p>
        </w:tc>
        <w:tc>
          <w:tcPr>
            <w:tcW w:w="1134" w:type="dxa"/>
            <w:vAlign w:val="center"/>
          </w:tcPr>
          <w:p w14:paraId="1B115E7C" w14:textId="77777777" w:rsidR="00A76BA8" w:rsidRDefault="00A76BA8">
            <w:pPr>
              <w:rPr>
                <w:rFonts w:ascii="Arial" w:hAnsi="Arial" w:cs="Arial"/>
                <w:iCs/>
                <w:sz w:val="16"/>
                <w:lang w:eastAsia="zh-CN"/>
              </w:rPr>
            </w:pPr>
          </w:p>
        </w:tc>
        <w:tc>
          <w:tcPr>
            <w:tcW w:w="6379" w:type="dxa"/>
            <w:vAlign w:val="center"/>
          </w:tcPr>
          <w:p w14:paraId="0462877A" w14:textId="77777777" w:rsidR="00A76BA8" w:rsidRDefault="00B640B7">
            <w:pPr>
              <w:rPr>
                <w:rFonts w:ascii="Arial" w:hAnsi="Arial" w:cs="Arial"/>
                <w:iCs/>
                <w:sz w:val="16"/>
                <w:lang w:eastAsia="zh-CN"/>
              </w:rPr>
            </w:pPr>
            <w:r>
              <w:rPr>
                <w:rFonts w:ascii="Arial" w:hAnsi="Arial" w:cs="Arial"/>
                <w:iCs/>
                <w:sz w:val="16"/>
                <w:lang w:eastAsia="zh-CN"/>
              </w:rPr>
              <w:t>This may be related to the Question 2.1.1-3. If RAN1 wants RAN2/RAN3 to work on the details, then it is obvious that RAN1 needs to inform RAN2/RAN3.</w:t>
            </w:r>
          </w:p>
        </w:tc>
      </w:tr>
      <w:tr w:rsidR="00A76BA8" w14:paraId="07C296DA" w14:textId="77777777">
        <w:tc>
          <w:tcPr>
            <w:tcW w:w="1838" w:type="dxa"/>
            <w:vAlign w:val="center"/>
          </w:tcPr>
          <w:p w14:paraId="7847FFAC" w14:textId="77777777" w:rsidR="00A76BA8" w:rsidRDefault="00B640B7">
            <w:pPr>
              <w:rPr>
                <w:rFonts w:ascii="Arial" w:hAnsi="Arial" w:cs="Arial"/>
                <w:iCs/>
                <w:sz w:val="16"/>
                <w:lang w:eastAsia="zh-CN"/>
              </w:rPr>
            </w:pPr>
            <w:r>
              <w:rPr>
                <w:rFonts w:ascii="Arial" w:hAnsi="Arial" w:cs="Arial"/>
                <w:iCs/>
                <w:sz w:val="16"/>
                <w:lang w:eastAsia="zh-CN"/>
              </w:rPr>
              <w:t>OPPO</w:t>
            </w:r>
          </w:p>
        </w:tc>
        <w:tc>
          <w:tcPr>
            <w:tcW w:w="1134" w:type="dxa"/>
            <w:vAlign w:val="center"/>
          </w:tcPr>
          <w:p w14:paraId="7D2867BC" w14:textId="77777777" w:rsidR="00A76BA8" w:rsidRDefault="00A76BA8">
            <w:pPr>
              <w:rPr>
                <w:rFonts w:ascii="Arial" w:hAnsi="Arial" w:cs="Arial"/>
                <w:iCs/>
                <w:sz w:val="16"/>
                <w:lang w:eastAsia="zh-CN"/>
              </w:rPr>
            </w:pPr>
          </w:p>
        </w:tc>
        <w:tc>
          <w:tcPr>
            <w:tcW w:w="6379" w:type="dxa"/>
            <w:vAlign w:val="center"/>
          </w:tcPr>
          <w:p w14:paraId="12209A0D" w14:textId="77777777" w:rsidR="00A76BA8" w:rsidRDefault="00B640B7">
            <w:pPr>
              <w:rPr>
                <w:rFonts w:ascii="Arial" w:hAnsi="Arial" w:cs="Arial"/>
                <w:iCs/>
                <w:sz w:val="16"/>
                <w:lang w:eastAsia="zh-CN"/>
              </w:rPr>
            </w:pPr>
            <w:r>
              <w:rPr>
                <w:rFonts w:ascii="Arial" w:hAnsi="Arial" w:cs="Arial"/>
                <w:iCs/>
                <w:sz w:val="16"/>
                <w:lang w:eastAsia="zh-CN"/>
              </w:rPr>
              <w:t>A LS is needed if it is agreed.</w:t>
            </w:r>
          </w:p>
        </w:tc>
      </w:tr>
      <w:tr w:rsidR="00A76BA8" w14:paraId="31FFF0B2" w14:textId="77777777">
        <w:tc>
          <w:tcPr>
            <w:tcW w:w="1838" w:type="dxa"/>
            <w:vAlign w:val="center"/>
          </w:tcPr>
          <w:p w14:paraId="4F21F087" w14:textId="77777777" w:rsidR="00A76BA8" w:rsidRDefault="00B640B7">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641541E2" w14:textId="77777777" w:rsidR="00A76BA8" w:rsidRDefault="00A76BA8">
            <w:pPr>
              <w:rPr>
                <w:rFonts w:ascii="Arial" w:hAnsi="Arial" w:cs="Arial"/>
                <w:iCs/>
                <w:sz w:val="16"/>
                <w:lang w:eastAsia="zh-CN"/>
              </w:rPr>
            </w:pPr>
          </w:p>
        </w:tc>
        <w:tc>
          <w:tcPr>
            <w:tcW w:w="6379" w:type="dxa"/>
            <w:vAlign w:val="center"/>
          </w:tcPr>
          <w:p w14:paraId="1E8D68F3" w14:textId="77777777" w:rsidR="00A76BA8" w:rsidRDefault="00B640B7">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ine </w:t>
            </w:r>
            <w:r>
              <w:rPr>
                <w:rFonts w:ascii="Arial" w:hAnsi="Arial" w:cs="Arial"/>
                <w:iCs/>
                <w:sz w:val="16"/>
                <w:lang w:eastAsia="zh-CN"/>
              </w:rPr>
              <w:t>with LS</w:t>
            </w:r>
          </w:p>
        </w:tc>
      </w:tr>
      <w:tr w:rsidR="00A76BA8" w14:paraId="600A5C23" w14:textId="77777777">
        <w:tc>
          <w:tcPr>
            <w:tcW w:w="1838" w:type="dxa"/>
            <w:vAlign w:val="center"/>
          </w:tcPr>
          <w:p w14:paraId="42C19BE7" w14:textId="77777777" w:rsidR="00A76BA8" w:rsidRDefault="00B640B7">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886D273" w14:textId="77777777" w:rsidR="00A76BA8" w:rsidRDefault="00B640B7">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7443DFA" w14:textId="77777777" w:rsidR="00A76BA8" w:rsidRDefault="00A76BA8">
            <w:pPr>
              <w:rPr>
                <w:rFonts w:ascii="Arial" w:hAnsi="Arial" w:cs="Arial"/>
                <w:iCs/>
                <w:sz w:val="16"/>
                <w:lang w:eastAsia="zh-CN"/>
              </w:rPr>
            </w:pPr>
          </w:p>
        </w:tc>
      </w:tr>
      <w:tr w:rsidR="00A76BA8" w14:paraId="6DE92949" w14:textId="77777777">
        <w:tc>
          <w:tcPr>
            <w:tcW w:w="1838" w:type="dxa"/>
            <w:vAlign w:val="center"/>
          </w:tcPr>
          <w:p w14:paraId="087D8D06" w14:textId="77777777" w:rsidR="00A76BA8" w:rsidRDefault="00B640B7">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5397DEA5" w14:textId="77777777" w:rsidR="00A76BA8" w:rsidRDefault="00B640B7">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04453404" w14:textId="77777777" w:rsidR="00A76BA8" w:rsidRDefault="00A76BA8">
            <w:pPr>
              <w:rPr>
                <w:rFonts w:ascii="Arial" w:hAnsi="Arial" w:cs="Arial"/>
                <w:iCs/>
                <w:sz w:val="16"/>
                <w:lang w:eastAsia="zh-CN"/>
              </w:rPr>
            </w:pPr>
          </w:p>
        </w:tc>
      </w:tr>
      <w:tr w:rsidR="00A76BA8" w14:paraId="6F0F335D" w14:textId="77777777">
        <w:tc>
          <w:tcPr>
            <w:tcW w:w="1838" w:type="dxa"/>
          </w:tcPr>
          <w:p w14:paraId="24E1B953" w14:textId="77777777" w:rsidR="00A76BA8" w:rsidRDefault="00B640B7">
            <w:pPr>
              <w:rPr>
                <w:rFonts w:ascii="Arial" w:hAnsi="Arial" w:cs="Arial"/>
                <w:iCs/>
                <w:sz w:val="16"/>
                <w:lang w:eastAsia="zh-CN"/>
              </w:rPr>
            </w:pPr>
            <w:r>
              <w:rPr>
                <w:rFonts w:ascii="Arial" w:hAnsi="Arial" w:cs="Arial"/>
                <w:iCs/>
                <w:sz w:val="16"/>
                <w:lang w:eastAsia="zh-CN"/>
              </w:rPr>
              <w:t>Ericsson</w:t>
            </w:r>
          </w:p>
        </w:tc>
        <w:tc>
          <w:tcPr>
            <w:tcW w:w="1134" w:type="dxa"/>
          </w:tcPr>
          <w:p w14:paraId="028F7CE6" w14:textId="77777777" w:rsidR="00A76BA8" w:rsidRDefault="00A76BA8">
            <w:pPr>
              <w:rPr>
                <w:rFonts w:ascii="Arial" w:hAnsi="Arial" w:cs="Arial"/>
                <w:iCs/>
                <w:sz w:val="16"/>
                <w:lang w:eastAsia="zh-CN"/>
              </w:rPr>
            </w:pPr>
          </w:p>
        </w:tc>
        <w:tc>
          <w:tcPr>
            <w:tcW w:w="6379" w:type="dxa"/>
          </w:tcPr>
          <w:p w14:paraId="55B72B91" w14:textId="77777777" w:rsidR="00A76BA8" w:rsidRDefault="00B640B7">
            <w:pPr>
              <w:rPr>
                <w:rFonts w:ascii="Arial" w:hAnsi="Arial" w:cs="Arial"/>
                <w:iCs/>
                <w:sz w:val="16"/>
                <w:lang w:eastAsia="zh-CN"/>
              </w:rPr>
            </w:pPr>
            <w:r>
              <w:rPr>
                <w:rFonts w:ascii="Arial" w:hAnsi="Arial" w:cs="Arial"/>
                <w:iCs/>
                <w:sz w:val="16"/>
                <w:lang w:eastAsia="zh-CN"/>
              </w:rPr>
              <w:t>Ok with LS</w:t>
            </w:r>
          </w:p>
        </w:tc>
      </w:tr>
      <w:tr w:rsidR="00A76BA8" w14:paraId="51806304" w14:textId="77777777">
        <w:tc>
          <w:tcPr>
            <w:tcW w:w="1838" w:type="dxa"/>
            <w:vAlign w:val="center"/>
          </w:tcPr>
          <w:p w14:paraId="353277E3" w14:textId="77777777" w:rsidR="00A76BA8" w:rsidRDefault="00B640B7">
            <w:pPr>
              <w:rPr>
                <w:rFonts w:ascii="Arial" w:hAnsi="Arial" w:cs="Arial"/>
                <w:iCs/>
                <w:sz w:val="16"/>
                <w:lang w:eastAsia="zh-CN"/>
              </w:rPr>
            </w:pPr>
            <w:r>
              <w:rPr>
                <w:rFonts w:ascii="Arial" w:eastAsia="MS Mincho" w:hAnsi="Arial" w:cs="Arial"/>
                <w:iCs/>
                <w:sz w:val="16"/>
                <w:lang w:eastAsia="ja-JP"/>
              </w:rPr>
              <w:t>Lenovo,Motorola Mobility</w:t>
            </w:r>
          </w:p>
        </w:tc>
        <w:tc>
          <w:tcPr>
            <w:tcW w:w="1134" w:type="dxa"/>
            <w:vAlign w:val="center"/>
          </w:tcPr>
          <w:p w14:paraId="6C2E181A" w14:textId="77777777" w:rsidR="00A76BA8" w:rsidRDefault="00B640B7">
            <w:pPr>
              <w:rPr>
                <w:rFonts w:ascii="Arial" w:hAnsi="Arial" w:cs="Arial"/>
                <w:iCs/>
                <w:sz w:val="16"/>
                <w:lang w:eastAsia="zh-CN"/>
              </w:rPr>
            </w:pPr>
            <w:r>
              <w:rPr>
                <w:rFonts w:ascii="Arial" w:hAnsi="Arial" w:cs="Arial"/>
                <w:iCs/>
                <w:sz w:val="16"/>
                <w:lang w:eastAsia="zh-CN"/>
              </w:rPr>
              <w:t>Yes</w:t>
            </w:r>
          </w:p>
        </w:tc>
        <w:tc>
          <w:tcPr>
            <w:tcW w:w="6379" w:type="dxa"/>
          </w:tcPr>
          <w:p w14:paraId="3F5F9914" w14:textId="77777777" w:rsidR="00A76BA8" w:rsidRDefault="00A76BA8">
            <w:pPr>
              <w:rPr>
                <w:rFonts w:ascii="Arial" w:hAnsi="Arial" w:cs="Arial"/>
                <w:iCs/>
                <w:sz w:val="16"/>
                <w:lang w:eastAsia="zh-CN"/>
              </w:rPr>
            </w:pPr>
          </w:p>
        </w:tc>
      </w:tr>
      <w:tr w:rsidR="00A76BA8" w14:paraId="5A5E8D21" w14:textId="77777777">
        <w:tc>
          <w:tcPr>
            <w:tcW w:w="1838" w:type="dxa"/>
          </w:tcPr>
          <w:p w14:paraId="4563669F" w14:textId="77777777" w:rsidR="00A76BA8" w:rsidRDefault="00B640B7">
            <w:pPr>
              <w:rPr>
                <w:rFonts w:ascii="Arial" w:eastAsiaTheme="minorEastAsia" w:hAnsi="Arial" w:cs="Arial"/>
                <w:iCs/>
                <w:sz w:val="16"/>
                <w:lang w:eastAsia="zh-CN"/>
              </w:rPr>
            </w:pPr>
            <w:r>
              <w:rPr>
                <w:rFonts w:ascii="Arial" w:hAnsi="Arial" w:cs="Arial" w:hint="eastAsia"/>
                <w:iCs/>
                <w:sz w:val="16"/>
                <w:lang w:eastAsia="zh-CN"/>
              </w:rPr>
              <w:t>C</w:t>
            </w:r>
            <w:r>
              <w:rPr>
                <w:rFonts w:ascii="Arial" w:hAnsi="Arial" w:cs="Arial"/>
                <w:iCs/>
                <w:sz w:val="16"/>
                <w:lang w:eastAsia="zh-CN"/>
              </w:rPr>
              <w:t>hinaTelecom</w:t>
            </w:r>
          </w:p>
        </w:tc>
        <w:tc>
          <w:tcPr>
            <w:tcW w:w="1134" w:type="dxa"/>
          </w:tcPr>
          <w:p w14:paraId="1164B742" w14:textId="77777777" w:rsidR="00A76BA8" w:rsidRDefault="00B640B7">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5FD71C1E" w14:textId="77777777" w:rsidR="00A76BA8" w:rsidRDefault="00A76BA8">
            <w:pPr>
              <w:rPr>
                <w:rFonts w:ascii="Arial" w:hAnsi="Arial" w:cs="Arial"/>
                <w:iCs/>
                <w:sz w:val="16"/>
                <w:lang w:eastAsia="zh-CN"/>
              </w:rPr>
            </w:pPr>
          </w:p>
        </w:tc>
      </w:tr>
      <w:tr w:rsidR="00A76BA8" w14:paraId="0367D133" w14:textId="77777777">
        <w:tc>
          <w:tcPr>
            <w:tcW w:w="1838" w:type="dxa"/>
          </w:tcPr>
          <w:p w14:paraId="785909D8" w14:textId="77777777" w:rsidR="00A76BA8" w:rsidRDefault="00B640B7">
            <w:pPr>
              <w:rPr>
                <w:rFonts w:ascii="Arial" w:hAnsi="Arial" w:cs="Arial"/>
                <w:iCs/>
                <w:sz w:val="16"/>
                <w:lang w:eastAsia="zh-CN"/>
              </w:rPr>
            </w:pPr>
            <w:r>
              <w:rPr>
                <w:rFonts w:ascii="Arial" w:hAnsi="Arial" w:cs="Arial"/>
                <w:iCs/>
                <w:sz w:val="16"/>
                <w:lang w:eastAsia="zh-CN"/>
              </w:rPr>
              <w:t>Sony</w:t>
            </w:r>
          </w:p>
        </w:tc>
        <w:tc>
          <w:tcPr>
            <w:tcW w:w="1134" w:type="dxa"/>
          </w:tcPr>
          <w:p w14:paraId="0ADBA207" w14:textId="77777777" w:rsidR="00A76BA8" w:rsidRDefault="00B640B7">
            <w:pPr>
              <w:rPr>
                <w:rFonts w:ascii="Arial" w:hAnsi="Arial" w:cs="Arial"/>
                <w:iCs/>
                <w:sz w:val="16"/>
                <w:lang w:eastAsia="zh-CN"/>
              </w:rPr>
            </w:pPr>
            <w:r>
              <w:rPr>
                <w:rFonts w:ascii="Arial" w:hAnsi="Arial" w:cs="Arial"/>
                <w:iCs/>
                <w:sz w:val="16"/>
                <w:lang w:eastAsia="zh-CN"/>
              </w:rPr>
              <w:t>Yes</w:t>
            </w:r>
          </w:p>
        </w:tc>
        <w:tc>
          <w:tcPr>
            <w:tcW w:w="6379" w:type="dxa"/>
          </w:tcPr>
          <w:p w14:paraId="26E39214" w14:textId="77777777" w:rsidR="00A76BA8" w:rsidRDefault="00A76BA8">
            <w:pPr>
              <w:rPr>
                <w:rFonts w:ascii="Arial" w:hAnsi="Arial" w:cs="Arial"/>
                <w:iCs/>
                <w:sz w:val="16"/>
                <w:lang w:eastAsia="zh-CN"/>
              </w:rPr>
            </w:pPr>
          </w:p>
        </w:tc>
      </w:tr>
      <w:tr w:rsidR="00A76BA8" w14:paraId="7D3B838C" w14:textId="77777777">
        <w:tc>
          <w:tcPr>
            <w:tcW w:w="1838" w:type="dxa"/>
          </w:tcPr>
          <w:p w14:paraId="40D15364" w14:textId="77777777" w:rsidR="00A76BA8" w:rsidRDefault="00B640B7">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3978F035" w14:textId="77777777" w:rsidR="00A76BA8" w:rsidRDefault="00B640B7">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tcPr>
          <w:p w14:paraId="6FA3E2AA" w14:textId="77777777" w:rsidR="00A76BA8" w:rsidRDefault="00A76BA8">
            <w:pPr>
              <w:rPr>
                <w:rFonts w:ascii="Arial" w:hAnsi="Arial" w:cs="Arial"/>
                <w:iCs/>
                <w:sz w:val="16"/>
                <w:lang w:eastAsia="zh-CN"/>
              </w:rPr>
            </w:pPr>
          </w:p>
        </w:tc>
      </w:tr>
      <w:tr w:rsidR="00A76BA8" w14:paraId="22F1207D" w14:textId="77777777">
        <w:tc>
          <w:tcPr>
            <w:tcW w:w="1838" w:type="dxa"/>
          </w:tcPr>
          <w:p w14:paraId="6F32925C" w14:textId="77777777" w:rsidR="00A76BA8" w:rsidRDefault="00B640B7">
            <w:pPr>
              <w:rPr>
                <w:rFonts w:ascii="Arial" w:hAnsi="Arial" w:cs="Arial"/>
                <w:iCs/>
                <w:sz w:val="16"/>
                <w:lang w:eastAsia="zh-CN"/>
              </w:rPr>
            </w:pPr>
            <w:r>
              <w:rPr>
                <w:rFonts w:ascii="Arial" w:hAnsi="Arial" w:cs="Arial"/>
                <w:iCs/>
                <w:sz w:val="16"/>
                <w:lang w:eastAsia="zh-CN"/>
              </w:rPr>
              <w:t>Apple</w:t>
            </w:r>
          </w:p>
        </w:tc>
        <w:tc>
          <w:tcPr>
            <w:tcW w:w="1134" w:type="dxa"/>
          </w:tcPr>
          <w:p w14:paraId="0225C10C" w14:textId="77777777" w:rsidR="00A76BA8" w:rsidRDefault="00A76BA8">
            <w:pPr>
              <w:rPr>
                <w:rFonts w:ascii="Arial" w:hAnsi="Arial" w:cs="Arial"/>
                <w:iCs/>
                <w:sz w:val="16"/>
                <w:lang w:eastAsia="zh-CN"/>
              </w:rPr>
            </w:pPr>
          </w:p>
        </w:tc>
        <w:tc>
          <w:tcPr>
            <w:tcW w:w="6379" w:type="dxa"/>
          </w:tcPr>
          <w:p w14:paraId="7D6B92F1" w14:textId="77777777" w:rsidR="00A76BA8" w:rsidRDefault="00B640B7">
            <w:pPr>
              <w:rPr>
                <w:rFonts w:ascii="Arial" w:hAnsi="Arial" w:cs="Arial"/>
                <w:iCs/>
                <w:sz w:val="16"/>
                <w:lang w:eastAsia="zh-CN"/>
              </w:rPr>
            </w:pPr>
            <w:r>
              <w:rPr>
                <w:rFonts w:ascii="Arial" w:hAnsi="Arial" w:cs="Arial"/>
                <w:iCs/>
                <w:sz w:val="16"/>
                <w:lang w:eastAsia="zh-CN"/>
              </w:rPr>
              <w:t>OK to send LS</w:t>
            </w:r>
          </w:p>
        </w:tc>
      </w:tr>
      <w:tr w:rsidR="00A76BA8" w14:paraId="13B34E00" w14:textId="77777777">
        <w:tc>
          <w:tcPr>
            <w:tcW w:w="1838" w:type="dxa"/>
          </w:tcPr>
          <w:p w14:paraId="17782C69" w14:textId="77777777" w:rsidR="00A76BA8" w:rsidRDefault="00B640B7">
            <w:pPr>
              <w:rPr>
                <w:rFonts w:ascii="Arial" w:hAnsi="Arial" w:cs="Arial"/>
                <w:iCs/>
                <w:sz w:val="16"/>
                <w:lang w:eastAsia="zh-CN"/>
              </w:rPr>
            </w:pPr>
            <w:r>
              <w:rPr>
                <w:rFonts w:ascii="Arial" w:hAnsi="Arial" w:cs="Arial"/>
                <w:iCs/>
                <w:sz w:val="16"/>
                <w:lang w:eastAsia="zh-CN"/>
              </w:rPr>
              <w:t>InterDigital</w:t>
            </w:r>
          </w:p>
        </w:tc>
        <w:tc>
          <w:tcPr>
            <w:tcW w:w="1134" w:type="dxa"/>
          </w:tcPr>
          <w:p w14:paraId="784C792E" w14:textId="77777777" w:rsidR="00A76BA8" w:rsidRDefault="00B640B7">
            <w:pPr>
              <w:rPr>
                <w:rFonts w:ascii="Arial" w:hAnsi="Arial" w:cs="Arial"/>
                <w:iCs/>
                <w:sz w:val="16"/>
                <w:lang w:eastAsia="zh-CN"/>
              </w:rPr>
            </w:pPr>
            <w:r>
              <w:rPr>
                <w:rFonts w:ascii="Arial" w:hAnsi="Arial" w:cs="Arial"/>
                <w:iCs/>
                <w:sz w:val="16"/>
                <w:lang w:eastAsia="zh-CN"/>
              </w:rPr>
              <w:t>Yes</w:t>
            </w:r>
          </w:p>
        </w:tc>
        <w:tc>
          <w:tcPr>
            <w:tcW w:w="6379" w:type="dxa"/>
          </w:tcPr>
          <w:p w14:paraId="28D1CD07" w14:textId="77777777" w:rsidR="00A76BA8" w:rsidRDefault="00A76BA8">
            <w:pPr>
              <w:rPr>
                <w:rFonts w:ascii="Arial" w:hAnsi="Arial" w:cs="Arial"/>
                <w:iCs/>
                <w:sz w:val="16"/>
                <w:lang w:eastAsia="zh-CN"/>
              </w:rPr>
            </w:pPr>
          </w:p>
        </w:tc>
      </w:tr>
    </w:tbl>
    <w:p w14:paraId="60C42246" w14:textId="77777777" w:rsidR="00A76BA8" w:rsidRDefault="00A76BA8">
      <w:pPr>
        <w:rPr>
          <w:lang w:val="en-GB" w:eastAsia="zh-CN"/>
        </w:rPr>
      </w:pPr>
    </w:p>
    <w:p w14:paraId="5F63D42F" w14:textId="77777777" w:rsidR="00A76BA8" w:rsidRDefault="00B640B7">
      <w:pPr>
        <w:rPr>
          <w:b/>
          <w:lang w:val="en-GB" w:eastAsia="zh-CN"/>
        </w:rPr>
      </w:pPr>
      <w:r>
        <w:rPr>
          <w:b/>
          <w:lang w:val="en-GB" w:eastAsia="zh-CN"/>
        </w:rPr>
        <w:t>Question</w:t>
      </w:r>
      <w:r>
        <w:rPr>
          <w:rFonts w:hint="eastAsia"/>
          <w:b/>
          <w:lang w:val="en-GB" w:eastAsia="zh-CN"/>
        </w:rPr>
        <w:t xml:space="preserve"> 2.1.1-</w:t>
      </w:r>
      <w:r>
        <w:rPr>
          <w:b/>
          <w:lang w:val="en-GB" w:eastAsia="zh-CN"/>
        </w:rPr>
        <w:t>3 (closed)</w:t>
      </w:r>
    </w:p>
    <w:p w14:paraId="13CFF97A" w14:textId="77777777" w:rsidR="00A76BA8" w:rsidRDefault="00B640B7">
      <w:pPr>
        <w:pStyle w:val="3GPPAgreements"/>
        <w:rPr>
          <w:lang w:val="en-GB" w:eastAsia="zh-CN"/>
        </w:rPr>
      </w:pPr>
      <w:r>
        <w:rPr>
          <w:lang w:val="en-GB" w:eastAsia="zh-CN"/>
        </w:rPr>
        <w:t>Do companies think RAN1 should discuss how gNB determines the preconfiguration of MG(s) or leave it to RAN2 and/or RAN3 if Proposal 2.1.1-1 is agreed?</w:t>
      </w:r>
    </w:p>
    <w:tbl>
      <w:tblPr>
        <w:tblStyle w:val="af6"/>
        <w:tblW w:w="9351" w:type="dxa"/>
        <w:tblLayout w:type="fixed"/>
        <w:tblLook w:val="04A0" w:firstRow="1" w:lastRow="0" w:firstColumn="1" w:lastColumn="0" w:noHBand="0" w:noVBand="1"/>
      </w:tblPr>
      <w:tblGrid>
        <w:gridCol w:w="1838"/>
        <w:gridCol w:w="7513"/>
      </w:tblGrid>
      <w:tr w:rsidR="00A76BA8" w14:paraId="70F2D4FB" w14:textId="77777777">
        <w:tc>
          <w:tcPr>
            <w:tcW w:w="1838" w:type="dxa"/>
            <w:vAlign w:val="center"/>
          </w:tcPr>
          <w:p w14:paraId="2CA26E1A" w14:textId="77777777" w:rsidR="00A76BA8" w:rsidRDefault="00B640B7">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6E66986F" w14:textId="77777777" w:rsidR="00A76BA8" w:rsidRDefault="00B640B7">
            <w:pPr>
              <w:rPr>
                <w:rFonts w:ascii="Arial" w:hAnsi="Arial" w:cs="Arial"/>
                <w:b/>
                <w:iCs/>
                <w:sz w:val="16"/>
                <w:lang w:eastAsia="zh-CN"/>
              </w:rPr>
            </w:pPr>
            <w:r>
              <w:rPr>
                <w:rFonts w:ascii="Arial" w:hAnsi="Arial" w:cs="Arial"/>
                <w:b/>
                <w:iCs/>
                <w:sz w:val="16"/>
                <w:lang w:eastAsia="zh-CN"/>
              </w:rPr>
              <w:t>Comments</w:t>
            </w:r>
          </w:p>
        </w:tc>
      </w:tr>
      <w:tr w:rsidR="00A76BA8" w14:paraId="312412FF" w14:textId="77777777">
        <w:tc>
          <w:tcPr>
            <w:tcW w:w="1838" w:type="dxa"/>
            <w:vAlign w:val="center"/>
          </w:tcPr>
          <w:p w14:paraId="2EE1885C" w14:textId="77777777" w:rsidR="00A76BA8" w:rsidRDefault="00B640B7">
            <w:pPr>
              <w:rPr>
                <w:rFonts w:ascii="Arial" w:hAnsi="Arial" w:cs="Arial"/>
                <w:iCs/>
                <w:sz w:val="16"/>
                <w:lang w:eastAsia="zh-CN"/>
              </w:rPr>
            </w:pPr>
            <w:r>
              <w:rPr>
                <w:rFonts w:ascii="Arial" w:hAnsi="Arial" w:cs="Arial"/>
                <w:iCs/>
                <w:sz w:val="16"/>
                <w:lang w:eastAsia="zh-CN"/>
              </w:rPr>
              <w:lastRenderedPageBreak/>
              <w:t>vivo</w:t>
            </w:r>
          </w:p>
        </w:tc>
        <w:tc>
          <w:tcPr>
            <w:tcW w:w="7513" w:type="dxa"/>
            <w:vAlign w:val="center"/>
          </w:tcPr>
          <w:p w14:paraId="1D390FE9" w14:textId="77777777" w:rsidR="00A76BA8" w:rsidRDefault="00B640B7">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are okay to determine the preconfiguration of MG(s) </w:t>
            </w:r>
            <w:r>
              <w:rPr>
                <w:rFonts w:ascii="Arial" w:hAnsi="Arial" w:cs="Arial" w:hint="eastAsia"/>
                <w:iCs/>
                <w:sz w:val="16"/>
                <w:lang w:eastAsia="zh-CN"/>
              </w:rPr>
              <w:t>by</w:t>
            </w:r>
            <w:r>
              <w:rPr>
                <w:rFonts w:ascii="Arial" w:hAnsi="Arial" w:cs="Arial"/>
                <w:iCs/>
                <w:sz w:val="16"/>
                <w:lang w:eastAsia="zh-CN"/>
              </w:rPr>
              <w:t xml:space="preserve"> gNB and discuss in RAN1</w:t>
            </w:r>
          </w:p>
        </w:tc>
      </w:tr>
      <w:tr w:rsidR="00A76BA8" w14:paraId="5C429E46" w14:textId="77777777">
        <w:tc>
          <w:tcPr>
            <w:tcW w:w="1838" w:type="dxa"/>
            <w:vAlign w:val="center"/>
          </w:tcPr>
          <w:p w14:paraId="4FF980B3" w14:textId="77777777" w:rsidR="00A76BA8" w:rsidRDefault="00B640B7">
            <w:pPr>
              <w:rPr>
                <w:rFonts w:ascii="Arial" w:hAnsi="Arial" w:cs="Arial"/>
                <w:iCs/>
                <w:sz w:val="16"/>
                <w:lang w:eastAsia="zh-CN"/>
              </w:rPr>
            </w:pPr>
            <w:r>
              <w:rPr>
                <w:rFonts w:ascii="Arial" w:hAnsi="Arial" w:cs="Arial"/>
                <w:iCs/>
                <w:sz w:val="16"/>
                <w:lang w:eastAsia="zh-CN"/>
              </w:rPr>
              <w:t>Nokia/NSB</w:t>
            </w:r>
          </w:p>
        </w:tc>
        <w:tc>
          <w:tcPr>
            <w:tcW w:w="7513" w:type="dxa"/>
            <w:vAlign w:val="center"/>
          </w:tcPr>
          <w:p w14:paraId="31CB387B" w14:textId="77777777" w:rsidR="00A76BA8" w:rsidRDefault="00B640B7">
            <w:pPr>
              <w:rPr>
                <w:rFonts w:ascii="Arial" w:hAnsi="Arial" w:cs="Arial"/>
                <w:iCs/>
                <w:sz w:val="16"/>
                <w:lang w:eastAsia="zh-CN"/>
              </w:rPr>
            </w:pPr>
            <w:r>
              <w:rPr>
                <w:rFonts w:ascii="Arial" w:hAnsi="Arial" w:cs="Arial"/>
                <w:iCs/>
                <w:sz w:val="16"/>
                <w:lang w:eastAsia="zh-CN"/>
              </w:rPr>
              <w:t xml:space="preserve">We are okay for RAN1 to assume there will be preconfigured MG with an assocaiated ID and then let RAN2/3 work on details. </w:t>
            </w:r>
          </w:p>
        </w:tc>
      </w:tr>
      <w:tr w:rsidR="00A76BA8" w14:paraId="6463A823" w14:textId="77777777">
        <w:tc>
          <w:tcPr>
            <w:tcW w:w="1838" w:type="dxa"/>
            <w:vAlign w:val="center"/>
          </w:tcPr>
          <w:p w14:paraId="02BECA3C" w14:textId="77777777" w:rsidR="00A76BA8" w:rsidRDefault="00B640B7">
            <w:pPr>
              <w:rPr>
                <w:rFonts w:ascii="Arial" w:hAnsi="Arial" w:cs="Arial"/>
                <w:iCs/>
                <w:sz w:val="16"/>
                <w:lang w:eastAsia="zh-CN"/>
              </w:rPr>
            </w:pPr>
            <w:r>
              <w:rPr>
                <w:rFonts w:ascii="Arial" w:hAnsi="Arial" w:cs="Arial"/>
                <w:iCs/>
                <w:sz w:val="16"/>
                <w:lang w:eastAsia="zh-CN"/>
              </w:rPr>
              <w:t>CATT</w:t>
            </w:r>
          </w:p>
        </w:tc>
        <w:tc>
          <w:tcPr>
            <w:tcW w:w="7513" w:type="dxa"/>
            <w:vAlign w:val="center"/>
          </w:tcPr>
          <w:p w14:paraId="6C611B5D" w14:textId="77777777" w:rsidR="00A76BA8" w:rsidRDefault="00B640B7">
            <w:pPr>
              <w:rPr>
                <w:rFonts w:ascii="Arial" w:hAnsi="Arial" w:cs="Arial"/>
                <w:iCs/>
                <w:sz w:val="16"/>
                <w:lang w:eastAsia="zh-CN"/>
              </w:rPr>
            </w:pPr>
            <w:r>
              <w:rPr>
                <w:rFonts w:ascii="Arial" w:hAnsi="Arial" w:cs="Arial"/>
                <w:iCs/>
                <w:sz w:val="16"/>
                <w:lang w:eastAsia="zh-CN"/>
              </w:rPr>
              <w:t>Share the simiar view as Nokia.</w:t>
            </w:r>
          </w:p>
        </w:tc>
      </w:tr>
      <w:tr w:rsidR="00A76BA8" w14:paraId="3EA87706" w14:textId="77777777">
        <w:tc>
          <w:tcPr>
            <w:tcW w:w="1838" w:type="dxa"/>
            <w:vAlign w:val="center"/>
          </w:tcPr>
          <w:p w14:paraId="5E36201A" w14:textId="77777777" w:rsidR="00A76BA8" w:rsidRDefault="00B640B7">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14:paraId="5D7A7A08" w14:textId="77777777" w:rsidR="00A76BA8" w:rsidRDefault="00B640B7">
            <w:pPr>
              <w:rPr>
                <w:rFonts w:ascii="Arial" w:hAnsi="Arial" w:cs="Arial"/>
                <w:iCs/>
                <w:sz w:val="16"/>
                <w:lang w:eastAsia="zh-CN"/>
              </w:rPr>
            </w:pPr>
            <w:r>
              <w:rPr>
                <w:rFonts w:ascii="Arial" w:hAnsi="Arial" w:cs="Arial" w:hint="eastAsia"/>
                <w:iCs/>
                <w:sz w:val="16"/>
                <w:lang w:eastAsia="zh-CN"/>
              </w:rPr>
              <w:t>Agree with Nokia.</w:t>
            </w:r>
          </w:p>
        </w:tc>
      </w:tr>
      <w:tr w:rsidR="00A76BA8" w14:paraId="517ECF07" w14:textId="77777777">
        <w:tc>
          <w:tcPr>
            <w:tcW w:w="1838" w:type="dxa"/>
            <w:vAlign w:val="center"/>
          </w:tcPr>
          <w:p w14:paraId="5FEAED28" w14:textId="77777777" w:rsidR="00A76BA8" w:rsidRDefault="00B640B7">
            <w:pPr>
              <w:rPr>
                <w:rFonts w:ascii="Arial" w:hAnsi="Arial" w:cs="Arial"/>
                <w:b/>
                <w:iCs/>
                <w:sz w:val="16"/>
                <w:lang w:eastAsia="zh-CN"/>
              </w:rPr>
            </w:pPr>
            <w:r>
              <w:rPr>
                <w:rFonts w:ascii="Arial" w:hAnsi="Arial" w:cs="Arial"/>
                <w:b/>
                <w:iCs/>
                <w:sz w:val="16"/>
                <w:lang w:eastAsia="zh-CN"/>
              </w:rPr>
              <w:t xml:space="preserve">Samsung </w:t>
            </w:r>
          </w:p>
        </w:tc>
        <w:tc>
          <w:tcPr>
            <w:tcW w:w="7513" w:type="dxa"/>
            <w:vAlign w:val="center"/>
          </w:tcPr>
          <w:p w14:paraId="5298F86A" w14:textId="77777777" w:rsidR="00A76BA8" w:rsidRDefault="00B640B7">
            <w:pPr>
              <w:rPr>
                <w:rFonts w:ascii="Arial" w:hAnsi="Arial" w:cs="Arial"/>
                <w:b/>
                <w:iCs/>
                <w:sz w:val="16"/>
                <w:lang w:eastAsia="zh-CN"/>
              </w:rPr>
            </w:pPr>
            <w:r>
              <w:rPr>
                <w:rFonts w:ascii="Arial" w:hAnsi="Arial" w:cs="Arial"/>
                <w:b/>
                <w:iCs/>
                <w:sz w:val="16"/>
                <w:lang w:eastAsia="zh-CN"/>
              </w:rPr>
              <w:t xml:space="preserve">We wonder  RAN2/3 will still need the input from RAN1 on which configuration parameter to be put in the messege, so why not just decided in RAN1. </w:t>
            </w:r>
          </w:p>
        </w:tc>
      </w:tr>
      <w:tr w:rsidR="00A76BA8" w14:paraId="4ABDAAF1" w14:textId="77777777">
        <w:tc>
          <w:tcPr>
            <w:tcW w:w="1838" w:type="dxa"/>
            <w:vAlign w:val="center"/>
          </w:tcPr>
          <w:p w14:paraId="08D91531" w14:textId="77777777" w:rsidR="00A76BA8" w:rsidRDefault="00B640B7">
            <w:pPr>
              <w:rPr>
                <w:rFonts w:ascii="Arial" w:hAnsi="Arial" w:cs="Arial"/>
                <w:b/>
                <w:iCs/>
                <w:sz w:val="16"/>
                <w:lang w:eastAsia="zh-CN"/>
              </w:rPr>
            </w:pPr>
            <w:r>
              <w:rPr>
                <w:rFonts w:ascii="Arial" w:hAnsi="Arial" w:cs="Arial"/>
                <w:iCs/>
                <w:sz w:val="16"/>
                <w:lang w:eastAsia="zh-CN"/>
              </w:rPr>
              <w:t>OPPO</w:t>
            </w:r>
          </w:p>
        </w:tc>
        <w:tc>
          <w:tcPr>
            <w:tcW w:w="7513" w:type="dxa"/>
            <w:vAlign w:val="center"/>
          </w:tcPr>
          <w:p w14:paraId="0B0E9D85" w14:textId="77777777" w:rsidR="00A76BA8" w:rsidRDefault="00B640B7">
            <w:pPr>
              <w:rPr>
                <w:rFonts w:ascii="Arial" w:hAnsi="Arial" w:cs="Arial"/>
                <w:b/>
                <w:iCs/>
                <w:sz w:val="16"/>
                <w:lang w:eastAsia="zh-CN"/>
              </w:rPr>
            </w:pPr>
            <w:r>
              <w:rPr>
                <w:rFonts w:ascii="Arial" w:hAnsi="Arial" w:cs="Arial"/>
                <w:iCs/>
                <w:sz w:val="16"/>
                <w:lang w:eastAsia="zh-CN"/>
              </w:rPr>
              <w:t>It can be up to RAN2 design</w:t>
            </w:r>
          </w:p>
        </w:tc>
      </w:tr>
      <w:tr w:rsidR="00A76BA8" w14:paraId="4939C9F8" w14:textId="77777777">
        <w:tc>
          <w:tcPr>
            <w:tcW w:w="1838" w:type="dxa"/>
            <w:vAlign w:val="center"/>
          </w:tcPr>
          <w:p w14:paraId="6953BF28" w14:textId="77777777" w:rsidR="00A76BA8" w:rsidRDefault="00B640B7">
            <w:pPr>
              <w:rPr>
                <w:rFonts w:ascii="Arial" w:hAnsi="Arial" w:cs="Arial"/>
                <w:iCs/>
                <w:sz w:val="16"/>
                <w:lang w:eastAsia="zh-CN"/>
              </w:rPr>
            </w:pPr>
            <w:r>
              <w:rPr>
                <w:rFonts w:ascii="Arial" w:hAnsi="Arial" w:cs="Arial" w:hint="eastAsia"/>
                <w:iCs/>
                <w:sz w:val="16"/>
                <w:lang w:eastAsia="zh-CN"/>
              </w:rPr>
              <w:t>Xiaomi</w:t>
            </w:r>
          </w:p>
        </w:tc>
        <w:tc>
          <w:tcPr>
            <w:tcW w:w="7513" w:type="dxa"/>
            <w:vAlign w:val="center"/>
          </w:tcPr>
          <w:p w14:paraId="4CD9590B" w14:textId="77777777" w:rsidR="00A76BA8" w:rsidRDefault="00B640B7">
            <w:pPr>
              <w:rPr>
                <w:rFonts w:ascii="Arial" w:hAnsi="Arial" w:cs="Arial"/>
                <w:iCs/>
                <w:sz w:val="16"/>
                <w:lang w:eastAsia="zh-CN"/>
              </w:rPr>
            </w:pPr>
            <w:r>
              <w:rPr>
                <w:rFonts w:ascii="Arial" w:hAnsi="Arial" w:cs="Arial"/>
                <w:iCs/>
                <w:sz w:val="16"/>
                <w:lang w:eastAsia="zh-CN"/>
              </w:rPr>
              <w:t>Leave it to RAN2</w:t>
            </w:r>
          </w:p>
        </w:tc>
      </w:tr>
      <w:tr w:rsidR="00A76BA8" w14:paraId="08BE2662" w14:textId="77777777">
        <w:tc>
          <w:tcPr>
            <w:tcW w:w="1838" w:type="dxa"/>
          </w:tcPr>
          <w:p w14:paraId="49061A2B" w14:textId="77777777" w:rsidR="00A76BA8" w:rsidRDefault="00B640B7">
            <w:pPr>
              <w:rPr>
                <w:rFonts w:ascii="Arial" w:hAnsi="Arial" w:cs="Arial"/>
                <w:iCs/>
                <w:sz w:val="16"/>
                <w:lang w:eastAsia="zh-CN"/>
              </w:rPr>
            </w:pPr>
            <w:r>
              <w:rPr>
                <w:rFonts w:ascii="Arial" w:hAnsi="Arial" w:cs="Arial"/>
                <w:iCs/>
                <w:sz w:val="16"/>
                <w:lang w:eastAsia="zh-CN"/>
              </w:rPr>
              <w:t>Huawei, HiSilicon</w:t>
            </w:r>
          </w:p>
        </w:tc>
        <w:tc>
          <w:tcPr>
            <w:tcW w:w="7513" w:type="dxa"/>
          </w:tcPr>
          <w:p w14:paraId="0A26ACC1" w14:textId="77777777" w:rsidR="00A76BA8" w:rsidRDefault="00B640B7">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uggest to handle in RAN2/RAN3.</w:t>
            </w:r>
          </w:p>
        </w:tc>
      </w:tr>
      <w:tr w:rsidR="00A76BA8" w14:paraId="33D3DAC0" w14:textId="77777777">
        <w:tc>
          <w:tcPr>
            <w:tcW w:w="1838" w:type="dxa"/>
            <w:vAlign w:val="center"/>
          </w:tcPr>
          <w:p w14:paraId="01D32EE9" w14:textId="77777777" w:rsidR="00A76BA8" w:rsidRDefault="00B640B7">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7513" w:type="dxa"/>
            <w:vAlign w:val="center"/>
          </w:tcPr>
          <w:p w14:paraId="1DBB41B1" w14:textId="77777777" w:rsidR="00A76BA8" w:rsidRDefault="00B640B7">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prefer to leave details to RAN2.</w:t>
            </w:r>
          </w:p>
        </w:tc>
      </w:tr>
      <w:tr w:rsidR="00A76BA8" w14:paraId="205E7CAB" w14:textId="77777777">
        <w:tc>
          <w:tcPr>
            <w:tcW w:w="1838" w:type="dxa"/>
            <w:vAlign w:val="center"/>
          </w:tcPr>
          <w:p w14:paraId="617BD21D" w14:textId="77777777" w:rsidR="00A76BA8" w:rsidRDefault="00B640B7">
            <w:pPr>
              <w:rPr>
                <w:rFonts w:ascii="Arial" w:hAnsi="Arial" w:cs="Arial"/>
                <w:iCs/>
                <w:sz w:val="16"/>
                <w:lang w:eastAsia="zh-CN"/>
              </w:rPr>
            </w:pPr>
            <w:r>
              <w:rPr>
                <w:rFonts w:ascii="Arial" w:hAnsi="Arial" w:cs="Arial"/>
                <w:iCs/>
                <w:sz w:val="16"/>
                <w:lang w:eastAsia="zh-CN"/>
              </w:rPr>
              <w:t xml:space="preserve">Intel </w:t>
            </w:r>
          </w:p>
        </w:tc>
        <w:tc>
          <w:tcPr>
            <w:tcW w:w="7513" w:type="dxa"/>
            <w:vAlign w:val="center"/>
          </w:tcPr>
          <w:p w14:paraId="66387E9F" w14:textId="77777777" w:rsidR="00A76BA8" w:rsidRDefault="00B640B7">
            <w:pPr>
              <w:rPr>
                <w:rFonts w:ascii="Arial" w:hAnsi="Arial" w:cs="Arial"/>
                <w:iCs/>
                <w:sz w:val="16"/>
                <w:lang w:eastAsia="zh-CN"/>
              </w:rPr>
            </w:pPr>
            <w:r>
              <w:rPr>
                <w:rFonts w:ascii="Arial" w:hAnsi="Arial" w:cs="Arial"/>
                <w:iCs/>
                <w:sz w:val="16"/>
                <w:lang w:eastAsia="zh-CN"/>
              </w:rPr>
              <w:t>Leave the details up to RAN2</w:t>
            </w:r>
          </w:p>
        </w:tc>
      </w:tr>
      <w:tr w:rsidR="00A76BA8" w14:paraId="5155B624" w14:textId="77777777">
        <w:tc>
          <w:tcPr>
            <w:tcW w:w="1838" w:type="dxa"/>
            <w:vAlign w:val="center"/>
          </w:tcPr>
          <w:p w14:paraId="63E17CF8" w14:textId="77777777" w:rsidR="00A76BA8" w:rsidRDefault="00B640B7">
            <w:pPr>
              <w:rPr>
                <w:rFonts w:ascii="Arial" w:hAnsi="Arial" w:cs="Arial"/>
                <w:iCs/>
                <w:sz w:val="16"/>
                <w:lang w:eastAsia="zh-CN"/>
              </w:rPr>
            </w:pPr>
            <w:r>
              <w:rPr>
                <w:rFonts w:ascii="Arial" w:hAnsi="Arial" w:cs="Arial"/>
                <w:iCs/>
                <w:sz w:val="16"/>
                <w:lang w:eastAsia="zh-CN"/>
              </w:rPr>
              <w:t>NTT DOCOMO</w:t>
            </w:r>
          </w:p>
        </w:tc>
        <w:tc>
          <w:tcPr>
            <w:tcW w:w="7513" w:type="dxa"/>
            <w:vAlign w:val="center"/>
          </w:tcPr>
          <w:p w14:paraId="5C840F8F" w14:textId="77777777" w:rsidR="00A76BA8" w:rsidRDefault="00B640B7">
            <w:pPr>
              <w:rPr>
                <w:rFonts w:ascii="Arial" w:hAnsi="Arial" w:cs="Arial"/>
                <w:iCs/>
                <w:sz w:val="16"/>
                <w:lang w:eastAsia="zh-CN"/>
              </w:rPr>
            </w:pPr>
            <w:r>
              <w:rPr>
                <w:rFonts w:ascii="Arial" w:eastAsia="MS Mincho" w:hAnsi="Arial" w:cs="Arial" w:hint="eastAsia"/>
                <w:iCs/>
                <w:sz w:val="16"/>
                <w:lang w:eastAsia="ja-JP"/>
              </w:rPr>
              <w:t>It may be better to leave</w:t>
            </w:r>
            <w:r>
              <w:rPr>
                <w:rFonts w:ascii="Arial" w:eastAsia="MS Mincho" w:hAnsi="Arial" w:cs="Arial"/>
                <w:iCs/>
                <w:sz w:val="16"/>
                <w:lang w:eastAsia="ja-JP"/>
              </w:rPr>
              <w:t xml:space="preserve"> the</w:t>
            </w:r>
            <w:r>
              <w:rPr>
                <w:rFonts w:ascii="Arial" w:eastAsia="MS Mincho" w:hAnsi="Arial" w:cs="Arial" w:hint="eastAsia"/>
                <w:iCs/>
                <w:sz w:val="16"/>
                <w:lang w:eastAsia="ja-JP"/>
              </w:rPr>
              <w:t xml:space="preserve"> discussion to RAN2.</w:t>
            </w:r>
          </w:p>
        </w:tc>
      </w:tr>
      <w:tr w:rsidR="00A76BA8" w14:paraId="06CA44FA" w14:textId="77777777">
        <w:tc>
          <w:tcPr>
            <w:tcW w:w="1838" w:type="dxa"/>
          </w:tcPr>
          <w:p w14:paraId="60397112" w14:textId="77777777" w:rsidR="00A76BA8" w:rsidRDefault="00B640B7">
            <w:pPr>
              <w:rPr>
                <w:rFonts w:ascii="Arial" w:hAnsi="Arial" w:cs="Arial"/>
                <w:iCs/>
                <w:sz w:val="16"/>
                <w:lang w:eastAsia="zh-CN"/>
              </w:rPr>
            </w:pPr>
            <w:r>
              <w:rPr>
                <w:rFonts w:ascii="Arial" w:hAnsi="Arial" w:cs="Arial"/>
                <w:iCs/>
                <w:sz w:val="16"/>
                <w:lang w:eastAsia="zh-CN"/>
              </w:rPr>
              <w:t>Ericsson</w:t>
            </w:r>
          </w:p>
        </w:tc>
        <w:tc>
          <w:tcPr>
            <w:tcW w:w="7513" w:type="dxa"/>
          </w:tcPr>
          <w:p w14:paraId="16B3B242" w14:textId="77777777" w:rsidR="00A76BA8" w:rsidRDefault="00B640B7">
            <w:pPr>
              <w:rPr>
                <w:rFonts w:ascii="Arial" w:hAnsi="Arial" w:cs="Arial"/>
                <w:iCs/>
                <w:sz w:val="16"/>
                <w:lang w:eastAsia="zh-CN"/>
              </w:rPr>
            </w:pPr>
            <w:r>
              <w:rPr>
                <w:rFonts w:ascii="Arial" w:hAnsi="Arial" w:cs="Arial"/>
                <w:iCs/>
                <w:sz w:val="16"/>
                <w:lang w:eastAsia="zh-CN"/>
              </w:rPr>
              <w:t>The details can be discussed by RAN2 and/or RAN3.</w:t>
            </w:r>
          </w:p>
        </w:tc>
      </w:tr>
      <w:tr w:rsidR="00A76BA8" w14:paraId="78E1DC65" w14:textId="77777777">
        <w:tc>
          <w:tcPr>
            <w:tcW w:w="1838" w:type="dxa"/>
            <w:vAlign w:val="center"/>
          </w:tcPr>
          <w:p w14:paraId="18C4EABD" w14:textId="77777777" w:rsidR="00A76BA8" w:rsidRDefault="00B640B7">
            <w:pPr>
              <w:rPr>
                <w:rFonts w:ascii="Arial" w:hAnsi="Arial" w:cs="Arial"/>
                <w:iCs/>
                <w:sz w:val="16"/>
                <w:lang w:eastAsia="zh-CN"/>
              </w:rPr>
            </w:pPr>
            <w:r>
              <w:rPr>
                <w:rFonts w:ascii="Arial" w:eastAsia="MS Mincho" w:hAnsi="Arial" w:cs="Arial"/>
                <w:iCs/>
                <w:sz w:val="16"/>
                <w:lang w:eastAsia="ja-JP"/>
              </w:rPr>
              <w:t>Lenovo,Motorola Mobility</w:t>
            </w:r>
          </w:p>
        </w:tc>
        <w:tc>
          <w:tcPr>
            <w:tcW w:w="7513" w:type="dxa"/>
            <w:vAlign w:val="center"/>
          </w:tcPr>
          <w:p w14:paraId="556E05D0" w14:textId="77777777" w:rsidR="00A76BA8" w:rsidRDefault="00B640B7">
            <w:pPr>
              <w:rPr>
                <w:rFonts w:ascii="Arial" w:hAnsi="Arial" w:cs="Arial"/>
                <w:iCs/>
                <w:sz w:val="16"/>
                <w:lang w:eastAsia="zh-CN"/>
              </w:rPr>
            </w:pPr>
            <w:r>
              <w:rPr>
                <w:rFonts w:ascii="Arial" w:eastAsia="MS Mincho" w:hAnsi="Arial" w:cs="Arial"/>
                <w:iCs/>
                <w:sz w:val="16"/>
                <w:lang w:eastAsia="ja-JP"/>
              </w:rPr>
              <w:t>Better suited for a RAN2 discussion</w:t>
            </w:r>
          </w:p>
        </w:tc>
      </w:tr>
      <w:tr w:rsidR="00A76BA8" w14:paraId="34DAB393" w14:textId="77777777">
        <w:tc>
          <w:tcPr>
            <w:tcW w:w="1838" w:type="dxa"/>
          </w:tcPr>
          <w:p w14:paraId="0BD0F4BF" w14:textId="77777777" w:rsidR="00A76BA8" w:rsidRDefault="00B640B7">
            <w:pPr>
              <w:rPr>
                <w:rFonts w:ascii="Arial" w:eastAsia="MS Mincho" w:hAnsi="Arial" w:cs="Arial"/>
                <w:iCs/>
                <w:sz w:val="16"/>
                <w:lang w:eastAsia="ja-JP"/>
              </w:rPr>
            </w:pPr>
            <w:r>
              <w:rPr>
                <w:rFonts w:ascii="Arial" w:hAnsi="Arial" w:cs="Arial" w:hint="eastAsia"/>
                <w:iCs/>
                <w:sz w:val="16"/>
                <w:lang w:eastAsia="zh-CN"/>
              </w:rPr>
              <w:t>C</w:t>
            </w:r>
            <w:r>
              <w:rPr>
                <w:rFonts w:ascii="Arial" w:hAnsi="Arial" w:cs="Arial"/>
                <w:iCs/>
                <w:sz w:val="16"/>
                <w:lang w:eastAsia="zh-CN"/>
              </w:rPr>
              <w:t>hinaTelecom</w:t>
            </w:r>
          </w:p>
        </w:tc>
        <w:tc>
          <w:tcPr>
            <w:tcW w:w="7513" w:type="dxa"/>
          </w:tcPr>
          <w:p w14:paraId="6A4A0625" w14:textId="77777777" w:rsidR="00A76BA8" w:rsidRDefault="00B640B7">
            <w:pPr>
              <w:rPr>
                <w:rFonts w:ascii="Arial" w:eastAsia="MS Mincho" w:hAnsi="Arial" w:cs="Arial"/>
                <w:iCs/>
                <w:sz w:val="16"/>
                <w:lang w:eastAsia="ja-JP"/>
              </w:rPr>
            </w:pPr>
            <w:r>
              <w:rPr>
                <w:rFonts w:ascii="Arial" w:hAnsi="Arial" w:cs="Arial" w:hint="eastAsia"/>
                <w:iCs/>
                <w:sz w:val="16"/>
                <w:lang w:eastAsia="zh-CN"/>
              </w:rPr>
              <w:t>S</w:t>
            </w:r>
            <w:r>
              <w:rPr>
                <w:rFonts w:ascii="Arial" w:hAnsi="Arial" w:cs="Arial"/>
                <w:iCs/>
                <w:sz w:val="16"/>
                <w:lang w:eastAsia="zh-CN"/>
              </w:rPr>
              <w:t>hare the similar view as Nokia</w:t>
            </w:r>
          </w:p>
        </w:tc>
      </w:tr>
      <w:tr w:rsidR="00A76BA8" w14:paraId="73556365" w14:textId="77777777">
        <w:tc>
          <w:tcPr>
            <w:tcW w:w="1838" w:type="dxa"/>
          </w:tcPr>
          <w:p w14:paraId="4527EB17" w14:textId="77777777" w:rsidR="00A76BA8" w:rsidRDefault="00B640B7">
            <w:pPr>
              <w:rPr>
                <w:rFonts w:ascii="Arial" w:hAnsi="Arial" w:cs="Arial"/>
                <w:iCs/>
                <w:sz w:val="16"/>
                <w:lang w:eastAsia="zh-CN"/>
              </w:rPr>
            </w:pPr>
            <w:r>
              <w:rPr>
                <w:rFonts w:ascii="Arial" w:hAnsi="Arial" w:cs="Arial"/>
                <w:iCs/>
                <w:sz w:val="16"/>
                <w:lang w:eastAsia="zh-CN"/>
              </w:rPr>
              <w:t>Sony</w:t>
            </w:r>
          </w:p>
        </w:tc>
        <w:tc>
          <w:tcPr>
            <w:tcW w:w="7513" w:type="dxa"/>
          </w:tcPr>
          <w:p w14:paraId="27729F48" w14:textId="77777777" w:rsidR="00A76BA8" w:rsidRDefault="00B640B7">
            <w:pPr>
              <w:rPr>
                <w:rFonts w:ascii="Arial" w:hAnsi="Arial" w:cs="Arial"/>
                <w:iCs/>
                <w:sz w:val="16"/>
                <w:lang w:eastAsia="zh-CN"/>
              </w:rPr>
            </w:pPr>
            <w:r>
              <w:rPr>
                <w:rFonts w:ascii="Arial" w:hAnsi="Arial" w:cs="Arial" w:hint="eastAsia"/>
                <w:iCs/>
                <w:sz w:val="16"/>
                <w:lang w:eastAsia="zh-CN"/>
              </w:rPr>
              <w:t>Agree with Nokia.</w:t>
            </w:r>
          </w:p>
        </w:tc>
      </w:tr>
      <w:tr w:rsidR="00A76BA8" w14:paraId="09332C98" w14:textId="77777777">
        <w:tc>
          <w:tcPr>
            <w:tcW w:w="1838" w:type="dxa"/>
          </w:tcPr>
          <w:p w14:paraId="2DD31C85" w14:textId="77777777" w:rsidR="00A76BA8" w:rsidRDefault="00B640B7">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7513" w:type="dxa"/>
          </w:tcPr>
          <w:p w14:paraId="16F9D37D" w14:textId="77777777" w:rsidR="00A76BA8" w:rsidRDefault="00B640B7">
            <w:pPr>
              <w:rPr>
                <w:rFonts w:ascii="Arial" w:eastAsia="Malgun Gothic" w:hAnsi="Arial" w:cs="Arial"/>
                <w:iCs/>
                <w:sz w:val="16"/>
                <w:lang w:eastAsia="ko-KR"/>
              </w:rPr>
            </w:pPr>
            <w:r>
              <w:rPr>
                <w:rFonts w:ascii="Arial" w:eastAsia="Malgun Gothic" w:hAnsi="Arial" w:cs="Arial"/>
                <w:iCs/>
                <w:sz w:val="16"/>
                <w:lang w:eastAsia="ko-KR"/>
              </w:rPr>
              <w:t>We are on the same page with Nokia. RAN1 can discuss the configuration of MGs and related information such as IDs and associations.</w:t>
            </w:r>
          </w:p>
        </w:tc>
      </w:tr>
      <w:tr w:rsidR="00A76BA8" w14:paraId="02B1EE7A" w14:textId="77777777">
        <w:tc>
          <w:tcPr>
            <w:tcW w:w="1838" w:type="dxa"/>
          </w:tcPr>
          <w:p w14:paraId="0B426FF4" w14:textId="77777777" w:rsidR="00A76BA8" w:rsidRDefault="00B640B7">
            <w:pPr>
              <w:rPr>
                <w:rFonts w:ascii="Arial" w:eastAsia="Malgun Gothic" w:hAnsi="Arial" w:cs="Arial"/>
                <w:iCs/>
                <w:sz w:val="16"/>
                <w:lang w:eastAsia="ko-KR"/>
              </w:rPr>
            </w:pPr>
            <w:r>
              <w:rPr>
                <w:rFonts w:ascii="Arial" w:eastAsia="Malgun Gothic" w:hAnsi="Arial" w:cs="Arial"/>
                <w:iCs/>
                <w:sz w:val="16"/>
                <w:lang w:eastAsia="ko-KR"/>
              </w:rPr>
              <w:t>InterDigital</w:t>
            </w:r>
          </w:p>
        </w:tc>
        <w:tc>
          <w:tcPr>
            <w:tcW w:w="7513" w:type="dxa"/>
            <w:vAlign w:val="center"/>
          </w:tcPr>
          <w:p w14:paraId="0ECDA7FB" w14:textId="77777777" w:rsidR="00A76BA8" w:rsidRDefault="00B640B7">
            <w:pPr>
              <w:rPr>
                <w:rFonts w:ascii="Arial" w:eastAsia="Malgun Gothic" w:hAnsi="Arial" w:cs="Arial"/>
                <w:iCs/>
                <w:sz w:val="16"/>
                <w:lang w:eastAsia="ko-KR"/>
              </w:rPr>
            </w:pPr>
            <w:r>
              <w:rPr>
                <w:rFonts w:ascii="Arial" w:hAnsi="Arial" w:cs="Arial"/>
                <w:iCs/>
                <w:sz w:val="16"/>
                <w:lang w:eastAsia="zh-CN"/>
              </w:rPr>
              <w:t>We agree with Nokia</w:t>
            </w:r>
          </w:p>
        </w:tc>
      </w:tr>
    </w:tbl>
    <w:p w14:paraId="7F166AD3" w14:textId="77777777" w:rsidR="00A76BA8" w:rsidRDefault="00A76BA8">
      <w:pPr>
        <w:rPr>
          <w:lang w:eastAsia="zh-CN"/>
        </w:rPr>
      </w:pPr>
    </w:p>
    <w:p w14:paraId="1A0D1CD0" w14:textId="77777777" w:rsidR="00A76BA8" w:rsidRDefault="00B640B7">
      <w:pPr>
        <w:rPr>
          <w:b/>
          <w:lang w:val="en-GB" w:eastAsia="zh-CN"/>
        </w:rPr>
      </w:pPr>
      <w:r>
        <w:rPr>
          <w:b/>
          <w:lang w:val="en-GB" w:eastAsia="zh-CN"/>
        </w:rPr>
        <w:t>Question</w:t>
      </w:r>
      <w:r>
        <w:rPr>
          <w:rFonts w:hint="eastAsia"/>
          <w:b/>
          <w:lang w:val="en-GB" w:eastAsia="zh-CN"/>
        </w:rPr>
        <w:t xml:space="preserve"> 2.1.1-</w:t>
      </w:r>
      <w:r>
        <w:rPr>
          <w:b/>
          <w:lang w:val="en-GB" w:eastAsia="zh-CN"/>
        </w:rPr>
        <w:t>4 (closed)</w:t>
      </w:r>
    </w:p>
    <w:p w14:paraId="04172139" w14:textId="77777777" w:rsidR="00A76BA8" w:rsidRDefault="00B640B7">
      <w:pPr>
        <w:pStyle w:val="3GPPAgreements"/>
        <w:rPr>
          <w:lang w:val="en-GB" w:eastAsia="zh-CN"/>
        </w:rPr>
      </w:pPr>
      <w:r>
        <w:rPr>
          <w:lang w:val="en-GB" w:eastAsia="zh-CN"/>
        </w:rPr>
        <w:t>Do companies think preconfiguration of MG(s) could also be provided by LPP?</w:t>
      </w:r>
    </w:p>
    <w:tbl>
      <w:tblPr>
        <w:tblStyle w:val="af6"/>
        <w:tblW w:w="9351" w:type="dxa"/>
        <w:tblLayout w:type="fixed"/>
        <w:tblLook w:val="04A0" w:firstRow="1" w:lastRow="0" w:firstColumn="1" w:lastColumn="0" w:noHBand="0" w:noVBand="1"/>
      </w:tblPr>
      <w:tblGrid>
        <w:gridCol w:w="1838"/>
        <w:gridCol w:w="1134"/>
        <w:gridCol w:w="6379"/>
      </w:tblGrid>
      <w:tr w:rsidR="00A76BA8" w14:paraId="3CCE5D16" w14:textId="77777777">
        <w:tc>
          <w:tcPr>
            <w:tcW w:w="1838" w:type="dxa"/>
            <w:vAlign w:val="center"/>
          </w:tcPr>
          <w:p w14:paraId="06622A07" w14:textId="77777777" w:rsidR="00A76BA8" w:rsidRDefault="00B640B7">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EF3095C" w14:textId="77777777" w:rsidR="00A76BA8" w:rsidRDefault="00B640B7">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CBAFED0" w14:textId="77777777" w:rsidR="00A76BA8" w:rsidRDefault="00B640B7">
            <w:pPr>
              <w:rPr>
                <w:rFonts w:ascii="Arial" w:hAnsi="Arial" w:cs="Arial"/>
                <w:b/>
                <w:iCs/>
                <w:sz w:val="16"/>
                <w:lang w:eastAsia="zh-CN"/>
              </w:rPr>
            </w:pPr>
            <w:r>
              <w:rPr>
                <w:rFonts w:ascii="Arial" w:hAnsi="Arial" w:cs="Arial"/>
                <w:b/>
                <w:iCs/>
                <w:sz w:val="16"/>
                <w:lang w:eastAsia="zh-CN"/>
              </w:rPr>
              <w:t>Comments</w:t>
            </w:r>
          </w:p>
        </w:tc>
      </w:tr>
      <w:tr w:rsidR="00A76BA8" w14:paraId="29BCD9DF" w14:textId="77777777">
        <w:tc>
          <w:tcPr>
            <w:tcW w:w="1838" w:type="dxa"/>
            <w:vAlign w:val="center"/>
          </w:tcPr>
          <w:p w14:paraId="53D5E191" w14:textId="77777777" w:rsidR="00A76BA8" w:rsidRDefault="00B640B7">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F3B69F1" w14:textId="77777777" w:rsidR="00A76BA8" w:rsidRDefault="00B640B7">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355C1C77" w14:textId="77777777" w:rsidR="00A76BA8" w:rsidRDefault="00A76BA8">
            <w:pPr>
              <w:rPr>
                <w:rFonts w:ascii="Arial" w:hAnsi="Arial" w:cs="Arial"/>
                <w:iCs/>
                <w:sz w:val="16"/>
                <w:lang w:eastAsia="zh-CN"/>
              </w:rPr>
            </w:pPr>
          </w:p>
        </w:tc>
      </w:tr>
      <w:tr w:rsidR="00A76BA8" w14:paraId="60D9F07D" w14:textId="77777777">
        <w:tc>
          <w:tcPr>
            <w:tcW w:w="1838" w:type="dxa"/>
            <w:vAlign w:val="center"/>
          </w:tcPr>
          <w:p w14:paraId="4CFF1548" w14:textId="77777777" w:rsidR="00A76BA8" w:rsidRDefault="00B640B7">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0E039C1" w14:textId="77777777" w:rsidR="00A76BA8" w:rsidRDefault="00B640B7">
            <w:pPr>
              <w:rPr>
                <w:rFonts w:ascii="Arial" w:hAnsi="Arial" w:cs="Arial"/>
                <w:iCs/>
                <w:sz w:val="16"/>
                <w:lang w:eastAsia="zh-CN"/>
              </w:rPr>
            </w:pPr>
            <w:r>
              <w:rPr>
                <w:rFonts w:ascii="Arial" w:hAnsi="Arial" w:cs="Arial"/>
                <w:iCs/>
                <w:sz w:val="16"/>
                <w:lang w:eastAsia="zh-CN"/>
              </w:rPr>
              <w:t>No</w:t>
            </w:r>
          </w:p>
        </w:tc>
        <w:tc>
          <w:tcPr>
            <w:tcW w:w="6379" w:type="dxa"/>
            <w:vAlign w:val="center"/>
          </w:tcPr>
          <w:p w14:paraId="65148FB5" w14:textId="77777777" w:rsidR="00A76BA8" w:rsidRDefault="00A76BA8">
            <w:pPr>
              <w:rPr>
                <w:rFonts w:ascii="Arial" w:hAnsi="Arial" w:cs="Arial"/>
                <w:iCs/>
                <w:sz w:val="16"/>
                <w:lang w:eastAsia="zh-CN"/>
              </w:rPr>
            </w:pPr>
          </w:p>
        </w:tc>
      </w:tr>
      <w:tr w:rsidR="00A76BA8" w14:paraId="581B5DFA" w14:textId="77777777">
        <w:tc>
          <w:tcPr>
            <w:tcW w:w="1838" w:type="dxa"/>
            <w:vAlign w:val="center"/>
          </w:tcPr>
          <w:p w14:paraId="23EBCE2B" w14:textId="77777777" w:rsidR="00A76BA8" w:rsidRDefault="00B640B7">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8510A89" w14:textId="77777777" w:rsidR="00A76BA8" w:rsidRDefault="00B640B7">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480DE51D" w14:textId="77777777" w:rsidR="00A76BA8" w:rsidRDefault="00A76BA8">
            <w:pPr>
              <w:rPr>
                <w:rFonts w:ascii="Arial" w:hAnsi="Arial" w:cs="Arial"/>
                <w:iCs/>
                <w:sz w:val="16"/>
                <w:lang w:eastAsia="zh-CN"/>
              </w:rPr>
            </w:pPr>
          </w:p>
        </w:tc>
      </w:tr>
      <w:tr w:rsidR="00A76BA8" w14:paraId="526F7D81" w14:textId="77777777">
        <w:tc>
          <w:tcPr>
            <w:tcW w:w="1838" w:type="dxa"/>
            <w:vAlign w:val="center"/>
          </w:tcPr>
          <w:p w14:paraId="2CF134DC" w14:textId="77777777" w:rsidR="00A76BA8" w:rsidRDefault="00B640B7">
            <w:pPr>
              <w:rPr>
                <w:rFonts w:ascii="Arial" w:hAnsi="Arial" w:cs="Arial"/>
                <w:iCs/>
                <w:sz w:val="16"/>
                <w:lang w:eastAsia="zh-CN"/>
              </w:rPr>
            </w:pPr>
            <w:r>
              <w:rPr>
                <w:rFonts w:ascii="Arial" w:hAnsi="Arial" w:cs="Arial"/>
                <w:iCs/>
                <w:sz w:val="16"/>
                <w:lang w:eastAsia="zh-CN"/>
              </w:rPr>
              <w:t>OPPO</w:t>
            </w:r>
          </w:p>
        </w:tc>
        <w:tc>
          <w:tcPr>
            <w:tcW w:w="1134" w:type="dxa"/>
            <w:vAlign w:val="center"/>
          </w:tcPr>
          <w:p w14:paraId="3C85AB1F" w14:textId="77777777" w:rsidR="00A76BA8" w:rsidRDefault="00B640B7">
            <w:pPr>
              <w:rPr>
                <w:rFonts w:ascii="Arial" w:hAnsi="Arial" w:cs="Arial"/>
                <w:iCs/>
                <w:sz w:val="16"/>
                <w:lang w:eastAsia="zh-CN"/>
              </w:rPr>
            </w:pPr>
            <w:r>
              <w:rPr>
                <w:rFonts w:ascii="Arial" w:hAnsi="Arial" w:cs="Arial"/>
                <w:iCs/>
                <w:sz w:val="16"/>
                <w:lang w:eastAsia="zh-CN"/>
              </w:rPr>
              <w:t>No</w:t>
            </w:r>
          </w:p>
        </w:tc>
        <w:tc>
          <w:tcPr>
            <w:tcW w:w="6379" w:type="dxa"/>
            <w:vAlign w:val="center"/>
          </w:tcPr>
          <w:p w14:paraId="6F029DE0" w14:textId="77777777" w:rsidR="00A76BA8" w:rsidRDefault="00A76BA8">
            <w:pPr>
              <w:rPr>
                <w:rFonts w:ascii="Arial" w:hAnsi="Arial" w:cs="Arial"/>
                <w:iCs/>
                <w:sz w:val="16"/>
                <w:lang w:eastAsia="zh-CN"/>
              </w:rPr>
            </w:pPr>
          </w:p>
        </w:tc>
      </w:tr>
      <w:tr w:rsidR="00A76BA8" w14:paraId="48A8F28F" w14:textId="77777777">
        <w:tc>
          <w:tcPr>
            <w:tcW w:w="1838" w:type="dxa"/>
            <w:vAlign w:val="center"/>
          </w:tcPr>
          <w:p w14:paraId="1A2EA3B2" w14:textId="77777777" w:rsidR="00A76BA8" w:rsidRDefault="00B640B7">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0A4A9160" w14:textId="77777777" w:rsidR="00A76BA8" w:rsidRDefault="00B640B7">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69B7BBB5" w14:textId="77777777" w:rsidR="00A76BA8" w:rsidRDefault="00A76BA8">
            <w:pPr>
              <w:rPr>
                <w:rFonts w:ascii="Arial" w:hAnsi="Arial" w:cs="Arial"/>
                <w:iCs/>
                <w:sz w:val="16"/>
                <w:lang w:eastAsia="zh-CN"/>
              </w:rPr>
            </w:pPr>
          </w:p>
        </w:tc>
      </w:tr>
      <w:tr w:rsidR="00A76BA8" w14:paraId="785F3EDD" w14:textId="77777777">
        <w:tc>
          <w:tcPr>
            <w:tcW w:w="1838" w:type="dxa"/>
          </w:tcPr>
          <w:p w14:paraId="146E2FB1" w14:textId="77777777" w:rsidR="00A76BA8" w:rsidRDefault="00B640B7">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622867AD" w14:textId="77777777" w:rsidR="00A76BA8" w:rsidRDefault="00B640B7">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431E3189" w14:textId="77777777" w:rsidR="00A76BA8" w:rsidRDefault="00A76BA8">
            <w:pPr>
              <w:rPr>
                <w:rFonts w:ascii="Arial" w:hAnsi="Arial" w:cs="Arial"/>
                <w:iCs/>
                <w:sz w:val="16"/>
                <w:lang w:eastAsia="zh-CN"/>
              </w:rPr>
            </w:pPr>
          </w:p>
        </w:tc>
      </w:tr>
      <w:tr w:rsidR="00A76BA8" w14:paraId="7FE9F8E3" w14:textId="77777777">
        <w:tc>
          <w:tcPr>
            <w:tcW w:w="1838" w:type="dxa"/>
            <w:vAlign w:val="center"/>
          </w:tcPr>
          <w:p w14:paraId="78FBAC47" w14:textId="77777777" w:rsidR="00A76BA8" w:rsidRDefault="00B640B7">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6A0D13B4" w14:textId="77777777" w:rsidR="00A76BA8" w:rsidRDefault="00B640B7">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12B9E099" w14:textId="77777777" w:rsidR="00A76BA8" w:rsidRDefault="00A76BA8">
            <w:pPr>
              <w:rPr>
                <w:rFonts w:ascii="Arial" w:hAnsi="Arial" w:cs="Arial"/>
                <w:iCs/>
                <w:sz w:val="16"/>
                <w:lang w:eastAsia="zh-CN"/>
              </w:rPr>
            </w:pPr>
          </w:p>
        </w:tc>
      </w:tr>
      <w:tr w:rsidR="00A76BA8" w14:paraId="61F6EB9D" w14:textId="77777777">
        <w:tc>
          <w:tcPr>
            <w:tcW w:w="1838" w:type="dxa"/>
          </w:tcPr>
          <w:p w14:paraId="4DFE1C38" w14:textId="77777777" w:rsidR="00A76BA8" w:rsidRDefault="00B640B7">
            <w:pPr>
              <w:rPr>
                <w:rFonts w:ascii="Arial" w:hAnsi="Arial" w:cs="Arial"/>
                <w:iCs/>
                <w:sz w:val="16"/>
                <w:lang w:eastAsia="zh-CN"/>
              </w:rPr>
            </w:pPr>
            <w:r>
              <w:rPr>
                <w:rFonts w:ascii="Arial" w:hAnsi="Arial" w:cs="Arial"/>
                <w:iCs/>
                <w:sz w:val="16"/>
                <w:lang w:eastAsia="zh-CN"/>
              </w:rPr>
              <w:t>Ericsson</w:t>
            </w:r>
          </w:p>
        </w:tc>
        <w:tc>
          <w:tcPr>
            <w:tcW w:w="1134" w:type="dxa"/>
          </w:tcPr>
          <w:p w14:paraId="288D5EA5" w14:textId="77777777" w:rsidR="00A76BA8" w:rsidRDefault="00B640B7">
            <w:pPr>
              <w:rPr>
                <w:rFonts w:ascii="Arial" w:hAnsi="Arial" w:cs="Arial"/>
                <w:iCs/>
                <w:sz w:val="16"/>
                <w:lang w:eastAsia="zh-CN"/>
              </w:rPr>
            </w:pPr>
            <w:r>
              <w:rPr>
                <w:rFonts w:ascii="Arial" w:hAnsi="Arial" w:cs="Arial"/>
                <w:iCs/>
                <w:sz w:val="16"/>
                <w:lang w:eastAsia="zh-CN"/>
              </w:rPr>
              <w:t>No</w:t>
            </w:r>
          </w:p>
        </w:tc>
        <w:tc>
          <w:tcPr>
            <w:tcW w:w="6379" w:type="dxa"/>
          </w:tcPr>
          <w:p w14:paraId="5274B2A9" w14:textId="77777777" w:rsidR="00A76BA8" w:rsidRDefault="00A76BA8">
            <w:pPr>
              <w:rPr>
                <w:rFonts w:ascii="Arial" w:hAnsi="Arial" w:cs="Arial"/>
                <w:iCs/>
                <w:sz w:val="16"/>
                <w:lang w:eastAsia="zh-CN"/>
              </w:rPr>
            </w:pPr>
          </w:p>
        </w:tc>
      </w:tr>
      <w:tr w:rsidR="00A76BA8" w14:paraId="1BD7FF0D" w14:textId="77777777">
        <w:tc>
          <w:tcPr>
            <w:tcW w:w="1838" w:type="dxa"/>
            <w:vAlign w:val="center"/>
          </w:tcPr>
          <w:p w14:paraId="58B9C74A" w14:textId="77777777" w:rsidR="00A76BA8" w:rsidRDefault="00B640B7">
            <w:pPr>
              <w:rPr>
                <w:rFonts w:ascii="Arial" w:hAnsi="Arial" w:cs="Arial"/>
                <w:iCs/>
                <w:sz w:val="16"/>
                <w:lang w:eastAsia="zh-CN"/>
              </w:rPr>
            </w:pPr>
            <w:r>
              <w:rPr>
                <w:rFonts w:ascii="Arial" w:eastAsia="MS Mincho" w:hAnsi="Arial" w:cs="Arial"/>
                <w:iCs/>
                <w:sz w:val="16"/>
                <w:lang w:eastAsia="ja-JP"/>
              </w:rPr>
              <w:t>Lenovo,Motorola Mobility</w:t>
            </w:r>
          </w:p>
        </w:tc>
        <w:tc>
          <w:tcPr>
            <w:tcW w:w="1134" w:type="dxa"/>
            <w:vAlign w:val="center"/>
          </w:tcPr>
          <w:p w14:paraId="6A1F593E" w14:textId="77777777" w:rsidR="00A76BA8" w:rsidRDefault="00B640B7">
            <w:pPr>
              <w:rPr>
                <w:rFonts w:ascii="Arial" w:hAnsi="Arial" w:cs="Arial"/>
                <w:iCs/>
                <w:sz w:val="16"/>
                <w:lang w:eastAsia="zh-CN"/>
              </w:rPr>
            </w:pPr>
            <w:r>
              <w:rPr>
                <w:rFonts w:ascii="Arial" w:hAnsi="Arial" w:cs="Arial"/>
                <w:iCs/>
                <w:sz w:val="16"/>
                <w:lang w:eastAsia="zh-CN"/>
              </w:rPr>
              <w:t>No</w:t>
            </w:r>
          </w:p>
        </w:tc>
        <w:tc>
          <w:tcPr>
            <w:tcW w:w="6379" w:type="dxa"/>
            <w:vAlign w:val="center"/>
          </w:tcPr>
          <w:p w14:paraId="4FAF86ED" w14:textId="77777777" w:rsidR="00A76BA8" w:rsidRDefault="00A76BA8">
            <w:pPr>
              <w:rPr>
                <w:rFonts w:ascii="Arial" w:hAnsi="Arial" w:cs="Arial"/>
                <w:iCs/>
                <w:sz w:val="16"/>
                <w:lang w:eastAsia="zh-CN"/>
              </w:rPr>
            </w:pPr>
          </w:p>
        </w:tc>
      </w:tr>
      <w:tr w:rsidR="00A76BA8" w14:paraId="4A72EA2B" w14:textId="77777777">
        <w:tc>
          <w:tcPr>
            <w:tcW w:w="1838" w:type="dxa"/>
          </w:tcPr>
          <w:p w14:paraId="48605E1A" w14:textId="77777777" w:rsidR="00A76BA8" w:rsidRDefault="00B640B7">
            <w:pPr>
              <w:rPr>
                <w:rFonts w:ascii="Arial" w:eastAsia="MS Mincho" w:hAnsi="Arial" w:cs="Arial"/>
                <w:iCs/>
                <w:sz w:val="16"/>
                <w:lang w:eastAsia="ja-JP"/>
              </w:rPr>
            </w:pPr>
            <w:r>
              <w:rPr>
                <w:rFonts w:ascii="Arial" w:hAnsi="Arial" w:cs="Arial" w:hint="eastAsia"/>
                <w:iCs/>
                <w:sz w:val="16"/>
                <w:lang w:eastAsia="zh-CN"/>
              </w:rPr>
              <w:t>China</w:t>
            </w:r>
            <w:r>
              <w:rPr>
                <w:rFonts w:ascii="Arial" w:hAnsi="Arial" w:cs="Arial"/>
                <w:iCs/>
                <w:sz w:val="16"/>
                <w:lang w:eastAsia="zh-CN"/>
              </w:rPr>
              <w:t>Telecom</w:t>
            </w:r>
          </w:p>
        </w:tc>
        <w:tc>
          <w:tcPr>
            <w:tcW w:w="1134" w:type="dxa"/>
          </w:tcPr>
          <w:p w14:paraId="3406F71E" w14:textId="77777777" w:rsidR="00A76BA8" w:rsidRDefault="00B640B7">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0A43146A" w14:textId="77777777" w:rsidR="00A76BA8" w:rsidRDefault="00A76BA8">
            <w:pPr>
              <w:rPr>
                <w:rFonts w:ascii="Arial" w:hAnsi="Arial" w:cs="Arial"/>
                <w:iCs/>
                <w:sz w:val="16"/>
                <w:lang w:eastAsia="zh-CN"/>
              </w:rPr>
            </w:pPr>
          </w:p>
        </w:tc>
      </w:tr>
      <w:tr w:rsidR="00A76BA8" w14:paraId="13026123" w14:textId="77777777">
        <w:tc>
          <w:tcPr>
            <w:tcW w:w="1838" w:type="dxa"/>
          </w:tcPr>
          <w:p w14:paraId="358E4E49" w14:textId="77777777" w:rsidR="00A76BA8" w:rsidRDefault="00B640B7">
            <w:pPr>
              <w:rPr>
                <w:rFonts w:ascii="Arial" w:hAnsi="Arial" w:cs="Arial"/>
                <w:iCs/>
                <w:sz w:val="16"/>
                <w:lang w:eastAsia="zh-CN"/>
              </w:rPr>
            </w:pPr>
            <w:r>
              <w:rPr>
                <w:rFonts w:ascii="Arial" w:hAnsi="Arial" w:cs="Arial"/>
                <w:iCs/>
                <w:sz w:val="16"/>
                <w:lang w:eastAsia="zh-CN"/>
              </w:rPr>
              <w:t>Sony</w:t>
            </w:r>
          </w:p>
        </w:tc>
        <w:tc>
          <w:tcPr>
            <w:tcW w:w="1134" w:type="dxa"/>
          </w:tcPr>
          <w:p w14:paraId="2F5E181E" w14:textId="77777777" w:rsidR="00A76BA8" w:rsidRDefault="00B640B7">
            <w:pPr>
              <w:rPr>
                <w:rFonts w:ascii="Arial" w:hAnsi="Arial" w:cs="Arial"/>
                <w:iCs/>
                <w:sz w:val="16"/>
                <w:lang w:eastAsia="zh-CN"/>
              </w:rPr>
            </w:pPr>
            <w:r>
              <w:rPr>
                <w:rFonts w:ascii="Arial" w:hAnsi="Arial" w:cs="Arial"/>
                <w:iCs/>
                <w:sz w:val="16"/>
                <w:lang w:eastAsia="zh-CN"/>
              </w:rPr>
              <w:t>No</w:t>
            </w:r>
          </w:p>
        </w:tc>
        <w:tc>
          <w:tcPr>
            <w:tcW w:w="6379" w:type="dxa"/>
            <w:vAlign w:val="center"/>
          </w:tcPr>
          <w:p w14:paraId="47D00952" w14:textId="77777777" w:rsidR="00A76BA8" w:rsidRDefault="00A76BA8">
            <w:pPr>
              <w:rPr>
                <w:rFonts w:ascii="Arial" w:hAnsi="Arial" w:cs="Arial"/>
                <w:iCs/>
                <w:sz w:val="16"/>
                <w:lang w:eastAsia="zh-CN"/>
              </w:rPr>
            </w:pPr>
          </w:p>
        </w:tc>
      </w:tr>
      <w:tr w:rsidR="00A76BA8" w14:paraId="0330603E" w14:textId="77777777">
        <w:tc>
          <w:tcPr>
            <w:tcW w:w="1838" w:type="dxa"/>
          </w:tcPr>
          <w:p w14:paraId="5D554717" w14:textId="77777777" w:rsidR="00A76BA8" w:rsidRDefault="00B640B7">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2B953338" w14:textId="77777777" w:rsidR="00A76BA8" w:rsidRDefault="00B640B7">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vAlign w:val="center"/>
          </w:tcPr>
          <w:p w14:paraId="15DABA79" w14:textId="77777777" w:rsidR="00A76BA8" w:rsidRDefault="00A76BA8">
            <w:pPr>
              <w:rPr>
                <w:rFonts w:ascii="Arial" w:hAnsi="Arial" w:cs="Arial"/>
                <w:iCs/>
                <w:sz w:val="16"/>
                <w:highlight w:val="yellow"/>
                <w:lang w:eastAsia="zh-CN"/>
              </w:rPr>
            </w:pPr>
          </w:p>
        </w:tc>
      </w:tr>
      <w:tr w:rsidR="00A76BA8" w14:paraId="48F81E31" w14:textId="77777777">
        <w:tc>
          <w:tcPr>
            <w:tcW w:w="1838" w:type="dxa"/>
          </w:tcPr>
          <w:p w14:paraId="71E8EB69" w14:textId="77777777" w:rsidR="00A76BA8" w:rsidRDefault="00B640B7">
            <w:pPr>
              <w:rPr>
                <w:rFonts w:ascii="Arial" w:hAnsi="Arial" w:cs="Arial"/>
                <w:iCs/>
                <w:sz w:val="16"/>
                <w:lang w:eastAsia="zh-CN"/>
              </w:rPr>
            </w:pPr>
            <w:r>
              <w:rPr>
                <w:rFonts w:ascii="Arial" w:hAnsi="Arial" w:cs="Arial"/>
                <w:iCs/>
                <w:sz w:val="16"/>
                <w:lang w:eastAsia="zh-CN"/>
              </w:rPr>
              <w:t>Apple</w:t>
            </w:r>
          </w:p>
        </w:tc>
        <w:tc>
          <w:tcPr>
            <w:tcW w:w="1134" w:type="dxa"/>
          </w:tcPr>
          <w:p w14:paraId="0F9C0087" w14:textId="77777777" w:rsidR="00A76BA8" w:rsidRDefault="00B640B7">
            <w:pPr>
              <w:rPr>
                <w:rFonts w:ascii="Arial" w:hAnsi="Arial" w:cs="Arial"/>
                <w:iCs/>
                <w:sz w:val="16"/>
                <w:lang w:eastAsia="zh-CN"/>
              </w:rPr>
            </w:pPr>
            <w:r>
              <w:rPr>
                <w:rFonts w:ascii="Arial" w:hAnsi="Arial" w:cs="Arial"/>
                <w:iCs/>
                <w:sz w:val="16"/>
                <w:lang w:eastAsia="zh-CN"/>
              </w:rPr>
              <w:t>No</w:t>
            </w:r>
          </w:p>
        </w:tc>
        <w:tc>
          <w:tcPr>
            <w:tcW w:w="6379" w:type="dxa"/>
          </w:tcPr>
          <w:p w14:paraId="6ECCFC4E" w14:textId="77777777" w:rsidR="00A76BA8" w:rsidRDefault="00A76BA8">
            <w:pPr>
              <w:rPr>
                <w:rFonts w:ascii="Arial" w:hAnsi="Arial" w:cs="Arial"/>
                <w:iCs/>
                <w:sz w:val="16"/>
                <w:lang w:eastAsia="zh-CN"/>
              </w:rPr>
            </w:pPr>
          </w:p>
        </w:tc>
      </w:tr>
    </w:tbl>
    <w:p w14:paraId="71AB2054" w14:textId="77777777" w:rsidR="00A76BA8" w:rsidRDefault="00A76BA8">
      <w:pPr>
        <w:rPr>
          <w:lang w:eastAsia="zh-CN"/>
        </w:rPr>
      </w:pPr>
    </w:p>
    <w:p w14:paraId="4D04313F" w14:textId="77777777" w:rsidR="00A76BA8" w:rsidRDefault="00B640B7">
      <w:pPr>
        <w:rPr>
          <w:b/>
          <w:lang w:eastAsia="zh-CN"/>
        </w:rPr>
      </w:pPr>
      <w:r>
        <w:rPr>
          <w:b/>
          <w:lang w:eastAsia="zh-CN"/>
        </w:rPr>
        <w:t>FL comments</w:t>
      </w:r>
    </w:p>
    <w:p w14:paraId="34E22C1B" w14:textId="77777777" w:rsidR="00A76BA8" w:rsidRDefault="00B640B7">
      <w:pPr>
        <w:rPr>
          <w:lang w:eastAsia="zh-CN"/>
        </w:rPr>
      </w:pPr>
      <w:r>
        <w:rPr>
          <w:lang w:eastAsia="zh-CN"/>
        </w:rPr>
        <w:t>With the comments received, the FL has the following proposals update.</w:t>
      </w:r>
    </w:p>
    <w:p w14:paraId="63C2E910" w14:textId="77777777" w:rsidR="00A76BA8" w:rsidRDefault="00B640B7">
      <w:pPr>
        <w:rPr>
          <w:b/>
          <w:lang w:val="en-GB" w:eastAsia="zh-CN"/>
        </w:rPr>
      </w:pPr>
      <w:r>
        <w:rPr>
          <w:rFonts w:hint="eastAsia"/>
          <w:b/>
          <w:lang w:val="en-GB" w:eastAsia="zh-CN"/>
        </w:rPr>
        <w:t>Proposal 2.1.1-1</w:t>
      </w:r>
      <w:r>
        <w:rPr>
          <w:b/>
          <w:lang w:val="en-GB" w:eastAsia="zh-CN"/>
        </w:rPr>
        <w:t>a</w:t>
      </w:r>
    </w:p>
    <w:p w14:paraId="4774022C" w14:textId="77777777" w:rsidR="00A76BA8" w:rsidRDefault="00B640B7">
      <w:pPr>
        <w:pStyle w:val="3GPPAgreements"/>
        <w:rPr>
          <w:lang w:val="en-GB" w:eastAsia="zh-CN"/>
        </w:rPr>
      </w:pPr>
      <w:r>
        <w:rPr>
          <w:rFonts w:hint="eastAsia"/>
          <w:lang w:val="en-GB" w:eastAsia="zh-CN"/>
        </w:rPr>
        <w:t xml:space="preserve">Preconfiguration of </w:t>
      </w:r>
      <w:r>
        <w:rPr>
          <w:lang w:val="en-GB" w:eastAsia="zh-CN"/>
        </w:rPr>
        <w:t>MG(s) in RRC is supported from RAN1 perspective.</w:t>
      </w:r>
    </w:p>
    <w:p w14:paraId="48843963" w14:textId="77777777" w:rsidR="00A76BA8" w:rsidRDefault="00B640B7">
      <w:pPr>
        <w:pStyle w:val="3GPPAgreements"/>
        <w:numPr>
          <w:ilvl w:val="1"/>
          <w:numId w:val="3"/>
        </w:numPr>
        <w:rPr>
          <w:lang w:val="en-GB" w:eastAsia="zh-CN"/>
        </w:rPr>
      </w:pPr>
      <w:r>
        <w:rPr>
          <w:lang w:val="en-GB" w:eastAsia="zh-CN"/>
        </w:rPr>
        <w:t>Each MG in the preconfiguration is associated with MG-ID</w:t>
      </w:r>
    </w:p>
    <w:p w14:paraId="139A57EB" w14:textId="77777777" w:rsidR="00A76BA8" w:rsidRDefault="00B640B7">
      <w:pPr>
        <w:pStyle w:val="3GPPAgreements"/>
        <w:numPr>
          <w:ilvl w:val="1"/>
          <w:numId w:val="3"/>
        </w:numPr>
        <w:rPr>
          <w:lang w:val="en-GB" w:eastAsia="zh-CN"/>
        </w:rPr>
      </w:pPr>
      <w:r>
        <w:rPr>
          <w:lang w:val="en-GB" w:eastAsia="zh-CN"/>
        </w:rPr>
        <w:lastRenderedPageBreak/>
        <w:t xml:space="preserve">Send an LS </w:t>
      </w:r>
      <w:r>
        <w:rPr>
          <w:rFonts w:hint="eastAsia"/>
          <w:lang w:val="en-GB" w:eastAsia="zh-CN"/>
        </w:rPr>
        <w:t>t</w:t>
      </w:r>
      <w:r>
        <w:rPr>
          <w:lang w:val="en-GB" w:eastAsia="zh-CN"/>
        </w:rPr>
        <w:t>o RAN2 and RAN3</w:t>
      </w:r>
    </w:p>
    <w:p w14:paraId="232B9AC1" w14:textId="77777777" w:rsidR="00A76BA8" w:rsidRDefault="00A76BA8">
      <w:pPr>
        <w:rPr>
          <w:lang w:val="en-GB" w:eastAsia="zh-CN"/>
        </w:rPr>
      </w:pPr>
    </w:p>
    <w:p w14:paraId="5ADCA36C" w14:textId="77777777" w:rsidR="00A76BA8" w:rsidRDefault="00B640B7">
      <w:pPr>
        <w:rPr>
          <w:b/>
          <w:lang w:val="en-GB" w:eastAsia="zh-CN"/>
        </w:rPr>
      </w:pPr>
      <w:r>
        <w:rPr>
          <w:rFonts w:hint="eastAsia"/>
          <w:b/>
          <w:lang w:val="en-GB" w:eastAsia="zh-CN"/>
        </w:rPr>
        <w:t>Proposal 2.1.1-</w:t>
      </w:r>
      <w:r>
        <w:rPr>
          <w:b/>
          <w:lang w:val="en-GB" w:eastAsia="zh-CN"/>
        </w:rPr>
        <w:t>5 (continued)</w:t>
      </w:r>
    </w:p>
    <w:p w14:paraId="5D7640BF" w14:textId="77777777" w:rsidR="00A76BA8" w:rsidRDefault="00B640B7">
      <w:pPr>
        <w:pStyle w:val="3GPPAgreements"/>
        <w:rPr>
          <w:lang w:val="en-GB" w:eastAsia="zh-CN"/>
        </w:rPr>
      </w:pPr>
      <w:r>
        <w:rPr>
          <w:rFonts w:hint="eastAsia"/>
          <w:lang w:val="en-GB" w:eastAsia="zh-CN"/>
        </w:rPr>
        <w:t>I</w:t>
      </w:r>
      <w:r>
        <w:rPr>
          <w:lang w:val="en-GB" w:eastAsia="zh-CN"/>
        </w:rPr>
        <w:t>nclude in the LS the following content</w:t>
      </w:r>
    </w:p>
    <w:p w14:paraId="1C9EC96A" w14:textId="77777777" w:rsidR="00A76BA8" w:rsidRDefault="00B640B7">
      <w:pPr>
        <w:pStyle w:val="3GPPAgreements"/>
        <w:numPr>
          <w:ilvl w:val="1"/>
          <w:numId w:val="3"/>
        </w:numPr>
        <w:rPr>
          <w:lang w:val="en-GB" w:eastAsia="zh-CN"/>
        </w:rPr>
      </w:pPr>
      <w:r>
        <w:rPr>
          <w:lang w:val="en-GB" w:eastAsia="zh-CN"/>
        </w:rPr>
        <w:t>RAN1 understands it is up to RAN2 and/or RAN3 to decide how gNB determines the preconfiguration of MG(s).</w:t>
      </w:r>
    </w:p>
    <w:p w14:paraId="12A19BD0" w14:textId="77777777" w:rsidR="00A76BA8" w:rsidRDefault="00A76BA8">
      <w:pPr>
        <w:pStyle w:val="3GPPAgreements"/>
        <w:numPr>
          <w:ilvl w:val="0"/>
          <w:numId w:val="0"/>
        </w:numPr>
        <w:ind w:left="284" w:hanging="284"/>
        <w:rPr>
          <w:lang w:val="en-GB" w:eastAsia="zh-CN"/>
        </w:rPr>
      </w:pPr>
    </w:p>
    <w:p w14:paraId="5CE325CB" w14:textId="77777777" w:rsidR="00A76BA8" w:rsidRDefault="00B640B7">
      <w:pPr>
        <w:pStyle w:val="3"/>
        <w:numPr>
          <w:ilvl w:val="0"/>
          <w:numId w:val="0"/>
        </w:numPr>
        <w:rPr>
          <w:lang w:val="en-GB" w:eastAsia="zh-CN"/>
        </w:rPr>
      </w:pPr>
      <w:r>
        <w:rPr>
          <w:rFonts w:hint="eastAsia"/>
          <w:lang w:val="en-GB" w:eastAsia="zh-CN"/>
        </w:rPr>
        <w:t>A</w:t>
      </w:r>
      <w:r>
        <w:rPr>
          <w:lang w:val="en-GB" w:eastAsia="zh-CN"/>
        </w:rPr>
        <w:t>greement after the GTW</w:t>
      </w:r>
    </w:p>
    <w:tbl>
      <w:tblPr>
        <w:tblStyle w:val="af6"/>
        <w:tblW w:w="0" w:type="auto"/>
        <w:tblLook w:val="04A0" w:firstRow="1" w:lastRow="0" w:firstColumn="1" w:lastColumn="0" w:noHBand="0" w:noVBand="1"/>
      </w:tblPr>
      <w:tblGrid>
        <w:gridCol w:w="9307"/>
      </w:tblGrid>
      <w:tr w:rsidR="00A76BA8" w14:paraId="53B2163B" w14:textId="77777777">
        <w:tc>
          <w:tcPr>
            <w:tcW w:w="9307" w:type="dxa"/>
          </w:tcPr>
          <w:p w14:paraId="112DD589" w14:textId="77777777" w:rsidR="00A76BA8" w:rsidRDefault="00B640B7">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266594C1" w14:textId="77777777" w:rsidR="00A76BA8" w:rsidRDefault="00B640B7">
            <w:p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 xml:space="preserve">Preconfiguration of </w:t>
            </w:r>
            <w:r>
              <w:rPr>
                <w:rFonts w:ascii="Times" w:eastAsia="Batang" w:hAnsi="Times"/>
                <w:sz w:val="20"/>
                <w:szCs w:val="24"/>
                <w:lang w:val="en-GB" w:eastAsia="zh-CN"/>
              </w:rPr>
              <w:t>MG(s) in RRC is supported from RAN1 perspective.</w:t>
            </w:r>
          </w:p>
          <w:p w14:paraId="22087B7E" w14:textId="77777777" w:rsidR="00A76BA8" w:rsidRDefault="00B640B7">
            <w:pPr>
              <w:numPr>
                <w:ilvl w:val="1"/>
                <w:numId w:val="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Each MG in the preconfiguration is associated with an ID</w:t>
            </w:r>
          </w:p>
          <w:p w14:paraId="3A766046" w14:textId="77777777" w:rsidR="00A76BA8" w:rsidRDefault="00B640B7">
            <w:pPr>
              <w:numPr>
                <w:ilvl w:val="1"/>
                <w:numId w:val="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The information in the UL MAC CE for MG activation request by the UE can be one ID associated with the preconfiguration of the MG</w:t>
            </w:r>
          </w:p>
          <w:p w14:paraId="6A582C8D" w14:textId="77777777" w:rsidR="00A76BA8" w:rsidRDefault="00B640B7">
            <w:pPr>
              <w:numPr>
                <w:ilvl w:val="1"/>
                <w:numId w:val="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Send an LS </w:t>
            </w:r>
            <w:r>
              <w:rPr>
                <w:rFonts w:ascii="Times" w:eastAsia="Batang" w:hAnsi="Times" w:hint="eastAsia"/>
                <w:sz w:val="20"/>
                <w:szCs w:val="24"/>
                <w:lang w:val="en-GB" w:eastAsia="zh-CN"/>
              </w:rPr>
              <w:t>t</w:t>
            </w:r>
            <w:r>
              <w:rPr>
                <w:rFonts w:ascii="Times" w:eastAsia="Batang" w:hAnsi="Times"/>
                <w:sz w:val="20"/>
                <w:szCs w:val="24"/>
                <w:lang w:val="en-GB" w:eastAsia="zh-CN"/>
              </w:rPr>
              <w:t>o RAN2 and RAN3</w:t>
            </w:r>
          </w:p>
        </w:tc>
      </w:tr>
    </w:tbl>
    <w:p w14:paraId="720BBCAF" w14:textId="77777777" w:rsidR="00A76BA8" w:rsidRDefault="00A76BA8">
      <w:pPr>
        <w:rPr>
          <w:lang w:eastAsia="zh-CN"/>
        </w:rPr>
      </w:pPr>
    </w:p>
    <w:p w14:paraId="47526AF4" w14:textId="77777777" w:rsidR="00A76BA8" w:rsidRDefault="00B640B7">
      <w:pPr>
        <w:pStyle w:val="3"/>
        <w:rPr>
          <w:lang w:val="en-GB" w:eastAsia="zh-CN"/>
        </w:rPr>
      </w:pPr>
      <w:r>
        <w:rPr>
          <w:rFonts w:hint="eastAsia"/>
          <w:lang w:val="en-GB" w:eastAsia="zh-CN"/>
        </w:rPr>
        <w:t>R</w:t>
      </w:r>
      <w:r>
        <w:rPr>
          <w:lang w:val="en-GB" w:eastAsia="zh-CN"/>
        </w:rPr>
        <w:t>ound 2</w:t>
      </w:r>
    </w:p>
    <w:p w14:paraId="3FDDE357" w14:textId="77777777" w:rsidR="00A76BA8" w:rsidRDefault="00B640B7">
      <w:pPr>
        <w:rPr>
          <w:lang w:val="en-GB" w:eastAsia="zh-CN"/>
        </w:rPr>
      </w:pPr>
      <w:r>
        <w:rPr>
          <w:lang w:val="en-GB" w:eastAsia="zh-CN"/>
        </w:rPr>
        <w:t>The following proposals are discussed for Round 2.</w:t>
      </w:r>
    </w:p>
    <w:p w14:paraId="3E674C22" w14:textId="29CA933D" w:rsidR="00A76BA8" w:rsidRPr="000659FB" w:rsidRDefault="00B640B7" w:rsidP="000659FB">
      <w:pPr>
        <w:rPr>
          <w:b/>
          <w:lang w:val="en-GB" w:eastAsia="zh-CN"/>
        </w:rPr>
      </w:pPr>
      <w:r w:rsidRPr="000659FB">
        <w:rPr>
          <w:rFonts w:hint="eastAsia"/>
          <w:b/>
          <w:lang w:val="en-GB" w:eastAsia="zh-CN"/>
        </w:rPr>
        <w:t>Proposal 2.1.</w:t>
      </w:r>
      <w:r w:rsidRPr="000659FB">
        <w:rPr>
          <w:b/>
          <w:lang w:val="en-GB" w:eastAsia="zh-CN"/>
        </w:rPr>
        <w:t>2</w:t>
      </w:r>
      <w:r w:rsidRPr="000659FB">
        <w:rPr>
          <w:rFonts w:hint="eastAsia"/>
          <w:b/>
          <w:lang w:val="en-GB" w:eastAsia="zh-CN"/>
        </w:rPr>
        <w:t>-</w:t>
      </w:r>
      <w:r w:rsidRPr="000659FB">
        <w:rPr>
          <w:b/>
          <w:lang w:val="en-GB" w:eastAsia="zh-CN"/>
        </w:rPr>
        <w:t>1 (</w:t>
      </w:r>
      <w:r w:rsidR="00AC64AB" w:rsidRPr="000659FB">
        <w:rPr>
          <w:b/>
          <w:lang w:val="en-GB" w:eastAsia="zh-CN"/>
        </w:rPr>
        <w:t>closed</w:t>
      </w:r>
      <w:r w:rsidRPr="000659FB">
        <w:rPr>
          <w:b/>
          <w:lang w:val="en-GB" w:eastAsia="zh-CN"/>
        </w:rPr>
        <w:t>)</w:t>
      </w:r>
    </w:p>
    <w:p w14:paraId="1BE091CA" w14:textId="77777777" w:rsidR="00A76BA8" w:rsidRDefault="00B640B7">
      <w:pPr>
        <w:pStyle w:val="3GPPAgreements"/>
        <w:rPr>
          <w:lang w:val="en-GB" w:eastAsia="zh-CN"/>
        </w:rPr>
      </w:pPr>
      <w:r>
        <w:rPr>
          <w:rFonts w:hint="eastAsia"/>
          <w:lang w:val="en-GB" w:eastAsia="zh-CN"/>
        </w:rPr>
        <w:t>I</w:t>
      </w:r>
      <w:r>
        <w:rPr>
          <w:lang w:val="en-GB" w:eastAsia="zh-CN"/>
        </w:rPr>
        <w:t>nclude in the LS the following content</w:t>
      </w:r>
    </w:p>
    <w:p w14:paraId="1145B945" w14:textId="77777777" w:rsidR="00A76BA8" w:rsidRDefault="00B640B7">
      <w:pPr>
        <w:pStyle w:val="3GPPAgreements"/>
        <w:numPr>
          <w:ilvl w:val="1"/>
          <w:numId w:val="3"/>
        </w:numPr>
        <w:rPr>
          <w:lang w:val="en-GB" w:eastAsia="zh-CN"/>
        </w:rPr>
      </w:pPr>
      <w:r>
        <w:rPr>
          <w:lang w:val="en-GB" w:eastAsia="zh-CN"/>
        </w:rPr>
        <w:t>RAN1 understands it is up to RAN2 and/or RAN3 to decide how gNB determines the preconfiguration of MG(s).</w:t>
      </w:r>
    </w:p>
    <w:tbl>
      <w:tblPr>
        <w:tblStyle w:val="af6"/>
        <w:tblW w:w="9351" w:type="dxa"/>
        <w:tblLayout w:type="fixed"/>
        <w:tblLook w:val="04A0" w:firstRow="1" w:lastRow="0" w:firstColumn="1" w:lastColumn="0" w:noHBand="0" w:noVBand="1"/>
      </w:tblPr>
      <w:tblGrid>
        <w:gridCol w:w="1838"/>
        <w:gridCol w:w="1134"/>
        <w:gridCol w:w="6379"/>
      </w:tblGrid>
      <w:tr w:rsidR="00A76BA8" w14:paraId="3E261FF4" w14:textId="77777777">
        <w:tc>
          <w:tcPr>
            <w:tcW w:w="1838" w:type="dxa"/>
            <w:vAlign w:val="center"/>
          </w:tcPr>
          <w:p w14:paraId="3AE13919" w14:textId="77777777" w:rsidR="00A76BA8" w:rsidRDefault="00B640B7">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D58544A" w14:textId="77777777" w:rsidR="00A76BA8" w:rsidRDefault="00B640B7">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0A67D69" w14:textId="77777777" w:rsidR="00A76BA8" w:rsidRDefault="00B640B7">
            <w:pPr>
              <w:rPr>
                <w:rFonts w:ascii="Arial" w:hAnsi="Arial" w:cs="Arial"/>
                <w:b/>
                <w:iCs/>
                <w:sz w:val="16"/>
                <w:lang w:eastAsia="zh-CN"/>
              </w:rPr>
            </w:pPr>
            <w:r>
              <w:rPr>
                <w:rFonts w:ascii="Arial" w:hAnsi="Arial" w:cs="Arial"/>
                <w:b/>
                <w:iCs/>
                <w:sz w:val="16"/>
                <w:lang w:eastAsia="zh-CN"/>
              </w:rPr>
              <w:t>Comments</w:t>
            </w:r>
          </w:p>
        </w:tc>
      </w:tr>
      <w:tr w:rsidR="00A76BA8" w14:paraId="0C2F58FF" w14:textId="77777777">
        <w:tc>
          <w:tcPr>
            <w:tcW w:w="1838" w:type="dxa"/>
            <w:vAlign w:val="center"/>
          </w:tcPr>
          <w:p w14:paraId="57A4A264" w14:textId="77777777" w:rsidR="00A76BA8" w:rsidRDefault="00B640B7">
            <w:pPr>
              <w:rPr>
                <w:rFonts w:ascii="Arial" w:hAnsi="Arial" w:cs="Arial"/>
                <w:iCs/>
                <w:sz w:val="16"/>
                <w:lang w:eastAsia="zh-CN"/>
              </w:rPr>
            </w:pPr>
            <w:ins w:id="4" w:author="Li Guo" w:date="2021-11-14T19:22:00Z">
              <w:r>
                <w:rPr>
                  <w:rFonts w:ascii="Arial" w:hAnsi="Arial" w:cs="Arial"/>
                  <w:iCs/>
                  <w:sz w:val="16"/>
                  <w:lang w:eastAsia="zh-CN"/>
                </w:rPr>
                <w:t>OPPO</w:t>
              </w:r>
            </w:ins>
          </w:p>
        </w:tc>
        <w:tc>
          <w:tcPr>
            <w:tcW w:w="1134" w:type="dxa"/>
            <w:vAlign w:val="center"/>
          </w:tcPr>
          <w:p w14:paraId="61F6AC7E" w14:textId="77777777" w:rsidR="00A76BA8" w:rsidRDefault="00B640B7">
            <w:pPr>
              <w:rPr>
                <w:rFonts w:ascii="Arial" w:hAnsi="Arial" w:cs="Arial"/>
                <w:iCs/>
                <w:sz w:val="16"/>
                <w:lang w:eastAsia="zh-CN"/>
              </w:rPr>
            </w:pPr>
            <w:r>
              <w:rPr>
                <w:rFonts w:ascii="Arial" w:hAnsi="Arial" w:cs="Arial"/>
                <w:iCs/>
                <w:sz w:val="16"/>
                <w:lang w:eastAsia="zh-CN"/>
              </w:rPr>
              <w:t>Yes</w:t>
            </w:r>
          </w:p>
        </w:tc>
        <w:tc>
          <w:tcPr>
            <w:tcW w:w="6379" w:type="dxa"/>
            <w:vAlign w:val="center"/>
          </w:tcPr>
          <w:p w14:paraId="4F4459A1" w14:textId="77777777" w:rsidR="00A76BA8" w:rsidRDefault="00A76BA8">
            <w:pPr>
              <w:rPr>
                <w:rFonts w:ascii="Arial" w:hAnsi="Arial" w:cs="Arial"/>
                <w:iCs/>
                <w:sz w:val="16"/>
                <w:lang w:eastAsia="zh-CN"/>
              </w:rPr>
            </w:pPr>
          </w:p>
        </w:tc>
      </w:tr>
      <w:tr w:rsidR="00A76BA8" w14:paraId="676B64E0" w14:textId="77777777">
        <w:tc>
          <w:tcPr>
            <w:tcW w:w="1838" w:type="dxa"/>
            <w:vAlign w:val="center"/>
          </w:tcPr>
          <w:p w14:paraId="0F75EA82" w14:textId="77777777" w:rsidR="00A76BA8" w:rsidRDefault="00B640B7">
            <w:pPr>
              <w:rPr>
                <w:rFonts w:ascii="Arial" w:hAnsi="Arial" w:cs="Arial"/>
                <w:iCs/>
                <w:sz w:val="16"/>
                <w:lang w:eastAsia="zh-CN"/>
              </w:rPr>
            </w:pPr>
            <w:r>
              <w:rPr>
                <w:rFonts w:ascii="Arial" w:hAnsi="Arial" w:cs="Arial" w:hint="eastAsia"/>
                <w:iCs/>
                <w:sz w:val="16"/>
                <w:lang w:eastAsia="zh-CN"/>
              </w:rPr>
              <w:t xml:space="preserve">Samsung </w:t>
            </w:r>
          </w:p>
        </w:tc>
        <w:tc>
          <w:tcPr>
            <w:tcW w:w="1134" w:type="dxa"/>
            <w:vAlign w:val="center"/>
          </w:tcPr>
          <w:p w14:paraId="39B235B9" w14:textId="77777777" w:rsidR="00A76BA8" w:rsidRDefault="00B640B7">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04C3D267" w14:textId="77777777" w:rsidR="00A76BA8" w:rsidRDefault="00A76BA8">
            <w:pPr>
              <w:rPr>
                <w:rFonts w:ascii="Arial" w:hAnsi="Arial" w:cs="Arial"/>
                <w:iCs/>
                <w:sz w:val="16"/>
                <w:lang w:eastAsia="zh-CN"/>
              </w:rPr>
            </w:pPr>
          </w:p>
        </w:tc>
      </w:tr>
      <w:tr w:rsidR="00A76BA8" w14:paraId="09BE5440" w14:textId="77777777">
        <w:tc>
          <w:tcPr>
            <w:tcW w:w="1838" w:type="dxa"/>
            <w:vAlign w:val="center"/>
          </w:tcPr>
          <w:p w14:paraId="1E09CCB4" w14:textId="77777777" w:rsidR="00A76BA8" w:rsidRDefault="00B640B7">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78FEDB5F" w14:textId="77777777" w:rsidR="00A76BA8" w:rsidRDefault="00B640B7">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6432BE60" w14:textId="77777777" w:rsidR="00A76BA8" w:rsidRDefault="00A76BA8">
            <w:pPr>
              <w:rPr>
                <w:rFonts w:ascii="Arial" w:hAnsi="Arial" w:cs="Arial"/>
                <w:iCs/>
                <w:sz w:val="16"/>
                <w:lang w:eastAsia="zh-CN"/>
              </w:rPr>
            </w:pPr>
          </w:p>
        </w:tc>
      </w:tr>
      <w:tr w:rsidR="00A76BA8" w14:paraId="0AE54373" w14:textId="77777777">
        <w:tc>
          <w:tcPr>
            <w:tcW w:w="1838" w:type="dxa"/>
            <w:vAlign w:val="center"/>
          </w:tcPr>
          <w:p w14:paraId="65B2D9E3" w14:textId="77777777" w:rsidR="00A76BA8" w:rsidRDefault="00B640B7">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95DD3FA" w14:textId="77777777" w:rsidR="00A76BA8" w:rsidRDefault="00B640B7">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3F99D09F" w14:textId="77777777" w:rsidR="00A76BA8" w:rsidRDefault="00A76BA8">
            <w:pPr>
              <w:rPr>
                <w:rFonts w:ascii="Arial" w:hAnsi="Arial" w:cs="Arial"/>
                <w:iCs/>
                <w:sz w:val="16"/>
                <w:lang w:eastAsia="zh-CN"/>
              </w:rPr>
            </w:pPr>
          </w:p>
        </w:tc>
      </w:tr>
      <w:tr w:rsidR="00A76BA8" w14:paraId="36862E35" w14:textId="77777777">
        <w:tc>
          <w:tcPr>
            <w:tcW w:w="1838" w:type="dxa"/>
            <w:vAlign w:val="center"/>
          </w:tcPr>
          <w:p w14:paraId="18594488" w14:textId="77777777" w:rsidR="00A76BA8" w:rsidRDefault="00B640B7">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33A6E043" w14:textId="77777777" w:rsidR="00A76BA8" w:rsidRDefault="00B640B7">
            <w:pPr>
              <w:rPr>
                <w:rFonts w:ascii="Arial" w:hAnsi="Arial" w:cs="Arial"/>
                <w:iCs/>
                <w:sz w:val="16"/>
                <w:lang w:eastAsia="zh-CN"/>
              </w:rPr>
            </w:pPr>
            <w:r>
              <w:rPr>
                <w:rFonts w:ascii="Arial" w:hAnsi="Arial" w:cs="Arial"/>
                <w:iCs/>
                <w:sz w:val="16"/>
                <w:lang w:eastAsia="zh-CN"/>
              </w:rPr>
              <w:t>Yes</w:t>
            </w:r>
          </w:p>
        </w:tc>
        <w:tc>
          <w:tcPr>
            <w:tcW w:w="6379" w:type="dxa"/>
            <w:vAlign w:val="center"/>
          </w:tcPr>
          <w:p w14:paraId="23F62F6D" w14:textId="77777777" w:rsidR="00A76BA8" w:rsidRDefault="00A76BA8">
            <w:pPr>
              <w:rPr>
                <w:rFonts w:ascii="Arial" w:hAnsi="Arial" w:cs="Arial"/>
                <w:iCs/>
                <w:sz w:val="16"/>
                <w:lang w:eastAsia="zh-CN"/>
              </w:rPr>
            </w:pPr>
          </w:p>
        </w:tc>
      </w:tr>
      <w:tr w:rsidR="00A76BA8" w14:paraId="31087682" w14:textId="77777777">
        <w:tc>
          <w:tcPr>
            <w:tcW w:w="1838" w:type="dxa"/>
            <w:vAlign w:val="center"/>
          </w:tcPr>
          <w:p w14:paraId="54A77747" w14:textId="77777777" w:rsidR="00A76BA8" w:rsidRDefault="00B640B7">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797B855" w14:textId="77777777" w:rsidR="00A76BA8" w:rsidRDefault="00B640B7">
            <w:pPr>
              <w:rPr>
                <w:rFonts w:ascii="Arial" w:hAnsi="Arial" w:cs="Arial"/>
                <w:iCs/>
                <w:sz w:val="16"/>
                <w:lang w:eastAsia="zh-CN"/>
              </w:rPr>
            </w:pPr>
            <w:r>
              <w:rPr>
                <w:rFonts w:ascii="Arial" w:hAnsi="Arial" w:cs="Arial"/>
                <w:iCs/>
                <w:sz w:val="16"/>
                <w:lang w:eastAsia="zh-CN"/>
              </w:rPr>
              <w:t>okay</w:t>
            </w:r>
          </w:p>
        </w:tc>
        <w:tc>
          <w:tcPr>
            <w:tcW w:w="6379" w:type="dxa"/>
            <w:vAlign w:val="center"/>
          </w:tcPr>
          <w:p w14:paraId="5287710A" w14:textId="77777777" w:rsidR="00A76BA8" w:rsidRDefault="00A76BA8">
            <w:pPr>
              <w:rPr>
                <w:rFonts w:ascii="Arial" w:hAnsi="Arial" w:cs="Arial"/>
                <w:iCs/>
                <w:sz w:val="16"/>
                <w:lang w:eastAsia="zh-CN"/>
              </w:rPr>
            </w:pPr>
          </w:p>
        </w:tc>
      </w:tr>
      <w:tr w:rsidR="00A76BA8" w14:paraId="777EAF72" w14:textId="77777777">
        <w:tc>
          <w:tcPr>
            <w:tcW w:w="1838" w:type="dxa"/>
          </w:tcPr>
          <w:p w14:paraId="2CB725F4" w14:textId="77777777" w:rsidR="00A76BA8" w:rsidRDefault="00B640B7">
            <w:pPr>
              <w:rPr>
                <w:rFonts w:ascii="Arial" w:hAnsi="Arial" w:cs="Arial"/>
                <w:iCs/>
                <w:sz w:val="16"/>
                <w:lang w:eastAsia="zh-CN"/>
              </w:rPr>
            </w:pPr>
            <w:r>
              <w:rPr>
                <w:rFonts w:ascii="Arial" w:hAnsi="Arial" w:cs="Arial"/>
                <w:iCs/>
                <w:sz w:val="16"/>
                <w:lang w:eastAsia="zh-CN"/>
              </w:rPr>
              <w:t>CATT</w:t>
            </w:r>
          </w:p>
        </w:tc>
        <w:tc>
          <w:tcPr>
            <w:tcW w:w="1134" w:type="dxa"/>
          </w:tcPr>
          <w:p w14:paraId="0937DB7C" w14:textId="77777777" w:rsidR="00A76BA8" w:rsidRDefault="00B640B7">
            <w:pPr>
              <w:rPr>
                <w:rFonts w:ascii="Arial" w:hAnsi="Arial" w:cs="Arial"/>
                <w:iCs/>
                <w:sz w:val="16"/>
                <w:lang w:eastAsia="zh-CN"/>
              </w:rPr>
            </w:pPr>
            <w:r>
              <w:rPr>
                <w:rFonts w:ascii="Arial" w:hAnsi="Arial" w:cs="Arial" w:hint="eastAsia"/>
                <w:iCs/>
                <w:sz w:val="16"/>
                <w:lang w:eastAsia="zh-CN"/>
              </w:rPr>
              <w:t>Yes</w:t>
            </w:r>
          </w:p>
        </w:tc>
        <w:tc>
          <w:tcPr>
            <w:tcW w:w="6379" w:type="dxa"/>
          </w:tcPr>
          <w:p w14:paraId="3EEBCF5B" w14:textId="77777777" w:rsidR="00A76BA8" w:rsidRDefault="00A76BA8">
            <w:pPr>
              <w:rPr>
                <w:rFonts w:ascii="Arial" w:hAnsi="Arial" w:cs="Arial"/>
                <w:iCs/>
                <w:sz w:val="16"/>
                <w:lang w:eastAsia="zh-CN"/>
              </w:rPr>
            </w:pPr>
          </w:p>
        </w:tc>
      </w:tr>
      <w:tr w:rsidR="00A76BA8" w14:paraId="7F826741" w14:textId="77777777">
        <w:tc>
          <w:tcPr>
            <w:tcW w:w="1838" w:type="dxa"/>
          </w:tcPr>
          <w:p w14:paraId="521D9D00" w14:textId="77777777" w:rsidR="00A76BA8" w:rsidRDefault="00B640B7">
            <w:pPr>
              <w:rPr>
                <w:rFonts w:ascii="Arial" w:hAnsi="Arial" w:cs="Arial"/>
                <w:iCs/>
                <w:sz w:val="16"/>
                <w:lang w:eastAsia="zh-CN"/>
              </w:rPr>
            </w:pPr>
            <w:r>
              <w:rPr>
                <w:rFonts w:ascii="Arial" w:hAnsi="Arial" w:cs="Arial"/>
                <w:iCs/>
                <w:sz w:val="16"/>
                <w:lang w:eastAsia="zh-CN"/>
              </w:rPr>
              <w:t>QC</w:t>
            </w:r>
          </w:p>
        </w:tc>
        <w:tc>
          <w:tcPr>
            <w:tcW w:w="1134" w:type="dxa"/>
          </w:tcPr>
          <w:p w14:paraId="551CFB1D" w14:textId="77777777" w:rsidR="00A76BA8" w:rsidRDefault="00B640B7">
            <w:pPr>
              <w:rPr>
                <w:rFonts w:ascii="Arial" w:hAnsi="Arial" w:cs="Arial"/>
                <w:iCs/>
                <w:sz w:val="16"/>
                <w:lang w:eastAsia="zh-CN"/>
              </w:rPr>
            </w:pPr>
            <w:r>
              <w:rPr>
                <w:rFonts w:ascii="Arial" w:hAnsi="Arial" w:cs="Arial"/>
                <w:iCs/>
                <w:sz w:val="16"/>
                <w:lang w:eastAsia="zh-CN"/>
              </w:rPr>
              <w:t>OK</w:t>
            </w:r>
          </w:p>
        </w:tc>
        <w:tc>
          <w:tcPr>
            <w:tcW w:w="6379" w:type="dxa"/>
          </w:tcPr>
          <w:p w14:paraId="53DA79E0" w14:textId="77777777" w:rsidR="00A76BA8" w:rsidRDefault="00A76BA8">
            <w:pPr>
              <w:rPr>
                <w:rFonts w:ascii="Arial" w:hAnsi="Arial" w:cs="Arial"/>
                <w:iCs/>
                <w:sz w:val="16"/>
                <w:lang w:eastAsia="zh-CN"/>
              </w:rPr>
            </w:pPr>
          </w:p>
        </w:tc>
      </w:tr>
      <w:tr w:rsidR="00A76BA8" w14:paraId="67EA1149" w14:textId="77777777">
        <w:tc>
          <w:tcPr>
            <w:tcW w:w="1838" w:type="dxa"/>
          </w:tcPr>
          <w:p w14:paraId="48C0237F" w14:textId="77777777" w:rsidR="00A76BA8" w:rsidRDefault="00B640B7">
            <w:pPr>
              <w:rPr>
                <w:rFonts w:ascii="Arial" w:hAnsi="Arial" w:cs="Arial"/>
                <w:iCs/>
                <w:sz w:val="16"/>
                <w:lang w:eastAsia="zh-CN"/>
              </w:rPr>
            </w:pPr>
            <w:r>
              <w:rPr>
                <w:rFonts w:ascii="Arial" w:hAnsi="Arial" w:cs="Arial"/>
                <w:iCs/>
                <w:sz w:val="16"/>
                <w:lang w:eastAsia="zh-CN"/>
              </w:rPr>
              <w:t>Ericsson</w:t>
            </w:r>
          </w:p>
        </w:tc>
        <w:tc>
          <w:tcPr>
            <w:tcW w:w="1134" w:type="dxa"/>
          </w:tcPr>
          <w:p w14:paraId="0E1E94C8" w14:textId="77777777" w:rsidR="00A76BA8" w:rsidRDefault="00B640B7">
            <w:pPr>
              <w:rPr>
                <w:rFonts w:ascii="Arial" w:hAnsi="Arial" w:cs="Arial"/>
                <w:iCs/>
                <w:sz w:val="16"/>
                <w:lang w:eastAsia="zh-CN"/>
              </w:rPr>
            </w:pPr>
            <w:r>
              <w:rPr>
                <w:rFonts w:ascii="Arial" w:hAnsi="Arial" w:cs="Arial"/>
                <w:iCs/>
                <w:sz w:val="16"/>
                <w:lang w:eastAsia="zh-CN"/>
              </w:rPr>
              <w:t>Yes</w:t>
            </w:r>
          </w:p>
        </w:tc>
        <w:tc>
          <w:tcPr>
            <w:tcW w:w="6379" w:type="dxa"/>
          </w:tcPr>
          <w:p w14:paraId="463E87BC" w14:textId="77777777" w:rsidR="00A76BA8" w:rsidRDefault="00A76BA8">
            <w:pPr>
              <w:rPr>
                <w:rFonts w:ascii="Arial" w:hAnsi="Arial" w:cs="Arial"/>
                <w:iCs/>
                <w:sz w:val="16"/>
                <w:lang w:eastAsia="zh-CN"/>
              </w:rPr>
            </w:pPr>
          </w:p>
        </w:tc>
      </w:tr>
      <w:tr w:rsidR="00A76BA8" w14:paraId="2E731003" w14:textId="77777777">
        <w:tc>
          <w:tcPr>
            <w:tcW w:w="1838" w:type="dxa"/>
          </w:tcPr>
          <w:p w14:paraId="19A5FD21" w14:textId="77777777" w:rsidR="00A76BA8" w:rsidRDefault="00B640B7">
            <w:pPr>
              <w:rPr>
                <w:rFonts w:ascii="Arial" w:hAnsi="Arial" w:cs="Arial"/>
                <w:iCs/>
                <w:sz w:val="16"/>
                <w:lang w:eastAsia="zh-CN"/>
              </w:rPr>
            </w:pPr>
            <w:r>
              <w:rPr>
                <w:rFonts w:ascii="Arial" w:hAnsi="Arial" w:cs="Arial" w:hint="eastAsia"/>
                <w:iCs/>
                <w:sz w:val="16"/>
                <w:lang w:eastAsia="zh-CN"/>
              </w:rPr>
              <w:t>Huawei, HiSilicon</w:t>
            </w:r>
          </w:p>
        </w:tc>
        <w:tc>
          <w:tcPr>
            <w:tcW w:w="1134" w:type="dxa"/>
          </w:tcPr>
          <w:p w14:paraId="0FECAC24" w14:textId="77777777" w:rsidR="00A76BA8" w:rsidRDefault="00B640B7">
            <w:pPr>
              <w:rPr>
                <w:rFonts w:ascii="Arial" w:hAnsi="Arial" w:cs="Arial"/>
                <w:iCs/>
                <w:sz w:val="16"/>
                <w:lang w:eastAsia="zh-CN"/>
              </w:rPr>
            </w:pPr>
            <w:r>
              <w:rPr>
                <w:rFonts w:ascii="Arial" w:hAnsi="Arial" w:cs="Arial" w:hint="eastAsia"/>
                <w:iCs/>
                <w:sz w:val="16"/>
                <w:lang w:eastAsia="zh-CN"/>
              </w:rPr>
              <w:t>Yes</w:t>
            </w:r>
          </w:p>
        </w:tc>
        <w:tc>
          <w:tcPr>
            <w:tcW w:w="6379" w:type="dxa"/>
          </w:tcPr>
          <w:p w14:paraId="059489B1" w14:textId="77777777" w:rsidR="00A76BA8" w:rsidRDefault="00A76BA8">
            <w:pPr>
              <w:rPr>
                <w:rFonts w:ascii="Arial" w:hAnsi="Arial" w:cs="Arial"/>
                <w:iCs/>
                <w:sz w:val="16"/>
                <w:lang w:eastAsia="zh-CN"/>
              </w:rPr>
            </w:pPr>
          </w:p>
        </w:tc>
      </w:tr>
      <w:tr w:rsidR="00A76BA8" w14:paraId="2999DF09" w14:textId="77777777">
        <w:tc>
          <w:tcPr>
            <w:tcW w:w="1838" w:type="dxa"/>
          </w:tcPr>
          <w:p w14:paraId="0F3A0C39" w14:textId="77777777" w:rsidR="00A76BA8" w:rsidRDefault="00B640B7">
            <w:pPr>
              <w:rPr>
                <w:rFonts w:ascii="Arial" w:hAnsi="Arial" w:cs="Arial"/>
                <w:iCs/>
                <w:sz w:val="16"/>
                <w:lang w:eastAsia="zh-CN"/>
              </w:rPr>
            </w:pPr>
            <w:r>
              <w:rPr>
                <w:rFonts w:ascii="Arial" w:hAnsi="Arial" w:cs="Arial" w:hint="eastAsia"/>
                <w:iCs/>
                <w:sz w:val="16"/>
                <w:lang w:eastAsia="zh-CN"/>
              </w:rPr>
              <w:t>China</w:t>
            </w:r>
            <w:r>
              <w:rPr>
                <w:rFonts w:ascii="Arial" w:hAnsi="Arial" w:cs="Arial"/>
                <w:iCs/>
                <w:sz w:val="16"/>
                <w:lang w:eastAsia="zh-CN"/>
              </w:rPr>
              <w:t xml:space="preserve"> Telecom</w:t>
            </w:r>
          </w:p>
        </w:tc>
        <w:tc>
          <w:tcPr>
            <w:tcW w:w="1134" w:type="dxa"/>
          </w:tcPr>
          <w:p w14:paraId="40F3A4F9" w14:textId="77777777" w:rsidR="00A76BA8" w:rsidRDefault="00B640B7">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5E0CBC1F" w14:textId="77777777" w:rsidR="00A76BA8" w:rsidRDefault="00A76BA8">
            <w:pPr>
              <w:rPr>
                <w:rFonts w:ascii="Arial" w:hAnsi="Arial" w:cs="Arial"/>
                <w:iCs/>
                <w:sz w:val="16"/>
                <w:lang w:eastAsia="zh-CN"/>
              </w:rPr>
            </w:pPr>
          </w:p>
        </w:tc>
      </w:tr>
      <w:tr w:rsidR="00A76BA8" w14:paraId="3AFA5D14" w14:textId="77777777">
        <w:tc>
          <w:tcPr>
            <w:tcW w:w="1838" w:type="dxa"/>
          </w:tcPr>
          <w:p w14:paraId="0F0E13B8" w14:textId="77777777" w:rsidR="00A76BA8" w:rsidRDefault="00B640B7">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14:paraId="2A173D35" w14:textId="77777777" w:rsidR="00A76BA8" w:rsidRDefault="00B640B7">
            <w:pPr>
              <w:rPr>
                <w:rFonts w:ascii="Arial"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tcPr>
          <w:p w14:paraId="5893D90B" w14:textId="77777777" w:rsidR="00A76BA8" w:rsidRDefault="00A76BA8">
            <w:pPr>
              <w:rPr>
                <w:rFonts w:ascii="Arial" w:hAnsi="Arial" w:cs="Arial"/>
                <w:iCs/>
                <w:sz w:val="16"/>
                <w:lang w:eastAsia="zh-CN"/>
              </w:rPr>
            </w:pPr>
          </w:p>
        </w:tc>
      </w:tr>
      <w:tr w:rsidR="00A76BA8" w14:paraId="6DB235FF" w14:textId="77777777">
        <w:tc>
          <w:tcPr>
            <w:tcW w:w="1838" w:type="dxa"/>
          </w:tcPr>
          <w:p w14:paraId="31D19930" w14:textId="77777777" w:rsidR="00A76BA8" w:rsidRDefault="00B640B7">
            <w:pPr>
              <w:rPr>
                <w:rFonts w:ascii="Arial" w:eastAsia="MS Mincho" w:hAnsi="Arial" w:cs="Arial"/>
                <w:iCs/>
                <w:sz w:val="16"/>
                <w:lang w:eastAsia="ja-JP"/>
              </w:rPr>
            </w:pPr>
            <w:r>
              <w:rPr>
                <w:rFonts w:ascii="Arial" w:eastAsia="MS Mincho" w:hAnsi="Arial" w:cs="Arial"/>
                <w:iCs/>
                <w:sz w:val="16"/>
                <w:lang w:eastAsia="ja-JP"/>
              </w:rPr>
              <w:t>SONY</w:t>
            </w:r>
          </w:p>
        </w:tc>
        <w:tc>
          <w:tcPr>
            <w:tcW w:w="1134" w:type="dxa"/>
          </w:tcPr>
          <w:p w14:paraId="50EEA6DF" w14:textId="77777777" w:rsidR="00A76BA8" w:rsidRDefault="00B640B7">
            <w:pPr>
              <w:rPr>
                <w:rFonts w:ascii="Arial" w:eastAsia="MS Mincho" w:hAnsi="Arial" w:cs="Arial"/>
                <w:iCs/>
                <w:sz w:val="16"/>
                <w:lang w:eastAsia="ja-JP"/>
              </w:rPr>
            </w:pPr>
            <w:r>
              <w:rPr>
                <w:rFonts w:ascii="Arial" w:eastAsia="MS Mincho" w:hAnsi="Arial" w:cs="Arial"/>
                <w:iCs/>
                <w:sz w:val="16"/>
                <w:lang w:eastAsia="ja-JP"/>
              </w:rPr>
              <w:t>Yes</w:t>
            </w:r>
          </w:p>
        </w:tc>
        <w:tc>
          <w:tcPr>
            <w:tcW w:w="6379" w:type="dxa"/>
          </w:tcPr>
          <w:p w14:paraId="6E848A15" w14:textId="77777777" w:rsidR="00A76BA8" w:rsidRDefault="00A76BA8">
            <w:pPr>
              <w:rPr>
                <w:rFonts w:ascii="Arial" w:hAnsi="Arial" w:cs="Arial"/>
                <w:iCs/>
                <w:sz w:val="16"/>
                <w:lang w:eastAsia="zh-CN"/>
              </w:rPr>
            </w:pPr>
          </w:p>
        </w:tc>
      </w:tr>
    </w:tbl>
    <w:p w14:paraId="5B7F64D9" w14:textId="7FFD5E55" w:rsidR="00AC64AB" w:rsidRDefault="00AC64AB">
      <w:pPr>
        <w:rPr>
          <w:lang w:val="en-GB" w:eastAsia="zh-CN"/>
        </w:rPr>
      </w:pPr>
    </w:p>
    <w:p w14:paraId="3618DF8F" w14:textId="0399DEB0" w:rsidR="00AC64AB" w:rsidRDefault="00AC64AB" w:rsidP="000659FB">
      <w:pPr>
        <w:pStyle w:val="3"/>
        <w:numPr>
          <w:ilvl w:val="0"/>
          <w:numId w:val="0"/>
        </w:numPr>
        <w:rPr>
          <w:lang w:val="en-GB" w:eastAsia="zh-CN"/>
        </w:rPr>
      </w:pPr>
      <w:r>
        <w:rPr>
          <w:lang w:val="en-GB" w:eastAsia="zh-CN"/>
        </w:rPr>
        <w:t>Agreement as per email announcement</w:t>
      </w:r>
    </w:p>
    <w:tbl>
      <w:tblPr>
        <w:tblStyle w:val="af6"/>
        <w:tblW w:w="0" w:type="auto"/>
        <w:tblLook w:val="04A0" w:firstRow="1" w:lastRow="0" w:firstColumn="1" w:lastColumn="0" w:noHBand="0" w:noVBand="1"/>
      </w:tblPr>
      <w:tblGrid>
        <w:gridCol w:w="9307"/>
      </w:tblGrid>
      <w:tr w:rsidR="00AC64AB" w14:paraId="00DA9AED" w14:textId="77777777" w:rsidTr="00AC64AB">
        <w:tc>
          <w:tcPr>
            <w:tcW w:w="9307" w:type="dxa"/>
          </w:tcPr>
          <w:p w14:paraId="5E11E769" w14:textId="77777777" w:rsidR="00AC64AB" w:rsidRPr="00AC64AB" w:rsidRDefault="00AC64AB" w:rsidP="00AC64AB">
            <w:pPr>
              <w:autoSpaceDE/>
              <w:autoSpaceDN/>
              <w:adjustRightInd/>
              <w:snapToGrid/>
              <w:spacing w:after="0"/>
              <w:jc w:val="left"/>
              <w:rPr>
                <w:b/>
                <w:bCs/>
                <w:sz w:val="20"/>
                <w:szCs w:val="20"/>
                <w:lang w:eastAsia="zh-CN"/>
              </w:rPr>
            </w:pPr>
            <w:r w:rsidRPr="00AC64AB">
              <w:rPr>
                <w:b/>
                <w:bCs/>
                <w:sz w:val="20"/>
                <w:szCs w:val="20"/>
                <w:lang w:eastAsia="zh-CN"/>
              </w:rPr>
              <w:t>Conclusion</w:t>
            </w:r>
          </w:p>
          <w:p w14:paraId="6FE7831E" w14:textId="77777777" w:rsidR="00AC64AB" w:rsidRPr="00AC64AB" w:rsidRDefault="00AC64AB" w:rsidP="00AC64AB">
            <w:pPr>
              <w:autoSpaceDE/>
              <w:autoSpaceDN/>
              <w:adjustRightInd/>
              <w:snapToGrid/>
              <w:spacing w:before="75" w:after="75"/>
              <w:jc w:val="left"/>
              <w:rPr>
                <w:sz w:val="20"/>
                <w:szCs w:val="20"/>
                <w:lang w:eastAsia="ja-JP"/>
              </w:rPr>
            </w:pPr>
            <w:r w:rsidRPr="00AC64AB">
              <w:rPr>
                <w:sz w:val="20"/>
                <w:szCs w:val="20"/>
                <w:lang w:val="en-GB" w:eastAsia="ja-JP"/>
              </w:rPr>
              <w:t xml:space="preserve">●    Include in the LS the following content: </w:t>
            </w:r>
          </w:p>
          <w:p w14:paraId="378EEB03" w14:textId="0BAC38AF" w:rsidR="00AC64AB" w:rsidRPr="00AC64AB" w:rsidRDefault="00AC64AB" w:rsidP="00AC64AB">
            <w:pPr>
              <w:autoSpaceDE/>
              <w:autoSpaceDN/>
              <w:adjustRightInd/>
              <w:snapToGrid/>
              <w:spacing w:before="75" w:after="75"/>
              <w:ind w:left="567" w:hanging="283"/>
              <w:jc w:val="left"/>
              <w:rPr>
                <w:rFonts w:eastAsia="MS Mincho"/>
                <w:sz w:val="20"/>
                <w:szCs w:val="20"/>
                <w:lang w:eastAsia="ja-JP"/>
              </w:rPr>
            </w:pPr>
            <w:r w:rsidRPr="00AC64AB">
              <w:rPr>
                <w:sz w:val="20"/>
                <w:szCs w:val="20"/>
                <w:lang w:val="en-GB" w:eastAsia="ja-JP"/>
              </w:rPr>
              <w:t>○    RAN1 understands it is up to RAN2 and/or RAN3 to decide how gNB determines the preconfiguration of MG(s).</w:t>
            </w:r>
          </w:p>
        </w:tc>
      </w:tr>
    </w:tbl>
    <w:p w14:paraId="414CC2EE" w14:textId="77777777" w:rsidR="00AC64AB" w:rsidRDefault="00AC64AB">
      <w:pPr>
        <w:rPr>
          <w:lang w:val="en-GB" w:eastAsia="zh-CN"/>
        </w:rPr>
      </w:pPr>
    </w:p>
    <w:p w14:paraId="514EA214" w14:textId="77777777" w:rsidR="00A76BA8" w:rsidRDefault="00B640B7">
      <w:pPr>
        <w:pStyle w:val="2"/>
        <w:rPr>
          <w:lang w:eastAsia="zh-CN"/>
        </w:rPr>
      </w:pPr>
      <w:r>
        <w:rPr>
          <w:lang w:eastAsia="zh-CN"/>
        </w:rPr>
        <w:lastRenderedPageBreak/>
        <w:t>MG activation request by UE</w:t>
      </w:r>
    </w:p>
    <w:p w14:paraId="50ACC443" w14:textId="77777777" w:rsidR="00A76BA8" w:rsidRDefault="00B640B7">
      <w:pPr>
        <w:rPr>
          <w:lang w:eastAsia="zh-CN"/>
        </w:rPr>
      </w:pPr>
      <w:r>
        <w:rPr>
          <w:rFonts w:hint="eastAsia"/>
          <w:lang w:eastAsia="zh-CN"/>
        </w:rPr>
        <w:t>T</w:t>
      </w:r>
      <w:r>
        <w:rPr>
          <w:lang w:eastAsia="zh-CN"/>
        </w:rPr>
        <w:t>he following sources provided their views on UL MAC CE based MG activation request by the UE.</w:t>
      </w:r>
    </w:p>
    <w:tbl>
      <w:tblPr>
        <w:tblStyle w:val="af6"/>
        <w:tblW w:w="9298" w:type="dxa"/>
        <w:tblLook w:val="04A0" w:firstRow="1" w:lastRow="0" w:firstColumn="1" w:lastColumn="0" w:noHBand="0" w:noVBand="1"/>
      </w:tblPr>
      <w:tblGrid>
        <w:gridCol w:w="1446"/>
        <w:gridCol w:w="7852"/>
      </w:tblGrid>
      <w:tr w:rsidR="00A76BA8" w14:paraId="2BFE9190" w14:textId="77777777">
        <w:tc>
          <w:tcPr>
            <w:tcW w:w="1446" w:type="dxa"/>
          </w:tcPr>
          <w:p w14:paraId="0EF226DE" w14:textId="77777777" w:rsidR="00A76BA8" w:rsidRDefault="00B640B7">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7AC9D508" w14:textId="77777777" w:rsidR="00A76BA8" w:rsidRDefault="00B640B7">
            <w:pPr>
              <w:rPr>
                <w:rFonts w:ascii="Arial" w:hAnsi="Arial" w:cs="Arial"/>
                <w:b/>
                <w:sz w:val="16"/>
                <w:szCs w:val="16"/>
                <w:lang w:eastAsia="zh-CN"/>
              </w:rPr>
            </w:pPr>
            <w:r>
              <w:rPr>
                <w:rFonts w:ascii="Arial" w:hAnsi="Arial" w:cs="Arial" w:hint="eastAsia"/>
                <w:b/>
                <w:sz w:val="16"/>
                <w:szCs w:val="16"/>
                <w:lang w:eastAsia="zh-CN"/>
              </w:rPr>
              <w:t>Proposals</w:t>
            </w:r>
          </w:p>
        </w:tc>
      </w:tr>
      <w:tr w:rsidR="00A76BA8" w14:paraId="6F139440" w14:textId="77777777">
        <w:tc>
          <w:tcPr>
            <w:tcW w:w="1446" w:type="dxa"/>
          </w:tcPr>
          <w:p w14:paraId="60230C50" w14:textId="77777777"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3B9C5272" w14:textId="77777777" w:rsidR="00A76BA8" w:rsidRDefault="00B640B7">
            <w:pPr>
              <w:spacing w:after="60"/>
              <w:rPr>
                <w:rFonts w:ascii="Arial" w:hAnsi="Arial" w:cs="Arial"/>
                <w:color w:val="000000" w:themeColor="text1"/>
                <w:sz w:val="16"/>
                <w:szCs w:val="16"/>
              </w:rPr>
            </w:pPr>
            <w:r>
              <w:rPr>
                <w:rFonts w:ascii="Arial" w:hAnsi="Arial" w:cs="Arial"/>
                <w:b/>
                <w:color w:val="000000" w:themeColor="text1"/>
                <w:sz w:val="16"/>
                <w:szCs w:val="16"/>
              </w:rPr>
              <w:t>Proposal 1:</w:t>
            </w:r>
            <w:r>
              <w:rPr>
                <w:rFonts w:ascii="Arial" w:hAnsi="Arial" w:cs="Arial"/>
                <w:color w:val="000000" w:themeColor="text1"/>
                <w:sz w:val="16"/>
                <w:szCs w:val="16"/>
              </w:rPr>
              <w:t xml:space="preserve"> Support inclusion of the following information in the NRPPa message and UL MAC CE for MG activation request.</w:t>
            </w:r>
          </w:p>
          <w:p w14:paraId="7713C324" w14:textId="77777777" w:rsidR="00A76BA8" w:rsidRDefault="00B640B7">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point A</w:t>
            </w:r>
          </w:p>
          <w:p w14:paraId="4C323337" w14:textId="77777777" w:rsidR="00A76BA8" w:rsidRDefault="00B640B7">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measurement periodicity and offset</w:t>
            </w:r>
          </w:p>
          <w:p w14:paraId="3CE397A0" w14:textId="77777777" w:rsidR="00A76BA8" w:rsidRDefault="00B640B7">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measurement length</w:t>
            </w:r>
          </w:p>
          <w:p w14:paraId="023CBC61" w14:textId="77777777" w:rsidR="00A76BA8" w:rsidRDefault="00B640B7">
            <w:pPr>
              <w:spacing w:after="60"/>
              <w:rPr>
                <w:rFonts w:ascii="Arial" w:hAnsi="Arial" w:cs="Arial"/>
                <w:sz w:val="16"/>
                <w:szCs w:val="16"/>
                <w:lang w:eastAsia="zh-CN"/>
              </w:rPr>
            </w:pPr>
            <w:r>
              <w:rPr>
                <w:rFonts w:ascii="Arial" w:hAnsi="Arial" w:cs="Arial"/>
                <w:b/>
                <w:color w:val="000000" w:themeColor="text1"/>
                <w:sz w:val="16"/>
                <w:szCs w:val="16"/>
              </w:rPr>
              <w:t xml:space="preserve">Proposal 2: </w:t>
            </w:r>
            <w:r>
              <w:rPr>
                <w:rFonts w:ascii="Arial" w:hAnsi="Arial" w:cs="Arial"/>
                <w:color w:val="000000" w:themeColor="text1"/>
                <w:sz w:val="16"/>
                <w:szCs w:val="16"/>
              </w:rPr>
              <w:t>Introduce a new parameter in RRC to enable/disable the MG activation request using UL MAC CE.</w:t>
            </w:r>
          </w:p>
        </w:tc>
      </w:tr>
      <w:tr w:rsidR="00A76BA8" w14:paraId="6F21823F" w14:textId="77777777">
        <w:tc>
          <w:tcPr>
            <w:tcW w:w="1446" w:type="dxa"/>
          </w:tcPr>
          <w:p w14:paraId="5D2B523D" w14:textId="77777777" w:rsidR="00A76BA8" w:rsidRDefault="00B640B7">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61FEC9CC" w14:textId="77777777" w:rsidR="00A76BA8" w:rsidRDefault="00B640B7">
            <w:pPr>
              <w:pStyle w:val="a9"/>
              <w:autoSpaceDE/>
              <w:autoSpaceDN/>
              <w:adjustRightInd/>
              <w:snapToGrid/>
              <w:spacing w:after="60"/>
              <w:rPr>
                <w:rFonts w:ascii="Arial" w:eastAsiaTheme="minorEastAsia" w:hAnsi="Arial" w:cs="Arial"/>
                <w:b/>
                <w:sz w:val="16"/>
                <w:szCs w:val="16"/>
                <w:lang w:eastAsia="zh-CN"/>
              </w:rPr>
            </w:pPr>
            <w:r>
              <w:rPr>
                <w:rFonts w:ascii="Arial" w:eastAsiaTheme="minorEastAsia" w:hAnsi="Arial" w:cs="Arial"/>
                <w:b/>
                <w:sz w:val="16"/>
                <w:szCs w:val="16"/>
                <w:lang w:eastAsia="zh-CN"/>
              </w:rPr>
              <w:t>Proposal 2:</w:t>
            </w:r>
          </w:p>
          <w:p w14:paraId="06907692" w14:textId="77777777" w:rsidR="00A76BA8" w:rsidRDefault="00B640B7">
            <w:pPr>
              <w:pStyle w:val="a9"/>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With pre-configured MG, MG request only includes the activation/deactivation indication  </w:t>
            </w:r>
          </w:p>
        </w:tc>
      </w:tr>
      <w:tr w:rsidR="00A76BA8" w14:paraId="6AB162D5" w14:textId="77777777">
        <w:tc>
          <w:tcPr>
            <w:tcW w:w="1446" w:type="dxa"/>
          </w:tcPr>
          <w:p w14:paraId="738EA877" w14:textId="77777777"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42E1C78E" w14:textId="77777777" w:rsidR="00A76BA8" w:rsidRDefault="00B640B7">
            <w:pPr>
              <w:pStyle w:val="000proposal"/>
              <w:spacing w:before="0" w:after="60" w:line="240" w:lineRule="auto"/>
              <w:rPr>
                <w:rFonts w:ascii="Arial" w:hAnsi="Arial" w:cs="Arial"/>
                <w:b w:val="0"/>
                <w:i w:val="0"/>
                <w:sz w:val="16"/>
                <w:szCs w:val="16"/>
              </w:rPr>
            </w:pPr>
            <w:r>
              <w:rPr>
                <w:rFonts w:ascii="Arial" w:hAnsi="Arial" w:cs="Arial"/>
                <w:i w:val="0"/>
                <w:sz w:val="16"/>
                <w:szCs w:val="16"/>
              </w:rPr>
              <w:t>Proposal 2:</w:t>
            </w:r>
            <w:r>
              <w:rPr>
                <w:rFonts w:ascii="Arial" w:hAnsi="Arial" w:cs="Arial"/>
                <w:b w:val="0"/>
                <w:i w:val="0"/>
                <w:sz w:val="16"/>
                <w:szCs w:val="16"/>
              </w:rPr>
              <w:t xml:space="preserve"> Support configuring a list of MG configurations in RRC and the UE can use MAC CE to request one of them.</w:t>
            </w:r>
          </w:p>
        </w:tc>
      </w:tr>
      <w:tr w:rsidR="00A76BA8" w14:paraId="5C0867C6" w14:textId="77777777">
        <w:tc>
          <w:tcPr>
            <w:tcW w:w="1446" w:type="dxa"/>
          </w:tcPr>
          <w:p w14:paraId="322973D3" w14:textId="77777777"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TC [8]</w:t>
            </w:r>
          </w:p>
        </w:tc>
        <w:tc>
          <w:tcPr>
            <w:tcW w:w="7852" w:type="dxa"/>
          </w:tcPr>
          <w:p w14:paraId="7B4D3573" w14:textId="77777777" w:rsidR="00A76BA8" w:rsidRDefault="00B640B7">
            <w:pPr>
              <w:spacing w:after="60"/>
              <w:rPr>
                <w:rFonts w:ascii="Arial" w:hAnsi="Arial" w:cs="Arial"/>
                <w:sz w:val="16"/>
                <w:szCs w:val="16"/>
                <w:lang w:eastAsia="ja-JP"/>
              </w:rPr>
            </w:pPr>
            <w:r>
              <w:rPr>
                <w:rFonts w:ascii="Arial" w:hAnsi="Arial" w:cs="Arial"/>
                <w:b/>
                <w:sz w:val="16"/>
                <w:szCs w:val="16"/>
                <w:lang w:val="en-GB" w:eastAsia="zh-CN"/>
              </w:rPr>
              <w:t xml:space="preserve">Proposal 1: </w:t>
            </w:r>
            <w:r>
              <w:rPr>
                <w:rFonts w:ascii="Arial" w:hAnsi="Arial" w:cs="Arial"/>
                <w:sz w:val="16"/>
                <w:szCs w:val="16"/>
                <w:lang w:val="en-GB" w:eastAsia="zh-CN"/>
              </w:rPr>
              <w:t>Rel-17 should support a new mechanism of MG request by UE via UCI or UL MAC CE at least for UE-based positioning methods.</w:t>
            </w:r>
          </w:p>
        </w:tc>
      </w:tr>
      <w:tr w:rsidR="00A76BA8" w14:paraId="7E9D3F30" w14:textId="77777777">
        <w:tc>
          <w:tcPr>
            <w:tcW w:w="1446" w:type="dxa"/>
          </w:tcPr>
          <w:p w14:paraId="4981FF74" w14:textId="77777777"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1B31EDE5" w14:textId="77777777" w:rsidR="00A76BA8" w:rsidRDefault="00B640B7">
            <w:pPr>
              <w:autoSpaceDE/>
              <w:autoSpaceDN/>
              <w:adjustRightInd/>
              <w:snapToGrid/>
              <w:spacing w:after="60"/>
              <w:rPr>
                <w:rFonts w:ascii="Arial" w:eastAsia="Yu Mincho" w:hAnsi="Arial" w:cs="Arial"/>
                <w:sz w:val="16"/>
                <w:szCs w:val="16"/>
                <w:lang w:eastAsia="zh-CN"/>
              </w:rPr>
            </w:pPr>
            <w:r>
              <w:rPr>
                <w:rFonts w:ascii="Arial" w:eastAsia="Yu Mincho" w:hAnsi="Arial" w:cs="Arial"/>
                <w:b/>
                <w:sz w:val="16"/>
                <w:szCs w:val="16"/>
                <w:lang w:eastAsia="zh-CN"/>
              </w:rPr>
              <w:t>Proposal 2:</w:t>
            </w:r>
            <w:r>
              <w:rPr>
                <w:rFonts w:ascii="Arial" w:eastAsia="Yu Mincho" w:hAnsi="Arial" w:cs="Arial"/>
                <w:sz w:val="16"/>
                <w:szCs w:val="16"/>
                <w:lang w:eastAsia="zh-CN"/>
              </w:rPr>
              <w:t xml:space="preserve"> If pre-configured measurement gaps are available at the UE, the UE sends a MG request via MAC-CE. Otherwise the UE sends the MG request via RRC.</w:t>
            </w:r>
          </w:p>
          <w:p w14:paraId="65801B1E" w14:textId="77777777" w:rsidR="00A76BA8" w:rsidRDefault="00B640B7">
            <w:pPr>
              <w:autoSpaceDE/>
              <w:autoSpaceDN/>
              <w:adjustRightInd/>
              <w:snapToGrid/>
              <w:spacing w:after="60"/>
              <w:rPr>
                <w:rFonts w:ascii="Arial" w:eastAsiaTheme="minorEastAsia" w:hAnsi="Arial" w:cs="Arial"/>
                <w:sz w:val="16"/>
                <w:szCs w:val="16"/>
                <w:lang w:val="en-GB" w:eastAsia="zh-CN"/>
              </w:rPr>
            </w:pPr>
            <w:r>
              <w:rPr>
                <w:rFonts w:ascii="Arial" w:eastAsia="Yu Mincho" w:hAnsi="Arial" w:cs="Arial"/>
                <w:b/>
                <w:sz w:val="16"/>
                <w:szCs w:val="16"/>
                <w:lang w:val="en-GB" w:eastAsia="zh-CN"/>
              </w:rPr>
              <w:t xml:space="preserve">Proposal 3: </w:t>
            </w:r>
            <w:r>
              <w:rPr>
                <w:rFonts w:ascii="Arial" w:eastAsia="Yu Mincho" w:hAnsi="Arial" w:cs="Arial"/>
                <w:sz w:val="16"/>
                <w:szCs w:val="16"/>
                <w:lang w:val="en-GB" w:eastAsia="zh-CN"/>
              </w:rPr>
              <w:t>Support using UL MAC CE for MG deactivation request by UE for the purpose of positioning.</w:t>
            </w:r>
          </w:p>
        </w:tc>
      </w:tr>
      <w:tr w:rsidR="00A76BA8" w14:paraId="3B6299B4" w14:textId="77777777">
        <w:tc>
          <w:tcPr>
            <w:tcW w:w="1446" w:type="dxa"/>
          </w:tcPr>
          <w:p w14:paraId="718E06DA" w14:textId="77777777"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70A9C11E" w14:textId="77777777" w:rsidR="00A76BA8" w:rsidRDefault="00B640B7">
            <w:pPr>
              <w:spacing w:after="60"/>
              <w:rPr>
                <w:rFonts w:ascii="Arial" w:hAnsi="Arial" w:cs="Arial"/>
                <w:sz w:val="16"/>
                <w:szCs w:val="16"/>
                <w:lang w:eastAsia="zh-CN"/>
              </w:rPr>
            </w:pPr>
            <w:r>
              <w:rPr>
                <w:rFonts w:ascii="Arial" w:hAnsi="Arial" w:cs="Arial"/>
                <w:b/>
                <w:bCs/>
                <w:sz w:val="16"/>
                <w:szCs w:val="16"/>
                <w:lang w:eastAsia="zh-CN"/>
              </w:rPr>
              <w:t>Proposal 2</w:t>
            </w:r>
            <w:r>
              <w:rPr>
                <w:rFonts w:ascii="Arial" w:hAnsi="Arial" w:cs="Arial"/>
                <w:sz w:val="16"/>
                <w:szCs w:val="16"/>
                <w:lang w:eastAsia="zh-CN"/>
              </w:rPr>
              <w:t xml:space="preserve">: DL (UL) MAC-CE contains indication of which MG-ID is activated (demanded) </w:t>
            </w:r>
          </w:p>
        </w:tc>
      </w:tr>
      <w:tr w:rsidR="00A76BA8" w14:paraId="68E7BE31" w14:textId="77777777">
        <w:tc>
          <w:tcPr>
            <w:tcW w:w="1446" w:type="dxa"/>
          </w:tcPr>
          <w:p w14:paraId="50AF6754" w14:textId="77777777"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741BF2A8" w14:textId="77777777" w:rsidR="00A76BA8" w:rsidRDefault="00B640B7">
            <w:pPr>
              <w:overflowPunct w:val="0"/>
              <w:spacing w:after="60"/>
              <w:ind w:leftChars="-5" w:left="-11"/>
              <w:rPr>
                <w:rFonts w:ascii="Arial" w:hAnsi="Arial" w:cs="Arial"/>
                <w:sz w:val="16"/>
                <w:szCs w:val="16"/>
                <w:lang w:eastAsia="ko-KR"/>
              </w:rPr>
            </w:pPr>
            <w:r>
              <w:rPr>
                <w:rFonts w:ascii="Arial" w:hAnsi="Arial" w:cs="Arial"/>
                <w:b/>
                <w:sz w:val="16"/>
                <w:szCs w:val="16"/>
              </w:rPr>
              <w:t>Proposal 5:</w:t>
            </w:r>
            <w:r>
              <w:rPr>
                <w:rFonts w:ascii="Arial" w:hAnsi="Arial" w:cs="Arial"/>
                <w:sz w:val="16"/>
                <w:szCs w:val="16"/>
                <w:lang w:eastAsia="ko-KR"/>
              </w:rPr>
              <w:t xml:space="preserve"> </w:t>
            </w:r>
          </w:p>
          <w:p w14:paraId="6F38FB82" w14:textId="77777777" w:rsidR="00A76BA8" w:rsidRDefault="00B640B7">
            <w:pPr>
              <w:pStyle w:val="afc"/>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RAN1 should support followings if the pre-configuration of multiple MGs is supported </w:t>
            </w:r>
          </w:p>
          <w:p w14:paraId="78159A64" w14:textId="77777777" w:rsidR="00A76BA8" w:rsidRDefault="00B640B7">
            <w:pPr>
              <w:pStyle w:val="afc"/>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Introducing MG index(or ID) to distinguish configured Multiple MGs easily</w:t>
            </w:r>
          </w:p>
          <w:p w14:paraId="6FD0EB61" w14:textId="77777777" w:rsidR="00A76BA8" w:rsidRDefault="00B640B7">
            <w:pPr>
              <w:pStyle w:val="afc"/>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Providing UE with information regarding association between pre-configuration of MGs and MG indices (or MG IDs)</w:t>
            </w:r>
          </w:p>
          <w:p w14:paraId="3CE2EE96" w14:textId="77777777" w:rsidR="00A76BA8" w:rsidRDefault="00B640B7">
            <w:pPr>
              <w:pStyle w:val="afc"/>
              <w:numPr>
                <w:ilvl w:val="1"/>
                <w:numId w:val="12"/>
              </w:numPr>
              <w:overflowPunct w:val="0"/>
              <w:snapToGrid/>
              <w:spacing w:after="60"/>
              <w:ind w:firstLineChars="0"/>
              <w:rPr>
                <w:rFonts w:ascii="Arial" w:hAnsi="Arial" w:cs="Arial"/>
                <w:sz w:val="16"/>
                <w:szCs w:val="16"/>
                <w:lang w:eastAsia="ko-KR"/>
              </w:rPr>
            </w:pPr>
            <w:r>
              <w:rPr>
                <w:rFonts w:ascii="Arial" w:hAnsi="Arial" w:cs="Arial"/>
                <w:color w:val="000000" w:themeColor="text1"/>
                <w:sz w:val="16"/>
                <w:szCs w:val="16"/>
                <w:lang w:eastAsia="ko-KR"/>
              </w:rPr>
              <w:t xml:space="preserve">MG index (or MG ID) needs to be included in the both MG activation request (UE-initiated) and MG activation (gNB-initiated). </w:t>
            </w:r>
          </w:p>
        </w:tc>
      </w:tr>
      <w:tr w:rsidR="00A76BA8" w14:paraId="35E24186" w14:textId="77777777">
        <w:tc>
          <w:tcPr>
            <w:tcW w:w="1446" w:type="dxa"/>
          </w:tcPr>
          <w:p w14:paraId="1D784581" w14:textId="77777777"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2A0F2854" w14:textId="77777777" w:rsidR="00A76BA8" w:rsidRDefault="00B640B7">
            <w:pPr>
              <w:spacing w:after="60"/>
              <w:rPr>
                <w:rFonts w:ascii="Arial" w:hAnsi="Arial" w:cs="Arial"/>
                <w:sz w:val="16"/>
                <w:szCs w:val="16"/>
              </w:rPr>
            </w:pPr>
            <w:r>
              <w:rPr>
                <w:rFonts w:ascii="Arial" w:hAnsi="Arial" w:cs="Arial"/>
                <w:b/>
                <w:sz w:val="16"/>
                <w:szCs w:val="16"/>
              </w:rPr>
              <w:t xml:space="preserve">Proposal 1: </w:t>
            </w:r>
            <w:r>
              <w:rPr>
                <w:rFonts w:ascii="Arial" w:hAnsi="Arial" w:cs="Arial"/>
                <w:sz w:val="16"/>
                <w:szCs w:val="16"/>
              </w:rPr>
              <w:t>Support request of MG(s) with an UL MAC-CE from the UE which copies NR-PRS-MeasurementInfoList-r16 elements, i.e., includes the following elements in the UL MAC-CE</w:t>
            </w:r>
            <w:r>
              <w:rPr>
                <w:rFonts w:ascii="Arial" w:hAnsi="Arial" w:cs="Arial"/>
                <w:iCs/>
                <w:sz w:val="16"/>
                <w:szCs w:val="16"/>
              </w:rPr>
              <w:t>.</w:t>
            </w:r>
          </w:p>
          <w:p w14:paraId="228AD66A" w14:textId="77777777" w:rsidR="00A76BA8" w:rsidRDefault="00B640B7">
            <w:pPr>
              <w:pStyle w:val="afc"/>
              <w:numPr>
                <w:ilvl w:val="0"/>
                <w:numId w:val="14"/>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dl-PRS-PointA-r16</w:t>
            </w:r>
          </w:p>
          <w:p w14:paraId="43506751" w14:textId="77777777" w:rsidR="00A76BA8" w:rsidRDefault="00B640B7">
            <w:pPr>
              <w:pStyle w:val="afc"/>
              <w:numPr>
                <w:ilvl w:val="0"/>
                <w:numId w:val="14"/>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nr-MeasPRS-RepetitionAndOffset</w:t>
            </w:r>
          </w:p>
          <w:p w14:paraId="7E985AD9" w14:textId="77777777" w:rsidR="00A76BA8" w:rsidRDefault="00B640B7">
            <w:pPr>
              <w:pStyle w:val="afc"/>
              <w:numPr>
                <w:ilvl w:val="0"/>
                <w:numId w:val="14"/>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nr-MeasPRS-length-r16</w:t>
            </w:r>
          </w:p>
        </w:tc>
      </w:tr>
    </w:tbl>
    <w:p w14:paraId="43F893E9" w14:textId="77777777" w:rsidR="00A76BA8" w:rsidRDefault="00A76BA8">
      <w:pPr>
        <w:rPr>
          <w:lang w:eastAsia="zh-CN"/>
        </w:rPr>
      </w:pPr>
    </w:p>
    <w:p w14:paraId="324F3081" w14:textId="77777777" w:rsidR="00A76BA8" w:rsidRDefault="00B640B7">
      <w:pPr>
        <w:rPr>
          <w:b/>
          <w:lang w:eastAsia="zh-CN"/>
        </w:rPr>
      </w:pPr>
      <w:r>
        <w:rPr>
          <w:rFonts w:hint="eastAsia"/>
          <w:b/>
          <w:lang w:eastAsia="zh-CN"/>
        </w:rPr>
        <w:t>FL comments</w:t>
      </w:r>
    </w:p>
    <w:p w14:paraId="23049D0E" w14:textId="77777777" w:rsidR="00A76BA8" w:rsidRDefault="00B640B7">
      <w:pPr>
        <w:rPr>
          <w:lang w:eastAsia="zh-CN"/>
        </w:rPr>
      </w:pPr>
      <w:r>
        <w:rPr>
          <w:rFonts w:hint="eastAsia"/>
          <w:lang w:eastAsia="zh-CN"/>
        </w:rPr>
        <w:t xml:space="preserve">It appears that there are two solutions. </w:t>
      </w:r>
    </w:p>
    <w:p w14:paraId="0309F3E9" w14:textId="77777777" w:rsidR="00A76BA8" w:rsidRDefault="00B640B7">
      <w:pPr>
        <w:pStyle w:val="3GPPAgreements"/>
        <w:rPr>
          <w:lang w:eastAsia="zh-CN"/>
        </w:rPr>
      </w:pPr>
      <w:r>
        <w:rPr>
          <w:lang w:eastAsia="zh-CN"/>
        </w:rPr>
        <w:t>Solution 1: The UL MAC CE indicates the</w:t>
      </w:r>
      <w:r>
        <w:rPr>
          <w:rFonts w:hint="eastAsia"/>
          <w:lang w:eastAsia="zh-CN"/>
        </w:rPr>
        <w:t xml:space="preserve"> MG </w:t>
      </w:r>
      <w:r>
        <w:rPr>
          <w:lang w:eastAsia="zh-CN"/>
        </w:rPr>
        <w:t>ID associated with</w:t>
      </w:r>
      <w:r>
        <w:rPr>
          <w:rFonts w:hint="eastAsia"/>
          <w:lang w:eastAsia="zh-CN"/>
        </w:rPr>
        <w:t xml:space="preserve"> the preconfiguration.</w:t>
      </w:r>
    </w:p>
    <w:p w14:paraId="2FDEF29C" w14:textId="77777777" w:rsidR="00A76BA8" w:rsidRDefault="00B640B7">
      <w:pPr>
        <w:pStyle w:val="3GPPAgreements"/>
        <w:numPr>
          <w:ilvl w:val="1"/>
          <w:numId w:val="3"/>
        </w:numPr>
        <w:rPr>
          <w:lang w:eastAsia="zh-CN"/>
        </w:rPr>
      </w:pPr>
      <w:r>
        <w:rPr>
          <w:lang w:eastAsia="zh-CN"/>
        </w:rPr>
        <w:t>Supported by (6): vivo, OPPO, CTC, IDC, Apple, LGE</w:t>
      </w:r>
    </w:p>
    <w:p w14:paraId="170E10A9" w14:textId="77777777" w:rsidR="00A76BA8" w:rsidRDefault="00B640B7">
      <w:pPr>
        <w:pStyle w:val="3GPPAgreements"/>
        <w:rPr>
          <w:lang w:eastAsia="zh-CN"/>
        </w:rPr>
      </w:pPr>
      <w:r>
        <w:rPr>
          <w:lang w:eastAsia="zh-CN"/>
        </w:rPr>
        <w:t>Solution 2: The UL MAC CE provides the information carried in RRC LocationMeasurementIndication.</w:t>
      </w:r>
    </w:p>
    <w:p w14:paraId="11A1E08A" w14:textId="77777777" w:rsidR="00A76BA8" w:rsidRDefault="00B640B7">
      <w:pPr>
        <w:pStyle w:val="3GPPAgreements"/>
        <w:numPr>
          <w:ilvl w:val="1"/>
          <w:numId w:val="3"/>
        </w:numPr>
        <w:rPr>
          <w:lang w:eastAsia="zh-CN"/>
        </w:rPr>
      </w:pPr>
      <w:r>
        <w:rPr>
          <w:lang w:eastAsia="zh-CN"/>
        </w:rPr>
        <w:t>Supported by (2): Huawei/HiSilicon, Qualcomm</w:t>
      </w:r>
    </w:p>
    <w:p w14:paraId="0A2FCA01" w14:textId="77777777" w:rsidR="00A76BA8" w:rsidRDefault="00A76BA8">
      <w:pPr>
        <w:rPr>
          <w:lang w:eastAsia="zh-CN"/>
        </w:rPr>
      </w:pPr>
    </w:p>
    <w:p w14:paraId="666540DB" w14:textId="77777777" w:rsidR="00A76BA8" w:rsidRDefault="00B640B7">
      <w:pPr>
        <w:pStyle w:val="3"/>
        <w:rPr>
          <w:lang w:val="en-GB" w:eastAsia="zh-CN"/>
        </w:rPr>
      </w:pPr>
      <w:r>
        <w:rPr>
          <w:rFonts w:hint="eastAsia"/>
          <w:lang w:val="en-GB" w:eastAsia="zh-CN"/>
        </w:rPr>
        <w:t>R</w:t>
      </w:r>
      <w:r>
        <w:rPr>
          <w:lang w:val="en-GB" w:eastAsia="zh-CN"/>
        </w:rPr>
        <w:t>ound 1</w:t>
      </w:r>
    </w:p>
    <w:p w14:paraId="5576101D" w14:textId="77777777" w:rsidR="00A76BA8" w:rsidRDefault="00B640B7">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14:paraId="2D54FA5C" w14:textId="77777777" w:rsidR="00A76BA8" w:rsidRDefault="00B640B7">
      <w:pPr>
        <w:rPr>
          <w:b/>
          <w:lang w:val="en-GB" w:eastAsia="zh-CN"/>
        </w:rPr>
      </w:pPr>
      <w:r>
        <w:rPr>
          <w:rFonts w:hint="eastAsia"/>
          <w:b/>
          <w:lang w:val="en-GB" w:eastAsia="zh-CN"/>
        </w:rPr>
        <w:t>Proposal 2.</w:t>
      </w:r>
      <w:r>
        <w:rPr>
          <w:b/>
          <w:lang w:val="en-GB" w:eastAsia="zh-CN"/>
        </w:rPr>
        <w:t>2</w:t>
      </w:r>
      <w:r>
        <w:rPr>
          <w:rFonts w:hint="eastAsia"/>
          <w:b/>
          <w:lang w:val="en-GB" w:eastAsia="zh-CN"/>
        </w:rPr>
        <w:t>.1-1</w:t>
      </w:r>
      <w:r>
        <w:rPr>
          <w:b/>
          <w:lang w:val="en-GB" w:eastAsia="zh-CN"/>
        </w:rPr>
        <w:t xml:space="preserve"> (closed)</w:t>
      </w:r>
    </w:p>
    <w:p w14:paraId="30155C63" w14:textId="77777777" w:rsidR="00A76BA8" w:rsidRDefault="00B640B7">
      <w:pPr>
        <w:pStyle w:val="3GPPAgreements"/>
        <w:rPr>
          <w:lang w:val="en-GB" w:eastAsia="zh-CN"/>
        </w:rPr>
      </w:pPr>
      <w:r>
        <w:rPr>
          <w:lang w:val="en-GB" w:eastAsia="zh-CN"/>
        </w:rPr>
        <w:t>Select between the following two alternatives on the information in the UL MAC CE for MG activation request by the UE.</w:t>
      </w:r>
    </w:p>
    <w:p w14:paraId="3E8607F3" w14:textId="77777777" w:rsidR="00A76BA8" w:rsidRDefault="00B640B7">
      <w:pPr>
        <w:pStyle w:val="3GPPAgreements"/>
        <w:numPr>
          <w:ilvl w:val="1"/>
          <w:numId w:val="3"/>
        </w:numPr>
        <w:rPr>
          <w:lang w:val="en-GB" w:eastAsia="zh-CN"/>
        </w:rPr>
      </w:pPr>
      <w:r>
        <w:rPr>
          <w:lang w:val="en-GB" w:eastAsia="zh-CN"/>
        </w:rPr>
        <w:t>Alt.1 MG ID associated with the preconfiguation of MGs</w:t>
      </w:r>
    </w:p>
    <w:p w14:paraId="36EBC1C8" w14:textId="77777777" w:rsidR="00A76BA8" w:rsidRDefault="00B640B7">
      <w:pPr>
        <w:pStyle w:val="3GPPAgreements"/>
        <w:numPr>
          <w:ilvl w:val="1"/>
          <w:numId w:val="3"/>
        </w:numPr>
        <w:rPr>
          <w:lang w:val="en-GB" w:eastAsia="zh-CN"/>
        </w:rPr>
      </w:pPr>
      <w:r>
        <w:rPr>
          <w:lang w:val="en-GB" w:eastAsia="zh-CN"/>
        </w:rPr>
        <w:t>Alt.2 Information carried in the RRC LocationMeasurementIndication, i.e.</w:t>
      </w:r>
    </w:p>
    <w:p w14:paraId="0D75DA98" w14:textId="77777777" w:rsidR="00A76BA8" w:rsidRDefault="00B640B7">
      <w:pPr>
        <w:pStyle w:val="3GPPAgreements"/>
        <w:numPr>
          <w:ilvl w:val="2"/>
          <w:numId w:val="3"/>
        </w:numPr>
        <w:rPr>
          <w:lang w:val="en-GB" w:eastAsia="zh-CN"/>
        </w:rPr>
      </w:pPr>
      <w:r>
        <w:rPr>
          <w:lang w:val="en-GB" w:eastAsia="zh-CN"/>
        </w:rPr>
        <w:t>dl-PRS-PointA</w:t>
      </w:r>
    </w:p>
    <w:p w14:paraId="7D4FB0E3" w14:textId="77777777" w:rsidR="00A76BA8" w:rsidRDefault="00B640B7">
      <w:pPr>
        <w:pStyle w:val="3GPPAgreements"/>
        <w:numPr>
          <w:ilvl w:val="2"/>
          <w:numId w:val="3"/>
        </w:numPr>
        <w:rPr>
          <w:lang w:val="en-GB" w:eastAsia="zh-CN"/>
        </w:rPr>
      </w:pPr>
      <w:r>
        <w:rPr>
          <w:lang w:val="en-GB" w:eastAsia="zh-CN"/>
        </w:rPr>
        <w:lastRenderedPageBreak/>
        <w:t>nr-MeasPRS-RepetitionAndOffset</w:t>
      </w:r>
    </w:p>
    <w:p w14:paraId="7541F317" w14:textId="77777777" w:rsidR="00A76BA8" w:rsidRDefault="00B640B7">
      <w:pPr>
        <w:pStyle w:val="3GPPAgreements"/>
        <w:numPr>
          <w:ilvl w:val="2"/>
          <w:numId w:val="3"/>
        </w:numPr>
        <w:rPr>
          <w:lang w:val="en-GB" w:eastAsia="zh-CN"/>
        </w:rPr>
      </w:pPr>
      <w:r>
        <w:rPr>
          <w:lang w:val="en-GB" w:eastAsia="zh-CN"/>
        </w:rPr>
        <w:t>nr-MeasPRS-length</w:t>
      </w:r>
    </w:p>
    <w:tbl>
      <w:tblPr>
        <w:tblStyle w:val="af6"/>
        <w:tblW w:w="9351" w:type="dxa"/>
        <w:tblLayout w:type="fixed"/>
        <w:tblLook w:val="04A0" w:firstRow="1" w:lastRow="0" w:firstColumn="1" w:lastColumn="0" w:noHBand="0" w:noVBand="1"/>
      </w:tblPr>
      <w:tblGrid>
        <w:gridCol w:w="1838"/>
        <w:gridCol w:w="1134"/>
        <w:gridCol w:w="6379"/>
      </w:tblGrid>
      <w:tr w:rsidR="00A76BA8" w14:paraId="412E1ACC" w14:textId="77777777">
        <w:tc>
          <w:tcPr>
            <w:tcW w:w="1838" w:type="dxa"/>
            <w:vAlign w:val="center"/>
          </w:tcPr>
          <w:p w14:paraId="7E17B8A8" w14:textId="77777777" w:rsidR="00A76BA8" w:rsidRDefault="00B640B7">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F13F63F" w14:textId="77777777" w:rsidR="00A76BA8" w:rsidRDefault="00B640B7">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6BDABA68" w14:textId="77777777" w:rsidR="00A76BA8" w:rsidRDefault="00B640B7">
            <w:pPr>
              <w:rPr>
                <w:rFonts w:ascii="Arial" w:hAnsi="Arial" w:cs="Arial"/>
                <w:b/>
                <w:iCs/>
                <w:sz w:val="16"/>
                <w:lang w:eastAsia="zh-CN"/>
              </w:rPr>
            </w:pPr>
            <w:r>
              <w:rPr>
                <w:rFonts w:ascii="Arial" w:hAnsi="Arial" w:cs="Arial"/>
                <w:b/>
                <w:iCs/>
                <w:sz w:val="16"/>
                <w:lang w:eastAsia="zh-CN"/>
              </w:rPr>
              <w:t>Comments</w:t>
            </w:r>
          </w:p>
        </w:tc>
      </w:tr>
      <w:tr w:rsidR="00A76BA8" w14:paraId="040EE124" w14:textId="77777777">
        <w:tc>
          <w:tcPr>
            <w:tcW w:w="1838" w:type="dxa"/>
            <w:vAlign w:val="center"/>
          </w:tcPr>
          <w:p w14:paraId="20C6D70F" w14:textId="77777777" w:rsidR="00A76BA8" w:rsidRDefault="00B640B7">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073510DA" w14:textId="77777777" w:rsidR="00A76BA8" w:rsidRDefault="00B640B7">
            <w:pPr>
              <w:rPr>
                <w:rFonts w:ascii="Arial" w:hAnsi="Arial" w:cs="Arial"/>
                <w:iCs/>
                <w:sz w:val="16"/>
                <w:lang w:eastAsia="zh-CN"/>
              </w:rPr>
            </w:pPr>
            <w:r>
              <w:rPr>
                <w:lang w:val="en-GB" w:eastAsia="zh-CN"/>
              </w:rPr>
              <w:t>Alt.1</w:t>
            </w:r>
          </w:p>
        </w:tc>
        <w:tc>
          <w:tcPr>
            <w:tcW w:w="6379" w:type="dxa"/>
            <w:vAlign w:val="center"/>
          </w:tcPr>
          <w:p w14:paraId="19D429BA" w14:textId="77777777" w:rsidR="00A76BA8" w:rsidRDefault="00B640B7">
            <w:pPr>
              <w:rPr>
                <w:rFonts w:ascii="Arial" w:hAnsi="Arial" w:cs="Arial"/>
                <w:iCs/>
                <w:sz w:val="16"/>
                <w:lang w:eastAsia="zh-CN"/>
              </w:rPr>
            </w:pPr>
            <w:r>
              <w:rPr>
                <w:rFonts w:ascii="Arial" w:hAnsi="Arial" w:cs="Arial"/>
                <w:iCs/>
                <w:sz w:val="16"/>
                <w:lang w:eastAsia="zh-CN"/>
              </w:rPr>
              <w:t>Firstly, i</w:t>
            </w:r>
            <w:r>
              <w:rPr>
                <w:rFonts w:ascii="Arial" w:hAnsi="Arial" w:cs="Arial" w:hint="eastAsia"/>
                <w:iCs/>
                <w:sz w:val="16"/>
                <w:lang w:eastAsia="zh-CN"/>
              </w:rPr>
              <w:t>f</w:t>
            </w:r>
            <w:r>
              <w:rPr>
                <w:rFonts w:ascii="Arial" w:hAnsi="Arial" w:cs="Arial"/>
                <w:iCs/>
                <w:sz w:val="16"/>
                <w:lang w:eastAsia="zh-CN"/>
              </w:rPr>
              <w:t xml:space="preserve"> the preconfiguation of MGs is provided</w:t>
            </w:r>
            <w:r>
              <w:rPr>
                <w:rFonts w:ascii="Arial" w:hAnsi="Arial" w:cs="Arial" w:hint="eastAsia"/>
                <w:iCs/>
                <w:sz w:val="16"/>
                <w:lang w:eastAsia="zh-CN"/>
              </w:rPr>
              <w:t>,</w:t>
            </w:r>
            <w:r>
              <w:rPr>
                <w:rFonts w:ascii="Arial" w:hAnsi="Arial" w:cs="Arial"/>
                <w:iCs/>
                <w:sz w:val="16"/>
                <w:lang w:eastAsia="zh-CN"/>
              </w:rPr>
              <w:t xml:space="preserve"> why provides the information carried in RRC LocationMeasurementIndication in MAC CE?</w:t>
            </w:r>
          </w:p>
          <w:p w14:paraId="7B5196B0" w14:textId="77777777" w:rsidR="00A76BA8" w:rsidRDefault="00B640B7">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n addition, we would like to note the agenda is about latency reduction, and if the preconfiguation of MGs is provided after MG request, we don’t know how to reduce latency</w:t>
            </w:r>
          </w:p>
        </w:tc>
      </w:tr>
      <w:tr w:rsidR="00A76BA8" w14:paraId="2EC61D0D" w14:textId="77777777">
        <w:tc>
          <w:tcPr>
            <w:tcW w:w="1838" w:type="dxa"/>
            <w:vAlign w:val="center"/>
          </w:tcPr>
          <w:p w14:paraId="49DFD7A7" w14:textId="77777777" w:rsidR="00A76BA8" w:rsidRDefault="00B640B7">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B60F6A3" w14:textId="77777777" w:rsidR="00A76BA8" w:rsidRDefault="00B640B7">
            <w:pPr>
              <w:rPr>
                <w:rFonts w:ascii="Arial" w:hAnsi="Arial" w:cs="Arial"/>
                <w:iCs/>
                <w:sz w:val="16"/>
                <w:lang w:eastAsia="zh-CN"/>
              </w:rPr>
            </w:pPr>
            <w:r>
              <w:rPr>
                <w:rFonts w:ascii="Arial" w:hAnsi="Arial" w:cs="Arial"/>
                <w:iCs/>
                <w:sz w:val="16"/>
                <w:lang w:eastAsia="zh-CN"/>
              </w:rPr>
              <w:t>Alt 1.</w:t>
            </w:r>
          </w:p>
        </w:tc>
        <w:tc>
          <w:tcPr>
            <w:tcW w:w="6379" w:type="dxa"/>
            <w:vAlign w:val="center"/>
          </w:tcPr>
          <w:p w14:paraId="41E2A44E" w14:textId="77777777" w:rsidR="00A76BA8" w:rsidRDefault="00B640B7">
            <w:pPr>
              <w:rPr>
                <w:rFonts w:ascii="Arial" w:hAnsi="Arial" w:cs="Arial"/>
                <w:iCs/>
                <w:sz w:val="16"/>
                <w:lang w:eastAsia="zh-CN"/>
              </w:rPr>
            </w:pPr>
            <w:r>
              <w:rPr>
                <w:rFonts w:ascii="Arial" w:hAnsi="Arial" w:cs="Arial"/>
                <w:iCs/>
                <w:sz w:val="16"/>
                <w:lang w:eastAsia="zh-CN"/>
              </w:rPr>
              <w:t xml:space="preserve">Payload size should be considered. </w:t>
            </w:r>
          </w:p>
        </w:tc>
      </w:tr>
      <w:tr w:rsidR="00A76BA8" w14:paraId="36EA795E" w14:textId="77777777">
        <w:tc>
          <w:tcPr>
            <w:tcW w:w="1838" w:type="dxa"/>
            <w:vAlign w:val="center"/>
          </w:tcPr>
          <w:p w14:paraId="015557F7" w14:textId="77777777" w:rsidR="00A76BA8" w:rsidRDefault="00B640B7">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21C42D9" w14:textId="77777777" w:rsidR="00A76BA8" w:rsidRDefault="00B640B7">
            <w:pPr>
              <w:rPr>
                <w:rFonts w:ascii="Arial" w:hAnsi="Arial" w:cs="Arial"/>
                <w:iCs/>
                <w:sz w:val="16"/>
                <w:lang w:eastAsia="zh-CN"/>
              </w:rPr>
            </w:pPr>
            <w:r>
              <w:rPr>
                <w:rFonts w:ascii="Arial" w:hAnsi="Arial" w:cs="Arial"/>
                <w:iCs/>
                <w:sz w:val="16"/>
                <w:lang w:eastAsia="zh-CN"/>
              </w:rPr>
              <w:t>Alt. 2</w:t>
            </w:r>
          </w:p>
        </w:tc>
        <w:tc>
          <w:tcPr>
            <w:tcW w:w="6379" w:type="dxa"/>
            <w:vAlign w:val="center"/>
          </w:tcPr>
          <w:p w14:paraId="513D4770" w14:textId="77777777" w:rsidR="00A76BA8" w:rsidRDefault="00B640B7">
            <w:pPr>
              <w:rPr>
                <w:rFonts w:ascii="Arial" w:hAnsi="Arial" w:cs="Arial"/>
                <w:iCs/>
                <w:sz w:val="16"/>
                <w:lang w:eastAsia="zh-CN"/>
              </w:rPr>
            </w:pPr>
            <w:r>
              <w:rPr>
                <w:rFonts w:ascii="Arial" w:hAnsi="Arial" w:cs="Arial"/>
                <w:iCs/>
                <w:sz w:val="16"/>
                <w:lang w:eastAsia="zh-CN"/>
              </w:rPr>
              <w:t>A UE should be able to request any MG it requires. We could accept having an UL-MAC-CE which has 1 one bit flag to pick between the MG-IDs, if the UE has received pre-configuration, or ask for a new MG using UL-MACCE</w:t>
            </w:r>
          </w:p>
        </w:tc>
      </w:tr>
      <w:tr w:rsidR="00A76BA8" w14:paraId="7B6DF75C" w14:textId="77777777">
        <w:tc>
          <w:tcPr>
            <w:tcW w:w="1838" w:type="dxa"/>
            <w:vAlign w:val="center"/>
          </w:tcPr>
          <w:p w14:paraId="5C3ED148" w14:textId="77777777" w:rsidR="00A76BA8" w:rsidRDefault="00B640B7">
            <w:pPr>
              <w:rPr>
                <w:rFonts w:ascii="Arial" w:hAnsi="Arial" w:cs="Arial"/>
                <w:iCs/>
                <w:sz w:val="16"/>
                <w:lang w:eastAsia="zh-CN"/>
              </w:rPr>
            </w:pPr>
            <w:r>
              <w:rPr>
                <w:rFonts w:ascii="Arial" w:hAnsi="Arial" w:cs="Arial"/>
                <w:iCs/>
                <w:sz w:val="16"/>
                <w:lang w:eastAsia="zh-CN"/>
              </w:rPr>
              <w:t>CATT</w:t>
            </w:r>
          </w:p>
        </w:tc>
        <w:tc>
          <w:tcPr>
            <w:tcW w:w="1134" w:type="dxa"/>
            <w:vAlign w:val="center"/>
          </w:tcPr>
          <w:p w14:paraId="70EF9198" w14:textId="77777777" w:rsidR="00A76BA8" w:rsidRDefault="00A76BA8">
            <w:pPr>
              <w:rPr>
                <w:rFonts w:ascii="Arial" w:hAnsi="Arial" w:cs="Arial"/>
                <w:iCs/>
                <w:sz w:val="16"/>
                <w:lang w:eastAsia="zh-CN"/>
              </w:rPr>
            </w:pPr>
          </w:p>
        </w:tc>
        <w:tc>
          <w:tcPr>
            <w:tcW w:w="6379" w:type="dxa"/>
            <w:vAlign w:val="center"/>
          </w:tcPr>
          <w:p w14:paraId="31B15746" w14:textId="77777777" w:rsidR="00A76BA8" w:rsidRDefault="00B640B7">
            <w:pPr>
              <w:rPr>
                <w:rFonts w:ascii="Arial" w:hAnsi="Arial" w:cs="Arial"/>
                <w:iCs/>
                <w:sz w:val="16"/>
                <w:lang w:eastAsia="zh-CN"/>
              </w:rPr>
            </w:pPr>
            <w:r>
              <w:rPr>
                <w:rFonts w:ascii="Arial" w:hAnsi="Arial" w:cs="Arial"/>
                <w:iCs/>
                <w:sz w:val="16"/>
                <w:lang w:eastAsia="zh-CN"/>
              </w:rPr>
              <w:t>Alt. 1 if preconfiguation of MGs is supported. Otherwise, we are fine to Alt.2.</w:t>
            </w:r>
          </w:p>
        </w:tc>
      </w:tr>
      <w:tr w:rsidR="00A76BA8" w14:paraId="23F6E4E8" w14:textId="77777777">
        <w:tc>
          <w:tcPr>
            <w:tcW w:w="1838" w:type="dxa"/>
            <w:vAlign w:val="center"/>
          </w:tcPr>
          <w:p w14:paraId="44B789F2" w14:textId="77777777" w:rsidR="00A76BA8" w:rsidRDefault="00B640B7">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033D6C4" w14:textId="77777777" w:rsidR="00A76BA8" w:rsidRDefault="00B640B7">
            <w:pPr>
              <w:rPr>
                <w:rFonts w:ascii="Arial" w:hAnsi="Arial" w:cs="Arial"/>
                <w:iCs/>
                <w:sz w:val="16"/>
                <w:lang w:eastAsia="zh-CN"/>
              </w:rPr>
            </w:pPr>
            <w:r>
              <w:rPr>
                <w:rFonts w:ascii="Arial" w:hAnsi="Arial" w:cs="Arial" w:hint="eastAsia"/>
                <w:iCs/>
                <w:sz w:val="16"/>
                <w:lang w:eastAsia="zh-CN"/>
              </w:rPr>
              <w:t>Alt.1</w:t>
            </w:r>
          </w:p>
        </w:tc>
        <w:tc>
          <w:tcPr>
            <w:tcW w:w="6379" w:type="dxa"/>
            <w:vAlign w:val="center"/>
          </w:tcPr>
          <w:p w14:paraId="6FC2EC7A" w14:textId="77777777" w:rsidR="00A76BA8" w:rsidRDefault="00A76BA8">
            <w:pPr>
              <w:rPr>
                <w:rFonts w:ascii="Arial" w:hAnsi="Arial" w:cs="Arial"/>
                <w:iCs/>
                <w:sz w:val="16"/>
                <w:lang w:eastAsia="zh-CN"/>
              </w:rPr>
            </w:pPr>
          </w:p>
        </w:tc>
      </w:tr>
      <w:tr w:rsidR="00A76BA8" w14:paraId="59BA3495" w14:textId="77777777">
        <w:tc>
          <w:tcPr>
            <w:tcW w:w="1838" w:type="dxa"/>
            <w:vAlign w:val="center"/>
          </w:tcPr>
          <w:p w14:paraId="51B85100" w14:textId="77777777" w:rsidR="00A76BA8" w:rsidRDefault="00B640B7">
            <w:pPr>
              <w:rPr>
                <w:rFonts w:ascii="Arial" w:hAnsi="Arial" w:cs="Arial"/>
                <w:iCs/>
                <w:sz w:val="16"/>
                <w:lang w:eastAsia="zh-CN"/>
              </w:rPr>
            </w:pPr>
            <w:r>
              <w:rPr>
                <w:rFonts w:ascii="Arial" w:hAnsi="Arial" w:cs="Arial"/>
                <w:iCs/>
                <w:sz w:val="16"/>
                <w:lang w:eastAsia="zh-CN"/>
              </w:rPr>
              <w:t>OPPO</w:t>
            </w:r>
          </w:p>
        </w:tc>
        <w:tc>
          <w:tcPr>
            <w:tcW w:w="1134" w:type="dxa"/>
            <w:vAlign w:val="center"/>
          </w:tcPr>
          <w:p w14:paraId="27085A19" w14:textId="77777777" w:rsidR="00A76BA8" w:rsidRDefault="00A76BA8">
            <w:pPr>
              <w:rPr>
                <w:rFonts w:ascii="Arial" w:hAnsi="Arial" w:cs="Arial"/>
                <w:iCs/>
                <w:sz w:val="16"/>
                <w:lang w:eastAsia="zh-CN"/>
              </w:rPr>
            </w:pPr>
          </w:p>
        </w:tc>
        <w:tc>
          <w:tcPr>
            <w:tcW w:w="6379" w:type="dxa"/>
            <w:vAlign w:val="center"/>
          </w:tcPr>
          <w:p w14:paraId="0675368B" w14:textId="77777777" w:rsidR="00A76BA8" w:rsidRDefault="00B640B7">
            <w:pPr>
              <w:rPr>
                <w:rFonts w:ascii="Arial" w:hAnsi="Arial" w:cs="Arial"/>
                <w:iCs/>
                <w:sz w:val="16"/>
                <w:lang w:eastAsia="zh-CN"/>
              </w:rPr>
            </w:pPr>
            <w:r>
              <w:rPr>
                <w:rFonts w:ascii="Arial" w:hAnsi="Arial" w:cs="Arial"/>
                <w:iCs/>
                <w:sz w:val="16"/>
                <w:lang w:eastAsia="zh-CN"/>
              </w:rPr>
              <w:t>That would depends on the result of proposal 2.1.1-1. If it is agreed, then Alt.1 natually. Otherwise, Alt2.</w:t>
            </w:r>
          </w:p>
        </w:tc>
      </w:tr>
      <w:tr w:rsidR="00A76BA8" w14:paraId="66B88AEF" w14:textId="77777777">
        <w:tc>
          <w:tcPr>
            <w:tcW w:w="1838" w:type="dxa"/>
            <w:vAlign w:val="center"/>
          </w:tcPr>
          <w:p w14:paraId="578019E9" w14:textId="77777777" w:rsidR="00A76BA8" w:rsidRDefault="00B640B7">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686EDB0E" w14:textId="77777777" w:rsidR="00A76BA8" w:rsidRDefault="00A76BA8">
            <w:pPr>
              <w:rPr>
                <w:rFonts w:ascii="Arial" w:hAnsi="Arial" w:cs="Arial"/>
                <w:iCs/>
                <w:sz w:val="16"/>
                <w:lang w:eastAsia="zh-CN"/>
              </w:rPr>
            </w:pPr>
          </w:p>
        </w:tc>
        <w:tc>
          <w:tcPr>
            <w:tcW w:w="6379" w:type="dxa"/>
            <w:vAlign w:val="center"/>
          </w:tcPr>
          <w:p w14:paraId="7FD69900" w14:textId="77777777" w:rsidR="00A76BA8" w:rsidRDefault="00B640B7">
            <w:p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 xml:space="preserve">f </w:t>
            </w:r>
            <w:r>
              <w:rPr>
                <w:rFonts w:ascii="Arial" w:hAnsi="Arial" w:cs="Arial"/>
                <w:iCs/>
                <w:sz w:val="16"/>
                <w:lang w:eastAsia="zh-CN"/>
              </w:rPr>
              <w:t>preconfiguraion of MGs is supported, prefer Alt 1 to reduce signaling overhead.</w:t>
            </w:r>
          </w:p>
        </w:tc>
      </w:tr>
      <w:tr w:rsidR="00A76BA8" w14:paraId="5C136901" w14:textId="77777777">
        <w:tc>
          <w:tcPr>
            <w:tcW w:w="1838" w:type="dxa"/>
          </w:tcPr>
          <w:p w14:paraId="50B6EF6E" w14:textId="77777777" w:rsidR="00A76BA8" w:rsidRDefault="00B640B7">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150C2B6D" w14:textId="77777777" w:rsidR="00A76BA8" w:rsidRDefault="00B640B7">
            <w:pPr>
              <w:rPr>
                <w:rFonts w:ascii="Arial" w:hAnsi="Arial" w:cs="Arial"/>
                <w:iCs/>
                <w:sz w:val="16"/>
                <w:lang w:eastAsia="zh-CN"/>
              </w:rPr>
            </w:pPr>
            <w:r>
              <w:rPr>
                <w:rFonts w:ascii="Arial" w:hAnsi="Arial" w:cs="Arial" w:hint="eastAsia"/>
                <w:iCs/>
                <w:sz w:val="16"/>
                <w:lang w:eastAsia="zh-CN"/>
              </w:rPr>
              <w:t>Either</w:t>
            </w:r>
          </w:p>
        </w:tc>
        <w:tc>
          <w:tcPr>
            <w:tcW w:w="6379" w:type="dxa"/>
          </w:tcPr>
          <w:p w14:paraId="0EEAAD9F" w14:textId="77777777" w:rsidR="00A76BA8" w:rsidRDefault="00B640B7">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are OK with Alt.1 if preconfiguration of MGs is supported.</w:t>
            </w:r>
          </w:p>
        </w:tc>
      </w:tr>
      <w:tr w:rsidR="00A76BA8" w14:paraId="2FB84177" w14:textId="77777777">
        <w:tc>
          <w:tcPr>
            <w:tcW w:w="1838" w:type="dxa"/>
            <w:vAlign w:val="center"/>
          </w:tcPr>
          <w:p w14:paraId="6FB026B3" w14:textId="77777777" w:rsidR="00A76BA8" w:rsidRDefault="00B640B7">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53C98AFA" w14:textId="77777777" w:rsidR="00A76BA8" w:rsidRDefault="00A76BA8">
            <w:pPr>
              <w:rPr>
                <w:rFonts w:ascii="Arial" w:hAnsi="Arial" w:cs="Arial"/>
                <w:iCs/>
                <w:sz w:val="16"/>
                <w:lang w:eastAsia="zh-CN"/>
              </w:rPr>
            </w:pPr>
          </w:p>
        </w:tc>
        <w:tc>
          <w:tcPr>
            <w:tcW w:w="6379" w:type="dxa"/>
            <w:vAlign w:val="center"/>
          </w:tcPr>
          <w:p w14:paraId="75E56CA9" w14:textId="77777777" w:rsidR="00A76BA8" w:rsidRDefault="00B640B7">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uestion: Can both alternatives be supported?</w:t>
            </w:r>
          </w:p>
          <w:p w14:paraId="7D869969" w14:textId="77777777" w:rsidR="00A76BA8" w:rsidRDefault="00B640B7">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s we commented on Proposal 2.1.1-1, even if preconfiguration of MG is supported, we should not preclude the case that the UE finds no preconfiguration is suitable and then use Alt. 2 to inform the gNB what it really wants.</w:t>
            </w:r>
          </w:p>
        </w:tc>
      </w:tr>
      <w:tr w:rsidR="00A76BA8" w14:paraId="5C2EEF79" w14:textId="77777777">
        <w:tc>
          <w:tcPr>
            <w:tcW w:w="1838" w:type="dxa"/>
          </w:tcPr>
          <w:p w14:paraId="4AB4307F" w14:textId="77777777" w:rsidR="00A76BA8" w:rsidRDefault="00B640B7">
            <w:pPr>
              <w:rPr>
                <w:rFonts w:ascii="Arial" w:hAnsi="Arial" w:cs="Arial"/>
                <w:iCs/>
                <w:sz w:val="16"/>
                <w:lang w:eastAsia="zh-CN"/>
              </w:rPr>
            </w:pPr>
            <w:r>
              <w:rPr>
                <w:rFonts w:ascii="Arial" w:hAnsi="Arial" w:cs="Arial"/>
                <w:iCs/>
                <w:sz w:val="16"/>
                <w:lang w:eastAsia="zh-CN"/>
              </w:rPr>
              <w:t>Ericsson</w:t>
            </w:r>
          </w:p>
        </w:tc>
        <w:tc>
          <w:tcPr>
            <w:tcW w:w="1134" w:type="dxa"/>
          </w:tcPr>
          <w:p w14:paraId="7DB54FCD" w14:textId="77777777" w:rsidR="00A76BA8" w:rsidRDefault="00B640B7">
            <w:pPr>
              <w:rPr>
                <w:rFonts w:ascii="Arial" w:hAnsi="Arial" w:cs="Arial"/>
                <w:iCs/>
                <w:sz w:val="16"/>
                <w:lang w:eastAsia="zh-CN"/>
              </w:rPr>
            </w:pPr>
            <w:r>
              <w:rPr>
                <w:rFonts w:ascii="Arial" w:hAnsi="Arial" w:cs="Arial"/>
                <w:iCs/>
                <w:sz w:val="16"/>
                <w:lang w:eastAsia="zh-CN"/>
              </w:rPr>
              <w:t>Alt 1.</w:t>
            </w:r>
          </w:p>
        </w:tc>
        <w:tc>
          <w:tcPr>
            <w:tcW w:w="6379" w:type="dxa"/>
          </w:tcPr>
          <w:p w14:paraId="2FC3593E" w14:textId="77777777" w:rsidR="00A76BA8" w:rsidRDefault="00B640B7">
            <w:pPr>
              <w:rPr>
                <w:rFonts w:ascii="Arial" w:hAnsi="Arial" w:cs="Arial"/>
                <w:iCs/>
                <w:sz w:val="16"/>
                <w:lang w:eastAsia="zh-CN"/>
              </w:rPr>
            </w:pPr>
            <w:r>
              <w:rPr>
                <w:rFonts w:ascii="Arial" w:hAnsi="Arial" w:cs="Arial"/>
                <w:iCs/>
                <w:sz w:val="16"/>
                <w:lang w:eastAsia="zh-CN"/>
              </w:rPr>
              <w:t>We agree to introduce a MG ID per preconfigured MG.  Then, the UE can request one of the preconfigured MGs via the UL MAC CE.</w:t>
            </w:r>
          </w:p>
          <w:p w14:paraId="74437D68" w14:textId="77777777" w:rsidR="00A76BA8" w:rsidRDefault="00B640B7">
            <w:pPr>
              <w:rPr>
                <w:rFonts w:ascii="Arial" w:hAnsi="Arial" w:cs="Arial"/>
                <w:iCs/>
                <w:sz w:val="16"/>
                <w:lang w:eastAsia="zh-CN"/>
              </w:rPr>
            </w:pPr>
            <w:r>
              <w:rPr>
                <w:rFonts w:ascii="Arial" w:hAnsi="Arial" w:cs="Arial"/>
                <w:iCs/>
                <w:sz w:val="16"/>
                <w:lang w:eastAsia="zh-CN"/>
              </w:rPr>
              <w:t>Given that we are nearing the end of Rel-17 normative work, keeping the workload in mind, we suggest to downselect one and not agree both options.</w:t>
            </w:r>
          </w:p>
        </w:tc>
      </w:tr>
      <w:tr w:rsidR="00A76BA8" w14:paraId="6CBBB90C" w14:textId="77777777">
        <w:tc>
          <w:tcPr>
            <w:tcW w:w="1838" w:type="dxa"/>
            <w:vAlign w:val="center"/>
          </w:tcPr>
          <w:p w14:paraId="0FA5D5FE" w14:textId="77777777" w:rsidR="00A76BA8" w:rsidRDefault="00B640B7">
            <w:pPr>
              <w:rPr>
                <w:rFonts w:ascii="Arial" w:hAnsi="Arial" w:cs="Arial"/>
                <w:iCs/>
                <w:sz w:val="16"/>
                <w:lang w:eastAsia="zh-CN"/>
              </w:rPr>
            </w:pPr>
            <w:r>
              <w:rPr>
                <w:rFonts w:ascii="Arial" w:eastAsia="MS Mincho" w:hAnsi="Arial" w:cs="Arial"/>
                <w:iCs/>
                <w:sz w:val="16"/>
                <w:lang w:eastAsia="ja-JP"/>
              </w:rPr>
              <w:t>Lenovo,Motorola Mobility</w:t>
            </w:r>
          </w:p>
        </w:tc>
        <w:tc>
          <w:tcPr>
            <w:tcW w:w="1134" w:type="dxa"/>
            <w:vAlign w:val="center"/>
          </w:tcPr>
          <w:p w14:paraId="680F2D5D" w14:textId="77777777" w:rsidR="00A76BA8" w:rsidRDefault="00B640B7">
            <w:pPr>
              <w:rPr>
                <w:rFonts w:ascii="Arial" w:hAnsi="Arial" w:cs="Arial"/>
                <w:iCs/>
                <w:sz w:val="16"/>
                <w:lang w:eastAsia="zh-CN"/>
              </w:rPr>
            </w:pPr>
            <w:r>
              <w:rPr>
                <w:rFonts w:ascii="Arial" w:hAnsi="Arial" w:cs="Arial"/>
                <w:iCs/>
                <w:sz w:val="16"/>
                <w:lang w:eastAsia="zh-CN"/>
              </w:rPr>
              <w:t>Alt. 1</w:t>
            </w:r>
          </w:p>
        </w:tc>
        <w:tc>
          <w:tcPr>
            <w:tcW w:w="6379" w:type="dxa"/>
            <w:vAlign w:val="center"/>
          </w:tcPr>
          <w:p w14:paraId="294C3C8D" w14:textId="77777777" w:rsidR="00A76BA8" w:rsidRDefault="00B640B7">
            <w:pPr>
              <w:rPr>
                <w:rFonts w:ascii="Arial" w:hAnsi="Arial" w:cs="Arial"/>
                <w:iCs/>
                <w:sz w:val="16"/>
                <w:lang w:eastAsia="zh-CN"/>
              </w:rPr>
            </w:pPr>
            <w:r>
              <w:rPr>
                <w:rFonts w:ascii="Arial" w:hAnsi="Arial" w:cs="Arial"/>
                <w:iCs/>
                <w:sz w:val="16"/>
                <w:lang w:eastAsia="zh-CN"/>
              </w:rPr>
              <w:t>Support IDs be included in the UL MAC CE activation request</w:t>
            </w:r>
          </w:p>
        </w:tc>
      </w:tr>
      <w:tr w:rsidR="00A76BA8" w14:paraId="73853A84" w14:textId="77777777">
        <w:tc>
          <w:tcPr>
            <w:tcW w:w="1838" w:type="dxa"/>
          </w:tcPr>
          <w:p w14:paraId="78B6FAAA" w14:textId="77777777" w:rsidR="00A76BA8" w:rsidRDefault="00B640B7">
            <w:pPr>
              <w:rPr>
                <w:rFonts w:ascii="Arial" w:eastAsia="MS Mincho" w:hAnsi="Arial" w:cs="Arial"/>
                <w:iCs/>
                <w:sz w:val="16"/>
                <w:lang w:eastAsia="ja-JP"/>
              </w:rPr>
            </w:pPr>
            <w:r>
              <w:rPr>
                <w:rFonts w:ascii="Arial" w:hAnsi="Arial" w:cs="Arial" w:hint="eastAsia"/>
                <w:iCs/>
                <w:sz w:val="16"/>
                <w:lang w:eastAsia="zh-CN"/>
              </w:rPr>
              <w:t>C</w:t>
            </w:r>
            <w:r>
              <w:rPr>
                <w:rFonts w:ascii="Arial" w:hAnsi="Arial" w:cs="Arial"/>
                <w:iCs/>
                <w:sz w:val="16"/>
                <w:lang w:eastAsia="zh-CN"/>
              </w:rPr>
              <w:t>hinaTelecom</w:t>
            </w:r>
          </w:p>
        </w:tc>
        <w:tc>
          <w:tcPr>
            <w:tcW w:w="1134" w:type="dxa"/>
          </w:tcPr>
          <w:p w14:paraId="1EBB4EF6" w14:textId="77777777" w:rsidR="00A76BA8" w:rsidRDefault="00B640B7">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lt1</w:t>
            </w:r>
          </w:p>
        </w:tc>
        <w:tc>
          <w:tcPr>
            <w:tcW w:w="6379" w:type="dxa"/>
          </w:tcPr>
          <w:p w14:paraId="12D0E8F2" w14:textId="77777777" w:rsidR="00A76BA8" w:rsidRDefault="00B640B7">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upport Alt1 if preconfiguration is supported.</w:t>
            </w:r>
          </w:p>
        </w:tc>
      </w:tr>
      <w:tr w:rsidR="00A76BA8" w14:paraId="4A8E063E" w14:textId="77777777">
        <w:tc>
          <w:tcPr>
            <w:tcW w:w="1838" w:type="dxa"/>
          </w:tcPr>
          <w:p w14:paraId="5922D968" w14:textId="77777777" w:rsidR="00A76BA8" w:rsidRDefault="00B640B7">
            <w:pPr>
              <w:rPr>
                <w:rFonts w:ascii="Arial" w:hAnsi="Arial" w:cs="Arial"/>
                <w:iCs/>
                <w:sz w:val="16"/>
                <w:lang w:eastAsia="zh-CN"/>
              </w:rPr>
            </w:pPr>
            <w:r>
              <w:rPr>
                <w:rFonts w:ascii="Arial" w:hAnsi="Arial" w:cs="Arial"/>
                <w:iCs/>
                <w:sz w:val="16"/>
                <w:lang w:eastAsia="zh-CN"/>
              </w:rPr>
              <w:t>Sony</w:t>
            </w:r>
          </w:p>
        </w:tc>
        <w:tc>
          <w:tcPr>
            <w:tcW w:w="1134" w:type="dxa"/>
          </w:tcPr>
          <w:p w14:paraId="28FB4393" w14:textId="77777777" w:rsidR="00A76BA8" w:rsidRDefault="00B640B7">
            <w:pPr>
              <w:rPr>
                <w:rFonts w:ascii="Arial" w:hAnsi="Arial" w:cs="Arial"/>
                <w:iCs/>
                <w:sz w:val="16"/>
                <w:lang w:eastAsia="zh-CN"/>
              </w:rPr>
            </w:pPr>
            <w:r>
              <w:rPr>
                <w:rFonts w:ascii="Arial" w:hAnsi="Arial" w:cs="Arial"/>
                <w:iCs/>
                <w:sz w:val="16"/>
                <w:lang w:eastAsia="zh-CN"/>
              </w:rPr>
              <w:t>Alt 1</w:t>
            </w:r>
          </w:p>
        </w:tc>
        <w:tc>
          <w:tcPr>
            <w:tcW w:w="6379" w:type="dxa"/>
          </w:tcPr>
          <w:p w14:paraId="4A5C1B3E" w14:textId="77777777" w:rsidR="00A76BA8" w:rsidRDefault="00B640B7">
            <w:pPr>
              <w:rPr>
                <w:rFonts w:ascii="Arial" w:hAnsi="Arial" w:cs="Arial"/>
                <w:iCs/>
                <w:sz w:val="16"/>
                <w:lang w:eastAsia="zh-CN"/>
              </w:rPr>
            </w:pPr>
            <w:r>
              <w:rPr>
                <w:rFonts w:ascii="Arial" w:hAnsi="Arial" w:cs="Arial"/>
                <w:iCs/>
                <w:sz w:val="16"/>
                <w:lang w:eastAsia="zh-CN"/>
              </w:rPr>
              <w:t>Support Alt1 considering its lower payload compared with Alt2</w:t>
            </w:r>
          </w:p>
        </w:tc>
      </w:tr>
      <w:tr w:rsidR="00A76BA8" w14:paraId="7396699C" w14:textId="77777777">
        <w:tc>
          <w:tcPr>
            <w:tcW w:w="1838" w:type="dxa"/>
          </w:tcPr>
          <w:p w14:paraId="459267DE" w14:textId="77777777" w:rsidR="00A76BA8" w:rsidRDefault="00B640B7">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1CA78658" w14:textId="77777777" w:rsidR="00A76BA8" w:rsidRDefault="00B640B7">
            <w:pPr>
              <w:rPr>
                <w:rFonts w:ascii="Arial" w:eastAsia="Malgun Gothic" w:hAnsi="Arial" w:cs="Arial"/>
                <w:iCs/>
                <w:sz w:val="16"/>
                <w:lang w:eastAsia="ko-KR"/>
              </w:rPr>
            </w:pPr>
            <w:r>
              <w:rPr>
                <w:rFonts w:ascii="Arial" w:eastAsia="Malgun Gothic" w:hAnsi="Arial" w:cs="Arial" w:hint="eastAsia"/>
                <w:iCs/>
                <w:sz w:val="16"/>
                <w:lang w:eastAsia="ko-KR"/>
              </w:rPr>
              <w:t>Alt.1</w:t>
            </w:r>
          </w:p>
        </w:tc>
        <w:tc>
          <w:tcPr>
            <w:tcW w:w="6379" w:type="dxa"/>
          </w:tcPr>
          <w:p w14:paraId="61D99783" w14:textId="77777777" w:rsidR="00A76BA8" w:rsidRDefault="00B640B7">
            <w:pPr>
              <w:rPr>
                <w:rFonts w:ascii="Arial" w:eastAsia="Malgun Gothic" w:hAnsi="Arial" w:cs="Arial"/>
                <w:iCs/>
                <w:sz w:val="16"/>
                <w:lang w:eastAsia="ko-KR"/>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think Alt.1 is more preferable when preconfiguration is provided through RRC.</w:t>
            </w:r>
          </w:p>
        </w:tc>
      </w:tr>
      <w:tr w:rsidR="00A76BA8" w14:paraId="4CFE32B1" w14:textId="77777777">
        <w:tc>
          <w:tcPr>
            <w:tcW w:w="1838" w:type="dxa"/>
          </w:tcPr>
          <w:p w14:paraId="6C5E6A86" w14:textId="77777777" w:rsidR="00A76BA8" w:rsidRDefault="00B640B7">
            <w:pPr>
              <w:rPr>
                <w:rFonts w:ascii="Arial" w:hAnsi="Arial" w:cs="Arial"/>
                <w:iCs/>
                <w:sz w:val="16"/>
                <w:lang w:eastAsia="zh-CN"/>
              </w:rPr>
            </w:pPr>
            <w:r>
              <w:rPr>
                <w:rFonts w:ascii="Arial" w:hAnsi="Arial" w:cs="Arial"/>
                <w:iCs/>
                <w:sz w:val="16"/>
                <w:lang w:eastAsia="zh-CN"/>
              </w:rPr>
              <w:t>Apple</w:t>
            </w:r>
          </w:p>
        </w:tc>
        <w:tc>
          <w:tcPr>
            <w:tcW w:w="1134" w:type="dxa"/>
          </w:tcPr>
          <w:p w14:paraId="7D298366" w14:textId="77777777" w:rsidR="00A76BA8" w:rsidRDefault="00B640B7">
            <w:pPr>
              <w:rPr>
                <w:rFonts w:ascii="Arial" w:hAnsi="Arial" w:cs="Arial"/>
                <w:iCs/>
                <w:sz w:val="16"/>
                <w:lang w:eastAsia="zh-CN"/>
              </w:rPr>
            </w:pPr>
            <w:r>
              <w:rPr>
                <w:rFonts w:ascii="Arial" w:hAnsi="Arial" w:cs="Arial"/>
                <w:iCs/>
                <w:sz w:val="16"/>
                <w:lang w:eastAsia="zh-CN"/>
              </w:rPr>
              <w:t>Alt1</w:t>
            </w:r>
          </w:p>
        </w:tc>
        <w:tc>
          <w:tcPr>
            <w:tcW w:w="6379" w:type="dxa"/>
          </w:tcPr>
          <w:p w14:paraId="3CA2CF79" w14:textId="77777777" w:rsidR="00A76BA8" w:rsidRDefault="00A76BA8">
            <w:pPr>
              <w:rPr>
                <w:rFonts w:ascii="Arial" w:hAnsi="Arial" w:cs="Arial"/>
                <w:iCs/>
                <w:sz w:val="16"/>
                <w:lang w:eastAsia="zh-CN"/>
              </w:rPr>
            </w:pPr>
          </w:p>
        </w:tc>
      </w:tr>
      <w:tr w:rsidR="00A76BA8" w14:paraId="78D8566E" w14:textId="77777777">
        <w:tc>
          <w:tcPr>
            <w:tcW w:w="1838" w:type="dxa"/>
          </w:tcPr>
          <w:p w14:paraId="4EEB930E" w14:textId="77777777" w:rsidR="00A76BA8" w:rsidRDefault="00B640B7">
            <w:pPr>
              <w:rPr>
                <w:rFonts w:ascii="Arial" w:hAnsi="Arial" w:cs="Arial"/>
                <w:iCs/>
                <w:sz w:val="16"/>
                <w:lang w:eastAsia="zh-CN"/>
              </w:rPr>
            </w:pPr>
            <w:r>
              <w:rPr>
                <w:rFonts w:ascii="Arial" w:hAnsi="Arial" w:cs="Arial"/>
                <w:iCs/>
                <w:sz w:val="16"/>
                <w:lang w:eastAsia="zh-CN"/>
              </w:rPr>
              <w:t>InterDigital</w:t>
            </w:r>
          </w:p>
        </w:tc>
        <w:tc>
          <w:tcPr>
            <w:tcW w:w="1134" w:type="dxa"/>
          </w:tcPr>
          <w:p w14:paraId="3E75695C" w14:textId="77777777" w:rsidR="00A76BA8" w:rsidRDefault="00B640B7">
            <w:pPr>
              <w:rPr>
                <w:rFonts w:ascii="Arial" w:hAnsi="Arial" w:cs="Arial"/>
                <w:iCs/>
                <w:sz w:val="16"/>
                <w:lang w:eastAsia="zh-CN"/>
              </w:rPr>
            </w:pPr>
            <w:r>
              <w:rPr>
                <w:rFonts w:ascii="Arial" w:hAnsi="Arial" w:cs="Arial"/>
                <w:iCs/>
                <w:sz w:val="16"/>
                <w:lang w:eastAsia="zh-CN"/>
              </w:rPr>
              <w:t>Alt 1</w:t>
            </w:r>
          </w:p>
        </w:tc>
        <w:tc>
          <w:tcPr>
            <w:tcW w:w="6379" w:type="dxa"/>
          </w:tcPr>
          <w:p w14:paraId="3957D021" w14:textId="77777777" w:rsidR="00A76BA8" w:rsidRDefault="00A76BA8">
            <w:pPr>
              <w:rPr>
                <w:rFonts w:ascii="Arial" w:hAnsi="Arial" w:cs="Arial"/>
                <w:iCs/>
                <w:sz w:val="16"/>
                <w:lang w:eastAsia="zh-CN"/>
              </w:rPr>
            </w:pPr>
          </w:p>
        </w:tc>
      </w:tr>
    </w:tbl>
    <w:p w14:paraId="1E78AF00" w14:textId="77777777" w:rsidR="00A76BA8" w:rsidRDefault="00A76BA8">
      <w:pPr>
        <w:rPr>
          <w:lang w:eastAsia="zh-CN"/>
        </w:rPr>
      </w:pPr>
    </w:p>
    <w:p w14:paraId="16DE625A" w14:textId="77777777" w:rsidR="00A76BA8" w:rsidRDefault="00B640B7">
      <w:pPr>
        <w:rPr>
          <w:b/>
          <w:lang w:val="en-GB" w:eastAsia="zh-CN"/>
        </w:rPr>
      </w:pPr>
      <w:r>
        <w:rPr>
          <w:b/>
          <w:lang w:val="en-GB" w:eastAsia="zh-CN"/>
        </w:rPr>
        <w:t>Question</w:t>
      </w:r>
      <w:r>
        <w:rPr>
          <w:rFonts w:hint="eastAsia"/>
          <w:b/>
          <w:lang w:val="en-GB" w:eastAsia="zh-CN"/>
        </w:rPr>
        <w:t xml:space="preserve"> 2.</w:t>
      </w:r>
      <w:r>
        <w:rPr>
          <w:b/>
          <w:lang w:val="en-GB" w:eastAsia="zh-CN"/>
        </w:rPr>
        <w:t>2</w:t>
      </w:r>
      <w:r>
        <w:rPr>
          <w:rFonts w:hint="eastAsia"/>
          <w:b/>
          <w:lang w:val="en-GB" w:eastAsia="zh-CN"/>
        </w:rPr>
        <w:t>.1-</w:t>
      </w:r>
      <w:r>
        <w:rPr>
          <w:b/>
          <w:lang w:val="en-GB" w:eastAsia="zh-CN"/>
        </w:rPr>
        <w:t>2 (closed)</w:t>
      </w:r>
    </w:p>
    <w:p w14:paraId="6C6FD7E1" w14:textId="77777777" w:rsidR="00A76BA8" w:rsidRPr="00A76BA8" w:rsidRDefault="00B640B7">
      <w:pPr>
        <w:pStyle w:val="3GPPAgreements"/>
        <w:rPr>
          <w:ins w:id="5" w:author="Huawei - Huangsu 1112" w:date="2021-11-12T09:41:00Z"/>
          <w:lang w:eastAsia="zh-CN"/>
          <w:rPrChange w:id="6" w:author="Huawei - Huangsu 1112" w:date="2021-11-12T09:41:00Z">
            <w:rPr>
              <w:ins w:id="7" w:author="Huawei - Huangsu 1112" w:date="2021-11-12T09:41:00Z"/>
              <w:lang w:val="en-GB" w:eastAsia="zh-CN"/>
            </w:rPr>
          </w:rPrChange>
        </w:rPr>
      </w:pPr>
      <w:r>
        <w:rPr>
          <w:lang w:val="en-GB" w:eastAsia="zh-CN"/>
        </w:rPr>
        <w:t>Should UL MAC CE be used for MG deactivation request?</w:t>
      </w:r>
    </w:p>
    <w:p w14:paraId="19B9D3FE" w14:textId="77777777" w:rsidR="00A76BA8" w:rsidRDefault="00B640B7">
      <w:pPr>
        <w:pStyle w:val="3GPPAgreements"/>
        <w:rPr>
          <w:lang w:eastAsia="zh-CN"/>
        </w:rPr>
      </w:pPr>
      <w:ins w:id="8" w:author="Huawei - Huangsu 1112" w:date="2021-11-12T09:41:00Z">
        <w:r>
          <w:rPr>
            <w:lang w:val="en-GB" w:eastAsia="zh-CN"/>
          </w:rPr>
          <w:t>Alternate question: Should UE use UL MAC CE to request the</w:t>
        </w:r>
      </w:ins>
      <w:ins w:id="9" w:author="Huawei - Huangsu 1112" w:date="2021-11-12T09:42:00Z">
        <w:r>
          <w:rPr>
            <w:lang w:val="en-GB" w:eastAsia="zh-CN"/>
          </w:rPr>
          <w:t xml:space="preserve"> deactivation of the MG that has been already activated by a previous DL MAC CE?</w:t>
        </w:r>
      </w:ins>
    </w:p>
    <w:tbl>
      <w:tblPr>
        <w:tblStyle w:val="af6"/>
        <w:tblW w:w="9351" w:type="dxa"/>
        <w:tblLayout w:type="fixed"/>
        <w:tblLook w:val="04A0" w:firstRow="1" w:lastRow="0" w:firstColumn="1" w:lastColumn="0" w:noHBand="0" w:noVBand="1"/>
      </w:tblPr>
      <w:tblGrid>
        <w:gridCol w:w="1838"/>
        <w:gridCol w:w="1134"/>
        <w:gridCol w:w="6379"/>
      </w:tblGrid>
      <w:tr w:rsidR="00A76BA8" w14:paraId="33A093D2" w14:textId="77777777">
        <w:tc>
          <w:tcPr>
            <w:tcW w:w="1838" w:type="dxa"/>
            <w:vAlign w:val="center"/>
          </w:tcPr>
          <w:p w14:paraId="0906777E" w14:textId="77777777" w:rsidR="00A76BA8" w:rsidRDefault="00B640B7">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822C36F" w14:textId="77777777" w:rsidR="00A76BA8" w:rsidRDefault="00B640B7">
            <w:pPr>
              <w:rPr>
                <w:rFonts w:ascii="Arial" w:hAnsi="Arial" w:cs="Arial"/>
                <w:b/>
                <w:iCs/>
                <w:sz w:val="16"/>
                <w:lang w:eastAsia="zh-CN"/>
              </w:rPr>
            </w:pPr>
            <w:r>
              <w:rPr>
                <w:rFonts w:ascii="Arial" w:hAnsi="Arial" w:cs="Arial"/>
                <w:b/>
                <w:iCs/>
                <w:sz w:val="16"/>
                <w:lang w:eastAsia="zh-CN"/>
              </w:rPr>
              <w:t>Y</w:t>
            </w:r>
            <w:r>
              <w:rPr>
                <w:rFonts w:ascii="Arial" w:hAnsi="Arial" w:cs="Arial" w:hint="eastAsia"/>
                <w:b/>
                <w:iCs/>
                <w:sz w:val="16"/>
                <w:lang w:eastAsia="zh-CN"/>
              </w:rPr>
              <w:t>es</w:t>
            </w:r>
            <w:r>
              <w:rPr>
                <w:rFonts w:ascii="Arial" w:hAnsi="Arial" w:cs="Arial"/>
                <w:b/>
                <w:iCs/>
                <w:sz w:val="16"/>
                <w:lang w:eastAsia="zh-CN"/>
              </w:rPr>
              <w:t>/No</w:t>
            </w:r>
          </w:p>
        </w:tc>
        <w:tc>
          <w:tcPr>
            <w:tcW w:w="6379" w:type="dxa"/>
            <w:vAlign w:val="center"/>
          </w:tcPr>
          <w:p w14:paraId="48B06F09" w14:textId="77777777" w:rsidR="00A76BA8" w:rsidRDefault="00B640B7">
            <w:pPr>
              <w:rPr>
                <w:rFonts w:ascii="Arial" w:hAnsi="Arial" w:cs="Arial"/>
                <w:b/>
                <w:iCs/>
                <w:sz w:val="16"/>
                <w:lang w:eastAsia="zh-CN"/>
              </w:rPr>
            </w:pPr>
            <w:r>
              <w:rPr>
                <w:rFonts w:ascii="Arial" w:hAnsi="Arial" w:cs="Arial"/>
                <w:b/>
                <w:iCs/>
                <w:sz w:val="16"/>
                <w:lang w:eastAsia="zh-CN"/>
              </w:rPr>
              <w:t>Comments</w:t>
            </w:r>
          </w:p>
        </w:tc>
      </w:tr>
      <w:tr w:rsidR="00A76BA8" w14:paraId="0AD10416" w14:textId="77777777">
        <w:tc>
          <w:tcPr>
            <w:tcW w:w="1838" w:type="dxa"/>
            <w:vAlign w:val="center"/>
          </w:tcPr>
          <w:p w14:paraId="3253BA2E" w14:textId="77777777" w:rsidR="00A76BA8" w:rsidRDefault="00B640B7">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11A36D9" w14:textId="77777777" w:rsidR="00A76BA8" w:rsidRDefault="00B640B7">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5B70F40" w14:textId="77777777" w:rsidR="00A76BA8" w:rsidRDefault="00A76BA8">
            <w:pPr>
              <w:rPr>
                <w:rFonts w:ascii="Arial" w:hAnsi="Arial" w:cs="Arial"/>
                <w:iCs/>
                <w:sz w:val="16"/>
                <w:lang w:eastAsia="zh-CN"/>
              </w:rPr>
            </w:pPr>
          </w:p>
        </w:tc>
      </w:tr>
      <w:tr w:rsidR="00A76BA8" w14:paraId="4BE3A171" w14:textId="77777777">
        <w:tc>
          <w:tcPr>
            <w:tcW w:w="1838" w:type="dxa"/>
            <w:vAlign w:val="center"/>
          </w:tcPr>
          <w:p w14:paraId="0F9680F5" w14:textId="77777777" w:rsidR="00A76BA8" w:rsidRDefault="00B640B7">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BDDFCFD" w14:textId="77777777" w:rsidR="00A76BA8" w:rsidRDefault="00A76BA8">
            <w:pPr>
              <w:rPr>
                <w:rFonts w:ascii="Arial" w:hAnsi="Arial" w:cs="Arial"/>
                <w:iCs/>
                <w:sz w:val="16"/>
                <w:lang w:eastAsia="zh-CN"/>
              </w:rPr>
            </w:pPr>
          </w:p>
        </w:tc>
        <w:tc>
          <w:tcPr>
            <w:tcW w:w="6379" w:type="dxa"/>
            <w:vAlign w:val="center"/>
          </w:tcPr>
          <w:p w14:paraId="2E3F426A" w14:textId="77777777" w:rsidR="00A76BA8" w:rsidRDefault="00B640B7">
            <w:pPr>
              <w:rPr>
                <w:rFonts w:ascii="Arial" w:hAnsi="Arial" w:cs="Arial"/>
                <w:iCs/>
                <w:sz w:val="16"/>
                <w:lang w:eastAsia="zh-CN"/>
              </w:rPr>
            </w:pPr>
            <w:r>
              <w:rPr>
                <w:rFonts w:ascii="Arial" w:hAnsi="Arial" w:cs="Arial"/>
                <w:iCs/>
                <w:sz w:val="16"/>
                <w:lang w:eastAsia="zh-CN"/>
              </w:rPr>
              <w:t xml:space="preserve">We should first discuss if there is a need for UL MG deactivation request. It is not clear from prior agreements we have agree to add this feature. </w:t>
            </w:r>
          </w:p>
        </w:tc>
      </w:tr>
      <w:tr w:rsidR="00A76BA8" w14:paraId="57AD0A48" w14:textId="77777777">
        <w:tc>
          <w:tcPr>
            <w:tcW w:w="1838" w:type="dxa"/>
            <w:vAlign w:val="center"/>
          </w:tcPr>
          <w:p w14:paraId="76B54A15" w14:textId="77777777" w:rsidR="00A76BA8" w:rsidRDefault="00B640B7">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3E80643" w14:textId="77777777" w:rsidR="00A76BA8" w:rsidRDefault="00A76BA8">
            <w:pPr>
              <w:rPr>
                <w:rFonts w:ascii="Arial" w:hAnsi="Arial" w:cs="Arial"/>
                <w:iCs/>
                <w:sz w:val="16"/>
                <w:lang w:eastAsia="zh-CN"/>
              </w:rPr>
            </w:pPr>
          </w:p>
        </w:tc>
        <w:tc>
          <w:tcPr>
            <w:tcW w:w="6379" w:type="dxa"/>
            <w:vAlign w:val="center"/>
          </w:tcPr>
          <w:p w14:paraId="1744EAEB" w14:textId="77777777" w:rsidR="00A76BA8" w:rsidRDefault="00B640B7">
            <w:pPr>
              <w:rPr>
                <w:ins w:id="10" w:author="Huawei - Huangsu 1112" w:date="2021-11-12T09:37:00Z"/>
                <w:rFonts w:ascii="Arial" w:hAnsi="Arial" w:cs="Arial"/>
                <w:iCs/>
                <w:sz w:val="16"/>
                <w:lang w:eastAsia="zh-CN"/>
              </w:rPr>
            </w:pPr>
            <w:r>
              <w:rPr>
                <w:rFonts w:ascii="Arial" w:hAnsi="Arial" w:cs="Arial"/>
                <w:iCs/>
                <w:sz w:val="16"/>
                <w:lang w:eastAsia="zh-CN"/>
              </w:rPr>
              <w:t xml:space="preserve">Unclear. It’s a “request”. A UE would send a separate request if it wants a different MG. </w:t>
            </w:r>
          </w:p>
          <w:p w14:paraId="49F50426" w14:textId="77777777" w:rsidR="00A76BA8" w:rsidRDefault="00B640B7">
            <w:pPr>
              <w:rPr>
                <w:rFonts w:ascii="Arial" w:hAnsi="Arial" w:cs="Arial"/>
                <w:iCs/>
                <w:sz w:val="16"/>
                <w:lang w:eastAsia="zh-CN"/>
              </w:rPr>
            </w:pPr>
            <w:ins w:id="11" w:author="Huawei - Huangsu 1112" w:date="2021-11-12T09:37:00Z">
              <w:r>
                <w:rPr>
                  <w:rFonts w:ascii="Arial" w:hAnsi="Arial" w:cs="Arial"/>
                  <w:iCs/>
                  <w:sz w:val="16"/>
                  <w:lang w:eastAsia="zh-CN"/>
                </w:rPr>
                <w:t>FL: My understanding</w:t>
              </w:r>
            </w:ins>
            <w:ins w:id="12" w:author="Huawei - Huangsu 1112" w:date="2021-11-12T09:39:00Z">
              <w:r>
                <w:rPr>
                  <w:rFonts w:ascii="Arial" w:hAnsi="Arial" w:cs="Arial"/>
                  <w:iCs/>
                  <w:sz w:val="16"/>
                  <w:lang w:eastAsia="zh-CN"/>
                </w:rPr>
                <w:t xml:space="preserve"> based on contribution from the proponent</w:t>
              </w:r>
            </w:ins>
            <w:ins w:id="13" w:author="Huawei - Huangsu 1112" w:date="2021-11-12T09:37:00Z">
              <w:r>
                <w:rPr>
                  <w:rFonts w:ascii="Arial" w:hAnsi="Arial" w:cs="Arial"/>
                  <w:iCs/>
                  <w:sz w:val="16"/>
                  <w:lang w:eastAsia="zh-CN"/>
                </w:rPr>
                <w:t xml:space="preserve"> is that </w:t>
              </w:r>
            </w:ins>
            <w:ins w:id="14" w:author="Huawei - Huangsu 1112" w:date="2021-11-12T09:38:00Z">
              <w:r>
                <w:rPr>
                  <w:rFonts w:ascii="Arial" w:hAnsi="Arial" w:cs="Arial"/>
                  <w:iCs/>
                  <w:sz w:val="16"/>
                  <w:lang w:eastAsia="zh-CN"/>
                </w:rPr>
                <w:t>this could be similar to RRC LocationMeasurementIndication indicating that PRS measurement has stopped.</w:t>
              </w:r>
            </w:ins>
          </w:p>
        </w:tc>
      </w:tr>
      <w:tr w:rsidR="00A76BA8" w14:paraId="6420E98C" w14:textId="77777777">
        <w:tc>
          <w:tcPr>
            <w:tcW w:w="1838" w:type="dxa"/>
            <w:vAlign w:val="center"/>
          </w:tcPr>
          <w:p w14:paraId="24705C40" w14:textId="77777777" w:rsidR="00A76BA8" w:rsidRDefault="00B640B7">
            <w:pPr>
              <w:rPr>
                <w:rFonts w:ascii="Arial" w:hAnsi="Arial" w:cs="Arial"/>
                <w:iCs/>
                <w:sz w:val="16"/>
                <w:lang w:eastAsia="zh-CN"/>
              </w:rPr>
            </w:pPr>
            <w:r>
              <w:rPr>
                <w:rFonts w:ascii="Arial" w:hAnsi="Arial" w:cs="Arial"/>
                <w:iCs/>
                <w:sz w:val="16"/>
                <w:lang w:eastAsia="zh-CN"/>
              </w:rPr>
              <w:t>CATT</w:t>
            </w:r>
          </w:p>
        </w:tc>
        <w:tc>
          <w:tcPr>
            <w:tcW w:w="1134" w:type="dxa"/>
            <w:vAlign w:val="center"/>
          </w:tcPr>
          <w:p w14:paraId="058FD2E7" w14:textId="77777777" w:rsidR="00A76BA8" w:rsidRDefault="00A76BA8">
            <w:pPr>
              <w:rPr>
                <w:rFonts w:ascii="Arial" w:hAnsi="Arial" w:cs="Arial"/>
                <w:iCs/>
                <w:sz w:val="16"/>
                <w:lang w:eastAsia="zh-CN"/>
              </w:rPr>
            </w:pPr>
          </w:p>
        </w:tc>
        <w:tc>
          <w:tcPr>
            <w:tcW w:w="6379" w:type="dxa"/>
            <w:vAlign w:val="center"/>
          </w:tcPr>
          <w:p w14:paraId="799A9E9D" w14:textId="77777777" w:rsidR="00A76BA8" w:rsidRDefault="00B640B7">
            <w:pPr>
              <w:rPr>
                <w:ins w:id="15" w:author="Huawei - Huangsu 1112" w:date="2021-11-12T09:38:00Z"/>
                <w:rFonts w:ascii="Arial" w:hAnsi="Arial" w:cs="Arial"/>
                <w:iCs/>
                <w:sz w:val="16"/>
                <w:lang w:eastAsia="zh-CN"/>
              </w:rPr>
            </w:pPr>
            <w:r>
              <w:rPr>
                <w:rFonts w:ascii="Arial" w:hAnsi="Arial" w:cs="Arial"/>
                <w:iCs/>
                <w:sz w:val="16"/>
                <w:lang w:eastAsia="zh-CN"/>
              </w:rPr>
              <w:t xml:space="preserve">It seems no need to have MG deactivation request unless periodical preconfigured MG is supported. </w:t>
            </w:r>
          </w:p>
          <w:p w14:paraId="3BC3DDCE" w14:textId="77777777" w:rsidR="00A76BA8" w:rsidRDefault="00B640B7">
            <w:pPr>
              <w:rPr>
                <w:rFonts w:ascii="Arial" w:hAnsi="Arial" w:cs="Arial"/>
                <w:iCs/>
                <w:sz w:val="16"/>
                <w:lang w:eastAsia="zh-CN"/>
              </w:rPr>
            </w:pPr>
            <w:ins w:id="16" w:author="Huawei - Huangsu 1112" w:date="2021-11-12T09:38:00Z">
              <w:r>
                <w:rPr>
                  <w:rFonts w:ascii="Arial" w:hAnsi="Arial" w:cs="Arial"/>
                  <w:iCs/>
                  <w:sz w:val="16"/>
                  <w:lang w:eastAsia="zh-CN"/>
                </w:rPr>
                <w:t xml:space="preserve">FL: </w:t>
              </w:r>
            </w:ins>
            <w:ins w:id="17" w:author="Huawei - Huangsu 1112" w:date="2021-11-12T09:39:00Z">
              <w:r>
                <w:rPr>
                  <w:rFonts w:ascii="Arial" w:hAnsi="Arial" w:cs="Arial"/>
                  <w:iCs/>
                  <w:sz w:val="16"/>
                  <w:lang w:eastAsia="zh-CN"/>
                </w:rPr>
                <w:t xml:space="preserve">My understanding based on the contribution from the proponent is that when UE no longer needs to measure the PRS, UE sends the MG deactivation request using UL </w:t>
              </w:r>
              <w:r>
                <w:rPr>
                  <w:rFonts w:ascii="Arial" w:hAnsi="Arial" w:cs="Arial"/>
                  <w:iCs/>
                  <w:sz w:val="16"/>
                  <w:lang w:eastAsia="zh-CN"/>
                </w:rPr>
                <w:lastRenderedPageBreak/>
                <w:t>MAC CE to the gNB</w:t>
              </w:r>
            </w:ins>
            <w:ins w:id="18" w:author="Huawei - Huangsu 1112" w:date="2021-11-12T09:40:00Z">
              <w:r>
                <w:rPr>
                  <w:rFonts w:ascii="Arial" w:hAnsi="Arial" w:cs="Arial"/>
                  <w:iCs/>
                  <w:sz w:val="16"/>
                  <w:lang w:eastAsia="zh-CN"/>
                </w:rPr>
                <w:t xml:space="preserve"> to request deactivation of the MG.</w:t>
              </w:r>
            </w:ins>
          </w:p>
        </w:tc>
      </w:tr>
      <w:tr w:rsidR="00A76BA8" w14:paraId="14C4631F" w14:textId="77777777">
        <w:trPr>
          <w:ins w:id="19" w:author="Huawei - Huangsu 1112" w:date="2021-11-12T09:36:00Z"/>
        </w:trPr>
        <w:tc>
          <w:tcPr>
            <w:tcW w:w="1838" w:type="dxa"/>
            <w:vAlign w:val="center"/>
          </w:tcPr>
          <w:p w14:paraId="5DAC8529" w14:textId="77777777" w:rsidR="00A76BA8" w:rsidRDefault="00B640B7">
            <w:pPr>
              <w:rPr>
                <w:ins w:id="20" w:author="Huawei - Huangsu 1112" w:date="2021-11-12T09:36:00Z"/>
                <w:rFonts w:ascii="Arial" w:hAnsi="Arial" w:cs="Arial"/>
                <w:iCs/>
                <w:sz w:val="16"/>
                <w:lang w:eastAsia="zh-CN"/>
              </w:rPr>
            </w:pPr>
            <w:ins w:id="21" w:author="Huawei - Huangsu 1112" w:date="2021-11-12T09:36:00Z">
              <w:r>
                <w:rPr>
                  <w:rFonts w:ascii="Arial" w:hAnsi="Arial" w:cs="Arial" w:hint="eastAsia"/>
                  <w:iCs/>
                  <w:sz w:val="16"/>
                  <w:lang w:eastAsia="zh-CN"/>
                </w:rPr>
                <w:lastRenderedPageBreak/>
                <w:t>F</w:t>
              </w:r>
              <w:r>
                <w:rPr>
                  <w:rFonts w:ascii="Arial" w:hAnsi="Arial" w:cs="Arial"/>
                  <w:iCs/>
                  <w:sz w:val="16"/>
                  <w:lang w:eastAsia="zh-CN"/>
                </w:rPr>
                <w:t>L</w:t>
              </w:r>
            </w:ins>
          </w:p>
        </w:tc>
        <w:tc>
          <w:tcPr>
            <w:tcW w:w="1134" w:type="dxa"/>
            <w:vAlign w:val="center"/>
          </w:tcPr>
          <w:p w14:paraId="3E7D65EA" w14:textId="77777777" w:rsidR="00A76BA8" w:rsidRDefault="00A76BA8">
            <w:pPr>
              <w:rPr>
                <w:ins w:id="22" w:author="Huawei - Huangsu 1112" w:date="2021-11-12T09:36:00Z"/>
                <w:rFonts w:ascii="Arial" w:hAnsi="Arial" w:cs="Arial"/>
                <w:iCs/>
                <w:sz w:val="16"/>
                <w:lang w:eastAsia="zh-CN"/>
              </w:rPr>
            </w:pPr>
          </w:p>
        </w:tc>
        <w:tc>
          <w:tcPr>
            <w:tcW w:w="6379" w:type="dxa"/>
            <w:vAlign w:val="center"/>
          </w:tcPr>
          <w:p w14:paraId="6BBB8AB0" w14:textId="77777777" w:rsidR="00A76BA8" w:rsidRDefault="00B640B7">
            <w:pPr>
              <w:rPr>
                <w:ins w:id="23" w:author="Huawei - Huangsu 1112" w:date="2021-11-12T09:36:00Z"/>
                <w:rFonts w:ascii="Arial" w:hAnsi="Arial" w:cs="Arial"/>
                <w:iCs/>
                <w:sz w:val="16"/>
                <w:lang w:eastAsia="zh-CN"/>
              </w:rPr>
            </w:pPr>
            <w:ins w:id="24" w:author="Huawei - Huangsu 1112" w:date="2021-11-12T09:36:00Z">
              <w:r>
                <w:rPr>
                  <w:rFonts w:ascii="Arial" w:hAnsi="Arial" w:cs="Arial" w:hint="eastAsia"/>
                  <w:iCs/>
                  <w:sz w:val="16"/>
                  <w:lang w:eastAsia="zh-CN"/>
                </w:rPr>
                <w:t>F</w:t>
              </w:r>
              <w:r>
                <w:rPr>
                  <w:rFonts w:ascii="Arial" w:hAnsi="Arial" w:cs="Arial"/>
                  <w:iCs/>
                  <w:sz w:val="16"/>
                  <w:lang w:eastAsia="zh-CN"/>
                </w:rPr>
                <w:t>L intention here is discuss UE request to the gNB to deactivate the MG that is already activated by the D</w:t>
              </w:r>
            </w:ins>
            <w:ins w:id="25" w:author="Huawei - Huangsu 1112" w:date="2021-11-12T09:37:00Z">
              <w:r>
                <w:rPr>
                  <w:rFonts w:ascii="Arial" w:hAnsi="Arial" w:cs="Arial"/>
                  <w:iCs/>
                  <w:sz w:val="16"/>
                  <w:lang w:eastAsia="zh-CN"/>
                </w:rPr>
                <w:t>L MAC CE.</w:t>
              </w:r>
            </w:ins>
            <w:ins w:id="26" w:author="Huawei - Huangsu 1112" w:date="2021-11-12T09:42:00Z">
              <w:r>
                <w:rPr>
                  <w:rFonts w:ascii="Arial" w:hAnsi="Arial" w:cs="Arial"/>
                  <w:iCs/>
                  <w:sz w:val="16"/>
                  <w:lang w:eastAsia="zh-CN"/>
                </w:rPr>
                <w:t xml:space="preserve"> I added alternate question to it.</w:t>
              </w:r>
            </w:ins>
          </w:p>
        </w:tc>
      </w:tr>
      <w:tr w:rsidR="00A76BA8" w14:paraId="26CF0F87" w14:textId="77777777">
        <w:tc>
          <w:tcPr>
            <w:tcW w:w="1838" w:type="dxa"/>
            <w:vAlign w:val="center"/>
          </w:tcPr>
          <w:p w14:paraId="4D1B665E" w14:textId="77777777" w:rsidR="00A76BA8" w:rsidRDefault="00B640B7">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F32F047" w14:textId="77777777" w:rsidR="00A76BA8" w:rsidRDefault="00A76BA8">
            <w:pPr>
              <w:rPr>
                <w:rFonts w:ascii="Arial" w:hAnsi="Arial" w:cs="Arial"/>
                <w:iCs/>
                <w:sz w:val="16"/>
                <w:lang w:eastAsia="zh-CN"/>
              </w:rPr>
            </w:pPr>
          </w:p>
        </w:tc>
        <w:tc>
          <w:tcPr>
            <w:tcW w:w="6379" w:type="dxa"/>
            <w:vAlign w:val="center"/>
          </w:tcPr>
          <w:p w14:paraId="50389C3F" w14:textId="77777777" w:rsidR="00A76BA8" w:rsidRDefault="00B640B7">
            <w:pPr>
              <w:rPr>
                <w:rFonts w:ascii="Arial" w:hAnsi="Arial" w:cs="Arial"/>
                <w:iCs/>
                <w:sz w:val="16"/>
                <w:lang w:eastAsia="zh-CN"/>
              </w:rPr>
            </w:pPr>
            <w:r>
              <w:rPr>
                <w:rFonts w:ascii="Arial" w:hAnsi="Arial" w:cs="Arial" w:hint="eastAsia"/>
                <w:iCs/>
                <w:sz w:val="16"/>
                <w:lang w:eastAsia="zh-CN"/>
              </w:rPr>
              <w:t>OK. Leave the details to RAN2.</w:t>
            </w:r>
          </w:p>
        </w:tc>
      </w:tr>
      <w:tr w:rsidR="00A76BA8" w14:paraId="4AC709B0" w14:textId="77777777">
        <w:tc>
          <w:tcPr>
            <w:tcW w:w="1838" w:type="dxa"/>
            <w:vAlign w:val="center"/>
          </w:tcPr>
          <w:p w14:paraId="7093846F" w14:textId="77777777" w:rsidR="00A76BA8" w:rsidRDefault="00B640B7">
            <w:pPr>
              <w:rPr>
                <w:rFonts w:ascii="Arial" w:hAnsi="Arial" w:cs="Arial"/>
                <w:iCs/>
                <w:sz w:val="16"/>
                <w:lang w:eastAsia="zh-CN"/>
              </w:rPr>
            </w:pPr>
            <w:r>
              <w:rPr>
                <w:rFonts w:ascii="Arial" w:hAnsi="Arial" w:cs="Arial"/>
                <w:iCs/>
                <w:sz w:val="16"/>
                <w:lang w:eastAsia="zh-CN"/>
              </w:rPr>
              <w:t>OPPO</w:t>
            </w:r>
          </w:p>
        </w:tc>
        <w:tc>
          <w:tcPr>
            <w:tcW w:w="1134" w:type="dxa"/>
            <w:vAlign w:val="center"/>
          </w:tcPr>
          <w:p w14:paraId="664C80B8" w14:textId="77777777" w:rsidR="00A76BA8" w:rsidRDefault="00B640B7">
            <w:pPr>
              <w:rPr>
                <w:rFonts w:ascii="Arial" w:hAnsi="Arial" w:cs="Arial"/>
                <w:iCs/>
                <w:sz w:val="16"/>
                <w:lang w:eastAsia="zh-CN"/>
              </w:rPr>
            </w:pPr>
            <w:r>
              <w:rPr>
                <w:rFonts w:ascii="Arial" w:hAnsi="Arial" w:cs="Arial"/>
                <w:iCs/>
                <w:sz w:val="16"/>
                <w:lang w:eastAsia="zh-CN"/>
              </w:rPr>
              <w:t>NO</w:t>
            </w:r>
          </w:p>
        </w:tc>
        <w:tc>
          <w:tcPr>
            <w:tcW w:w="6379" w:type="dxa"/>
            <w:vAlign w:val="center"/>
          </w:tcPr>
          <w:p w14:paraId="1FF3105A" w14:textId="77777777" w:rsidR="00A76BA8" w:rsidRDefault="00B640B7">
            <w:pPr>
              <w:rPr>
                <w:rFonts w:ascii="Arial" w:hAnsi="Arial" w:cs="Arial"/>
                <w:iCs/>
                <w:sz w:val="16"/>
                <w:lang w:eastAsia="zh-CN"/>
              </w:rPr>
            </w:pPr>
            <w:r>
              <w:rPr>
                <w:rFonts w:ascii="Arial" w:hAnsi="Arial" w:cs="Arial"/>
                <w:iCs/>
                <w:sz w:val="16"/>
                <w:lang w:eastAsia="zh-CN"/>
              </w:rPr>
              <w:t xml:space="preserve">We do not think a MG deactivation request is needed. </w:t>
            </w:r>
          </w:p>
        </w:tc>
      </w:tr>
      <w:tr w:rsidR="00A76BA8" w14:paraId="4327FE7B" w14:textId="77777777">
        <w:tc>
          <w:tcPr>
            <w:tcW w:w="1838" w:type="dxa"/>
            <w:vAlign w:val="center"/>
          </w:tcPr>
          <w:p w14:paraId="50CB793B" w14:textId="77777777" w:rsidR="00A76BA8" w:rsidRDefault="00B640B7">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28F6B389" w14:textId="77777777" w:rsidR="00A76BA8" w:rsidRDefault="00A76BA8">
            <w:pPr>
              <w:rPr>
                <w:rFonts w:ascii="Arial" w:hAnsi="Arial" w:cs="Arial"/>
                <w:iCs/>
                <w:sz w:val="16"/>
                <w:lang w:eastAsia="zh-CN"/>
              </w:rPr>
            </w:pPr>
          </w:p>
        </w:tc>
        <w:tc>
          <w:tcPr>
            <w:tcW w:w="6379" w:type="dxa"/>
            <w:vAlign w:val="center"/>
          </w:tcPr>
          <w:p w14:paraId="1B526637" w14:textId="77777777" w:rsidR="00A76BA8" w:rsidRDefault="00B640B7">
            <w:pPr>
              <w:rPr>
                <w:rFonts w:ascii="Arial" w:hAnsi="Arial" w:cs="Arial"/>
                <w:iCs/>
                <w:sz w:val="16"/>
                <w:lang w:eastAsia="zh-CN"/>
              </w:rPr>
            </w:pPr>
            <w:r>
              <w:rPr>
                <w:rFonts w:ascii="Arial" w:hAnsi="Arial" w:cs="Arial" w:hint="eastAsia"/>
                <w:iCs/>
                <w:sz w:val="16"/>
                <w:lang w:eastAsia="zh-CN"/>
              </w:rPr>
              <w:t xml:space="preserve"> </w:t>
            </w:r>
            <w:r>
              <w:rPr>
                <w:rFonts w:ascii="Arial" w:hAnsi="Arial" w:cs="Arial"/>
                <w:iCs/>
                <w:sz w:val="16"/>
                <w:lang w:eastAsia="zh-CN"/>
              </w:rPr>
              <w:t>It can be supported by associating a</w:t>
            </w:r>
            <w:r>
              <w:rPr>
                <w:rFonts w:ascii="Arial" w:hAnsi="Arial" w:cs="Arial" w:hint="eastAsia"/>
                <w:iCs/>
                <w:sz w:val="16"/>
                <w:lang w:eastAsia="zh-CN"/>
              </w:rPr>
              <w:t xml:space="preserve"> </w:t>
            </w:r>
            <w:r>
              <w:rPr>
                <w:rFonts w:ascii="Arial" w:hAnsi="Arial" w:cs="Arial"/>
                <w:iCs/>
                <w:sz w:val="16"/>
                <w:lang w:eastAsia="zh-CN"/>
              </w:rPr>
              <w:t xml:space="preserve">MG ID with a pattern of non-MG by RRC. </w:t>
            </w:r>
          </w:p>
        </w:tc>
      </w:tr>
      <w:tr w:rsidR="00A76BA8" w14:paraId="1251FA8A" w14:textId="77777777">
        <w:tc>
          <w:tcPr>
            <w:tcW w:w="1838" w:type="dxa"/>
          </w:tcPr>
          <w:p w14:paraId="705A9EDB" w14:textId="77777777" w:rsidR="00A76BA8" w:rsidRDefault="00B640B7">
            <w:pPr>
              <w:rPr>
                <w:rFonts w:ascii="Arial" w:hAnsi="Arial" w:cs="Arial"/>
                <w:iCs/>
                <w:sz w:val="16"/>
                <w:lang w:eastAsia="zh-CN"/>
              </w:rPr>
            </w:pPr>
            <w:r>
              <w:rPr>
                <w:rFonts w:ascii="Arial" w:hAnsi="Arial" w:cs="Arial"/>
                <w:iCs/>
                <w:sz w:val="16"/>
                <w:lang w:eastAsia="zh-CN"/>
              </w:rPr>
              <w:t>Huawei, HiSilicon</w:t>
            </w:r>
          </w:p>
        </w:tc>
        <w:tc>
          <w:tcPr>
            <w:tcW w:w="1134" w:type="dxa"/>
          </w:tcPr>
          <w:p w14:paraId="5F8D2028" w14:textId="77777777" w:rsidR="00A76BA8" w:rsidRDefault="00B640B7">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44178E40" w14:textId="77777777" w:rsidR="00A76BA8" w:rsidRDefault="00B640B7">
            <w:pPr>
              <w:rPr>
                <w:rFonts w:ascii="Arial" w:hAnsi="Arial" w:cs="Arial"/>
                <w:iCs/>
                <w:sz w:val="16"/>
                <w:lang w:eastAsia="zh-CN"/>
              </w:rPr>
            </w:pPr>
            <w:r>
              <w:rPr>
                <w:rFonts w:ascii="Arial" w:hAnsi="Arial" w:cs="Arial"/>
                <w:iCs/>
                <w:sz w:val="16"/>
                <w:lang w:eastAsia="zh-CN"/>
              </w:rPr>
              <w:t>It actually depends on whether activated MG can be deactivated by a timer/counter.</w:t>
            </w:r>
          </w:p>
          <w:p w14:paraId="56B9006B" w14:textId="77777777" w:rsidR="00A76BA8" w:rsidRDefault="00B640B7">
            <w:pPr>
              <w:rPr>
                <w:rFonts w:ascii="Arial" w:hAnsi="Arial" w:cs="Arial"/>
                <w:iCs/>
                <w:sz w:val="16"/>
                <w:lang w:eastAsia="zh-CN"/>
              </w:rPr>
            </w:pPr>
            <w:r>
              <w:rPr>
                <w:rFonts w:ascii="Arial" w:hAnsi="Arial" w:cs="Arial"/>
                <w:iCs/>
                <w:sz w:val="16"/>
                <w:lang w:eastAsia="zh-CN"/>
              </w:rPr>
              <w:t>Our preference is use a DL MAC CE to explicitly deactivate the MG, so that there should be need for the UE to request activation when UE is done with the PRS measurement.</w:t>
            </w:r>
          </w:p>
        </w:tc>
      </w:tr>
      <w:tr w:rsidR="00A76BA8" w14:paraId="04F40680" w14:textId="77777777">
        <w:tc>
          <w:tcPr>
            <w:tcW w:w="1838" w:type="dxa"/>
            <w:vAlign w:val="center"/>
          </w:tcPr>
          <w:p w14:paraId="6E0548A9" w14:textId="77777777" w:rsidR="00A76BA8" w:rsidRDefault="00B640B7">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5BC17500" w14:textId="77777777" w:rsidR="00A76BA8" w:rsidRDefault="00A76BA8">
            <w:pPr>
              <w:rPr>
                <w:rFonts w:ascii="Arial" w:hAnsi="Arial" w:cs="Arial"/>
                <w:iCs/>
                <w:sz w:val="16"/>
                <w:lang w:eastAsia="zh-CN"/>
              </w:rPr>
            </w:pPr>
          </w:p>
        </w:tc>
        <w:tc>
          <w:tcPr>
            <w:tcW w:w="6379" w:type="dxa"/>
            <w:vAlign w:val="center"/>
          </w:tcPr>
          <w:p w14:paraId="27B279B6" w14:textId="77777777" w:rsidR="00A76BA8" w:rsidRDefault="00B640B7">
            <w:pPr>
              <w:rPr>
                <w:rFonts w:ascii="Arial" w:hAnsi="Arial" w:cs="Arial"/>
                <w:iCs/>
                <w:sz w:val="16"/>
                <w:lang w:eastAsia="zh-CN"/>
              </w:rPr>
            </w:pPr>
            <w:r>
              <w:rPr>
                <w:rFonts w:ascii="Arial" w:hAnsi="Arial" w:cs="Arial"/>
                <w:iCs/>
                <w:sz w:val="16"/>
                <w:lang w:eastAsia="zh-CN"/>
              </w:rPr>
              <w:t>We share similar views with Nokia that, we can wait for the discussion on whether DL MAC-CE deactivation is needed or not. If companies think the</w:t>
            </w:r>
            <w:r>
              <w:rPr>
                <w:rFonts w:ascii="Arial" w:hAnsi="Arial" w:cs="Arial" w:hint="eastAsia"/>
                <w:iCs/>
                <w:sz w:val="16"/>
                <w:lang w:eastAsia="zh-CN"/>
              </w:rPr>
              <w:t xml:space="preserve"> </w:t>
            </w:r>
            <w:r>
              <w:rPr>
                <w:rFonts w:ascii="Arial" w:hAnsi="Arial" w:cs="Arial"/>
                <w:iCs/>
                <w:sz w:val="16"/>
                <w:lang w:eastAsia="zh-CN"/>
              </w:rPr>
              <w:t>deactivation can be implicitly indicated, then this UE requests deactivation seems not needed as well.</w:t>
            </w:r>
          </w:p>
        </w:tc>
      </w:tr>
      <w:tr w:rsidR="00A76BA8" w14:paraId="71E59F80" w14:textId="77777777">
        <w:tc>
          <w:tcPr>
            <w:tcW w:w="1838" w:type="dxa"/>
          </w:tcPr>
          <w:p w14:paraId="20AA05A3" w14:textId="77777777" w:rsidR="00A76BA8" w:rsidRDefault="00B640B7">
            <w:pPr>
              <w:rPr>
                <w:rFonts w:ascii="Arial" w:hAnsi="Arial" w:cs="Arial"/>
                <w:iCs/>
                <w:sz w:val="16"/>
                <w:lang w:eastAsia="zh-CN"/>
              </w:rPr>
            </w:pPr>
            <w:r>
              <w:rPr>
                <w:rFonts w:ascii="Arial" w:hAnsi="Arial" w:cs="Arial"/>
                <w:iCs/>
                <w:sz w:val="16"/>
                <w:lang w:eastAsia="zh-CN"/>
              </w:rPr>
              <w:t>Ericsson</w:t>
            </w:r>
          </w:p>
        </w:tc>
        <w:tc>
          <w:tcPr>
            <w:tcW w:w="1134" w:type="dxa"/>
          </w:tcPr>
          <w:p w14:paraId="35A70D57" w14:textId="77777777" w:rsidR="00A76BA8" w:rsidRDefault="00A76BA8">
            <w:pPr>
              <w:rPr>
                <w:rFonts w:ascii="Arial" w:hAnsi="Arial" w:cs="Arial"/>
                <w:iCs/>
                <w:sz w:val="16"/>
                <w:lang w:eastAsia="zh-CN"/>
              </w:rPr>
            </w:pPr>
          </w:p>
        </w:tc>
        <w:tc>
          <w:tcPr>
            <w:tcW w:w="6379" w:type="dxa"/>
          </w:tcPr>
          <w:p w14:paraId="64B79540" w14:textId="77777777" w:rsidR="00A76BA8" w:rsidRDefault="00B640B7">
            <w:pPr>
              <w:rPr>
                <w:rFonts w:ascii="Arial" w:hAnsi="Arial" w:cs="Arial"/>
                <w:iCs/>
                <w:sz w:val="16"/>
                <w:lang w:eastAsia="zh-CN"/>
              </w:rPr>
            </w:pPr>
            <w:r>
              <w:rPr>
                <w:rFonts w:ascii="Arial" w:hAnsi="Arial" w:cs="Arial"/>
                <w:iCs/>
                <w:sz w:val="16"/>
                <w:lang w:eastAsia="zh-CN"/>
              </w:rPr>
              <w:t>Agree with Nokia.  Deactivation details including the need can be discussed in RAN2.</w:t>
            </w:r>
          </w:p>
        </w:tc>
      </w:tr>
      <w:tr w:rsidR="00A76BA8" w14:paraId="01A4D56C" w14:textId="77777777">
        <w:tc>
          <w:tcPr>
            <w:tcW w:w="1838" w:type="dxa"/>
            <w:vAlign w:val="center"/>
          </w:tcPr>
          <w:p w14:paraId="1124D6E2" w14:textId="77777777" w:rsidR="00A76BA8" w:rsidRDefault="00B640B7">
            <w:pPr>
              <w:rPr>
                <w:rFonts w:ascii="Arial" w:hAnsi="Arial" w:cs="Arial"/>
                <w:iCs/>
                <w:sz w:val="16"/>
                <w:lang w:eastAsia="zh-CN"/>
              </w:rPr>
            </w:pPr>
            <w:r>
              <w:rPr>
                <w:rFonts w:ascii="Arial" w:eastAsia="MS Mincho" w:hAnsi="Arial" w:cs="Arial"/>
                <w:iCs/>
                <w:sz w:val="16"/>
                <w:lang w:eastAsia="ja-JP"/>
              </w:rPr>
              <w:t>Lenovo,Motorola Mobility</w:t>
            </w:r>
          </w:p>
        </w:tc>
        <w:tc>
          <w:tcPr>
            <w:tcW w:w="1134" w:type="dxa"/>
            <w:vAlign w:val="center"/>
          </w:tcPr>
          <w:p w14:paraId="4D544670" w14:textId="77777777" w:rsidR="00A76BA8" w:rsidRDefault="00B640B7">
            <w:pPr>
              <w:rPr>
                <w:rFonts w:ascii="Arial" w:hAnsi="Arial" w:cs="Arial"/>
                <w:iCs/>
                <w:sz w:val="16"/>
                <w:lang w:eastAsia="zh-CN"/>
              </w:rPr>
            </w:pPr>
            <w:r>
              <w:rPr>
                <w:rFonts w:ascii="Arial" w:hAnsi="Arial" w:cs="Arial"/>
                <w:iCs/>
                <w:sz w:val="16"/>
                <w:lang w:eastAsia="zh-CN"/>
              </w:rPr>
              <w:t>Needs further discussion</w:t>
            </w:r>
          </w:p>
        </w:tc>
        <w:tc>
          <w:tcPr>
            <w:tcW w:w="6379" w:type="dxa"/>
            <w:vAlign w:val="center"/>
          </w:tcPr>
          <w:p w14:paraId="351F0237" w14:textId="77777777" w:rsidR="00A76BA8" w:rsidRDefault="00B640B7">
            <w:pPr>
              <w:rPr>
                <w:rFonts w:ascii="Arial" w:hAnsi="Arial" w:cs="Arial"/>
                <w:iCs/>
                <w:sz w:val="16"/>
                <w:lang w:eastAsia="zh-CN"/>
              </w:rPr>
            </w:pPr>
            <w:r>
              <w:rPr>
                <w:rFonts w:ascii="Arial" w:hAnsi="Arial" w:cs="Arial"/>
                <w:iCs/>
                <w:sz w:val="16"/>
                <w:lang w:eastAsia="zh-CN"/>
              </w:rPr>
              <w:t>Somehow related to the conditions of using the pre-configured MG , this could be under the scope of RAN2.</w:t>
            </w:r>
          </w:p>
        </w:tc>
      </w:tr>
      <w:tr w:rsidR="00A76BA8" w14:paraId="5B70B701" w14:textId="77777777">
        <w:tc>
          <w:tcPr>
            <w:tcW w:w="1838" w:type="dxa"/>
          </w:tcPr>
          <w:p w14:paraId="2B9C30C1" w14:textId="77777777" w:rsidR="00A76BA8" w:rsidRDefault="00B640B7">
            <w:pPr>
              <w:rPr>
                <w:rFonts w:ascii="Arial" w:eastAsia="MS Mincho" w:hAnsi="Arial" w:cs="Arial"/>
                <w:iCs/>
                <w:sz w:val="16"/>
                <w:lang w:eastAsia="ja-JP"/>
              </w:rPr>
            </w:pPr>
            <w:r>
              <w:rPr>
                <w:rFonts w:ascii="Arial" w:hAnsi="Arial" w:cs="Arial" w:hint="eastAsia"/>
                <w:iCs/>
                <w:sz w:val="16"/>
                <w:lang w:eastAsia="zh-CN"/>
              </w:rPr>
              <w:t>C</w:t>
            </w:r>
            <w:r>
              <w:rPr>
                <w:rFonts w:ascii="Arial" w:hAnsi="Arial" w:cs="Arial"/>
                <w:iCs/>
                <w:sz w:val="16"/>
                <w:lang w:eastAsia="zh-CN"/>
              </w:rPr>
              <w:t>hinaTelecom</w:t>
            </w:r>
          </w:p>
        </w:tc>
        <w:tc>
          <w:tcPr>
            <w:tcW w:w="1134" w:type="dxa"/>
          </w:tcPr>
          <w:p w14:paraId="22072F83" w14:textId="77777777" w:rsidR="00A76BA8" w:rsidRDefault="00A76BA8">
            <w:pPr>
              <w:rPr>
                <w:rFonts w:ascii="Arial" w:hAnsi="Arial" w:cs="Arial"/>
                <w:iCs/>
                <w:sz w:val="16"/>
                <w:lang w:eastAsia="zh-CN"/>
              </w:rPr>
            </w:pPr>
          </w:p>
        </w:tc>
        <w:tc>
          <w:tcPr>
            <w:tcW w:w="6379" w:type="dxa"/>
          </w:tcPr>
          <w:p w14:paraId="08B679F1" w14:textId="77777777" w:rsidR="00A76BA8" w:rsidRDefault="00B640B7">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support the UE use UL MAC CE only if the MG deactivation request is needed.</w:t>
            </w:r>
          </w:p>
        </w:tc>
      </w:tr>
      <w:tr w:rsidR="00A76BA8" w14:paraId="2B56E8FC" w14:textId="77777777">
        <w:tc>
          <w:tcPr>
            <w:tcW w:w="1838" w:type="dxa"/>
          </w:tcPr>
          <w:p w14:paraId="0E297626" w14:textId="77777777" w:rsidR="00A76BA8" w:rsidRDefault="00B640B7">
            <w:pPr>
              <w:rPr>
                <w:rFonts w:ascii="Arial" w:hAnsi="Arial" w:cs="Arial"/>
                <w:iCs/>
                <w:sz w:val="16"/>
                <w:lang w:eastAsia="zh-CN"/>
              </w:rPr>
            </w:pPr>
            <w:r>
              <w:rPr>
                <w:rFonts w:ascii="Arial" w:hAnsi="Arial" w:cs="Arial"/>
                <w:iCs/>
                <w:sz w:val="16"/>
                <w:lang w:eastAsia="zh-CN"/>
              </w:rPr>
              <w:t>Sony</w:t>
            </w:r>
          </w:p>
        </w:tc>
        <w:tc>
          <w:tcPr>
            <w:tcW w:w="1134" w:type="dxa"/>
          </w:tcPr>
          <w:p w14:paraId="67A64441" w14:textId="77777777" w:rsidR="00A76BA8" w:rsidRDefault="00A76BA8">
            <w:pPr>
              <w:rPr>
                <w:rFonts w:ascii="Arial" w:hAnsi="Arial" w:cs="Arial"/>
                <w:iCs/>
                <w:sz w:val="16"/>
                <w:lang w:eastAsia="zh-CN"/>
              </w:rPr>
            </w:pPr>
          </w:p>
        </w:tc>
        <w:tc>
          <w:tcPr>
            <w:tcW w:w="6379" w:type="dxa"/>
          </w:tcPr>
          <w:p w14:paraId="70955125" w14:textId="77777777" w:rsidR="00A76BA8" w:rsidRDefault="00B640B7">
            <w:pPr>
              <w:rPr>
                <w:rFonts w:ascii="Arial" w:hAnsi="Arial" w:cs="Arial"/>
                <w:iCs/>
                <w:sz w:val="16"/>
                <w:lang w:eastAsia="zh-CN"/>
              </w:rPr>
            </w:pPr>
            <w:r>
              <w:rPr>
                <w:rFonts w:ascii="Arial" w:hAnsi="Arial" w:cs="Arial"/>
                <w:iCs/>
                <w:sz w:val="16"/>
                <w:lang w:eastAsia="zh-CN"/>
              </w:rPr>
              <w:t xml:space="preserve">We share similar view as Nokia’s. We should first discuss whether MG deactivation is supported or not. </w:t>
            </w:r>
          </w:p>
        </w:tc>
      </w:tr>
      <w:tr w:rsidR="00A76BA8" w14:paraId="7CC87CB0" w14:textId="77777777">
        <w:tc>
          <w:tcPr>
            <w:tcW w:w="1838" w:type="dxa"/>
          </w:tcPr>
          <w:p w14:paraId="4034DECB" w14:textId="77777777" w:rsidR="00A76BA8" w:rsidRDefault="00B640B7">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4753E404" w14:textId="77777777" w:rsidR="00A76BA8" w:rsidRDefault="00B640B7">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tcPr>
          <w:p w14:paraId="785F5839" w14:textId="77777777" w:rsidR="00A76BA8" w:rsidRDefault="00B640B7">
            <w:pPr>
              <w:rPr>
                <w:rFonts w:ascii="Arial" w:eastAsia="Malgun Gothic" w:hAnsi="Arial" w:cs="Arial"/>
                <w:iCs/>
                <w:sz w:val="16"/>
                <w:lang w:eastAsia="ko-KR"/>
              </w:rPr>
            </w:pPr>
            <w:r>
              <w:rPr>
                <w:rFonts w:ascii="Arial" w:eastAsia="Malgun Gothic" w:hAnsi="Arial" w:cs="Arial"/>
                <w:iCs/>
                <w:sz w:val="16"/>
                <w:lang w:eastAsia="ko-KR"/>
              </w:rPr>
              <w:t>Considering the multiple MGs can be activated by MG activation, MG deactivation is needed because there is the case that some activated MGs can be deactivated in accordance with deactivation</w:t>
            </w:r>
          </w:p>
        </w:tc>
      </w:tr>
      <w:tr w:rsidR="00A76BA8" w14:paraId="1E738430" w14:textId="77777777">
        <w:tc>
          <w:tcPr>
            <w:tcW w:w="1838" w:type="dxa"/>
          </w:tcPr>
          <w:p w14:paraId="3264610D" w14:textId="77777777" w:rsidR="00A76BA8" w:rsidRDefault="00B640B7">
            <w:pPr>
              <w:rPr>
                <w:rFonts w:ascii="Arial" w:hAnsi="Arial" w:cs="Arial"/>
                <w:iCs/>
                <w:sz w:val="16"/>
                <w:lang w:eastAsia="zh-CN"/>
              </w:rPr>
            </w:pPr>
            <w:r>
              <w:rPr>
                <w:rFonts w:ascii="Arial" w:hAnsi="Arial" w:cs="Arial"/>
                <w:iCs/>
                <w:sz w:val="16"/>
                <w:lang w:eastAsia="zh-CN"/>
              </w:rPr>
              <w:t>Apple</w:t>
            </w:r>
          </w:p>
        </w:tc>
        <w:tc>
          <w:tcPr>
            <w:tcW w:w="1134" w:type="dxa"/>
          </w:tcPr>
          <w:p w14:paraId="4FEC05F7" w14:textId="77777777" w:rsidR="00A76BA8" w:rsidRDefault="00B640B7">
            <w:pPr>
              <w:rPr>
                <w:rFonts w:ascii="Arial" w:hAnsi="Arial" w:cs="Arial"/>
                <w:iCs/>
                <w:sz w:val="16"/>
                <w:lang w:eastAsia="zh-CN"/>
              </w:rPr>
            </w:pPr>
            <w:r>
              <w:rPr>
                <w:rFonts w:ascii="Arial" w:hAnsi="Arial" w:cs="Arial"/>
                <w:iCs/>
                <w:sz w:val="16"/>
                <w:lang w:eastAsia="zh-CN"/>
              </w:rPr>
              <w:t>No</w:t>
            </w:r>
          </w:p>
        </w:tc>
        <w:tc>
          <w:tcPr>
            <w:tcW w:w="6379" w:type="dxa"/>
          </w:tcPr>
          <w:p w14:paraId="2CADB132" w14:textId="77777777" w:rsidR="00A76BA8" w:rsidRDefault="00B640B7">
            <w:pPr>
              <w:rPr>
                <w:rFonts w:ascii="Arial" w:hAnsi="Arial" w:cs="Arial"/>
                <w:iCs/>
                <w:sz w:val="16"/>
                <w:lang w:eastAsia="zh-CN"/>
              </w:rPr>
            </w:pPr>
            <w:r>
              <w:rPr>
                <w:rFonts w:ascii="Arial" w:hAnsi="Arial" w:cs="Arial"/>
                <w:iCs/>
                <w:sz w:val="16"/>
                <w:lang w:eastAsia="zh-CN"/>
              </w:rPr>
              <w:t>The benefir/necessariation is not clear to us</w:t>
            </w:r>
          </w:p>
        </w:tc>
      </w:tr>
      <w:tr w:rsidR="00A76BA8" w14:paraId="6590EFE4" w14:textId="77777777">
        <w:tc>
          <w:tcPr>
            <w:tcW w:w="1838" w:type="dxa"/>
          </w:tcPr>
          <w:p w14:paraId="50A2E1AE" w14:textId="77777777" w:rsidR="00A76BA8" w:rsidRDefault="00B640B7">
            <w:pPr>
              <w:rPr>
                <w:rFonts w:ascii="Arial" w:hAnsi="Arial" w:cs="Arial"/>
                <w:iCs/>
                <w:sz w:val="16"/>
                <w:lang w:eastAsia="zh-CN"/>
              </w:rPr>
            </w:pPr>
            <w:r>
              <w:rPr>
                <w:rFonts w:ascii="Arial" w:hAnsi="Arial" w:cs="Arial"/>
                <w:iCs/>
                <w:sz w:val="16"/>
                <w:lang w:eastAsia="zh-CN"/>
              </w:rPr>
              <w:t>InterDigital</w:t>
            </w:r>
          </w:p>
        </w:tc>
        <w:tc>
          <w:tcPr>
            <w:tcW w:w="1134" w:type="dxa"/>
          </w:tcPr>
          <w:p w14:paraId="13B8AB8D" w14:textId="77777777" w:rsidR="00A76BA8" w:rsidRDefault="00B640B7">
            <w:pPr>
              <w:rPr>
                <w:rFonts w:ascii="Arial" w:hAnsi="Arial" w:cs="Arial"/>
                <w:iCs/>
                <w:sz w:val="16"/>
                <w:lang w:eastAsia="zh-CN"/>
              </w:rPr>
            </w:pPr>
            <w:r>
              <w:rPr>
                <w:rFonts w:ascii="Arial" w:hAnsi="Arial" w:cs="Arial"/>
                <w:iCs/>
                <w:sz w:val="16"/>
                <w:lang w:eastAsia="zh-CN"/>
              </w:rPr>
              <w:t>Yes</w:t>
            </w:r>
          </w:p>
        </w:tc>
        <w:tc>
          <w:tcPr>
            <w:tcW w:w="6379" w:type="dxa"/>
            <w:vAlign w:val="center"/>
          </w:tcPr>
          <w:p w14:paraId="2E9A03CF" w14:textId="77777777" w:rsidR="00A76BA8" w:rsidRDefault="00B640B7">
            <w:pPr>
              <w:rPr>
                <w:rFonts w:ascii="Arial" w:hAnsi="Arial" w:cs="Arial"/>
                <w:iCs/>
                <w:sz w:val="16"/>
                <w:lang w:eastAsia="zh-CN"/>
              </w:rPr>
            </w:pPr>
            <w:r>
              <w:rPr>
                <w:rFonts w:ascii="Arial" w:hAnsi="Arial" w:cs="Arial"/>
                <w:iCs/>
                <w:sz w:val="16"/>
                <w:lang w:eastAsia="zh-CN"/>
              </w:rPr>
              <w:t>For consistent operation, the UE should send a rquest to deactivate the requested MG.</w:t>
            </w:r>
          </w:p>
        </w:tc>
      </w:tr>
    </w:tbl>
    <w:p w14:paraId="044FF9EA" w14:textId="77777777" w:rsidR="00A76BA8" w:rsidRDefault="00A76BA8">
      <w:pPr>
        <w:rPr>
          <w:lang w:eastAsia="zh-CN"/>
        </w:rPr>
      </w:pPr>
    </w:p>
    <w:p w14:paraId="0B3331B2" w14:textId="77777777" w:rsidR="00A76BA8" w:rsidRDefault="00B640B7">
      <w:pPr>
        <w:rPr>
          <w:b/>
          <w:lang w:eastAsia="zh-CN"/>
        </w:rPr>
      </w:pPr>
      <w:r>
        <w:rPr>
          <w:b/>
          <w:lang w:eastAsia="zh-CN"/>
        </w:rPr>
        <w:t>FL comment</w:t>
      </w:r>
    </w:p>
    <w:p w14:paraId="4606292B" w14:textId="77777777" w:rsidR="00A76BA8" w:rsidRDefault="00B640B7">
      <w:pPr>
        <w:rPr>
          <w:lang w:eastAsia="zh-CN"/>
        </w:rPr>
      </w:pPr>
      <w:r>
        <w:rPr>
          <w:lang w:eastAsia="zh-CN"/>
        </w:rPr>
        <w:t>Based on the comments receive so far, the FL proposes to discuss proposal 2.2.1-1 directly in the GTW.</w:t>
      </w:r>
    </w:p>
    <w:p w14:paraId="7566369A" w14:textId="77777777" w:rsidR="00A76BA8" w:rsidRDefault="00A76BA8">
      <w:pPr>
        <w:rPr>
          <w:lang w:eastAsia="zh-CN"/>
        </w:rPr>
      </w:pPr>
    </w:p>
    <w:p w14:paraId="6D49A5EF" w14:textId="77777777" w:rsidR="00A76BA8" w:rsidRDefault="00B640B7">
      <w:pPr>
        <w:pStyle w:val="3"/>
        <w:rPr>
          <w:lang w:eastAsia="zh-CN"/>
        </w:rPr>
      </w:pPr>
      <w:r>
        <w:rPr>
          <w:rFonts w:hint="eastAsia"/>
          <w:lang w:eastAsia="zh-CN"/>
        </w:rPr>
        <w:t>R</w:t>
      </w:r>
      <w:r>
        <w:rPr>
          <w:lang w:eastAsia="zh-CN"/>
        </w:rPr>
        <w:t>ound 2 (closed)</w:t>
      </w:r>
    </w:p>
    <w:p w14:paraId="3D6FA28F" w14:textId="77777777" w:rsidR="00A76BA8" w:rsidRDefault="00B640B7">
      <w:pPr>
        <w:rPr>
          <w:lang w:eastAsia="zh-CN"/>
        </w:rPr>
      </w:pPr>
      <w:r>
        <w:rPr>
          <w:rFonts w:hint="eastAsia"/>
          <w:lang w:eastAsia="zh-CN"/>
        </w:rPr>
        <w:t>G</w:t>
      </w:r>
      <w:r>
        <w:rPr>
          <w:lang w:eastAsia="zh-CN"/>
        </w:rPr>
        <w:t>iven the fact that there is concern on supporting UL MAC CE based MG deactivation or supporting the whole feature of MG deactivation request at all. The suggestion from FL lead is we stop discussing this issue in this meeting.</w:t>
      </w:r>
    </w:p>
    <w:p w14:paraId="7EBC0E9A" w14:textId="77777777" w:rsidR="00A76BA8" w:rsidRDefault="00B640B7">
      <w:pPr>
        <w:rPr>
          <w:lang w:eastAsia="zh-CN"/>
        </w:rPr>
      </w:pPr>
      <w:r>
        <w:rPr>
          <w:rFonts w:hint="eastAsia"/>
          <w:lang w:eastAsia="zh-CN"/>
        </w:rPr>
        <w:t>R</w:t>
      </w:r>
      <w:r>
        <w:rPr>
          <w:lang w:eastAsia="zh-CN"/>
        </w:rPr>
        <w:t>AN2 could also look into this issue and decied whether the existing RRC-based location measurement indication for the purpose of PRS measurement stop is sufficient to cover the MG deactivation request.</w:t>
      </w:r>
    </w:p>
    <w:p w14:paraId="0F89352A" w14:textId="77777777" w:rsidR="00A76BA8" w:rsidRDefault="00A76BA8">
      <w:pPr>
        <w:rPr>
          <w:lang w:eastAsia="zh-CN"/>
        </w:rPr>
      </w:pPr>
    </w:p>
    <w:p w14:paraId="1DC9529E" w14:textId="77777777" w:rsidR="00A76BA8" w:rsidRDefault="00B640B7">
      <w:pPr>
        <w:pStyle w:val="2"/>
        <w:rPr>
          <w:lang w:eastAsia="zh-CN"/>
        </w:rPr>
      </w:pPr>
      <w:r>
        <w:rPr>
          <w:rFonts w:hint="eastAsia"/>
          <w:lang w:eastAsia="zh-CN"/>
        </w:rPr>
        <w:t>M</w:t>
      </w:r>
      <w:r>
        <w:rPr>
          <w:lang w:eastAsia="zh-CN"/>
        </w:rPr>
        <w:t>G activation request by LMF</w:t>
      </w:r>
    </w:p>
    <w:tbl>
      <w:tblPr>
        <w:tblStyle w:val="af6"/>
        <w:tblW w:w="9298" w:type="dxa"/>
        <w:tblLook w:val="04A0" w:firstRow="1" w:lastRow="0" w:firstColumn="1" w:lastColumn="0" w:noHBand="0" w:noVBand="1"/>
      </w:tblPr>
      <w:tblGrid>
        <w:gridCol w:w="1446"/>
        <w:gridCol w:w="7852"/>
      </w:tblGrid>
      <w:tr w:rsidR="00A76BA8" w14:paraId="3BF94D5F" w14:textId="77777777">
        <w:tc>
          <w:tcPr>
            <w:tcW w:w="1446" w:type="dxa"/>
          </w:tcPr>
          <w:p w14:paraId="4F734061" w14:textId="77777777" w:rsidR="00A76BA8" w:rsidRDefault="00B640B7">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3799FEF" w14:textId="77777777" w:rsidR="00A76BA8" w:rsidRDefault="00B640B7">
            <w:pPr>
              <w:rPr>
                <w:rFonts w:ascii="Arial" w:hAnsi="Arial" w:cs="Arial"/>
                <w:b/>
                <w:sz w:val="16"/>
                <w:szCs w:val="16"/>
                <w:lang w:eastAsia="zh-CN"/>
              </w:rPr>
            </w:pPr>
            <w:r>
              <w:rPr>
                <w:rFonts w:ascii="Arial" w:hAnsi="Arial" w:cs="Arial" w:hint="eastAsia"/>
                <w:b/>
                <w:sz w:val="16"/>
                <w:szCs w:val="16"/>
                <w:lang w:eastAsia="zh-CN"/>
              </w:rPr>
              <w:t>Proposals</w:t>
            </w:r>
          </w:p>
        </w:tc>
      </w:tr>
      <w:tr w:rsidR="00A76BA8" w14:paraId="69AB5B46" w14:textId="77777777">
        <w:tc>
          <w:tcPr>
            <w:tcW w:w="1446" w:type="dxa"/>
          </w:tcPr>
          <w:p w14:paraId="6619FC2B" w14:textId="77777777"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0DEBE27A" w14:textId="77777777" w:rsidR="00A76BA8" w:rsidRDefault="00B640B7">
            <w:pPr>
              <w:spacing w:after="60"/>
              <w:rPr>
                <w:rFonts w:ascii="Arial" w:hAnsi="Arial" w:cs="Arial"/>
                <w:color w:val="000000" w:themeColor="text1"/>
                <w:sz w:val="16"/>
                <w:szCs w:val="16"/>
              </w:rPr>
            </w:pPr>
            <w:r>
              <w:rPr>
                <w:rFonts w:ascii="Arial" w:hAnsi="Arial" w:cs="Arial"/>
                <w:b/>
                <w:color w:val="000000" w:themeColor="text1"/>
                <w:sz w:val="16"/>
                <w:szCs w:val="16"/>
              </w:rPr>
              <w:t>Proposal 1:</w:t>
            </w:r>
            <w:r>
              <w:rPr>
                <w:rFonts w:ascii="Arial" w:hAnsi="Arial" w:cs="Arial"/>
                <w:color w:val="000000" w:themeColor="text1"/>
                <w:sz w:val="16"/>
                <w:szCs w:val="16"/>
              </w:rPr>
              <w:t xml:space="preserve"> Support inclusion of the following information in the NRPPa message and UL MAC CE for MG activation request.</w:t>
            </w:r>
          </w:p>
          <w:p w14:paraId="2D5C2888" w14:textId="77777777" w:rsidR="00A76BA8" w:rsidRDefault="00B640B7">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point A</w:t>
            </w:r>
          </w:p>
          <w:p w14:paraId="438BA473" w14:textId="77777777" w:rsidR="00A76BA8" w:rsidRDefault="00B640B7">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measurement periodicity and offset</w:t>
            </w:r>
          </w:p>
          <w:p w14:paraId="5F30AEB6" w14:textId="77777777" w:rsidR="00A76BA8" w:rsidRDefault="00B640B7">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measurement length</w:t>
            </w:r>
          </w:p>
        </w:tc>
      </w:tr>
      <w:tr w:rsidR="00A76BA8" w14:paraId="22A96A29" w14:textId="77777777">
        <w:tc>
          <w:tcPr>
            <w:tcW w:w="1446" w:type="dxa"/>
          </w:tcPr>
          <w:p w14:paraId="6DD9807E" w14:textId="77777777"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4C234979" w14:textId="77777777" w:rsidR="00A76BA8" w:rsidRDefault="00B640B7">
            <w:pPr>
              <w:spacing w:after="60"/>
              <w:rPr>
                <w:rFonts w:ascii="Arial" w:hAnsi="Arial" w:cs="Arial"/>
                <w:iCs/>
                <w:sz w:val="16"/>
                <w:szCs w:val="16"/>
              </w:rPr>
            </w:pPr>
            <w:r>
              <w:rPr>
                <w:rFonts w:ascii="Arial" w:hAnsi="Arial" w:cs="Arial"/>
                <w:b/>
                <w:bCs/>
                <w:iCs/>
                <w:sz w:val="16"/>
                <w:szCs w:val="16"/>
              </w:rPr>
              <w:t xml:space="preserve">Proposal 1: </w:t>
            </w:r>
            <w:r>
              <w:rPr>
                <w:rFonts w:ascii="Arial" w:hAnsi="Arial" w:cs="Arial"/>
                <w:iCs/>
                <w:sz w:val="16"/>
                <w:szCs w:val="16"/>
              </w:rPr>
              <w:t>For a new mechanism of MG activation request by LMF (via an NRPPa message), support at least one of the following options,</w:t>
            </w:r>
          </w:p>
          <w:p w14:paraId="00C68FC9" w14:textId="77777777" w:rsidR="00A76BA8" w:rsidRDefault="00B640B7">
            <w:pPr>
              <w:numPr>
                <w:ilvl w:val="0"/>
                <w:numId w:val="15"/>
              </w:numPr>
              <w:autoSpaceDE/>
              <w:autoSpaceDN/>
              <w:adjustRightInd/>
              <w:spacing w:after="60"/>
              <w:rPr>
                <w:rFonts w:ascii="Arial" w:hAnsi="Arial" w:cs="Arial"/>
                <w:iCs/>
                <w:sz w:val="16"/>
                <w:szCs w:val="16"/>
              </w:rPr>
            </w:pPr>
            <w:r>
              <w:rPr>
                <w:rFonts w:ascii="Arial" w:hAnsi="Arial" w:cs="Arial"/>
                <w:iCs/>
                <w:sz w:val="16"/>
                <w:szCs w:val="16"/>
              </w:rPr>
              <w:t>Option 1: The MG activation request message includes the same information as the RRC signaling LocationMeasurementInfo defined in Rel-16 for DL PRS measurement</w:t>
            </w:r>
          </w:p>
          <w:p w14:paraId="5C86C9EA" w14:textId="77777777" w:rsidR="00A76BA8" w:rsidRDefault="00B640B7">
            <w:pPr>
              <w:numPr>
                <w:ilvl w:val="0"/>
                <w:numId w:val="15"/>
              </w:numPr>
              <w:autoSpaceDE/>
              <w:autoSpaceDN/>
              <w:adjustRightInd/>
              <w:spacing w:after="60"/>
              <w:rPr>
                <w:rFonts w:ascii="Arial" w:hAnsi="Arial" w:cs="Arial"/>
                <w:iCs/>
                <w:sz w:val="16"/>
                <w:szCs w:val="16"/>
              </w:rPr>
            </w:pPr>
            <w:r>
              <w:rPr>
                <w:rFonts w:ascii="Arial" w:hAnsi="Arial" w:cs="Arial"/>
                <w:iCs/>
                <w:sz w:val="16"/>
                <w:szCs w:val="16"/>
              </w:rPr>
              <w:t>Option 2: The MG activation request message indicates a specific MG pattern, where the MG pattern at least include,</w:t>
            </w:r>
          </w:p>
          <w:p w14:paraId="39FD032E" w14:textId="77777777" w:rsidR="00A76BA8" w:rsidRDefault="00B640B7">
            <w:pPr>
              <w:numPr>
                <w:ilvl w:val="0"/>
                <w:numId w:val="16"/>
              </w:numPr>
              <w:autoSpaceDE/>
              <w:autoSpaceDN/>
              <w:spacing w:after="60"/>
              <w:rPr>
                <w:rFonts w:ascii="Arial" w:hAnsi="Arial" w:cs="Arial"/>
                <w:iCs/>
                <w:sz w:val="16"/>
                <w:szCs w:val="16"/>
              </w:rPr>
            </w:pPr>
            <w:r>
              <w:rPr>
                <w:rFonts w:ascii="Arial" w:hAnsi="Arial" w:cs="Arial"/>
                <w:iCs/>
                <w:sz w:val="16"/>
                <w:szCs w:val="16"/>
              </w:rPr>
              <w:t>MGL: the measurement gap length of the measurement gap</w:t>
            </w:r>
          </w:p>
          <w:p w14:paraId="3A6FD39A" w14:textId="77777777" w:rsidR="00A76BA8" w:rsidRDefault="00B640B7">
            <w:pPr>
              <w:numPr>
                <w:ilvl w:val="0"/>
                <w:numId w:val="16"/>
              </w:numPr>
              <w:autoSpaceDE/>
              <w:autoSpaceDN/>
              <w:spacing w:after="60"/>
              <w:rPr>
                <w:rFonts w:ascii="Arial" w:hAnsi="Arial" w:cs="Arial"/>
                <w:iCs/>
                <w:sz w:val="16"/>
                <w:szCs w:val="16"/>
              </w:rPr>
            </w:pPr>
            <w:r>
              <w:rPr>
                <w:rFonts w:ascii="Arial" w:hAnsi="Arial" w:cs="Arial"/>
                <w:iCs/>
                <w:sz w:val="16"/>
                <w:szCs w:val="16"/>
              </w:rPr>
              <w:t>MGRP: measurement gap repetition period of the measurement gap</w:t>
            </w:r>
          </w:p>
          <w:p w14:paraId="6F159741" w14:textId="77777777" w:rsidR="00A76BA8" w:rsidRDefault="00B640B7">
            <w:pPr>
              <w:numPr>
                <w:ilvl w:val="0"/>
                <w:numId w:val="16"/>
              </w:numPr>
              <w:autoSpaceDE/>
              <w:autoSpaceDN/>
              <w:spacing w:after="60"/>
              <w:rPr>
                <w:rFonts w:ascii="Arial" w:hAnsi="Arial" w:cs="Arial"/>
                <w:iCs/>
                <w:sz w:val="16"/>
                <w:szCs w:val="16"/>
              </w:rPr>
            </w:pPr>
            <w:r>
              <w:rPr>
                <w:rFonts w:ascii="Arial" w:hAnsi="Arial" w:cs="Arial"/>
                <w:iCs/>
                <w:sz w:val="16"/>
                <w:szCs w:val="16"/>
              </w:rPr>
              <w:lastRenderedPageBreak/>
              <w:t>Gap offset: the gap offset of the measurement gap pattern indicated by MGL and MGRP</w:t>
            </w:r>
          </w:p>
          <w:p w14:paraId="2A58906D" w14:textId="77777777" w:rsidR="00A76BA8" w:rsidRDefault="00B640B7">
            <w:pPr>
              <w:numPr>
                <w:ilvl w:val="0"/>
                <w:numId w:val="16"/>
              </w:numPr>
              <w:autoSpaceDE/>
              <w:autoSpaceDN/>
              <w:spacing w:after="60"/>
              <w:rPr>
                <w:rFonts w:ascii="Arial" w:hAnsi="Arial" w:cs="Arial"/>
                <w:iCs/>
                <w:sz w:val="16"/>
                <w:szCs w:val="16"/>
              </w:rPr>
            </w:pPr>
            <w:r>
              <w:rPr>
                <w:rFonts w:ascii="Arial" w:hAnsi="Arial" w:cs="Arial"/>
                <w:iCs/>
                <w:sz w:val="16"/>
                <w:szCs w:val="16"/>
              </w:rPr>
              <w:t>MGTA: the measurement gap timing advance</w:t>
            </w:r>
          </w:p>
        </w:tc>
      </w:tr>
      <w:tr w:rsidR="00A76BA8" w14:paraId="150B7B48" w14:textId="77777777">
        <w:tc>
          <w:tcPr>
            <w:tcW w:w="1446" w:type="dxa"/>
          </w:tcPr>
          <w:p w14:paraId="585A6216" w14:textId="77777777" w:rsidR="00A76BA8" w:rsidRDefault="00B640B7">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vivo [3]</w:t>
            </w:r>
          </w:p>
        </w:tc>
        <w:tc>
          <w:tcPr>
            <w:tcW w:w="7852" w:type="dxa"/>
          </w:tcPr>
          <w:p w14:paraId="1E71D2DE" w14:textId="77777777" w:rsidR="00A76BA8" w:rsidRDefault="00B640B7">
            <w:pPr>
              <w:pStyle w:val="a9"/>
              <w:autoSpaceDE/>
              <w:autoSpaceDN/>
              <w:adjustRightInd/>
              <w:snapToGrid/>
              <w:spacing w:after="60"/>
              <w:rPr>
                <w:rFonts w:ascii="Arial" w:eastAsiaTheme="minorEastAsia" w:hAnsi="Arial" w:cs="Arial"/>
                <w:b/>
                <w:sz w:val="16"/>
                <w:szCs w:val="16"/>
                <w:lang w:eastAsia="zh-CN"/>
              </w:rPr>
            </w:pPr>
            <w:r>
              <w:rPr>
                <w:rFonts w:ascii="Arial" w:eastAsiaTheme="minorEastAsia" w:hAnsi="Arial" w:cs="Arial"/>
                <w:b/>
                <w:sz w:val="16"/>
                <w:szCs w:val="16"/>
                <w:lang w:eastAsia="zh-CN"/>
              </w:rPr>
              <w:t>Proposal 3:</w:t>
            </w:r>
          </w:p>
          <w:p w14:paraId="0FB33F35" w14:textId="77777777" w:rsidR="00A76BA8" w:rsidRDefault="00B640B7">
            <w:pPr>
              <w:numPr>
                <w:ilvl w:val="0"/>
                <w:numId w:val="17"/>
              </w:numPr>
              <w:autoSpaceDE/>
              <w:autoSpaceDN/>
              <w:adjustRightInd/>
              <w:snapToGrid/>
              <w:spacing w:after="60"/>
              <w:ind w:left="885"/>
              <w:rPr>
                <w:rFonts w:ascii="Arial" w:eastAsiaTheme="minorEastAsia" w:hAnsi="Arial" w:cs="Arial"/>
                <w:bCs/>
                <w:iCs/>
                <w:sz w:val="16"/>
                <w:szCs w:val="16"/>
              </w:rPr>
            </w:pPr>
            <w:r>
              <w:rPr>
                <w:rFonts w:ascii="Arial" w:eastAsiaTheme="minorEastAsia" w:hAnsi="Arial" w:cs="Arial"/>
                <w:bCs/>
                <w:iCs/>
                <w:sz w:val="16"/>
                <w:szCs w:val="16"/>
              </w:rPr>
              <w:t>The MG request including the activated/deactivated indication by the LMF can be transmitted in the NRPPa Request location information (via a UE-associated NRPPa message).</w:t>
            </w:r>
          </w:p>
          <w:p w14:paraId="6A8C7C57" w14:textId="77777777" w:rsidR="00A76BA8" w:rsidRDefault="00B640B7">
            <w:pPr>
              <w:pStyle w:val="a9"/>
              <w:autoSpaceDE/>
              <w:autoSpaceDN/>
              <w:adjustRightInd/>
              <w:snapToGrid/>
              <w:spacing w:after="60"/>
              <w:rPr>
                <w:rFonts w:ascii="Arial" w:eastAsiaTheme="minorEastAsia" w:hAnsi="Arial" w:cs="Arial"/>
                <w:sz w:val="16"/>
                <w:szCs w:val="16"/>
              </w:rPr>
            </w:pPr>
            <w:r>
              <w:rPr>
                <w:rFonts w:ascii="Arial" w:eastAsiaTheme="minorEastAsia" w:hAnsi="Arial" w:cs="Arial"/>
                <w:b/>
                <w:sz w:val="16"/>
                <w:szCs w:val="16"/>
                <w:lang w:eastAsia="zh-CN"/>
              </w:rPr>
              <w:t>Proposal 16:</w:t>
            </w:r>
          </w:p>
          <w:p w14:paraId="2A8AF644" w14:textId="77777777" w:rsidR="00A76BA8" w:rsidRDefault="00B640B7">
            <w:pPr>
              <w:numPr>
                <w:ilvl w:val="0"/>
                <w:numId w:val="17"/>
              </w:numPr>
              <w:autoSpaceDE/>
              <w:autoSpaceDN/>
              <w:adjustRightInd/>
              <w:snapToGrid/>
              <w:spacing w:after="60"/>
              <w:ind w:left="885"/>
              <w:rPr>
                <w:rFonts w:ascii="Arial" w:eastAsiaTheme="minorEastAsia" w:hAnsi="Arial" w:cs="Arial"/>
                <w:bCs/>
                <w:iCs/>
                <w:sz w:val="16"/>
                <w:szCs w:val="16"/>
              </w:rPr>
            </w:pPr>
            <w:r>
              <w:rPr>
                <w:rFonts w:ascii="Arial" w:eastAsiaTheme="minorEastAsia" w:hAnsi="Arial" w:cs="Arial"/>
                <w:bCs/>
                <w:iCs/>
                <w:sz w:val="16"/>
                <w:szCs w:val="16"/>
              </w:rPr>
              <w:t xml:space="preserve">Support a new requesting NRPPa signaling from LMF to gNB for gNB to determine the use of MG or PRS processing window, and the detailed configuration of the corresponding MG or PRS processing window that includes </w:t>
            </w:r>
          </w:p>
          <w:p w14:paraId="30164E52" w14:textId="77777777" w:rsidR="00A76BA8" w:rsidRDefault="00B640B7">
            <w:pPr>
              <w:numPr>
                <w:ilvl w:val="1"/>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The time/frequency characteristics (i.e., periodicity/offset information, and frequency layer information) of PRS” </w:t>
            </w:r>
          </w:p>
          <w:p w14:paraId="62C75B6E" w14:textId="77777777" w:rsidR="00A76BA8" w:rsidRDefault="00B640B7">
            <w:pPr>
              <w:numPr>
                <w:ilvl w:val="1"/>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location request information (i.e., positioning requirement, latency, Bandwidth that needed to meet accuracy requirement)</w:t>
            </w:r>
          </w:p>
        </w:tc>
      </w:tr>
    </w:tbl>
    <w:p w14:paraId="74853758" w14:textId="77777777" w:rsidR="00A76BA8" w:rsidRDefault="00A76BA8">
      <w:pPr>
        <w:rPr>
          <w:lang w:eastAsia="zh-CN"/>
        </w:rPr>
      </w:pPr>
    </w:p>
    <w:p w14:paraId="35A92208" w14:textId="77777777" w:rsidR="00A76BA8" w:rsidRDefault="00B640B7">
      <w:pPr>
        <w:rPr>
          <w:b/>
          <w:lang w:eastAsia="zh-CN"/>
        </w:rPr>
      </w:pPr>
      <w:r>
        <w:rPr>
          <w:rFonts w:hint="eastAsia"/>
          <w:b/>
          <w:lang w:eastAsia="zh-CN"/>
        </w:rPr>
        <w:t>FL comments</w:t>
      </w:r>
    </w:p>
    <w:p w14:paraId="348B5883" w14:textId="77777777" w:rsidR="00A76BA8" w:rsidRDefault="00B640B7">
      <w:pPr>
        <w:rPr>
          <w:lang w:eastAsia="zh-CN"/>
        </w:rPr>
      </w:pPr>
      <w:r>
        <w:rPr>
          <w:rFonts w:hint="eastAsia"/>
          <w:lang w:eastAsia="zh-CN"/>
        </w:rPr>
        <w:t xml:space="preserve">For MG activation request by the LMF, </w:t>
      </w:r>
      <w:r>
        <w:rPr>
          <w:lang w:eastAsia="zh-CN"/>
        </w:rPr>
        <w:t xml:space="preserve">there is limited input. The views from proponents are quite diverse. </w:t>
      </w:r>
    </w:p>
    <w:p w14:paraId="60CF57A1" w14:textId="77777777" w:rsidR="00A76BA8" w:rsidRDefault="00A76BA8">
      <w:pPr>
        <w:rPr>
          <w:lang w:eastAsia="zh-CN"/>
        </w:rPr>
      </w:pPr>
    </w:p>
    <w:p w14:paraId="0D61A49E" w14:textId="77777777" w:rsidR="00A76BA8" w:rsidRDefault="00B640B7">
      <w:pPr>
        <w:pStyle w:val="3"/>
        <w:rPr>
          <w:lang w:eastAsia="zh-CN"/>
        </w:rPr>
      </w:pPr>
      <w:r>
        <w:rPr>
          <w:rFonts w:hint="eastAsia"/>
          <w:lang w:eastAsia="zh-CN"/>
        </w:rPr>
        <w:t>Round 1</w:t>
      </w:r>
    </w:p>
    <w:p w14:paraId="75F4EECD" w14:textId="77777777" w:rsidR="00A76BA8" w:rsidRDefault="00B640B7">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questions.</w:t>
      </w:r>
    </w:p>
    <w:p w14:paraId="507A3186" w14:textId="77777777" w:rsidR="00A76BA8" w:rsidRDefault="00B640B7">
      <w:pPr>
        <w:rPr>
          <w:b/>
          <w:lang w:val="en-GB" w:eastAsia="zh-CN"/>
        </w:rPr>
      </w:pPr>
      <w:r>
        <w:rPr>
          <w:b/>
          <w:lang w:val="en-GB" w:eastAsia="zh-CN"/>
        </w:rPr>
        <w:t xml:space="preserve">Question </w:t>
      </w:r>
      <w:r>
        <w:rPr>
          <w:rFonts w:hint="eastAsia"/>
          <w:b/>
          <w:lang w:val="en-GB" w:eastAsia="zh-CN"/>
        </w:rPr>
        <w:t>2.</w:t>
      </w:r>
      <w:r>
        <w:rPr>
          <w:b/>
          <w:lang w:val="en-GB" w:eastAsia="zh-CN"/>
        </w:rPr>
        <w:t>3</w:t>
      </w:r>
      <w:r>
        <w:rPr>
          <w:rFonts w:hint="eastAsia"/>
          <w:b/>
          <w:lang w:val="en-GB" w:eastAsia="zh-CN"/>
        </w:rPr>
        <w:t>.1-1</w:t>
      </w:r>
      <w:r>
        <w:rPr>
          <w:b/>
          <w:lang w:val="en-GB" w:eastAsia="zh-CN"/>
        </w:rPr>
        <w:t xml:space="preserve"> (closed)</w:t>
      </w:r>
    </w:p>
    <w:p w14:paraId="7ACAAFAD" w14:textId="77777777" w:rsidR="00A76BA8" w:rsidRDefault="00B640B7">
      <w:pPr>
        <w:pStyle w:val="3GPPAgreements"/>
        <w:rPr>
          <w:lang w:eastAsia="zh-CN"/>
        </w:rPr>
      </w:pPr>
      <w:r>
        <w:rPr>
          <w:rFonts w:hint="eastAsia"/>
          <w:lang w:eastAsia="zh-CN"/>
        </w:rPr>
        <w:t xml:space="preserve">Do </w:t>
      </w:r>
      <w:r>
        <w:rPr>
          <w:lang w:eastAsia="zh-CN"/>
        </w:rPr>
        <w:t>companies think RAN1 should discuss the MG activation request by LMF or leave the detailed analysis to RAN3?</w:t>
      </w:r>
    </w:p>
    <w:tbl>
      <w:tblPr>
        <w:tblStyle w:val="af6"/>
        <w:tblW w:w="9351" w:type="dxa"/>
        <w:tblLayout w:type="fixed"/>
        <w:tblLook w:val="04A0" w:firstRow="1" w:lastRow="0" w:firstColumn="1" w:lastColumn="0" w:noHBand="0" w:noVBand="1"/>
      </w:tblPr>
      <w:tblGrid>
        <w:gridCol w:w="1838"/>
        <w:gridCol w:w="7513"/>
      </w:tblGrid>
      <w:tr w:rsidR="00A76BA8" w14:paraId="60284D29" w14:textId="77777777">
        <w:tc>
          <w:tcPr>
            <w:tcW w:w="1838" w:type="dxa"/>
            <w:vAlign w:val="center"/>
          </w:tcPr>
          <w:p w14:paraId="4CC2836C" w14:textId="77777777" w:rsidR="00A76BA8" w:rsidRDefault="00B640B7">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5D389E93" w14:textId="77777777" w:rsidR="00A76BA8" w:rsidRDefault="00B640B7">
            <w:pPr>
              <w:rPr>
                <w:rFonts w:ascii="Arial" w:hAnsi="Arial" w:cs="Arial"/>
                <w:b/>
                <w:iCs/>
                <w:sz w:val="16"/>
                <w:lang w:eastAsia="zh-CN"/>
              </w:rPr>
            </w:pPr>
            <w:r>
              <w:rPr>
                <w:rFonts w:ascii="Arial" w:hAnsi="Arial" w:cs="Arial"/>
                <w:b/>
                <w:iCs/>
                <w:sz w:val="16"/>
                <w:lang w:eastAsia="zh-CN"/>
              </w:rPr>
              <w:t>Comments</w:t>
            </w:r>
          </w:p>
        </w:tc>
      </w:tr>
      <w:tr w:rsidR="00A76BA8" w14:paraId="5345CFD4" w14:textId="77777777">
        <w:tc>
          <w:tcPr>
            <w:tcW w:w="1838" w:type="dxa"/>
            <w:vAlign w:val="center"/>
          </w:tcPr>
          <w:p w14:paraId="0524FCFC" w14:textId="77777777" w:rsidR="00A76BA8" w:rsidRDefault="00B640B7">
            <w:pPr>
              <w:rPr>
                <w:rFonts w:ascii="Arial" w:hAnsi="Arial" w:cs="Arial"/>
                <w:iCs/>
                <w:sz w:val="16"/>
                <w:lang w:eastAsia="zh-CN"/>
              </w:rPr>
            </w:pPr>
            <w:r>
              <w:rPr>
                <w:rFonts w:ascii="Arial" w:hAnsi="Arial" w:cs="Arial"/>
                <w:iCs/>
                <w:sz w:val="16"/>
                <w:lang w:eastAsia="zh-CN"/>
              </w:rPr>
              <w:t>vivo</w:t>
            </w:r>
          </w:p>
        </w:tc>
        <w:tc>
          <w:tcPr>
            <w:tcW w:w="7513" w:type="dxa"/>
            <w:vAlign w:val="center"/>
          </w:tcPr>
          <w:p w14:paraId="7709EFEA" w14:textId="77777777" w:rsidR="00A76BA8" w:rsidRDefault="00B640B7">
            <w:pPr>
              <w:rPr>
                <w:rFonts w:ascii="Arial" w:hAnsi="Arial" w:cs="Arial"/>
                <w:iCs/>
                <w:sz w:val="16"/>
                <w:lang w:eastAsia="zh-CN"/>
              </w:rPr>
            </w:pPr>
            <w:r>
              <w:rPr>
                <w:rFonts w:ascii="Arial" w:hAnsi="Arial" w:cs="Arial"/>
                <w:iCs/>
                <w:sz w:val="16"/>
                <w:lang w:eastAsia="zh-CN"/>
              </w:rPr>
              <w:t>At least, the parameter is used to determine MG activation or PRS Process window configuration by gNB is needed</w:t>
            </w:r>
          </w:p>
        </w:tc>
      </w:tr>
      <w:tr w:rsidR="00A76BA8" w14:paraId="1E881365" w14:textId="77777777">
        <w:tc>
          <w:tcPr>
            <w:tcW w:w="1838" w:type="dxa"/>
            <w:vAlign w:val="center"/>
          </w:tcPr>
          <w:p w14:paraId="3842E08B" w14:textId="77777777" w:rsidR="00A76BA8" w:rsidRDefault="00B640B7">
            <w:pPr>
              <w:rPr>
                <w:rFonts w:ascii="Arial" w:hAnsi="Arial" w:cs="Arial"/>
                <w:iCs/>
                <w:sz w:val="16"/>
                <w:lang w:eastAsia="zh-CN"/>
              </w:rPr>
            </w:pPr>
            <w:r>
              <w:rPr>
                <w:rFonts w:ascii="Arial" w:hAnsi="Arial" w:cs="Arial"/>
                <w:iCs/>
                <w:sz w:val="16"/>
                <w:lang w:eastAsia="zh-CN"/>
              </w:rPr>
              <w:t>Nokia/NSB</w:t>
            </w:r>
          </w:p>
        </w:tc>
        <w:tc>
          <w:tcPr>
            <w:tcW w:w="7513" w:type="dxa"/>
            <w:vAlign w:val="center"/>
          </w:tcPr>
          <w:p w14:paraId="78ACF6E1" w14:textId="77777777" w:rsidR="00A76BA8" w:rsidRDefault="00B640B7">
            <w:pPr>
              <w:rPr>
                <w:rFonts w:ascii="Arial" w:hAnsi="Arial" w:cs="Arial"/>
                <w:iCs/>
                <w:sz w:val="16"/>
                <w:lang w:eastAsia="zh-CN"/>
              </w:rPr>
            </w:pPr>
            <w:r>
              <w:rPr>
                <w:rFonts w:ascii="Arial" w:hAnsi="Arial" w:cs="Arial"/>
                <w:iCs/>
                <w:sz w:val="16"/>
                <w:lang w:eastAsia="zh-CN"/>
              </w:rPr>
              <w:t xml:space="preserve">Can be left to RAN3. </w:t>
            </w:r>
          </w:p>
        </w:tc>
      </w:tr>
      <w:tr w:rsidR="00A76BA8" w14:paraId="1FC0B44E" w14:textId="77777777">
        <w:tc>
          <w:tcPr>
            <w:tcW w:w="1838" w:type="dxa"/>
            <w:vAlign w:val="center"/>
          </w:tcPr>
          <w:p w14:paraId="655CD4B1" w14:textId="77777777" w:rsidR="00A76BA8" w:rsidRDefault="00B640B7">
            <w:pPr>
              <w:rPr>
                <w:rFonts w:ascii="Arial" w:hAnsi="Arial" w:cs="Arial"/>
                <w:iCs/>
                <w:sz w:val="16"/>
                <w:lang w:eastAsia="zh-CN"/>
              </w:rPr>
            </w:pPr>
            <w:r>
              <w:rPr>
                <w:rFonts w:ascii="Arial" w:hAnsi="Arial" w:cs="Arial"/>
                <w:iCs/>
                <w:sz w:val="16"/>
                <w:lang w:eastAsia="zh-CN"/>
              </w:rPr>
              <w:t>Qualcomm</w:t>
            </w:r>
          </w:p>
        </w:tc>
        <w:tc>
          <w:tcPr>
            <w:tcW w:w="7513" w:type="dxa"/>
            <w:vAlign w:val="center"/>
          </w:tcPr>
          <w:p w14:paraId="355883B0" w14:textId="77777777" w:rsidR="00A76BA8" w:rsidRDefault="00B640B7">
            <w:pPr>
              <w:rPr>
                <w:rFonts w:ascii="Arial" w:hAnsi="Arial" w:cs="Arial"/>
                <w:iCs/>
                <w:sz w:val="16"/>
                <w:lang w:eastAsia="zh-CN"/>
              </w:rPr>
            </w:pPr>
            <w:r>
              <w:rPr>
                <w:rFonts w:ascii="Arial" w:hAnsi="Arial" w:cs="Arial"/>
                <w:iCs/>
                <w:sz w:val="16"/>
                <w:lang w:eastAsia="zh-CN"/>
              </w:rPr>
              <w:t>Up to RAN3</w:t>
            </w:r>
          </w:p>
        </w:tc>
      </w:tr>
      <w:tr w:rsidR="00A76BA8" w14:paraId="1ACABA70" w14:textId="77777777">
        <w:tc>
          <w:tcPr>
            <w:tcW w:w="1838" w:type="dxa"/>
            <w:vAlign w:val="center"/>
          </w:tcPr>
          <w:p w14:paraId="3ED1E51C" w14:textId="77777777" w:rsidR="00A76BA8" w:rsidRDefault="00B640B7">
            <w:pPr>
              <w:rPr>
                <w:rFonts w:ascii="Arial" w:hAnsi="Arial" w:cs="Arial"/>
                <w:iCs/>
                <w:sz w:val="16"/>
                <w:lang w:eastAsia="zh-CN"/>
              </w:rPr>
            </w:pPr>
            <w:r>
              <w:rPr>
                <w:rFonts w:ascii="Arial" w:hAnsi="Arial" w:cs="Arial"/>
                <w:iCs/>
                <w:sz w:val="16"/>
                <w:lang w:eastAsia="zh-CN"/>
              </w:rPr>
              <w:t>CATT</w:t>
            </w:r>
          </w:p>
        </w:tc>
        <w:tc>
          <w:tcPr>
            <w:tcW w:w="7513" w:type="dxa"/>
            <w:vAlign w:val="center"/>
          </w:tcPr>
          <w:p w14:paraId="154F35AC" w14:textId="77777777" w:rsidR="00A76BA8" w:rsidRDefault="00B640B7">
            <w:pPr>
              <w:rPr>
                <w:rFonts w:ascii="Arial" w:hAnsi="Arial" w:cs="Arial"/>
                <w:iCs/>
                <w:sz w:val="16"/>
                <w:lang w:eastAsia="zh-CN"/>
              </w:rPr>
            </w:pPr>
            <w:r>
              <w:rPr>
                <w:rFonts w:ascii="Arial" w:hAnsi="Arial" w:cs="Arial"/>
                <w:iCs/>
                <w:sz w:val="16"/>
                <w:lang w:eastAsia="zh-CN"/>
              </w:rPr>
              <w:t>Up to RAN3</w:t>
            </w:r>
          </w:p>
        </w:tc>
      </w:tr>
      <w:tr w:rsidR="00A76BA8" w14:paraId="47DEE123" w14:textId="77777777">
        <w:tc>
          <w:tcPr>
            <w:tcW w:w="1838" w:type="dxa"/>
            <w:vAlign w:val="center"/>
          </w:tcPr>
          <w:p w14:paraId="6E5F21F1" w14:textId="77777777" w:rsidR="00A76BA8" w:rsidRDefault="00B640B7">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14:paraId="52A610C9" w14:textId="77777777" w:rsidR="00A76BA8" w:rsidRDefault="00B640B7">
            <w:pPr>
              <w:rPr>
                <w:rFonts w:ascii="Arial" w:hAnsi="Arial" w:cs="Arial"/>
                <w:iCs/>
                <w:sz w:val="16"/>
                <w:lang w:eastAsia="zh-CN"/>
              </w:rPr>
            </w:pPr>
            <w:r>
              <w:rPr>
                <w:rFonts w:ascii="Arial" w:hAnsi="Arial" w:cs="Arial" w:hint="eastAsia"/>
                <w:iCs/>
                <w:sz w:val="16"/>
                <w:lang w:eastAsia="zh-CN"/>
              </w:rPr>
              <w:t>We cannot leave all the details to RAN3, at least we should discuss which parameters can be included in the request.</w:t>
            </w:r>
          </w:p>
        </w:tc>
      </w:tr>
      <w:tr w:rsidR="00A76BA8" w14:paraId="545C8998" w14:textId="77777777">
        <w:tc>
          <w:tcPr>
            <w:tcW w:w="1838" w:type="dxa"/>
            <w:vAlign w:val="center"/>
          </w:tcPr>
          <w:p w14:paraId="4C6FC7B1" w14:textId="77777777" w:rsidR="00A76BA8" w:rsidRDefault="00B640B7">
            <w:pPr>
              <w:rPr>
                <w:rFonts w:ascii="Arial" w:hAnsi="Arial" w:cs="Arial"/>
                <w:iCs/>
                <w:sz w:val="16"/>
                <w:lang w:eastAsia="zh-CN"/>
              </w:rPr>
            </w:pPr>
            <w:r>
              <w:rPr>
                <w:rFonts w:ascii="Arial" w:hAnsi="Arial" w:cs="Arial"/>
                <w:iCs/>
                <w:sz w:val="16"/>
                <w:lang w:eastAsia="zh-CN"/>
              </w:rPr>
              <w:t>OPPO</w:t>
            </w:r>
          </w:p>
        </w:tc>
        <w:tc>
          <w:tcPr>
            <w:tcW w:w="7513" w:type="dxa"/>
            <w:vAlign w:val="center"/>
          </w:tcPr>
          <w:p w14:paraId="774CB22E" w14:textId="77777777" w:rsidR="00A76BA8" w:rsidRDefault="00B640B7">
            <w:pPr>
              <w:rPr>
                <w:rFonts w:ascii="Arial" w:hAnsi="Arial" w:cs="Arial"/>
                <w:iCs/>
                <w:sz w:val="16"/>
                <w:lang w:eastAsia="zh-CN"/>
              </w:rPr>
            </w:pPr>
            <w:r>
              <w:rPr>
                <w:rFonts w:ascii="Arial" w:hAnsi="Arial" w:cs="Arial"/>
                <w:iCs/>
                <w:sz w:val="16"/>
                <w:lang w:eastAsia="zh-CN"/>
              </w:rPr>
              <w:t>Leave to RAN3</w:t>
            </w:r>
          </w:p>
        </w:tc>
      </w:tr>
      <w:tr w:rsidR="00A76BA8" w14:paraId="245697ED" w14:textId="77777777">
        <w:tc>
          <w:tcPr>
            <w:tcW w:w="1838" w:type="dxa"/>
            <w:vAlign w:val="center"/>
          </w:tcPr>
          <w:p w14:paraId="7D1761DC" w14:textId="77777777" w:rsidR="00A76BA8" w:rsidRDefault="00B640B7">
            <w:pPr>
              <w:rPr>
                <w:rFonts w:ascii="Arial" w:hAnsi="Arial" w:cs="Arial"/>
                <w:iCs/>
                <w:sz w:val="16"/>
                <w:lang w:eastAsia="zh-CN"/>
              </w:rPr>
            </w:pPr>
            <w:r>
              <w:rPr>
                <w:rFonts w:ascii="Arial" w:hAnsi="Arial" w:cs="Arial" w:hint="eastAsia"/>
                <w:iCs/>
                <w:sz w:val="16"/>
                <w:lang w:eastAsia="zh-CN"/>
              </w:rPr>
              <w:t>Xiaomi</w:t>
            </w:r>
          </w:p>
        </w:tc>
        <w:tc>
          <w:tcPr>
            <w:tcW w:w="7513" w:type="dxa"/>
            <w:vAlign w:val="center"/>
          </w:tcPr>
          <w:p w14:paraId="0512265E" w14:textId="77777777" w:rsidR="00A76BA8" w:rsidRDefault="00B640B7">
            <w:pPr>
              <w:rPr>
                <w:rFonts w:ascii="Arial" w:hAnsi="Arial" w:cs="Arial"/>
                <w:iCs/>
                <w:sz w:val="16"/>
                <w:lang w:eastAsia="zh-CN"/>
              </w:rPr>
            </w:pPr>
            <w:r>
              <w:rPr>
                <w:rFonts w:ascii="Arial" w:hAnsi="Arial" w:cs="Arial"/>
                <w:iCs/>
                <w:sz w:val="16"/>
                <w:lang w:eastAsia="zh-CN"/>
              </w:rPr>
              <w:t>U</w:t>
            </w:r>
            <w:r>
              <w:rPr>
                <w:rFonts w:ascii="Arial" w:hAnsi="Arial" w:cs="Arial" w:hint="eastAsia"/>
                <w:iCs/>
                <w:sz w:val="16"/>
                <w:lang w:eastAsia="zh-CN"/>
              </w:rPr>
              <w:t xml:space="preserve">p </w:t>
            </w:r>
            <w:r>
              <w:rPr>
                <w:rFonts w:ascii="Arial" w:hAnsi="Arial" w:cs="Arial"/>
                <w:iCs/>
                <w:sz w:val="16"/>
                <w:lang w:eastAsia="zh-CN"/>
              </w:rPr>
              <w:t>to RAN3</w:t>
            </w:r>
          </w:p>
        </w:tc>
      </w:tr>
      <w:tr w:rsidR="00A76BA8" w14:paraId="38647289" w14:textId="77777777">
        <w:tc>
          <w:tcPr>
            <w:tcW w:w="1838" w:type="dxa"/>
          </w:tcPr>
          <w:p w14:paraId="290F2648" w14:textId="77777777" w:rsidR="00A76BA8" w:rsidRDefault="00B640B7">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7513" w:type="dxa"/>
          </w:tcPr>
          <w:p w14:paraId="453C6110" w14:textId="77777777" w:rsidR="00A76BA8" w:rsidRDefault="00B640B7">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refer to leave to RAN3.</w:t>
            </w:r>
          </w:p>
        </w:tc>
      </w:tr>
      <w:tr w:rsidR="00A76BA8" w14:paraId="45ECD77D" w14:textId="77777777">
        <w:tc>
          <w:tcPr>
            <w:tcW w:w="1838" w:type="dxa"/>
            <w:vAlign w:val="center"/>
          </w:tcPr>
          <w:p w14:paraId="008AD5CE" w14:textId="77777777" w:rsidR="00A76BA8" w:rsidRDefault="00B640B7">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7513" w:type="dxa"/>
            <w:vAlign w:val="center"/>
          </w:tcPr>
          <w:p w14:paraId="6938DFC1" w14:textId="77777777" w:rsidR="00A76BA8" w:rsidRDefault="00B640B7">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refer to leave it up to RAN3.</w:t>
            </w:r>
          </w:p>
        </w:tc>
      </w:tr>
      <w:tr w:rsidR="00A76BA8" w14:paraId="29D1D8FA" w14:textId="77777777">
        <w:tc>
          <w:tcPr>
            <w:tcW w:w="1838" w:type="dxa"/>
            <w:vAlign w:val="center"/>
          </w:tcPr>
          <w:p w14:paraId="2A13BCB0" w14:textId="77777777" w:rsidR="00A76BA8" w:rsidRDefault="00B640B7">
            <w:pPr>
              <w:rPr>
                <w:rFonts w:ascii="Arial" w:hAnsi="Arial" w:cs="Arial"/>
                <w:iCs/>
                <w:sz w:val="16"/>
                <w:lang w:eastAsia="zh-CN"/>
              </w:rPr>
            </w:pPr>
            <w:r>
              <w:rPr>
                <w:rFonts w:ascii="Arial" w:hAnsi="Arial" w:cs="Arial"/>
                <w:iCs/>
                <w:sz w:val="16"/>
                <w:lang w:eastAsia="zh-CN"/>
              </w:rPr>
              <w:t xml:space="preserve">Intel </w:t>
            </w:r>
          </w:p>
        </w:tc>
        <w:tc>
          <w:tcPr>
            <w:tcW w:w="7513" w:type="dxa"/>
            <w:vAlign w:val="center"/>
          </w:tcPr>
          <w:p w14:paraId="523A8374" w14:textId="77777777" w:rsidR="00A76BA8" w:rsidRDefault="00B640B7">
            <w:pPr>
              <w:rPr>
                <w:rFonts w:ascii="Arial" w:hAnsi="Arial" w:cs="Arial"/>
                <w:iCs/>
                <w:sz w:val="16"/>
                <w:lang w:eastAsia="zh-CN"/>
              </w:rPr>
            </w:pPr>
            <w:r>
              <w:rPr>
                <w:rFonts w:ascii="Arial" w:hAnsi="Arial" w:cs="Arial"/>
                <w:iCs/>
                <w:sz w:val="16"/>
                <w:lang w:eastAsia="zh-CN"/>
              </w:rPr>
              <w:t>Up to RAN3</w:t>
            </w:r>
          </w:p>
        </w:tc>
      </w:tr>
      <w:tr w:rsidR="00A76BA8" w14:paraId="44D482CC" w14:textId="77777777">
        <w:tc>
          <w:tcPr>
            <w:tcW w:w="1838" w:type="dxa"/>
          </w:tcPr>
          <w:p w14:paraId="727DAE82" w14:textId="77777777" w:rsidR="00A76BA8" w:rsidRDefault="00B640B7">
            <w:pPr>
              <w:rPr>
                <w:rFonts w:ascii="Arial" w:hAnsi="Arial" w:cs="Arial"/>
                <w:iCs/>
                <w:sz w:val="16"/>
                <w:lang w:eastAsia="zh-CN"/>
              </w:rPr>
            </w:pPr>
            <w:r>
              <w:rPr>
                <w:rFonts w:ascii="Arial" w:hAnsi="Arial" w:cs="Arial"/>
                <w:iCs/>
                <w:sz w:val="16"/>
                <w:lang w:eastAsia="zh-CN"/>
              </w:rPr>
              <w:t>Ericsson</w:t>
            </w:r>
          </w:p>
        </w:tc>
        <w:tc>
          <w:tcPr>
            <w:tcW w:w="7513" w:type="dxa"/>
          </w:tcPr>
          <w:p w14:paraId="5A9C9A33" w14:textId="77777777" w:rsidR="00A76BA8" w:rsidRDefault="00B640B7">
            <w:pPr>
              <w:rPr>
                <w:rFonts w:ascii="Arial" w:hAnsi="Arial" w:cs="Arial"/>
                <w:iCs/>
                <w:sz w:val="16"/>
                <w:lang w:eastAsia="zh-CN"/>
              </w:rPr>
            </w:pPr>
            <w:r>
              <w:rPr>
                <w:rFonts w:ascii="Arial" w:hAnsi="Arial" w:cs="Arial"/>
                <w:iCs/>
                <w:sz w:val="16"/>
                <w:lang w:eastAsia="zh-CN"/>
              </w:rPr>
              <w:t>No.  This should be left to RAN3.</w:t>
            </w:r>
          </w:p>
        </w:tc>
      </w:tr>
      <w:tr w:rsidR="00A76BA8" w14:paraId="56EBEF51" w14:textId="77777777">
        <w:tc>
          <w:tcPr>
            <w:tcW w:w="1838" w:type="dxa"/>
          </w:tcPr>
          <w:p w14:paraId="27AAB802" w14:textId="77777777" w:rsidR="00A76BA8" w:rsidRDefault="00B640B7">
            <w:pPr>
              <w:rPr>
                <w:rFonts w:ascii="Arial" w:hAnsi="Arial" w:cs="Arial"/>
                <w:iCs/>
                <w:sz w:val="16"/>
                <w:lang w:eastAsia="zh-CN"/>
              </w:rPr>
            </w:pPr>
            <w:r>
              <w:rPr>
                <w:rFonts w:ascii="Arial" w:eastAsia="MS Mincho" w:hAnsi="Arial" w:cs="Arial"/>
                <w:iCs/>
                <w:sz w:val="16"/>
                <w:lang w:eastAsia="ja-JP"/>
              </w:rPr>
              <w:t>Lenovo,Motorola Mobility</w:t>
            </w:r>
          </w:p>
        </w:tc>
        <w:tc>
          <w:tcPr>
            <w:tcW w:w="7513" w:type="dxa"/>
          </w:tcPr>
          <w:p w14:paraId="5B61EDC8" w14:textId="77777777" w:rsidR="00A76BA8" w:rsidRDefault="00B640B7">
            <w:pPr>
              <w:rPr>
                <w:rFonts w:ascii="Arial" w:hAnsi="Arial" w:cs="Arial"/>
                <w:iCs/>
                <w:sz w:val="16"/>
                <w:lang w:eastAsia="zh-CN"/>
              </w:rPr>
            </w:pPr>
            <w:r>
              <w:rPr>
                <w:rFonts w:ascii="Arial" w:hAnsi="Arial" w:cs="Arial"/>
                <w:iCs/>
                <w:sz w:val="16"/>
                <w:lang w:eastAsia="zh-CN"/>
              </w:rPr>
              <w:t>RAN3 scope</w:t>
            </w:r>
          </w:p>
        </w:tc>
      </w:tr>
      <w:tr w:rsidR="00A76BA8" w14:paraId="0EA5076D" w14:textId="77777777">
        <w:tc>
          <w:tcPr>
            <w:tcW w:w="1838" w:type="dxa"/>
          </w:tcPr>
          <w:p w14:paraId="3448D237" w14:textId="77777777" w:rsidR="00A76BA8" w:rsidRDefault="00B640B7">
            <w:pPr>
              <w:rPr>
                <w:rFonts w:ascii="Arial" w:eastAsia="MS Mincho" w:hAnsi="Arial" w:cs="Arial"/>
                <w:iCs/>
                <w:sz w:val="16"/>
                <w:lang w:eastAsia="ja-JP"/>
              </w:rPr>
            </w:pPr>
            <w:r>
              <w:rPr>
                <w:rFonts w:ascii="Arial" w:hAnsi="Arial" w:cs="Arial" w:hint="eastAsia"/>
                <w:iCs/>
                <w:sz w:val="16"/>
                <w:lang w:eastAsia="zh-CN"/>
              </w:rPr>
              <w:t>C</w:t>
            </w:r>
            <w:r>
              <w:rPr>
                <w:rFonts w:ascii="Arial" w:hAnsi="Arial" w:cs="Arial"/>
                <w:iCs/>
                <w:sz w:val="16"/>
                <w:lang w:eastAsia="zh-CN"/>
              </w:rPr>
              <w:t>hinaTelecom</w:t>
            </w:r>
          </w:p>
        </w:tc>
        <w:tc>
          <w:tcPr>
            <w:tcW w:w="7513" w:type="dxa"/>
          </w:tcPr>
          <w:p w14:paraId="68B54F03" w14:textId="77777777" w:rsidR="00A76BA8" w:rsidRDefault="00B640B7">
            <w:pPr>
              <w:rPr>
                <w:rFonts w:ascii="Arial" w:hAnsi="Arial" w:cs="Arial"/>
                <w:iCs/>
                <w:sz w:val="16"/>
                <w:lang w:eastAsia="zh-CN"/>
              </w:rPr>
            </w:pPr>
            <w:r>
              <w:rPr>
                <w:rFonts w:ascii="Arial" w:hAnsi="Arial" w:cs="Arial" w:hint="eastAsia"/>
                <w:iCs/>
                <w:sz w:val="16"/>
                <w:lang w:eastAsia="zh-CN"/>
              </w:rPr>
              <w:t>Leave</w:t>
            </w:r>
            <w:r>
              <w:rPr>
                <w:rFonts w:ascii="Arial" w:hAnsi="Arial" w:cs="Arial"/>
                <w:iCs/>
                <w:sz w:val="16"/>
                <w:lang w:eastAsia="zh-CN"/>
              </w:rPr>
              <w:t xml:space="preserve"> to RAN3</w:t>
            </w:r>
          </w:p>
        </w:tc>
      </w:tr>
      <w:tr w:rsidR="00A76BA8" w14:paraId="6A517F99" w14:textId="77777777">
        <w:tc>
          <w:tcPr>
            <w:tcW w:w="1838" w:type="dxa"/>
          </w:tcPr>
          <w:p w14:paraId="6C1A9233" w14:textId="77777777" w:rsidR="00A76BA8" w:rsidRDefault="00B640B7">
            <w:pPr>
              <w:rPr>
                <w:rFonts w:ascii="Arial" w:hAnsi="Arial" w:cs="Arial"/>
                <w:iCs/>
                <w:sz w:val="16"/>
                <w:lang w:eastAsia="zh-CN"/>
              </w:rPr>
            </w:pPr>
            <w:r>
              <w:rPr>
                <w:rFonts w:ascii="Arial" w:hAnsi="Arial" w:cs="Arial"/>
                <w:iCs/>
                <w:sz w:val="16"/>
                <w:lang w:eastAsia="zh-CN"/>
              </w:rPr>
              <w:t>Sony</w:t>
            </w:r>
          </w:p>
        </w:tc>
        <w:tc>
          <w:tcPr>
            <w:tcW w:w="7513" w:type="dxa"/>
          </w:tcPr>
          <w:p w14:paraId="526791CE" w14:textId="77777777" w:rsidR="00A76BA8" w:rsidRDefault="00B640B7">
            <w:pPr>
              <w:rPr>
                <w:rFonts w:ascii="Arial" w:hAnsi="Arial" w:cs="Arial"/>
                <w:iCs/>
                <w:sz w:val="16"/>
                <w:lang w:eastAsia="zh-CN"/>
              </w:rPr>
            </w:pPr>
            <w:r>
              <w:rPr>
                <w:rFonts w:ascii="Arial" w:hAnsi="Arial" w:cs="Arial"/>
                <w:iCs/>
                <w:sz w:val="16"/>
                <w:lang w:eastAsia="zh-CN"/>
              </w:rPr>
              <w:t>Up to RAN3</w:t>
            </w:r>
          </w:p>
        </w:tc>
      </w:tr>
      <w:tr w:rsidR="00A76BA8" w14:paraId="5FEEC622" w14:textId="77777777">
        <w:tc>
          <w:tcPr>
            <w:tcW w:w="1838" w:type="dxa"/>
          </w:tcPr>
          <w:p w14:paraId="539902C6" w14:textId="77777777" w:rsidR="00A76BA8" w:rsidRDefault="00B640B7">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7513" w:type="dxa"/>
          </w:tcPr>
          <w:p w14:paraId="300C38E0" w14:textId="77777777" w:rsidR="00A76BA8" w:rsidRDefault="00B640B7">
            <w:pPr>
              <w:rPr>
                <w:rFonts w:ascii="Arial" w:eastAsia="Malgun Gothic" w:hAnsi="Arial" w:cs="Arial"/>
                <w:iCs/>
                <w:sz w:val="16"/>
                <w:lang w:eastAsia="ko-KR"/>
              </w:rPr>
            </w:pPr>
            <w:r>
              <w:rPr>
                <w:rFonts w:ascii="Arial" w:eastAsia="Malgun Gothic" w:hAnsi="Arial" w:cs="Arial"/>
                <w:iCs/>
                <w:sz w:val="16"/>
                <w:lang w:eastAsia="ko-KR"/>
              </w:rPr>
              <w:t>L</w:t>
            </w:r>
            <w:r>
              <w:rPr>
                <w:rFonts w:ascii="Arial" w:eastAsia="Malgun Gothic" w:hAnsi="Arial" w:cs="Arial" w:hint="eastAsia"/>
                <w:iCs/>
                <w:sz w:val="16"/>
                <w:lang w:eastAsia="ko-KR"/>
              </w:rPr>
              <w:t xml:space="preserve">eave </w:t>
            </w:r>
            <w:r>
              <w:rPr>
                <w:rFonts w:ascii="Arial" w:eastAsia="Malgun Gothic" w:hAnsi="Arial" w:cs="Arial"/>
                <w:iCs/>
                <w:sz w:val="16"/>
                <w:lang w:eastAsia="ko-KR"/>
              </w:rPr>
              <w:t>it to RAN3.</w:t>
            </w:r>
          </w:p>
        </w:tc>
      </w:tr>
    </w:tbl>
    <w:p w14:paraId="6634019B" w14:textId="77777777" w:rsidR="00A76BA8" w:rsidRDefault="00A76BA8">
      <w:pPr>
        <w:pStyle w:val="3GPPAgreements"/>
        <w:numPr>
          <w:ilvl w:val="0"/>
          <w:numId w:val="0"/>
        </w:numPr>
        <w:rPr>
          <w:lang w:eastAsia="zh-CN"/>
        </w:rPr>
      </w:pPr>
    </w:p>
    <w:p w14:paraId="742E8FCA" w14:textId="77777777" w:rsidR="00A76BA8" w:rsidRDefault="00B640B7">
      <w:pPr>
        <w:rPr>
          <w:b/>
          <w:lang w:val="en-GB" w:eastAsia="zh-CN"/>
        </w:rPr>
      </w:pPr>
      <w:r>
        <w:rPr>
          <w:b/>
          <w:lang w:val="en-GB" w:eastAsia="zh-CN"/>
        </w:rPr>
        <w:t xml:space="preserve">Question </w:t>
      </w:r>
      <w:r>
        <w:rPr>
          <w:rFonts w:hint="eastAsia"/>
          <w:b/>
          <w:lang w:val="en-GB" w:eastAsia="zh-CN"/>
        </w:rPr>
        <w:t>2.</w:t>
      </w:r>
      <w:r>
        <w:rPr>
          <w:b/>
          <w:lang w:val="en-GB" w:eastAsia="zh-CN"/>
        </w:rPr>
        <w:t>3</w:t>
      </w:r>
      <w:r>
        <w:rPr>
          <w:rFonts w:hint="eastAsia"/>
          <w:b/>
          <w:lang w:val="en-GB" w:eastAsia="zh-CN"/>
        </w:rPr>
        <w:t>.1-</w:t>
      </w:r>
      <w:r>
        <w:rPr>
          <w:b/>
          <w:lang w:val="en-GB" w:eastAsia="zh-CN"/>
        </w:rPr>
        <w:t>2 (closed)</w:t>
      </w:r>
    </w:p>
    <w:p w14:paraId="394F3B95" w14:textId="77777777" w:rsidR="00A76BA8" w:rsidRDefault="00B640B7">
      <w:pPr>
        <w:pStyle w:val="3GPPAgreements"/>
        <w:rPr>
          <w:lang w:eastAsia="zh-CN"/>
        </w:rPr>
      </w:pPr>
      <w:r>
        <w:rPr>
          <w:lang w:eastAsia="zh-CN"/>
        </w:rPr>
        <w:t>For the companies thinking that RAN1 should discuss the MG activation request by LMF, which parameter do you think should be included in the NRPPa message?</w:t>
      </w:r>
    </w:p>
    <w:tbl>
      <w:tblPr>
        <w:tblStyle w:val="af6"/>
        <w:tblW w:w="9351" w:type="dxa"/>
        <w:tblLayout w:type="fixed"/>
        <w:tblLook w:val="04A0" w:firstRow="1" w:lastRow="0" w:firstColumn="1" w:lastColumn="0" w:noHBand="0" w:noVBand="1"/>
      </w:tblPr>
      <w:tblGrid>
        <w:gridCol w:w="1838"/>
        <w:gridCol w:w="7513"/>
      </w:tblGrid>
      <w:tr w:rsidR="00A76BA8" w14:paraId="76C37887" w14:textId="77777777">
        <w:tc>
          <w:tcPr>
            <w:tcW w:w="1838" w:type="dxa"/>
            <w:vAlign w:val="center"/>
          </w:tcPr>
          <w:p w14:paraId="2FAD9F11" w14:textId="77777777" w:rsidR="00A76BA8" w:rsidRDefault="00B640B7">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32BC2425" w14:textId="77777777" w:rsidR="00A76BA8" w:rsidRDefault="00B640B7">
            <w:pPr>
              <w:rPr>
                <w:rFonts w:ascii="Arial" w:hAnsi="Arial" w:cs="Arial"/>
                <w:b/>
                <w:iCs/>
                <w:sz w:val="16"/>
                <w:lang w:eastAsia="zh-CN"/>
              </w:rPr>
            </w:pPr>
            <w:r>
              <w:rPr>
                <w:rFonts w:ascii="Arial" w:hAnsi="Arial" w:cs="Arial"/>
                <w:b/>
                <w:iCs/>
                <w:sz w:val="16"/>
                <w:lang w:eastAsia="zh-CN"/>
              </w:rPr>
              <w:t>Comments</w:t>
            </w:r>
          </w:p>
        </w:tc>
      </w:tr>
      <w:tr w:rsidR="00A76BA8" w14:paraId="066DE0F1" w14:textId="77777777">
        <w:tc>
          <w:tcPr>
            <w:tcW w:w="1838" w:type="dxa"/>
            <w:vAlign w:val="center"/>
          </w:tcPr>
          <w:p w14:paraId="43F3D21F" w14:textId="77777777" w:rsidR="00A76BA8" w:rsidRDefault="00B640B7">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7BD0CB7F" w14:textId="77777777" w:rsidR="00A76BA8" w:rsidRDefault="00B640B7">
            <w:pPr>
              <w:widowControl/>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1. PRS parameter: periodicity/offset information, and frequency layer information, length </w:t>
            </w:r>
          </w:p>
          <w:p w14:paraId="141BB7FB" w14:textId="77777777" w:rsidR="00A76BA8" w:rsidRDefault="00B640B7">
            <w:pPr>
              <w:rPr>
                <w:rFonts w:ascii="Arial" w:hAnsi="Arial" w:cs="Arial"/>
                <w:iCs/>
                <w:sz w:val="16"/>
                <w:lang w:eastAsia="zh-CN"/>
              </w:rPr>
            </w:pPr>
            <w:r>
              <w:rPr>
                <w:rFonts w:ascii="Arial" w:eastAsiaTheme="minorEastAsia" w:hAnsi="Arial" w:cs="Arial"/>
                <w:bCs/>
                <w:iCs/>
                <w:sz w:val="16"/>
                <w:szCs w:val="16"/>
              </w:rPr>
              <w:t xml:space="preserve">2. The location request information (i.e., positioning requirement, latency, Bandwidth that needed to meet </w:t>
            </w:r>
            <w:r>
              <w:rPr>
                <w:rFonts w:ascii="Arial" w:eastAsiaTheme="minorEastAsia" w:hAnsi="Arial" w:cs="Arial"/>
                <w:bCs/>
                <w:iCs/>
                <w:sz w:val="16"/>
                <w:szCs w:val="16"/>
              </w:rPr>
              <w:lastRenderedPageBreak/>
              <w:t>accuracy requirement) is used to d</w:t>
            </w:r>
            <w:r>
              <w:rPr>
                <w:rFonts w:ascii="Arial" w:hAnsi="Arial" w:cs="Arial"/>
                <w:iCs/>
                <w:sz w:val="16"/>
                <w:lang w:eastAsia="zh-CN"/>
              </w:rPr>
              <w:t>etermine to activate MG or configure PRS Process window</w:t>
            </w:r>
          </w:p>
        </w:tc>
      </w:tr>
      <w:tr w:rsidR="00A76BA8" w14:paraId="704EDBC4" w14:textId="77777777">
        <w:tc>
          <w:tcPr>
            <w:tcW w:w="1838" w:type="dxa"/>
            <w:vAlign w:val="center"/>
          </w:tcPr>
          <w:p w14:paraId="405B3F57" w14:textId="77777777" w:rsidR="00A76BA8" w:rsidRDefault="00B640B7">
            <w:pPr>
              <w:rPr>
                <w:rFonts w:ascii="Arial" w:hAnsi="Arial" w:cs="Arial"/>
                <w:iCs/>
                <w:sz w:val="16"/>
                <w:lang w:eastAsia="zh-CN"/>
              </w:rPr>
            </w:pPr>
            <w:r>
              <w:rPr>
                <w:rFonts w:ascii="Arial" w:hAnsi="Arial" w:cs="Arial" w:hint="eastAsia"/>
                <w:iCs/>
                <w:sz w:val="16"/>
                <w:lang w:eastAsia="zh-CN"/>
              </w:rPr>
              <w:lastRenderedPageBreak/>
              <w:t>ZTE</w:t>
            </w:r>
          </w:p>
        </w:tc>
        <w:tc>
          <w:tcPr>
            <w:tcW w:w="7513" w:type="dxa"/>
            <w:vAlign w:val="center"/>
          </w:tcPr>
          <w:p w14:paraId="0799B284" w14:textId="77777777" w:rsidR="00A76BA8" w:rsidRDefault="00B640B7">
            <w:pPr>
              <w:autoSpaceDE/>
              <w:autoSpaceDN/>
              <w:adjustRightInd/>
              <w:spacing w:after="60"/>
              <w:rPr>
                <w:rFonts w:ascii="Arial" w:hAnsi="Arial" w:cs="Arial"/>
                <w:iCs/>
                <w:sz w:val="16"/>
                <w:szCs w:val="16"/>
                <w:lang w:eastAsia="zh-CN"/>
              </w:rPr>
            </w:pPr>
            <w:r>
              <w:rPr>
                <w:rFonts w:ascii="Arial" w:hAnsi="Arial" w:cs="Arial" w:hint="eastAsia"/>
                <w:iCs/>
                <w:sz w:val="16"/>
                <w:szCs w:val="16"/>
                <w:lang w:eastAsia="zh-CN"/>
              </w:rPr>
              <w:t>At least one of the following option,</w:t>
            </w:r>
          </w:p>
          <w:p w14:paraId="2E62377D" w14:textId="77777777" w:rsidR="00A76BA8" w:rsidRDefault="00B640B7">
            <w:pPr>
              <w:numPr>
                <w:ilvl w:val="0"/>
                <w:numId w:val="15"/>
              </w:numPr>
              <w:autoSpaceDE/>
              <w:autoSpaceDN/>
              <w:adjustRightInd/>
              <w:spacing w:after="60"/>
              <w:rPr>
                <w:rFonts w:ascii="Arial" w:hAnsi="Arial" w:cs="Arial"/>
                <w:iCs/>
                <w:sz w:val="16"/>
                <w:szCs w:val="16"/>
              </w:rPr>
            </w:pPr>
            <w:r>
              <w:rPr>
                <w:rFonts w:ascii="Arial" w:hAnsi="Arial" w:cs="Arial"/>
                <w:iCs/>
                <w:sz w:val="16"/>
                <w:szCs w:val="16"/>
              </w:rPr>
              <w:t>Option 1: The MG activation request message includes the same information as the RRC signaling LocationMeasurementInfo defined in Rel-16 for DL PRS measurement</w:t>
            </w:r>
          </w:p>
          <w:p w14:paraId="08F77F78" w14:textId="77777777" w:rsidR="00A76BA8" w:rsidRDefault="00B640B7">
            <w:pPr>
              <w:numPr>
                <w:ilvl w:val="0"/>
                <w:numId w:val="15"/>
              </w:numPr>
              <w:autoSpaceDE/>
              <w:autoSpaceDN/>
              <w:adjustRightInd/>
              <w:spacing w:after="60"/>
              <w:rPr>
                <w:rFonts w:ascii="Arial" w:hAnsi="Arial" w:cs="Arial"/>
                <w:iCs/>
                <w:sz w:val="16"/>
                <w:szCs w:val="16"/>
              </w:rPr>
            </w:pPr>
            <w:r>
              <w:rPr>
                <w:rFonts w:ascii="Arial" w:hAnsi="Arial" w:cs="Arial"/>
                <w:iCs/>
                <w:sz w:val="16"/>
                <w:szCs w:val="16"/>
              </w:rPr>
              <w:t>Option 2: The MG activation request message indicates a specific MG pattern, where the MG pattern at least include,</w:t>
            </w:r>
          </w:p>
          <w:p w14:paraId="19E1D5E5" w14:textId="77777777" w:rsidR="00A76BA8" w:rsidRDefault="00B640B7">
            <w:pPr>
              <w:numPr>
                <w:ilvl w:val="0"/>
                <w:numId w:val="16"/>
              </w:numPr>
              <w:autoSpaceDE/>
              <w:autoSpaceDN/>
              <w:spacing w:after="60"/>
              <w:rPr>
                <w:rFonts w:ascii="Arial" w:hAnsi="Arial" w:cs="Arial"/>
                <w:iCs/>
                <w:sz w:val="16"/>
                <w:szCs w:val="16"/>
              </w:rPr>
            </w:pPr>
            <w:r>
              <w:rPr>
                <w:rFonts w:ascii="Arial" w:hAnsi="Arial" w:cs="Arial"/>
                <w:iCs/>
                <w:sz w:val="16"/>
                <w:szCs w:val="16"/>
              </w:rPr>
              <w:t>MGL: the measurement gap length of the measurement gap</w:t>
            </w:r>
          </w:p>
          <w:p w14:paraId="07D7679E" w14:textId="77777777" w:rsidR="00A76BA8" w:rsidRDefault="00B640B7">
            <w:pPr>
              <w:numPr>
                <w:ilvl w:val="0"/>
                <w:numId w:val="16"/>
              </w:numPr>
              <w:autoSpaceDE/>
              <w:autoSpaceDN/>
              <w:spacing w:after="60"/>
              <w:rPr>
                <w:rFonts w:ascii="Arial" w:hAnsi="Arial" w:cs="Arial"/>
                <w:iCs/>
                <w:sz w:val="16"/>
                <w:szCs w:val="16"/>
              </w:rPr>
            </w:pPr>
            <w:r>
              <w:rPr>
                <w:rFonts w:ascii="Arial" w:hAnsi="Arial" w:cs="Arial"/>
                <w:iCs/>
                <w:sz w:val="16"/>
                <w:szCs w:val="16"/>
              </w:rPr>
              <w:t>MGRP: measurement gap repetition period of the measurement gap</w:t>
            </w:r>
          </w:p>
          <w:p w14:paraId="6DAEDF6E" w14:textId="77777777" w:rsidR="00A76BA8" w:rsidRDefault="00B640B7">
            <w:pPr>
              <w:numPr>
                <w:ilvl w:val="0"/>
                <w:numId w:val="16"/>
              </w:numPr>
              <w:autoSpaceDE/>
              <w:autoSpaceDN/>
              <w:spacing w:after="60"/>
              <w:rPr>
                <w:rFonts w:ascii="Arial" w:hAnsi="Arial" w:cs="Arial"/>
                <w:iCs/>
                <w:sz w:val="16"/>
                <w:lang w:eastAsia="zh-CN"/>
              </w:rPr>
            </w:pPr>
            <w:r>
              <w:rPr>
                <w:rFonts w:ascii="Arial" w:hAnsi="Arial" w:cs="Arial"/>
                <w:iCs/>
                <w:sz w:val="16"/>
                <w:szCs w:val="16"/>
              </w:rPr>
              <w:t>Gap offset: the gap offset of the measurement gap pattern indicated by MGL and MGRP</w:t>
            </w:r>
          </w:p>
          <w:p w14:paraId="68BE604A" w14:textId="77777777" w:rsidR="00A76BA8" w:rsidRDefault="00B640B7">
            <w:pPr>
              <w:numPr>
                <w:ilvl w:val="0"/>
                <w:numId w:val="16"/>
              </w:numPr>
              <w:autoSpaceDE/>
              <w:autoSpaceDN/>
              <w:spacing w:after="60"/>
              <w:rPr>
                <w:rFonts w:ascii="Arial" w:hAnsi="Arial" w:cs="Arial"/>
                <w:iCs/>
                <w:sz w:val="16"/>
                <w:lang w:eastAsia="zh-CN"/>
              </w:rPr>
            </w:pPr>
            <w:r>
              <w:rPr>
                <w:rFonts w:ascii="Arial" w:hAnsi="Arial" w:cs="Arial"/>
                <w:iCs/>
                <w:sz w:val="16"/>
                <w:szCs w:val="16"/>
              </w:rPr>
              <w:t>MGTA: the measurement gap timing advance</w:t>
            </w:r>
          </w:p>
          <w:p w14:paraId="6A80F549" w14:textId="77777777" w:rsidR="00A76BA8" w:rsidRDefault="00B640B7">
            <w:pPr>
              <w:autoSpaceDE/>
              <w:autoSpaceDN/>
              <w:spacing w:after="60"/>
              <w:rPr>
                <w:rFonts w:ascii="Arial" w:hAnsi="Arial" w:cs="Arial"/>
                <w:iCs/>
                <w:sz w:val="16"/>
                <w:lang w:eastAsia="zh-CN"/>
              </w:rPr>
            </w:pPr>
            <w:r>
              <w:rPr>
                <w:rFonts w:ascii="Arial" w:hAnsi="Arial" w:cs="Arial" w:hint="eastAsia"/>
                <w:iCs/>
                <w:sz w:val="16"/>
                <w:szCs w:val="16"/>
                <w:lang w:eastAsia="zh-CN"/>
              </w:rPr>
              <w:t>FFS: Whether UE should proved MG related capabilities to LMF.</w:t>
            </w:r>
          </w:p>
        </w:tc>
      </w:tr>
      <w:tr w:rsidR="00A76BA8" w14:paraId="55B690AC" w14:textId="77777777">
        <w:tc>
          <w:tcPr>
            <w:tcW w:w="1838" w:type="dxa"/>
            <w:vAlign w:val="center"/>
          </w:tcPr>
          <w:p w14:paraId="1C51DDC6" w14:textId="77777777" w:rsidR="00A76BA8" w:rsidRDefault="00A76BA8">
            <w:pPr>
              <w:rPr>
                <w:rFonts w:ascii="Arial" w:hAnsi="Arial" w:cs="Arial"/>
                <w:iCs/>
                <w:sz w:val="16"/>
                <w:lang w:eastAsia="zh-CN"/>
              </w:rPr>
            </w:pPr>
          </w:p>
        </w:tc>
        <w:tc>
          <w:tcPr>
            <w:tcW w:w="7513" w:type="dxa"/>
            <w:vAlign w:val="center"/>
          </w:tcPr>
          <w:p w14:paraId="0BB5BA3E" w14:textId="77777777" w:rsidR="00A76BA8" w:rsidRDefault="00A76BA8">
            <w:pPr>
              <w:rPr>
                <w:rFonts w:ascii="Arial" w:hAnsi="Arial" w:cs="Arial"/>
                <w:iCs/>
                <w:sz w:val="16"/>
                <w:lang w:eastAsia="zh-CN"/>
              </w:rPr>
            </w:pPr>
          </w:p>
        </w:tc>
      </w:tr>
    </w:tbl>
    <w:p w14:paraId="57D90082" w14:textId="77777777" w:rsidR="00A76BA8" w:rsidRDefault="00A76BA8">
      <w:pPr>
        <w:pStyle w:val="3GPPAgreements"/>
        <w:numPr>
          <w:ilvl w:val="0"/>
          <w:numId w:val="0"/>
        </w:numPr>
        <w:rPr>
          <w:lang w:eastAsia="zh-CN"/>
        </w:rPr>
      </w:pPr>
    </w:p>
    <w:p w14:paraId="3AF555E4" w14:textId="77777777" w:rsidR="00A76BA8" w:rsidRDefault="00B640B7">
      <w:pPr>
        <w:pStyle w:val="3GPPAgreements"/>
        <w:numPr>
          <w:ilvl w:val="0"/>
          <w:numId w:val="0"/>
        </w:numPr>
        <w:rPr>
          <w:b/>
          <w:lang w:eastAsia="zh-CN"/>
        </w:rPr>
      </w:pPr>
      <w:r>
        <w:rPr>
          <w:rFonts w:hint="eastAsia"/>
          <w:b/>
          <w:lang w:eastAsia="zh-CN"/>
        </w:rPr>
        <w:t>F</w:t>
      </w:r>
      <w:r>
        <w:rPr>
          <w:b/>
          <w:lang w:eastAsia="zh-CN"/>
        </w:rPr>
        <w:t>L comments:</w:t>
      </w:r>
    </w:p>
    <w:p w14:paraId="70ECDD6C" w14:textId="77777777" w:rsidR="00A76BA8" w:rsidRDefault="00B640B7">
      <w:pPr>
        <w:pStyle w:val="3GPPAgreements"/>
        <w:numPr>
          <w:ilvl w:val="0"/>
          <w:numId w:val="0"/>
        </w:numPr>
        <w:rPr>
          <w:lang w:eastAsia="zh-CN"/>
        </w:rPr>
      </w:pPr>
      <w:r>
        <w:rPr>
          <w:lang w:eastAsia="zh-CN"/>
        </w:rPr>
        <w:t>Based on the comments received, the FL has the following proposal.</w:t>
      </w:r>
    </w:p>
    <w:p w14:paraId="49F77105" w14:textId="77777777" w:rsidR="00A76BA8" w:rsidRDefault="00B640B7">
      <w:pPr>
        <w:rPr>
          <w:b/>
          <w:lang w:val="en-GB" w:eastAsia="zh-CN"/>
        </w:rPr>
      </w:pPr>
      <w:r>
        <w:rPr>
          <w:rFonts w:hint="eastAsia"/>
          <w:b/>
          <w:lang w:val="en-GB" w:eastAsia="zh-CN"/>
        </w:rPr>
        <w:t>Proposal 2.</w:t>
      </w:r>
      <w:r>
        <w:rPr>
          <w:b/>
          <w:lang w:val="en-GB" w:eastAsia="zh-CN"/>
        </w:rPr>
        <w:t>3</w:t>
      </w:r>
      <w:r>
        <w:rPr>
          <w:rFonts w:hint="eastAsia"/>
          <w:b/>
          <w:lang w:val="en-GB" w:eastAsia="zh-CN"/>
        </w:rPr>
        <w:t>.1-1</w:t>
      </w:r>
      <w:r>
        <w:rPr>
          <w:b/>
          <w:lang w:val="en-GB" w:eastAsia="zh-CN"/>
        </w:rPr>
        <w:t xml:space="preserve"> (continued)</w:t>
      </w:r>
    </w:p>
    <w:p w14:paraId="34B79F2A" w14:textId="77777777" w:rsidR="00A76BA8" w:rsidRDefault="00B640B7">
      <w:pPr>
        <w:pStyle w:val="3GPPAgreements"/>
        <w:rPr>
          <w:lang w:eastAsia="zh-CN"/>
        </w:rPr>
      </w:pPr>
      <w:r>
        <w:rPr>
          <w:rFonts w:hint="eastAsia"/>
          <w:lang w:eastAsia="zh-CN"/>
        </w:rPr>
        <w:t>F</w:t>
      </w:r>
      <w:r>
        <w:rPr>
          <w:lang w:eastAsia="zh-CN"/>
        </w:rPr>
        <w:t>or the MG activation request by the LMF</w:t>
      </w:r>
      <w:r>
        <w:rPr>
          <w:rFonts w:hint="eastAsia"/>
          <w:lang w:eastAsia="zh-CN"/>
        </w:rPr>
        <w:t>,</w:t>
      </w:r>
      <w:r>
        <w:rPr>
          <w:lang w:eastAsia="zh-CN"/>
        </w:rPr>
        <w:t xml:space="preserve"> it is up to RAN3 to design the necessary information to be transferred in the NRPPa message.</w:t>
      </w:r>
    </w:p>
    <w:p w14:paraId="0361D9A4" w14:textId="77777777" w:rsidR="00A76BA8" w:rsidRDefault="00B640B7">
      <w:pPr>
        <w:pStyle w:val="3GPPAgreements"/>
        <w:rPr>
          <w:lang w:eastAsia="zh-CN"/>
        </w:rPr>
      </w:pPr>
      <w:r>
        <w:rPr>
          <w:lang w:eastAsia="zh-CN"/>
        </w:rPr>
        <w:t>Include it in the LS to RAN2 and RAN3.</w:t>
      </w:r>
    </w:p>
    <w:p w14:paraId="5BE711B6" w14:textId="77777777" w:rsidR="00A76BA8" w:rsidRDefault="00A76BA8">
      <w:pPr>
        <w:pStyle w:val="3GPPAgreements"/>
        <w:numPr>
          <w:ilvl w:val="0"/>
          <w:numId w:val="0"/>
        </w:numPr>
        <w:rPr>
          <w:lang w:eastAsia="zh-CN"/>
        </w:rPr>
      </w:pPr>
    </w:p>
    <w:p w14:paraId="4A9F689B" w14:textId="77777777" w:rsidR="00A76BA8" w:rsidRDefault="00B640B7">
      <w:pPr>
        <w:pStyle w:val="3"/>
        <w:rPr>
          <w:lang w:eastAsia="zh-CN"/>
        </w:rPr>
      </w:pPr>
      <w:r>
        <w:rPr>
          <w:rFonts w:hint="eastAsia"/>
          <w:lang w:eastAsia="zh-CN"/>
        </w:rPr>
        <w:t>R</w:t>
      </w:r>
      <w:r>
        <w:rPr>
          <w:lang w:eastAsia="zh-CN"/>
        </w:rPr>
        <w:t>ound 2</w:t>
      </w:r>
    </w:p>
    <w:p w14:paraId="607CD4F4" w14:textId="77777777" w:rsidR="00A76BA8" w:rsidRDefault="00B640B7">
      <w:pPr>
        <w:rPr>
          <w:lang w:eastAsia="zh-CN"/>
        </w:rPr>
      </w:pPr>
      <w:r>
        <w:rPr>
          <w:rFonts w:hint="eastAsia"/>
          <w:lang w:eastAsia="zh-CN"/>
        </w:rPr>
        <w:t>L</w:t>
      </w:r>
      <w:r>
        <w:rPr>
          <w:lang w:eastAsia="zh-CN"/>
        </w:rPr>
        <w:t>et’s continue the discussion on the proposal based on the comment received in the previous round.</w:t>
      </w:r>
    </w:p>
    <w:p w14:paraId="30027BE5" w14:textId="13336600" w:rsidR="00A76BA8" w:rsidRPr="000659FB" w:rsidRDefault="00B640B7" w:rsidP="000659FB">
      <w:pPr>
        <w:rPr>
          <w:b/>
          <w:lang w:val="en-GB" w:eastAsia="zh-CN"/>
        </w:rPr>
      </w:pPr>
      <w:r w:rsidRPr="000659FB">
        <w:rPr>
          <w:rFonts w:hint="eastAsia"/>
          <w:b/>
          <w:lang w:val="en-GB" w:eastAsia="zh-CN"/>
        </w:rPr>
        <w:t>Proposal 2.</w:t>
      </w:r>
      <w:r w:rsidRPr="000659FB">
        <w:rPr>
          <w:b/>
          <w:lang w:val="en-GB" w:eastAsia="zh-CN"/>
        </w:rPr>
        <w:t>3</w:t>
      </w:r>
      <w:r w:rsidRPr="000659FB">
        <w:rPr>
          <w:rFonts w:hint="eastAsia"/>
          <w:b/>
          <w:lang w:val="en-GB" w:eastAsia="zh-CN"/>
        </w:rPr>
        <w:t>.</w:t>
      </w:r>
      <w:r w:rsidRPr="000659FB">
        <w:rPr>
          <w:b/>
          <w:lang w:val="en-GB" w:eastAsia="zh-CN"/>
        </w:rPr>
        <w:t>2</w:t>
      </w:r>
      <w:r w:rsidRPr="000659FB">
        <w:rPr>
          <w:rFonts w:hint="eastAsia"/>
          <w:b/>
          <w:lang w:val="en-GB" w:eastAsia="zh-CN"/>
        </w:rPr>
        <w:t>-1</w:t>
      </w:r>
      <w:r w:rsidRPr="000659FB">
        <w:rPr>
          <w:b/>
          <w:lang w:val="en-GB" w:eastAsia="zh-CN"/>
        </w:rPr>
        <w:t xml:space="preserve"> (</w:t>
      </w:r>
      <w:r w:rsidR="000659FB" w:rsidRPr="000659FB">
        <w:rPr>
          <w:b/>
          <w:lang w:val="en-GB" w:eastAsia="zh-CN"/>
        </w:rPr>
        <w:t>clsoed</w:t>
      </w:r>
      <w:r w:rsidRPr="000659FB">
        <w:rPr>
          <w:b/>
          <w:lang w:val="en-GB" w:eastAsia="zh-CN"/>
        </w:rPr>
        <w:t>)</w:t>
      </w:r>
    </w:p>
    <w:p w14:paraId="6A57BF34" w14:textId="77777777" w:rsidR="00A76BA8" w:rsidRDefault="00B640B7">
      <w:pPr>
        <w:pStyle w:val="3GPPAgreements"/>
        <w:rPr>
          <w:lang w:eastAsia="zh-CN"/>
        </w:rPr>
      </w:pPr>
      <w:r>
        <w:rPr>
          <w:rFonts w:hint="eastAsia"/>
          <w:lang w:eastAsia="zh-CN"/>
        </w:rPr>
        <w:t>F</w:t>
      </w:r>
      <w:r>
        <w:rPr>
          <w:lang w:eastAsia="zh-CN"/>
        </w:rPr>
        <w:t xml:space="preserve">or the MG activation request </w:t>
      </w:r>
      <w:ins w:id="27" w:author="Huawei - Huangsu" w:date="2021-11-13T06:45:00Z">
        <w:r>
          <w:rPr>
            <w:lang w:eastAsia="zh-CN"/>
          </w:rPr>
          <w:t xml:space="preserve">to the gNB </w:t>
        </w:r>
      </w:ins>
      <w:r>
        <w:rPr>
          <w:lang w:eastAsia="zh-CN"/>
        </w:rPr>
        <w:t>by the LMF</w:t>
      </w:r>
      <w:r>
        <w:rPr>
          <w:rFonts w:hint="eastAsia"/>
          <w:lang w:eastAsia="zh-CN"/>
        </w:rPr>
        <w:t>,</w:t>
      </w:r>
      <w:r>
        <w:rPr>
          <w:lang w:eastAsia="zh-CN"/>
        </w:rPr>
        <w:t xml:space="preserve"> it is up to RAN3 to design the necessary information to be transferred in the NRPPa message.</w:t>
      </w:r>
    </w:p>
    <w:p w14:paraId="434F24E0" w14:textId="77777777" w:rsidR="00A76BA8" w:rsidRDefault="00B640B7">
      <w:pPr>
        <w:pStyle w:val="3GPPAgreements"/>
        <w:rPr>
          <w:lang w:eastAsia="zh-CN"/>
        </w:rPr>
      </w:pPr>
      <w:r>
        <w:rPr>
          <w:lang w:eastAsia="zh-CN"/>
        </w:rPr>
        <w:t>Include it in the LS to RAN2 and RAN3.</w:t>
      </w:r>
    </w:p>
    <w:tbl>
      <w:tblPr>
        <w:tblStyle w:val="af6"/>
        <w:tblW w:w="9351" w:type="dxa"/>
        <w:tblLayout w:type="fixed"/>
        <w:tblLook w:val="04A0" w:firstRow="1" w:lastRow="0" w:firstColumn="1" w:lastColumn="0" w:noHBand="0" w:noVBand="1"/>
      </w:tblPr>
      <w:tblGrid>
        <w:gridCol w:w="1838"/>
        <w:gridCol w:w="1134"/>
        <w:gridCol w:w="6379"/>
      </w:tblGrid>
      <w:tr w:rsidR="00A76BA8" w14:paraId="4F3D1DE8" w14:textId="77777777">
        <w:tc>
          <w:tcPr>
            <w:tcW w:w="1838" w:type="dxa"/>
            <w:vAlign w:val="center"/>
          </w:tcPr>
          <w:p w14:paraId="4E46904C" w14:textId="77777777" w:rsidR="00A76BA8" w:rsidRDefault="00B640B7">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41A952C" w14:textId="77777777" w:rsidR="00A76BA8" w:rsidRDefault="00B640B7">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AD95922" w14:textId="77777777" w:rsidR="00A76BA8" w:rsidRDefault="00B640B7">
            <w:pPr>
              <w:rPr>
                <w:rFonts w:ascii="Arial" w:hAnsi="Arial" w:cs="Arial"/>
                <w:b/>
                <w:iCs/>
                <w:sz w:val="16"/>
                <w:lang w:eastAsia="zh-CN"/>
              </w:rPr>
            </w:pPr>
            <w:r>
              <w:rPr>
                <w:rFonts w:ascii="Arial" w:hAnsi="Arial" w:cs="Arial"/>
                <w:b/>
                <w:iCs/>
                <w:sz w:val="16"/>
                <w:lang w:eastAsia="zh-CN"/>
              </w:rPr>
              <w:t>Comments</w:t>
            </w:r>
          </w:p>
        </w:tc>
      </w:tr>
      <w:tr w:rsidR="00A76BA8" w14:paraId="4B765820" w14:textId="77777777">
        <w:tc>
          <w:tcPr>
            <w:tcW w:w="1838" w:type="dxa"/>
            <w:vAlign w:val="center"/>
          </w:tcPr>
          <w:p w14:paraId="76B11BBA" w14:textId="77777777" w:rsidR="00A76BA8" w:rsidRDefault="00B640B7">
            <w:pPr>
              <w:rPr>
                <w:rFonts w:ascii="Arial" w:hAnsi="Arial" w:cs="Arial"/>
                <w:iCs/>
                <w:sz w:val="16"/>
                <w:lang w:eastAsia="zh-CN"/>
              </w:rPr>
            </w:pPr>
            <w:r>
              <w:rPr>
                <w:rFonts w:ascii="Arial" w:hAnsi="Arial" w:cs="Arial"/>
                <w:iCs/>
                <w:sz w:val="16"/>
                <w:lang w:eastAsia="zh-CN"/>
              </w:rPr>
              <w:t>OPPO</w:t>
            </w:r>
          </w:p>
        </w:tc>
        <w:tc>
          <w:tcPr>
            <w:tcW w:w="1134" w:type="dxa"/>
            <w:vAlign w:val="center"/>
          </w:tcPr>
          <w:p w14:paraId="0381B598" w14:textId="77777777" w:rsidR="00A76BA8" w:rsidRDefault="00B640B7">
            <w:pPr>
              <w:rPr>
                <w:rFonts w:ascii="Arial" w:hAnsi="Arial" w:cs="Arial"/>
                <w:iCs/>
                <w:sz w:val="16"/>
                <w:lang w:eastAsia="zh-CN"/>
              </w:rPr>
            </w:pPr>
            <w:r>
              <w:rPr>
                <w:rFonts w:ascii="Arial" w:hAnsi="Arial" w:cs="Arial"/>
                <w:iCs/>
                <w:sz w:val="16"/>
                <w:lang w:eastAsia="zh-CN"/>
              </w:rPr>
              <w:t>Yes</w:t>
            </w:r>
          </w:p>
        </w:tc>
        <w:tc>
          <w:tcPr>
            <w:tcW w:w="6379" w:type="dxa"/>
            <w:vAlign w:val="center"/>
          </w:tcPr>
          <w:p w14:paraId="222047FC" w14:textId="77777777" w:rsidR="00A76BA8" w:rsidRDefault="00B640B7">
            <w:pPr>
              <w:rPr>
                <w:rFonts w:ascii="Arial" w:hAnsi="Arial" w:cs="Arial"/>
                <w:iCs/>
                <w:sz w:val="16"/>
                <w:lang w:eastAsia="zh-CN"/>
              </w:rPr>
            </w:pPr>
            <w:r>
              <w:rPr>
                <w:rFonts w:ascii="Arial" w:hAnsi="Arial" w:cs="Arial"/>
                <w:iCs/>
                <w:sz w:val="16"/>
                <w:lang w:eastAsia="zh-CN"/>
              </w:rPr>
              <w:t>The signalling design shall be up to RAN3</w:t>
            </w:r>
          </w:p>
        </w:tc>
      </w:tr>
      <w:tr w:rsidR="00A76BA8" w14:paraId="4788CD73" w14:textId="77777777">
        <w:tc>
          <w:tcPr>
            <w:tcW w:w="1838" w:type="dxa"/>
            <w:vAlign w:val="center"/>
          </w:tcPr>
          <w:p w14:paraId="161FABB4" w14:textId="77777777" w:rsidR="00A76BA8" w:rsidRDefault="00B640B7">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80AD754" w14:textId="77777777" w:rsidR="00A76BA8" w:rsidRDefault="00B640B7">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32F3A189" w14:textId="77777777" w:rsidR="00A76BA8" w:rsidRDefault="00A76BA8">
            <w:pPr>
              <w:rPr>
                <w:rFonts w:ascii="Arial" w:hAnsi="Arial" w:cs="Arial"/>
                <w:iCs/>
                <w:sz w:val="16"/>
                <w:lang w:eastAsia="zh-CN"/>
              </w:rPr>
            </w:pPr>
          </w:p>
        </w:tc>
      </w:tr>
      <w:tr w:rsidR="00A76BA8" w14:paraId="6C42288E" w14:textId="77777777">
        <w:tc>
          <w:tcPr>
            <w:tcW w:w="1838" w:type="dxa"/>
            <w:vAlign w:val="center"/>
          </w:tcPr>
          <w:p w14:paraId="663E95F5" w14:textId="77777777" w:rsidR="00A76BA8" w:rsidRDefault="00B640B7">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A0BC866" w14:textId="77777777" w:rsidR="00A76BA8" w:rsidRDefault="00B640B7">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0113B638" w14:textId="77777777" w:rsidR="00A76BA8" w:rsidRDefault="00B640B7">
            <w:pPr>
              <w:rPr>
                <w:rFonts w:ascii="Arial" w:hAnsi="Arial" w:cs="Arial"/>
                <w:iCs/>
                <w:sz w:val="16"/>
                <w:lang w:eastAsia="zh-CN"/>
              </w:rPr>
            </w:pPr>
            <w:r>
              <w:rPr>
                <w:rFonts w:ascii="Arial" w:hAnsi="Arial" w:cs="Arial" w:hint="eastAsia"/>
                <w:iCs/>
                <w:sz w:val="16"/>
                <w:lang w:eastAsia="zh-CN"/>
              </w:rPr>
              <w:t>Although we think some guidance from RAN1 would be helpful.</w:t>
            </w:r>
          </w:p>
        </w:tc>
      </w:tr>
      <w:tr w:rsidR="00A76BA8" w14:paraId="28B6F1E3" w14:textId="77777777">
        <w:tc>
          <w:tcPr>
            <w:tcW w:w="1838" w:type="dxa"/>
            <w:vAlign w:val="center"/>
          </w:tcPr>
          <w:p w14:paraId="411AC1DA" w14:textId="77777777" w:rsidR="00A76BA8" w:rsidRDefault="00B640B7">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3A8BADB9" w14:textId="77777777" w:rsidR="00A76BA8" w:rsidRDefault="00B640B7">
            <w:pPr>
              <w:rPr>
                <w:rFonts w:ascii="Arial" w:hAnsi="Arial" w:cs="Arial"/>
                <w:iCs/>
                <w:sz w:val="16"/>
                <w:lang w:eastAsia="zh-CN"/>
              </w:rPr>
            </w:pPr>
            <w:r>
              <w:rPr>
                <w:rFonts w:ascii="Arial" w:hAnsi="Arial" w:cs="Arial"/>
                <w:iCs/>
                <w:sz w:val="16"/>
                <w:lang w:eastAsia="zh-CN"/>
              </w:rPr>
              <w:t>OK</w:t>
            </w:r>
          </w:p>
        </w:tc>
        <w:tc>
          <w:tcPr>
            <w:tcW w:w="6379" w:type="dxa"/>
            <w:vAlign w:val="center"/>
          </w:tcPr>
          <w:p w14:paraId="1B9470C5" w14:textId="77777777" w:rsidR="00A76BA8" w:rsidRDefault="00A76BA8">
            <w:pPr>
              <w:rPr>
                <w:rFonts w:ascii="Arial" w:hAnsi="Arial" w:cs="Arial"/>
                <w:iCs/>
                <w:sz w:val="16"/>
                <w:lang w:eastAsia="zh-CN"/>
              </w:rPr>
            </w:pPr>
          </w:p>
        </w:tc>
      </w:tr>
      <w:tr w:rsidR="00A76BA8" w14:paraId="326F4339" w14:textId="77777777">
        <w:tc>
          <w:tcPr>
            <w:tcW w:w="1838" w:type="dxa"/>
            <w:vAlign w:val="center"/>
          </w:tcPr>
          <w:p w14:paraId="0D6A4D69" w14:textId="77777777" w:rsidR="00A76BA8" w:rsidRDefault="00B640B7">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4228749C" w14:textId="77777777" w:rsidR="00A76BA8" w:rsidRDefault="00B640B7">
            <w:pPr>
              <w:rPr>
                <w:rFonts w:ascii="Arial" w:hAnsi="Arial" w:cs="Arial"/>
                <w:iCs/>
                <w:sz w:val="16"/>
                <w:lang w:eastAsia="zh-CN"/>
              </w:rPr>
            </w:pPr>
            <w:r>
              <w:rPr>
                <w:rFonts w:ascii="Arial" w:hAnsi="Arial" w:cs="Arial"/>
                <w:iCs/>
                <w:sz w:val="16"/>
                <w:lang w:eastAsia="zh-CN"/>
              </w:rPr>
              <w:t>Yes</w:t>
            </w:r>
          </w:p>
        </w:tc>
        <w:tc>
          <w:tcPr>
            <w:tcW w:w="6379" w:type="dxa"/>
            <w:vAlign w:val="center"/>
          </w:tcPr>
          <w:p w14:paraId="250E58BE" w14:textId="77777777" w:rsidR="00A76BA8" w:rsidRDefault="00B640B7">
            <w:pPr>
              <w:rPr>
                <w:rFonts w:ascii="Arial" w:hAnsi="Arial" w:cs="Arial"/>
                <w:iCs/>
                <w:sz w:val="16"/>
                <w:lang w:eastAsia="zh-CN"/>
              </w:rPr>
            </w:pPr>
            <w:r>
              <w:rPr>
                <w:rFonts w:ascii="Arial" w:hAnsi="Arial" w:cs="Arial"/>
                <w:iCs/>
                <w:sz w:val="16"/>
                <w:lang w:eastAsia="zh-CN"/>
              </w:rPr>
              <w:t>RAN1 has found MG activation request to gNB beneficial for latency reduction with signalling details left up to RAN3</w:t>
            </w:r>
          </w:p>
        </w:tc>
      </w:tr>
      <w:tr w:rsidR="00A76BA8" w14:paraId="725C685B" w14:textId="77777777">
        <w:tc>
          <w:tcPr>
            <w:tcW w:w="1838" w:type="dxa"/>
            <w:vAlign w:val="center"/>
          </w:tcPr>
          <w:p w14:paraId="71729F25" w14:textId="77777777" w:rsidR="00A76BA8" w:rsidRDefault="00B640B7">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5504C8B" w14:textId="77777777" w:rsidR="00A76BA8" w:rsidRDefault="00B640B7">
            <w:pPr>
              <w:rPr>
                <w:rFonts w:ascii="Arial" w:hAnsi="Arial" w:cs="Arial"/>
                <w:iCs/>
                <w:sz w:val="16"/>
                <w:lang w:eastAsia="zh-CN"/>
              </w:rPr>
            </w:pPr>
            <w:r>
              <w:rPr>
                <w:rFonts w:ascii="Arial" w:hAnsi="Arial" w:cs="Arial"/>
                <w:iCs/>
                <w:sz w:val="16"/>
                <w:lang w:eastAsia="zh-CN"/>
              </w:rPr>
              <w:t>Yes</w:t>
            </w:r>
          </w:p>
        </w:tc>
        <w:tc>
          <w:tcPr>
            <w:tcW w:w="6379" w:type="dxa"/>
            <w:vAlign w:val="center"/>
          </w:tcPr>
          <w:p w14:paraId="04956550" w14:textId="77777777" w:rsidR="00A76BA8" w:rsidRDefault="00A76BA8">
            <w:pPr>
              <w:rPr>
                <w:rFonts w:ascii="Arial" w:hAnsi="Arial" w:cs="Arial"/>
                <w:iCs/>
                <w:sz w:val="16"/>
                <w:lang w:eastAsia="zh-CN"/>
              </w:rPr>
            </w:pPr>
          </w:p>
        </w:tc>
      </w:tr>
      <w:tr w:rsidR="00A76BA8" w14:paraId="58B16ED4" w14:textId="77777777">
        <w:tc>
          <w:tcPr>
            <w:tcW w:w="1838" w:type="dxa"/>
          </w:tcPr>
          <w:p w14:paraId="5E1C5109" w14:textId="77777777" w:rsidR="00A76BA8" w:rsidRDefault="00B640B7">
            <w:pPr>
              <w:rPr>
                <w:rFonts w:ascii="Arial" w:hAnsi="Arial" w:cs="Arial"/>
                <w:iCs/>
                <w:sz w:val="16"/>
                <w:lang w:eastAsia="zh-CN"/>
              </w:rPr>
            </w:pPr>
            <w:r>
              <w:rPr>
                <w:rFonts w:ascii="Arial" w:hAnsi="Arial" w:cs="Arial"/>
                <w:iCs/>
                <w:sz w:val="16"/>
                <w:lang w:eastAsia="zh-CN"/>
              </w:rPr>
              <w:t>CATT</w:t>
            </w:r>
          </w:p>
        </w:tc>
        <w:tc>
          <w:tcPr>
            <w:tcW w:w="1134" w:type="dxa"/>
          </w:tcPr>
          <w:p w14:paraId="7F5DA859" w14:textId="77777777" w:rsidR="00A76BA8" w:rsidRDefault="00B640B7">
            <w:pPr>
              <w:rPr>
                <w:rFonts w:ascii="Arial" w:hAnsi="Arial" w:cs="Arial"/>
                <w:iCs/>
                <w:sz w:val="16"/>
                <w:lang w:eastAsia="zh-CN"/>
              </w:rPr>
            </w:pPr>
            <w:r>
              <w:rPr>
                <w:rFonts w:ascii="Arial" w:hAnsi="Arial" w:cs="Arial"/>
                <w:iCs/>
                <w:sz w:val="16"/>
                <w:lang w:eastAsia="zh-CN"/>
              </w:rPr>
              <w:t>Yes</w:t>
            </w:r>
          </w:p>
        </w:tc>
        <w:tc>
          <w:tcPr>
            <w:tcW w:w="6379" w:type="dxa"/>
          </w:tcPr>
          <w:p w14:paraId="4710559E" w14:textId="77777777" w:rsidR="00A76BA8" w:rsidRDefault="00A76BA8">
            <w:pPr>
              <w:rPr>
                <w:rFonts w:ascii="Arial" w:hAnsi="Arial" w:cs="Arial"/>
                <w:iCs/>
                <w:sz w:val="16"/>
                <w:lang w:eastAsia="zh-CN"/>
              </w:rPr>
            </w:pPr>
          </w:p>
        </w:tc>
      </w:tr>
      <w:tr w:rsidR="00A76BA8" w14:paraId="0F84FBF9" w14:textId="77777777">
        <w:tc>
          <w:tcPr>
            <w:tcW w:w="1838" w:type="dxa"/>
          </w:tcPr>
          <w:p w14:paraId="29F5B274" w14:textId="77777777" w:rsidR="00A76BA8" w:rsidRDefault="00B640B7">
            <w:pPr>
              <w:rPr>
                <w:rFonts w:ascii="Arial" w:hAnsi="Arial" w:cs="Arial"/>
                <w:iCs/>
                <w:sz w:val="16"/>
                <w:lang w:eastAsia="zh-CN"/>
              </w:rPr>
            </w:pPr>
            <w:r>
              <w:rPr>
                <w:rFonts w:ascii="Arial" w:hAnsi="Arial" w:cs="Arial"/>
                <w:iCs/>
                <w:sz w:val="16"/>
                <w:lang w:eastAsia="zh-CN"/>
              </w:rPr>
              <w:t>Qualcomm</w:t>
            </w:r>
          </w:p>
        </w:tc>
        <w:tc>
          <w:tcPr>
            <w:tcW w:w="1134" w:type="dxa"/>
          </w:tcPr>
          <w:p w14:paraId="51CBD425" w14:textId="77777777" w:rsidR="00A76BA8" w:rsidRDefault="00B640B7">
            <w:pPr>
              <w:rPr>
                <w:rFonts w:ascii="Arial" w:hAnsi="Arial" w:cs="Arial"/>
                <w:iCs/>
                <w:sz w:val="16"/>
                <w:lang w:eastAsia="zh-CN"/>
              </w:rPr>
            </w:pPr>
            <w:r>
              <w:rPr>
                <w:rFonts w:ascii="Arial" w:hAnsi="Arial" w:cs="Arial"/>
                <w:iCs/>
                <w:sz w:val="16"/>
                <w:lang w:eastAsia="zh-CN"/>
              </w:rPr>
              <w:t>OK</w:t>
            </w:r>
          </w:p>
        </w:tc>
        <w:tc>
          <w:tcPr>
            <w:tcW w:w="6379" w:type="dxa"/>
          </w:tcPr>
          <w:p w14:paraId="13967EA3" w14:textId="77777777" w:rsidR="00A76BA8" w:rsidRDefault="00A76BA8">
            <w:pPr>
              <w:rPr>
                <w:rFonts w:ascii="Arial" w:hAnsi="Arial" w:cs="Arial"/>
                <w:iCs/>
                <w:sz w:val="16"/>
                <w:lang w:eastAsia="zh-CN"/>
              </w:rPr>
            </w:pPr>
          </w:p>
        </w:tc>
      </w:tr>
      <w:tr w:rsidR="00A76BA8" w14:paraId="65B7A8DD" w14:textId="77777777">
        <w:tc>
          <w:tcPr>
            <w:tcW w:w="1838" w:type="dxa"/>
          </w:tcPr>
          <w:p w14:paraId="7BC3413E" w14:textId="77777777" w:rsidR="00A76BA8" w:rsidRDefault="00B640B7">
            <w:pPr>
              <w:rPr>
                <w:rFonts w:ascii="Arial" w:hAnsi="Arial" w:cs="Arial"/>
                <w:iCs/>
                <w:sz w:val="16"/>
                <w:lang w:eastAsia="zh-CN"/>
              </w:rPr>
            </w:pPr>
            <w:r>
              <w:rPr>
                <w:rFonts w:ascii="Arial" w:hAnsi="Arial" w:cs="Arial"/>
                <w:iCs/>
                <w:sz w:val="16"/>
                <w:lang w:eastAsia="zh-CN"/>
              </w:rPr>
              <w:t>Ericsson</w:t>
            </w:r>
          </w:p>
        </w:tc>
        <w:tc>
          <w:tcPr>
            <w:tcW w:w="1134" w:type="dxa"/>
          </w:tcPr>
          <w:p w14:paraId="0CAAD3CC" w14:textId="77777777" w:rsidR="00A76BA8" w:rsidRDefault="00B640B7">
            <w:pPr>
              <w:rPr>
                <w:rFonts w:ascii="Arial" w:hAnsi="Arial" w:cs="Arial"/>
                <w:iCs/>
                <w:sz w:val="16"/>
                <w:lang w:eastAsia="zh-CN"/>
              </w:rPr>
            </w:pPr>
            <w:r>
              <w:rPr>
                <w:rFonts w:ascii="Arial" w:hAnsi="Arial" w:cs="Arial"/>
                <w:iCs/>
                <w:sz w:val="16"/>
                <w:lang w:eastAsia="zh-CN"/>
              </w:rPr>
              <w:t>ok</w:t>
            </w:r>
          </w:p>
        </w:tc>
        <w:tc>
          <w:tcPr>
            <w:tcW w:w="6379" w:type="dxa"/>
          </w:tcPr>
          <w:p w14:paraId="108BFEB9" w14:textId="77777777" w:rsidR="00A76BA8" w:rsidRDefault="00B640B7">
            <w:pPr>
              <w:rPr>
                <w:rFonts w:ascii="Arial" w:hAnsi="Arial" w:cs="Arial"/>
                <w:iCs/>
                <w:sz w:val="16"/>
                <w:lang w:eastAsia="zh-CN"/>
              </w:rPr>
            </w:pPr>
            <w:r>
              <w:rPr>
                <w:rFonts w:ascii="Arial" w:hAnsi="Arial" w:cs="Arial"/>
                <w:iCs/>
                <w:sz w:val="16"/>
                <w:lang w:eastAsia="zh-CN"/>
              </w:rPr>
              <w:t>the current formulation is ok.  We don’t agree with the comment from Lenovo/Motorola Mobility that ‘RAN1 has found MG activation request to gNB beneficial for latency reduction’.  Based on company inputs to Question 2.3.1 in Round 1, we should just leave this issue to RAN3.</w:t>
            </w:r>
          </w:p>
        </w:tc>
      </w:tr>
      <w:tr w:rsidR="00A76BA8" w14:paraId="4543633B" w14:textId="77777777">
        <w:tc>
          <w:tcPr>
            <w:tcW w:w="1838" w:type="dxa"/>
          </w:tcPr>
          <w:p w14:paraId="51D62630" w14:textId="77777777" w:rsidR="00A76BA8" w:rsidRDefault="00B640B7">
            <w:pPr>
              <w:rPr>
                <w:rFonts w:ascii="Arial" w:hAnsi="Arial" w:cs="Arial"/>
                <w:iCs/>
                <w:sz w:val="16"/>
                <w:lang w:eastAsia="zh-CN"/>
              </w:rPr>
            </w:pPr>
            <w:r>
              <w:rPr>
                <w:rFonts w:ascii="Arial" w:hAnsi="Arial" w:cs="Arial" w:hint="eastAsia"/>
                <w:iCs/>
                <w:sz w:val="16"/>
                <w:lang w:eastAsia="zh-CN"/>
              </w:rPr>
              <w:t>Huawei, HiSilicon</w:t>
            </w:r>
          </w:p>
        </w:tc>
        <w:tc>
          <w:tcPr>
            <w:tcW w:w="1134" w:type="dxa"/>
          </w:tcPr>
          <w:p w14:paraId="1F83DB9A" w14:textId="77777777" w:rsidR="00A76BA8" w:rsidRDefault="00B640B7">
            <w:pPr>
              <w:rPr>
                <w:rFonts w:ascii="Arial" w:hAnsi="Arial" w:cs="Arial"/>
                <w:iCs/>
                <w:sz w:val="16"/>
                <w:lang w:eastAsia="zh-CN"/>
              </w:rPr>
            </w:pPr>
            <w:r>
              <w:rPr>
                <w:rFonts w:ascii="Arial" w:hAnsi="Arial" w:cs="Arial" w:hint="eastAsia"/>
                <w:iCs/>
                <w:sz w:val="16"/>
                <w:lang w:eastAsia="zh-CN"/>
              </w:rPr>
              <w:t>Yes</w:t>
            </w:r>
          </w:p>
        </w:tc>
        <w:tc>
          <w:tcPr>
            <w:tcW w:w="6379" w:type="dxa"/>
          </w:tcPr>
          <w:p w14:paraId="208C6675" w14:textId="77777777" w:rsidR="00A76BA8" w:rsidRDefault="00A76BA8">
            <w:pPr>
              <w:rPr>
                <w:rFonts w:ascii="Arial" w:hAnsi="Arial" w:cs="Arial"/>
                <w:iCs/>
                <w:sz w:val="16"/>
                <w:lang w:eastAsia="zh-CN"/>
              </w:rPr>
            </w:pPr>
          </w:p>
        </w:tc>
      </w:tr>
      <w:tr w:rsidR="00A76BA8" w14:paraId="3DA334F8" w14:textId="77777777">
        <w:tc>
          <w:tcPr>
            <w:tcW w:w="1838" w:type="dxa"/>
          </w:tcPr>
          <w:p w14:paraId="4542A846" w14:textId="77777777" w:rsidR="00A76BA8" w:rsidRDefault="00B640B7">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14:paraId="293E571A" w14:textId="77777777" w:rsidR="00A76BA8" w:rsidRDefault="00B640B7">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57A059D5" w14:textId="77777777" w:rsidR="00A76BA8" w:rsidRDefault="00A76BA8">
            <w:pPr>
              <w:rPr>
                <w:rFonts w:ascii="Arial" w:hAnsi="Arial" w:cs="Arial"/>
                <w:iCs/>
                <w:sz w:val="16"/>
                <w:lang w:eastAsia="zh-CN"/>
              </w:rPr>
            </w:pPr>
          </w:p>
        </w:tc>
      </w:tr>
      <w:tr w:rsidR="00A76BA8" w14:paraId="73559525" w14:textId="77777777">
        <w:tc>
          <w:tcPr>
            <w:tcW w:w="1838" w:type="dxa"/>
          </w:tcPr>
          <w:p w14:paraId="3933D9D9" w14:textId="77777777" w:rsidR="00A76BA8" w:rsidRDefault="00B640B7">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14:paraId="153925D0" w14:textId="77777777" w:rsidR="00A76BA8" w:rsidRDefault="00B640B7">
            <w:pPr>
              <w:rPr>
                <w:rFonts w:ascii="Arial"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tcPr>
          <w:p w14:paraId="4C6C5715" w14:textId="77777777" w:rsidR="00A76BA8" w:rsidRDefault="00A76BA8">
            <w:pPr>
              <w:rPr>
                <w:rFonts w:ascii="Arial" w:hAnsi="Arial" w:cs="Arial"/>
                <w:iCs/>
                <w:sz w:val="16"/>
                <w:lang w:eastAsia="zh-CN"/>
              </w:rPr>
            </w:pPr>
          </w:p>
        </w:tc>
      </w:tr>
      <w:tr w:rsidR="00A76BA8" w14:paraId="1D08615C" w14:textId="77777777">
        <w:tc>
          <w:tcPr>
            <w:tcW w:w="1838" w:type="dxa"/>
          </w:tcPr>
          <w:p w14:paraId="3547A873" w14:textId="77777777" w:rsidR="00A76BA8" w:rsidRDefault="00B640B7">
            <w:pPr>
              <w:rPr>
                <w:rFonts w:ascii="Arial" w:eastAsia="MS Mincho" w:hAnsi="Arial" w:cs="Arial"/>
                <w:iCs/>
                <w:sz w:val="16"/>
                <w:lang w:eastAsia="ja-JP"/>
              </w:rPr>
            </w:pPr>
            <w:r>
              <w:rPr>
                <w:rFonts w:ascii="Arial" w:eastAsia="MS Mincho" w:hAnsi="Arial" w:cs="Arial"/>
                <w:iCs/>
                <w:sz w:val="16"/>
                <w:lang w:eastAsia="ja-JP"/>
              </w:rPr>
              <w:t>SONY</w:t>
            </w:r>
          </w:p>
        </w:tc>
        <w:tc>
          <w:tcPr>
            <w:tcW w:w="1134" w:type="dxa"/>
          </w:tcPr>
          <w:p w14:paraId="19160EEF" w14:textId="77777777" w:rsidR="00A76BA8" w:rsidRDefault="00B640B7">
            <w:pPr>
              <w:rPr>
                <w:rFonts w:ascii="Arial" w:eastAsia="MS Mincho" w:hAnsi="Arial" w:cs="Arial"/>
                <w:iCs/>
                <w:sz w:val="16"/>
                <w:lang w:eastAsia="ja-JP"/>
              </w:rPr>
            </w:pPr>
            <w:r>
              <w:rPr>
                <w:rFonts w:ascii="Arial" w:eastAsia="MS Mincho" w:hAnsi="Arial" w:cs="Arial"/>
                <w:iCs/>
                <w:sz w:val="16"/>
                <w:lang w:eastAsia="ja-JP"/>
              </w:rPr>
              <w:t>Yes</w:t>
            </w:r>
          </w:p>
        </w:tc>
        <w:tc>
          <w:tcPr>
            <w:tcW w:w="6379" w:type="dxa"/>
          </w:tcPr>
          <w:p w14:paraId="7E47A16A" w14:textId="77777777" w:rsidR="00A76BA8" w:rsidRDefault="00B640B7">
            <w:pPr>
              <w:rPr>
                <w:rFonts w:ascii="Arial" w:hAnsi="Arial" w:cs="Arial"/>
                <w:iCs/>
                <w:sz w:val="16"/>
                <w:lang w:eastAsia="zh-CN"/>
              </w:rPr>
            </w:pPr>
            <w:r>
              <w:rPr>
                <w:rFonts w:ascii="Arial" w:hAnsi="Arial" w:cs="Arial"/>
                <w:iCs/>
                <w:sz w:val="16"/>
                <w:lang w:eastAsia="zh-CN"/>
              </w:rPr>
              <w:t>We should provide the background / justification. We could use the the suggested wording from Lenovo / Motorola. Alternatively, we could say: RAN1 has identified MG activation request to gNB can be used for latency reduction.</w:t>
            </w:r>
          </w:p>
        </w:tc>
      </w:tr>
    </w:tbl>
    <w:p w14:paraId="658BD804" w14:textId="77777777" w:rsidR="00A76BA8" w:rsidRDefault="00A76BA8">
      <w:pPr>
        <w:pStyle w:val="3GPPAgreements"/>
        <w:numPr>
          <w:ilvl w:val="0"/>
          <w:numId w:val="0"/>
        </w:numPr>
        <w:rPr>
          <w:lang w:eastAsia="zh-CN"/>
        </w:rPr>
      </w:pPr>
    </w:p>
    <w:p w14:paraId="24780CDC" w14:textId="77777777" w:rsidR="000659FB" w:rsidRDefault="000659FB" w:rsidP="000659FB">
      <w:pPr>
        <w:pStyle w:val="3"/>
        <w:numPr>
          <w:ilvl w:val="0"/>
          <w:numId w:val="0"/>
        </w:numPr>
        <w:rPr>
          <w:lang w:val="en-GB" w:eastAsia="zh-CN"/>
        </w:rPr>
      </w:pPr>
      <w:r>
        <w:rPr>
          <w:lang w:val="en-GB" w:eastAsia="zh-CN"/>
        </w:rPr>
        <w:lastRenderedPageBreak/>
        <w:t>Agreement as per email announcement</w:t>
      </w:r>
    </w:p>
    <w:tbl>
      <w:tblPr>
        <w:tblStyle w:val="af6"/>
        <w:tblW w:w="0" w:type="auto"/>
        <w:tblLook w:val="04A0" w:firstRow="1" w:lastRow="0" w:firstColumn="1" w:lastColumn="0" w:noHBand="0" w:noVBand="1"/>
      </w:tblPr>
      <w:tblGrid>
        <w:gridCol w:w="9307"/>
      </w:tblGrid>
      <w:tr w:rsidR="000659FB" w14:paraId="3E1410BE" w14:textId="77777777" w:rsidTr="00130537">
        <w:tc>
          <w:tcPr>
            <w:tcW w:w="9307" w:type="dxa"/>
          </w:tcPr>
          <w:p w14:paraId="5E9F5CDE" w14:textId="77777777" w:rsidR="000659FB" w:rsidRPr="000659FB" w:rsidRDefault="000659FB" w:rsidP="000659FB">
            <w:pPr>
              <w:autoSpaceDE/>
              <w:autoSpaceDN/>
              <w:adjustRightInd/>
              <w:snapToGrid/>
              <w:spacing w:after="0"/>
              <w:jc w:val="left"/>
              <w:rPr>
                <w:b/>
                <w:bCs/>
                <w:sz w:val="20"/>
                <w:szCs w:val="20"/>
                <w:lang w:eastAsia="zh-CN"/>
              </w:rPr>
            </w:pPr>
            <w:r w:rsidRPr="000659FB">
              <w:rPr>
                <w:b/>
                <w:bCs/>
                <w:sz w:val="20"/>
                <w:szCs w:val="20"/>
                <w:lang w:eastAsia="zh-CN"/>
              </w:rPr>
              <w:t>Conclusion</w:t>
            </w:r>
          </w:p>
          <w:p w14:paraId="22BAA7C9" w14:textId="77777777" w:rsidR="000659FB" w:rsidRPr="000659FB" w:rsidRDefault="000659FB" w:rsidP="000659FB">
            <w:pPr>
              <w:autoSpaceDE/>
              <w:autoSpaceDN/>
              <w:adjustRightInd/>
              <w:snapToGrid/>
              <w:spacing w:before="75" w:after="75"/>
              <w:jc w:val="left"/>
              <w:rPr>
                <w:sz w:val="20"/>
                <w:szCs w:val="20"/>
                <w:lang w:eastAsia="ja-JP"/>
              </w:rPr>
            </w:pPr>
            <w:r w:rsidRPr="000659FB">
              <w:rPr>
                <w:sz w:val="20"/>
                <w:szCs w:val="20"/>
                <w:lang w:eastAsia="ja-JP"/>
              </w:rPr>
              <w:t>For the MG activation request to the gNB by the LMF, it is up to RAN3 to design the necessary information to be transferred in the NRPPa message.</w:t>
            </w:r>
          </w:p>
          <w:p w14:paraId="45F75F69" w14:textId="2C6E198A" w:rsidR="000659FB" w:rsidRPr="000659FB" w:rsidRDefault="000659FB" w:rsidP="000659FB">
            <w:pPr>
              <w:numPr>
                <w:ilvl w:val="0"/>
                <w:numId w:val="58"/>
              </w:numPr>
              <w:autoSpaceDE/>
              <w:autoSpaceDN/>
              <w:adjustRightInd/>
              <w:snapToGrid/>
              <w:spacing w:before="75" w:after="75"/>
              <w:jc w:val="left"/>
              <w:rPr>
                <w:sz w:val="20"/>
                <w:szCs w:val="20"/>
                <w:lang w:eastAsia="ja-JP"/>
              </w:rPr>
            </w:pPr>
            <w:r w:rsidRPr="000659FB">
              <w:rPr>
                <w:sz w:val="20"/>
                <w:szCs w:val="20"/>
                <w:lang w:eastAsia="ja-JP"/>
              </w:rPr>
              <w:t>Include it in the LS to RAN2 and RAN3.</w:t>
            </w:r>
          </w:p>
        </w:tc>
      </w:tr>
    </w:tbl>
    <w:p w14:paraId="22D31B72" w14:textId="77777777" w:rsidR="000659FB" w:rsidRDefault="000659FB" w:rsidP="000659FB">
      <w:pPr>
        <w:rPr>
          <w:lang w:val="en-GB" w:eastAsia="zh-CN"/>
        </w:rPr>
      </w:pPr>
    </w:p>
    <w:p w14:paraId="40EB0A3D" w14:textId="77777777" w:rsidR="00A76BA8" w:rsidRDefault="00B640B7">
      <w:pPr>
        <w:pStyle w:val="2"/>
        <w:rPr>
          <w:lang w:eastAsia="zh-CN"/>
        </w:rPr>
      </w:pPr>
      <w:r>
        <w:rPr>
          <w:lang w:eastAsia="zh-CN"/>
        </w:rPr>
        <w:t>DL MAC CE for MG activation and deactivation</w:t>
      </w:r>
    </w:p>
    <w:p w14:paraId="13F49882" w14:textId="77777777" w:rsidR="00A76BA8" w:rsidRDefault="00B640B7">
      <w:pPr>
        <w:rPr>
          <w:lang w:eastAsia="zh-CN"/>
        </w:rPr>
      </w:pPr>
      <w:r>
        <w:rPr>
          <w:rFonts w:hint="eastAsia"/>
          <w:lang w:eastAsia="zh-CN"/>
        </w:rPr>
        <w:t>T</w:t>
      </w:r>
      <w:r>
        <w:rPr>
          <w:lang w:eastAsia="zh-CN"/>
        </w:rPr>
        <w:t>he following sourced provided their views on DL MAC CE for MG activation and the corresponding deactivation process.</w:t>
      </w:r>
    </w:p>
    <w:tbl>
      <w:tblPr>
        <w:tblStyle w:val="af6"/>
        <w:tblW w:w="9298" w:type="dxa"/>
        <w:tblLook w:val="04A0" w:firstRow="1" w:lastRow="0" w:firstColumn="1" w:lastColumn="0" w:noHBand="0" w:noVBand="1"/>
      </w:tblPr>
      <w:tblGrid>
        <w:gridCol w:w="1446"/>
        <w:gridCol w:w="7852"/>
      </w:tblGrid>
      <w:tr w:rsidR="00A76BA8" w14:paraId="6D250752" w14:textId="77777777">
        <w:tc>
          <w:tcPr>
            <w:tcW w:w="1446" w:type="dxa"/>
          </w:tcPr>
          <w:p w14:paraId="298B7E9B" w14:textId="77777777" w:rsidR="00A76BA8" w:rsidRDefault="00B640B7">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6784CFCE" w14:textId="77777777" w:rsidR="00A76BA8" w:rsidRDefault="00B640B7">
            <w:pPr>
              <w:rPr>
                <w:rFonts w:ascii="Arial" w:hAnsi="Arial" w:cs="Arial"/>
                <w:b/>
                <w:sz w:val="16"/>
                <w:szCs w:val="16"/>
                <w:lang w:eastAsia="zh-CN"/>
              </w:rPr>
            </w:pPr>
            <w:r>
              <w:rPr>
                <w:rFonts w:ascii="Arial" w:hAnsi="Arial" w:cs="Arial" w:hint="eastAsia"/>
                <w:b/>
                <w:sz w:val="16"/>
                <w:szCs w:val="16"/>
                <w:lang w:eastAsia="zh-CN"/>
              </w:rPr>
              <w:t>Proposals</w:t>
            </w:r>
          </w:p>
        </w:tc>
      </w:tr>
      <w:tr w:rsidR="00A76BA8" w14:paraId="6CE52027" w14:textId="77777777">
        <w:tc>
          <w:tcPr>
            <w:tcW w:w="1446" w:type="dxa"/>
          </w:tcPr>
          <w:p w14:paraId="4096CDCC" w14:textId="77777777"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7461F26F" w14:textId="77777777" w:rsidR="00A76BA8" w:rsidRDefault="00B640B7">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3: </w:t>
            </w:r>
            <w:r>
              <w:rPr>
                <w:rFonts w:ascii="Arial" w:hAnsi="Arial" w:cs="Arial"/>
                <w:color w:val="000000" w:themeColor="text1"/>
                <w:sz w:val="16"/>
                <w:szCs w:val="16"/>
              </w:rPr>
              <w:t>Support preconfiguration of up to 8 MGs in RRC and DL MAC CE to provide the bitmap of the activation/deactivation status of each MG.</w:t>
            </w:r>
          </w:p>
          <w:p w14:paraId="6C9E78AB" w14:textId="77777777" w:rsidR="00A76BA8" w:rsidRDefault="00B640B7">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The preconfigured MGs are by default deactivated.</w:t>
            </w:r>
          </w:p>
          <w:p w14:paraId="16882B24" w14:textId="77777777" w:rsidR="00A76BA8" w:rsidRDefault="00B640B7">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From RAN1 perspective, at most a single preconfigured MG among all preconfigured MGs can be activated for the purpose of PRS measurement at any given time.</w:t>
            </w:r>
          </w:p>
          <w:p w14:paraId="00EBB0AA" w14:textId="77777777" w:rsidR="00A76BA8" w:rsidRDefault="00B640B7">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Send an LS to RAN2 and RAN4.</w:t>
            </w:r>
          </w:p>
        </w:tc>
      </w:tr>
      <w:tr w:rsidR="00A76BA8" w14:paraId="1080D656" w14:textId="77777777">
        <w:tc>
          <w:tcPr>
            <w:tcW w:w="1446" w:type="dxa"/>
          </w:tcPr>
          <w:p w14:paraId="2D0F736D" w14:textId="77777777" w:rsidR="00A76BA8" w:rsidRDefault="00B640B7">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44CBFA55" w14:textId="77777777" w:rsidR="00A76BA8" w:rsidRDefault="00B640B7">
            <w:pPr>
              <w:pStyle w:val="a9"/>
              <w:autoSpaceDE/>
              <w:autoSpaceDN/>
              <w:adjustRightInd/>
              <w:snapToGrid/>
              <w:spacing w:after="60"/>
              <w:rPr>
                <w:rFonts w:ascii="Arial" w:hAnsi="Arial" w:cs="Arial"/>
                <w:sz w:val="16"/>
                <w:szCs w:val="16"/>
              </w:rPr>
            </w:pPr>
            <w:r>
              <w:rPr>
                <w:rFonts w:ascii="Arial" w:eastAsiaTheme="minorEastAsia" w:hAnsi="Arial" w:cs="Arial"/>
                <w:b/>
                <w:sz w:val="16"/>
                <w:szCs w:val="16"/>
                <w:lang w:eastAsia="zh-CN"/>
              </w:rPr>
              <w:t>Proposal 5:</w:t>
            </w:r>
          </w:p>
          <w:p w14:paraId="604F71A2" w14:textId="77777777" w:rsidR="00A76BA8" w:rsidRDefault="00B640B7">
            <w:pPr>
              <w:numPr>
                <w:ilvl w:val="0"/>
                <w:numId w:val="17"/>
              </w:numPr>
              <w:autoSpaceDE/>
              <w:autoSpaceDN/>
              <w:adjustRightInd/>
              <w:snapToGrid/>
              <w:spacing w:after="60"/>
              <w:ind w:left="885"/>
              <w:rPr>
                <w:rFonts w:ascii="Arial" w:eastAsiaTheme="minorEastAsia" w:hAnsi="Arial" w:cs="Arial"/>
                <w:bCs/>
                <w:iCs/>
                <w:sz w:val="16"/>
                <w:szCs w:val="16"/>
              </w:rPr>
            </w:pPr>
            <w:r>
              <w:rPr>
                <w:rFonts w:ascii="Arial" w:eastAsiaTheme="minorEastAsia" w:hAnsi="Arial" w:cs="Arial"/>
                <w:bCs/>
                <w:iCs/>
                <w:sz w:val="16"/>
                <w:szCs w:val="16"/>
              </w:rPr>
              <w:t>With preconfigured MG, the MG activation via MAC CE only includes activation and deactivation indications.</w:t>
            </w:r>
          </w:p>
          <w:p w14:paraId="62C73D20" w14:textId="77777777" w:rsidR="00A76BA8" w:rsidRDefault="00B640B7">
            <w:pPr>
              <w:numPr>
                <w:ilvl w:val="1"/>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FFS pre-configured MG indication for indicating one of multiple pre-configured MG and/or indicating a positioning MG</w:t>
            </w:r>
          </w:p>
        </w:tc>
      </w:tr>
      <w:tr w:rsidR="00A76BA8" w14:paraId="64602137" w14:textId="77777777">
        <w:tc>
          <w:tcPr>
            <w:tcW w:w="1446" w:type="dxa"/>
          </w:tcPr>
          <w:p w14:paraId="39AB4F53" w14:textId="77777777" w:rsidR="00A76BA8" w:rsidRDefault="00B640B7">
            <w:pPr>
              <w:rPr>
                <w:rFonts w:ascii="Arial" w:hAnsi="Arial" w:cs="Arial"/>
                <w:color w:val="000000" w:themeColor="text1"/>
                <w:sz w:val="16"/>
                <w:szCs w:val="16"/>
                <w:lang w:eastAsia="zh-CN"/>
              </w:rPr>
            </w:pPr>
            <w:r>
              <w:rPr>
                <w:rFonts w:ascii="Arial" w:hAnsi="Arial" w:cs="Arial"/>
                <w:color w:val="000000" w:themeColor="text1"/>
                <w:sz w:val="16"/>
                <w:szCs w:val="16"/>
                <w:lang w:eastAsia="zh-CN"/>
              </w:rPr>
              <w:t>CATT [4]</w:t>
            </w:r>
          </w:p>
        </w:tc>
        <w:tc>
          <w:tcPr>
            <w:tcW w:w="7852" w:type="dxa"/>
          </w:tcPr>
          <w:p w14:paraId="7C0EF1D3" w14:textId="77777777" w:rsidR="00A76BA8" w:rsidRDefault="00B640B7">
            <w:pPr>
              <w:pStyle w:val="3GPPText"/>
              <w:spacing w:before="0" w:after="60"/>
              <w:rPr>
                <w:rFonts w:ascii="Arial" w:hAnsi="Arial" w:cs="Arial"/>
                <w:sz w:val="16"/>
                <w:szCs w:val="16"/>
                <w:lang w:eastAsia="zh-CN"/>
              </w:rPr>
            </w:pPr>
            <w:r>
              <w:rPr>
                <w:rFonts w:ascii="Arial" w:hAnsi="Arial" w:cs="Arial"/>
                <w:b/>
                <w:bCs/>
                <w:sz w:val="16"/>
                <w:szCs w:val="16"/>
                <w:lang w:eastAsia="zh-CN"/>
              </w:rPr>
              <w:t>Proposal 4:</w:t>
            </w:r>
            <w:r>
              <w:rPr>
                <w:rFonts w:ascii="Arial" w:hAnsi="Arial" w:cs="Arial"/>
                <w:bCs/>
                <w:sz w:val="16"/>
                <w:szCs w:val="16"/>
                <w:lang w:eastAsia="zh-CN"/>
              </w:rPr>
              <w:t xml:space="preserve"> It is not necessary to introduce a deactivation process.</w:t>
            </w:r>
          </w:p>
        </w:tc>
      </w:tr>
      <w:tr w:rsidR="00A76BA8" w14:paraId="5ACD375E" w14:textId="77777777">
        <w:tc>
          <w:tcPr>
            <w:tcW w:w="1446" w:type="dxa"/>
          </w:tcPr>
          <w:p w14:paraId="56E714AB" w14:textId="77777777"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7A10CE37" w14:textId="77777777" w:rsidR="00A76BA8" w:rsidRDefault="00B640B7">
            <w:pPr>
              <w:pStyle w:val="000proposal"/>
              <w:spacing w:before="0" w:after="60" w:line="240" w:lineRule="auto"/>
              <w:rPr>
                <w:rFonts w:ascii="Arial" w:hAnsi="Arial" w:cs="Arial"/>
                <w:b w:val="0"/>
                <w:i w:val="0"/>
                <w:sz w:val="16"/>
                <w:szCs w:val="16"/>
              </w:rPr>
            </w:pPr>
            <w:r>
              <w:rPr>
                <w:rFonts w:ascii="Arial" w:hAnsi="Arial" w:cs="Arial"/>
                <w:i w:val="0"/>
                <w:sz w:val="16"/>
                <w:szCs w:val="16"/>
              </w:rPr>
              <w:t>Proposal 3:</w:t>
            </w:r>
            <w:r>
              <w:rPr>
                <w:rFonts w:ascii="Arial" w:hAnsi="Arial" w:cs="Arial"/>
                <w:b w:val="0"/>
                <w:i w:val="0"/>
                <w:sz w:val="16"/>
                <w:szCs w:val="16"/>
              </w:rPr>
              <w:t xml:space="preserve"> In MG activation MAC CE, the gNB indicates:</w:t>
            </w:r>
          </w:p>
          <w:p w14:paraId="71C41BF9" w14:textId="77777777" w:rsidR="00A76BA8" w:rsidRDefault="00B640B7">
            <w:pPr>
              <w:pStyle w:val="000proposal"/>
              <w:numPr>
                <w:ilvl w:val="0"/>
                <w:numId w:val="18"/>
              </w:numPr>
              <w:spacing w:before="0" w:after="60" w:line="240" w:lineRule="auto"/>
              <w:rPr>
                <w:rFonts w:ascii="Arial" w:hAnsi="Arial" w:cs="Arial"/>
                <w:b w:val="0"/>
                <w:i w:val="0"/>
                <w:sz w:val="16"/>
                <w:szCs w:val="16"/>
              </w:rPr>
            </w:pPr>
            <w:r>
              <w:rPr>
                <w:rFonts w:ascii="Arial" w:hAnsi="Arial" w:cs="Arial"/>
                <w:b w:val="0"/>
                <w:i w:val="0"/>
                <w:sz w:val="16"/>
                <w:szCs w:val="16"/>
              </w:rPr>
              <w:t>One MG configuration to be activated</w:t>
            </w:r>
          </w:p>
          <w:p w14:paraId="0B721360" w14:textId="77777777" w:rsidR="00A76BA8" w:rsidRDefault="00B640B7">
            <w:pPr>
              <w:pStyle w:val="000proposal"/>
              <w:numPr>
                <w:ilvl w:val="0"/>
                <w:numId w:val="18"/>
              </w:numPr>
              <w:spacing w:before="0" w:after="60" w:line="240" w:lineRule="auto"/>
              <w:rPr>
                <w:rFonts w:ascii="Arial" w:hAnsi="Arial" w:cs="Arial"/>
                <w:b w:val="0"/>
                <w:i w:val="0"/>
                <w:sz w:val="16"/>
                <w:szCs w:val="16"/>
              </w:rPr>
            </w:pPr>
            <w:r>
              <w:rPr>
                <w:rFonts w:ascii="Arial" w:hAnsi="Arial" w:cs="Arial"/>
                <w:b w:val="0"/>
                <w:i w:val="0"/>
                <w:sz w:val="16"/>
                <w:szCs w:val="16"/>
              </w:rPr>
              <w:t>Indicate a number of repetitions.</w:t>
            </w:r>
          </w:p>
          <w:p w14:paraId="325DFD5A" w14:textId="77777777" w:rsidR="00A76BA8" w:rsidRDefault="00B640B7">
            <w:pPr>
              <w:pStyle w:val="000proposal"/>
              <w:spacing w:before="0" w:after="60" w:line="240" w:lineRule="auto"/>
              <w:rPr>
                <w:rFonts w:ascii="Arial" w:hAnsi="Arial" w:cs="Arial"/>
                <w:b w:val="0"/>
                <w:i w:val="0"/>
                <w:sz w:val="16"/>
                <w:szCs w:val="16"/>
              </w:rPr>
            </w:pPr>
            <w:r>
              <w:rPr>
                <w:rFonts w:ascii="Arial" w:hAnsi="Arial" w:cs="Arial"/>
                <w:i w:val="0"/>
                <w:sz w:val="16"/>
                <w:szCs w:val="16"/>
              </w:rPr>
              <w:t>Proposal 4:</w:t>
            </w:r>
            <w:r>
              <w:rPr>
                <w:rFonts w:ascii="Arial" w:hAnsi="Arial" w:cs="Arial"/>
                <w:b w:val="0"/>
                <w:i w:val="0"/>
                <w:sz w:val="16"/>
                <w:szCs w:val="16"/>
              </w:rPr>
              <w:t xml:space="preserve"> The activated MG configuration is deactivated automatically when the indicated number of repetitions is finished.</w:t>
            </w:r>
          </w:p>
        </w:tc>
      </w:tr>
      <w:tr w:rsidR="00A76BA8" w14:paraId="583F5B2C" w14:textId="77777777">
        <w:tc>
          <w:tcPr>
            <w:tcW w:w="1446" w:type="dxa"/>
          </w:tcPr>
          <w:p w14:paraId="0DD1EA8B" w14:textId="77777777"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[7]</w:t>
            </w:r>
          </w:p>
        </w:tc>
        <w:tc>
          <w:tcPr>
            <w:tcW w:w="7852" w:type="dxa"/>
          </w:tcPr>
          <w:p w14:paraId="491F7E5C" w14:textId="77777777" w:rsidR="00A76BA8" w:rsidRDefault="00B640B7">
            <w:pPr>
              <w:spacing w:after="60"/>
              <w:rPr>
                <w:rFonts w:ascii="Arial" w:hAnsi="Arial" w:cs="Arial"/>
                <w:bCs/>
                <w:sz w:val="16"/>
                <w:szCs w:val="16"/>
                <w:lang w:eastAsia="zh-CN"/>
              </w:rPr>
            </w:pPr>
            <w:r>
              <w:rPr>
                <w:rFonts w:ascii="Arial" w:hAnsi="Arial" w:cs="Arial"/>
                <w:b/>
                <w:bCs/>
                <w:sz w:val="16"/>
                <w:szCs w:val="16"/>
              </w:rPr>
              <w:t xml:space="preserve">Proposal 2: </w:t>
            </w:r>
            <w:r>
              <w:rPr>
                <w:rFonts w:ascii="Arial" w:hAnsi="Arial" w:cs="Arial"/>
                <w:bCs/>
                <w:sz w:val="16"/>
                <w:szCs w:val="16"/>
              </w:rPr>
              <w:t xml:space="preserve">DL MAC CE payload contains the </w:t>
            </w:r>
            <w:r>
              <w:rPr>
                <w:rFonts w:ascii="Arial" w:hAnsi="Arial" w:cs="Arial"/>
                <w:bCs/>
                <w:sz w:val="16"/>
                <w:szCs w:val="16"/>
                <w:lang w:eastAsia="zh-CN"/>
              </w:rPr>
              <w:t xml:space="preserve">triggering/activation of MG(s) for positioning measurement, including </w:t>
            </w:r>
            <w:r>
              <w:rPr>
                <w:rFonts w:ascii="Arial" w:hAnsi="Arial" w:cs="Arial"/>
                <w:bCs/>
                <w:sz w:val="16"/>
                <w:szCs w:val="16"/>
              </w:rPr>
              <w:t>the index of the selected measurement gap configuration</w:t>
            </w:r>
            <w:r>
              <w:rPr>
                <w:rFonts w:ascii="Arial" w:hAnsi="Arial" w:cs="Arial"/>
                <w:bCs/>
                <w:sz w:val="16"/>
                <w:szCs w:val="16"/>
                <w:lang w:eastAsia="zh-CN"/>
              </w:rPr>
              <w:t>.</w:t>
            </w:r>
          </w:p>
        </w:tc>
      </w:tr>
      <w:tr w:rsidR="00A76BA8" w14:paraId="794B6766" w14:textId="77777777">
        <w:tc>
          <w:tcPr>
            <w:tcW w:w="1446" w:type="dxa"/>
          </w:tcPr>
          <w:p w14:paraId="11999954" w14:textId="77777777"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4C9BE609" w14:textId="77777777" w:rsidR="00A76BA8" w:rsidRDefault="00B640B7">
            <w:pPr>
              <w:pStyle w:val="3GPPText"/>
              <w:spacing w:before="0" w:after="60"/>
              <w:rPr>
                <w:rFonts w:ascii="Arial" w:hAnsi="Arial" w:cs="Arial"/>
                <w:b/>
                <w:bCs/>
                <w:sz w:val="16"/>
                <w:szCs w:val="16"/>
              </w:rPr>
            </w:pPr>
            <w:r>
              <w:rPr>
                <w:rFonts w:ascii="Arial" w:hAnsi="Arial" w:cs="Arial"/>
                <w:b/>
                <w:bCs/>
                <w:sz w:val="16"/>
                <w:szCs w:val="16"/>
              </w:rPr>
              <w:t>Proposal 1:</w:t>
            </w:r>
          </w:p>
          <w:p w14:paraId="13D4BBCB" w14:textId="77777777" w:rsidR="00A76BA8" w:rsidRDefault="00B640B7">
            <w:pPr>
              <w:pStyle w:val="3GPPText"/>
              <w:numPr>
                <w:ilvl w:val="1"/>
                <w:numId w:val="11"/>
              </w:numPr>
              <w:spacing w:before="0" w:after="6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14:paraId="63350A06" w14:textId="77777777" w:rsidR="00A76BA8" w:rsidRDefault="00B640B7">
            <w:pPr>
              <w:pStyle w:val="3GPPText"/>
              <w:numPr>
                <w:ilvl w:val="2"/>
                <w:numId w:val="11"/>
              </w:numPr>
              <w:spacing w:before="0" w:after="60"/>
              <w:rPr>
                <w:rFonts w:ascii="Arial" w:hAnsi="Arial" w:cs="Arial"/>
                <w:bCs/>
                <w:color w:val="BFBFBF" w:themeColor="background1" w:themeShade="BF"/>
                <w:sz w:val="16"/>
                <w:szCs w:val="16"/>
              </w:rPr>
            </w:pPr>
            <w:r>
              <w:rPr>
                <w:rFonts w:ascii="Arial" w:hAnsi="Arial" w:cs="Arial"/>
                <w:bCs/>
                <w:color w:val="BFBFBF" w:themeColor="background1" w:themeShade="BF"/>
                <w:sz w:val="16"/>
                <w:szCs w:val="16"/>
              </w:rPr>
              <w:t>Support pre-configuration of the multiple MG patterns for the DL PRS processing using RRC or LPP signaling</w:t>
            </w:r>
          </w:p>
          <w:p w14:paraId="04CE79A0" w14:textId="77777777" w:rsidR="00A76BA8" w:rsidRDefault="00B640B7">
            <w:pPr>
              <w:pStyle w:val="3GPPText"/>
              <w:numPr>
                <w:ilvl w:val="3"/>
                <w:numId w:val="11"/>
              </w:numPr>
              <w:spacing w:before="0" w:after="60"/>
              <w:rPr>
                <w:rFonts w:ascii="Arial" w:hAnsi="Arial" w:cs="Arial"/>
                <w:bCs/>
                <w:color w:val="BFBFBF" w:themeColor="background1" w:themeShade="BF"/>
                <w:sz w:val="16"/>
                <w:szCs w:val="16"/>
              </w:rPr>
            </w:pPr>
            <w:r>
              <w:rPr>
                <w:rFonts w:ascii="Arial" w:hAnsi="Arial" w:cs="Arial"/>
                <w:bCs/>
                <w:color w:val="BFBFBF" w:themeColor="background1" w:themeShade="BF"/>
                <w:sz w:val="16"/>
                <w:szCs w:val="16"/>
              </w:rPr>
              <w:t>Signaling details are left up to RAN2</w:t>
            </w:r>
          </w:p>
          <w:p w14:paraId="001CA2C1" w14:textId="77777777" w:rsidR="00A76BA8" w:rsidRDefault="00B640B7">
            <w:pPr>
              <w:pStyle w:val="3GPPText"/>
              <w:numPr>
                <w:ilvl w:val="2"/>
                <w:numId w:val="11"/>
              </w:numPr>
              <w:spacing w:before="0" w:after="60"/>
              <w:rPr>
                <w:rFonts w:ascii="Arial" w:hAnsi="Arial" w:cs="Arial"/>
                <w:bCs/>
                <w:sz w:val="16"/>
                <w:szCs w:val="16"/>
              </w:rPr>
            </w:pPr>
            <w:r>
              <w:rPr>
                <w:rFonts w:ascii="Arial" w:hAnsi="Arial" w:cs="Arial"/>
                <w:bCs/>
                <w:sz w:val="16"/>
                <w:szCs w:val="16"/>
              </w:rPr>
              <w:t>Support DL MAC CE signaling only to activate the pre-configured MGs for DL PRS processing by UE</w:t>
            </w:r>
          </w:p>
          <w:p w14:paraId="659C7F5B" w14:textId="77777777" w:rsidR="00A76BA8" w:rsidRDefault="00B640B7">
            <w:pPr>
              <w:pStyle w:val="3GPPText"/>
              <w:numPr>
                <w:ilvl w:val="3"/>
                <w:numId w:val="11"/>
              </w:numPr>
              <w:spacing w:before="0" w:after="60"/>
              <w:rPr>
                <w:rFonts w:ascii="Arial" w:hAnsi="Arial" w:cs="Arial"/>
                <w:bCs/>
                <w:sz w:val="16"/>
                <w:szCs w:val="16"/>
              </w:rPr>
            </w:pPr>
            <w:r>
              <w:rPr>
                <w:rFonts w:ascii="Arial" w:hAnsi="Arial" w:cs="Arial"/>
                <w:bCs/>
                <w:sz w:val="16"/>
                <w:szCs w:val="16"/>
              </w:rPr>
              <w:t>Signaling details are left up to RAN2</w:t>
            </w:r>
          </w:p>
          <w:p w14:paraId="3FCEBD92" w14:textId="77777777" w:rsidR="00A76BA8" w:rsidRDefault="00B640B7">
            <w:pPr>
              <w:pStyle w:val="3GPPText"/>
              <w:numPr>
                <w:ilvl w:val="2"/>
                <w:numId w:val="11"/>
              </w:numPr>
              <w:spacing w:before="0" w:after="60"/>
              <w:rPr>
                <w:rFonts w:ascii="Arial" w:hAnsi="Arial" w:cs="Arial"/>
                <w:bCs/>
                <w:sz w:val="16"/>
                <w:szCs w:val="16"/>
              </w:rPr>
            </w:pPr>
            <w:r>
              <w:rPr>
                <w:rFonts w:ascii="Arial" w:hAnsi="Arial" w:cs="Arial"/>
                <w:bCs/>
                <w:sz w:val="16"/>
                <w:szCs w:val="16"/>
              </w:rPr>
              <w:t>Inform RAN2 on the RAN1 discussion and agreement</w:t>
            </w:r>
          </w:p>
        </w:tc>
      </w:tr>
      <w:tr w:rsidR="00A76BA8" w14:paraId="5781411C" w14:textId="77777777">
        <w:tc>
          <w:tcPr>
            <w:tcW w:w="1446" w:type="dxa"/>
          </w:tcPr>
          <w:p w14:paraId="5CCA9A55" w14:textId="77777777" w:rsidR="00A76BA8" w:rsidRDefault="00B640B7">
            <w:pPr>
              <w:rPr>
                <w:rFonts w:ascii="Arial" w:hAnsi="Arial" w:cs="Arial"/>
                <w:color w:val="000000" w:themeColor="text1"/>
                <w:sz w:val="16"/>
                <w:szCs w:val="16"/>
                <w:lang w:eastAsia="zh-CN"/>
              </w:rPr>
            </w:pPr>
            <w:r>
              <w:rPr>
                <w:rFonts w:ascii="Arial" w:hAnsi="Arial" w:cs="Arial"/>
                <w:color w:val="000000" w:themeColor="text1"/>
                <w:sz w:val="16"/>
                <w:szCs w:val="16"/>
                <w:lang w:eastAsia="zh-CN"/>
              </w:rPr>
              <w:t>CMCC [11]</w:t>
            </w:r>
          </w:p>
        </w:tc>
        <w:tc>
          <w:tcPr>
            <w:tcW w:w="7852" w:type="dxa"/>
          </w:tcPr>
          <w:p w14:paraId="638F8678" w14:textId="77777777" w:rsidR="00A76BA8" w:rsidRDefault="00B640B7">
            <w:pPr>
              <w:overflowPunct w:val="0"/>
              <w:snapToGrid/>
              <w:spacing w:after="60"/>
              <w:textAlignment w:val="baseline"/>
              <w:rPr>
                <w:rFonts w:ascii="Arial" w:hAnsi="Arial" w:cs="Arial"/>
                <w:bCs/>
                <w:sz w:val="16"/>
                <w:szCs w:val="16"/>
                <w:lang w:val="en-GB" w:eastAsia="zh-CN"/>
              </w:rPr>
            </w:pPr>
            <w:r>
              <w:rPr>
                <w:rFonts w:ascii="Arial" w:hAnsi="Arial" w:cs="Arial"/>
                <w:b/>
                <w:bCs/>
                <w:sz w:val="16"/>
                <w:szCs w:val="16"/>
                <w:lang w:val="en-GB" w:eastAsia="zh-CN"/>
              </w:rPr>
              <w:t>Proposal 1:</w:t>
            </w:r>
            <w:r>
              <w:rPr>
                <w:rFonts w:ascii="Arial" w:hAnsi="Arial" w:cs="Arial"/>
                <w:bCs/>
                <w:sz w:val="16"/>
                <w:szCs w:val="16"/>
                <w:lang w:val="en-GB" w:eastAsia="zh-CN"/>
              </w:rPr>
              <w:t xml:space="preserve"> Support one or both of the following options for the MG deactivation process;</w:t>
            </w:r>
          </w:p>
          <w:p w14:paraId="14269066" w14:textId="77777777" w:rsidR="00A76BA8" w:rsidRDefault="00B640B7">
            <w:pPr>
              <w:numPr>
                <w:ilvl w:val="0"/>
                <w:numId w:val="19"/>
              </w:numPr>
              <w:overflowPunct w:val="0"/>
              <w:autoSpaceDE/>
              <w:autoSpaceDN/>
              <w:adjustRightInd/>
              <w:snapToGrid/>
              <w:spacing w:after="60"/>
              <w:jc w:val="left"/>
              <w:textAlignment w:val="baseline"/>
              <w:rPr>
                <w:rFonts w:ascii="Arial" w:eastAsia="Calibri" w:hAnsi="Arial" w:cs="Arial"/>
                <w:bCs/>
                <w:sz w:val="16"/>
                <w:szCs w:val="16"/>
                <w:lang w:eastAsia="zh-CN"/>
              </w:rPr>
            </w:pPr>
            <w:r>
              <w:rPr>
                <w:rFonts w:ascii="Arial" w:eastAsia="Calibri" w:hAnsi="Arial" w:cs="Arial"/>
                <w:bCs/>
                <w:sz w:val="16"/>
                <w:szCs w:val="16"/>
                <w:lang w:eastAsia="zh-CN"/>
              </w:rPr>
              <w:t>Option 1: DL MAC-CE</w:t>
            </w:r>
          </w:p>
          <w:p w14:paraId="267E54A0" w14:textId="77777777" w:rsidR="00A76BA8" w:rsidRDefault="00B640B7">
            <w:pPr>
              <w:numPr>
                <w:ilvl w:val="0"/>
                <w:numId w:val="19"/>
              </w:numPr>
              <w:overflowPunct w:val="0"/>
              <w:autoSpaceDE/>
              <w:autoSpaceDN/>
              <w:adjustRightInd/>
              <w:snapToGrid/>
              <w:spacing w:after="60"/>
              <w:jc w:val="left"/>
              <w:textAlignment w:val="baseline"/>
              <w:rPr>
                <w:rFonts w:ascii="Arial" w:eastAsia="Calibri" w:hAnsi="Arial" w:cs="Arial"/>
                <w:bCs/>
                <w:sz w:val="16"/>
                <w:szCs w:val="16"/>
                <w:lang w:eastAsia="zh-CN"/>
              </w:rPr>
            </w:pPr>
            <w:r>
              <w:rPr>
                <w:rFonts w:ascii="Arial" w:eastAsia="Calibri" w:hAnsi="Arial" w:cs="Arial"/>
                <w:bCs/>
                <w:sz w:val="16"/>
                <w:szCs w:val="16"/>
                <w:lang w:eastAsia="zh-CN"/>
              </w:rPr>
              <w:t>Option 2: A MG validation timer</w:t>
            </w:r>
          </w:p>
        </w:tc>
      </w:tr>
      <w:tr w:rsidR="00A76BA8" w14:paraId="3F165D95" w14:textId="77777777">
        <w:tc>
          <w:tcPr>
            <w:tcW w:w="1446" w:type="dxa"/>
          </w:tcPr>
          <w:p w14:paraId="14ABB7DA" w14:textId="77777777"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1AB8D028" w14:textId="77777777" w:rsidR="00A76BA8" w:rsidRDefault="00B640B7">
            <w:pPr>
              <w:autoSpaceDE/>
              <w:autoSpaceDN/>
              <w:adjustRightInd/>
              <w:snapToGrid/>
              <w:spacing w:after="60"/>
              <w:rPr>
                <w:rFonts w:ascii="Arial" w:eastAsiaTheme="minorEastAsia" w:hAnsi="Arial" w:cs="Arial"/>
                <w:sz w:val="16"/>
                <w:szCs w:val="16"/>
                <w:lang w:eastAsia="zh-CN"/>
              </w:rPr>
            </w:pPr>
            <w:r>
              <w:rPr>
                <w:rFonts w:ascii="Arial" w:eastAsia="Yu Mincho" w:hAnsi="Arial" w:cs="Arial"/>
                <w:b/>
                <w:sz w:val="16"/>
                <w:szCs w:val="16"/>
                <w:lang w:val="en-GB" w:eastAsia="zh-CN"/>
              </w:rPr>
              <w:t xml:space="preserve">Proposal 4: </w:t>
            </w:r>
            <w:r>
              <w:rPr>
                <w:rFonts w:ascii="Arial" w:eastAsia="Yu Mincho" w:hAnsi="Arial" w:cs="Arial"/>
                <w:sz w:val="16"/>
                <w:szCs w:val="16"/>
                <w:lang w:val="en-GB" w:eastAsia="zh-CN"/>
              </w:rPr>
              <w:t>Support using DL MAC CE for MG deactivation by gNB for the purpose of positioning.</w:t>
            </w:r>
          </w:p>
        </w:tc>
      </w:tr>
      <w:tr w:rsidR="00A76BA8" w14:paraId="0E849820" w14:textId="77777777">
        <w:tc>
          <w:tcPr>
            <w:tcW w:w="1446" w:type="dxa"/>
          </w:tcPr>
          <w:p w14:paraId="5810E8CE" w14:textId="77777777"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1BC01236" w14:textId="77777777" w:rsidR="00A76BA8" w:rsidRDefault="00B640B7">
            <w:pPr>
              <w:autoSpaceDE/>
              <w:autoSpaceDN/>
              <w:adjustRightInd/>
              <w:snapToGrid/>
              <w:spacing w:after="60"/>
              <w:rPr>
                <w:rFonts w:ascii="Arial" w:hAnsi="Arial" w:cs="Arial"/>
                <w:sz w:val="16"/>
                <w:szCs w:val="16"/>
                <w:lang w:eastAsia="zh-CN"/>
              </w:rPr>
            </w:pPr>
            <w:r>
              <w:rPr>
                <w:rFonts w:ascii="Arial" w:hAnsi="Arial" w:cs="Arial"/>
                <w:b/>
                <w:bCs/>
                <w:sz w:val="16"/>
                <w:szCs w:val="16"/>
                <w:lang w:eastAsia="zh-CN"/>
              </w:rPr>
              <w:t>Proposal 2</w:t>
            </w:r>
            <w:r>
              <w:rPr>
                <w:rFonts w:ascii="Arial" w:hAnsi="Arial" w:cs="Arial"/>
                <w:sz w:val="16"/>
                <w:szCs w:val="16"/>
                <w:lang w:eastAsia="zh-CN"/>
              </w:rPr>
              <w:t>: DL (UL) MAC-CE contains indication of which MG-ID is activated (demanded)</w:t>
            </w:r>
          </w:p>
          <w:p w14:paraId="32876042" w14:textId="77777777" w:rsidR="00A76BA8" w:rsidRDefault="00B640B7">
            <w:pPr>
              <w:spacing w:after="60"/>
              <w:rPr>
                <w:rFonts w:ascii="Arial" w:hAnsi="Arial" w:cs="Arial"/>
                <w:sz w:val="16"/>
                <w:szCs w:val="16"/>
                <w:lang w:eastAsia="zh-CN"/>
              </w:rPr>
            </w:pPr>
            <w:r>
              <w:rPr>
                <w:rFonts w:ascii="Arial" w:hAnsi="Arial" w:cs="Arial"/>
                <w:b/>
                <w:bCs/>
                <w:sz w:val="16"/>
                <w:szCs w:val="16"/>
                <w:lang w:eastAsia="zh-CN"/>
              </w:rPr>
              <w:t>Proposal 4</w:t>
            </w:r>
            <w:r>
              <w:rPr>
                <w:rFonts w:ascii="Arial" w:hAnsi="Arial" w:cs="Arial"/>
                <w:sz w:val="16"/>
                <w:szCs w:val="16"/>
                <w:lang w:eastAsia="zh-CN"/>
              </w:rPr>
              <w:t xml:space="preserve">: Associate each new MG configuration with a life cycle after which the MG will be deactivated automatically with no further signaling/indication from gNB is required. </w:t>
            </w:r>
          </w:p>
        </w:tc>
      </w:tr>
      <w:tr w:rsidR="00A76BA8" w14:paraId="1D18FABF" w14:textId="77777777">
        <w:tc>
          <w:tcPr>
            <w:tcW w:w="1446" w:type="dxa"/>
          </w:tcPr>
          <w:p w14:paraId="0FCCB66E" w14:textId="77777777"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3B7F5348" w14:textId="77777777" w:rsidR="00A76BA8" w:rsidRDefault="00B640B7">
            <w:pPr>
              <w:overflowPunct w:val="0"/>
              <w:spacing w:after="60"/>
              <w:ind w:leftChars="-5" w:left="-11"/>
              <w:rPr>
                <w:rFonts w:ascii="Arial" w:hAnsi="Arial" w:cs="Arial"/>
                <w:b/>
                <w:sz w:val="16"/>
                <w:szCs w:val="16"/>
              </w:rPr>
            </w:pPr>
            <w:r>
              <w:rPr>
                <w:rFonts w:ascii="Arial" w:hAnsi="Arial" w:cs="Arial"/>
                <w:b/>
                <w:sz w:val="16"/>
                <w:szCs w:val="16"/>
              </w:rPr>
              <w:t xml:space="preserve">Proposal 3: </w:t>
            </w:r>
          </w:p>
          <w:p w14:paraId="1EAAC946" w14:textId="77777777" w:rsidR="00A76BA8" w:rsidRDefault="00B640B7">
            <w:pPr>
              <w:pStyle w:val="afc"/>
              <w:numPr>
                <w:ilvl w:val="0"/>
                <w:numId w:val="12"/>
              </w:numPr>
              <w:overflowPunct w:val="0"/>
              <w:snapToGrid/>
              <w:spacing w:after="60"/>
              <w:ind w:firstLineChars="0"/>
              <w:rPr>
                <w:rFonts w:ascii="Arial" w:hAnsi="Arial" w:cs="Arial"/>
                <w:color w:val="000000" w:themeColor="text1"/>
                <w:sz w:val="16"/>
                <w:szCs w:val="16"/>
                <w:lang w:eastAsia="ko-KR"/>
              </w:rPr>
            </w:pPr>
            <w:r>
              <w:rPr>
                <w:rFonts w:ascii="Arial" w:hAnsi="Arial" w:cs="Arial"/>
                <w:sz w:val="16"/>
                <w:szCs w:val="16"/>
                <w:lang w:eastAsia="ko-KR"/>
              </w:rPr>
              <w:t xml:space="preserve">For the deactivation of MG, RAN1 should select one option: </w:t>
            </w:r>
          </w:p>
          <w:p w14:paraId="18F84D49" w14:textId="77777777" w:rsidR="00A76BA8" w:rsidRDefault="00B640B7">
            <w:pPr>
              <w:pStyle w:val="afc"/>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Option #1: Introducing the additional signaling for activation and the signaling is transmitted after activation of MG. For the </w:t>
            </w:r>
            <w:r>
              <w:rPr>
                <w:rFonts w:ascii="Arial" w:hAnsi="Arial" w:cs="Arial"/>
                <w:sz w:val="16"/>
                <w:szCs w:val="16"/>
                <w:lang w:eastAsia="ko-KR"/>
              </w:rPr>
              <w:pgNum/>
            </w:r>
            <w:r>
              <w:rPr>
                <w:rFonts w:ascii="Arial" w:hAnsi="Arial" w:cs="Arial"/>
                <w:sz w:val="16"/>
                <w:szCs w:val="16"/>
                <w:lang w:eastAsia="ko-KR"/>
              </w:rPr>
              <w:t>ignaling, downselect among following two alternatives.</w:t>
            </w:r>
          </w:p>
          <w:p w14:paraId="08B9AE9B" w14:textId="77777777" w:rsidR="00A76BA8" w:rsidRDefault="00B640B7">
            <w:pPr>
              <w:pStyle w:val="afc"/>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Alt. 1: DCI </w:t>
            </w:r>
          </w:p>
          <w:p w14:paraId="566C35EA" w14:textId="77777777" w:rsidR="00A76BA8" w:rsidRDefault="00B640B7">
            <w:pPr>
              <w:pStyle w:val="afc"/>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Alt. 2: MAC-CE</w:t>
            </w:r>
          </w:p>
          <w:p w14:paraId="105D4866" w14:textId="77777777" w:rsidR="00A76BA8" w:rsidRDefault="00B640B7">
            <w:pPr>
              <w:pStyle w:val="afc"/>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Option #2: MG is autonomously deactivated after specific time (e.g. inactivity timer) from reference time (e.g. activation time of MG) and the information regarding inactivity timer can be transmitted through one or more following alternatives </w:t>
            </w:r>
          </w:p>
          <w:p w14:paraId="65AF243B" w14:textId="77777777" w:rsidR="00A76BA8" w:rsidRDefault="00B640B7">
            <w:pPr>
              <w:pStyle w:val="afc"/>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lastRenderedPageBreak/>
              <w:t xml:space="preserve">Alt.1 :System information </w:t>
            </w:r>
          </w:p>
          <w:p w14:paraId="0B0DC799" w14:textId="77777777" w:rsidR="00A76BA8" w:rsidRDefault="00B640B7">
            <w:pPr>
              <w:pStyle w:val="afc"/>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Alt.2: RRC signaling </w:t>
            </w:r>
          </w:p>
          <w:p w14:paraId="2AAEFC18" w14:textId="77777777" w:rsidR="00A76BA8" w:rsidRDefault="00B640B7">
            <w:pPr>
              <w:pStyle w:val="afc"/>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Alt.3: MAC-CE (for activation of MG) </w:t>
            </w:r>
          </w:p>
          <w:p w14:paraId="1609F173" w14:textId="77777777" w:rsidR="00A76BA8" w:rsidRDefault="00B640B7">
            <w:pPr>
              <w:overflowPunct w:val="0"/>
              <w:spacing w:after="60"/>
              <w:ind w:leftChars="-5" w:left="-11"/>
              <w:rPr>
                <w:rFonts w:ascii="Arial" w:hAnsi="Arial" w:cs="Arial"/>
                <w:sz w:val="16"/>
                <w:szCs w:val="16"/>
                <w:lang w:eastAsia="ko-KR"/>
              </w:rPr>
            </w:pPr>
            <w:r>
              <w:rPr>
                <w:rFonts w:ascii="Arial" w:hAnsi="Arial" w:cs="Arial"/>
                <w:b/>
                <w:sz w:val="16"/>
                <w:szCs w:val="16"/>
              </w:rPr>
              <w:t>Proposal 5:</w:t>
            </w:r>
            <w:r>
              <w:rPr>
                <w:rFonts w:ascii="Arial" w:hAnsi="Arial" w:cs="Arial"/>
                <w:sz w:val="16"/>
                <w:szCs w:val="16"/>
                <w:lang w:eastAsia="ko-KR"/>
              </w:rPr>
              <w:t xml:space="preserve"> </w:t>
            </w:r>
          </w:p>
          <w:p w14:paraId="16807C42" w14:textId="77777777" w:rsidR="00A76BA8" w:rsidRDefault="00B640B7">
            <w:pPr>
              <w:pStyle w:val="afc"/>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RAN1 should support followings if the pre-configuration of multiple MGs is supported </w:t>
            </w:r>
          </w:p>
          <w:p w14:paraId="5A2B9B49" w14:textId="77777777" w:rsidR="00A76BA8" w:rsidRDefault="00B640B7">
            <w:pPr>
              <w:pStyle w:val="afc"/>
              <w:numPr>
                <w:ilvl w:val="1"/>
                <w:numId w:val="12"/>
              </w:numPr>
              <w:overflowPunct w:val="0"/>
              <w:snapToGrid/>
              <w:spacing w:after="60"/>
              <w:ind w:firstLineChars="0"/>
              <w:rPr>
                <w:rFonts w:ascii="Arial" w:hAnsi="Arial" w:cs="Arial"/>
                <w:color w:val="BFBFBF" w:themeColor="background1" w:themeShade="BF"/>
                <w:sz w:val="16"/>
                <w:szCs w:val="16"/>
                <w:lang w:eastAsia="ko-KR"/>
              </w:rPr>
            </w:pPr>
            <w:r>
              <w:rPr>
                <w:rFonts w:ascii="Arial" w:hAnsi="Arial" w:cs="Arial"/>
                <w:color w:val="BFBFBF" w:themeColor="background1" w:themeShade="BF"/>
                <w:sz w:val="16"/>
                <w:szCs w:val="16"/>
                <w:lang w:eastAsia="ko-KR"/>
              </w:rPr>
              <w:t>Introducing MG index(or ID) to distinguish configured Multiple MGs easily</w:t>
            </w:r>
          </w:p>
          <w:p w14:paraId="55F118E8" w14:textId="77777777" w:rsidR="00A76BA8" w:rsidRDefault="00B640B7">
            <w:pPr>
              <w:pStyle w:val="afc"/>
              <w:numPr>
                <w:ilvl w:val="1"/>
                <w:numId w:val="12"/>
              </w:numPr>
              <w:overflowPunct w:val="0"/>
              <w:snapToGrid/>
              <w:spacing w:after="60"/>
              <w:ind w:firstLineChars="0"/>
              <w:rPr>
                <w:rFonts w:ascii="Arial" w:hAnsi="Arial" w:cs="Arial"/>
                <w:color w:val="BFBFBF" w:themeColor="background1" w:themeShade="BF"/>
                <w:sz w:val="16"/>
                <w:szCs w:val="16"/>
                <w:lang w:eastAsia="ko-KR"/>
              </w:rPr>
            </w:pPr>
            <w:r>
              <w:rPr>
                <w:rFonts w:ascii="Arial" w:hAnsi="Arial" w:cs="Arial"/>
                <w:color w:val="BFBFBF" w:themeColor="background1" w:themeShade="BF"/>
                <w:sz w:val="16"/>
                <w:szCs w:val="16"/>
                <w:lang w:eastAsia="ko-KR"/>
              </w:rPr>
              <w:t>Providing UE with information regarding association between pre-configuration of MGs and MG indices (or MG IDs)</w:t>
            </w:r>
          </w:p>
          <w:p w14:paraId="1D5570DF" w14:textId="77777777" w:rsidR="00A76BA8" w:rsidRDefault="00B640B7">
            <w:pPr>
              <w:pStyle w:val="afc"/>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MG index (or MG ID) needs to be included in the both MG activation request (UE-initiated) and MG activation (gNB-initiated). </w:t>
            </w:r>
          </w:p>
          <w:p w14:paraId="71D7E6C3" w14:textId="77777777" w:rsidR="00A76BA8" w:rsidRDefault="00B640B7">
            <w:pPr>
              <w:overflowPunct w:val="0"/>
              <w:spacing w:after="60"/>
              <w:ind w:leftChars="-5" w:left="-11"/>
              <w:rPr>
                <w:rFonts w:ascii="Arial" w:hAnsi="Arial" w:cs="Arial"/>
                <w:b/>
                <w:sz w:val="16"/>
                <w:szCs w:val="16"/>
                <w:lang w:eastAsia="ko-KR"/>
              </w:rPr>
            </w:pPr>
            <w:r>
              <w:rPr>
                <w:rFonts w:ascii="Arial" w:hAnsi="Arial" w:cs="Arial"/>
                <w:b/>
                <w:sz w:val="16"/>
                <w:szCs w:val="16"/>
                <w:lang w:eastAsia="ko-KR"/>
              </w:rPr>
              <w:t xml:space="preserve">Proposal 6: </w:t>
            </w:r>
          </w:p>
          <w:p w14:paraId="02BCB92F" w14:textId="77777777" w:rsidR="00A76BA8" w:rsidRDefault="00B640B7">
            <w:pPr>
              <w:pStyle w:val="afc"/>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RAN1 should consider that MAC-CE for MG activation includes the information about measurement report.</w:t>
            </w:r>
          </w:p>
        </w:tc>
      </w:tr>
      <w:tr w:rsidR="00A76BA8" w14:paraId="3659FFE3" w14:textId="77777777">
        <w:tc>
          <w:tcPr>
            <w:tcW w:w="1446" w:type="dxa"/>
          </w:tcPr>
          <w:p w14:paraId="62582D7B" w14:textId="77777777"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D</w:t>
            </w:r>
            <w:r>
              <w:rPr>
                <w:rFonts w:ascii="Arial" w:hAnsi="Arial" w:cs="Arial"/>
                <w:color w:val="000000" w:themeColor="text1"/>
                <w:sz w:val="16"/>
                <w:szCs w:val="16"/>
                <w:lang w:eastAsia="zh-CN"/>
              </w:rPr>
              <w:t>CM [17]</w:t>
            </w:r>
          </w:p>
        </w:tc>
        <w:tc>
          <w:tcPr>
            <w:tcW w:w="7852" w:type="dxa"/>
          </w:tcPr>
          <w:p w14:paraId="6BD5AC16" w14:textId="77777777" w:rsidR="00A76BA8" w:rsidRDefault="00B640B7">
            <w:pPr>
              <w:spacing w:after="60"/>
              <w:rPr>
                <w:rFonts w:ascii="Arial" w:hAnsi="Arial" w:cs="Arial"/>
                <w:b/>
                <w:sz w:val="16"/>
                <w:szCs w:val="16"/>
              </w:rPr>
            </w:pPr>
            <w:r>
              <w:rPr>
                <w:rFonts w:ascii="Arial" w:hAnsi="Arial" w:cs="Arial"/>
                <w:b/>
                <w:sz w:val="16"/>
                <w:szCs w:val="16"/>
              </w:rPr>
              <w:t xml:space="preserve">Proposal 1: </w:t>
            </w:r>
          </w:p>
          <w:p w14:paraId="7F37B11D" w14:textId="77777777" w:rsidR="00A76BA8" w:rsidRDefault="00B640B7">
            <w:pPr>
              <w:pStyle w:val="afc"/>
              <w:numPr>
                <w:ilvl w:val="0"/>
                <w:numId w:val="13"/>
              </w:numPr>
              <w:autoSpaceDE/>
              <w:autoSpaceDN/>
              <w:adjustRightInd/>
              <w:snapToGrid/>
              <w:spacing w:after="60"/>
              <w:ind w:firstLineChars="0"/>
              <w:rPr>
                <w:rFonts w:ascii="Arial" w:hAnsi="Arial" w:cs="Arial"/>
                <w:sz w:val="16"/>
                <w:szCs w:val="16"/>
              </w:rPr>
            </w:pPr>
            <w:r>
              <w:rPr>
                <w:rFonts w:ascii="Arial" w:hAnsi="Arial" w:cs="Arial"/>
                <w:sz w:val="16"/>
                <w:szCs w:val="16"/>
              </w:rPr>
              <w:t>MG activation procedure based on combination of RRC and MAC-CE should be considered</w:t>
            </w:r>
          </w:p>
          <w:p w14:paraId="16929FBF" w14:textId="77777777" w:rsidR="00A76BA8" w:rsidRDefault="00B640B7">
            <w:pPr>
              <w:pStyle w:val="afc"/>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A MG configuration list including multiple MG configurations is configured via RRC signaling</w:t>
            </w:r>
          </w:p>
          <w:p w14:paraId="12071FC2" w14:textId="77777777" w:rsidR="00A76BA8" w:rsidRDefault="00B640B7">
            <w:pPr>
              <w:pStyle w:val="afc"/>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MAC CE is used to activate/deactivate one MG configuration in the configuration list</w:t>
            </w:r>
          </w:p>
        </w:tc>
      </w:tr>
      <w:tr w:rsidR="00A76BA8" w14:paraId="353F9D08" w14:textId="77777777">
        <w:tc>
          <w:tcPr>
            <w:tcW w:w="1446" w:type="dxa"/>
          </w:tcPr>
          <w:p w14:paraId="35BA79F6" w14:textId="77777777"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4DE5ABAE" w14:textId="77777777" w:rsidR="00A76BA8" w:rsidRDefault="00B640B7">
            <w:pPr>
              <w:spacing w:after="60"/>
              <w:rPr>
                <w:rFonts w:ascii="Arial" w:hAnsi="Arial" w:cs="Arial"/>
                <w:sz w:val="16"/>
                <w:szCs w:val="16"/>
              </w:rPr>
            </w:pPr>
            <w:r>
              <w:rPr>
                <w:rFonts w:ascii="Arial" w:hAnsi="Arial" w:cs="Arial"/>
                <w:b/>
                <w:sz w:val="16"/>
                <w:szCs w:val="16"/>
              </w:rPr>
              <w:t xml:space="preserve">Proposal 2: </w:t>
            </w:r>
            <w:r>
              <w:rPr>
                <w:rFonts w:ascii="Arial" w:hAnsi="Arial" w:cs="Arial"/>
                <w:sz w:val="16"/>
                <w:szCs w:val="16"/>
              </w:rPr>
              <w:t>Support a new DL MAC CE to activate a MG for Positioning which includes the following elements from the GapConfig message from 38.331:</w:t>
            </w:r>
          </w:p>
          <w:p w14:paraId="7EF81FD4" w14:textId="77777777" w:rsidR="00A76BA8" w:rsidRDefault="00B640B7">
            <w:pPr>
              <w:pStyle w:val="afc"/>
              <w:numPr>
                <w:ilvl w:val="0"/>
                <w:numId w:val="8"/>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gapOffset, </w:t>
            </w:r>
          </w:p>
          <w:p w14:paraId="0FE9FE41" w14:textId="77777777" w:rsidR="00A76BA8" w:rsidRDefault="00B640B7">
            <w:pPr>
              <w:pStyle w:val="afc"/>
              <w:numPr>
                <w:ilvl w:val="0"/>
                <w:numId w:val="8"/>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measuremeng gap length (mgl) including the values from mgl-16, </w:t>
            </w:r>
          </w:p>
          <w:p w14:paraId="1ECBCF5E" w14:textId="77777777" w:rsidR="00A76BA8" w:rsidRDefault="00B640B7">
            <w:pPr>
              <w:pStyle w:val="afc"/>
              <w:numPr>
                <w:ilvl w:val="0"/>
                <w:numId w:val="8"/>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measurement gap periodicity (mgrp), </w:t>
            </w:r>
          </w:p>
          <w:p w14:paraId="0BDF1521" w14:textId="77777777" w:rsidR="00A76BA8" w:rsidRDefault="00B640B7">
            <w:pPr>
              <w:pStyle w:val="afc"/>
              <w:numPr>
                <w:ilvl w:val="0"/>
                <w:numId w:val="8"/>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measurement gap timing advance (mgta), </w:t>
            </w:r>
          </w:p>
          <w:p w14:paraId="083A4D83" w14:textId="77777777" w:rsidR="00A76BA8" w:rsidRDefault="00B640B7">
            <w:pPr>
              <w:pStyle w:val="afc"/>
              <w:numPr>
                <w:ilvl w:val="0"/>
                <w:numId w:val="8"/>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refServCellIndicator, refFR2ServCellAsyncCA</w:t>
            </w:r>
          </w:p>
          <w:p w14:paraId="3FBC48BF" w14:textId="77777777" w:rsidR="00A76BA8" w:rsidRDefault="00B640B7">
            <w:pPr>
              <w:pStyle w:val="afc"/>
              <w:numPr>
                <w:ilvl w:val="0"/>
                <w:numId w:val="8"/>
              </w:numPr>
              <w:autoSpaceDE/>
              <w:autoSpaceDN/>
              <w:adjustRightInd/>
              <w:snapToGrid/>
              <w:spacing w:after="60"/>
              <w:ind w:firstLineChars="0"/>
              <w:contextualSpacing/>
              <w:rPr>
                <w:rFonts w:ascii="Arial" w:hAnsi="Arial" w:cs="Arial"/>
                <w:sz w:val="16"/>
                <w:szCs w:val="16"/>
                <w:lang w:val="sv-SE"/>
              </w:rPr>
            </w:pPr>
            <w:r>
              <w:rPr>
                <w:rFonts w:ascii="Arial" w:hAnsi="Arial" w:cs="Arial"/>
                <w:sz w:val="16"/>
                <w:szCs w:val="16"/>
                <w:lang w:val="sv-SE"/>
              </w:rPr>
              <w:t xml:space="preserve">per-FR1/per-FR2/per-UE flag. </w:t>
            </w:r>
          </w:p>
        </w:tc>
      </w:tr>
    </w:tbl>
    <w:p w14:paraId="647806FC" w14:textId="77777777" w:rsidR="00A76BA8" w:rsidRDefault="00A76BA8">
      <w:pPr>
        <w:rPr>
          <w:lang w:val="sv-SE" w:eastAsia="zh-CN"/>
        </w:rPr>
      </w:pPr>
    </w:p>
    <w:p w14:paraId="6BB0CB89" w14:textId="77777777" w:rsidR="00A76BA8" w:rsidRDefault="00B640B7">
      <w:pPr>
        <w:rPr>
          <w:b/>
          <w:lang w:eastAsia="zh-CN"/>
        </w:rPr>
      </w:pPr>
      <w:r>
        <w:rPr>
          <w:rFonts w:hint="eastAsia"/>
          <w:b/>
          <w:lang w:eastAsia="zh-CN"/>
        </w:rPr>
        <w:t>FL comments</w:t>
      </w:r>
    </w:p>
    <w:p w14:paraId="787D2660" w14:textId="77777777" w:rsidR="00A76BA8" w:rsidRDefault="00B640B7">
      <w:pPr>
        <w:rPr>
          <w:lang w:eastAsia="zh-CN"/>
        </w:rPr>
      </w:pPr>
      <w:r>
        <w:rPr>
          <w:lang w:eastAsia="zh-CN"/>
        </w:rPr>
        <w:t>For MG activation DL MAC CE, there are two solutions.</w:t>
      </w:r>
    </w:p>
    <w:p w14:paraId="74362862" w14:textId="77777777" w:rsidR="00A76BA8" w:rsidRDefault="00B640B7">
      <w:pPr>
        <w:pStyle w:val="3GPPAgreements"/>
        <w:rPr>
          <w:lang w:eastAsia="zh-CN"/>
        </w:rPr>
      </w:pPr>
      <w:r>
        <w:rPr>
          <w:rFonts w:hint="eastAsia"/>
          <w:lang w:eastAsia="zh-CN"/>
        </w:rPr>
        <w:t xml:space="preserve">Solution 1: </w:t>
      </w:r>
      <w:r>
        <w:rPr>
          <w:lang w:eastAsia="zh-CN"/>
        </w:rPr>
        <w:t>The DL MAC CE indicates the</w:t>
      </w:r>
      <w:r>
        <w:rPr>
          <w:rFonts w:hint="eastAsia"/>
          <w:lang w:eastAsia="zh-CN"/>
        </w:rPr>
        <w:t xml:space="preserve"> MG </w:t>
      </w:r>
      <w:r>
        <w:rPr>
          <w:lang w:eastAsia="zh-CN"/>
        </w:rPr>
        <w:t>ID associated with</w:t>
      </w:r>
      <w:r>
        <w:rPr>
          <w:rFonts w:hint="eastAsia"/>
          <w:lang w:eastAsia="zh-CN"/>
        </w:rPr>
        <w:t xml:space="preserve"> the preconfiguration.</w:t>
      </w:r>
    </w:p>
    <w:p w14:paraId="5CB82D03" w14:textId="77777777" w:rsidR="00A76BA8" w:rsidRDefault="00B640B7">
      <w:pPr>
        <w:pStyle w:val="3GPPAgreements"/>
        <w:numPr>
          <w:ilvl w:val="1"/>
          <w:numId w:val="3"/>
        </w:numPr>
        <w:rPr>
          <w:lang w:eastAsia="zh-CN"/>
        </w:rPr>
      </w:pPr>
      <w:r>
        <w:rPr>
          <w:lang w:eastAsia="zh-CN"/>
        </w:rPr>
        <w:t>Supported by (10): vivo, CATT, OPPO, SONY, Intel, CMCC, IDC, Apple, LGE, DCM</w:t>
      </w:r>
    </w:p>
    <w:p w14:paraId="20A3BE35" w14:textId="77777777" w:rsidR="00A76BA8" w:rsidRDefault="00B640B7">
      <w:pPr>
        <w:pStyle w:val="3GPPAgreements"/>
        <w:rPr>
          <w:lang w:eastAsia="zh-CN"/>
        </w:rPr>
      </w:pPr>
      <w:r>
        <w:rPr>
          <w:rFonts w:hint="eastAsia"/>
          <w:lang w:eastAsia="zh-CN"/>
        </w:rPr>
        <w:t xml:space="preserve">Solution 2: The DL MAC CE indicates the bitmap </w:t>
      </w:r>
      <w:r>
        <w:rPr>
          <w:lang w:eastAsia="zh-CN"/>
        </w:rPr>
        <w:t xml:space="preserve">of MGs </w:t>
      </w:r>
      <w:r>
        <w:rPr>
          <w:rFonts w:hint="eastAsia"/>
          <w:lang w:eastAsia="zh-CN"/>
        </w:rPr>
        <w:t xml:space="preserve">associated with </w:t>
      </w:r>
      <w:r>
        <w:rPr>
          <w:lang w:eastAsia="zh-CN"/>
        </w:rPr>
        <w:t>the</w:t>
      </w:r>
      <w:r>
        <w:rPr>
          <w:rFonts w:hint="eastAsia"/>
          <w:lang w:eastAsia="zh-CN"/>
        </w:rPr>
        <w:t xml:space="preserve"> </w:t>
      </w:r>
      <w:r>
        <w:rPr>
          <w:lang w:eastAsia="zh-CN"/>
        </w:rPr>
        <w:t>preconfiguration</w:t>
      </w:r>
    </w:p>
    <w:p w14:paraId="44C4C33B" w14:textId="77777777" w:rsidR="00A76BA8" w:rsidRDefault="00B640B7">
      <w:pPr>
        <w:pStyle w:val="3GPPAgreements"/>
        <w:numPr>
          <w:ilvl w:val="1"/>
          <w:numId w:val="3"/>
        </w:numPr>
        <w:rPr>
          <w:lang w:eastAsia="zh-CN"/>
        </w:rPr>
      </w:pPr>
      <w:r>
        <w:rPr>
          <w:lang w:eastAsia="zh-CN"/>
        </w:rPr>
        <w:t>Supported by: Huawei/HiSilicon</w:t>
      </w:r>
    </w:p>
    <w:p w14:paraId="4B828F51" w14:textId="77777777" w:rsidR="00A76BA8" w:rsidRDefault="00B640B7">
      <w:pPr>
        <w:pStyle w:val="3GPPAgreements"/>
        <w:rPr>
          <w:lang w:eastAsia="zh-CN"/>
        </w:rPr>
      </w:pPr>
      <w:r>
        <w:rPr>
          <w:lang w:eastAsia="zh-CN"/>
        </w:rPr>
        <w:t xml:space="preserve">Solution 3: The DL MAC CE provides the </w:t>
      </w:r>
      <w:r>
        <w:rPr>
          <w:lang w:val="en-GB" w:eastAsia="zh-CN"/>
        </w:rPr>
        <w:t>information carried in the RRC GapConfig IE.</w:t>
      </w:r>
    </w:p>
    <w:p w14:paraId="6AC0EAF1" w14:textId="77777777" w:rsidR="00A76BA8" w:rsidRDefault="00B640B7">
      <w:pPr>
        <w:pStyle w:val="3GPPAgreements"/>
        <w:numPr>
          <w:ilvl w:val="1"/>
          <w:numId w:val="3"/>
        </w:numPr>
        <w:rPr>
          <w:lang w:eastAsia="zh-CN"/>
        </w:rPr>
      </w:pPr>
      <w:r>
        <w:rPr>
          <w:lang w:eastAsia="zh-CN"/>
        </w:rPr>
        <w:t>Supported by: Qualcomm</w:t>
      </w:r>
    </w:p>
    <w:p w14:paraId="06021B90" w14:textId="77777777" w:rsidR="00A76BA8" w:rsidRDefault="00A76BA8">
      <w:pPr>
        <w:pStyle w:val="3GPPAgreements"/>
        <w:numPr>
          <w:ilvl w:val="0"/>
          <w:numId w:val="0"/>
        </w:numPr>
        <w:ind w:left="284" w:hanging="284"/>
        <w:rPr>
          <w:lang w:eastAsia="zh-CN"/>
        </w:rPr>
      </w:pPr>
    </w:p>
    <w:p w14:paraId="19E80808" w14:textId="77777777" w:rsidR="00A76BA8" w:rsidRDefault="00B640B7">
      <w:pPr>
        <w:pStyle w:val="3GPPAgreements"/>
        <w:numPr>
          <w:ilvl w:val="0"/>
          <w:numId w:val="0"/>
        </w:numPr>
        <w:ind w:left="284" w:hanging="284"/>
        <w:rPr>
          <w:lang w:eastAsia="zh-CN"/>
        </w:rPr>
      </w:pPr>
      <w:r>
        <w:rPr>
          <w:lang w:eastAsia="zh-CN"/>
        </w:rPr>
        <w:t>For MG deactivation process, there were two alternatives</w:t>
      </w:r>
    </w:p>
    <w:p w14:paraId="7588CE87" w14:textId="77777777" w:rsidR="00A76BA8" w:rsidRDefault="00B640B7">
      <w:pPr>
        <w:pStyle w:val="3GPPAgreements"/>
        <w:rPr>
          <w:lang w:eastAsia="zh-CN"/>
        </w:rPr>
      </w:pPr>
      <w:r>
        <w:rPr>
          <w:rFonts w:hint="eastAsia"/>
          <w:lang w:eastAsia="zh-CN"/>
        </w:rPr>
        <w:t>A</w:t>
      </w:r>
      <w:r>
        <w:rPr>
          <w:lang w:eastAsia="zh-CN"/>
        </w:rPr>
        <w:t>lt.1: Based on explicit DL MAC CE for deactivation</w:t>
      </w:r>
    </w:p>
    <w:p w14:paraId="1C681704" w14:textId="77777777" w:rsidR="00A76BA8" w:rsidRDefault="00B640B7">
      <w:pPr>
        <w:pStyle w:val="3GPPAgreements"/>
        <w:numPr>
          <w:ilvl w:val="1"/>
          <w:numId w:val="3"/>
        </w:numPr>
        <w:rPr>
          <w:lang w:eastAsia="zh-CN"/>
        </w:rPr>
      </w:pPr>
      <w:r>
        <w:rPr>
          <w:lang w:eastAsia="zh-CN"/>
        </w:rPr>
        <w:t>Supported by (7): Huawei/HiSilicon, vivo, [CATT], CMCC, IDC, [LGE], DCM</w:t>
      </w:r>
    </w:p>
    <w:p w14:paraId="6047C599" w14:textId="77777777" w:rsidR="00A76BA8" w:rsidRDefault="00B640B7">
      <w:pPr>
        <w:pStyle w:val="3GPPAgreements"/>
        <w:rPr>
          <w:lang w:eastAsia="zh-CN"/>
        </w:rPr>
      </w:pPr>
      <w:r>
        <w:rPr>
          <w:rFonts w:hint="eastAsia"/>
          <w:lang w:eastAsia="zh-CN"/>
        </w:rPr>
        <w:t>A</w:t>
      </w:r>
      <w:r>
        <w:rPr>
          <w:lang w:eastAsia="zh-CN"/>
        </w:rPr>
        <w:t>lt.2: Timer/counter based (e.g. the MG activation MAC CE indicates the timer/counter and the MG is deactivated when the timer/counter expires)</w:t>
      </w:r>
    </w:p>
    <w:p w14:paraId="3C7473EC" w14:textId="77777777" w:rsidR="00A76BA8" w:rsidRDefault="00B640B7">
      <w:pPr>
        <w:pStyle w:val="3GPPAgreements"/>
        <w:numPr>
          <w:ilvl w:val="1"/>
          <w:numId w:val="3"/>
        </w:numPr>
        <w:rPr>
          <w:lang w:eastAsia="zh-CN"/>
        </w:rPr>
      </w:pPr>
      <w:r>
        <w:rPr>
          <w:lang w:eastAsia="zh-CN"/>
        </w:rPr>
        <w:t xml:space="preserve">Supported by (4): OPPO, CMCC, Apple, </w:t>
      </w:r>
      <w:r>
        <w:rPr>
          <w:rFonts w:hint="eastAsia"/>
          <w:lang w:eastAsia="zh-CN"/>
        </w:rPr>
        <w:t>[</w:t>
      </w:r>
      <w:r>
        <w:rPr>
          <w:lang w:eastAsia="zh-CN"/>
        </w:rPr>
        <w:t>LGE]</w:t>
      </w:r>
    </w:p>
    <w:p w14:paraId="5A8FE971" w14:textId="77777777" w:rsidR="00A76BA8" w:rsidRDefault="00A76BA8">
      <w:pPr>
        <w:pStyle w:val="3GPPAgreements"/>
        <w:numPr>
          <w:ilvl w:val="0"/>
          <w:numId w:val="0"/>
        </w:numPr>
        <w:ind w:left="284" w:hanging="284"/>
        <w:rPr>
          <w:lang w:eastAsia="zh-CN"/>
        </w:rPr>
      </w:pPr>
    </w:p>
    <w:p w14:paraId="5DFB838B" w14:textId="77777777" w:rsidR="00A76BA8" w:rsidRDefault="00B640B7">
      <w:pPr>
        <w:pStyle w:val="3"/>
        <w:rPr>
          <w:lang w:val="en-GB" w:eastAsia="zh-CN"/>
        </w:rPr>
      </w:pPr>
      <w:r>
        <w:rPr>
          <w:rFonts w:hint="eastAsia"/>
          <w:lang w:val="en-GB" w:eastAsia="zh-CN"/>
        </w:rPr>
        <w:t>R</w:t>
      </w:r>
      <w:r>
        <w:rPr>
          <w:lang w:val="en-GB" w:eastAsia="zh-CN"/>
        </w:rPr>
        <w:t>ound 1</w:t>
      </w:r>
    </w:p>
    <w:p w14:paraId="14F25021" w14:textId="77777777" w:rsidR="00A76BA8" w:rsidRDefault="00B640B7">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14:paraId="2EF8B34B" w14:textId="77777777" w:rsidR="00A76BA8" w:rsidRDefault="00B640B7">
      <w:pPr>
        <w:rPr>
          <w:b/>
          <w:lang w:val="en-GB" w:eastAsia="zh-CN"/>
        </w:rPr>
      </w:pPr>
      <w:r>
        <w:rPr>
          <w:rFonts w:hint="eastAsia"/>
          <w:b/>
          <w:lang w:val="en-GB" w:eastAsia="zh-CN"/>
        </w:rPr>
        <w:t>Proposal 2.</w:t>
      </w:r>
      <w:r>
        <w:rPr>
          <w:b/>
          <w:lang w:val="en-GB" w:eastAsia="zh-CN"/>
        </w:rPr>
        <w:t>4</w:t>
      </w:r>
      <w:r>
        <w:rPr>
          <w:rFonts w:hint="eastAsia"/>
          <w:b/>
          <w:lang w:val="en-GB" w:eastAsia="zh-CN"/>
        </w:rPr>
        <w:t>.1-1</w:t>
      </w:r>
    </w:p>
    <w:p w14:paraId="16030BA8" w14:textId="77777777" w:rsidR="00A76BA8" w:rsidRDefault="00B640B7">
      <w:pPr>
        <w:pStyle w:val="3GPPAgreements"/>
        <w:rPr>
          <w:lang w:val="en-GB" w:eastAsia="zh-CN"/>
        </w:rPr>
      </w:pPr>
      <w:r>
        <w:rPr>
          <w:lang w:val="en-GB" w:eastAsia="zh-CN"/>
        </w:rPr>
        <w:t xml:space="preserve">Select between the following alternatives on the information in the </w:t>
      </w:r>
      <w:r>
        <w:rPr>
          <w:rFonts w:hint="eastAsia"/>
          <w:lang w:val="en-GB" w:eastAsia="zh-CN"/>
        </w:rPr>
        <w:t>DL</w:t>
      </w:r>
      <w:r>
        <w:rPr>
          <w:lang w:val="en-GB" w:eastAsia="zh-CN"/>
        </w:rPr>
        <w:t xml:space="preserve"> MAC CE for MG activation by the gNB.</w:t>
      </w:r>
    </w:p>
    <w:p w14:paraId="0DE2E37B" w14:textId="77777777" w:rsidR="00A76BA8" w:rsidRDefault="00B640B7">
      <w:pPr>
        <w:pStyle w:val="3GPPAgreements"/>
        <w:numPr>
          <w:ilvl w:val="1"/>
          <w:numId w:val="3"/>
        </w:numPr>
        <w:rPr>
          <w:lang w:val="en-GB" w:eastAsia="zh-CN"/>
        </w:rPr>
      </w:pPr>
      <w:r>
        <w:rPr>
          <w:lang w:val="en-GB" w:eastAsia="zh-CN"/>
        </w:rPr>
        <w:t>Alt.1 MG ID associated with the preconfiguation of MGs</w:t>
      </w:r>
    </w:p>
    <w:p w14:paraId="543DA90B" w14:textId="77777777" w:rsidR="00A76BA8" w:rsidRDefault="00B640B7">
      <w:pPr>
        <w:pStyle w:val="3GPPAgreements"/>
        <w:numPr>
          <w:ilvl w:val="1"/>
          <w:numId w:val="3"/>
        </w:numPr>
        <w:rPr>
          <w:lang w:val="en-GB" w:eastAsia="zh-CN"/>
        </w:rPr>
      </w:pPr>
      <w:r>
        <w:rPr>
          <w:lang w:val="en-GB" w:eastAsia="zh-CN"/>
        </w:rPr>
        <w:lastRenderedPageBreak/>
        <w:t>Alt.2 MG bitmap associated with the preconfiguration of MGs</w:t>
      </w:r>
    </w:p>
    <w:p w14:paraId="5C8AF026" w14:textId="77777777" w:rsidR="00A76BA8" w:rsidRDefault="00B640B7">
      <w:pPr>
        <w:pStyle w:val="3GPPAgreements"/>
        <w:numPr>
          <w:ilvl w:val="1"/>
          <w:numId w:val="3"/>
        </w:numPr>
        <w:rPr>
          <w:lang w:val="en-GB" w:eastAsia="zh-CN"/>
        </w:rPr>
      </w:pPr>
      <w:r>
        <w:rPr>
          <w:lang w:val="en-GB" w:eastAsia="zh-CN"/>
        </w:rPr>
        <w:t>Alt.3 Information carried in the RRC GapConfig IE, i.e.</w:t>
      </w:r>
    </w:p>
    <w:p w14:paraId="592BC3E2" w14:textId="77777777" w:rsidR="00A76BA8" w:rsidRDefault="00B640B7">
      <w:pPr>
        <w:pStyle w:val="3GPPAgreements"/>
        <w:numPr>
          <w:ilvl w:val="2"/>
          <w:numId w:val="3"/>
        </w:numPr>
        <w:rPr>
          <w:lang w:eastAsia="zh-CN"/>
        </w:rPr>
      </w:pPr>
      <w:r>
        <w:rPr>
          <w:lang w:eastAsia="zh-CN"/>
        </w:rPr>
        <w:t xml:space="preserve">gapOffset, </w:t>
      </w:r>
    </w:p>
    <w:p w14:paraId="7F06AC62" w14:textId="77777777" w:rsidR="00A76BA8" w:rsidRDefault="00B640B7">
      <w:pPr>
        <w:pStyle w:val="3GPPAgreements"/>
        <w:numPr>
          <w:ilvl w:val="2"/>
          <w:numId w:val="3"/>
        </w:numPr>
        <w:rPr>
          <w:lang w:eastAsia="zh-CN"/>
        </w:rPr>
      </w:pPr>
      <w:r>
        <w:rPr>
          <w:lang w:eastAsia="zh-CN"/>
        </w:rPr>
        <w:t xml:space="preserve">measuremeng gap length (mgl) including the values from mgl-16, </w:t>
      </w:r>
    </w:p>
    <w:p w14:paraId="3E103266" w14:textId="77777777" w:rsidR="00A76BA8" w:rsidRDefault="00B640B7">
      <w:pPr>
        <w:pStyle w:val="3GPPAgreements"/>
        <w:numPr>
          <w:ilvl w:val="2"/>
          <w:numId w:val="3"/>
        </w:numPr>
        <w:rPr>
          <w:lang w:eastAsia="zh-CN"/>
        </w:rPr>
      </w:pPr>
      <w:r>
        <w:rPr>
          <w:lang w:eastAsia="zh-CN"/>
        </w:rPr>
        <w:t xml:space="preserve">measurement gap periodicity (mgrp), </w:t>
      </w:r>
    </w:p>
    <w:p w14:paraId="0E6A4435" w14:textId="77777777" w:rsidR="00A76BA8" w:rsidRDefault="00B640B7">
      <w:pPr>
        <w:pStyle w:val="3GPPAgreements"/>
        <w:numPr>
          <w:ilvl w:val="2"/>
          <w:numId w:val="3"/>
        </w:numPr>
        <w:rPr>
          <w:lang w:eastAsia="zh-CN"/>
        </w:rPr>
      </w:pPr>
      <w:r>
        <w:rPr>
          <w:lang w:eastAsia="zh-CN"/>
        </w:rPr>
        <w:t xml:space="preserve">measurement gap timing advance (mgta), </w:t>
      </w:r>
    </w:p>
    <w:p w14:paraId="1DC74DDE" w14:textId="77777777" w:rsidR="00A76BA8" w:rsidRDefault="00B640B7">
      <w:pPr>
        <w:pStyle w:val="3GPPAgreements"/>
        <w:numPr>
          <w:ilvl w:val="2"/>
          <w:numId w:val="3"/>
        </w:numPr>
        <w:rPr>
          <w:lang w:eastAsia="zh-CN"/>
        </w:rPr>
      </w:pPr>
      <w:r>
        <w:rPr>
          <w:lang w:eastAsia="zh-CN"/>
        </w:rPr>
        <w:t>refServCellIndicator, refFR2ServCellAsyncCA</w:t>
      </w:r>
    </w:p>
    <w:p w14:paraId="0203025D" w14:textId="77777777" w:rsidR="00A76BA8" w:rsidRDefault="00B640B7">
      <w:pPr>
        <w:pStyle w:val="3GPPAgreements"/>
        <w:numPr>
          <w:ilvl w:val="2"/>
          <w:numId w:val="3"/>
        </w:numPr>
        <w:rPr>
          <w:lang w:val="sv-SE" w:eastAsia="zh-CN"/>
        </w:rPr>
      </w:pPr>
      <w:r>
        <w:rPr>
          <w:lang w:val="sv-SE" w:eastAsia="zh-CN"/>
        </w:rPr>
        <w:t>per-FR1/per-FR2/per-UE flag.</w:t>
      </w:r>
    </w:p>
    <w:tbl>
      <w:tblPr>
        <w:tblStyle w:val="af6"/>
        <w:tblW w:w="9351" w:type="dxa"/>
        <w:tblLayout w:type="fixed"/>
        <w:tblLook w:val="04A0" w:firstRow="1" w:lastRow="0" w:firstColumn="1" w:lastColumn="0" w:noHBand="0" w:noVBand="1"/>
      </w:tblPr>
      <w:tblGrid>
        <w:gridCol w:w="1838"/>
        <w:gridCol w:w="1134"/>
        <w:gridCol w:w="6379"/>
      </w:tblGrid>
      <w:tr w:rsidR="00A76BA8" w14:paraId="1FB300FE" w14:textId="77777777">
        <w:tc>
          <w:tcPr>
            <w:tcW w:w="1838" w:type="dxa"/>
            <w:vAlign w:val="center"/>
          </w:tcPr>
          <w:p w14:paraId="487E4C8D" w14:textId="77777777" w:rsidR="00A76BA8" w:rsidRDefault="00B640B7">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04BA1DB" w14:textId="77777777" w:rsidR="00A76BA8" w:rsidRDefault="00B640B7">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608D16DD" w14:textId="77777777" w:rsidR="00A76BA8" w:rsidRDefault="00B640B7">
            <w:pPr>
              <w:rPr>
                <w:rFonts w:ascii="Arial" w:hAnsi="Arial" w:cs="Arial"/>
                <w:b/>
                <w:iCs/>
                <w:sz w:val="16"/>
                <w:lang w:eastAsia="zh-CN"/>
              </w:rPr>
            </w:pPr>
            <w:r>
              <w:rPr>
                <w:rFonts w:ascii="Arial" w:hAnsi="Arial" w:cs="Arial"/>
                <w:b/>
                <w:iCs/>
                <w:sz w:val="16"/>
                <w:lang w:eastAsia="zh-CN"/>
              </w:rPr>
              <w:t>Comments</w:t>
            </w:r>
          </w:p>
        </w:tc>
      </w:tr>
      <w:tr w:rsidR="00A76BA8" w14:paraId="17901B54" w14:textId="77777777">
        <w:tc>
          <w:tcPr>
            <w:tcW w:w="1838" w:type="dxa"/>
            <w:vAlign w:val="center"/>
          </w:tcPr>
          <w:p w14:paraId="3139C88C" w14:textId="77777777" w:rsidR="00A76BA8" w:rsidRDefault="00B640B7">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0CF6626" w14:textId="77777777" w:rsidR="00A76BA8" w:rsidRDefault="00A76BA8">
            <w:pPr>
              <w:rPr>
                <w:rFonts w:ascii="Arial" w:hAnsi="Arial" w:cs="Arial"/>
                <w:iCs/>
                <w:sz w:val="16"/>
                <w:lang w:eastAsia="zh-CN"/>
              </w:rPr>
            </w:pPr>
          </w:p>
        </w:tc>
        <w:tc>
          <w:tcPr>
            <w:tcW w:w="6379" w:type="dxa"/>
            <w:vAlign w:val="center"/>
          </w:tcPr>
          <w:p w14:paraId="7F8E779F" w14:textId="77777777" w:rsidR="00A76BA8" w:rsidRDefault="00B640B7">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lt 2 </w:t>
            </w:r>
            <w:r>
              <w:rPr>
                <w:rFonts w:ascii="Arial" w:hAnsi="Arial" w:cs="Arial" w:hint="eastAsia"/>
                <w:iCs/>
                <w:sz w:val="16"/>
                <w:lang w:eastAsia="zh-CN"/>
              </w:rPr>
              <w:t>or</w:t>
            </w:r>
            <w:r>
              <w:rPr>
                <w:rFonts w:ascii="Arial" w:hAnsi="Arial" w:cs="Arial"/>
                <w:iCs/>
                <w:sz w:val="16"/>
                <w:lang w:eastAsia="zh-CN"/>
              </w:rPr>
              <w:t xml:space="preserve"> A</w:t>
            </w:r>
            <w:r>
              <w:rPr>
                <w:rFonts w:ascii="Arial" w:hAnsi="Arial" w:cs="Arial" w:hint="eastAsia"/>
                <w:iCs/>
                <w:sz w:val="16"/>
                <w:lang w:eastAsia="zh-CN"/>
              </w:rPr>
              <w:t>lt</w:t>
            </w:r>
            <w:r>
              <w:rPr>
                <w:rFonts w:ascii="Arial" w:hAnsi="Arial" w:cs="Arial"/>
                <w:iCs/>
                <w:sz w:val="16"/>
                <w:lang w:eastAsia="zh-CN"/>
              </w:rPr>
              <w:t xml:space="preserve"> 1</w:t>
            </w:r>
          </w:p>
        </w:tc>
      </w:tr>
      <w:tr w:rsidR="00A76BA8" w14:paraId="1B00B73D" w14:textId="77777777">
        <w:tc>
          <w:tcPr>
            <w:tcW w:w="1838" w:type="dxa"/>
            <w:vAlign w:val="center"/>
          </w:tcPr>
          <w:p w14:paraId="0E753611" w14:textId="77777777" w:rsidR="00A76BA8" w:rsidRDefault="00B640B7">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1A7E7C4" w14:textId="77777777" w:rsidR="00A76BA8" w:rsidRDefault="00B640B7">
            <w:pPr>
              <w:rPr>
                <w:rFonts w:ascii="Arial" w:hAnsi="Arial" w:cs="Arial"/>
                <w:iCs/>
                <w:sz w:val="16"/>
                <w:lang w:eastAsia="zh-CN"/>
              </w:rPr>
            </w:pPr>
            <w:r>
              <w:rPr>
                <w:rFonts w:ascii="Arial" w:hAnsi="Arial" w:cs="Arial"/>
                <w:iCs/>
                <w:sz w:val="16"/>
                <w:lang w:eastAsia="zh-CN"/>
              </w:rPr>
              <w:t>1</w:t>
            </w:r>
          </w:p>
        </w:tc>
        <w:tc>
          <w:tcPr>
            <w:tcW w:w="6379" w:type="dxa"/>
            <w:vAlign w:val="center"/>
          </w:tcPr>
          <w:p w14:paraId="61732FE1" w14:textId="77777777" w:rsidR="00A76BA8" w:rsidRDefault="00B640B7">
            <w:pPr>
              <w:rPr>
                <w:rFonts w:ascii="Arial" w:hAnsi="Arial" w:cs="Arial"/>
                <w:iCs/>
                <w:sz w:val="16"/>
                <w:lang w:eastAsia="zh-CN"/>
              </w:rPr>
            </w:pPr>
            <w:r>
              <w:rPr>
                <w:rFonts w:ascii="Arial" w:hAnsi="Arial" w:cs="Arial"/>
                <w:iCs/>
                <w:sz w:val="16"/>
                <w:lang w:eastAsia="zh-CN"/>
              </w:rPr>
              <w:t>Alt 2 is our second preference but we prefer Alt 1</w:t>
            </w:r>
          </w:p>
        </w:tc>
      </w:tr>
      <w:tr w:rsidR="00A76BA8" w14:paraId="1D03B27C" w14:textId="77777777">
        <w:tc>
          <w:tcPr>
            <w:tcW w:w="1838" w:type="dxa"/>
            <w:vAlign w:val="center"/>
          </w:tcPr>
          <w:p w14:paraId="0582533D" w14:textId="77777777" w:rsidR="00A76BA8" w:rsidRDefault="00B640B7">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3C007D9" w14:textId="77777777" w:rsidR="00A76BA8" w:rsidRDefault="00B640B7">
            <w:pPr>
              <w:rPr>
                <w:rFonts w:ascii="Arial" w:hAnsi="Arial" w:cs="Arial"/>
                <w:iCs/>
                <w:sz w:val="16"/>
                <w:lang w:eastAsia="zh-CN"/>
              </w:rPr>
            </w:pPr>
            <w:r>
              <w:rPr>
                <w:rFonts w:ascii="Arial" w:hAnsi="Arial" w:cs="Arial"/>
                <w:iCs/>
                <w:sz w:val="16"/>
                <w:lang w:eastAsia="zh-CN"/>
              </w:rPr>
              <w:t>Alt. 3</w:t>
            </w:r>
          </w:p>
        </w:tc>
        <w:tc>
          <w:tcPr>
            <w:tcW w:w="6379" w:type="dxa"/>
            <w:vAlign w:val="center"/>
          </w:tcPr>
          <w:p w14:paraId="28FA14FB" w14:textId="77777777" w:rsidR="00A76BA8" w:rsidRDefault="00B640B7">
            <w:pPr>
              <w:rPr>
                <w:rFonts w:ascii="Arial" w:hAnsi="Arial" w:cs="Arial"/>
                <w:iCs/>
                <w:sz w:val="16"/>
                <w:lang w:eastAsia="zh-CN"/>
              </w:rPr>
            </w:pPr>
            <w:r>
              <w:rPr>
                <w:rFonts w:ascii="Arial" w:hAnsi="Arial" w:cs="Arial"/>
                <w:iCs/>
                <w:sz w:val="16"/>
                <w:lang w:eastAsia="zh-CN"/>
              </w:rPr>
              <w:t>First preference is Alt. 3, otherwise we can go with Alt. 1</w:t>
            </w:r>
          </w:p>
        </w:tc>
      </w:tr>
      <w:tr w:rsidR="00A76BA8" w14:paraId="50BF80AE" w14:textId="77777777">
        <w:tc>
          <w:tcPr>
            <w:tcW w:w="1838" w:type="dxa"/>
            <w:vAlign w:val="center"/>
          </w:tcPr>
          <w:p w14:paraId="31E2F599" w14:textId="77777777" w:rsidR="00A76BA8" w:rsidRDefault="00B640B7">
            <w:pPr>
              <w:rPr>
                <w:rFonts w:ascii="Arial" w:hAnsi="Arial" w:cs="Arial"/>
                <w:iCs/>
                <w:sz w:val="16"/>
                <w:lang w:eastAsia="zh-CN"/>
              </w:rPr>
            </w:pPr>
            <w:r>
              <w:rPr>
                <w:rFonts w:ascii="Arial" w:hAnsi="Arial" w:cs="Arial"/>
                <w:iCs/>
                <w:sz w:val="16"/>
                <w:lang w:eastAsia="zh-CN"/>
              </w:rPr>
              <w:t>CATT</w:t>
            </w:r>
          </w:p>
        </w:tc>
        <w:tc>
          <w:tcPr>
            <w:tcW w:w="1134" w:type="dxa"/>
            <w:vAlign w:val="center"/>
          </w:tcPr>
          <w:p w14:paraId="6AF4AB0C" w14:textId="77777777" w:rsidR="00A76BA8" w:rsidRDefault="00A76BA8">
            <w:pPr>
              <w:rPr>
                <w:rFonts w:ascii="Arial" w:hAnsi="Arial" w:cs="Arial"/>
                <w:iCs/>
                <w:sz w:val="16"/>
                <w:lang w:eastAsia="zh-CN"/>
              </w:rPr>
            </w:pPr>
          </w:p>
        </w:tc>
        <w:tc>
          <w:tcPr>
            <w:tcW w:w="6379" w:type="dxa"/>
            <w:vAlign w:val="center"/>
          </w:tcPr>
          <w:p w14:paraId="4752DB9A" w14:textId="77777777" w:rsidR="00A76BA8" w:rsidRDefault="00B640B7">
            <w:pPr>
              <w:rPr>
                <w:rFonts w:ascii="Arial" w:hAnsi="Arial" w:cs="Arial"/>
                <w:iCs/>
                <w:sz w:val="16"/>
                <w:lang w:eastAsia="zh-CN"/>
              </w:rPr>
            </w:pPr>
            <w:r>
              <w:rPr>
                <w:rFonts w:ascii="Arial" w:hAnsi="Arial" w:cs="Arial"/>
                <w:iCs/>
                <w:sz w:val="16"/>
                <w:lang w:eastAsia="zh-CN"/>
              </w:rPr>
              <w:t>Alt.2 if activate/deactivate multiple MGs simultaneously is supported. Otherwise, Alt.1</w:t>
            </w:r>
          </w:p>
        </w:tc>
      </w:tr>
      <w:tr w:rsidR="00A76BA8" w14:paraId="4629CCFC" w14:textId="77777777">
        <w:tc>
          <w:tcPr>
            <w:tcW w:w="1838" w:type="dxa"/>
            <w:vAlign w:val="center"/>
          </w:tcPr>
          <w:p w14:paraId="5DB875F7" w14:textId="77777777" w:rsidR="00A76BA8" w:rsidRDefault="00B640B7">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8926E02" w14:textId="77777777" w:rsidR="00A76BA8" w:rsidRDefault="00B640B7">
            <w:pPr>
              <w:rPr>
                <w:rFonts w:ascii="Arial" w:hAnsi="Arial" w:cs="Arial"/>
                <w:iCs/>
                <w:sz w:val="16"/>
                <w:lang w:eastAsia="zh-CN"/>
              </w:rPr>
            </w:pPr>
            <w:r>
              <w:rPr>
                <w:rFonts w:ascii="Arial" w:hAnsi="Arial" w:cs="Arial" w:hint="eastAsia"/>
                <w:iCs/>
                <w:sz w:val="16"/>
                <w:lang w:eastAsia="zh-CN"/>
              </w:rPr>
              <w:t>Alt.1</w:t>
            </w:r>
          </w:p>
        </w:tc>
        <w:tc>
          <w:tcPr>
            <w:tcW w:w="6379" w:type="dxa"/>
            <w:vAlign w:val="center"/>
          </w:tcPr>
          <w:p w14:paraId="7492FE11" w14:textId="77777777" w:rsidR="00A76BA8" w:rsidRDefault="00A76BA8">
            <w:pPr>
              <w:rPr>
                <w:rFonts w:ascii="Arial" w:hAnsi="Arial" w:cs="Arial"/>
                <w:iCs/>
                <w:sz w:val="16"/>
                <w:lang w:eastAsia="zh-CN"/>
              </w:rPr>
            </w:pPr>
          </w:p>
        </w:tc>
      </w:tr>
      <w:tr w:rsidR="00A76BA8" w14:paraId="76CDD485" w14:textId="77777777">
        <w:tc>
          <w:tcPr>
            <w:tcW w:w="1838" w:type="dxa"/>
            <w:vAlign w:val="center"/>
          </w:tcPr>
          <w:p w14:paraId="4CA9AE4C" w14:textId="77777777" w:rsidR="00A76BA8" w:rsidRDefault="00B640B7">
            <w:pPr>
              <w:rPr>
                <w:rFonts w:ascii="Arial" w:hAnsi="Arial" w:cs="Arial"/>
                <w:iCs/>
                <w:sz w:val="16"/>
                <w:lang w:eastAsia="zh-CN"/>
              </w:rPr>
            </w:pPr>
            <w:r>
              <w:rPr>
                <w:rFonts w:ascii="Arial" w:hAnsi="Arial" w:cs="Arial"/>
                <w:iCs/>
                <w:sz w:val="16"/>
                <w:lang w:eastAsia="zh-CN"/>
              </w:rPr>
              <w:t>OPPO</w:t>
            </w:r>
          </w:p>
        </w:tc>
        <w:tc>
          <w:tcPr>
            <w:tcW w:w="1134" w:type="dxa"/>
            <w:vAlign w:val="center"/>
          </w:tcPr>
          <w:p w14:paraId="24906FC7" w14:textId="77777777" w:rsidR="00A76BA8" w:rsidRDefault="00A76BA8">
            <w:pPr>
              <w:rPr>
                <w:rFonts w:ascii="Arial" w:hAnsi="Arial" w:cs="Arial"/>
                <w:iCs/>
                <w:sz w:val="16"/>
                <w:lang w:eastAsia="zh-CN"/>
              </w:rPr>
            </w:pPr>
          </w:p>
        </w:tc>
        <w:tc>
          <w:tcPr>
            <w:tcW w:w="6379" w:type="dxa"/>
            <w:vAlign w:val="center"/>
          </w:tcPr>
          <w:p w14:paraId="541CFAC9" w14:textId="77777777" w:rsidR="00A76BA8" w:rsidRDefault="00B640B7">
            <w:pPr>
              <w:rPr>
                <w:rFonts w:ascii="Arial" w:hAnsi="Arial" w:cs="Arial"/>
                <w:iCs/>
                <w:sz w:val="16"/>
                <w:lang w:eastAsia="zh-CN"/>
              </w:rPr>
            </w:pPr>
            <w:r>
              <w:rPr>
                <w:rFonts w:ascii="Arial" w:hAnsi="Arial" w:cs="Arial"/>
                <w:iCs/>
                <w:sz w:val="16"/>
                <w:lang w:eastAsia="zh-CN"/>
              </w:rPr>
              <w:t>It is the MAC CE design, that should be up to RAN2 design.</w:t>
            </w:r>
          </w:p>
        </w:tc>
      </w:tr>
      <w:tr w:rsidR="00A76BA8" w14:paraId="19C860CD" w14:textId="77777777">
        <w:tc>
          <w:tcPr>
            <w:tcW w:w="1838" w:type="dxa"/>
            <w:vAlign w:val="center"/>
          </w:tcPr>
          <w:p w14:paraId="515EFAE9" w14:textId="77777777" w:rsidR="00A76BA8" w:rsidRDefault="00B640B7">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43CC9B94" w14:textId="77777777" w:rsidR="00A76BA8" w:rsidRDefault="00A76BA8">
            <w:pPr>
              <w:rPr>
                <w:rFonts w:ascii="Arial" w:hAnsi="Arial" w:cs="Arial"/>
                <w:iCs/>
                <w:sz w:val="16"/>
                <w:lang w:eastAsia="zh-CN"/>
              </w:rPr>
            </w:pPr>
          </w:p>
        </w:tc>
        <w:tc>
          <w:tcPr>
            <w:tcW w:w="6379" w:type="dxa"/>
            <w:vAlign w:val="center"/>
          </w:tcPr>
          <w:p w14:paraId="1B795BED" w14:textId="77777777" w:rsidR="00A76BA8" w:rsidRDefault="00B640B7">
            <w:pPr>
              <w:rPr>
                <w:rFonts w:ascii="Arial" w:hAnsi="Arial" w:cs="Arial"/>
                <w:iCs/>
                <w:sz w:val="16"/>
                <w:lang w:eastAsia="zh-CN"/>
              </w:rPr>
            </w:pPr>
            <w:r>
              <w:rPr>
                <w:rFonts w:ascii="Arial" w:hAnsi="Arial" w:cs="Arial" w:hint="eastAsia"/>
                <w:iCs/>
                <w:sz w:val="16"/>
                <w:lang w:eastAsia="zh-CN"/>
              </w:rPr>
              <w:t>Alt 1 or Alt 2</w:t>
            </w:r>
          </w:p>
        </w:tc>
      </w:tr>
      <w:tr w:rsidR="00A76BA8" w14:paraId="1652B85A" w14:textId="77777777">
        <w:tc>
          <w:tcPr>
            <w:tcW w:w="1838" w:type="dxa"/>
          </w:tcPr>
          <w:p w14:paraId="373659D0" w14:textId="77777777" w:rsidR="00A76BA8" w:rsidRDefault="00B640B7">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3B204306" w14:textId="77777777" w:rsidR="00A76BA8" w:rsidRDefault="00B640B7">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lt.2, but</w:t>
            </w:r>
          </w:p>
        </w:tc>
        <w:tc>
          <w:tcPr>
            <w:tcW w:w="6379" w:type="dxa"/>
          </w:tcPr>
          <w:p w14:paraId="5FB81B70" w14:textId="77777777" w:rsidR="00A76BA8" w:rsidRDefault="00B640B7">
            <w:pPr>
              <w:rPr>
                <w:rFonts w:ascii="Arial" w:hAnsi="Arial" w:cs="Arial"/>
                <w:iCs/>
                <w:sz w:val="16"/>
                <w:lang w:eastAsia="zh-CN"/>
              </w:rPr>
            </w:pPr>
            <w:r>
              <w:rPr>
                <w:rFonts w:ascii="Arial" w:hAnsi="Arial" w:cs="Arial"/>
                <w:iCs/>
                <w:sz w:val="16"/>
                <w:lang w:eastAsia="zh-CN"/>
              </w:rPr>
              <w:t>Can accept Alt.1.</w:t>
            </w:r>
          </w:p>
          <w:p w14:paraId="350184DC" w14:textId="77777777" w:rsidR="00A76BA8" w:rsidRDefault="00B640B7">
            <w:pPr>
              <w:rPr>
                <w:rFonts w:ascii="Arial" w:hAnsi="Arial" w:cs="Arial"/>
                <w:iCs/>
                <w:sz w:val="16"/>
                <w:lang w:eastAsia="zh-CN"/>
              </w:rPr>
            </w:pPr>
            <w:r>
              <w:rPr>
                <w:rFonts w:ascii="Arial" w:hAnsi="Arial" w:cs="Arial"/>
                <w:iCs/>
                <w:sz w:val="16"/>
                <w:lang w:eastAsia="zh-CN"/>
              </w:rPr>
              <w:t>The understanding from our side using bitmap is that network may use a single DL MAC CE to activate one and deactivate another, and can be future proof for later release if multiple MGs can be activated at the same time, e.g. per FR MG for positioning.</w:t>
            </w:r>
          </w:p>
        </w:tc>
      </w:tr>
      <w:tr w:rsidR="00A76BA8" w14:paraId="66E86096" w14:textId="77777777">
        <w:tc>
          <w:tcPr>
            <w:tcW w:w="1838" w:type="dxa"/>
            <w:vAlign w:val="center"/>
          </w:tcPr>
          <w:p w14:paraId="7E7712A8" w14:textId="77777777" w:rsidR="00A76BA8" w:rsidRDefault="00B640B7">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913BF8D" w14:textId="77777777" w:rsidR="00A76BA8" w:rsidRDefault="00A76BA8">
            <w:pPr>
              <w:rPr>
                <w:rFonts w:ascii="Arial" w:hAnsi="Arial" w:cs="Arial"/>
                <w:iCs/>
                <w:sz w:val="16"/>
                <w:lang w:eastAsia="zh-CN"/>
              </w:rPr>
            </w:pPr>
          </w:p>
        </w:tc>
        <w:tc>
          <w:tcPr>
            <w:tcW w:w="6379" w:type="dxa"/>
            <w:vAlign w:val="center"/>
          </w:tcPr>
          <w:p w14:paraId="45A85C43" w14:textId="77777777" w:rsidR="00A76BA8" w:rsidRDefault="00B640B7">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support Alt. 1 and also Alt. 3. </w:t>
            </w:r>
            <w:r>
              <w:rPr>
                <w:rFonts w:ascii="Arial" w:hAnsi="Arial" w:cs="Arial" w:hint="eastAsia"/>
                <w:iCs/>
                <w:sz w:val="16"/>
                <w:lang w:eastAsia="zh-CN"/>
              </w:rPr>
              <w:t>S</w:t>
            </w:r>
            <w:r>
              <w:rPr>
                <w:rFonts w:ascii="Arial" w:hAnsi="Arial" w:cs="Arial"/>
                <w:iCs/>
                <w:sz w:val="16"/>
                <w:lang w:eastAsia="zh-CN"/>
              </w:rPr>
              <w:t>ame question: can we support more than one alternative?</w:t>
            </w:r>
          </w:p>
        </w:tc>
      </w:tr>
      <w:tr w:rsidR="00A76BA8" w14:paraId="34988410" w14:textId="77777777">
        <w:tc>
          <w:tcPr>
            <w:tcW w:w="1838" w:type="dxa"/>
            <w:vAlign w:val="center"/>
          </w:tcPr>
          <w:p w14:paraId="7BCE4A0F" w14:textId="77777777" w:rsidR="00A76BA8" w:rsidRDefault="00B640B7">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33FC0D0C" w14:textId="77777777" w:rsidR="00A76BA8" w:rsidRDefault="00B640B7">
            <w:pPr>
              <w:rPr>
                <w:rFonts w:ascii="Arial" w:hAnsi="Arial" w:cs="Arial"/>
                <w:iCs/>
                <w:sz w:val="16"/>
                <w:lang w:eastAsia="zh-CN"/>
              </w:rPr>
            </w:pPr>
            <w:r>
              <w:rPr>
                <w:rFonts w:ascii="Arial" w:hAnsi="Arial" w:cs="Arial"/>
                <w:iCs/>
                <w:sz w:val="16"/>
                <w:lang w:eastAsia="zh-CN"/>
              </w:rPr>
              <w:t>Alt 1</w:t>
            </w:r>
          </w:p>
        </w:tc>
        <w:tc>
          <w:tcPr>
            <w:tcW w:w="6379" w:type="dxa"/>
            <w:vAlign w:val="center"/>
          </w:tcPr>
          <w:p w14:paraId="678D58E7" w14:textId="77777777" w:rsidR="00A76BA8" w:rsidRDefault="00A76BA8">
            <w:pPr>
              <w:rPr>
                <w:rFonts w:ascii="Arial" w:hAnsi="Arial" w:cs="Arial"/>
                <w:iCs/>
                <w:sz w:val="16"/>
                <w:lang w:eastAsia="zh-CN"/>
              </w:rPr>
            </w:pPr>
          </w:p>
        </w:tc>
      </w:tr>
      <w:tr w:rsidR="00A76BA8" w14:paraId="73429713" w14:textId="77777777">
        <w:tc>
          <w:tcPr>
            <w:tcW w:w="1838" w:type="dxa"/>
            <w:vAlign w:val="center"/>
          </w:tcPr>
          <w:p w14:paraId="5A0F341A" w14:textId="77777777" w:rsidR="00A76BA8" w:rsidRDefault="00B640B7">
            <w:pPr>
              <w:rPr>
                <w:rFonts w:ascii="Arial" w:hAnsi="Arial" w:cs="Arial"/>
                <w:iCs/>
                <w:sz w:val="16"/>
                <w:lang w:eastAsia="zh-CN"/>
              </w:rPr>
            </w:pPr>
            <w:r>
              <w:rPr>
                <w:rFonts w:ascii="Arial" w:eastAsia="MS Mincho" w:hAnsi="Arial" w:cs="Arial" w:hint="eastAsia"/>
                <w:iCs/>
                <w:sz w:val="16"/>
                <w:lang w:eastAsia="ja-JP"/>
              </w:rPr>
              <w:t>NTT DOCOMO</w:t>
            </w:r>
          </w:p>
        </w:tc>
        <w:tc>
          <w:tcPr>
            <w:tcW w:w="1134" w:type="dxa"/>
            <w:vAlign w:val="center"/>
          </w:tcPr>
          <w:p w14:paraId="144E9E91" w14:textId="77777777" w:rsidR="00A76BA8" w:rsidRDefault="00A76BA8">
            <w:pPr>
              <w:rPr>
                <w:rFonts w:ascii="Arial" w:hAnsi="Arial" w:cs="Arial"/>
                <w:iCs/>
                <w:sz w:val="16"/>
                <w:lang w:eastAsia="zh-CN"/>
              </w:rPr>
            </w:pPr>
          </w:p>
        </w:tc>
        <w:tc>
          <w:tcPr>
            <w:tcW w:w="6379" w:type="dxa"/>
            <w:vAlign w:val="center"/>
          </w:tcPr>
          <w:p w14:paraId="2725E157" w14:textId="77777777" w:rsidR="00A76BA8" w:rsidRDefault="00B640B7">
            <w:pPr>
              <w:rPr>
                <w:rFonts w:ascii="Arial" w:hAnsi="Arial" w:cs="Arial"/>
                <w:iCs/>
                <w:sz w:val="16"/>
                <w:lang w:eastAsia="zh-CN"/>
              </w:rPr>
            </w:pPr>
            <w:r>
              <w:rPr>
                <w:rFonts w:ascii="Arial" w:eastAsia="MS Mincho" w:hAnsi="Arial" w:cs="Arial" w:hint="eastAsia"/>
                <w:iCs/>
                <w:sz w:val="16"/>
                <w:lang w:eastAsia="ja-JP"/>
              </w:rPr>
              <w:t xml:space="preserve">We </w:t>
            </w:r>
            <w:r>
              <w:rPr>
                <w:rFonts w:ascii="Arial" w:eastAsia="MS Mincho" w:hAnsi="Arial" w:cs="Arial"/>
                <w:iCs/>
                <w:sz w:val="16"/>
                <w:lang w:eastAsia="ja-JP"/>
              </w:rPr>
              <w:t>prefer</w:t>
            </w:r>
            <w:r>
              <w:rPr>
                <w:rFonts w:ascii="Arial" w:eastAsia="MS Mincho" w:hAnsi="Arial" w:cs="Arial" w:hint="eastAsia"/>
                <w:iCs/>
                <w:sz w:val="16"/>
                <w:lang w:eastAsia="ja-JP"/>
              </w:rPr>
              <w:t xml:space="preserve"> </w:t>
            </w:r>
            <w:r>
              <w:rPr>
                <w:rFonts w:ascii="Arial" w:eastAsia="MS Mincho" w:hAnsi="Arial" w:cs="Arial"/>
                <w:iCs/>
                <w:sz w:val="16"/>
                <w:lang w:eastAsia="ja-JP"/>
              </w:rPr>
              <w:t>either Alt.1 or Alt.2.</w:t>
            </w:r>
          </w:p>
        </w:tc>
      </w:tr>
      <w:tr w:rsidR="00A76BA8" w14:paraId="28B7DB71" w14:textId="77777777">
        <w:tc>
          <w:tcPr>
            <w:tcW w:w="1838" w:type="dxa"/>
          </w:tcPr>
          <w:p w14:paraId="5CAAB740" w14:textId="77777777" w:rsidR="00A76BA8" w:rsidRDefault="00B640B7">
            <w:pPr>
              <w:rPr>
                <w:rFonts w:ascii="Arial" w:hAnsi="Arial" w:cs="Arial"/>
                <w:iCs/>
                <w:sz w:val="16"/>
                <w:lang w:eastAsia="zh-CN"/>
              </w:rPr>
            </w:pPr>
            <w:r>
              <w:rPr>
                <w:rFonts w:ascii="Arial" w:hAnsi="Arial" w:cs="Arial"/>
                <w:iCs/>
                <w:sz w:val="16"/>
                <w:lang w:eastAsia="zh-CN"/>
              </w:rPr>
              <w:t>Ericsson</w:t>
            </w:r>
          </w:p>
        </w:tc>
        <w:tc>
          <w:tcPr>
            <w:tcW w:w="1134" w:type="dxa"/>
          </w:tcPr>
          <w:p w14:paraId="1C44FC20" w14:textId="77777777" w:rsidR="00A76BA8" w:rsidRDefault="00B640B7">
            <w:pPr>
              <w:rPr>
                <w:rFonts w:ascii="Arial" w:hAnsi="Arial" w:cs="Arial"/>
                <w:iCs/>
                <w:sz w:val="16"/>
                <w:lang w:eastAsia="zh-CN"/>
              </w:rPr>
            </w:pPr>
            <w:r>
              <w:rPr>
                <w:rFonts w:ascii="Arial" w:hAnsi="Arial" w:cs="Arial"/>
                <w:iCs/>
                <w:sz w:val="16"/>
                <w:lang w:eastAsia="zh-CN"/>
              </w:rPr>
              <w:t>Alt 1</w:t>
            </w:r>
          </w:p>
        </w:tc>
        <w:tc>
          <w:tcPr>
            <w:tcW w:w="6379" w:type="dxa"/>
          </w:tcPr>
          <w:p w14:paraId="1D89245B" w14:textId="77777777" w:rsidR="00A76BA8" w:rsidRDefault="00B640B7">
            <w:pPr>
              <w:rPr>
                <w:rFonts w:ascii="Arial" w:hAnsi="Arial" w:cs="Arial"/>
                <w:iCs/>
                <w:sz w:val="16"/>
                <w:lang w:eastAsia="zh-CN"/>
              </w:rPr>
            </w:pPr>
            <w:r>
              <w:rPr>
                <w:rFonts w:ascii="Arial" w:hAnsi="Arial" w:cs="Arial"/>
                <w:iCs/>
                <w:sz w:val="16"/>
                <w:lang w:eastAsia="zh-CN"/>
              </w:rPr>
              <w:t xml:space="preserve">We think alt1 is enough from the RAN1 perspective. RAN2 can decide how to map the MG ID to a MAC CE. </w:t>
            </w:r>
          </w:p>
          <w:p w14:paraId="31446A89" w14:textId="77777777" w:rsidR="00A76BA8" w:rsidRDefault="00B640B7">
            <w:pPr>
              <w:rPr>
                <w:rFonts w:ascii="Arial" w:hAnsi="Arial" w:cs="Arial"/>
                <w:iCs/>
                <w:sz w:val="16"/>
                <w:lang w:eastAsia="zh-CN"/>
              </w:rPr>
            </w:pPr>
            <w:r>
              <w:rPr>
                <w:rFonts w:ascii="Arial" w:hAnsi="Arial" w:cs="Arial"/>
                <w:iCs/>
                <w:sz w:val="16"/>
                <w:lang w:eastAsia="zh-CN"/>
              </w:rPr>
              <w:t>Given that we are nearing the end of normative work for Rel-17, keeping in mind the workload, we prefer not to agree multiple Alts in this proposal.</w:t>
            </w:r>
          </w:p>
        </w:tc>
      </w:tr>
      <w:tr w:rsidR="00A76BA8" w14:paraId="6A0D31E9" w14:textId="77777777">
        <w:tc>
          <w:tcPr>
            <w:tcW w:w="1838" w:type="dxa"/>
          </w:tcPr>
          <w:p w14:paraId="306A5771" w14:textId="77777777" w:rsidR="00A76BA8" w:rsidRDefault="00B640B7">
            <w:pPr>
              <w:rPr>
                <w:rFonts w:ascii="Arial" w:hAnsi="Arial" w:cs="Arial"/>
                <w:iCs/>
                <w:sz w:val="16"/>
                <w:lang w:eastAsia="zh-CN"/>
              </w:rPr>
            </w:pPr>
            <w:r>
              <w:rPr>
                <w:rFonts w:ascii="Arial" w:eastAsia="MS Mincho" w:hAnsi="Arial" w:cs="Arial"/>
                <w:iCs/>
                <w:sz w:val="16"/>
                <w:lang w:eastAsia="ja-JP"/>
              </w:rPr>
              <w:t>Lenovo,Motorola Mobility</w:t>
            </w:r>
          </w:p>
        </w:tc>
        <w:tc>
          <w:tcPr>
            <w:tcW w:w="1134" w:type="dxa"/>
          </w:tcPr>
          <w:p w14:paraId="7AA95846" w14:textId="77777777" w:rsidR="00A76BA8" w:rsidRDefault="00B640B7">
            <w:pPr>
              <w:rPr>
                <w:rFonts w:ascii="Arial" w:hAnsi="Arial" w:cs="Arial"/>
                <w:iCs/>
                <w:sz w:val="16"/>
                <w:lang w:eastAsia="zh-CN"/>
              </w:rPr>
            </w:pPr>
            <w:r>
              <w:rPr>
                <w:rFonts w:ascii="Arial" w:hAnsi="Arial" w:cs="Arial"/>
                <w:iCs/>
                <w:sz w:val="16"/>
                <w:lang w:eastAsia="zh-CN"/>
              </w:rPr>
              <w:t>Alt. 1</w:t>
            </w:r>
          </w:p>
        </w:tc>
        <w:tc>
          <w:tcPr>
            <w:tcW w:w="6379" w:type="dxa"/>
          </w:tcPr>
          <w:p w14:paraId="4DAC678C" w14:textId="77777777" w:rsidR="00A76BA8" w:rsidRDefault="00B640B7">
            <w:pPr>
              <w:rPr>
                <w:rFonts w:ascii="Arial" w:hAnsi="Arial" w:cs="Arial"/>
                <w:iCs/>
                <w:sz w:val="16"/>
                <w:lang w:eastAsia="zh-CN"/>
              </w:rPr>
            </w:pPr>
            <w:r>
              <w:rPr>
                <w:rFonts w:ascii="Arial" w:hAnsi="Arial" w:cs="Arial"/>
                <w:iCs/>
                <w:sz w:val="16"/>
                <w:lang w:eastAsia="zh-CN"/>
              </w:rPr>
              <w:t>Also support that the MG  parameters (e.g. MGRP, MGL) should be associated each of each of the preconfigured MGs</w:t>
            </w:r>
          </w:p>
        </w:tc>
      </w:tr>
      <w:tr w:rsidR="00A76BA8" w14:paraId="5E0B88F0" w14:textId="77777777">
        <w:tc>
          <w:tcPr>
            <w:tcW w:w="1838" w:type="dxa"/>
          </w:tcPr>
          <w:p w14:paraId="17409F7F" w14:textId="77777777" w:rsidR="00A76BA8" w:rsidRDefault="00B640B7">
            <w:pPr>
              <w:rPr>
                <w:rFonts w:ascii="Arial" w:eastAsia="MS Mincho" w:hAnsi="Arial" w:cs="Arial"/>
                <w:iCs/>
                <w:sz w:val="16"/>
                <w:lang w:eastAsia="ja-JP"/>
              </w:rPr>
            </w:pPr>
            <w:r>
              <w:rPr>
                <w:rFonts w:ascii="Arial" w:hAnsi="Arial" w:cs="Arial" w:hint="eastAsia"/>
                <w:iCs/>
                <w:sz w:val="16"/>
                <w:lang w:eastAsia="zh-CN"/>
              </w:rPr>
              <w:t>C</w:t>
            </w:r>
            <w:r>
              <w:rPr>
                <w:rFonts w:ascii="Arial" w:hAnsi="Arial" w:cs="Arial"/>
                <w:iCs/>
                <w:sz w:val="16"/>
                <w:lang w:eastAsia="zh-CN"/>
              </w:rPr>
              <w:t>hinaTelecom</w:t>
            </w:r>
          </w:p>
        </w:tc>
        <w:tc>
          <w:tcPr>
            <w:tcW w:w="1134" w:type="dxa"/>
          </w:tcPr>
          <w:p w14:paraId="25339B89" w14:textId="77777777" w:rsidR="00A76BA8" w:rsidRDefault="00B640B7">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tcPr>
          <w:p w14:paraId="47E2ACC9" w14:textId="77777777" w:rsidR="00A76BA8" w:rsidRDefault="00A76BA8">
            <w:pPr>
              <w:rPr>
                <w:rFonts w:ascii="Arial" w:hAnsi="Arial" w:cs="Arial"/>
                <w:iCs/>
                <w:sz w:val="16"/>
                <w:lang w:eastAsia="zh-CN"/>
              </w:rPr>
            </w:pPr>
          </w:p>
        </w:tc>
      </w:tr>
      <w:tr w:rsidR="00A76BA8" w14:paraId="1D979112" w14:textId="77777777">
        <w:tc>
          <w:tcPr>
            <w:tcW w:w="1838" w:type="dxa"/>
          </w:tcPr>
          <w:p w14:paraId="7B914AEE" w14:textId="77777777" w:rsidR="00A76BA8" w:rsidRDefault="00B640B7">
            <w:pPr>
              <w:rPr>
                <w:rFonts w:ascii="Arial" w:hAnsi="Arial" w:cs="Arial"/>
                <w:iCs/>
                <w:sz w:val="16"/>
                <w:lang w:eastAsia="zh-CN"/>
              </w:rPr>
            </w:pPr>
            <w:r>
              <w:rPr>
                <w:rFonts w:ascii="Arial" w:hAnsi="Arial" w:cs="Arial"/>
                <w:iCs/>
                <w:sz w:val="16"/>
                <w:lang w:eastAsia="zh-CN"/>
              </w:rPr>
              <w:t>Sony</w:t>
            </w:r>
          </w:p>
        </w:tc>
        <w:tc>
          <w:tcPr>
            <w:tcW w:w="1134" w:type="dxa"/>
          </w:tcPr>
          <w:p w14:paraId="0FF4944F" w14:textId="77777777" w:rsidR="00A76BA8" w:rsidRDefault="00B640B7">
            <w:pPr>
              <w:rPr>
                <w:rFonts w:ascii="Arial" w:hAnsi="Arial" w:cs="Arial"/>
                <w:iCs/>
                <w:sz w:val="16"/>
                <w:lang w:eastAsia="zh-CN"/>
              </w:rPr>
            </w:pPr>
            <w:r>
              <w:rPr>
                <w:rFonts w:ascii="Arial" w:hAnsi="Arial" w:cs="Arial"/>
                <w:iCs/>
                <w:sz w:val="16"/>
                <w:lang w:eastAsia="zh-CN"/>
              </w:rPr>
              <w:t>Alt 1</w:t>
            </w:r>
          </w:p>
        </w:tc>
        <w:tc>
          <w:tcPr>
            <w:tcW w:w="6379" w:type="dxa"/>
          </w:tcPr>
          <w:p w14:paraId="34EA5A50" w14:textId="77777777" w:rsidR="00A76BA8" w:rsidRDefault="00A76BA8">
            <w:pPr>
              <w:rPr>
                <w:rFonts w:ascii="Arial" w:hAnsi="Arial" w:cs="Arial"/>
                <w:iCs/>
                <w:sz w:val="16"/>
                <w:lang w:eastAsia="zh-CN"/>
              </w:rPr>
            </w:pPr>
          </w:p>
        </w:tc>
      </w:tr>
      <w:tr w:rsidR="00A76BA8" w14:paraId="4BFBB782" w14:textId="77777777">
        <w:tc>
          <w:tcPr>
            <w:tcW w:w="1838" w:type="dxa"/>
          </w:tcPr>
          <w:p w14:paraId="5AA5297E" w14:textId="77777777" w:rsidR="00A76BA8" w:rsidRDefault="00B640B7">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0D35AB55" w14:textId="77777777" w:rsidR="00A76BA8" w:rsidRDefault="00B640B7">
            <w:pPr>
              <w:rPr>
                <w:rFonts w:ascii="Arial" w:hAnsi="Arial" w:cs="Arial"/>
                <w:iCs/>
                <w:sz w:val="16"/>
                <w:lang w:eastAsia="zh-CN"/>
              </w:rPr>
            </w:pPr>
            <w:r>
              <w:rPr>
                <w:rFonts w:ascii="Arial" w:hAnsi="Arial" w:cs="Arial"/>
                <w:iCs/>
                <w:sz w:val="16"/>
                <w:lang w:eastAsia="zh-CN"/>
              </w:rPr>
              <w:t>Alt 1</w:t>
            </w:r>
          </w:p>
        </w:tc>
        <w:tc>
          <w:tcPr>
            <w:tcW w:w="6379" w:type="dxa"/>
          </w:tcPr>
          <w:p w14:paraId="5EFA8636" w14:textId="77777777" w:rsidR="00A76BA8" w:rsidRDefault="00A76BA8">
            <w:pPr>
              <w:rPr>
                <w:rFonts w:ascii="Arial" w:hAnsi="Arial" w:cs="Arial"/>
                <w:iCs/>
                <w:sz w:val="16"/>
                <w:highlight w:val="yellow"/>
                <w:lang w:eastAsia="zh-CN"/>
              </w:rPr>
            </w:pPr>
          </w:p>
        </w:tc>
      </w:tr>
      <w:tr w:rsidR="00A76BA8" w14:paraId="56B79DAA" w14:textId="77777777">
        <w:tc>
          <w:tcPr>
            <w:tcW w:w="1838" w:type="dxa"/>
          </w:tcPr>
          <w:p w14:paraId="12BBD3AA" w14:textId="77777777" w:rsidR="00A76BA8" w:rsidRDefault="00B640B7">
            <w:pPr>
              <w:rPr>
                <w:rFonts w:ascii="Arial" w:eastAsia="Malgun Gothic" w:hAnsi="Arial" w:cs="Arial"/>
                <w:iCs/>
                <w:sz w:val="16"/>
                <w:lang w:eastAsia="ko-KR"/>
              </w:rPr>
            </w:pPr>
            <w:r>
              <w:rPr>
                <w:rFonts w:ascii="Arial" w:eastAsia="Malgun Gothic" w:hAnsi="Arial" w:cs="Arial"/>
                <w:iCs/>
                <w:sz w:val="16"/>
                <w:lang w:eastAsia="ko-KR"/>
              </w:rPr>
              <w:t>InterDigital</w:t>
            </w:r>
          </w:p>
        </w:tc>
        <w:tc>
          <w:tcPr>
            <w:tcW w:w="1134" w:type="dxa"/>
          </w:tcPr>
          <w:p w14:paraId="4AB3E7A4" w14:textId="77777777" w:rsidR="00A76BA8" w:rsidRDefault="00B640B7">
            <w:pPr>
              <w:rPr>
                <w:rFonts w:ascii="Arial" w:hAnsi="Arial" w:cs="Arial"/>
                <w:iCs/>
                <w:sz w:val="16"/>
                <w:lang w:eastAsia="zh-CN"/>
              </w:rPr>
            </w:pPr>
            <w:r>
              <w:rPr>
                <w:rFonts w:ascii="Arial" w:hAnsi="Arial" w:cs="Arial"/>
                <w:iCs/>
                <w:sz w:val="16"/>
                <w:lang w:eastAsia="zh-CN"/>
              </w:rPr>
              <w:t>Alt. 1 or Alt. 2</w:t>
            </w:r>
          </w:p>
        </w:tc>
        <w:tc>
          <w:tcPr>
            <w:tcW w:w="6379" w:type="dxa"/>
          </w:tcPr>
          <w:p w14:paraId="72CA51F8" w14:textId="77777777" w:rsidR="00A76BA8" w:rsidRDefault="00A76BA8">
            <w:pPr>
              <w:rPr>
                <w:rFonts w:ascii="Arial" w:hAnsi="Arial" w:cs="Arial"/>
                <w:iCs/>
                <w:sz w:val="16"/>
                <w:highlight w:val="yellow"/>
                <w:lang w:eastAsia="zh-CN"/>
              </w:rPr>
            </w:pPr>
          </w:p>
        </w:tc>
      </w:tr>
    </w:tbl>
    <w:p w14:paraId="5D286549" w14:textId="77777777" w:rsidR="00A76BA8" w:rsidRDefault="00A76BA8">
      <w:pPr>
        <w:rPr>
          <w:lang w:eastAsia="zh-CN"/>
        </w:rPr>
      </w:pPr>
    </w:p>
    <w:p w14:paraId="71C29C40" w14:textId="77777777" w:rsidR="00A76BA8" w:rsidRDefault="00B640B7">
      <w:pPr>
        <w:rPr>
          <w:b/>
          <w:lang w:val="en-GB" w:eastAsia="zh-CN"/>
        </w:rPr>
      </w:pPr>
      <w:r>
        <w:rPr>
          <w:rFonts w:hint="eastAsia"/>
          <w:b/>
          <w:lang w:val="en-GB" w:eastAsia="zh-CN"/>
        </w:rPr>
        <w:t>Proposal 2.</w:t>
      </w:r>
      <w:r>
        <w:rPr>
          <w:b/>
          <w:lang w:val="en-GB" w:eastAsia="zh-CN"/>
        </w:rPr>
        <w:t>4</w:t>
      </w:r>
      <w:r>
        <w:rPr>
          <w:rFonts w:hint="eastAsia"/>
          <w:b/>
          <w:lang w:val="en-GB" w:eastAsia="zh-CN"/>
        </w:rPr>
        <w:t>.1-</w:t>
      </w:r>
      <w:r>
        <w:rPr>
          <w:b/>
          <w:lang w:val="en-GB" w:eastAsia="zh-CN"/>
        </w:rPr>
        <w:t>2 (revised)</w:t>
      </w:r>
    </w:p>
    <w:p w14:paraId="51F13152" w14:textId="77777777" w:rsidR="00A76BA8" w:rsidRDefault="00B640B7">
      <w:pPr>
        <w:pStyle w:val="3GPPAgreements"/>
        <w:rPr>
          <w:lang w:val="en-GB" w:eastAsia="zh-CN"/>
        </w:rPr>
      </w:pPr>
      <w:r>
        <w:rPr>
          <w:lang w:val="en-GB" w:eastAsia="zh-CN"/>
        </w:rPr>
        <w:t>Select between the following alternatives on how the activated MG is deactivated.</w:t>
      </w:r>
    </w:p>
    <w:p w14:paraId="2CFDEA30" w14:textId="77777777" w:rsidR="00A76BA8" w:rsidRDefault="00B640B7">
      <w:pPr>
        <w:pStyle w:val="3GPPAgreements"/>
        <w:numPr>
          <w:ilvl w:val="1"/>
          <w:numId w:val="3"/>
        </w:numPr>
        <w:rPr>
          <w:lang w:val="en-GB" w:eastAsia="zh-CN"/>
        </w:rPr>
      </w:pPr>
      <w:r>
        <w:rPr>
          <w:lang w:val="en-GB" w:eastAsia="zh-CN"/>
        </w:rPr>
        <w:t>Alt.1 By an explicit DL MAC CE for deactivation</w:t>
      </w:r>
    </w:p>
    <w:p w14:paraId="240DED49" w14:textId="77777777" w:rsidR="00A76BA8" w:rsidRDefault="00B640B7">
      <w:pPr>
        <w:pStyle w:val="3GPPAgreements"/>
        <w:numPr>
          <w:ilvl w:val="1"/>
          <w:numId w:val="3"/>
        </w:numPr>
        <w:rPr>
          <w:lang w:eastAsia="zh-CN"/>
        </w:rPr>
      </w:pPr>
      <w:r>
        <w:rPr>
          <w:lang w:val="en-GB" w:eastAsia="zh-CN"/>
        </w:rPr>
        <w:t>Alt.2 By a timer/counter included in the MG activation DL MAC CE</w:t>
      </w:r>
    </w:p>
    <w:tbl>
      <w:tblPr>
        <w:tblStyle w:val="af6"/>
        <w:tblW w:w="9351" w:type="dxa"/>
        <w:tblLayout w:type="fixed"/>
        <w:tblLook w:val="04A0" w:firstRow="1" w:lastRow="0" w:firstColumn="1" w:lastColumn="0" w:noHBand="0" w:noVBand="1"/>
      </w:tblPr>
      <w:tblGrid>
        <w:gridCol w:w="1838"/>
        <w:gridCol w:w="1134"/>
        <w:gridCol w:w="6379"/>
      </w:tblGrid>
      <w:tr w:rsidR="00A76BA8" w14:paraId="1D3D7C1B" w14:textId="77777777">
        <w:tc>
          <w:tcPr>
            <w:tcW w:w="1838" w:type="dxa"/>
            <w:vAlign w:val="center"/>
          </w:tcPr>
          <w:p w14:paraId="4554C5B0" w14:textId="77777777" w:rsidR="00A76BA8" w:rsidRDefault="00B640B7">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030C54E" w14:textId="77777777" w:rsidR="00A76BA8" w:rsidRDefault="00B640B7">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4A0E2F68" w14:textId="77777777" w:rsidR="00A76BA8" w:rsidRDefault="00B640B7">
            <w:pPr>
              <w:rPr>
                <w:rFonts w:ascii="Arial" w:hAnsi="Arial" w:cs="Arial"/>
                <w:b/>
                <w:iCs/>
                <w:sz w:val="16"/>
                <w:lang w:eastAsia="zh-CN"/>
              </w:rPr>
            </w:pPr>
            <w:r>
              <w:rPr>
                <w:rFonts w:ascii="Arial" w:hAnsi="Arial" w:cs="Arial"/>
                <w:b/>
                <w:iCs/>
                <w:sz w:val="16"/>
                <w:lang w:eastAsia="zh-CN"/>
              </w:rPr>
              <w:t>Comments</w:t>
            </w:r>
          </w:p>
        </w:tc>
      </w:tr>
      <w:tr w:rsidR="00A76BA8" w14:paraId="09D0BA68" w14:textId="77777777">
        <w:tc>
          <w:tcPr>
            <w:tcW w:w="1838" w:type="dxa"/>
            <w:vAlign w:val="center"/>
          </w:tcPr>
          <w:p w14:paraId="5ACECAAF" w14:textId="77777777" w:rsidR="00A76BA8" w:rsidRDefault="00B640B7">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A42823A" w14:textId="77777777" w:rsidR="00A76BA8" w:rsidRDefault="00A76BA8">
            <w:pPr>
              <w:rPr>
                <w:rFonts w:ascii="Arial" w:hAnsi="Arial" w:cs="Arial"/>
                <w:iCs/>
                <w:sz w:val="16"/>
                <w:lang w:eastAsia="zh-CN"/>
              </w:rPr>
            </w:pPr>
          </w:p>
        </w:tc>
        <w:tc>
          <w:tcPr>
            <w:tcW w:w="6379" w:type="dxa"/>
            <w:vAlign w:val="center"/>
          </w:tcPr>
          <w:p w14:paraId="748ABF10" w14:textId="77777777" w:rsidR="00A76BA8" w:rsidRDefault="00B640B7">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 one bit to indicate deactivation MAC CE or activation MAC CE</w:t>
            </w:r>
          </w:p>
        </w:tc>
      </w:tr>
      <w:tr w:rsidR="00A76BA8" w14:paraId="1AA4FA03" w14:textId="77777777">
        <w:tc>
          <w:tcPr>
            <w:tcW w:w="1838" w:type="dxa"/>
            <w:vAlign w:val="center"/>
          </w:tcPr>
          <w:p w14:paraId="278BE958" w14:textId="77777777" w:rsidR="00A76BA8" w:rsidRDefault="00B640B7">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D83AC56" w14:textId="77777777" w:rsidR="00A76BA8" w:rsidRDefault="00A76BA8">
            <w:pPr>
              <w:rPr>
                <w:rFonts w:ascii="Arial" w:hAnsi="Arial" w:cs="Arial"/>
                <w:iCs/>
                <w:sz w:val="16"/>
                <w:lang w:eastAsia="zh-CN"/>
              </w:rPr>
            </w:pPr>
          </w:p>
        </w:tc>
        <w:tc>
          <w:tcPr>
            <w:tcW w:w="6379" w:type="dxa"/>
            <w:vAlign w:val="center"/>
          </w:tcPr>
          <w:p w14:paraId="7F773123" w14:textId="77777777" w:rsidR="00A76BA8" w:rsidRDefault="00B640B7">
            <w:pPr>
              <w:rPr>
                <w:rFonts w:ascii="Arial" w:hAnsi="Arial" w:cs="Arial"/>
                <w:iCs/>
                <w:sz w:val="16"/>
                <w:lang w:eastAsia="zh-CN"/>
              </w:rPr>
            </w:pPr>
            <w:r>
              <w:rPr>
                <w:rFonts w:ascii="Arial" w:hAnsi="Arial" w:cs="Arial"/>
                <w:iCs/>
                <w:sz w:val="16"/>
                <w:lang w:eastAsia="zh-CN"/>
              </w:rPr>
              <w:t xml:space="preserve">We think both options could be considered. </w:t>
            </w:r>
          </w:p>
        </w:tc>
      </w:tr>
      <w:tr w:rsidR="00A76BA8" w14:paraId="1395855E" w14:textId="77777777">
        <w:tc>
          <w:tcPr>
            <w:tcW w:w="1838" w:type="dxa"/>
            <w:vAlign w:val="center"/>
          </w:tcPr>
          <w:p w14:paraId="461806F4" w14:textId="77777777" w:rsidR="00A76BA8" w:rsidRDefault="00B640B7">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2CF8B85" w14:textId="77777777" w:rsidR="00A76BA8" w:rsidRDefault="00B640B7">
            <w:pPr>
              <w:rPr>
                <w:rFonts w:ascii="Arial" w:hAnsi="Arial" w:cs="Arial"/>
                <w:iCs/>
                <w:sz w:val="16"/>
                <w:lang w:eastAsia="zh-CN"/>
              </w:rPr>
            </w:pPr>
            <w:r>
              <w:rPr>
                <w:rFonts w:ascii="Arial" w:hAnsi="Arial" w:cs="Arial"/>
                <w:iCs/>
                <w:sz w:val="16"/>
                <w:lang w:eastAsia="zh-CN"/>
              </w:rPr>
              <w:t>Alt. 1</w:t>
            </w:r>
          </w:p>
        </w:tc>
        <w:tc>
          <w:tcPr>
            <w:tcW w:w="6379" w:type="dxa"/>
            <w:vAlign w:val="center"/>
          </w:tcPr>
          <w:p w14:paraId="0F282EBB" w14:textId="77777777" w:rsidR="00A76BA8" w:rsidRDefault="00A76BA8">
            <w:pPr>
              <w:rPr>
                <w:rFonts w:ascii="Arial" w:hAnsi="Arial" w:cs="Arial"/>
                <w:iCs/>
                <w:sz w:val="16"/>
                <w:lang w:eastAsia="zh-CN"/>
              </w:rPr>
            </w:pPr>
          </w:p>
        </w:tc>
      </w:tr>
      <w:tr w:rsidR="00A76BA8" w14:paraId="4CDE019C" w14:textId="77777777">
        <w:tc>
          <w:tcPr>
            <w:tcW w:w="1838" w:type="dxa"/>
          </w:tcPr>
          <w:p w14:paraId="6A2A1AEC" w14:textId="77777777" w:rsidR="00A76BA8" w:rsidRDefault="00B640B7">
            <w:pPr>
              <w:rPr>
                <w:rFonts w:ascii="Arial" w:hAnsi="Arial" w:cs="Arial"/>
                <w:iCs/>
                <w:sz w:val="16"/>
                <w:lang w:eastAsia="zh-CN"/>
              </w:rPr>
            </w:pPr>
            <w:r>
              <w:rPr>
                <w:rFonts w:ascii="Arial" w:hAnsi="Arial" w:cs="Arial"/>
                <w:iCs/>
                <w:sz w:val="16"/>
                <w:lang w:eastAsia="zh-CN"/>
              </w:rPr>
              <w:t>CATT</w:t>
            </w:r>
          </w:p>
        </w:tc>
        <w:tc>
          <w:tcPr>
            <w:tcW w:w="1134" w:type="dxa"/>
          </w:tcPr>
          <w:p w14:paraId="6C57BD47" w14:textId="77777777" w:rsidR="00A76BA8" w:rsidRDefault="00B640B7">
            <w:pPr>
              <w:rPr>
                <w:rFonts w:ascii="Arial" w:hAnsi="Arial" w:cs="Arial"/>
                <w:iCs/>
                <w:sz w:val="16"/>
                <w:lang w:eastAsia="zh-CN"/>
              </w:rPr>
            </w:pPr>
            <w:r>
              <w:rPr>
                <w:rFonts w:ascii="Arial" w:hAnsi="Arial" w:cs="Arial"/>
                <w:iCs/>
                <w:sz w:val="16"/>
                <w:lang w:eastAsia="zh-CN"/>
              </w:rPr>
              <w:t>Alt. 1</w:t>
            </w:r>
          </w:p>
        </w:tc>
        <w:tc>
          <w:tcPr>
            <w:tcW w:w="6379" w:type="dxa"/>
          </w:tcPr>
          <w:p w14:paraId="7D053C0F" w14:textId="77777777" w:rsidR="00A76BA8" w:rsidRDefault="00B640B7">
            <w:pPr>
              <w:rPr>
                <w:rFonts w:ascii="Arial" w:hAnsi="Arial" w:cs="Arial"/>
                <w:iCs/>
                <w:sz w:val="16"/>
                <w:lang w:eastAsia="zh-CN"/>
              </w:rPr>
            </w:pPr>
            <w:r>
              <w:rPr>
                <w:rFonts w:ascii="Arial" w:hAnsi="Arial" w:cs="Arial"/>
                <w:iCs/>
                <w:sz w:val="16"/>
                <w:lang w:eastAsia="zh-CN"/>
              </w:rPr>
              <w:t>Alt.1 seems simpler.</w:t>
            </w:r>
          </w:p>
        </w:tc>
      </w:tr>
      <w:tr w:rsidR="00A76BA8" w14:paraId="33C797CC" w14:textId="77777777">
        <w:tc>
          <w:tcPr>
            <w:tcW w:w="1838" w:type="dxa"/>
          </w:tcPr>
          <w:p w14:paraId="7BF0A8BE" w14:textId="77777777" w:rsidR="00A76BA8" w:rsidRDefault="00B640B7">
            <w:pPr>
              <w:rPr>
                <w:rFonts w:ascii="Arial" w:hAnsi="Arial" w:cs="Arial"/>
                <w:iCs/>
                <w:sz w:val="16"/>
                <w:lang w:eastAsia="zh-CN"/>
              </w:rPr>
            </w:pPr>
            <w:r>
              <w:rPr>
                <w:rFonts w:ascii="Arial" w:hAnsi="Arial" w:cs="Arial" w:hint="eastAsia"/>
                <w:iCs/>
                <w:sz w:val="16"/>
                <w:lang w:eastAsia="zh-CN"/>
              </w:rPr>
              <w:lastRenderedPageBreak/>
              <w:t>ZTE</w:t>
            </w:r>
          </w:p>
        </w:tc>
        <w:tc>
          <w:tcPr>
            <w:tcW w:w="1134" w:type="dxa"/>
          </w:tcPr>
          <w:p w14:paraId="5A867084" w14:textId="77777777" w:rsidR="00A76BA8" w:rsidRDefault="00A76BA8">
            <w:pPr>
              <w:rPr>
                <w:rFonts w:ascii="Arial" w:hAnsi="Arial" w:cs="Arial"/>
                <w:iCs/>
                <w:sz w:val="16"/>
                <w:lang w:eastAsia="zh-CN"/>
              </w:rPr>
            </w:pPr>
          </w:p>
        </w:tc>
        <w:tc>
          <w:tcPr>
            <w:tcW w:w="6379" w:type="dxa"/>
          </w:tcPr>
          <w:p w14:paraId="72975C94" w14:textId="77777777" w:rsidR="00A76BA8" w:rsidRDefault="00B640B7">
            <w:pPr>
              <w:rPr>
                <w:rFonts w:ascii="Arial" w:hAnsi="Arial" w:cs="Arial"/>
                <w:iCs/>
                <w:sz w:val="16"/>
                <w:lang w:eastAsia="zh-CN"/>
              </w:rPr>
            </w:pPr>
            <w:r>
              <w:rPr>
                <w:rFonts w:ascii="Arial" w:hAnsi="Arial" w:cs="Arial" w:hint="eastAsia"/>
                <w:iCs/>
                <w:sz w:val="16"/>
                <w:lang w:eastAsia="zh-CN"/>
              </w:rPr>
              <w:t>Leave it to RAN2. RAN1 only needs to agree the MG can be deactivated by DL MAC CE</w:t>
            </w:r>
          </w:p>
        </w:tc>
      </w:tr>
      <w:tr w:rsidR="00A76BA8" w14:paraId="769C04DE" w14:textId="77777777">
        <w:tc>
          <w:tcPr>
            <w:tcW w:w="1838" w:type="dxa"/>
          </w:tcPr>
          <w:p w14:paraId="0B1734AB" w14:textId="77777777" w:rsidR="00A76BA8" w:rsidRDefault="00B640B7">
            <w:pPr>
              <w:rPr>
                <w:rFonts w:ascii="Arial" w:hAnsi="Arial" w:cs="Arial"/>
                <w:iCs/>
                <w:sz w:val="16"/>
                <w:lang w:eastAsia="zh-CN"/>
              </w:rPr>
            </w:pPr>
            <w:r>
              <w:rPr>
                <w:rFonts w:ascii="Arial" w:hAnsi="Arial" w:cs="Arial"/>
                <w:iCs/>
                <w:sz w:val="16"/>
                <w:lang w:eastAsia="zh-CN"/>
              </w:rPr>
              <w:t>OPPO</w:t>
            </w:r>
          </w:p>
        </w:tc>
        <w:tc>
          <w:tcPr>
            <w:tcW w:w="1134" w:type="dxa"/>
          </w:tcPr>
          <w:p w14:paraId="144C4982" w14:textId="77777777" w:rsidR="00A76BA8" w:rsidRDefault="00A76BA8">
            <w:pPr>
              <w:rPr>
                <w:rFonts w:ascii="Arial" w:hAnsi="Arial" w:cs="Arial"/>
                <w:iCs/>
                <w:sz w:val="16"/>
                <w:lang w:eastAsia="zh-CN"/>
              </w:rPr>
            </w:pPr>
          </w:p>
        </w:tc>
        <w:tc>
          <w:tcPr>
            <w:tcW w:w="6379" w:type="dxa"/>
          </w:tcPr>
          <w:p w14:paraId="4DACBB58" w14:textId="77777777" w:rsidR="00A76BA8" w:rsidRDefault="00B640B7">
            <w:pPr>
              <w:rPr>
                <w:rFonts w:ascii="Arial" w:hAnsi="Arial" w:cs="Arial"/>
                <w:iCs/>
                <w:sz w:val="16"/>
                <w:lang w:eastAsia="zh-CN"/>
              </w:rPr>
            </w:pPr>
            <w:r>
              <w:rPr>
                <w:rFonts w:ascii="Arial" w:hAnsi="Arial" w:cs="Arial"/>
                <w:iCs/>
                <w:sz w:val="16"/>
                <w:lang w:eastAsia="zh-CN"/>
              </w:rPr>
              <w:t>We also think both Alt.1 and Alt.2 can be considered.  They support different functions and have different use cases.</w:t>
            </w:r>
          </w:p>
        </w:tc>
      </w:tr>
      <w:tr w:rsidR="00A76BA8" w14:paraId="399394FE" w14:textId="77777777">
        <w:tc>
          <w:tcPr>
            <w:tcW w:w="1838" w:type="dxa"/>
          </w:tcPr>
          <w:p w14:paraId="5A73BA0C" w14:textId="77777777" w:rsidR="00A76BA8" w:rsidRDefault="00B640B7">
            <w:pPr>
              <w:rPr>
                <w:rFonts w:ascii="Arial" w:hAnsi="Arial" w:cs="Arial"/>
                <w:iCs/>
                <w:sz w:val="16"/>
                <w:lang w:eastAsia="zh-CN"/>
              </w:rPr>
            </w:pPr>
            <w:r>
              <w:rPr>
                <w:rFonts w:ascii="Arial" w:hAnsi="Arial" w:cs="Arial" w:hint="eastAsia"/>
                <w:iCs/>
                <w:sz w:val="16"/>
                <w:lang w:eastAsia="zh-CN"/>
              </w:rPr>
              <w:t>X</w:t>
            </w:r>
            <w:r>
              <w:rPr>
                <w:rFonts w:ascii="Arial" w:hAnsi="Arial" w:cs="Arial"/>
                <w:iCs/>
                <w:sz w:val="16"/>
                <w:lang w:eastAsia="zh-CN"/>
              </w:rPr>
              <w:t>iaomi</w:t>
            </w:r>
          </w:p>
        </w:tc>
        <w:tc>
          <w:tcPr>
            <w:tcW w:w="1134" w:type="dxa"/>
          </w:tcPr>
          <w:p w14:paraId="24B552E0" w14:textId="77777777" w:rsidR="00A76BA8" w:rsidRDefault="00A76BA8">
            <w:pPr>
              <w:rPr>
                <w:rFonts w:ascii="Arial" w:hAnsi="Arial" w:cs="Arial"/>
                <w:iCs/>
                <w:sz w:val="16"/>
                <w:lang w:eastAsia="zh-CN"/>
              </w:rPr>
            </w:pPr>
          </w:p>
        </w:tc>
        <w:tc>
          <w:tcPr>
            <w:tcW w:w="6379" w:type="dxa"/>
          </w:tcPr>
          <w:p w14:paraId="5B392028" w14:textId="77777777" w:rsidR="00A76BA8" w:rsidRDefault="00B640B7">
            <w:pPr>
              <w:rPr>
                <w:rFonts w:ascii="Arial" w:hAnsi="Arial" w:cs="Arial"/>
                <w:iCs/>
                <w:sz w:val="16"/>
                <w:lang w:eastAsia="zh-CN"/>
              </w:rPr>
            </w:pPr>
            <w:r>
              <w:rPr>
                <w:rFonts w:ascii="Arial" w:hAnsi="Arial" w:cs="Arial"/>
                <w:iCs/>
                <w:sz w:val="16"/>
                <w:lang w:eastAsia="zh-CN"/>
              </w:rPr>
              <w:t>B</w:t>
            </w:r>
            <w:r>
              <w:rPr>
                <w:rFonts w:ascii="Arial" w:hAnsi="Arial" w:cs="Arial" w:hint="eastAsia"/>
                <w:iCs/>
                <w:sz w:val="16"/>
                <w:lang w:eastAsia="zh-CN"/>
              </w:rPr>
              <w:t xml:space="preserve">oth </w:t>
            </w:r>
            <w:r>
              <w:rPr>
                <w:rFonts w:ascii="Arial" w:hAnsi="Arial" w:cs="Arial"/>
                <w:iCs/>
                <w:sz w:val="16"/>
                <w:lang w:eastAsia="zh-CN"/>
              </w:rPr>
              <w:t>can be considered.</w:t>
            </w:r>
          </w:p>
        </w:tc>
      </w:tr>
      <w:tr w:rsidR="00A76BA8" w14:paraId="5DB8691A" w14:textId="77777777">
        <w:tc>
          <w:tcPr>
            <w:tcW w:w="1838" w:type="dxa"/>
          </w:tcPr>
          <w:p w14:paraId="6DC7B4C7" w14:textId="77777777" w:rsidR="00A76BA8" w:rsidRDefault="00B640B7">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216F34B3" w14:textId="77777777" w:rsidR="00A76BA8" w:rsidRDefault="00B640B7">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tcPr>
          <w:p w14:paraId="42457AFD" w14:textId="77777777" w:rsidR="00A76BA8" w:rsidRDefault="00B640B7">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 relies on knowing how long PRS measurement will last, which may not be easily determined beforehand.</w:t>
            </w:r>
          </w:p>
          <w:p w14:paraId="7E8C0C14" w14:textId="77777777" w:rsidR="00A76BA8" w:rsidRDefault="00B640B7">
            <w:pPr>
              <w:rPr>
                <w:rFonts w:ascii="Arial" w:hAnsi="Arial" w:cs="Arial"/>
                <w:iCs/>
                <w:sz w:val="16"/>
                <w:lang w:eastAsia="zh-CN"/>
              </w:rPr>
            </w:pPr>
            <w:r>
              <w:rPr>
                <w:rFonts w:ascii="Arial" w:hAnsi="Arial" w:cs="Arial"/>
                <w:iCs/>
                <w:sz w:val="16"/>
                <w:lang w:eastAsia="zh-CN"/>
              </w:rPr>
              <w:t>It may also impact the timeline when there re-transmission of the PDSCH carrying the DL MAC CE.</w:t>
            </w:r>
          </w:p>
        </w:tc>
      </w:tr>
      <w:tr w:rsidR="00A76BA8" w14:paraId="7549B106" w14:textId="77777777">
        <w:tc>
          <w:tcPr>
            <w:tcW w:w="1838" w:type="dxa"/>
            <w:vAlign w:val="center"/>
          </w:tcPr>
          <w:p w14:paraId="06A504CF" w14:textId="77777777" w:rsidR="00A76BA8" w:rsidRDefault="00B640B7">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03B61E11" w14:textId="77777777" w:rsidR="00A76BA8" w:rsidRDefault="00A76BA8">
            <w:pPr>
              <w:rPr>
                <w:rFonts w:ascii="Arial" w:hAnsi="Arial" w:cs="Arial"/>
                <w:iCs/>
                <w:sz w:val="16"/>
                <w:lang w:eastAsia="zh-CN"/>
              </w:rPr>
            </w:pPr>
          </w:p>
        </w:tc>
        <w:tc>
          <w:tcPr>
            <w:tcW w:w="6379" w:type="dxa"/>
            <w:vAlign w:val="center"/>
          </w:tcPr>
          <w:p w14:paraId="7CAC33BC" w14:textId="77777777" w:rsidR="00A76BA8" w:rsidRDefault="00B640B7">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ur first preference is Alt. 1, and we are also open to support Alt. 2 since we think that it can be applicable for some particular cases and DL PRS patterns.</w:t>
            </w:r>
          </w:p>
        </w:tc>
      </w:tr>
      <w:tr w:rsidR="00A76BA8" w14:paraId="52DBA151" w14:textId="77777777">
        <w:tc>
          <w:tcPr>
            <w:tcW w:w="1838" w:type="dxa"/>
            <w:vAlign w:val="center"/>
          </w:tcPr>
          <w:p w14:paraId="27192B97" w14:textId="77777777" w:rsidR="00A76BA8" w:rsidRDefault="00B640B7">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0BAA15CD" w14:textId="77777777" w:rsidR="00A76BA8" w:rsidRDefault="00B640B7">
            <w:pPr>
              <w:rPr>
                <w:rFonts w:ascii="Arial" w:hAnsi="Arial" w:cs="Arial"/>
                <w:iCs/>
                <w:sz w:val="16"/>
                <w:lang w:eastAsia="zh-CN"/>
              </w:rPr>
            </w:pPr>
            <w:r>
              <w:rPr>
                <w:rFonts w:ascii="Arial" w:hAnsi="Arial" w:cs="Arial"/>
                <w:iCs/>
                <w:sz w:val="16"/>
                <w:lang w:eastAsia="zh-CN"/>
              </w:rPr>
              <w:t>Alt 1</w:t>
            </w:r>
          </w:p>
        </w:tc>
        <w:tc>
          <w:tcPr>
            <w:tcW w:w="6379" w:type="dxa"/>
            <w:vAlign w:val="center"/>
          </w:tcPr>
          <w:p w14:paraId="17131A10" w14:textId="77777777" w:rsidR="00A76BA8" w:rsidRDefault="00A76BA8">
            <w:pPr>
              <w:rPr>
                <w:rFonts w:ascii="Arial" w:hAnsi="Arial" w:cs="Arial"/>
                <w:iCs/>
                <w:sz w:val="16"/>
                <w:lang w:eastAsia="zh-CN"/>
              </w:rPr>
            </w:pPr>
          </w:p>
        </w:tc>
      </w:tr>
      <w:tr w:rsidR="00A76BA8" w14:paraId="359322BF" w14:textId="77777777">
        <w:tc>
          <w:tcPr>
            <w:tcW w:w="1838" w:type="dxa"/>
            <w:vAlign w:val="center"/>
          </w:tcPr>
          <w:p w14:paraId="4EC88188" w14:textId="77777777" w:rsidR="00A76BA8" w:rsidRDefault="00B640B7">
            <w:pPr>
              <w:rPr>
                <w:rFonts w:ascii="Arial" w:hAnsi="Arial" w:cs="Arial"/>
                <w:iCs/>
                <w:sz w:val="16"/>
                <w:lang w:eastAsia="zh-CN"/>
              </w:rPr>
            </w:pPr>
            <w:r>
              <w:rPr>
                <w:rFonts w:ascii="Arial" w:eastAsia="MS Mincho" w:hAnsi="Arial" w:cs="Arial" w:hint="eastAsia"/>
                <w:iCs/>
                <w:sz w:val="16"/>
                <w:lang w:eastAsia="ja-JP"/>
              </w:rPr>
              <w:t>NTT DOCOMO</w:t>
            </w:r>
          </w:p>
        </w:tc>
        <w:tc>
          <w:tcPr>
            <w:tcW w:w="1134" w:type="dxa"/>
            <w:vAlign w:val="center"/>
          </w:tcPr>
          <w:p w14:paraId="7D1E27D4" w14:textId="77777777" w:rsidR="00A76BA8" w:rsidRDefault="00B640B7">
            <w:pPr>
              <w:rPr>
                <w:rFonts w:ascii="Arial" w:hAnsi="Arial" w:cs="Arial"/>
                <w:iCs/>
                <w:sz w:val="16"/>
                <w:lang w:eastAsia="zh-CN"/>
              </w:rPr>
            </w:pPr>
            <w:r>
              <w:rPr>
                <w:rFonts w:ascii="Arial" w:eastAsia="MS Mincho" w:hAnsi="Arial" w:cs="Arial" w:hint="eastAsia"/>
                <w:iCs/>
                <w:sz w:val="16"/>
                <w:lang w:eastAsia="ja-JP"/>
              </w:rPr>
              <w:t>Alt.1</w:t>
            </w:r>
          </w:p>
        </w:tc>
        <w:tc>
          <w:tcPr>
            <w:tcW w:w="6379" w:type="dxa"/>
            <w:vAlign w:val="center"/>
          </w:tcPr>
          <w:p w14:paraId="08EADFAA" w14:textId="77777777" w:rsidR="00A76BA8" w:rsidRDefault="00B640B7">
            <w:pPr>
              <w:rPr>
                <w:rFonts w:ascii="Arial" w:hAnsi="Arial" w:cs="Arial"/>
                <w:iCs/>
                <w:sz w:val="16"/>
                <w:lang w:eastAsia="zh-CN"/>
              </w:rPr>
            </w:pPr>
            <w:r>
              <w:rPr>
                <w:rFonts w:ascii="Arial" w:eastAsia="MS Mincho" w:hAnsi="Arial" w:cs="Arial"/>
                <w:iCs/>
                <w:sz w:val="16"/>
                <w:lang w:eastAsia="ja-JP"/>
              </w:rPr>
              <w:t>Our 1</w:t>
            </w:r>
            <w:r>
              <w:rPr>
                <w:rFonts w:ascii="Arial" w:eastAsia="MS Mincho" w:hAnsi="Arial" w:cs="Arial"/>
                <w:iCs/>
                <w:sz w:val="16"/>
                <w:vertAlign w:val="superscript"/>
                <w:lang w:eastAsia="ja-JP"/>
              </w:rPr>
              <w:t>st</w:t>
            </w:r>
            <w:r>
              <w:rPr>
                <w:rFonts w:ascii="Arial" w:eastAsia="MS Mincho" w:hAnsi="Arial" w:cs="Arial"/>
                <w:iCs/>
                <w:sz w:val="16"/>
                <w:lang w:eastAsia="ja-JP"/>
              </w:rPr>
              <w:t xml:space="preserve"> preference is </w:t>
            </w:r>
            <w:r>
              <w:rPr>
                <w:rFonts w:ascii="Arial" w:eastAsia="MS Mincho" w:hAnsi="Arial" w:cs="Arial" w:hint="eastAsia"/>
                <w:iCs/>
                <w:sz w:val="16"/>
                <w:lang w:eastAsia="ja-JP"/>
              </w:rPr>
              <w:t xml:space="preserve">Alt.1. </w:t>
            </w:r>
            <w:r>
              <w:rPr>
                <w:rFonts w:ascii="Arial" w:eastAsia="MS Mincho" w:hAnsi="Arial" w:cs="Arial"/>
                <w:iCs/>
                <w:sz w:val="16"/>
                <w:lang w:eastAsia="ja-JP"/>
              </w:rPr>
              <w:t>Moreover,</w:t>
            </w:r>
            <w:r>
              <w:rPr>
                <w:rFonts w:ascii="Arial" w:eastAsia="MS Mincho" w:hAnsi="Arial" w:cs="Arial" w:hint="eastAsia"/>
                <w:iCs/>
                <w:sz w:val="16"/>
                <w:lang w:eastAsia="ja-JP"/>
              </w:rPr>
              <w:t xml:space="preserve"> Alt.2 can be considered.</w:t>
            </w:r>
          </w:p>
        </w:tc>
      </w:tr>
      <w:tr w:rsidR="00A76BA8" w14:paraId="324F6544" w14:textId="77777777">
        <w:tc>
          <w:tcPr>
            <w:tcW w:w="1838" w:type="dxa"/>
          </w:tcPr>
          <w:p w14:paraId="68A8D6BF" w14:textId="77777777" w:rsidR="00A76BA8" w:rsidRDefault="00B640B7">
            <w:pPr>
              <w:rPr>
                <w:rFonts w:ascii="Arial" w:hAnsi="Arial" w:cs="Arial"/>
                <w:iCs/>
                <w:sz w:val="16"/>
                <w:lang w:eastAsia="zh-CN"/>
              </w:rPr>
            </w:pPr>
            <w:r>
              <w:rPr>
                <w:rFonts w:ascii="Arial" w:hAnsi="Arial" w:cs="Arial"/>
                <w:iCs/>
                <w:sz w:val="16"/>
                <w:lang w:eastAsia="zh-CN"/>
              </w:rPr>
              <w:t>Ericsson</w:t>
            </w:r>
          </w:p>
        </w:tc>
        <w:tc>
          <w:tcPr>
            <w:tcW w:w="1134" w:type="dxa"/>
          </w:tcPr>
          <w:p w14:paraId="304343AA" w14:textId="77777777" w:rsidR="00A76BA8" w:rsidRDefault="00B640B7">
            <w:pPr>
              <w:rPr>
                <w:rFonts w:ascii="Arial" w:hAnsi="Arial" w:cs="Arial"/>
                <w:iCs/>
                <w:sz w:val="16"/>
                <w:lang w:eastAsia="zh-CN"/>
              </w:rPr>
            </w:pPr>
            <w:r>
              <w:rPr>
                <w:rFonts w:ascii="Arial" w:hAnsi="Arial" w:cs="Arial"/>
                <w:iCs/>
                <w:sz w:val="16"/>
                <w:lang w:eastAsia="zh-CN"/>
              </w:rPr>
              <w:t>Comments</w:t>
            </w:r>
          </w:p>
        </w:tc>
        <w:tc>
          <w:tcPr>
            <w:tcW w:w="6379" w:type="dxa"/>
          </w:tcPr>
          <w:p w14:paraId="1F87A847" w14:textId="77777777" w:rsidR="00A76BA8" w:rsidRDefault="00B640B7">
            <w:pPr>
              <w:rPr>
                <w:rFonts w:ascii="Arial" w:hAnsi="Arial" w:cs="Arial"/>
                <w:iCs/>
                <w:sz w:val="16"/>
                <w:lang w:eastAsia="zh-CN"/>
              </w:rPr>
            </w:pPr>
            <w:r>
              <w:rPr>
                <w:rFonts w:ascii="Arial" w:hAnsi="Arial" w:cs="Arial"/>
                <w:iCs/>
                <w:sz w:val="16"/>
                <w:lang w:eastAsia="zh-CN"/>
              </w:rPr>
              <w:t>This should be discussed in RAN2.  RAN1 does not usually make agreements related to timers/counters.  Also, whether the same MAC CE or a separate MAC CE is needed for deactivation is up to RAN2.  We see no need to discuss this in RAN1.</w:t>
            </w:r>
          </w:p>
        </w:tc>
      </w:tr>
      <w:tr w:rsidR="00A76BA8" w14:paraId="37D9268D" w14:textId="77777777">
        <w:tc>
          <w:tcPr>
            <w:tcW w:w="1838" w:type="dxa"/>
          </w:tcPr>
          <w:p w14:paraId="2AECA165" w14:textId="77777777" w:rsidR="00A76BA8" w:rsidRDefault="00B640B7">
            <w:pPr>
              <w:rPr>
                <w:rFonts w:ascii="Arial" w:hAnsi="Arial" w:cs="Arial"/>
                <w:iCs/>
                <w:sz w:val="16"/>
                <w:lang w:eastAsia="zh-CN"/>
              </w:rPr>
            </w:pPr>
            <w:r>
              <w:rPr>
                <w:rFonts w:ascii="Arial" w:eastAsia="MS Mincho" w:hAnsi="Arial" w:cs="Arial"/>
                <w:iCs/>
                <w:sz w:val="16"/>
                <w:lang w:eastAsia="ja-JP"/>
              </w:rPr>
              <w:t>Lenovo,Motorola Mobility</w:t>
            </w:r>
          </w:p>
        </w:tc>
        <w:tc>
          <w:tcPr>
            <w:tcW w:w="1134" w:type="dxa"/>
          </w:tcPr>
          <w:p w14:paraId="52F8624D" w14:textId="77777777" w:rsidR="00A76BA8" w:rsidRDefault="00A76BA8">
            <w:pPr>
              <w:rPr>
                <w:rFonts w:ascii="Arial" w:hAnsi="Arial" w:cs="Arial"/>
                <w:iCs/>
                <w:sz w:val="16"/>
                <w:lang w:eastAsia="zh-CN"/>
              </w:rPr>
            </w:pPr>
          </w:p>
        </w:tc>
        <w:tc>
          <w:tcPr>
            <w:tcW w:w="6379" w:type="dxa"/>
          </w:tcPr>
          <w:p w14:paraId="1DE0102C" w14:textId="77777777" w:rsidR="00A76BA8" w:rsidRDefault="00B640B7">
            <w:pPr>
              <w:rPr>
                <w:rFonts w:ascii="Arial" w:hAnsi="Arial" w:cs="Arial"/>
                <w:iCs/>
                <w:sz w:val="16"/>
                <w:lang w:eastAsia="zh-CN"/>
              </w:rPr>
            </w:pPr>
            <w:r>
              <w:rPr>
                <w:rFonts w:ascii="Arial" w:hAnsi="Arial" w:cs="Arial"/>
                <w:iCs/>
                <w:sz w:val="16"/>
                <w:lang w:eastAsia="zh-CN"/>
              </w:rPr>
              <w:t>Share Ericsson’s view that it should be discussed in RAN2.</w:t>
            </w:r>
          </w:p>
        </w:tc>
      </w:tr>
      <w:tr w:rsidR="00A76BA8" w14:paraId="215CB6A6" w14:textId="77777777">
        <w:tc>
          <w:tcPr>
            <w:tcW w:w="1838" w:type="dxa"/>
          </w:tcPr>
          <w:p w14:paraId="20A8BC67" w14:textId="77777777" w:rsidR="00A76BA8" w:rsidRDefault="00B640B7">
            <w:pPr>
              <w:rPr>
                <w:rFonts w:ascii="Arial" w:eastAsia="MS Mincho" w:hAnsi="Arial" w:cs="Arial"/>
                <w:iCs/>
                <w:sz w:val="16"/>
                <w:lang w:eastAsia="ja-JP"/>
              </w:rPr>
            </w:pPr>
            <w:r>
              <w:rPr>
                <w:rFonts w:ascii="Arial" w:eastAsia="MS Mincho" w:hAnsi="Arial" w:cs="Arial"/>
                <w:iCs/>
                <w:sz w:val="16"/>
                <w:lang w:eastAsia="ja-JP"/>
              </w:rPr>
              <w:t>Sony</w:t>
            </w:r>
          </w:p>
        </w:tc>
        <w:tc>
          <w:tcPr>
            <w:tcW w:w="1134" w:type="dxa"/>
          </w:tcPr>
          <w:p w14:paraId="04507258" w14:textId="77777777" w:rsidR="00A76BA8" w:rsidRDefault="00A76BA8">
            <w:pPr>
              <w:rPr>
                <w:rFonts w:ascii="Arial" w:hAnsi="Arial" w:cs="Arial"/>
                <w:iCs/>
                <w:sz w:val="16"/>
                <w:lang w:eastAsia="zh-CN"/>
              </w:rPr>
            </w:pPr>
          </w:p>
        </w:tc>
        <w:tc>
          <w:tcPr>
            <w:tcW w:w="6379" w:type="dxa"/>
          </w:tcPr>
          <w:p w14:paraId="1D3F52EB" w14:textId="77777777" w:rsidR="00A76BA8" w:rsidRDefault="00B640B7">
            <w:pPr>
              <w:rPr>
                <w:rFonts w:ascii="Arial" w:hAnsi="Arial" w:cs="Arial"/>
                <w:iCs/>
                <w:sz w:val="16"/>
                <w:lang w:eastAsia="zh-CN"/>
              </w:rPr>
            </w:pPr>
            <w:r>
              <w:rPr>
                <w:rFonts w:ascii="Arial" w:hAnsi="Arial" w:cs="Arial"/>
                <w:iCs/>
                <w:sz w:val="16"/>
                <w:lang w:eastAsia="zh-CN"/>
              </w:rPr>
              <w:t xml:space="preserve">We have similar view as in section 2.2. We prefer to first discuss whether we support deactivation or not. </w:t>
            </w:r>
          </w:p>
        </w:tc>
      </w:tr>
      <w:tr w:rsidR="00A76BA8" w14:paraId="287E53A9" w14:textId="77777777">
        <w:tc>
          <w:tcPr>
            <w:tcW w:w="1838" w:type="dxa"/>
          </w:tcPr>
          <w:p w14:paraId="7CD7B766" w14:textId="77777777" w:rsidR="00A76BA8" w:rsidRDefault="00B640B7">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7AA3ADA0" w14:textId="77777777" w:rsidR="00A76BA8" w:rsidRDefault="00A76BA8">
            <w:pPr>
              <w:rPr>
                <w:rFonts w:ascii="Arial" w:hAnsi="Arial" w:cs="Arial"/>
                <w:iCs/>
                <w:sz w:val="16"/>
                <w:lang w:eastAsia="zh-CN"/>
              </w:rPr>
            </w:pPr>
          </w:p>
        </w:tc>
        <w:tc>
          <w:tcPr>
            <w:tcW w:w="6379" w:type="dxa"/>
          </w:tcPr>
          <w:p w14:paraId="7448D0C7" w14:textId="77777777" w:rsidR="00A76BA8" w:rsidRDefault="00B640B7">
            <w:pPr>
              <w:rPr>
                <w:rFonts w:ascii="Arial" w:hAnsi="Arial" w:cs="Arial"/>
                <w:iCs/>
                <w:sz w:val="16"/>
                <w:lang w:eastAsia="zh-CN"/>
              </w:rPr>
            </w:pPr>
            <w:r>
              <w:rPr>
                <w:rFonts w:ascii="Arial" w:hAnsi="Arial" w:cs="Arial"/>
                <w:iCs/>
                <w:sz w:val="16"/>
                <w:lang w:eastAsia="zh-CN"/>
              </w:rPr>
              <w:t>We think both options can be considered.</w:t>
            </w:r>
          </w:p>
        </w:tc>
      </w:tr>
      <w:tr w:rsidR="00A76BA8" w14:paraId="63698E85" w14:textId="77777777">
        <w:tc>
          <w:tcPr>
            <w:tcW w:w="1838" w:type="dxa"/>
          </w:tcPr>
          <w:p w14:paraId="115C4D7E" w14:textId="77777777" w:rsidR="00A76BA8" w:rsidRDefault="00B640B7">
            <w:pPr>
              <w:rPr>
                <w:rFonts w:ascii="Arial" w:eastAsia="Malgun Gothic" w:hAnsi="Arial" w:cs="Arial"/>
                <w:iCs/>
                <w:sz w:val="16"/>
                <w:lang w:eastAsia="ko-KR"/>
              </w:rPr>
            </w:pPr>
            <w:r>
              <w:rPr>
                <w:rFonts w:ascii="Arial" w:eastAsia="Malgun Gothic" w:hAnsi="Arial" w:cs="Arial"/>
                <w:iCs/>
                <w:sz w:val="16"/>
                <w:lang w:eastAsia="ko-KR"/>
              </w:rPr>
              <w:t>InterDigital</w:t>
            </w:r>
          </w:p>
        </w:tc>
        <w:tc>
          <w:tcPr>
            <w:tcW w:w="1134" w:type="dxa"/>
          </w:tcPr>
          <w:p w14:paraId="1D159F1C" w14:textId="77777777" w:rsidR="00A76BA8" w:rsidRDefault="00B640B7">
            <w:pPr>
              <w:rPr>
                <w:rFonts w:ascii="Arial" w:hAnsi="Arial" w:cs="Arial"/>
                <w:iCs/>
                <w:sz w:val="16"/>
                <w:lang w:eastAsia="zh-CN"/>
              </w:rPr>
            </w:pPr>
            <w:r>
              <w:rPr>
                <w:rFonts w:ascii="Arial" w:hAnsi="Arial" w:cs="Arial"/>
                <w:iCs/>
                <w:sz w:val="16"/>
                <w:lang w:eastAsia="zh-CN"/>
              </w:rPr>
              <w:t>Alt. 1 or Alt. 2</w:t>
            </w:r>
          </w:p>
        </w:tc>
        <w:tc>
          <w:tcPr>
            <w:tcW w:w="6379" w:type="dxa"/>
          </w:tcPr>
          <w:p w14:paraId="6185C1D2" w14:textId="77777777" w:rsidR="00A76BA8" w:rsidRDefault="00A76BA8">
            <w:pPr>
              <w:rPr>
                <w:rFonts w:ascii="Arial" w:hAnsi="Arial" w:cs="Arial"/>
                <w:iCs/>
                <w:sz w:val="16"/>
                <w:lang w:eastAsia="zh-CN"/>
              </w:rPr>
            </w:pPr>
          </w:p>
        </w:tc>
      </w:tr>
    </w:tbl>
    <w:p w14:paraId="638D8079" w14:textId="77777777" w:rsidR="00A76BA8" w:rsidRDefault="00A76BA8">
      <w:pPr>
        <w:rPr>
          <w:lang w:eastAsia="zh-CN"/>
        </w:rPr>
      </w:pPr>
    </w:p>
    <w:p w14:paraId="46867AF9" w14:textId="77777777" w:rsidR="00A76BA8" w:rsidRDefault="00B640B7">
      <w:pPr>
        <w:rPr>
          <w:b/>
          <w:lang w:eastAsia="zh-CN"/>
        </w:rPr>
      </w:pPr>
      <w:r>
        <w:rPr>
          <w:b/>
          <w:lang w:eastAsia="zh-CN"/>
        </w:rPr>
        <w:t>FL comments</w:t>
      </w:r>
    </w:p>
    <w:p w14:paraId="30287435" w14:textId="77777777" w:rsidR="00A76BA8" w:rsidRDefault="00B640B7">
      <w:pPr>
        <w:rPr>
          <w:lang w:eastAsia="zh-CN"/>
        </w:rPr>
      </w:pPr>
      <w:r>
        <w:rPr>
          <w:lang w:eastAsia="zh-CN"/>
        </w:rPr>
        <w:t>Based on the comments receive so far, the FL proposes to discuss proposal 2.4.1-1 directly in the GTW.</w:t>
      </w:r>
    </w:p>
    <w:p w14:paraId="1AFECF40" w14:textId="77777777" w:rsidR="00A76BA8" w:rsidRDefault="00B640B7">
      <w:pPr>
        <w:rPr>
          <w:lang w:eastAsia="zh-CN"/>
        </w:rPr>
      </w:pPr>
      <w:r>
        <w:rPr>
          <w:rFonts w:hint="eastAsia"/>
          <w:lang w:eastAsia="zh-CN"/>
        </w:rPr>
        <w:t>F</w:t>
      </w:r>
      <w:r>
        <w:rPr>
          <w:lang w:eastAsia="zh-CN"/>
        </w:rPr>
        <w:t>or proposal 2.4.1-2, Alt.1 seems to be supported for most companies, while for Alt.2 some companies have concerns on how the timer/counter value can be know in advance, and some companies believe that it is up to RAN2 to make related design on timer/counters. The Flhas the following proposal update.</w:t>
      </w:r>
    </w:p>
    <w:p w14:paraId="3C61945B" w14:textId="77777777" w:rsidR="00A76BA8" w:rsidRDefault="00A76BA8">
      <w:pPr>
        <w:rPr>
          <w:lang w:eastAsia="zh-CN"/>
        </w:rPr>
      </w:pPr>
    </w:p>
    <w:p w14:paraId="06853331" w14:textId="77777777" w:rsidR="00A76BA8" w:rsidRDefault="00B640B7">
      <w:pPr>
        <w:rPr>
          <w:b/>
          <w:lang w:val="en-GB" w:eastAsia="zh-CN"/>
        </w:rPr>
      </w:pPr>
      <w:r>
        <w:rPr>
          <w:rFonts w:hint="eastAsia"/>
          <w:b/>
          <w:lang w:val="en-GB" w:eastAsia="zh-CN"/>
        </w:rPr>
        <w:t>Proposal 2.</w:t>
      </w:r>
      <w:r>
        <w:rPr>
          <w:b/>
          <w:lang w:val="en-GB" w:eastAsia="zh-CN"/>
        </w:rPr>
        <w:t>4</w:t>
      </w:r>
      <w:r>
        <w:rPr>
          <w:rFonts w:hint="eastAsia"/>
          <w:b/>
          <w:lang w:val="en-GB" w:eastAsia="zh-CN"/>
        </w:rPr>
        <w:t>.1-</w:t>
      </w:r>
      <w:r>
        <w:rPr>
          <w:b/>
          <w:lang w:val="en-GB" w:eastAsia="zh-CN"/>
        </w:rPr>
        <w:t>2a</w:t>
      </w:r>
    </w:p>
    <w:p w14:paraId="3F0980E5" w14:textId="77777777" w:rsidR="00A76BA8" w:rsidRDefault="00B640B7">
      <w:pPr>
        <w:pStyle w:val="3GPPAgreements"/>
        <w:rPr>
          <w:lang w:val="en-GB" w:eastAsia="zh-CN"/>
        </w:rPr>
      </w:pPr>
      <w:r>
        <w:rPr>
          <w:lang w:val="en-GB" w:eastAsia="zh-CN"/>
        </w:rPr>
        <w:t>From RAN1 perspective, at least the following is supported for deactivating the activated MG</w:t>
      </w:r>
    </w:p>
    <w:p w14:paraId="6AA29D77" w14:textId="77777777" w:rsidR="00A76BA8" w:rsidRDefault="00B640B7">
      <w:pPr>
        <w:pStyle w:val="3GPPAgreements"/>
        <w:numPr>
          <w:ilvl w:val="1"/>
          <w:numId w:val="3"/>
        </w:numPr>
        <w:rPr>
          <w:lang w:val="en-GB" w:eastAsia="zh-CN"/>
        </w:rPr>
      </w:pPr>
      <w:r>
        <w:rPr>
          <w:lang w:val="en-GB" w:eastAsia="zh-CN"/>
        </w:rPr>
        <w:t>By an explicit DL MAC CE for MG deactivation</w:t>
      </w:r>
    </w:p>
    <w:p w14:paraId="7B7FDAFC" w14:textId="77777777" w:rsidR="00A76BA8" w:rsidRDefault="00B640B7">
      <w:pPr>
        <w:pStyle w:val="3GPPAgreements"/>
        <w:numPr>
          <w:ilvl w:val="1"/>
          <w:numId w:val="3"/>
        </w:numPr>
        <w:rPr>
          <w:lang w:eastAsia="zh-CN"/>
        </w:rPr>
      </w:pPr>
      <w:r>
        <w:rPr>
          <w:lang w:val="en-GB" w:eastAsia="zh-CN"/>
        </w:rPr>
        <w:t>It is up to RAN2 to decide whether deactivation can be performed by a timer/counter included in the DL MAC CE for MG activation</w:t>
      </w:r>
    </w:p>
    <w:p w14:paraId="7300DFF1" w14:textId="77777777" w:rsidR="00A76BA8" w:rsidRDefault="00A76BA8">
      <w:pPr>
        <w:rPr>
          <w:lang w:eastAsia="zh-CN"/>
        </w:rPr>
      </w:pPr>
    </w:p>
    <w:p w14:paraId="039C1E0F" w14:textId="77777777" w:rsidR="00A76BA8" w:rsidRDefault="00B640B7">
      <w:pPr>
        <w:pStyle w:val="3"/>
        <w:rPr>
          <w:lang w:eastAsia="zh-CN"/>
        </w:rPr>
      </w:pPr>
      <w:r>
        <w:rPr>
          <w:rFonts w:hint="eastAsia"/>
          <w:lang w:eastAsia="zh-CN"/>
        </w:rPr>
        <w:t>R</w:t>
      </w:r>
      <w:r>
        <w:rPr>
          <w:lang w:eastAsia="zh-CN"/>
        </w:rPr>
        <w:t>ound 2</w:t>
      </w:r>
    </w:p>
    <w:p w14:paraId="1739E285" w14:textId="77777777" w:rsidR="00A76BA8" w:rsidRDefault="00B640B7">
      <w:pPr>
        <w:rPr>
          <w:lang w:eastAsia="zh-CN"/>
        </w:rPr>
      </w:pPr>
      <w:r>
        <w:rPr>
          <w:rFonts w:hint="eastAsia"/>
          <w:lang w:eastAsia="zh-CN"/>
        </w:rPr>
        <w:t>L</w:t>
      </w:r>
      <w:r>
        <w:rPr>
          <w:lang w:eastAsia="zh-CN"/>
        </w:rPr>
        <w:t>et’s continue the discussion on the following proposal based on the progress on MG preconfiguration and MG activation request.</w:t>
      </w:r>
    </w:p>
    <w:p w14:paraId="22B3BD38" w14:textId="77777777" w:rsidR="00A76BA8" w:rsidRDefault="00A76BA8">
      <w:pPr>
        <w:rPr>
          <w:lang w:eastAsia="zh-CN"/>
        </w:rPr>
      </w:pPr>
    </w:p>
    <w:p w14:paraId="646EC9F5" w14:textId="61B8C498" w:rsidR="00A76BA8" w:rsidRPr="000659FB" w:rsidRDefault="00B640B7" w:rsidP="000659FB">
      <w:pPr>
        <w:rPr>
          <w:b/>
          <w:lang w:val="en-GB" w:eastAsia="zh-CN"/>
        </w:rPr>
      </w:pPr>
      <w:r w:rsidRPr="000659FB">
        <w:rPr>
          <w:rFonts w:hint="eastAsia"/>
          <w:b/>
          <w:lang w:val="en-GB" w:eastAsia="zh-CN"/>
        </w:rPr>
        <w:t>Proposal 2.</w:t>
      </w:r>
      <w:r w:rsidRPr="000659FB">
        <w:rPr>
          <w:b/>
          <w:lang w:val="en-GB" w:eastAsia="zh-CN"/>
        </w:rPr>
        <w:t>4</w:t>
      </w:r>
      <w:r w:rsidRPr="000659FB">
        <w:rPr>
          <w:rFonts w:hint="eastAsia"/>
          <w:b/>
          <w:lang w:val="en-GB" w:eastAsia="zh-CN"/>
        </w:rPr>
        <w:t>.</w:t>
      </w:r>
      <w:r w:rsidRPr="000659FB">
        <w:rPr>
          <w:b/>
          <w:lang w:val="en-GB" w:eastAsia="zh-CN"/>
        </w:rPr>
        <w:t>2</w:t>
      </w:r>
      <w:r w:rsidRPr="000659FB">
        <w:rPr>
          <w:rFonts w:hint="eastAsia"/>
          <w:b/>
          <w:lang w:val="en-GB" w:eastAsia="zh-CN"/>
        </w:rPr>
        <w:t>-1</w:t>
      </w:r>
      <w:r w:rsidRPr="000659FB">
        <w:rPr>
          <w:b/>
          <w:lang w:val="en-GB" w:eastAsia="zh-CN"/>
        </w:rPr>
        <w:t xml:space="preserve"> (</w:t>
      </w:r>
      <w:r w:rsidR="000659FB" w:rsidRPr="000659FB">
        <w:rPr>
          <w:b/>
          <w:lang w:val="en-GB" w:eastAsia="zh-CN"/>
        </w:rPr>
        <w:t>closed</w:t>
      </w:r>
      <w:r w:rsidRPr="000659FB">
        <w:rPr>
          <w:b/>
          <w:lang w:val="en-GB" w:eastAsia="zh-CN"/>
        </w:rPr>
        <w:t>)</w:t>
      </w:r>
    </w:p>
    <w:p w14:paraId="0946BA30" w14:textId="77777777" w:rsidR="00A76BA8" w:rsidRDefault="00B640B7">
      <w:pPr>
        <w:pStyle w:val="3GPPAgreements"/>
        <w:rPr>
          <w:lang w:val="en-GB" w:eastAsia="zh-CN"/>
        </w:rPr>
      </w:pPr>
      <w:r>
        <w:rPr>
          <w:lang w:val="en-GB" w:eastAsia="zh-CN"/>
        </w:rPr>
        <w:t xml:space="preserve">The </w:t>
      </w:r>
      <w:r>
        <w:rPr>
          <w:rFonts w:hint="eastAsia"/>
          <w:lang w:val="en-GB" w:eastAsia="zh-CN"/>
        </w:rPr>
        <w:t>DL</w:t>
      </w:r>
      <w:r>
        <w:rPr>
          <w:lang w:val="en-GB" w:eastAsia="zh-CN"/>
        </w:rPr>
        <w:t xml:space="preserve"> MAC CE for MG activation</w:t>
      </w:r>
      <w:r>
        <w:rPr>
          <w:rFonts w:hint="eastAsia"/>
          <w:lang w:val="en-GB" w:eastAsia="zh-CN"/>
        </w:rPr>
        <w:t xml:space="preserve"> </w:t>
      </w:r>
      <w:r>
        <w:rPr>
          <w:lang w:val="en-GB" w:eastAsia="zh-CN"/>
        </w:rPr>
        <w:t>indicates the ID associated with the preconfigured MG.</w:t>
      </w:r>
    </w:p>
    <w:tbl>
      <w:tblPr>
        <w:tblStyle w:val="af6"/>
        <w:tblW w:w="9351" w:type="dxa"/>
        <w:tblLayout w:type="fixed"/>
        <w:tblLook w:val="04A0" w:firstRow="1" w:lastRow="0" w:firstColumn="1" w:lastColumn="0" w:noHBand="0" w:noVBand="1"/>
      </w:tblPr>
      <w:tblGrid>
        <w:gridCol w:w="1838"/>
        <w:gridCol w:w="1134"/>
        <w:gridCol w:w="6379"/>
      </w:tblGrid>
      <w:tr w:rsidR="00A76BA8" w14:paraId="0EFC51C0" w14:textId="77777777">
        <w:tc>
          <w:tcPr>
            <w:tcW w:w="1838" w:type="dxa"/>
            <w:vAlign w:val="center"/>
          </w:tcPr>
          <w:p w14:paraId="7961726A" w14:textId="77777777" w:rsidR="00A76BA8" w:rsidRDefault="00B640B7">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A6F4871" w14:textId="77777777" w:rsidR="00A76BA8" w:rsidRDefault="00B640B7">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A3ADB50" w14:textId="77777777" w:rsidR="00A76BA8" w:rsidRDefault="00B640B7">
            <w:pPr>
              <w:rPr>
                <w:rFonts w:ascii="Arial" w:hAnsi="Arial" w:cs="Arial"/>
                <w:b/>
                <w:iCs/>
                <w:sz w:val="16"/>
                <w:lang w:eastAsia="zh-CN"/>
              </w:rPr>
            </w:pPr>
            <w:r>
              <w:rPr>
                <w:rFonts w:ascii="Arial" w:hAnsi="Arial" w:cs="Arial"/>
                <w:b/>
                <w:iCs/>
                <w:sz w:val="16"/>
                <w:lang w:eastAsia="zh-CN"/>
              </w:rPr>
              <w:t>Comments</w:t>
            </w:r>
          </w:p>
        </w:tc>
      </w:tr>
      <w:tr w:rsidR="00A76BA8" w14:paraId="4AC12E87" w14:textId="77777777">
        <w:tc>
          <w:tcPr>
            <w:tcW w:w="1838" w:type="dxa"/>
            <w:vAlign w:val="center"/>
          </w:tcPr>
          <w:p w14:paraId="00D8E362" w14:textId="77777777" w:rsidR="00A76BA8" w:rsidRDefault="00B640B7">
            <w:pPr>
              <w:rPr>
                <w:rFonts w:ascii="Arial" w:hAnsi="Arial" w:cs="Arial"/>
                <w:iCs/>
                <w:sz w:val="16"/>
                <w:lang w:eastAsia="zh-CN"/>
              </w:rPr>
            </w:pPr>
            <w:r>
              <w:rPr>
                <w:rFonts w:ascii="Arial" w:hAnsi="Arial" w:cs="Arial"/>
                <w:iCs/>
                <w:sz w:val="16"/>
                <w:lang w:eastAsia="zh-CN"/>
              </w:rPr>
              <w:t>OPPO</w:t>
            </w:r>
          </w:p>
        </w:tc>
        <w:tc>
          <w:tcPr>
            <w:tcW w:w="1134" w:type="dxa"/>
            <w:vAlign w:val="center"/>
          </w:tcPr>
          <w:p w14:paraId="1B97D5A9" w14:textId="77777777" w:rsidR="00A76BA8" w:rsidRDefault="00B640B7">
            <w:pPr>
              <w:rPr>
                <w:rFonts w:ascii="Arial" w:hAnsi="Arial" w:cs="Arial"/>
                <w:iCs/>
                <w:sz w:val="16"/>
                <w:lang w:eastAsia="zh-CN"/>
              </w:rPr>
            </w:pPr>
            <w:r>
              <w:rPr>
                <w:rFonts w:ascii="Arial" w:hAnsi="Arial" w:cs="Arial"/>
                <w:iCs/>
                <w:sz w:val="16"/>
                <w:lang w:eastAsia="zh-CN"/>
              </w:rPr>
              <w:t>Yes</w:t>
            </w:r>
          </w:p>
        </w:tc>
        <w:tc>
          <w:tcPr>
            <w:tcW w:w="6379" w:type="dxa"/>
            <w:vAlign w:val="center"/>
          </w:tcPr>
          <w:p w14:paraId="2AEC6A92" w14:textId="77777777" w:rsidR="00A76BA8" w:rsidRDefault="00B640B7">
            <w:pPr>
              <w:rPr>
                <w:rFonts w:ascii="Arial" w:hAnsi="Arial" w:cs="Arial"/>
                <w:iCs/>
                <w:sz w:val="16"/>
                <w:lang w:eastAsia="zh-CN"/>
              </w:rPr>
            </w:pPr>
            <w:r>
              <w:rPr>
                <w:rFonts w:ascii="Arial" w:hAnsi="Arial" w:cs="Arial"/>
                <w:iCs/>
                <w:sz w:val="16"/>
                <w:lang w:eastAsia="zh-CN"/>
              </w:rPr>
              <w:t>MAC CE indicatin one ID is sufficient</w:t>
            </w:r>
          </w:p>
        </w:tc>
      </w:tr>
      <w:tr w:rsidR="00A76BA8" w14:paraId="4E0D62EA" w14:textId="77777777">
        <w:tc>
          <w:tcPr>
            <w:tcW w:w="1838" w:type="dxa"/>
            <w:vAlign w:val="center"/>
          </w:tcPr>
          <w:p w14:paraId="7022DE2C" w14:textId="77777777" w:rsidR="00A76BA8" w:rsidRDefault="00B640B7">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04B24083" w14:textId="77777777" w:rsidR="00A76BA8" w:rsidRDefault="00B640B7">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4561A540" w14:textId="77777777" w:rsidR="00A76BA8" w:rsidRDefault="00A76BA8">
            <w:pPr>
              <w:rPr>
                <w:rFonts w:ascii="Arial" w:hAnsi="Arial" w:cs="Arial"/>
                <w:iCs/>
                <w:sz w:val="16"/>
                <w:lang w:eastAsia="zh-CN"/>
              </w:rPr>
            </w:pPr>
          </w:p>
        </w:tc>
      </w:tr>
      <w:tr w:rsidR="00A76BA8" w14:paraId="7B01E588" w14:textId="77777777">
        <w:tc>
          <w:tcPr>
            <w:tcW w:w="1838" w:type="dxa"/>
            <w:vAlign w:val="center"/>
          </w:tcPr>
          <w:p w14:paraId="72987C9A" w14:textId="77777777" w:rsidR="00A76BA8" w:rsidRDefault="00B640B7">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EF118BA" w14:textId="77777777" w:rsidR="00A76BA8" w:rsidRDefault="00B640B7">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624E9047" w14:textId="77777777" w:rsidR="00A76BA8" w:rsidRDefault="00A76BA8">
            <w:pPr>
              <w:rPr>
                <w:rFonts w:ascii="Arial" w:hAnsi="Arial" w:cs="Arial"/>
                <w:iCs/>
                <w:sz w:val="16"/>
                <w:lang w:eastAsia="zh-CN"/>
              </w:rPr>
            </w:pPr>
          </w:p>
        </w:tc>
      </w:tr>
      <w:tr w:rsidR="00A76BA8" w14:paraId="2C7C268F" w14:textId="77777777">
        <w:tc>
          <w:tcPr>
            <w:tcW w:w="1838" w:type="dxa"/>
            <w:vAlign w:val="center"/>
          </w:tcPr>
          <w:p w14:paraId="12CF8846" w14:textId="77777777" w:rsidR="00A76BA8" w:rsidRDefault="00B640B7">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EAB8E44" w14:textId="77777777" w:rsidR="00A76BA8" w:rsidRDefault="00B640B7">
            <w:pPr>
              <w:rPr>
                <w:rFonts w:ascii="Arial" w:hAnsi="Arial" w:cs="Arial"/>
                <w:iCs/>
                <w:sz w:val="16"/>
                <w:lang w:eastAsia="zh-CN"/>
              </w:rPr>
            </w:pPr>
            <w:r>
              <w:rPr>
                <w:rFonts w:ascii="Arial" w:hAnsi="Arial" w:cs="Arial"/>
                <w:iCs/>
                <w:sz w:val="16"/>
                <w:lang w:eastAsia="zh-CN"/>
              </w:rPr>
              <w:t>Yes</w:t>
            </w:r>
          </w:p>
        </w:tc>
        <w:tc>
          <w:tcPr>
            <w:tcW w:w="6379" w:type="dxa"/>
            <w:vAlign w:val="center"/>
          </w:tcPr>
          <w:p w14:paraId="567DA051" w14:textId="77777777" w:rsidR="00A76BA8" w:rsidRDefault="00A76BA8">
            <w:pPr>
              <w:rPr>
                <w:rFonts w:ascii="Arial" w:hAnsi="Arial" w:cs="Arial"/>
                <w:iCs/>
                <w:sz w:val="16"/>
                <w:lang w:eastAsia="zh-CN"/>
              </w:rPr>
            </w:pPr>
          </w:p>
        </w:tc>
      </w:tr>
      <w:tr w:rsidR="00A76BA8" w14:paraId="41D6E0F8" w14:textId="77777777">
        <w:tc>
          <w:tcPr>
            <w:tcW w:w="1838" w:type="dxa"/>
            <w:vAlign w:val="center"/>
          </w:tcPr>
          <w:p w14:paraId="31DFFB57" w14:textId="77777777" w:rsidR="00A76BA8" w:rsidRDefault="00B640B7">
            <w:pPr>
              <w:rPr>
                <w:rFonts w:ascii="Arial" w:hAnsi="Arial" w:cs="Arial"/>
                <w:iCs/>
                <w:sz w:val="16"/>
                <w:lang w:eastAsia="zh-CN"/>
              </w:rPr>
            </w:pPr>
            <w:r>
              <w:rPr>
                <w:rFonts w:ascii="Arial" w:hAnsi="Arial" w:cs="Arial"/>
                <w:iCs/>
                <w:sz w:val="16"/>
                <w:lang w:eastAsia="zh-CN"/>
              </w:rPr>
              <w:lastRenderedPageBreak/>
              <w:t xml:space="preserve">Intel </w:t>
            </w:r>
          </w:p>
        </w:tc>
        <w:tc>
          <w:tcPr>
            <w:tcW w:w="1134" w:type="dxa"/>
            <w:vAlign w:val="center"/>
          </w:tcPr>
          <w:p w14:paraId="78BA05B4" w14:textId="77777777" w:rsidR="00A76BA8" w:rsidRDefault="00B640B7">
            <w:pPr>
              <w:rPr>
                <w:rFonts w:ascii="Arial" w:hAnsi="Arial" w:cs="Arial"/>
                <w:iCs/>
                <w:sz w:val="16"/>
                <w:lang w:eastAsia="zh-CN"/>
              </w:rPr>
            </w:pPr>
            <w:r>
              <w:rPr>
                <w:rFonts w:ascii="Arial" w:hAnsi="Arial" w:cs="Arial"/>
                <w:iCs/>
                <w:sz w:val="16"/>
                <w:lang w:eastAsia="zh-CN"/>
              </w:rPr>
              <w:t>Yes</w:t>
            </w:r>
          </w:p>
        </w:tc>
        <w:tc>
          <w:tcPr>
            <w:tcW w:w="6379" w:type="dxa"/>
            <w:vAlign w:val="center"/>
          </w:tcPr>
          <w:p w14:paraId="1379C713" w14:textId="77777777" w:rsidR="00A76BA8" w:rsidRDefault="00A76BA8">
            <w:pPr>
              <w:rPr>
                <w:rFonts w:ascii="Arial" w:hAnsi="Arial" w:cs="Arial"/>
                <w:iCs/>
                <w:sz w:val="16"/>
                <w:lang w:eastAsia="zh-CN"/>
              </w:rPr>
            </w:pPr>
          </w:p>
        </w:tc>
      </w:tr>
      <w:tr w:rsidR="00A76BA8" w14:paraId="5670BAFE" w14:textId="77777777">
        <w:tc>
          <w:tcPr>
            <w:tcW w:w="1838" w:type="dxa"/>
            <w:vAlign w:val="center"/>
          </w:tcPr>
          <w:p w14:paraId="6B81655B" w14:textId="77777777" w:rsidR="00A76BA8" w:rsidRDefault="00B640B7">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5E1A370A" w14:textId="77777777" w:rsidR="00A76BA8" w:rsidRDefault="00B640B7">
            <w:pPr>
              <w:rPr>
                <w:rFonts w:ascii="Arial" w:hAnsi="Arial" w:cs="Arial"/>
                <w:iCs/>
                <w:sz w:val="16"/>
                <w:lang w:eastAsia="zh-CN"/>
              </w:rPr>
            </w:pPr>
            <w:r>
              <w:rPr>
                <w:rFonts w:ascii="Arial" w:hAnsi="Arial" w:cs="Arial"/>
                <w:iCs/>
                <w:sz w:val="16"/>
                <w:lang w:eastAsia="zh-CN"/>
              </w:rPr>
              <w:t>Yes</w:t>
            </w:r>
          </w:p>
        </w:tc>
        <w:tc>
          <w:tcPr>
            <w:tcW w:w="6379" w:type="dxa"/>
            <w:vAlign w:val="center"/>
          </w:tcPr>
          <w:p w14:paraId="2EBE5286" w14:textId="77777777" w:rsidR="00A76BA8" w:rsidRDefault="00A76BA8">
            <w:pPr>
              <w:rPr>
                <w:rFonts w:ascii="Arial" w:hAnsi="Arial" w:cs="Arial"/>
                <w:iCs/>
                <w:sz w:val="16"/>
                <w:lang w:eastAsia="zh-CN"/>
              </w:rPr>
            </w:pPr>
          </w:p>
        </w:tc>
      </w:tr>
      <w:tr w:rsidR="00A76BA8" w14:paraId="32743975" w14:textId="77777777">
        <w:tc>
          <w:tcPr>
            <w:tcW w:w="1838" w:type="dxa"/>
            <w:vAlign w:val="center"/>
          </w:tcPr>
          <w:p w14:paraId="3DC273B9" w14:textId="77777777" w:rsidR="00A76BA8" w:rsidRDefault="00B640B7">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7DE44B0" w14:textId="77777777" w:rsidR="00A76BA8" w:rsidRDefault="00B640B7">
            <w:pPr>
              <w:rPr>
                <w:rFonts w:ascii="Arial" w:hAnsi="Arial" w:cs="Arial"/>
                <w:iCs/>
                <w:sz w:val="16"/>
                <w:lang w:eastAsia="zh-CN"/>
              </w:rPr>
            </w:pPr>
            <w:r>
              <w:rPr>
                <w:rFonts w:ascii="Arial" w:hAnsi="Arial" w:cs="Arial"/>
                <w:iCs/>
                <w:sz w:val="16"/>
                <w:lang w:eastAsia="zh-CN"/>
              </w:rPr>
              <w:t>Yes</w:t>
            </w:r>
          </w:p>
        </w:tc>
        <w:tc>
          <w:tcPr>
            <w:tcW w:w="6379" w:type="dxa"/>
            <w:vAlign w:val="center"/>
          </w:tcPr>
          <w:p w14:paraId="54FE14E3" w14:textId="77777777" w:rsidR="00A76BA8" w:rsidRDefault="00A76BA8">
            <w:pPr>
              <w:rPr>
                <w:rFonts w:ascii="Arial" w:hAnsi="Arial" w:cs="Arial"/>
                <w:iCs/>
                <w:sz w:val="16"/>
                <w:lang w:eastAsia="zh-CN"/>
              </w:rPr>
            </w:pPr>
          </w:p>
        </w:tc>
      </w:tr>
      <w:tr w:rsidR="00A76BA8" w14:paraId="4BD5A766" w14:textId="77777777">
        <w:tc>
          <w:tcPr>
            <w:tcW w:w="1838" w:type="dxa"/>
          </w:tcPr>
          <w:p w14:paraId="2FCD140C" w14:textId="77777777" w:rsidR="00A76BA8" w:rsidRDefault="00B640B7">
            <w:pPr>
              <w:rPr>
                <w:rFonts w:ascii="Arial" w:hAnsi="Arial" w:cs="Arial"/>
                <w:iCs/>
                <w:sz w:val="16"/>
                <w:lang w:eastAsia="zh-CN"/>
              </w:rPr>
            </w:pPr>
            <w:r>
              <w:rPr>
                <w:rFonts w:ascii="Arial" w:hAnsi="Arial" w:cs="Arial"/>
                <w:iCs/>
                <w:sz w:val="16"/>
                <w:lang w:eastAsia="zh-CN"/>
              </w:rPr>
              <w:t>CATT</w:t>
            </w:r>
          </w:p>
        </w:tc>
        <w:tc>
          <w:tcPr>
            <w:tcW w:w="1134" w:type="dxa"/>
          </w:tcPr>
          <w:p w14:paraId="6986E254" w14:textId="77777777" w:rsidR="00A76BA8" w:rsidRDefault="00B640B7">
            <w:pPr>
              <w:rPr>
                <w:rFonts w:ascii="Arial" w:hAnsi="Arial" w:cs="Arial"/>
                <w:iCs/>
                <w:sz w:val="16"/>
                <w:lang w:eastAsia="zh-CN"/>
              </w:rPr>
            </w:pPr>
            <w:r>
              <w:rPr>
                <w:rFonts w:ascii="Arial" w:hAnsi="Arial" w:cs="Arial"/>
                <w:iCs/>
                <w:sz w:val="16"/>
                <w:lang w:eastAsia="zh-CN"/>
              </w:rPr>
              <w:t>Yes</w:t>
            </w:r>
          </w:p>
        </w:tc>
        <w:tc>
          <w:tcPr>
            <w:tcW w:w="6379" w:type="dxa"/>
          </w:tcPr>
          <w:p w14:paraId="76A5A5C6" w14:textId="77777777" w:rsidR="00A76BA8" w:rsidRDefault="00A76BA8">
            <w:pPr>
              <w:rPr>
                <w:rFonts w:ascii="Arial" w:hAnsi="Arial" w:cs="Arial"/>
                <w:iCs/>
                <w:sz w:val="16"/>
                <w:lang w:eastAsia="zh-CN"/>
              </w:rPr>
            </w:pPr>
          </w:p>
        </w:tc>
      </w:tr>
      <w:tr w:rsidR="00A76BA8" w14:paraId="6D458715" w14:textId="77777777">
        <w:tc>
          <w:tcPr>
            <w:tcW w:w="1838" w:type="dxa"/>
          </w:tcPr>
          <w:p w14:paraId="5E83C14E" w14:textId="77777777" w:rsidR="00A76BA8" w:rsidRDefault="00B640B7">
            <w:pPr>
              <w:rPr>
                <w:rFonts w:ascii="Arial" w:hAnsi="Arial" w:cs="Arial"/>
                <w:iCs/>
                <w:sz w:val="16"/>
                <w:lang w:eastAsia="zh-CN"/>
              </w:rPr>
            </w:pPr>
            <w:r>
              <w:rPr>
                <w:rFonts w:ascii="Arial" w:hAnsi="Arial" w:cs="Arial"/>
                <w:iCs/>
                <w:sz w:val="16"/>
                <w:lang w:eastAsia="zh-CN"/>
              </w:rPr>
              <w:t>Qualcomm</w:t>
            </w:r>
          </w:p>
        </w:tc>
        <w:tc>
          <w:tcPr>
            <w:tcW w:w="1134" w:type="dxa"/>
          </w:tcPr>
          <w:p w14:paraId="7F9BB196" w14:textId="77777777" w:rsidR="00A76BA8" w:rsidRDefault="00B640B7">
            <w:pPr>
              <w:rPr>
                <w:rFonts w:ascii="Arial" w:hAnsi="Arial" w:cs="Arial"/>
                <w:iCs/>
                <w:sz w:val="16"/>
                <w:lang w:eastAsia="zh-CN"/>
              </w:rPr>
            </w:pPr>
            <w:r>
              <w:rPr>
                <w:rFonts w:ascii="Arial" w:hAnsi="Arial" w:cs="Arial"/>
                <w:iCs/>
                <w:sz w:val="16"/>
                <w:lang w:eastAsia="zh-CN"/>
              </w:rPr>
              <w:t>Yes</w:t>
            </w:r>
          </w:p>
        </w:tc>
        <w:tc>
          <w:tcPr>
            <w:tcW w:w="6379" w:type="dxa"/>
          </w:tcPr>
          <w:p w14:paraId="12F8C90C" w14:textId="77777777" w:rsidR="00A76BA8" w:rsidRDefault="00A76BA8">
            <w:pPr>
              <w:rPr>
                <w:rFonts w:ascii="Arial" w:hAnsi="Arial" w:cs="Arial"/>
                <w:iCs/>
                <w:sz w:val="16"/>
                <w:lang w:eastAsia="zh-CN"/>
              </w:rPr>
            </w:pPr>
          </w:p>
        </w:tc>
      </w:tr>
      <w:tr w:rsidR="00A76BA8" w14:paraId="2B21187B" w14:textId="77777777">
        <w:tc>
          <w:tcPr>
            <w:tcW w:w="1838" w:type="dxa"/>
          </w:tcPr>
          <w:p w14:paraId="1F5C1389" w14:textId="77777777" w:rsidR="00A76BA8" w:rsidRDefault="00B640B7">
            <w:pPr>
              <w:rPr>
                <w:rFonts w:ascii="Arial" w:hAnsi="Arial" w:cs="Arial"/>
                <w:iCs/>
                <w:sz w:val="16"/>
                <w:lang w:eastAsia="zh-CN"/>
              </w:rPr>
            </w:pPr>
            <w:r>
              <w:rPr>
                <w:rFonts w:ascii="Arial" w:hAnsi="Arial" w:cs="Arial"/>
                <w:iCs/>
                <w:sz w:val="16"/>
                <w:lang w:eastAsia="zh-CN"/>
              </w:rPr>
              <w:t>Ericsson</w:t>
            </w:r>
          </w:p>
        </w:tc>
        <w:tc>
          <w:tcPr>
            <w:tcW w:w="1134" w:type="dxa"/>
          </w:tcPr>
          <w:p w14:paraId="2A663F9E" w14:textId="77777777" w:rsidR="00A76BA8" w:rsidRDefault="00B640B7">
            <w:pPr>
              <w:rPr>
                <w:rFonts w:ascii="Arial" w:hAnsi="Arial" w:cs="Arial"/>
                <w:iCs/>
                <w:sz w:val="16"/>
                <w:lang w:eastAsia="zh-CN"/>
              </w:rPr>
            </w:pPr>
            <w:r>
              <w:rPr>
                <w:rFonts w:ascii="Arial" w:hAnsi="Arial" w:cs="Arial"/>
                <w:iCs/>
                <w:sz w:val="16"/>
                <w:lang w:eastAsia="zh-CN"/>
              </w:rPr>
              <w:t>Ok</w:t>
            </w:r>
          </w:p>
        </w:tc>
        <w:tc>
          <w:tcPr>
            <w:tcW w:w="6379" w:type="dxa"/>
          </w:tcPr>
          <w:p w14:paraId="2FA369DD" w14:textId="77777777" w:rsidR="00A76BA8" w:rsidRDefault="00A76BA8">
            <w:pPr>
              <w:rPr>
                <w:rFonts w:ascii="Arial" w:hAnsi="Arial" w:cs="Arial"/>
                <w:iCs/>
                <w:sz w:val="16"/>
                <w:lang w:eastAsia="zh-CN"/>
              </w:rPr>
            </w:pPr>
          </w:p>
        </w:tc>
      </w:tr>
      <w:tr w:rsidR="00A76BA8" w14:paraId="4220CCF2" w14:textId="77777777">
        <w:tc>
          <w:tcPr>
            <w:tcW w:w="1838" w:type="dxa"/>
          </w:tcPr>
          <w:p w14:paraId="2FB4EE51" w14:textId="77777777" w:rsidR="00A76BA8" w:rsidRDefault="00B640B7">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HiSilicon</w:t>
            </w:r>
          </w:p>
        </w:tc>
        <w:tc>
          <w:tcPr>
            <w:tcW w:w="1134" w:type="dxa"/>
          </w:tcPr>
          <w:p w14:paraId="4B2765C7" w14:textId="77777777" w:rsidR="00A76BA8" w:rsidRDefault="00B640B7">
            <w:pPr>
              <w:rPr>
                <w:rFonts w:ascii="Arial" w:hAnsi="Arial" w:cs="Arial"/>
                <w:iCs/>
                <w:sz w:val="16"/>
                <w:lang w:eastAsia="zh-CN"/>
              </w:rPr>
            </w:pPr>
            <w:r>
              <w:rPr>
                <w:rFonts w:ascii="Arial" w:hAnsi="Arial" w:cs="Arial" w:hint="eastAsia"/>
                <w:iCs/>
                <w:sz w:val="16"/>
                <w:lang w:eastAsia="zh-CN"/>
              </w:rPr>
              <w:t>Yes.</w:t>
            </w:r>
          </w:p>
        </w:tc>
        <w:tc>
          <w:tcPr>
            <w:tcW w:w="6379" w:type="dxa"/>
          </w:tcPr>
          <w:p w14:paraId="417860A7" w14:textId="77777777" w:rsidR="00A76BA8" w:rsidRDefault="00A76BA8">
            <w:pPr>
              <w:rPr>
                <w:rFonts w:ascii="Arial" w:hAnsi="Arial" w:cs="Arial"/>
                <w:iCs/>
                <w:sz w:val="16"/>
                <w:lang w:eastAsia="zh-CN"/>
              </w:rPr>
            </w:pPr>
          </w:p>
        </w:tc>
      </w:tr>
      <w:tr w:rsidR="00A76BA8" w14:paraId="18144DF5" w14:textId="77777777">
        <w:tc>
          <w:tcPr>
            <w:tcW w:w="1838" w:type="dxa"/>
          </w:tcPr>
          <w:p w14:paraId="7F63376D" w14:textId="77777777" w:rsidR="00A76BA8" w:rsidRDefault="00B640B7">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14:paraId="1C5256CC" w14:textId="77777777" w:rsidR="00A76BA8" w:rsidRDefault="00B640B7">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1DD88FE0" w14:textId="77777777" w:rsidR="00A76BA8" w:rsidRDefault="00A76BA8">
            <w:pPr>
              <w:rPr>
                <w:rFonts w:ascii="Arial" w:hAnsi="Arial" w:cs="Arial"/>
                <w:iCs/>
                <w:sz w:val="16"/>
                <w:lang w:eastAsia="zh-CN"/>
              </w:rPr>
            </w:pPr>
          </w:p>
        </w:tc>
      </w:tr>
      <w:tr w:rsidR="00A76BA8" w14:paraId="66E6CB87" w14:textId="77777777">
        <w:tc>
          <w:tcPr>
            <w:tcW w:w="1838" w:type="dxa"/>
          </w:tcPr>
          <w:p w14:paraId="5DFF71B7" w14:textId="77777777" w:rsidR="00A76BA8" w:rsidRDefault="00B640B7">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14:paraId="2BBA5EC9" w14:textId="77777777" w:rsidR="00A76BA8" w:rsidRDefault="00B640B7">
            <w:pPr>
              <w:rPr>
                <w:rFonts w:ascii="Arial"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tcPr>
          <w:p w14:paraId="27D30EAD" w14:textId="77777777" w:rsidR="00A76BA8" w:rsidRDefault="00A76BA8">
            <w:pPr>
              <w:rPr>
                <w:rFonts w:ascii="Arial" w:hAnsi="Arial" w:cs="Arial"/>
                <w:iCs/>
                <w:sz w:val="16"/>
                <w:lang w:eastAsia="zh-CN"/>
              </w:rPr>
            </w:pPr>
          </w:p>
        </w:tc>
      </w:tr>
      <w:tr w:rsidR="00A76BA8" w14:paraId="05B8A2E4" w14:textId="77777777">
        <w:tc>
          <w:tcPr>
            <w:tcW w:w="1838" w:type="dxa"/>
          </w:tcPr>
          <w:p w14:paraId="3F1ADB3A" w14:textId="77777777" w:rsidR="00A76BA8" w:rsidRDefault="00B640B7">
            <w:pPr>
              <w:rPr>
                <w:rFonts w:ascii="Arial" w:eastAsia="MS Mincho" w:hAnsi="Arial" w:cs="Arial"/>
                <w:iCs/>
                <w:sz w:val="16"/>
                <w:lang w:eastAsia="ja-JP"/>
              </w:rPr>
            </w:pPr>
            <w:r>
              <w:rPr>
                <w:rFonts w:ascii="Arial" w:eastAsia="MS Mincho" w:hAnsi="Arial" w:cs="Arial"/>
                <w:iCs/>
                <w:sz w:val="16"/>
                <w:lang w:eastAsia="ja-JP"/>
              </w:rPr>
              <w:t>SONY</w:t>
            </w:r>
          </w:p>
        </w:tc>
        <w:tc>
          <w:tcPr>
            <w:tcW w:w="1134" w:type="dxa"/>
          </w:tcPr>
          <w:p w14:paraId="04590A1A" w14:textId="77777777" w:rsidR="00A76BA8" w:rsidRDefault="00B640B7">
            <w:pPr>
              <w:rPr>
                <w:rFonts w:ascii="Arial" w:eastAsia="MS Mincho" w:hAnsi="Arial" w:cs="Arial"/>
                <w:iCs/>
                <w:sz w:val="16"/>
                <w:lang w:eastAsia="ja-JP"/>
              </w:rPr>
            </w:pPr>
            <w:r>
              <w:rPr>
                <w:rFonts w:ascii="Arial" w:eastAsia="MS Mincho" w:hAnsi="Arial" w:cs="Arial"/>
                <w:iCs/>
                <w:sz w:val="16"/>
                <w:lang w:eastAsia="ja-JP"/>
              </w:rPr>
              <w:t>Yes</w:t>
            </w:r>
          </w:p>
        </w:tc>
        <w:tc>
          <w:tcPr>
            <w:tcW w:w="6379" w:type="dxa"/>
          </w:tcPr>
          <w:p w14:paraId="66E54C9A" w14:textId="77777777" w:rsidR="00A76BA8" w:rsidRDefault="00A76BA8">
            <w:pPr>
              <w:rPr>
                <w:rFonts w:ascii="Arial" w:hAnsi="Arial" w:cs="Arial"/>
                <w:iCs/>
                <w:sz w:val="16"/>
                <w:lang w:eastAsia="zh-CN"/>
              </w:rPr>
            </w:pPr>
          </w:p>
        </w:tc>
      </w:tr>
    </w:tbl>
    <w:p w14:paraId="174DAA5F" w14:textId="77777777" w:rsidR="00A76BA8" w:rsidRDefault="00A76BA8">
      <w:pPr>
        <w:rPr>
          <w:lang w:eastAsia="zh-CN"/>
        </w:rPr>
      </w:pPr>
    </w:p>
    <w:p w14:paraId="00367A8D" w14:textId="77777777" w:rsidR="000659FB" w:rsidRDefault="000659FB" w:rsidP="000659FB">
      <w:pPr>
        <w:pStyle w:val="3"/>
        <w:numPr>
          <w:ilvl w:val="0"/>
          <w:numId w:val="0"/>
        </w:numPr>
        <w:rPr>
          <w:lang w:val="en-GB" w:eastAsia="zh-CN"/>
        </w:rPr>
      </w:pPr>
      <w:r>
        <w:rPr>
          <w:lang w:val="en-GB" w:eastAsia="zh-CN"/>
        </w:rPr>
        <w:t>Agreement as per email announcement</w:t>
      </w:r>
    </w:p>
    <w:tbl>
      <w:tblPr>
        <w:tblStyle w:val="af6"/>
        <w:tblW w:w="0" w:type="auto"/>
        <w:tblLook w:val="04A0" w:firstRow="1" w:lastRow="0" w:firstColumn="1" w:lastColumn="0" w:noHBand="0" w:noVBand="1"/>
      </w:tblPr>
      <w:tblGrid>
        <w:gridCol w:w="9307"/>
      </w:tblGrid>
      <w:tr w:rsidR="000659FB" w14:paraId="65D3C52B" w14:textId="77777777" w:rsidTr="00130537">
        <w:tc>
          <w:tcPr>
            <w:tcW w:w="9307" w:type="dxa"/>
          </w:tcPr>
          <w:p w14:paraId="54E9191F" w14:textId="77777777" w:rsidR="000659FB" w:rsidRPr="000659FB" w:rsidRDefault="000659FB" w:rsidP="000659FB">
            <w:pPr>
              <w:autoSpaceDE/>
              <w:autoSpaceDN/>
              <w:adjustRightInd/>
              <w:snapToGrid/>
              <w:spacing w:after="0"/>
              <w:jc w:val="left"/>
              <w:rPr>
                <w:b/>
                <w:bCs/>
                <w:sz w:val="20"/>
                <w:szCs w:val="20"/>
                <w:lang w:eastAsia="zh-CN"/>
              </w:rPr>
            </w:pPr>
            <w:r w:rsidRPr="000659FB">
              <w:rPr>
                <w:b/>
                <w:bCs/>
                <w:sz w:val="20"/>
                <w:szCs w:val="20"/>
                <w:highlight w:val="green"/>
                <w:lang w:eastAsia="zh-CN"/>
              </w:rPr>
              <w:t>Agreement</w:t>
            </w:r>
          </w:p>
          <w:p w14:paraId="58B9AAA1" w14:textId="72A59C47" w:rsidR="000659FB" w:rsidRPr="000659FB" w:rsidRDefault="000659FB" w:rsidP="000659FB">
            <w:pPr>
              <w:autoSpaceDE/>
              <w:autoSpaceDN/>
              <w:adjustRightInd/>
              <w:snapToGrid/>
              <w:spacing w:after="0"/>
              <w:jc w:val="left"/>
              <w:rPr>
                <w:rFonts w:eastAsia="MS Mincho"/>
                <w:sz w:val="20"/>
                <w:szCs w:val="20"/>
                <w:lang w:eastAsia="ja-JP"/>
              </w:rPr>
            </w:pPr>
            <w:r w:rsidRPr="000659FB">
              <w:rPr>
                <w:sz w:val="20"/>
                <w:szCs w:val="20"/>
                <w:lang w:eastAsia="ja-JP"/>
              </w:rPr>
              <w:t>The DL MAC CE for MG activation indicates the ID associated with the preconfigured MG.</w:t>
            </w:r>
          </w:p>
        </w:tc>
      </w:tr>
    </w:tbl>
    <w:p w14:paraId="083FE4EE" w14:textId="77777777" w:rsidR="000659FB" w:rsidRDefault="000659FB" w:rsidP="000659FB">
      <w:pPr>
        <w:rPr>
          <w:lang w:val="en-GB" w:eastAsia="zh-CN"/>
        </w:rPr>
      </w:pPr>
    </w:p>
    <w:p w14:paraId="198DB211" w14:textId="77777777" w:rsidR="00A76BA8" w:rsidRDefault="00B640B7">
      <w:pPr>
        <w:pStyle w:val="3"/>
        <w:numPr>
          <w:ilvl w:val="0"/>
          <w:numId w:val="0"/>
        </w:numPr>
        <w:rPr>
          <w:lang w:val="en-GB" w:eastAsia="zh-CN"/>
        </w:rPr>
      </w:pPr>
      <w:r>
        <w:rPr>
          <w:rFonts w:hint="eastAsia"/>
          <w:lang w:val="en-GB" w:eastAsia="zh-CN"/>
        </w:rPr>
        <w:t>Proposal 2.</w:t>
      </w:r>
      <w:r>
        <w:rPr>
          <w:lang w:val="en-GB" w:eastAsia="zh-CN"/>
        </w:rPr>
        <w:t>4</w:t>
      </w:r>
      <w:r>
        <w:rPr>
          <w:rFonts w:hint="eastAsia"/>
          <w:lang w:val="en-GB" w:eastAsia="zh-CN"/>
        </w:rPr>
        <w:t>.</w:t>
      </w:r>
      <w:r>
        <w:rPr>
          <w:lang w:val="en-GB" w:eastAsia="zh-CN"/>
        </w:rPr>
        <w:t>2-2</w:t>
      </w:r>
    </w:p>
    <w:p w14:paraId="6BF4E873" w14:textId="77777777" w:rsidR="00A76BA8" w:rsidRDefault="00B640B7">
      <w:pPr>
        <w:pStyle w:val="3GPPAgreements"/>
        <w:rPr>
          <w:lang w:val="en-GB" w:eastAsia="zh-CN"/>
        </w:rPr>
      </w:pPr>
      <w:r>
        <w:rPr>
          <w:lang w:val="en-GB" w:eastAsia="zh-CN"/>
        </w:rPr>
        <w:t>From RAN1 perspective, at least the following is supported for deactivating the activated MG</w:t>
      </w:r>
    </w:p>
    <w:p w14:paraId="2D867F69" w14:textId="77777777" w:rsidR="00A76BA8" w:rsidRDefault="00B640B7">
      <w:pPr>
        <w:pStyle w:val="3GPPAgreements"/>
        <w:numPr>
          <w:ilvl w:val="1"/>
          <w:numId w:val="3"/>
        </w:numPr>
        <w:rPr>
          <w:lang w:val="en-GB" w:eastAsia="zh-CN"/>
        </w:rPr>
      </w:pPr>
      <w:r>
        <w:rPr>
          <w:lang w:val="en-GB" w:eastAsia="zh-CN"/>
        </w:rPr>
        <w:t>By an explicit DL MAC CE for MG deactivation</w:t>
      </w:r>
    </w:p>
    <w:p w14:paraId="1BD2ADE6" w14:textId="77777777" w:rsidR="00A76BA8" w:rsidRDefault="00B640B7">
      <w:pPr>
        <w:pStyle w:val="3GPPAgreements"/>
        <w:numPr>
          <w:ilvl w:val="1"/>
          <w:numId w:val="3"/>
        </w:numPr>
        <w:rPr>
          <w:lang w:eastAsia="zh-CN"/>
        </w:rPr>
      </w:pPr>
      <w:r>
        <w:rPr>
          <w:lang w:val="en-GB" w:eastAsia="zh-CN"/>
        </w:rPr>
        <w:t>It is up to RAN2 to decide whether deactivation can be performed by a timer/counter included in the DL MAC CE for MG activation</w:t>
      </w:r>
    </w:p>
    <w:tbl>
      <w:tblPr>
        <w:tblStyle w:val="af6"/>
        <w:tblW w:w="9351" w:type="dxa"/>
        <w:tblLayout w:type="fixed"/>
        <w:tblLook w:val="04A0" w:firstRow="1" w:lastRow="0" w:firstColumn="1" w:lastColumn="0" w:noHBand="0" w:noVBand="1"/>
      </w:tblPr>
      <w:tblGrid>
        <w:gridCol w:w="1838"/>
        <w:gridCol w:w="1134"/>
        <w:gridCol w:w="6379"/>
      </w:tblGrid>
      <w:tr w:rsidR="00A76BA8" w14:paraId="085115C5" w14:textId="77777777">
        <w:tc>
          <w:tcPr>
            <w:tcW w:w="1838" w:type="dxa"/>
            <w:vAlign w:val="center"/>
          </w:tcPr>
          <w:p w14:paraId="7C66005B" w14:textId="77777777" w:rsidR="00A76BA8" w:rsidRDefault="00B640B7">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0289EEA" w14:textId="77777777" w:rsidR="00A76BA8" w:rsidRDefault="00B640B7">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1655A96" w14:textId="77777777" w:rsidR="00A76BA8" w:rsidRDefault="00B640B7">
            <w:pPr>
              <w:rPr>
                <w:rFonts w:ascii="Arial" w:hAnsi="Arial" w:cs="Arial"/>
                <w:b/>
                <w:iCs/>
                <w:sz w:val="16"/>
                <w:lang w:eastAsia="zh-CN"/>
              </w:rPr>
            </w:pPr>
            <w:r>
              <w:rPr>
                <w:rFonts w:ascii="Arial" w:hAnsi="Arial" w:cs="Arial"/>
                <w:b/>
                <w:iCs/>
                <w:sz w:val="16"/>
                <w:lang w:eastAsia="zh-CN"/>
              </w:rPr>
              <w:t>Comments</w:t>
            </w:r>
          </w:p>
        </w:tc>
      </w:tr>
      <w:tr w:rsidR="00A76BA8" w14:paraId="36B0487B" w14:textId="77777777">
        <w:tc>
          <w:tcPr>
            <w:tcW w:w="1838" w:type="dxa"/>
            <w:vAlign w:val="center"/>
          </w:tcPr>
          <w:p w14:paraId="29BCE1E9" w14:textId="77777777" w:rsidR="00A76BA8" w:rsidRDefault="00B640B7">
            <w:pPr>
              <w:rPr>
                <w:rFonts w:ascii="Arial" w:hAnsi="Arial" w:cs="Arial"/>
                <w:iCs/>
                <w:sz w:val="16"/>
                <w:lang w:eastAsia="zh-CN"/>
              </w:rPr>
            </w:pPr>
            <w:r>
              <w:rPr>
                <w:rFonts w:ascii="Arial" w:hAnsi="Arial" w:cs="Arial"/>
                <w:iCs/>
                <w:sz w:val="16"/>
                <w:lang w:eastAsia="zh-CN"/>
              </w:rPr>
              <w:t>OPPO</w:t>
            </w:r>
          </w:p>
        </w:tc>
        <w:tc>
          <w:tcPr>
            <w:tcW w:w="1134" w:type="dxa"/>
            <w:vAlign w:val="center"/>
          </w:tcPr>
          <w:p w14:paraId="4E337C17" w14:textId="77777777" w:rsidR="00A76BA8" w:rsidRDefault="00A76BA8">
            <w:pPr>
              <w:rPr>
                <w:rFonts w:ascii="Arial" w:hAnsi="Arial" w:cs="Arial"/>
                <w:iCs/>
                <w:sz w:val="16"/>
                <w:lang w:eastAsia="zh-CN"/>
              </w:rPr>
            </w:pPr>
          </w:p>
        </w:tc>
        <w:tc>
          <w:tcPr>
            <w:tcW w:w="6379" w:type="dxa"/>
            <w:vAlign w:val="center"/>
          </w:tcPr>
          <w:p w14:paraId="282C4D08" w14:textId="77777777" w:rsidR="00A76BA8" w:rsidRDefault="00B640B7">
            <w:pPr>
              <w:rPr>
                <w:rFonts w:ascii="Arial" w:hAnsi="Arial" w:cs="Arial"/>
                <w:iCs/>
                <w:sz w:val="16"/>
                <w:lang w:eastAsia="zh-CN"/>
              </w:rPr>
            </w:pPr>
            <w:r>
              <w:rPr>
                <w:rFonts w:ascii="Arial" w:hAnsi="Arial" w:cs="Arial"/>
                <w:iCs/>
                <w:sz w:val="16"/>
                <w:lang w:eastAsia="zh-CN"/>
              </w:rPr>
              <w:t>The current wording has obvious bias to Alt1. Alt1 is listed as one option and but Alt2 is listed as “up to RAN2”.</w:t>
            </w:r>
          </w:p>
          <w:p w14:paraId="4693FB1B" w14:textId="77777777" w:rsidR="00A76BA8" w:rsidRDefault="00B640B7">
            <w:pPr>
              <w:rPr>
                <w:rFonts w:ascii="Arial" w:hAnsi="Arial" w:cs="Arial"/>
                <w:iCs/>
                <w:sz w:val="16"/>
                <w:lang w:eastAsia="zh-CN"/>
              </w:rPr>
            </w:pPr>
            <w:r>
              <w:rPr>
                <w:rFonts w:ascii="Arial" w:hAnsi="Arial" w:cs="Arial"/>
                <w:iCs/>
                <w:sz w:val="16"/>
                <w:lang w:eastAsia="zh-CN"/>
              </w:rPr>
              <w:t>We are suggest to either (1) support both options or (2) leave it up to RAN2 to choose one of Alt1 or Alt2.</w:t>
            </w:r>
          </w:p>
          <w:p w14:paraId="3615146C" w14:textId="77777777" w:rsidR="00A76BA8" w:rsidRDefault="00A76BA8">
            <w:pPr>
              <w:rPr>
                <w:rFonts w:ascii="Arial" w:hAnsi="Arial" w:cs="Arial"/>
                <w:iCs/>
                <w:sz w:val="16"/>
                <w:lang w:eastAsia="zh-CN"/>
              </w:rPr>
            </w:pPr>
          </w:p>
          <w:p w14:paraId="61BD565D" w14:textId="77777777" w:rsidR="00A76BA8" w:rsidRDefault="00B640B7">
            <w:pPr>
              <w:rPr>
                <w:rFonts w:ascii="Arial" w:hAnsi="Arial" w:cs="Arial"/>
                <w:b/>
                <w:bCs/>
                <w:iCs/>
                <w:sz w:val="16"/>
                <w:lang w:eastAsia="zh-CN"/>
              </w:rPr>
            </w:pPr>
            <w:r>
              <w:rPr>
                <w:rFonts w:ascii="Arial" w:hAnsi="Arial" w:cs="Arial"/>
                <w:b/>
                <w:bCs/>
                <w:iCs/>
                <w:sz w:val="16"/>
                <w:lang w:eastAsia="zh-CN"/>
              </w:rPr>
              <w:t xml:space="preserve">Version #1: </w:t>
            </w:r>
          </w:p>
          <w:p w14:paraId="37A7138A" w14:textId="77777777" w:rsidR="00A76BA8" w:rsidRDefault="00B640B7">
            <w:pPr>
              <w:pStyle w:val="3GPPAgreements"/>
              <w:rPr>
                <w:lang w:val="en-GB" w:eastAsia="zh-CN"/>
              </w:rPr>
            </w:pPr>
            <w:r>
              <w:rPr>
                <w:lang w:val="en-GB" w:eastAsia="zh-CN"/>
              </w:rPr>
              <w:t xml:space="preserve">From RAN1 perspective, </w:t>
            </w:r>
            <w:r>
              <w:rPr>
                <w:color w:val="FF0000"/>
                <w:lang w:val="en-GB" w:eastAsia="zh-CN"/>
              </w:rPr>
              <w:t xml:space="preserve">both of </w:t>
            </w:r>
            <w:r>
              <w:rPr>
                <w:lang w:val="en-GB" w:eastAsia="zh-CN"/>
              </w:rPr>
              <w:t xml:space="preserve">the following </w:t>
            </w:r>
            <w:r>
              <w:rPr>
                <w:color w:val="FF0000"/>
                <w:lang w:val="en-GB" w:eastAsia="zh-CN"/>
              </w:rPr>
              <w:t xml:space="preserve">are </w:t>
            </w:r>
            <w:r>
              <w:rPr>
                <w:lang w:val="en-GB" w:eastAsia="zh-CN"/>
              </w:rPr>
              <w:t>supported for deactivating the activated MG</w:t>
            </w:r>
          </w:p>
          <w:p w14:paraId="1FA5623C" w14:textId="77777777" w:rsidR="00A76BA8" w:rsidRDefault="00B640B7">
            <w:pPr>
              <w:pStyle w:val="3GPPAgreements"/>
              <w:numPr>
                <w:ilvl w:val="1"/>
                <w:numId w:val="3"/>
              </w:numPr>
              <w:rPr>
                <w:lang w:val="en-GB" w:eastAsia="zh-CN"/>
              </w:rPr>
            </w:pPr>
            <w:r>
              <w:rPr>
                <w:color w:val="FF0000"/>
                <w:lang w:val="en-GB" w:eastAsia="zh-CN"/>
              </w:rPr>
              <w:t xml:space="preserve">Option 1: </w:t>
            </w:r>
            <w:r>
              <w:rPr>
                <w:lang w:val="en-GB" w:eastAsia="zh-CN"/>
              </w:rPr>
              <w:t>By an explicit DL MAC CE for MG deactivation</w:t>
            </w:r>
          </w:p>
          <w:p w14:paraId="26B66E1E" w14:textId="77777777" w:rsidR="00A76BA8" w:rsidRDefault="00B640B7">
            <w:pPr>
              <w:pStyle w:val="3GPPAgreements"/>
              <w:numPr>
                <w:ilvl w:val="1"/>
                <w:numId w:val="3"/>
              </w:numPr>
              <w:rPr>
                <w:lang w:eastAsia="zh-CN"/>
              </w:rPr>
            </w:pPr>
            <w:r>
              <w:rPr>
                <w:color w:val="FF0000"/>
                <w:lang w:val="en-GB" w:eastAsia="zh-CN"/>
              </w:rPr>
              <w:t xml:space="preserve">Option2: </w:t>
            </w:r>
            <w:r>
              <w:rPr>
                <w:lang w:val="en-GB" w:eastAsia="zh-CN"/>
              </w:rPr>
              <w:t>deactivation can be performed by a timer/counter included in the DL MAC CE for MG activation</w:t>
            </w:r>
          </w:p>
          <w:p w14:paraId="3FAB31F7" w14:textId="77777777" w:rsidR="00A76BA8" w:rsidRDefault="00A76BA8">
            <w:pPr>
              <w:rPr>
                <w:rFonts w:ascii="Arial" w:hAnsi="Arial" w:cs="Arial"/>
                <w:iCs/>
                <w:sz w:val="16"/>
                <w:lang w:eastAsia="zh-CN"/>
              </w:rPr>
            </w:pPr>
          </w:p>
          <w:p w14:paraId="25A8ABFF" w14:textId="77777777" w:rsidR="00A76BA8" w:rsidRDefault="00B640B7">
            <w:pPr>
              <w:rPr>
                <w:rFonts w:ascii="Arial" w:hAnsi="Arial" w:cs="Arial"/>
                <w:b/>
                <w:bCs/>
                <w:iCs/>
                <w:sz w:val="16"/>
                <w:lang w:eastAsia="zh-CN"/>
              </w:rPr>
            </w:pPr>
            <w:r>
              <w:rPr>
                <w:rFonts w:ascii="Arial" w:hAnsi="Arial" w:cs="Arial"/>
                <w:b/>
                <w:bCs/>
                <w:iCs/>
                <w:sz w:val="16"/>
                <w:lang w:eastAsia="zh-CN"/>
              </w:rPr>
              <w:t>Version #2:</w:t>
            </w:r>
          </w:p>
          <w:p w14:paraId="52DB1241" w14:textId="77777777" w:rsidR="00A76BA8" w:rsidRDefault="00B640B7">
            <w:pPr>
              <w:pStyle w:val="3GPPAgreements"/>
              <w:rPr>
                <w:lang w:val="en-GB" w:eastAsia="zh-CN"/>
              </w:rPr>
            </w:pPr>
            <w:r>
              <w:rPr>
                <w:lang w:val="en-GB" w:eastAsia="zh-CN"/>
              </w:rPr>
              <w:t xml:space="preserve">From RAN1 perspective, at least </w:t>
            </w:r>
            <w:r>
              <w:rPr>
                <w:color w:val="FF0000"/>
                <w:lang w:val="en-GB" w:eastAsia="zh-CN"/>
              </w:rPr>
              <w:t xml:space="preserve">one of </w:t>
            </w:r>
            <w:r>
              <w:rPr>
                <w:lang w:val="en-GB" w:eastAsia="zh-CN"/>
              </w:rPr>
              <w:t xml:space="preserve">the following is supported for deactivating the activated MG </w:t>
            </w:r>
            <w:r>
              <w:rPr>
                <w:color w:val="FF0000"/>
                <w:lang w:val="en-GB" w:eastAsia="zh-CN"/>
              </w:rPr>
              <w:t>and it is up to RAN2 to decide</w:t>
            </w:r>
            <w:r>
              <w:rPr>
                <w:lang w:val="en-GB" w:eastAsia="zh-CN"/>
              </w:rPr>
              <w:t>:</w:t>
            </w:r>
          </w:p>
          <w:p w14:paraId="39581F6E" w14:textId="77777777" w:rsidR="00A76BA8" w:rsidRDefault="00B640B7">
            <w:pPr>
              <w:pStyle w:val="3GPPAgreements"/>
              <w:numPr>
                <w:ilvl w:val="1"/>
                <w:numId w:val="3"/>
              </w:numPr>
              <w:rPr>
                <w:lang w:val="en-GB" w:eastAsia="zh-CN"/>
              </w:rPr>
            </w:pPr>
            <w:r>
              <w:rPr>
                <w:color w:val="FF0000"/>
                <w:lang w:val="en-GB" w:eastAsia="zh-CN"/>
              </w:rPr>
              <w:t xml:space="preserve">Option 1: </w:t>
            </w:r>
            <w:r>
              <w:rPr>
                <w:lang w:val="en-GB" w:eastAsia="zh-CN"/>
              </w:rPr>
              <w:t>By an explicit DL MAC CE for MG deactivation</w:t>
            </w:r>
          </w:p>
          <w:p w14:paraId="04BA944F" w14:textId="77777777" w:rsidR="00A76BA8" w:rsidRDefault="00B640B7">
            <w:pPr>
              <w:pStyle w:val="3GPPAgreements"/>
              <w:numPr>
                <w:ilvl w:val="1"/>
                <w:numId w:val="3"/>
              </w:numPr>
              <w:rPr>
                <w:lang w:eastAsia="zh-CN"/>
              </w:rPr>
            </w:pPr>
            <w:r>
              <w:rPr>
                <w:color w:val="FF0000"/>
                <w:lang w:val="en-GB" w:eastAsia="zh-CN"/>
              </w:rPr>
              <w:t>Option 2:</w:t>
            </w:r>
            <w:r>
              <w:rPr>
                <w:strike/>
                <w:color w:val="FF0000"/>
                <w:lang w:val="en-GB" w:eastAsia="zh-CN"/>
              </w:rPr>
              <w:t xml:space="preserve"> It is up to RAN2 to</w:t>
            </w:r>
            <w:r>
              <w:rPr>
                <w:color w:val="FF0000"/>
                <w:lang w:val="en-GB" w:eastAsia="zh-CN"/>
              </w:rPr>
              <w:t xml:space="preserve"> </w:t>
            </w:r>
            <w:r>
              <w:rPr>
                <w:strike/>
                <w:color w:val="FF0000"/>
                <w:lang w:val="en-GB" w:eastAsia="zh-CN"/>
              </w:rPr>
              <w:t>decide whether</w:t>
            </w:r>
            <w:r>
              <w:rPr>
                <w:color w:val="FF0000"/>
                <w:lang w:val="en-GB" w:eastAsia="zh-CN"/>
              </w:rPr>
              <w:t xml:space="preserve"> </w:t>
            </w:r>
            <w:r>
              <w:rPr>
                <w:lang w:val="en-GB" w:eastAsia="zh-CN"/>
              </w:rPr>
              <w:t>deactivation can be performed by a timer/counter included in the DL MAC CE for MG activation</w:t>
            </w:r>
          </w:p>
          <w:p w14:paraId="04D849E8" w14:textId="77777777" w:rsidR="00A76BA8" w:rsidRDefault="00A76BA8">
            <w:pPr>
              <w:rPr>
                <w:rFonts w:ascii="Arial" w:hAnsi="Arial" w:cs="Arial"/>
                <w:iCs/>
                <w:sz w:val="16"/>
                <w:lang w:eastAsia="zh-CN"/>
              </w:rPr>
            </w:pPr>
          </w:p>
          <w:p w14:paraId="78980D63" w14:textId="77777777" w:rsidR="00A76BA8" w:rsidRDefault="00A76BA8">
            <w:pPr>
              <w:rPr>
                <w:rFonts w:ascii="Arial" w:hAnsi="Arial" w:cs="Arial"/>
                <w:iCs/>
                <w:sz w:val="16"/>
                <w:lang w:eastAsia="zh-CN"/>
              </w:rPr>
            </w:pPr>
          </w:p>
          <w:p w14:paraId="7C46936F" w14:textId="77777777" w:rsidR="00A76BA8" w:rsidRDefault="00A76BA8">
            <w:pPr>
              <w:rPr>
                <w:rFonts w:ascii="Arial" w:hAnsi="Arial" w:cs="Arial"/>
                <w:iCs/>
                <w:sz w:val="16"/>
                <w:lang w:eastAsia="zh-CN"/>
              </w:rPr>
            </w:pPr>
          </w:p>
          <w:p w14:paraId="3A930EEC" w14:textId="77777777" w:rsidR="00A76BA8" w:rsidRDefault="00A76BA8">
            <w:pPr>
              <w:rPr>
                <w:rFonts w:ascii="Arial" w:hAnsi="Arial" w:cs="Arial"/>
                <w:iCs/>
                <w:sz w:val="16"/>
                <w:lang w:eastAsia="zh-CN"/>
              </w:rPr>
            </w:pPr>
          </w:p>
        </w:tc>
      </w:tr>
      <w:tr w:rsidR="00A76BA8" w14:paraId="36A0939E" w14:textId="77777777">
        <w:tc>
          <w:tcPr>
            <w:tcW w:w="1838" w:type="dxa"/>
            <w:vAlign w:val="center"/>
          </w:tcPr>
          <w:p w14:paraId="23D95ADF" w14:textId="77777777" w:rsidR="00A76BA8" w:rsidRDefault="00B640B7">
            <w:pPr>
              <w:rPr>
                <w:rFonts w:ascii="Arial" w:hAnsi="Arial" w:cs="Arial"/>
                <w:iCs/>
                <w:sz w:val="16"/>
                <w:lang w:eastAsia="zh-CN"/>
              </w:rPr>
            </w:pPr>
            <w:r>
              <w:rPr>
                <w:rFonts w:ascii="Arial" w:hAnsi="Arial" w:cs="Arial" w:hint="eastAsia"/>
                <w:iCs/>
                <w:sz w:val="16"/>
                <w:lang w:eastAsia="zh-CN"/>
              </w:rPr>
              <w:lastRenderedPageBreak/>
              <w:t>Xiaomi</w:t>
            </w:r>
          </w:p>
        </w:tc>
        <w:tc>
          <w:tcPr>
            <w:tcW w:w="1134" w:type="dxa"/>
            <w:vAlign w:val="center"/>
          </w:tcPr>
          <w:p w14:paraId="647FDBBA" w14:textId="77777777" w:rsidR="00A76BA8" w:rsidRDefault="00A76BA8">
            <w:pPr>
              <w:rPr>
                <w:rFonts w:ascii="Arial" w:hAnsi="Arial" w:cs="Arial"/>
                <w:iCs/>
                <w:sz w:val="16"/>
                <w:lang w:eastAsia="zh-CN"/>
              </w:rPr>
            </w:pPr>
          </w:p>
        </w:tc>
        <w:tc>
          <w:tcPr>
            <w:tcW w:w="6379" w:type="dxa"/>
            <w:vAlign w:val="center"/>
          </w:tcPr>
          <w:p w14:paraId="181D49B0" w14:textId="77777777" w:rsidR="00A76BA8" w:rsidRDefault="00B640B7">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are fine with the proposal and we support both options.</w:t>
            </w:r>
          </w:p>
        </w:tc>
      </w:tr>
      <w:tr w:rsidR="00A76BA8" w14:paraId="60CD8B9F" w14:textId="77777777">
        <w:tc>
          <w:tcPr>
            <w:tcW w:w="1838" w:type="dxa"/>
            <w:vAlign w:val="center"/>
          </w:tcPr>
          <w:p w14:paraId="494BF475" w14:textId="77777777" w:rsidR="00A76BA8" w:rsidRDefault="00B640B7">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1EE011A" w14:textId="77777777" w:rsidR="00A76BA8" w:rsidRDefault="00A76BA8">
            <w:pPr>
              <w:rPr>
                <w:rFonts w:ascii="Arial" w:hAnsi="Arial" w:cs="Arial"/>
                <w:iCs/>
                <w:sz w:val="16"/>
                <w:lang w:eastAsia="zh-CN"/>
              </w:rPr>
            </w:pPr>
          </w:p>
        </w:tc>
        <w:tc>
          <w:tcPr>
            <w:tcW w:w="6379" w:type="dxa"/>
            <w:vAlign w:val="center"/>
          </w:tcPr>
          <w:p w14:paraId="22ACF8B2" w14:textId="77777777" w:rsidR="00A76BA8" w:rsidRDefault="00B640B7">
            <w:pPr>
              <w:rPr>
                <w:rFonts w:ascii="Arial" w:hAnsi="Arial" w:cs="Arial"/>
                <w:iCs/>
                <w:sz w:val="16"/>
                <w:lang w:eastAsia="zh-CN"/>
              </w:rPr>
            </w:pPr>
            <w:r>
              <w:rPr>
                <w:rFonts w:ascii="Arial" w:hAnsi="Arial" w:cs="Arial" w:hint="eastAsia"/>
                <w:iCs/>
                <w:sz w:val="16"/>
                <w:lang w:eastAsia="zh-CN"/>
              </w:rPr>
              <w:t>Leave it to RAN2. RAN1 only needs to agree the MG can be deactivated by DL MAC CE</w:t>
            </w:r>
          </w:p>
        </w:tc>
      </w:tr>
      <w:tr w:rsidR="00A76BA8" w14:paraId="2704D84A" w14:textId="77777777">
        <w:tc>
          <w:tcPr>
            <w:tcW w:w="1838" w:type="dxa"/>
            <w:vAlign w:val="center"/>
          </w:tcPr>
          <w:p w14:paraId="48724421" w14:textId="77777777" w:rsidR="00A76BA8" w:rsidRDefault="00B640B7">
            <w:pPr>
              <w:rPr>
                <w:rFonts w:ascii="Arial" w:hAnsi="Arial" w:cs="Arial"/>
                <w:iCs/>
                <w:sz w:val="16"/>
                <w:lang w:eastAsia="zh-CN"/>
              </w:rPr>
            </w:pPr>
            <w:r>
              <w:rPr>
                <w:rFonts w:ascii="Arial" w:hAnsi="Arial" w:cs="Arial"/>
                <w:iCs/>
                <w:sz w:val="16"/>
                <w:lang w:eastAsia="zh-CN"/>
              </w:rPr>
              <w:t>vivo</w:t>
            </w:r>
          </w:p>
        </w:tc>
        <w:tc>
          <w:tcPr>
            <w:tcW w:w="1134" w:type="dxa"/>
            <w:vAlign w:val="center"/>
          </w:tcPr>
          <w:p w14:paraId="62AC7902" w14:textId="77777777" w:rsidR="00A76BA8" w:rsidRDefault="00B640B7">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DAB2576" w14:textId="77777777" w:rsidR="00A76BA8" w:rsidRDefault="00B640B7">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think the first subbullet (explicit DL MAC CE for MG deactivation)should be supported at least. </w:t>
            </w:r>
          </w:p>
          <w:p w14:paraId="79C8CA46" w14:textId="77777777" w:rsidR="00A76BA8" w:rsidRDefault="00B640B7">
            <w:pPr>
              <w:rPr>
                <w:rFonts w:ascii="Arial" w:hAnsi="Arial" w:cs="Arial"/>
                <w:iCs/>
                <w:sz w:val="16"/>
                <w:lang w:eastAsia="zh-CN"/>
              </w:rPr>
            </w:pPr>
            <w:r>
              <w:rPr>
                <w:rFonts w:ascii="Arial" w:hAnsi="Arial" w:cs="Arial"/>
                <w:iCs/>
                <w:sz w:val="16"/>
                <w:lang w:eastAsia="zh-CN"/>
              </w:rPr>
              <w:t xml:space="preserve">MAC CE deactivation MG is suitable for all deactivation scenarios and is more flexible than </w:t>
            </w:r>
            <w:r>
              <w:rPr>
                <w:rFonts w:ascii="Arial" w:hAnsi="Arial" w:cs="Arial" w:hint="eastAsia"/>
                <w:iCs/>
                <w:sz w:val="16"/>
                <w:lang w:eastAsia="zh-CN"/>
              </w:rPr>
              <w:t>t</w:t>
            </w:r>
            <w:r>
              <w:rPr>
                <w:rFonts w:ascii="Arial" w:hAnsi="Arial" w:cs="Arial"/>
                <w:iCs/>
                <w:sz w:val="16"/>
                <w:lang w:eastAsia="zh-CN"/>
              </w:rPr>
              <w:t xml:space="preserve">imer/counter based </w:t>
            </w:r>
            <w:r>
              <w:rPr>
                <w:rFonts w:ascii="Arial" w:hAnsi="Arial" w:cs="Arial"/>
                <w:iCs/>
                <w:sz w:val="16"/>
                <w:lang w:eastAsia="zh-CN"/>
              </w:rPr>
              <w:pgNum/>
            </w:r>
            <w:r>
              <w:rPr>
                <w:rFonts w:ascii="Arial" w:hAnsi="Arial" w:cs="Arial"/>
                <w:iCs/>
                <w:sz w:val="16"/>
                <w:lang w:eastAsia="zh-CN"/>
              </w:rPr>
              <w:t xml:space="preserve">echanism. For example, when the location request is stopped, the MG can be deactivated through the MAC CE; when the UE switches to the BWP matching the PRS, the MG can be deactivated through the MAC CE, but it is difficult to deactivate via </w:t>
            </w:r>
            <w:r>
              <w:rPr>
                <w:rFonts w:ascii="Arial" w:hAnsi="Arial" w:cs="Arial" w:hint="eastAsia"/>
                <w:iCs/>
                <w:sz w:val="16"/>
                <w:lang w:eastAsia="zh-CN"/>
              </w:rPr>
              <w:t>t</w:t>
            </w:r>
            <w:r>
              <w:rPr>
                <w:rFonts w:ascii="Arial" w:hAnsi="Arial" w:cs="Arial"/>
                <w:iCs/>
                <w:sz w:val="16"/>
                <w:lang w:eastAsia="zh-CN"/>
              </w:rPr>
              <w:t xml:space="preserve">imer/counter based </w:t>
            </w:r>
            <w:r>
              <w:rPr>
                <w:rFonts w:ascii="Arial" w:hAnsi="Arial" w:cs="Arial"/>
                <w:iCs/>
                <w:sz w:val="16"/>
                <w:lang w:eastAsia="zh-CN"/>
              </w:rPr>
              <w:pgNum/>
            </w:r>
            <w:r>
              <w:rPr>
                <w:rFonts w:ascii="Arial" w:hAnsi="Arial" w:cs="Arial"/>
                <w:iCs/>
                <w:sz w:val="16"/>
                <w:lang w:eastAsia="zh-CN"/>
              </w:rPr>
              <w:t>echanism in these scenarios.</w:t>
            </w:r>
          </w:p>
        </w:tc>
      </w:tr>
      <w:tr w:rsidR="00A76BA8" w14:paraId="6042EDFF" w14:textId="77777777">
        <w:tc>
          <w:tcPr>
            <w:tcW w:w="1838" w:type="dxa"/>
            <w:vAlign w:val="center"/>
          </w:tcPr>
          <w:p w14:paraId="7FEA6845" w14:textId="77777777" w:rsidR="00A76BA8" w:rsidRDefault="00B640B7">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5EAF13A7" w14:textId="77777777" w:rsidR="00A76BA8" w:rsidRDefault="00B640B7">
            <w:pPr>
              <w:rPr>
                <w:rFonts w:ascii="Arial" w:hAnsi="Arial" w:cs="Arial"/>
                <w:iCs/>
                <w:sz w:val="16"/>
                <w:lang w:eastAsia="zh-CN"/>
              </w:rPr>
            </w:pPr>
            <w:r>
              <w:rPr>
                <w:rFonts w:ascii="Arial" w:hAnsi="Arial" w:cs="Arial"/>
                <w:iCs/>
                <w:sz w:val="16"/>
                <w:lang w:eastAsia="zh-CN"/>
              </w:rPr>
              <w:t>OK</w:t>
            </w:r>
          </w:p>
        </w:tc>
        <w:tc>
          <w:tcPr>
            <w:tcW w:w="6379" w:type="dxa"/>
            <w:vAlign w:val="center"/>
          </w:tcPr>
          <w:p w14:paraId="7D91DFC8" w14:textId="77777777" w:rsidR="00A76BA8" w:rsidRDefault="00A76BA8">
            <w:pPr>
              <w:rPr>
                <w:rFonts w:ascii="Arial" w:hAnsi="Arial" w:cs="Arial"/>
                <w:iCs/>
                <w:sz w:val="16"/>
                <w:lang w:eastAsia="zh-CN"/>
              </w:rPr>
            </w:pPr>
          </w:p>
        </w:tc>
      </w:tr>
      <w:tr w:rsidR="00A76BA8" w14:paraId="70368573" w14:textId="77777777">
        <w:tc>
          <w:tcPr>
            <w:tcW w:w="1838" w:type="dxa"/>
            <w:vAlign w:val="center"/>
          </w:tcPr>
          <w:p w14:paraId="02B130AC" w14:textId="77777777" w:rsidR="00A76BA8" w:rsidRDefault="00B640B7">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62A4F293" w14:textId="77777777" w:rsidR="00A76BA8" w:rsidRDefault="00B640B7">
            <w:pPr>
              <w:rPr>
                <w:rFonts w:ascii="Arial" w:hAnsi="Arial" w:cs="Arial"/>
                <w:iCs/>
                <w:sz w:val="16"/>
                <w:lang w:eastAsia="zh-CN"/>
              </w:rPr>
            </w:pPr>
            <w:r>
              <w:rPr>
                <w:rFonts w:ascii="Arial" w:hAnsi="Arial" w:cs="Arial"/>
                <w:iCs/>
                <w:sz w:val="16"/>
                <w:lang w:eastAsia="zh-CN"/>
              </w:rPr>
              <w:t>See comments</w:t>
            </w:r>
          </w:p>
        </w:tc>
        <w:tc>
          <w:tcPr>
            <w:tcW w:w="6379" w:type="dxa"/>
            <w:vAlign w:val="center"/>
          </w:tcPr>
          <w:p w14:paraId="6CFAE52B" w14:textId="77777777" w:rsidR="00A76BA8" w:rsidRDefault="00B640B7">
            <w:pPr>
              <w:rPr>
                <w:rFonts w:ascii="Arial" w:hAnsi="Arial" w:cs="Arial"/>
                <w:iCs/>
                <w:sz w:val="16"/>
                <w:lang w:eastAsia="zh-CN"/>
              </w:rPr>
            </w:pPr>
            <w:r>
              <w:rPr>
                <w:rFonts w:ascii="Arial" w:hAnsi="Arial" w:cs="Arial"/>
                <w:iCs/>
                <w:sz w:val="16"/>
                <w:lang w:eastAsia="zh-CN"/>
              </w:rPr>
              <w:t>Prefer to leave deactivation criteria of both sub-bullets up to RAN2</w:t>
            </w:r>
          </w:p>
        </w:tc>
      </w:tr>
      <w:tr w:rsidR="00A76BA8" w14:paraId="0F9DF348" w14:textId="77777777">
        <w:tc>
          <w:tcPr>
            <w:tcW w:w="1838" w:type="dxa"/>
            <w:vAlign w:val="center"/>
          </w:tcPr>
          <w:p w14:paraId="76AA7D18" w14:textId="77777777" w:rsidR="00A76BA8" w:rsidRDefault="00B640B7">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58DE65A" w14:textId="77777777" w:rsidR="00A76BA8" w:rsidRDefault="00A76BA8">
            <w:pPr>
              <w:rPr>
                <w:rFonts w:ascii="Arial" w:hAnsi="Arial" w:cs="Arial"/>
                <w:iCs/>
                <w:sz w:val="16"/>
                <w:lang w:eastAsia="zh-CN"/>
              </w:rPr>
            </w:pPr>
          </w:p>
        </w:tc>
        <w:tc>
          <w:tcPr>
            <w:tcW w:w="6379" w:type="dxa"/>
            <w:vAlign w:val="center"/>
          </w:tcPr>
          <w:p w14:paraId="2FCABC13" w14:textId="77777777" w:rsidR="00A76BA8" w:rsidRDefault="00B640B7">
            <w:pPr>
              <w:rPr>
                <w:rFonts w:ascii="Arial" w:hAnsi="Arial" w:cs="Arial"/>
                <w:iCs/>
                <w:sz w:val="16"/>
                <w:lang w:eastAsia="zh-CN"/>
              </w:rPr>
            </w:pPr>
            <w:r>
              <w:rPr>
                <w:rFonts w:ascii="Arial" w:hAnsi="Arial" w:cs="Arial"/>
                <w:iCs/>
                <w:sz w:val="16"/>
                <w:lang w:eastAsia="zh-CN"/>
              </w:rPr>
              <w:t xml:space="preserve">Similar view as ZTE. </w:t>
            </w:r>
          </w:p>
        </w:tc>
      </w:tr>
      <w:tr w:rsidR="00A76BA8" w14:paraId="026F025D" w14:textId="77777777">
        <w:tc>
          <w:tcPr>
            <w:tcW w:w="1838" w:type="dxa"/>
          </w:tcPr>
          <w:p w14:paraId="398AC47C" w14:textId="77777777" w:rsidR="00A76BA8" w:rsidRDefault="00B640B7">
            <w:pPr>
              <w:rPr>
                <w:rFonts w:ascii="Arial" w:hAnsi="Arial" w:cs="Arial"/>
                <w:iCs/>
                <w:sz w:val="16"/>
                <w:lang w:eastAsia="zh-CN"/>
              </w:rPr>
            </w:pPr>
            <w:r>
              <w:rPr>
                <w:rFonts w:ascii="Arial" w:hAnsi="Arial" w:cs="Arial"/>
                <w:iCs/>
                <w:sz w:val="16"/>
                <w:lang w:eastAsia="zh-CN"/>
              </w:rPr>
              <w:t>CATT</w:t>
            </w:r>
          </w:p>
        </w:tc>
        <w:tc>
          <w:tcPr>
            <w:tcW w:w="1134" w:type="dxa"/>
          </w:tcPr>
          <w:p w14:paraId="1BA08CC9" w14:textId="77777777" w:rsidR="00A76BA8" w:rsidRDefault="00B640B7">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7945B649" w14:textId="77777777" w:rsidR="00A76BA8" w:rsidRDefault="00B640B7">
            <w:pPr>
              <w:rPr>
                <w:rFonts w:ascii="Arial" w:hAnsi="Arial" w:cs="Arial"/>
                <w:iCs/>
                <w:sz w:val="16"/>
                <w:lang w:eastAsia="zh-CN"/>
              </w:rPr>
            </w:pPr>
            <w:r>
              <w:rPr>
                <w:rFonts w:ascii="Arial" w:hAnsi="Arial" w:cs="Arial"/>
                <w:iCs/>
                <w:sz w:val="16"/>
                <w:lang w:eastAsia="zh-CN"/>
              </w:rPr>
              <w:t xml:space="preserve"> </w:t>
            </w:r>
          </w:p>
        </w:tc>
      </w:tr>
      <w:tr w:rsidR="00A76BA8" w14:paraId="1BEEEB6D" w14:textId="77777777">
        <w:tc>
          <w:tcPr>
            <w:tcW w:w="1838" w:type="dxa"/>
          </w:tcPr>
          <w:p w14:paraId="77BA565D" w14:textId="77777777" w:rsidR="00A76BA8" w:rsidRDefault="00B640B7">
            <w:pPr>
              <w:rPr>
                <w:rFonts w:ascii="Arial" w:hAnsi="Arial" w:cs="Arial"/>
                <w:iCs/>
                <w:sz w:val="16"/>
                <w:lang w:eastAsia="zh-CN"/>
              </w:rPr>
            </w:pPr>
            <w:r>
              <w:rPr>
                <w:rFonts w:ascii="Arial" w:hAnsi="Arial" w:cs="Arial"/>
                <w:iCs/>
                <w:sz w:val="16"/>
                <w:lang w:eastAsia="zh-CN"/>
              </w:rPr>
              <w:t>Qualcomm</w:t>
            </w:r>
          </w:p>
        </w:tc>
        <w:tc>
          <w:tcPr>
            <w:tcW w:w="1134" w:type="dxa"/>
          </w:tcPr>
          <w:p w14:paraId="429030EA" w14:textId="77777777" w:rsidR="00A76BA8" w:rsidRDefault="00B640B7">
            <w:pPr>
              <w:rPr>
                <w:rFonts w:ascii="Arial" w:hAnsi="Arial" w:cs="Arial"/>
                <w:iCs/>
                <w:sz w:val="16"/>
                <w:lang w:eastAsia="zh-CN"/>
              </w:rPr>
            </w:pPr>
            <w:r>
              <w:rPr>
                <w:rFonts w:ascii="Arial" w:hAnsi="Arial" w:cs="Arial"/>
                <w:iCs/>
                <w:sz w:val="16"/>
                <w:lang w:eastAsia="zh-CN"/>
              </w:rPr>
              <w:t>OK</w:t>
            </w:r>
          </w:p>
        </w:tc>
        <w:tc>
          <w:tcPr>
            <w:tcW w:w="6379" w:type="dxa"/>
          </w:tcPr>
          <w:p w14:paraId="30B1469E" w14:textId="77777777" w:rsidR="00A76BA8" w:rsidRDefault="00A76BA8">
            <w:pPr>
              <w:rPr>
                <w:rFonts w:ascii="Arial" w:hAnsi="Arial" w:cs="Arial"/>
                <w:iCs/>
                <w:sz w:val="16"/>
                <w:lang w:eastAsia="zh-CN"/>
              </w:rPr>
            </w:pPr>
          </w:p>
        </w:tc>
      </w:tr>
      <w:tr w:rsidR="00A76BA8" w14:paraId="04C3A0DD" w14:textId="77777777">
        <w:tc>
          <w:tcPr>
            <w:tcW w:w="1838" w:type="dxa"/>
            <w:vAlign w:val="center"/>
          </w:tcPr>
          <w:p w14:paraId="37CA67C6" w14:textId="77777777" w:rsidR="00A76BA8" w:rsidRDefault="00B640B7">
            <w:pPr>
              <w:rPr>
                <w:rFonts w:ascii="Arial" w:hAnsi="Arial" w:cs="Arial"/>
                <w:iCs/>
                <w:sz w:val="16"/>
                <w:lang w:eastAsia="zh-CN"/>
              </w:rPr>
            </w:pPr>
            <w:r>
              <w:rPr>
                <w:rFonts w:ascii="Arial" w:hAnsi="Arial" w:cs="Arial"/>
                <w:iCs/>
                <w:sz w:val="16"/>
                <w:lang w:eastAsia="zh-CN"/>
              </w:rPr>
              <w:t>Ericsson</w:t>
            </w:r>
          </w:p>
        </w:tc>
        <w:tc>
          <w:tcPr>
            <w:tcW w:w="1134" w:type="dxa"/>
            <w:vAlign w:val="center"/>
          </w:tcPr>
          <w:p w14:paraId="6AFBF317" w14:textId="77777777" w:rsidR="00A76BA8" w:rsidRDefault="00B640B7">
            <w:pPr>
              <w:rPr>
                <w:rFonts w:ascii="Arial" w:hAnsi="Arial" w:cs="Arial"/>
                <w:iCs/>
                <w:sz w:val="16"/>
                <w:lang w:eastAsia="zh-CN"/>
              </w:rPr>
            </w:pPr>
            <w:r>
              <w:rPr>
                <w:rFonts w:ascii="Arial" w:hAnsi="Arial" w:cs="Arial"/>
                <w:iCs/>
                <w:sz w:val="16"/>
                <w:lang w:eastAsia="zh-CN"/>
              </w:rPr>
              <w:t>Comments</w:t>
            </w:r>
          </w:p>
        </w:tc>
        <w:tc>
          <w:tcPr>
            <w:tcW w:w="6379" w:type="dxa"/>
            <w:vAlign w:val="center"/>
          </w:tcPr>
          <w:p w14:paraId="5EA9A33A" w14:textId="77777777" w:rsidR="00A76BA8" w:rsidRDefault="00B640B7">
            <w:pPr>
              <w:pStyle w:val="a7"/>
            </w:pPr>
            <w:r>
              <w:t xml:space="preserve">We have some concern with this proposal. </w:t>
            </w:r>
          </w:p>
          <w:p w14:paraId="2CE7DB3D" w14:textId="77777777" w:rsidR="00A76BA8" w:rsidRDefault="00B640B7">
            <w:pPr>
              <w:pStyle w:val="a7"/>
            </w:pPr>
            <w:r>
              <w:t xml:space="preserve">As we commented in the previous round, whether the same MAC CE or a separate MAC CE is needed for deactivation is up to RAN2.  We see no need to discuss this in RAN1. </w:t>
            </w:r>
          </w:p>
          <w:p w14:paraId="55D26D9A" w14:textId="77777777" w:rsidR="00A76BA8" w:rsidRDefault="00B640B7">
            <w:pPr>
              <w:rPr>
                <w:rFonts w:ascii="Arial" w:hAnsi="Arial" w:cs="Arial"/>
                <w:iCs/>
                <w:sz w:val="16"/>
                <w:lang w:eastAsia="zh-CN"/>
              </w:rPr>
            </w:pPr>
            <w:r>
              <w:rPr>
                <w:sz w:val="20"/>
                <w:szCs w:val="20"/>
              </w:rPr>
              <w:t>Given the large number of open issues for 8.5.4 and we are down to the last meeting of ePos normative work for RAN1, we suggest to prioritize the issues that are essential to be closed out from RAN1 perspective, rather than discussing issues that are in RAN2’s domain.</w:t>
            </w:r>
          </w:p>
        </w:tc>
      </w:tr>
      <w:tr w:rsidR="00A76BA8" w14:paraId="4774FC35" w14:textId="77777777">
        <w:tc>
          <w:tcPr>
            <w:tcW w:w="1838" w:type="dxa"/>
            <w:vAlign w:val="center"/>
          </w:tcPr>
          <w:p w14:paraId="5FFEF1AF" w14:textId="77777777" w:rsidR="00A76BA8" w:rsidRDefault="00B640B7">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HiSilicon</w:t>
            </w:r>
          </w:p>
        </w:tc>
        <w:tc>
          <w:tcPr>
            <w:tcW w:w="1134" w:type="dxa"/>
            <w:vAlign w:val="center"/>
          </w:tcPr>
          <w:p w14:paraId="528AB7A4" w14:textId="77777777" w:rsidR="00A76BA8" w:rsidRDefault="00B640B7">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2EB3EC17" w14:textId="77777777" w:rsidR="00A76BA8" w:rsidRDefault="00A76BA8">
            <w:pPr>
              <w:pStyle w:val="a7"/>
            </w:pPr>
          </w:p>
        </w:tc>
      </w:tr>
      <w:tr w:rsidR="00A76BA8" w14:paraId="37E8625A" w14:textId="77777777">
        <w:tc>
          <w:tcPr>
            <w:tcW w:w="1838" w:type="dxa"/>
          </w:tcPr>
          <w:p w14:paraId="6DFC4C87" w14:textId="77777777" w:rsidR="00A76BA8" w:rsidRDefault="00B640B7">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14:paraId="0310B7A1" w14:textId="77777777" w:rsidR="00A76BA8" w:rsidRDefault="00A76BA8">
            <w:pPr>
              <w:rPr>
                <w:rFonts w:ascii="Arial" w:hAnsi="Arial" w:cs="Arial"/>
                <w:iCs/>
                <w:sz w:val="16"/>
                <w:lang w:eastAsia="zh-CN"/>
              </w:rPr>
            </w:pPr>
          </w:p>
        </w:tc>
        <w:tc>
          <w:tcPr>
            <w:tcW w:w="6379" w:type="dxa"/>
          </w:tcPr>
          <w:p w14:paraId="33615436" w14:textId="77777777" w:rsidR="00A76BA8" w:rsidRDefault="00B640B7">
            <w:pPr>
              <w:pStyle w:val="a7"/>
            </w:pPr>
            <w:r>
              <w:rPr>
                <w:lang w:eastAsia="zh-CN"/>
              </w:rPr>
              <w:t>We share the similar view as ZTE</w:t>
            </w:r>
          </w:p>
        </w:tc>
      </w:tr>
      <w:tr w:rsidR="00A76BA8" w14:paraId="07CBED60" w14:textId="77777777">
        <w:tc>
          <w:tcPr>
            <w:tcW w:w="1838" w:type="dxa"/>
          </w:tcPr>
          <w:p w14:paraId="6911F328" w14:textId="77777777" w:rsidR="00A76BA8" w:rsidRDefault="00B640B7">
            <w:pPr>
              <w:rPr>
                <w:rFonts w:ascii="Arial" w:hAnsi="Arial" w:cs="Arial"/>
                <w:iCs/>
                <w:sz w:val="16"/>
                <w:lang w:eastAsia="zh-CN"/>
              </w:rPr>
            </w:pPr>
            <w:r>
              <w:rPr>
                <w:rFonts w:ascii="Arial" w:hAnsi="Arial" w:cs="Arial"/>
                <w:iCs/>
                <w:sz w:val="16"/>
                <w:lang w:eastAsia="zh-CN"/>
              </w:rPr>
              <w:t>InterDigital</w:t>
            </w:r>
          </w:p>
        </w:tc>
        <w:tc>
          <w:tcPr>
            <w:tcW w:w="1134" w:type="dxa"/>
          </w:tcPr>
          <w:p w14:paraId="70AA24EA" w14:textId="77777777" w:rsidR="00A76BA8" w:rsidRDefault="00B640B7">
            <w:pPr>
              <w:rPr>
                <w:rFonts w:ascii="Arial" w:hAnsi="Arial" w:cs="Arial"/>
                <w:iCs/>
                <w:sz w:val="16"/>
                <w:lang w:eastAsia="zh-CN"/>
              </w:rPr>
            </w:pPr>
            <w:r>
              <w:rPr>
                <w:rFonts w:ascii="Arial" w:hAnsi="Arial" w:cs="Arial"/>
                <w:iCs/>
                <w:sz w:val="16"/>
                <w:lang w:eastAsia="zh-CN"/>
              </w:rPr>
              <w:t>Yes</w:t>
            </w:r>
          </w:p>
        </w:tc>
        <w:tc>
          <w:tcPr>
            <w:tcW w:w="6379" w:type="dxa"/>
            <w:vAlign w:val="center"/>
          </w:tcPr>
          <w:p w14:paraId="4A57079D" w14:textId="77777777" w:rsidR="00A76BA8" w:rsidRDefault="00B640B7">
            <w:pPr>
              <w:pStyle w:val="a7"/>
              <w:rPr>
                <w:lang w:eastAsia="zh-CN"/>
              </w:rPr>
            </w:pPr>
            <w:r>
              <w:t>It may be hlepful for RAN2 to see potential solutions from RAN1 perspetive.</w:t>
            </w:r>
          </w:p>
        </w:tc>
      </w:tr>
      <w:tr w:rsidR="00A76BA8" w14:paraId="7A47D3F3" w14:textId="77777777">
        <w:tc>
          <w:tcPr>
            <w:tcW w:w="1838" w:type="dxa"/>
          </w:tcPr>
          <w:p w14:paraId="355E3F76" w14:textId="77777777" w:rsidR="00A76BA8" w:rsidRDefault="00B640B7">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14:paraId="7BB5658F" w14:textId="77777777" w:rsidR="00A76BA8" w:rsidRDefault="00B640B7">
            <w:pPr>
              <w:rPr>
                <w:rFonts w:ascii="Arial"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vAlign w:val="center"/>
          </w:tcPr>
          <w:p w14:paraId="79061B07" w14:textId="77777777" w:rsidR="00A76BA8" w:rsidRDefault="00B640B7">
            <w:pPr>
              <w:pStyle w:val="a7"/>
            </w:pPr>
            <w:r>
              <w:rPr>
                <w:rFonts w:eastAsia="MS Mincho" w:hint="eastAsia"/>
                <w:lang w:eastAsia="ja-JP"/>
              </w:rPr>
              <w:t>W</w:t>
            </w:r>
            <w:r>
              <w:rPr>
                <w:rFonts w:eastAsia="MS Mincho"/>
                <w:lang w:eastAsia="ja-JP"/>
              </w:rPr>
              <w:t>e are also fine to leave the discussion to RAN2.</w:t>
            </w:r>
          </w:p>
        </w:tc>
      </w:tr>
    </w:tbl>
    <w:p w14:paraId="309B0D96" w14:textId="77777777" w:rsidR="00A76BA8" w:rsidRDefault="00A76BA8">
      <w:pPr>
        <w:rPr>
          <w:lang w:val="sv-SE" w:eastAsia="zh-CN"/>
        </w:rPr>
      </w:pPr>
    </w:p>
    <w:p w14:paraId="4764F428" w14:textId="77777777" w:rsidR="00A76BA8" w:rsidRDefault="00B640B7">
      <w:pPr>
        <w:pStyle w:val="2"/>
        <w:rPr>
          <w:lang w:eastAsia="zh-CN"/>
        </w:rPr>
      </w:pPr>
      <w:r>
        <w:rPr>
          <w:lang w:eastAsia="zh-CN"/>
        </w:rPr>
        <w:t>Handling on duplicated MG activation request from UE and LMF</w:t>
      </w:r>
    </w:p>
    <w:p w14:paraId="06F77302" w14:textId="77777777" w:rsidR="00A76BA8" w:rsidRDefault="00B640B7">
      <w:pPr>
        <w:rPr>
          <w:lang w:eastAsia="zh-CN"/>
        </w:rPr>
      </w:pPr>
      <w:r>
        <w:rPr>
          <w:rFonts w:hint="eastAsia"/>
          <w:lang w:eastAsia="zh-CN"/>
        </w:rPr>
        <w:t>T</w:t>
      </w:r>
      <w:r>
        <w:rPr>
          <w:lang w:eastAsia="zh-CN"/>
        </w:rPr>
        <w:t>he following source provided their views on handling on duplicated MG activation request from UE and LMF.</w:t>
      </w:r>
    </w:p>
    <w:tbl>
      <w:tblPr>
        <w:tblStyle w:val="af6"/>
        <w:tblW w:w="9298" w:type="dxa"/>
        <w:tblLook w:val="04A0" w:firstRow="1" w:lastRow="0" w:firstColumn="1" w:lastColumn="0" w:noHBand="0" w:noVBand="1"/>
      </w:tblPr>
      <w:tblGrid>
        <w:gridCol w:w="1446"/>
        <w:gridCol w:w="7852"/>
      </w:tblGrid>
      <w:tr w:rsidR="00A76BA8" w14:paraId="2C36B81D" w14:textId="77777777">
        <w:tc>
          <w:tcPr>
            <w:tcW w:w="1446" w:type="dxa"/>
          </w:tcPr>
          <w:p w14:paraId="5E03CA59" w14:textId="77777777" w:rsidR="00A76BA8" w:rsidRDefault="00B640B7">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5276A221" w14:textId="77777777" w:rsidR="00A76BA8" w:rsidRDefault="00B640B7">
            <w:pPr>
              <w:spacing w:after="60"/>
              <w:rPr>
                <w:rFonts w:ascii="Arial" w:hAnsi="Arial" w:cs="Arial"/>
                <w:b/>
                <w:sz w:val="16"/>
                <w:szCs w:val="16"/>
                <w:lang w:eastAsia="zh-CN"/>
              </w:rPr>
            </w:pPr>
            <w:r>
              <w:rPr>
                <w:rFonts w:ascii="Arial" w:hAnsi="Arial" w:cs="Arial"/>
                <w:b/>
                <w:sz w:val="16"/>
                <w:szCs w:val="16"/>
                <w:lang w:eastAsia="zh-CN"/>
              </w:rPr>
              <w:t>Proposals</w:t>
            </w:r>
          </w:p>
        </w:tc>
      </w:tr>
      <w:tr w:rsidR="00A76BA8" w14:paraId="6395D54B" w14:textId="77777777">
        <w:tc>
          <w:tcPr>
            <w:tcW w:w="1446" w:type="dxa"/>
          </w:tcPr>
          <w:p w14:paraId="4A41E822" w14:textId="77777777" w:rsidR="00A76BA8" w:rsidRDefault="00B640B7">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5D7331A6" w14:textId="77777777" w:rsidR="00A76BA8" w:rsidRDefault="00B640B7">
            <w:pPr>
              <w:pStyle w:val="a9"/>
              <w:autoSpaceDE/>
              <w:autoSpaceDN/>
              <w:adjustRightInd/>
              <w:snapToGrid/>
              <w:spacing w:after="60"/>
              <w:ind w:left="45"/>
              <w:rPr>
                <w:rFonts w:ascii="Arial" w:eastAsiaTheme="minorEastAsia" w:hAnsi="Arial" w:cs="Arial"/>
                <w:b/>
                <w:sz w:val="16"/>
                <w:szCs w:val="16"/>
                <w:lang w:eastAsia="zh-CN"/>
              </w:rPr>
            </w:pPr>
            <w:r>
              <w:rPr>
                <w:rFonts w:ascii="Arial" w:eastAsiaTheme="minorEastAsia" w:hAnsi="Arial" w:cs="Arial"/>
                <w:b/>
                <w:sz w:val="16"/>
                <w:szCs w:val="16"/>
                <w:lang w:eastAsia="zh-CN"/>
              </w:rPr>
              <w:t>Proposal 4:</w:t>
            </w:r>
          </w:p>
          <w:p w14:paraId="27448A38" w14:textId="77777777" w:rsidR="00A76BA8" w:rsidRDefault="00B640B7">
            <w:pPr>
              <w:pStyle w:val="a9"/>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To select one of the following options for avoiding duplicated MG request from both LMF and UE</w:t>
            </w:r>
          </w:p>
          <w:p w14:paraId="0B7742D0" w14:textId="77777777" w:rsidR="00A76BA8" w:rsidRDefault="00B640B7">
            <w:pPr>
              <w:pStyle w:val="a9"/>
              <w:numPr>
                <w:ilvl w:val="1"/>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LMF indicate whether the LMF request MG by NRPPa when LMF send the LPP RequestLocationInformation message to the UE.</w:t>
            </w:r>
          </w:p>
          <w:p w14:paraId="794AEF70" w14:textId="77777777" w:rsidR="00A76BA8" w:rsidRDefault="00B640B7">
            <w:pPr>
              <w:pStyle w:val="a9"/>
              <w:numPr>
                <w:ilvl w:val="1"/>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Guarantee the MG activation is not later than the time when the location request is received </w:t>
            </w:r>
          </w:p>
          <w:p w14:paraId="4AD09FA3" w14:textId="77777777" w:rsidR="00A76BA8" w:rsidRDefault="00B640B7">
            <w:pPr>
              <w:pStyle w:val="a9"/>
              <w:autoSpaceDE/>
              <w:autoSpaceDN/>
              <w:adjustRightInd/>
              <w:snapToGrid/>
              <w:spacing w:after="60"/>
              <w:ind w:left="45"/>
              <w:rPr>
                <w:rFonts w:ascii="Arial" w:hAnsi="Arial" w:cs="Arial"/>
                <w:bCs/>
                <w:iCs/>
                <w:sz w:val="16"/>
                <w:szCs w:val="16"/>
              </w:rPr>
            </w:pPr>
            <w:r>
              <w:rPr>
                <w:rFonts w:ascii="Arial" w:eastAsiaTheme="minorEastAsia" w:hAnsi="Arial" w:cs="Arial"/>
                <w:b/>
                <w:sz w:val="16"/>
                <w:szCs w:val="16"/>
                <w:lang w:eastAsia="zh-CN"/>
              </w:rPr>
              <w:t>Proposal 7:</w:t>
            </w:r>
          </w:p>
          <w:p w14:paraId="4089051C" w14:textId="77777777" w:rsidR="00A76BA8" w:rsidRDefault="00B640B7">
            <w:pPr>
              <w:pStyle w:val="a9"/>
              <w:numPr>
                <w:ilvl w:val="0"/>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UE is not expected to perform the measurement outside MG if MG is requested or configured.</w:t>
            </w:r>
          </w:p>
        </w:tc>
      </w:tr>
      <w:tr w:rsidR="00A76BA8" w14:paraId="56899FC6" w14:textId="77777777">
        <w:tc>
          <w:tcPr>
            <w:tcW w:w="1446" w:type="dxa"/>
          </w:tcPr>
          <w:p w14:paraId="06247B16" w14:textId="77777777"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4092B07E" w14:textId="77777777" w:rsidR="00A76BA8" w:rsidRDefault="00B640B7">
            <w:pPr>
              <w:autoSpaceDE/>
              <w:autoSpaceDN/>
              <w:adjustRightInd/>
              <w:snapToGrid/>
              <w:spacing w:after="60"/>
              <w:rPr>
                <w:rFonts w:ascii="Arial" w:eastAsiaTheme="minorEastAsia" w:hAnsi="Arial" w:cs="Arial"/>
                <w:bCs/>
                <w:sz w:val="16"/>
                <w:szCs w:val="16"/>
                <w:lang w:val="en-GB" w:eastAsia="zh-CN"/>
              </w:rPr>
            </w:pPr>
            <w:r>
              <w:rPr>
                <w:rFonts w:ascii="Arial" w:eastAsia="Yu Mincho" w:hAnsi="Arial" w:cs="Arial"/>
                <w:b/>
                <w:bCs/>
                <w:sz w:val="16"/>
                <w:szCs w:val="16"/>
                <w:lang w:val="en-GB" w:eastAsia="zh-CN"/>
              </w:rPr>
              <w:t xml:space="preserve">Proposal 1: </w:t>
            </w:r>
            <w:r>
              <w:rPr>
                <w:rFonts w:ascii="Arial" w:eastAsia="Yu Mincho" w:hAnsi="Arial" w:cs="Arial"/>
                <w:bCs/>
                <w:sz w:val="16"/>
                <w:szCs w:val="16"/>
                <w:lang w:val="en-GB" w:eastAsia="zh-CN"/>
              </w:rPr>
              <w:t>If LMF makes a request for a measurement gap, to avoid the duplicate request from the UE, the LMF indicates to UE that MG config is not needed.</w:t>
            </w:r>
          </w:p>
        </w:tc>
      </w:tr>
    </w:tbl>
    <w:p w14:paraId="78C34C23" w14:textId="77777777" w:rsidR="00A76BA8" w:rsidRDefault="00A76BA8">
      <w:pPr>
        <w:rPr>
          <w:lang w:eastAsia="zh-CN"/>
        </w:rPr>
      </w:pPr>
    </w:p>
    <w:p w14:paraId="774CD96A" w14:textId="77777777" w:rsidR="00A76BA8" w:rsidRDefault="00B640B7">
      <w:pPr>
        <w:rPr>
          <w:b/>
          <w:lang w:eastAsia="zh-CN"/>
        </w:rPr>
      </w:pPr>
      <w:r>
        <w:rPr>
          <w:rFonts w:hint="eastAsia"/>
          <w:b/>
          <w:lang w:eastAsia="zh-CN"/>
        </w:rPr>
        <w:t>FL comments</w:t>
      </w:r>
    </w:p>
    <w:p w14:paraId="5A3DBDB4" w14:textId="77777777" w:rsidR="00A76BA8" w:rsidRDefault="00B640B7">
      <w:pPr>
        <w:rPr>
          <w:lang w:eastAsia="zh-CN"/>
        </w:rPr>
      </w:pPr>
      <w:r>
        <w:rPr>
          <w:lang w:eastAsia="zh-CN"/>
        </w:rPr>
        <w:t>There is limited input on this issue. To the understanding of the FL, this issue may not be so essential for this meeting, and it can even be better discussed by RAN2/RAN3/RAN4.</w:t>
      </w:r>
    </w:p>
    <w:p w14:paraId="0DA38885" w14:textId="77777777" w:rsidR="00A76BA8" w:rsidRDefault="00A76BA8">
      <w:pPr>
        <w:rPr>
          <w:lang w:eastAsia="zh-CN"/>
        </w:rPr>
      </w:pPr>
    </w:p>
    <w:p w14:paraId="55B91FE5" w14:textId="77777777" w:rsidR="00A76BA8" w:rsidRDefault="00B640B7">
      <w:pPr>
        <w:pStyle w:val="3"/>
        <w:rPr>
          <w:lang w:val="en-GB" w:eastAsia="zh-CN"/>
        </w:rPr>
      </w:pPr>
      <w:r>
        <w:rPr>
          <w:rFonts w:hint="eastAsia"/>
          <w:lang w:val="en-GB" w:eastAsia="zh-CN"/>
        </w:rPr>
        <w:lastRenderedPageBreak/>
        <w:t>R</w:t>
      </w:r>
      <w:r>
        <w:rPr>
          <w:lang w:val="en-GB" w:eastAsia="zh-CN"/>
        </w:rPr>
        <w:t>ound 1</w:t>
      </w:r>
    </w:p>
    <w:p w14:paraId="3A097C44" w14:textId="77777777" w:rsidR="00A76BA8" w:rsidRDefault="00B640B7">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 xml:space="preserve">contributions, the FL has the following </w:t>
      </w:r>
      <w:r>
        <w:rPr>
          <w:rFonts w:hint="eastAsia"/>
          <w:lang w:val="en-GB" w:eastAsia="zh-CN"/>
        </w:rPr>
        <w:t>q</w:t>
      </w:r>
      <w:r>
        <w:rPr>
          <w:lang w:val="en-GB" w:eastAsia="zh-CN"/>
        </w:rPr>
        <w:t>uestion.</w:t>
      </w:r>
    </w:p>
    <w:p w14:paraId="18F12202" w14:textId="77777777" w:rsidR="00A76BA8" w:rsidRDefault="00B640B7">
      <w:pPr>
        <w:rPr>
          <w:b/>
          <w:lang w:val="en-GB" w:eastAsia="zh-CN"/>
        </w:rPr>
      </w:pPr>
      <w:r>
        <w:rPr>
          <w:b/>
          <w:lang w:val="en-GB" w:eastAsia="zh-CN"/>
        </w:rPr>
        <w:t xml:space="preserve">Question </w:t>
      </w:r>
      <w:r>
        <w:rPr>
          <w:rFonts w:hint="eastAsia"/>
          <w:b/>
          <w:lang w:val="en-GB" w:eastAsia="zh-CN"/>
        </w:rPr>
        <w:t>2.</w:t>
      </w:r>
      <w:r>
        <w:rPr>
          <w:b/>
          <w:lang w:val="en-GB" w:eastAsia="zh-CN"/>
        </w:rPr>
        <w:t>5</w:t>
      </w:r>
      <w:r>
        <w:rPr>
          <w:rFonts w:hint="eastAsia"/>
          <w:b/>
          <w:lang w:val="en-GB" w:eastAsia="zh-CN"/>
        </w:rPr>
        <w:t>.1-1</w:t>
      </w:r>
      <w:r>
        <w:rPr>
          <w:b/>
          <w:lang w:val="en-GB" w:eastAsia="zh-CN"/>
        </w:rPr>
        <w:t xml:space="preserve"> (closed)</w:t>
      </w:r>
    </w:p>
    <w:p w14:paraId="75B27061" w14:textId="77777777" w:rsidR="00A76BA8" w:rsidRDefault="00B640B7">
      <w:pPr>
        <w:pStyle w:val="3GPPAgreements"/>
        <w:rPr>
          <w:lang w:eastAsia="zh-CN"/>
        </w:rPr>
      </w:pPr>
      <w:r>
        <w:rPr>
          <w:lang w:val="en-GB" w:eastAsia="zh-CN"/>
        </w:rPr>
        <w:t>Do companies think RAN1 should discuss the solution to avoid “duplicated” request from LMF and UE on the MG activation request.</w:t>
      </w:r>
    </w:p>
    <w:tbl>
      <w:tblPr>
        <w:tblStyle w:val="af6"/>
        <w:tblW w:w="9351" w:type="dxa"/>
        <w:tblLayout w:type="fixed"/>
        <w:tblLook w:val="04A0" w:firstRow="1" w:lastRow="0" w:firstColumn="1" w:lastColumn="0" w:noHBand="0" w:noVBand="1"/>
      </w:tblPr>
      <w:tblGrid>
        <w:gridCol w:w="1838"/>
        <w:gridCol w:w="1134"/>
        <w:gridCol w:w="6379"/>
      </w:tblGrid>
      <w:tr w:rsidR="00A76BA8" w14:paraId="4040B828" w14:textId="77777777">
        <w:tc>
          <w:tcPr>
            <w:tcW w:w="1838" w:type="dxa"/>
            <w:vAlign w:val="center"/>
          </w:tcPr>
          <w:p w14:paraId="598E2848" w14:textId="77777777" w:rsidR="00A76BA8" w:rsidRDefault="00B640B7">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DAC337D" w14:textId="77777777" w:rsidR="00A76BA8" w:rsidRDefault="00B640B7">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2401A61" w14:textId="77777777" w:rsidR="00A76BA8" w:rsidRDefault="00B640B7">
            <w:pPr>
              <w:rPr>
                <w:rFonts w:ascii="Arial" w:hAnsi="Arial" w:cs="Arial"/>
                <w:b/>
                <w:iCs/>
                <w:sz w:val="16"/>
                <w:lang w:eastAsia="zh-CN"/>
              </w:rPr>
            </w:pPr>
            <w:r>
              <w:rPr>
                <w:rFonts w:ascii="Arial" w:hAnsi="Arial" w:cs="Arial"/>
                <w:b/>
                <w:iCs/>
                <w:sz w:val="16"/>
                <w:lang w:eastAsia="zh-CN"/>
              </w:rPr>
              <w:t>Comments</w:t>
            </w:r>
          </w:p>
        </w:tc>
      </w:tr>
      <w:tr w:rsidR="00A76BA8" w14:paraId="38F89398" w14:textId="77777777">
        <w:tc>
          <w:tcPr>
            <w:tcW w:w="1838" w:type="dxa"/>
            <w:vAlign w:val="center"/>
          </w:tcPr>
          <w:p w14:paraId="0DE5A3DC" w14:textId="77777777" w:rsidR="00A76BA8" w:rsidRDefault="00B640B7">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DCBF3C8" w14:textId="77777777" w:rsidR="00A76BA8" w:rsidRDefault="00B640B7">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45416B9" w14:textId="77777777" w:rsidR="00A76BA8" w:rsidRDefault="00A76BA8">
            <w:pPr>
              <w:rPr>
                <w:rFonts w:ascii="Arial" w:hAnsi="Arial" w:cs="Arial"/>
                <w:iCs/>
                <w:sz w:val="16"/>
                <w:lang w:eastAsia="zh-CN"/>
              </w:rPr>
            </w:pPr>
          </w:p>
        </w:tc>
      </w:tr>
      <w:tr w:rsidR="00A76BA8" w14:paraId="4E7B280A" w14:textId="77777777">
        <w:tc>
          <w:tcPr>
            <w:tcW w:w="1838" w:type="dxa"/>
            <w:vAlign w:val="center"/>
          </w:tcPr>
          <w:p w14:paraId="334306A3" w14:textId="77777777" w:rsidR="00A76BA8" w:rsidRDefault="00B640B7">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D625B94" w14:textId="77777777" w:rsidR="00A76BA8" w:rsidRDefault="00B640B7">
            <w:pPr>
              <w:rPr>
                <w:rFonts w:ascii="Arial" w:hAnsi="Arial" w:cs="Arial"/>
                <w:iCs/>
                <w:sz w:val="16"/>
                <w:lang w:eastAsia="zh-CN"/>
              </w:rPr>
            </w:pPr>
            <w:r>
              <w:rPr>
                <w:rFonts w:ascii="Arial" w:hAnsi="Arial" w:cs="Arial"/>
                <w:iCs/>
                <w:sz w:val="16"/>
                <w:lang w:eastAsia="zh-CN"/>
              </w:rPr>
              <w:t>No</w:t>
            </w:r>
          </w:p>
        </w:tc>
        <w:tc>
          <w:tcPr>
            <w:tcW w:w="6379" w:type="dxa"/>
            <w:vAlign w:val="center"/>
          </w:tcPr>
          <w:p w14:paraId="316017BB" w14:textId="77777777" w:rsidR="00A76BA8" w:rsidRDefault="00B640B7">
            <w:pPr>
              <w:rPr>
                <w:rFonts w:ascii="Arial" w:hAnsi="Arial" w:cs="Arial"/>
                <w:iCs/>
                <w:sz w:val="16"/>
                <w:lang w:eastAsia="zh-CN"/>
              </w:rPr>
            </w:pPr>
            <w:r>
              <w:rPr>
                <w:rFonts w:ascii="Arial" w:hAnsi="Arial" w:cs="Arial"/>
                <w:iCs/>
                <w:sz w:val="16"/>
                <w:lang w:eastAsia="zh-CN"/>
              </w:rPr>
              <w:t xml:space="preserve">gNB has full control if it receives two requests. We don’t see the issue. </w:t>
            </w:r>
          </w:p>
        </w:tc>
      </w:tr>
      <w:tr w:rsidR="00A76BA8" w14:paraId="1A42A240" w14:textId="77777777">
        <w:tc>
          <w:tcPr>
            <w:tcW w:w="1838" w:type="dxa"/>
            <w:vAlign w:val="center"/>
          </w:tcPr>
          <w:p w14:paraId="65BBEFEE" w14:textId="77777777" w:rsidR="00A76BA8" w:rsidRDefault="00B640B7">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5F077AA" w14:textId="77777777" w:rsidR="00A76BA8" w:rsidRDefault="00B640B7">
            <w:pPr>
              <w:rPr>
                <w:rFonts w:ascii="Arial" w:hAnsi="Arial" w:cs="Arial"/>
                <w:iCs/>
                <w:sz w:val="16"/>
                <w:lang w:eastAsia="zh-CN"/>
              </w:rPr>
            </w:pPr>
            <w:r>
              <w:rPr>
                <w:rFonts w:ascii="Arial" w:hAnsi="Arial" w:cs="Arial"/>
                <w:iCs/>
                <w:sz w:val="16"/>
                <w:lang w:eastAsia="zh-CN"/>
              </w:rPr>
              <w:t>No</w:t>
            </w:r>
          </w:p>
        </w:tc>
        <w:tc>
          <w:tcPr>
            <w:tcW w:w="6379" w:type="dxa"/>
            <w:vAlign w:val="center"/>
          </w:tcPr>
          <w:p w14:paraId="252BBEC7" w14:textId="77777777" w:rsidR="00A76BA8" w:rsidRDefault="00B640B7">
            <w:pPr>
              <w:rPr>
                <w:rFonts w:ascii="Arial" w:hAnsi="Arial" w:cs="Arial"/>
                <w:iCs/>
                <w:sz w:val="16"/>
                <w:lang w:eastAsia="zh-CN"/>
              </w:rPr>
            </w:pPr>
            <w:r>
              <w:rPr>
                <w:rFonts w:ascii="Arial" w:hAnsi="Arial" w:cs="Arial"/>
                <w:iCs/>
                <w:sz w:val="16"/>
                <w:lang w:eastAsia="zh-CN"/>
              </w:rPr>
              <w:t xml:space="preserve">There is nothing to do. gNB will handle it. </w:t>
            </w:r>
          </w:p>
        </w:tc>
      </w:tr>
      <w:tr w:rsidR="00A76BA8" w14:paraId="6E81103A" w14:textId="77777777">
        <w:tc>
          <w:tcPr>
            <w:tcW w:w="1838" w:type="dxa"/>
            <w:vAlign w:val="center"/>
          </w:tcPr>
          <w:p w14:paraId="09572F72" w14:textId="77777777" w:rsidR="00A76BA8" w:rsidRDefault="00B640B7">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0C3D2BF" w14:textId="77777777" w:rsidR="00A76BA8" w:rsidRDefault="00B640B7">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2378DB48" w14:textId="77777777" w:rsidR="00A76BA8" w:rsidRDefault="00B640B7">
            <w:pPr>
              <w:rPr>
                <w:rFonts w:ascii="Arial" w:hAnsi="Arial" w:cs="Arial"/>
                <w:iCs/>
                <w:sz w:val="16"/>
                <w:lang w:eastAsia="zh-CN"/>
              </w:rPr>
            </w:pPr>
            <w:r>
              <w:rPr>
                <w:rFonts w:ascii="Arial" w:hAnsi="Arial" w:cs="Arial" w:hint="eastAsia"/>
                <w:iCs/>
                <w:sz w:val="16"/>
                <w:lang w:eastAsia="zh-CN"/>
              </w:rPr>
              <w:t>Up to gNB implementation.</w:t>
            </w:r>
          </w:p>
        </w:tc>
      </w:tr>
      <w:tr w:rsidR="00A76BA8" w14:paraId="73BA0272" w14:textId="77777777">
        <w:tc>
          <w:tcPr>
            <w:tcW w:w="1838" w:type="dxa"/>
            <w:vAlign w:val="center"/>
          </w:tcPr>
          <w:p w14:paraId="68586E50" w14:textId="77777777" w:rsidR="00A76BA8" w:rsidRDefault="00B640B7">
            <w:pPr>
              <w:rPr>
                <w:rFonts w:ascii="Arial" w:hAnsi="Arial" w:cs="Arial"/>
                <w:iCs/>
                <w:sz w:val="16"/>
                <w:lang w:eastAsia="zh-CN"/>
              </w:rPr>
            </w:pPr>
            <w:r>
              <w:rPr>
                <w:rFonts w:ascii="Arial" w:hAnsi="Arial" w:cs="Arial"/>
                <w:iCs/>
                <w:sz w:val="16"/>
                <w:lang w:eastAsia="zh-CN"/>
              </w:rPr>
              <w:t>OPPO</w:t>
            </w:r>
          </w:p>
        </w:tc>
        <w:tc>
          <w:tcPr>
            <w:tcW w:w="1134" w:type="dxa"/>
            <w:vAlign w:val="center"/>
          </w:tcPr>
          <w:p w14:paraId="238CECF9" w14:textId="77777777" w:rsidR="00A76BA8" w:rsidRDefault="00B640B7">
            <w:pPr>
              <w:rPr>
                <w:rFonts w:ascii="Arial" w:hAnsi="Arial" w:cs="Arial"/>
                <w:iCs/>
                <w:sz w:val="16"/>
                <w:lang w:eastAsia="zh-CN"/>
              </w:rPr>
            </w:pPr>
            <w:r>
              <w:rPr>
                <w:rFonts w:ascii="Arial" w:hAnsi="Arial" w:cs="Arial"/>
                <w:iCs/>
                <w:sz w:val="16"/>
                <w:lang w:eastAsia="zh-CN"/>
              </w:rPr>
              <w:t>No</w:t>
            </w:r>
          </w:p>
        </w:tc>
        <w:tc>
          <w:tcPr>
            <w:tcW w:w="6379" w:type="dxa"/>
            <w:vAlign w:val="center"/>
          </w:tcPr>
          <w:p w14:paraId="706BD43C" w14:textId="77777777" w:rsidR="00A76BA8" w:rsidRDefault="00B640B7">
            <w:pPr>
              <w:rPr>
                <w:rFonts w:ascii="Arial" w:hAnsi="Arial" w:cs="Arial"/>
                <w:iCs/>
                <w:sz w:val="16"/>
                <w:lang w:eastAsia="zh-CN"/>
              </w:rPr>
            </w:pPr>
            <w:r>
              <w:rPr>
                <w:rFonts w:ascii="Arial" w:hAnsi="Arial" w:cs="Arial"/>
                <w:iCs/>
                <w:sz w:val="16"/>
                <w:lang w:eastAsia="zh-CN"/>
              </w:rPr>
              <w:t>gNB implementation can resolve it.</w:t>
            </w:r>
          </w:p>
        </w:tc>
      </w:tr>
      <w:tr w:rsidR="00A76BA8" w14:paraId="4B55B701" w14:textId="77777777">
        <w:tc>
          <w:tcPr>
            <w:tcW w:w="1838" w:type="dxa"/>
            <w:vAlign w:val="center"/>
          </w:tcPr>
          <w:p w14:paraId="41FCCAF9" w14:textId="77777777" w:rsidR="00A76BA8" w:rsidRDefault="00B640B7">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1A037A2B" w14:textId="77777777" w:rsidR="00A76BA8" w:rsidRDefault="00B640B7">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 xml:space="preserve">o </w:t>
            </w:r>
          </w:p>
        </w:tc>
        <w:tc>
          <w:tcPr>
            <w:tcW w:w="6379" w:type="dxa"/>
            <w:vAlign w:val="center"/>
          </w:tcPr>
          <w:p w14:paraId="12727095" w14:textId="77777777" w:rsidR="00A76BA8" w:rsidRDefault="00B640B7">
            <w:pPr>
              <w:rPr>
                <w:rFonts w:ascii="Arial" w:hAnsi="Arial" w:cs="Arial"/>
                <w:iCs/>
                <w:sz w:val="16"/>
                <w:lang w:eastAsia="zh-CN"/>
              </w:rPr>
            </w:pPr>
            <w:r>
              <w:rPr>
                <w:rFonts w:ascii="Arial" w:hAnsi="Arial" w:cs="Arial" w:hint="eastAsia"/>
                <w:iCs/>
                <w:sz w:val="16"/>
                <w:lang w:eastAsia="zh-CN"/>
              </w:rPr>
              <w:t xml:space="preserve">Up to gNB implementation </w:t>
            </w:r>
          </w:p>
        </w:tc>
      </w:tr>
      <w:tr w:rsidR="00A76BA8" w14:paraId="3207D64A" w14:textId="77777777">
        <w:tc>
          <w:tcPr>
            <w:tcW w:w="1838" w:type="dxa"/>
          </w:tcPr>
          <w:p w14:paraId="325A8804" w14:textId="77777777" w:rsidR="00A76BA8" w:rsidRDefault="00B640B7">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5620D572" w14:textId="77777777" w:rsidR="00A76BA8" w:rsidRDefault="00B640B7">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44A96801" w14:textId="77777777" w:rsidR="00A76BA8" w:rsidRDefault="00A76BA8">
            <w:pPr>
              <w:rPr>
                <w:rFonts w:ascii="Arial" w:hAnsi="Arial" w:cs="Arial"/>
                <w:iCs/>
                <w:sz w:val="16"/>
                <w:lang w:eastAsia="zh-CN"/>
              </w:rPr>
            </w:pPr>
          </w:p>
        </w:tc>
      </w:tr>
      <w:tr w:rsidR="00A76BA8" w14:paraId="78DCB664" w14:textId="77777777">
        <w:tc>
          <w:tcPr>
            <w:tcW w:w="1838" w:type="dxa"/>
          </w:tcPr>
          <w:p w14:paraId="71B4AC3F" w14:textId="77777777" w:rsidR="00A76BA8" w:rsidRDefault="00B640B7">
            <w:pPr>
              <w:rPr>
                <w:rFonts w:ascii="Arial" w:hAnsi="Arial" w:cs="Arial"/>
                <w:iCs/>
                <w:sz w:val="16"/>
                <w:lang w:eastAsia="zh-CN"/>
              </w:rPr>
            </w:pPr>
            <w:r>
              <w:rPr>
                <w:rFonts w:ascii="Arial" w:hAnsi="Arial" w:cs="Arial"/>
                <w:iCs/>
                <w:sz w:val="16"/>
                <w:lang w:eastAsia="zh-CN"/>
              </w:rPr>
              <w:t xml:space="preserve">Intel </w:t>
            </w:r>
          </w:p>
        </w:tc>
        <w:tc>
          <w:tcPr>
            <w:tcW w:w="1134" w:type="dxa"/>
          </w:tcPr>
          <w:p w14:paraId="3B40E526" w14:textId="77777777" w:rsidR="00A76BA8" w:rsidRDefault="00B640B7">
            <w:pPr>
              <w:rPr>
                <w:rFonts w:ascii="Arial" w:hAnsi="Arial" w:cs="Arial"/>
                <w:iCs/>
                <w:sz w:val="16"/>
                <w:lang w:eastAsia="zh-CN"/>
              </w:rPr>
            </w:pPr>
            <w:r>
              <w:rPr>
                <w:rFonts w:ascii="Arial" w:hAnsi="Arial" w:cs="Arial"/>
                <w:iCs/>
                <w:sz w:val="16"/>
                <w:lang w:eastAsia="zh-CN"/>
              </w:rPr>
              <w:t xml:space="preserve">No </w:t>
            </w:r>
          </w:p>
        </w:tc>
        <w:tc>
          <w:tcPr>
            <w:tcW w:w="6379" w:type="dxa"/>
          </w:tcPr>
          <w:p w14:paraId="43A3AAD0" w14:textId="77777777" w:rsidR="00A76BA8" w:rsidRDefault="00A76BA8">
            <w:pPr>
              <w:rPr>
                <w:rFonts w:ascii="Arial" w:hAnsi="Arial" w:cs="Arial"/>
                <w:iCs/>
                <w:sz w:val="16"/>
                <w:lang w:eastAsia="zh-CN"/>
              </w:rPr>
            </w:pPr>
          </w:p>
        </w:tc>
      </w:tr>
      <w:tr w:rsidR="00A76BA8" w14:paraId="76D4FBEA" w14:textId="77777777">
        <w:tc>
          <w:tcPr>
            <w:tcW w:w="1838" w:type="dxa"/>
          </w:tcPr>
          <w:p w14:paraId="464E0972" w14:textId="77777777" w:rsidR="00A76BA8" w:rsidRDefault="00B640B7">
            <w:pPr>
              <w:rPr>
                <w:rFonts w:ascii="Arial" w:hAnsi="Arial" w:cs="Arial"/>
                <w:iCs/>
                <w:sz w:val="16"/>
                <w:lang w:eastAsia="zh-CN"/>
              </w:rPr>
            </w:pPr>
            <w:r>
              <w:rPr>
                <w:rFonts w:ascii="Arial" w:hAnsi="Arial" w:cs="Arial"/>
                <w:iCs/>
                <w:sz w:val="16"/>
                <w:lang w:eastAsia="zh-CN"/>
              </w:rPr>
              <w:t>Ericsson</w:t>
            </w:r>
          </w:p>
        </w:tc>
        <w:tc>
          <w:tcPr>
            <w:tcW w:w="1134" w:type="dxa"/>
          </w:tcPr>
          <w:p w14:paraId="3ACD42A4" w14:textId="77777777" w:rsidR="00A76BA8" w:rsidRDefault="00B640B7">
            <w:pPr>
              <w:rPr>
                <w:rFonts w:ascii="Arial" w:hAnsi="Arial" w:cs="Arial"/>
                <w:iCs/>
                <w:sz w:val="16"/>
                <w:lang w:eastAsia="zh-CN"/>
              </w:rPr>
            </w:pPr>
            <w:r>
              <w:rPr>
                <w:rFonts w:ascii="Arial" w:hAnsi="Arial" w:cs="Arial"/>
                <w:iCs/>
                <w:sz w:val="16"/>
                <w:lang w:eastAsia="zh-CN"/>
              </w:rPr>
              <w:t>No</w:t>
            </w:r>
          </w:p>
        </w:tc>
        <w:tc>
          <w:tcPr>
            <w:tcW w:w="6379" w:type="dxa"/>
          </w:tcPr>
          <w:p w14:paraId="6F825A74" w14:textId="77777777" w:rsidR="00A76BA8" w:rsidRDefault="00B640B7">
            <w:pPr>
              <w:rPr>
                <w:rFonts w:ascii="Arial" w:hAnsi="Arial" w:cs="Arial"/>
                <w:iCs/>
                <w:sz w:val="16"/>
                <w:lang w:eastAsia="zh-CN"/>
              </w:rPr>
            </w:pPr>
            <w:r>
              <w:rPr>
                <w:rFonts w:ascii="Arial" w:hAnsi="Arial" w:cs="Arial"/>
                <w:iCs/>
                <w:sz w:val="16"/>
                <w:lang w:eastAsia="zh-CN"/>
              </w:rPr>
              <w:t>We don’t see the need to discuss this issue in RAN1.</w:t>
            </w:r>
          </w:p>
        </w:tc>
      </w:tr>
      <w:tr w:rsidR="00A76BA8" w14:paraId="5739CA57" w14:textId="77777777">
        <w:tc>
          <w:tcPr>
            <w:tcW w:w="1838" w:type="dxa"/>
          </w:tcPr>
          <w:p w14:paraId="63D12FE0" w14:textId="77777777" w:rsidR="00A76BA8" w:rsidRDefault="00B640B7">
            <w:pPr>
              <w:rPr>
                <w:rFonts w:ascii="Arial" w:hAnsi="Arial" w:cs="Arial"/>
                <w:iCs/>
                <w:sz w:val="16"/>
                <w:lang w:eastAsia="zh-CN"/>
              </w:rPr>
            </w:pPr>
            <w:r>
              <w:rPr>
                <w:rFonts w:ascii="Arial" w:eastAsia="MS Mincho" w:hAnsi="Arial" w:cs="Arial"/>
                <w:iCs/>
                <w:sz w:val="16"/>
                <w:lang w:eastAsia="ja-JP"/>
              </w:rPr>
              <w:t>Lenovo,Motorola Mobility</w:t>
            </w:r>
          </w:p>
        </w:tc>
        <w:tc>
          <w:tcPr>
            <w:tcW w:w="1134" w:type="dxa"/>
          </w:tcPr>
          <w:p w14:paraId="6B26858E" w14:textId="77777777" w:rsidR="00A76BA8" w:rsidRDefault="00B640B7">
            <w:pPr>
              <w:rPr>
                <w:rFonts w:ascii="Arial" w:hAnsi="Arial" w:cs="Arial"/>
                <w:iCs/>
                <w:sz w:val="16"/>
                <w:lang w:eastAsia="zh-CN"/>
              </w:rPr>
            </w:pPr>
            <w:r>
              <w:rPr>
                <w:rFonts w:ascii="Arial" w:hAnsi="Arial" w:cs="Arial"/>
                <w:iCs/>
                <w:sz w:val="16"/>
                <w:lang w:eastAsia="zh-CN"/>
              </w:rPr>
              <w:t>No</w:t>
            </w:r>
          </w:p>
        </w:tc>
        <w:tc>
          <w:tcPr>
            <w:tcW w:w="6379" w:type="dxa"/>
          </w:tcPr>
          <w:p w14:paraId="3FDE88FB" w14:textId="77777777" w:rsidR="00A76BA8" w:rsidRDefault="00A76BA8">
            <w:pPr>
              <w:rPr>
                <w:rFonts w:ascii="Arial" w:hAnsi="Arial" w:cs="Arial"/>
                <w:iCs/>
                <w:sz w:val="16"/>
                <w:lang w:eastAsia="zh-CN"/>
              </w:rPr>
            </w:pPr>
          </w:p>
        </w:tc>
      </w:tr>
      <w:tr w:rsidR="00A76BA8" w14:paraId="6DA69AC0" w14:textId="77777777">
        <w:tc>
          <w:tcPr>
            <w:tcW w:w="1838" w:type="dxa"/>
          </w:tcPr>
          <w:p w14:paraId="5F145E8B" w14:textId="77777777" w:rsidR="00A76BA8" w:rsidRDefault="00B640B7">
            <w:pPr>
              <w:rPr>
                <w:rFonts w:ascii="Arial" w:eastAsia="MS Mincho" w:hAnsi="Arial" w:cs="Arial"/>
                <w:iCs/>
                <w:sz w:val="16"/>
                <w:lang w:eastAsia="ja-JP"/>
              </w:rPr>
            </w:pPr>
            <w:r>
              <w:rPr>
                <w:rFonts w:ascii="Arial" w:eastAsia="MS Mincho" w:hAnsi="Arial" w:cs="Arial"/>
                <w:iCs/>
                <w:sz w:val="16"/>
                <w:lang w:eastAsia="ja-JP"/>
              </w:rPr>
              <w:t>SONY</w:t>
            </w:r>
          </w:p>
        </w:tc>
        <w:tc>
          <w:tcPr>
            <w:tcW w:w="1134" w:type="dxa"/>
          </w:tcPr>
          <w:p w14:paraId="2B7BECC3" w14:textId="77777777" w:rsidR="00A76BA8" w:rsidRDefault="00B640B7">
            <w:pPr>
              <w:rPr>
                <w:rFonts w:ascii="Arial" w:hAnsi="Arial" w:cs="Arial"/>
                <w:iCs/>
                <w:sz w:val="16"/>
                <w:lang w:eastAsia="zh-CN"/>
              </w:rPr>
            </w:pPr>
            <w:r>
              <w:rPr>
                <w:rFonts w:ascii="Arial" w:hAnsi="Arial" w:cs="Arial"/>
                <w:iCs/>
                <w:sz w:val="16"/>
                <w:lang w:eastAsia="zh-CN"/>
              </w:rPr>
              <w:t>No</w:t>
            </w:r>
          </w:p>
        </w:tc>
        <w:tc>
          <w:tcPr>
            <w:tcW w:w="6379" w:type="dxa"/>
          </w:tcPr>
          <w:p w14:paraId="4C36CEC1" w14:textId="77777777" w:rsidR="00A76BA8" w:rsidRDefault="00A76BA8">
            <w:pPr>
              <w:rPr>
                <w:rFonts w:ascii="Arial" w:hAnsi="Arial" w:cs="Arial"/>
                <w:iCs/>
                <w:sz w:val="16"/>
                <w:lang w:eastAsia="zh-CN"/>
              </w:rPr>
            </w:pPr>
          </w:p>
        </w:tc>
      </w:tr>
      <w:tr w:rsidR="00A76BA8" w14:paraId="79182AC6" w14:textId="77777777">
        <w:tc>
          <w:tcPr>
            <w:tcW w:w="1838" w:type="dxa"/>
          </w:tcPr>
          <w:p w14:paraId="2B8BB362" w14:textId="77777777" w:rsidR="00A76BA8" w:rsidRDefault="00B640B7">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296D855A" w14:textId="77777777" w:rsidR="00A76BA8" w:rsidRDefault="00B640B7">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tcPr>
          <w:p w14:paraId="69A1A3DC" w14:textId="77777777" w:rsidR="00A76BA8" w:rsidRDefault="00A76BA8">
            <w:pPr>
              <w:rPr>
                <w:rFonts w:ascii="Arial" w:hAnsi="Arial" w:cs="Arial"/>
                <w:iCs/>
                <w:sz w:val="16"/>
                <w:lang w:eastAsia="zh-CN"/>
              </w:rPr>
            </w:pPr>
          </w:p>
        </w:tc>
      </w:tr>
      <w:tr w:rsidR="00A76BA8" w14:paraId="2B97DC6C" w14:textId="77777777">
        <w:tc>
          <w:tcPr>
            <w:tcW w:w="1838" w:type="dxa"/>
          </w:tcPr>
          <w:p w14:paraId="2F2DF7CD" w14:textId="77777777" w:rsidR="00A76BA8" w:rsidRDefault="00B640B7">
            <w:pPr>
              <w:rPr>
                <w:rFonts w:ascii="Arial" w:eastAsia="Malgun Gothic" w:hAnsi="Arial" w:cs="Arial"/>
                <w:iCs/>
                <w:sz w:val="16"/>
                <w:lang w:eastAsia="ko-KR"/>
              </w:rPr>
            </w:pPr>
            <w:r>
              <w:rPr>
                <w:rFonts w:ascii="Arial" w:eastAsia="Malgun Gothic" w:hAnsi="Arial" w:cs="Arial"/>
                <w:iCs/>
                <w:sz w:val="16"/>
                <w:lang w:eastAsia="ko-KR"/>
              </w:rPr>
              <w:t>InterDigital</w:t>
            </w:r>
          </w:p>
        </w:tc>
        <w:tc>
          <w:tcPr>
            <w:tcW w:w="1134" w:type="dxa"/>
          </w:tcPr>
          <w:p w14:paraId="11882F58" w14:textId="77777777" w:rsidR="00A76BA8" w:rsidRDefault="00B640B7">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308CFB77" w14:textId="77777777" w:rsidR="00A76BA8" w:rsidRDefault="00A76BA8">
            <w:pPr>
              <w:rPr>
                <w:rFonts w:ascii="Arial" w:hAnsi="Arial" w:cs="Arial"/>
                <w:iCs/>
                <w:sz w:val="16"/>
                <w:lang w:eastAsia="zh-CN"/>
              </w:rPr>
            </w:pPr>
          </w:p>
        </w:tc>
      </w:tr>
    </w:tbl>
    <w:p w14:paraId="7BEFED0E" w14:textId="77777777" w:rsidR="00A76BA8" w:rsidRDefault="00A76BA8">
      <w:pPr>
        <w:rPr>
          <w:lang w:eastAsia="zh-CN"/>
        </w:rPr>
      </w:pPr>
    </w:p>
    <w:p w14:paraId="3E66196A" w14:textId="77777777" w:rsidR="00A76BA8" w:rsidRDefault="00B640B7">
      <w:pPr>
        <w:rPr>
          <w:b/>
          <w:lang w:eastAsia="zh-CN"/>
        </w:rPr>
      </w:pPr>
      <w:r>
        <w:rPr>
          <w:rFonts w:hint="eastAsia"/>
          <w:b/>
          <w:lang w:eastAsia="zh-CN"/>
        </w:rPr>
        <w:t>F</w:t>
      </w:r>
      <w:r>
        <w:rPr>
          <w:b/>
          <w:lang w:eastAsia="zh-CN"/>
        </w:rPr>
        <w:t>L comments</w:t>
      </w:r>
    </w:p>
    <w:p w14:paraId="6DE9BD90" w14:textId="77777777" w:rsidR="00A76BA8" w:rsidRDefault="00B640B7">
      <w:pPr>
        <w:rPr>
          <w:lang w:eastAsia="zh-CN"/>
        </w:rPr>
      </w:pPr>
      <w:r>
        <w:rPr>
          <w:lang w:eastAsia="zh-CN"/>
        </w:rPr>
        <w:t>It appears that most companies prefer to leave it to gNB. Let’s close this section for this meeting. Any further enhancement beyond what gNB implementation can handle could be discussed during the maintanence phase.</w:t>
      </w:r>
    </w:p>
    <w:p w14:paraId="3B1A3726" w14:textId="77777777" w:rsidR="00A76BA8" w:rsidRDefault="00A76BA8">
      <w:pPr>
        <w:rPr>
          <w:lang w:eastAsia="zh-CN"/>
        </w:rPr>
      </w:pPr>
    </w:p>
    <w:p w14:paraId="77C26DC4" w14:textId="77777777" w:rsidR="00A76BA8" w:rsidRDefault="00B640B7">
      <w:pPr>
        <w:pStyle w:val="2"/>
        <w:rPr>
          <w:lang w:eastAsia="zh-CN"/>
        </w:rPr>
      </w:pPr>
      <w:r>
        <w:rPr>
          <w:rFonts w:hint="eastAsia"/>
          <w:lang w:eastAsia="zh-CN"/>
        </w:rPr>
        <w:t>O</w:t>
      </w:r>
      <w:r>
        <w:rPr>
          <w:lang w:eastAsia="zh-CN"/>
        </w:rPr>
        <w:t>thers</w:t>
      </w:r>
    </w:p>
    <w:p w14:paraId="78F9E48C" w14:textId="77777777" w:rsidR="00A76BA8" w:rsidRDefault="00B640B7">
      <w:pPr>
        <w:rPr>
          <w:lang w:eastAsia="zh-CN"/>
        </w:rPr>
      </w:pPr>
      <w:r>
        <w:rPr>
          <w:lang w:eastAsia="zh-CN"/>
        </w:rPr>
        <w:t>The FL added comments to the following proposals, considering that they may not be so essential and proposed only by a single source.</w:t>
      </w:r>
    </w:p>
    <w:tbl>
      <w:tblPr>
        <w:tblStyle w:val="af6"/>
        <w:tblW w:w="9298" w:type="dxa"/>
        <w:tblLook w:val="04A0" w:firstRow="1" w:lastRow="0" w:firstColumn="1" w:lastColumn="0" w:noHBand="0" w:noVBand="1"/>
      </w:tblPr>
      <w:tblGrid>
        <w:gridCol w:w="1446"/>
        <w:gridCol w:w="7852"/>
      </w:tblGrid>
      <w:tr w:rsidR="00A76BA8" w14:paraId="0D69038E" w14:textId="77777777">
        <w:tc>
          <w:tcPr>
            <w:tcW w:w="1446" w:type="dxa"/>
          </w:tcPr>
          <w:p w14:paraId="25C1C1E0" w14:textId="77777777" w:rsidR="00A76BA8" w:rsidRDefault="00B640B7">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5378153" w14:textId="77777777" w:rsidR="00A76BA8" w:rsidRDefault="00B640B7">
            <w:pPr>
              <w:spacing w:after="60"/>
              <w:rPr>
                <w:rFonts w:ascii="Arial" w:hAnsi="Arial" w:cs="Arial"/>
                <w:b/>
                <w:sz w:val="16"/>
                <w:szCs w:val="16"/>
                <w:lang w:eastAsia="zh-CN"/>
              </w:rPr>
            </w:pPr>
            <w:r>
              <w:rPr>
                <w:rFonts w:ascii="Arial" w:hAnsi="Arial" w:cs="Arial"/>
                <w:b/>
                <w:sz w:val="16"/>
                <w:szCs w:val="16"/>
                <w:lang w:eastAsia="zh-CN"/>
              </w:rPr>
              <w:t>Proposals</w:t>
            </w:r>
          </w:p>
        </w:tc>
      </w:tr>
      <w:tr w:rsidR="00A76BA8" w14:paraId="516F6888" w14:textId="77777777">
        <w:tc>
          <w:tcPr>
            <w:tcW w:w="1446" w:type="dxa"/>
          </w:tcPr>
          <w:p w14:paraId="10BA0D1F" w14:textId="77777777"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4C960A05" w14:textId="77777777" w:rsidR="00A76BA8" w:rsidRDefault="00B640B7">
            <w:pPr>
              <w:spacing w:after="60"/>
              <w:rPr>
                <w:rFonts w:ascii="Arial" w:hAnsi="Arial" w:cs="Arial"/>
                <w:iCs/>
                <w:sz w:val="16"/>
                <w:szCs w:val="16"/>
              </w:rPr>
            </w:pPr>
            <w:r>
              <w:rPr>
                <w:rFonts w:ascii="Arial" w:hAnsi="Arial" w:cs="Arial"/>
                <w:b/>
                <w:bCs/>
                <w:iCs/>
                <w:sz w:val="16"/>
                <w:szCs w:val="16"/>
              </w:rPr>
              <w:t>Proposal 2</w:t>
            </w:r>
            <w:r>
              <w:rPr>
                <w:rFonts w:ascii="Arial" w:hAnsi="Arial" w:cs="Arial"/>
                <w:iCs/>
                <w:sz w:val="16"/>
                <w:szCs w:val="16"/>
              </w:rPr>
              <w:t>: Support UE to report UE capability information related to MG (e.g. supportedGapPattern) to LMF.</w:t>
            </w:r>
          </w:p>
          <w:p w14:paraId="330B3EA7" w14:textId="77777777" w:rsidR="00A76BA8" w:rsidRDefault="00B640B7">
            <w:pPr>
              <w:spacing w:after="60"/>
              <w:rPr>
                <w:rFonts w:ascii="Arial" w:hAnsi="Arial" w:cs="Arial"/>
                <w:iCs/>
                <w:sz w:val="16"/>
                <w:szCs w:val="16"/>
                <w:lang w:eastAsia="zh-CN"/>
              </w:rPr>
            </w:pPr>
            <w:ins w:id="28" w:author="Huawei - Huangsu" w:date="2021-11-11T14:52:00Z">
              <w:r>
                <w:rPr>
                  <w:rFonts w:ascii="Arial" w:hAnsi="Arial" w:cs="Arial" w:hint="eastAsia"/>
                  <w:iCs/>
                  <w:sz w:val="16"/>
                  <w:szCs w:val="16"/>
                  <w:lang w:eastAsia="zh-CN"/>
                </w:rPr>
                <w:t>F</w:t>
              </w:r>
              <w:r>
                <w:rPr>
                  <w:rFonts w:ascii="Arial" w:hAnsi="Arial" w:cs="Arial"/>
                  <w:iCs/>
                  <w:sz w:val="16"/>
                  <w:szCs w:val="16"/>
                  <w:lang w:eastAsia="zh-CN"/>
                </w:rPr>
                <w:t>L: This could be discussed on the basis that LMF configures the MG to the UE.</w:t>
              </w:r>
            </w:ins>
          </w:p>
        </w:tc>
      </w:tr>
      <w:tr w:rsidR="00A76BA8" w14:paraId="61EA61D4" w14:textId="77777777">
        <w:tc>
          <w:tcPr>
            <w:tcW w:w="1446" w:type="dxa"/>
          </w:tcPr>
          <w:p w14:paraId="3A09F768" w14:textId="77777777"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2B652DFE" w14:textId="77777777" w:rsidR="00A76BA8" w:rsidRDefault="00B640B7">
            <w:pPr>
              <w:pStyle w:val="3GPPText"/>
              <w:spacing w:before="0" w:after="60"/>
              <w:rPr>
                <w:rFonts w:ascii="Arial" w:hAnsi="Arial" w:cs="Arial"/>
                <w:b/>
                <w:bCs/>
                <w:sz w:val="16"/>
                <w:szCs w:val="16"/>
              </w:rPr>
            </w:pPr>
            <w:r>
              <w:rPr>
                <w:rFonts w:ascii="Arial" w:hAnsi="Arial" w:cs="Arial"/>
                <w:b/>
                <w:bCs/>
                <w:sz w:val="16"/>
                <w:szCs w:val="16"/>
              </w:rPr>
              <w:t>Proposal 2:</w:t>
            </w:r>
          </w:p>
          <w:p w14:paraId="63A2419D" w14:textId="77777777" w:rsidR="00A76BA8" w:rsidRDefault="00B640B7">
            <w:pPr>
              <w:pStyle w:val="3GPPText"/>
              <w:numPr>
                <w:ilvl w:val="1"/>
                <w:numId w:val="11"/>
              </w:numPr>
              <w:spacing w:before="0" w:after="60"/>
              <w:rPr>
                <w:rFonts w:ascii="Arial" w:hAnsi="Arial" w:cs="Arial"/>
                <w:bCs/>
                <w:sz w:val="16"/>
                <w:szCs w:val="16"/>
              </w:rPr>
            </w:pPr>
            <w:r>
              <w:rPr>
                <w:rFonts w:ascii="Arial" w:hAnsi="Arial" w:cs="Arial"/>
                <w:bCs/>
                <w:sz w:val="16"/>
                <w:szCs w:val="16"/>
              </w:rPr>
              <w:t>Optimize the Rel.16 MG patterns (e.g., period, length, type) for NR DL PRS processing by UE to facilitate the flexible MG pre-configuration and send LS to RAN4 with a recommendation to define new MG patterns for positioning</w:t>
            </w:r>
          </w:p>
          <w:p w14:paraId="62BC03CB" w14:textId="77777777" w:rsidR="00A76BA8" w:rsidRDefault="00B640B7">
            <w:pPr>
              <w:pStyle w:val="3GPPText"/>
              <w:spacing w:before="0" w:after="60"/>
              <w:rPr>
                <w:rFonts w:ascii="Arial" w:hAnsi="Arial" w:cs="Arial"/>
                <w:bCs/>
                <w:sz w:val="16"/>
                <w:szCs w:val="16"/>
                <w:lang w:eastAsia="zh-CN"/>
              </w:rPr>
            </w:pPr>
            <w:ins w:id="29" w:author="Huawei - Huangsu" w:date="2021-11-11T14:52:00Z">
              <w:r>
                <w:rPr>
                  <w:rFonts w:ascii="Arial" w:hAnsi="Arial" w:cs="Arial"/>
                  <w:bCs/>
                  <w:sz w:val="16"/>
                  <w:szCs w:val="16"/>
                  <w:lang w:eastAsia="zh-CN"/>
                </w:rPr>
                <w:t>FL: Suggest to let RAN4 handle this.</w:t>
              </w:r>
            </w:ins>
          </w:p>
        </w:tc>
      </w:tr>
      <w:tr w:rsidR="00A76BA8" w14:paraId="19A802DD" w14:textId="77777777">
        <w:tc>
          <w:tcPr>
            <w:tcW w:w="1446" w:type="dxa"/>
          </w:tcPr>
          <w:p w14:paraId="77B7EF1C" w14:textId="77777777"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665CF0FE" w14:textId="77777777" w:rsidR="00A76BA8" w:rsidRDefault="00B640B7">
            <w:pPr>
              <w:spacing w:after="60"/>
              <w:rPr>
                <w:rFonts w:ascii="Arial" w:hAnsi="Arial" w:cs="Arial"/>
                <w:iCs/>
                <w:sz w:val="16"/>
                <w:szCs w:val="16"/>
              </w:rPr>
            </w:pPr>
            <w:r>
              <w:rPr>
                <w:rFonts w:ascii="Arial" w:hAnsi="Arial" w:cs="Arial"/>
                <w:b/>
                <w:iCs/>
                <w:sz w:val="16"/>
                <w:szCs w:val="16"/>
              </w:rPr>
              <w:t xml:space="preserve">Proposal 6: </w:t>
            </w:r>
            <w:r>
              <w:rPr>
                <w:rFonts w:ascii="Arial" w:hAnsi="Arial" w:cs="Arial"/>
                <w:iCs/>
                <w:sz w:val="16"/>
                <w:szCs w:val="16"/>
              </w:rPr>
              <w:t>Introduce additional T values for UE (N,T) processing capabilities (e.g. 1, 2 or 4ms) within a MG.</w:t>
            </w:r>
          </w:p>
          <w:p w14:paraId="169628CD" w14:textId="77777777" w:rsidR="00A76BA8" w:rsidRDefault="00B640B7">
            <w:pPr>
              <w:spacing w:after="60"/>
              <w:rPr>
                <w:rFonts w:ascii="Arial" w:hAnsi="Arial" w:cs="Arial"/>
                <w:iCs/>
                <w:sz w:val="16"/>
                <w:szCs w:val="16"/>
                <w:lang w:eastAsia="zh-CN"/>
              </w:rPr>
            </w:pPr>
            <w:ins w:id="30" w:author="Huawei - Huangsu" w:date="2021-11-11T14:52:00Z">
              <w:r>
                <w:rPr>
                  <w:rFonts w:ascii="Arial" w:hAnsi="Arial" w:cs="Arial" w:hint="eastAsia"/>
                  <w:iCs/>
                  <w:sz w:val="16"/>
                  <w:szCs w:val="16"/>
                  <w:lang w:eastAsia="zh-CN"/>
                </w:rPr>
                <w:t>F</w:t>
              </w:r>
              <w:r>
                <w:rPr>
                  <w:rFonts w:ascii="Arial" w:hAnsi="Arial" w:cs="Arial"/>
                  <w:iCs/>
                  <w:sz w:val="16"/>
                  <w:szCs w:val="16"/>
                  <w:lang w:eastAsia="zh-CN"/>
                </w:rPr>
                <w:t>L: As discussed in the previous meeting, this can be directly discussed in the UE feature.</w:t>
              </w:r>
            </w:ins>
          </w:p>
        </w:tc>
      </w:tr>
    </w:tbl>
    <w:p w14:paraId="5D828936" w14:textId="77777777" w:rsidR="00A76BA8" w:rsidRDefault="00A76BA8">
      <w:pPr>
        <w:rPr>
          <w:lang w:eastAsia="zh-CN"/>
        </w:rPr>
      </w:pPr>
    </w:p>
    <w:p w14:paraId="73D6CDE8" w14:textId="77777777" w:rsidR="00A76BA8" w:rsidRDefault="00B640B7">
      <w:pPr>
        <w:pStyle w:val="1"/>
        <w:rPr>
          <w:lang w:val="en-GB" w:eastAsia="zh-CN"/>
        </w:rPr>
      </w:pPr>
      <w:r>
        <w:rPr>
          <w:lang w:val="en-GB" w:eastAsia="zh-CN"/>
        </w:rPr>
        <w:t>PRS measurement outside MG</w:t>
      </w:r>
    </w:p>
    <w:p w14:paraId="12A62FB3" w14:textId="77777777" w:rsidR="00A76BA8" w:rsidRDefault="00B640B7">
      <w:pPr>
        <w:pStyle w:val="2"/>
        <w:numPr>
          <w:ilvl w:val="0"/>
          <w:numId w:val="0"/>
        </w:numPr>
        <w:rPr>
          <w:lang w:val="en-GB" w:eastAsia="zh-CN"/>
        </w:rPr>
      </w:pPr>
      <w:r>
        <w:rPr>
          <w:rFonts w:hint="eastAsia"/>
          <w:lang w:val="en-GB" w:eastAsia="zh-CN"/>
        </w:rPr>
        <w:t>G</w:t>
      </w:r>
      <w:r>
        <w:rPr>
          <w:lang w:val="en-GB" w:eastAsia="zh-CN"/>
        </w:rPr>
        <w:t>eneral information</w:t>
      </w:r>
    </w:p>
    <w:p w14:paraId="0C80A798" w14:textId="77777777" w:rsidR="00A76BA8" w:rsidRDefault="00B640B7">
      <w:pPr>
        <w:rPr>
          <w:lang w:val="en-GB" w:eastAsia="zh-CN"/>
        </w:rPr>
      </w:pPr>
      <w:r>
        <w:rPr>
          <w:rFonts w:hint="eastAsia"/>
          <w:lang w:val="en-GB" w:eastAsia="zh-CN"/>
        </w:rPr>
        <w:t>T</w:t>
      </w:r>
      <w:r>
        <w:rPr>
          <w:lang w:val="en-GB" w:eastAsia="zh-CN"/>
        </w:rPr>
        <w:t>he following agreements were made in RAN1#106bis-e on this issue.</w:t>
      </w:r>
    </w:p>
    <w:tbl>
      <w:tblPr>
        <w:tblStyle w:val="af6"/>
        <w:tblW w:w="0" w:type="auto"/>
        <w:tblLook w:val="04A0" w:firstRow="1" w:lastRow="0" w:firstColumn="1" w:lastColumn="0" w:noHBand="0" w:noVBand="1"/>
      </w:tblPr>
      <w:tblGrid>
        <w:gridCol w:w="9307"/>
      </w:tblGrid>
      <w:tr w:rsidR="00A76BA8" w14:paraId="5D5ACF96" w14:textId="77777777">
        <w:tc>
          <w:tcPr>
            <w:tcW w:w="9307" w:type="dxa"/>
          </w:tcPr>
          <w:p w14:paraId="3EAA2339" w14:textId="77777777" w:rsidR="00A76BA8" w:rsidRDefault="00B640B7">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2016139B" w14:textId="77777777" w:rsidR="00A76BA8" w:rsidRDefault="00B640B7">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lastRenderedPageBreak/>
              <w:t>For PRS measurement outside MG, support the following Alt. 2 in the working assumption made in RAN1#106-e with the following update of the PRS cell condition.</w:t>
            </w:r>
          </w:p>
          <w:p w14:paraId="09FAE93E" w14:textId="77777777" w:rsidR="00A76BA8" w:rsidRDefault="00B640B7">
            <w:pPr>
              <w:numPr>
                <w:ilvl w:val="0"/>
                <w:numId w:val="20"/>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rPr>
              <w:t>Alt. 2: Applicable to all PRS (serving and/or non-serving cell) under conditions to PRS of non-serving cell.</w:t>
            </w:r>
          </w:p>
          <w:p w14:paraId="79D2B162" w14:textId="77777777" w:rsidR="00A76BA8" w:rsidRDefault="00B640B7">
            <w:pPr>
              <w:numPr>
                <w:ilvl w:val="1"/>
                <w:numId w:val="20"/>
              </w:numPr>
              <w:autoSpaceDE/>
              <w:autoSpaceDN/>
              <w:adjustRightInd/>
              <w:snapToGrid/>
              <w:spacing w:after="0"/>
              <w:jc w:val="left"/>
              <w:rPr>
                <w:rFonts w:ascii="Times" w:eastAsia="Batang" w:hAnsi="Times"/>
                <w:sz w:val="20"/>
                <w:szCs w:val="24"/>
                <w:lang w:val="en-GB" w:eastAsia="zh-CN"/>
              </w:rPr>
            </w:pPr>
            <w:r>
              <w:rPr>
                <w:rFonts w:ascii="Times" w:eastAsia="Batang" w:hAnsi="Times"/>
                <w:iCs/>
                <w:color w:val="000000"/>
                <w:sz w:val="20"/>
                <w:szCs w:val="24"/>
                <w:lang w:val="en-GB"/>
              </w:rPr>
              <w:t>The conditions at least include that the Rx timing difference between PRS from the non-serving cell and that from the serving cell is within a threshold</w:t>
            </w:r>
          </w:p>
          <w:p w14:paraId="22EBEFD8" w14:textId="77777777" w:rsidR="00A76BA8" w:rsidRDefault="00B640B7">
            <w:pPr>
              <w:numPr>
                <w:ilvl w:val="2"/>
                <w:numId w:val="20"/>
              </w:numPr>
              <w:autoSpaceDE/>
              <w:autoSpaceDN/>
              <w:adjustRightInd/>
              <w:snapToGrid/>
              <w:spacing w:after="0"/>
              <w:jc w:val="left"/>
              <w:rPr>
                <w:rFonts w:ascii="Times" w:eastAsia="Batang" w:hAnsi="Times"/>
                <w:sz w:val="20"/>
                <w:szCs w:val="24"/>
                <w:lang w:val="en-GB" w:eastAsia="zh-CN"/>
              </w:rPr>
            </w:pPr>
            <w:r>
              <w:rPr>
                <w:rFonts w:ascii="Times" w:eastAsia="Batang" w:hAnsi="Times"/>
                <w:iCs/>
                <w:color w:val="000000"/>
                <w:sz w:val="20"/>
                <w:szCs w:val="24"/>
                <w:lang w:val="en-GB"/>
              </w:rPr>
              <w:t>The UE is not expected to determine whether the above condition is satisfied by performing measurements and instead can be determined using assistance data</w:t>
            </w:r>
          </w:p>
          <w:p w14:paraId="505CF308" w14:textId="77777777" w:rsidR="00A76BA8" w:rsidRDefault="00B640B7">
            <w:pPr>
              <w:numPr>
                <w:ilvl w:val="3"/>
                <w:numId w:val="20"/>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rPr>
              <w:t>FFS: Rx timing difference between PRS from the non-serving cell and that from the serving cell is determined by the expected RSTD and expected RSTD uncertainty.</w:t>
            </w:r>
          </w:p>
          <w:p w14:paraId="18E45146" w14:textId="77777777" w:rsidR="00A76BA8" w:rsidRDefault="00B640B7">
            <w:pPr>
              <w:numPr>
                <w:ilvl w:val="1"/>
                <w:numId w:val="20"/>
              </w:numPr>
              <w:autoSpaceDE/>
              <w:autoSpaceDN/>
              <w:adjustRightInd/>
              <w:snapToGrid/>
              <w:spacing w:after="0"/>
              <w:jc w:val="left"/>
              <w:rPr>
                <w:rFonts w:ascii="Times" w:eastAsia="Batang" w:hAnsi="Times"/>
                <w:iCs/>
                <w:color w:val="000000"/>
                <w:sz w:val="20"/>
                <w:szCs w:val="24"/>
                <w:lang w:val="en-GB"/>
              </w:rPr>
            </w:pPr>
            <w:r>
              <w:rPr>
                <w:rFonts w:ascii="Times" w:eastAsia="Batang" w:hAnsi="Times"/>
                <w:iCs/>
                <w:color w:val="000000"/>
                <w:sz w:val="20"/>
                <w:szCs w:val="24"/>
                <w:lang w:val="en-GB"/>
              </w:rPr>
              <w:t>Further discuss the necessity on the following additional conditions</w:t>
            </w:r>
          </w:p>
          <w:p w14:paraId="0A0EBC54" w14:textId="77777777" w:rsidR="00A76BA8" w:rsidRDefault="00B640B7">
            <w:pPr>
              <w:numPr>
                <w:ilvl w:val="2"/>
                <w:numId w:val="20"/>
              </w:numPr>
              <w:autoSpaceDE/>
              <w:autoSpaceDN/>
              <w:adjustRightInd/>
              <w:snapToGrid/>
              <w:spacing w:after="0"/>
              <w:jc w:val="left"/>
              <w:rPr>
                <w:rFonts w:ascii="Times" w:eastAsia="Batang" w:hAnsi="Times"/>
                <w:sz w:val="20"/>
                <w:szCs w:val="24"/>
                <w:lang w:val="en-GB"/>
              </w:rPr>
            </w:pPr>
            <w:r>
              <w:rPr>
                <w:rFonts w:ascii="Times" w:eastAsia="Batang" w:hAnsi="Times"/>
                <w:sz w:val="20"/>
                <w:szCs w:val="24"/>
                <w:lang w:val="en-GB"/>
              </w:rPr>
              <w:t>When the PRS is higher priority than other channels/signals, for capability 1A and 1B, the PRS from the non-serving cell have to be inside the PRS prioritization window.</w:t>
            </w:r>
          </w:p>
          <w:p w14:paraId="725BAA72" w14:textId="77777777" w:rsidR="00A76BA8" w:rsidRDefault="00B640B7">
            <w:pPr>
              <w:numPr>
                <w:ilvl w:val="2"/>
                <w:numId w:val="20"/>
              </w:numPr>
              <w:autoSpaceDE/>
              <w:autoSpaceDN/>
              <w:adjustRightInd/>
              <w:snapToGrid/>
              <w:spacing w:after="0"/>
              <w:jc w:val="left"/>
              <w:rPr>
                <w:rFonts w:ascii="Times" w:eastAsia="Batang" w:hAnsi="Times"/>
                <w:sz w:val="20"/>
                <w:szCs w:val="24"/>
                <w:lang w:val="en-GB"/>
              </w:rPr>
            </w:pPr>
            <w:r>
              <w:rPr>
                <w:rFonts w:ascii="Times" w:eastAsia="Batang" w:hAnsi="Times"/>
                <w:sz w:val="20"/>
                <w:szCs w:val="24"/>
                <w:lang w:val="en-GB"/>
              </w:rPr>
              <w:t>When the PRS is higher priority than other channels/signals, for capability 2, the PRS from the non-serving cell have to be in the same symbols as the PRS of the serving cell since the serving cell does not know the symbol position of neighbour cell PRS.</w:t>
            </w:r>
          </w:p>
          <w:p w14:paraId="41A6BFA4" w14:textId="77777777" w:rsidR="00A76BA8" w:rsidRDefault="00A76BA8">
            <w:pPr>
              <w:autoSpaceDE/>
              <w:autoSpaceDN/>
              <w:adjustRightInd/>
              <w:snapToGrid/>
              <w:spacing w:after="0"/>
              <w:jc w:val="left"/>
              <w:rPr>
                <w:rFonts w:ascii="Times" w:eastAsia="Batang" w:hAnsi="Times"/>
                <w:sz w:val="20"/>
                <w:szCs w:val="24"/>
                <w:lang w:val="en-GB" w:eastAsia="zh-CN"/>
              </w:rPr>
            </w:pPr>
          </w:p>
          <w:p w14:paraId="3512C388" w14:textId="77777777" w:rsidR="00A76BA8" w:rsidRDefault="00B640B7">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2BE400CA" w14:textId="77777777" w:rsidR="00A76BA8" w:rsidRDefault="00B640B7">
            <w:pPr>
              <w:numPr>
                <w:ilvl w:val="0"/>
                <w:numId w:val="21"/>
              </w:num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With regards to UE determining the PRS priority with other DL signal/channels within the PRS processing window for PRS measurement outside MG, support the priority indicated by gNB</w:t>
            </w:r>
            <w:r>
              <w:rPr>
                <w:rFonts w:ascii="Times" w:eastAsia="Batang" w:hAnsi="Times"/>
                <w:sz w:val="20"/>
                <w:szCs w:val="24"/>
                <w:lang w:val="en-GB" w:eastAsia="zh-CN"/>
              </w:rPr>
              <w:t>.</w:t>
            </w:r>
          </w:p>
          <w:p w14:paraId="64FF0AB1" w14:textId="77777777" w:rsidR="00A76BA8" w:rsidRDefault="00B640B7">
            <w:pPr>
              <w:numPr>
                <w:ilvl w:val="1"/>
                <w:numId w:val="21"/>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FFS: What are the other DL signals/channels</w:t>
            </w:r>
          </w:p>
          <w:p w14:paraId="274A02D1" w14:textId="77777777" w:rsidR="00A76BA8" w:rsidRDefault="00B640B7">
            <w:pPr>
              <w:numPr>
                <w:ilvl w:val="0"/>
                <w:numId w:val="21"/>
              </w:num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With regards to the PRS processing window for PRS measurement outside MG, at least support the window indicated by gNB</w:t>
            </w:r>
            <w:r>
              <w:rPr>
                <w:rFonts w:ascii="Times" w:eastAsia="Batang" w:hAnsi="Times"/>
                <w:sz w:val="20"/>
                <w:szCs w:val="24"/>
                <w:lang w:val="en-GB" w:eastAsia="zh-CN"/>
              </w:rPr>
              <w:t>.</w:t>
            </w:r>
          </w:p>
        </w:tc>
      </w:tr>
    </w:tbl>
    <w:p w14:paraId="7FDA8827" w14:textId="77777777" w:rsidR="00A76BA8" w:rsidRDefault="00A76BA8">
      <w:pPr>
        <w:rPr>
          <w:lang w:eastAsia="zh-CN"/>
        </w:rPr>
      </w:pPr>
    </w:p>
    <w:p w14:paraId="7DA63820" w14:textId="77777777" w:rsidR="00A76BA8" w:rsidRDefault="00B640B7">
      <w:pPr>
        <w:pStyle w:val="2"/>
        <w:rPr>
          <w:lang w:eastAsia="zh-CN"/>
        </w:rPr>
      </w:pPr>
      <w:r>
        <w:rPr>
          <w:rFonts w:hint="eastAsia"/>
          <w:lang w:eastAsia="zh-CN"/>
        </w:rPr>
        <w:t>C</w:t>
      </w:r>
      <w:r>
        <w:rPr>
          <w:lang w:eastAsia="zh-CN"/>
        </w:rPr>
        <w:t>ondition of the non-serving cell</w:t>
      </w:r>
    </w:p>
    <w:p w14:paraId="6CC41C7B" w14:textId="77777777" w:rsidR="00A76BA8" w:rsidRDefault="00B640B7">
      <w:pPr>
        <w:rPr>
          <w:lang w:eastAsia="zh-CN"/>
        </w:rPr>
      </w:pPr>
      <w:r>
        <w:rPr>
          <w:rFonts w:hint="eastAsia"/>
          <w:lang w:eastAsia="zh-CN"/>
        </w:rPr>
        <w:t>T</w:t>
      </w:r>
      <w:r>
        <w:rPr>
          <w:lang w:eastAsia="zh-CN"/>
        </w:rPr>
        <w:t>he following sources provided their views on the condition to receive the non-serving cell, especially on the Rx time difference determination and the threshold to compare against.</w:t>
      </w:r>
    </w:p>
    <w:tbl>
      <w:tblPr>
        <w:tblStyle w:val="af6"/>
        <w:tblW w:w="9298" w:type="dxa"/>
        <w:tblLook w:val="04A0" w:firstRow="1" w:lastRow="0" w:firstColumn="1" w:lastColumn="0" w:noHBand="0" w:noVBand="1"/>
      </w:tblPr>
      <w:tblGrid>
        <w:gridCol w:w="1446"/>
        <w:gridCol w:w="7852"/>
      </w:tblGrid>
      <w:tr w:rsidR="00A76BA8" w14:paraId="54CE24A1" w14:textId="77777777">
        <w:tc>
          <w:tcPr>
            <w:tcW w:w="1446" w:type="dxa"/>
          </w:tcPr>
          <w:p w14:paraId="3A859A70" w14:textId="77777777" w:rsidR="00A76BA8" w:rsidRDefault="00B640B7">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328288FD" w14:textId="77777777" w:rsidR="00A76BA8" w:rsidRDefault="00B640B7">
            <w:pPr>
              <w:spacing w:after="60"/>
              <w:rPr>
                <w:rFonts w:ascii="Arial" w:hAnsi="Arial" w:cs="Arial"/>
                <w:b/>
                <w:sz w:val="16"/>
                <w:szCs w:val="16"/>
                <w:lang w:eastAsia="zh-CN"/>
              </w:rPr>
            </w:pPr>
            <w:r>
              <w:rPr>
                <w:rFonts w:ascii="Arial" w:hAnsi="Arial" w:cs="Arial"/>
                <w:b/>
                <w:sz w:val="16"/>
                <w:szCs w:val="16"/>
                <w:lang w:eastAsia="zh-CN"/>
              </w:rPr>
              <w:t>Proposals</w:t>
            </w:r>
          </w:p>
        </w:tc>
      </w:tr>
      <w:tr w:rsidR="00A76BA8" w14:paraId="058DFF53" w14:textId="77777777">
        <w:tc>
          <w:tcPr>
            <w:tcW w:w="1446" w:type="dxa"/>
          </w:tcPr>
          <w:p w14:paraId="036022B6" w14:textId="77777777"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1A205B03" w14:textId="77777777" w:rsidR="00A76BA8" w:rsidRDefault="00B640B7">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4: </w:t>
            </w:r>
            <w:r>
              <w:rPr>
                <w:rFonts w:ascii="Arial" w:hAnsi="Arial" w:cs="Arial"/>
                <w:color w:val="000000" w:themeColor="text1"/>
                <w:sz w:val="16"/>
                <w:szCs w:val="16"/>
              </w:rPr>
              <w:t>UE may assume that the PRS from the serving cell and non-serving cell are synchronized if the PRS processing window is indicated by the gNB.</w:t>
            </w:r>
          </w:p>
          <w:p w14:paraId="66505316" w14:textId="77777777" w:rsidR="00A76BA8" w:rsidRDefault="00B640B7">
            <w:pPr>
              <w:pStyle w:val="3GPPAgreements"/>
              <w:numPr>
                <w:ilvl w:val="0"/>
                <w:numId w:val="9"/>
              </w:numPr>
              <w:spacing w:after="60"/>
              <w:rPr>
                <w:rFonts w:ascii="Arial" w:hAnsi="Arial" w:cs="Arial"/>
                <w:sz w:val="16"/>
                <w:szCs w:val="16"/>
              </w:rPr>
            </w:pPr>
            <w:r>
              <w:rPr>
                <w:rFonts w:ascii="Arial" w:hAnsi="Arial" w:cs="Arial"/>
                <w:sz w:val="16"/>
                <w:szCs w:val="16"/>
                <w:lang w:eastAsia="zh-CN"/>
              </w:rPr>
              <w:t>Note: The threshold of Rx timing difference between PRS from the non-serving cell and that from the serving cell is CP length of the active DL BWP of the serving cell on the PRS frequency.</w:t>
            </w:r>
          </w:p>
          <w:p w14:paraId="32905A65" w14:textId="77777777" w:rsidR="00A76BA8" w:rsidRDefault="00B640B7">
            <w:pPr>
              <w:pStyle w:val="3GPPAgreements"/>
              <w:numPr>
                <w:ilvl w:val="0"/>
                <w:numId w:val="9"/>
              </w:numPr>
              <w:spacing w:after="60"/>
              <w:rPr>
                <w:rFonts w:ascii="Arial" w:hAnsi="Arial" w:cs="Arial"/>
                <w:sz w:val="16"/>
                <w:szCs w:val="16"/>
              </w:rPr>
            </w:pPr>
            <w:r>
              <w:rPr>
                <w:rFonts w:ascii="Arial" w:hAnsi="Arial" w:cs="Arial"/>
                <w:sz w:val="16"/>
                <w:szCs w:val="16"/>
                <w:lang w:eastAsia="zh-CN"/>
              </w:rPr>
              <w:t xml:space="preserve">Send an LS to RAN4 informing that </w:t>
            </w:r>
          </w:p>
          <w:p w14:paraId="66E8A1A4" w14:textId="77777777" w:rsidR="00A76BA8" w:rsidRDefault="00B640B7">
            <w:pPr>
              <w:pStyle w:val="3GPPAgreements"/>
              <w:numPr>
                <w:ilvl w:val="1"/>
                <w:numId w:val="9"/>
              </w:numPr>
              <w:spacing w:after="60"/>
              <w:rPr>
                <w:rFonts w:ascii="Arial" w:hAnsi="Arial" w:cs="Arial"/>
                <w:sz w:val="16"/>
                <w:szCs w:val="16"/>
              </w:rPr>
            </w:pPr>
            <w:r>
              <w:rPr>
                <w:rFonts w:ascii="Arial" w:hAnsi="Arial" w:cs="Arial"/>
                <w:sz w:val="16"/>
                <w:szCs w:val="16"/>
                <w:lang w:eastAsia="zh-CN"/>
              </w:rPr>
              <w:t>RAN1 understands that UE performance requirement for PRS measurement outside MG may only target the synchronization condition.</w:t>
            </w:r>
          </w:p>
        </w:tc>
      </w:tr>
      <w:tr w:rsidR="00A76BA8" w14:paraId="2372D044" w14:textId="77777777">
        <w:tc>
          <w:tcPr>
            <w:tcW w:w="1446" w:type="dxa"/>
          </w:tcPr>
          <w:p w14:paraId="3388D876" w14:textId="77777777"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23E50162" w14:textId="77777777" w:rsidR="00A76BA8" w:rsidRDefault="00B640B7">
            <w:pPr>
              <w:spacing w:after="60"/>
              <w:rPr>
                <w:rFonts w:ascii="Arial" w:hAnsi="Arial" w:cs="Arial"/>
                <w:iCs/>
                <w:sz w:val="16"/>
                <w:szCs w:val="16"/>
              </w:rPr>
            </w:pPr>
            <w:r>
              <w:rPr>
                <w:rFonts w:ascii="Arial" w:hAnsi="Arial" w:cs="Arial"/>
                <w:b/>
                <w:bCs/>
                <w:iCs/>
                <w:sz w:val="16"/>
                <w:szCs w:val="16"/>
              </w:rPr>
              <w:t>Proposal 5</w:t>
            </w:r>
            <w:r>
              <w:rPr>
                <w:rFonts w:ascii="Arial" w:hAnsi="Arial" w:cs="Arial"/>
                <w:iCs/>
                <w:sz w:val="16"/>
                <w:szCs w:val="16"/>
              </w:rPr>
              <w:t>: Support UE to receive DL PRS from both serving cell and non-serving cell, where Rx timing difference between DL PRS from the non-serving cell and that from the serving cell determined by expected RSTD and expected RSTD uncertainty should be smaller than a threshold (e.g the cyclic prefix length determined by the serving cell).</w:t>
            </w:r>
          </w:p>
        </w:tc>
      </w:tr>
      <w:tr w:rsidR="00A76BA8" w14:paraId="4C9C5555" w14:textId="77777777">
        <w:tc>
          <w:tcPr>
            <w:tcW w:w="1446" w:type="dxa"/>
          </w:tcPr>
          <w:p w14:paraId="06AC7502" w14:textId="77777777" w:rsidR="00A76BA8" w:rsidRDefault="00B640B7">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211178F6" w14:textId="77777777" w:rsidR="00A76BA8" w:rsidRDefault="00B640B7">
            <w:pPr>
              <w:pStyle w:val="a9"/>
              <w:autoSpaceDE/>
              <w:autoSpaceDN/>
              <w:adjustRightInd/>
              <w:snapToGrid/>
              <w:spacing w:after="60"/>
              <w:rPr>
                <w:rFonts w:ascii="Arial" w:hAnsi="Arial" w:cs="Arial"/>
                <w:iCs/>
                <w:color w:val="000000"/>
                <w:sz w:val="16"/>
                <w:szCs w:val="16"/>
              </w:rPr>
            </w:pPr>
            <w:r>
              <w:rPr>
                <w:rFonts w:ascii="Arial" w:eastAsiaTheme="minorEastAsia" w:hAnsi="Arial" w:cs="Arial"/>
                <w:b/>
                <w:sz w:val="16"/>
                <w:szCs w:val="16"/>
                <w:lang w:eastAsia="zh-CN"/>
              </w:rPr>
              <w:t>Proposal 13:</w:t>
            </w:r>
          </w:p>
          <w:p w14:paraId="365A47CA" w14:textId="77777777" w:rsidR="00A76BA8" w:rsidRDefault="00B640B7">
            <w:pPr>
              <w:pStyle w:val="a9"/>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In the RAN1 perspective, the minimum threshold of Rx timing difference can be the length of CP for the synchronization case.</w:t>
            </w:r>
          </w:p>
          <w:p w14:paraId="4080E2BB" w14:textId="77777777" w:rsidR="00A76BA8" w:rsidRDefault="00B640B7">
            <w:pPr>
              <w:pStyle w:val="a9"/>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RAN4 should specify the minimum threshold of Rx timing difference.</w:t>
            </w:r>
          </w:p>
          <w:p w14:paraId="2B86EB50" w14:textId="77777777" w:rsidR="00A76BA8" w:rsidRDefault="00B640B7">
            <w:pPr>
              <w:pStyle w:val="a9"/>
              <w:autoSpaceDE/>
              <w:autoSpaceDN/>
              <w:adjustRightInd/>
              <w:snapToGrid/>
              <w:spacing w:after="60"/>
              <w:rPr>
                <w:rFonts w:ascii="Arial" w:hAnsi="Arial" w:cs="Arial"/>
                <w:iCs/>
                <w:color w:val="000000"/>
                <w:sz w:val="16"/>
                <w:szCs w:val="16"/>
              </w:rPr>
            </w:pPr>
            <w:r>
              <w:rPr>
                <w:rFonts w:ascii="Arial" w:eastAsiaTheme="minorEastAsia" w:hAnsi="Arial" w:cs="Arial"/>
                <w:b/>
                <w:sz w:val="16"/>
                <w:szCs w:val="16"/>
                <w:lang w:eastAsia="zh-CN"/>
              </w:rPr>
              <w:t>Proposal 14:</w:t>
            </w:r>
          </w:p>
          <w:p w14:paraId="71FE2B8F" w14:textId="77777777" w:rsidR="00A76BA8" w:rsidRDefault="00B640B7">
            <w:pPr>
              <w:pStyle w:val="a9"/>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Subject to UE capability, if the UE implementation is to do sliding correlation in the time domain, and PRS prioritization over all other DL signals/channels in all symbols inside the window, all the PRS within the PRS processing window from the serving cell and/or the non-serving cell(s) can be measured in the PRS process window.</w:t>
            </w:r>
          </w:p>
          <w:p w14:paraId="3EDA0270" w14:textId="77777777" w:rsidR="00A76BA8" w:rsidRDefault="00B640B7">
            <w:pPr>
              <w:pStyle w:val="a9"/>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maximum threshold of Rx timing difference can be the length of the PRS processing window.</w:t>
            </w:r>
          </w:p>
        </w:tc>
      </w:tr>
      <w:tr w:rsidR="00A76BA8" w14:paraId="582B6EC5" w14:textId="77777777">
        <w:tc>
          <w:tcPr>
            <w:tcW w:w="1446" w:type="dxa"/>
          </w:tcPr>
          <w:p w14:paraId="24828522" w14:textId="77777777"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[4]</w:t>
            </w:r>
          </w:p>
        </w:tc>
        <w:tc>
          <w:tcPr>
            <w:tcW w:w="7852" w:type="dxa"/>
          </w:tcPr>
          <w:p w14:paraId="3E3A285E" w14:textId="77777777" w:rsidR="00A76BA8" w:rsidRDefault="00B640B7">
            <w:pPr>
              <w:pStyle w:val="3GPPText"/>
              <w:spacing w:before="0" w:after="60"/>
              <w:rPr>
                <w:rFonts w:ascii="Arial" w:hAnsi="Arial" w:cs="Arial"/>
                <w:sz w:val="16"/>
                <w:szCs w:val="16"/>
                <w:lang w:eastAsia="zh-CN"/>
              </w:rPr>
            </w:pPr>
            <w:r>
              <w:rPr>
                <w:rFonts w:ascii="Arial" w:hAnsi="Arial" w:cs="Arial"/>
                <w:b/>
                <w:bCs/>
                <w:sz w:val="16"/>
                <w:szCs w:val="16"/>
                <w:lang w:eastAsia="zh-CN"/>
              </w:rPr>
              <w:t xml:space="preserve">Proposal 1: </w:t>
            </w:r>
            <w:r>
              <w:rPr>
                <w:rFonts w:ascii="Arial" w:hAnsi="Arial" w:cs="Arial"/>
                <w:bCs/>
                <w:sz w:val="16"/>
                <w:szCs w:val="16"/>
                <w:lang w:eastAsia="zh-CN"/>
              </w:rPr>
              <w:t>Support Rx timing difference between PRS from the non-serving cell and that from the serving cell is determined by the expected RSTD and expected RSTD uncertainty.</w:t>
            </w:r>
          </w:p>
        </w:tc>
      </w:tr>
      <w:tr w:rsidR="00A76BA8" w14:paraId="30A0B29A" w14:textId="77777777">
        <w:tc>
          <w:tcPr>
            <w:tcW w:w="1446" w:type="dxa"/>
          </w:tcPr>
          <w:p w14:paraId="1545667E" w14:textId="77777777"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2279AAF8" w14:textId="77777777" w:rsidR="00A76BA8" w:rsidRDefault="00B640B7">
            <w:pPr>
              <w:pStyle w:val="00Text"/>
              <w:spacing w:before="0" w:after="60" w:line="240" w:lineRule="auto"/>
              <w:rPr>
                <w:rFonts w:ascii="Arial" w:hAnsi="Arial" w:cs="Arial"/>
                <w:bCs/>
                <w:iCs/>
                <w:sz w:val="16"/>
                <w:szCs w:val="16"/>
              </w:rPr>
            </w:pPr>
            <w:r>
              <w:rPr>
                <w:rFonts w:ascii="Arial" w:hAnsi="Arial" w:cs="Arial"/>
                <w:b/>
                <w:bCs/>
                <w:iCs/>
                <w:sz w:val="16"/>
                <w:szCs w:val="16"/>
              </w:rPr>
              <w:t xml:space="preserve">Proposal 5: </w:t>
            </w:r>
            <w:r>
              <w:rPr>
                <w:rFonts w:ascii="Arial" w:hAnsi="Arial" w:cs="Arial"/>
                <w:bCs/>
                <w:iCs/>
                <w:sz w:val="16"/>
                <w:szCs w:val="16"/>
              </w:rPr>
              <w:t>In PRS assistance data, the LMF explicitly indicate to the UE whether the PRS resource of one TRP can be measured outside MG.</w:t>
            </w:r>
          </w:p>
        </w:tc>
      </w:tr>
      <w:tr w:rsidR="00A76BA8" w14:paraId="6907FCF4" w14:textId="77777777">
        <w:tc>
          <w:tcPr>
            <w:tcW w:w="1446" w:type="dxa"/>
          </w:tcPr>
          <w:p w14:paraId="1FF094DD" w14:textId="77777777"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Nokia, NSB [6]</w:t>
            </w:r>
          </w:p>
        </w:tc>
        <w:tc>
          <w:tcPr>
            <w:tcW w:w="7852" w:type="dxa"/>
          </w:tcPr>
          <w:p w14:paraId="6B8BB0BC" w14:textId="77777777" w:rsidR="00A76BA8" w:rsidRDefault="00B640B7">
            <w:pPr>
              <w:spacing w:after="60"/>
              <w:rPr>
                <w:rFonts w:ascii="Arial" w:hAnsi="Arial" w:cs="Arial"/>
                <w:sz w:val="16"/>
                <w:szCs w:val="16"/>
                <w:lang w:eastAsia="zh-CN"/>
              </w:rPr>
            </w:pPr>
            <w:r>
              <w:rPr>
                <w:rFonts w:ascii="Arial" w:hAnsi="Arial" w:cs="Arial"/>
                <w:b/>
                <w:bCs/>
                <w:sz w:val="16"/>
                <w:szCs w:val="16"/>
                <w:lang w:eastAsia="zh-CN"/>
              </w:rPr>
              <w:t>Proposal 7</w:t>
            </w:r>
            <w:r>
              <w:rPr>
                <w:rFonts w:ascii="Arial" w:hAnsi="Arial" w:cs="Arial"/>
                <w:sz w:val="16"/>
                <w:szCs w:val="16"/>
                <w:lang w:eastAsia="zh-CN"/>
              </w:rPr>
              <w:t xml:space="preserve">: The PRS from non-serving cells must be within the PRS prioritization window for the UE to measure it outside a MG. </w:t>
            </w:r>
          </w:p>
        </w:tc>
      </w:tr>
      <w:tr w:rsidR="00A76BA8" w14:paraId="13874500" w14:textId="77777777">
        <w:tc>
          <w:tcPr>
            <w:tcW w:w="1446" w:type="dxa"/>
          </w:tcPr>
          <w:p w14:paraId="728002C4" w14:textId="77777777"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33F70926" w14:textId="77777777" w:rsidR="00A76BA8" w:rsidRDefault="00B640B7">
            <w:pPr>
              <w:pStyle w:val="3GPPAgreements"/>
              <w:numPr>
                <w:ilvl w:val="0"/>
                <w:numId w:val="0"/>
              </w:numPr>
              <w:spacing w:after="60"/>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2</w:t>
            </w:r>
            <w:r>
              <w:rPr>
                <w:rFonts w:ascii="Arial" w:hAnsi="Arial" w:cs="Arial"/>
                <w:color w:val="000000" w:themeColor="text1"/>
                <w:sz w:val="16"/>
                <w:szCs w:val="16"/>
                <w:lang w:eastAsia="zh-CN"/>
              </w:rPr>
              <w:tab/>
              <w:t xml:space="preserve">When a UE with capabilities 1A or 1B is configured to measure PRS outside measurement gaps, a non-serving cell PRS is required to be inside the PRS prioritization window if the PRS is higher priority than </w:t>
            </w:r>
            <w:r>
              <w:rPr>
                <w:rFonts w:ascii="Arial" w:hAnsi="Arial" w:cs="Arial"/>
                <w:color w:val="000000" w:themeColor="text1"/>
                <w:sz w:val="16"/>
                <w:szCs w:val="16"/>
                <w:lang w:eastAsia="zh-CN"/>
              </w:rPr>
              <w:lastRenderedPageBreak/>
              <w:t>other DL signals/channels.</w:t>
            </w:r>
          </w:p>
          <w:p w14:paraId="2726B8AB" w14:textId="77777777" w:rsidR="00A76BA8" w:rsidRDefault="00B640B7">
            <w:pPr>
              <w:pStyle w:val="3GPPAgreements"/>
              <w:numPr>
                <w:ilvl w:val="0"/>
                <w:numId w:val="0"/>
              </w:numPr>
              <w:spacing w:after="60"/>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3</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When a UE with capabilities 2 is configured to measure PRS outside measurement gaps, a non-serving cell PRS is required to be in the same symbols as a serving cell PRS inside the PRS prioritization window if the PRS is higher priority than other DL signals/channels.</w:t>
            </w:r>
          </w:p>
        </w:tc>
      </w:tr>
      <w:tr w:rsidR="00A76BA8" w14:paraId="52D6A7B3" w14:textId="77777777">
        <w:tc>
          <w:tcPr>
            <w:tcW w:w="1446" w:type="dxa"/>
          </w:tcPr>
          <w:p w14:paraId="476ED26A" w14:textId="77777777"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L</w:t>
            </w:r>
            <w:r>
              <w:rPr>
                <w:rFonts w:ascii="Arial" w:hAnsi="Arial" w:cs="Arial"/>
                <w:color w:val="000000" w:themeColor="text1"/>
                <w:sz w:val="16"/>
                <w:szCs w:val="16"/>
                <w:lang w:eastAsia="zh-CN"/>
              </w:rPr>
              <w:t>GE [15]</w:t>
            </w:r>
          </w:p>
        </w:tc>
        <w:tc>
          <w:tcPr>
            <w:tcW w:w="7852" w:type="dxa"/>
          </w:tcPr>
          <w:p w14:paraId="018AF5F1" w14:textId="77777777" w:rsidR="00A76BA8" w:rsidRDefault="00B640B7">
            <w:pPr>
              <w:overflowPunct w:val="0"/>
              <w:spacing w:after="60"/>
              <w:ind w:leftChars="-5" w:left="-11"/>
              <w:rPr>
                <w:rFonts w:ascii="Arial" w:hAnsi="Arial" w:cs="Arial"/>
                <w:b/>
                <w:sz w:val="16"/>
                <w:szCs w:val="16"/>
                <w:lang w:eastAsia="ko-KR"/>
              </w:rPr>
            </w:pPr>
            <w:r>
              <w:rPr>
                <w:rFonts w:ascii="Arial" w:hAnsi="Arial" w:cs="Arial"/>
                <w:b/>
                <w:sz w:val="16"/>
                <w:szCs w:val="16"/>
                <w:lang w:eastAsia="ko-KR"/>
              </w:rPr>
              <w:t xml:space="preserve">Proposal 1: </w:t>
            </w:r>
          </w:p>
          <w:p w14:paraId="4B09D253" w14:textId="77777777" w:rsidR="00A76BA8" w:rsidRDefault="00B640B7">
            <w:pPr>
              <w:pStyle w:val="afc"/>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Support using </w:t>
            </w:r>
            <w:r>
              <w:rPr>
                <w:rFonts w:ascii="Arial" w:hAnsi="Arial" w:cs="Arial"/>
                <w:sz w:val="16"/>
                <w:szCs w:val="16"/>
              </w:rPr>
              <w:t xml:space="preserve">the expected RSTD and expected RSTD uncertainty </w:t>
            </w:r>
            <w:r>
              <w:rPr>
                <w:rFonts w:ascii="Arial" w:hAnsi="Arial" w:cs="Arial"/>
                <w:sz w:val="16"/>
                <w:szCs w:val="16"/>
                <w:lang w:eastAsia="ko-KR"/>
              </w:rPr>
              <w:t>in PRS processing window</w:t>
            </w:r>
            <w:r>
              <w:rPr>
                <w:rFonts w:ascii="Arial" w:hAnsi="Arial" w:cs="Arial"/>
                <w:sz w:val="16"/>
                <w:szCs w:val="16"/>
              </w:rPr>
              <w:t xml:space="preserve"> to determine Rx timing difference between PRS from the non-serving cell and that from the serving cell.</w:t>
            </w:r>
          </w:p>
        </w:tc>
      </w:tr>
      <w:tr w:rsidR="00A76BA8" w14:paraId="45D23E29" w14:textId="77777777">
        <w:tc>
          <w:tcPr>
            <w:tcW w:w="1446" w:type="dxa"/>
          </w:tcPr>
          <w:p w14:paraId="0FEC5266" w14:textId="77777777"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[16]</w:t>
            </w:r>
          </w:p>
        </w:tc>
        <w:tc>
          <w:tcPr>
            <w:tcW w:w="7852" w:type="dxa"/>
          </w:tcPr>
          <w:p w14:paraId="7821DAC2" w14:textId="77777777" w:rsidR="00A76BA8" w:rsidRDefault="00B640B7">
            <w:pPr>
              <w:spacing w:after="60"/>
              <w:rPr>
                <w:rFonts w:ascii="Arial" w:hAnsi="Arial" w:cs="Arial"/>
                <w:sz w:val="16"/>
                <w:szCs w:val="16"/>
              </w:rPr>
            </w:pPr>
            <w:r>
              <w:rPr>
                <w:rFonts w:ascii="Arial" w:hAnsi="Arial" w:cs="Arial"/>
                <w:b/>
                <w:sz w:val="16"/>
                <w:szCs w:val="16"/>
              </w:rPr>
              <w:t>Proposal 2-1</w:t>
            </w:r>
            <w:r>
              <w:rPr>
                <w:rFonts w:ascii="Arial" w:hAnsi="Arial" w:cs="Arial"/>
                <w:sz w:val="16"/>
                <w:szCs w:val="16"/>
              </w:rPr>
              <w:t>: The expectRSTD and expectRSTD-uncertainty are applicable to measurement outside the gaps</w:t>
            </w:r>
          </w:p>
        </w:tc>
      </w:tr>
      <w:tr w:rsidR="00A76BA8" w14:paraId="36B731A7" w14:textId="77777777">
        <w:tc>
          <w:tcPr>
            <w:tcW w:w="1446" w:type="dxa"/>
          </w:tcPr>
          <w:p w14:paraId="2DA78423" w14:textId="77777777"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0E84F302" w14:textId="77777777" w:rsidR="00A76BA8" w:rsidRDefault="00B640B7">
            <w:pPr>
              <w:spacing w:after="60"/>
              <w:rPr>
                <w:rFonts w:ascii="Arial" w:hAnsi="Arial" w:cs="Arial"/>
                <w:bCs/>
                <w:iCs/>
                <w:sz w:val="16"/>
                <w:szCs w:val="16"/>
              </w:rPr>
            </w:pPr>
            <w:r>
              <w:rPr>
                <w:rFonts w:ascii="Arial" w:hAnsi="Arial" w:cs="Arial"/>
                <w:b/>
                <w:bCs/>
                <w:iCs/>
                <w:sz w:val="16"/>
                <w:szCs w:val="16"/>
              </w:rPr>
              <w:t xml:space="preserve">Proposal 4: </w:t>
            </w:r>
            <w:r>
              <w:rPr>
                <w:rFonts w:ascii="Arial" w:hAnsi="Arial" w:cs="Arial"/>
                <w:bCs/>
                <w:iCs/>
                <w:sz w:val="16"/>
                <w:szCs w:val="16"/>
              </w:rPr>
              <w:t xml:space="preserve">For the purpose of determining the condition for MG-less PRS processing  between PRS from the non-serving cell and that from the serving cell, the UE shall use the expected RSTD and expected RSTD uncertainty configured in the assistance data. </w:t>
            </w:r>
          </w:p>
          <w:p w14:paraId="1D6B415C" w14:textId="77777777" w:rsidR="00A76BA8" w:rsidRDefault="00B640B7">
            <w:pPr>
              <w:spacing w:after="60"/>
              <w:rPr>
                <w:rFonts w:ascii="Arial" w:hAnsi="Arial" w:cs="Arial"/>
                <w:bCs/>
                <w:iCs/>
                <w:sz w:val="16"/>
                <w:szCs w:val="16"/>
              </w:rPr>
            </w:pPr>
            <w:r>
              <w:rPr>
                <w:rFonts w:ascii="Arial" w:hAnsi="Arial" w:cs="Arial"/>
                <w:b/>
                <w:bCs/>
                <w:iCs/>
                <w:sz w:val="16"/>
                <w:szCs w:val="16"/>
              </w:rPr>
              <w:t xml:space="preserve">Proposal 5: </w:t>
            </w:r>
            <w:r>
              <w:rPr>
                <w:rFonts w:ascii="Arial" w:hAnsi="Arial" w:cs="Arial"/>
                <w:bCs/>
                <w:iCs/>
                <w:sz w:val="16"/>
                <w:szCs w:val="16"/>
              </w:rPr>
              <w:t>Within an active BWP of a serving cell, for the MG-less PRS processing feature, the UE is not expected to process the DL PRS of a non-serving cell which has Rx timing difference from the DL PRS of the serving cell that is larger than 50% of the OFDM symbol duration of the active BWP.</w:t>
            </w:r>
          </w:p>
        </w:tc>
      </w:tr>
    </w:tbl>
    <w:p w14:paraId="2CF8953B" w14:textId="77777777" w:rsidR="00A76BA8" w:rsidRDefault="00A76BA8">
      <w:pPr>
        <w:rPr>
          <w:lang w:eastAsia="zh-CN"/>
        </w:rPr>
      </w:pPr>
    </w:p>
    <w:p w14:paraId="5781CFCD" w14:textId="77777777" w:rsidR="00A76BA8" w:rsidRDefault="00B640B7">
      <w:pPr>
        <w:rPr>
          <w:b/>
          <w:lang w:eastAsia="zh-CN"/>
        </w:rPr>
      </w:pPr>
      <w:r>
        <w:rPr>
          <w:rFonts w:hint="eastAsia"/>
          <w:b/>
          <w:lang w:eastAsia="zh-CN"/>
        </w:rPr>
        <w:t>FL comments</w:t>
      </w:r>
    </w:p>
    <w:p w14:paraId="2A0DBD5F" w14:textId="77777777" w:rsidR="00A76BA8" w:rsidRDefault="00B640B7">
      <w:pPr>
        <w:rPr>
          <w:lang w:eastAsia="zh-CN"/>
        </w:rPr>
      </w:pPr>
      <w:r>
        <w:rPr>
          <w:lang w:eastAsia="zh-CN"/>
        </w:rPr>
        <w:t>On determination of the Rx timing difference between PRS from the serving cell and non-serving cell, majority of companies support to use expected RSTD and expected RSTD uncertainty. One company thinks that UE may simply assume they are synchronized and requests RAN4 to only consider the synchronization condition for the corresponding requirements, while another company thinks LMF could explicitly indicates the PRS resources of TRPs that can be received outside MG.</w:t>
      </w:r>
    </w:p>
    <w:p w14:paraId="6C26AD71" w14:textId="77777777" w:rsidR="00A76BA8" w:rsidRDefault="00B640B7">
      <w:pPr>
        <w:rPr>
          <w:lang w:eastAsia="zh-CN"/>
        </w:rPr>
      </w:pPr>
      <w:r>
        <w:rPr>
          <w:lang w:eastAsia="zh-CN"/>
        </w:rPr>
        <w:t>On the threshold to compare against, some companies mentioned CP length, and a company mentioned 50% of the OFDM symbol duration. The understanding from the FL is that this may be properly handled by RAN4.</w:t>
      </w:r>
    </w:p>
    <w:p w14:paraId="22D8B047" w14:textId="77777777" w:rsidR="00A76BA8" w:rsidRDefault="00A76BA8">
      <w:pPr>
        <w:rPr>
          <w:lang w:eastAsia="zh-CN"/>
        </w:rPr>
      </w:pPr>
    </w:p>
    <w:p w14:paraId="6DEF60BE" w14:textId="77777777" w:rsidR="00A76BA8" w:rsidRDefault="00B640B7">
      <w:pPr>
        <w:pStyle w:val="3"/>
        <w:rPr>
          <w:lang w:val="en-GB" w:eastAsia="zh-CN"/>
        </w:rPr>
      </w:pPr>
      <w:r>
        <w:rPr>
          <w:rFonts w:hint="eastAsia"/>
          <w:lang w:val="en-GB" w:eastAsia="zh-CN"/>
        </w:rPr>
        <w:t>R</w:t>
      </w:r>
      <w:r>
        <w:rPr>
          <w:lang w:val="en-GB" w:eastAsia="zh-CN"/>
        </w:rPr>
        <w:t>ound 1</w:t>
      </w:r>
    </w:p>
    <w:p w14:paraId="135F47C5" w14:textId="77777777" w:rsidR="00A76BA8" w:rsidRDefault="00B640B7">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proposals.</w:t>
      </w:r>
    </w:p>
    <w:p w14:paraId="49511606" w14:textId="77777777" w:rsidR="00A76BA8" w:rsidRDefault="00B640B7">
      <w:pPr>
        <w:rPr>
          <w:b/>
          <w:lang w:val="en-GB" w:eastAsia="zh-CN"/>
        </w:rPr>
      </w:pPr>
      <w:r>
        <w:rPr>
          <w:rFonts w:hint="eastAsia"/>
          <w:b/>
          <w:lang w:val="en-GB" w:eastAsia="zh-CN"/>
        </w:rPr>
        <w:t xml:space="preserve">Proposal </w:t>
      </w:r>
      <w:r>
        <w:rPr>
          <w:b/>
          <w:lang w:val="en-GB" w:eastAsia="zh-CN"/>
        </w:rPr>
        <w:t>3.1</w:t>
      </w:r>
      <w:r>
        <w:rPr>
          <w:rFonts w:hint="eastAsia"/>
          <w:b/>
          <w:lang w:val="en-GB" w:eastAsia="zh-CN"/>
        </w:rPr>
        <w:t>.1-1</w:t>
      </w:r>
      <w:r>
        <w:rPr>
          <w:b/>
          <w:lang w:val="en-GB" w:eastAsia="zh-CN"/>
        </w:rPr>
        <w:t xml:space="preserve"> (revised)</w:t>
      </w:r>
    </w:p>
    <w:p w14:paraId="46C6CCA1" w14:textId="77777777" w:rsidR="00A76BA8" w:rsidRDefault="00B640B7">
      <w:pPr>
        <w:pStyle w:val="3GPPAgreements"/>
        <w:rPr>
          <w:lang w:val="en-GB" w:eastAsia="zh-CN"/>
        </w:rPr>
      </w:pPr>
      <w:r>
        <w:rPr>
          <w:lang w:val="en-GB" w:eastAsia="zh-CN"/>
        </w:rPr>
        <w:t>The Rx timing difference between the PRS from the non-serving cell and that from the serving cell is determined by expected RSTD and expected RSTD uncertainty in the assistance data.</w:t>
      </w:r>
    </w:p>
    <w:p w14:paraId="53A51E45" w14:textId="77777777" w:rsidR="00A76BA8" w:rsidRDefault="00B640B7">
      <w:pPr>
        <w:pStyle w:val="3GPPAgreements"/>
        <w:rPr>
          <w:lang w:val="en-GB" w:eastAsia="zh-CN"/>
        </w:rPr>
      </w:pPr>
      <w:r>
        <w:rPr>
          <w:lang w:val="en-GB" w:eastAsia="zh-CN"/>
        </w:rPr>
        <w:t>Send an LS to RAN4 to consider the following thresholds which is used to be compared against with the Rx timing difference to determine whether the PRS from the non-serving cell satisfy the condition of PRS measurement outside MG.</w:t>
      </w:r>
    </w:p>
    <w:p w14:paraId="0087187C" w14:textId="77777777" w:rsidR="00A76BA8" w:rsidRDefault="00B640B7">
      <w:pPr>
        <w:pStyle w:val="3GPPAgreements"/>
        <w:numPr>
          <w:ilvl w:val="1"/>
          <w:numId w:val="3"/>
        </w:numPr>
        <w:rPr>
          <w:lang w:val="en-GB" w:eastAsia="zh-CN"/>
        </w:rPr>
      </w:pPr>
      <w:r>
        <w:rPr>
          <w:lang w:val="en-GB" w:eastAsia="zh-CN"/>
        </w:rPr>
        <w:t>Option 1: CP length</w:t>
      </w:r>
    </w:p>
    <w:p w14:paraId="59C2F13C" w14:textId="77777777" w:rsidR="00A76BA8" w:rsidRDefault="00B640B7">
      <w:pPr>
        <w:pStyle w:val="3GPPAgreements"/>
        <w:numPr>
          <w:ilvl w:val="1"/>
          <w:numId w:val="3"/>
        </w:numPr>
        <w:rPr>
          <w:lang w:val="en-GB" w:eastAsia="zh-CN"/>
        </w:rPr>
      </w:pPr>
      <w:r>
        <w:rPr>
          <w:lang w:val="en-GB" w:eastAsia="zh-CN"/>
        </w:rPr>
        <w:t>Option 2: 50</w:t>
      </w:r>
      <w:r>
        <w:rPr>
          <w:rFonts w:hint="eastAsia"/>
          <w:lang w:val="en-GB" w:eastAsia="zh-CN"/>
        </w:rPr>
        <w:t>%</w:t>
      </w:r>
      <w:r>
        <w:rPr>
          <w:lang w:val="en-GB" w:eastAsia="zh-CN"/>
        </w:rPr>
        <w:t xml:space="preserve"> of the OFDM symbol</w:t>
      </w:r>
    </w:p>
    <w:p w14:paraId="26AD80BD" w14:textId="77777777" w:rsidR="00A76BA8" w:rsidRDefault="00B640B7">
      <w:pPr>
        <w:pStyle w:val="3GPPAgreements"/>
        <w:numPr>
          <w:ilvl w:val="1"/>
          <w:numId w:val="3"/>
        </w:numPr>
        <w:rPr>
          <w:lang w:val="en-GB" w:eastAsia="zh-CN"/>
        </w:rPr>
      </w:pPr>
      <w:r>
        <w:rPr>
          <w:lang w:val="en-GB" w:eastAsia="zh-CN"/>
        </w:rPr>
        <w:t>Other options can be considered by RAN4</w:t>
      </w:r>
    </w:p>
    <w:tbl>
      <w:tblPr>
        <w:tblStyle w:val="af6"/>
        <w:tblW w:w="9351" w:type="dxa"/>
        <w:tblLayout w:type="fixed"/>
        <w:tblLook w:val="04A0" w:firstRow="1" w:lastRow="0" w:firstColumn="1" w:lastColumn="0" w:noHBand="0" w:noVBand="1"/>
      </w:tblPr>
      <w:tblGrid>
        <w:gridCol w:w="1838"/>
        <w:gridCol w:w="1134"/>
        <w:gridCol w:w="6379"/>
      </w:tblGrid>
      <w:tr w:rsidR="00A76BA8" w14:paraId="5378772B" w14:textId="77777777">
        <w:tc>
          <w:tcPr>
            <w:tcW w:w="1838" w:type="dxa"/>
            <w:vAlign w:val="center"/>
          </w:tcPr>
          <w:p w14:paraId="69308DDA" w14:textId="77777777" w:rsidR="00A76BA8" w:rsidRDefault="00B640B7">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6BED112" w14:textId="77777777" w:rsidR="00A76BA8" w:rsidRDefault="00B640B7">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1675017" w14:textId="77777777" w:rsidR="00A76BA8" w:rsidRDefault="00B640B7">
            <w:pPr>
              <w:rPr>
                <w:rFonts w:ascii="Arial" w:hAnsi="Arial" w:cs="Arial"/>
                <w:b/>
                <w:iCs/>
                <w:sz w:val="16"/>
                <w:lang w:eastAsia="zh-CN"/>
              </w:rPr>
            </w:pPr>
            <w:r>
              <w:rPr>
                <w:rFonts w:ascii="Arial" w:hAnsi="Arial" w:cs="Arial"/>
                <w:b/>
                <w:iCs/>
                <w:sz w:val="16"/>
                <w:lang w:eastAsia="zh-CN"/>
              </w:rPr>
              <w:t>Comments</w:t>
            </w:r>
          </w:p>
        </w:tc>
      </w:tr>
      <w:tr w:rsidR="00A76BA8" w14:paraId="541E8E5B" w14:textId="77777777">
        <w:tc>
          <w:tcPr>
            <w:tcW w:w="1838" w:type="dxa"/>
            <w:vAlign w:val="center"/>
          </w:tcPr>
          <w:p w14:paraId="4F808D47" w14:textId="77777777" w:rsidR="00A76BA8" w:rsidRDefault="00B640B7">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1B8C2C6" w14:textId="77777777" w:rsidR="00A76BA8" w:rsidRDefault="00A76BA8">
            <w:pPr>
              <w:rPr>
                <w:rFonts w:ascii="Arial" w:hAnsi="Arial" w:cs="Arial"/>
                <w:iCs/>
                <w:sz w:val="16"/>
                <w:lang w:eastAsia="zh-CN"/>
              </w:rPr>
            </w:pPr>
          </w:p>
        </w:tc>
        <w:tc>
          <w:tcPr>
            <w:tcW w:w="6379" w:type="dxa"/>
            <w:vAlign w:val="center"/>
          </w:tcPr>
          <w:p w14:paraId="7814E192" w14:textId="77777777" w:rsidR="00A76BA8" w:rsidRDefault="00B640B7">
            <w:pPr>
              <w:rPr>
                <w:rFonts w:ascii="Arial" w:hAnsi="Arial" w:cs="Arial"/>
                <w:iCs/>
                <w:sz w:val="16"/>
                <w:szCs w:val="24"/>
                <w:lang w:eastAsia="zh-CN"/>
              </w:rPr>
            </w:pPr>
            <w:r>
              <w:rPr>
                <w:rFonts w:ascii="Arial" w:hAnsi="Arial" w:cs="Arial"/>
                <w:iCs/>
                <w:sz w:val="16"/>
                <w:lang w:eastAsia="zh-CN"/>
              </w:rPr>
              <w:t xml:space="preserve">We suggest adding option 3: the length of PRS processing window for </w:t>
            </w:r>
            <w:r>
              <w:rPr>
                <w:rFonts w:ascii="Arial" w:hAnsi="Arial" w:cs="Arial" w:hint="eastAsia"/>
                <w:iCs/>
                <w:sz w:val="16"/>
                <w:lang w:eastAsia="zh-CN"/>
              </w:rPr>
              <w:t>the</w:t>
            </w:r>
            <w:r>
              <w:rPr>
                <w:rFonts w:ascii="Arial" w:hAnsi="Arial" w:cs="Arial"/>
                <w:iCs/>
                <w:sz w:val="16"/>
                <w:lang w:eastAsia="zh-CN"/>
              </w:rPr>
              <w:t xml:space="preserve"> UE is to do sliding correlation in the time domain for positioning</w:t>
            </w:r>
            <w:r>
              <w:rPr>
                <w:rFonts w:ascii="Arial" w:hAnsi="Arial" w:cs="Arial" w:hint="eastAsia"/>
                <w:iCs/>
                <w:sz w:val="16"/>
                <w:lang w:eastAsia="zh-CN"/>
              </w:rPr>
              <w:t>.</w:t>
            </w:r>
          </w:p>
        </w:tc>
      </w:tr>
      <w:tr w:rsidR="00A76BA8" w14:paraId="5BD8675D" w14:textId="77777777">
        <w:tc>
          <w:tcPr>
            <w:tcW w:w="1838" w:type="dxa"/>
            <w:vAlign w:val="center"/>
          </w:tcPr>
          <w:p w14:paraId="33481DB0" w14:textId="77777777" w:rsidR="00A76BA8" w:rsidRDefault="00B640B7">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0A7C09A" w14:textId="77777777" w:rsidR="00A76BA8" w:rsidRDefault="00B640B7">
            <w:pPr>
              <w:rPr>
                <w:rFonts w:ascii="Arial" w:hAnsi="Arial" w:cs="Arial"/>
                <w:iCs/>
                <w:sz w:val="16"/>
                <w:lang w:eastAsia="zh-CN"/>
              </w:rPr>
            </w:pPr>
            <w:r>
              <w:rPr>
                <w:rFonts w:ascii="Arial" w:hAnsi="Arial" w:cs="Arial"/>
                <w:iCs/>
                <w:sz w:val="16"/>
                <w:lang w:eastAsia="zh-CN"/>
              </w:rPr>
              <w:t>Yes</w:t>
            </w:r>
          </w:p>
        </w:tc>
        <w:tc>
          <w:tcPr>
            <w:tcW w:w="6379" w:type="dxa"/>
            <w:vAlign w:val="center"/>
          </w:tcPr>
          <w:p w14:paraId="6E94C1B6" w14:textId="77777777" w:rsidR="00A76BA8" w:rsidRDefault="00B640B7">
            <w:pPr>
              <w:rPr>
                <w:rFonts w:ascii="Arial" w:hAnsi="Arial" w:cs="Arial"/>
                <w:iCs/>
                <w:sz w:val="16"/>
                <w:lang w:eastAsia="zh-CN"/>
              </w:rPr>
            </w:pPr>
            <w:r>
              <w:rPr>
                <w:rFonts w:ascii="Arial" w:hAnsi="Arial" w:cs="Arial"/>
                <w:iCs/>
                <w:sz w:val="16"/>
                <w:lang w:eastAsia="zh-CN"/>
              </w:rPr>
              <w:t xml:space="preserve">This should be decided by RAN4 so listing options and sending an LS is reasonable. </w:t>
            </w:r>
          </w:p>
        </w:tc>
      </w:tr>
      <w:tr w:rsidR="00A76BA8" w14:paraId="586D20C5" w14:textId="77777777">
        <w:tc>
          <w:tcPr>
            <w:tcW w:w="1838" w:type="dxa"/>
            <w:vAlign w:val="center"/>
          </w:tcPr>
          <w:p w14:paraId="18024B8E" w14:textId="77777777" w:rsidR="00A76BA8" w:rsidRDefault="00B640B7">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B19483A" w14:textId="77777777" w:rsidR="00A76BA8" w:rsidRDefault="00B640B7">
            <w:pPr>
              <w:rPr>
                <w:rFonts w:ascii="Arial" w:hAnsi="Arial" w:cs="Arial"/>
                <w:iCs/>
                <w:sz w:val="16"/>
                <w:lang w:eastAsia="zh-CN"/>
              </w:rPr>
            </w:pPr>
            <w:r>
              <w:rPr>
                <w:rFonts w:ascii="Arial" w:hAnsi="Arial" w:cs="Arial"/>
                <w:iCs/>
                <w:sz w:val="16"/>
                <w:lang w:eastAsia="zh-CN"/>
              </w:rPr>
              <w:t>Yes</w:t>
            </w:r>
          </w:p>
        </w:tc>
        <w:tc>
          <w:tcPr>
            <w:tcW w:w="6379" w:type="dxa"/>
            <w:vAlign w:val="center"/>
          </w:tcPr>
          <w:p w14:paraId="03F4910C" w14:textId="77777777" w:rsidR="00A76BA8" w:rsidRDefault="00B640B7">
            <w:pPr>
              <w:rPr>
                <w:rFonts w:ascii="Arial" w:hAnsi="Arial" w:cs="Arial"/>
                <w:iCs/>
                <w:sz w:val="16"/>
                <w:lang w:eastAsia="zh-CN"/>
              </w:rPr>
            </w:pPr>
            <w:r>
              <w:rPr>
                <w:rFonts w:ascii="Arial" w:hAnsi="Arial" w:cs="Arial"/>
                <w:iCs/>
                <w:sz w:val="16"/>
                <w:lang w:eastAsia="zh-CN"/>
              </w:rPr>
              <w:t xml:space="preserve">We don’t see how the suggestion option 3 from vivo would work. PRS processing window will be many many OFDM symbols. Saying that the Rx timing difference is as large as the PRS processing window, doesn’t put any constraint. </w:t>
            </w:r>
          </w:p>
        </w:tc>
      </w:tr>
      <w:tr w:rsidR="00A76BA8" w14:paraId="29189101" w14:textId="77777777">
        <w:tc>
          <w:tcPr>
            <w:tcW w:w="1838" w:type="dxa"/>
            <w:vAlign w:val="center"/>
          </w:tcPr>
          <w:p w14:paraId="6D8F143C" w14:textId="77777777" w:rsidR="00A76BA8" w:rsidRDefault="00B640B7">
            <w:pPr>
              <w:rPr>
                <w:rFonts w:ascii="Arial" w:hAnsi="Arial" w:cs="Arial"/>
                <w:iCs/>
                <w:sz w:val="16"/>
                <w:lang w:eastAsia="zh-CN"/>
              </w:rPr>
            </w:pPr>
            <w:r>
              <w:rPr>
                <w:rFonts w:ascii="Arial" w:hAnsi="Arial" w:cs="Arial"/>
                <w:iCs/>
                <w:sz w:val="16"/>
                <w:lang w:eastAsia="zh-CN"/>
              </w:rPr>
              <w:t>CATT</w:t>
            </w:r>
          </w:p>
        </w:tc>
        <w:tc>
          <w:tcPr>
            <w:tcW w:w="1134" w:type="dxa"/>
            <w:vAlign w:val="center"/>
          </w:tcPr>
          <w:p w14:paraId="25082681" w14:textId="77777777" w:rsidR="00A76BA8" w:rsidRDefault="00B640B7">
            <w:pPr>
              <w:rPr>
                <w:rFonts w:ascii="Arial" w:hAnsi="Arial" w:cs="Arial"/>
                <w:iCs/>
                <w:sz w:val="16"/>
                <w:lang w:eastAsia="zh-CN"/>
              </w:rPr>
            </w:pPr>
            <w:r>
              <w:rPr>
                <w:rFonts w:ascii="Arial" w:hAnsi="Arial" w:cs="Arial"/>
                <w:iCs/>
                <w:sz w:val="16"/>
                <w:lang w:eastAsia="zh-CN"/>
              </w:rPr>
              <w:t>Yes</w:t>
            </w:r>
          </w:p>
        </w:tc>
        <w:tc>
          <w:tcPr>
            <w:tcW w:w="6379" w:type="dxa"/>
            <w:vAlign w:val="center"/>
          </w:tcPr>
          <w:p w14:paraId="44B9DB22" w14:textId="77777777" w:rsidR="00A76BA8" w:rsidRDefault="00B640B7">
            <w:pPr>
              <w:rPr>
                <w:rFonts w:ascii="Arial" w:hAnsi="Arial" w:cs="Arial"/>
                <w:iCs/>
                <w:sz w:val="16"/>
                <w:lang w:eastAsia="zh-CN"/>
              </w:rPr>
            </w:pPr>
            <w:r>
              <w:rPr>
                <w:rFonts w:ascii="Arial" w:hAnsi="Arial" w:cs="Arial"/>
                <w:iCs/>
                <w:sz w:val="16"/>
                <w:lang w:eastAsia="zh-CN"/>
              </w:rPr>
              <w:t>We may want to make it clear that it is up to RAN4 to decide thresholds</w:t>
            </w:r>
          </w:p>
        </w:tc>
      </w:tr>
      <w:tr w:rsidR="00A76BA8" w14:paraId="568201A2" w14:textId="77777777">
        <w:tc>
          <w:tcPr>
            <w:tcW w:w="1838" w:type="dxa"/>
            <w:vAlign w:val="center"/>
          </w:tcPr>
          <w:p w14:paraId="2E7F8B30" w14:textId="77777777" w:rsidR="00A76BA8" w:rsidRDefault="00B640B7">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E0B7046" w14:textId="77777777" w:rsidR="00A76BA8" w:rsidRDefault="00B640B7">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47DF2457" w14:textId="77777777" w:rsidR="00A76BA8" w:rsidRDefault="00A76BA8">
            <w:pPr>
              <w:rPr>
                <w:rFonts w:ascii="Arial" w:hAnsi="Arial" w:cs="Arial"/>
                <w:iCs/>
                <w:sz w:val="16"/>
                <w:lang w:eastAsia="zh-CN"/>
              </w:rPr>
            </w:pPr>
          </w:p>
        </w:tc>
      </w:tr>
      <w:tr w:rsidR="00A76BA8" w14:paraId="7D354CD1" w14:textId="77777777">
        <w:tc>
          <w:tcPr>
            <w:tcW w:w="1838" w:type="dxa"/>
            <w:vAlign w:val="center"/>
          </w:tcPr>
          <w:p w14:paraId="5485907F" w14:textId="77777777" w:rsidR="00A76BA8" w:rsidRDefault="00B640B7">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23054084" w14:textId="77777777" w:rsidR="00A76BA8" w:rsidRDefault="00A76BA8">
            <w:pPr>
              <w:rPr>
                <w:rFonts w:ascii="Arial" w:hAnsi="Arial" w:cs="Arial"/>
                <w:iCs/>
                <w:sz w:val="16"/>
                <w:lang w:eastAsia="zh-CN"/>
              </w:rPr>
            </w:pPr>
          </w:p>
        </w:tc>
        <w:tc>
          <w:tcPr>
            <w:tcW w:w="6379" w:type="dxa"/>
            <w:vAlign w:val="center"/>
          </w:tcPr>
          <w:p w14:paraId="1B88BC68" w14:textId="77777777" w:rsidR="00A76BA8" w:rsidRDefault="00B640B7">
            <w:pPr>
              <w:rPr>
                <w:rFonts w:ascii="Arial" w:hAnsi="Arial" w:cs="Arial"/>
                <w:iCs/>
                <w:sz w:val="16"/>
                <w:lang w:eastAsia="zh-CN"/>
              </w:rPr>
            </w:pPr>
            <w:r>
              <w:rPr>
                <w:rFonts w:ascii="Arial" w:hAnsi="Arial" w:cs="Arial"/>
                <w:iCs/>
                <w:sz w:val="16"/>
                <w:lang w:eastAsia="zh-CN"/>
              </w:rPr>
              <w:t>One question, if the determination is based on the “</w:t>
            </w:r>
            <w:r>
              <w:rPr>
                <w:lang w:val="en-GB" w:eastAsia="zh-CN"/>
              </w:rPr>
              <w:t>expected RSTD and expected RSTD uncertainty in the assistance data</w:t>
            </w:r>
            <w:r>
              <w:rPr>
                <w:rFonts w:ascii="Arial" w:hAnsi="Arial" w:cs="Arial"/>
                <w:iCs/>
                <w:sz w:val="16"/>
                <w:lang w:eastAsia="zh-CN"/>
              </w:rPr>
              <w:t xml:space="preserve">” which are provided by LMF/gNB; why not gNB directly only configure/indicate these PRS can/should be measured? Why need UE to further decide on this? Unless it’s other option to ask UE to decide the “threhold”, </w:t>
            </w:r>
            <w:r>
              <w:rPr>
                <w:rFonts w:ascii="Arial" w:hAnsi="Arial" w:cs="Arial"/>
                <w:iCs/>
                <w:sz w:val="16"/>
                <w:lang w:eastAsia="zh-CN"/>
              </w:rPr>
              <w:lastRenderedPageBreak/>
              <w:t>otherwise, it seems such request for UE behavior is not strongly motivated.</w:t>
            </w:r>
          </w:p>
          <w:p w14:paraId="67B09AF3" w14:textId="77777777" w:rsidR="00A76BA8" w:rsidRDefault="00B640B7">
            <w:pPr>
              <w:rPr>
                <w:rFonts w:ascii="Arial" w:hAnsi="Arial" w:cs="Arial"/>
                <w:iCs/>
                <w:sz w:val="16"/>
                <w:lang w:eastAsia="zh-CN"/>
              </w:rPr>
            </w:pPr>
            <w:r>
              <w:rPr>
                <w:rFonts w:ascii="Arial" w:hAnsi="Arial" w:cs="Arial"/>
                <w:iCs/>
                <w:sz w:val="16"/>
                <w:lang w:eastAsia="zh-CN"/>
              </w:rPr>
              <w:t xml:space="preserve"> </w:t>
            </w:r>
          </w:p>
        </w:tc>
      </w:tr>
      <w:tr w:rsidR="00A76BA8" w14:paraId="61C7B94D" w14:textId="77777777">
        <w:tc>
          <w:tcPr>
            <w:tcW w:w="1838" w:type="dxa"/>
            <w:vAlign w:val="center"/>
          </w:tcPr>
          <w:p w14:paraId="00D0E764" w14:textId="77777777" w:rsidR="00A76BA8" w:rsidRDefault="00B640B7">
            <w:pPr>
              <w:rPr>
                <w:rFonts w:ascii="Arial" w:hAnsi="Arial" w:cs="Arial"/>
                <w:iCs/>
                <w:sz w:val="16"/>
                <w:lang w:eastAsia="zh-CN"/>
              </w:rPr>
            </w:pPr>
            <w:r>
              <w:rPr>
                <w:rFonts w:ascii="Arial" w:hAnsi="Arial" w:cs="Arial"/>
                <w:iCs/>
                <w:sz w:val="16"/>
                <w:lang w:eastAsia="zh-CN"/>
              </w:rPr>
              <w:lastRenderedPageBreak/>
              <w:t>OPPO</w:t>
            </w:r>
          </w:p>
        </w:tc>
        <w:tc>
          <w:tcPr>
            <w:tcW w:w="1134" w:type="dxa"/>
            <w:vAlign w:val="center"/>
          </w:tcPr>
          <w:p w14:paraId="6949855F" w14:textId="77777777" w:rsidR="00A76BA8" w:rsidRDefault="00A76BA8">
            <w:pPr>
              <w:rPr>
                <w:rFonts w:ascii="Arial" w:hAnsi="Arial" w:cs="Arial"/>
                <w:iCs/>
                <w:sz w:val="16"/>
                <w:lang w:eastAsia="zh-CN"/>
              </w:rPr>
            </w:pPr>
          </w:p>
        </w:tc>
        <w:tc>
          <w:tcPr>
            <w:tcW w:w="6379" w:type="dxa"/>
            <w:vAlign w:val="center"/>
          </w:tcPr>
          <w:p w14:paraId="448E877F" w14:textId="77777777" w:rsidR="00A76BA8" w:rsidRDefault="00B640B7">
            <w:pPr>
              <w:rPr>
                <w:rFonts w:ascii="Arial" w:hAnsi="Arial" w:cs="Arial"/>
                <w:iCs/>
                <w:sz w:val="16"/>
                <w:lang w:eastAsia="zh-CN"/>
              </w:rPr>
            </w:pPr>
            <w:r>
              <w:rPr>
                <w:rFonts w:ascii="Arial" w:hAnsi="Arial" w:cs="Arial"/>
                <w:iCs/>
                <w:sz w:val="16"/>
                <w:lang w:eastAsia="zh-CN"/>
              </w:rPr>
              <w:t>The condition shall be decided by RAN4, instead of RAN1. So the LS should be that RAN4 is requested to study the feasible thresholds for that.</w:t>
            </w:r>
          </w:p>
          <w:p w14:paraId="2AF0ED5A" w14:textId="77777777" w:rsidR="00A76BA8" w:rsidRDefault="00B640B7">
            <w:pPr>
              <w:rPr>
                <w:rFonts w:ascii="Arial" w:hAnsi="Arial" w:cs="Arial"/>
                <w:iCs/>
                <w:sz w:val="16"/>
                <w:lang w:eastAsia="zh-CN"/>
              </w:rPr>
            </w:pPr>
            <w:r>
              <w:rPr>
                <w:rFonts w:ascii="Arial" w:hAnsi="Arial" w:cs="Arial"/>
                <w:iCs/>
                <w:sz w:val="16"/>
                <w:lang w:eastAsia="zh-CN"/>
              </w:rPr>
              <w:t>Suggest the following changes for the 2</w:t>
            </w:r>
            <w:r>
              <w:rPr>
                <w:rFonts w:ascii="Arial" w:hAnsi="Arial" w:cs="Arial"/>
                <w:iCs/>
                <w:sz w:val="16"/>
                <w:vertAlign w:val="superscript"/>
                <w:lang w:eastAsia="zh-CN"/>
              </w:rPr>
              <w:t>nd</w:t>
            </w:r>
            <w:r>
              <w:rPr>
                <w:rFonts w:ascii="Arial" w:hAnsi="Arial" w:cs="Arial"/>
                <w:iCs/>
                <w:sz w:val="16"/>
                <w:lang w:eastAsia="zh-CN"/>
              </w:rPr>
              <w:t xml:space="preserve"> bullet:</w:t>
            </w:r>
          </w:p>
          <w:p w14:paraId="77CE63D8" w14:textId="77777777" w:rsidR="00A76BA8" w:rsidRDefault="00B640B7">
            <w:pPr>
              <w:pStyle w:val="3GPPAgreements"/>
              <w:rPr>
                <w:lang w:val="en-GB" w:eastAsia="zh-CN"/>
              </w:rPr>
            </w:pPr>
            <w:r>
              <w:rPr>
                <w:lang w:val="en-GB" w:eastAsia="zh-CN"/>
              </w:rPr>
              <w:t xml:space="preserve">Send an LS to </w:t>
            </w:r>
            <w:r>
              <w:rPr>
                <w:color w:val="FF0000"/>
                <w:lang w:val="en-GB" w:eastAsia="zh-CN"/>
              </w:rPr>
              <w:t>request</w:t>
            </w:r>
            <w:r>
              <w:rPr>
                <w:lang w:val="en-GB" w:eastAsia="zh-CN"/>
              </w:rPr>
              <w:t xml:space="preserve"> RAN4 to </w:t>
            </w:r>
            <w:r>
              <w:rPr>
                <w:strike/>
                <w:color w:val="FF0000"/>
                <w:lang w:val="en-GB" w:eastAsia="zh-CN"/>
              </w:rPr>
              <w:t>consider</w:t>
            </w:r>
            <w:r>
              <w:rPr>
                <w:color w:val="FF0000"/>
                <w:lang w:val="en-GB" w:eastAsia="zh-CN"/>
              </w:rPr>
              <w:t xml:space="preserve"> study and determine </w:t>
            </w:r>
            <w:r>
              <w:rPr>
                <w:lang w:val="en-GB" w:eastAsia="zh-CN"/>
              </w:rPr>
              <w:t xml:space="preserve">the </w:t>
            </w:r>
            <w:r>
              <w:rPr>
                <w:strike/>
                <w:color w:val="FF0000"/>
                <w:lang w:val="en-GB" w:eastAsia="zh-CN"/>
              </w:rPr>
              <w:t>following</w:t>
            </w:r>
            <w:r>
              <w:rPr>
                <w:color w:val="FF0000"/>
                <w:lang w:val="en-GB" w:eastAsia="zh-CN"/>
              </w:rPr>
              <w:t xml:space="preserve"> </w:t>
            </w:r>
            <w:r>
              <w:rPr>
                <w:lang w:val="en-GB" w:eastAsia="zh-CN"/>
              </w:rPr>
              <w:t>thresholds which is used to be compared against with the Rx timing difference to determine whether the PRS from the non-serving cell satisfy the condition of PRS measurement outside MG.</w:t>
            </w:r>
          </w:p>
          <w:p w14:paraId="43D9409E" w14:textId="77777777" w:rsidR="00A76BA8" w:rsidRDefault="00B640B7">
            <w:pPr>
              <w:pStyle w:val="3GPPAgreements"/>
              <w:numPr>
                <w:ilvl w:val="1"/>
                <w:numId w:val="3"/>
              </w:numPr>
              <w:rPr>
                <w:lang w:val="en-GB" w:eastAsia="zh-CN"/>
              </w:rPr>
            </w:pPr>
            <w:r>
              <w:rPr>
                <w:color w:val="FF0000"/>
                <w:lang w:val="en-GB" w:eastAsia="zh-CN"/>
              </w:rPr>
              <w:t xml:space="preserve">Examples for the thresholds: </w:t>
            </w:r>
            <w:r>
              <w:rPr>
                <w:strike/>
                <w:color w:val="FF0000"/>
                <w:lang w:val="en-GB" w:eastAsia="zh-CN"/>
              </w:rPr>
              <w:t>Option 1:</w:t>
            </w:r>
            <w:r>
              <w:rPr>
                <w:color w:val="FF0000"/>
                <w:lang w:val="en-GB" w:eastAsia="zh-CN"/>
              </w:rPr>
              <w:t xml:space="preserve"> </w:t>
            </w:r>
            <w:r>
              <w:rPr>
                <w:lang w:val="en-GB" w:eastAsia="zh-CN"/>
              </w:rPr>
              <w:t xml:space="preserve">CP length, </w:t>
            </w:r>
            <w:r>
              <w:rPr>
                <w:strike/>
                <w:color w:val="FF0000"/>
                <w:lang w:val="en-GB" w:eastAsia="zh-CN"/>
              </w:rPr>
              <w:t>Option 2:</w:t>
            </w:r>
            <w:r>
              <w:rPr>
                <w:lang w:val="en-GB" w:eastAsia="zh-CN"/>
              </w:rPr>
              <w:t xml:space="preserve"> </w:t>
            </w:r>
            <w:r>
              <w:rPr>
                <w:color w:val="FF0000"/>
                <w:lang w:val="en-GB" w:eastAsia="zh-CN"/>
              </w:rPr>
              <w:t>or</w:t>
            </w:r>
            <w:r>
              <w:rPr>
                <w:lang w:val="en-GB" w:eastAsia="zh-CN"/>
              </w:rPr>
              <w:t xml:space="preserve"> 50</w:t>
            </w:r>
            <w:r>
              <w:rPr>
                <w:rFonts w:hint="eastAsia"/>
                <w:lang w:val="en-GB" w:eastAsia="zh-CN"/>
              </w:rPr>
              <w:t>%</w:t>
            </w:r>
            <w:r>
              <w:rPr>
                <w:lang w:val="en-GB" w:eastAsia="zh-CN"/>
              </w:rPr>
              <w:t xml:space="preserve"> of the OFDM symbol</w:t>
            </w:r>
          </w:p>
          <w:p w14:paraId="0090BDA7" w14:textId="77777777" w:rsidR="00A76BA8" w:rsidRDefault="00B640B7">
            <w:pPr>
              <w:pStyle w:val="3GPPAgreements"/>
              <w:numPr>
                <w:ilvl w:val="1"/>
                <w:numId w:val="3"/>
              </w:numPr>
              <w:rPr>
                <w:lang w:val="en-GB" w:eastAsia="zh-CN"/>
              </w:rPr>
            </w:pPr>
            <w:r>
              <w:rPr>
                <w:lang w:val="en-GB" w:eastAsia="zh-CN"/>
              </w:rPr>
              <w:t>Other options can be considered by RAN4</w:t>
            </w:r>
          </w:p>
          <w:p w14:paraId="4BC85163" w14:textId="77777777" w:rsidR="00A76BA8" w:rsidRDefault="00A76BA8">
            <w:pPr>
              <w:rPr>
                <w:rFonts w:ascii="Arial" w:hAnsi="Arial" w:cs="Arial"/>
                <w:iCs/>
                <w:sz w:val="16"/>
                <w:lang w:val="en-GB" w:eastAsia="zh-CN"/>
              </w:rPr>
            </w:pPr>
          </w:p>
          <w:p w14:paraId="5EE712C3" w14:textId="77777777" w:rsidR="00A76BA8" w:rsidRDefault="00A76BA8">
            <w:pPr>
              <w:rPr>
                <w:rFonts w:ascii="Arial" w:hAnsi="Arial" w:cs="Arial"/>
                <w:iCs/>
                <w:sz w:val="16"/>
                <w:lang w:eastAsia="zh-CN"/>
              </w:rPr>
            </w:pPr>
          </w:p>
        </w:tc>
      </w:tr>
      <w:tr w:rsidR="00A76BA8" w14:paraId="651699B5" w14:textId="77777777">
        <w:tc>
          <w:tcPr>
            <w:tcW w:w="1838" w:type="dxa"/>
            <w:vAlign w:val="center"/>
          </w:tcPr>
          <w:p w14:paraId="461C9F7B" w14:textId="77777777" w:rsidR="00A76BA8" w:rsidRDefault="00B640B7">
            <w:pPr>
              <w:rPr>
                <w:rFonts w:ascii="Arial" w:hAnsi="Arial" w:cs="Arial"/>
                <w:iCs/>
                <w:sz w:val="16"/>
                <w:lang w:eastAsia="zh-CN"/>
              </w:rPr>
            </w:pPr>
            <w:r>
              <w:rPr>
                <w:rFonts w:ascii="Arial" w:hAnsi="Arial" w:cs="Arial"/>
                <w:iCs/>
                <w:sz w:val="16"/>
                <w:lang w:eastAsia="zh-CN"/>
              </w:rPr>
              <w:t>MTK</w:t>
            </w:r>
          </w:p>
        </w:tc>
        <w:tc>
          <w:tcPr>
            <w:tcW w:w="1134" w:type="dxa"/>
            <w:vAlign w:val="center"/>
          </w:tcPr>
          <w:p w14:paraId="531F09B9" w14:textId="77777777" w:rsidR="00A76BA8" w:rsidRDefault="00B640B7">
            <w:pPr>
              <w:rPr>
                <w:rFonts w:ascii="Arial" w:hAnsi="Arial" w:cs="Arial"/>
                <w:iCs/>
                <w:sz w:val="16"/>
                <w:lang w:eastAsia="zh-CN"/>
              </w:rPr>
            </w:pPr>
            <w:r>
              <w:rPr>
                <w:rFonts w:ascii="Arial" w:hAnsi="Arial" w:cs="Arial" w:hint="eastAsia"/>
                <w:iCs/>
                <w:sz w:val="16"/>
                <w:lang w:eastAsia="zh-CN"/>
              </w:rPr>
              <w:t xml:space="preserve">Yes </w:t>
            </w:r>
            <w:r>
              <w:rPr>
                <w:rFonts w:ascii="Arial" w:hAnsi="Arial" w:cs="Arial"/>
                <w:iCs/>
                <w:sz w:val="16"/>
                <w:lang w:eastAsia="zh-CN"/>
              </w:rPr>
              <w:t xml:space="preserve">only </w:t>
            </w:r>
            <w:r>
              <w:rPr>
                <w:rFonts w:ascii="Arial" w:hAnsi="Arial" w:cs="Arial" w:hint="eastAsia"/>
                <w:iCs/>
                <w:sz w:val="16"/>
                <w:lang w:eastAsia="zh-CN"/>
              </w:rPr>
              <w:t>for 1</w:t>
            </w:r>
            <w:r>
              <w:rPr>
                <w:rFonts w:ascii="Arial" w:hAnsi="Arial" w:cs="Arial" w:hint="eastAsia"/>
                <w:iCs/>
                <w:sz w:val="16"/>
                <w:vertAlign w:val="superscript"/>
                <w:lang w:eastAsia="zh-CN"/>
              </w:rPr>
              <w:t>st</w:t>
            </w:r>
            <w:r>
              <w:rPr>
                <w:rFonts w:ascii="Arial" w:hAnsi="Arial" w:cs="Arial" w:hint="eastAsia"/>
                <w:iCs/>
                <w:sz w:val="16"/>
                <w:lang w:eastAsia="zh-CN"/>
              </w:rPr>
              <w:t xml:space="preserve"> </w:t>
            </w:r>
            <w:r>
              <w:rPr>
                <w:rFonts w:ascii="Arial" w:hAnsi="Arial" w:cs="Arial"/>
                <w:iCs/>
                <w:sz w:val="16"/>
                <w:lang w:eastAsia="zh-CN"/>
              </w:rPr>
              <w:t>bullet,</w:t>
            </w:r>
          </w:p>
        </w:tc>
        <w:tc>
          <w:tcPr>
            <w:tcW w:w="6379" w:type="dxa"/>
            <w:vAlign w:val="center"/>
          </w:tcPr>
          <w:p w14:paraId="68C4E874" w14:textId="77777777" w:rsidR="00A76BA8" w:rsidRDefault="00B640B7">
            <w:pPr>
              <w:rPr>
                <w:rFonts w:ascii="Arial" w:eastAsia="PMingLiU" w:hAnsi="Arial" w:cs="Arial"/>
                <w:iCs/>
                <w:sz w:val="16"/>
                <w:lang w:eastAsia="zh-TW"/>
              </w:rPr>
            </w:pPr>
            <w:r>
              <w:rPr>
                <w:rFonts w:ascii="Arial" w:hAnsi="Arial" w:cs="Arial"/>
                <w:iCs/>
                <w:sz w:val="16"/>
                <w:lang w:eastAsia="zh-CN"/>
              </w:rPr>
              <w:t>The expectedRSTD-uncertainty</w:t>
            </w:r>
            <w:r>
              <w:rPr>
                <w:rFonts w:ascii="Arial" w:eastAsia="PMingLiU" w:hAnsi="Arial" w:cs="Arial" w:hint="eastAsia"/>
                <w:iCs/>
                <w:sz w:val="16"/>
                <w:lang w:eastAsia="zh-TW"/>
              </w:rPr>
              <w:t xml:space="preserve"> </w:t>
            </w:r>
            <w:r>
              <w:rPr>
                <w:rFonts w:ascii="Arial" w:eastAsia="PMingLiU" w:hAnsi="Arial" w:cs="Arial"/>
                <w:iCs/>
                <w:sz w:val="16"/>
                <w:lang w:eastAsia="zh-TW"/>
              </w:rPr>
              <w:t>already defines the threshold for search. Don't quite understand the need of 2</w:t>
            </w:r>
            <w:r>
              <w:rPr>
                <w:rFonts w:ascii="Arial" w:eastAsia="PMingLiU" w:hAnsi="Arial" w:cs="Arial"/>
                <w:iCs/>
                <w:sz w:val="16"/>
                <w:vertAlign w:val="superscript"/>
                <w:lang w:eastAsia="zh-TW"/>
              </w:rPr>
              <w:t>nd</w:t>
            </w:r>
            <w:r>
              <w:rPr>
                <w:rFonts w:ascii="Arial" w:eastAsia="PMingLiU" w:hAnsi="Arial" w:cs="Arial"/>
                <w:iCs/>
                <w:sz w:val="16"/>
                <w:lang w:eastAsia="zh-TW"/>
              </w:rPr>
              <w:t xml:space="preserve"> bullet and we don't think it is not needed</w:t>
            </w:r>
          </w:p>
        </w:tc>
      </w:tr>
      <w:tr w:rsidR="00A76BA8" w14:paraId="3DE404A0" w14:textId="77777777">
        <w:tc>
          <w:tcPr>
            <w:tcW w:w="1838" w:type="dxa"/>
            <w:vAlign w:val="center"/>
          </w:tcPr>
          <w:p w14:paraId="2F13A05A" w14:textId="77777777" w:rsidR="00A76BA8" w:rsidRDefault="00B640B7">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1EFB703E" w14:textId="77777777" w:rsidR="00A76BA8" w:rsidRDefault="00B640B7">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2F0DC24E" w14:textId="77777777" w:rsidR="00A76BA8" w:rsidRDefault="00B640B7">
            <w:pPr>
              <w:rPr>
                <w:rFonts w:ascii="Arial" w:hAnsi="Arial" w:cs="Arial"/>
                <w:iCs/>
                <w:sz w:val="16"/>
                <w:lang w:eastAsia="zh-CN"/>
              </w:rPr>
            </w:pPr>
            <w:r>
              <w:rPr>
                <w:rFonts w:ascii="Arial" w:hAnsi="Arial" w:cs="Arial"/>
                <w:iCs/>
                <w:sz w:val="16"/>
                <w:lang w:eastAsia="zh-CN"/>
              </w:rPr>
              <w:t>A</w:t>
            </w:r>
            <w:r>
              <w:rPr>
                <w:rFonts w:ascii="Arial" w:hAnsi="Arial" w:cs="Arial" w:hint="eastAsia"/>
                <w:iCs/>
                <w:sz w:val="16"/>
                <w:lang w:eastAsia="zh-CN"/>
              </w:rPr>
              <w:t xml:space="preserve">nd </w:t>
            </w:r>
            <w:r>
              <w:rPr>
                <w:rFonts w:ascii="Arial" w:hAnsi="Arial" w:cs="Arial"/>
                <w:iCs/>
                <w:sz w:val="16"/>
                <w:lang w:eastAsia="zh-CN"/>
              </w:rPr>
              <w:t>prefer OPPO’s revision on the 2</w:t>
            </w:r>
            <w:r>
              <w:rPr>
                <w:rFonts w:ascii="Arial" w:hAnsi="Arial" w:cs="Arial"/>
                <w:iCs/>
                <w:sz w:val="16"/>
                <w:vertAlign w:val="superscript"/>
                <w:lang w:eastAsia="zh-CN"/>
              </w:rPr>
              <w:t>nd</w:t>
            </w:r>
            <w:r>
              <w:rPr>
                <w:rFonts w:ascii="Arial" w:hAnsi="Arial" w:cs="Arial"/>
                <w:iCs/>
                <w:sz w:val="16"/>
                <w:lang w:eastAsia="zh-CN"/>
              </w:rPr>
              <w:t xml:space="preserve"> bullet since it should be dertermined by RAN4.</w:t>
            </w:r>
          </w:p>
        </w:tc>
      </w:tr>
      <w:tr w:rsidR="00A76BA8" w14:paraId="6111BE85" w14:textId="77777777">
        <w:tc>
          <w:tcPr>
            <w:tcW w:w="1838" w:type="dxa"/>
          </w:tcPr>
          <w:p w14:paraId="6F92433E" w14:textId="77777777" w:rsidR="00A76BA8" w:rsidRDefault="00B640B7">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592A888C" w14:textId="77777777" w:rsidR="00A76BA8" w:rsidRDefault="00B640B7">
            <w:pPr>
              <w:rPr>
                <w:rFonts w:ascii="Arial" w:hAnsi="Arial" w:cs="Arial"/>
                <w:iCs/>
                <w:sz w:val="16"/>
                <w:lang w:eastAsia="zh-CN"/>
              </w:rPr>
            </w:pPr>
            <w:r>
              <w:rPr>
                <w:rFonts w:ascii="Arial" w:hAnsi="Arial" w:cs="Arial"/>
                <w:iCs/>
                <w:sz w:val="16"/>
                <w:lang w:eastAsia="zh-CN"/>
              </w:rPr>
              <w:t>Yes, but</w:t>
            </w:r>
          </w:p>
        </w:tc>
        <w:tc>
          <w:tcPr>
            <w:tcW w:w="6379" w:type="dxa"/>
          </w:tcPr>
          <w:p w14:paraId="4FC559C5" w14:textId="77777777" w:rsidR="00A76BA8" w:rsidRDefault="00B640B7">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ur preference is UE performance requirement should only target sync case, so there is no harm if UE assume they are sync, because otherwise no requirement is specified.</w:t>
            </w:r>
          </w:p>
        </w:tc>
      </w:tr>
      <w:tr w:rsidR="00A76BA8" w14:paraId="7F300DE1" w14:textId="77777777">
        <w:tc>
          <w:tcPr>
            <w:tcW w:w="1838" w:type="dxa"/>
            <w:vAlign w:val="center"/>
          </w:tcPr>
          <w:p w14:paraId="00C6DA00" w14:textId="77777777" w:rsidR="00A76BA8" w:rsidRDefault="00B640B7">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67A5D1C4" w14:textId="77777777" w:rsidR="00A76BA8" w:rsidRDefault="00B640B7">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F6D4D01" w14:textId="77777777" w:rsidR="00A76BA8" w:rsidRDefault="00A76BA8">
            <w:pPr>
              <w:rPr>
                <w:rFonts w:ascii="Arial" w:hAnsi="Arial" w:cs="Arial"/>
                <w:iCs/>
                <w:sz w:val="16"/>
                <w:lang w:eastAsia="zh-CN"/>
              </w:rPr>
            </w:pPr>
          </w:p>
        </w:tc>
      </w:tr>
      <w:tr w:rsidR="00A76BA8" w14:paraId="5DE998C8" w14:textId="77777777">
        <w:tc>
          <w:tcPr>
            <w:tcW w:w="1838" w:type="dxa"/>
            <w:vAlign w:val="center"/>
          </w:tcPr>
          <w:p w14:paraId="71916DDE" w14:textId="77777777" w:rsidR="00A76BA8" w:rsidRDefault="00B640B7">
            <w:pPr>
              <w:rPr>
                <w:rFonts w:ascii="Arial" w:hAnsi="Arial" w:cs="Arial"/>
                <w:iCs/>
                <w:sz w:val="16"/>
                <w:lang w:eastAsia="zh-CN"/>
              </w:rPr>
            </w:pPr>
            <w:r>
              <w:rPr>
                <w:rFonts w:ascii="Arial" w:hAnsi="Arial" w:cs="Arial"/>
                <w:iCs/>
                <w:sz w:val="16"/>
                <w:lang w:eastAsia="zh-CN"/>
              </w:rPr>
              <w:t>vivo 2</w:t>
            </w:r>
          </w:p>
        </w:tc>
        <w:tc>
          <w:tcPr>
            <w:tcW w:w="1134" w:type="dxa"/>
            <w:vAlign w:val="center"/>
          </w:tcPr>
          <w:p w14:paraId="7330C4AC" w14:textId="77777777" w:rsidR="00A76BA8" w:rsidRDefault="00A76BA8">
            <w:pPr>
              <w:rPr>
                <w:rFonts w:ascii="Arial" w:hAnsi="Arial" w:cs="Arial"/>
                <w:iCs/>
                <w:sz w:val="16"/>
                <w:lang w:eastAsia="zh-CN"/>
              </w:rPr>
            </w:pPr>
          </w:p>
        </w:tc>
        <w:tc>
          <w:tcPr>
            <w:tcW w:w="6379" w:type="dxa"/>
            <w:vAlign w:val="center"/>
          </w:tcPr>
          <w:p w14:paraId="30F5F166" w14:textId="77777777" w:rsidR="00A76BA8" w:rsidRDefault="00B640B7">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o QC</w:t>
            </w:r>
          </w:p>
          <w:p w14:paraId="663A93B8" w14:textId="77777777" w:rsidR="00A76BA8" w:rsidRDefault="00B640B7">
            <w:pPr>
              <w:rPr>
                <w:rFonts w:ascii="Arial" w:hAnsi="Arial" w:cs="Arial"/>
                <w:iCs/>
                <w:sz w:val="16"/>
                <w:lang w:eastAsia="zh-CN"/>
              </w:rPr>
            </w:pPr>
            <w:r>
              <w:rPr>
                <w:rFonts w:ascii="Arial" w:hAnsi="Arial" w:cs="Arial"/>
                <w:iCs/>
                <w:sz w:val="16"/>
                <w:lang w:eastAsia="zh-CN"/>
              </w:rPr>
              <w:t>Whether applies this condition (condition of the non-serving cell) to UE is up to UE capability, for UEs which support sliding correlation in the time domain, we don’t see the need to apply this condition. Option 3 proposed works for the case UE supports sliding correlation, that is, a sufficiently large threshold is equivalent to that the UE can ignore this condition.</w:t>
            </w:r>
          </w:p>
          <w:p w14:paraId="7041E67D" w14:textId="77777777" w:rsidR="00A76BA8" w:rsidRDefault="00B640B7">
            <w:pPr>
              <w:rPr>
                <w:rFonts w:ascii="Arial" w:hAnsi="Arial" w:cs="Arial"/>
                <w:iCs/>
                <w:sz w:val="16"/>
                <w:lang w:eastAsia="zh-CN"/>
              </w:rPr>
            </w:pPr>
            <w:r>
              <w:rPr>
                <w:rFonts w:ascii="Arial" w:hAnsi="Arial" w:cs="Arial"/>
                <w:iCs/>
                <w:sz w:val="16"/>
                <w:lang w:eastAsia="zh-CN"/>
              </w:rPr>
              <w:t xml:space="preserve">For Rel 16 positioning, the expected RSTD can be +-0.5ms, it is larger than OFDM and UE </w:t>
            </w:r>
            <w:r>
              <w:rPr>
                <w:rFonts w:ascii="Arial" w:hAnsi="Arial" w:cs="Arial" w:hint="eastAsia"/>
                <w:iCs/>
                <w:sz w:val="16"/>
                <w:lang w:eastAsia="zh-CN"/>
              </w:rPr>
              <w:t>can</w:t>
            </w:r>
            <w:r>
              <w:rPr>
                <w:rFonts w:ascii="Arial" w:hAnsi="Arial" w:cs="Arial"/>
                <w:iCs/>
                <w:sz w:val="16"/>
                <w:lang w:eastAsia="zh-CN"/>
              </w:rPr>
              <w:t xml:space="preserve"> measure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window.</w:t>
            </w:r>
            <w:r>
              <w:rPr>
                <w:rFonts w:ascii="Arial" w:hAnsi="Arial" w:cs="Arial"/>
                <w:iCs/>
                <w:sz w:val="16"/>
                <w:lang w:eastAsia="zh-CN"/>
              </w:rPr>
              <w:t xml:space="preserve"> If the company is concerned about the length of PRS processing window, the maximum value can be the maximum value of expected RSTD, that is 1 ms.</w:t>
            </w:r>
          </w:p>
          <w:p w14:paraId="2B3431C9" w14:textId="77777777" w:rsidR="00A76BA8" w:rsidRDefault="00B640B7">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n addition, if the value is determined by RAN4, there is no harm to add a candidate value</w:t>
            </w:r>
          </w:p>
          <w:p w14:paraId="0C66C6E9" w14:textId="77777777" w:rsidR="00A76BA8" w:rsidRDefault="00B640B7">
            <w:pPr>
              <w:rPr>
                <w:rFonts w:ascii="Arial" w:hAnsi="Arial" w:cs="Arial"/>
                <w:iCs/>
                <w:sz w:val="16"/>
                <w:lang w:eastAsia="zh-CN"/>
              </w:rPr>
            </w:pPr>
            <w:r>
              <w:rPr>
                <w:rFonts w:ascii="Arial" w:hAnsi="Arial" w:cs="Arial"/>
                <w:iCs/>
                <w:sz w:val="16"/>
                <w:lang w:eastAsia="zh-CN"/>
              </w:rPr>
              <w:t>option 3: 1ms</w:t>
            </w:r>
          </w:p>
        </w:tc>
      </w:tr>
      <w:tr w:rsidR="00A76BA8" w14:paraId="1EEE5A72" w14:textId="77777777">
        <w:tc>
          <w:tcPr>
            <w:tcW w:w="1838" w:type="dxa"/>
          </w:tcPr>
          <w:p w14:paraId="65971D13" w14:textId="77777777" w:rsidR="00A76BA8" w:rsidRDefault="00B640B7">
            <w:pPr>
              <w:rPr>
                <w:rFonts w:ascii="Arial" w:hAnsi="Arial" w:cs="Arial"/>
                <w:iCs/>
                <w:sz w:val="16"/>
                <w:lang w:eastAsia="zh-CN"/>
              </w:rPr>
            </w:pPr>
            <w:r>
              <w:rPr>
                <w:rFonts w:ascii="Arial" w:hAnsi="Arial" w:cs="Arial"/>
                <w:iCs/>
                <w:sz w:val="16"/>
                <w:lang w:eastAsia="zh-CN"/>
              </w:rPr>
              <w:t>Ericsson</w:t>
            </w:r>
          </w:p>
        </w:tc>
        <w:tc>
          <w:tcPr>
            <w:tcW w:w="1134" w:type="dxa"/>
          </w:tcPr>
          <w:p w14:paraId="71435BBC" w14:textId="77777777" w:rsidR="00A76BA8" w:rsidRDefault="00A76BA8">
            <w:pPr>
              <w:rPr>
                <w:rFonts w:ascii="Arial" w:hAnsi="Arial" w:cs="Arial"/>
                <w:iCs/>
                <w:sz w:val="16"/>
                <w:lang w:eastAsia="zh-CN"/>
              </w:rPr>
            </w:pPr>
          </w:p>
        </w:tc>
        <w:tc>
          <w:tcPr>
            <w:tcW w:w="6379" w:type="dxa"/>
          </w:tcPr>
          <w:p w14:paraId="40232279" w14:textId="77777777" w:rsidR="00A76BA8" w:rsidRDefault="00B640B7">
            <w:pPr>
              <w:rPr>
                <w:rFonts w:ascii="Arial" w:hAnsi="Arial" w:cs="Arial"/>
                <w:iCs/>
                <w:sz w:val="16"/>
                <w:lang w:eastAsia="zh-CN"/>
              </w:rPr>
            </w:pPr>
            <w:r>
              <w:rPr>
                <w:rFonts w:ascii="Arial" w:hAnsi="Arial" w:cs="Arial"/>
                <w:iCs/>
                <w:sz w:val="16"/>
                <w:lang w:eastAsia="zh-CN"/>
              </w:rPr>
              <w:t>This can be decided by RAN4.  We are ok to send an LS to RAN4.</w:t>
            </w:r>
          </w:p>
        </w:tc>
      </w:tr>
      <w:tr w:rsidR="00A76BA8" w14:paraId="1FE19720" w14:textId="77777777">
        <w:tc>
          <w:tcPr>
            <w:tcW w:w="1838" w:type="dxa"/>
          </w:tcPr>
          <w:p w14:paraId="39107CC4" w14:textId="77777777" w:rsidR="00A76BA8" w:rsidRDefault="00B640B7">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488F2B44" w14:textId="77777777" w:rsidR="00A76BA8" w:rsidRDefault="00A76BA8">
            <w:pPr>
              <w:rPr>
                <w:rFonts w:ascii="Arial" w:hAnsi="Arial" w:cs="Arial"/>
                <w:iCs/>
                <w:sz w:val="16"/>
                <w:lang w:eastAsia="zh-CN"/>
              </w:rPr>
            </w:pPr>
          </w:p>
        </w:tc>
        <w:tc>
          <w:tcPr>
            <w:tcW w:w="6379" w:type="dxa"/>
          </w:tcPr>
          <w:p w14:paraId="377BB528" w14:textId="77777777" w:rsidR="00A76BA8" w:rsidRDefault="00B640B7">
            <w:pPr>
              <w:rPr>
                <w:rFonts w:ascii="Arial" w:eastAsia="Malgun Gothic" w:hAnsi="Arial" w:cs="Arial"/>
                <w:iCs/>
                <w:sz w:val="16"/>
                <w:lang w:eastAsia="ko-KR"/>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 xml:space="preserve">have similar view with Samsung. If Expected RSTD and uncertainty is used for it, we think the additional discussion seems not necessary. </w:t>
            </w:r>
          </w:p>
        </w:tc>
      </w:tr>
    </w:tbl>
    <w:p w14:paraId="2C6F6711" w14:textId="77777777" w:rsidR="00A76BA8" w:rsidRDefault="00A76BA8">
      <w:pPr>
        <w:rPr>
          <w:lang w:eastAsia="zh-CN"/>
        </w:rPr>
      </w:pPr>
    </w:p>
    <w:p w14:paraId="48D1B2BE" w14:textId="77777777" w:rsidR="00A76BA8" w:rsidRDefault="00B640B7">
      <w:pPr>
        <w:rPr>
          <w:b/>
          <w:lang w:eastAsia="zh-CN"/>
        </w:rPr>
      </w:pPr>
      <w:r>
        <w:rPr>
          <w:rFonts w:hint="eastAsia"/>
          <w:b/>
          <w:lang w:eastAsia="zh-CN"/>
        </w:rPr>
        <w:t>F</w:t>
      </w:r>
      <w:r>
        <w:rPr>
          <w:b/>
          <w:lang w:eastAsia="zh-CN"/>
        </w:rPr>
        <w:t>L comments</w:t>
      </w:r>
    </w:p>
    <w:p w14:paraId="2FC30C60" w14:textId="77777777" w:rsidR="00A76BA8" w:rsidRDefault="00B640B7">
      <w:pPr>
        <w:rPr>
          <w:lang w:eastAsia="zh-CN"/>
        </w:rPr>
      </w:pPr>
      <w:r>
        <w:rPr>
          <w:lang w:eastAsia="zh-CN"/>
        </w:rPr>
        <w:t>With the comment received so far, the FL has the following proposal update.</w:t>
      </w:r>
    </w:p>
    <w:p w14:paraId="68BE812F" w14:textId="77777777" w:rsidR="00A76BA8" w:rsidRDefault="00B640B7">
      <w:pPr>
        <w:rPr>
          <w:b/>
          <w:lang w:val="en-GB" w:eastAsia="zh-CN"/>
        </w:rPr>
      </w:pPr>
      <w:r>
        <w:rPr>
          <w:rFonts w:hint="eastAsia"/>
          <w:b/>
          <w:lang w:val="en-GB" w:eastAsia="zh-CN"/>
        </w:rPr>
        <w:t xml:space="preserve">Proposal </w:t>
      </w:r>
      <w:r>
        <w:rPr>
          <w:b/>
          <w:lang w:val="en-GB" w:eastAsia="zh-CN"/>
        </w:rPr>
        <w:t>3.1</w:t>
      </w:r>
      <w:r>
        <w:rPr>
          <w:rFonts w:hint="eastAsia"/>
          <w:b/>
          <w:lang w:val="en-GB" w:eastAsia="zh-CN"/>
        </w:rPr>
        <w:t>.1-1</w:t>
      </w:r>
      <w:r>
        <w:rPr>
          <w:b/>
          <w:lang w:val="en-GB" w:eastAsia="zh-CN"/>
        </w:rPr>
        <w:t>a</w:t>
      </w:r>
    </w:p>
    <w:p w14:paraId="6F6EDEC2" w14:textId="77777777" w:rsidR="00A76BA8" w:rsidRDefault="00B640B7">
      <w:pPr>
        <w:pStyle w:val="3GPPAgreements"/>
        <w:rPr>
          <w:lang w:val="en-GB" w:eastAsia="zh-CN"/>
        </w:rPr>
      </w:pPr>
      <w:r>
        <w:rPr>
          <w:lang w:val="en-GB" w:eastAsia="zh-CN"/>
        </w:rPr>
        <w:t>The Rx timing difference between the PRS from the non-serving cell and that from the serving cell is determined by expected RSTD and expected RSTD uncertainty in the assistance data.</w:t>
      </w:r>
    </w:p>
    <w:p w14:paraId="0B64ADE5" w14:textId="77777777" w:rsidR="00A76BA8" w:rsidRDefault="00B640B7">
      <w:pPr>
        <w:pStyle w:val="3GPPAgreements"/>
        <w:rPr>
          <w:lang w:val="en-GB" w:eastAsia="zh-CN"/>
        </w:rPr>
      </w:pPr>
      <w:r>
        <w:rPr>
          <w:lang w:val="en-GB" w:eastAsia="zh-CN"/>
        </w:rPr>
        <w:t>Send an LS to request RAN4 study and determine the threshold, which is used to be compared against with the Rx timing difference to determine whether the PRS from the non-serving cell satisfy the condition of PRS measurement outside MG.</w:t>
      </w:r>
    </w:p>
    <w:p w14:paraId="306FCF95" w14:textId="77777777" w:rsidR="00A76BA8" w:rsidRDefault="00B640B7">
      <w:pPr>
        <w:pStyle w:val="3GPPAgreements"/>
        <w:numPr>
          <w:ilvl w:val="1"/>
          <w:numId w:val="3"/>
        </w:numPr>
        <w:rPr>
          <w:lang w:val="en-GB" w:eastAsia="zh-CN"/>
        </w:rPr>
      </w:pPr>
      <w:r>
        <w:rPr>
          <w:lang w:val="en-GB" w:eastAsia="zh-CN"/>
        </w:rPr>
        <w:t>Examples for the thresholds: CP length, 50</w:t>
      </w:r>
      <w:r>
        <w:rPr>
          <w:rFonts w:hint="eastAsia"/>
          <w:lang w:val="en-GB" w:eastAsia="zh-CN"/>
        </w:rPr>
        <w:t>%</w:t>
      </w:r>
      <w:r>
        <w:rPr>
          <w:lang w:val="en-GB" w:eastAsia="zh-CN"/>
        </w:rPr>
        <w:t xml:space="preserve"> of the OFDM symbol, 3ms</w:t>
      </w:r>
    </w:p>
    <w:p w14:paraId="4C7B531B" w14:textId="77777777" w:rsidR="00A76BA8" w:rsidRDefault="00B640B7">
      <w:pPr>
        <w:pStyle w:val="3GPPAgreements"/>
        <w:numPr>
          <w:ilvl w:val="1"/>
          <w:numId w:val="3"/>
        </w:numPr>
        <w:rPr>
          <w:lang w:val="en-GB" w:eastAsia="zh-CN"/>
        </w:rPr>
      </w:pPr>
      <w:r>
        <w:rPr>
          <w:lang w:val="en-GB" w:eastAsia="zh-CN"/>
        </w:rPr>
        <w:t>Other options can be considered by RAN4</w:t>
      </w:r>
    </w:p>
    <w:p w14:paraId="323013B1" w14:textId="77777777" w:rsidR="00A76BA8" w:rsidRDefault="00A76BA8">
      <w:pPr>
        <w:rPr>
          <w:lang w:eastAsia="zh-CN"/>
        </w:rPr>
      </w:pPr>
    </w:p>
    <w:p w14:paraId="797041D1" w14:textId="77777777" w:rsidR="00A76BA8" w:rsidRDefault="00B640B7">
      <w:pPr>
        <w:pStyle w:val="3"/>
        <w:rPr>
          <w:lang w:eastAsia="zh-CN"/>
        </w:rPr>
      </w:pPr>
      <w:r>
        <w:rPr>
          <w:rFonts w:hint="eastAsia"/>
          <w:lang w:eastAsia="zh-CN"/>
        </w:rPr>
        <w:lastRenderedPageBreak/>
        <w:t>R</w:t>
      </w:r>
      <w:r>
        <w:rPr>
          <w:lang w:eastAsia="zh-CN"/>
        </w:rPr>
        <w:t>ound 2</w:t>
      </w:r>
    </w:p>
    <w:p w14:paraId="6299EAEE" w14:textId="77777777" w:rsidR="00A76BA8" w:rsidRDefault="00B640B7">
      <w:pPr>
        <w:rPr>
          <w:lang w:eastAsia="zh-CN"/>
        </w:rPr>
      </w:pPr>
      <w:r>
        <w:rPr>
          <w:rFonts w:hint="eastAsia"/>
          <w:lang w:eastAsia="zh-CN"/>
        </w:rPr>
        <w:t>L</w:t>
      </w:r>
      <w:r>
        <w:rPr>
          <w:lang w:eastAsia="zh-CN"/>
        </w:rPr>
        <w:t>et’s continue to discuss the following proposal.</w:t>
      </w:r>
    </w:p>
    <w:p w14:paraId="45D69DFA" w14:textId="77777777" w:rsidR="00A76BA8" w:rsidRDefault="00B640B7">
      <w:pPr>
        <w:rPr>
          <w:b/>
          <w:lang w:val="en-GB" w:eastAsia="zh-CN"/>
        </w:rPr>
      </w:pPr>
      <w:r>
        <w:rPr>
          <w:rFonts w:hint="eastAsia"/>
          <w:b/>
          <w:lang w:val="en-GB" w:eastAsia="zh-CN"/>
        </w:rPr>
        <w:t xml:space="preserve">Proposal </w:t>
      </w:r>
      <w:r>
        <w:rPr>
          <w:b/>
          <w:lang w:val="en-GB" w:eastAsia="zh-CN"/>
        </w:rPr>
        <w:t>3.1</w:t>
      </w:r>
      <w:r>
        <w:rPr>
          <w:rFonts w:hint="eastAsia"/>
          <w:b/>
          <w:lang w:val="en-GB" w:eastAsia="zh-CN"/>
        </w:rPr>
        <w:t>.</w:t>
      </w:r>
      <w:r>
        <w:rPr>
          <w:b/>
          <w:lang w:val="en-GB" w:eastAsia="zh-CN"/>
        </w:rPr>
        <w:t>2-1 (revised)</w:t>
      </w:r>
    </w:p>
    <w:p w14:paraId="557760C7" w14:textId="77777777" w:rsidR="00A76BA8" w:rsidRDefault="00B640B7">
      <w:pPr>
        <w:pStyle w:val="3GPPAgreements"/>
        <w:rPr>
          <w:lang w:val="en-GB" w:eastAsia="zh-CN"/>
        </w:rPr>
      </w:pPr>
      <w:r>
        <w:rPr>
          <w:lang w:val="en-GB" w:eastAsia="zh-CN"/>
        </w:rPr>
        <w:t>The Rx timing difference between the PRS from the non-serving cell and that from the serving cell is determined by expected RSTD and expected RSTD uncertainty in the assistance data.</w:t>
      </w:r>
    </w:p>
    <w:p w14:paraId="5FC88DC7" w14:textId="77777777" w:rsidR="00A76BA8" w:rsidRDefault="00B640B7">
      <w:pPr>
        <w:pStyle w:val="3GPPAgreements"/>
        <w:rPr>
          <w:lang w:val="en-GB" w:eastAsia="zh-CN"/>
        </w:rPr>
      </w:pPr>
      <w:r>
        <w:rPr>
          <w:lang w:val="en-GB" w:eastAsia="zh-CN"/>
        </w:rPr>
        <w:t>Send an LS to request RAN4 study and determine the threshold, which is used to be compared against with the Rx timing difference to determine whether the PRS from the non-serving cell satisfy the condition of PRS measurement outside MG.</w:t>
      </w:r>
    </w:p>
    <w:p w14:paraId="2BF4032E" w14:textId="77777777" w:rsidR="00A76BA8" w:rsidRDefault="00B640B7">
      <w:pPr>
        <w:pStyle w:val="3GPPAgreements"/>
        <w:numPr>
          <w:ilvl w:val="1"/>
          <w:numId w:val="3"/>
        </w:numPr>
        <w:rPr>
          <w:lang w:val="en-GB" w:eastAsia="zh-CN"/>
        </w:rPr>
      </w:pPr>
      <w:r>
        <w:rPr>
          <w:lang w:val="en-GB" w:eastAsia="zh-CN"/>
        </w:rPr>
        <w:t>Examples for the threshold: CP length, 50</w:t>
      </w:r>
      <w:r>
        <w:rPr>
          <w:rFonts w:hint="eastAsia"/>
          <w:lang w:val="en-GB" w:eastAsia="zh-CN"/>
        </w:rPr>
        <w:t>%</w:t>
      </w:r>
      <w:r>
        <w:rPr>
          <w:lang w:val="en-GB" w:eastAsia="zh-CN"/>
        </w:rPr>
        <w:t xml:space="preserve"> of the OFDM symbol, </w:t>
      </w:r>
      <w:del w:id="31" w:author="Huawei - Huangsu" w:date="2021-11-15T20:01:00Z">
        <w:r>
          <w:rPr>
            <w:lang w:val="en-GB" w:eastAsia="zh-CN"/>
          </w:rPr>
          <w:delText>3ms</w:delText>
        </w:r>
      </w:del>
      <w:ins w:id="32" w:author="Huawei - Huangsu" w:date="2021-11-15T20:01:00Z">
        <w:r>
          <w:rPr>
            <w:lang w:val="en-GB" w:eastAsia="zh-CN"/>
          </w:rPr>
          <w:t>1ms</w:t>
        </w:r>
      </w:ins>
    </w:p>
    <w:p w14:paraId="4B2AC72A" w14:textId="77777777" w:rsidR="00A76BA8" w:rsidRDefault="00B640B7">
      <w:pPr>
        <w:pStyle w:val="3GPPAgreements"/>
        <w:numPr>
          <w:ilvl w:val="1"/>
          <w:numId w:val="3"/>
        </w:numPr>
        <w:rPr>
          <w:lang w:val="en-GB" w:eastAsia="zh-CN"/>
        </w:rPr>
      </w:pPr>
      <w:r>
        <w:rPr>
          <w:lang w:val="en-GB" w:eastAsia="zh-CN"/>
        </w:rPr>
        <w:t>Other options can be considered by RAN4</w:t>
      </w:r>
    </w:p>
    <w:tbl>
      <w:tblPr>
        <w:tblStyle w:val="af6"/>
        <w:tblW w:w="9351" w:type="dxa"/>
        <w:tblLayout w:type="fixed"/>
        <w:tblLook w:val="04A0" w:firstRow="1" w:lastRow="0" w:firstColumn="1" w:lastColumn="0" w:noHBand="0" w:noVBand="1"/>
      </w:tblPr>
      <w:tblGrid>
        <w:gridCol w:w="1838"/>
        <w:gridCol w:w="1134"/>
        <w:gridCol w:w="6379"/>
      </w:tblGrid>
      <w:tr w:rsidR="00A76BA8" w14:paraId="71B6DAF6" w14:textId="77777777">
        <w:tc>
          <w:tcPr>
            <w:tcW w:w="1838" w:type="dxa"/>
            <w:vAlign w:val="center"/>
          </w:tcPr>
          <w:p w14:paraId="43276CBA" w14:textId="77777777" w:rsidR="00A76BA8" w:rsidRDefault="00B640B7">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A82E692" w14:textId="77777777" w:rsidR="00A76BA8" w:rsidRDefault="00B640B7">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AD4686C" w14:textId="77777777" w:rsidR="00A76BA8" w:rsidRDefault="00B640B7">
            <w:pPr>
              <w:rPr>
                <w:rFonts w:ascii="Arial" w:hAnsi="Arial" w:cs="Arial"/>
                <w:b/>
                <w:iCs/>
                <w:sz w:val="16"/>
                <w:lang w:eastAsia="zh-CN"/>
              </w:rPr>
            </w:pPr>
            <w:r>
              <w:rPr>
                <w:rFonts w:ascii="Arial" w:hAnsi="Arial" w:cs="Arial"/>
                <w:b/>
                <w:iCs/>
                <w:sz w:val="16"/>
                <w:lang w:eastAsia="zh-CN"/>
              </w:rPr>
              <w:t>Comments</w:t>
            </w:r>
          </w:p>
        </w:tc>
      </w:tr>
      <w:tr w:rsidR="00A76BA8" w14:paraId="592611C3" w14:textId="77777777">
        <w:tc>
          <w:tcPr>
            <w:tcW w:w="1838" w:type="dxa"/>
            <w:vAlign w:val="center"/>
          </w:tcPr>
          <w:p w14:paraId="0EFB0695" w14:textId="77777777" w:rsidR="00A76BA8" w:rsidRDefault="00B640B7">
            <w:pPr>
              <w:rPr>
                <w:rFonts w:ascii="Arial" w:hAnsi="Arial" w:cs="Arial"/>
                <w:iCs/>
                <w:sz w:val="16"/>
                <w:lang w:eastAsia="zh-CN"/>
              </w:rPr>
            </w:pPr>
            <w:r>
              <w:rPr>
                <w:rFonts w:ascii="Arial" w:hAnsi="Arial" w:cs="Arial"/>
                <w:iCs/>
                <w:sz w:val="16"/>
                <w:lang w:eastAsia="zh-CN"/>
              </w:rPr>
              <w:t>OPPO</w:t>
            </w:r>
          </w:p>
        </w:tc>
        <w:tc>
          <w:tcPr>
            <w:tcW w:w="1134" w:type="dxa"/>
            <w:vAlign w:val="center"/>
          </w:tcPr>
          <w:p w14:paraId="4F38354E" w14:textId="77777777" w:rsidR="00A76BA8" w:rsidRDefault="00B640B7">
            <w:pPr>
              <w:rPr>
                <w:rFonts w:ascii="Arial" w:hAnsi="Arial" w:cs="Arial"/>
                <w:iCs/>
                <w:sz w:val="16"/>
                <w:lang w:eastAsia="zh-CN"/>
              </w:rPr>
            </w:pPr>
            <w:r>
              <w:rPr>
                <w:rFonts w:ascii="Arial" w:hAnsi="Arial" w:cs="Arial"/>
                <w:iCs/>
                <w:sz w:val="16"/>
                <w:lang w:eastAsia="zh-CN"/>
              </w:rPr>
              <w:t>Yes with wording change</w:t>
            </w:r>
          </w:p>
        </w:tc>
        <w:tc>
          <w:tcPr>
            <w:tcW w:w="6379" w:type="dxa"/>
            <w:vAlign w:val="center"/>
          </w:tcPr>
          <w:p w14:paraId="3A61CD80" w14:textId="77777777" w:rsidR="00A76BA8" w:rsidRDefault="00A76BA8">
            <w:pPr>
              <w:rPr>
                <w:rFonts w:ascii="Arial" w:hAnsi="Arial" w:cs="Arial"/>
                <w:iCs/>
                <w:sz w:val="16"/>
                <w:lang w:eastAsia="zh-CN"/>
              </w:rPr>
            </w:pPr>
          </w:p>
          <w:p w14:paraId="55156B02" w14:textId="77777777" w:rsidR="00A76BA8" w:rsidRDefault="00B640B7">
            <w:pPr>
              <w:pStyle w:val="3GPPAgreements"/>
              <w:numPr>
                <w:ilvl w:val="1"/>
                <w:numId w:val="3"/>
              </w:numPr>
              <w:rPr>
                <w:lang w:val="en-GB" w:eastAsia="zh-CN"/>
              </w:rPr>
            </w:pPr>
            <w:r>
              <w:rPr>
                <w:lang w:val="en-GB" w:eastAsia="zh-CN"/>
              </w:rPr>
              <w:t xml:space="preserve">Other options </w:t>
            </w:r>
            <w:r>
              <w:rPr>
                <w:color w:val="FF0000"/>
                <w:lang w:val="en-GB" w:eastAsia="zh-CN"/>
              </w:rPr>
              <w:t>also</w:t>
            </w:r>
            <w:r>
              <w:rPr>
                <w:lang w:val="en-GB" w:eastAsia="zh-CN"/>
              </w:rPr>
              <w:t xml:space="preserve"> can be considered by RAN4</w:t>
            </w:r>
          </w:p>
          <w:p w14:paraId="31B71ED1" w14:textId="77777777" w:rsidR="00A76BA8" w:rsidRDefault="00A76BA8">
            <w:pPr>
              <w:rPr>
                <w:rFonts w:ascii="Arial" w:hAnsi="Arial" w:cs="Arial"/>
                <w:iCs/>
                <w:sz w:val="16"/>
                <w:lang w:val="en-GB" w:eastAsia="zh-CN"/>
              </w:rPr>
            </w:pPr>
          </w:p>
        </w:tc>
      </w:tr>
      <w:tr w:rsidR="00A76BA8" w14:paraId="2F8B1E7C" w14:textId="77777777">
        <w:tc>
          <w:tcPr>
            <w:tcW w:w="1838" w:type="dxa"/>
            <w:vAlign w:val="center"/>
          </w:tcPr>
          <w:p w14:paraId="24845DE1" w14:textId="77777777" w:rsidR="00A76BA8" w:rsidRDefault="00B640B7">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vAlign w:val="center"/>
          </w:tcPr>
          <w:p w14:paraId="051233C5" w14:textId="77777777" w:rsidR="00A76BA8" w:rsidRDefault="00A76BA8">
            <w:pPr>
              <w:rPr>
                <w:rFonts w:ascii="Arial" w:hAnsi="Arial" w:cs="Arial"/>
                <w:iCs/>
                <w:sz w:val="16"/>
                <w:lang w:eastAsia="zh-CN"/>
              </w:rPr>
            </w:pPr>
          </w:p>
        </w:tc>
        <w:tc>
          <w:tcPr>
            <w:tcW w:w="6379" w:type="dxa"/>
            <w:vAlign w:val="center"/>
          </w:tcPr>
          <w:p w14:paraId="2658B46E" w14:textId="77777777" w:rsidR="00A76BA8" w:rsidRDefault="00B640B7">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ur question is not answered for first bullet.</w:t>
            </w:r>
          </w:p>
          <w:p w14:paraId="340EABB7" w14:textId="77777777" w:rsidR="00A76BA8" w:rsidRDefault="00B640B7">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hether such rx timing difference will be used for gNB/LMF to determine which PRS to be configured to UE, such that, UE did not have make the comparision. </w:t>
            </w:r>
          </w:p>
          <w:p w14:paraId="31DE5775" w14:textId="77777777" w:rsidR="00A76BA8" w:rsidRDefault="00B640B7">
            <w:pPr>
              <w:rPr>
                <w:ins w:id="33" w:author="Huawei - Huangsu 1115" w:date="2021-11-15T10:20:00Z"/>
                <w:rFonts w:ascii="Arial" w:hAnsi="Arial" w:cs="Arial"/>
                <w:iCs/>
                <w:sz w:val="16"/>
                <w:lang w:eastAsia="zh-CN"/>
              </w:rPr>
            </w:pPr>
            <w:ins w:id="34" w:author="Huawei - Huangsu 1115" w:date="2021-11-15T10:17:00Z">
              <w:r>
                <w:rPr>
                  <w:rFonts w:ascii="Arial" w:hAnsi="Arial" w:cs="Arial" w:hint="eastAsia"/>
                  <w:iCs/>
                  <w:sz w:val="16"/>
                  <w:lang w:eastAsia="zh-CN"/>
                </w:rPr>
                <w:t xml:space="preserve">FL: Sorry for not replying the comments timely. </w:t>
              </w:r>
              <w:r>
                <w:rPr>
                  <w:rFonts w:ascii="Arial" w:hAnsi="Arial" w:cs="Arial"/>
                  <w:iCs/>
                  <w:sz w:val="16"/>
                  <w:lang w:eastAsia="zh-CN"/>
                </w:rPr>
                <w:t xml:space="preserve">My understanding is that any assistance data could be applied to unicast and broadcast. </w:t>
              </w:r>
            </w:ins>
            <w:ins w:id="35" w:author="Huawei - Huangsu 1115" w:date="2021-11-15T10:19:00Z">
              <w:r>
                <w:rPr>
                  <w:rFonts w:ascii="Arial" w:hAnsi="Arial" w:cs="Arial"/>
                  <w:iCs/>
                  <w:sz w:val="16"/>
                  <w:lang w:eastAsia="zh-CN"/>
                </w:rPr>
                <w:t>The suggestion from Samsung seems to only imply to unicast only.</w:t>
              </w:r>
            </w:ins>
          </w:p>
          <w:p w14:paraId="39CE0463" w14:textId="77777777" w:rsidR="00A76BA8" w:rsidRDefault="00B640B7">
            <w:pPr>
              <w:rPr>
                <w:rFonts w:ascii="Arial" w:hAnsi="Arial" w:cs="Arial"/>
                <w:iCs/>
                <w:sz w:val="16"/>
                <w:lang w:eastAsia="zh-CN"/>
              </w:rPr>
            </w:pPr>
            <w:ins w:id="36" w:author="Huawei - Huangsu 1115" w:date="2021-11-15T10:22:00Z">
              <w:r>
                <w:rPr>
                  <w:rFonts w:ascii="Arial" w:hAnsi="Arial" w:cs="Arial"/>
                  <w:iCs/>
                  <w:sz w:val="16"/>
                  <w:lang w:eastAsia="zh-CN"/>
                </w:rPr>
                <w:t>From the assistance data perspective, I guess every UE wishes to know more about PRS transmission</w:t>
              </w:r>
            </w:ins>
            <w:ins w:id="37" w:author="Huawei - Huangsu 1115" w:date="2021-11-15T10:23:00Z">
              <w:r>
                <w:rPr>
                  <w:rFonts w:ascii="Arial" w:hAnsi="Arial" w:cs="Arial"/>
                  <w:iCs/>
                  <w:sz w:val="16"/>
                  <w:lang w:eastAsia="zh-CN"/>
                </w:rPr>
                <w:t>,despite</w:t>
              </w:r>
            </w:ins>
            <w:ins w:id="38" w:author="Huawei - Huangsu 1115" w:date="2021-11-15T10:22:00Z">
              <w:r>
                <w:rPr>
                  <w:rFonts w:ascii="Arial" w:hAnsi="Arial" w:cs="Arial"/>
                  <w:iCs/>
                  <w:sz w:val="16"/>
                  <w:lang w:eastAsia="zh-CN"/>
                </w:rPr>
                <w:t xml:space="preserve"> some of them does not have performance requirement since they are considered out of sync from the serving cell</w:t>
              </w:r>
            </w:ins>
            <w:ins w:id="39" w:author="Huawei - Huangsu 1115" w:date="2021-11-15T10:24:00Z">
              <w:r>
                <w:rPr>
                  <w:rFonts w:ascii="Arial" w:hAnsi="Arial" w:cs="Arial"/>
                  <w:iCs/>
                  <w:sz w:val="16"/>
                  <w:lang w:eastAsia="zh-CN"/>
                </w:rPr>
                <w:t xml:space="preserve">. Personally, I think assistance data trimming is a solution, but </w:t>
              </w:r>
            </w:ins>
            <w:ins w:id="40" w:author="Huawei - Huangsu 1115" w:date="2021-11-15T10:25:00Z">
              <w:r>
                <w:rPr>
                  <w:rFonts w:ascii="Arial" w:hAnsi="Arial" w:cs="Arial"/>
                  <w:iCs/>
                  <w:sz w:val="16"/>
                  <w:lang w:eastAsia="zh-CN"/>
                </w:rPr>
                <w:t>adding more assistance data does not make the PRS measurement requirement more strigent.</w:t>
              </w:r>
            </w:ins>
          </w:p>
        </w:tc>
      </w:tr>
      <w:tr w:rsidR="00A76BA8" w14:paraId="4678B0AE" w14:textId="77777777">
        <w:tc>
          <w:tcPr>
            <w:tcW w:w="1838" w:type="dxa"/>
            <w:vAlign w:val="center"/>
          </w:tcPr>
          <w:p w14:paraId="071D50B2" w14:textId="77777777" w:rsidR="00A76BA8" w:rsidRDefault="00B640B7">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0AAD6162" w14:textId="77777777" w:rsidR="00A76BA8" w:rsidRDefault="00B640B7">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387DA03A" w14:textId="77777777" w:rsidR="00A76BA8" w:rsidRDefault="00A76BA8">
            <w:pPr>
              <w:rPr>
                <w:rFonts w:ascii="Arial" w:hAnsi="Arial" w:cs="Arial"/>
                <w:iCs/>
                <w:sz w:val="16"/>
                <w:lang w:eastAsia="zh-CN"/>
              </w:rPr>
            </w:pPr>
          </w:p>
        </w:tc>
      </w:tr>
      <w:tr w:rsidR="00A76BA8" w14:paraId="52B84A61" w14:textId="77777777">
        <w:tc>
          <w:tcPr>
            <w:tcW w:w="1838" w:type="dxa"/>
            <w:vAlign w:val="center"/>
          </w:tcPr>
          <w:p w14:paraId="1F1ED45C" w14:textId="77777777" w:rsidR="00A76BA8" w:rsidRDefault="00B640B7">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CC59C65" w14:textId="77777777" w:rsidR="00A76BA8" w:rsidRDefault="00B640B7">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440DB9C4" w14:textId="77777777" w:rsidR="00A76BA8" w:rsidRDefault="00B640B7">
            <w:pPr>
              <w:rPr>
                <w:rFonts w:ascii="Arial" w:hAnsi="Arial" w:cs="Arial"/>
                <w:iCs/>
                <w:sz w:val="16"/>
                <w:lang w:eastAsia="zh-CN"/>
              </w:rPr>
            </w:pPr>
            <w:r>
              <w:rPr>
                <w:rFonts w:ascii="Arial" w:hAnsi="Arial" w:cs="Arial" w:hint="eastAsia"/>
                <w:iCs/>
                <w:sz w:val="16"/>
                <w:lang w:eastAsia="zh-CN"/>
              </w:rPr>
              <w:t>To Samsung,</w:t>
            </w:r>
          </w:p>
          <w:p w14:paraId="5D9C5D68" w14:textId="77777777" w:rsidR="00A76BA8" w:rsidRDefault="00B640B7">
            <w:pPr>
              <w:rPr>
                <w:rFonts w:ascii="Arial" w:hAnsi="Arial" w:cs="Arial"/>
                <w:iCs/>
                <w:sz w:val="16"/>
                <w:lang w:eastAsia="zh-CN"/>
              </w:rPr>
            </w:pPr>
            <w:r>
              <w:rPr>
                <w:rFonts w:ascii="Arial" w:hAnsi="Arial" w:cs="Arial" w:hint="eastAsia"/>
                <w:iCs/>
                <w:sz w:val="16"/>
                <w:lang w:eastAsia="zh-CN"/>
              </w:rPr>
              <w:t>We cannot preclude that UE can still request MG for PRS measurement. When the PRS measurement is inside the MG, we don</w:t>
            </w:r>
            <w:r>
              <w:rPr>
                <w:rFonts w:ascii="Arial" w:hAnsi="Arial" w:cs="Arial"/>
                <w:iCs/>
                <w:sz w:val="16"/>
                <w:lang w:eastAsia="zh-CN"/>
              </w:rPr>
              <w:t>’</w:t>
            </w:r>
            <w:r>
              <w:rPr>
                <w:rFonts w:ascii="Arial" w:hAnsi="Arial" w:cs="Arial" w:hint="eastAsia"/>
                <w:iCs/>
                <w:sz w:val="16"/>
                <w:lang w:eastAsia="zh-CN"/>
              </w:rPr>
              <w:t>t need the threshold for rx timing difference.</w:t>
            </w:r>
          </w:p>
        </w:tc>
      </w:tr>
      <w:tr w:rsidR="00A76BA8" w14:paraId="523EC6EA" w14:textId="77777777">
        <w:tc>
          <w:tcPr>
            <w:tcW w:w="1838" w:type="dxa"/>
            <w:vAlign w:val="center"/>
          </w:tcPr>
          <w:p w14:paraId="030A3ECA" w14:textId="77777777" w:rsidR="00A76BA8" w:rsidRDefault="00B640B7">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B176CCD" w14:textId="77777777" w:rsidR="00A76BA8" w:rsidRDefault="00A76BA8">
            <w:pPr>
              <w:rPr>
                <w:rFonts w:ascii="Arial" w:hAnsi="Arial" w:cs="Arial"/>
                <w:iCs/>
                <w:sz w:val="16"/>
                <w:lang w:eastAsia="zh-CN"/>
              </w:rPr>
            </w:pPr>
          </w:p>
        </w:tc>
        <w:tc>
          <w:tcPr>
            <w:tcW w:w="6379" w:type="dxa"/>
            <w:vAlign w:val="center"/>
          </w:tcPr>
          <w:p w14:paraId="0CB5CEC4" w14:textId="77777777" w:rsidR="00A76BA8" w:rsidRDefault="00B640B7">
            <w:pPr>
              <w:rPr>
                <w:rFonts w:ascii="Arial" w:hAnsi="Arial" w:cs="Arial"/>
                <w:iCs/>
                <w:sz w:val="16"/>
                <w:lang w:eastAsia="zh-CN"/>
              </w:rPr>
            </w:pPr>
            <w:r>
              <w:rPr>
                <w:rFonts w:ascii="Arial" w:hAnsi="Arial" w:cs="Arial"/>
                <w:iCs/>
                <w:sz w:val="16"/>
                <w:lang w:eastAsia="zh-CN"/>
              </w:rPr>
              <w:t xml:space="preserve">We would like to ask whether the 3ms  in “Examples for the threshold” is because of our suggestion. If it is, the 3ms may need to change to 1ms since the value range of the expected RSTD is +/- 500 us Based on the Rel 16 agreement. </w:t>
            </w:r>
          </w:p>
          <w:p w14:paraId="35C9FAF6" w14:textId="77777777" w:rsidR="00A76BA8" w:rsidRDefault="00B640B7">
            <w:pPr>
              <w:ind w:left="1440" w:hanging="1440"/>
            </w:pPr>
            <w:r>
              <w:rPr>
                <w:highlight w:val="green"/>
              </w:rPr>
              <w:t>Agreement:</w:t>
            </w:r>
          </w:p>
          <w:p w14:paraId="20AD8D54" w14:textId="77777777" w:rsidR="00A76BA8" w:rsidRDefault="00B640B7">
            <w:r>
              <w:t>The expected RSTD value is a single value defined as the RSTD the UE is expected to measure (at the UE location).</w:t>
            </w:r>
          </w:p>
          <w:p w14:paraId="3D13A0D0" w14:textId="77777777" w:rsidR="00A76BA8" w:rsidRDefault="00B640B7">
            <w:pPr>
              <w:widowControl/>
              <w:numPr>
                <w:ilvl w:val="0"/>
                <w:numId w:val="22"/>
              </w:numPr>
              <w:autoSpaceDE/>
              <w:autoSpaceDN/>
              <w:adjustRightInd/>
              <w:snapToGrid/>
              <w:spacing w:after="0"/>
              <w:jc w:val="left"/>
            </w:pPr>
            <w:r>
              <w:t xml:space="preserve">The value range of the expected RSTD is +/- 500 us. </w:t>
            </w:r>
          </w:p>
          <w:p w14:paraId="350D2879" w14:textId="77777777" w:rsidR="00A76BA8" w:rsidRDefault="00B640B7">
            <w:pPr>
              <w:widowControl/>
              <w:numPr>
                <w:ilvl w:val="0"/>
                <w:numId w:val="22"/>
              </w:numPr>
              <w:autoSpaceDE/>
              <w:autoSpaceDN/>
              <w:adjustRightInd/>
              <w:snapToGrid/>
              <w:spacing w:after="0"/>
              <w:jc w:val="left"/>
            </w:pPr>
            <w:r>
              <w:t>The value range for the uncertainty of the expected RSTD is</w:t>
            </w:r>
          </w:p>
          <w:p w14:paraId="54D68CC9" w14:textId="77777777" w:rsidR="00A76BA8" w:rsidRDefault="00B640B7">
            <w:pPr>
              <w:widowControl/>
              <w:numPr>
                <w:ilvl w:val="1"/>
                <w:numId w:val="22"/>
              </w:numPr>
              <w:autoSpaceDE/>
              <w:autoSpaceDN/>
              <w:adjustRightInd/>
              <w:snapToGrid/>
              <w:spacing w:after="0"/>
              <w:jc w:val="left"/>
            </w:pPr>
            <w:r>
              <w:t>When any of the resources used for the DL positioning measurement are in FR1: +/- 32 us</w:t>
            </w:r>
          </w:p>
          <w:p w14:paraId="45E3EB43" w14:textId="77777777" w:rsidR="00A76BA8" w:rsidRDefault="00B640B7">
            <w:pPr>
              <w:widowControl/>
              <w:numPr>
                <w:ilvl w:val="1"/>
                <w:numId w:val="22"/>
              </w:numPr>
              <w:autoSpaceDE/>
              <w:autoSpaceDN/>
              <w:adjustRightInd/>
              <w:snapToGrid/>
              <w:spacing w:after="0"/>
              <w:jc w:val="left"/>
            </w:pPr>
            <w:r>
              <w:t>When all of the resources used for the DL positioning measurement are in FR2: +/- 8 us</w:t>
            </w:r>
          </w:p>
          <w:p w14:paraId="53C546ED" w14:textId="77777777" w:rsidR="00A76BA8" w:rsidRPr="00A76BA8" w:rsidRDefault="00B640B7">
            <w:pPr>
              <w:rPr>
                <w:rFonts w:ascii="Arial" w:hAnsi="Arial" w:cs="Arial"/>
                <w:iCs/>
                <w:color w:val="000000" w:themeColor="text1"/>
                <w:sz w:val="16"/>
                <w:lang w:eastAsia="zh-CN"/>
                <w:rPrChange w:id="41" w:author="Huawei - Huangsu" w:date="2021-11-15T20:01:00Z">
                  <w:rPr>
                    <w:rFonts w:ascii="Arial" w:hAnsi="Arial" w:cs="Arial"/>
                    <w:b/>
                    <w:iCs/>
                    <w:sz w:val="16"/>
                    <w:lang w:eastAsia="zh-CN"/>
                  </w:rPr>
                </w:rPrChange>
              </w:rPr>
            </w:pPr>
            <w:ins w:id="42" w:author="Huawei - Huangsu" w:date="2021-11-15T20:01:00Z">
              <w:r>
                <w:rPr>
                  <w:rFonts w:ascii="Arial" w:hAnsi="Arial" w:cs="Arial"/>
                  <w:iCs/>
                  <w:color w:val="000000" w:themeColor="text1"/>
                  <w:sz w:val="16"/>
                  <w:lang w:eastAsia="zh-CN"/>
                  <w:rPrChange w:id="43" w:author="Huawei - Huangsu" w:date="2021-11-15T20:01:00Z">
                    <w:rPr>
                      <w:rFonts w:ascii="Arial" w:hAnsi="Arial" w:cs="Arial"/>
                      <w:b/>
                      <w:iCs/>
                      <w:color w:val="000000" w:themeColor="text1"/>
                      <w:sz w:val="16"/>
                      <w:lang w:eastAsia="zh-CN"/>
                    </w:rPr>
                  </w:rPrChange>
                </w:rPr>
                <w:t xml:space="preserve">FL: </w:t>
              </w:r>
              <w:r>
                <w:rPr>
                  <w:rFonts w:ascii="Arial" w:hAnsi="Arial" w:cs="Arial"/>
                  <w:iCs/>
                  <w:color w:val="000000" w:themeColor="text1"/>
                  <w:sz w:val="16"/>
                  <w:lang w:eastAsia="zh-CN"/>
                </w:rPr>
                <w:t>This should be 1ms per request from vivo.</w:t>
              </w:r>
            </w:ins>
            <w:ins w:id="44" w:author="Huawei - Huangsu" w:date="2021-11-15T20:02:00Z">
              <w:r>
                <w:rPr>
                  <w:rFonts w:ascii="Arial" w:hAnsi="Arial" w:cs="Arial"/>
                  <w:iCs/>
                  <w:color w:val="000000" w:themeColor="text1"/>
                  <w:sz w:val="16"/>
                  <w:lang w:eastAsia="zh-CN"/>
                </w:rPr>
                <w:t xml:space="preserve"> I misread the comments</w:t>
              </w:r>
            </w:ins>
          </w:p>
        </w:tc>
      </w:tr>
      <w:tr w:rsidR="00A76BA8" w14:paraId="399F7F76" w14:textId="77777777">
        <w:tc>
          <w:tcPr>
            <w:tcW w:w="1838" w:type="dxa"/>
            <w:vAlign w:val="center"/>
          </w:tcPr>
          <w:p w14:paraId="4D61F086" w14:textId="77777777" w:rsidR="00A76BA8" w:rsidRDefault="00B640B7">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15525A3" w14:textId="77777777" w:rsidR="00A76BA8" w:rsidRDefault="00B640B7">
            <w:pPr>
              <w:rPr>
                <w:rFonts w:ascii="Arial" w:hAnsi="Arial" w:cs="Arial"/>
                <w:iCs/>
                <w:sz w:val="16"/>
                <w:lang w:eastAsia="zh-CN"/>
              </w:rPr>
            </w:pPr>
            <w:r>
              <w:rPr>
                <w:rFonts w:ascii="Arial" w:hAnsi="Arial" w:cs="Arial"/>
                <w:iCs/>
                <w:sz w:val="16"/>
                <w:lang w:eastAsia="zh-CN"/>
              </w:rPr>
              <w:t>Yes with comments</w:t>
            </w:r>
          </w:p>
        </w:tc>
        <w:tc>
          <w:tcPr>
            <w:tcW w:w="6379" w:type="dxa"/>
            <w:vAlign w:val="center"/>
          </w:tcPr>
          <w:p w14:paraId="7A91B9B3" w14:textId="77777777" w:rsidR="00A76BA8" w:rsidRDefault="00B640B7">
            <w:pPr>
              <w:rPr>
                <w:rFonts w:ascii="Arial" w:hAnsi="Arial" w:cs="Arial"/>
                <w:iCs/>
                <w:sz w:val="16"/>
                <w:lang w:eastAsia="zh-CN"/>
              </w:rPr>
            </w:pPr>
            <w:r>
              <w:rPr>
                <w:rFonts w:ascii="Arial" w:hAnsi="Arial" w:cs="Arial"/>
                <w:iCs/>
                <w:sz w:val="16"/>
                <w:lang w:eastAsia="zh-CN"/>
              </w:rPr>
              <w:t xml:space="preserve">In principle this is fine for us. We have a suggestion for the main bullet to make it more clear. </w:t>
            </w:r>
          </w:p>
          <w:p w14:paraId="438DFFEA" w14:textId="77777777" w:rsidR="00A76BA8" w:rsidRDefault="00B640B7">
            <w:pPr>
              <w:rPr>
                <w:lang w:val="en-GB" w:eastAsia="zh-CN"/>
              </w:rPr>
            </w:pPr>
            <w:r>
              <w:rPr>
                <w:rFonts w:ascii="Arial" w:hAnsi="Arial" w:cs="Arial"/>
                <w:iCs/>
                <w:color w:val="FF0000"/>
                <w:sz w:val="16"/>
                <w:lang w:eastAsia="zh-CN"/>
              </w:rPr>
              <w:t xml:space="preserve">For the purpose of UE determining conditions for measuring the PRS outside of a MG, the expected </w:t>
            </w:r>
            <w:r>
              <w:rPr>
                <w:lang w:val="en-GB" w:eastAsia="zh-CN"/>
              </w:rPr>
              <w:t>Rx timing difference between the PRS from the non-serving cell and that from the serving cell is determined by expected RSTD and expected RSTD uncertainty in the assistance data</w:t>
            </w:r>
          </w:p>
        </w:tc>
      </w:tr>
      <w:tr w:rsidR="00A76BA8" w14:paraId="64A7E502" w14:textId="77777777">
        <w:tc>
          <w:tcPr>
            <w:tcW w:w="1838" w:type="dxa"/>
          </w:tcPr>
          <w:p w14:paraId="36E9A856" w14:textId="77777777" w:rsidR="00A76BA8" w:rsidRDefault="00B640B7">
            <w:pPr>
              <w:rPr>
                <w:rFonts w:ascii="Arial" w:hAnsi="Arial" w:cs="Arial"/>
                <w:iCs/>
                <w:sz w:val="16"/>
                <w:lang w:eastAsia="zh-CN"/>
              </w:rPr>
            </w:pPr>
            <w:r>
              <w:rPr>
                <w:rFonts w:ascii="Arial" w:hAnsi="Arial" w:cs="Arial"/>
                <w:iCs/>
                <w:sz w:val="16"/>
                <w:lang w:eastAsia="zh-CN"/>
              </w:rPr>
              <w:t>CATT</w:t>
            </w:r>
          </w:p>
        </w:tc>
        <w:tc>
          <w:tcPr>
            <w:tcW w:w="1134" w:type="dxa"/>
          </w:tcPr>
          <w:p w14:paraId="3CEBB63F" w14:textId="77777777" w:rsidR="00A76BA8" w:rsidRDefault="00A76BA8">
            <w:pPr>
              <w:rPr>
                <w:rFonts w:ascii="Arial" w:hAnsi="Arial" w:cs="Arial"/>
                <w:iCs/>
                <w:sz w:val="16"/>
                <w:lang w:eastAsia="zh-CN"/>
              </w:rPr>
            </w:pPr>
          </w:p>
        </w:tc>
        <w:tc>
          <w:tcPr>
            <w:tcW w:w="6379" w:type="dxa"/>
          </w:tcPr>
          <w:p w14:paraId="39BB61E8" w14:textId="77777777" w:rsidR="00A76BA8" w:rsidRDefault="00B640B7">
            <w:pPr>
              <w:rPr>
                <w:lang w:val="en-GB" w:eastAsia="zh-CN"/>
              </w:rPr>
            </w:pPr>
            <w:r>
              <w:rPr>
                <w:rFonts w:ascii="Arial" w:hAnsi="Arial" w:cs="Arial"/>
                <w:iCs/>
                <w:sz w:val="16"/>
                <w:lang w:eastAsia="zh-CN"/>
              </w:rPr>
              <w:t xml:space="preserve">A question: from the proposal, it seems we are expecting RAN4 to define one fixed thread for all UEs in all scenarios (intra-/inter-PFL DL PRSs, FR1, FR2) , or it is up to  </w:t>
            </w:r>
            <w:r>
              <w:rPr>
                <w:rFonts w:ascii="Arial" w:hAnsi="Arial" w:cs="Arial"/>
                <w:iCs/>
                <w:sz w:val="16"/>
                <w:lang w:eastAsia="zh-CN"/>
              </w:rPr>
              <w:lastRenderedPageBreak/>
              <w:t xml:space="preserve">RAN4 to decide. </w:t>
            </w:r>
          </w:p>
        </w:tc>
      </w:tr>
      <w:tr w:rsidR="00A76BA8" w14:paraId="7479145A" w14:textId="77777777">
        <w:tc>
          <w:tcPr>
            <w:tcW w:w="1838" w:type="dxa"/>
          </w:tcPr>
          <w:p w14:paraId="180974DE" w14:textId="77777777" w:rsidR="00A76BA8" w:rsidRDefault="00B640B7">
            <w:pPr>
              <w:rPr>
                <w:rFonts w:ascii="Arial" w:hAnsi="Arial" w:cs="Arial"/>
                <w:iCs/>
                <w:sz w:val="16"/>
                <w:lang w:eastAsia="zh-CN"/>
              </w:rPr>
            </w:pPr>
            <w:r>
              <w:rPr>
                <w:rFonts w:ascii="Arial" w:hAnsi="Arial" w:cs="Arial"/>
                <w:iCs/>
                <w:sz w:val="16"/>
                <w:lang w:eastAsia="zh-CN"/>
              </w:rPr>
              <w:lastRenderedPageBreak/>
              <w:t>Qualcomm</w:t>
            </w:r>
          </w:p>
        </w:tc>
        <w:tc>
          <w:tcPr>
            <w:tcW w:w="1134" w:type="dxa"/>
          </w:tcPr>
          <w:p w14:paraId="3DD514C8" w14:textId="77777777" w:rsidR="00A76BA8" w:rsidRDefault="00B640B7">
            <w:pPr>
              <w:rPr>
                <w:rFonts w:ascii="Arial" w:hAnsi="Arial" w:cs="Arial"/>
                <w:iCs/>
                <w:sz w:val="16"/>
                <w:lang w:eastAsia="zh-CN"/>
              </w:rPr>
            </w:pPr>
            <w:r>
              <w:rPr>
                <w:rFonts w:ascii="Arial" w:hAnsi="Arial" w:cs="Arial"/>
                <w:iCs/>
                <w:sz w:val="16"/>
                <w:lang w:eastAsia="zh-CN"/>
              </w:rPr>
              <w:t>Yes with comments</w:t>
            </w:r>
          </w:p>
        </w:tc>
        <w:tc>
          <w:tcPr>
            <w:tcW w:w="6379" w:type="dxa"/>
          </w:tcPr>
          <w:p w14:paraId="328B15F9" w14:textId="77777777" w:rsidR="00A76BA8" w:rsidRDefault="00B640B7">
            <w:pPr>
              <w:rPr>
                <w:rFonts w:ascii="Arial" w:hAnsi="Arial" w:cs="Arial"/>
                <w:iCs/>
                <w:sz w:val="16"/>
                <w:lang w:eastAsia="zh-CN"/>
              </w:rPr>
            </w:pPr>
            <w:r>
              <w:rPr>
                <w:rFonts w:ascii="Arial" w:hAnsi="Arial" w:cs="Arial"/>
                <w:iCs/>
                <w:sz w:val="16"/>
                <w:lang w:eastAsia="zh-CN"/>
              </w:rPr>
              <w:t xml:space="preserve">OK with the change from Nokia. </w:t>
            </w:r>
          </w:p>
          <w:p w14:paraId="1CD6B8B7" w14:textId="77777777" w:rsidR="00A76BA8" w:rsidRDefault="00B640B7">
            <w:pPr>
              <w:rPr>
                <w:rFonts w:ascii="Arial" w:hAnsi="Arial" w:cs="Arial"/>
                <w:iCs/>
                <w:sz w:val="16"/>
                <w:lang w:eastAsia="zh-CN"/>
              </w:rPr>
            </w:pPr>
            <w:r>
              <w:rPr>
                <w:rFonts w:ascii="Arial" w:hAnsi="Arial" w:cs="Arial"/>
                <w:iCs/>
                <w:sz w:val="16"/>
                <w:lang w:eastAsia="zh-CN"/>
              </w:rPr>
              <w:t xml:space="preserve">To CATT: Our understanding is that it is up to RAN4 to decide. </w:t>
            </w:r>
          </w:p>
        </w:tc>
      </w:tr>
      <w:tr w:rsidR="00A76BA8" w14:paraId="125F9376" w14:textId="77777777">
        <w:tc>
          <w:tcPr>
            <w:tcW w:w="1838" w:type="dxa"/>
          </w:tcPr>
          <w:p w14:paraId="640EB2A9" w14:textId="77777777" w:rsidR="00A76BA8" w:rsidRDefault="00B640B7">
            <w:pPr>
              <w:rPr>
                <w:rFonts w:ascii="Arial" w:hAnsi="Arial" w:cs="Arial"/>
                <w:iCs/>
                <w:sz w:val="16"/>
                <w:lang w:eastAsia="zh-CN"/>
              </w:rPr>
            </w:pPr>
            <w:r>
              <w:rPr>
                <w:rFonts w:ascii="Arial" w:hAnsi="Arial" w:cs="Arial"/>
                <w:iCs/>
                <w:sz w:val="16"/>
                <w:lang w:eastAsia="zh-CN"/>
              </w:rPr>
              <w:t>Ericsson</w:t>
            </w:r>
          </w:p>
        </w:tc>
        <w:tc>
          <w:tcPr>
            <w:tcW w:w="1134" w:type="dxa"/>
          </w:tcPr>
          <w:p w14:paraId="22E8E1E0" w14:textId="77777777" w:rsidR="00A76BA8" w:rsidRDefault="00A76BA8">
            <w:pPr>
              <w:rPr>
                <w:rFonts w:ascii="Arial" w:hAnsi="Arial" w:cs="Arial"/>
                <w:iCs/>
                <w:sz w:val="16"/>
                <w:lang w:eastAsia="zh-CN"/>
              </w:rPr>
            </w:pPr>
          </w:p>
        </w:tc>
        <w:tc>
          <w:tcPr>
            <w:tcW w:w="6379" w:type="dxa"/>
          </w:tcPr>
          <w:p w14:paraId="5B2E181A" w14:textId="77777777" w:rsidR="00A76BA8" w:rsidRDefault="00B640B7">
            <w:pPr>
              <w:rPr>
                <w:rFonts w:ascii="Arial" w:hAnsi="Arial" w:cs="Arial"/>
                <w:iCs/>
                <w:sz w:val="16"/>
                <w:lang w:eastAsia="zh-CN"/>
              </w:rPr>
            </w:pPr>
            <w:r>
              <w:rPr>
                <w:rFonts w:ascii="Arial" w:hAnsi="Arial" w:cs="Arial"/>
                <w:iCs/>
                <w:sz w:val="16"/>
                <w:lang w:eastAsia="zh-CN"/>
              </w:rPr>
              <w:t>Ok to send LS.  Agree with suggested revision from Nokia/NSB.</w:t>
            </w:r>
          </w:p>
        </w:tc>
      </w:tr>
      <w:tr w:rsidR="00A76BA8" w14:paraId="2B2242E9" w14:textId="77777777">
        <w:tc>
          <w:tcPr>
            <w:tcW w:w="1838" w:type="dxa"/>
          </w:tcPr>
          <w:p w14:paraId="77A8CC90" w14:textId="77777777" w:rsidR="00A76BA8" w:rsidRDefault="00B640B7">
            <w:pPr>
              <w:rPr>
                <w:rFonts w:ascii="Arial" w:hAnsi="Arial" w:cs="Arial"/>
                <w:iCs/>
                <w:sz w:val="16"/>
                <w:lang w:eastAsia="zh-CN"/>
              </w:rPr>
            </w:pPr>
            <w:r>
              <w:rPr>
                <w:rFonts w:ascii="Arial" w:hAnsi="Arial" w:cs="Arial" w:hint="eastAsia"/>
                <w:iCs/>
                <w:sz w:val="16"/>
                <w:lang w:eastAsia="zh-CN"/>
              </w:rPr>
              <w:t>Huawei, HiSilicon</w:t>
            </w:r>
          </w:p>
        </w:tc>
        <w:tc>
          <w:tcPr>
            <w:tcW w:w="1134" w:type="dxa"/>
          </w:tcPr>
          <w:p w14:paraId="21BCA115" w14:textId="77777777" w:rsidR="00A76BA8" w:rsidRDefault="00B640B7">
            <w:pPr>
              <w:rPr>
                <w:rFonts w:ascii="Arial" w:hAnsi="Arial" w:cs="Arial"/>
                <w:iCs/>
                <w:sz w:val="16"/>
                <w:lang w:eastAsia="zh-CN"/>
              </w:rPr>
            </w:pPr>
            <w:r>
              <w:rPr>
                <w:rFonts w:ascii="Arial" w:hAnsi="Arial" w:cs="Arial" w:hint="eastAsia"/>
                <w:iCs/>
                <w:sz w:val="16"/>
                <w:lang w:eastAsia="zh-CN"/>
              </w:rPr>
              <w:t>Yes</w:t>
            </w:r>
          </w:p>
        </w:tc>
        <w:tc>
          <w:tcPr>
            <w:tcW w:w="6379" w:type="dxa"/>
          </w:tcPr>
          <w:p w14:paraId="5C7C6457" w14:textId="77777777" w:rsidR="00A76BA8" w:rsidRDefault="00B640B7">
            <w:pPr>
              <w:rPr>
                <w:rFonts w:ascii="Arial" w:hAnsi="Arial" w:cs="Arial"/>
                <w:iCs/>
                <w:sz w:val="16"/>
                <w:lang w:eastAsia="zh-CN"/>
              </w:rPr>
            </w:pPr>
            <w:r>
              <w:rPr>
                <w:rFonts w:ascii="Arial" w:hAnsi="Arial" w:cs="Arial" w:hint="eastAsia"/>
                <w:iCs/>
                <w:sz w:val="16"/>
                <w:lang w:eastAsia="zh-CN"/>
              </w:rPr>
              <w:t>OK with N</w:t>
            </w:r>
            <w:r>
              <w:rPr>
                <w:rFonts w:ascii="Arial" w:hAnsi="Arial" w:cs="Arial"/>
                <w:iCs/>
                <w:sz w:val="16"/>
                <w:lang w:eastAsia="zh-CN"/>
              </w:rPr>
              <w:t>o</w:t>
            </w:r>
            <w:r>
              <w:rPr>
                <w:rFonts w:ascii="Arial" w:hAnsi="Arial" w:cs="Arial" w:hint="eastAsia"/>
                <w:iCs/>
                <w:sz w:val="16"/>
                <w:lang w:eastAsia="zh-CN"/>
              </w:rPr>
              <w:t>kia</w:t>
            </w:r>
            <w:r>
              <w:rPr>
                <w:rFonts w:ascii="Arial" w:hAnsi="Arial" w:cs="Arial"/>
                <w:iCs/>
                <w:sz w:val="16"/>
                <w:lang w:eastAsia="zh-CN"/>
              </w:rPr>
              <w:t>’s revision.</w:t>
            </w:r>
          </w:p>
        </w:tc>
      </w:tr>
      <w:tr w:rsidR="00A76BA8" w14:paraId="68F3284C" w14:textId="77777777">
        <w:tc>
          <w:tcPr>
            <w:tcW w:w="1838" w:type="dxa"/>
          </w:tcPr>
          <w:p w14:paraId="5C6DAE4C" w14:textId="77777777" w:rsidR="00A76BA8" w:rsidRDefault="00B640B7">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14:paraId="76C488A6" w14:textId="77777777" w:rsidR="00A76BA8" w:rsidRDefault="00B640B7">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 xml:space="preserve">es </w:t>
            </w:r>
          </w:p>
        </w:tc>
        <w:tc>
          <w:tcPr>
            <w:tcW w:w="6379" w:type="dxa"/>
          </w:tcPr>
          <w:p w14:paraId="6CBB4FD9" w14:textId="77777777" w:rsidR="00A76BA8" w:rsidRDefault="00B640B7">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 xml:space="preserve">K with the revised version </w:t>
            </w:r>
            <w:r>
              <w:rPr>
                <w:rFonts w:ascii="Arial" w:hAnsi="Arial" w:cs="Arial" w:hint="eastAsia"/>
                <w:iCs/>
                <w:sz w:val="16"/>
                <w:lang w:eastAsia="zh-CN"/>
              </w:rPr>
              <w:t>fr</w:t>
            </w:r>
            <w:r>
              <w:rPr>
                <w:rFonts w:ascii="Arial" w:hAnsi="Arial" w:cs="Arial"/>
                <w:iCs/>
                <w:sz w:val="16"/>
                <w:lang w:eastAsia="zh-CN"/>
              </w:rPr>
              <w:t>om Nokia.</w:t>
            </w:r>
          </w:p>
        </w:tc>
      </w:tr>
    </w:tbl>
    <w:p w14:paraId="535DDE2D" w14:textId="77777777" w:rsidR="00A76BA8" w:rsidRDefault="00A76BA8">
      <w:pPr>
        <w:rPr>
          <w:lang w:eastAsia="zh-CN"/>
        </w:rPr>
      </w:pPr>
    </w:p>
    <w:p w14:paraId="532133C5" w14:textId="77777777" w:rsidR="00A76BA8" w:rsidRDefault="00B640B7">
      <w:pPr>
        <w:rPr>
          <w:lang w:val="en-GB" w:eastAsia="zh-CN"/>
        </w:rPr>
      </w:pPr>
      <w:r>
        <w:rPr>
          <w:rFonts w:hint="eastAsia"/>
          <w:lang w:val="en-GB" w:eastAsia="zh-CN"/>
        </w:rPr>
        <w:t>T</w:t>
      </w:r>
      <w:r>
        <w:rPr>
          <w:lang w:val="en-GB" w:eastAsia="zh-CN"/>
        </w:rPr>
        <w:t>he proposal is updated according to the suggestion received.</w:t>
      </w:r>
    </w:p>
    <w:p w14:paraId="3BCBFB16" w14:textId="77777777" w:rsidR="00A76BA8" w:rsidRDefault="00B640B7">
      <w:pPr>
        <w:pStyle w:val="3"/>
        <w:numPr>
          <w:ilvl w:val="0"/>
          <w:numId w:val="0"/>
        </w:numPr>
        <w:rPr>
          <w:lang w:val="en-GB" w:eastAsia="zh-CN"/>
        </w:rPr>
      </w:pPr>
      <w:r>
        <w:rPr>
          <w:rFonts w:hint="eastAsia"/>
          <w:lang w:val="en-GB" w:eastAsia="zh-CN"/>
        </w:rPr>
        <w:t xml:space="preserve">Proposal </w:t>
      </w:r>
      <w:r>
        <w:rPr>
          <w:lang w:val="en-GB" w:eastAsia="zh-CN"/>
        </w:rPr>
        <w:t>3.1</w:t>
      </w:r>
      <w:r>
        <w:rPr>
          <w:rFonts w:hint="eastAsia"/>
          <w:lang w:val="en-GB" w:eastAsia="zh-CN"/>
        </w:rPr>
        <w:t>.</w:t>
      </w:r>
      <w:r>
        <w:rPr>
          <w:lang w:val="en-GB" w:eastAsia="zh-CN"/>
        </w:rPr>
        <w:t>2-1a</w:t>
      </w:r>
      <w:del w:id="45" w:author="Huawei - Huangsu" w:date="2021-11-16T17:15:00Z">
        <w:r>
          <w:rPr>
            <w:lang w:val="en-GB" w:eastAsia="zh-CN"/>
          </w:rPr>
          <w:delText xml:space="preserve"> (email)</w:delText>
        </w:r>
      </w:del>
      <w:ins w:id="46" w:author="Huawei - Huangsu" w:date="2021-11-16T17:19:00Z">
        <w:r>
          <w:rPr>
            <w:lang w:val="en-GB" w:eastAsia="zh-CN"/>
          </w:rPr>
          <w:t xml:space="preserve"> (High priority)</w:t>
        </w:r>
      </w:ins>
    </w:p>
    <w:p w14:paraId="1B6C51C3" w14:textId="77777777" w:rsidR="00A76BA8" w:rsidRDefault="00B640B7">
      <w:pPr>
        <w:pStyle w:val="3GPPAgreements"/>
        <w:rPr>
          <w:lang w:val="en-GB" w:eastAsia="zh-CN"/>
        </w:rPr>
      </w:pPr>
      <w:r>
        <w:rPr>
          <w:lang w:val="en-GB" w:eastAsia="zh-CN"/>
        </w:rPr>
        <w:t>For the purpose of UE determining conditions for measuring the PRS outside of a MG, the expected Rx timing difference between the PRS from the non-serving cell and that from the serving cell is determined by expected RSTD and expected RSTD uncertainty in the assistance data.</w:t>
      </w:r>
    </w:p>
    <w:p w14:paraId="2589665B" w14:textId="77777777" w:rsidR="00A76BA8" w:rsidRDefault="00B640B7">
      <w:pPr>
        <w:pStyle w:val="3GPPAgreements"/>
        <w:rPr>
          <w:lang w:val="en-GB" w:eastAsia="zh-CN"/>
        </w:rPr>
      </w:pPr>
      <w:r>
        <w:rPr>
          <w:lang w:val="en-GB" w:eastAsia="zh-CN"/>
        </w:rPr>
        <w:t>Send an LS to request RAN4 study and determine the threshold, which is used to be compared against with the Rx timing difference to determine whether the PRS from the non-serving cell satisfy the condition of PRS measurement outside MG.</w:t>
      </w:r>
    </w:p>
    <w:p w14:paraId="23287399" w14:textId="77777777" w:rsidR="00A76BA8" w:rsidRDefault="00B640B7">
      <w:pPr>
        <w:pStyle w:val="3GPPAgreements"/>
        <w:numPr>
          <w:ilvl w:val="1"/>
          <w:numId w:val="3"/>
        </w:numPr>
        <w:rPr>
          <w:lang w:val="en-GB" w:eastAsia="zh-CN"/>
        </w:rPr>
      </w:pPr>
      <w:r>
        <w:rPr>
          <w:lang w:val="en-GB" w:eastAsia="zh-CN"/>
        </w:rPr>
        <w:t>Examples for the threshold: CP length, 50</w:t>
      </w:r>
      <w:r>
        <w:rPr>
          <w:rFonts w:hint="eastAsia"/>
          <w:lang w:val="en-GB" w:eastAsia="zh-CN"/>
        </w:rPr>
        <w:t>%</w:t>
      </w:r>
      <w:r>
        <w:rPr>
          <w:lang w:val="en-GB" w:eastAsia="zh-CN"/>
        </w:rPr>
        <w:t xml:space="preserve"> of the OFDM symbol, 1ms</w:t>
      </w:r>
    </w:p>
    <w:p w14:paraId="61E77372" w14:textId="77777777" w:rsidR="00A76BA8" w:rsidRDefault="00B640B7">
      <w:pPr>
        <w:pStyle w:val="3GPPAgreements"/>
        <w:numPr>
          <w:ilvl w:val="1"/>
          <w:numId w:val="3"/>
        </w:numPr>
        <w:rPr>
          <w:lang w:val="en-GB" w:eastAsia="zh-CN"/>
        </w:rPr>
      </w:pPr>
      <w:r>
        <w:rPr>
          <w:lang w:val="en-GB" w:eastAsia="zh-CN"/>
        </w:rPr>
        <w:t>Other options can also be considered by RAN4</w:t>
      </w:r>
    </w:p>
    <w:tbl>
      <w:tblPr>
        <w:tblStyle w:val="af6"/>
        <w:tblW w:w="9351" w:type="dxa"/>
        <w:tblLayout w:type="fixed"/>
        <w:tblLook w:val="04A0" w:firstRow="1" w:lastRow="0" w:firstColumn="1" w:lastColumn="0" w:noHBand="0" w:noVBand="1"/>
      </w:tblPr>
      <w:tblGrid>
        <w:gridCol w:w="1838"/>
        <w:gridCol w:w="1134"/>
        <w:gridCol w:w="6379"/>
      </w:tblGrid>
      <w:tr w:rsidR="00A76BA8" w14:paraId="09FE2C09" w14:textId="77777777">
        <w:tc>
          <w:tcPr>
            <w:tcW w:w="1838" w:type="dxa"/>
            <w:vAlign w:val="center"/>
          </w:tcPr>
          <w:p w14:paraId="0744C578" w14:textId="77777777" w:rsidR="00A76BA8" w:rsidRDefault="00B640B7">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4583307" w14:textId="77777777" w:rsidR="00A76BA8" w:rsidRDefault="00B640B7">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6AA9AB6" w14:textId="77777777" w:rsidR="00A76BA8" w:rsidRDefault="00B640B7">
            <w:pPr>
              <w:rPr>
                <w:rFonts w:ascii="Arial" w:hAnsi="Arial" w:cs="Arial"/>
                <w:b/>
                <w:iCs/>
                <w:sz w:val="16"/>
                <w:lang w:eastAsia="zh-CN"/>
              </w:rPr>
            </w:pPr>
            <w:r>
              <w:rPr>
                <w:rFonts w:ascii="Arial" w:hAnsi="Arial" w:cs="Arial"/>
                <w:b/>
                <w:iCs/>
                <w:sz w:val="16"/>
                <w:lang w:eastAsia="zh-CN"/>
              </w:rPr>
              <w:t>Comments</w:t>
            </w:r>
          </w:p>
        </w:tc>
      </w:tr>
      <w:tr w:rsidR="00A76BA8" w14:paraId="5C77C1A2" w14:textId="77777777">
        <w:tc>
          <w:tcPr>
            <w:tcW w:w="1838" w:type="dxa"/>
            <w:vAlign w:val="center"/>
          </w:tcPr>
          <w:p w14:paraId="76EC08BE" w14:textId="77777777" w:rsidR="00A76BA8" w:rsidRDefault="00B640B7">
            <w:pPr>
              <w:rPr>
                <w:rFonts w:ascii="Arial" w:hAnsi="Arial" w:cs="Arial"/>
                <w:iCs/>
                <w:sz w:val="16"/>
                <w:lang w:eastAsia="zh-CN"/>
              </w:rPr>
            </w:pPr>
            <w:r>
              <w:rPr>
                <w:rFonts w:ascii="Arial" w:hAnsi="Arial" w:cs="Arial"/>
                <w:iCs/>
                <w:sz w:val="16"/>
                <w:lang w:eastAsia="zh-CN"/>
              </w:rPr>
              <w:t>Samsung</w:t>
            </w:r>
          </w:p>
        </w:tc>
        <w:tc>
          <w:tcPr>
            <w:tcW w:w="1134" w:type="dxa"/>
            <w:vAlign w:val="center"/>
          </w:tcPr>
          <w:p w14:paraId="5818590F" w14:textId="77777777" w:rsidR="00A76BA8" w:rsidRDefault="00A76BA8">
            <w:pPr>
              <w:rPr>
                <w:rFonts w:ascii="Arial" w:hAnsi="Arial" w:cs="Arial"/>
                <w:iCs/>
                <w:sz w:val="16"/>
                <w:lang w:eastAsia="zh-CN"/>
              </w:rPr>
            </w:pPr>
          </w:p>
        </w:tc>
        <w:tc>
          <w:tcPr>
            <w:tcW w:w="6379" w:type="dxa"/>
            <w:vAlign w:val="center"/>
          </w:tcPr>
          <w:p w14:paraId="391D6DFD" w14:textId="77777777" w:rsidR="00A76BA8" w:rsidRDefault="00B640B7">
            <w:pPr>
              <w:rPr>
                <w:rFonts w:ascii="Arial" w:hAnsi="Arial" w:cs="Arial"/>
                <w:b/>
                <w:iCs/>
                <w:sz w:val="16"/>
                <w:lang w:val="en-GB" w:eastAsia="zh-CN"/>
              </w:rPr>
            </w:pPr>
            <w:r>
              <w:rPr>
                <w:rFonts w:ascii="Arial" w:hAnsi="Arial" w:cs="Arial" w:hint="eastAsia"/>
                <w:b/>
                <w:iCs/>
                <w:sz w:val="16"/>
                <w:lang w:val="en-GB" w:eastAsia="zh-CN"/>
              </w:rPr>
              <w:t>From email</w:t>
            </w:r>
          </w:p>
          <w:p w14:paraId="39115F13" w14:textId="77777777" w:rsidR="00A76BA8" w:rsidRDefault="00B640B7">
            <w:pPr>
              <w:rPr>
                <w:rFonts w:ascii="Arial" w:hAnsi="Arial" w:cs="Arial"/>
                <w:iCs/>
                <w:sz w:val="16"/>
                <w:lang w:val="en-GB" w:eastAsia="zh-CN"/>
              </w:rPr>
            </w:pPr>
            <w:r>
              <w:rPr>
                <w:rFonts w:ascii="Arial" w:hAnsi="Arial" w:cs="Arial"/>
                <w:iCs/>
                <w:sz w:val="16"/>
                <w:lang w:val="en-GB" w:eastAsia="zh-CN"/>
              </w:rPr>
              <w:t>Thx FL and ZTE for the reply in the summary on our previous question on this proposal. Maybe we should be more specific, we agree that the PRS configuration, and general information in assistance data contains all possible cells are fine, and some of them could be used for MG not PRS processing window. Our intention was that such comparison is better to not require additional UE burden, if UE needs a round of filtering out the which PRS can use, which is not friendly for latency reduction. Instead, UE could follow gNB/LMF indication of the qualified cell(s), for simplicity and fix size for MAC CE, we could say, for example, at most [4] cell id could be indicated and included in DL MAC CE activation for PRS processing window. and UE just follow whatever indicated in the activation MAC CE and used that for measurement.</w:t>
            </w:r>
          </w:p>
          <w:p w14:paraId="6A791F69" w14:textId="77777777" w:rsidR="00A76BA8" w:rsidRDefault="00B640B7">
            <w:pPr>
              <w:rPr>
                <w:rFonts w:ascii="Arial" w:hAnsi="Arial" w:cs="Arial"/>
                <w:iCs/>
                <w:sz w:val="16"/>
                <w:lang w:val="en-GB" w:eastAsia="zh-CN"/>
              </w:rPr>
            </w:pPr>
            <w:ins w:id="47" w:author="Huawei - Huangsu" w:date="2021-11-16T17:16:00Z">
              <w:r>
                <w:rPr>
                  <w:rFonts w:ascii="Arial" w:hAnsi="Arial" w:cs="Arial" w:hint="eastAsia"/>
                  <w:iCs/>
                  <w:sz w:val="16"/>
                  <w:lang w:val="en-GB" w:eastAsia="zh-CN"/>
                </w:rPr>
                <w:t xml:space="preserve">FL: I guess what </w:t>
              </w:r>
            </w:ins>
            <w:ins w:id="48" w:author="Huawei - Huangsu" w:date="2021-11-16T17:18:00Z">
              <w:r>
                <w:rPr>
                  <w:rFonts w:ascii="Arial" w:hAnsi="Arial" w:cs="Arial"/>
                  <w:iCs/>
                  <w:sz w:val="16"/>
                  <w:lang w:val="en-GB" w:eastAsia="zh-CN"/>
                </w:rPr>
                <w:t>samsung</w:t>
              </w:r>
            </w:ins>
            <w:ins w:id="49" w:author="Huawei - Huangsu" w:date="2021-11-16T17:16:00Z">
              <w:r>
                <w:rPr>
                  <w:rFonts w:ascii="Arial" w:hAnsi="Arial" w:cs="Arial" w:hint="eastAsia"/>
                  <w:iCs/>
                  <w:sz w:val="16"/>
                  <w:lang w:val="en-GB" w:eastAsia="zh-CN"/>
                </w:rPr>
                <w:t xml:space="preserve"> is proposing to allow network to explicit indicate the PRS that can be measured outside MG</w:t>
              </w:r>
            </w:ins>
            <w:ins w:id="50" w:author="Huawei - Huangsu" w:date="2021-11-16T17:17:00Z">
              <w:r>
                <w:rPr>
                  <w:rFonts w:ascii="Arial" w:hAnsi="Arial" w:cs="Arial"/>
                  <w:iCs/>
                  <w:sz w:val="16"/>
                  <w:lang w:val="en-GB" w:eastAsia="zh-CN"/>
                </w:rPr>
                <w:t xml:space="preserve"> so that UE is not required to determine whether the sync condition </w:t>
              </w:r>
            </w:ins>
            <w:ins w:id="51" w:author="Huawei - Huangsu" w:date="2021-11-16T17:18:00Z">
              <w:r>
                <w:rPr>
                  <w:rFonts w:ascii="Arial" w:hAnsi="Arial" w:cs="Arial"/>
                  <w:iCs/>
                  <w:sz w:val="16"/>
                  <w:lang w:val="en-GB" w:eastAsia="zh-CN"/>
                </w:rPr>
                <w:t>is met.</w:t>
              </w:r>
            </w:ins>
          </w:p>
          <w:p w14:paraId="43B6F23C" w14:textId="77777777" w:rsidR="00A76BA8" w:rsidRDefault="00B640B7">
            <w:pPr>
              <w:rPr>
                <w:rFonts w:ascii="Arial" w:hAnsi="Arial" w:cs="Arial"/>
                <w:iCs/>
                <w:sz w:val="16"/>
                <w:lang w:val="en-GB" w:eastAsia="zh-CN"/>
              </w:rPr>
            </w:pPr>
            <w:r>
              <w:rPr>
                <w:rFonts w:ascii="Arial" w:hAnsi="Arial" w:cs="Arial" w:hint="eastAsia"/>
                <w:iCs/>
                <w:sz w:val="16"/>
                <w:highlight w:val="cyan"/>
                <w:lang w:val="en-GB" w:eastAsia="zh-CN"/>
              </w:rPr>
              <w:t>Samsung2: Yes.</w:t>
            </w:r>
          </w:p>
        </w:tc>
      </w:tr>
      <w:tr w:rsidR="00A76BA8" w14:paraId="1AE4D9A5" w14:textId="77777777">
        <w:tc>
          <w:tcPr>
            <w:tcW w:w="1838" w:type="dxa"/>
            <w:vAlign w:val="center"/>
          </w:tcPr>
          <w:p w14:paraId="794C5BE2" w14:textId="77777777" w:rsidR="00A76BA8" w:rsidRDefault="00B640B7">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16DECDC" w14:textId="77777777" w:rsidR="00A76BA8" w:rsidRDefault="00B640B7">
            <w:pPr>
              <w:rPr>
                <w:rFonts w:ascii="Arial" w:hAnsi="Arial" w:cs="Arial"/>
                <w:iCs/>
                <w:sz w:val="16"/>
                <w:lang w:eastAsia="zh-CN"/>
              </w:rPr>
            </w:pPr>
            <w:r>
              <w:rPr>
                <w:rFonts w:ascii="Arial" w:hAnsi="Arial" w:cs="Arial"/>
                <w:iCs/>
                <w:sz w:val="16"/>
                <w:lang w:eastAsia="zh-CN"/>
              </w:rPr>
              <w:t>Yes</w:t>
            </w:r>
          </w:p>
        </w:tc>
        <w:tc>
          <w:tcPr>
            <w:tcW w:w="6379" w:type="dxa"/>
            <w:vAlign w:val="center"/>
          </w:tcPr>
          <w:p w14:paraId="71245BDB" w14:textId="77777777" w:rsidR="00A76BA8" w:rsidRDefault="00B640B7">
            <w:pPr>
              <w:rPr>
                <w:rFonts w:ascii="Arial" w:hAnsi="Arial" w:cs="Arial"/>
                <w:iCs/>
                <w:sz w:val="16"/>
                <w:lang w:eastAsia="zh-CN"/>
              </w:rPr>
            </w:pPr>
            <w:r>
              <w:rPr>
                <w:rFonts w:ascii="Arial" w:hAnsi="Arial" w:cs="Arial"/>
                <w:iCs/>
                <w:sz w:val="16"/>
                <w:lang w:eastAsia="zh-CN"/>
              </w:rPr>
              <w:t xml:space="preserve">If the UE or LMF is able to determine if the conditions are met depends on RAN4’s decision for the threshold. If the threshold is somehow UE specific then we would need to agree that this number is signaled to the network. If the threshold is just a fixed value (e.g., 1 ms) then we agree the LMF could indicate to the UE if the condition is met. We still prefer to allow the UE to determine it as it may have additional information that the LMF may not have. </w:t>
            </w:r>
          </w:p>
        </w:tc>
      </w:tr>
      <w:tr w:rsidR="00A76BA8" w14:paraId="73B69611" w14:textId="77777777">
        <w:tc>
          <w:tcPr>
            <w:tcW w:w="1838" w:type="dxa"/>
            <w:vAlign w:val="center"/>
          </w:tcPr>
          <w:p w14:paraId="587E6256" w14:textId="77777777" w:rsidR="00A76BA8" w:rsidRDefault="00B640B7">
            <w:pPr>
              <w:rPr>
                <w:rFonts w:ascii="Arial" w:hAnsi="Arial" w:cs="Arial"/>
                <w:iCs/>
                <w:sz w:val="16"/>
                <w:lang w:eastAsia="zh-CN"/>
              </w:rPr>
            </w:pPr>
            <w:r>
              <w:rPr>
                <w:rFonts w:ascii="Arial" w:hAnsi="Arial" w:cs="Arial"/>
                <w:iCs/>
                <w:sz w:val="16"/>
                <w:lang w:eastAsia="zh-CN"/>
              </w:rPr>
              <w:t>CATT</w:t>
            </w:r>
          </w:p>
        </w:tc>
        <w:tc>
          <w:tcPr>
            <w:tcW w:w="1134" w:type="dxa"/>
            <w:vAlign w:val="center"/>
          </w:tcPr>
          <w:p w14:paraId="038F5D74" w14:textId="77777777" w:rsidR="00A76BA8" w:rsidRDefault="00B640B7">
            <w:pPr>
              <w:rPr>
                <w:rFonts w:ascii="Arial" w:hAnsi="Arial" w:cs="Arial"/>
                <w:iCs/>
                <w:sz w:val="16"/>
                <w:lang w:eastAsia="zh-CN"/>
              </w:rPr>
            </w:pPr>
            <w:r>
              <w:rPr>
                <w:rFonts w:ascii="Arial" w:hAnsi="Arial" w:cs="Arial"/>
                <w:iCs/>
                <w:sz w:val="16"/>
                <w:lang w:eastAsia="zh-CN"/>
              </w:rPr>
              <w:t>Yes</w:t>
            </w:r>
          </w:p>
        </w:tc>
        <w:tc>
          <w:tcPr>
            <w:tcW w:w="6379" w:type="dxa"/>
            <w:vAlign w:val="center"/>
          </w:tcPr>
          <w:p w14:paraId="2E00E74F" w14:textId="77777777" w:rsidR="00A76BA8" w:rsidRDefault="00A76BA8">
            <w:pPr>
              <w:rPr>
                <w:rFonts w:ascii="Arial" w:hAnsi="Arial" w:cs="Arial"/>
                <w:iCs/>
                <w:sz w:val="16"/>
                <w:lang w:eastAsia="zh-CN"/>
              </w:rPr>
            </w:pPr>
          </w:p>
        </w:tc>
      </w:tr>
      <w:tr w:rsidR="00A76BA8" w14:paraId="41A6D051" w14:textId="77777777">
        <w:tc>
          <w:tcPr>
            <w:tcW w:w="1838" w:type="dxa"/>
            <w:vAlign w:val="center"/>
          </w:tcPr>
          <w:p w14:paraId="3EA7F83F" w14:textId="77777777" w:rsidR="00A76BA8" w:rsidRDefault="00B640B7">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CEB5C48" w14:textId="77777777" w:rsidR="00A76BA8" w:rsidRDefault="00B640B7">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7C40165C" w14:textId="77777777" w:rsidR="00A76BA8" w:rsidRDefault="00A76BA8">
            <w:pPr>
              <w:rPr>
                <w:rFonts w:ascii="Arial" w:hAnsi="Arial" w:cs="Arial"/>
                <w:iCs/>
                <w:sz w:val="16"/>
                <w:lang w:eastAsia="zh-CN"/>
              </w:rPr>
            </w:pPr>
          </w:p>
        </w:tc>
      </w:tr>
      <w:tr w:rsidR="00A76BA8" w14:paraId="1BFC8F55" w14:textId="77777777">
        <w:tc>
          <w:tcPr>
            <w:tcW w:w="1838" w:type="dxa"/>
            <w:vAlign w:val="center"/>
          </w:tcPr>
          <w:p w14:paraId="379287DF" w14:textId="77777777" w:rsidR="00A76BA8" w:rsidRDefault="00B640B7">
            <w:pPr>
              <w:rPr>
                <w:rFonts w:ascii="Arial" w:hAnsi="Arial" w:cs="Arial"/>
                <w:iCs/>
                <w:sz w:val="16"/>
                <w:lang w:eastAsia="zh-CN"/>
              </w:rPr>
            </w:pPr>
            <w:r>
              <w:rPr>
                <w:rFonts w:ascii="Arial" w:hAnsi="Arial" w:cs="Arial"/>
                <w:iCs/>
                <w:sz w:val="16"/>
                <w:lang w:eastAsia="zh-CN"/>
              </w:rPr>
              <w:t>Samsung 2</w:t>
            </w:r>
          </w:p>
        </w:tc>
        <w:tc>
          <w:tcPr>
            <w:tcW w:w="1134" w:type="dxa"/>
            <w:vAlign w:val="center"/>
          </w:tcPr>
          <w:p w14:paraId="0B7344B1" w14:textId="77777777" w:rsidR="00A76BA8" w:rsidRDefault="00A76BA8">
            <w:pPr>
              <w:rPr>
                <w:rFonts w:ascii="Arial" w:hAnsi="Arial" w:cs="Arial"/>
                <w:iCs/>
                <w:sz w:val="16"/>
                <w:lang w:eastAsia="zh-CN"/>
              </w:rPr>
            </w:pPr>
          </w:p>
        </w:tc>
        <w:tc>
          <w:tcPr>
            <w:tcW w:w="6379" w:type="dxa"/>
            <w:vAlign w:val="center"/>
          </w:tcPr>
          <w:p w14:paraId="601EE323" w14:textId="77777777" w:rsidR="00A76BA8" w:rsidRDefault="00B640B7">
            <w:pPr>
              <w:rPr>
                <w:rFonts w:ascii="Arial" w:hAnsi="Arial" w:cs="Arial"/>
                <w:iCs/>
                <w:sz w:val="16"/>
                <w:lang w:eastAsia="zh-CN"/>
              </w:rPr>
            </w:pPr>
            <w:r>
              <w:rPr>
                <w:rFonts w:ascii="Arial" w:hAnsi="Arial" w:cs="Arial"/>
                <w:iCs/>
                <w:sz w:val="16"/>
                <w:lang w:eastAsia="zh-CN"/>
              </w:rPr>
              <w:t xml:space="preserve">To Nokia, could you be more specific, how is that “ the threshold is somehow UE specific “? Thank you. </w:t>
            </w:r>
          </w:p>
        </w:tc>
      </w:tr>
      <w:tr w:rsidR="00023DB6" w14:paraId="06EA5AC0" w14:textId="77777777">
        <w:tc>
          <w:tcPr>
            <w:tcW w:w="1838" w:type="dxa"/>
            <w:vAlign w:val="center"/>
          </w:tcPr>
          <w:p w14:paraId="43136CA5" w14:textId="77777777" w:rsidR="00023DB6" w:rsidRPr="00023DB6" w:rsidRDefault="00023DB6" w:rsidP="00023DB6">
            <w:pPr>
              <w:rPr>
                <w:rFonts w:ascii="Arial" w:hAnsi="Arial" w:cs="Arial"/>
                <w:b/>
                <w:iCs/>
                <w:sz w:val="16"/>
                <w:lang w:eastAsia="zh-CN"/>
              </w:rPr>
            </w:pPr>
            <w:r w:rsidRPr="00023DB6">
              <w:rPr>
                <w:rFonts w:ascii="Arial" w:hAnsi="Arial" w:cs="Arial"/>
                <w:b/>
                <w:iCs/>
                <w:sz w:val="16"/>
                <w:lang w:eastAsia="zh-CN"/>
              </w:rPr>
              <w:t>Ericsson</w:t>
            </w:r>
          </w:p>
        </w:tc>
        <w:tc>
          <w:tcPr>
            <w:tcW w:w="1134" w:type="dxa"/>
            <w:vAlign w:val="center"/>
          </w:tcPr>
          <w:p w14:paraId="5B3BDBB1" w14:textId="77777777" w:rsidR="00023DB6" w:rsidRPr="00023DB6" w:rsidRDefault="00023DB6" w:rsidP="00023DB6">
            <w:pPr>
              <w:rPr>
                <w:rFonts w:ascii="Arial" w:hAnsi="Arial" w:cs="Arial"/>
                <w:b/>
                <w:iCs/>
                <w:sz w:val="16"/>
                <w:lang w:eastAsia="zh-CN"/>
              </w:rPr>
            </w:pPr>
            <w:r w:rsidRPr="00023DB6">
              <w:rPr>
                <w:rFonts w:ascii="Arial" w:hAnsi="Arial" w:cs="Arial"/>
                <w:b/>
                <w:iCs/>
                <w:sz w:val="16"/>
                <w:lang w:eastAsia="zh-CN"/>
              </w:rPr>
              <w:t>Comments</w:t>
            </w:r>
          </w:p>
        </w:tc>
        <w:tc>
          <w:tcPr>
            <w:tcW w:w="6379" w:type="dxa"/>
            <w:vAlign w:val="center"/>
          </w:tcPr>
          <w:p w14:paraId="226808C4" w14:textId="77777777" w:rsidR="00023DB6" w:rsidRPr="00023DB6" w:rsidRDefault="00023DB6" w:rsidP="00023DB6">
            <w:pPr>
              <w:pStyle w:val="3GPPAgreements"/>
              <w:numPr>
                <w:ilvl w:val="0"/>
                <w:numId w:val="0"/>
              </w:numPr>
              <w:rPr>
                <w:rFonts w:ascii="Arial" w:hAnsi="Arial" w:cs="Arial"/>
                <w:b/>
                <w:iCs/>
                <w:sz w:val="16"/>
                <w:lang w:eastAsia="zh-CN"/>
              </w:rPr>
            </w:pPr>
            <w:r w:rsidRPr="00023DB6">
              <w:rPr>
                <w:rFonts w:ascii="Arial" w:hAnsi="Arial" w:cs="Arial"/>
                <w:b/>
                <w:iCs/>
                <w:sz w:val="16"/>
                <w:lang w:eastAsia="zh-CN"/>
              </w:rPr>
              <w:t>After some further thought, if the network knows the expected RSTD and the expected RSTD uncertaintly, it makes some sense that the network only indicates the PRS that can be measured outside the MG as proposed by Samsung.</w:t>
            </w:r>
          </w:p>
          <w:p w14:paraId="0C251D86" w14:textId="77777777" w:rsidR="00023DB6" w:rsidRPr="00023DB6" w:rsidRDefault="00023DB6" w:rsidP="00023DB6">
            <w:pPr>
              <w:pStyle w:val="3GPPAgreements"/>
              <w:numPr>
                <w:ilvl w:val="0"/>
                <w:numId w:val="0"/>
              </w:numPr>
              <w:rPr>
                <w:rFonts w:ascii="Arial" w:hAnsi="Arial" w:cs="Arial"/>
                <w:b/>
                <w:iCs/>
                <w:sz w:val="16"/>
                <w:lang w:eastAsia="zh-CN"/>
              </w:rPr>
            </w:pPr>
            <w:r w:rsidRPr="00023DB6">
              <w:rPr>
                <w:rFonts w:ascii="Arial" w:hAnsi="Arial" w:cs="Arial"/>
                <w:b/>
                <w:iCs/>
                <w:sz w:val="16"/>
                <w:lang w:eastAsia="zh-CN"/>
              </w:rPr>
              <w:t>However, that would mean the network would have to update the PRS that can be measured outside the MG for example when the UE moves and the serving cell for the UE changes.  Does it need frequent updates as opposed to sending the expected RSTD and expected RSTD uncertainty in assistance data?</w:t>
            </w:r>
          </w:p>
        </w:tc>
      </w:tr>
      <w:tr w:rsidR="00E07BA4" w14:paraId="5CABBF3A" w14:textId="77777777">
        <w:tc>
          <w:tcPr>
            <w:tcW w:w="1838" w:type="dxa"/>
            <w:vAlign w:val="center"/>
          </w:tcPr>
          <w:p w14:paraId="7859C35D" w14:textId="21E0C2EC" w:rsidR="00E07BA4" w:rsidRPr="00E07BA4" w:rsidRDefault="00E07BA4" w:rsidP="00023DB6">
            <w:pPr>
              <w:rPr>
                <w:rFonts w:ascii="Arial" w:hAnsi="Arial" w:cs="Arial"/>
                <w:bCs/>
                <w:iCs/>
                <w:sz w:val="16"/>
                <w:lang w:eastAsia="zh-CN"/>
              </w:rPr>
            </w:pPr>
            <w:r>
              <w:rPr>
                <w:rFonts w:ascii="Arial" w:hAnsi="Arial" w:cs="Arial"/>
                <w:bCs/>
                <w:iCs/>
                <w:sz w:val="16"/>
                <w:lang w:eastAsia="zh-CN"/>
              </w:rPr>
              <w:t>Nokia/NSB_2</w:t>
            </w:r>
          </w:p>
        </w:tc>
        <w:tc>
          <w:tcPr>
            <w:tcW w:w="1134" w:type="dxa"/>
            <w:vAlign w:val="center"/>
          </w:tcPr>
          <w:p w14:paraId="26A8BB73" w14:textId="77777777" w:rsidR="00E07BA4" w:rsidRPr="00023DB6" w:rsidRDefault="00E07BA4" w:rsidP="00023DB6">
            <w:pPr>
              <w:rPr>
                <w:rFonts w:ascii="Arial" w:hAnsi="Arial" w:cs="Arial"/>
                <w:b/>
                <w:iCs/>
                <w:sz w:val="16"/>
                <w:lang w:eastAsia="zh-CN"/>
              </w:rPr>
            </w:pPr>
          </w:p>
        </w:tc>
        <w:tc>
          <w:tcPr>
            <w:tcW w:w="6379" w:type="dxa"/>
            <w:vAlign w:val="center"/>
          </w:tcPr>
          <w:p w14:paraId="3A1CE9C7" w14:textId="2DC08563" w:rsidR="00E07BA4" w:rsidRDefault="00E07BA4" w:rsidP="00023DB6">
            <w:pPr>
              <w:pStyle w:val="3GPPAgreements"/>
              <w:numPr>
                <w:ilvl w:val="0"/>
                <w:numId w:val="0"/>
              </w:numPr>
              <w:rPr>
                <w:rFonts w:ascii="Arial" w:hAnsi="Arial" w:cs="Arial"/>
                <w:bCs/>
                <w:iCs/>
                <w:sz w:val="16"/>
                <w:lang w:eastAsia="zh-CN"/>
              </w:rPr>
            </w:pPr>
            <w:r>
              <w:rPr>
                <w:rFonts w:ascii="Arial" w:hAnsi="Arial" w:cs="Arial"/>
                <w:bCs/>
                <w:iCs/>
                <w:sz w:val="16"/>
                <w:lang w:eastAsia="zh-CN"/>
              </w:rPr>
              <w:t xml:space="preserve">To SS, the threshold value has not been defined yet. At one point in the discussion at last meeting some companies were mentioning that this may be a UE specific value. As we have not yet agreed how this threshold will look to us it makes sense to still allow the UE to determine if the condition is met. In addition, for periodic measurements the UE may have a past value of the expected RSTD which is much better than the LMF’s </w:t>
            </w:r>
            <w:r>
              <w:rPr>
                <w:rFonts w:ascii="Arial" w:hAnsi="Arial" w:cs="Arial"/>
                <w:bCs/>
                <w:iCs/>
                <w:sz w:val="16"/>
                <w:lang w:eastAsia="zh-CN"/>
              </w:rPr>
              <w:lastRenderedPageBreak/>
              <w:t xml:space="preserve">configured version. So is the LMF expected to update the assistance data every time? We don’t think that is a good way forward. </w:t>
            </w:r>
          </w:p>
          <w:p w14:paraId="2087435E" w14:textId="77777777" w:rsidR="00E07BA4" w:rsidRDefault="00E07BA4" w:rsidP="00023DB6">
            <w:pPr>
              <w:pStyle w:val="3GPPAgreements"/>
              <w:numPr>
                <w:ilvl w:val="0"/>
                <w:numId w:val="0"/>
              </w:numPr>
              <w:rPr>
                <w:rFonts w:ascii="Arial" w:hAnsi="Arial" w:cs="Arial"/>
                <w:bCs/>
                <w:iCs/>
                <w:sz w:val="16"/>
                <w:lang w:eastAsia="zh-CN"/>
              </w:rPr>
            </w:pPr>
          </w:p>
          <w:p w14:paraId="322BFD93" w14:textId="36F86091" w:rsidR="00E07BA4" w:rsidRPr="00E07BA4" w:rsidRDefault="00E07BA4" w:rsidP="00023DB6">
            <w:pPr>
              <w:pStyle w:val="3GPPAgreements"/>
              <w:numPr>
                <w:ilvl w:val="0"/>
                <w:numId w:val="0"/>
              </w:numPr>
              <w:rPr>
                <w:rFonts w:ascii="Arial" w:hAnsi="Arial" w:cs="Arial"/>
                <w:bCs/>
                <w:iCs/>
                <w:sz w:val="16"/>
                <w:lang w:eastAsia="zh-CN"/>
              </w:rPr>
            </w:pPr>
            <w:r>
              <w:rPr>
                <w:rFonts w:ascii="Arial" w:hAnsi="Arial" w:cs="Arial"/>
                <w:bCs/>
                <w:iCs/>
                <w:sz w:val="16"/>
                <w:lang w:eastAsia="zh-CN"/>
              </w:rPr>
              <w:t xml:space="preserve">Ericsson also raises a good point on mobility that is related to the above. </w:t>
            </w:r>
          </w:p>
        </w:tc>
      </w:tr>
      <w:tr w:rsidR="004B4132" w14:paraId="621434F2" w14:textId="77777777">
        <w:tc>
          <w:tcPr>
            <w:tcW w:w="1838" w:type="dxa"/>
            <w:vAlign w:val="center"/>
          </w:tcPr>
          <w:p w14:paraId="69A4B958" w14:textId="5EB696A3" w:rsidR="004B4132" w:rsidRDefault="00B0224B" w:rsidP="00023DB6">
            <w:pPr>
              <w:rPr>
                <w:rFonts w:ascii="Arial" w:hAnsi="Arial" w:cs="Arial"/>
                <w:bCs/>
                <w:iCs/>
                <w:sz w:val="16"/>
                <w:lang w:eastAsia="zh-CN"/>
              </w:rPr>
            </w:pPr>
            <w:r>
              <w:rPr>
                <w:rFonts w:ascii="Arial" w:hAnsi="Arial" w:cs="Arial" w:hint="eastAsia"/>
                <w:bCs/>
                <w:iCs/>
                <w:sz w:val="16"/>
                <w:lang w:eastAsia="zh-CN"/>
              </w:rPr>
              <w:lastRenderedPageBreak/>
              <w:t>C</w:t>
            </w:r>
            <w:r>
              <w:rPr>
                <w:rFonts w:ascii="Arial" w:hAnsi="Arial" w:cs="Arial"/>
                <w:bCs/>
                <w:iCs/>
                <w:sz w:val="16"/>
                <w:lang w:eastAsia="zh-CN"/>
              </w:rPr>
              <w:t>MCC</w:t>
            </w:r>
          </w:p>
        </w:tc>
        <w:tc>
          <w:tcPr>
            <w:tcW w:w="1134" w:type="dxa"/>
            <w:vAlign w:val="center"/>
          </w:tcPr>
          <w:p w14:paraId="6F675F53" w14:textId="77777777" w:rsidR="004B4132" w:rsidRPr="00023DB6" w:rsidRDefault="004B4132" w:rsidP="00023DB6">
            <w:pPr>
              <w:rPr>
                <w:rFonts w:ascii="Arial" w:hAnsi="Arial" w:cs="Arial"/>
                <w:b/>
                <w:iCs/>
                <w:sz w:val="16"/>
                <w:lang w:eastAsia="zh-CN"/>
              </w:rPr>
            </w:pPr>
          </w:p>
        </w:tc>
        <w:tc>
          <w:tcPr>
            <w:tcW w:w="6379" w:type="dxa"/>
            <w:vAlign w:val="center"/>
          </w:tcPr>
          <w:p w14:paraId="1DBDC402" w14:textId="4F5FDC1D" w:rsidR="00B0224B" w:rsidRDefault="00B0224B" w:rsidP="00B0224B">
            <w:pPr>
              <w:pStyle w:val="3GPPAgreements"/>
              <w:numPr>
                <w:ilvl w:val="0"/>
                <w:numId w:val="0"/>
              </w:numPr>
              <w:rPr>
                <w:rFonts w:ascii="Arial" w:hAnsi="Arial" w:cs="Arial"/>
                <w:bCs/>
                <w:iCs/>
                <w:sz w:val="16"/>
                <w:lang w:eastAsia="zh-CN"/>
              </w:rPr>
            </w:pPr>
            <w:r>
              <w:rPr>
                <w:rFonts w:ascii="Arial" w:hAnsi="Arial" w:cs="Arial" w:hint="eastAsia"/>
                <w:bCs/>
                <w:iCs/>
                <w:sz w:val="16"/>
                <w:lang w:eastAsia="zh-CN"/>
              </w:rPr>
              <w:t>B</w:t>
            </w:r>
            <w:r>
              <w:rPr>
                <w:rFonts w:ascii="Arial" w:hAnsi="Arial" w:cs="Arial"/>
                <w:bCs/>
                <w:iCs/>
                <w:sz w:val="16"/>
                <w:lang w:eastAsia="zh-CN"/>
              </w:rPr>
              <w:t xml:space="preserve">y further considering comments from Samsung, we tend to agree that </w:t>
            </w:r>
            <w:r>
              <w:rPr>
                <w:rFonts w:ascii="Arial" w:hAnsi="Arial" w:cs="Arial"/>
                <w:bCs/>
                <w:iCs/>
                <w:sz w:val="16"/>
                <w:lang w:eastAsia="zh-CN"/>
              </w:rPr>
              <w:t>would be a feasible</w:t>
            </w:r>
            <w:r>
              <w:rPr>
                <w:rFonts w:ascii="Arial" w:hAnsi="Arial" w:cs="Arial"/>
                <w:bCs/>
                <w:iCs/>
                <w:sz w:val="16"/>
                <w:lang w:eastAsia="zh-CN"/>
              </w:rPr>
              <w:t xml:space="preserve"> solution. Our question is about the whole procedure of PRS processing window configuration/activation and whether the condition can be applied, which is also related to the discussion on Proposal 3.2.2-1a. </w:t>
            </w:r>
          </w:p>
          <w:p w14:paraId="7B2BECCF" w14:textId="77777777" w:rsidR="00C806AB" w:rsidRDefault="00B0224B" w:rsidP="00B0224B">
            <w:pPr>
              <w:pStyle w:val="3GPPAgreements"/>
              <w:numPr>
                <w:ilvl w:val="0"/>
                <w:numId w:val="0"/>
              </w:numPr>
              <w:rPr>
                <w:rFonts w:ascii="Arial" w:hAnsi="Arial" w:cs="Arial"/>
                <w:bCs/>
                <w:iCs/>
                <w:sz w:val="16"/>
                <w:lang w:eastAsia="zh-CN"/>
              </w:rPr>
            </w:pPr>
            <w:r>
              <w:rPr>
                <w:rFonts w:ascii="Arial" w:hAnsi="Arial" w:cs="Arial"/>
                <w:bCs/>
                <w:iCs/>
                <w:sz w:val="16"/>
                <w:lang w:eastAsia="zh-CN"/>
              </w:rPr>
              <w:t xml:space="preserve">By reading the updated Proposal 3.2.2-1a, our understanding is that a joint indication of MG and PRS request will be used by LMF, and then the gNB would make the final decision on which one is used. Let’s say, the LMF informs the gNB that a UE should monitor PRS A, B, and C with associated information, then the gNB figures out that all these DL PRSs are within the UE’s current active DL BWP, and a PRS processing window can be used and activates it for the UE. In such a case, the UE has to first check whether these PRS satisfies the conditions when the PRS arrives, and if not, the UE will then informs the NW and requests a MG for further measurements? Is that the correct procedure? If so, it seems that the latency benefits may be marginal? However, considering SS’s solution, the NW can better determine which would be the most appropriate thing to be activated, MG or processing window. </w:t>
            </w:r>
          </w:p>
          <w:p w14:paraId="6BC0E4BE" w14:textId="7B8F67D1" w:rsidR="004B4132" w:rsidRDefault="00C806AB" w:rsidP="00B0224B">
            <w:pPr>
              <w:pStyle w:val="3GPPAgreements"/>
              <w:numPr>
                <w:ilvl w:val="0"/>
                <w:numId w:val="0"/>
              </w:numPr>
              <w:rPr>
                <w:rFonts w:ascii="Arial" w:hAnsi="Arial" w:cs="Arial"/>
                <w:bCs/>
                <w:iCs/>
                <w:sz w:val="16"/>
                <w:lang w:eastAsia="zh-CN"/>
              </w:rPr>
            </w:pPr>
            <w:r>
              <w:rPr>
                <w:rFonts w:ascii="Arial" w:hAnsi="Arial" w:cs="Arial"/>
                <w:bCs/>
                <w:iCs/>
                <w:sz w:val="16"/>
                <w:lang w:eastAsia="zh-CN"/>
              </w:rPr>
              <w:t>In addition</w:t>
            </w:r>
            <w:r w:rsidR="00B0224B">
              <w:rPr>
                <w:rFonts w:ascii="Arial" w:hAnsi="Arial" w:cs="Arial"/>
                <w:bCs/>
                <w:iCs/>
                <w:sz w:val="16"/>
                <w:lang w:eastAsia="zh-CN"/>
              </w:rPr>
              <w:t>, regarding the problem raised by Ericsson, we agree that it would be an issue considering the UE mobility; however, considering the typical IIoT scenraios we are focusing on in Rel-17, it seems that a typical deployment within an indoor factory, the potential location range of UE is limited (e.g., a CP length of 30kHz SCS covers about 700m), and therefore, the updates caused by UE mobility seems not that frequent, no?</w:t>
            </w:r>
          </w:p>
        </w:tc>
      </w:tr>
    </w:tbl>
    <w:p w14:paraId="67A82CA6" w14:textId="77777777" w:rsidR="00A76BA8" w:rsidRPr="00023DB6" w:rsidRDefault="00A76BA8">
      <w:pPr>
        <w:rPr>
          <w:lang w:eastAsia="zh-CN"/>
        </w:rPr>
      </w:pPr>
    </w:p>
    <w:p w14:paraId="39C5BF49" w14:textId="77777777" w:rsidR="00A76BA8" w:rsidRDefault="00B640B7">
      <w:pPr>
        <w:pStyle w:val="2"/>
        <w:rPr>
          <w:lang w:eastAsia="zh-CN"/>
        </w:rPr>
      </w:pPr>
      <w:r>
        <w:rPr>
          <w:rFonts w:hint="eastAsia"/>
          <w:lang w:eastAsia="zh-CN"/>
        </w:rPr>
        <w:t>P</w:t>
      </w:r>
      <w:r>
        <w:rPr>
          <w:lang w:eastAsia="zh-CN"/>
        </w:rPr>
        <w:t>RS processing window indication</w:t>
      </w:r>
    </w:p>
    <w:p w14:paraId="72482B55" w14:textId="77777777" w:rsidR="00A76BA8" w:rsidRDefault="00B640B7">
      <w:pPr>
        <w:rPr>
          <w:lang w:eastAsia="zh-CN"/>
        </w:rPr>
      </w:pPr>
      <w:r>
        <w:rPr>
          <w:rFonts w:hint="eastAsia"/>
          <w:lang w:eastAsia="zh-CN"/>
        </w:rPr>
        <w:t>T</w:t>
      </w:r>
      <w:r>
        <w:rPr>
          <w:lang w:eastAsia="zh-CN"/>
        </w:rPr>
        <w:t>he following source provided their views on PRS processing window indication/configuration.</w:t>
      </w:r>
    </w:p>
    <w:tbl>
      <w:tblPr>
        <w:tblStyle w:val="af6"/>
        <w:tblW w:w="9298" w:type="dxa"/>
        <w:tblLook w:val="04A0" w:firstRow="1" w:lastRow="0" w:firstColumn="1" w:lastColumn="0" w:noHBand="0" w:noVBand="1"/>
      </w:tblPr>
      <w:tblGrid>
        <w:gridCol w:w="1446"/>
        <w:gridCol w:w="7852"/>
      </w:tblGrid>
      <w:tr w:rsidR="00A76BA8" w14:paraId="4ED068CB" w14:textId="77777777">
        <w:tc>
          <w:tcPr>
            <w:tcW w:w="1446" w:type="dxa"/>
          </w:tcPr>
          <w:p w14:paraId="55B35796" w14:textId="77777777" w:rsidR="00A76BA8" w:rsidRDefault="00B640B7">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5C33EB22" w14:textId="77777777" w:rsidR="00A76BA8" w:rsidRDefault="00B640B7">
            <w:pPr>
              <w:spacing w:after="60"/>
              <w:rPr>
                <w:rFonts w:ascii="Arial" w:hAnsi="Arial" w:cs="Arial"/>
                <w:b/>
                <w:sz w:val="16"/>
                <w:szCs w:val="16"/>
                <w:lang w:eastAsia="zh-CN"/>
              </w:rPr>
            </w:pPr>
            <w:r>
              <w:rPr>
                <w:rFonts w:ascii="Arial" w:hAnsi="Arial" w:cs="Arial"/>
                <w:b/>
                <w:sz w:val="16"/>
                <w:szCs w:val="16"/>
                <w:lang w:eastAsia="zh-CN"/>
              </w:rPr>
              <w:t>Proposals</w:t>
            </w:r>
          </w:p>
        </w:tc>
      </w:tr>
      <w:tr w:rsidR="00A76BA8" w14:paraId="445AAB5B" w14:textId="77777777">
        <w:tc>
          <w:tcPr>
            <w:tcW w:w="1446" w:type="dxa"/>
          </w:tcPr>
          <w:p w14:paraId="2C510DBD" w14:textId="77777777"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3C88C4E8" w14:textId="77777777" w:rsidR="00A76BA8" w:rsidRDefault="00B640B7">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5: </w:t>
            </w:r>
            <w:r>
              <w:rPr>
                <w:rFonts w:ascii="Arial" w:hAnsi="Arial" w:cs="Arial"/>
                <w:color w:val="000000" w:themeColor="text1"/>
                <w:sz w:val="16"/>
                <w:szCs w:val="16"/>
              </w:rPr>
              <w:t>Support LMF-based PRS processing window request, where the full PRS configuration is provided to the serving cell.</w:t>
            </w:r>
          </w:p>
          <w:p w14:paraId="65F6C96D" w14:textId="77777777" w:rsidR="00A76BA8" w:rsidRDefault="00B640B7">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This can be in the same NRPPa message used for MG activation request.</w:t>
            </w:r>
          </w:p>
          <w:p w14:paraId="479A4FEF" w14:textId="77777777" w:rsidR="00A76BA8" w:rsidRDefault="00B640B7">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6: </w:t>
            </w:r>
            <w:r>
              <w:rPr>
                <w:rFonts w:ascii="Arial" w:hAnsi="Arial" w:cs="Arial"/>
                <w:color w:val="000000" w:themeColor="text1"/>
                <w:sz w:val="16"/>
                <w:szCs w:val="16"/>
              </w:rPr>
              <w:t>Support LMF to recommend the expected PRS measurement latency to the gNB to facilitate gNB setting the priority of PRS against other signals and channels.</w:t>
            </w:r>
          </w:p>
          <w:p w14:paraId="05F96EE7" w14:textId="77777777" w:rsidR="00A76BA8" w:rsidRDefault="00B640B7">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7: </w:t>
            </w:r>
            <w:r>
              <w:rPr>
                <w:rFonts w:ascii="Arial" w:hAnsi="Arial" w:cs="Arial"/>
                <w:color w:val="000000" w:themeColor="text1"/>
                <w:sz w:val="16"/>
                <w:szCs w:val="16"/>
              </w:rPr>
              <w:t>Support preconfiguration of a PRS processing windows in RRC per BWP and DL MAC CE to provide the bitmap of the activation/deactivation status of each PRS processing window.</w:t>
            </w:r>
          </w:p>
          <w:p w14:paraId="4D2036AF" w14:textId="77777777" w:rsidR="00A76BA8" w:rsidRDefault="00B640B7">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The preconfigured PRS processing windows are by default deactivated.</w:t>
            </w:r>
          </w:p>
          <w:p w14:paraId="67DEBC33" w14:textId="77777777" w:rsidR="00A76BA8" w:rsidRDefault="00B640B7">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From RAN1 perspective, multiple preconfigured PRS processing windows can be activated for the purpose of PRS measurement.</w:t>
            </w:r>
          </w:p>
          <w:p w14:paraId="66E6EE8E" w14:textId="77777777" w:rsidR="00A76BA8" w:rsidRDefault="00B640B7">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Send an LS to RAN2.</w:t>
            </w:r>
          </w:p>
        </w:tc>
      </w:tr>
      <w:tr w:rsidR="00A76BA8" w14:paraId="13E2E9F8" w14:textId="77777777">
        <w:tc>
          <w:tcPr>
            <w:tcW w:w="1446" w:type="dxa"/>
          </w:tcPr>
          <w:p w14:paraId="656C9FDE" w14:textId="77777777"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133DF160" w14:textId="77777777" w:rsidR="00A76BA8" w:rsidRDefault="00B640B7">
            <w:pPr>
              <w:spacing w:after="60"/>
              <w:rPr>
                <w:rFonts w:ascii="Arial" w:hAnsi="Arial" w:cs="Arial"/>
                <w:iCs/>
                <w:sz w:val="16"/>
                <w:szCs w:val="16"/>
              </w:rPr>
            </w:pPr>
            <w:r>
              <w:rPr>
                <w:rFonts w:ascii="Arial" w:hAnsi="Arial" w:cs="Arial"/>
                <w:b/>
                <w:bCs/>
                <w:iCs/>
                <w:sz w:val="16"/>
                <w:szCs w:val="16"/>
              </w:rPr>
              <w:t>Proposal 4</w:t>
            </w:r>
            <w:r>
              <w:rPr>
                <w:rFonts w:ascii="Arial" w:hAnsi="Arial" w:cs="Arial"/>
                <w:iCs/>
                <w:sz w:val="16"/>
                <w:szCs w:val="16"/>
              </w:rPr>
              <w:t>: Support the following general procedure to indicate the PRS processing window and PRS priority as shown below,</w:t>
            </w:r>
          </w:p>
          <w:p w14:paraId="4A61AEAA" w14:textId="77777777" w:rsidR="00A76BA8" w:rsidRDefault="00B640B7">
            <w:pPr>
              <w:numPr>
                <w:ilvl w:val="0"/>
                <w:numId w:val="23"/>
              </w:numPr>
              <w:autoSpaceDE/>
              <w:autoSpaceDN/>
              <w:adjustRightInd/>
              <w:spacing w:after="60"/>
              <w:rPr>
                <w:rFonts w:ascii="Arial" w:hAnsi="Arial" w:cs="Arial"/>
                <w:iCs/>
                <w:sz w:val="16"/>
                <w:szCs w:val="16"/>
              </w:rPr>
            </w:pPr>
            <w:r>
              <w:rPr>
                <w:rFonts w:ascii="Arial" w:hAnsi="Arial" w:cs="Arial"/>
                <w:iCs/>
                <w:sz w:val="16"/>
                <w:szCs w:val="16"/>
              </w:rPr>
              <w:t>Step 1: UE should provide its capabilities related to the PRS processing window and PRS priority to both LMF and serving gNB.</w:t>
            </w:r>
          </w:p>
          <w:p w14:paraId="207691D7" w14:textId="77777777" w:rsidR="00A76BA8" w:rsidRDefault="00B640B7">
            <w:pPr>
              <w:numPr>
                <w:ilvl w:val="0"/>
                <w:numId w:val="23"/>
              </w:numPr>
              <w:autoSpaceDE/>
              <w:autoSpaceDN/>
              <w:adjustRightInd/>
              <w:spacing w:after="60"/>
              <w:rPr>
                <w:rFonts w:ascii="Arial" w:hAnsi="Arial" w:cs="Arial"/>
                <w:iCs/>
                <w:sz w:val="16"/>
                <w:szCs w:val="16"/>
              </w:rPr>
            </w:pPr>
            <w:r>
              <w:rPr>
                <w:rFonts w:ascii="Arial" w:hAnsi="Arial" w:cs="Arial"/>
                <w:iCs/>
                <w:sz w:val="16"/>
                <w:szCs w:val="16"/>
              </w:rPr>
              <w:t>Step 2: LMF should send a request to serving gNB. The request may include the response time, recommended  PRS processing window (e.g. offset, the length and repetition period of the PRS processing window), the types of to PRS processing window (Cap.1A, Cap.1B or Cap.2) and the DL PRS configuration that is expected to be measured in the PRS processing window.</w:t>
            </w:r>
          </w:p>
          <w:p w14:paraId="7FC5B606" w14:textId="77777777" w:rsidR="00A76BA8" w:rsidRDefault="00B640B7">
            <w:pPr>
              <w:numPr>
                <w:ilvl w:val="0"/>
                <w:numId w:val="23"/>
              </w:numPr>
              <w:autoSpaceDE/>
              <w:autoSpaceDN/>
              <w:adjustRightInd/>
              <w:spacing w:after="60"/>
              <w:rPr>
                <w:rFonts w:ascii="Arial" w:hAnsi="Arial" w:cs="Arial"/>
                <w:iCs/>
                <w:sz w:val="16"/>
                <w:szCs w:val="16"/>
              </w:rPr>
            </w:pPr>
            <w:r>
              <w:rPr>
                <w:rFonts w:ascii="Arial" w:hAnsi="Arial" w:cs="Arial"/>
                <w:iCs/>
                <w:sz w:val="16"/>
                <w:szCs w:val="16"/>
              </w:rPr>
              <w:t>Step 3: Serving gNB send a response to LMF. The response may include the PRS processing window (e.g. offset, the length and repetition period of the PRS processing window) and PRS priority determined by serving gNB.</w:t>
            </w:r>
          </w:p>
          <w:p w14:paraId="5EE50AF9" w14:textId="77777777" w:rsidR="00A76BA8" w:rsidRDefault="00B640B7">
            <w:pPr>
              <w:numPr>
                <w:ilvl w:val="0"/>
                <w:numId w:val="23"/>
              </w:numPr>
              <w:autoSpaceDE/>
              <w:autoSpaceDN/>
              <w:adjustRightInd/>
              <w:spacing w:after="60"/>
              <w:rPr>
                <w:rFonts w:ascii="Arial" w:hAnsi="Arial" w:cs="Arial"/>
                <w:iCs/>
                <w:sz w:val="16"/>
                <w:szCs w:val="16"/>
              </w:rPr>
            </w:pPr>
            <w:r>
              <w:rPr>
                <w:rFonts w:ascii="Arial" w:hAnsi="Arial" w:cs="Arial"/>
                <w:iCs/>
                <w:sz w:val="16"/>
                <w:szCs w:val="16"/>
              </w:rPr>
              <w:t xml:space="preserve">Step 4: LMF provide the PRS processing window (e.g. offset, the length and repetition period of the PRS processing window) and PRS priority to UE (e.g. in a location information request message). </w:t>
            </w:r>
          </w:p>
        </w:tc>
      </w:tr>
      <w:tr w:rsidR="00A76BA8" w14:paraId="2B506CC2" w14:textId="77777777">
        <w:tc>
          <w:tcPr>
            <w:tcW w:w="1446" w:type="dxa"/>
          </w:tcPr>
          <w:p w14:paraId="03369E12" w14:textId="77777777" w:rsidR="00A76BA8" w:rsidRDefault="00B640B7">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615ADD3F" w14:textId="77777777" w:rsidR="00A76BA8" w:rsidRDefault="00B640B7">
            <w:pPr>
              <w:pStyle w:val="a9"/>
              <w:autoSpaceDE/>
              <w:autoSpaceDN/>
              <w:adjustRightInd/>
              <w:snapToGrid/>
              <w:spacing w:after="60"/>
              <w:rPr>
                <w:rFonts w:ascii="Arial" w:eastAsiaTheme="minorEastAsia" w:hAnsi="Arial" w:cs="Arial"/>
                <w:sz w:val="16"/>
                <w:szCs w:val="16"/>
                <w:lang w:eastAsia="zh-CN"/>
              </w:rPr>
            </w:pPr>
            <w:r>
              <w:rPr>
                <w:rFonts w:ascii="Arial" w:eastAsiaTheme="minorEastAsia" w:hAnsi="Arial" w:cs="Arial"/>
                <w:b/>
                <w:sz w:val="16"/>
                <w:szCs w:val="16"/>
                <w:lang w:eastAsia="zh-CN"/>
              </w:rPr>
              <w:t>Proposal 9:</w:t>
            </w:r>
          </w:p>
          <w:p w14:paraId="75E6A961" w14:textId="77777777" w:rsidR="00A76BA8" w:rsidRDefault="00B640B7">
            <w:pPr>
              <w:pStyle w:val="a9"/>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PRS processing window can be described by the following parameters</w:t>
            </w:r>
          </w:p>
          <w:p w14:paraId="2CFCE9DF" w14:textId="77777777" w:rsidR="00A76BA8" w:rsidRDefault="00B640B7">
            <w:pPr>
              <w:numPr>
                <w:ilvl w:val="1"/>
                <w:numId w:val="24"/>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 xml:space="preserve"> Starting slot and symbol of PRS processing window</w:t>
            </w:r>
          </w:p>
          <w:p w14:paraId="7DA4DEC2" w14:textId="77777777" w:rsidR="00A76BA8" w:rsidRDefault="00B640B7">
            <w:pPr>
              <w:numPr>
                <w:ilvl w:val="1"/>
                <w:numId w:val="24"/>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Periodicity of PRS processing window</w:t>
            </w:r>
          </w:p>
          <w:p w14:paraId="3902B502" w14:textId="77777777" w:rsidR="00A76BA8" w:rsidRDefault="00B640B7">
            <w:pPr>
              <w:numPr>
                <w:ilvl w:val="1"/>
                <w:numId w:val="24"/>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Duration of PRS processing window</w:t>
            </w:r>
          </w:p>
          <w:p w14:paraId="37E6E35F" w14:textId="77777777" w:rsidR="00A76BA8" w:rsidRDefault="00B640B7">
            <w:pPr>
              <w:numPr>
                <w:ilvl w:val="1"/>
                <w:numId w:val="24"/>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PRS processing window type, e.g. Pre UE or Per Band, or Per CC window.</w:t>
            </w:r>
          </w:p>
          <w:p w14:paraId="2FAD7E97" w14:textId="77777777" w:rsidR="00A76BA8" w:rsidRDefault="00B640B7">
            <w:pPr>
              <w:numPr>
                <w:ilvl w:val="1"/>
                <w:numId w:val="24"/>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Frequency related to PRS processing window, e.g. Point A of PRS within PRS processing window</w:t>
            </w:r>
          </w:p>
          <w:p w14:paraId="2DDE40D9" w14:textId="77777777" w:rsidR="00A76BA8" w:rsidRDefault="00B640B7">
            <w:pPr>
              <w:pStyle w:val="a9"/>
              <w:autoSpaceDE/>
              <w:autoSpaceDN/>
              <w:adjustRightInd/>
              <w:snapToGrid/>
              <w:spacing w:after="60"/>
              <w:rPr>
                <w:rFonts w:ascii="Arial" w:eastAsiaTheme="minorEastAsia" w:hAnsi="Arial" w:cs="Arial"/>
                <w:sz w:val="16"/>
                <w:szCs w:val="16"/>
              </w:rPr>
            </w:pPr>
            <w:r>
              <w:rPr>
                <w:rFonts w:ascii="Arial" w:eastAsiaTheme="minorEastAsia" w:hAnsi="Arial" w:cs="Arial"/>
                <w:b/>
                <w:sz w:val="16"/>
                <w:szCs w:val="16"/>
                <w:lang w:eastAsia="zh-CN"/>
              </w:rPr>
              <w:lastRenderedPageBreak/>
              <w:t>Proposal 16:</w:t>
            </w:r>
          </w:p>
          <w:p w14:paraId="426A7E14" w14:textId="77777777" w:rsidR="00A76BA8" w:rsidRDefault="00B640B7">
            <w:pPr>
              <w:numPr>
                <w:ilvl w:val="0"/>
                <w:numId w:val="17"/>
              </w:numPr>
              <w:autoSpaceDE/>
              <w:autoSpaceDN/>
              <w:adjustRightInd/>
              <w:snapToGrid/>
              <w:spacing w:after="60"/>
              <w:ind w:left="885"/>
              <w:rPr>
                <w:rFonts w:ascii="Arial" w:eastAsiaTheme="minorEastAsia" w:hAnsi="Arial" w:cs="Arial"/>
                <w:bCs/>
                <w:iCs/>
                <w:sz w:val="16"/>
                <w:szCs w:val="16"/>
              </w:rPr>
            </w:pPr>
            <w:r>
              <w:rPr>
                <w:rFonts w:ascii="Arial" w:eastAsiaTheme="minorEastAsia" w:hAnsi="Arial" w:cs="Arial"/>
                <w:bCs/>
                <w:iCs/>
                <w:sz w:val="16"/>
                <w:szCs w:val="16"/>
              </w:rPr>
              <w:t xml:space="preserve">Support a new requesting NRPPa signaling from LMF to gNB for gNB to determine the use of MG or PRS processing window, and the detailed configuration of the corresponding MG or PRS processing window that includes </w:t>
            </w:r>
          </w:p>
          <w:p w14:paraId="0A73966B" w14:textId="77777777" w:rsidR="00A76BA8" w:rsidRDefault="00B640B7">
            <w:pPr>
              <w:numPr>
                <w:ilvl w:val="1"/>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The time/frequency characteristics (i.e., periodicity/offset information, and frequency layer information) of PRS” </w:t>
            </w:r>
          </w:p>
          <w:p w14:paraId="0F5E2F7C" w14:textId="77777777" w:rsidR="00A76BA8" w:rsidRDefault="00B640B7">
            <w:pPr>
              <w:numPr>
                <w:ilvl w:val="1"/>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The location request information (i.e., positioning requirement, latency, Bandwidth that needed to meet accuracy requirement) </w:t>
            </w:r>
          </w:p>
        </w:tc>
      </w:tr>
      <w:tr w:rsidR="00A76BA8" w14:paraId="1A4B7BDC" w14:textId="77777777">
        <w:tc>
          <w:tcPr>
            <w:tcW w:w="1446" w:type="dxa"/>
          </w:tcPr>
          <w:p w14:paraId="4769179B" w14:textId="77777777"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O</w:t>
            </w:r>
            <w:r>
              <w:rPr>
                <w:rFonts w:ascii="Arial" w:hAnsi="Arial" w:cs="Arial"/>
                <w:color w:val="000000" w:themeColor="text1"/>
                <w:sz w:val="16"/>
                <w:szCs w:val="16"/>
                <w:lang w:eastAsia="zh-CN"/>
              </w:rPr>
              <w:t>PPO [5]</w:t>
            </w:r>
          </w:p>
        </w:tc>
        <w:tc>
          <w:tcPr>
            <w:tcW w:w="7852" w:type="dxa"/>
          </w:tcPr>
          <w:p w14:paraId="25BB79F0" w14:textId="77777777" w:rsidR="00A76BA8" w:rsidRDefault="00B640B7">
            <w:pPr>
              <w:pStyle w:val="00Text"/>
              <w:spacing w:before="0" w:after="60" w:line="240" w:lineRule="auto"/>
              <w:rPr>
                <w:rFonts w:ascii="Arial" w:hAnsi="Arial" w:cs="Arial"/>
                <w:bCs/>
                <w:iCs/>
                <w:sz w:val="16"/>
                <w:szCs w:val="16"/>
              </w:rPr>
            </w:pPr>
            <w:r>
              <w:rPr>
                <w:rFonts w:ascii="Arial" w:hAnsi="Arial" w:cs="Arial"/>
                <w:b/>
                <w:bCs/>
                <w:iCs/>
                <w:sz w:val="16"/>
                <w:szCs w:val="16"/>
              </w:rPr>
              <w:t xml:space="preserve">Proposal 7: </w:t>
            </w:r>
            <w:r>
              <w:rPr>
                <w:rFonts w:ascii="Arial" w:hAnsi="Arial" w:cs="Arial"/>
                <w:bCs/>
                <w:iCs/>
                <w:sz w:val="16"/>
                <w:szCs w:val="16"/>
              </w:rPr>
              <w:t>When LMF requests positioning measurement results, the LMF indicates a configuration of PPW and the configuration of PPW includes the following parameters:</w:t>
            </w:r>
          </w:p>
          <w:p w14:paraId="2441C3DB" w14:textId="77777777" w:rsidR="00A76BA8" w:rsidRDefault="00B640B7">
            <w:pPr>
              <w:pStyle w:val="00Text"/>
              <w:numPr>
                <w:ilvl w:val="0"/>
                <w:numId w:val="25"/>
              </w:numPr>
              <w:spacing w:before="0" w:after="60" w:line="240" w:lineRule="auto"/>
              <w:rPr>
                <w:rFonts w:ascii="Arial" w:hAnsi="Arial" w:cs="Arial"/>
                <w:bCs/>
                <w:iCs/>
                <w:sz w:val="16"/>
                <w:szCs w:val="16"/>
              </w:rPr>
            </w:pPr>
            <w:r>
              <w:rPr>
                <w:rFonts w:ascii="Arial" w:hAnsi="Arial" w:cs="Arial"/>
                <w:bCs/>
                <w:iCs/>
                <w:sz w:val="16"/>
                <w:szCs w:val="16"/>
              </w:rPr>
              <w:t>The periodicity and slot offset of PPW</w:t>
            </w:r>
          </w:p>
          <w:p w14:paraId="0A036FF8" w14:textId="77777777" w:rsidR="00A76BA8" w:rsidRDefault="00B640B7">
            <w:pPr>
              <w:pStyle w:val="00Text"/>
              <w:numPr>
                <w:ilvl w:val="0"/>
                <w:numId w:val="25"/>
              </w:numPr>
              <w:spacing w:before="0" w:after="60" w:line="240" w:lineRule="auto"/>
              <w:rPr>
                <w:rFonts w:ascii="Arial" w:hAnsi="Arial" w:cs="Arial"/>
                <w:bCs/>
                <w:iCs/>
                <w:sz w:val="16"/>
                <w:szCs w:val="16"/>
              </w:rPr>
            </w:pPr>
            <w:r>
              <w:rPr>
                <w:rFonts w:ascii="Arial" w:hAnsi="Arial" w:cs="Arial"/>
                <w:bCs/>
                <w:iCs/>
                <w:sz w:val="16"/>
                <w:szCs w:val="16"/>
              </w:rPr>
              <w:t>The length of time window</w:t>
            </w:r>
          </w:p>
          <w:p w14:paraId="40EB348A" w14:textId="77777777" w:rsidR="00A76BA8" w:rsidRDefault="00B640B7">
            <w:pPr>
              <w:pStyle w:val="00Text"/>
              <w:numPr>
                <w:ilvl w:val="0"/>
                <w:numId w:val="25"/>
              </w:numPr>
              <w:spacing w:before="0" w:after="60" w:line="240" w:lineRule="auto"/>
              <w:rPr>
                <w:rFonts w:ascii="Arial" w:hAnsi="Arial" w:cs="Arial"/>
                <w:b/>
                <w:color w:val="000000" w:themeColor="text1"/>
                <w:sz w:val="16"/>
                <w:szCs w:val="16"/>
              </w:rPr>
            </w:pPr>
            <w:r>
              <w:rPr>
                <w:rFonts w:ascii="Arial" w:hAnsi="Arial" w:cs="Arial"/>
                <w:bCs/>
                <w:iCs/>
                <w:sz w:val="16"/>
                <w:szCs w:val="16"/>
              </w:rPr>
              <w:t>The number of occurrences of PPW.</w:t>
            </w:r>
          </w:p>
        </w:tc>
      </w:tr>
      <w:tr w:rsidR="00A76BA8" w14:paraId="2B6E4A74" w14:textId="77777777">
        <w:tc>
          <w:tcPr>
            <w:tcW w:w="1446" w:type="dxa"/>
          </w:tcPr>
          <w:p w14:paraId="5CDB65B6" w14:textId="77777777"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[7]</w:t>
            </w:r>
          </w:p>
        </w:tc>
        <w:tc>
          <w:tcPr>
            <w:tcW w:w="7852" w:type="dxa"/>
          </w:tcPr>
          <w:p w14:paraId="67D9D932" w14:textId="77777777" w:rsidR="00A76BA8" w:rsidRDefault="00B640B7">
            <w:pPr>
              <w:spacing w:after="60"/>
              <w:rPr>
                <w:rFonts w:ascii="Arial" w:hAnsi="Arial" w:cs="Arial"/>
                <w:bCs/>
                <w:sz w:val="16"/>
                <w:szCs w:val="16"/>
              </w:rPr>
            </w:pPr>
            <w:r>
              <w:rPr>
                <w:rFonts w:ascii="Arial" w:hAnsi="Arial" w:cs="Arial"/>
                <w:b/>
                <w:bCs/>
                <w:sz w:val="16"/>
                <w:szCs w:val="16"/>
              </w:rPr>
              <w:t xml:space="preserve">Proposal 6: </w:t>
            </w:r>
            <w:r>
              <w:rPr>
                <w:rFonts w:ascii="Arial" w:hAnsi="Arial" w:cs="Arial"/>
                <w:bCs/>
                <w:sz w:val="16"/>
                <w:szCs w:val="16"/>
              </w:rPr>
              <w:t xml:space="preserve">UE can provide assistance information (UAI) indicating serving gNB that the UE is feasible to perform positioning outside the measurement gap. Subsequently, serving gNB can provide the response whether the UE is allowed to perform positioning measurement (e.g., when it is needed). Hence, there is no additional latency. </w:t>
            </w:r>
          </w:p>
        </w:tc>
      </w:tr>
      <w:tr w:rsidR="00A76BA8" w14:paraId="7677044E" w14:textId="77777777">
        <w:tc>
          <w:tcPr>
            <w:tcW w:w="1446" w:type="dxa"/>
          </w:tcPr>
          <w:p w14:paraId="412AFE36" w14:textId="77777777"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[12]</w:t>
            </w:r>
          </w:p>
        </w:tc>
        <w:tc>
          <w:tcPr>
            <w:tcW w:w="7852" w:type="dxa"/>
          </w:tcPr>
          <w:p w14:paraId="29672EB1" w14:textId="77777777" w:rsidR="00A76BA8" w:rsidRDefault="00B640B7">
            <w:pPr>
              <w:spacing w:after="60"/>
              <w:rPr>
                <w:rFonts w:ascii="Arial" w:eastAsia="等线" w:hAnsi="Arial" w:cs="Arial"/>
                <w:sz w:val="16"/>
                <w:szCs w:val="16"/>
                <w:lang w:eastAsia="zh-CN"/>
              </w:rPr>
            </w:pPr>
            <w:r>
              <w:rPr>
                <w:rFonts w:ascii="Arial" w:hAnsi="Arial" w:cs="Arial"/>
                <w:b/>
                <w:sz w:val="16"/>
                <w:szCs w:val="16"/>
                <w:lang w:eastAsia="ja-JP"/>
              </w:rPr>
              <w:t>Proposal</w:t>
            </w:r>
            <w:r>
              <w:rPr>
                <w:rFonts w:ascii="Arial" w:hAnsi="Arial" w:cs="Arial"/>
                <w:b/>
                <w:sz w:val="16"/>
                <w:szCs w:val="16"/>
              </w:rPr>
              <w:t xml:space="preserve"> </w:t>
            </w:r>
            <w:r>
              <w:rPr>
                <w:rFonts w:ascii="Arial" w:eastAsia="等线" w:hAnsi="Arial" w:cs="Arial"/>
                <w:b/>
                <w:sz w:val="16"/>
                <w:szCs w:val="16"/>
                <w:lang w:eastAsia="zh-CN"/>
              </w:rPr>
              <w:t>4</w:t>
            </w:r>
            <w:r>
              <w:rPr>
                <w:rFonts w:ascii="Arial" w:hAnsi="Arial" w:cs="Arial"/>
                <w:b/>
                <w:sz w:val="16"/>
                <w:szCs w:val="16"/>
              </w:rPr>
              <w:t xml:space="preserve">: </w:t>
            </w:r>
            <w:r>
              <w:rPr>
                <w:rFonts w:ascii="Arial" w:hAnsi="Arial" w:cs="Arial"/>
                <w:sz w:val="16"/>
                <w:szCs w:val="16"/>
              </w:rPr>
              <w:t>LMF or NG-RAN</w:t>
            </w:r>
            <w:r>
              <w:rPr>
                <w:rFonts w:ascii="Arial" w:eastAsia="等线" w:hAnsi="Arial" w:cs="Arial"/>
                <w:sz w:val="16"/>
                <w:szCs w:val="16"/>
                <w:lang w:eastAsia="zh-CN"/>
              </w:rPr>
              <w:t xml:space="preserve"> </w:t>
            </w:r>
            <w:r>
              <w:rPr>
                <w:rFonts w:ascii="Arial" w:hAnsi="Arial" w:cs="Arial"/>
                <w:sz w:val="16"/>
                <w:szCs w:val="16"/>
              </w:rPr>
              <w:t>configure</w:t>
            </w:r>
            <w:r>
              <w:rPr>
                <w:rFonts w:ascii="Arial" w:eastAsia="等线" w:hAnsi="Arial" w:cs="Arial"/>
                <w:sz w:val="16"/>
                <w:szCs w:val="16"/>
                <w:lang w:eastAsia="zh-CN"/>
              </w:rPr>
              <w:t>s</w:t>
            </w:r>
            <w:r>
              <w:rPr>
                <w:rFonts w:ascii="Arial" w:hAnsi="Arial" w:cs="Arial"/>
                <w:sz w:val="16"/>
                <w:szCs w:val="16"/>
              </w:rPr>
              <w:t xml:space="preserve"> </w:t>
            </w:r>
            <w:r>
              <w:rPr>
                <w:rFonts w:ascii="Arial" w:eastAsia="等线" w:hAnsi="Arial" w:cs="Arial"/>
                <w:sz w:val="16"/>
                <w:szCs w:val="16"/>
                <w:lang w:eastAsia="zh-CN"/>
              </w:rPr>
              <w:t>the parameters of a UE</w:t>
            </w:r>
            <w:r>
              <w:rPr>
                <w:rFonts w:ascii="Arial" w:hAnsi="Arial" w:cs="Arial"/>
                <w:sz w:val="16"/>
                <w:szCs w:val="16"/>
              </w:rPr>
              <w:t>PRS processing window</w:t>
            </w:r>
            <w:r>
              <w:rPr>
                <w:rFonts w:ascii="Arial" w:eastAsia="等线" w:hAnsi="Arial" w:cs="Arial"/>
                <w:sz w:val="16"/>
                <w:szCs w:val="16"/>
                <w:lang w:eastAsia="zh-CN"/>
              </w:rPr>
              <w:t>.</w:t>
            </w:r>
          </w:p>
        </w:tc>
      </w:tr>
      <w:tr w:rsidR="00A76BA8" w14:paraId="0E863A0C" w14:textId="77777777">
        <w:tc>
          <w:tcPr>
            <w:tcW w:w="1446" w:type="dxa"/>
          </w:tcPr>
          <w:p w14:paraId="4EED1387" w14:textId="77777777"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78131129" w14:textId="77777777" w:rsidR="00A76BA8" w:rsidRDefault="00B640B7">
            <w:pPr>
              <w:autoSpaceDE/>
              <w:autoSpaceDN/>
              <w:adjustRightInd/>
              <w:snapToGrid/>
              <w:spacing w:after="60"/>
              <w:rPr>
                <w:rFonts w:ascii="Arial" w:hAnsi="Arial" w:cs="Arial"/>
                <w:bCs/>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The prioritization window is configured only when the priority level of PRS from the serving cell is high</w:t>
            </w:r>
          </w:p>
        </w:tc>
      </w:tr>
      <w:tr w:rsidR="00A76BA8" w14:paraId="2B110DE8" w14:textId="77777777">
        <w:tc>
          <w:tcPr>
            <w:tcW w:w="1446" w:type="dxa"/>
          </w:tcPr>
          <w:p w14:paraId="4E6DA46B" w14:textId="77777777"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5F497057" w14:textId="77777777" w:rsidR="00A76BA8" w:rsidRDefault="00B640B7">
            <w:pPr>
              <w:spacing w:after="60"/>
              <w:rPr>
                <w:rFonts w:ascii="Arial" w:hAnsi="Arial" w:cs="Arial"/>
                <w:bCs/>
                <w:iCs/>
                <w:sz w:val="16"/>
                <w:szCs w:val="16"/>
              </w:rPr>
            </w:pPr>
            <w:r>
              <w:rPr>
                <w:rFonts w:ascii="Arial" w:hAnsi="Arial" w:cs="Arial"/>
                <w:b/>
                <w:bCs/>
                <w:iCs/>
                <w:sz w:val="16"/>
                <w:szCs w:val="16"/>
              </w:rPr>
              <w:t xml:space="preserve">Proposal 6: </w:t>
            </w:r>
            <w:r>
              <w:rPr>
                <w:rFonts w:ascii="Arial" w:hAnsi="Arial" w:cs="Arial"/>
                <w:bCs/>
                <w:iCs/>
                <w:sz w:val="16"/>
                <w:szCs w:val="16"/>
              </w:rPr>
              <w:t>Support a new DL-MAC-CE to activate a PRS processing window with the following details:</w:t>
            </w:r>
          </w:p>
          <w:p w14:paraId="1F67A0C9" w14:textId="77777777" w:rsidR="00A76BA8" w:rsidRDefault="00B640B7">
            <w:pPr>
              <w:pStyle w:val="afc"/>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processing window starting time: SFN and slot offset</w:t>
            </w:r>
          </w:p>
          <w:p w14:paraId="658FF710" w14:textId="77777777" w:rsidR="00A76BA8" w:rsidRDefault="00B640B7">
            <w:pPr>
              <w:pStyle w:val="afc"/>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Length: In slot level granularity at a chosen SCS with the following values supported:</w:t>
            </w:r>
          </w:p>
          <w:p w14:paraId="5F061BEB" w14:textId="77777777" w:rsidR="00A76BA8" w:rsidRDefault="00B640B7">
            <w:pPr>
              <w:pStyle w:val="afc"/>
              <w:numPr>
                <w:ilvl w:val="1"/>
                <w:numId w:val="5"/>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{1,2,4,5,8,10,16,20,32,40,60,64,80,100,128,160} slots</w:t>
            </w:r>
          </w:p>
          <w:p w14:paraId="0869F0EC" w14:textId="77777777" w:rsidR="00A76BA8" w:rsidRDefault="00B640B7">
            <w:pPr>
              <w:pStyle w:val="afc"/>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Periodicity: Reuse the already supported PRS periodicities</w:t>
            </w:r>
          </w:p>
          <w:p w14:paraId="634C4C73" w14:textId="77777777" w:rsidR="00A76BA8" w:rsidRDefault="00B640B7">
            <w:pPr>
              <w:pStyle w:val="afc"/>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Type: {Type-1A, Type-1B, Type-2}</w:t>
            </w:r>
          </w:p>
          <w:p w14:paraId="011DB2E5" w14:textId="77777777" w:rsidR="00A76BA8" w:rsidRDefault="00B640B7">
            <w:pPr>
              <w:pStyle w:val="afc"/>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priority indication flag</w:t>
            </w:r>
          </w:p>
          <w:p w14:paraId="6B64A9DF" w14:textId="77777777" w:rsidR="00A76BA8" w:rsidRDefault="00B640B7">
            <w:pPr>
              <w:spacing w:after="60"/>
              <w:rPr>
                <w:rFonts w:ascii="Arial" w:hAnsi="Arial" w:cs="Arial"/>
                <w:bCs/>
                <w:iCs/>
                <w:sz w:val="16"/>
                <w:szCs w:val="16"/>
              </w:rPr>
            </w:pPr>
            <w:r>
              <w:rPr>
                <w:rFonts w:ascii="Arial" w:hAnsi="Arial" w:cs="Arial"/>
                <w:b/>
                <w:bCs/>
                <w:iCs/>
                <w:sz w:val="16"/>
                <w:szCs w:val="16"/>
              </w:rPr>
              <w:t>Proposal 7:</w:t>
            </w:r>
            <w:r>
              <w:rPr>
                <w:rFonts w:ascii="Arial" w:hAnsi="Arial" w:cs="Arial"/>
                <w:bCs/>
                <w:iCs/>
                <w:sz w:val="16"/>
                <w:szCs w:val="16"/>
              </w:rPr>
              <w:t xml:space="preserve"> Support LMF suggesting to serving gNB a PRS processing window with the following signaling details:</w:t>
            </w:r>
          </w:p>
          <w:p w14:paraId="0FD5B013" w14:textId="77777777" w:rsidR="00A76BA8" w:rsidRDefault="00B640B7">
            <w:pPr>
              <w:pStyle w:val="afc"/>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processing window starting time: SFN and slot offset</w:t>
            </w:r>
          </w:p>
          <w:p w14:paraId="13D082AD" w14:textId="77777777" w:rsidR="00A76BA8" w:rsidRDefault="00B640B7">
            <w:pPr>
              <w:pStyle w:val="afc"/>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Length: In slot level granularity at a chosen SCS with the following values supported:</w:t>
            </w:r>
          </w:p>
          <w:p w14:paraId="4131DC0C" w14:textId="77777777" w:rsidR="00A76BA8" w:rsidRDefault="00B640B7">
            <w:pPr>
              <w:pStyle w:val="afc"/>
              <w:numPr>
                <w:ilvl w:val="1"/>
                <w:numId w:val="5"/>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{1,2,4,5,8,10,16,20,32,40,60,64,80,100,128,160} slots</w:t>
            </w:r>
          </w:p>
          <w:p w14:paraId="30D390DA" w14:textId="77777777" w:rsidR="00A76BA8" w:rsidRDefault="00B640B7">
            <w:pPr>
              <w:pStyle w:val="afc"/>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Periodicity: Reuse the already supported PRS periodicities</w:t>
            </w:r>
          </w:p>
          <w:p w14:paraId="3F68C287" w14:textId="77777777" w:rsidR="00A76BA8" w:rsidRDefault="00B640B7">
            <w:pPr>
              <w:pStyle w:val="afc"/>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Type: {Type-1A, Type-1B, Type-2}</w:t>
            </w:r>
          </w:p>
          <w:p w14:paraId="30FB8BE3" w14:textId="77777777" w:rsidR="00A76BA8" w:rsidRDefault="00B640B7">
            <w:pPr>
              <w:pStyle w:val="afc"/>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For Type-1B and Type-2 type, set of Band IDs which may be affected by the PRS processing window</w:t>
            </w:r>
          </w:p>
          <w:p w14:paraId="3D324AF2" w14:textId="77777777" w:rsidR="00A76BA8" w:rsidRDefault="00B640B7">
            <w:pPr>
              <w:pStyle w:val="afc"/>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priority indication flag</w:t>
            </w:r>
          </w:p>
          <w:p w14:paraId="4D720AB1" w14:textId="77777777" w:rsidR="00A76BA8" w:rsidRDefault="00B640B7">
            <w:pPr>
              <w:pStyle w:val="StatementBody"/>
              <w:spacing w:after="60" w:afterAutospacing="0" w:line="240" w:lineRule="auto"/>
              <w:rPr>
                <w:rFonts w:ascii="Arial" w:eastAsia="Malgun Gothic" w:hAnsi="Arial" w:cs="Arial"/>
                <w:bCs/>
                <w:iCs/>
                <w:sz w:val="16"/>
                <w:szCs w:val="16"/>
                <w:lang w:val="en-GB" w:eastAsia="en-US"/>
              </w:rPr>
            </w:pPr>
            <w:r>
              <w:rPr>
                <w:rFonts w:ascii="Arial" w:eastAsia="Malgun Gothic" w:hAnsi="Arial" w:cs="Arial"/>
                <w:bCs/>
                <w:iCs/>
                <w:sz w:val="16"/>
                <w:szCs w:val="16"/>
                <w:lang w:val="en-GB" w:eastAsia="en-US"/>
              </w:rPr>
              <w:t xml:space="preserve">Note: It is up to the serving gNB whether it will activate such a PRS processing window to the UE </w:t>
            </w:r>
          </w:p>
        </w:tc>
      </w:tr>
      <w:tr w:rsidR="00A76BA8" w14:paraId="70A79623" w14:textId="77777777">
        <w:tc>
          <w:tcPr>
            <w:tcW w:w="1446" w:type="dxa"/>
          </w:tcPr>
          <w:p w14:paraId="484F3C72" w14:textId="77777777"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22CEBFFA" w14:textId="77777777" w:rsidR="00A76BA8" w:rsidRDefault="00B640B7">
            <w:pPr>
              <w:spacing w:after="60"/>
              <w:rPr>
                <w:rFonts w:ascii="Arial" w:hAnsi="Arial" w:cs="Arial"/>
                <w:sz w:val="16"/>
                <w:szCs w:val="16"/>
              </w:rPr>
            </w:pPr>
            <w:r>
              <w:rPr>
                <w:rFonts w:ascii="Arial" w:hAnsi="Arial" w:cs="Arial"/>
                <w:b/>
                <w:bCs/>
                <w:iCs/>
                <w:sz w:val="16"/>
                <w:szCs w:val="16"/>
              </w:rPr>
              <w:t>Proposal 1:</w:t>
            </w:r>
            <w:r>
              <w:rPr>
                <w:rFonts w:ascii="Arial" w:hAnsi="Arial" w:cs="Arial"/>
                <w:bCs/>
                <w:iCs/>
                <w:sz w:val="16"/>
                <w:szCs w:val="16"/>
              </w:rPr>
              <w:t xml:space="preserve"> Support the configuration of the PRS processing prioritization window via LPP with at least the start time and length of the window configuration parameters.</w:t>
            </w:r>
          </w:p>
        </w:tc>
      </w:tr>
    </w:tbl>
    <w:p w14:paraId="68379F05" w14:textId="77777777" w:rsidR="00A76BA8" w:rsidRDefault="00A76BA8">
      <w:pPr>
        <w:rPr>
          <w:lang w:eastAsia="zh-CN"/>
        </w:rPr>
      </w:pPr>
    </w:p>
    <w:p w14:paraId="38DC68A5" w14:textId="77777777" w:rsidR="00A76BA8" w:rsidRDefault="00B640B7">
      <w:pPr>
        <w:rPr>
          <w:b/>
          <w:lang w:eastAsia="zh-CN"/>
        </w:rPr>
      </w:pPr>
      <w:r>
        <w:rPr>
          <w:rFonts w:hint="eastAsia"/>
          <w:b/>
          <w:lang w:eastAsia="zh-CN"/>
        </w:rPr>
        <w:t>F</w:t>
      </w:r>
      <w:r>
        <w:rPr>
          <w:b/>
          <w:lang w:eastAsia="zh-CN"/>
        </w:rPr>
        <w:t>L comments</w:t>
      </w:r>
    </w:p>
    <w:p w14:paraId="7AA75602" w14:textId="77777777" w:rsidR="00A76BA8" w:rsidRDefault="00B640B7">
      <w:pPr>
        <w:rPr>
          <w:lang w:eastAsia="zh-CN"/>
        </w:rPr>
      </w:pPr>
      <w:r>
        <w:rPr>
          <w:rFonts w:hint="eastAsia"/>
          <w:lang w:eastAsia="zh-CN"/>
        </w:rPr>
        <w:t>T</w:t>
      </w:r>
      <w:r>
        <w:rPr>
          <w:lang w:eastAsia="zh-CN"/>
        </w:rPr>
        <w:t xml:space="preserve">his area is quite diverged. </w:t>
      </w:r>
    </w:p>
    <w:p w14:paraId="009B834A" w14:textId="77777777" w:rsidR="00A76BA8" w:rsidRDefault="00B640B7">
      <w:pPr>
        <w:rPr>
          <w:lang w:eastAsia="zh-CN"/>
        </w:rPr>
      </w:pPr>
      <w:r>
        <w:rPr>
          <w:lang w:eastAsia="zh-CN"/>
        </w:rPr>
        <w:t>For PRS processing window request</w:t>
      </w:r>
    </w:p>
    <w:p w14:paraId="69086B66" w14:textId="77777777" w:rsidR="00A76BA8" w:rsidRDefault="00B640B7">
      <w:pPr>
        <w:pStyle w:val="3GPPAgreements"/>
        <w:rPr>
          <w:lang w:eastAsia="zh-CN"/>
        </w:rPr>
      </w:pPr>
      <w:r>
        <w:rPr>
          <w:lang w:eastAsia="zh-CN"/>
        </w:rPr>
        <w:t>A few sources (Huawei</w:t>
      </w:r>
      <w:r>
        <w:rPr>
          <w:rFonts w:hint="eastAsia"/>
          <w:lang w:eastAsia="zh-CN"/>
        </w:rPr>
        <w:t>/</w:t>
      </w:r>
      <w:r>
        <w:rPr>
          <w:lang w:eastAsia="zh-CN"/>
        </w:rPr>
        <w:t>HiSilicon [1], ZTE [2], vivo [3], Qualcomm [18]) mentioned that it can be done by LMF, while one source (SONY [7]) mentioned that it can be done by UE.</w:t>
      </w:r>
    </w:p>
    <w:p w14:paraId="030D06C5" w14:textId="77777777" w:rsidR="00A76BA8" w:rsidRDefault="00B640B7">
      <w:pPr>
        <w:rPr>
          <w:lang w:eastAsia="zh-CN"/>
        </w:rPr>
      </w:pPr>
      <w:r>
        <w:rPr>
          <w:lang w:eastAsia="zh-CN"/>
        </w:rPr>
        <w:t>For PRS processing window indication</w:t>
      </w:r>
    </w:p>
    <w:p w14:paraId="25C962EC" w14:textId="77777777" w:rsidR="00A76BA8" w:rsidRDefault="00B640B7">
      <w:pPr>
        <w:pStyle w:val="3GPPAgreements"/>
        <w:rPr>
          <w:lang w:eastAsia="zh-CN"/>
        </w:rPr>
      </w:pPr>
      <w:r>
        <w:rPr>
          <w:lang w:eastAsia="zh-CN"/>
        </w:rPr>
        <w:t>Some sources (ZTE [2], OPPO [5], Samsung [12], LenMM [19]) propose that it can indicated by LMF to the UE. However, to understanding of the FL, we already agreed that it should be indicated by the gNB.</w:t>
      </w:r>
    </w:p>
    <w:p w14:paraId="39E4C9C9" w14:textId="77777777" w:rsidR="00A76BA8" w:rsidRDefault="00B640B7">
      <w:pPr>
        <w:rPr>
          <w:lang w:eastAsia="zh-CN"/>
        </w:rPr>
      </w:pPr>
      <w:r>
        <w:rPr>
          <w:lang w:eastAsia="zh-CN"/>
        </w:rPr>
        <w:t>For PRS processing window parameters, the following are mentioned by various sources</w:t>
      </w:r>
    </w:p>
    <w:p w14:paraId="191DEA88" w14:textId="77777777" w:rsidR="00A76BA8" w:rsidRDefault="00B640B7">
      <w:pPr>
        <w:pStyle w:val="3GPPAgreements"/>
        <w:rPr>
          <w:lang w:eastAsia="zh-CN"/>
        </w:rPr>
      </w:pPr>
      <w:r>
        <w:rPr>
          <w:rFonts w:hint="eastAsia"/>
          <w:lang w:eastAsia="zh-CN"/>
        </w:rPr>
        <w:t>S</w:t>
      </w:r>
      <w:r>
        <w:rPr>
          <w:lang w:eastAsia="zh-CN"/>
        </w:rPr>
        <w:t>tarting slot (vivo [3], OPPO [5], Qualcomm [18])</w:t>
      </w:r>
    </w:p>
    <w:p w14:paraId="2BBB13F6" w14:textId="77777777" w:rsidR="00A76BA8" w:rsidRDefault="00B640B7">
      <w:pPr>
        <w:pStyle w:val="3GPPAgreements"/>
        <w:rPr>
          <w:lang w:eastAsia="zh-CN"/>
        </w:rPr>
      </w:pPr>
      <w:r>
        <w:rPr>
          <w:lang w:eastAsia="zh-CN"/>
        </w:rPr>
        <w:t>Starting symbol (vivo [3])</w:t>
      </w:r>
    </w:p>
    <w:p w14:paraId="42F992D1" w14:textId="77777777" w:rsidR="00A76BA8" w:rsidRDefault="00B640B7">
      <w:pPr>
        <w:pStyle w:val="3GPPAgreements"/>
        <w:rPr>
          <w:lang w:eastAsia="zh-CN"/>
        </w:rPr>
      </w:pPr>
      <w:r>
        <w:rPr>
          <w:lang w:eastAsia="zh-CN"/>
        </w:rPr>
        <w:t>Periodicity (vivo [3], OPPO [5], Qualcomm [18])</w:t>
      </w:r>
    </w:p>
    <w:p w14:paraId="7B823C94" w14:textId="77777777" w:rsidR="00A76BA8" w:rsidRDefault="00B640B7">
      <w:pPr>
        <w:pStyle w:val="3GPPAgreements"/>
        <w:rPr>
          <w:lang w:eastAsia="zh-CN"/>
        </w:rPr>
      </w:pPr>
      <w:r>
        <w:rPr>
          <w:lang w:eastAsia="zh-CN"/>
        </w:rPr>
        <w:t>Duration/length (vivo [3], OPPO [5], Qualcomm [18])</w:t>
      </w:r>
    </w:p>
    <w:p w14:paraId="4E5B061B" w14:textId="77777777" w:rsidR="00A76BA8" w:rsidRDefault="00B640B7">
      <w:pPr>
        <w:pStyle w:val="3GPPAgreements"/>
        <w:rPr>
          <w:lang w:eastAsia="zh-CN"/>
        </w:rPr>
      </w:pPr>
      <w:r>
        <w:rPr>
          <w:lang w:eastAsia="zh-CN"/>
        </w:rPr>
        <w:lastRenderedPageBreak/>
        <w:t>Processing type (vivo [3] , Qualcomm [18])</w:t>
      </w:r>
    </w:p>
    <w:p w14:paraId="15061BE5" w14:textId="77777777" w:rsidR="00A76BA8" w:rsidRDefault="00B640B7">
      <w:pPr>
        <w:pStyle w:val="3GPPAgreements"/>
        <w:rPr>
          <w:lang w:eastAsia="zh-CN"/>
        </w:rPr>
      </w:pPr>
      <w:r>
        <w:rPr>
          <w:lang w:eastAsia="zh-CN"/>
        </w:rPr>
        <w:t>Frequency information (vivo [3])</w:t>
      </w:r>
    </w:p>
    <w:p w14:paraId="2668CAC1" w14:textId="77777777" w:rsidR="00A76BA8" w:rsidRDefault="00B640B7">
      <w:pPr>
        <w:pStyle w:val="3GPPAgreements"/>
        <w:rPr>
          <w:lang w:eastAsia="zh-CN"/>
        </w:rPr>
      </w:pPr>
      <w:r>
        <w:rPr>
          <w:lang w:eastAsia="zh-CN"/>
        </w:rPr>
        <w:t>Number of occurrence (OPPO [5])</w:t>
      </w:r>
    </w:p>
    <w:p w14:paraId="1D37082F" w14:textId="77777777" w:rsidR="00A76BA8" w:rsidRDefault="00B640B7">
      <w:pPr>
        <w:rPr>
          <w:lang w:eastAsia="zh-CN"/>
        </w:rPr>
      </w:pPr>
      <w:r>
        <w:rPr>
          <w:lang w:eastAsia="zh-CN"/>
        </w:rPr>
        <w:t>On PRS processing window activation</w:t>
      </w:r>
    </w:p>
    <w:p w14:paraId="6341C425" w14:textId="77777777" w:rsidR="00A76BA8" w:rsidRDefault="00B640B7">
      <w:pPr>
        <w:pStyle w:val="3GPPAgreements"/>
        <w:rPr>
          <w:lang w:eastAsia="zh-CN"/>
        </w:rPr>
      </w:pPr>
      <w:r>
        <w:rPr>
          <w:lang w:eastAsia="zh-CN"/>
        </w:rPr>
        <w:t>One source (Huawei/HiSilicon [1]) mentioned that it can be RRC preconfiguration and activated by a DL MAC CE</w:t>
      </w:r>
    </w:p>
    <w:p w14:paraId="6D0EADCF" w14:textId="77777777" w:rsidR="00A76BA8" w:rsidRDefault="00B640B7">
      <w:pPr>
        <w:pStyle w:val="3GPPAgreements"/>
        <w:rPr>
          <w:lang w:eastAsia="zh-CN"/>
        </w:rPr>
      </w:pPr>
      <w:r>
        <w:rPr>
          <w:lang w:eastAsia="zh-CN"/>
        </w:rPr>
        <w:t>One source (Qualcomm [18]) mentioned that it can be directed activated by a DL MAC CE.</w:t>
      </w:r>
    </w:p>
    <w:p w14:paraId="672ECD64" w14:textId="77777777" w:rsidR="00A76BA8" w:rsidRDefault="00A76BA8">
      <w:pPr>
        <w:rPr>
          <w:lang w:eastAsia="zh-CN"/>
        </w:rPr>
      </w:pPr>
    </w:p>
    <w:p w14:paraId="098A6473" w14:textId="77777777" w:rsidR="00A76BA8" w:rsidRDefault="00B640B7">
      <w:pPr>
        <w:pStyle w:val="3"/>
        <w:rPr>
          <w:lang w:val="en-GB" w:eastAsia="zh-CN"/>
        </w:rPr>
      </w:pPr>
      <w:r>
        <w:rPr>
          <w:rFonts w:hint="eastAsia"/>
          <w:lang w:val="en-GB" w:eastAsia="zh-CN"/>
        </w:rPr>
        <w:t>R</w:t>
      </w:r>
      <w:r>
        <w:rPr>
          <w:lang w:val="en-GB" w:eastAsia="zh-CN"/>
        </w:rPr>
        <w:t>ound 1</w:t>
      </w:r>
    </w:p>
    <w:p w14:paraId="1D3C5191" w14:textId="77777777" w:rsidR="00A76BA8" w:rsidRDefault="00B640B7">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 xml:space="preserve">contributions, the FL has the following </w:t>
      </w:r>
      <w:r>
        <w:rPr>
          <w:rFonts w:hint="eastAsia"/>
          <w:lang w:val="en-GB" w:eastAsia="zh-CN"/>
        </w:rPr>
        <w:t>q</w:t>
      </w:r>
      <w:r>
        <w:rPr>
          <w:lang w:val="en-GB" w:eastAsia="zh-CN"/>
        </w:rPr>
        <w:t>uestion.</w:t>
      </w:r>
    </w:p>
    <w:p w14:paraId="2E11ED96" w14:textId="77777777" w:rsidR="00A76BA8" w:rsidRDefault="00B640B7">
      <w:pPr>
        <w:rPr>
          <w:b/>
          <w:lang w:val="en-GB" w:eastAsia="zh-CN"/>
        </w:rPr>
      </w:pPr>
      <w:r>
        <w:rPr>
          <w:b/>
          <w:lang w:val="en-GB" w:eastAsia="zh-CN"/>
        </w:rPr>
        <w:t>Question 3.2</w:t>
      </w:r>
      <w:r>
        <w:rPr>
          <w:rFonts w:hint="eastAsia"/>
          <w:b/>
          <w:lang w:val="en-GB" w:eastAsia="zh-CN"/>
        </w:rPr>
        <w:t>.1-1</w:t>
      </w:r>
      <w:r>
        <w:rPr>
          <w:b/>
          <w:lang w:val="en-GB" w:eastAsia="zh-CN"/>
        </w:rPr>
        <w:t xml:space="preserve"> (closed)</w:t>
      </w:r>
    </w:p>
    <w:p w14:paraId="00D45908" w14:textId="77777777" w:rsidR="00A76BA8" w:rsidRDefault="00B640B7">
      <w:pPr>
        <w:pStyle w:val="3GPPAgreements"/>
        <w:rPr>
          <w:lang w:eastAsia="zh-CN"/>
        </w:rPr>
      </w:pPr>
      <w:r>
        <w:rPr>
          <w:lang w:val="en-GB" w:eastAsia="zh-CN"/>
        </w:rPr>
        <w:t>Q1: Do companies support LMF-based PRS processing window request or UE-based PRS processing window request?</w:t>
      </w:r>
    </w:p>
    <w:p w14:paraId="6D682A98" w14:textId="77777777" w:rsidR="00A76BA8" w:rsidRDefault="00B640B7">
      <w:pPr>
        <w:pStyle w:val="3GPPAgreements"/>
        <w:rPr>
          <w:lang w:eastAsia="zh-CN"/>
        </w:rPr>
      </w:pPr>
      <w:r>
        <w:rPr>
          <w:lang w:val="en-GB" w:eastAsia="zh-CN"/>
        </w:rPr>
        <w:t>Q2: What is your view on handling the discussion in RAN1?</w:t>
      </w:r>
    </w:p>
    <w:p w14:paraId="50370D3E" w14:textId="77777777" w:rsidR="00A76BA8" w:rsidRDefault="00B640B7">
      <w:pPr>
        <w:pStyle w:val="3GPPAgreements"/>
        <w:numPr>
          <w:ilvl w:val="1"/>
          <w:numId w:val="3"/>
        </w:numPr>
        <w:rPr>
          <w:lang w:eastAsia="zh-CN"/>
        </w:rPr>
      </w:pPr>
      <w:r>
        <w:rPr>
          <w:lang w:val="en-GB" w:eastAsia="zh-CN"/>
        </w:rPr>
        <w:t>(Note this may be similar to Question 2.3.1-1/2 on MG activation request by LMF)</w:t>
      </w:r>
    </w:p>
    <w:tbl>
      <w:tblPr>
        <w:tblStyle w:val="af6"/>
        <w:tblW w:w="9351" w:type="dxa"/>
        <w:tblLayout w:type="fixed"/>
        <w:tblLook w:val="04A0" w:firstRow="1" w:lastRow="0" w:firstColumn="1" w:lastColumn="0" w:noHBand="0" w:noVBand="1"/>
      </w:tblPr>
      <w:tblGrid>
        <w:gridCol w:w="1838"/>
        <w:gridCol w:w="7513"/>
      </w:tblGrid>
      <w:tr w:rsidR="00A76BA8" w14:paraId="3930785D" w14:textId="77777777">
        <w:tc>
          <w:tcPr>
            <w:tcW w:w="1838" w:type="dxa"/>
            <w:vAlign w:val="center"/>
          </w:tcPr>
          <w:p w14:paraId="6B03EAD9" w14:textId="77777777" w:rsidR="00A76BA8" w:rsidRDefault="00B640B7">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1055732E" w14:textId="77777777" w:rsidR="00A76BA8" w:rsidRDefault="00B640B7">
            <w:pPr>
              <w:rPr>
                <w:rFonts w:ascii="Arial" w:hAnsi="Arial" w:cs="Arial"/>
                <w:b/>
                <w:iCs/>
                <w:sz w:val="16"/>
                <w:lang w:eastAsia="zh-CN"/>
              </w:rPr>
            </w:pPr>
            <w:r>
              <w:rPr>
                <w:rFonts w:ascii="Arial" w:hAnsi="Arial" w:cs="Arial"/>
                <w:b/>
                <w:iCs/>
                <w:sz w:val="16"/>
                <w:lang w:eastAsia="zh-CN"/>
              </w:rPr>
              <w:t>Comments</w:t>
            </w:r>
          </w:p>
        </w:tc>
      </w:tr>
      <w:tr w:rsidR="00A76BA8" w14:paraId="4735DBAB" w14:textId="77777777">
        <w:tc>
          <w:tcPr>
            <w:tcW w:w="1838" w:type="dxa"/>
            <w:vAlign w:val="center"/>
          </w:tcPr>
          <w:p w14:paraId="13865AA9" w14:textId="77777777" w:rsidR="00A76BA8" w:rsidRDefault="00B640B7">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2450B4D3" w14:textId="77777777" w:rsidR="00A76BA8" w:rsidRDefault="00B640B7">
            <w:pPr>
              <w:rPr>
                <w:rFonts w:ascii="Arial" w:hAnsi="Arial" w:cs="Arial"/>
                <w:iCs/>
                <w:sz w:val="16"/>
                <w:lang w:eastAsia="zh-CN"/>
              </w:rPr>
            </w:pPr>
            <w:r>
              <w:rPr>
                <w:rFonts w:ascii="Arial" w:hAnsi="Arial" w:cs="Arial"/>
                <w:iCs/>
                <w:sz w:val="16"/>
                <w:lang w:eastAsia="zh-CN"/>
              </w:rPr>
              <w:t>We suggest using one signaling to request MG or PRS processing window. And okay with UE/LMF-based request.</w:t>
            </w:r>
          </w:p>
        </w:tc>
      </w:tr>
      <w:tr w:rsidR="00A76BA8" w14:paraId="44E0823F" w14:textId="77777777">
        <w:tc>
          <w:tcPr>
            <w:tcW w:w="1838" w:type="dxa"/>
            <w:vAlign w:val="center"/>
          </w:tcPr>
          <w:p w14:paraId="783900DD" w14:textId="77777777" w:rsidR="00A76BA8" w:rsidRDefault="00B640B7">
            <w:pPr>
              <w:rPr>
                <w:rFonts w:ascii="Arial" w:hAnsi="Arial" w:cs="Arial"/>
                <w:iCs/>
                <w:sz w:val="16"/>
                <w:lang w:eastAsia="zh-CN"/>
              </w:rPr>
            </w:pPr>
            <w:r>
              <w:rPr>
                <w:rFonts w:ascii="Arial" w:hAnsi="Arial" w:cs="Arial"/>
                <w:iCs/>
                <w:sz w:val="16"/>
                <w:lang w:eastAsia="zh-CN"/>
              </w:rPr>
              <w:t>Nokia/NSB</w:t>
            </w:r>
          </w:p>
        </w:tc>
        <w:tc>
          <w:tcPr>
            <w:tcW w:w="7513" w:type="dxa"/>
            <w:vAlign w:val="center"/>
          </w:tcPr>
          <w:p w14:paraId="3DE32502" w14:textId="77777777" w:rsidR="00A76BA8" w:rsidRDefault="00B640B7">
            <w:pPr>
              <w:rPr>
                <w:rFonts w:ascii="Arial" w:hAnsi="Arial" w:cs="Arial"/>
                <w:iCs/>
                <w:sz w:val="16"/>
                <w:lang w:eastAsia="zh-CN"/>
              </w:rPr>
            </w:pPr>
            <w:r>
              <w:rPr>
                <w:rFonts w:ascii="Arial" w:hAnsi="Arial" w:cs="Arial"/>
                <w:iCs/>
                <w:sz w:val="16"/>
                <w:lang w:eastAsia="zh-CN"/>
              </w:rPr>
              <w:t xml:space="preserve">Q1: LMF based. If UE sends a request then it is unclear there is latency gains in MG-less. </w:t>
            </w:r>
          </w:p>
          <w:p w14:paraId="4E0F87FB" w14:textId="77777777" w:rsidR="00A76BA8" w:rsidRDefault="00B640B7">
            <w:pPr>
              <w:rPr>
                <w:rFonts w:ascii="Arial" w:hAnsi="Arial" w:cs="Arial"/>
                <w:iCs/>
                <w:sz w:val="16"/>
                <w:lang w:eastAsia="zh-CN"/>
              </w:rPr>
            </w:pPr>
            <w:r>
              <w:rPr>
                <w:rFonts w:ascii="Arial" w:hAnsi="Arial" w:cs="Arial"/>
                <w:iCs/>
                <w:sz w:val="16"/>
                <w:lang w:eastAsia="zh-CN"/>
              </w:rPr>
              <w:t xml:space="preserve">Q2: Likely could be handled by RAN3 but some additional details may be discussed in RAN1 as PRS processing window is not known in RAN3 the way MG is. </w:t>
            </w:r>
          </w:p>
        </w:tc>
      </w:tr>
      <w:tr w:rsidR="00A76BA8" w14:paraId="3FF78547" w14:textId="77777777">
        <w:tc>
          <w:tcPr>
            <w:tcW w:w="1838" w:type="dxa"/>
            <w:vAlign w:val="center"/>
          </w:tcPr>
          <w:p w14:paraId="73F19176" w14:textId="77777777" w:rsidR="00A76BA8" w:rsidRDefault="00B640B7">
            <w:pPr>
              <w:rPr>
                <w:rFonts w:ascii="Arial" w:hAnsi="Arial" w:cs="Arial"/>
                <w:iCs/>
                <w:sz w:val="16"/>
                <w:lang w:eastAsia="zh-CN"/>
              </w:rPr>
            </w:pPr>
            <w:r>
              <w:rPr>
                <w:rFonts w:ascii="Arial" w:hAnsi="Arial" w:cs="Arial"/>
                <w:iCs/>
                <w:sz w:val="16"/>
                <w:lang w:eastAsia="zh-CN"/>
              </w:rPr>
              <w:t>Qualcomm</w:t>
            </w:r>
          </w:p>
        </w:tc>
        <w:tc>
          <w:tcPr>
            <w:tcW w:w="7513" w:type="dxa"/>
            <w:vAlign w:val="center"/>
          </w:tcPr>
          <w:p w14:paraId="15664F42" w14:textId="77777777" w:rsidR="00A76BA8" w:rsidRDefault="00B640B7">
            <w:pPr>
              <w:rPr>
                <w:rFonts w:ascii="Arial" w:hAnsi="Arial" w:cs="Arial"/>
                <w:iCs/>
                <w:sz w:val="16"/>
                <w:lang w:eastAsia="zh-CN"/>
              </w:rPr>
            </w:pPr>
            <w:r>
              <w:rPr>
                <w:rFonts w:ascii="Arial" w:hAnsi="Arial" w:cs="Arial"/>
                <w:iCs/>
                <w:sz w:val="16"/>
                <w:lang w:eastAsia="zh-CN"/>
              </w:rPr>
              <w:t>Q1:  We have already agreed that it will be from the serving gNB. So, this really means that the flow LMF -&gt; serving gNB -&gt; UE has been agreed. I</w:t>
            </w:r>
          </w:p>
          <w:p w14:paraId="10FB6654" w14:textId="77777777" w:rsidR="00A76BA8" w:rsidRDefault="00B640B7">
            <w:pPr>
              <w:rPr>
                <w:rFonts w:ascii="Arial" w:hAnsi="Arial" w:cs="Arial"/>
                <w:iCs/>
                <w:sz w:val="16"/>
                <w:lang w:eastAsia="zh-CN"/>
              </w:rPr>
            </w:pPr>
            <w:r>
              <w:rPr>
                <w:rFonts w:ascii="Arial" w:hAnsi="Arial" w:cs="Arial"/>
                <w:iCs/>
                <w:sz w:val="16"/>
                <w:lang w:eastAsia="zh-CN"/>
              </w:rPr>
              <w:t xml:space="preserve">We are supportive of having UE-&gt;serving gNB request, as we do for MG-based PRS processing. </w:t>
            </w:r>
          </w:p>
          <w:p w14:paraId="179165B5" w14:textId="77777777" w:rsidR="00A76BA8" w:rsidRDefault="00B640B7">
            <w:pPr>
              <w:rPr>
                <w:rFonts w:ascii="Arial" w:hAnsi="Arial" w:cs="Arial"/>
                <w:iCs/>
                <w:sz w:val="16"/>
                <w:lang w:eastAsia="zh-CN"/>
              </w:rPr>
            </w:pPr>
            <w:r>
              <w:rPr>
                <w:rFonts w:ascii="Arial" w:hAnsi="Arial" w:cs="Arial"/>
                <w:iCs/>
                <w:sz w:val="16"/>
                <w:lang w:eastAsia="zh-CN"/>
              </w:rPr>
              <w:t>Q2: We need to discuss it in RAN1</w:t>
            </w:r>
          </w:p>
        </w:tc>
      </w:tr>
      <w:tr w:rsidR="00A76BA8" w14:paraId="7946C707" w14:textId="77777777">
        <w:tc>
          <w:tcPr>
            <w:tcW w:w="1838" w:type="dxa"/>
          </w:tcPr>
          <w:p w14:paraId="15C0DB4C" w14:textId="77777777" w:rsidR="00A76BA8" w:rsidRDefault="00B640B7">
            <w:pPr>
              <w:rPr>
                <w:rFonts w:ascii="Arial" w:hAnsi="Arial" w:cs="Arial"/>
                <w:iCs/>
                <w:sz w:val="16"/>
                <w:lang w:eastAsia="zh-CN"/>
              </w:rPr>
            </w:pPr>
            <w:r>
              <w:rPr>
                <w:rFonts w:ascii="Arial" w:hAnsi="Arial" w:cs="Arial"/>
                <w:iCs/>
                <w:sz w:val="16"/>
                <w:lang w:eastAsia="zh-CN"/>
              </w:rPr>
              <w:t>CATT</w:t>
            </w:r>
          </w:p>
        </w:tc>
        <w:tc>
          <w:tcPr>
            <w:tcW w:w="7513" w:type="dxa"/>
          </w:tcPr>
          <w:p w14:paraId="22A9B8AB" w14:textId="77777777" w:rsidR="00A76BA8" w:rsidRDefault="00B640B7">
            <w:pPr>
              <w:rPr>
                <w:rFonts w:ascii="Arial" w:hAnsi="Arial" w:cs="Arial"/>
                <w:iCs/>
                <w:sz w:val="16"/>
                <w:lang w:eastAsia="zh-CN"/>
              </w:rPr>
            </w:pPr>
            <w:r>
              <w:rPr>
                <w:rFonts w:ascii="Arial" w:hAnsi="Arial" w:cs="Arial"/>
                <w:iCs/>
                <w:sz w:val="16"/>
                <w:lang w:eastAsia="zh-CN"/>
              </w:rPr>
              <w:t>Q1: LMF based</w:t>
            </w:r>
          </w:p>
          <w:p w14:paraId="641E4B97" w14:textId="77777777" w:rsidR="00A76BA8" w:rsidRDefault="00B640B7">
            <w:pPr>
              <w:rPr>
                <w:rFonts w:ascii="Arial" w:hAnsi="Arial" w:cs="Arial"/>
                <w:iCs/>
                <w:sz w:val="16"/>
                <w:lang w:eastAsia="zh-CN"/>
              </w:rPr>
            </w:pPr>
            <w:r>
              <w:rPr>
                <w:rFonts w:ascii="Arial" w:hAnsi="Arial" w:cs="Arial"/>
                <w:iCs/>
                <w:sz w:val="16"/>
                <w:lang w:eastAsia="zh-CN"/>
              </w:rPr>
              <w:t>Q2: RAN1 may need to, at least, provide the parameters that need to be included in the LMF-based PRS processing window request.Q2: We need to discuss it in RAN1</w:t>
            </w:r>
          </w:p>
        </w:tc>
      </w:tr>
      <w:tr w:rsidR="00A76BA8" w14:paraId="72DE46D9" w14:textId="77777777">
        <w:tc>
          <w:tcPr>
            <w:tcW w:w="1838" w:type="dxa"/>
          </w:tcPr>
          <w:p w14:paraId="2B4E5C51" w14:textId="77777777" w:rsidR="00A76BA8" w:rsidRDefault="00B640B7">
            <w:pPr>
              <w:rPr>
                <w:rFonts w:ascii="Arial" w:hAnsi="Arial" w:cs="Arial"/>
                <w:iCs/>
                <w:sz w:val="16"/>
                <w:lang w:eastAsia="zh-CN"/>
              </w:rPr>
            </w:pPr>
            <w:r>
              <w:rPr>
                <w:rFonts w:ascii="Arial" w:hAnsi="Arial" w:cs="Arial" w:hint="eastAsia"/>
                <w:iCs/>
                <w:sz w:val="16"/>
                <w:lang w:eastAsia="zh-CN"/>
              </w:rPr>
              <w:t>ZTE</w:t>
            </w:r>
          </w:p>
        </w:tc>
        <w:tc>
          <w:tcPr>
            <w:tcW w:w="7513" w:type="dxa"/>
          </w:tcPr>
          <w:p w14:paraId="7838642B" w14:textId="77777777" w:rsidR="00A76BA8" w:rsidRDefault="00B640B7">
            <w:pPr>
              <w:rPr>
                <w:rFonts w:ascii="Arial" w:hAnsi="Arial" w:cs="Arial"/>
                <w:iCs/>
                <w:sz w:val="16"/>
                <w:lang w:eastAsia="zh-CN"/>
              </w:rPr>
            </w:pPr>
            <w:r>
              <w:rPr>
                <w:rFonts w:ascii="Arial" w:hAnsi="Arial" w:cs="Arial" w:hint="eastAsia"/>
                <w:iCs/>
                <w:sz w:val="16"/>
                <w:lang w:eastAsia="zh-CN"/>
              </w:rPr>
              <w:t>Q1: LMF based to reduce latency</w:t>
            </w:r>
          </w:p>
          <w:p w14:paraId="2667B02C" w14:textId="77777777" w:rsidR="00A76BA8" w:rsidRDefault="00B640B7">
            <w:pPr>
              <w:rPr>
                <w:rFonts w:ascii="Arial" w:hAnsi="Arial" w:cs="Arial"/>
                <w:iCs/>
                <w:sz w:val="16"/>
                <w:lang w:eastAsia="zh-CN"/>
              </w:rPr>
            </w:pPr>
            <w:r>
              <w:rPr>
                <w:rFonts w:ascii="Arial" w:hAnsi="Arial" w:cs="Arial" w:hint="eastAsia"/>
                <w:iCs/>
                <w:sz w:val="16"/>
                <w:lang w:eastAsia="zh-CN"/>
              </w:rPr>
              <w:t>Q2: We need to discuss which parameters need to be included in the request.</w:t>
            </w:r>
          </w:p>
        </w:tc>
      </w:tr>
      <w:tr w:rsidR="00A76BA8" w14:paraId="1151AB38" w14:textId="77777777">
        <w:tc>
          <w:tcPr>
            <w:tcW w:w="1838" w:type="dxa"/>
          </w:tcPr>
          <w:p w14:paraId="5450DBE1" w14:textId="77777777" w:rsidR="00A76BA8" w:rsidRDefault="00B640B7">
            <w:pPr>
              <w:rPr>
                <w:rFonts w:asciiTheme="minorHAnsi" w:hAnsiTheme="minorHAnsi" w:cstheme="minorHAnsi"/>
                <w:iCs/>
                <w:sz w:val="16"/>
                <w:lang w:eastAsia="zh-CN"/>
              </w:rPr>
            </w:pPr>
            <w:r>
              <w:rPr>
                <w:rFonts w:asciiTheme="minorHAnsi" w:eastAsia="PMingLiU" w:hAnsiTheme="minorHAnsi" w:cstheme="minorHAnsi"/>
                <w:iCs/>
                <w:sz w:val="16"/>
                <w:lang w:eastAsia="zh-TW"/>
              </w:rPr>
              <w:t>MTK</w:t>
            </w:r>
          </w:p>
        </w:tc>
        <w:tc>
          <w:tcPr>
            <w:tcW w:w="7513" w:type="dxa"/>
          </w:tcPr>
          <w:p w14:paraId="3D103A0E" w14:textId="77777777" w:rsidR="00A76BA8" w:rsidRDefault="00B640B7">
            <w:pPr>
              <w:rPr>
                <w:rFonts w:asciiTheme="minorHAnsi" w:eastAsia="PMingLiU" w:hAnsiTheme="minorHAnsi" w:cstheme="minorHAnsi"/>
                <w:iCs/>
                <w:sz w:val="16"/>
                <w:lang w:eastAsia="zh-TW"/>
              </w:rPr>
            </w:pPr>
            <w:r>
              <w:rPr>
                <w:rFonts w:asciiTheme="minorHAnsi" w:eastAsia="PMingLiU" w:hAnsiTheme="minorHAnsi" w:cstheme="minorHAnsi"/>
                <w:iCs/>
                <w:sz w:val="16"/>
                <w:lang w:eastAsia="zh-TW"/>
              </w:rPr>
              <w:t>Q1: If LMF request, why not LMF just request MG? which would be more intuitive and easier to solve the problem.</w:t>
            </w:r>
          </w:p>
          <w:p w14:paraId="328FF378" w14:textId="77777777" w:rsidR="00A76BA8" w:rsidRDefault="00B640B7">
            <w:pPr>
              <w:rPr>
                <w:rFonts w:asciiTheme="minorHAnsi" w:eastAsia="PMingLiU" w:hAnsiTheme="minorHAnsi" w:cstheme="minorHAnsi"/>
                <w:iCs/>
                <w:sz w:val="16"/>
                <w:lang w:eastAsia="zh-TW"/>
              </w:rPr>
            </w:pPr>
            <w:r>
              <w:rPr>
                <w:rFonts w:asciiTheme="minorHAnsi" w:eastAsia="PMingLiU" w:hAnsiTheme="minorHAnsi" w:cstheme="minorHAnsi"/>
                <w:iCs/>
                <w:sz w:val="16"/>
                <w:lang w:eastAsia="zh-TW"/>
              </w:rPr>
              <w:t xml:space="preserve">       We don’t think LMF should request processing window.</w:t>
            </w:r>
          </w:p>
          <w:p w14:paraId="577C07E7" w14:textId="77777777" w:rsidR="00A76BA8" w:rsidRDefault="00B640B7">
            <w:pPr>
              <w:rPr>
                <w:rFonts w:asciiTheme="minorHAnsi" w:eastAsia="PMingLiU" w:hAnsiTheme="minorHAnsi" w:cstheme="minorHAnsi"/>
                <w:iCs/>
                <w:sz w:val="16"/>
                <w:lang w:eastAsia="zh-TW"/>
              </w:rPr>
            </w:pPr>
            <w:r>
              <w:rPr>
                <w:rFonts w:asciiTheme="minorHAnsi" w:eastAsia="PMingLiU" w:hAnsiTheme="minorHAnsi" w:cstheme="minorHAnsi"/>
                <w:iCs/>
                <w:sz w:val="16"/>
                <w:lang w:eastAsia="zh-TW"/>
              </w:rPr>
              <w:t xml:space="preserve">       Basically when LMF send measurement gap request to gNB, gNB could decide to use measurement gap, or processing window</w:t>
            </w:r>
          </w:p>
          <w:p w14:paraId="4C48036E" w14:textId="77777777" w:rsidR="00A76BA8" w:rsidRDefault="00B640B7">
            <w:pPr>
              <w:rPr>
                <w:rFonts w:asciiTheme="minorHAnsi" w:eastAsia="PMingLiU" w:hAnsiTheme="minorHAnsi" w:cstheme="minorHAnsi"/>
                <w:iCs/>
                <w:sz w:val="16"/>
                <w:lang w:eastAsia="zh-TW"/>
              </w:rPr>
            </w:pPr>
            <w:r>
              <w:rPr>
                <w:rFonts w:asciiTheme="minorHAnsi" w:eastAsia="PMingLiU" w:hAnsiTheme="minorHAnsi" w:cstheme="minorHAnsi" w:hint="eastAsia"/>
                <w:iCs/>
                <w:sz w:val="16"/>
                <w:lang w:eastAsia="zh-TW"/>
              </w:rPr>
              <w:t xml:space="preserve">       </w:t>
            </w:r>
            <w:r>
              <w:rPr>
                <w:rFonts w:asciiTheme="minorHAnsi" w:eastAsia="PMingLiU" w:hAnsiTheme="minorHAnsi" w:cstheme="minorHAnsi"/>
                <w:iCs/>
                <w:sz w:val="16"/>
                <w:lang w:eastAsia="zh-TW"/>
              </w:rPr>
              <w:t>F</w:t>
            </w:r>
            <w:r>
              <w:rPr>
                <w:rFonts w:asciiTheme="minorHAnsi" w:eastAsia="PMingLiU" w:hAnsiTheme="minorHAnsi" w:cstheme="minorHAnsi" w:hint="eastAsia"/>
                <w:iCs/>
                <w:sz w:val="16"/>
                <w:lang w:eastAsia="zh-TW"/>
              </w:rPr>
              <w:t xml:space="preserve">or </w:t>
            </w:r>
            <w:r>
              <w:rPr>
                <w:rFonts w:asciiTheme="minorHAnsi" w:eastAsia="PMingLiU" w:hAnsiTheme="minorHAnsi" w:cstheme="minorHAnsi"/>
                <w:iCs/>
                <w:sz w:val="16"/>
                <w:lang w:eastAsia="zh-TW"/>
              </w:rPr>
              <w:t>the earlier agreed MG request by LMF, the most important information is PRS configuration of other TRPs and which UE will be under location request. And then it is up to gNB to decide going for MG or PPW</w:t>
            </w:r>
          </w:p>
          <w:p w14:paraId="01B87CFD" w14:textId="77777777" w:rsidR="00A76BA8" w:rsidRDefault="00A76BA8">
            <w:pPr>
              <w:rPr>
                <w:rFonts w:asciiTheme="minorHAnsi" w:eastAsia="PMingLiU" w:hAnsiTheme="minorHAnsi" w:cstheme="minorHAnsi"/>
                <w:iCs/>
                <w:sz w:val="16"/>
                <w:lang w:eastAsia="zh-TW"/>
              </w:rPr>
            </w:pPr>
          </w:p>
          <w:p w14:paraId="1D9FAA36" w14:textId="77777777" w:rsidR="00A76BA8" w:rsidRDefault="00B640B7">
            <w:pPr>
              <w:rPr>
                <w:rFonts w:asciiTheme="minorHAnsi" w:hAnsiTheme="minorHAnsi" w:cstheme="minorHAnsi"/>
                <w:iCs/>
                <w:sz w:val="16"/>
                <w:lang w:eastAsia="zh-CN"/>
              </w:rPr>
            </w:pPr>
            <w:r>
              <w:rPr>
                <w:rFonts w:asciiTheme="minorHAnsi" w:eastAsia="PMingLiU" w:hAnsiTheme="minorHAnsi" w:cstheme="minorHAnsi"/>
                <w:iCs/>
                <w:sz w:val="16"/>
                <w:lang w:eastAsia="zh-TW"/>
              </w:rPr>
              <w:t>Q2: NO PPW request. Information such as PRS configuration of other TRPs and which UE will be under location request have been included in MG request</w:t>
            </w:r>
          </w:p>
        </w:tc>
      </w:tr>
      <w:tr w:rsidR="00A76BA8" w14:paraId="5FC387E0" w14:textId="77777777">
        <w:tc>
          <w:tcPr>
            <w:tcW w:w="1838" w:type="dxa"/>
          </w:tcPr>
          <w:p w14:paraId="05224669" w14:textId="77777777" w:rsidR="00A76BA8" w:rsidRDefault="00B640B7">
            <w:pPr>
              <w:rPr>
                <w:rFonts w:asciiTheme="minorHAnsi" w:eastAsia="PMingLiU" w:hAnsiTheme="minorHAnsi" w:cstheme="minorHAnsi"/>
                <w:iCs/>
                <w:sz w:val="16"/>
                <w:lang w:eastAsia="zh-TW"/>
              </w:rPr>
            </w:pPr>
            <w:r>
              <w:rPr>
                <w:rFonts w:ascii="Arial" w:hAnsi="Arial" w:cs="Arial" w:hint="eastAsia"/>
                <w:iCs/>
                <w:sz w:val="16"/>
                <w:lang w:eastAsia="zh-CN"/>
              </w:rPr>
              <w:t>Xiaomi</w:t>
            </w:r>
          </w:p>
        </w:tc>
        <w:tc>
          <w:tcPr>
            <w:tcW w:w="7513" w:type="dxa"/>
          </w:tcPr>
          <w:p w14:paraId="0EF3CD10" w14:textId="77777777" w:rsidR="00A76BA8" w:rsidRDefault="00B640B7">
            <w:pPr>
              <w:rPr>
                <w:rFonts w:ascii="Arial" w:hAnsi="Arial" w:cs="Arial"/>
                <w:iCs/>
                <w:sz w:val="16"/>
                <w:lang w:eastAsia="zh-CN"/>
              </w:rPr>
            </w:pPr>
            <w:r>
              <w:rPr>
                <w:rFonts w:ascii="Arial" w:hAnsi="Arial" w:cs="Arial" w:hint="eastAsia"/>
                <w:iCs/>
                <w:sz w:val="16"/>
                <w:lang w:eastAsia="zh-CN"/>
              </w:rPr>
              <w:t>Q1: LMF based.</w:t>
            </w:r>
          </w:p>
          <w:p w14:paraId="3A0EAB04" w14:textId="77777777" w:rsidR="00A76BA8" w:rsidRDefault="00B640B7">
            <w:pPr>
              <w:rPr>
                <w:rFonts w:asciiTheme="minorHAnsi" w:eastAsia="PMingLiU" w:hAnsiTheme="minorHAnsi" w:cstheme="minorHAnsi"/>
                <w:iCs/>
                <w:sz w:val="16"/>
                <w:lang w:eastAsia="zh-TW"/>
              </w:rPr>
            </w:pPr>
            <w:r>
              <w:rPr>
                <w:rFonts w:ascii="Arial" w:hAnsi="Arial" w:cs="Arial"/>
                <w:iCs/>
                <w:sz w:val="16"/>
                <w:lang w:eastAsia="zh-CN"/>
              </w:rPr>
              <w:t>Q2: prefer RAN1 to discuss the parameters in the processing window request.</w:t>
            </w:r>
          </w:p>
        </w:tc>
      </w:tr>
      <w:tr w:rsidR="00A76BA8" w14:paraId="5C6BBA61" w14:textId="77777777">
        <w:tc>
          <w:tcPr>
            <w:tcW w:w="1838" w:type="dxa"/>
          </w:tcPr>
          <w:p w14:paraId="6B408AE4" w14:textId="77777777" w:rsidR="00A76BA8" w:rsidRDefault="00B640B7">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7513" w:type="dxa"/>
          </w:tcPr>
          <w:p w14:paraId="261D49F6" w14:textId="77777777" w:rsidR="00A76BA8" w:rsidRDefault="00B640B7">
            <w:pPr>
              <w:rPr>
                <w:rFonts w:ascii="Arial" w:hAnsi="Arial" w:cs="Arial"/>
                <w:iCs/>
                <w:sz w:val="16"/>
                <w:lang w:eastAsia="zh-CN"/>
              </w:rPr>
            </w:pPr>
            <w:r>
              <w:rPr>
                <w:rFonts w:ascii="Arial" w:hAnsi="Arial" w:cs="Arial"/>
                <w:iCs/>
                <w:sz w:val="16"/>
                <w:lang w:eastAsia="zh-CN"/>
              </w:rPr>
              <w:t xml:space="preserve">Q1: </w:t>
            </w:r>
            <w:r>
              <w:rPr>
                <w:rFonts w:ascii="Arial" w:hAnsi="Arial" w:cs="Arial" w:hint="eastAsia"/>
                <w:iCs/>
                <w:sz w:val="16"/>
                <w:lang w:eastAsia="zh-CN"/>
              </w:rPr>
              <w:t>W</w:t>
            </w:r>
            <w:r>
              <w:rPr>
                <w:rFonts w:ascii="Arial" w:hAnsi="Arial" w:cs="Arial"/>
                <w:iCs/>
                <w:sz w:val="16"/>
                <w:lang w:eastAsia="zh-CN"/>
              </w:rPr>
              <w:t>e prefer to only have LMF-based. However, if the UE-based UL MAC CE to request MG can be reused for this purpose, OK with UE-based also.</w:t>
            </w:r>
          </w:p>
          <w:p w14:paraId="4CAB2308" w14:textId="77777777" w:rsidR="00A76BA8" w:rsidRDefault="00B640B7">
            <w:pPr>
              <w:rPr>
                <w:rFonts w:ascii="Arial" w:hAnsi="Arial" w:cs="Arial"/>
                <w:iCs/>
                <w:sz w:val="16"/>
                <w:lang w:eastAsia="zh-CN"/>
              </w:rPr>
            </w:pPr>
            <w:r>
              <w:rPr>
                <w:rFonts w:ascii="Arial" w:hAnsi="Arial" w:cs="Arial"/>
                <w:iCs/>
                <w:sz w:val="16"/>
                <w:lang w:eastAsia="zh-CN"/>
              </w:rPr>
              <w:t>Q2</w:t>
            </w:r>
            <w:r>
              <w:rPr>
                <w:rFonts w:ascii="Arial" w:hAnsi="Arial" w:cs="Arial" w:hint="eastAsia"/>
                <w:iCs/>
                <w:sz w:val="16"/>
                <w:lang w:eastAsia="zh-CN"/>
              </w:rPr>
              <w:t>:</w:t>
            </w:r>
            <w:r>
              <w:rPr>
                <w:rFonts w:ascii="Arial" w:hAnsi="Arial" w:cs="Arial"/>
                <w:iCs/>
                <w:sz w:val="16"/>
                <w:lang w:eastAsia="zh-CN"/>
              </w:rPr>
              <w:t xml:space="preserve"> For LMF based, we suggest to leave it to RAN3, similar to MG activation request by LMF.</w:t>
            </w:r>
          </w:p>
        </w:tc>
      </w:tr>
      <w:tr w:rsidR="00A76BA8" w14:paraId="035F1CFD" w14:textId="77777777">
        <w:tc>
          <w:tcPr>
            <w:tcW w:w="1838" w:type="dxa"/>
          </w:tcPr>
          <w:p w14:paraId="2BD9F83A" w14:textId="77777777" w:rsidR="00A76BA8" w:rsidRDefault="00B640B7">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7513" w:type="dxa"/>
          </w:tcPr>
          <w:p w14:paraId="64148C81" w14:textId="77777777" w:rsidR="00A76BA8" w:rsidRDefault="00B640B7">
            <w:pPr>
              <w:rPr>
                <w:rFonts w:ascii="Arial" w:hAnsi="Arial" w:cs="Arial"/>
                <w:iCs/>
                <w:sz w:val="16"/>
                <w:lang w:eastAsia="zh-CN"/>
              </w:rPr>
            </w:pPr>
            <w:r>
              <w:rPr>
                <w:rFonts w:ascii="Arial" w:hAnsi="Arial" w:cs="Arial"/>
                <w:iCs/>
                <w:sz w:val="16"/>
                <w:lang w:eastAsia="zh-CN"/>
              </w:rPr>
              <w:t xml:space="preserve">Q1: </w:t>
            </w:r>
            <w:r>
              <w:rPr>
                <w:rFonts w:ascii="Arial" w:hAnsi="Arial" w:cs="Arial" w:hint="eastAsia"/>
                <w:iCs/>
                <w:sz w:val="16"/>
                <w:lang w:eastAsia="zh-CN"/>
              </w:rPr>
              <w:t>W</w:t>
            </w:r>
            <w:r>
              <w:rPr>
                <w:rFonts w:ascii="Arial" w:hAnsi="Arial" w:cs="Arial"/>
                <w:iCs/>
                <w:sz w:val="16"/>
                <w:lang w:eastAsia="zh-CN"/>
              </w:rPr>
              <w:t>e can support both requests.</w:t>
            </w:r>
          </w:p>
        </w:tc>
      </w:tr>
      <w:tr w:rsidR="00A76BA8" w14:paraId="000A9D90" w14:textId="77777777">
        <w:tc>
          <w:tcPr>
            <w:tcW w:w="1838" w:type="dxa"/>
          </w:tcPr>
          <w:p w14:paraId="72E7CD81" w14:textId="77777777" w:rsidR="00A76BA8" w:rsidRDefault="00B640B7">
            <w:pPr>
              <w:rPr>
                <w:rFonts w:ascii="Arial" w:hAnsi="Arial" w:cs="Arial"/>
                <w:iCs/>
                <w:sz w:val="16"/>
                <w:lang w:eastAsia="zh-CN"/>
              </w:rPr>
            </w:pPr>
            <w:r>
              <w:rPr>
                <w:rFonts w:ascii="Arial" w:hAnsi="Arial" w:cs="Arial"/>
                <w:iCs/>
                <w:sz w:val="16"/>
                <w:lang w:eastAsia="zh-CN"/>
              </w:rPr>
              <w:lastRenderedPageBreak/>
              <w:t>Ericsson</w:t>
            </w:r>
          </w:p>
        </w:tc>
        <w:tc>
          <w:tcPr>
            <w:tcW w:w="7513" w:type="dxa"/>
          </w:tcPr>
          <w:p w14:paraId="41C3C586" w14:textId="77777777" w:rsidR="00A76BA8" w:rsidRDefault="00B640B7">
            <w:pPr>
              <w:rPr>
                <w:rFonts w:ascii="Arial" w:hAnsi="Arial" w:cs="Arial"/>
                <w:iCs/>
                <w:sz w:val="16"/>
                <w:lang w:eastAsia="zh-CN"/>
              </w:rPr>
            </w:pPr>
            <w:r>
              <w:rPr>
                <w:rFonts w:ascii="Arial" w:hAnsi="Arial" w:cs="Arial"/>
                <w:iCs/>
                <w:sz w:val="16"/>
                <w:lang w:eastAsia="zh-CN"/>
              </w:rPr>
              <w:t>Q1: in our understanding, the processing window should be requested to the serving gNB by the</w:t>
            </w:r>
            <w:r>
              <w:rPr>
                <w:rFonts w:ascii="Arial" w:hAnsi="Arial" w:cs="Arial"/>
                <w:iCs/>
                <w:color w:val="FF0000"/>
                <w:sz w:val="16"/>
                <w:lang w:eastAsia="zh-CN"/>
              </w:rPr>
              <w:t xml:space="preserve"> </w:t>
            </w:r>
            <w:r>
              <w:rPr>
                <w:rFonts w:ascii="Arial" w:hAnsi="Arial" w:cs="Arial"/>
                <w:iCs/>
                <w:strike/>
                <w:color w:val="FF0000"/>
                <w:sz w:val="16"/>
                <w:lang w:eastAsia="zh-CN"/>
              </w:rPr>
              <w:t>UE</w:t>
            </w:r>
            <w:r>
              <w:rPr>
                <w:rFonts w:ascii="Arial" w:hAnsi="Arial" w:cs="Arial"/>
                <w:iCs/>
                <w:color w:val="FF0000"/>
                <w:sz w:val="16"/>
                <w:lang w:eastAsia="zh-CN"/>
              </w:rPr>
              <w:t xml:space="preserve"> LMF</w:t>
            </w:r>
            <w:r>
              <w:rPr>
                <w:rFonts w:ascii="Arial" w:hAnsi="Arial" w:cs="Arial"/>
                <w:iCs/>
                <w:sz w:val="16"/>
                <w:lang w:eastAsia="zh-CN"/>
              </w:rPr>
              <w:t xml:space="preserve">. </w:t>
            </w:r>
          </w:p>
          <w:p w14:paraId="0E7D82AB" w14:textId="77777777" w:rsidR="00A76BA8" w:rsidRDefault="00B640B7">
            <w:pPr>
              <w:rPr>
                <w:rFonts w:ascii="Arial" w:hAnsi="Arial" w:cs="Arial"/>
                <w:iCs/>
                <w:sz w:val="16"/>
                <w:lang w:eastAsia="zh-CN"/>
              </w:rPr>
            </w:pPr>
            <w:r>
              <w:rPr>
                <w:rFonts w:ascii="Arial" w:hAnsi="Arial" w:cs="Arial"/>
                <w:iCs/>
                <w:sz w:val="16"/>
                <w:lang w:eastAsia="zh-CN"/>
              </w:rPr>
              <w:t xml:space="preserve">Q2: RAN1 can discuss the type of information needed for the gNB to establish the window. We can then send an LS to ran2 to decide how to convey the information. </w:t>
            </w:r>
          </w:p>
        </w:tc>
      </w:tr>
      <w:tr w:rsidR="00A76BA8" w14:paraId="4568D1AB" w14:textId="77777777">
        <w:tc>
          <w:tcPr>
            <w:tcW w:w="1838" w:type="dxa"/>
          </w:tcPr>
          <w:p w14:paraId="324B3CB5" w14:textId="77777777" w:rsidR="00A76BA8" w:rsidRDefault="00B640B7">
            <w:pPr>
              <w:rPr>
                <w:rFonts w:ascii="Arial" w:hAnsi="Arial" w:cs="Arial"/>
                <w:iCs/>
                <w:sz w:val="16"/>
                <w:lang w:eastAsia="zh-CN"/>
              </w:rPr>
            </w:pPr>
            <w:r>
              <w:rPr>
                <w:rFonts w:ascii="Arial" w:eastAsia="MS Mincho" w:hAnsi="Arial" w:cs="Arial"/>
                <w:iCs/>
                <w:sz w:val="16"/>
                <w:lang w:eastAsia="ja-JP"/>
              </w:rPr>
              <w:t>Lenovo,Motorola Mobility</w:t>
            </w:r>
          </w:p>
        </w:tc>
        <w:tc>
          <w:tcPr>
            <w:tcW w:w="7513" w:type="dxa"/>
          </w:tcPr>
          <w:p w14:paraId="0B64C9B8" w14:textId="77777777" w:rsidR="00A76BA8" w:rsidRDefault="00B640B7">
            <w:pPr>
              <w:rPr>
                <w:rFonts w:ascii="Arial" w:hAnsi="Arial" w:cs="Arial"/>
                <w:iCs/>
                <w:sz w:val="16"/>
                <w:lang w:eastAsia="zh-CN"/>
              </w:rPr>
            </w:pPr>
            <w:r>
              <w:rPr>
                <w:rFonts w:ascii="Arial" w:hAnsi="Arial" w:cs="Arial"/>
                <w:iCs/>
                <w:sz w:val="16"/>
                <w:lang w:eastAsia="zh-CN"/>
              </w:rPr>
              <w:t>Q1: Both can be supported and feasible in our view.</w:t>
            </w:r>
          </w:p>
          <w:p w14:paraId="349B506A" w14:textId="77777777" w:rsidR="00A76BA8" w:rsidRDefault="00B640B7">
            <w:pPr>
              <w:rPr>
                <w:rFonts w:ascii="Arial" w:hAnsi="Arial" w:cs="Arial"/>
                <w:iCs/>
                <w:sz w:val="16"/>
                <w:lang w:eastAsia="zh-CN"/>
              </w:rPr>
            </w:pPr>
            <w:r>
              <w:rPr>
                <w:rFonts w:ascii="Arial" w:hAnsi="Arial" w:cs="Arial"/>
                <w:iCs/>
                <w:sz w:val="16"/>
                <w:lang w:eastAsia="zh-CN"/>
              </w:rPr>
              <w:t>Q2: Under RAN1 scope</w:t>
            </w:r>
          </w:p>
        </w:tc>
      </w:tr>
      <w:tr w:rsidR="00A76BA8" w14:paraId="5B56ADA1" w14:textId="77777777">
        <w:tc>
          <w:tcPr>
            <w:tcW w:w="1838" w:type="dxa"/>
          </w:tcPr>
          <w:p w14:paraId="61405AD2" w14:textId="77777777" w:rsidR="00A76BA8" w:rsidRDefault="00B640B7">
            <w:pPr>
              <w:rPr>
                <w:rFonts w:ascii="Arial" w:eastAsia="MS Mincho" w:hAnsi="Arial" w:cs="Arial"/>
                <w:iCs/>
                <w:sz w:val="16"/>
                <w:lang w:eastAsia="ja-JP"/>
              </w:rPr>
            </w:pPr>
            <w:r>
              <w:rPr>
                <w:rFonts w:ascii="Arial" w:hAnsi="Arial" w:cs="Arial" w:hint="eastAsia"/>
                <w:iCs/>
                <w:sz w:val="16"/>
                <w:lang w:eastAsia="zh-CN"/>
              </w:rPr>
              <w:t>C</w:t>
            </w:r>
            <w:r>
              <w:rPr>
                <w:rFonts w:ascii="Arial" w:hAnsi="Arial" w:cs="Arial"/>
                <w:iCs/>
                <w:sz w:val="16"/>
                <w:lang w:eastAsia="zh-CN"/>
              </w:rPr>
              <w:t>hinaTelecom</w:t>
            </w:r>
          </w:p>
        </w:tc>
        <w:tc>
          <w:tcPr>
            <w:tcW w:w="7513" w:type="dxa"/>
          </w:tcPr>
          <w:p w14:paraId="7CE911FD" w14:textId="77777777" w:rsidR="00A76BA8" w:rsidRDefault="00B640B7">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1:We prefer the LMF based.</w:t>
            </w:r>
          </w:p>
          <w:p w14:paraId="1463FFBD" w14:textId="77777777" w:rsidR="00A76BA8" w:rsidRDefault="00B640B7">
            <w:pPr>
              <w:rPr>
                <w:rFonts w:ascii="Arial" w:hAnsi="Arial" w:cs="Arial"/>
                <w:iCs/>
                <w:sz w:val="16"/>
                <w:lang w:eastAsia="zh-CN"/>
              </w:rPr>
            </w:pPr>
            <w:r>
              <w:rPr>
                <w:rFonts w:ascii="Arial" w:hAnsi="Arial" w:cs="Arial"/>
                <w:iCs/>
                <w:sz w:val="16"/>
                <w:lang w:eastAsia="zh-CN"/>
              </w:rPr>
              <w:t>Q2: prefer RAN2 to discuss the parameters.</w:t>
            </w:r>
          </w:p>
        </w:tc>
      </w:tr>
      <w:tr w:rsidR="00A76BA8" w14:paraId="1BB3F36A" w14:textId="77777777">
        <w:tc>
          <w:tcPr>
            <w:tcW w:w="1838" w:type="dxa"/>
          </w:tcPr>
          <w:p w14:paraId="274FEDA1" w14:textId="77777777" w:rsidR="00A76BA8" w:rsidRDefault="00B640B7">
            <w:pPr>
              <w:rPr>
                <w:rFonts w:ascii="Arial" w:hAnsi="Arial" w:cs="Arial"/>
                <w:iCs/>
                <w:sz w:val="16"/>
                <w:lang w:eastAsia="zh-CN"/>
              </w:rPr>
            </w:pPr>
            <w:r>
              <w:rPr>
                <w:rFonts w:ascii="Arial" w:hAnsi="Arial" w:cs="Arial"/>
                <w:iCs/>
                <w:sz w:val="16"/>
                <w:lang w:eastAsia="zh-CN"/>
              </w:rPr>
              <w:t>Sony</w:t>
            </w:r>
          </w:p>
        </w:tc>
        <w:tc>
          <w:tcPr>
            <w:tcW w:w="7513" w:type="dxa"/>
          </w:tcPr>
          <w:p w14:paraId="405C01CB" w14:textId="77777777" w:rsidR="00A76BA8" w:rsidRDefault="00B640B7">
            <w:pPr>
              <w:rPr>
                <w:rFonts w:ascii="Arial" w:hAnsi="Arial" w:cs="Arial"/>
                <w:iCs/>
                <w:sz w:val="16"/>
                <w:lang w:eastAsia="zh-CN"/>
              </w:rPr>
            </w:pPr>
            <w:r>
              <w:rPr>
                <w:rFonts w:ascii="Arial" w:hAnsi="Arial" w:cs="Arial"/>
                <w:iCs/>
                <w:sz w:val="16"/>
                <w:lang w:eastAsia="zh-CN"/>
              </w:rPr>
              <w:t xml:space="preserve">Q1: We support both options. We consider it’s efficient and beneficial for UE to report processing window request together with MG request via UL MAC CE. </w:t>
            </w:r>
          </w:p>
          <w:p w14:paraId="24BDAD74" w14:textId="77777777" w:rsidR="00A76BA8" w:rsidRDefault="00B640B7">
            <w:pPr>
              <w:rPr>
                <w:rFonts w:ascii="Arial" w:hAnsi="Arial" w:cs="Arial"/>
                <w:iCs/>
                <w:sz w:val="16"/>
                <w:lang w:eastAsia="zh-CN"/>
              </w:rPr>
            </w:pPr>
            <w:r>
              <w:rPr>
                <w:rFonts w:ascii="Arial" w:hAnsi="Arial" w:cs="Arial"/>
                <w:iCs/>
                <w:sz w:val="16"/>
                <w:lang w:eastAsia="zh-CN"/>
              </w:rPr>
              <w:t xml:space="preserve">Q2: prefer to discuss it in RAN1. </w:t>
            </w:r>
          </w:p>
        </w:tc>
      </w:tr>
      <w:tr w:rsidR="00A76BA8" w14:paraId="3E31874E" w14:textId="77777777">
        <w:tc>
          <w:tcPr>
            <w:tcW w:w="1838" w:type="dxa"/>
          </w:tcPr>
          <w:p w14:paraId="618DECCB" w14:textId="77777777" w:rsidR="00A76BA8" w:rsidRDefault="00B640B7">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7513" w:type="dxa"/>
          </w:tcPr>
          <w:p w14:paraId="1CC205EF" w14:textId="77777777" w:rsidR="00A76BA8" w:rsidRDefault="00B640B7">
            <w:pPr>
              <w:rPr>
                <w:rFonts w:ascii="Arial" w:eastAsia="Malgun Gothic" w:hAnsi="Arial" w:cs="Arial"/>
                <w:iCs/>
                <w:sz w:val="16"/>
                <w:lang w:eastAsia="ko-KR"/>
              </w:rPr>
            </w:pPr>
            <w:r>
              <w:rPr>
                <w:rFonts w:ascii="Arial" w:eastAsia="Malgun Gothic" w:hAnsi="Arial" w:cs="Arial" w:hint="eastAsia"/>
                <w:iCs/>
                <w:sz w:val="16"/>
                <w:lang w:eastAsia="ko-KR"/>
              </w:rPr>
              <w:t>Q1: LMF based</w:t>
            </w:r>
          </w:p>
          <w:p w14:paraId="5A6A61A9" w14:textId="77777777" w:rsidR="00A76BA8" w:rsidRDefault="00B640B7">
            <w:pPr>
              <w:rPr>
                <w:rFonts w:ascii="Arial" w:eastAsia="Malgun Gothic" w:hAnsi="Arial" w:cs="Arial"/>
                <w:iCs/>
                <w:sz w:val="16"/>
                <w:lang w:eastAsia="ko-KR"/>
              </w:rPr>
            </w:pPr>
            <w:r>
              <w:rPr>
                <w:rFonts w:ascii="Arial" w:eastAsia="Malgun Gothic" w:hAnsi="Arial" w:cs="Arial"/>
                <w:iCs/>
                <w:sz w:val="16"/>
                <w:lang w:eastAsia="ko-KR"/>
              </w:rPr>
              <w:t>Q2: The related parameters for configuration can be considered in terms of RAN1’s perspective.</w:t>
            </w:r>
          </w:p>
        </w:tc>
      </w:tr>
    </w:tbl>
    <w:p w14:paraId="0D209F4B" w14:textId="77777777" w:rsidR="00A76BA8" w:rsidRDefault="00A76BA8">
      <w:pPr>
        <w:rPr>
          <w:lang w:eastAsia="zh-CN"/>
        </w:rPr>
      </w:pPr>
    </w:p>
    <w:p w14:paraId="378BBF90" w14:textId="77777777" w:rsidR="00A76BA8" w:rsidRDefault="00B640B7">
      <w:pPr>
        <w:rPr>
          <w:b/>
          <w:lang w:val="en-GB" w:eastAsia="zh-CN"/>
        </w:rPr>
      </w:pPr>
      <w:r>
        <w:rPr>
          <w:b/>
          <w:lang w:val="en-GB" w:eastAsia="zh-CN"/>
        </w:rPr>
        <w:t>Question 3.2</w:t>
      </w:r>
      <w:r>
        <w:rPr>
          <w:rFonts w:hint="eastAsia"/>
          <w:b/>
          <w:lang w:val="en-GB" w:eastAsia="zh-CN"/>
        </w:rPr>
        <w:t>.1-</w:t>
      </w:r>
      <w:r>
        <w:rPr>
          <w:b/>
          <w:lang w:val="en-GB" w:eastAsia="zh-CN"/>
        </w:rPr>
        <w:t>2 (closed)</w:t>
      </w:r>
    </w:p>
    <w:p w14:paraId="0740BD73" w14:textId="77777777" w:rsidR="00A76BA8" w:rsidRDefault="00B640B7">
      <w:pPr>
        <w:pStyle w:val="3GPPAgreements"/>
        <w:rPr>
          <w:lang w:eastAsia="zh-CN"/>
        </w:rPr>
      </w:pPr>
      <w:r>
        <w:rPr>
          <w:lang w:eastAsia="zh-CN"/>
        </w:rPr>
        <w:t>Do companies think it necessary to support PRS processing window indicated by the LMF given that RAN1#106b already agreed gNB-based indication?</w:t>
      </w:r>
    </w:p>
    <w:tbl>
      <w:tblPr>
        <w:tblStyle w:val="af6"/>
        <w:tblW w:w="9351" w:type="dxa"/>
        <w:tblLayout w:type="fixed"/>
        <w:tblLook w:val="04A0" w:firstRow="1" w:lastRow="0" w:firstColumn="1" w:lastColumn="0" w:noHBand="0" w:noVBand="1"/>
      </w:tblPr>
      <w:tblGrid>
        <w:gridCol w:w="1838"/>
        <w:gridCol w:w="7513"/>
      </w:tblGrid>
      <w:tr w:rsidR="00A76BA8" w14:paraId="71966408" w14:textId="77777777">
        <w:tc>
          <w:tcPr>
            <w:tcW w:w="1838" w:type="dxa"/>
            <w:vAlign w:val="center"/>
          </w:tcPr>
          <w:p w14:paraId="59B098DA" w14:textId="77777777" w:rsidR="00A76BA8" w:rsidRDefault="00B640B7">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66E4C640" w14:textId="77777777" w:rsidR="00A76BA8" w:rsidRDefault="00B640B7">
            <w:pPr>
              <w:rPr>
                <w:rFonts w:ascii="Arial" w:hAnsi="Arial" w:cs="Arial"/>
                <w:b/>
                <w:iCs/>
                <w:sz w:val="16"/>
                <w:lang w:eastAsia="zh-CN"/>
              </w:rPr>
            </w:pPr>
            <w:r>
              <w:rPr>
                <w:rFonts w:ascii="Arial" w:hAnsi="Arial" w:cs="Arial"/>
                <w:b/>
                <w:iCs/>
                <w:sz w:val="16"/>
                <w:lang w:eastAsia="zh-CN"/>
              </w:rPr>
              <w:t>Comments</w:t>
            </w:r>
          </w:p>
        </w:tc>
      </w:tr>
      <w:tr w:rsidR="00A76BA8" w14:paraId="67118BAF" w14:textId="77777777">
        <w:tc>
          <w:tcPr>
            <w:tcW w:w="1838" w:type="dxa"/>
            <w:vAlign w:val="center"/>
          </w:tcPr>
          <w:p w14:paraId="31887E7E" w14:textId="77777777" w:rsidR="00A76BA8" w:rsidRDefault="00B640B7">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5C697DB7" w14:textId="77777777" w:rsidR="00A76BA8" w:rsidRDefault="00B640B7">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p w14:paraId="5608BC6E" w14:textId="77777777" w:rsidR="00A76BA8" w:rsidRDefault="00B640B7">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 xml:space="preserve">here are two alternative solutions </w:t>
            </w:r>
            <w:r>
              <w:rPr>
                <w:rFonts w:ascii="Arial" w:hAnsi="Arial" w:cs="Arial" w:hint="eastAsia"/>
                <w:iCs/>
                <w:sz w:val="16"/>
                <w:lang w:eastAsia="zh-CN"/>
              </w:rPr>
              <w:t>as</w:t>
            </w:r>
            <w:r>
              <w:rPr>
                <w:rFonts w:ascii="Arial" w:hAnsi="Arial" w:cs="Arial"/>
                <w:iCs/>
                <w:sz w:val="16"/>
                <w:lang w:eastAsia="zh-CN"/>
              </w:rPr>
              <w:t xml:space="preserve"> </w:t>
            </w:r>
            <w:r>
              <w:rPr>
                <w:rFonts w:ascii="Arial" w:hAnsi="Arial" w:cs="Arial" w:hint="eastAsia"/>
                <w:iCs/>
                <w:sz w:val="16"/>
                <w:lang w:eastAsia="zh-CN"/>
              </w:rPr>
              <w:t>follow</w:t>
            </w:r>
            <w:r>
              <w:rPr>
                <w:rFonts w:ascii="Arial" w:hAnsi="Arial" w:cs="Arial"/>
                <w:iCs/>
                <w:sz w:val="16"/>
                <w:lang w:eastAsia="zh-CN"/>
              </w:rPr>
              <w:t>s</w:t>
            </w:r>
          </w:p>
          <w:p w14:paraId="2831B7D5" w14:textId="77777777" w:rsidR="00A76BA8" w:rsidRDefault="00B640B7">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lt 1: LMF recommend PRS processing window to </w:t>
            </w:r>
            <w:r>
              <w:rPr>
                <w:rFonts w:ascii="Arial" w:hAnsi="Arial" w:cs="Arial" w:hint="eastAsia"/>
                <w:iCs/>
                <w:sz w:val="16"/>
                <w:lang w:eastAsia="zh-CN"/>
              </w:rPr>
              <w:t>g</w:t>
            </w:r>
            <w:r>
              <w:rPr>
                <w:rFonts w:ascii="Arial" w:hAnsi="Arial" w:cs="Arial"/>
                <w:iCs/>
                <w:sz w:val="16"/>
                <w:lang w:eastAsia="zh-CN"/>
              </w:rPr>
              <w:t>NB</w:t>
            </w:r>
          </w:p>
          <w:p w14:paraId="16662120" w14:textId="77777777" w:rsidR="00A76BA8" w:rsidRDefault="00B640B7">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lt 2: LMF </w:t>
            </w:r>
            <w:r>
              <w:rPr>
                <w:rFonts w:ascii="Arial" w:hAnsi="Arial" w:cs="Arial" w:hint="eastAsia"/>
                <w:iCs/>
                <w:sz w:val="16"/>
                <w:lang w:eastAsia="zh-CN"/>
              </w:rPr>
              <w:t>provides</w:t>
            </w:r>
            <w:r>
              <w:rPr>
                <w:rFonts w:ascii="Arial" w:hAnsi="Arial" w:cs="Arial"/>
                <w:iCs/>
                <w:sz w:val="16"/>
                <w:lang w:eastAsia="zh-CN"/>
              </w:rPr>
              <w:t xml:space="preserve"> PRS </w:t>
            </w:r>
            <w:r>
              <w:rPr>
                <w:rFonts w:ascii="Arial" w:hAnsi="Arial" w:cs="Arial" w:hint="eastAsia"/>
                <w:iCs/>
                <w:sz w:val="16"/>
                <w:lang w:eastAsia="zh-CN"/>
              </w:rPr>
              <w:t>informatio</w:t>
            </w:r>
            <w:r>
              <w:rPr>
                <w:rFonts w:ascii="Arial" w:hAnsi="Arial" w:cs="Arial"/>
                <w:iCs/>
                <w:sz w:val="16"/>
                <w:lang w:eastAsia="zh-CN"/>
              </w:rPr>
              <w:t xml:space="preserve">n (similar to Information carried in the RRC LocationMeasurementIndication ) to </w:t>
            </w:r>
            <w:r>
              <w:rPr>
                <w:rFonts w:ascii="Arial" w:hAnsi="Arial" w:cs="Arial" w:hint="eastAsia"/>
                <w:iCs/>
                <w:sz w:val="16"/>
                <w:lang w:eastAsia="zh-CN"/>
              </w:rPr>
              <w:t>g</w:t>
            </w:r>
            <w:r>
              <w:rPr>
                <w:rFonts w:ascii="Arial" w:hAnsi="Arial" w:cs="Arial"/>
                <w:iCs/>
                <w:sz w:val="16"/>
                <w:lang w:eastAsia="zh-CN"/>
              </w:rPr>
              <w:t xml:space="preserve">NB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determine</w:t>
            </w:r>
            <w:r>
              <w:rPr>
                <w:rFonts w:ascii="Arial" w:hAnsi="Arial" w:cs="Arial"/>
                <w:iCs/>
                <w:sz w:val="16"/>
                <w:lang w:eastAsia="zh-CN"/>
              </w:rPr>
              <w:t xml:space="preserve"> the PRS processing window</w:t>
            </w:r>
          </w:p>
        </w:tc>
      </w:tr>
      <w:tr w:rsidR="00A76BA8" w14:paraId="31E82249" w14:textId="77777777">
        <w:tc>
          <w:tcPr>
            <w:tcW w:w="1838" w:type="dxa"/>
            <w:vAlign w:val="center"/>
          </w:tcPr>
          <w:p w14:paraId="2728A838" w14:textId="77777777" w:rsidR="00A76BA8" w:rsidRDefault="00B640B7">
            <w:pPr>
              <w:rPr>
                <w:rFonts w:ascii="Arial" w:hAnsi="Arial" w:cs="Arial"/>
                <w:iCs/>
                <w:sz w:val="16"/>
                <w:lang w:eastAsia="zh-CN"/>
              </w:rPr>
            </w:pPr>
            <w:r>
              <w:rPr>
                <w:rFonts w:ascii="Arial" w:hAnsi="Arial" w:cs="Arial"/>
                <w:iCs/>
                <w:sz w:val="16"/>
                <w:lang w:eastAsia="zh-CN"/>
              </w:rPr>
              <w:t>Nokia/NSB</w:t>
            </w:r>
          </w:p>
        </w:tc>
        <w:tc>
          <w:tcPr>
            <w:tcW w:w="7513" w:type="dxa"/>
            <w:vAlign w:val="center"/>
          </w:tcPr>
          <w:p w14:paraId="5DCA388B" w14:textId="77777777" w:rsidR="00A76BA8" w:rsidRDefault="00B640B7">
            <w:pPr>
              <w:rPr>
                <w:rFonts w:ascii="Arial" w:hAnsi="Arial" w:cs="Arial"/>
                <w:iCs/>
                <w:sz w:val="16"/>
                <w:lang w:eastAsia="zh-CN"/>
              </w:rPr>
            </w:pPr>
            <w:r>
              <w:rPr>
                <w:rFonts w:ascii="Arial" w:hAnsi="Arial" w:cs="Arial"/>
                <w:iCs/>
                <w:sz w:val="16"/>
                <w:lang w:eastAsia="zh-CN"/>
              </w:rPr>
              <w:t xml:space="preserve">No. </w:t>
            </w:r>
          </w:p>
        </w:tc>
      </w:tr>
      <w:tr w:rsidR="00A76BA8" w14:paraId="23BB66EA" w14:textId="77777777">
        <w:tc>
          <w:tcPr>
            <w:tcW w:w="1838" w:type="dxa"/>
            <w:vAlign w:val="center"/>
          </w:tcPr>
          <w:p w14:paraId="317812AD" w14:textId="77777777" w:rsidR="00A76BA8" w:rsidRDefault="00B640B7">
            <w:pPr>
              <w:rPr>
                <w:rFonts w:ascii="Arial" w:hAnsi="Arial" w:cs="Arial"/>
                <w:iCs/>
                <w:sz w:val="16"/>
                <w:lang w:eastAsia="zh-CN"/>
              </w:rPr>
            </w:pPr>
            <w:r>
              <w:rPr>
                <w:rFonts w:ascii="Arial" w:hAnsi="Arial" w:cs="Arial"/>
                <w:iCs/>
                <w:sz w:val="16"/>
                <w:lang w:eastAsia="zh-CN"/>
              </w:rPr>
              <w:t>Qualcomm</w:t>
            </w:r>
          </w:p>
        </w:tc>
        <w:tc>
          <w:tcPr>
            <w:tcW w:w="7513" w:type="dxa"/>
            <w:vAlign w:val="center"/>
          </w:tcPr>
          <w:p w14:paraId="66714D9D" w14:textId="77777777" w:rsidR="00A76BA8" w:rsidRDefault="00B640B7">
            <w:pPr>
              <w:rPr>
                <w:rFonts w:ascii="Arial" w:hAnsi="Arial" w:cs="Arial"/>
                <w:iCs/>
                <w:sz w:val="16"/>
                <w:lang w:eastAsia="zh-CN"/>
              </w:rPr>
            </w:pPr>
            <w:r>
              <w:rPr>
                <w:rFonts w:ascii="Arial" w:hAnsi="Arial" w:cs="Arial"/>
                <w:iCs/>
                <w:sz w:val="16"/>
                <w:lang w:eastAsia="zh-CN"/>
              </w:rPr>
              <w:t>No</w:t>
            </w:r>
          </w:p>
        </w:tc>
      </w:tr>
      <w:tr w:rsidR="00A76BA8" w14:paraId="388B8042" w14:textId="77777777">
        <w:tc>
          <w:tcPr>
            <w:tcW w:w="1838" w:type="dxa"/>
          </w:tcPr>
          <w:p w14:paraId="6767E18B" w14:textId="77777777" w:rsidR="00A76BA8" w:rsidRDefault="00B640B7">
            <w:pPr>
              <w:rPr>
                <w:rFonts w:ascii="Arial" w:hAnsi="Arial" w:cs="Arial"/>
                <w:iCs/>
                <w:sz w:val="16"/>
                <w:lang w:eastAsia="zh-CN"/>
              </w:rPr>
            </w:pPr>
            <w:r>
              <w:rPr>
                <w:rFonts w:ascii="Arial" w:hAnsi="Arial" w:cs="Arial"/>
                <w:iCs/>
                <w:sz w:val="16"/>
                <w:lang w:eastAsia="zh-CN"/>
              </w:rPr>
              <w:t>CATT</w:t>
            </w:r>
          </w:p>
        </w:tc>
        <w:tc>
          <w:tcPr>
            <w:tcW w:w="7513" w:type="dxa"/>
          </w:tcPr>
          <w:p w14:paraId="174476BA" w14:textId="77777777" w:rsidR="00A76BA8" w:rsidRDefault="00B640B7">
            <w:pPr>
              <w:rPr>
                <w:rFonts w:ascii="Arial" w:hAnsi="Arial" w:cs="Arial"/>
                <w:iCs/>
                <w:sz w:val="16"/>
                <w:lang w:eastAsia="zh-CN"/>
              </w:rPr>
            </w:pPr>
            <w:r>
              <w:rPr>
                <w:rFonts w:ascii="Arial" w:hAnsi="Arial" w:cs="Arial"/>
                <w:iCs/>
                <w:sz w:val="16"/>
                <w:lang w:eastAsia="zh-CN"/>
              </w:rPr>
              <w:t>No</w:t>
            </w:r>
          </w:p>
        </w:tc>
      </w:tr>
      <w:tr w:rsidR="00A76BA8" w14:paraId="3B9F69FF" w14:textId="77777777">
        <w:tc>
          <w:tcPr>
            <w:tcW w:w="1838" w:type="dxa"/>
          </w:tcPr>
          <w:p w14:paraId="5AC430C7" w14:textId="77777777" w:rsidR="00A76BA8" w:rsidRDefault="00B640B7">
            <w:pPr>
              <w:rPr>
                <w:rFonts w:ascii="Arial" w:hAnsi="Arial" w:cs="Arial"/>
                <w:iCs/>
                <w:sz w:val="16"/>
                <w:lang w:eastAsia="zh-CN"/>
              </w:rPr>
            </w:pPr>
            <w:r>
              <w:rPr>
                <w:rFonts w:ascii="Arial" w:hAnsi="Arial" w:cs="Arial" w:hint="eastAsia"/>
                <w:iCs/>
                <w:sz w:val="16"/>
                <w:lang w:eastAsia="zh-CN"/>
              </w:rPr>
              <w:t>ZTE</w:t>
            </w:r>
          </w:p>
        </w:tc>
        <w:tc>
          <w:tcPr>
            <w:tcW w:w="7513" w:type="dxa"/>
          </w:tcPr>
          <w:p w14:paraId="3390231A" w14:textId="77777777" w:rsidR="00A76BA8" w:rsidRDefault="00B640B7">
            <w:pPr>
              <w:rPr>
                <w:rFonts w:ascii="Arial" w:hAnsi="Arial" w:cs="Arial"/>
                <w:iCs/>
                <w:sz w:val="16"/>
                <w:lang w:eastAsia="zh-CN"/>
              </w:rPr>
            </w:pPr>
            <w:r>
              <w:rPr>
                <w:rFonts w:ascii="Arial" w:hAnsi="Arial" w:cs="Arial" w:hint="eastAsia"/>
                <w:iCs/>
                <w:sz w:val="16"/>
                <w:lang w:eastAsia="zh-CN"/>
              </w:rPr>
              <w:t>No.</w:t>
            </w:r>
          </w:p>
        </w:tc>
      </w:tr>
      <w:tr w:rsidR="00A76BA8" w14:paraId="61FB31D8" w14:textId="77777777">
        <w:tc>
          <w:tcPr>
            <w:tcW w:w="1838" w:type="dxa"/>
          </w:tcPr>
          <w:p w14:paraId="6DB23566" w14:textId="77777777" w:rsidR="00A76BA8" w:rsidRDefault="00B640B7">
            <w:pPr>
              <w:rPr>
                <w:rFonts w:ascii="Arial" w:hAnsi="Arial" w:cs="Arial"/>
                <w:iCs/>
                <w:sz w:val="16"/>
                <w:lang w:eastAsia="zh-CN"/>
              </w:rPr>
            </w:pPr>
            <w:r>
              <w:rPr>
                <w:rFonts w:ascii="Arial" w:hAnsi="Arial" w:cs="Arial"/>
                <w:iCs/>
                <w:sz w:val="16"/>
                <w:lang w:eastAsia="zh-CN"/>
              </w:rPr>
              <w:t>OPPO</w:t>
            </w:r>
          </w:p>
        </w:tc>
        <w:tc>
          <w:tcPr>
            <w:tcW w:w="7513" w:type="dxa"/>
          </w:tcPr>
          <w:p w14:paraId="68B77B1F" w14:textId="77777777" w:rsidR="00A76BA8" w:rsidRDefault="00B640B7">
            <w:pPr>
              <w:rPr>
                <w:rFonts w:ascii="Arial" w:hAnsi="Arial" w:cs="Arial"/>
                <w:iCs/>
                <w:sz w:val="16"/>
                <w:lang w:eastAsia="zh-CN"/>
              </w:rPr>
            </w:pPr>
            <w:r>
              <w:rPr>
                <w:rFonts w:ascii="Arial" w:hAnsi="Arial" w:cs="Arial"/>
                <w:iCs/>
                <w:sz w:val="16"/>
                <w:lang w:eastAsia="zh-CN"/>
              </w:rPr>
              <w:t>No</w:t>
            </w:r>
          </w:p>
        </w:tc>
      </w:tr>
      <w:tr w:rsidR="00A76BA8" w14:paraId="586F1C52" w14:textId="77777777">
        <w:tc>
          <w:tcPr>
            <w:tcW w:w="1838" w:type="dxa"/>
          </w:tcPr>
          <w:p w14:paraId="7CB426A6" w14:textId="77777777" w:rsidR="00A76BA8" w:rsidRDefault="00B640B7">
            <w:pPr>
              <w:rPr>
                <w:rFonts w:ascii="Arial" w:hAnsi="Arial" w:cs="Arial"/>
                <w:iCs/>
                <w:sz w:val="16"/>
                <w:lang w:eastAsia="zh-CN"/>
              </w:rPr>
            </w:pPr>
            <w:r>
              <w:rPr>
                <w:rFonts w:ascii="Arial" w:hAnsi="Arial" w:cs="Arial" w:hint="eastAsia"/>
                <w:iCs/>
                <w:sz w:val="16"/>
                <w:lang w:eastAsia="zh-CN"/>
              </w:rPr>
              <w:t>MTK</w:t>
            </w:r>
          </w:p>
        </w:tc>
        <w:tc>
          <w:tcPr>
            <w:tcW w:w="7513" w:type="dxa"/>
          </w:tcPr>
          <w:p w14:paraId="263B9FD3" w14:textId="77777777" w:rsidR="00A76BA8" w:rsidRDefault="00B640B7">
            <w:pPr>
              <w:rPr>
                <w:rFonts w:ascii="Arial" w:hAnsi="Arial" w:cs="Arial"/>
                <w:iCs/>
                <w:sz w:val="16"/>
                <w:lang w:eastAsia="zh-CN"/>
              </w:rPr>
            </w:pPr>
            <w:r>
              <w:rPr>
                <w:rFonts w:ascii="Arial" w:hAnsi="Arial" w:cs="Arial" w:hint="eastAsia"/>
                <w:iCs/>
                <w:sz w:val="16"/>
                <w:lang w:eastAsia="zh-CN"/>
              </w:rPr>
              <w:t>no</w:t>
            </w:r>
          </w:p>
        </w:tc>
      </w:tr>
      <w:tr w:rsidR="00A76BA8" w14:paraId="0BAB80B7" w14:textId="77777777">
        <w:tc>
          <w:tcPr>
            <w:tcW w:w="1838" w:type="dxa"/>
          </w:tcPr>
          <w:p w14:paraId="399E583F" w14:textId="77777777" w:rsidR="00A76BA8" w:rsidRDefault="00B640B7">
            <w:pPr>
              <w:rPr>
                <w:rFonts w:ascii="Arial" w:hAnsi="Arial" w:cs="Arial"/>
                <w:iCs/>
                <w:sz w:val="16"/>
                <w:lang w:eastAsia="zh-CN"/>
              </w:rPr>
            </w:pPr>
            <w:r>
              <w:rPr>
                <w:rFonts w:ascii="Arial" w:hAnsi="Arial" w:cs="Arial" w:hint="eastAsia"/>
                <w:iCs/>
                <w:sz w:val="16"/>
                <w:lang w:eastAsia="zh-CN"/>
              </w:rPr>
              <w:t>Xiaomi</w:t>
            </w:r>
          </w:p>
        </w:tc>
        <w:tc>
          <w:tcPr>
            <w:tcW w:w="7513" w:type="dxa"/>
          </w:tcPr>
          <w:p w14:paraId="0AAC364B" w14:textId="77777777" w:rsidR="00A76BA8" w:rsidRDefault="00B640B7">
            <w:pPr>
              <w:rPr>
                <w:rFonts w:ascii="Arial" w:hAnsi="Arial" w:cs="Arial"/>
                <w:iCs/>
                <w:sz w:val="16"/>
                <w:lang w:eastAsia="zh-CN"/>
              </w:rPr>
            </w:pPr>
            <w:r>
              <w:rPr>
                <w:rFonts w:ascii="Arial" w:hAnsi="Arial" w:cs="Arial" w:hint="eastAsia"/>
                <w:iCs/>
                <w:sz w:val="16"/>
                <w:lang w:eastAsia="zh-CN"/>
              </w:rPr>
              <w:t>No</w:t>
            </w:r>
          </w:p>
        </w:tc>
      </w:tr>
      <w:tr w:rsidR="00A76BA8" w14:paraId="7DC3F74B" w14:textId="77777777">
        <w:tc>
          <w:tcPr>
            <w:tcW w:w="1838" w:type="dxa"/>
          </w:tcPr>
          <w:p w14:paraId="4D759910" w14:textId="77777777" w:rsidR="00A76BA8" w:rsidRDefault="00B640B7">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7513" w:type="dxa"/>
          </w:tcPr>
          <w:p w14:paraId="337DD793" w14:textId="77777777" w:rsidR="00A76BA8" w:rsidRDefault="00B640B7">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r>
      <w:tr w:rsidR="00A76BA8" w14:paraId="5D7EEB6D" w14:textId="77777777">
        <w:tc>
          <w:tcPr>
            <w:tcW w:w="1838" w:type="dxa"/>
          </w:tcPr>
          <w:p w14:paraId="61F2F0BB" w14:textId="77777777" w:rsidR="00A76BA8" w:rsidRDefault="00B640B7">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7513" w:type="dxa"/>
          </w:tcPr>
          <w:p w14:paraId="400A12C5" w14:textId="77777777" w:rsidR="00A76BA8" w:rsidRDefault="00B640B7">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r>
      <w:tr w:rsidR="00A76BA8" w14:paraId="69C5801B" w14:textId="77777777">
        <w:tc>
          <w:tcPr>
            <w:tcW w:w="1838" w:type="dxa"/>
          </w:tcPr>
          <w:p w14:paraId="691AA8F6" w14:textId="77777777" w:rsidR="00A76BA8" w:rsidRDefault="00B640B7">
            <w:pPr>
              <w:rPr>
                <w:rFonts w:ascii="Arial" w:hAnsi="Arial" w:cs="Arial"/>
                <w:iCs/>
                <w:sz w:val="16"/>
                <w:lang w:eastAsia="zh-CN"/>
              </w:rPr>
            </w:pPr>
            <w:r>
              <w:rPr>
                <w:rFonts w:ascii="Arial" w:hAnsi="Arial" w:cs="Arial"/>
                <w:iCs/>
                <w:sz w:val="16"/>
                <w:lang w:eastAsia="zh-CN"/>
              </w:rPr>
              <w:t>Ericsson</w:t>
            </w:r>
          </w:p>
        </w:tc>
        <w:tc>
          <w:tcPr>
            <w:tcW w:w="7513" w:type="dxa"/>
          </w:tcPr>
          <w:p w14:paraId="3ED0C294" w14:textId="77777777" w:rsidR="00A76BA8" w:rsidRDefault="00B640B7">
            <w:pPr>
              <w:rPr>
                <w:rFonts w:ascii="Arial" w:hAnsi="Arial" w:cs="Arial"/>
                <w:iCs/>
                <w:sz w:val="16"/>
                <w:lang w:eastAsia="zh-CN"/>
              </w:rPr>
            </w:pPr>
            <w:r>
              <w:rPr>
                <w:rFonts w:ascii="Arial" w:hAnsi="Arial" w:cs="Arial"/>
                <w:iCs/>
                <w:sz w:val="16"/>
                <w:lang w:eastAsia="zh-CN"/>
              </w:rPr>
              <w:t>No</w:t>
            </w:r>
          </w:p>
        </w:tc>
      </w:tr>
      <w:tr w:rsidR="00A76BA8" w14:paraId="09149793" w14:textId="77777777">
        <w:tc>
          <w:tcPr>
            <w:tcW w:w="1838" w:type="dxa"/>
          </w:tcPr>
          <w:p w14:paraId="58D06B91" w14:textId="77777777" w:rsidR="00A76BA8" w:rsidRDefault="00B640B7">
            <w:pPr>
              <w:rPr>
                <w:rFonts w:ascii="Arial" w:hAnsi="Arial" w:cs="Arial"/>
                <w:iCs/>
                <w:sz w:val="16"/>
                <w:lang w:eastAsia="zh-CN"/>
              </w:rPr>
            </w:pPr>
            <w:r>
              <w:rPr>
                <w:rFonts w:ascii="Arial" w:eastAsia="MS Mincho" w:hAnsi="Arial" w:cs="Arial"/>
                <w:iCs/>
                <w:sz w:val="16"/>
                <w:lang w:eastAsia="ja-JP"/>
              </w:rPr>
              <w:t>Lenovo,Motorola Mobility</w:t>
            </w:r>
          </w:p>
        </w:tc>
        <w:tc>
          <w:tcPr>
            <w:tcW w:w="7513" w:type="dxa"/>
          </w:tcPr>
          <w:p w14:paraId="4EBB78C2" w14:textId="77777777" w:rsidR="00A76BA8" w:rsidRDefault="00B640B7">
            <w:pPr>
              <w:rPr>
                <w:rFonts w:ascii="Arial" w:hAnsi="Arial" w:cs="Arial"/>
                <w:iCs/>
                <w:sz w:val="16"/>
                <w:lang w:eastAsia="zh-CN"/>
              </w:rPr>
            </w:pPr>
            <w:r>
              <w:rPr>
                <w:rFonts w:ascii="Arial" w:hAnsi="Arial" w:cs="Arial"/>
                <w:iCs/>
                <w:sz w:val="16"/>
                <w:lang w:eastAsia="zh-CN"/>
              </w:rPr>
              <w:t>No</w:t>
            </w:r>
          </w:p>
        </w:tc>
      </w:tr>
      <w:tr w:rsidR="00A76BA8" w14:paraId="35529D72" w14:textId="77777777">
        <w:tc>
          <w:tcPr>
            <w:tcW w:w="1838" w:type="dxa"/>
          </w:tcPr>
          <w:p w14:paraId="7607A7DC" w14:textId="77777777" w:rsidR="00A76BA8" w:rsidRDefault="00B640B7">
            <w:pPr>
              <w:rPr>
                <w:rFonts w:ascii="Arial" w:eastAsia="MS Mincho" w:hAnsi="Arial" w:cs="Arial"/>
                <w:iCs/>
                <w:sz w:val="16"/>
                <w:lang w:eastAsia="ja-JP"/>
              </w:rPr>
            </w:pPr>
            <w:r>
              <w:rPr>
                <w:rFonts w:ascii="Arial" w:hAnsi="Arial" w:cs="Arial" w:hint="eastAsia"/>
                <w:iCs/>
                <w:sz w:val="16"/>
                <w:lang w:eastAsia="zh-CN"/>
              </w:rPr>
              <w:t>C</w:t>
            </w:r>
            <w:r>
              <w:rPr>
                <w:rFonts w:ascii="Arial" w:hAnsi="Arial" w:cs="Arial"/>
                <w:iCs/>
                <w:sz w:val="16"/>
                <w:lang w:eastAsia="zh-CN"/>
              </w:rPr>
              <w:t>hinaTelecom</w:t>
            </w:r>
          </w:p>
        </w:tc>
        <w:tc>
          <w:tcPr>
            <w:tcW w:w="7513" w:type="dxa"/>
          </w:tcPr>
          <w:p w14:paraId="1EBF8B60" w14:textId="77777777" w:rsidR="00A76BA8" w:rsidRDefault="00B640B7">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r>
      <w:tr w:rsidR="00A76BA8" w14:paraId="1AD84C42" w14:textId="77777777">
        <w:tc>
          <w:tcPr>
            <w:tcW w:w="1838" w:type="dxa"/>
          </w:tcPr>
          <w:p w14:paraId="3D6EE167" w14:textId="77777777" w:rsidR="00A76BA8" w:rsidRDefault="00B640B7">
            <w:pPr>
              <w:rPr>
                <w:rFonts w:ascii="Arial" w:hAnsi="Arial" w:cs="Arial"/>
                <w:iCs/>
                <w:sz w:val="16"/>
                <w:lang w:eastAsia="zh-CN"/>
              </w:rPr>
            </w:pPr>
            <w:r>
              <w:rPr>
                <w:rFonts w:ascii="Arial" w:hAnsi="Arial" w:cs="Arial"/>
                <w:iCs/>
                <w:sz w:val="16"/>
                <w:lang w:eastAsia="zh-CN"/>
              </w:rPr>
              <w:t>SONY</w:t>
            </w:r>
          </w:p>
        </w:tc>
        <w:tc>
          <w:tcPr>
            <w:tcW w:w="7513" w:type="dxa"/>
          </w:tcPr>
          <w:p w14:paraId="61C9EEBA" w14:textId="77777777" w:rsidR="00A76BA8" w:rsidRDefault="00B640B7">
            <w:pPr>
              <w:rPr>
                <w:rFonts w:ascii="Arial" w:hAnsi="Arial" w:cs="Arial"/>
                <w:iCs/>
                <w:sz w:val="16"/>
                <w:lang w:eastAsia="zh-CN"/>
              </w:rPr>
            </w:pPr>
            <w:r>
              <w:rPr>
                <w:rFonts w:ascii="Arial" w:hAnsi="Arial" w:cs="Arial"/>
                <w:iCs/>
                <w:sz w:val="16"/>
                <w:lang w:eastAsia="zh-CN"/>
              </w:rPr>
              <w:t>No</w:t>
            </w:r>
          </w:p>
        </w:tc>
      </w:tr>
      <w:tr w:rsidR="00A76BA8" w14:paraId="36BFCEDE" w14:textId="77777777">
        <w:tc>
          <w:tcPr>
            <w:tcW w:w="1838" w:type="dxa"/>
          </w:tcPr>
          <w:p w14:paraId="76F24F06" w14:textId="77777777" w:rsidR="00A76BA8" w:rsidRDefault="00B640B7">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7513" w:type="dxa"/>
          </w:tcPr>
          <w:p w14:paraId="48CE8B38" w14:textId="77777777" w:rsidR="00A76BA8" w:rsidRDefault="00B640B7">
            <w:pPr>
              <w:rPr>
                <w:rFonts w:ascii="Arial" w:eastAsia="Malgun Gothic" w:hAnsi="Arial" w:cs="Arial"/>
                <w:iCs/>
                <w:sz w:val="16"/>
                <w:lang w:eastAsia="ko-KR"/>
              </w:rPr>
            </w:pPr>
            <w:r>
              <w:rPr>
                <w:rFonts w:ascii="Arial" w:eastAsia="Malgun Gothic" w:hAnsi="Arial" w:cs="Arial" w:hint="eastAsia"/>
                <w:iCs/>
                <w:sz w:val="16"/>
                <w:lang w:eastAsia="ko-KR"/>
              </w:rPr>
              <w:t>No</w:t>
            </w:r>
          </w:p>
        </w:tc>
      </w:tr>
    </w:tbl>
    <w:p w14:paraId="776FE739" w14:textId="77777777" w:rsidR="00A76BA8" w:rsidRDefault="00A76BA8">
      <w:pPr>
        <w:rPr>
          <w:lang w:eastAsia="zh-CN"/>
        </w:rPr>
      </w:pPr>
    </w:p>
    <w:p w14:paraId="1B0667FA" w14:textId="77777777" w:rsidR="00A76BA8" w:rsidRDefault="00B640B7">
      <w:pPr>
        <w:rPr>
          <w:b/>
          <w:lang w:val="en-GB" w:eastAsia="zh-CN"/>
        </w:rPr>
      </w:pPr>
      <w:r>
        <w:rPr>
          <w:b/>
          <w:lang w:val="en-GB" w:eastAsia="zh-CN"/>
        </w:rPr>
        <w:t>Question 3.2</w:t>
      </w:r>
      <w:r>
        <w:rPr>
          <w:rFonts w:hint="eastAsia"/>
          <w:b/>
          <w:lang w:val="en-GB" w:eastAsia="zh-CN"/>
        </w:rPr>
        <w:t>.1-</w:t>
      </w:r>
      <w:r>
        <w:rPr>
          <w:b/>
          <w:lang w:val="en-GB" w:eastAsia="zh-CN"/>
        </w:rPr>
        <w:t>3 (closed)</w:t>
      </w:r>
    </w:p>
    <w:p w14:paraId="5FCF9572" w14:textId="77777777" w:rsidR="00A76BA8" w:rsidRDefault="00B640B7">
      <w:pPr>
        <w:pStyle w:val="3GPPAgreements"/>
        <w:rPr>
          <w:lang w:eastAsia="zh-CN"/>
        </w:rPr>
      </w:pPr>
      <w:r>
        <w:rPr>
          <w:lang w:eastAsia="zh-CN"/>
        </w:rPr>
        <w:t>What is your view on the following parameters to indicate the PRS processing window</w:t>
      </w:r>
      <w:ins w:id="52" w:author="Huawei - Huangsu 1112" w:date="2021-11-12T09:44:00Z">
        <w:r>
          <w:rPr>
            <w:lang w:eastAsia="zh-CN"/>
          </w:rPr>
          <w:t xml:space="preserve"> from gNB to the UE</w:t>
        </w:r>
      </w:ins>
      <w:r>
        <w:rPr>
          <w:lang w:eastAsia="zh-CN"/>
        </w:rPr>
        <w:t>?</w:t>
      </w:r>
    </w:p>
    <w:p w14:paraId="39A51606" w14:textId="77777777" w:rsidR="00A76BA8" w:rsidRDefault="00B640B7">
      <w:pPr>
        <w:pStyle w:val="3GPPAgreements"/>
        <w:numPr>
          <w:ilvl w:val="1"/>
          <w:numId w:val="26"/>
        </w:numPr>
        <w:rPr>
          <w:lang w:eastAsia="zh-CN"/>
        </w:rPr>
      </w:pPr>
      <w:r>
        <w:rPr>
          <w:rFonts w:hint="eastAsia"/>
          <w:lang w:eastAsia="zh-CN"/>
        </w:rPr>
        <w:t>S</w:t>
      </w:r>
      <w:r>
        <w:rPr>
          <w:lang w:eastAsia="zh-CN"/>
        </w:rPr>
        <w:t>tarting slot</w:t>
      </w:r>
    </w:p>
    <w:p w14:paraId="0D4AB555" w14:textId="77777777" w:rsidR="00A76BA8" w:rsidRDefault="00B640B7">
      <w:pPr>
        <w:pStyle w:val="3GPPAgreements"/>
        <w:numPr>
          <w:ilvl w:val="1"/>
          <w:numId w:val="26"/>
        </w:numPr>
        <w:rPr>
          <w:lang w:eastAsia="zh-CN"/>
        </w:rPr>
      </w:pPr>
      <w:r>
        <w:rPr>
          <w:lang w:eastAsia="zh-CN"/>
        </w:rPr>
        <w:t>Starting symbol</w:t>
      </w:r>
    </w:p>
    <w:p w14:paraId="061B267E" w14:textId="77777777" w:rsidR="00A76BA8" w:rsidRDefault="00B640B7">
      <w:pPr>
        <w:pStyle w:val="3GPPAgreements"/>
        <w:numPr>
          <w:ilvl w:val="1"/>
          <w:numId w:val="26"/>
        </w:numPr>
        <w:rPr>
          <w:lang w:eastAsia="zh-CN"/>
        </w:rPr>
      </w:pPr>
      <w:r>
        <w:rPr>
          <w:lang w:eastAsia="zh-CN"/>
        </w:rPr>
        <w:t>Periodicity</w:t>
      </w:r>
    </w:p>
    <w:p w14:paraId="5AA0747B" w14:textId="77777777" w:rsidR="00A76BA8" w:rsidRDefault="00B640B7">
      <w:pPr>
        <w:pStyle w:val="3GPPAgreements"/>
        <w:numPr>
          <w:ilvl w:val="1"/>
          <w:numId w:val="26"/>
        </w:numPr>
        <w:rPr>
          <w:lang w:eastAsia="zh-CN"/>
        </w:rPr>
      </w:pPr>
      <w:r>
        <w:rPr>
          <w:lang w:eastAsia="zh-CN"/>
        </w:rPr>
        <w:lastRenderedPageBreak/>
        <w:t>Duration/length</w:t>
      </w:r>
    </w:p>
    <w:p w14:paraId="58A1822D" w14:textId="77777777" w:rsidR="00A76BA8" w:rsidRDefault="00B640B7">
      <w:pPr>
        <w:pStyle w:val="3GPPAgreements"/>
        <w:numPr>
          <w:ilvl w:val="1"/>
          <w:numId w:val="26"/>
        </w:numPr>
        <w:rPr>
          <w:lang w:eastAsia="zh-CN"/>
        </w:rPr>
      </w:pPr>
      <w:r>
        <w:rPr>
          <w:lang w:eastAsia="zh-CN"/>
        </w:rPr>
        <w:t>Processing type</w:t>
      </w:r>
    </w:p>
    <w:p w14:paraId="470BDCFA" w14:textId="77777777" w:rsidR="00A76BA8" w:rsidRDefault="00B640B7">
      <w:pPr>
        <w:pStyle w:val="3GPPAgreements"/>
        <w:numPr>
          <w:ilvl w:val="1"/>
          <w:numId w:val="26"/>
        </w:numPr>
        <w:rPr>
          <w:lang w:eastAsia="zh-CN"/>
        </w:rPr>
      </w:pPr>
      <w:r>
        <w:rPr>
          <w:lang w:eastAsia="zh-CN"/>
        </w:rPr>
        <w:t>Frequency information</w:t>
      </w:r>
    </w:p>
    <w:p w14:paraId="2D293A7D" w14:textId="77777777" w:rsidR="00A76BA8" w:rsidRDefault="00B640B7">
      <w:pPr>
        <w:pStyle w:val="3GPPAgreements"/>
        <w:numPr>
          <w:ilvl w:val="1"/>
          <w:numId w:val="26"/>
        </w:numPr>
        <w:rPr>
          <w:lang w:eastAsia="zh-CN"/>
        </w:rPr>
      </w:pPr>
      <w:r>
        <w:rPr>
          <w:lang w:eastAsia="zh-CN"/>
        </w:rPr>
        <w:t>Number of occurrence</w:t>
      </w:r>
    </w:p>
    <w:tbl>
      <w:tblPr>
        <w:tblStyle w:val="af6"/>
        <w:tblW w:w="9351" w:type="dxa"/>
        <w:tblLayout w:type="fixed"/>
        <w:tblLook w:val="04A0" w:firstRow="1" w:lastRow="0" w:firstColumn="1" w:lastColumn="0" w:noHBand="0" w:noVBand="1"/>
      </w:tblPr>
      <w:tblGrid>
        <w:gridCol w:w="1838"/>
        <w:gridCol w:w="7513"/>
      </w:tblGrid>
      <w:tr w:rsidR="00A76BA8" w14:paraId="7B055D04" w14:textId="77777777">
        <w:tc>
          <w:tcPr>
            <w:tcW w:w="1838" w:type="dxa"/>
            <w:vAlign w:val="center"/>
          </w:tcPr>
          <w:p w14:paraId="21B594D2" w14:textId="77777777" w:rsidR="00A76BA8" w:rsidRDefault="00B640B7">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4E1AF3BC" w14:textId="77777777" w:rsidR="00A76BA8" w:rsidRDefault="00B640B7">
            <w:pPr>
              <w:rPr>
                <w:rFonts w:ascii="Arial" w:hAnsi="Arial" w:cs="Arial"/>
                <w:b/>
                <w:iCs/>
                <w:sz w:val="16"/>
                <w:lang w:eastAsia="zh-CN"/>
              </w:rPr>
            </w:pPr>
            <w:r>
              <w:rPr>
                <w:rFonts w:ascii="Arial" w:hAnsi="Arial" w:cs="Arial"/>
                <w:b/>
                <w:iCs/>
                <w:sz w:val="16"/>
                <w:lang w:eastAsia="zh-CN"/>
              </w:rPr>
              <w:t>Comments</w:t>
            </w:r>
          </w:p>
        </w:tc>
      </w:tr>
      <w:tr w:rsidR="00A76BA8" w14:paraId="7A7507DC" w14:textId="77777777">
        <w:tc>
          <w:tcPr>
            <w:tcW w:w="1838" w:type="dxa"/>
            <w:vAlign w:val="center"/>
          </w:tcPr>
          <w:p w14:paraId="17CE6DF9" w14:textId="77777777" w:rsidR="00A76BA8" w:rsidRDefault="00B640B7">
            <w:pPr>
              <w:rPr>
                <w:rFonts w:ascii="Arial" w:hAnsi="Arial" w:cs="Arial"/>
                <w:iCs/>
                <w:sz w:val="16"/>
                <w:lang w:eastAsia="zh-CN"/>
              </w:rPr>
            </w:pPr>
            <w:r>
              <w:rPr>
                <w:rFonts w:ascii="Arial" w:hAnsi="Arial" w:cs="Arial"/>
                <w:iCs/>
                <w:sz w:val="16"/>
                <w:lang w:eastAsia="zh-CN"/>
              </w:rPr>
              <w:t>vivo</w:t>
            </w:r>
          </w:p>
        </w:tc>
        <w:tc>
          <w:tcPr>
            <w:tcW w:w="7513" w:type="dxa"/>
            <w:vAlign w:val="center"/>
          </w:tcPr>
          <w:p w14:paraId="655DA553" w14:textId="77777777" w:rsidR="00A76BA8" w:rsidRDefault="00B640B7">
            <w:pPr>
              <w:rPr>
                <w:rFonts w:ascii="Arial" w:hAnsi="Arial" w:cs="Arial"/>
                <w:iCs/>
                <w:sz w:val="16"/>
                <w:lang w:eastAsia="zh-CN"/>
              </w:rPr>
            </w:pPr>
            <w:r>
              <w:rPr>
                <w:rFonts w:ascii="Arial" w:hAnsi="Arial" w:cs="Arial" w:hint="eastAsia"/>
                <w:iCs/>
                <w:sz w:val="16"/>
                <w:lang w:eastAsia="zh-CN"/>
              </w:rPr>
              <w:t>First</w:t>
            </w:r>
            <w:r>
              <w:rPr>
                <w:rFonts w:ascii="Arial" w:hAnsi="Arial" w:cs="Arial"/>
                <w:iCs/>
                <w:sz w:val="16"/>
                <w:lang w:eastAsia="zh-CN"/>
              </w:rPr>
              <w:t xml:space="preserve"> 6</w:t>
            </w:r>
          </w:p>
          <w:p w14:paraId="549C4003" w14:textId="77777777" w:rsidR="00A76BA8" w:rsidRDefault="00B640B7">
            <w:pPr>
              <w:rPr>
                <w:rFonts w:ascii="Arial" w:hAnsi="Arial" w:cs="Arial"/>
                <w:iCs/>
                <w:sz w:val="16"/>
                <w:lang w:eastAsia="zh-CN"/>
              </w:rPr>
            </w:pPr>
            <w:r>
              <w:rPr>
                <w:rFonts w:ascii="Arial" w:hAnsi="Arial" w:cs="Arial"/>
                <w:iCs/>
                <w:sz w:val="16"/>
                <w:lang w:eastAsia="zh-CN"/>
              </w:rPr>
              <w:t>In addition to First 6, we think reference serving cell indicator may be needed to indicate which serving cell the time parameters of PRS processing window refer to, which is similar to the mechanism for MG.</w:t>
            </w:r>
          </w:p>
          <w:p w14:paraId="09508B49" w14:textId="77777777" w:rsidR="00A76BA8" w:rsidRDefault="00B640B7">
            <w:pPr>
              <w:rPr>
                <w:rFonts w:ascii="Arial" w:hAnsi="Arial" w:cs="Arial"/>
                <w:iCs/>
                <w:sz w:val="16"/>
                <w:lang w:eastAsia="zh-CN"/>
              </w:rPr>
            </w:pPr>
            <w:r>
              <w:rPr>
                <w:rFonts w:ascii="Arial" w:hAnsi="Arial" w:cs="Arial"/>
                <w:iCs/>
                <w:sz w:val="16"/>
                <w:lang w:eastAsia="zh-CN"/>
              </w:rPr>
              <w:t xml:space="preserve">   refServCellIndicator                ENUMERATED {pCell, pSCell, mcg-FR2}    </w:t>
            </w:r>
          </w:p>
          <w:p w14:paraId="71FC1AFA" w14:textId="77777777" w:rsidR="00A76BA8" w:rsidRDefault="00B640B7">
            <w:pPr>
              <w:rPr>
                <w:rFonts w:ascii="Arial" w:hAnsi="Arial" w:cs="Arial"/>
                <w:iCs/>
                <w:sz w:val="16"/>
                <w:lang w:eastAsia="zh-CN"/>
              </w:rPr>
            </w:pPr>
            <w:r>
              <w:rPr>
                <w:rFonts w:ascii="Arial" w:hAnsi="Arial" w:cs="Arial"/>
                <w:iCs/>
                <w:sz w:val="16"/>
                <w:lang w:eastAsia="zh-CN"/>
              </w:rPr>
              <w:t>refServCellIndicator</w:t>
            </w:r>
          </w:p>
          <w:p w14:paraId="6FA3D025" w14:textId="77777777" w:rsidR="00A76BA8" w:rsidRDefault="00B640B7">
            <w:pPr>
              <w:rPr>
                <w:rFonts w:ascii="Arial" w:hAnsi="Arial" w:cs="Arial"/>
                <w:iCs/>
                <w:sz w:val="16"/>
                <w:lang w:eastAsia="zh-CN"/>
              </w:rPr>
            </w:pPr>
            <w:r>
              <w:rPr>
                <w:rFonts w:ascii="Arial" w:hAnsi="Arial" w:cs="Arial"/>
                <w:iCs/>
                <w:sz w:val="16"/>
                <w:lang w:eastAsia="zh-CN"/>
              </w:rPr>
              <w:t>Indicates the serving cell whose SFN and subframe are used for gap calculation for this gap pattern. Value pCell corresponds to the Pcell, pSCell corresponds to the PSCell, and mcg-FR2 corresponds to a serving cell on FR2 frequency in MCG.</w:t>
            </w:r>
          </w:p>
        </w:tc>
      </w:tr>
      <w:tr w:rsidR="00A76BA8" w14:paraId="44A54221" w14:textId="77777777">
        <w:tc>
          <w:tcPr>
            <w:tcW w:w="1838" w:type="dxa"/>
            <w:vAlign w:val="center"/>
          </w:tcPr>
          <w:p w14:paraId="76BB7CD4" w14:textId="77777777" w:rsidR="00A76BA8" w:rsidRDefault="00B640B7">
            <w:pPr>
              <w:rPr>
                <w:rFonts w:ascii="Arial" w:hAnsi="Arial" w:cs="Arial"/>
                <w:iCs/>
                <w:sz w:val="16"/>
                <w:lang w:eastAsia="zh-CN"/>
              </w:rPr>
            </w:pPr>
            <w:r>
              <w:rPr>
                <w:rFonts w:ascii="Arial" w:hAnsi="Arial" w:cs="Arial"/>
                <w:iCs/>
                <w:sz w:val="16"/>
                <w:lang w:eastAsia="zh-CN"/>
              </w:rPr>
              <w:t>Nokia/NSB</w:t>
            </w:r>
          </w:p>
        </w:tc>
        <w:tc>
          <w:tcPr>
            <w:tcW w:w="7513" w:type="dxa"/>
            <w:vAlign w:val="center"/>
          </w:tcPr>
          <w:p w14:paraId="11B0BF3D" w14:textId="77777777" w:rsidR="00A76BA8" w:rsidRDefault="00B640B7">
            <w:pPr>
              <w:rPr>
                <w:rFonts w:ascii="Arial" w:hAnsi="Arial" w:cs="Arial"/>
                <w:iCs/>
                <w:sz w:val="16"/>
                <w:lang w:eastAsia="zh-CN"/>
              </w:rPr>
            </w:pPr>
            <w:r>
              <w:rPr>
                <w:rFonts w:ascii="Arial" w:hAnsi="Arial" w:cs="Arial"/>
                <w:iCs/>
                <w:sz w:val="16"/>
                <w:lang w:eastAsia="zh-CN"/>
              </w:rPr>
              <w:t xml:space="preserve">We have a question for clarification: What information would be in processing type? In addition, the number of occurrences may not strictly be needed. </w:t>
            </w:r>
          </w:p>
        </w:tc>
      </w:tr>
      <w:tr w:rsidR="00A76BA8" w14:paraId="58EEF9A3" w14:textId="77777777">
        <w:tc>
          <w:tcPr>
            <w:tcW w:w="1838" w:type="dxa"/>
            <w:vAlign w:val="center"/>
          </w:tcPr>
          <w:p w14:paraId="12E6C3F5" w14:textId="77777777" w:rsidR="00A76BA8" w:rsidRDefault="00B640B7">
            <w:pPr>
              <w:rPr>
                <w:rFonts w:ascii="Arial" w:hAnsi="Arial" w:cs="Arial"/>
                <w:iCs/>
                <w:sz w:val="16"/>
                <w:lang w:eastAsia="zh-CN"/>
              </w:rPr>
            </w:pPr>
            <w:r>
              <w:rPr>
                <w:rFonts w:ascii="Arial" w:hAnsi="Arial" w:cs="Arial"/>
                <w:iCs/>
                <w:sz w:val="16"/>
                <w:lang w:eastAsia="zh-CN"/>
              </w:rPr>
              <w:t>Qualcomm</w:t>
            </w:r>
          </w:p>
        </w:tc>
        <w:tc>
          <w:tcPr>
            <w:tcW w:w="7513" w:type="dxa"/>
            <w:vAlign w:val="center"/>
          </w:tcPr>
          <w:p w14:paraId="39F84AEC" w14:textId="77777777" w:rsidR="00A76BA8" w:rsidRDefault="00B640B7">
            <w:pPr>
              <w:rPr>
                <w:ins w:id="53" w:author="Huawei - Huangsu 1112" w:date="2021-11-12T09:44:00Z"/>
                <w:rFonts w:ascii="Arial" w:hAnsi="Arial" w:cs="Arial"/>
                <w:iCs/>
                <w:sz w:val="16"/>
                <w:lang w:eastAsia="zh-CN"/>
              </w:rPr>
            </w:pPr>
            <w:r>
              <w:rPr>
                <w:rFonts w:ascii="Arial" w:hAnsi="Arial" w:cs="Arial"/>
                <w:iCs/>
                <w:sz w:val="16"/>
                <w:lang w:eastAsia="zh-CN"/>
              </w:rPr>
              <w:t>This proposal may need a clarification. Is this the indication from LMF to the gNB, or from gNB to the UE?</w:t>
            </w:r>
          </w:p>
          <w:p w14:paraId="055F0D10" w14:textId="77777777" w:rsidR="00A76BA8" w:rsidRDefault="00B640B7">
            <w:pPr>
              <w:rPr>
                <w:rFonts w:ascii="Arial" w:hAnsi="Arial" w:cs="Arial"/>
                <w:iCs/>
                <w:sz w:val="16"/>
                <w:lang w:eastAsia="zh-CN"/>
              </w:rPr>
            </w:pPr>
            <w:ins w:id="54" w:author="Huawei - Huangsu 1112" w:date="2021-11-12T09:44:00Z">
              <w:r>
                <w:rPr>
                  <w:rFonts w:ascii="Arial" w:hAnsi="Arial" w:cs="Arial"/>
                  <w:iCs/>
                  <w:sz w:val="16"/>
                  <w:lang w:eastAsia="zh-CN"/>
                </w:rPr>
                <w:t xml:space="preserve">FL: Let’s focus on gNB to the UE. For UE </w:t>
              </w:r>
            </w:ins>
            <w:ins w:id="55" w:author="Huawei - Huangsu 1112" w:date="2021-11-12T09:45:00Z">
              <w:r>
                <w:rPr>
                  <w:rFonts w:ascii="Arial" w:hAnsi="Arial" w:cs="Arial"/>
                  <w:iCs/>
                  <w:sz w:val="16"/>
                  <w:lang w:eastAsia="zh-CN"/>
                </w:rPr>
                <w:sym w:font="Wingdings" w:char="F0E0"/>
              </w:r>
              <w:r>
                <w:rPr>
                  <w:rFonts w:ascii="Arial" w:hAnsi="Arial" w:cs="Arial"/>
                  <w:iCs/>
                  <w:sz w:val="16"/>
                  <w:lang w:eastAsia="zh-CN"/>
                </w:rPr>
                <w:t xml:space="preserve"> gNB or LMF </w:t>
              </w:r>
              <w:r>
                <w:rPr>
                  <w:rFonts w:ascii="Arial" w:hAnsi="Arial" w:cs="Arial"/>
                  <w:iCs/>
                  <w:sz w:val="16"/>
                  <w:lang w:eastAsia="zh-CN"/>
                </w:rPr>
                <w:sym w:font="Wingdings" w:char="F0E0"/>
              </w:r>
              <w:r>
                <w:rPr>
                  <w:rFonts w:ascii="Arial" w:hAnsi="Arial" w:cs="Arial"/>
                  <w:iCs/>
                  <w:sz w:val="16"/>
                  <w:lang w:eastAsia="zh-CN"/>
                </w:rPr>
                <w:t xml:space="preserve"> gNB as the request, let’s see if RAN1 agreed UE based request, and if RAN1 agreed to let RAN3 handle LMF based request first.</w:t>
              </w:r>
            </w:ins>
          </w:p>
          <w:p w14:paraId="2A84E3AC" w14:textId="77777777" w:rsidR="00A76BA8" w:rsidRDefault="00B640B7">
            <w:pPr>
              <w:rPr>
                <w:rFonts w:ascii="Arial" w:hAnsi="Arial" w:cs="Arial"/>
                <w:iCs/>
                <w:sz w:val="16"/>
                <w:lang w:eastAsia="zh-CN"/>
              </w:rPr>
            </w:pPr>
            <w:r>
              <w:rPr>
                <w:rFonts w:ascii="Arial" w:hAnsi="Arial" w:cs="Arial"/>
                <w:iCs/>
                <w:sz w:val="16"/>
                <w:lang w:eastAsia="zh-CN"/>
              </w:rPr>
              <w:t xml:space="preserve">To Nokia: The UE reports its MG-less capability &amp; Type to the LMF. The LMF should send a request to the serving gNB, and that request should include what capability the UE has; so that the servig gNB can make scheduling decisions. If the Type-1 is per-UE then the processing window will affect all DL CCs (across LTE,NR), but if it is Type-2, then the window will affect a single band, etc. </w:t>
            </w:r>
          </w:p>
          <w:p w14:paraId="471F148D" w14:textId="77777777" w:rsidR="00A76BA8" w:rsidRDefault="00B640B7">
            <w:pPr>
              <w:rPr>
                <w:rFonts w:ascii="Arial" w:hAnsi="Arial" w:cs="Arial"/>
                <w:iCs/>
                <w:sz w:val="16"/>
                <w:lang w:eastAsia="zh-CN"/>
              </w:rPr>
            </w:pPr>
            <w:r>
              <w:rPr>
                <w:rFonts w:ascii="Arial" w:hAnsi="Arial" w:cs="Arial"/>
                <w:iCs/>
                <w:sz w:val="16"/>
                <w:lang w:eastAsia="zh-CN"/>
              </w:rPr>
              <w:t xml:space="preserve">If we are talking about the signaling from gNB -&gt; UE, the “Processing type” is needed if the UE supports multiple Processing types. This way, the UE/gNB would agree on which symbols/bands are affected/prioritized/deprioritized. </w:t>
            </w:r>
          </w:p>
          <w:p w14:paraId="0E64419D" w14:textId="77777777" w:rsidR="00A76BA8" w:rsidRDefault="00B640B7">
            <w:pPr>
              <w:rPr>
                <w:rFonts w:ascii="Arial" w:hAnsi="Arial" w:cs="Arial"/>
                <w:iCs/>
                <w:sz w:val="16"/>
                <w:lang w:eastAsia="zh-CN"/>
              </w:rPr>
            </w:pPr>
            <w:r>
              <w:rPr>
                <w:rFonts w:ascii="Arial" w:hAnsi="Arial" w:cs="Arial"/>
                <w:iCs/>
                <w:sz w:val="16"/>
                <w:lang w:eastAsia="zh-CN"/>
              </w:rPr>
              <w:t>It is a bit unclear what “frequency information” corresponds to. From our understanding:</w:t>
            </w:r>
          </w:p>
          <w:p w14:paraId="3735D617" w14:textId="77777777" w:rsidR="00A76BA8" w:rsidRDefault="00B640B7">
            <w:pPr>
              <w:pStyle w:val="afc"/>
              <w:numPr>
                <w:ilvl w:val="0"/>
                <w:numId w:val="27"/>
              </w:numPr>
              <w:ind w:firstLineChars="0"/>
              <w:rPr>
                <w:rFonts w:ascii="Arial" w:hAnsi="Arial" w:cs="Arial"/>
                <w:iCs/>
                <w:sz w:val="16"/>
                <w:lang w:eastAsia="zh-CN"/>
              </w:rPr>
            </w:pPr>
            <w:r>
              <w:rPr>
                <w:rFonts w:ascii="Arial" w:hAnsi="Arial" w:cs="Arial"/>
                <w:iCs/>
                <w:sz w:val="16"/>
                <w:lang w:eastAsia="zh-CN"/>
              </w:rPr>
              <w:t>If it is Type-1A, then ALL DL CCs, in LTE/NR are affected, so frequency information is not really needed</w:t>
            </w:r>
          </w:p>
          <w:p w14:paraId="2762F0B8" w14:textId="77777777" w:rsidR="00A76BA8" w:rsidRDefault="00B640B7">
            <w:pPr>
              <w:pStyle w:val="afc"/>
              <w:numPr>
                <w:ilvl w:val="0"/>
                <w:numId w:val="27"/>
              </w:numPr>
              <w:ind w:firstLineChars="0"/>
              <w:rPr>
                <w:rFonts w:ascii="Arial" w:hAnsi="Arial" w:cs="Arial"/>
                <w:iCs/>
                <w:sz w:val="16"/>
                <w:lang w:eastAsia="zh-CN"/>
              </w:rPr>
            </w:pPr>
            <w:r>
              <w:rPr>
                <w:rFonts w:ascii="Arial" w:hAnsi="Arial" w:cs="Arial"/>
                <w:iCs/>
                <w:sz w:val="16"/>
                <w:lang w:eastAsia="zh-CN"/>
              </w:rPr>
              <w:t xml:space="preserve">For Type-1B/2, then we agree that frequency information isneeded, on which bands are affected. </w:t>
            </w:r>
          </w:p>
          <w:p w14:paraId="19B99DCF" w14:textId="77777777" w:rsidR="00A76BA8" w:rsidRDefault="00B640B7">
            <w:pPr>
              <w:rPr>
                <w:rFonts w:ascii="Arial" w:hAnsi="Arial" w:cs="Arial"/>
                <w:iCs/>
                <w:sz w:val="16"/>
                <w:lang w:eastAsia="zh-CN"/>
              </w:rPr>
            </w:pPr>
            <w:r>
              <w:rPr>
                <w:rFonts w:ascii="Arial" w:hAnsi="Arial" w:cs="Arial"/>
                <w:iCs/>
                <w:sz w:val="16"/>
                <w:lang w:eastAsia="zh-CN"/>
              </w:rPr>
              <w:t xml:space="preserve">So we suggest to change this bullet to: </w:t>
            </w:r>
          </w:p>
          <w:p w14:paraId="00E7D54F" w14:textId="77777777" w:rsidR="00A76BA8" w:rsidRDefault="00B640B7">
            <w:pPr>
              <w:pStyle w:val="3GPPAgreements"/>
              <w:numPr>
                <w:ilvl w:val="1"/>
                <w:numId w:val="28"/>
              </w:numPr>
              <w:rPr>
                <w:lang w:eastAsia="zh-CN"/>
              </w:rPr>
            </w:pPr>
            <w:r>
              <w:rPr>
                <w:lang w:eastAsia="zh-CN"/>
              </w:rPr>
              <w:t xml:space="preserve">Frequency information for Type-1B/2. For Type-1A, according to the WA, the PRS processing window applies to all all DL CCs in LTE/NR (“per UE”). </w:t>
            </w:r>
          </w:p>
        </w:tc>
      </w:tr>
      <w:tr w:rsidR="00A76BA8" w14:paraId="7A8B19A1" w14:textId="77777777">
        <w:tc>
          <w:tcPr>
            <w:tcW w:w="1838" w:type="dxa"/>
          </w:tcPr>
          <w:p w14:paraId="62EBB60F" w14:textId="77777777" w:rsidR="00A76BA8" w:rsidRDefault="00B640B7">
            <w:pPr>
              <w:rPr>
                <w:rFonts w:ascii="Arial" w:hAnsi="Arial" w:cs="Arial"/>
                <w:iCs/>
                <w:sz w:val="16"/>
                <w:lang w:eastAsia="zh-CN"/>
              </w:rPr>
            </w:pPr>
            <w:r>
              <w:rPr>
                <w:rFonts w:ascii="Arial" w:hAnsi="Arial" w:cs="Arial"/>
                <w:iCs/>
                <w:sz w:val="16"/>
                <w:lang w:eastAsia="zh-CN"/>
              </w:rPr>
              <w:t>CATT</w:t>
            </w:r>
          </w:p>
        </w:tc>
        <w:tc>
          <w:tcPr>
            <w:tcW w:w="7513" w:type="dxa"/>
          </w:tcPr>
          <w:p w14:paraId="07B44C92" w14:textId="77777777" w:rsidR="00A76BA8" w:rsidRDefault="00B640B7">
            <w:pPr>
              <w:rPr>
                <w:rFonts w:ascii="Arial" w:hAnsi="Arial" w:cs="Arial"/>
                <w:iCs/>
                <w:sz w:val="16"/>
                <w:lang w:eastAsia="zh-CN"/>
              </w:rPr>
            </w:pPr>
            <w:r>
              <w:rPr>
                <w:rFonts w:ascii="Arial" w:hAnsi="Arial" w:cs="Arial"/>
                <w:iCs/>
                <w:sz w:val="16"/>
                <w:lang w:eastAsia="zh-CN"/>
              </w:rPr>
              <w:t xml:space="preserve">We assume 1, 3, 4 are at least needed. </w:t>
            </w:r>
          </w:p>
          <w:p w14:paraId="2AEA3ED4" w14:textId="77777777" w:rsidR="00A76BA8" w:rsidRDefault="00B640B7">
            <w:pPr>
              <w:rPr>
                <w:rFonts w:ascii="Arial" w:hAnsi="Arial" w:cs="Arial"/>
                <w:iCs/>
                <w:sz w:val="16"/>
                <w:lang w:eastAsia="zh-CN"/>
              </w:rPr>
            </w:pPr>
            <w:r>
              <w:rPr>
                <w:rFonts w:ascii="Arial" w:hAnsi="Arial" w:cs="Arial"/>
                <w:iCs/>
                <w:sz w:val="16"/>
                <w:lang w:eastAsia="zh-CN"/>
              </w:rPr>
              <w:t>For “2. Starting symbol”, assuming it is by default to tbe the 1</w:t>
            </w:r>
            <w:r>
              <w:rPr>
                <w:rFonts w:ascii="Arial" w:hAnsi="Arial" w:cs="Arial"/>
                <w:iCs/>
                <w:sz w:val="16"/>
                <w:vertAlign w:val="superscript"/>
                <w:lang w:eastAsia="zh-CN"/>
              </w:rPr>
              <w:t>st</w:t>
            </w:r>
            <w:r>
              <w:rPr>
                <w:rFonts w:ascii="Arial" w:hAnsi="Arial" w:cs="Arial"/>
                <w:iCs/>
                <w:sz w:val="16"/>
                <w:lang w:eastAsia="zh-CN"/>
              </w:rPr>
              <w:t xml:space="preserve"> DL PRS symbol of the starting slot for processing type 2 and the 1</w:t>
            </w:r>
            <w:r>
              <w:rPr>
                <w:rFonts w:ascii="Arial" w:hAnsi="Arial" w:cs="Arial"/>
                <w:iCs/>
                <w:sz w:val="16"/>
                <w:vertAlign w:val="superscript"/>
                <w:lang w:eastAsia="zh-CN"/>
              </w:rPr>
              <w:t>st</w:t>
            </w:r>
            <w:r>
              <w:rPr>
                <w:rFonts w:ascii="Arial" w:hAnsi="Arial" w:cs="Arial"/>
                <w:iCs/>
                <w:sz w:val="16"/>
                <w:lang w:eastAsia="zh-CN"/>
              </w:rPr>
              <w:t xml:space="preserve"> symbol of the slot for processing types 1A/1B. </w:t>
            </w:r>
          </w:p>
          <w:p w14:paraId="777910EC" w14:textId="77777777" w:rsidR="00A76BA8" w:rsidRDefault="00B640B7">
            <w:pPr>
              <w:rPr>
                <w:rFonts w:ascii="Arial" w:hAnsi="Arial" w:cs="Arial"/>
                <w:iCs/>
                <w:sz w:val="16"/>
                <w:lang w:eastAsia="zh-CN"/>
              </w:rPr>
            </w:pPr>
            <w:r>
              <w:rPr>
                <w:rFonts w:ascii="Arial" w:hAnsi="Arial" w:cs="Arial"/>
                <w:iCs/>
                <w:sz w:val="16"/>
                <w:lang w:eastAsia="zh-CN"/>
              </w:rPr>
              <w:t>For “5. Processing type”, we assume it can be optional for the UE supports multiple processing types.</w:t>
            </w:r>
          </w:p>
        </w:tc>
      </w:tr>
      <w:tr w:rsidR="00A76BA8" w14:paraId="4B72CC87" w14:textId="77777777">
        <w:tc>
          <w:tcPr>
            <w:tcW w:w="1838" w:type="dxa"/>
          </w:tcPr>
          <w:p w14:paraId="456324E8" w14:textId="77777777" w:rsidR="00A76BA8" w:rsidRDefault="00B640B7">
            <w:pPr>
              <w:rPr>
                <w:rFonts w:ascii="Arial" w:hAnsi="Arial" w:cs="Arial"/>
                <w:iCs/>
                <w:sz w:val="16"/>
                <w:lang w:eastAsia="zh-CN"/>
              </w:rPr>
            </w:pPr>
            <w:r>
              <w:rPr>
                <w:rFonts w:ascii="Arial" w:hAnsi="Arial" w:cs="Arial" w:hint="eastAsia"/>
                <w:iCs/>
                <w:sz w:val="16"/>
                <w:lang w:eastAsia="zh-CN"/>
              </w:rPr>
              <w:t>ZTE</w:t>
            </w:r>
          </w:p>
        </w:tc>
        <w:tc>
          <w:tcPr>
            <w:tcW w:w="7513" w:type="dxa"/>
          </w:tcPr>
          <w:p w14:paraId="078BB605" w14:textId="77777777" w:rsidR="00A76BA8" w:rsidRDefault="00B640B7">
            <w:pPr>
              <w:rPr>
                <w:rFonts w:ascii="Arial" w:hAnsi="Arial" w:cs="Arial"/>
                <w:iCs/>
                <w:sz w:val="16"/>
                <w:lang w:eastAsia="zh-CN"/>
              </w:rPr>
            </w:pPr>
            <w:r>
              <w:rPr>
                <w:rFonts w:ascii="Arial" w:hAnsi="Arial" w:cs="Arial" w:hint="eastAsia"/>
                <w:iCs/>
                <w:sz w:val="16"/>
                <w:lang w:eastAsia="zh-CN"/>
              </w:rPr>
              <w:t>Before we discuss this proposal, we should discuss first whether the PPW determined by gNB should be indicated to UE directly or send to LMF( then configure the PPW to UE via LPP).</w:t>
            </w:r>
          </w:p>
          <w:p w14:paraId="15D29A36" w14:textId="77777777" w:rsidR="00A76BA8" w:rsidRDefault="00B640B7">
            <w:pPr>
              <w:rPr>
                <w:rFonts w:ascii="Arial" w:hAnsi="Arial" w:cs="Arial"/>
                <w:iCs/>
                <w:sz w:val="16"/>
                <w:lang w:eastAsia="zh-CN"/>
              </w:rPr>
            </w:pPr>
            <w:r>
              <w:rPr>
                <w:rFonts w:ascii="Arial" w:hAnsi="Arial" w:cs="Arial" w:hint="eastAsia"/>
                <w:iCs/>
                <w:sz w:val="16"/>
                <w:lang w:eastAsia="zh-CN"/>
              </w:rPr>
              <w:t>We think the later one(i.e. LMF indicates PPW to UE) have some benefits for LMF to control the time budget. For example, LMF can configure a proper response time based on the PPW from gNB and get the measurement report as soon as possible.</w:t>
            </w:r>
          </w:p>
        </w:tc>
      </w:tr>
      <w:tr w:rsidR="00A76BA8" w14:paraId="2BD59F69" w14:textId="77777777">
        <w:tc>
          <w:tcPr>
            <w:tcW w:w="1838" w:type="dxa"/>
          </w:tcPr>
          <w:p w14:paraId="0E1D38C1" w14:textId="77777777" w:rsidR="00A76BA8" w:rsidRDefault="00B640B7">
            <w:pPr>
              <w:rPr>
                <w:rFonts w:ascii="Arial" w:hAnsi="Arial" w:cs="Arial"/>
                <w:iCs/>
                <w:sz w:val="16"/>
                <w:lang w:eastAsia="zh-CN"/>
              </w:rPr>
            </w:pPr>
            <w:r>
              <w:rPr>
                <w:rFonts w:ascii="Arial" w:hAnsi="Arial" w:cs="Arial"/>
                <w:iCs/>
                <w:sz w:val="16"/>
                <w:lang w:eastAsia="zh-CN"/>
              </w:rPr>
              <w:t>OPPO</w:t>
            </w:r>
          </w:p>
        </w:tc>
        <w:tc>
          <w:tcPr>
            <w:tcW w:w="7513" w:type="dxa"/>
          </w:tcPr>
          <w:p w14:paraId="1216F233" w14:textId="77777777" w:rsidR="00A76BA8" w:rsidRDefault="00B640B7">
            <w:pPr>
              <w:rPr>
                <w:rFonts w:ascii="Arial" w:hAnsi="Arial" w:cs="Arial"/>
                <w:iCs/>
                <w:sz w:val="16"/>
                <w:lang w:eastAsia="zh-CN"/>
              </w:rPr>
            </w:pPr>
            <w:r>
              <w:rPr>
                <w:rFonts w:ascii="Arial" w:hAnsi="Arial" w:cs="Arial"/>
                <w:iCs/>
                <w:sz w:val="16"/>
                <w:lang w:eastAsia="zh-CN"/>
              </w:rPr>
              <w:t>1,3,4 and 7 are needed.</w:t>
            </w:r>
          </w:p>
          <w:p w14:paraId="155636D7" w14:textId="77777777" w:rsidR="00A76BA8" w:rsidRDefault="00B640B7">
            <w:pPr>
              <w:rPr>
                <w:rFonts w:ascii="Arial" w:hAnsi="Arial" w:cs="Arial"/>
                <w:iCs/>
                <w:sz w:val="16"/>
                <w:lang w:eastAsia="zh-CN"/>
              </w:rPr>
            </w:pPr>
            <w:r>
              <w:rPr>
                <w:rFonts w:ascii="Arial" w:hAnsi="Arial" w:cs="Arial"/>
                <w:iCs/>
                <w:sz w:val="16"/>
                <w:lang w:eastAsia="zh-CN"/>
              </w:rPr>
              <w:t>For “2. Starting symbol”: that is not needed.  The processing window can be in unit of slots,</w:t>
            </w:r>
          </w:p>
          <w:p w14:paraId="2782A54E" w14:textId="77777777" w:rsidR="00A76BA8" w:rsidRDefault="00B640B7">
            <w:pPr>
              <w:rPr>
                <w:rFonts w:ascii="Arial" w:hAnsi="Arial" w:cs="Arial"/>
                <w:iCs/>
                <w:sz w:val="16"/>
                <w:lang w:eastAsia="zh-CN"/>
              </w:rPr>
            </w:pPr>
            <w:r>
              <w:rPr>
                <w:rFonts w:ascii="Arial" w:hAnsi="Arial" w:cs="Arial"/>
                <w:iCs/>
                <w:sz w:val="16"/>
                <w:lang w:eastAsia="zh-CN"/>
              </w:rPr>
              <w:t>For ‘5. Processing type’:  the definition is not clear.</w:t>
            </w:r>
          </w:p>
          <w:p w14:paraId="5A0C7AF3" w14:textId="77777777" w:rsidR="00A76BA8" w:rsidRDefault="00B640B7">
            <w:pPr>
              <w:rPr>
                <w:rFonts w:ascii="Arial" w:hAnsi="Arial" w:cs="Arial"/>
                <w:iCs/>
                <w:sz w:val="16"/>
                <w:lang w:eastAsia="zh-CN"/>
              </w:rPr>
            </w:pPr>
            <w:r>
              <w:rPr>
                <w:rFonts w:ascii="Arial" w:hAnsi="Arial" w:cs="Arial"/>
                <w:iCs/>
                <w:sz w:val="16"/>
                <w:lang w:eastAsia="zh-CN"/>
              </w:rPr>
              <w:t xml:space="preserve">For “6. Frequency information”: the definition is not clear too. </w:t>
            </w:r>
          </w:p>
        </w:tc>
      </w:tr>
      <w:tr w:rsidR="00A76BA8" w14:paraId="31C240F2" w14:textId="77777777">
        <w:tc>
          <w:tcPr>
            <w:tcW w:w="1838" w:type="dxa"/>
          </w:tcPr>
          <w:p w14:paraId="3D513E89" w14:textId="77777777" w:rsidR="00A76BA8" w:rsidRDefault="00B640B7">
            <w:pPr>
              <w:rPr>
                <w:rFonts w:ascii="Arial" w:hAnsi="Arial" w:cs="Arial"/>
                <w:iCs/>
                <w:sz w:val="16"/>
                <w:lang w:eastAsia="zh-CN"/>
              </w:rPr>
            </w:pPr>
            <w:r>
              <w:rPr>
                <w:rFonts w:ascii="Arial" w:hAnsi="Arial" w:cs="Arial" w:hint="eastAsia"/>
                <w:iCs/>
                <w:sz w:val="16"/>
                <w:lang w:eastAsia="zh-CN"/>
              </w:rPr>
              <w:t>MTK</w:t>
            </w:r>
          </w:p>
        </w:tc>
        <w:tc>
          <w:tcPr>
            <w:tcW w:w="7513" w:type="dxa"/>
          </w:tcPr>
          <w:p w14:paraId="70D8DADE" w14:textId="77777777" w:rsidR="00A76BA8" w:rsidRDefault="00B640B7">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he </w:t>
            </w:r>
            <w:r>
              <w:rPr>
                <w:rFonts w:ascii="Arial" w:hAnsi="Arial" w:cs="Arial"/>
                <w:iCs/>
                <w:sz w:val="16"/>
                <w:lang w:eastAsia="zh-CN"/>
              </w:rPr>
              <w:t>parameters should be similar to MG. So 1, 3, 4, 7 are at least supported</w:t>
            </w:r>
          </w:p>
          <w:p w14:paraId="4A517354" w14:textId="77777777" w:rsidR="00A76BA8" w:rsidRDefault="00B640B7">
            <w:pPr>
              <w:rPr>
                <w:rFonts w:ascii="Arial" w:hAnsi="Arial" w:cs="Arial"/>
                <w:iCs/>
                <w:sz w:val="16"/>
                <w:lang w:eastAsia="zh-CN"/>
              </w:rPr>
            </w:pPr>
            <w:r>
              <w:rPr>
                <w:rFonts w:ascii="Arial" w:hAnsi="Arial" w:cs="Arial"/>
                <w:iCs/>
                <w:sz w:val="16"/>
                <w:lang w:eastAsia="zh-CN"/>
              </w:rPr>
              <w:t>For processing type, is it the priority rule? If so, it is supported</w:t>
            </w:r>
          </w:p>
        </w:tc>
      </w:tr>
      <w:tr w:rsidR="00A76BA8" w14:paraId="2724B004" w14:textId="77777777">
        <w:tc>
          <w:tcPr>
            <w:tcW w:w="1838" w:type="dxa"/>
          </w:tcPr>
          <w:p w14:paraId="04425F2E" w14:textId="77777777" w:rsidR="00A76BA8" w:rsidRDefault="00B640B7">
            <w:pPr>
              <w:rPr>
                <w:rFonts w:ascii="Arial" w:hAnsi="Arial" w:cs="Arial"/>
                <w:iCs/>
                <w:sz w:val="16"/>
                <w:lang w:eastAsia="zh-CN"/>
              </w:rPr>
            </w:pPr>
            <w:r>
              <w:rPr>
                <w:rFonts w:ascii="Arial" w:hAnsi="Arial" w:cs="Arial" w:hint="eastAsia"/>
                <w:iCs/>
                <w:sz w:val="16"/>
                <w:lang w:eastAsia="zh-CN"/>
              </w:rPr>
              <w:t>Xiaomi</w:t>
            </w:r>
          </w:p>
        </w:tc>
        <w:tc>
          <w:tcPr>
            <w:tcW w:w="7513" w:type="dxa"/>
          </w:tcPr>
          <w:p w14:paraId="014A2455" w14:textId="77777777" w:rsidR="00A76BA8" w:rsidRDefault="00B640B7">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support 1,3,4 at least.</w:t>
            </w:r>
          </w:p>
          <w:p w14:paraId="14608256" w14:textId="77777777" w:rsidR="00A76BA8" w:rsidRDefault="00B640B7">
            <w:pPr>
              <w:rPr>
                <w:rFonts w:ascii="Arial" w:hAnsi="Arial" w:cs="Arial"/>
                <w:iCs/>
                <w:sz w:val="16"/>
                <w:lang w:eastAsia="zh-CN"/>
              </w:rPr>
            </w:pPr>
            <w:r>
              <w:rPr>
                <w:rFonts w:ascii="Arial" w:hAnsi="Arial" w:cs="Arial"/>
                <w:iCs/>
                <w:sz w:val="16"/>
                <w:lang w:eastAsia="zh-CN"/>
              </w:rPr>
              <w:t xml:space="preserve">We think 2 is not needed, and share same views as OPPO that the processing window can be in unit of </w:t>
            </w:r>
            <w:r>
              <w:rPr>
                <w:rFonts w:ascii="Arial" w:hAnsi="Arial" w:cs="Arial"/>
                <w:iCs/>
                <w:sz w:val="16"/>
                <w:lang w:eastAsia="zh-CN"/>
              </w:rPr>
              <w:lastRenderedPageBreak/>
              <w:t>slots.</w:t>
            </w:r>
          </w:p>
          <w:p w14:paraId="5574CC39" w14:textId="77777777" w:rsidR="00A76BA8" w:rsidRDefault="00B640B7">
            <w:pPr>
              <w:rPr>
                <w:rFonts w:ascii="Arial" w:hAnsi="Arial" w:cs="Arial"/>
                <w:iCs/>
                <w:sz w:val="16"/>
                <w:lang w:eastAsia="zh-CN"/>
              </w:rPr>
            </w:pPr>
            <w:r>
              <w:rPr>
                <w:rFonts w:ascii="Arial" w:hAnsi="Arial" w:cs="Arial"/>
                <w:iCs/>
                <w:sz w:val="16"/>
                <w:lang w:eastAsia="zh-CN"/>
              </w:rPr>
              <w:t>For 5,6,7, more clarification is needed on the definition before we discuss the necessity.</w:t>
            </w:r>
          </w:p>
          <w:p w14:paraId="7CCB87C6" w14:textId="77777777" w:rsidR="00A76BA8" w:rsidRDefault="00A76BA8">
            <w:pPr>
              <w:rPr>
                <w:rFonts w:ascii="Arial" w:hAnsi="Arial" w:cs="Arial"/>
                <w:iCs/>
                <w:sz w:val="16"/>
                <w:lang w:eastAsia="zh-CN"/>
              </w:rPr>
            </w:pPr>
          </w:p>
        </w:tc>
      </w:tr>
      <w:tr w:rsidR="00A76BA8" w14:paraId="632B3BE4" w14:textId="77777777">
        <w:tc>
          <w:tcPr>
            <w:tcW w:w="1838" w:type="dxa"/>
          </w:tcPr>
          <w:p w14:paraId="4581514F" w14:textId="77777777" w:rsidR="00A76BA8" w:rsidRDefault="00B640B7">
            <w:pPr>
              <w:rPr>
                <w:rFonts w:ascii="Arial" w:hAnsi="Arial" w:cs="Arial"/>
                <w:iCs/>
                <w:sz w:val="16"/>
                <w:lang w:eastAsia="zh-CN"/>
              </w:rPr>
            </w:pPr>
            <w:r>
              <w:rPr>
                <w:rFonts w:ascii="Arial" w:hAnsi="Arial" w:cs="Arial" w:hint="eastAsia"/>
                <w:iCs/>
                <w:sz w:val="16"/>
                <w:lang w:eastAsia="zh-CN"/>
              </w:rPr>
              <w:lastRenderedPageBreak/>
              <w:t>H</w:t>
            </w:r>
            <w:r>
              <w:rPr>
                <w:rFonts w:ascii="Arial" w:hAnsi="Arial" w:cs="Arial"/>
                <w:iCs/>
                <w:sz w:val="16"/>
                <w:lang w:eastAsia="zh-CN"/>
              </w:rPr>
              <w:t>uawei, HiSilicon</w:t>
            </w:r>
          </w:p>
        </w:tc>
        <w:tc>
          <w:tcPr>
            <w:tcW w:w="7513" w:type="dxa"/>
          </w:tcPr>
          <w:p w14:paraId="0D1924F6" w14:textId="77777777" w:rsidR="00A76BA8" w:rsidRDefault="00B640B7">
            <w:pPr>
              <w:rPr>
                <w:rFonts w:ascii="Arial" w:hAnsi="Arial" w:cs="Arial"/>
                <w:iCs/>
                <w:sz w:val="16"/>
                <w:lang w:eastAsia="zh-CN"/>
              </w:rPr>
            </w:pPr>
            <w:r>
              <w:rPr>
                <w:rFonts w:ascii="Arial" w:hAnsi="Arial" w:cs="Arial" w:hint="eastAsia"/>
                <w:iCs/>
                <w:sz w:val="16"/>
                <w:lang w:eastAsia="zh-CN"/>
              </w:rPr>
              <w:t>OK</w:t>
            </w:r>
            <w:r>
              <w:rPr>
                <w:rFonts w:ascii="Arial" w:hAnsi="Arial" w:cs="Arial"/>
                <w:iCs/>
                <w:sz w:val="16"/>
                <w:lang w:eastAsia="zh-CN"/>
              </w:rPr>
              <w:t xml:space="preserve"> with 1, 3, 4, 6.</w:t>
            </w:r>
          </w:p>
          <w:p w14:paraId="18AB9C01" w14:textId="77777777" w:rsidR="00A76BA8" w:rsidRDefault="00B640B7">
            <w:pPr>
              <w:rPr>
                <w:rFonts w:ascii="Arial" w:hAnsi="Arial" w:cs="Arial"/>
                <w:iCs/>
                <w:sz w:val="16"/>
                <w:lang w:eastAsia="zh-CN"/>
              </w:rPr>
            </w:pPr>
            <w:r>
              <w:rPr>
                <w:rFonts w:ascii="Arial" w:hAnsi="Arial" w:cs="Arial"/>
                <w:iCs/>
                <w:sz w:val="16"/>
                <w:lang w:eastAsia="zh-CN"/>
              </w:rPr>
              <w:t>No need for symbol.</w:t>
            </w:r>
          </w:p>
          <w:p w14:paraId="0A8C9368" w14:textId="77777777" w:rsidR="00A76BA8" w:rsidRDefault="00B640B7">
            <w:pPr>
              <w:rPr>
                <w:rFonts w:ascii="Arial" w:hAnsi="Arial" w:cs="Arial"/>
                <w:iCs/>
                <w:sz w:val="16"/>
                <w:lang w:eastAsia="zh-CN"/>
              </w:rPr>
            </w:pPr>
            <w:r>
              <w:rPr>
                <w:rFonts w:ascii="Arial" w:hAnsi="Arial" w:cs="Arial"/>
                <w:iCs/>
                <w:sz w:val="16"/>
                <w:lang w:eastAsia="zh-CN"/>
              </w:rPr>
              <w:t>For 5, it depends on whether to allow multiple capabilities reporting (1A/1B/2). If we only allow single capability reporting from the UE, there is no such need; otherwise, the indication is needed.</w:t>
            </w:r>
          </w:p>
          <w:p w14:paraId="4DFFA35E" w14:textId="77777777" w:rsidR="00A76BA8" w:rsidRDefault="00B640B7">
            <w:pPr>
              <w:rPr>
                <w:rFonts w:ascii="Arial" w:hAnsi="Arial" w:cs="Arial"/>
                <w:iCs/>
                <w:sz w:val="16"/>
                <w:lang w:eastAsia="zh-CN"/>
              </w:rPr>
            </w:pPr>
            <w:r>
              <w:rPr>
                <w:rFonts w:ascii="Arial" w:hAnsi="Arial" w:cs="Arial"/>
                <w:iCs/>
                <w:sz w:val="16"/>
                <w:lang w:eastAsia="zh-CN"/>
              </w:rPr>
              <w:t>For 7, it may not be possible to predict the number of occurrences prior to actually taking the measurement.</w:t>
            </w:r>
          </w:p>
        </w:tc>
      </w:tr>
      <w:tr w:rsidR="00A76BA8" w14:paraId="42A9A633" w14:textId="77777777">
        <w:tc>
          <w:tcPr>
            <w:tcW w:w="1838" w:type="dxa"/>
          </w:tcPr>
          <w:p w14:paraId="0CA58581" w14:textId="77777777" w:rsidR="00A76BA8" w:rsidRDefault="00B640B7">
            <w:pPr>
              <w:rPr>
                <w:rFonts w:ascii="Arial" w:hAnsi="Arial" w:cs="Arial"/>
                <w:iCs/>
                <w:sz w:val="16"/>
                <w:lang w:eastAsia="zh-CN"/>
              </w:rPr>
            </w:pPr>
            <w:r>
              <w:rPr>
                <w:rFonts w:ascii="Arial" w:hAnsi="Arial" w:cs="Arial"/>
                <w:iCs/>
                <w:sz w:val="16"/>
                <w:lang w:eastAsia="zh-CN"/>
              </w:rPr>
              <w:t>Ericsson</w:t>
            </w:r>
          </w:p>
        </w:tc>
        <w:tc>
          <w:tcPr>
            <w:tcW w:w="7513" w:type="dxa"/>
          </w:tcPr>
          <w:p w14:paraId="44FF5A03" w14:textId="77777777" w:rsidR="00A76BA8" w:rsidRDefault="00B640B7">
            <w:pPr>
              <w:rPr>
                <w:rFonts w:ascii="Arial" w:hAnsi="Arial" w:cs="Arial"/>
                <w:iCs/>
                <w:sz w:val="16"/>
                <w:lang w:eastAsia="zh-CN"/>
              </w:rPr>
            </w:pPr>
            <w:r>
              <w:rPr>
                <w:rFonts w:ascii="Arial" w:hAnsi="Arial" w:cs="Arial"/>
                <w:iCs/>
                <w:sz w:val="16"/>
                <w:lang w:eastAsia="zh-CN"/>
              </w:rPr>
              <w:t xml:space="preserve">At least 1, 3, and 4 are needed.  </w:t>
            </w:r>
          </w:p>
          <w:p w14:paraId="132D0F1E" w14:textId="77777777" w:rsidR="00A76BA8" w:rsidRDefault="00B640B7">
            <w:pPr>
              <w:rPr>
                <w:rFonts w:ascii="Arial" w:hAnsi="Arial" w:cs="Arial"/>
                <w:iCs/>
                <w:sz w:val="16"/>
                <w:lang w:eastAsia="zh-CN"/>
              </w:rPr>
            </w:pPr>
            <w:r>
              <w:rPr>
                <w:rFonts w:ascii="Arial" w:hAnsi="Arial" w:cs="Arial"/>
                <w:iCs/>
                <w:sz w:val="16"/>
                <w:lang w:eastAsia="zh-CN"/>
              </w:rPr>
              <w:t>Regarding 5, we agree that 5 is not needed if the UE only supports one or two of the capabilities 1A/1B/2.  But a general question to the group on this.  Is it really necessary to couple the processing type to the PRS processing window indication?  Can’t the processing type be configured to the UE outside of the PRS processing window indication?</w:t>
            </w:r>
          </w:p>
        </w:tc>
      </w:tr>
      <w:tr w:rsidR="00A76BA8" w14:paraId="1F17E8B6" w14:textId="77777777">
        <w:tc>
          <w:tcPr>
            <w:tcW w:w="1838" w:type="dxa"/>
          </w:tcPr>
          <w:p w14:paraId="0159C421" w14:textId="77777777" w:rsidR="00A76BA8" w:rsidRDefault="00B640B7">
            <w:pPr>
              <w:rPr>
                <w:rFonts w:ascii="Arial" w:hAnsi="Arial" w:cs="Arial"/>
                <w:iCs/>
                <w:sz w:val="16"/>
                <w:lang w:eastAsia="zh-CN"/>
              </w:rPr>
            </w:pPr>
            <w:r>
              <w:rPr>
                <w:rFonts w:ascii="Arial" w:eastAsia="MS Mincho" w:hAnsi="Arial" w:cs="Arial"/>
                <w:iCs/>
                <w:sz w:val="16"/>
                <w:lang w:eastAsia="ja-JP"/>
              </w:rPr>
              <w:t>Lenovo,Motorola Mobility</w:t>
            </w:r>
          </w:p>
        </w:tc>
        <w:tc>
          <w:tcPr>
            <w:tcW w:w="7513" w:type="dxa"/>
          </w:tcPr>
          <w:p w14:paraId="6BC5D20B" w14:textId="77777777" w:rsidR="00A76BA8" w:rsidRDefault="00B640B7">
            <w:pPr>
              <w:rPr>
                <w:rFonts w:ascii="Arial" w:hAnsi="Arial" w:cs="Arial"/>
                <w:iCs/>
                <w:sz w:val="16"/>
                <w:lang w:eastAsia="zh-CN"/>
              </w:rPr>
            </w:pPr>
            <w:r>
              <w:rPr>
                <w:rFonts w:ascii="Arial" w:hAnsi="Arial" w:cs="Arial"/>
                <w:iCs/>
                <w:sz w:val="16"/>
                <w:lang w:eastAsia="zh-CN"/>
              </w:rPr>
              <w:t>Support 1, 3 and 4 which are at least needed. For 5 it depends on the support of Cap 1A/1B/2 UEs, but this should be known well in advance.</w:t>
            </w:r>
          </w:p>
        </w:tc>
      </w:tr>
      <w:tr w:rsidR="00A76BA8" w14:paraId="2C050BEC" w14:textId="77777777">
        <w:tc>
          <w:tcPr>
            <w:tcW w:w="1838" w:type="dxa"/>
          </w:tcPr>
          <w:p w14:paraId="73473EBE" w14:textId="77777777" w:rsidR="00A76BA8" w:rsidRDefault="00B640B7">
            <w:pPr>
              <w:rPr>
                <w:rFonts w:ascii="Arial" w:eastAsia="MS Mincho" w:hAnsi="Arial" w:cs="Arial"/>
                <w:iCs/>
                <w:sz w:val="16"/>
                <w:lang w:eastAsia="ja-JP"/>
              </w:rPr>
            </w:pPr>
            <w:r>
              <w:rPr>
                <w:rFonts w:ascii="Arial" w:eastAsia="MS Mincho" w:hAnsi="Arial" w:cs="Arial"/>
                <w:iCs/>
                <w:sz w:val="16"/>
                <w:lang w:eastAsia="ja-JP"/>
              </w:rPr>
              <w:t>ChinaTelecom</w:t>
            </w:r>
          </w:p>
        </w:tc>
        <w:tc>
          <w:tcPr>
            <w:tcW w:w="7513" w:type="dxa"/>
          </w:tcPr>
          <w:p w14:paraId="0F3EFACF" w14:textId="77777777" w:rsidR="00A76BA8" w:rsidRDefault="00B640B7">
            <w:pPr>
              <w:rPr>
                <w:rFonts w:ascii="Arial" w:hAnsi="Arial" w:cs="Arial"/>
                <w:iCs/>
                <w:sz w:val="16"/>
                <w:lang w:eastAsia="zh-CN"/>
              </w:rPr>
            </w:pPr>
            <w:r>
              <w:rPr>
                <w:rFonts w:ascii="Arial" w:hAnsi="Arial" w:cs="Arial"/>
                <w:iCs/>
                <w:sz w:val="16"/>
                <w:lang w:eastAsia="zh-CN"/>
              </w:rPr>
              <w:t xml:space="preserve">Support 1,3 and 4 at least. </w:t>
            </w:r>
          </w:p>
          <w:p w14:paraId="7E288D5E" w14:textId="77777777" w:rsidR="00A76BA8" w:rsidRDefault="00B640B7">
            <w:pPr>
              <w:rPr>
                <w:rFonts w:ascii="Arial" w:hAnsi="Arial" w:cs="Arial"/>
                <w:iCs/>
                <w:sz w:val="16"/>
                <w:lang w:eastAsia="zh-CN"/>
              </w:rPr>
            </w:pPr>
            <w:r>
              <w:rPr>
                <w:rFonts w:ascii="Arial" w:hAnsi="Arial" w:cs="Arial"/>
                <w:iCs/>
                <w:sz w:val="16"/>
                <w:lang w:eastAsia="zh-CN"/>
              </w:rPr>
              <w:t>For 2: not needed</w:t>
            </w:r>
          </w:p>
          <w:p w14:paraId="74C45BDC" w14:textId="77777777" w:rsidR="00A76BA8" w:rsidRDefault="00B640B7">
            <w:pPr>
              <w:rPr>
                <w:rFonts w:ascii="Arial" w:hAnsi="Arial" w:cs="Arial"/>
                <w:iCs/>
                <w:sz w:val="16"/>
                <w:lang w:eastAsia="zh-CN"/>
              </w:rPr>
            </w:pPr>
            <w:r>
              <w:rPr>
                <w:rFonts w:ascii="Arial" w:hAnsi="Arial" w:cs="Arial"/>
                <w:iCs/>
                <w:sz w:val="16"/>
                <w:lang w:eastAsia="zh-CN"/>
              </w:rPr>
              <w:t>For 5,6,7: need further clarifications.</w:t>
            </w:r>
          </w:p>
        </w:tc>
      </w:tr>
      <w:tr w:rsidR="00A76BA8" w14:paraId="35CF27A4" w14:textId="77777777">
        <w:tc>
          <w:tcPr>
            <w:tcW w:w="1838" w:type="dxa"/>
          </w:tcPr>
          <w:p w14:paraId="58A72018" w14:textId="77777777" w:rsidR="00A76BA8" w:rsidRDefault="00B640B7">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7513" w:type="dxa"/>
          </w:tcPr>
          <w:p w14:paraId="1E871DE0" w14:textId="77777777" w:rsidR="00A76BA8" w:rsidRDefault="00B640B7">
            <w:pPr>
              <w:rPr>
                <w:rFonts w:ascii="Arial" w:hAnsi="Arial" w:cs="Arial"/>
                <w:iCs/>
                <w:sz w:val="16"/>
                <w:lang w:eastAsia="zh-CN"/>
              </w:rPr>
            </w:pPr>
            <w:r>
              <w:rPr>
                <w:rFonts w:ascii="Arial" w:hAnsi="Arial" w:cs="Arial"/>
                <w:iCs/>
                <w:sz w:val="16"/>
                <w:lang w:eastAsia="zh-CN"/>
              </w:rPr>
              <w:t>Supportive of 1, 3, 4, 6 and option 2/7 are not necessary. Regarding 5, further discussion is needed.</w:t>
            </w:r>
          </w:p>
          <w:p w14:paraId="4091D618" w14:textId="77777777" w:rsidR="00A76BA8" w:rsidRDefault="00A76BA8">
            <w:pPr>
              <w:rPr>
                <w:rFonts w:ascii="Arial" w:hAnsi="Arial" w:cs="Arial"/>
                <w:iCs/>
                <w:sz w:val="16"/>
                <w:lang w:eastAsia="zh-CN"/>
              </w:rPr>
            </w:pPr>
          </w:p>
        </w:tc>
      </w:tr>
    </w:tbl>
    <w:p w14:paraId="67309F02" w14:textId="77777777" w:rsidR="00A76BA8" w:rsidRDefault="00A76BA8">
      <w:pPr>
        <w:rPr>
          <w:lang w:eastAsia="zh-CN"/>
        </w:rPr>
      </w:pPr>
    </w:p>
    <w:p w14:paraId="4F510729" w14:textId="77777777" w:rsidR="00A76BA8" w:rsidRDefault="00B640B7">
      <w:pPr>
        <w:rPr>
          <w:b/>
          <w:lang w:val="en-GB" w:eastAsia="zh-CN"/>
        </w:rPr>
      </w:pPr>
      <w:r>
        <w:rPr>
          <w:b/>
          <w:lang w:val="en-GB" w:eastAsia="zh-CN"/>
        </w:rPr>
        <w:t>Question 3.2</w:t>
      </w:r>
      <w:r>
        <w:rPr>
          <w:rFonts w:hint="eastAsia"/>
          <w:b/>
          <w:lang w:val="en-GB" w:eastAsia="zh-CN"/>
        </w:rPr>
        <w:t>.1-</w:t>
      </w:r>
      <w:r>
        <w:rPr>
          <w:b/>
          <w:lang w:val="en-GB" w:eastAsia="zh-CN"/>
        </w:rPr>
        <w:t>4 (closed)</w:t>
      </w:r>
    </w:p>
    <w:p w14:paraId="728C9E43" w14:textId="77777777" w:rsidR="00A76BA8" w:rsidRDefault="00B640B7">
      <w:pPr>
        <w:pStyle w:val="3GPPAgreements"/>
        <w:rPr>
          <w:lang w:eastAsia="zh-CN"/>
        </w:rPr>
      </w:pPr>
      <w:r>
        <w:rPr>
          <w:lang w:eastAsia="zh-CN"/>
        </w:rPr>
        <w:t>What is your view on the PRS processing window configuration/activation?</w:t>
      </w:r>
    </w:p>
    <w:p w14:paraId="17A05F89" w14:textId="77777777" w:rsidR="00A76BA8" w:rsidRDefault="00B640B7">
      <w:pPr>
        <w:pStyle w:val="3GPPAgreements"/>
        <w:numPr>
          <w:ilvl w:val="1"/>
          <w:numId w:val="3"/>
        </w:numPr>
        <w:rPr>
          <w:lang w:eastAsia="zh-CN"/>
        </w:rPr>
      </w:pPr>
      <w:r>
        <w:rPr>
          <w:lang w:eastAsia="zh-CN"/>
        </w:rPr>
        <w:t>Alt.1</w:t>
      </w:r>
      <w:r>
        <w:rPr>
          <w:rFonts w:hint="eastAsia"/>
          <w:lang w:eastAsia="zh-CN"/>
        </w:rPr>
        <w:t>:</w:t>
      </w:r>
      <w:r>
        <w:rPr>
          <w:lang w:eastAsia="zh-CN"/>
        </w:rPr>
        <w:t xml:space="preserve"> Configured in RRC-only</w:t>
      </w:r>
    </w:p>
    <w:p w14:paraId="7E7DD385" w14:textId="77777777" w:rsidR="00A76BA8" w:rsidRDefault="00B640B7">
      <w:pPr>
        <w:pStyle w:val="3GPPAgreements"/>
        <w:numPr>
          <w:ilvl w:val="1"/>
          <w:numId w:val="3"/>
        </w:numPr>
        <w:rPr>
          <w:lang w:eastAsia="zh-CN"/>
        </w:rPr>
      </w:pPr>
      <w:r>
        <w:rPr>
          <w:lang w:eastAsia="zh-CN"/>
        </w:rPr>
        <w:t>Alt.2: Activated by DL MAC CE directly without RRC (pre-)configuration</w:t>
      </w:r>
    </w:p>
    <w:p w14:paraId="3C28A3D5" w14:textId="77777777" w:rsidR="00A76BA8" w:rsidRDefault="00B640B7">
      <w:pPr>
        <w:pStyle w:val="3GPPAgreements"/>
        <w:numPr>
          <w:ilvl w:val="1"/>
          <w:numId w:val="3"/>
        </w:numPr>
        <w:rPr>
          <w:lang w:eastAsia="zh-CN"/>
        </w:rPr>
      </w:pPr>
      <w:r>
        <w:rPr>
          <w:rFonts w:hint="eastAsia"/>
          <w:lang w:eastAsia="zh-CN"/>
        </w:rPr>
        <w:t>A</w:t>
      </w:r>
      <w:r>
        <w:rPr>
          <w:lang w:eastAsia="zh-CN"/>
        </w:rPr>
        <w:t>lt.3: RRC (pre-)configuration and activated by DL MAC CE</w:t>
      </w:r>
    </w:p>
    <w:p w14:paraId="7E21E86F" w14:textId="77777777" w:rsidR="00A76BA8" w:rsidRDefault="00B640B7">
      <w:pPr>
        <w:pStyle w:val="3GPPAgreements"/>
        <w:numPr>
          <w:ilvl w:val="1"/>
          <w:numId w:val="3"/>
        </w:numPr>
        <w:rPr>
          <w:lang w:eastAsia="zh-CN"/>
        </w:rPr>
      </w:pPr>
      <w:r>
        <w:rPr>
          <w:lang w:eastAsia="zh-CN"/>
        </w:rPr>
        <w:t>Alt.4: Configured in LPP-only</w:t>
      </w:r>
    </w:p>
    <w:p w14:paraId="75DEE428" w14:textId="77777777" w:rsidR="00A76BA8" w:rsidRDefault="00B640B7">
      <w:pPr>
        <w:pStyle w:val="3GPPAgreements"/>
        <w:numPr>
          <w:ilvl w:val="1"/>
          <w:numId w:val="3"/>
        </w:numPr>
        <w:rPr>
          <w:lang w:eastAsia="zh-CN"/>
        </w:rPr>
      </w:pPr>
      <w:r>
        <w:rPr>
          <w:lang w:eastAsia="zh-CN"/>
        </w:rPr>
        <w:t>Alt.5: Others (please indicate the solution in the table)</w:t>
      </w:r>
    </w:p>
    <w:tbl>
      <w:tblPr>
        <w:tblStyle w:val="af6"/>
        <w:tblW w:w="9351" w:type="dxa"/>
        <w:tblLayout w:type="fixed"/>
        <w:tblLook w:val="04A0" w:firstRow="1" w:lastRow="0" w:firstColumn="1" w:lastColumn="0" w:noHBand="0" w:noVBand="1"/>
      </w:tblPr>
      <w:tblGrid>
        <w:gridCol w:w="1838"/>
        <w:gridCol w:w="1134"/>
        <w:gridCol w:w="6379"/>
      </w:tblGrid>
      <w:tr w:rsidR="00A76BA8" w14:paraId="0985B6ED" w14:textId="77777777">
        <w:tc>
          <w:tcPr>
            <w:tcW w:w="1838" w:type="dxa"/>
            <w:vAlign w:val="center"/>
          </w:tcPr>
          <w:p w14:paraId="02E3B9DD" w14:textId="77777777" w:rsidR="00A76BA8" w:rsidRDefault="00B640B7">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55DF2FA" w14:textId="77777777" w:rsidR="00A76BA8" w:rsidRDefault="00B640B7">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303F5AA8" w14:textId="77777777" w:rsidR="00A76BA8" w:rsidRDefault="00B640B7">
            <w:pPr>
              <w:rPr>
                <w:rFonts w:ascii="Arial" w:hAnsi="Arial" w:cs="Arial"/>
                <w:b/>
                <w:iCs/>
                <w:sz w:val="16"/>
                <w:lang w:eastAsia="zh-CN"/>
              </w:rPr>
            </w:pPr>
            <w:r>
              <w:rPr>
                <w:rFonts w:ascii="Arial" w:hAnsi="Arial" w:cs="Arial"/>
                <w:b/>
                <w:iCs/>
                <w:sz w:val="16"/>
                <w:lang w:eastAsia="zh-CN"/>
              </w:rPr>
              <w:t>Comments</w:t>
            </w:r>
          </w:p>
        </w:tc>
      </w:tr>
      <w:tr w:rsidR="00A76BA8" w14:paraId="7AEC1629" w14:textId="77777777">
        <w:tc>
          <w:tcPr>
            <w:tcW w:w="1838" w:type="dxa"/>
            <w:vAlign w:val="center"/>
          </w:tcPr>
          <w:p w14:paraId="69C7580B" w14:textId="77777777" w:rsidR="00A76BA8" w:rsidRDefault="00B640B7">
            <w:pPr>
              <w:rPr>
                <w:rFonts w:ascii="Arial" w:hAnsi="Arial" w:cs="Arial"/>
                <w:iCs/>
                <w:sz w:val="16"/>
                <w:lang w:eastAsia="zh-CN"/>
              </w:rPr>
            </w:pPr>
            <w:r>
              <w:rPr>
                <w:rFonts w:ascii="Arial" w:hAnsi="Arial" w:cs="Arial"/>
                <w:iCs/>
                <w:sz w:val="16"/>
                <w:lang w:eastAsia="zh-CN"/>
              </w:rPr>
              <w:t>vivo</w:t>
            </w:r>
          </w:p>
        </w:tc>
        <w:tc>
          <w:tcPr>
            <w:tcW w:w="1134" w:type="dxa"/>
            <w:vAlign w:val="center"/>
          </w:tcPr>
          <w:p w14:paraId="1F8995CF" w14:textId="77777777" w:rsidR="00A76BA8" w:rsidRDefault="00B640B7">
            <w:pPr>
              <w:rPr>
                <w:rFonts w:ascii="Arial" w:hAnsi="Arial" w:cs="Arial"/>
                <w:iCs/>
                <w:sz w:val="16"/>
                <w:lang w:eastAsia="zh-CN"/>
              </w:rPr>
            </w:pPr>
            <w:r>
              <w:rPr>
                <w:rFonts w:hint="eastAsia"/>
                <w:lang w:eastAsia="zh-CN"/>
              </w:rPr>
              <w:t>A</w:t>
            </w:r>
            <w:r>
              <w:rPr>
                <w:lang w:eastAsia="zh-CN"/>
              </w:rPr>
              <w:t>lt.3</w:t>
            </w:r>
          </w:p>
        </w:tc>
        <w:tc>
          <w:tcPr>
            <w:tcW w:w="6379" w:type="dxa"/>
            <w:vAlign w:val="center"/>
          </w:tcPr>
          <w:p w14:paraId="7C44EAAE" w14:textId="77777777" w:rsidR="00A76BA8" w:rsidRDefault="00A76BA8">
            <w:pPr>
              <w:rPr>
                <w:rFonts w:ascii="Arial" w:hAnsi="Arial" w:cs="Arial"/>
                <w:iCs/>
                <w:sz w:val="16"/>
                <w:lang w:eastAsia="zh-CN"/>
              </w:rPr>
            </w:pPr>
          </w:p>
        </w:tc>
      </w:tr>
      <w:tr w:rsidR="00A76BA8" w14:paraId="7DCA9404" w14:textId="77777777">
        <w:tc>
          <w:tcPr>
            <w:tcW w:w="1838" w:type="dxa"/>
            <w:vAlign w:val="center"/>
          </w:tcPr>
          <w:p w14:paraId="4E1B13F6" w14:textId="77777777" w:rsidR="00A76BA8" w:rsidRDefault="00B640B7">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FD9A1F3" w14:textId="77777777" w:rsidR="00A76BA8" w:rsidRDefault="00B640B7">
            <w:pPr>
              <w:rPr>
                <w:rFonts w:ascii="Arial" w:hAnsi="Arial" w:cs="Arial"/>
                <w:iCs/>
                <w:sz w:val="16"/>
                <w:lang w:eastAsia="zh-CN"/>
              </w:rPr>
            </w:pPr>
            <w:r>
              <w:rPr>
                <w:rFonts w:ascii="Arial" w:hAnsi="Arial" w:cs="Arial"/>
                <w:iCs/>
                <w:sz w:val="16"/>
                <w:lang w:eastAsia="zh-CN"/>
              </w:rPr>
              <w:t>Alt. 2</w:t>
            </w:r>
          </w:p>
        </w:tc>
        <w:tc>
          <w:tcPr>
            <w:tcW w:w="6379" w:type="dxa"/>
            <w:vAlign w:val="center"/>
          </w:tcPr>
          <w:p w14:paraId="5B26E275" w14:textId="77777777" w:rsidR="00A76BA8" w:rsidRDefault="00B640B7">
            <w:pPr>
              <w:rPr>
                <w:rFonts w:ascii="Arial" w:hAnsi="Arial" w:cs="Arial"/>
                <w:iCs/>
                <w:sz w:val="16"/>
                <w:lang w:eastAsia="zh-CN"/>
              </w:rPr>
            </w:pPr>
            <w:r>
              <w:rPr>
                <w:rFonts w:ascii="Arial" w:hAnsi="Arial" w:cs="Arial"/>
                <w:iCs/>
                <w:sz w:val="16"/>
                <w:lang w:eastAsia="zh-CN"/>
              </w:rPr>
              <w:t>2</w:t>
            </w:r>
            <w:r>
              <w:rPr>
                <w:rFonts w:ascii="Arial" w:hAnsi="Arial" w:cs="Arial"/>
                <w:iCs/>
                <w:sz w:val="16"/>
                <w:vertAlign w:val="superscript"/>
                <w:lang w:eastAsia="zh-CN"/>
              </w:rPr>
              <w:t>nd</w:t>
            </w:r>
            <w:r>
              <w:rPr>
                <w:rFonts w:ascii="Arial" w:hAnsi="Arial" w:cs="Arial"/>
                <w:iCs/>
                <w:sz w:val="16"/>
                <w:lang w:eastAsia="zh-CN"/>
              </w:rPr>
              <w:t xml:space="preserve"> preference Alt. 3. </w:t>
            </w:r>
          </w:p>
        </w:tc>
      </w:tr>
      <w:tr w:rsidR="00A76BA8" w14:paraId="4CC1E6ED" w14:textId="77777777">
        <w:tc>
          <w:tcPr>
            <w:tcW w:w="1838" w:type="dxa"/>
            <w:vAlign w:val="center"/>
          </w:tcPr>
          <w:p w14:paraId="5F9D64C6" w14:textId="77777777" w:rsidR="00A76BA8" w:rsidRDefault="00B640B7">
            <w:pPr>
              <w:rPr>
                <w:rFonts w:ascii="Arial" w:hAnsi="Arial" w:cs="Arial"/>
                <w:iCs/>
                <w:sz w:val="16"/>
                <w:lang w:eastAsia="zh-CN"/>
              </w:rPr>
            </w:pPr>
            <w:r>
              <w:rPr>
                <w:rFonts w:ascii="Arial" w:hAnsi="Arial" w:cs="Arial"/>
                <w:iCs/>
                <w:sz w:val="16"/>
                <w:lang w:eastAsia="zh-CN"/>
              </w:rPr>
              <w:t>CATT</w:t>
            </w:r>
          </w:p>
        </w:tc>
        <w:tc>
          <w:tcPr>
            <w:tcW w:w="1134" w:type="dxa"/>
            <w:vAlign w:val="center"/>
          </w:tcPr>
          <w:p w14:paraId="342FDB91" w14:textId="77777777" w:rsidR="00A76BA8" w:rsidRDefault="00B640B7">
            <w:pPr>
              <w:rPr>
                <w:rFonts w:ascii="Arial" w:hAnsi="Arial" w:cs="Arial"/>
                <w:iCs/>
                <w:sz w:val="16"/>
                <w:lang w:eastAsia="zh-CN"/>
              </w:rPr>
            </w:pPr>
            <w:r>
              <w:rPr>
                <w:rFonts w:ascii="Arial" w:hAnsi="Arial" w:cs="Arial"/>
                <w:iCs/>
                <w:sz w:val="16"/>
                <w:lang w:eastAsia="zh-CN"/>
              </w:rPr>
              <w:t>Alt.3</w:t>
            </w:r>
          </w:p>
        </w:tc>
        <w:tc>
          <w:tcPr>
            <w:tcW w:w="6379" w:type="dxa"/>
            <w:vAlign w:val="center"/>
          </w:tcPr>
          <w:p w14:paraId="2B072923" w14:textId="77777777" w:rsidR="00A76BA8" w:rsidRDefault="00A76BA8">
            <w:pPr>
              <w:rPr>
                <w:rFonts w:ascii="Arial" w:hAnsi="Arial" w:cs="Arial"/>
                <w:iCs/>
                <w:sz w:val="16"/>
                <w:lang w:eastAsia="zh-CN"/>
              </w:rPr>
            </w:pPr>
          </w:p>
        </w:tc>
      </w:tr>
      <w:tr w:rsidR="00A76BA8" w14:paraId="4EBA6031" w14:textId="77777777">
        <w:tc>
          <w:tcPr>
            <w:tcW w:w="1838" w:type="dxa"/>
            <w:vAlign w:val="center"/>
          </w:tcPr>
          <w:p w14:paraId="45C4E950" w14:textId="77777777" w:rsidR="00A76BA8" w:rsidRDefault="00B640B7">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378C63" w14:textId="77777777" w:rsidR="00A76BA8" w:rsidRDefault="00B640B7">
            <w:pPr>
              <w:rPr>
                <w:rFonts w:ascii="Arial" w:hAnsi="Arial" w:cs="Arial"/>
                <w:iCs/>
                <w:sz w:val="16"/>
                <w:lang w:eastAsia="zh-CN"/>
              </w:rPr>
            </w:pPr>
            <w:r>
              <w:rPr>
                <w:rFonts w:ascii="Arial" w:hAnsi="Arial" w:cs="Arial" w:hint="eastAsia"/>
                <w:iCs/>
                <w:sz w:val="16"/>
                <w:lang w:eastAsia="zh-CN"/>
              </w:rPr>
              <w:t>Alt.4</w:t>
            </w:r>
          </w:p>
        </w:tc>
        <w:tc>
          <w:tcPr>
            <w:tcW w:w="6379" w:type="dxa"/>
            <w:vAlign w:val="center"/>
          </w:tcPr>
          <w:p w14:paraId="24118224" w14:textId="77777777" w:rsidR="00A76BA8" w:rsidRDefault="00B640B7">
            <w:pPr>
              <w:rPr>
                <w:rFonts w:ascii="Arial" w:hAnsi="Arial" w:cs="Arial"/>
                <w:iCs/>
                <w:sz w:val="16"/>
                <w:lang w:eastAsia="zh-CN"/>
              </w:rPr>
            </w:pPr>
            <w:r>
              <w:rPr>
                <w:rFonts w:ascii="Arial" w:hAnsi="Arial" w:cs="Arial" w:hint="eastAsia"/>
                <w:iCs/>
                <w:sz w:val="16"/>
                <w:lang w:eastAsia="zh-CN"/>
              </w:rPr>
              <w:t>We think Alt.4 have some benefits for LMF to control the time budget. For example, LMF can configure a proper response time based on the PPW from gNB and get the measurement report as soon as possible.</w:t>
            </w:r>
          </w:p>
        </w:tc>
      </w:tr>
      <w:tr w:rsidR="00A76BA8" w14:paraId="7CC1F3EE" w14:textId="77777777">
        <w:tc>
          <w:tcPr>
            <w:tcW w:w="1838" w:type="dxa"/>
            <w:vAlign w:val="center"/>
          </w:tcPr>
          <w:p w14:paraId="5F090BB8" w14:textId="77777777" w:rsidR="00A76BA8" w:rsidRDefault="00B640B7">
            <w:pPr>
              <w:rPr>
                <w:rFonts w:ascii="Arial" w:hAnsi="Arial" w:cs="Arial"/>
                <w:iCs/>
                <w:sz w:val="16"/>
                <w:lang w:eastAsia="zh-CN"/>
              </w:rPr>
            </w:pPr>
            <w:r>
              <w:rPr>
                <w:rFonts w:ascii="Arial" w:hAnsi="Arial" w:cs="Arial"/>
                <w:iCs/>
                <w:sz w:val="16"/>
                <w:lang w:eastAsia="zh-CN"/>
              </w:rPr>
              <w:t>OPPO</w:t>
            </w:r>
          </w:p>
        </w:tc>
        <w:tc>
          <w:tcPr>
            <w:tcW w:w="1134" w:type="dxa"/>
            <w:vAlign w:val="center"/>
          </w:tcPr>
          <w:p w14:paraId="79137C77" w14:textId="77777777" w:rsidR="00A76BA8" w:rsidRDefault="00B640B7">
            <w:pPr>
              <w:rPr>
                <w:rFonts w:ascii="Arial" w:hAnsi="Arial" w:cs="Arial"/>
                <w:iCs/>
                <w:sz w:val="16"/>
                <w:lang w:eastAsia="zh-CN"/>
              </w:rPr>
            </w:pPr>
            <w:r>
              <w:rPr>
                <w:rFonts w:ascii="Arial" w:hAnsi="Arial" w:cs="Arial"/>
                <w:iCs/>
                <w:sz w:val="16"/>
                <w:lang w:eastAsia="zh-CN"/>
              </w:rPr>
              <w:t>Alt3 is prefered</w:t>
            </w:r>
          </w:p>
        </w:tc>
        <w:tc>
          <w:tcPr>
            <w:tcW w:w="6379" w:type="dxa"/>
            <w:vAlign w:val="center"/>
          </w:tcPr>
          <w:p w14:paraId="7B9ACD46" w14:textId="77777777" w:rsidR="00A76BA8" w:rsidRDefault="00A76BA8">
            <w:pPr>
              <w:rPr>
                <w:rFonts w:ascii="Arial" w:hAnsi="Arial" w:cs="Arial"/>
                <w:iCs/>
                <w:sz w:val="16"/>
                <w:lang w:eastAsia="zh-CN"/>
              </w:rPr>
            </w:pPr>
          </w:p>
        </w:tc>
      </w:tr>
      <w:tr w:rsidR="00A76BA8" w14:paraId="5D1E47C4" w14:textId="77777777">
        <w:tc>
          <w:tcPr>
            <w:tcW w:w="1838" w:type="dxa"/>
            <w:vAlign w:val="center"/>
          </w:tcPr>
          <w:p w14:paraId="37B7FB41" w14:textId="77777777" w:rsidR="00A76BA8" w:rsidRDefault="00B640B7">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282EC7F4" w14:textId="77777777" w:rsidR="00A76BA8" w:rsidRDefault="00B640B7">
            <w:pPr>
              <w:rPr>
                <w:rFonts w:ascii="Arial" w:hAnsi="Arial" w:cs="Arial"/>
                <w:iCs/>
                <w:sz w:val="16"/>
                <w:lang w:eastAsia="zh-CN"/>
              </w:rPr>
            </w:pPr>
            <w:r>
              <w:rPr>
                <w:rFonts w:ascii="Arial" w:hAnsi="Arial" w:cs="Arial" w:hint="eastAsia"/>
                <w:iCs/>
                <w:sz w:val="16"/>
                <w:lang w:eastAsia="zh-CN"/>
              </w:rPr>
              <w:t xml:space="preserve">Alt. </w:t>
            </w:r>
            <w:r>
              <w:rPr>
                <w:rFonts w:ascii="Arial" w:hAnsi="Arial" w:cs="Arial"/>
                <w:iCs/>
                <w:sz w:val="16"/>
                <w:lang w:eastAsia="zh-CN"/>
              </w:rPr>
              <w:t>3</w:t>
            </w:r>
          </w:p>
        </w:tc>
        <w:tc>
          <w:tcPr>
            <w:tcW w:w="6379" w:type="dxa"/>
            <w:vAlign w:val="center"/>
          </w:tcPr>
          <w:p w14:paraId="25B99F3A" w14:textId="77777777" w:rsidR="00A76BA8" w:rsidRDefault="00A76BA8">
            <w:pPr>
              <w:rPr>
                <w:rFonts w:ascii="Arial" w:hAnsi="Arial" w:cs="Arial"/>
                <w:iCs/>
                <w:sz w:val="16"/>
                <w:lang w:eastAsia="zh-CN"/>
              </w:rPr>
            </w:pPr>
          </w:p>
        </w:tc>
      </w:tr>
      <w:tr w:rsidR="00A76BA8" w14:paraId="41888C89" w14:textId="77777777">
        <w:tc>
          <w:tcPr>
            <w:tcW w:w="1838" w:type="dxa"/>
            <w:vAlign w:val="center"/>
          </w:tcPr>
          <w:p w14:paraId="6DB3FFEB" w14:textId="77777777" w:rsidR="00A76BA8" w:rsidRDefault="00B640B7">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2D6DD2C8" w14:textId="77777777" w:rsidR="00A76BA8" w:rsidRDefault="00B640B7">
            <w:pPr>
              <w:rPr>
                <w:rFonts w:ascii="Arial" w:hAnsi="Arial" w:cs="Arial"/>
                <w:iCs/>
                <w:sz w:val="16"/>
                <w:lang w:eastAsia="zh-CN"/>
              </w:rPr>
            </w:pPr>
            <w:r>
              <w:rPr>
                <w:rFonts w:ascii="Arial" w:hAnsi="Arial" w:cs="Arial" w:hint="eastAsia"/>
                <w:iCs/>
                <w:sz w:val="16"/>
                <w:lang w:eastAsia="zh-CN"/>
              </w:rPr>
              <w:t>Alt 2 or Alt 3</w:t>
            </w:r>
          </w:p>
        </w:tc>
        <w:tc>
          <w:tcPr>
            <w:tcW w:w="6379" w:type="dxa"/>
            <w:vAlign w:val="center"/>
          </w:tcPr>
          <w:p w14:paraId="693C1899" w14:textId="77777777" w:rsidR="00A76BA8" w:rsidRDefault="00A76BA8">
            <w:pPr>
              <w:rPr>
                <w:rFonts w:ascii="Arial" w:hAnsi="Arial" w:cs="Arial"/>
                <w:iCs/>
                <w:sz w:val="16"/>
                <w:lang w:eastAsia="zh-CN"/>
              </w:rPr>
            </w:pPr>
          </w:p>
        </w:tc>
      </w:tr>
      <w:tr w:rsidR="00A76BA8" w14:paraId="577C0371" w14:textId="77777777">
        <w:tc>
          <w:tcPr>
            <w:tcW w:w="1838" w:type="dxa"/>
          </w:tcPr>
          <w:p w14:paraId="2E842D47" w14:textId="77777777" w:rsidR="00A76BA8" w:rsidRDefault="00B640B7">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1FC9B78A" w14:textId="77777777" w:rsidR="00A76BA8" w:rsidRDefault="00B640B7">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3</w:t>
            </w:r>
          </w:p>
        </w:tc>
        <w:tc>
          <w:tcPr>
            <w:tcW w:w="6379" w:type="dxa"/>
          </w:tcPr>
          <w:p w14:paraId="1892EC32" w14:textId="77777777" w:rsidR="00A76BA8" w:rsidRDefault="00A76BA8">
            <w:pPr>
              <w:rPr>
                <w:rFonts w:ascii="Arial" w:hAnsi="Arial" w:cs="Arial"/>
                <w:iCs/>
                <w:sz w:val="16"/>
                <w:lang w:eastAsia="zh-CN"/>
              </w:rPr>
            </w:pPr>
          </w:p>
        </w:tc>
      </w:tr>
      <w:tr w:rsidR="00A76BA8" w14:paraId="58731DF7" w14:textId="77777777">
        <w:tc>
          <w:tcPr>
            <w:tcW w:w="1838" w:type="dxa"/>
            <w:vAlign w:val="center"/>
          </w:tcPr>
          <w:p w14:paraId="4B9CF89E" w14:textId="77777777" w:rsidR="00A76BA8" w:rsidRDefault="00B640B7">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5FFA94D2" w14:textId="77777777" w:rsidR="00A76BA8" w:rsidRDefault="00B640B7">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3</w:t>
            </w:r>
          </w:p>
        </w:tc>
        <w:tc>
          <w:tcPr>
            <w:tcW w:w="6379" w:type="dxa"/>
            <w:vAlign w:val="center"/>
          </w:tcPr>
          <w:p w14:paraId="2B2C2ACF" w14:textId="77777777" w:rsidR="00A76BA8" w:rsidRDefault="00B640B7">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imilar as DL MAC-CE activate/deactive MG, do we need PRS processing window deactivation process?</w:t>
            </w:r>
          </w:p>
        </w:tc>
      </w:tr>
      <w:tr w:rsidR="00A76BA8" w14:paraId="2F1ACFCF" w14:textId="77777777">
        <w:tc>
          <w:tcPr>
            <w:tcW w:w="1838" w:type="dxa"/>
          </w:tcPr>
          <w:p w14:paraId="5351739B" w14:textId="77777777" w:rsidR="00A76BA8" w:rsidRDefault="00B640B7">
            <w:pPr>
              <w:rPr>
                <w:rFonts w:ascii="Arial" w:hAnsi="Arial" w:cs="Arial"/>
                <w:iCs/>
                <w:sz w:val="16"/>
                <w:lang w:eastAsia="zh-CN"/>
              </w:rPr>
            </w:pPr>
            <w:r>
              <w:rPr>
                <w:rFonts w:ascii="Arial" w:hAnsi="Arial" w:cs="Arial"/>
                <w:iCs/>
                <w:sz w:val="16"/>
                <w:lang w:eastAsia="zh-CN"/>
              </w:rPr>
              <w:t>Ericsson</w:t>
            </w:r>
          </w:p>
        </w:tc>
        <w:tc>
          <w:tcPr>
            <w:tcW w:w="1134" w:type="dxa"/>
          </w:tcPr>
          <w:p w14:paraId="76CCEA35" w14:textId="77777777" w:rsidR="00A76BA8" w:rsidRDefault="00B640B7">
            <w:pPr>
              <w:rPr>
                <w:rFonts w:ascii="Arial" w:hAnsi="Arial" w:cs="Arial"/>
                <w:iCs/>
                <w:sz w:val="16"/>
                <w:lang w:eastAsia="zh-CN"/>
              </w:rPr>
            </w:pPr>
            <w:r>
              <w:rPr>
                <w:rFonts w:ascii="Arial" w:hAnsi="Arial" w:cs="Arial"/>
                <w:iCs/>
                <w:sz w:val="16"/>
                <w:lang w:eastAsia="zh-CN"/>
              </w:rPr>
              <w:t>Alt 1 or Alt 3</w:t>
            </w:r>
          </w:p>
        </w:tc>
        <w:tc>
          <w:tcPr>
            <w:tcW w:w="6379" w:type="dxa"/>
          </w:tcPr>
          <w:p w14:paraId="2E41D87C" w14:textId="77777777" w:rsidR="00A76BA8" w:rsidRDefault="00B640B7">
            <w:pPr>
              <w:rPr>
                <w:rFonts w:ascii="Arial" w:hAnsi="Arial" w:cs="Arial"/>
                <w:iCs/>
                <w:sz w:val="16"/>
                <w:lang w:eastAsia="zh-CN"/>
              </w:rPr>
            </w:pPr>
            <w:r>
              <w:rPr>
                <w:rFonts w:ascii="Arial" w:hAnsi="Arial" w:cs="Arial"/>
                <w:iCs/>
                <w:sz w:val="16"/>
                <w:lang w:eastAsia="zh-CN"/>
              </w:rPr>
              <w:t>In case of Alt 3, we should let RAN2 decide whether DL MAC CE is feasible for this indication.</w:t>
            </w:r>
          </w:p>
        </w:tc>
      </w:tr>
      <w:tr w:rsidR="00A76BA8" w14:paraId="048D0560" w14:textId="77777777">
        <w:tc>
          <w:tcPr>
            <w:tcW w:w="1838" w:type="dxa"/>
          </w:tcPr>
          <w:p w14:paraId="32A30BF8" w14:textId="77777777" w:rsidR="00A76BA8" w:rsidRDefault="00B640B7">
            <w:pPr>
              <w:rPr>
                <w:rFonts w:ascii="Arial" w:hAnsi="Arial" w:cs="Arial"/>
                <w:iCs/>
                <w:sz w:val="16"/>
                <w:lang w:eastAsia="zh-CN"/>
              </w:rPr>
            </w:pPr>
            <w:r>
              <w:rPr>
                <w:rFonts w:ascii="Arial" w:eastAsia="MS Mincho" w:hAnsi="Arial" w:cs="Arial"/>
                <w:iCs/>
                <w:sz w:val="16"/>
                <w:lang w:eastAsia="ja-JP"/>
              </w:rPr>
              <w:t>Lenovo,Motorola Mobility</w:t>
            </w:r>
          </w:p>
        </w:tc>
        <w:tc>
          <w:tcPr>
            <w:tcW w:w="1134" w:type="dxa"/>
          </w:tcPr>
          <w:p w14:paraId="340F05C8" w14:textId="77777777" w:rsidR="00A76BA8" w:rsidRDefault="00B640B7">
            <w:pPr>
              <w:rPr>
                <w:rFonts w:ascii="Arial" w:hAnsi="Arial" w:cs="Arial"/>
                <w:iCs/>
                <w:sz w:val="16"/>
                <w:lang w:eastAsia="zh-CN"/>
              </w:rPr>
            </w:pPr>
            <w:r>
              <w:rPr>
                <w:rFonts w:ascii="Arial" w:hAnsi="Arial" w:cs="Arial"/>
                <w:iCs/>
                <w:sz w:val="16"/>
                <w:lang w:eastAsia="zh-CN"/>
              </w:rPr>
              <w:t>Alt . 3</w:t>
            </w:r>
          </w:p>
        </w:tc>
        <w:tc>
          <w:tcPr>
            <w:tcW w:w="6379" w:type="dxa"/>
          </w:tcPr>
          <w:p w14:paraId="3F5D9795" w14:textId="77777777" w:rsidR="00A76BA8" w:rsidRDefault="00A76BA8">
            <w:pPr>
              <w:rPr>
                <w:rFonts w:ascii="Arial" w:hAnsi="Arial" w:cs="Arial"/>
                <w:iCs/>
                <w:sz w:val="16"/>
                <w:lang w:eastAsia="zh-CN"/>
              </w:rPr>
            </w:pPr>
          </w:p>
        </w:tc>
      </w:tr>
      <w:tr w:rsidR="00A76BA8" w14:paraId="32EC0775" w14:textId="77777777">
        <w:tc>
          <w:tcPr>
            <w:tcW w:w="1838" w:type="dxa"/>
          </w:tcPr>
          <w:p w14:paraId="3113E9F9" w14:textId="77777777" w:rsidR="00A76BA8" w:rsidRDefault="00B640B7">
            <w:pPr>
              <w:rPr>
                <w:rFonts w:ascii="Arial" w:eastAsia="Malgun Gothic" w:hAnsi="Arial" w:cs="Arial"/>
                <w:iCs/>
                <w:sz w:val="16"/>
                <w:lang w:eastAsia="ko-KR"/>
              </w:rPr>
            </w:pPr>
            <w:r>
              <w:rPr>
                <w:rFonts w:ascii="Arial" w:eastAsia="Malgun Gothic" w:hAnsi="Arial" w:cs="Arial" w:hint="eastAsia"/>
                <w:iCs/>
                <w:sz w:val="16"/>
                <w:lang w:eastAsia="ko-KR"/>
              </w:rPr>
              <w:lastRenderedPageBreak/>
              <w:t>LGE</w:t>
            </w:r>
          </w:p>
        </w:tc>
        <w:tc>
          <w:tcPr>
            <w:tcW w:w="1134" w:type="dxa"/>
          </w:tcPr>
          <w:p w14:paraId="6403D4D7" w14:textId="77777777" w:rsidR="00A76BA8" w:rsidRDefault="00B640B7">
            <w:pPr>
              <w:rPr>
                <w:rFonts w:ascii="Arial" w:eastAsia="Malgun Gothic" w:hAnsi="Arial" w:cs="Arial"/>
                <w:iCs/>
                <w:sz w:val="16"/>
                <w:lang w:eastAsia="ko-KR"/>
              </w:rPr>
            </w:pPr>
            <w:r>
              <w:rPr>
                <w:rFonts w:ascii="Arial" w:eastAsia="Malgun Gothic" w:hAnsi="Arial" w:cs="Arial" w:hint="eastAsia"/>
                <w:iCs/>
                <w:sz w:val="16"/>
                <w:lang w:eastAsia="ko-KR"/>
              </w:rPr>
              <w:t xml:space="preserve">Alt.3 is </w:t>
            </w:r>
            <w:r>
              <w:rPr>
                <w:rFonts w:ascii="Arial" w:eastAsia="Malgun Gothic" w:hAnsi="Arial" w:cs="Arial"/>
                <w:iCs/>
                <w:sz w:val="16"/>
                <w:lang w:eastAsia="ko-KR"/>
              </w:rPr>
              <w:t>preferred.</w:t>
            </w:r>
          </w:p>
        </w:tc>
        <w:tc>
          <w:tcPr>
            <w:tcW w:w="6379" w:type="dxa"/>
          </w:tcPr>
          <w:p w14:paraId="02091EB7" w14:textId="77777777" w:rsidR="00A76BA8" w:rsidRDefault="00A76BA8">
            <w:pPr>
              <w:rPr>
                <w:rFonts w:ascii="Arial" w:hAnsi="Arial" w:cs="Arial"/>
                <w:iCs/>
                <w:sz w:val="16"/>
                <w:lang w:eastAsia="zh-CN"/>
              </w:rPr>
            </w:pPr>
          </w:p>
        </w:tc>
      </w:tr>
    </w:tbl>
    <w:p w14:paraId="23E6D718" w14:textId="77777777" w:rsidR="00A76BA8" w:rsidRDefault="00A76BA8">
      <w:pPr>
        <w:rPr>
          <w:lang w:eastAsia="zh-CN"/>
        </w:rPr>
      </w:pPr>
    </w:p>
    <w:p w14:paraId="69D6780D" w14:textId="77777777" w:rsidR="00A76BA8" w:rsidRDefault="00B640B7">
      <w:pPr>
        <w:rPr>
          <w:lang w:eastAsia="zh-CN"/>
        </w:rPr>
      </w:pPr>
      <w:r>
        <w:rPr>
          <w:rFonts w:hint="eastAsia"/>
          <w:b/>
          <w:lang w:eastAsia="zh-CN"/>
        </w:rPr>
        <w:t>F</w:t>
      </w:r>
      <w:r>
        <w:rPr>
          <w:b/>
          <w:lang w:eastAsia="zh-CN"/>
        </w:rPr>
        <w:t>L comments</w:t>
      </w:r>
    </w:p>
    <w:p w14:paraId="63C87DBC" w14:textId="77777777" w:rsidR="00A76BA8" w:rsidRDefault="00B640B7">
      <w:pPr>
        <w:rPr>
          <w:lang w:eastAsia="zh-CN"/>
        </w:rPr>
      </w:pPr>
      <w:r>
        <w:rPr>
          <w:rFonts w:hint="eastAsia"/>
          <w:lang w:eastAsia="zh-CN"/>
        </w:rPr>
        <w:t>W</w:t>
      </w:r>
      <w:r>
        <w:rPr>
          <w:lang w:eastAsia="zh-CN"/>
        </w:rPr>
        <w:t>ith the comment received so far, the FL has the following proposal.</w:t>
      </w:r>
    </w:p>
    <w:p w14:paraId="1D8C8E89" w14:textId="77777777" w:rsidR="00A76BA8" w:rsidRDefault="00B640B7">
      <w:pPr>
        <w:rPr>
          <w:b/>
          <w:lang w:val="en-GB" w:eastAsia="zh-CN"/>
        </w:rPr>
      </w:pPr>
      <w:r>
        <w:rPr>
          <w:b/>
          <w:lang w:val="en-GB" w:eastAsia="zh-CN"/>
        </w:rPr>
        <w:t>Proposal 3.2</w:t>
      </w:r>
      <w:r>
        <w:rPr>
          <w:rFonts w:hint="eastAsia"/>
          <w:b/>
          <w:lang w:val="en-GB" w:eastAsia="zh-CN"/>
        </w:rPr>
        <w:t>.1-</w:t>
      </w:r>
      <w:r>
        <w:rPr>
          <w:b/>
          <w:lang w:val="en-GB" w:eastAsia="zh-CN"/>
        </w:rPr>
        <w:t>5 (continued)</w:t>
      </w:r>
    </w:p>
    <w:p w14:paraId="3444CD33" w14:textId="77777777" w:rsidR="00A76BA8" w:rsidRDefault="00B640B7">
      <w:pPr>
        <w:pStyle w:val="3GPPAgreements"/>
        <w:rPr>
          <w:lang w:eastAsia="zh-CN"/>
        </w:rPr>
      </w:pPr>
      <w:r>
        <w:rPr>
          <w:lang w:val="en-GB" w:eastAsia="zh-CN"/>
        </w:rPr>
        <w:t>PRS processing window request to the gNB by the LMF is supported from RAN1 perspective.</w:t>
      </w:r>
    </w:p>
    <w:p w14:paraId="4E80F68B" w14:textId="77777777" w:rsidR="00A76BA8" w:rsidRDefault="00B640B7">
      <w:pPr>
        <w:pStyle w:val="3GPPAgreements"/>
        <w:numPr>
          <w:ilvl w:val="1"/>
          <w:numId w:val="3"/>
        </w:numPr>
        <w:rPr>
          <w:lang w:eastAsia="zh-CN"/>
        </w:rPr>
      </w:pPr>
      <w:r>
        <w:rPr>
          <w:lang w:eastAsia="zh-CN"/>
        </w:rPr>
        <w:t>It is up to RAN3 to design the necessary information to be transferred in the NRPPa message.</w:t>
      </w:r>
    </w:p>
    <w:p w14:paraId="447F043E" w14:textId="77777777" w:rsidR="00A76BA8" w:rsidRDefault="00B640B7">
      <w:pPr>
        <w:pStyle w:val="3GPPAgreements"/>
        <w:numPr>
          <w:ilvl w:val="1"/>
          <w:numId w:val="3"/>
        </w:numPr>
        <w:rPr>
          <w:lang w:eastAsia="zh-CN"/>
        </w:rPr>
      </w:pPr>
      <w:r>
        <w:rPr>
          <w:lang w:eastAsia="zh-CN"/>
        </w:rPr>
        <w:t>Include it in the LS to RAN2 and RAN3.</w:t>
      </w:r>
    </w:p>
    <w:p w14:paraId="57D29EE1" w14:textId="77777777" w:rsidR="00A76BA8" w:rsidRDefault="00A76BA8">
      <w:pPr>
        <w:rPr>
          <w:lang w:eastAsia="zh-CN"/>
        </w:rPr>
      </w:pPr>
    </w:p>
    <w:p w14:paraId="46260E35" w14:textId="77777777" w:rsidR="00A76BA8" w:rsidRDefault="00B640B7">
      <w:pPr>
        <w:rPr>
          <w:b/>
          <w:lang w:val="en-GB" w:eastAsia="zh-CN"/>
        </w:rPr>
      </w:pPr>
      <w:r>
        <w:rPr>
          <w:b/>
          <w:lang w:val="en-GB" w:eastAsia="zh-CN"/>
        </w:rPr>
        <w:t>Proposal 3.2</w:t>
      </w:r>
      <w:r>
        <w:rPr>
          <w:rFonts w:hint="eastAsia"/>
          <w:b/>
          <w:lang w:val="en-GB" w:eastAsia="zh-CN"/>
        </w:rPr>
        <w:t>.1-</w:t>
      </w:r>
      <w:r>
        <w:rPr>
          <w:b/>
          <w:lang w:val="en-GB" w:eastAsia="zh-CN"/>
        </w:rPr>
        <w:t>6 (continued)</w:t>
      </w:r>
    </w:p>
    <w:p w14:paraId="3CFBD362" w14:textId="77777777" w:rsidR="00A76BA8" w:rsidRDefault="00B640B7">
      <w:pPr>
        <w:pStyle w:val="3GPPAgreements"/>
        <w:rPr>
          <w:lang w:eastAsia="zh-CN"/>
        </w:rPr>
      </w:pPr>
      <w:r>
        <w:rPr>
          <w:lang w:val="en-GB" w:eastAsia="zh-CN"/>
        </w:rPr>
        <w:t>Decide in RAN1#107-e if PRS processing window request to the gNB by the UE is supported.</w:t>
      </w:r>
    </w:p>
    <w:p w14:paraId="23E91F0F" w14:textId="77777777" w:rsidR="00A76BA8" w:rsidRDefault="00A76BA8">
      <w:pPr>
        <w:rPr>
          <w:lang w:eastAsia="zh-CN"/>
        </w:rPr>
      </w:pPr>
    </w:p>
    <w:p w14:paraId="41594EBA" w14:textId="77777777" w:rsidR="00A76BA8" w:rsidRDefault="00B640B7">
      <w:pPr>
        <w:rPr>
          <w:b/>
          <w:lang w:val="en-GB" w:eastAsia="zh-CN"/>
        </w:rPr>
      </w:pPr>
      <w:r>
        <w:rPr>
          <w:b/>
          <w:lang w:val="en-GB" w:eastAsia="zh-CN"/>
        </w:rPr>
        <w:t>Proposal 3.2</w:t>
      </w:r>
      <w:r>
        <w:rPr>
          <w:rFonts w:hint="eastAsia"/>
          <w:b/>
          <w:lang w:val="en-GB" w:eastAsia="zh-CN"/>
        </w:rPr>
        <w:t>.1-</w:t>
      </w:r>
      <w:r>
        <w:rPr>
          <w:b/>
          <w:lang w:val="en-GB" w:eastAsia="zh-CN"/>
        </w:rPr>
        <w:t>7 (continued)</w:t>
      </w:r>
    </w:p>
    <w:p w14:paraId="1A2E0BF7" w14:textId="77777777" w:rsidR="00A76BA8" w:rsidRDefault="00B640B7">
      <w:pPr>
        <w:pStyle w:val="3GPPAgreements"/>
        <w:rPr>
          <w:lang w:eastAsia="zh-CN"/>
        </w:rPr>
      </w:pPr>
      <w:r>
        <w:rPr>
          <w:rFonts w:hint="eastAsia"/>
          <w:lang w:eastAsia="zh-CN"/>
        </w:rPr>
        <w:t>A</w:t>
      </w:r>
      <w:r>
        <w:rPr>
          <w:lang w:eastAsia="zh-CN"/>
        </w:rPr>
        <w:t>t least the following parameters for the PRS processing window are supported.</w:t>
      </w:r>
    </w:p>
    <w:p w14:paraId="738DC6C3" w14:textId="77777777" w:rsidR="00A76BA8" w:rsidRDefault="00B640B7">
      <w:pPr>
        <w:pStyle w:val="3GPPAgreements"/>
        <w:numPr>
          <w:ilvl w:val="1"/>
          <w:numId w:val="3"/>
        </w:numPr>
      </w:pPr>
      <w:r>
        <w:rPr>
          <w:rFonts w:hint="eastAsia"/>
        </w:rPr>
        <w:t>S</w:t>
      </w:r>
      <w:r>
        <w:t>tarting slot</w:t>
      </w:r>
    </w:p>
    <w:p w14:paraId="210F2459" w14:textId="77777777" w:rsidR="00A76BA8" w:rsidRDefault="00B640B7">
      <w:pPr>
        <w:pStyle w:val="3GPPAgreements"/>
        <w:numPr>
          <w:ilvl w:val="1"/>
          <w:numId w:val="3"/>
        </w:numPr>
      </w:pPr>
      <w:r>
        <w:t>Periodicity</w:t>
      </w:r>
    </w:p>
    <w:p w14:paraId="5CF22766" w14:textId="77777777" w:rsidR="00A76BA8" w:rsidRDefault="00B640B7">
      <w:pPr>
        <w:pStyle w:val="3GPPAgreements"/>
        <w:numPr>
          <w:ilvl w:val="1"/>
          <w:numId w:val="3"/>
        </w:numPr>
      </w:pPr>
      <w:r>
        <w:t>Duration/length</w:t>
      </w:r>
    </w:p>
    <w:p w14:paraId="50DE4F51" w14:textId="77777777" w:rsidR="00A76BA8" w:rsidRDefault="00B640B7">
      <w:pPr>
        <w:pStyle w:val="3GPPAgreements"/>
        <w:rPr>
          <w:lang w:eastAsia="zh-CN"/>
        </w:rPr>
      </w:pPr>
      <w:r>
        <w:t>Other parameters to be concluded in RAN1#107-e.</w:t>
      </w:r>
    </w:p>
    <w:p w14:paraId="7B95B967" w14:textId="77777777" w:rsidR="00A76BA8" w:rsidRDefault="00A76BA8">
      <w:pPr>
        <w:rPr>
          <w:lang w:eastAsia="zh-CN"/>
        </w:rPr>
      </w:pPr>
    </w:p>
    <w:p w14:paraId="39F6A299" w14:textId="77777777" w:rsidR="00A76BA8" w:rsidRDefault="00B640B7">
      <w:pPr>
        <w:rPr>
          <w:b/>
          <w:lang w:val="en-GB" w:eastAsia="zh-CN"/>
        </w:rPr>
      </w:pPr>
      <w:r>
        <w:rPr>
          <w:b/>
          <w:lang w:val="en-GB" w:eastAsia="zh-CN"/>
        </w:rPr>
        <w:t>Proposal 3.2</w:t>
      </w:r>
      <w:r>
        <w:rPr>
          <w:rFonts w:hint="eastAsia"/>
          <w:b/>
          <w:lang w:val="en-GB" w:eastAsia="zh-CN"/>
        </w:rPr>
        <w:t>.1-</w:t>
      </w:r>
      <w:r>
        <w:rPr>
          <w:b/>
          <w:lang w:val="en-GB" w:eastAsia="zh-CN"/>
        </w:rPr>
        <w:t>8 (continued)</w:t>
      </w:r>
    </w:p>
    <w:p w14:paraId="45C89CED" w14:textId="77777777" w:rsidR="00A76BA8" w:rsidRDefault="00B640B7">
      <w:pPr>
        <w:pStyle w:val="3GPPAgreements"/>
        <w:rPr>
          <w:lang w:eastAsia="zh-CN"/>
        </w:rPr>
      </w:pPr>
      <w:r>
        <w:rPr>
          <w:lang w:eastAsia="zh-CN"/>
        </w:rPr>
        <w:t>For PRS processing window configuration and indication, at least the following mechanism is supported</w:t>
      </w:r>
    </w:p>
    <w:p w14:paraId="3C3905AB" w14:textId="77777777" w:rsidR="00A76BA8" w:rsidRDefault="00B640B7">
      <w:pPr>
        <w:pStyle w:val="3GPPAgreements"/>
        <w:numPr>
          <w:ilvl w:val="1"/>
          <w:numId w:val="3"/>
        </w:numPr>
        <w:rPr>
          <w:lang w:eastAsia="zh-CN"/>
        </w:rPr>
      </w:pPr>
      <w:r>
        <w:rPr>
          <w:lang w:eastAsia="zh-CN"/>
        </w:rPr>
        <w:t>RRC (pre-)configuration and DL MAC CE activation</w:t>
      </w:r>
    </w:p>
    <w:p w14:paraId="729B353A" w14:textId="77777777" w:rsidR="00A76BA8" w:rsidRDefault="00B640B7">
      <w:pPr>
        <w:pStyle w:val="3GPPAgreements"/>
        <w:rPr>
          <w:lang w:eastAsia="zh-CN"/>
        </w:rPr>
      </w:pPr>
      <w:r>
        <w:rPr>
          <w:lang w:eastAsia="zh-CN"/>
        </w:rPr>
        <w:t>Include it in the LS to RAN2 and request RAN2 to decide whether DL MAC CE is feasible.</w:t>
      </w:r>
    </w:p>
    <w:p w14:paraId="4755F68B" w14:textId="77777777" w:rsidR="00A76BA8" w:rsidRDefault="00A76BA8">
      <w:pPr>
        <w:rPr>
          <w:lang w:eastAsia="zh-CN"/>
        </w:rPr>
      </w:pPr>
    </w:p>
    <w:p w14:paraId="47E011BB" w14:textId="77777777" w:rsidR="00A76BA8" w:rsidRDefault="00B640B7">
      <w:pPr>
        <w:pStyle w:val="3"/>
        <w:rPr>
          <w:lang w:eastAsia="zh-CN"/>
        </w:rPr>
      </w:pPr>
      <w:r>
        <w:rPr>
          <w:lang w:eastAsia="zh-CN"/>
        </w:rPr>
        <w:t>Round 2</w:t>
      </w:r>
    </w:p>
    <w:p w14:paraId="7A150799" w14:textId="77777777" w:rsidR="00A76BA8" w:rsidRDefault="00B640B7">
      <w:pPr>
        <w:rPr>
          <w:lang w:eastAsia="zh-CN"/>
        </w:rPr>
      </w:pPr>
      <w:r>
        <w:rPr>
          <w:rFonts w:hint="eastAsia"/>
          <w:lang w:eastAsia="zh-CN"/>
        </w:rPr>
        <w:t>L</w:t>
      </w:r>
      <w:r>
        <w:rPr>
          <w:lang w:eastAsia="zh-CN"/>
        </w:rPr>
        <w:t>et’s continue discussing the following proposals.</w:t>
      </w:r>
    </w:p>
    <w:p w14:paraId="13D18287" w14:textId="77777777" w:rsidR="00A76BA8" w:rsidRPr="00B640B7" w:rsidRDefault="00B640B7" w:rsidP="00B640B7">
      <w:pPr>
        <w:rPr>
          <w:b/>
          <w:lang w:val="en-GB" w:eastAsia="zh-CN"/>
        </w:rPr>
      </w:pPr>
      <w:r w:rsidRPr="00B640B7">
        <w:rPr>
          <w:b/>
          <w:lang w:val="en-GB" w:eastAsia="zh-CN"/>
        </w:rPr>
        <w:t>Proposal 3.2</w:t>
      </w:r>
      <w:r w:rsidRPr="00B640B7">
        <w:rPr>
          <w:rFonts w:hint="eastAsia"/>
          <w:b/>
          <w:lang w:val="en-GB" w:eastAsia="zh-CN"/>
        </w:rPr>
        <w:t>.</w:t>
      </w:r>
      <w:r w:rsidRPr="00B640B7">
        <w:rPr>
          <w:b/>
          <w:lang w:val="en-GB" w:eastAsia="zh-CN"/>
        </w:rPr>
        <w:t>2</w:t>
      </w:r>
      <w:r w:rsidRPr="00B640B7">
        <w:rPr>
          <w:rFonts w:hint="eastAsia"/>
          <w:b/>
          <w:lang w:val="en-GB" w:eastAsia="zh-CN"/>
        </w:rPr>
        <w:t>-</w:t>
      </w:r>
      <w:r w:rsidRPr="00B640B7">
        <w:rPr>
          <w:b/>
          <w:lang w:val="en-GB" w:eastAsia="zh-CN"/>
        </w:rPr>
        <w:t>1 (revised)</w:t>
      </w:r>
    </w:p>
    <w:p w14:paraId="678937F4" w14:textId="77777777" w:rsidR="00A76BA8" w:rsidRDefault="00B640B7">
      <w:pPr>
        <w:pStyle w:val="3GPPAgreements"/>
        <w:rPr>
          <w:lang w:eastAsia="zh-CN"/>
        </w:rPr>
      </w:pPr>
      <w:r>
        <w:rPr>
          <w:lang w:val="en-GB" w:eastAsia="zh-CN"/>
        </w:rPr>
        <w:t>PRS processing window request to the gNB by the LMF is supported from RAN1 perspective.</w:t>
      </w:r>
    </w:p>
    <w:p w14:paraId="16346D5A" w14:textId="77777777" w:rsidR="00A76BA8" w:rsidRDefault="00B640B7">
      <w:pPr>
        <w:pStyle w:val="3GPPAgreements"/>
        <w:numPr>
          <w:ilvl w:val="1"/>
          <w:numId w:val="3"/>
        </w:numPr>
        <w:rPr>
          <w:lang w:eastAsia="zh-CN"/>
        </w:rPr>
      </w:pPr>
      <w:r>
        <w:rPr>
          <w:lang w:eastAsia="zh-CN"/>
        </w:rPr>
        <w:t>It is up to RAN3 to design the necessary information to be transferred in the NRPPa message.</w:t>
      </w:r>
    </w:p>
    <w:p w14:paraId="7453C3C6" w14:textId="77777777" w:rsidR="00A76BA8" w:rsidRDefault="00B640B7">
      <w:pPr>
        <w:pStyle w:val="3GPPAgreements"/>
        <w:numPr>
          <w:ilvl w:val="1"/>
          <w:numId w:val="3"/>
        </w:numPr>
        <w:rPr>
          <w:lang w:eastAsia="zh-CN"/>
        </w:rPr>
      </w:pPr>
      <w:r>
        <w:rPr>
          <w:lang w:eastAsia="zh-CN"/>
        </w:rPr>
        <w:t>Include it in the LS to RAN2 and RAN3.</w:t>
      </w:r>
    </w:p>
    <w:tbl>
      <w:tblPr>
        <w:tblStyle w:val="af6"/>
        <w:tblW w:w="9351" w:type="dxa"/>
        <w:tblLayout w:type="fixed"/>
        <w:tblLook w:val="04A0" w:firstRow="1" w:lastRow="0" w:firstColumn="1" w:lastColumn="0" w:noHBand="0" w:noVBand="1"/>
      </w:tblPr>
      <w:tblGrid>
        <w:gridCol w:w="1838"/>
        <w:gridCol w:w="1134"/>
        <w:gridCol w:w="6379"/>
      </w:tblGrid>
      <w:tr w:rsidR="00A76BA8" w14:paraId="297C80FC" w14:textId="77777777">
        <w:tc>
          <w:tcPr>
            <w:tcW w:w="1838" w:type="dxa"/>
            <w:vAlign w:val="center"/>
          </w:tcPr>
          <w:p w14:paraId="4C8A77F8" w14:textId="77777777" w:rsidR="00A76BA8" w:rsidRDefault="00B640B7">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7293471" w14:textId="77777777" w:rsidR="00A76BA8" w:rsidRDefault="00B640B7">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2CDBA9B" w14:textId="77777777" w:rsidR="00A76BA8" w:rsidRDefault="00B640B7">
            <w:pPr>
              <w:rPr>
                <w:rFonts w:ascii="Arial" w:hAnsi="Arial" w:cs="Arial"/>
                <w:b/>
                <w:iCs/>
                <w:sz w:val="16"/>
                <w:lang w:eastAsia="zh-CN"/>
              </w:rPr>
            </w:pPr>
            <w:r>
              <w:rPr>
                <w:rFonts w:ascii="Arial" w:hAnsi="Arial" w:cs="Arial"/>
                <w:b/>
                <w:iCs/>
                <w:sz w:val="16"/>
                <w:lang w:eastAsia="zh-CN"/>
              </w:rPr>
              <w:t>Comments</w:t>
            </w:r>
          </w:p>
        </w:tc>
      </w:tr>
      <w:tr w:rsidR="00A76BA8" w14:paraId="7480F334" w14:textId="77777777">
        <w:tc>
          <w:tcPr>
            <w:tcW w:w="1838" w:type="dxa"/>
            <w:vAlign w:val="center"/>
          </w:tcPr>
          <w:p w14:paraId="286D11A0" w14:textId="77777777" w:rsidR="00A76BA8" w:rsidRDefault="00B640B7">
            <w:pPr>
              <w:rPr>
                <w:rFonts w:ascii="Arial" w:hAnsi="Arial" w:cs="Arial"/>
                <w:iCs/>
                <w:sz w:val="16"/>
                <w:lang w:eastAsia="zh-CN"/>
              </w:rPr>
            </w:pPr>
            <w:r>
              <w:rPr>
                <w:rFonts w:ascii="Arial" w:hAnsi="Arial" w:cs="Arial"/>
                <w:iCs/>
                <w:sz w:val="16"/>
                <w:lang w:eastAsia="zh-CN"/>
              </w:rPr>
              <w:t>OPPO</w:t>
            </w:r>
          </w:p>
        </w:tc>
        <w:tc>
          <w:tcPr>
            <w:tcW w:w="1134" w:type="dxa"/>
            <w:vAlign w:val="center"/>
          </w:tcPr>
          <w:p w14:paraId="7B49FBF1" w14:textId="77777777" w:rsidR="00A76BA8" w:rsidRDefault="00B640B7">
            <w:pPr>
              <w:rPr>
                <w:rFonts w:ascii="Arial" w:hAnsi="Arial" w:cs="Arial"/>
                <w:iCs/>
                <w:sz w:val="16"/>
                <w:lang w:eastAsia="zh-CN"/>
              </w:rPr>
            </w:pPr>
            <w:r>
              <w:rPr>
                <w:rFonts w:ascii="Arial" w:hAnsi="Arial" w:cs="Arial"/>
                <w:iCs/>
                <w:sz w:val="16"/>
                <w:lang w:eastAsia="zh-CN"/>
              </w:rPr>
              <w:t>Yes</w:t>
            </w:r>
          </w:p>
        </w:tc>
        <w:tc>
          <w:tcPr>
            <w:tcW w:w="6379" w:type="dxa"/>
            <w:vAlign w:val="center"/>
          </w:tcPr>
          <w:p w14:paraId="60533E11" w14:textId="77777777" w:rsidR="00A76BA8" w:rsidRDefault="00A76BA8">
            <w:pPr>
              <w:rPr>
                <w:rFonts w:ascii="Arial" w:hAnsi="Arial" w:cs="Arial"/>
                <w:iCs/>
                <w:sz w:val="16"/>
                <w:lang w:eastAsia="zh-CN"/>
              </w:rPr>
            </w:pPr>
          </w:p>
        </w:tc>
      </w:tr>
      <w:tr w:rsidR="00A76BA8" w14:paraId="57E8312B" w14:textId="77777777">
        <w:tc>
          <w:tcPr>
            <w:tcW w:w="1838" w:type="dxa"/>
            <w:vAlign w:val="center"/>
          </w:tcPr>
          <w:p w14:paraId="11FF1AB6" w14:textId="77777777" w:rsidR="00A76BA8" w:rsidRDefault="00B640B7">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02B085AC" w14:textId="77777777" w:rsidR="00A76BA8" w:rsidRDefault="00B640B7">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4904CAE3" w14:textId="77777777" w:rsidR="00A76BA8" w:rsidRDefault="00A76BA8">
            <w:pPr>
              <w:rPr>
                <w:rFonts w:ascii="Arial" w:hAnsi="Arial" w:cs="Arial"/>
                <w:iCs/>
                <w:sz w:val="16"/>
                <w:lang w:eastAsia="zh-CN"/>
              </w:rPr>
            </w:pPr>
          </w:p>
        </w:tc>
      </w:tr>
      <w:tr w:rsidR="00A76BA8" w14:paraId="112A8519" w14:textId="77777777">
        <w:tc>
          <w:tcPr>
            <w:tcW w:w="1838" w:type="dxa"/>
            <w:vAlign w:val="center"/>
          </w:tcPr>
          <w:p w14:paraId="01B33324" w14:textId="77777777" w:rsidR="00A76BA8" w:rsidRDefault="00B640B7">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2BD8A80" w14:textId="77777777" w:rsidR="00A76BA8" w:rsidRDefault="00B640B7">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4C77209A" w14:textId="77777777" w:rsidR="00A76BA8" w:rsidRDefault="00A76BA8">
            <w:pPr>
              <w:rPr>
                <w:rFonts w:ascii="Arial" w:hAnsi="Arial" w:cs="Arial"/>
                <w:iCs/>
                <w:sz w:val="16"/>
                <w:lang w:eastAsia="zh-CN"/>
              </w:rPr>
            </w:pPr>
          </w:p>
        </w:tc>
      </w:tr>
      <w:tr w:rsidR="00A76BA8" w14:paraId="37DC57FE" w14:textId="77777777">
        <w:tc>
          <w:tcPr>
            <w:tcW w:w="1838" w:type="dxa"/>
            <w:vAlign w:val="center"/>
          </w:tcPr>
          <w:p w14:paraId="2740B8B2" w14:textId="77777777" w:rsidR="00A76BA8" w:rsidRDefault="00B640B7">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8FA495F" w14:textId="77777777" w:rsidR="00A76BA8" w:rsidRDefault="00B640B7">
            <w:pPr>
              <w:rPr>
                <w:rFonts w:ascii="Arial" w:hAnsi="Arial" w:cs="Arial"/>
                <w:iCs/>
                <w:sz w:val="16"/>
                <w:lang w:eastAsia="zh-CN"/>
              </w:rPr>
            </w:pPr>
            <w:r>
              <w:rPr>
                <w:rFonts w:ascii="Arial" w:hAnsi="Arial" w:cs="Arial"/>
                <w:iCs/>
                <w:sz w:val="16"/>
                <w:lang w:eastAsia="zh-CN"/>
              </w:rPr>
              <w:t>Yes</w:t>
            </w:r>
          </w:p>
        </w:tc>
        <w:tc>
          <w:tcPr>
            <w:tcW w:w="6379" w:type="dxa"/>
            <w:vAlign w:val="center"/>
          </w:tcPr>
          <w:p w14:paraId="34DDB102" w14:textId="77777777" w:rsidR="00A76BA8" w:rsidRDefault="00A76BA8">
            <w:pPr>
              <w:rPr>
                <w:rFonts w:ascii="Arial" w:hAnsi="Arial" w:cs="Arial"/>
                <w:iCs/>
                <w:sz w:val="16"/>
                <w:lang w:eastAsia="zh-CN"/>
              </w:rPr>
            </w:pPr>
          </w:p>
        </w:tc>
      </w:tr>
      <w:tr w:rsidR="00A76BA8" w14:paraId="39386749" w14:textId="77777777">
        <w:tc>
          <w:tcPr>
            <w:tcW w:w="1838" w:type="dxa"/>
            <w:vAlign w:val="center"/>
          </w:tcPr>
          <w:p w14:paraId="1B2882F1" w14:textId="77777777" w:rsidR="00A76BA8" w:rsidRDefault="00B640B7">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7C341EF4" w14:textId="77777777" w:rsidR="00A76BA8" w:rsidRDefault="00B640B7">
            <w:pPr>
              <w:rPr>
                <w:rFonts w:ascii="Arial" w:hAnsi="Arial" w:cs="Arial"/>
                <w:iCs/>
                <w:sz w:val="16"/>
                <w:lang w:eastAsia="zh-CN"/>
              </w:rPr>
            </w:pPr>
            <w:r>
              <w:rPr>
                <w:rFonts w:ascii="Arial" w:hAnsi="Arial" w:cs="Arial"/>
                <w:iCs/>
                <w:sz w:val="16"/>
                <w:lang w:eastAsia="zh-CN"/>
              </w:rPr>
              <w:t>Yes</w:t>
            </w:r>
          </w:p>
        </w:tc>
        <w:tc>
          <w:tcPr>
            <w:tcW w:w="6379" w:type="dxa"/>
            <w:vAlign w:val="center"/>
          </w:tcPr>
          <w:p w14:paraId="76947AD0" w14:textId="77777777" w:rsidR="00A76BA8" w:rsidRDefault="00A76BA8">
            <w:pPr>
              <w:rPr>
                <w:rFonts w:ascii="Arial" w:hAnsi="Arial" w:cs="Arial"/>
                <w:iCs/>
                <w:sz w:val="16"/>
                <w:lang w:eastAsia="zh-CN"/>
              </w:rPr>
            </w:pPr>
          </w:p>
        </w:tc>
      </w:tr>
      <w:tr w:rsidR="00A76BA8" w14:paraId="4B5CC538" w14:textId="77777777">
        <w:tc>
          <w:tcPr>
            <w:tcW w:w="1838" w:type="dxa"/>
            <w:vAlign w:val="center"/>
          </w:tcPr>
          <w:p w14:paraId="43DF40BF" w14:textId="77777777" w:rsidR="00A76BA8" w:rsidRDefault="00B640B7">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6C3C86F" w14:textId="77777777" w:rsidR="00A76BA8" w:rsidRDefault="00B640B7">
            <w:pPr>
              <w:rPr>
                <w:rFonts w:ascii="Arial" w:hAnsi="Arial" w:cs="Arial"/>
                <w:iCs/>
                <w:sz w:val="16"/>
                <w:lang w:eastAsia="zh-CN"/>
              </w:rPr>
            </w:pPr>
            <w:r>
              <w:rPr>
                <w:rFonts w:ascii="Arial" w:hAnsi="Arial" w:cs="Arial"/>
                <w:iCs/>
                <w:sz w:val="16"/>
                <w:lang w:eastAsia="zh-CN"/>
              </w:rPr>
              <w:t>Yes</w:t>
            </w:r>
          </w:p>
        </w:tc>
        <w:tc>
          <w:tcPr>
            <w:tcW w:w="6379" w:type="dxa"/>
            <w:vAlign w:val="center"/>
          </w:tcPr>
          <w:p w14:paraId="7FED3D7C" w14:textId="77777777" w:rsidR="00A76BA8" w:rsidRDefault="00A76BA8">
            <w:pPr>
              <w:rPr>
                <w:rFonts w:ascii="Arial" w:hAnsi="Arial" w:cs="Arial"/>
                <w:iCs/>
                <w:sz w:val="16"/>
                <w:lang w:eastAsia="zh-CN"/>
              </w:rPr>
            </w:pPr>
          </w:p>
        </w:tc>
      </w:tr>
      <w:tr w:rsidR="00A76BA8" w14:paraId="48059E44" w14:textId="77777777">
        <w:tc>
          <w:tcPr>
            <w:tcW w:w="1838" w:type="dxa"/>
          </w:tcPr>
          <w:p w14:paraId="4106C2E5" w14:textId="77777777" w:rsidR="00A76BA8" w:rsidRDefault="00B640B7">
            <w:pPr>
              <w:rPr>
                <w:rFonts w:ascii="Arial" w:hAnsi="Arial" w:cs="Arial"/>
                <w:iCs/>
                <w:sz w:val="16"/>
                <w:lang w:eastAsia="zh-CN"/>
              </w:rPr>
            </w:pPr>
            <w:r>
              <w:rPr>
                <w:rFonts w:ascii="Arial" w:hAnsi="Arial" w:cs="Arial"/>
                <w:iCs/>
                <w:sz w:val="16"/>
                <w:lang w:eastAsia="zh-CN"/>
              </w:rPr>
              <w:lastRenderedPageBreak/>
              <w:t>CATT</w:t>
            </w:r>
          </w:p>
        </w:tc>
        <w:tc>
          <w:tcPr>
            <w:tcW w:w="1134" w:type="dxa"/>
          </w:tcPr>
          <w:p w14:paraId="3B6FA4F5" w14:textId="77777777" w:rsidR="00A76BA8" w:rsidRDefault="00B640B7">
            <w:pPr>
              <w:rPr>
                <w:rFonts w:ascii="Arial" w:hAnsi="Arial" w:cs="Arial"/>
                <w:iCs/>
                <w:sz w:val="16"/>
                <w:lang w:eastAsia="zh-CN"/>
              </w:rPr>
            </w:pPr>
            <w:r>
              <w:rPr>
                <w:rFonts w:ascii="Arial" w:hAnsi="Arial" w:cs="Arial"/>
                <w:iCs/>
                <w:sz w:val="16"/>
                <w:lang w:eastAsia="zh-CN"/>
              </w:rPr>
              <w:t>Yes</w:t>
            </w:r>
          </w:p>
        </w:tc>
        <w:tc>
          <w:tcPr>
            <w:tcW w:w="6379" w:type="dxa"/>
          </w:tcPr>
          <w:p w14:paraId="451815B5" w14:textId="77777777" w:rsidR="00A76BA8" w:rsidRDefault="00A76BA8">
            <w:pPr>
              <w:rPr>
                <w:rFonts w:ascii="Arial" w:hAnsi="Arial" w:cs="Arial"/>
                <w:iCs/>
                <w:sz w:val="16"/>
                <w:lang w:eastAsia="zh-CN"/>
              </w:rPr>
            </w:pPr>
          </w:p>
        </w:tc>
      </w:tr>
      <w:tr w:rsidR="00A76BA8" w14:paraId="2EF96203" w14:textId="77777777">
        <w:tc>
          <w:tcPr>
            <w:tcW w:w="1838" w:type="dxa"/>
          </w:tcPr>
          <w:p w14:paraId="1A95648E" w14:textId="77777777" w:rsidR="00A76BA8" w:rsidRDefault="00B640B7">
            <w:pPr>
              <w:rPr>
                <w:rFonts w:ascii="Arial" w:hAnsi="Arial" w:cs="Arial"/>
                <w:iCs/>
                <w:sz w:val="16"/>
                <w:lang w:eastAsia="zh-CN"/>
              </w:rPr>
            </w:pPr>
            <w:r>
              <w:rPr>
                <w:rFonts w:ascii="Arial" w:hAnsi="Arial" w:cs="Arial"/>
                <w:iCs/>
                <w:sz w:val="16"/>
                <w:lang w:eastAsia="zh-CN"/>
              </w:rPr>
              <w:t>Qualcomm</w:t>
            </w:r>
          </w:p>
        </w:tc>
        <w:tc>
          <w:tcPr>
            <w:tcW w:w="1134" w:type="dxa"/>
          </w:tcPr>
          <w:p w14:paraId="703F6ADC" w14:textId="77777777" w:rsidR="00A76BA8" w:rsidRDefault="00B640B7">
            <w:pPr>
              <w:rPr>
                <w:rFonts w:ascii="Arial" w:hAnsi="Arial" w:cs="Arial"/>
                <w:iCs/>
                <w:sz w:val="16"/>
                <w:lang w:eastAsia="zh-CN"/>
              </w:rPr>
            </w:pPr>
            <w:r>
              <w:rPr>
                <w:rFonts w:ascii="Arial" w:hAnsi="Arial" w:cs="Arial"/>
                <w:iCs/>
                <w:sz w:val="16"/>
                <w:lang w:eastAsia="zh-CN"/>
              </w:rPr>
              <w:t>No</w:t>
            </w:r>
          </w:p>
        </w:tc>
        <w:tc>
          <w:tcPr>
            <w:tcW w:w="6379" w:type="dxa"/>
          </w:tcPr>
          <w:p w14:paraId="4BF35A81" w14:textId="77777777" w:rsidR="00A76BA8" w:rsidRDefault="00B640B7">
            <w:pPr>
              <w:rPr>
                <w:rFonts w:ascii="Arial" w:hAnsi="Arial" w:cs="Arial"/>
                <w:iCs/>
                <w:sz w:val="16"/>
                <w:lang w:eastAsia="zh-CN"/>
              </w:rPr>
            </w:pPr>
            <w:r>
              <w:rPr>
                <w:rFonts w:ascii="Arial" w:hAnsi="Arial" w:cs="Arial"/>
                <w:iCs/>
                <w:sz w:val="16"/>
                <w:lang w:eastAsia="zh-CN"/>
              </w:rPr>
              <w:t>We need further progress on what are the parameters, before sending an LS to RAN2/RAN3.</w:t>
            </w:r>
          </w:p>
          <w:p w14:paraId="51E3E5F2" w14:textId="77777777" w:rsidR="00A76BA8" w:rsidRDefault="00B640B7">
            <w:pPr>
              <w:rPr>
                <w:rFonts w:ascii="Arial" w:hAnsi="Arial" w:cs="Arial"/>
                <w:iCs/>
                <w:sz w:val="16"/>
                <w:lang w:eastAsia="zh-CN"/>
              </w:rPr>
            </w:pPr>
            <w:ins w:id="56" w:author="Huawei - Huangsu" w:date="2021-11-16T11:33:00Z">
              <w:r>
                <w:rPr>
                  <w:rFonts w:ascii="Arial" w:hAnsi="Arial" w:cs="Arial"/>
                  <w:iCs/>
                  <w:sz w:val="16"/>
                  <w:lang w:eastAsia="zh-CN"/>
                </w:rPr>
                <w:t>FL: My understanding is that for LMF-basd MG activation request, ev</w:t>
              </w:r>
            </w:ins>
            <w:ins w:id="57" w:author="Huawei - Huangsu" w:date="2021-11-16T11:34:00Z">
              <w:r>
                <w:rPr>
                  <w:rFonts w:ascii="Arial" w:hAnsi="Arial" w:cs="Arial"/>
                  <w:iCs/>
                  <w:sz w:val="16"/>
                  <w:lang w:eastAsia="zh-CN"/>
                </w:rPr>
                <w:t xml:space="preserve">eryone seems to be OK with RAN3 to determine the NRPPa signaling. Could QC be OK with this proposal that RAN3 could jointly consider the MG activation request and </w:t>
              </w:r>
            </w:ins>
            <w:ins w:id="58" w:author="Huawei - Huangsu" w:date="2021-11-16T11:35:00Z">
              <w:r>
                <w:rPr>
                  <w:rFonts w:ascii="Arial" w:hAnsi="Arial" w:cs="Arial"/>
                  <w:iCs/>
                  <w:sz w:val="16"/>
                  <w:lang w:eastAsia="zh-CN"/>
                </w:rPr>
                <w:t>PRS processing window request in NRPPa? Is there any special attention that is required for processing window?</w:t>
              </w:r>
            </w:ins>
          </w:p>
        </w:tc>
      </w:tr>
      <w:tr w:rsidR="00A76BA8" w14:paraId="40A57719" w14:textId="77777777">
        <w:tc>
          <w:tcPr>
            <w:tcW w:w="1838" w:type="dxa"/>
          </w:tcPr>
          <w:p w14:paraId="3031D28D" w14:textId="77777777" w:rsidR="00A76BA8" w:rsidRDefault="00B640B7">
            <w:pPr>
              <w:rPr>
                <w:rFonts w:ascii="Arial" w:hAnsi="Arial" w:cs="Arial"/>
                <w:iCs/>
                <w:sz w:val="16"/>
                <w:lang w:eastAsia="zh-CN"/>
              </w:rPr>
            </w:pPr>
            <w:r>
              <w:rPr>
                <w:rFonts w:ascii="Arial" w:hAnsi="Arial" w:cs="Arial"/>
                <w:iCs/>
                <w:sz w:val="16"/>
                <w:lang w:eastAsia="zh-CN"/>
              </w:rPr>
              <w:t>Ericsson</w:t>
            </w:r>
          </w:p>
        </w:tc>
        <w:tc>
          <w:tcPr>
            <w:tcW w:w="1134" w:type="dxa"/>
          </w:tcPr>
          <w:p w14:paraId="02672D50" w14:textId="77777777" w:rsidR="00A76BA8" w:rsidRDefault="00B640B7">
            <w:pPr>
              <w:rPr>
                <w:rFonts w:ascii="Arial" w:hAnsi="Arial" w:cs="Arial"/>
                <w:iCs/>
                <w:sz w:val="16"/>
                <w:lang w:eastAsia="zh-CN"/>
              </w:rPr>
            </w:pPr>
            <w:r>
              <w:rPr>
                <w:rFonts w:ascii="Arial" w:hAnsi="Arial" w:cs="Arial"/>
                <w:iCs/>
                <w:sz w:val="16"/>
                <w:lang w:eastAsia="zh-CN"/>
              </w:rPr>
              <w:t>Yes</w:t>
            </w:r>
          </w:p>
        </w:tc>
        <w:tc>
          <w:tcPr>
            <w:tcW w:w="6379" w:type="dxa"/>
          </w:tcPr>
          <w:p w14:paraId="4B42117B" w14:textId="77777777" w:rsidR="00A76BA8" w:rsidRDefault="00A76BA8">
            <w:pPr>
              <w:rPr>
                <w:rFonts w:ascii="Arial" w:hAnsi="Arial" w:cs="Arial"/>
                <w:iCs/>
                <w:sz w:val="16"/>
                <w:lang w:eastAsia="zh-CN"/>
              </w:rPr>
            </w:pPr>
          </w:p>
        </w:tc>
      </w:tr>
      <w:tr w:rsidR="00A76BA8" w14:paraId="7D280417" w14:textId="77777777">
        <w:tc>
          <w:tcPr>
            <w:tcW w:w="1838" w:type="dxa"/>
          </w:tcPr>
          <w:p w14:paraId="26D6DBA4" w14:textId="77777777" w:rsidR="00A76BA8" w:rsidRDefault="00B640B7">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14:paraId="1BB4E917" w14:textId="77777777" w:rsidR="00A76BA8" w:rsidRDefault="00B640B7">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065EC7EA" w14:textId="77777777" w:rsidR="00A76BA8" w:rsidRDefault="00A76BA8">
            <w:pPr>
              <w:rPr>
                <w:rFonts w:ascii="Arial" w:hAnsi="Arial" w:cs="Arial"/>
                <w:iCs/>
                <w:sz w:val="16"/>
                <w:lang w:eastAsia="zh-CN"/>
              </w:rPr>
            </w:pPr>
          </w:p>
        </w:tc>
      </w:tr>
      <w:tr w:rsidR="00A76BA8" w14:paraId="494C76BB" w14:textId="77777777">
        <w:tc>
          <w:tcPr>
            <w:tcW w:w="1838" w:type="dxa"/>
          </w:tcPr>
          <w:p w14:paraId="0331ED61" w14:textId="77777777" w:rsidR="00A76BA8" w:rsidRDefault="00B640B7">
            <w:pPr>
              <w:rPr>
                <w:rFonts w:ascii="Arial" w:hAnsi="Arial" w:cs="Arial"/>
                <w:iCs/>
                <w:sz w:val="16"/>
                <w:lang w:eastAsia="zh-CN"/>
              </w:rPr>
            </w:pPr>
            <w:r>
              <w:rPr>
                <w:rFonts w:ascii="Arial" w:hAnsi="Arial" w:cs="Arial" w:hint="eastAsia"/>
                <w:iCs/>
                <w:sz w:val="16"/>
                <w:lang w:eastAsia="zh-CN"/>
              </w:rPr>
              <w:t>MTK</w:t>
            </w:r>
          </w:p>
        </w:tc>
        <w:tc>
          <w:tcPr>
            <w:tcW w:w="1134" w:type="dxa"/>
          </w:tcPr>
          <w:p w14:paraId="2D6C6201" w14:textId="77777777" w:rsidR="00A76BA8" w:rsidRDefault="00B640B7">
            <w:pPr>
              <w:rPr>
                <w:rFonts w:ascii="Arial" w:hAnsi="Arial" w:cs="Arial"/>
                <w:iCs/>
                <w:sz w:val="16"/>
                <w:lang w:eastAsia="zh-CN"/>
              </w:rPr>
            </w:pPr>
            <w:r>
              <w:rPr>
                <w:rFonts w:ascii="Arial" w:hAnsi="Arial" w:cs="Arial" w:hint="eastAsia"/>
                <w:iCs/>
                <w:sz w:val="16"/>
                <w:lang w:eastAsia="zh-CN"/>
              </w:rPr>
              <w:t>No</w:t>
            </w:r>
          </w:p>
        </w:tc>
        <w:tc>
          <w:tcPr>
            <w:tcW w:w="6379" w:type="dxa"/>
          </w:tcPr>
          <w:p w14:paraId="31F889F2" w14:textId="77777777" w:rsidR="00A76BA8" w:rsidRDefault="00B640B7">
            <w:pPr>
              <w:rPr>
                <w:rFonts w:ascii="Arial" w:hAnsi="Arial" w:cs="Arial"/>
                <w:iCs/>
                <w:sz w:val="16"/>
                <w:lang w:eastAsia="zh-CN"/>
              </w:rPr>
            </w:pPr>
            <w:r>
              <w:rPr>
                <w:rFonts w:ascii="Arial" w:hAnsi="Arial" w:cs="Arial" w:hint="eastAsia"/>
                <w:iCs/>
                <w:sz w:val="16"/>
                <w:lang w:eastAsia="zh-CN"/>
              </w:rPr>
              <w:t xml:space="preserve">It seems to us that it is gNB to determine using MG or PPW. </w:t>
            </w:r>
            <w:r>
              <w:rPr>
                <w:rFonts w:ascii="Arial" w:hAnsi="Arial" w:cs="Arial"/>
                <w:iCs/>
                <w:sz w:val="16"/>
                <w:lang w:eastAsia="zh-CN"/>
              </w:rPr>
              <w:t xml:space="preserve">What LMF could provide to gNB is the general information such as the neighbor PRS configuration, and which UE under location request. These informations are general to use MG or PPW. </w:t>
            </w:r>
          </w:p>
          <w:p w14:paraId="26D0E1A2" w14:textId="77777777" w:rsidR="00A76BA8" w:rsidRDefault="00B640B7">
            <w:pPr>
              <w:rPr>
                <w:rFonts w:ascii="Arial" w:hAnsi="Arial" w:cs="Arial"/>
                <w:iCs/>
                <w:sz w:val="16"/>
                <w:lang w:eastAsia="zh-CN"/>
              </w:rPr>
            </w:pPr>
            <w:r>
              <w:rPr>
                <w:rFonts w:ascii="Arial" w:hAnsi="Arial" w:cs="Arial"/>
                <w:iCs/>
                <w:sz w:val="16"/>
                <w:lang w:eastAsia="zh-CN"/>
              </w:rPr>
              <w:t xml:space="preserve">The title of “PPS request” may be confusing.  Maybe we could put together with earlier agreement for “MG activation request”, saying that  </w:t>
            </w:r>
          </w:p>
          <w:p w14:paraId="366CB9BA" w14:textId="77777777" w:rsidR="00A76BA8" w:rsidRDefault="00B640B7">
            <w:pPr>
              <w:rPr>
                <w:rFonts w:ascii="Arial" w:hAnsi="Arial" w:cs="Arial"/>
                <w:iCs/>
                <w:sz w:val="16"/>
                <w:lang w:eastAsia="zh-CN"/>
              </w:rPr>
            </w:pPr>
            <w:r>
              <w:rPr>
                <w:rFonts w:ascii="Arial" w:hAnsi="Arial" w:cs="Arial"/>
                <w:iCs/>
                <w:sz w:val="16"/>
                <w:lang w:eastAsia="zh-CN"/>
              </w:rPr>
              <w:t xml:space="preserve"> “PPW and/or MG request” to the gNB by LMF is supported from RAN1 perspective</w:t>
            </w:r>
          </w:p>
          <w:p w14:paraId="041DDF0E" w14:textId="77777777" w:rsidR="00A76BA8" w:rsidRDefault="00B640B7">
            <w:pPr>
              <w:pStyle w:val="afc"/>
              <w:numPr>
                <w:ilvl w:val="0"/>
                <w:numId w:val="29"/>
              </w:numPr>
              <w:ind w:left="317" w:firstLineChars="0" w:hanging="225"/>
              <w:rPr>
                <w:rFonts w:ascii="Arial" w:hAnsi="Arial" w:cs="Arial"/>
                <w:iCs/>
                <w:sz w:val="16"/>
                <w:lang w:eastAsia="zh-CN"/>
              </w:rPr>
            </w:pPr>
            <w:r>
              <w:rPr>
                <w:rFonts w:ascii="Arial" w:hAnsi="Arial" w:cs="Arial"/>
                <w:iCs/>
                <w:sz w:val="16"/>
                <w:lang w:eastAsia="zh-CN"/>
              </w:rPr>
              <w:t>Note: it is up to gNB to determine the usage of PPW and/or MG</w:t>
            </w:r>
          </w:p>
          <w:p w14:paraId="0902BE55" w14:textId="77777777" w:rsidR="00A76BA8" w:rsidRDefault="00B640B7">
            <w:pPr>
              <w:rPr>
                <w:rFonts w:ascii="Arial" w:hAnsi="Arial" w:cs="Arial"/>
                <w:iCs/>
                <w:sz w:val="16"/>
                <w:lang w:eastAsia="zh-CN"/>
              </w:rPr>
            </w:pPr>
            <w:r>
              <w:rPr>
                <w:rFonts w:ascii="Arial" w:hAnsi="Arial" w:cs="Arial"/>
                <w:iCs/>
                <w:sz w:val="16"/>
                <w:lang w:eastAsia="zh-CN"/>
              </w:rPr>
              <w:t xml:space="preserve"> </w:t>
            </w:r>
          </w:p>
        </w:tc>
      </w:tr>
      <w:tr w:rsidR="00A76BA8" w14:paraId="2D8A587D" w14:textId="77777777">
        <w:tc>
          <w:tcPr>
            <w:tcW w:w="1838" w:type="dxa"/>
          </w:tcPr>
          <w:p w14:paraId="1573B216" w14:textId="77777777" w:rsidR="00A76BA8" w:rsidRDefault="00B640B7">
            <w:pPr>
              <w:rPr>
                <w:rFonts w:ascii="Arial" w:hAnsi="Arial" w:cs="Arial"/>
                <w:iCs/>
                <w:sz w:val="16"/>
                <w:lang w:eastAsia="zh-CN"/>
              </w:rPr>
            </w:pPr>
            <w:r>
              <w:rPr>
                <w:rFonts w:ascii="Arial" w:hAnsi="Arial" w:cs="Arial" w:hint="eastAsia"/>
                <w:iCs/>
                <w:sz w:val="16"/>
                <w:lang w:eastAsia="zh-CN"/>
              </w:rPr>
              <w:t>ZTE</w:t>
            </w:r>
          </w:p>
        </w:tc>
        <w:tc>
          <w:tcPr>
            <w:tcW w:w="1134" w:type="dxa"/>
          </w:tcPr>
          <w:p w14:paraId="1283BAC8" w14:textId="77777777" w:rsidR="00A76BA8" w:rsidRDefault="00A76BA8">
            <w:pPr>
              <w:rPr>
                <w:rFonts w:ascii="Arial" w:hAnsi="Arial" w:cs="Arial"/>
                <w:iCs/>
                <w:sz w:val="16"/>
                <w:lang w:eastAsia="zh-CN"/>
              </w:rPr>
            </w:pPr>
          </w:p>
        </w:tc>
        <w:tc>
          <w:tcPr>
            <w:tcW w:w="6379" w:type="dxa"/>
          </w:tcPr>
          <w:p w14:paraId="62A13464" w14:textId="77777777" w:rsidR="00A76BA8" w:rsidRDefault="00B640B7">
            <w:pPr>
              <w:rPr>
                <w:rFonts w:ascii="Arial" w:hAnsi="Arial" w:cs="Arial"/>
                <w:iCs/>
                <w:sz w:val="16"/>
                <w:lang w:eastAsia="zh-CN"/>
              </w:rPr>
            </w:pPr>
            <w:r>
              <w:rPr>
                <w:rFonts w:ascii="Arial" w:hAnsi="Arial" w:cs="Arial" w:hint="eastAsia"/>
                <w:iCs/>
                <w:sz w:val="16"/>
                <w:lang w:eastAsia="zh-CN"/>
              </w:rPr>
              <w:t>To Qualcomm,</w:t>
            </w:r>
          </w:p>
          <w:p w14:paraId="5D63C0D6" w14:textId="77777777" w:rsidR="00A76BA8" w:rsidRDefault="00B640B7">
            <w:pPr>
              <w:rPr>
                <w:rFonts w:ascii="Arial" w:hAnsi="Arial" w:cs="Arial"/>
                <w:iCs/>
                <w:sz w:val="16"/>
                <w:lang w:eastAsia="zh-CN"/>
              </w:rPr>
            </w:pPr>
            <w:r>
              <w:rPr>
                <w:rFonts w:ascii="Arial" w:hAnsi="Arial" w:cs="Arial" w:hint="eastAsia"/>
                <w:iCs/>
                <w:sz w:val="16"/>
                <w:lang w:eastAsia="zh-CN"/>
              </w:rPr>
              <w:t>We</w:t>
            </w:r>
            <w:r>
              <w:rPr>
                <w:rFonts w:ascii="Arial" w:hAnsi="Arial" w:cs="Arial"/>
                <w:iCs/>
                <w:sz w:val="16"/>
                <w:lang w:eastAsia="zh-CN"/>
              </w:rPr>
              <w:t>’</w:t>
            </w:r>
            <w:r>
              <w:rPr>
                <w:rFonts w:ascii="Arial" w:hAnsi="Arial" w:cs="Arial" w:hint="eastAsia"/>
                <w:iCs/>
                <w:sz w:val="16"/>
                <w:lang w:eastAsia="zh-CN"/>
              </w:rPr>
              <w:t>re fine to consolidate some parameters for consideration by RAN2/RAN3 for both PRS processing window request and MG activation request. Given the situation in Proposal 2.3.2-1, we cannot get the consensus on which possible parameters can be included in the request. We can accept this proposal as a compromise.</w:t>
            </w:r>
          </w:p>
          <w:p w14:paraId="56E9A9C8" w14:textId="77777777" w:rsidR="00A76BA8" w:rsidRDefault="00B640B7">
            <w:pPr>
              <w:rPr>
                <w:rFonts w:ascii="Arial" w:hAnsi="Arial" w:cs="Arial"/>
                <w:iCs/>
                <w:sz w:val="16"/>
                <w:lang w:eastAsia="zh-CN"/>
              </w:rPr>
            </w:pPr>
            <w:r>
              <w:rPr>
                <w:rFonts w:ascii="Arial" w:hAnsi="Arial" w:cs="Arial" w:hint="eastAsia"/>
                <w:iCs/>
                <w:sz w:val="16"/>
                <w:lang w:eastAsia="zh-CN"/>
              </w:rPr>
              <w:t>To MTK,</w:t>
            </w:r>
          </w:p>
          <w:p w14:paraId="5D2347E7" w14:textId="77777777" w:rsidR="00A76BA8" w:rsidRDefault="00B640B7">
            <w:pPr>
              <w:rPr>
                <w:rFonts w:ascii="Arial" w:hAnsi="Arial" w:cs="Arial"/>
                <w:iCs/>
                <w:sz w:val="16"/>
                <w:lang w:eastAsia="zh-CN"/>
              </w:rPr>
            </w:pPr>
            <w:r>
              <w:rPr>
                <w:rFonts w:ascii="Arial" w:hAnsi="Arial" w:cs="Arial" w:hint="eastAsia"/>
                <w:iCs/>
                <w:sz w:val="16"/>
                <w:lang w:eastAsia="zh-CN"/>
              </w:rPr>
              <w:t>We think the argument is the same for MG activation request, LMF is the control of positioning service, so it</w:t>
            </w:r>
            <w:r>
              <w:rPr>
                <w:rFonts w:ascii="Arial" w:hAnsi="Arial" w:cs="Arial"/>
                <w:iCs/>
                <w:sz w:val="16"/>
                <w:lang w:eastAsia="zh-CN"/>
              </w:rPr>
              <w:t>’</w:t>
            </w:r>
            <w:r>
              <w:rPr>
                <w:rFonts w:ascii="Arial" w:hAnsi="Arial" w:cs="Arial" w:hint="eastAsia"/>
                <w:iCs/>
                <w:sz w:val="16"/>
                <w:lang w:eastAsia="zh-CN"/>
              </w:rPr>
              <w:t>s better for LMF to suggest some parameters which can meet the latency/accuracy requirement.</w:t>
            </w:r>
          </w:p>
        </w:tc>
      </w:tr>
      <w:tr w:rsidR="00023DB6" w14:paraId="5A84D617" w14:textId="77777777" w:rsidTr="00023DB6">
        <w:tc>
          <w:tcPr>
            <w:tcW w:w="1838" w:type="dxa"/>
          </w:tcPr>
          <w:p w14:paraId="2F7178A5" w14:textId="77777777" w:rsidR="00023DB6" w:rsidRDefault="00023DB6" w:rsidP="00E07BA4">
            <w:pPr>
              <w:rPr>
                <w:rFonts w:ascii="Arial" w:hAnsi="Arial" w:cs="Arial"/>
                <w:iCs/>
                <w:sz w:val="16"/>
                <w:lang w:eastAsia="zh-CN"/>
              </w:rPr>
            </w:pPr>
            <w:r>
              <w:rPr>
                <w:rFonts w:ascii="Arial" w:hAnsi="Arial" w:cs="Arial"/>
                <w:iCs/>
                <w:sz w:val="16"/>
                <w:lang w:eastAsia="zh-CN"/>
              </w:rPr>
              <w:t>Ericsson</w:t>
            </w:r>
          </w:p>
        </w:tc>
        <w:tc>
          <w:tcPr>
            <w:tcW w:w="1134" w:type="dxa"/>
          </w:tcPr>
          <w:p w14:paraId="2F2E257D" w14:textId="77777777" w:rsidR="00023DB6" w:rsidRDefault="00023DB6" w:rsidP="00E07BA4">
            <w:pPr>
              <w:rPr>
                <w:rFonts w:ascii="Arial" w:hAnsi="Arial" w:cs="Arial"/>
                <w:iCs/>
                <w:sz w:val="16"/>
                <w:lang w:eastAsia="zh-CN"/>
              </w:rPr>
            </w:pPr>
            <w:r>
              <w:rPr>
                <w:rFonts w:ascii="Arial" w:hAnsi="Arial" w:cs="Arial"/>
                <w:iCs/>
                <w:sz w:val="16"/>
                <w:lang w:eastAsia="zh-CN"/>
              </w:rPr>
              <w:t>Yes</w:t>
            </w:r>
          </w:p>
        </w:tc>
        <w:tc>
          <w:tcPr>
            <w:tcW w:w="6379" w:type="dxa"/>
          </w:tcPr>
          <w:p w14:paraId="1860F432" w14:textId="77777777" w:rsidR="00023DB6" w:rsidRDefault="00023DB6" w:rsidP="00E07BA4">
            <w:pPr>
              <w:rPr>
                <w:rFonts w:ascii="Arial" w:hAnsi="Arial" w:cs="Arial"/>
                <w:iCs/>
                <w:sz w:val="16"/>
                <w:lang w:eastAsia="zh-CN"/>
              </w:rPr>
            </w:pPr>
          </w:p>
        </w:tc>
      </w:tr>
    </w:tbl>
    <w:p w14:paraId="3516057A" w14:textId="77777777" w:rsidR="00A76BA8" w:rsidRDefault="00A76BA8">
      <w:pPr>
        <w:rPr>
          <w:lang w:eastAsia="zh-CN"/>
        </w:rPr>
      </w:pPr>
    </w:p>
    <w:p w14:paraId="28DCD9FC" w14:textId="77777777" w:rsidR="00B640B7" w:rsidRPr="00B640B7" w:rsidRDefault="00B640B7">
      <w:pPr>
        <w:rPr>
          <w:b/>
          <w:lang w:eastAsia="zh-CN"/>
        </w:rPr>
      </w:pPr>
      <w:r>
        <w:rPr>
          <w:rFonts w:hint="eastAsia"/>
          <w:b/>
          <w:lang w:eastAsia="zh-CN"/>
        </w:rPr>
        <w:t>F</w:t>
      </w:r>
      <w:r>
        <w:rPr>
          <w:b/>
          <w:lang w:eastAsia="zh-CN"/>
        </w:rPr>
        <w:t>L comments</w:t>
      </w:r>
    </w:p>
    <w:p w14:paraId="3BA36905" w14:textId="77777777" w:rsidR="00B640B7" w:rsidRDefault="00B640B7">
      <w:pPr>
        <w:rPr>
          <w:lang w:eastAsia="zh-CN"/>
        </w:rPr>
      </w:pPr>
      <w:r>
        <w:rPr>
          <w:lang w:eastAsia="zh-CN"/>
        </w:rPr>
        <w:t>With the comments received, let’s see if the following update is acceptable.</w:t>
      </w:r>
    </w:p>
    <w:p w14:paraId="0700C1CE" w14:textId="77777777" w:rsidR="00B640B7" w:rsidRDefault="00B640B7">
      <w:pPr>
        <w:rPr>
          <w:lang w:eastAsia="zh-CN"/>
        </w:rPr>
      </w:pPr>
    </w:p>
    <w:p w14:paraId="4317BF46" w14:textId="77777777" w:rsidR="00B640B7" w:rsidRDefault="00B640B7" w:rsidP="00B640B7">
      <w:pPr>
        <w:pStyle w:val="3"/>
        <w:numPr>
          <w:ilvl w:val="0"/>
          <w:numId w:val="0"/>
        </w:numPr>
        <w:rPr>
          <w:lang w:val="en-GB" w:eastAsia="zh-CN"/>
        </w:rPr>
      </w:pPr>
      <w:r>
        <w:rPr>
          <w:lang w:val="en-GB" w:eastAsia="zh-CN"/>
        </w:rPr>
        <w:t>Proposal 3.2</w:t>
      </w:r>
      <w:r>
        <w:rPr>
          <w:rFonts w:hint="eastAsia"/>
          <w:lang w:val="en-GB" w:eastAsia="zh-CN"/>
        </w:rPr>
        <w:t>.</w:t>
      </w:r>
      <w:r>
        <w:rPr>
          <w:lang w:val="en-GB" w:eastAsia="zh-CN"/>
        </w:rPr>
        <w:t>2</w:t>
      </w:r>
      <w:r>
        <w:rPr>
          <w:rFonts w:hint="eastAsia"/>
          <w:lang w:val="en-GB" w:eastAsia="zh-CN"/>
        </w:rPr>
        <w:t>-</w:t>
      </w:r>
      <w:r>
        <w:rPr>
          <w:lang w:val="en-GB" w:eastAsia="zh-CN"/>
        </w:rPr>
        <w:t>1a (</w:t>
      </w:r>
      <w:r w:rsidR="00BF3C5E">
        <w:rPr>
          <w:lang w:val="en-GB" w:eastAsia="zh-CN"/>
        </w:rPr>
        <w:t>Input requested,</w:t>
      </w:r>
      <w:r>
        <w:rPr>
          <w:lang w:val="en-GB" w:eastAsia="zh-CN"/>
        </w:rPr>
        <w:t xml:space="preserve"> High priority)</w:t>
      </w:r>
    </w:p>
    <w:p w14:paraId="0111A631" w14:textId="77777777" w:rsidR="00B640B7" w:rsidRDefault="00B640B7" w:rsidP="00B640B7">
      <w:pPr>
        <w:pStyle w:val="3GPPAgreements"/>
        <w:rPr>
          <w:lang w:eastAsia="zh-CN"/>
        </w:rPr>
      </w:pPr>
      <w:r>
        <w:rPr>
          <w:lang w:val="en-GB" w:eastAsia="zh-CN"/>
        </w:rPr>
        <w:t xml:space="preserve">PRS processing window request </w:t>
      </w:r>
      <w:ins w:id="59" w:author="Huawei - Huangsu" w:date="2021-11-18T00:18:00Z">
        <w:r>
          <w:rPr>
            <w:lang w:val="en-GB" w:eastAsia="zh-CN"/>
          </w:rPr>
          <w:t xml:space="preserve">(in addition MG activation request) </w:t>
        </w:r>
      </w:ins>
      <w:r>
        <w:rPr>
          <w:lang w:val="en-GB" w:eastAsia="zh-CN"/>
        </w:rPr>
        <w:t>to the gNB by the LMF is supported from RAN1 perspective.</w:t>
      </w:r>
    </w:p>
    <w:p w14:paraId="1D215D66" w14:textId="77777777" w:rsidR="00B640B7" w:rsidRDefault="00B640B7" w:rsidP="00B640B7">
      <w:pPr>
        <w:pStyle w:val="3GPPAgreements"/>
        <w:numPr>
          <w:ilvl w:val="1"/>
          <w:numId w:val="3"/>
        </w:numPr>
        <w:rPr>
          <w:ins w:id="60" w:author="Huawei - Huangsu" w:date="2021-11-18T00:18:00Z"/>
          <w:lang w:eastAsia="zh-CN"/>
        </w:rPr>
      </w:pPr>
      <w:r>
        <w:rPr>
          <w:lang w:eastAsia="zh-CN"/>
        </w:rPr>
        <w:t>It is up to RAN3 to design the necessary information to be transferred in the NRPPa message.</w:t>
      </w:r>
    </w:p>
    <w:p w14:paraId="2408E35B" w14:textId="77777777" w:rsidR="00B640B7" w:rsidRDefault="00B640B7" w:rsidP="00B640B7">
      <w:pPr>
        <w:pStyle w:val="3GPPAgreements"/>
        <w:numPr>
          <w:ilvl w:val="1"/>
          <w:numId w:val="3"/>
        </w:numPr>
        <w:rPr>
          <w:lang w:eastAsia="zh-CN"/>
        </w:rPr>
      </w:pPr>
      <w:ins w:id="61" w:author="Huawei - Huangsu" w:date="2021-11-18T00:18:00Z">
        <w:r>
          <w:rPr>
            <w:lang w:eastAsia="zh-CN"/>
          </w:rPr>
          <w:t xml:space="preserve">Note: It is up to gNB to determine the usage of </w:t>
        </w:r>
      </w:ins>
      <w:ins w:id="62" w:author="Huawei - Huangsu" w:date="2021-11-18T00:19:00Z">
        <w:r>
          <w:rPr>
            <w:lang w:eastAsia="zh-CN"/>
          </w:rPr>
          <w:t>measuremeng gap or PRS processing window</w:t>
        </w:r>
      </w:ins>
    </w:p>
    <w:p w14:paraId="0406DC1D" w14:textId="77777777" w:rsidR="00B640B7" w:rsidRDefault="00B640B7" w:rsidP="00B640B7">
      <w:pPr>
        <w:pStyle w:val="3GPPAgreements"/>
        <w:numPr>
          <w:ilvl w:val="1"/>
          <w:numId w:val="3"/>
        </w:numPr>
        <w:rPr>
          <w:lang w:eastAsia="zh-CN"/>
        </w:rPr>
      </w:pPr>
      <w:r>
        <w:rPr>
          <w:lang w:eastAsia="zh-CN"/>
        </w:rPr>
        <w:t>Include it in the LS to RAN2 and RAN3.</w:t>
      </w:r>
    </w:p>
    <w:tbl>
      <w:tblPr>
        <w:tblStyle w:val="af6"/>
        <w:tblW w:w="9351" w:type="dxa"/>
        <w:tblLayout w:type="fixed"/>
        <w:tblLook w:val="04A0" w:firstRow="1" w:lastRow="0" w:firstColumn="1" w:lastColumn="0" w:noHBand="0" w:noVBand="1"/>
      </w:tblPr>
      <w:tblGrid>
        <w:gridCol w:w="1838"/>
        <w:gridCol w:w="1134"/>
        <w:gridCol w:w="6379"/>
      </w:tblGrid>
      <w:tr w:rsidR="00B640B7" w14:paraId="7D67DBD9" w14:textId="77777777" w:rsidTr="00B640B7">
        <w:tc>
          <w:tcPr>
            <w:tcW w:w="1838" w:type="dxa"/>
            <w:vAlign w:val="center"/>
          </w:tcPr>
          <w:p w14:paraId="1636E94A" w14:textId="77777777" w:rsidR="00B640B7" w:rsidRDefault="00B640B7" w:rsidP="00B640B7">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3A0862C" w14:textId="77777777" w:rsidR="00B640B7" w:rsidRDefault="00B640B7" w:rsidP="00B640B7">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04836B7" w14:textId="77777777" w:rsidR="00B640B7" w:rsidRDefault="00B640B7" w:rsidP="00B640B7">
            <w:pPr>
              <w:rPr>
                <w:rFonts w:ascii="Arial" w:hAnsi="Arial" w:cs="Arial"/>
                <w:b/>
                <w:iCs/>
                <w:sz w:val="16"/>
                <w:lang w:eastAsia="zh-CN"/>
              </w:rPr>
            </w:pPr>
            <w:r>
              <w:rPr>
                <w:rFonts w:ascii="Arial" w:hAnsi="Arial" w:cs="Arial"/>
                <w:b/>
                <w:iCs/>
                <w:sz w:val="16"/>
                <w:lang w:eastAsia="zh-CN"/>
              </w:rPr>
              <w:t>Comments</w:t>
            </w:r>
          </w:p>
        </w:tc>
      </w:tr>
      <w:tr w:rsidR="00B640B7" w14:paraId="338A0CD7" w14:textId="77777777" w:rsidTr="00B640B7">
        <w:tc>
          <w:tcPr>
            <w:tcW w:w="1838" w:type="dxa"/>
            <w:vAlign w:val="center"/>
          </w:tcPr>
          <w:p w14:paraId="146A1E14" w14:textId="77777777" w:rsidR="00B640B7" w:rsidRDefault="00B640B7" w:rsidP="00B640B7">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46109DB0" w14:textId="77777777" w:rsidR="00B640B7" w:rsidRDefault="00B640B7" w:rsidP="00B640B7">
            <w:pPr>
              <w:rPr>
                <w:rFonts w:ascii="Arial" w:hAnsi="Arial" w:cs="Arial"/>
                <w:iCs/>
                <w:sz w:val="16"/>
                <w:lang w:eastAsia="zh-CN"/>
              </w:rPr>
            </w:pPr>
          </w:p>
        </w:tc>
        <w:tc>
          <w:tcPr>
            <w:tcW w:w="6379" w:type="dxa"/>
            <w:vAlign w:val="center"/>
          </w:tcPr>
          <w:p w14:paraId="067E3A2A" w14:textId="77777777" w:rsidR="00B640B7" w:rsidRDefault="00B640B7" w:rsidP="00B640B7">
            <w:pPr>
              <w:rPr>
                <w:rFonts w:ascii="Arial" w:hAnsi="Arial" w:cs="Arial"/>
                <w:iCs/>
                <w:sz w:val="16"/>
                <w:lang w:eastAsia="zh-CN"/>
              </w:rPr>
            </w:pPr>
            <w:r>
              <w:rPr>
                <w:rFonts w:ascii="Arial" w:hAnsi="Arial" w:cs="Arial" w:hint="eastAsia"/>
                <w:iCs/>
                <w:sz w:val="16"/>
                <w:lang w:eastAsia="zh-CN"/>
              </w:rPr>
              <w:t>M</w:t>
            </w:r>
            <w:r>
              <w:rPr>
                <w:rFonts w:ascii="Arial" w:hAnsi="Arial" w:cs="Arial"/>
                <w:iCs/>
                <w:sz w:val="16"/>
                <w:lang w:eastAsia="zh-CN"/>
              </w:rPr>
              <w:t>y understanding of the logic of the change also taking into account the comments from Qualcomm is that actually a single request by the LMF can serve as either MG or PRS processing window, so that when RAN3 design the NRPPa signaling, they could consider the two functionality jointly.</w:t>
            </w:r>
          </w:p>
        </w:tc>
      </w:tr>
      <w:tr w:rsidR="00B640B7" w14:paraId="7D9BDCFE" w14:textId="77777777" w:rsidTr="00B640B7">
        <w:tc>
          <w:tcPr>
            <w:tcW w:w="1838" w:type="dxa"/>
            <w:vAlign w:val="center"/>
          </w:tcPr>
          <w:p w14:paraId="521B54B1" w14:textId="090F22F1" w:rsidR="00B640B7" w:rsidRDefault="00E07BA4" w:rsidP="00B640B7">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D8CFA2A" w14:textId="6A10DD6F" w:rsidR="00B640B7" w:rsidRDefault="00E07BA4" w:rsidP="00B640B7">
            <w:pPr>
              <w:rPr>
                <w:rFonts w:ascii="Arial" w:hAnsi="Arial" w:cs="Arial"/>
                <w:iCs/>
                <w:sz w:val="16"/>
                <w:lang w:eastAsia="zh-CN"/>
              </w:rPr>
            </w:pPr>
            <w:r>
              <w:rPr>
                <w:rFonts w:ascii="Arial" w:hAnsi="Arial" w:cs="Arial"/>
                <w:iCs/>
                <w:sz w:val="16"/>
                <w:lang w:eastAsia="zh-CN"/>
              </w:rPr>
              <w:t>Yes</w:t>
            </w:r>
          </w:p>
        </w:tc>
        <w:tc>
          <w:tcPr>
            <w:tcW w:w="6379" w:type="dxa"/>
            <w:vAlign w:val="center"/>
          </w:tcPr>
          <w:p w14:paraId="246624BB" w14:textId="77777777" w:rsidR="00B640B7" w:rsidRDefault="00B640B7" w:rsidP="00B640B7">
            <w:pPr>
              <w:rPr>
                <w:rFonts w:ascii="Arial" w:hAnsi="Arial" w:cs="Arial"/>
                <w:iCs/>
                <w:sz w:val="16"/>
                <w:lang w:eastAsia="zh-CN"/>
              </w:rPr>
            </w:pPr>
          </w:p>
        </w:tc>
      </w:tr>
      <w:tr w:rsidR="00B640B7" w14:paraId="550810F4" w14:textId="77777777" w:rsidTr="00B640B7">
        <w:tc>
          <w:tcPr>
            <w:tcW w:w="1838" w:type="dxa"/>
            <w:vAlign w:val="center"/>
          </w:tcPr>
          <w:p w14:paraId="5F79EBEA" w14:textId="2FA1C2AE" w:rsidR="00B640B7" w:rsidRDefault="00AF0A2A" w:rsidP="00B640B7">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vAlign w:val="center"/>
          </w:tcPr>
          <w:p w14:paraId="635C62B9" w14:textId="77777777" w:rsidR="00B640B7" w:rsidRDefault="00B640B7" w:rsidP="00B640B7">
            <w:pPr>
              <w:rPr>
                <w:rFonts w:ascii="Arial" w:hAnsi="Arial" w:cs="Arial"/>
                <w:iCs/>
                <w:sz w:val="16"/>
                <w:lang w:eastAsia="zh-CN"/>
              </w:rPr>
            </w:pPr>
          </w:p>
        </w:tc>
        <w:tc>
          <w:tcPr>
            <w:tcW w:w="6379" w:type="dxa"/>
            <w:vAlign w:val="center"/>
          </w:tcPr>
          <w:p w14:paraId="6A443091" w14:textId="47DADB20" w:rsidR="00B640B7" w:rsidRDefault="00AF0A2A" w:rsidP="00B640B7">
            <w:pPr>
              <w:rPr>
                <w:rFonts w:ascii="Arial" w:hAnsi="Arial" w:cs="Arial"/>
                <w:iCs/>
                <w:sz w:val="16"/>
                <w:lang w:eastAsia="zh-CN"/>
              </w:rPr>
            </w:pPr>
            <w:r>
              <w:rPr>
                <w:rFonts w:ascii="Arial" w:hAnsi="Arial" w:cs="Arial"/>
                <w:iCs/>
                <w:sz w:val="16"/>
                <w:lang w:eastAsia="zh-CN"/>
              </w:rPr>
              <w:t>D</w:t>
            </w:r>
            <w:r>
              <w:rPr>
                <w:rFonts w:ascii="Arial" w:hAnsi="Arial" w:cs="Arial" w:hint="eastAsia"/>
                <w:iCs/>
                <w:sz w:val="16"/>
                <w:lang w:eastAsia="zh-CN"/>
              </w:rPr>
              <w:t>oes it mean gNB can configure MG even if LMF request PPW?</w:t>
            </w:r>
          </w:p>
        </w:tc>
      </w:tr>
      <w:tr w:rsidR="00130537" w14:paraId="66945E9B" w14:textId="77777777" w:rsidTr="00B640B7">
        <w:tc>
          <w:tcPr>
            <w:tcW w:w="1838" w:type="dxa"/>
            <w:vAlign w:val="center"/>
          </w:tcPr>
          <w:p w14:paraId="6467F428" w14:textId="64FE4BE7" w:rsidR="00130537" w:rsidRDefault="00130537" w:rsidP="00B640B7">
            <w:pPr>
              <w:rPr>
                <w:rFonts w:ascii="Arial" w:hAnsi="Arial" w:cs="Arial"/>
                <w:iCs/>
                <w:sz w:val="16"/>
                <w:lang w:eastAsia="zh-CN"/>
              </w:rPr>
            </w:pPr>
            <w:r>
              <w:rPr>
                <w:rFonts w:ascii="Arial" w:hAnsi="Arial" w:cs="Arial" w:hint="eastAsia"/>
                <w:iCs/>
                <w:sz w:val="16"/>
                <w:lang w:eastAsia="zh-CN"/>
              </w:rPr>
              <w:t>Huawei, HiSilicon</w:t>
            </w:r>
          </w:p>
        </w:tc>
        <w:tc>
          <w:tcPr>
            <w:tcW w:w="1134" w:type="dxa"/>
            <w:vAlign w:val="center"/>
          </w:tcPr>
          <w:p w14:paraId="030E7DA6" w14:textId="0AB2D6D4" w:rsidR="00130537" w:rsidRDefault="00130537" w:rsidP="00B640B7">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DF6F7FC" w14:textId="2804DBA7" w:rsidR="00130537" w:rsidRPr="00130537" w:rsidRDefault="00130537" w:rsidP="00130537">
            <w:pPr>
              <w:rPr>
                <w:rFonts w:ascii="Arial" w:hAnsi="Arial" w:cs="Arial"/>
                <w:iCs/>
                <w:sz w:val="16"/>
                <w:lang w:eastAsia="zh-CN"/>
              </w:rPr>
            </w:pPr>
            <w:r>
              <w:rPr>
                <w:rFonts w:ascii="Arial" w:hAnsi="Arial" w:cs="Arial" w:hint="eastAsia"/>
                <w:iCs/>
                <w:sz w:val="16"/>
                <w:lang w:eastAsia="zh-CN"/>
              </w:rPr>
              <w:t xml:space="preserve">To SS: I think it is not precluded, but that is transparent to the UE. </w:t>
            </w:r>
            <w:r>
              <w:rPr>
                <w:rFonts w:ascii="Arial" w:hAnsi="Arial" w:cs="Arial"/>
                <w:iCs/>
                <w:sz w:val="16"/>
                <w:lang w:eastAsia="zh-CN"/>
              </w:rPr>
              <w:t>It also depends on  whether the NRPPa signaling explicitly indicates the purpose of for MG activation or PRS processing window, which is subject to RAN3 consideration.</w:t>
            </w:r>
          </w:p>
        </w:tc>
      </w:tr>
      <w:tr w:rsidR="00691078" w14:paraId="6EC99ED0" w14:textId="77777777" w:rsidTr="00B640B7">
        <w:tc>
          <w:tcPr>
            <w:tcW w:w="1838" w:type="dxa"/>
            <w:vAlign w:val="center"/>
          </w:tcPr>
          <w:p w14:paraId="64BEC243" w14:textId="04228B67" w:rsidR="00691078" w:rsidRPr="00691078" w:rsidRDefault="00691078" w:rsidP="00B640B7">
            <w:pPr>
              <w:rPr>
                <w:rFonts w:ascii="Arial" w:hAnsi="Arial" w:cs="Arial" w:hint="eastAsia"/>
                <w:iCs/>
                <w:sz w:val="16"/>
                <w:lang w:eastAsia="zh-CN"/>
              </w:rPr>
            </w:pPr>
            <w:r>
              <w:rPr>
                <w:rFonts w:ascii="Arial" w:hAnsi="Arial" w:cs="Arial"/>
                <w:iCs/>
                <w:sz w:val="16"/>
                <w:lang w:eastAsia="zh-CN"/>
              </w:rPr>
              <w:t>CMCC</w:t>
            </w:r>
          </w:p>
        </w:tc>
        <w:tc>
          <w:tcPr>
            <w:tcW w:w="1134" w:type="dxa"/>
            <w:vAlign w:val="center"/>
          </w:tcPr>
          <w:p w14:paraId="052F72DD" w14:textId="128F6936" w:rsidR="00691078" w:rsidRDefault="00691078" w:rsidP="00B640B7">
            <w:pPr>
              <w:rPr>
                <w:rFonts w:ascii="Arial" w:hAnsi="Arial" w:cs="Arial" w:hint="eastAsia"/>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85638B1" w14:textId="77777777" w:rsidR="00691078" w:rsidRDefault="00691078" w:rsidP="00130537">
            <w:pPr>
              <w:rPr>
                <w:rFonts w:ascii="Arial" w:hAnsi="Arial" w:cs="Arial" w:hint="eastAsia"/>
                <w:iCs/>
                <w:sz w:val="16"/>
                <w:lang w:eastAsia="zh-CN"/>
              </w:rPr>
            </w:pPr>
          </w:p>
        </w:tc>
      </w:tr>
    </w:tbl>
    <w:p w14:paraId="317F3828" w14:textId="77777777" w:rsidR="00B640B7" w:rsidRPr="00B640B7" w:rsidRDefault="00B640B7">
      <w:pPr>
        <w:rPr>
          <w:lang w:eastAsia="zh-CN"/>
        </w:rPr>
      </w:pPr>
    </w:p>
    <w:p w14:paraId="789A365D" w14:textId="77777777" w:rsidR="00B640B7" w:rsidRDefault="00B640B7">
      <w:pPr>
        <w:rPr>
          <w:lang w:eastAsia="zh-CN"/>
        </w:rPr>
      </w:pPr>
    </w:p>
    <w:p w14:paraId="4F2473D6" w14:textId="77777777" w:rsidR="00A76BA8" w:rsidRDefault="00B640B7">
      <w:pPr>
        <w:pStyle w:val="3"/>
        <w:numPr>
          <w:ilvl w:val="0"/>
          <w:numId w:val="0"/>
        </w:numPr>
        <w:rPr>
          <w:lang w:val="en-GB" w:eastAsia="zh-CN"/>
        </w:rPr>
      </w:pPr>
      <w:r>
        <w:rPr>
          <w:lang w:val="en-GB" w:eastAsia="zh-CN"/>
        </w:rPr>
        <w:lastRenderedPageBreak/>
        <w:t>Proposal 3.2</w:t>
      </w:r>
      <w:r>
        <w:rPr>
          <w:rFonts w:hint="eastAsia"/>
          <w:lang w:val="en-GB" w:eastAsia="zh-CN"/>
        </w:rPr>
        <w:t>.</w:t>
      </w:r>
      <w:r>
        <w:rPr>
          <w:lang w:val="en-GB" w:eastAsia="zh-CN"/>
        </w:rPr>
        <w:t>2</w:t>
      </w:r>
      <w:r>
        <w:rPr>
          <w:rFonts w:hint="eastAsia"/>
          <w:lang w:val="en-GB" w:eastAsia="zh-CN"/>
        </w:rPr>
        <w:t>-</w:t>
      </w:r>
      <w:r>
        <w:rPr>
          <w:lang w:val="en-GB" w:eastAsia="zh-CN"/>
        </w:rPr>
        <w:t>2</w:t>
      </w:r>
    </w:p>
    <w:p w14:paraId="447CC1DE" w14:textId="77777777" w:rsidR="00A76BA8" w:rsidRDefault="00B640B7">
      <w:pPr>
        <w:pStyle w:val="3GPPAgreements"/>
        <w:rPr>
          <w:lang w:eastAsia="zh-CN"/>
        </w:rPr>
      </w:pPr>
      <w:r>
        <w:rPr>
          <w:lang w:val="en-GB" w:eastAsia="zh-CN"/>
        </w:rPr>
        <w:t>PRS processing window request to the gNB by the UE is supported.</w:t>
      </w:r>
    </w:p>
    <w:tbl>
      <w:tblPr>
        <w:tblStyle w:val="af6"/>
        <w:tblW w:w="9351" w:type="dxa"/>
        <w:tblLayout w:type="fixed"/>
        <w:tblLook w:val="04A0" w:firstRow="1" w:lastRow="0" w:firstColumn="1" w:lastColumn="0" w:noHBand="0" w:noVBand="1"/>
      </w:tblPr>
      <w:tblGrid>
        <w:gridCol w:w="1838"/>
        <w:gridCol w:w="1134"/>
        <w:gridCol w:w="6379"/>
      </w:tblGrid>
      <w:tr w:rsidR="00A76BA8" w14:paraId="1347B81F" w14:textId="77777777">
        <w:tc>
          <w:tcPr>
            <w:tcW w:w="1838" w:type="dxa"/>
            <w:vAlign w:val="center"/>
          </w:tcPr>
          <w:p w14:paraId="0126356C" w14:textId="77777777" w:rsidR="00A76BA8" w:rsidRDefault="00B640B7">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1DC268F" w14:textId="77777777" w:rsidR="00A76BA8" w:rsidRDefault="00B640B7">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5C009E0" w14:textId="77777777" w:rsidR="00A76BA8" w:rsidRDefault="00B640B7">
            <w:pPr>
              <w:rPr>
                <w:rFonts w:ascii="Arial" w:hAnsi="Arial" w:cs="Arial"/>
                <w:b/>
                <w:iCs/>
                <w:sz w:val="16"/>
                <w:lang w:eastAsia="zh-CN"/>
              </w:rPr>
            </w:pPr>
            <w:r>
              <w:rPr>
                <w:rFonts w:ascii="Arial" w:hAnsi="Arial" w:cs="Arial"/>
                <w:b/>
                <w:iCs/>
                <w:sz w:val="16"/>
                <w:lang w:eastAsia="zh-CN"/>
              </w:rPr>
              <w:t>Comments</w:t>
            </w:r>
          </w:p>
        </w:tc>
      </w:tr>
      <w:tr w:rsidR="00A76BA8" w14:paraId="7D103621" w14:textId="77777777">
        <w:tc>
          <w:tcPr>
            <w:tcW w:w="1838" w:type="dxa"/>
            <w:vAlign w:val="center"/>
          </w:tcPr>
          <w:p w14:paraId="416F420C" w14:textId="77777777" w:rsidR="00A76BA8" w:rsidRDefault="00B640B7">
            <w:pPr>
              <w:rPr>
                <w:rFonts w:ascii="Arial" w:hAnsi="Arial" w:cs="Arial"/>
                <w:iCs/>
                <w:sz w:val="16"/>
                <w:lang w:eastAsia="zh-CN"/>
              </w:rPr>
            </w:pPr>
            <w:r>
              <w:rPr>
                <w:rFonts w:ascii="Arial" w:hAnsi="Arial" w:cs="Arial"/>
                <w:iCs/>
                <w:sz w:val="16"/>
                <w:lang w:eastAsia="zh-CN"/>
              </w:rPr>
              <w:t>OPPO</w:t>
            </w:r>
          </w:p>
        </w:tc>
        <w:tc>
          <w:tcPr>
            <w:tcW w:w="1134" w:type="dxa"/>
            <w:vAlign w:val="center"/>
          </w:tcPr>
          <w:p w14:paraId="64459675" w14:textId="77777777" w:rsidR="00A76BA8" w:rsidRDefault="00B640B7">
            <w:pPr>
              <w:rPr>
                <w:rFonts w:ascii="Arial" w:hAnsi="Arial" w:cs="Arial"/>
                <w:iCs/>
                <w:sz w:val="16"/>
                <w:lang w:eastAsia="zh-CN"/>
              </w:rPr>
            </w:pPr>
            <w:r>
              <w:rPr>
                <w:rFonts w:ascii="Arial" w:hAnsi="Arial" w:cs="Arial"/>
                <w:iCs/>
                <w:sz w:val="16"/>
                <w:lang w:eastAsia="zh-CN"/>
              </w:rPr>
              <w:t>Yes</w:t>
            </w:r>
          </w:p>
        </w:tc>
        <w:tc>
          <w:tcPr>
            <w:tcW w:w="6379" w:type="dxa"/>
            <w:vAlign w:val="center"/>
          </w:tcPr>
          <w:p w14:paraId="5CA9E703" w14:textId="77777777" w:rsidR="00A76BA8" w:rsidRDefault="00A76BA8">
            <w:pPr>
              <w:rPr>
                <w:rFonts w:ascii="Arial" w:hAnsi="Arial" w:cs="Arial"/>
                <w:iCs/>
                <w:sz w:val="16"/>
                <w:lang w:eastAsia="zh-CN"/>
              </w:rPr>
            </w:pPr>
          </w:p>
        </w:tc>
      </w:tr>
      <w:tr w:rsidR="00A76BA8" w14:paraId="434E3CCC" w14:textId="77777777">
        <w:tc>
          <w:tcPr>
            <w:tcW w:w="1838" w:type="dxa"/>
            <w:vAlign w:val="center"/>
          </w:tcPr>
          <w:p w14:paraId="71F97A3C" w14:textId="77777777" w:rsidR="00A76BA8" w:rsidRDefault="00B640B7">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AD33F85" w14:textId="77777777" w:rsidR="00A76BA8" w:rsidRDefault="00B640B7">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65387E32" w14:textId="77777777" w:rsidR="00A76BA8" w:rsidRDefault="00B640B7">
            <w:pPr>
              <w:rPr>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t see the latency benefit.</w:t>
            </w:r>
          </w:p>
        </w:tc>
      </w:tr>
      <w:tr w:rsidR="00A76BA8" w14:paraId="7E06F92B" w14:textId="77777777">
        <w:tc>
          <w:tcPr>
            <w:tcW w:w="1838" w:type="dxa"/>
            <w:vAlign w:val="center"/>
          </w:tcPr>
          <w:p w14:paraId="2B7F48E2" w14:textId="77777777" w:rsidR="00A76BA8" w:rsidRDefault="00B640B7">
            <w:pPr>
              <w:rPr>
                <w:rFonts w:ascii="Arial" w:hAnsi="Arial" w:cs="Arial"/>
                <w:iCs/>
                <w:sz w:val="16"/>
                <w:lang w:eastAsia="zh-CN"/>
              </w:rPr>
            </w:pPr>
            <w:r>
              <w:rPr>
                <w:rFonts w:ascii="Arial" w:hAnsi="Arial" w:cs="Arial"/>
                <w:iCs/>
                <w:sz w:val="16"/>
                <w:lang w:eastAsia="zh-CN"/>
              </w:rPr>
              <w:t>Vivo</w:t>
            </w:r>
          </w:p>
        </w:tc>
        <w:tc>
          <w:tcPr>
            <w:tcW w:w="1134" w:type="dxa"/>
            <w:vAlign w:val="center"/>
          </w:tcPr>
          <w:p w14:paraId="4D1BD9B9" w14:textId="77777777" w:rsidR="00A76BA8" w:rsidRDefault="00B640B7">
            <w:pPr>
              <w:rPr>
                <w:rFonts w:ascii="Arial" w:hAnsi="Arial" w:cs="Arial"/>
                <w:iCs/>
                <w:sz w:val="16"/>
                <w:lang w:eastAsia="zh-CN"/>
              </w:rPr>
            </w:pPr>
            <w:r>
              <w:rPr>
                <w:rFonts w:ascii="Arial" w:hAnsi="Arial" w:cs="Arial"/>
                <w:iCs/>
                <w:sz w:val="16"/>
                <w:lang w:eastAsia="zh-CN"/>
              </w:rPr>
              <w:t>Yes</w:t>
            </w:r>
          </w:p>
        </w:tc>
        <w:tc>
          <w:tcPr>
            <w:tcW w:w="6379" w:type="dxa"/>
            <w:vAlign w:val="center"/>
          </w:tcPr>
          <w:p w14:paraId="407C5CF5" w14:textId="77777777" w:rsidR="00A76BA8" w:rsidRDefault="00A76BA8">
            <w:pPr>
              <w:rPr>
                <w:rFonts w:ascii="Arial" w:hAnsi="Arial" w:cs="Arial"/>
                <w:iCs/>
                <w:sz w:val="16"/>
                <w:lang w:eastAsia="zh-CN"/>
              </w:rPr>
            </w:pPr>
          </w:p>
        </w:tc>
      </w:tr>
      <w:tr w:rsidR="00A76BA8" w14:paraId="4443B3B9" w14:textId="77777777">
        <w:tc>
          <w:tcPr>
            <w:tcW w:w="1838" w:type="dxa"/>
            <w:vAlign w:val="center"/>
          </w:tcPr>
          <w:p w14:paraId="6C91E27A" w14:textId="77777777" w:rsidR="00A76BA8" w:rsidRDefault="00B640B7">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33AA45E7" w14:textId="77777777" w:rsidR="00A76BA8" w:rsidRDefault="00B640B7">
            <w:pPr>
              <w:rPr>
                <w:rFonts w:ascii="Arial" w:hAnsi="Arial" w:cs="Arial"/>
                <w:iCs/>
                <w:sz w:val="16"/>
                <w:lang w:eastAsia="zh-CN"/>
              </w:rPr>
            </w:pPr>
            <w:r>
              <w:rPr>
                <w:rFonts w:ascii="Arial" w:hAnsi="Arial" w:cs="Arial"/>
                <w:iCs/>
                <w:sz w:val="16"/>
                <w:lang w:eastAsia="zh-CN"/>
              </w:rPr>
              <w:t>Ok</w:t>
            </w:r>
          </w:p>
        </w:tc>
        <w:tc>
          <w:tcPr>
            <w:tcW w:w="6379" w:type="dxa"/>
            <w:vAlign w:val="center"/>
          </w:tcPr>
          <w:p w14:paraId="264871D5" w14:textId="77777777" w:rsidR="00A76BA8" w:rsidRDefault="00A76BA8">
            <w:pPr>
              <w:rPr>
                <w:rFonts w:ascii="Arial" w:hAnsi="Arial" w:cs="Arial"/>
                <w:iCs/>
                <w:sz w:val="16"/>
                <w:lang w:eastAsia="zh-CN"/>
              </w:rPr>
            </w:pPr>
          </w:p>
        </w:tc>
      </w:tr>
      <w:tr w:rsidR="00A76BA8" w14:paraId="3E96CEFA" w14:textId="77777777">
        <w:tc>
          <w:tcPr>
            <w:tcW w:w="1838" w:type="dxa"/>
            <w:vAlign w:val="center"/>
          </w:tcPr>
          <w:p w14:paraId="745294A6" w14:textId="77777777" w:rsidR="00A76BA8" w:rsidRDefault="00B640B7">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F1D9958" w14:textId="77777777" w:rsidR="00A76BA8" w:rsidRDefault="00B640B7">
            <w:pPr>
              <w:rPr>
                <w:rFonts w:ascii="Arial" w:hAnsi="Arial" w:cs="Arial"/>
                <w:iCs/>
                <w:sz w:val="16"/>
                <w:lang w:eastAsia="zh-CN"/>
              </w:rPr>
            </w:pPr>
            <w:r>
              <w:rPr>
                <w:rFonts w:ascii="Arial" w:hAnsi="Arial" w:cs="Arial"/>
                <w:iCs/>
                <w:sz w:val="16"/>
                <w:lang w:eastAsia="zh-CN"/>
              </w:rPr>
              <w:t>Maybe</w:t>
            </w:r>
          </w:p>
        </w:tc>
        <w:tc>
          <w:tcPr>
            <w:tcW w:w="6379" w:type="dxa"/>
            <w:vAlign w:val="center"/>
          </w:tcPr>
          <w:p w14:paraId="4D909451" w14:textId="77777777" w:rsidR="00A76BA8" w:rsidRDefault="00B640B7">
            <w:pPr>
              <w:rPr>
                <w:rFonts w:ascii="Arial" w:hAnsi="Arial" w:cs="Arial"/>
                <w:iCs/>
                <w:sz w:val="16"/>
                <w:lang w:eastAsia="zh-CN"/>
              </w:rPr>
            </w:pPr>
            <w:r>
              <w:rPr>
                <w:rFonts w:ascii="Arial" w:hAnsi="Arial" w:cs="Arial"/>
                <w:iCs/>
                <w:sz w:val="16"/>
                <w:lang w:eastAsia="zh-CN"/>
              </w:rPr>
              <w:t xml:space="preserve">Could the proponents explain why the UE would request something different than the LMF if the LMF also sends a request to the gNB? Or is this UE request in response to the “original” configured PRS processing window which the UE determines is not sufficient? If yes, how would the UE determine it is not sufficient? </w:t>
            </w:r>
          </w:p>
        </w:tc>
      </w:tr>
      <w:tr w:rsidR="00A76BA8" w14:paraId="48A467BD" w14:textId="77777777">
        <w:tc>
          <w:tcPr>
            <w:tcW w:w="1838" w:type="dxa"/>
          </w:tcPr>
          <w:p w14:paraId="3A8F27B6" w14:textId="77777777" w:rsidR="00A76BA8" w:rsidRDefault="00B640B7">
            <w:pPr>
              <w:rPr>
                <w:rFonts w:ascii="Arial" w:hAnsi="Arial" w:cs="Arial"/>
                <w:iCs/>
                <w:sz w:val="16"/>
                <w:lang w:eastAsia="zh-CN"/>
              </w:rPr>
            </w:pPr>
            <w:r>
              <w:rPr>
                <w:rFonts w:ascii="Arial" w:hAnsi="Arial" w:cs="Arial"/>
                <w:iCs/>
                <w:sz w:val="16"/>
                <w:lang w:eastAsia="zh-CN"/>
              </w:rPr>
              <w:t>CATT</w:t>
            </w:r>
          </w:p>
        </w:tc>
        <w:tc>
          <w:tcPr>
            <w:tcW w:w="1134" w:type="dxa"/>
          </w:tcPr>
          <w:p w14:paraId="20F33142" w14:textId="77777777" w:rsidR="00A76BA8" w:rsidRDefault="00A76BA8">
            <w:pPr>
              <w:rPr>
                <w:rFonts w:ascii="Arial" w:hAnsi="Arial" w:cs="Arial"/>
                <w:iCs/>
                <w:sz w:val="16"/>
                <w:lang w:eastAsia="zh-CN"/>
              </w:rPr>
            </w:pPr>
          </w:p>
        </w:tc>
        <w:tc>
          <w:tcPr>
            <w:tcW w:w="6379" w:type="dxa"/>
          </w:tcPr>
          <w:p w14:paraId="2CB57709" w14:textId="77777777" w:rsidR="00A76BA8" w:rsidRDefault="00B640B7">
            <w:pPr>
              <w:rPr>
                <w:rFonts w:ascii="Arial" w:hAnsi="Arial" w:cs="Arial"/>
                <w:iCs/>
                <w:sz w:val="16"/>
                <w:lang w:eastAsia="zh-CN"/>
              </w:rPr>
            </w:pPr>
            <w:r>
              <w:rPr>
                <w:rFonts w:ascii="Arial" w:hAnsi="Arial" w:cs="Arial"/>
                <w:iCs/>
                <w:sz w:val="16"/>
                <w:lang w:eastAsia="zh-CN"/>
              </w:rPr>
              <w:t>Similar comment as Nokia.</w:t>
            </w:r>
          </w:p>
        </w:tc>
      </w:tr>
      <w:tr w:rsidR="00A76BA8" w14:paraId="47863DE1" w14:textId="77777777">
        <w:tc>
          <w:tcPr>
            <w:tcW w:w="1838" w:type="dxa"/>
          </w:tcPr>
          <w:p w14:paraId="662CA4D6" w14:textId="77777777" w:rsidR="00A76BA8" w:rsidRDefault="00B640B7">
            <w:pPr>
              <w:rPr>
                <w:rFonts w:ascii="Arial" w:hAnsi="Arial" w:cs="Arial"/>
                <w:iCs/>
                <w:sz w:val="16"/>
                <w:lang w:eastAsia="zh-CN"/>
              </w:rPr>
            </w:pPr>
            <w:r>
              <w:rPr>
                <w:rFonts w:ascii="Arial" w:hAnsi="Arial" w:cs="Arial"/>
                <w:iCs/>
                <w:sz w:val="16"/>
                <w:lang w:eastAsia="zh-CN"/>
              </w:rPr>
              <w:t>Qualcomm</w:t>
            </w:r>
          </w:p>
        </w:tc>
        <w:tc>
          <w:tcPr>
            <w:tcW w:w="1134" w:type="dxa"/>
          </w:tcPr>
          <w:p w14:paraId="59BC8427" w14:textId="77777777" w:rsidR="00A76BA8" w:rsidRDefault="00B640B7">
            <w:pPr>
              <w:rPr>
                <w:rFonts w:ascii="Arial" w:hAnsi="Arial" w:cs="Arial"/>
                <w:iCs/>
                <w:sz w:val="16"/>
                <w:lang w:eastAsia="zh-CN"/>
              </w:rPr>
            </w:pPr>
            <w:r>
              <w:rPr>
                <w:rFonts w:ascii="Arial" w:hAnsi="Arial" w:cs="Arial"/>
                <w:iCs/>
                <w:sz w:val="16"/>
                <w:lang w:eastAsia="zh-CN"/>
              </w:rPr>
              <w:t>Yes</w:t>
            </w:r>
          </w:p>
        </w:tc>
        <w:tc>
          <w:tcPr>
            <w:tcW w:w="6379" w:type="dxa"/>
          </w:tcPr>
          <w:p w14:paraId="3026A0EA" w14:textId="77777777" w:rsidR="00A76BA8" w:rsidRDefault="00B640B7">
            <w:pPr>
              <w:rPr>
                <w:rFonts w:ascii="Arial" w:hAnsi="Arial" w:cs="Arial"/>
                <w:iCs/>
                <w:sz w:val="16"/>
                <w:lang w:eastAsia="zh-CN"/>
              </w:rPr>
            </w:pPr>
            <w:r>
              <w:rPr>
                <w:rFonts w:ascii="Arial" w:hAnsi="Arial" w:cs="Arial"/>
                <w:iCs/>
                <w:sz w:val="16"/>
                <w:lang w:eastAsia="zh-CN"/>
              </w:rPr>
              <w:t xml:space="preserve">To Nokia: The UE very easily determines that a window is not enough: Periodicity is not enough, PRS processing window configured in the wrong band (for Type-1B/2), or the UE wants to sample a different PFL now. Note that when an AD is sent to the UE, or a location request, there is no association on which PFL should be measured. In NR Rel-16 the understanding is that the UE will send a separate RRC MG request when a new PFL is needed to be measured. </w:t>
            </w:r>
          </w:p>
          <w:p w14:paraId="54F7F531" w14:textId="77777777" w:rsidR="00A76BA8" w:rsidRDefault="00B640B7">
            <w:pPr>
              <w:rPr>
                <w:rFonts w:ascii="Arial" w:hAnsi="Arial" w:cs="Arial"/>
                <w:iCs/>
                <w:sz w:val="16"/>
                <w:lang w:eastAsia="zh-CN"/>
              </w:rPr>
            </w:pPr>
            <w:r>
              <w:rPr>
                <w:rFonts w:ascii="Arial" w:hAnsi="Arial" w:cs="Arial"/>
                <w:iCs/>
                <w:sz w:val="16"/>
                <w:lang w:eastAsia="zh-CN"/>
              </w:rPr>
              <w:t xml:space="preserve">Especially for UE-based positioning, it is really up to the UE which PRS to measure, which PFL, etc, and the LMF is just one entity providing recommendatiosn to the gNB. The other entity should be the UE. </w:t>
            </w:r>
          </w:p>
        </w:tc>
      </w:tr>
      <w:tr w:rsidR="00A76BA8" w14:paraId="6C01D3EF" w14:textId="77777777">
        <w:tc>
          <w:tcPr>
            <w:tcW w:w="1838" w:type="dxa"/>
          </w:tcPr>
          <w:p w14:paraId="0400BBDB" w14:textId="77777777" w:rsidR="00A76BA8" w:rsidRDefault="00B640B7">
            <w:pPr>
              <w:rPr>
                <w:rFonts w:ascii="Arial" w:hAnsi="Arial" w:cs="Arial"/>
                <w:iCs/>
                <w:sz w:val="16"/>
                <w:lang w:eastAsia="zh-CN"/>
              </w:rPr>
            </w:pPr>
            <w:r>
              <w:rPr>
                <w:rFonts w:ascii="Arial" w:hAnsi="Arial" w:cs="Arial"/>
                <w:iCs/>
                <w:sz w:val="16"/>
                <w:lang w:eastAsia="zh-CN"/>
              </w:rPr>
              <w:t>Ericsson</w:t>
            </w:r>
          </w:p>
        </w:tc>
        <w:tc>
          <w:tcPr>
            <w:tcW w:w="1134" w:type="dxa"/>
          </w:tcPr>
          <w:p w14:paraId="2B336F3E" w14:textId="77777777" w:rsidR="00A76BA8" w:rsidRDefault="00B640B7">
            <w:pPr>
              <w:rPr>
                <w:rFonts w:ascii="Arial" w:hAnsi="Arial" w:cs="Arial"/>
                <w:iCs/>
                <w:sz w:val="16"/>
                <w:lang w:eastAsia="zh-CN"/>
              </w:rPr>
            </w:pPr>
            <w:r>
              <w:rPr>
                <w:rFonts w:ascii="Arial" w:hAnsi="Arial" w:cs="Arial"/>
                <w:iCs/>
                <w:sz w:val="16"/>
                <w:lang w:eastAsia="zh-CN"/>
              </w:rPr>
              <w:t>No</w:t>
            </w:r>
          </w:p>
        </w:tc>
        <w:tc>
          <w:tcPr>
            <w:tcW w:w="6379" w:type="dxa"/>
          </w:tcPr>
          <w:p w14:paraId="6F3F5737" w14:textId="77777777" w:rsidR="00A76BA8" w:rsidRDefault="00B640B7">
            <w:pPr>
              <w:rPr>
                <w:rFonts w:ascii="Arial" w:hAnsi="Arial" w:cs="Arial"/>
                <w:iCs/>
                <w:sz w:val="16"/>
                <w:lang w:eastAsia="zh-CN"/>
              </w:rPr>
            </w:pPr>
            <w:r>
              <w:rPr>
                <w:rFonts w:ascii="Arial" w:hAnsi="Arial" w:cs="Arial"/>
                <w:iCs/>
                <w:sz w:val="16"/>
                <w:lang w:eastAsia="zh-CN"/>
              </w:rPr>
              <w:t xml:space="preserve">After some futher offline discussion, we tend to agree with ZTE’s view.  </w:t>
            </w:r>
          </w:p>
        </w:tc>
      </w:tr>
      <w:tr w:rsidR="00A76BA8" w14:paraId="53305D55" w14:textId="77777777">
        <w:tc>
          <w:tcPr>
            <w:tcW w:w="1838" w:type="dxa"/>
          </w:tcPr>
          <w:p w14:paraId="1D2C7AE0" w14:textId="77777777" w:rsidR="00A76BA8" w:rsidRDefault="00B640B7">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HiSilicon</w:t>
            </w:r>
          </w:p>
        </w:tc>
        <w:tc>
          <w:tcPr>
            <w:tcW w:w="1134" w:type="dxa"/>
          </w:tcPr>
          <w:p w14:paraId="4E72B160" w14:textId="77777777" w:rsidR="00A76BA8" w:rsidRDefault="00B640B7">
            <w:pPr>
              <w:rPr>
                <w:rFonts w:ascii="Arial" w:hAnsi="Arial" w:cs="Arial"/>
                <w:iCs/>
                <w:sz w:val="16"/>
                <w:lang w:eastAsia="zh-CN"/>
              </w:rPr>
            </w:pPr>
            <w:r>
              <w:rPr>
                <w:rFonts w:ascii="Arial" w:hAnsi="Arial" w:cs="Arial" w:hint="eastAsia"/>
                <w:iCs/>
                <w:sz w:val="16"/>
                <w:lang w:eastAsia="zh-CN"/>
              </w:rPr>
              <w:t>Yes</w:t>
            </w:r>
          </w:p>
        </w:tc>
        <w:tc>
          <w:tcPr>
            <w:tcW w:w="6379" w:type="dxa"/>
          </w:tcPr>
          <w:p w14:paraId="210B8D17" w14:textId="77777777" w:rsidR="00A76BA8" w:rsidRDefault="00B640B7">
            <w:pPr>
              <w:rPr>
                <w:rFonts w:ascii="Arial" w:hAnsi="Arial" w:cs="Arial"/>
                <w:iCs/>
                <w:sz w:val="16"/>
                <w:lang w:eastAsia="zh-CN"/>
              </w:rPr>
            </w:pPr>
            <w:r>
              <w:rPr>
                <w:rFonts w:ascii="Arial" w:hAnsi="Arial" w:cs="Arial" w:hint="eastAsia"/>
                <w:iCs/>
                <w:sz w:val="16"/>
                <w:lang w:eastAsia="zh-CN"/>
              </w:rPr>
              <w:t xml:space="preserve">We think </w:t>
            </w:r>
            <w:r>
              <w:rPr>
                <w:rFonts w:ascii="Arial" w:hAnsi="Arial" w:cs="Arial"/>
                <w:iCs/>
                <w:sz w:val="16"/>
                <w:lang w:eastAsia="zh-CN"/>
              </w:rPr>
              <w:t xml:space="preserve">the </w:t>
            </w:r>
            <w:r>
              <w:rPr>
                <w:rFonts w:ascii="Arial" w:hAnsi="Arial" w:cs="Arial" w:hint="eastAsia"/>
                <w:iCs/>
                <w:sz w:val="16"/>
                <w:lang w:eastAsia="zh-CN"/>
              </w:rPr>
              <w:t xml:space="preserve">UL MAC-CE used to request activation of </w:t>
            </w:r>
            <w:r>
              <w:rPr>
                <w:rFonts w:ascii="Arial" w:hAnsi="Arial" w:cs="Arial"/>
                <w:iCs/>
                <w:sz w:val="16"/>
                <w:lang w:eastAsia="zh-CN"/>
              </w:rPr>
              <w:t>the</w:t>
            </w:r>
            <w:r>
              <w:rPr>
                <w:rFonts w:ascii="Arial" w:hAnsi="Arial" w:cs="Arial" w:hint="eastAsia"/>
                <w:iCs/>
                <w:sz w:val="16"/>
                <w:lang w:eastAsia="zh-CN"/>
              </w:rPr>
              <w:t xml:space="preserve"> </w:t>
            </w:r>
            <w:r>
              <w:rPr>
                <w:rFonts w:ascii="Arial" w:hAnsi="Arial" w:cs="Arial"/>
                <w:iCs/>
                <w:sz w:val="16"/>
                <w:lang w:eastAsia="zh-CN"/>
              </w:rPr>
              <w:t>MG can be considered.</w:t>
            </w:r>
          </w:p>
        </w:tc>
      </w:tr>
      <w:tr w:rsidR="00A76BA8" w14:paraId="3988A5B7" w14:textId="77777777">
        <w:tc>
          <w:tcPr>
            <w:tcW w:w="1838" w:type="dxa"/>
          </w:tcPr>
          <w:p w14:paraId="017965A4" w14:textId="77777777" w:rsidR="00A76BA8" w:rsidRDefault="00B640B7">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14:paraId="293CFD4D" w14:textId="77777777" w:rsidR="00A76BA8" w:rsidRDefault="00B640B7">
            <w:pPr>
              <w:rPr>
                <w:rFonts w:ascii="Arial" w:hAnsi="Arial" w:cs="Arial"/>
                <w:iCs/>
                <w:sz w:val="16"/>
                <w:lang w:eastAsia="zh-CN"/>
              </w:rPr>
            </w:pPr>
            <w:r>
              <w:rPr>
                <w:rFonts w:ascii="Arial" w:hAnsi="Arial" w:cs="Arial"/>
                <w:iCs/>
                <w:sz w:val="16"/>
                <w:lang w:eastAsia="zh-CN"/>
              </w:rPr>
              <w:t>OK</w:t>
            </w:r>
          </w:p>
        </w:tc>
        <w:tc>
          <w:tcPr>
            <w:tcW w:w="6379" w:type="dxa"/>
          </w:tcPr>
          <w:p w14:paraId="23CE39B5" w14:textId="77777777" w:rsidR="00A76BA8" w:rsidRDefault="00B640B7">
            <w:pPr>
              <w:rPr>
                <w:rFonts w:ascii="Arial" w:hAnsi="Arial" w:cs="Arial"/>
                <w:iCs/>
                <w:sz w:val="16"/>
                <w:lang w:eastAsia="zh-CN"/>
              </w:rPr>
            </w:pPr>
            <w:r>
              <w:rPr>
                <w:rFonts w:ascii="Arial" w:hAnsi="Arial" w:cs="Arial"/>
                <w:iCs/>
                <w:sz w:val="16"/>
                <w:lang w:eastAsia="zh-CN"/>
              </w:rPr>
              <w:t xml:space="preserve">We share the similar view as Nokia, and QC’s comments maybe a good explainment. However, we are also curious about the reason why there is no latency benefit as ZTE and </w:t>
            </w:r>
            <w:r>
              <w:rPr>
                <w:rFonts w:ascii="Arial" w:hAnsi="Arial" w:cs="Arial" w:hint="eastAsia"/>
                <w:iCs/>
                <w:sz w:val="16"/>
                <w:lang w:eastAsia="zh-CN"/>
              </w:rPr>
              <w:t>E</w:t>
            </w:r>
            <w:r>
              <w:rPr>
                <w:rFonts w:ascii="Arial" w:hAnsi="Arial" w:cs="Arial"/>
                <w:iCs/>
                <w:sz w:val="16"/>
                <w:lang w:eastAsia="zh-CN"/>
              </w:rPr>
              <w:t xml:space="preserve">ricsson </w:t>
            </w:r>
            <w:r>
              <w:rPr>
                <w:rFonts w:ascii="Arial" w:hAnsi="Arial" w:cs="Arial" w:hint="eastAsia"/>
                <w:iCs/>
                <w:sz w:val="16"/>
                <w:lang w:eastAsia="zh-CN"/>
              </w:rPr>
              <w:t>s</w:t>
            </w:r>
            <w:r>
              <w:rPr>
                <w:rFonts w:ascii="Arial" w:hAnsi="Arial" w:cs="Arial"/>
                <w:iCs/>
                <w:sz w:val="16"/>
                <w:lang w:eastAsia="zh-CN"/>
              </w:rPr>
              <w:t xml:space="preserve">aid. </w:t>
            </w:r>
          </w:p>
        </w:tc>
      </w:tr>
      <w:tr w:rsidR="00A76BA8" w14:paraId="2D931A9F" w14:textId="77777777">
        <w:tc>
          <w:tcPr>
            <w:tcW w:w="1838" w:type="dxa"/>
          </w:tcPr>
          <w:p w14:paraId="4A4A2E37" w14:textId="77777777" w:rsidR="00A76BA8" w:rsidRDefault="00B640B7">
            <w:pPr>
              <w:rPr>
                <w:rFonts w:ascii="Arial" w:hAnsi="Arial" w:cs="Arial"/>
                <w:iCs/>
                <w:sz w:val="16"/>
                <w:lang w:eastAsia="zh-CN"/>
              </w:rPr>
            </w:pPr>
            <w:r>
              <w:rPr>
                <w:rFonts w:ascii="Arial" w:hAnsi="Arial" w:cs="Arial"/>
                <w:iCs/>
                <w:sz w:val="16"/>
                <w:lang w:eastAsia="zh-CN"/>
              </w:rPr>
              <w:t>InterDigital</w:t>
            </w:r>
          </w:p>
        </w:tc>
        <w:tc>
          <w:tcPr>
            <w:tcW w:w="1134" w:type="dxa"/>
          </w:tcPr>
          <w:p w14:paraId="1ADBD624" w14:textId="77777777" w:rsidR="00A76BA8" w:rsidRDefault="00B640B7">
            <w:pPr>
              <w:rPr>
                <w:rFonts w:ascii="Arial" w:hAnsi="Arial" w:cs="Arial"/>
                <w:iCs/>
                <w:sz w:val="16"/>
                <w:lang w:eastAsia="zh-CN"/>
              </w:rPr>
            </w:pPr>
            <w:r>
              <w:rPr>
                <w:rFonts w:ascii="Arial" w:hAnsi="Arial" w:cs="Arial"/>
                <w:iCs/>
                <w:sz w:val="16"/>
                <w:lang w:eastAsia="zh-CN"/>
              </w:rPr>
              <w:t>Yes</w:t>
            </w:r>
          </w:p>
        </w:tc>
        <w:tc>
          <w:tcPr>
            <w:tcW w:w="6379" w:type="dxa"/>
          </w:tcPr>
          <w:p w14:paraId="7EB2D49A" w14:textId="77777777" w:rsidR="00A76BA8" w:rsidRDefault="00A76BA8">
            <w:pPr>
              <w:rPr>
                <w:rFonts w:ascii="Arial" w:hAnsi="Arial" w:cs="Arial"/>
                <w:iCs/>
                <w:sz w:val="16"/>
                <w:lang w:eastAsia="zh-CN"/>
              </w:rPr>
            </w:pPr>
          </w:p>
        </w:tc>
      </w:tr>
      <w:tr w:rsidR="00A76BA8" w14:paraId="76E88B3A" w14:textId="77777777">
        <w:tc>
          <w:tcPr>
            <w:tcW w:w="1838" w:type="dxa"/>
          </w:tcPr>
          <w:p w14:paraId="7F711735" w14:textId="77777777" w:rsidR="00A76BA8" w:rsidRDefault="00B640B7">
            <w:pPr>
              <w:rPr>
                <w:rFonts w:ascii="Arial" w:hAnsi="Arial" w:cs="Arial"/>
                <w:iCs/>
                <w:sz w:val="16"/>
                <w:lang w:eastAsia="zh-CN"/>
              </w:rPr>
            </w:pPr>
            <w:r>
              <w:rPr>
                <w:rFonts w:ascii="Arial" w:hAnsi="Arial" w:cs="Arial" w:hint="eastAsia"/>
                <w:iCs/>
                <w:sz w:val="16"/>
                <w:lang w:eastAsia="zh-CN"/>
              </w:rPr>
              <w:t>ZTE</w:t>
            </w:r>
          </w:p>
        </w:tc>
        <w:tc>
          <w:tcPr>
            <w:tcW w:w="1134" w:type="dxa"/>
          </w:tcPr>
          <w:p w14:paraId="3094371A" w14:textId="77777777" w:rsidR="00A76BA8" w:rsidRDefault="00A76BA8">
            <w:pPr>
              <w:rPr>
                <w:rFonts w:ascii="Arial" w:hAnsi="Arial" w:cs="Arial"/>
                <w:iCs/>
                <w:sz w:val="16"/>
                <w:lang w:eastAsia="zh-CN"/>
              </w:rPr>
            </w:pPr>
          </w:p>
        </w:tc>
        <w:tc>
          <w:tcPr>
            <w:tcW w:w="6379" w:type="dxa"/>
          </w:tcPr>
          <w:p w14:paraId="4112BB2F" w14:textId="77777777" w:rsidR="00A76BA8" w:rsidRDefault="00B640B7">
            <w:pPr>
              <w:rPr>
                <w:rFonts w:ascii="Arial" w:hAnsi="Arial" w:cs="Arial"/>
                <w:iCs/>
                <w:sz w:val="16"/>
                <w:lang w:eastAsia="zh-CN"/>
              </w:rPr>
            </w:pPr>
            <w:r>
              <w:rPr>
                <w:rFonts w:ascii="Arial" w:hAnsi="Arial" w:cs="Arial" w:hint="eastAsia"/>
                <w:iCs/>
                <w:sz w:val="16"/>
                <w:lang w:eastAsia="zh-CN"/>
              </w:rPr>
              <w:t>To China Telecom,</w:t>
            </w:r>
          </w:p>
          <w:p w14:paraId="06A3D2A5" w14:textId="77777777" w:rsidR="00A76BA8" w:rsidRDefault="00B640B7">
            <w:pPr>
              <w:rPr>
                <w:rFonts w:ascii="Arial" w:hAnsi="Arial" w:cs="Arial"/>
                <w:iCs/>
                <w:sz w:val="16"/>
                <w:lang w:eastAsia="zh-CN"/>
              </w:rPr>
            </w:pPr>
            <w:r>
              <w:rPr>
                <w:rFonts w:ascii="Arial" w:hAnsi="Arial" w:cs="Arial" w:hint="eastAsia"/>
                <w:iCs/>
                <w:sz w:val="16"/>
                <w:lang w:eastAsia="zh-CN"/>
              </w:rPr>
              <w:t>We think the general procedures would be ,</w:t>
            </w:r>
          </w:p>
          <w:p w14:paraId="55D4ABE1" w14:textId="77777777" w:rsidR="00A76BA8" w:rsidRDefault="00B640B7">
            <w:pPr>
              <w:rPr>
                <w:rFonts w:ascii="Arial" w:hAnsi="Arial" w:cs="Arial"/>
                <w:iCs/>
                <w:sz w:val="16"/>
                <w:lang w:eastAsia="zh-CN"/>
              </w:rPr>
            </w:pPr>
            <w:r>
              <w:rPr>
                <w:rFonts w:ascii="Arial" w:hAnsi="Arial" w:cs="Arial" w:hint="eastAsia"/>
                <w:iCs/>
                <w:sz w:val="16"/>
                <w:lang w:eastAsia="zh-CN"/>
              </w:rPr>
              <w:t>LMF send the request for serving gNB to configure PRS processing window according to the positioning latency/accuracy requirement. Then, gNB indicates the PRS processing window to UE. We don</w:t>
            </w:r>
            <w:r>
              <w:rPr>
                <w:rFonts w:ascii="Arial" w:hAnsi="Arial" w:cs="Arial"/>
                <w:iCs/>
                <w:sz w:val="16"/>
                <w:lang w:eastAsia="zh-CN"/>
              </w:rPr>
              <w:t>’</w:t>
            </w:r>
            <w:r>
              <w:rPr>
                <w:rFonts w:ascii="Arial" w:hAnsi="Arial" w:cs="Arial" w:hint="eastAsia"/>
                <w:iCs/>
                <w:sz w:val="16"/>
                <w:lang w:eastAsia="zh-CN"/>
              </w:rPr>
              <w:t xml:space="preserve">t see the need for the request from UE. </w:t>
            </w:r>
          </w:p>
          <w:p w14:paraId="5AD2A975" w14:textId="77777777" w:rsidR="00A76BA8" w:rsidRDefault="00B640B7">
            <w:pPr>
              <w:rPr>
                <w:rFonts w:ascii="Arial" w:hAnsi="Arial" w:cs="Arial"/>
                <w:iCs/>
                <w:sz w:val="16"/>
                <w:lang w:eastAsia="zh-CN"/>
              </w:rPr>
            </w:pPr>
            <w:r>
              <w:rPr>
                <w:rFonts w:ascii="Arial" w:hAnsi="Arial" w:cs="Arial" w:hint="eastAsia"/>
                <w:iCs/>
                <w:sz w:val="16"/>
                <w:lang w:eastAsia="zh-CN"/>
              </w:rPr>
              <w:t>If we agree that the request can be sent from UE to gNB, we think UE should receive the PRS configuration and location request from LMF firstly before the request. However, LMF can send the PRS configuration and PPW request (to gNB) at the same time, which saves a lot of latency because gNB doesn</w:t>
            </w:r>
            <w:r>
              <w:rPr>
                <w:rFonts w:ascii="Arial" w:hAnsi="Arial" w:cs="Arial"/>
                <w:iCs/>
                <w:sz w:val="16"/>
                <w:lang w:eastAsia="zh-CN"/>
              </w:rPr>
              <w:t>’</w:t>
            </w:r>
            <w:r>
              <w:rPr>
                <w:rFonts w:ascii="Arial" w:hAnsi="Arial" w:cs="Arial" w:hint="eastAsia"/>
                <w:iCs/>
                <w:sz w:val="16"/>
                <w:lang w:eastAsia="zh-CN"/>
              </w:rPr>
              <w:t>t need to wait for the request from UE for the determination of PPW.</w:t>
            </w:r>
          </w:p>
          <w:p w14:paraId="5EBBDBB9" w14:textId="77777777" w:rsidR="00A76BA8" w:rsidRDefault="00A76BA8">
            <w:pPr>
              <w:rPr>
                <w:rFonts w:ascii="Arial" w:hAnsi="Arial" w:cs="Arial"/>
                <w:iCs/>
                <w:sz w:val="16"/>
                <w:lang w:eastAsia="zh-CN"/>
              </w:rPr>
            </w:pPr>
          </w:p>
          <w:p w14:paraId="67E92976" w14:textId="77777777" w:rsidR="00A76BA8" w:rsidRDefault="00B640B7">
            <w:pPr>
              <w:rPr>
                <w:rFonts w:ascii="Arial" w:hAnsi="Arial" w:cs="Arial"/>
                <w:iCs/>
                <w:sz w:val="16"/>
                <w:lang w:eastAsia="zh-CN"/>
              </w:rPr>
            </w:pPr>
            <w:r>
              <w:rPr>
                <w:rFonts w:ascii="Arial" w:hAnsi="Arial" w:cs="Arial" w:hint="eastAsia"/>
                <w:iCs/>
                <w:sz w:val="16"/>
                <w:lang w:eastAsia="zh-CN"/>
              </w:rPr>
              <w:t>In addition, why we agreed UE can send  request via UL MAC CE is to replace the RRC based MG request in Rel-16. For PPW, we don</w:t>
            </w:r>
            <w:r>
              <w:rPr>
                <w:rFonts w:ascii="Arial" w:hAnsi="Arial" w:cs="Arial"/>
                <w:iCs/>
                <w:sz w:val="16"/>
                <w:lang w:eastAsia="zh-CN"/>
              </w:rPr>
              <w:t>’</w:t>
            </w:r>
            <w:r>
              <w:rPr>
                <w:rFonts w:ascii="Arial" w:hAnsi="Arial" w:cs="Arial" w:hint="eastAsia"/>
                <w:iCs/>
                <w:sz w:val="16"/>
                <w:lang w:eastAsia="zh-CN"/>
              </w:rPr>
              <w:t>t see the need to introduce UL MAC CE.</w:t>
            </w:r>
          </w:p>
        </w:tc>
      </w:tr>
      <w:tr w:rsidR="00A76BA8" w14:paraId="74E529D9" w14:textId="77777777">
        <w:tc>
          <w:tcPr>
            <w:tcW w:w="1838" w:type="dxa"/>
          </w:tcPr>
          <w:p w14:paraId="52321778" w14:textId="77777777" w:rsidR="00A76BA8" w:rsidRDefault="00B640B7">
            <w:pPr>
              <w:rPr>
                <w:rFonts w:ascii="Arial" w:hAnsi="Arial" w:cs="Arial"/>
                <w:iCs/>
                <w:sz w:val="16"/>
                <w:lang w:eastAsia="zh-CN"/>
              </w:rPr>
            </w:pPr>
            <w:r>
              <w:rPr>
                <w:rFonts w:ascii="Arial" w:hAnsi="Arial" w:cs="Arial"/>
                <w:iCs/>
                <w:sz w:val="16"/>
                <w:lang w:eastAsia="zh-CN"/>
              </w:rPr>
              <w:t xml:space="preserve"> Nokia/NSB</w:t>
            </w:r>
          </w:p>
        </w:tc>
        <w:tc>
          <w:tcPr>
            <w:tcW w:w="1134" w:type="dxa"/>
          </w:tcPr>
          <w:p w14:paraId="66BB49E8" w14:textId="77777777" w:rsidR="00A76BA8" w:rsidRDefault="00A76BA8">
            <w:pPr>
              <w:rPr>
                <w:rFonts w:ascii="Arial" w:hAnsi="Arial" w:cs="Arial"/>
                <w:iCs/>
                <w:sz w:val="16"/>
                <w:lang w:eastAsia="zh-CN"/>
              </w:rPr>
            </w:pPr>
          </w:p>
        </w:tc>
        <w:tc>
          <w:tcPr>
            <w:tcW w:w="6379" w:type="dxa"/>
          </w:tcPr>
          <w:p w14:paraId="3A0F3807" w14:textId="77777777" w:rsidR="00A76BA8" w:rsidRDefault="00B640B7">
            <w:pPr>
              <w:rPr>
                <w:rFonts w:ascii="Arial" w:hAnsi="Arial" w:cs="Arial"/>
                <w:iCs/>
                <w:sz w:val="16"/>
                <w:lang w:eastAsia="zh-CN"/>
              </w:rPr>
            </w:pPr>
            <w:r>
              <w:rPr>
                <w:rFonts w:ascii="Arial" w:hAnsi="Arial" w:cs="Arial"/>
                <w:iCs/>
                <w:sz w:val="16"/>
                <w:lang w:eastAsia="zh-CN"/>
              </w:rPr>
              <w:t xml:space="preserve">Thanks QC for the reply. While it seems a bit of a corner case we can live with UE request as long as LMF request is seen as the baseline. </w:t>
            </w:r>
          </w:p>
        </w:tc>
      </w:tr>
    </w:tbl>
    <w:p w14:paraId="16836AB6" w14:textId="77777777" w:rsidR="00A76BA8" w:rsidRDefault="00A76BA8">
      <w:pPr>
        <w:rPr>
          <w:lang w:eastAsia="zh-CN"/>
        </w:rPr>
      </w:pPr>
    </w:p>
    <w:p w14:paraId="4AA18BC7" w14:textId="77777777" w:rsidR="00A76BA8" w:rsidRDefault="00B640B7">
      <w:pPr>
        <w:rPr>
          <w:b/>
          <w:lang w:val="en-GB" w:eastAsia="zh-CN"/>
        </w:rPr>
      </w:pPr>
      <w:r>
        <w:rPr>
          <w:b/>
          <w:lang w:val="en-GB" w:eastAsia="zh-CN"/>
        </w:rPr>
        <w:t>Proposal 3.2</w:t>
      </w:r>
      <w:r>
        <w:rPr>
          <w:rFonts w:hint="eastAsia"/>
          <w:b/>
          <w:lang w:val="en-GB" w:eastAsia="zh-CN"/>
        </w:rPr>
        <w:t>.</w:t>
      </w:r>
      <w:r>
        <w:rPr>
          <w:b/>
          <w:lang w:val="en-GB" w:eastAsia="zh-CN"/>
        </w:rPr>
        <w:t>2</w:t>
      </w:r>
      <w:r>
        <w:rPr>
          <w:rFonts w:hint="eastAsia"/>
          <w:b/>
          <w:lang w:val="en-GB" w:eastAsia="zh-CN"/>
        </w:rPr>
        <w:t>-</w:t>
      </w:r>
      <w:r>
        <w:rPr>
          <w:b/>
          <w:lang w:val="en-GB" w:eastAsia="zh-CN"/>
        </w:rPr>
        <w:t>3 (revised)</w:t>
      </w:r>
    </w:p>
    <w:p w14:paraId="327C2BF5" w14:textId="77777777" w:rsidR="00A76BA8" w:rsidRDefault="00B640B7">
      <w:pPr>
        <w:pStyle w:val="3GPPAgreements"/>
        <w:rPr>
          <w:lang w:eastAsia="zh-CN"/>
        </w:rPr>
      </w:pPr>
      <w:r>
        <w:rPr>
          <w:rFonts w:hint="eastAsia"/>
          <w:lang w:eastAsia="zh-CN"/>
        </w:rPr>
        <w:t>A</w:t>
      </w:r>
      <w:r>
        <w:rPr>
          <w:lang w:eastAsia="zh-CN"/>
        </w:rPr>
        <w:t>t least the following parameters for PRS processing window are supported.</w:t>
      </w:r>
    </w:p>
    <w:p w14:paraId="60AF2799" w14:textId="77777777" w:rsidR="00A76BA8" w:rsidRDefault="00B640B7">
      <w:pPr>
        <w:pStyle w:val="3GPPAgreements"/>
        <w:numPr>
          <w:ilvl w:val="1"/>
          <w:numId w:val="3"/>
        </w:numPr>
      </w:pPr>
      <w:r>
        <w:rPr>
          <w:rFonts w:hint="eastAsia"/>
        </w:rPr>
        <w:t>S</w:t>
      </w:r>
      <w:r>
        <w:t>tarting slot</w:t>
      </w:r>
    </w:p>
    <w:p w14:paraId="3A8F115E" w14:textId="77777777" w:rsidR="00A76BA8" w:rsidRDefault="00B640B7">
      <w:pPr>
        <w:pStyle w:val="3GPPAgreements"/>
        <w:numPr>
          <w:ilvl w:val="1"/>
          <w:numId w:val="3"/>
        </w:numPr>
      </w:pPr>
      <w:r>
        <w:t>Periodicity</w:t>
      </w:r>
    </w:p>
    <w:p w14:paraId="1D9A157F" w14:textId="77777777" w:rsidR="00A76BA8" w:rsidRDefault="00B640B7">
      <w:pPr>
        <w:pStyle w:val="3GPPAgreements"/>
        <w:numPr>
          <w:ilvl w:val="1"/>
          <w:numId w:val="3"/>
        </w:numPr>
      </w:pPr>
      <w:r>
        <w:t>Duration/length</w:t>
      </w:r>
    </w:p>
    <w:p w14:paraId="3B377484" w14:textId="77777777" w:rsidR="00A76BA8" w:rsidRDefault="00B640B7">
      <w:pPr>
        <w:pStyle w:val="3GPPAgreements"/>
        <w:rPr>
          <w:lang w:eastAsia="zh-CN"/>
        </w:rPr>
      </w:pPr>
      <w:r>
        <w:t>Other parameters to be concluded in RAN1#107-e.</w:t>
      </w:r>
    </w:p>
    <w:tbl>
      <w:tblPr>
        <w:tblStyle w:val="af6"/>
        <w:tblW w:w="9351" w:type="dxa"/>
        <w:tblLayout w:type="fixed"/>
        <w:tblLook w:val="04A0" w:firstRow="1" w:lastRow="0" w:firstColumn="1" w:lastColumn="0" w:noHBand="0" w:noVBand="1"/>
      </w:tblPr>
      <w:tblGrid>
        <w:gridCol w:w="1838"/>
        <w:gridCol w:w="1134"/>
        <w:gridCol w:w="6379"/>
      </w:tblGrid>
      <w:tr w:rsidR="00A76BA8" w14:paraId="1B567496" w14:textId="77777777">
        <w:tc>
          <w:tcPr>
            <w:tcW w:w="1838" w:type="dxa"/>
            <w:vAlign w:val="center"/>
          </w:tcPr>
          <w:p w14:paraId="597DBB73" w14:textId="77777777" w:rsidR="00A76BA8" w:rsidRDefault="00B640B7">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78D2044" w14:textId="77777777" w:rsidR="00A76BA8" w:rsidRDefault="00B640B7">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C1BA35A" w14:textId="77777777" w:rsidR="00A76BA8" w:rsidRDefault="00B640B7">
            <w:pPr>
              <w:rPr>
                <w:rFonts w:ascii="Arial" w:hAnsi="Arial" w:cs="Arial"/>
                <w:b/>
                <w:iCs/>
                <w:sz w:val="16"/>
                <w:lang w:eastAsia="zh-CN"/>
              </w:rPr>
            </w:pPr>
            <w:r>
              <w:rPr>
                <w:rFonts w:ascii="Arial" w:hAnsi="Arial" w:cs="Arial"/>
                <w:b/>
                <w:iCs/>
                <w:sz w:val="16"/>
                <w:lang w:eastAsia="zh-CN"/>
              </w:rPr>
              <w:t>Comments (reasons why other parameters are needed)</w:t>
            </w:r>
          </w:p>
        </w:tc>
      </w:tr>
      <w:tr w:rsidR="00A76BA8" w14:paraId="7357D4AB" w14:textId="77777777">
        <w:tc>
          <w:tcPr>
            <w:tcW w:w="1838" w:type="dxa"/>
            <w:vAlign w:val="center"/>
          </w:tcPr>
          <w:p w14:paraId="5EC35D81" w14:textId="77777777" w:rsidR="00A76BA8" w:rsidRDefault="00B640B7">
            <w:pPr>
              <w:rPr>
                <w:rFonts w:ascii="Arial" w:hAnsi="Arial" w:cs="Arial"/>
                <w:iCs/>
                <w:sz w:val="16"/>
                <w:lang w:eastAsia="zh-CN"/>
              </w:rPr>
            </w:pPr>
            <w:r>
              <w:rPr>
                <w:rFonts w:ascii="Arial" w:hAnsi="Arial" w:cs="Arial"/>
                <w:iCs/>
                <w:sz w:val="16"/>
                <w:lang w:eastAsia="zh-CN"/>
              </w:rPr>
              <w:lastRenderedPageBreak/>
              <w:t>OPPO</w:t>
            </w:r>
          </w:p>
        </w:tc>
        <w:tc>
          <w:tcPr>
            <w:tcW w:w="1134" w:type="dxa"/>
            <w:vAlign w:val="center"/>
          </w:tcPr>
          <w:p w14:paraId="07E714DA" w14:textId="77777777" w:rsidR="00A76BA8" w:rsidRDefault="00B640B7">
            <w:pPr>
              <w:rPr>
                <w:rFonts w:ascii="Arial" w:hAnsi="Arial" w:cs="Arial"/>
                <w:iCs/>
                <w:sz w:val="16"/>
                <w:lang w:eastAsia="zh-CN"/>
              </w:rPr>
            </w:pPr>
            <w:r>
              <w:rPr>
                <w:rFonts w:ascii="Arial" w:hAnsi="Arial" w:cs="Arial"/>
                <w:iCs/>
                <w:sz w:val="16"/>
                <w:lang w:eastAsia="zh-CN"/>
              </w:rPr>
              <w:t>Yes</w:t>
            </w:r>
          </w:p>
        </w:tc>
        <w:tc>
          <w:tcPr>
            <w:tcW w:w="6379" w:type="dxa"/>
            <w:vAlign w:val="center"/>
          </w:tcPr>
          <w:p w14:paraId="4717B3C1" w14:textId="77777777" w:rsidR="00A76BA8" w:rsidRDefault="00A76BA8">
            <w:pPr>
              <w:rPr>
                <w:rFonts w:ascii="Arial" w:hAnsi="Arial" w:cs="Arial"/>
                <w:iCs/>
                <w:sz w:val="16"/>
                <w:lang w:eastAsia="zh-CN"/>
              </w:rPr>
            </w:pPr>
          </w:p>
        </w:tc>
      </w:tr>
      <w:tr w:rsidR="00A76BA8" w14:paraId="2FF5DECD" w14:textId="77777777">
        <w:tc>
          <w:tcPr>
            <w:tcW w:w="1838" w:type="dxa"/>
            <w:vAlign w:val="center"/>
          </w:tcPr>
          <w:p w14:paraId="0B8690FF" w14:textId="77777777" w:rsidR="00A76BA8" w:rsidRDefault="00B640B7">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vAlign w:val="center"/>
          </w:tcPr>
          <w:p w14:paraId="44753744" w14:textId="77777777" w:rsidR="00A76BA8" w:rsidRDefault="00B640B7">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FD6011F" w14:textId="77777777" w:rsidR="00A76BA8" w:rsidRDefault="00A76BA8">
            <w:pPr>
              <w:rPr>
                <w:rFonts w:ascii="Arial" w:hAnsi="Arial" w:cs="Arial"/>
                <w:iCs/>
                <w:sz w:val="16"/>
                <w:lang w:eastAsia="zh-CN"/>
              </w:rPr>
            </w:pPr>
          </w:p>
        </w:tc>
      </w:tr>
      <w:tr w:rsidR="00A76BA8" w14:paraId="2279BF36" w14:textId="77777777">
        <w:tc>
          <w:tcPr>
            <w:tcW w:w="1838" w:type="dxa"/>
            <w:vAlign w:val="center"/>
          </w:tcPr>
          <w:p w14:paraId="06711E77" w14:textId="77777777" w:rsidR="00A76BA8" w:rsidRDefault="00B640B7">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3CAA735A" w14:textId="77777777" w:rsidR="00A76BA8" w:rsidRDefault="00B640B7">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72181F68" w14:textId="77777777" w:rsidR="00A76BA8" w:rsidRDefault="00A76BA8">
            <w:pPr>
              <w:rPr>
                <w:rFonts w:ascii="Arial" w:hAnsi="Arial" w:cs="Arial"/>
                <w:iCs/>
                <w:sz w:val="16"/>
                <w:lang w:eastAsia="zh-CN"/>
              </w:rPr>
            </w:pPr>
          </w:p>
        </w:tc>
      </w:tr>
      <w:tr w:rsidR="00A76BA8" w14:paraId="24C6C1C7" w14:textId="77777777">
        <w:trPr>
          <w:trHeight w:val="254"/>
        </w:trPr>
        <w:tc>
          <w:tcPr>
            <w:tcW w:w="1838" w:type="dxa"/>
            <w:vAlign w:val="center"/>
          </w:tcPr>
          <w:p w14:paraId="33A939C8" w14:textId="77777777" w:rsidR="00A76BA8" w:rsidRDefault="00B640B7">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E1A8C36" w14:textId="77777777" w:rsidR="00A76BA8" w:rsidRDefault="00B640B7">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B81FCA9" w14:textId="77777777" w:rsidR="00A76BA8" w:rsidRDefault="00A76BA8">
            <w:pPr>
              <w:rPr>
                <w:rFonts w:ascii="Arial" w:hAnsi="Arial" w:cs="Arial"/>
                <w:iCs/>
                <w:sz w:val="16"/>
                <w:lang w:eastAsia="zh-CN"/>
              </w:rPr>
            </w:pPr>
          </w:p>
        </w:tc>
      </w:tr>
      <w:tr w:rsidR="00A76BA8" w14:paraId="743B749E" w14:textId="77777777">
        <w:tc>
          <w:tcPr>
            <w:tcW w:w="1838" w:type="dxa"/>
            <w:vAlign w:val="center"/>
          </w:tcPr>
          <w:p w14:paraId="7804B5B9" w14:textId="77777777" w:rsidR="00A76BA8" w:rsidRDefault="00B640B7">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7BC7084" w14:textId="77777777" w:rsidR="00A76BA8" w:rsidRDefault="00B640B7">
            <w:pPr>
              <w:rPr>
                <w:rFonts w:ascii="Arial" w:hAnsi="Arial" w:cs="Arial"/>
                <w:iCs/>
                <w:sz w:val="16"/>
                <w:lang w:eastAsia="zh-CN"/>
              </w:rPr>
            </w:pPr>
            <w:r>
              <w:rPr>
                <w:rFonts w:ascii="Arial" w:hAnsi="Arial" w:cs="Arial"/>
                <w:iCs/>
                <w:sz w:val="16"/>
                <w:lang w:eastAsia="zh-CN"/>
              </w:rPr>
              <w:t>Yes, with comments</w:t>
            </w:r>
          </w:p>
        </w:tc>
        <w:tc>
          <w:tcPr>
            <w:tcW w:w="6379" w:type="dxa"/>
            <w:vAlign w:val="center"/>
          </w:tcPr>
          <w:p w14:paraId="433570F6" w14:textId="77777777" w:rsidR="00A76BA8" w:rsidRDefault="00B640B7">
            <w:pPr>
              <w:rPr>
                <w:rFonts w:ascii="Arial" w:hAnsi="Arial" w:cs="Arial"/>
                <w:iCs/>
                <w:sz w:val="16"/>
                <w:lang w:eastAsia="zh-CN"/>
              </w:rPr>
            </w:pPr>
            <w:r>
              <w:rPr>
                <w:rFonts w:ascii="Arial" w:hAnsi="Arial" w:cs="Arial"/>
                <w:iCs/>
                <w:sz w:val="16"/>
                <w:lang w:eastAsia="zh-CN"/>
              </w:rPr>
              <w:t>We are OK to introduce starting slot, but which serving cell and SCS the ‘starting slot’ is referred to is still not clear. If ‘starting slot’ is supported, the related serving cell and SCS should also be clarified.</w:t>
            </w:r>
          </w:p>
        </w:tc>
      </w:tr>
      <w:tr w:rsidR="00A76BA8" w14:paraId="7536E4E8" w14:textId="77777777">
        <w:tc>
          <w:tcPr>
            <w:tcW w:w="1838" w:type="dxa"/>
            <w:vAlign w:val="center"/>
          </w:tcPr>
          <w:p w14:paraId="27F5B6C7" w14:textId="77777777" w:rsidR="00A76BA8" w:rsidRDefault="00B640B7">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1871C0FE" w14:textId="77777777" w:rsidR="00A76BA8" w:rsidRDefault="00B640B7">
            <w:pPr>
              <w:rPr>
                <w:rFonts w:ascii="Arial" w:hAnsi="Arial" w:cs="Arial"/>
                <w:iCs/>
                <w:sz w:val="16"/>
                <w:lang w:eastAsia="zh-CN"/>
              </w:rPr>
            </w:pPr>
            <w:r>
              <w:rPr>
                <w:rFonts w:ascii="Arial" w:hAnsi="Arial" w:cs="Arial"/>
                <w:iCs/>
                <w:sz w:val="16"/>
                <w:lang w:eastAsia="zh-CN"/>
              </w:rPr>
              <w:t>Yes</w:t>
            </w:r>
          </w:p>
        </w:tc>
        <w:tc>
          <w:tcPr>
            <w:tcW w:w="6379" w:type="dxa"/>
            <w:vAlign w:val="center"/>
          </w:tcPr>
          <w:p w14:paraId="5F059BCD" w14:textId="77777777" w:rsidR="00A76BA8" w:rsidRDefault="00A76BA8">
            <w:pPr>
              <w:rPr>
                <w:rFonts w:ascii="Arial" w:hAnsi="Arial" w:cs="Arial"/>
                <w:iCs/>
                <w:sz w:val="16"/>
                <w:lang w:eastAsia="zh-CN"/>
              </w:rPr>
            </w:pPr>
          </w:p>
        </w:tc>
      </w:tr>
      <w:tr w:rsidR="00A76BA8" w14:paraId="537EA681" w14:textId="77777777">
        <w:tc>
          <w:tcPr>
            <w:tcW w:w="1838" w:type="dxa"/>
          </w:tcPr>
          <w:p w14:paraId="55F88587" w14:textId="77777777" w:rsidR="00A76BA8" w:rsidRDefault="00B640B7">
            <w:pPr>
              <w:rPr>
                <w:rFonts w:ascii="Arial" w:hAnsi="Arial" w:cs="Arial"/>
                <w:iCs/>
                <w:sz w:val="16"/>
                <w:lang w:eastAsia="zh-CN"/>
              </w:rPr>
            </w:pPr>
            <w:r>
              <w:rPr>
                <w:rFonts w:ascii="Arial" w:hAnsi="Arial" w:cs="Arial"/>
                <w:iCs/>
                <w:sz w:val="16"/>
                <w:lang w:eastAsia="zh-CN"/>
              </w:rPr>
              <w:t>CATT</w:t>
            </w:r>
          </w:p>
        </w:tc>
        <w:tc>
          <w:tcPr>
            <w:tcW w:w="1134" w:type="dxa"/>
          </w:tcPr>
          <w:p w14:paraId="3A275F97" w14:textId="77777777" w:rsidR="00A76BA8" w:rsidRDefault="00B640B7">
            <w:pPr>
              <w:rPr>
                <w:rFonts w:ascii="Arial" w:hAnsi="Arial" w:cs="Arial"/>
                <w:iCs/>
                <w:sz w:val="16"/>
                <w:lang w:eastAsia="zh-CN"/>
              </w:rPr>
            </w:pPr>
            <w:r>
              <w:rPr>
                <w:rFonts w:ascii="Arial" w:hAnsi="Arial" w:cs="Arial"/>
                <w:iCs/>
                <w:sz w:val="16"/>
                <w:lang w:eastAsia="zh-CN"/>
              </w:rPr>
              <w:t>Yes</w:t>
            </w:r>
          </w:p>
        </w:tc>
        <w:tc>
          <w:tcPr>
            <w:tcW w:w="6379" w:type="dxa"/>
          </w:tcPr>
          <w:p w14:paraId="138AEBA4" w14:textId="77777777" w:rsidR="00A76BA8" w:rsidRDefault="00A76BA8">
            <w:pPr>
              <w:rPr>
                <w:rFonts w:ascii="Arial" w:hAnsi="Arial" w:cs="Arial"/>
                <w:iCs/>
                <w:sz w:val="16"/>
                <w:lang w:eastAsia="zh-CN"/>
              </w:rPr>
            </w:pPr>
          </w:p>
        </w:tc>
      </w:tr>
      <w:tr w:rsidR="00A76BA8" w14:paraId="7A9DDA3C" w14:textId="77777777">
        <w:tc>
          <w:tcPr>
            <w:tcW w:w="1838" w:type="dxa"/>
          </w:tcPr>
          <w:p w14:paraId="3CC677FB" w14:textId="77777777" w:rsidR="00A76BA8" w:rsidRDefault="00B640B7">
            <w:pPr>
              <w:rPr>
                <w:rFonts w:ascii="Arial" w:hAnsi="Arial" w:cs="Arial"/>
                <w:iCs/>
                <w:sz w:val="16"/>
                <w:lang w:eastAsia="zh-CN"/>
              </w:rPr>
            </w:pPr>
            <w:r>
              <w:rPr>
                <w:rFonts w:ascii="Arial" w:hAnsi="Arial" w:cs="Arial"/>
                <w:iCs/>
                <w:sz w:val="16"/>
                <w:lang w:eastAsia="zh-CN"/>
              </w:rPr>
              <w:t>Qualcomm</w:t>
            </w:r>
          </w:p>
        </w:tc>
        <w:tc>
          <w:tcPr>
            <w:tcW w:w="1134" w:type="dxa"/>
          </w:tcPr>
          <w:p w14:paraId="24F5BF36" w14:textId="77777777" w:rsidR="00A76BA8" w:rsidRDefault="00B640B7">
            <w:pPr>
              <w:rPr>
                <w:rFonts w:ascii="Arial" w:hAnsi="Arial" w:cs="Arial"/>
                <w:iCs/>
                <w:sz w:val="16"/>
                <w:lang w:eastAsia="zh-CN"/>
              </w:rPr>
            </w:pPr>
            <w:r>
              <w:rPr>
                <w:rFonts w:ascii="Arial" w:hAnsi="Arial" w:cs="Arial"/>
                <w:iCs/>
                <w:sz w:val="16"/>
                <w:lang w:eastAsia="zh-CN"/>
              </w:rPr>
              <w:t>No</w:t>
            </w:r>
          </w:p>
        </w:tc>
        <w:tc>
          <w:tcPr>
            <w:tcW w:w="6379" w:type="dxa"/>
          </w:tcPr>
          <w:p w14:paraId="02B54B18" w14:textId="77777777" w:rsidR="00A76BA8" w:rsidRDefault="00B640B7">
            <w:pPr>
              <w:pStyle w:val="3GPPAgreements"/>
              <w:numPr>
                <w:ilvl w:val="0"/>
                <w:numId w:val="0"/>
              </w:numPr>
              <w:rPr>
                <w:rFonts w:ascii="Arial" w:hAnsi="Arial" w:cs="Arial"/>
                <w:iCs/>
                <w:sz w:val="16"/>
                <w:lang w:eastAsia="zh-CN"/>
              </w:rPr>
            </w:pPr>
            <w:r>
              <w:rPr>
                <w:rFonts w:ascii="Arial" w:hAnsi="Arial" w:cs="Arial"/>
                <w:iCs/>
                <w:sz w:val="16"/>
                <w:lang w:eastAsia="zh-CN"/>
              </w:rPr>
              <w:t>The “frequency domain/Processing Type” parameters need to be included:</w:t>
            </w:r>
          </w:p>
          <w:p w14:paraId="000E8E59" w14:textId="77777777" w:rsidR="00A76BA8" w:rsidRDefault="00B640B7">
            <w:pPr>
              <w:pStyle w:val="3GPPAgreements"/>
              <w:numPr>
                <w:ilvl w:val="0"/>
                <w:numId w:val="30"/>
              </w:numPr>
              <w:rPr>
                <w:rFonts w:ascii="Arial" w:hAnsi="Arial" w:cs="Arial"/>
                <w:iCs/>
                <w:sz w:val="16"/>
                <w:lang w:eastAsia="zh-CN"/>
              </w:rPr>
            </w:pPr>
            <w:r>
              <w:rPr>
                <w:rFonts w:ascii="Arial" w:hAnsi="Arial" w:cs="Arial"/>
                <w:iCs/>
                <w:sz w:val="16"/>
                <w:lang w:eastAsia="zh-CN"/>
              </w:rPr>
              <w:t xml:space="preserve">In Type-1A, the processing window applies to all DL CCs (LTE/NR) </w:t>
            </w:r>
          </w:p>
          <w:p w14:paraId="49778968" w14:textId="77777777" w:rsidR="00A76BA8" w:rsidRDefault="00B640B7">
            <w:pPr>
              <w:pStyle w:val="3GPPAgreements"/>
              <w:numPr>
                <w:ilvl w:val="0"/>
                <w:numId w:val="30"/>
              </w:numPr>
              <w:rPr>
                <w:rFonts w:ascii="Arial" w:hAnsi="Arial" w:cs="Arial"/>
                <w:iCs/>
                <w:sz w:val="16"/>
                <w:lang w:eastAsia="zh-CN"/>
              </w:rPr>
            </w:pPr>
            <w:r>
              <w:rPr>
                <w:rFonts w:ascii="Arial" w:hAnsi="Arial" w:cs="Arial"/>
                <w:iCs/>
                <w:sz w:val="16"/>
                <w:lang w:eastAsia="zh-CN"/>
              </w:rPr>
              <w:t>In Type-1B/2 the PRS processing applies to certain band/CC</w:t>
            </w:r>
          </w:p>
          <w:p w14:paraId="09DF378A" w14:textId="77777777" w:rsidR="00A76BA8" w:rsidRDefault="00B640B7">
            <w:pPr>
              <w:pStyle w:val="3GPPAgreements"/>
              <w:numPr>
                <w:ilvl w:val="0"/>
                <w:numId w:val="0"/>
              </w:numPr>
              <w:ind w:left="50"/>
              <w:rPr>
                <w:rFonts w:ascii="Arial" w:hAnsi="Arial" w:cs="Arial"/>
                <w:iCs/>
                <w:sz w:val="16"/>
                <w:lang w:eastAsia="zh-CN"/>
              </w:rPr>
            </w:pPr>
            <w:r>
              <w:rPr>
                <w:rFonts w:ascii="Arial" w:hAnsi="Arial" w:cs="Arial"/>
                <w:iCs/>
                <w:sz w:val="16"/>
                <w:lang w:eastAsia="zh-CN"/>
              </w:rPr>
              <w:t xml:space="preserve">How would the system work without this? Do all companies above assume that only Type-1A is supported in the spec? When the UE gets a configuration of a PRS processing window, for which band/CC it applies to? </w:t>
            </w:r>
          </w:p>
          <w:p w14:paraId="53626D18" w14:textId="77777777" w:rsidR="00A76BA8" w:rsidRDefault="00B640B7">
            <w:pPr>
              <w:pStyle w:val="3GPPAgreements"/>
              <w:numPr>
                <w:ilvl w:val="0"/>
                <w:numId w:val="0"/>
              </w:numPr>
              <w:ind w:left="284" w:hanging="284"/>
              <w:rPr>
                <w:rFonts w:ascii="Arial" w:hAnsi="Arial" w:cs="Arial"/>
                <w:iCs/>
                <w:sz w:val="16"/>
                <w:lang w:eastAsia="zh-CN"/>
              </w:rPr>
            </w:pPr>
            <w:r>
              <w:rPr>
                <w:rFonts w:ascii="Arial" w:hAnsi="Arial" w:cs="Arial"/>
                <w:iCs/>
                <w:sz w:val="16"/>
                <w:lang w:eastAsia="zh-CN"/>
              </w:rPr>
              <w:t xml:space="preserve">To E// comment: </w:t>
            </w:r>
          </w:p>
          <w:p w14:paraId="020001E5" w14:textId="77777777" w:rsidR="00A76BA8" w:rsidRDefault="00B640B7">
            <w:pPr>
              <w:pStyle w:val="3GPPAgreements"/>
              <w:numPr>
                <w:ilvl w:val="0"/>
                <w:numId w:val="31"/>
              </w:numPr>
              <w:rPr>
                <w:rFonts w:ascii="Arial" w:hAnsi="Arial" w:cs="Arial"/>
                <w:i/>
                <w:sz w:val="16"/>
                <w:lang w:eastAsia="zh-CN"/>
              </w:rPr>
            </w:pPr>
            <w:r>
              <w:rPr>
                <w:rFonts w:ascii="Arial" w:hAnsi="Arial" w:cs="Arial"/>
                <w:i/>
                <w:sz w:val="16"/>
                <w:lang w:eastAsia="zh-CN"/>
              </w:rPr>
              <w:t>Regarding 5, we agree that 5 is not needed if the UE only supports one or two of the capabilities 1A/1B/2.  But a general question to the group on this.  Is it really necessary to couple the processing type to the PRS processing window indication?  Can’t the processing type be configured to the UE outside of the PRS processing window indication?</w:t>
            </w:r>
          </w:p>
          <w:p w14:paraId="55556F4E" w14:textId="77777777" w:rsidR="00A76BA8" w:rsidRDefault="00B640B7">
            <w:pPr>
              <w:pStyle w:val="3GPPAgreements"/>
              <w:numPr>
                <w:ilvl w:val="0"/>
                <w:numId w:val="0"/>
              </w:numPr>
              <w:rPr>
                <w:rFonts w:ascii="Arial" w:hAnsi="Arial" w:cs="Arial"/>
                <w:iCs/>
                <w:sz w:val="16"/>
                <w:lang w:eastAsia="zh-CN"/>
              </w:rPr>
            </w:pPr>
            <w:r>
              <w:rPr>
                <w:rFonts w:ascii="Arial" w:hAnsi="Arial" w:cs="Arial"/>
                <w:iCs/>
                <w:sz w:val="16"/>
                <w:lang w:eastAsia="zh-CN"/>
              </w:rPr>
              <w:t>Even if the “processing type” is configured to the UE outside the PRS processing window, it doesn’t mean that it is not part of the PRS processing window. It is part of the Processing window and needs to be included.</w:t>
            </w:r>
          </w:p>
          <w:p w14:paraId="499BD742" w14:textId="77777777" w:rsidR="00A76BA8" w:rsidRDefault="00B640B7">
            <w:pPr>
              <w:pStyle w:val="3GPPAgreements"/>
              <w:numPr>
                <w:ilvl w:val="0"/>
                <w:numId w:val="0"/>
              </w:numPr>
              <w:rPr>
                <w:rFonts w:ascii="Arial" w:hAnsi="Arial" w:cs="Arial"/>
                <w:iCs/>
                <w:sz w:val="16"/>
                <w:lang w:eastAsia="zh-CN"/>
              </w:rPr>
            </w:pPr>
            <w:r>
              <w:rPr>
                <w:rFonts w:ascii="Arial" w:hAnsi="Arial" w:cs="Arial"/>
                <w:iCs/>
                <w:sz w:val="16"/>
                <w:lang w:eastAsia="zh-CN"/>
              </w:rPr>
              <w:t xml:space="preserve">We also agree with vivo on the “starting slot” definition. </w:t>
            </w:r>
          </w:p>
        </w:tc>
      </w:tr>
      <w:tr w:rsidR="00A76BA8" w14:paraId="4444CE3A" w14:textId="77777777">
        <w:tc>
          <w:tcPr>
            <w:tcW w:w="1838" w:type="dxa"/>
          </w:tcPr>
          <w:p w14:paraId="14CA3925" w14:textId="77777777" w:rsidR="00A76BA8" w:rsidRDefault="00B640B7">
            <w:pPr>
              <w:rPr>
                <w:rFonts w:ascii="Arial" w:hAnsi="Arial" w:cs="Arial"/>
                <w:iCs/>
                <w:sz w:val="16"/>
                <w:lang w:eastAsia="zh-CN"/>
              </w:rPr>
            </w:pPr>
            <w:r>
              <w:rPr>
                <w:rFonts w:ascii="Arial" w:hAnsi="Arial" w:cs="Arial"/>
                <w:iCs/>
                <w:sz w:val="16"/>
                <w:lang w:eastAsia="zh-CN"/>
              </w:rPr>
              <w:t>Ericsson</w:t>
            </w:r>
          </w:p>
        </w:tc>
        <w:tc>
          <w:tcPr>
            <w:tcW w:w="1134" w:type="dxa"/>
          </w:tcPr>
          <w:p w14:paraId="2CFEF1F8" w14:textId="77777777" w:rsidR="00A76BA8" w:rsidRDefault="00B640B7">
            <w:pPr>
              <w:rPr>
                <w:rFonts w:ascii="Arial" w:hAnsi="Arial" w:cs="Arial"/>
                <w:iCs/>
                <w:sz w:val="16"/>
                <w:lang w:eastAsia="zh-CN"/>
              </w:rPr>
            </w:pPr>
            <w:r>
              <w:rPr>
                <w:rFonts w:ascii="Arial" w:hAnsi="Arial" w:cs="Arial"/>
                <w:iCs/>
                <w:sz w:val="16"/>
                <w:lang w:eastAsia="zh-CN"/>
              </w:rPr>
              <w:t>Yes</w:t>
            </w:r>
          </w:p>
        </w:tc>
        <w:tc>
          <w:tcPr>
            <w:tcW w:w="6379" w:type="dxa"/>
          </w:tcPr>
          <w:p w14:paraId="4B959368" w14:textId="77777777" w:rsidR="00A76BA8" w:rsidRDefault="00A76BA8">
            <w:pPr>
              <w:pStyle w:val="3GPPAgreements"/>
              <w:numPr>
                <w:ilvl w:val="0"/>
                <w:numId w:val="0"/>
              </w:numPr>
              <w:rPr>
                <w:rFonts w:ascii="Arial" w:hAnsi="Arial" w:cs="Arial"/>
                <w:iCs/>
                <w:sz w:val="16"/>
                <w:lang w:eastAsia="zh-CN"/>
              </w:rPr>
            </w:pPr>
          </w:p>
        </w:tc>
      </w:tr>
      <w:tr w:rsidR="00A76BA8" w14:paraId="33E3462E" w14:textId="77777777">
        <w:tc>
          <w:tcPr>
            <w:tcW w:w="1838" w:type="dxa"/>
          </w:tcPr>
          <w:p w14:paraId="1EA871EC" w14:textId="77777777" w:rsidR="00A76BA8" w:rsidRDefault="00B640B7">
            <w:pPr>
              <w:rPr>
                <w:rFonts w:ascii="Arial" w:hAnsi="Arial" w:cs="Arial"/>
                <w:iCs/>
                <w:sz w:val="16"/>
                <w:lang w:eastAsia="zh-CN"/>
              </w:rPr>
            </w:pPr>
            <w:r>
              <w:rPr>
                <w:rFonts w:ascii="Arial" w:hAnsi="Arial" w:cs="Arial" w:hint="eastAsia"/>
                <w:iCs/>
                <w:sz w:val="16"/>
                <w:lang w:eastAsia="zh-CN"/>
              </w:rPr>
              <w:t>Huawei, HiSilicon</w:t>
            </w:r>
          </w:p>
        </w:tc>
        <w:tc>
          <w:tcPr>
            <w:tcW w:w="1134" w:type="dxa"/>
          </w:tcPr>
          <w:p w14:paraId="3F271EF6" w14:textId="77777777" w:rsidR="00A76BA8" w:rsidRDefault="00B640B7">
            <w:pPr>
              <w:rPr>
                <w:rFonts w:ascii="Arial" w:hAnsi="Arial" w:cs="Arial"/>
                <w:iCs/>
                <w:sz w:val="16"/>
                <w:lang w:eastAsia="zh-CN"/>
              </w:rPr>
            </w:pPr>
            <w:r>
              <w:rPr>
                <w:rFonts w:ascii="Arial" w:hAnsi="Arial" w:cs="Arial" w:hint="eastAsia"/>
                <w:iCs/>
                <w:sz w:val="16"/>
                <w:lang w:eastAsia="zh-CN"/>
              </w:rPr>
              <w:t>Yes</w:t>
            </w:r>
          </w:p>
        </w:tc>
        <w:tc>
          <w:tcPr>
            <w:tcW w:w="6379" w:type="dxa"/>
          </w:tcPr>
          <w:p w14:paraId="5ADB8DFF" w14:textId="77777777" w:rsidR="00A76BA8" w:rsidRDefault="00A76BA8">
            <w:pPr>
              <w:pStyle w:val="3GPPAgreements"/>
              <w:numPr>
                <w:ilvl w:val="0"/>
                <w:numId w:val="0"/>
              </w:numPr>
              <w:rPr>
                <w:rFonts w:ascii="Arial" w:hAnsi="Arial" w:cs="Arial"/>
                <w:iCs/>
                <w:sz w:val="16"/>
                <w:lang w:eastAsia="zh-CN"/>
              </w:rPr>
            </w:pPr>
          </w:p>
        </w:tc>
      </w:tr>
      <w:tr w:rsidR="00A76BA8" w14:paraId="280E5D11" w14:textId="77777777">
        <w:tc>
          <w:tcPr>
            <w:tcW w:w="1838" w:type="dxa"/>
          </w:tcPr>
          <w:p w14:paraId="310824AF" w14:textId="77777777" w:rsidR="00A76BA8" w:rsidRDefault="00B640B7">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14:paraId="20741C7A" w14:textId="77777777" w:rsidR="00A76BA8" w:rsidRDefault="00B640B7">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21753210" w14:textId="77777777" w:rsidR="00A76BA8" w:rsidRDefault="00A76BA8">
            <w:pPr>
              <w:pStyle w:val="3GPPAgreements"/>
              <w:numPr>
                <w:ilvl w:val="0"/>
                <w:numId w:val="0"/>
              </w:numPr>
              <w:rPr>
                <w:rFonts w:ascii="Arial" w:hAnsi="Arial" w:cs="Arial"/>
                <w:iCs/>
                <w:sz w:val="16"/>
                <w:lang w:eastAsia="zh-CN"/>
              </w:rPr>
            </w:pPr>
          </w:p>
        </w:tc>
      </w:tr>
    </w:tbl>
    <w:p w14:paraId="4A151311" w14:textId="77777777" w:rsidR="00A76BA8" w:rsidRDefault="00A76BA8">
      <w:pPr>
        <w:rPr>
          <w:lang w:eastAsia="zh-CN"/>
        </w:rPr>
      </w:pPr>
    </w:p>
    <w:p w14:paraId="25894E5E" w14:textId="77777777" w:rsidR="00A76BA8" w:rsidRDefault="00B640B7">
      <w:pPr>
        <w:rPr>
          <w:b/>
          <w:lang w:eastAsia="zh-CN"/>
        </w:rPr>
      </w:pPr>
      <w:r>
        <w:rPr>
          <w:b/>
          <w:lang w:eastAsia="zh-CN"/>
        </w:rPr>
        <w:t>FL comments</w:t>
      </w:r>
    </w:p>
    <w:p w14:paraId="1F9021CD" w14:textId="77777777" w:rsidR="00A76BA8" w:rsidRDefault="00B640B7">
      <w:pPr>
        <w:rPr>
          <w:lang w:eastAsia="zh-CN"/>
        </w:rPr>
      </w:pPr>
      <w:r>
        <w:rPr>
          <w:lang w:eastAsia="zh-CN"/>
        </w:rPr>
        <w:t>The proposal is revised to reflect the comments received.</w:t>
      </w:r>
    </w:p>
    <w:p w14:paraId="776D6B0B" w14:textId="77777777" w:rsidR="00A76BA8" w:rsidRDefault="00B640B7">
      <w:pPr>
        <w:pStyle w:val="3"/>
        <w:numPr>
          <w:ilvl w:val="0"/>
          <w:numId w:val="0"/>
        </w:numPr>
        <w:rPr>
          <w:lang w:val="en-GB" w:eastAsia="zh-CN"/>
        </w:rPr>
      </w:pPr>
      <w:r>
        <w:rPr>
          <w:lang w:val="en-GB" w:eastAsia="zh-CN"/>
        </w:rPr>
        <w:t>Proposal 3.2</w:t>
      </w:r>
      <w:r>
        <w:rPr>
          <w:rFonts w:hint="eastAsia"/>
          <w:lang w:val="en-GB" w:eastAsia="zh-CN"/>
        </w:rPr>
        <w:t>.</w:t>
      </w:r>
      <w:r>
        <w:rPr>
          <w:lang w:val="en-GB" w:eastAsia="zh-CN"/>
        </w:rPr>
        <w:t>2</w:t>
      </w:r>
      <w:r>
        <w:rPr>
          <w:rFonts w:hint="eastAsia"/>
          <w:lang w:val="en-GB" w:eastAsia="zh-CN"/>
        </w:rPr>
        <w:t>-</w:t>
      </w:r>
      <w:r>
        <w:rPr>
          <w:lang w:val="en-GB" w:eastAsia="zh-CN"/>
        </w:rPr>
        <w:t>3a (High priority)</w:t>
      </w:r>
    </w:p>
    <w:p w14:paraId="3BB08054" w14:textId="77777777" w:rsidR="00A76BA8" w:rsidRDefault="00B640B7">
      <w:pPr>
        <w:pStyle w:val="3GPPAgreements"/>
        <w:rPr>
          <w:lang w:eastAsia="zh-CN"/>
        </w:rPr>
      </w:pPr>
      <w:r>
        <w:rPr>
          <w:rFonts w:hint="eastAsia"/>
          <w:lang w:eastAsia="zh-CN"/>
        </w:rPr>
        <w:t>A</w:t>
      </w:r>
      <w:r>
        <w:rPr>
          <w:lang w:eastAsia="zh-CN"/>
        </w:rPr>
        <w:t>t least the following parameters for PRS processing window are supported.</w:t>
      </w:r>
    </w:p>
    <w:p w14:paraId="7D37EFC0" w14:textId="77777777" w:rsidR="00A76BA8" w:rsidRDefault="00B640B7">
      <w:pPr>
        <w:pStyle w:val="3GPPAgreements"/>
        <w:numPr>
          <w:ilvl w:val="1"/>
          <w:numId w:val="3"/>
        </w:numPr>
      </w:pPr>
      <w:r>
        <w:rPr>
          <w:rFonts w:hint="eastAsia"/>
        </w:rPr>
        <w:t>S</w:t>
      </w:r>
      <w:r>
        <w:t>tarting slot</w:t>
      </w:r>
    </w:p>
    <w:p w14:paraId="65F5A5C3" w14:textId="77777777" w:rsidR="00A76BA8" w:rsidRDefault="00B640B7">
      <w:pPr>
        <w:pStyle w:val="3GPPAgreements"/>
        <w:numPr>
          <w:ilvl w:val="1"/>
          <w:numId w:val="3"/>
        </w:numPr>
      </w:pPr>
      <w:r>
        <w:t>Periodicity</w:t>
      </w:r>
    </w:p>
    <w:p w14:paraId="1BE5245A" w14:textId="77777777" w:rsidR="00A76BA8" w:rsidRDefault="00B640B7">
      <w:pPr>
        <w:pStyle w:val="3GPPAgreements"/>
        <w:numPr>
          <w:ilvl w:val="1"/>
          <w:numId w:val="3"/>
        </w:numPr>
      </w:pPr>
      <w:r>
        <w:t>Duration/length</w:t>
      </w:r>
    </w:p>
    <w:p w14:paraId="40B0437F" w14:textId="77777777" w:rsidR="00A76BA8" w:rsidRDefault="00B640B7">
      <w:pPr>
        <w:pStyle w:val="3GPPAgreements"/>
        <w:rPr>
          <w:lang w:eastAsia="zh-CN"/>
        </w:rPr>
      </w:pPr>
      <w:r>
        <w:t>Strive to conclude the following parameter in RAN1#107-e. (Postpone to maintenance phase if not)</w:t>
      </w:r>
    </w:p>
    <w:p w14:paraId="451A3ED2" w14:textId="77777777" w:rsidR="00A76BA8" w:rsidRDefault="00B640B7">
      <w:pPr>
        <w:pStyle w:val="3GPPAgreements"/>
        <w:numPr>
          <w:ilvl w:val="1"/>
          <w:numId w:val="3"/>
        </w:numPr>
        <w:rPr>
          <w:lang w:eastAsia="zh-CN"/>
        </w:rPr>
      </w:pPr>
      <w:r>
        <w:rPr>
          <w:lang w:eastAsia="zh-CN"/>
        </w:rPr>
        <w:t>Cell and SCS information associated with the slot</w:t>
      </w:r>
    </w:p>
    <w:p w14:paraId="1AE8D668" w14:textId="77777777" w:rsidR="00A76BA8" w:rsidRDefault="00B640B7">
      <w:pPr>
        <w:pStyle w:val="3GPPAgreements"/>
        <w:numPr>
          <w:ilvl w:val="1"/>
          <w:numId w:val="3"/>
        </w:numPr>
        <w:rPr>
          <w:lang w:eastAsia="zh-CN"/>
        </w:rPr>
      </w:pPr>
      <w:r>
        <w:rPr>
          <w:lang w:eastAsia="zh-CN"/>
        </w:rPr>
        <w:t>Processing type (associated with the corresponding UE capability 1A/1B/2)</w:t>
      </w:r>
    </w:p>
    <w:p w14:paraId="71761EA2" w14:textId="77777777" w:rsidR="00A76BA8" w:rsidRDefault="00A76BA8">
      <w:pPr>
        <w:rPr>
          <w:lang w:eastAsia="zh-CN"/>
        </w:rPr>
      </w:pPr>
    </w:p>
    <w:tbl>
      <w:tblPr>
        <w:tblStyle w:val="af6"/>
        <w:tblW w:w="9351" w:type="dxa"/>
        <w:tblLayout w:type="fixed"/>
        <w:tblLook w:val="04A0" w:firstRow="1" w:lastRow="0" w:firstColumn="1" w:lastColumn="0" w:noHBand="0" w:noVBand="1"/>
      </w:tblPr>
      <w:tblGrid>
        <w:gridCol w:w="1838"/>
        <w:gridCol w:w="1134"/>
        <w:gridCol w:w="6379"/>
      </w:tblGrid>
      <w:tr w:rsidR="00A76BA8" w14:paraId="12153C9F" w14:textId="77777777">
        <w:tc>
          <w:tcPr>
            <w:tcW w:w="1838" w:type="dxa"/>
            <w:vAlign w:val="center"/>
          </w:tcPr>
          <w:p w14:paraId="5B82184C" w14:textId="77777777" w:rsidR="00A76BA8" w:rsidRDefault="00B640B7">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8EB07BC" w14:textId="77777777" w:rsidR="00A76BA8" w:rsidRDefault="00B640B7">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B946EE4" w14:textId="77777777" w:rsidR="00A76BA8" w:rsidRDefault="00B640B7">
            <w:pPr>
              <w:rPr>
                <w:rFonts w:ascii="Arial" w:hAnsi="Arial" w:cs="Arial"/>
                <w:b/>
                <w:iCs/>
                <w:sz w:val="16"/>
                <w:lang w:eastAsia="zh-CN"/>
              </w:rPr>
            </w:pPr>
            <w:r>
              <w:rPr>
                <w:rFonts w:ascii="Arial" w:hAnsi="Arial" w:cs="Arial"/>
                <w:b/>
                <w:iCs/>
                <w:sz w:val="16"/>
                <w:lang w:eastAsia="zh-CN"/>
              </w:rPr>
              <w:t>Comments:</w:t>
            </w:r>
          </w:p>
          <w:p w14:paraId="686F187D" w14:textId="77777777" w:rsidR="00A76BA8" w:rsidRDefault="00B640B7">
            <w:pPr>
              <w:rPr>
                <w:rFonts w:ascii="Arial" w:hAnsi="Arial" w:cs="Arial"/>
                <w:iCs/>
                <w:sz w:val="16"/>
                <w:lang w:eastAsia="zh-CN"/>
              </w:rPr>
            </w:pPr>
            <w:r>
              <w:rPr>
                <w:rFonts w:ascii="Arial" w:hAnsi="Arial" w:cs="Arial"/>
                <w:iCs/>
                <w:sz w:val="16"/>
                <w:lang w:eastAsia="zh-CN"/>
              </w:rPr>
              <w:t>1. Cell and SCS information associated with the slot</w:t>
            </w:r>
          </w:p>
          <w:p w14:paraId="090B5053" w14:textId="77777777" w:rsidR="00A76BA8" w:rsidRDefault="00B640B7">
            <w:pPr>
              <w:rPr>
                <w:rFonts w:ascii="Arial" w:hAnsi="Arial" w:cs="Arial"/>
                <w:b/>
                <w:iCs/>
                <w:sz w:val="16"/>
                <w:lang w:eastAsia="zh-CN"/>
              </w:rPr>
            </w:pPr>
            <w:r>
              <w:rPr>
                <w:rFonts w:ascii="Arial" w:hAnsi="Arial" w:cs="Arial"/>
                <w:iCs/>
                <w:sz w:val="16"/>
                <w:lang w:eastAsia="zh-CN"/>
              </w:rPr>
              <w:t>2. Necessity of indicaing processing</w:t>
            </w:r>
            <w:ins w:id="63" w:author="Huawei - Huangsu" w:date="2021-11-16T22:56:00Z">
              <w:r>
                <w:rPr>
                  <w:rFonts w:ascii="Arial" w:hAnsi="Arial" w:cs="Arial"/>
                  <w:iCs/>
                  <w:sz w:val="16"/>
                  <w:lang w:eastAsia="zh-CN"/>
                </w:rPr>
                <w:t xml:space="preserve"> type</w:t>
              </w:r>
            </w:ins>
          </w:p>
        </w:tc>
      </w:tr>
      <w:tr w:rsidR="00A76BA8" w14:paraId="636E306B" w14:textId="77777777">
        <w:tc>
          <w:tcPr>
            <w:tcW w:w="1838" w:type="dxa"/>
            <w:vAlign w:val="center"/>
          </w:tcPr>
          <w:p w14:paraId="53C369A4" w14:textId="77777777" w:rsidR="00A76BA8" w:rsidRDefault="00B640B7">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0AB8962B" w14:textId="77777777" w:rsidR="00A76BA8" w:rsidRDefault="00B640B7">
            <w:pPr>
              <w:rPr>
                <w:rFonts w:ascii="Arial" w:hAnsi="Arial" w:cs="Arial"/>
                <w:iCs/>
                <w:sz w:val="16"/>
                <w:lang w:eastAsia="zh-CN"/>
              </w:rPr>
            </w:pPr>
            <w:r>
              <w:rPr>
                <w:rFonts w:ascii="Arial" w:hAnsi="Arial" w:cs="Arial"/>
                <w:iCs/>
                <w:sz w:val="16"/>
                <w:lang w:eastAsia="zh-CN"/>
              </w:rPr>
              <w:t>Yes</w:t>
            </w:r>
          </w:p>
        </w:tc>
        <w:tc>
          <w:tcPr>
            <w:tcW w:w="6379" w:type="dxa"/>
            <w:vAlign w:val="center"/>
          </w:tcPr>
          <w:p w14:paraId="66659E13" w14:textId="77777777" w:rsidR="00A76BA8" w:rsidRDefault="00A76BA8">
            <w:pPr>
              <w:rPr>
                <w:rFonts w:ascii="Arial" w:hAnsi="Arial" w:cs="Arial"/>
                <w:iCs/>
                <w:sz w:val="16"/>
                <w:lang w:eastAsia="zh-CN"/>
              </w:rPr>
            </w:pPr>
          </w:p>
        </w:tc>
      </w:tr>
      <w:tr w:rsidR="00A76BA8" w14:paraId="0E74CC6C" w14:textId="77777777">
        <w:tc>
          <w:tcPr>
            <w:tcW w:w="1838" w:type="dxa"/>
            <w:vAlign w:val="center"/>
          </w:tcPr>
          <w:p w14:paraId="154459D5" w14:textId="77777777" w:rsidR="00A76BA8" w:rsidRDefault="00B640B7">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A36F580" w14:textId="77777777" w:rsidR="00A76BA8" w:rsidRDefault="00B640B7">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9752763" w14:textId="77777777" w:rsidR="00A76BA8" w:rsidRDefault="00B640B7">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are</w:t>
            </w:r>
            <w:r>
              <w:rPr>
                <w:rFonts w:ascii="Arial" w:hAnsi="Arial" w:cs="Arial"/>
                <w:iCs/>
                <w:sz w:val="16"/>
                <w:lang w:eastAsia="zh-CN"/>
              </w:rPr>
              <w:t xml:space="preserve"> </w:t>
            </w:r>
            <w:r>
              <w:rPr>
                <w:rFonts w:ascii="Arial" w:hAnsi="Arial" w:cs="Arial" w:hint="eastAsia"/>
                <w:iCs/>
                <w:sz w:val="16"/>
                <w:lang w:eastAsia="zh-CN"/>
              </w:rPr>
              <w:t>okay</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include</w:t>
            </w:r>
            <w:r>
              <w:rPr>
                <w:rFonts w:ascii="Arial" w:hAnsi="Arial" w:cs="Arial"/>
                <w:iCs/>
                <w:sz w:val="16"/>
                <w:lang w:eastAsia="zh-CN"/>
              </w:rPr>
              <w:t xml:space="preserve"> </w:t>
            </w:r>
            <w:r>
              <w:rPr>
                <w:rFonts w:ascii="Arial" w:hAnsi="Arial" w:cs="Arial" w:hint="eastAsia"/>
                <w:iCs/>
                <w:sz w:val="16"/>
                <w:lang w:eastAsia="zh-CN"/>
              </w:rPr>
              <w:t>new</w:t>
            </w:r>
            <w:r>
              <w:rPr>
                <w:rFonts w:ascii="Arial" w:hAnsi="Arial" w:cs="Arial"/>
                <w:iCs/>
                <w:sz w:val="16"/>
                <w:lang w:eastAsia="zh-CN"/>
              </w:rPr>
              <w:t xml:space="preserve"> </w:t>
            </w:r>
            <w:r>
              <w:rPr>
                <w:rFonts w:ascii="Arial" w:hAnsi="Arial" w:cs="Arial" w:hint="eastAsia"/>
                <w:iCs/>
                <w:sz w:val="16"/>
                <w:lang w:eastAsia="zh-CN"/>
              </w:rPr>
              <w:t>parameters</w:t>
            </w:r>
          </w:p>
        </w:tc>
      </w:tr>
      <w:tr w:rsidR="00A76BA8" w14:paraId="09E24C09" w14:textId="77777777">
        <w:tc>
          <w:tcPr>
            <w:tcW w:w="1838" w:type="dxa"/>
            <w:vAlign w:val="center"/>
          </w:tcPr>
          <w:p w14:paraId="31D2FB57" w14:textId="77777777" w:rsidR="00A76BA8" w:rsidRDefault="00B640B7">
            <w:pPr>
              <w:rPr>
                <w:rFonts w:ascii="Arial" w:hAnsi="Arial" w:cs="Arial"/>
                <w:iCs/>
                <w:sz w:val="16"/>
                <w:lang w:eastAsia="zh-CN"/>
              </w:rPr>
            </w:pPr>
            <w:r>
              <w:rPr>
                <w:rFonts w:ascii="Arial" w:hAnsi="Arial" w:cs="Arial" w:hint="eastAsia"/>
                <w:iCs/>
                <w:sz w:val="16"/>
                <w:lang w:eastAsia="zh-CN"/>
              </w:rPr>
              <w:lastRenderedPageBreak/>
              <w:t>ZTE</w:t>
            </w:r>
          </w:p>
        </w:tc>
        <w:tc>
          <w:tcPr>
            <w:tcW w:w="1134" w:type="dxa"/>
            <w:vAlign w:val="center"/>
          </w:tcPr>
          <w:p w14:paraId="0601039D" w14:textId="77777777" w:rsidR="00A76BA8" w:rsidRDefault="00B640B7">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6FF44AB1" w14:textId="77777777" w:rsidR="00A76BA8" w:rsidRDefault="00B640B7">
            <w:pPr>
              <w:rPr>
                <w:rFonts w:ascii="Arial" w:hAnsi="Arial" w:cs="Arial"/>
                <w:iCs/>
                <w:sz w:val="16"/>
                <w:lang w:eastAsia="zh-CN"/>
              </w:rPr>
            </w:pPr>
            <w:r>
              <w:rPr>
                <w:rFonts w:ascii="Arial" w:hAnsi="Arial" w:cs="Arial" w:hint="eastAsia"/>
                <w:iCs/>
                <w:sz w:val="16"/>
                <w:lang w:eastAsia="zh-CN"/>
              </w:rPr>
              <w:t>We think the second bullet should be processing type</w:t>
            </w:r>
          </w:p>
        </w:tc>
      </w:tr>
      <w:tr w:rsidR="00A76BA8" w14:paraId="5F6426FF" w14:textId="77777777">
        <w:tc>
          <w:tcPr>
            <w:tcW w:w="1838" w:type="dxa"/>
          </w:tcPr>
          <w:p w14:paraId="498B9FC1" w14:textId="77777777" w:rsidR="00A76BA8" w:rsidRDefault="00B640B7">
            <w:pPr>
              <w:rPr>
                <w:rFonts w:ascii="Arial" w:hAnsi="Arial" w:cs="Arial"/>
                <w:iCs/>
                <w:sz w:val="16"/>
                <w:lang w:eastAsia="zh-CN"/>
              </w:rPr>
            </w:pPr>
            <w:r>
              <w:rPr>
                <w:rFonts w:ascii="Arial" w:hAnsi="Arial" w:cs="Arial"/>
                <w:iCs/>
                <w:sz w:val="16"/>
                <w:lang w:eastAsia="zh-CN"/>
              </w:rPr>
              <w:t>CATT</w:t>
            </w:r>
          </w:p>
        </w:tc>
        <w:tc>
          <w:tcPr>
            <w:tcW w:w="1134" w:type="dxa"/>
          </w:tcPr>
          <w:p w14:paraId="0C7C8895" w14:textId="77777777" w:rsidR="00A76BA8" w:rsidRDefault="00A76BA8">
            <w:pPr>
              <w:rPr>
                <w:rFonts w:ascii="Arial" w:hAnsi="Arial" w:cs="Arial"/>
                <w:iCs/>
                <w:sz w:val="16"/>
                <w:lang w:eastAsia="zh-CN"/>
              </w:rPr>
            </w:pPr>
          </w:p>
        </w:tc>
        <w:tc>
          <w:tcPr>
            <w:tcW w:w="6379" w:type="dxa"/>
          </w:tcPr>
          <w:p w14:paraId="20906AF6" w14:textId="77777777" w:rsidR="00A76BA8" w:rsidRDefault="00B640B7">
            <w:pPr>
              <w:rPr>
                <w:rFonts w:ascii="Arial" w:hAnsi="Arial" w:cs="Arial"/>
                <w:iCs/>
                <w:sz w:val="16"/>
                <w:lang w:eastAsia="zh-CN"/>
              </w:rPr>
            </w:pPr>
            <w:r>
              <w:rPr>
                <w:rFonts w:ascii="Arial" w:hAnsi="Arial" w:cs="Arial"/>
                <w:iCs/>
                <w:sz w:val="16"/>
                <w:lang w:eastAsia="zh-CN"/>
              </w:rPr>
              <w:t>Why cell and SCS information are needed? Should the TRP and SCS of DL PRS be incuded in PRS assistance data?</w:t>
            </w:r>
          </w:p>
        </w:tc>
      </w:tr>
      <w:tr w:rsidR="00A76BA8" w14:paraId="651C54CE" w14:textId="77777777">
        <w:tc>
          <w:tcPr>
            <w:tcW w:w="1838" w:type="dxa"/>
          </w:tcPr>
          <w:p w14:paraId="2038F75B" w14:textId="77777777" w:rsidR="00A76BA8" w:rsidRDefault="00B640B7">
            <w:pPr>
              <w:rPr>
                <w:rFonts w:ascii="Arial" w:hAnsi="Arial" w:cs="Arial"/>
                <w:iCs/>
                <w:sz w:val="16"/>
                <w:lang w:eastAsia="zh-CN"/>
              </w:rPr>
            </w:pPr>
            <w:r>
              <w:rPr>
                <w:rFonts w:ascii="Arial" w:hAnsi="Arial" w:cs="Arial"/>
                <w:iCs/>
                <w:sz w:val="16"/>
                <w:lang w:eastAsia="zh-CN"/>
              </w:rPr>
              <w:t>Vivo2</w:t>
            </w:r>
          </w:p>
        </w:tc>
        <w:tc>
          <w:tcPr>
            <w:tcW w:w="1134" w:type="dxa"/>
          </w:tcPr>
          <w:p w14:paraId="4476150E" w14:textId="77777777" w:rsidR="00A76BA8" w:rsidRDefault="00A76BA8">
            <w:pPr>
              <w:rPr>
                <w:rFonts w:ascii="Arial" w:hAnsi="Arial" w:cs="Arial"/>
                <w:iCs/>
                <w:sz w:val="16"/>
                <w:lang w:eastAsia="zh-CN"/>
              </w:rPr>
            </w:pPr>
          </w:p>
        </w:tc>
        <w:tc>
          <w:tcPr>
            <w:tcW w:w="6379" w:type="dxa"/>
          </w:tcPr>
          <w:p w14:paraId="0112A05E" w14:textId="77777777" w:rsidR="00A76BA8" w:rsidRDefault="00B640B7">
            <w:pPr>
              <w:rPr>
                <w:rFonts w:ascii="Arial" w:hAnsi="Arial" w:cs="Arial"/>
                <w:iCs/>
                <w:sz w:val="16"/>
                <w:lang w:eastAsia="zh-CN"/>
              </w:rPr>
            </w:pPr>
            <w:r>
              <w:rPr>
                <w:rFonts w:ascii="Arial" w:hAnsi="Arial" w:cs="Arial"/>
                <w:iCs/>
                <w:sz w:val="16"/>
                <w:lang w:eastAsia="zh-CN"/>
              </w:rPr>
              <w:t>To CATT</w:t>
            </w:r>
          </w:p>
          <w:p w14:paraId="429EE74D" w14:textId="77777777" w:rsidR="00A76BA8" w:rsidRDefault="00B640B7">
            <w:pPr>
              <w:rPr>
                <w:rFonts w:ascii="Arial" w:hAnsi="Arial" w:cs="Arial"/>
                <w:iCs/>
                <w:sz w:val="16"/>
                <w:lang w:eastAsia="zh-CN"/>
              </w:rPr>
            </w:pPr>
            <w:r>
              <w:rPr>
                <w:rFonts w:ascii="Arial" w:hAnsi="Arial" w:cs="Arial"/>
                <w:iCs/>
                <w:sz w:val="16"/>
                <w:lang w:eastAsia="zh-CN"/>
              </w:rPr>
              <w:t>For us, it is used to explain which serving cell and SCS the ‘starting slot’  time is relative to since multiple serving cells can be configured</w:t>
            </w:r>
          </w:p>
        </w:tc>
      </w:tr>
      <w:tr w:rsidR="00023DB6" w14:paraId="5D059320" w14:textId="77777777" w:rsidTr="00023DB6">
        <w:tc>
          <w:tcPr>
            <w:tcW w:w="1838" w:type="dxa"/>
          </w:tcPr>
          <w:p w14:paraId="0AEE545B" w14:textId="77777777" w:rsidR="00023DB6" w:rsidRDefault="00023DB6" w:rsidP="00E07BA4">
            <w:pPr>
              <w:rPr>
                <w:rFonts w:ascii="Arial" w:hAnsi="Arial" w:cs="Arial"/>
                <w:iCs/>
                <w:sz w:val="16"/>
                <w:lang w:eastAsia="zh-CN"/>
              </w:rPr>
            </w:pPr>
            <w:r>
              <w:rPr>
                <w:rFonts w:ascii="Arial" w:hAnsi="Arial" w:cs="Arial"/>
                <w:iCs/>
                <w:sz w:val="16"/>
                <w:lang w:eastAsia="zh-CN"/>
              </w:rPr>
              <w:t>Ericsson</w:t>
            </w:r>
          </w:p>
        </w:tc>
        <w:tc>
          <w:tcPr>
            <w:tcW w:w="1134" w:type="dxa"/>
          </w:tcPr>
          <w:p w14:paraId="7426E1A6" w14:textId="77777777" w:rsidR="00023DB6" w:rsidRDefault="00023DB6" w:rsidP="00E07BA4">
            <w:pPr>
              <w:rPr>
                <w:rFonts w:ascii="Arial" w:hAnsi="Arial" w:cs="Arial"/>
                <w:iCs/>
                <w:sz w:val="16"/>
                <w:lang w:eastAsia="zh-CN"/>
              </w:rPr>
            </w:pPr>
            <w:r>
              <w:rPr>
                <w:rFonts w:ascii="Arial" w:hAnsi="Arial" w:cs="Arial"/>
                <w:iCs/>
                <w:sz w:val="16"/>
                <w:lang w:eastAsia="zh-CN"/>
              </w:rPr>
              <w:t>Ok</w:t>
            </w:r>
          </w:p>
        </w:tc>
        <w:tc>
          <w:tcPr>
            <w:tcW w:w="6379" w:type="dxa"/>
          </w:tcPr>
          <w:p w14:paraId="12AB9F29" w14:textId="77777777" w:rsidR="00023DB6" w:rsidRDefault="00023DB6" w:rsidP="00E07BA4">
            <w:pPr>
              <w:rPr>
                <w:rFonts w:ascii="Arial" w:hAnsi="Arial" w:cs="Arial"/>
                <w:iCs/>
                <w:sz w:val="16"/>
                <w:lang w:eastAsia="zh-CN"/>
              </w:rPr>
            </w:pPr>
          </w:p>
        </w:tc>
      </w:tr>
      <w:tr w:rsidR="00DC27E6" w14:paraId="52E613C5" w14:textId="77777777" w:rsidTr="00023DB6">
        <w:tc>
          <w:tcPr>
            <w:tcW w:w="1838" w:type="dxa"/>
          </w:tcPr>
          <w:p w14:paraId="7521090F" w14:textId="7D3E003B" w:rsidR="00DC27E6" w:rsidRDefault="00DC27E6" w:rsidP="00E07BA4">
            <w:pPr>
              <w:rPr>
                <w:rFonts w:ascii="Arial" w:hAnsi="Arial" w:cs="Arial"/>
                <w:iCs/>
                <w:sz w:val="16"/>
                <w:lang w:eastAsia="zh-CN"/>
              </w:rPr>
            </w:pPr>
            <w:r>
              <w:rPr>
                <w:rFonts w:ascii="Arial" w:hAnsi="Arial" w:cs="Arial"/>
                <w:iCs/>
                <w:sz w:val="16"/>
                <w:lang w:eastAsia="zh-CN"/>
              </w:rPr>
              <w:t>Nokia/NSB</w:t>
            </w:r>
          </w:p>
        </w:tc>
        <w:tc>
          <w:tcPr>
            <w:tcW w:w="1134" w:type="dxa"/>
          </w:tcPr>
          <w:p w14:paraId="0F6569E8" w14:textId="4C67317B" w:rsidR="00DC27E6" w:rsidRDefault="00DC27E6" w:rsidP="00E07BA4">
            <w:pPr>
              <w:rPr>
                <w:rFonts w:ascii="Arial" w:hAnsi="Arial" w:cs="Arial"/>
                <w:iCs/>
                <w:sz w:val="16"/>
                <w:lang w:eastAsia="zh-CN"/>
              </w:rPr>
            </w:pPr>
            <w:r>
              <w:rPr>
                <w:rFonts w:ascii="Arial" w:hAnsi="Arial" w:cs="Arial"/>
                <w:iCs/>
                <w:sz w:val="16"/>
                <w:lang w:eastAsia="zh-CN"/>
              </w:rPr>
              <w:t>Ok</w:t>
            </w:r>
          </w:p>
        </w:tc>
        <w:tc>
          <w:tcPr>
            <w:tcW w:w="6379" w:type="dxa"/>
          </w:tcPr>
          <w:p w14:paraId="409C9AA9" w14:textId="77777777" w:rsidR="00DC27E6" w:rsidRDefault="00DC27E6" w:rsidP="00E07BA4">
            <w:pPr>
              <w:rPr>
                <w:rFonts w:ascii="Arial" w:hAnsi="Arial" w:cs="Arial"/>
                <w:iCs/>
                <w:sz w:val="16"/>
                <w:lang w:eastAsia="zh-CN"/>
              </w:rPr>
            </w:pPr>
          </w:p>
        </w:tc>
      </w:tr>
      <w:tr w:rsidR="00130537" w14:paraId="1DB3DC71" w14:textId="77777777" w:rsidTr="00023DB6">
        <w:tc>
          <w:tcPr>
            <w:tcW w:w="1838" w:type="dxa"/>
          </w:tcPr>
          <w:p w14:paraId="44D5B467" w14:textId="181C8CBB" w:rsidR="00130537" w:rsidRDefault="00130537" w:rsidP="00E07BA4">
            <w:pPr>
              <w:rPr>
                <w:rFonts w:ascii="Arial" w:hAnsi="Arial" w:cs="Arial"/>
                <w:iCs/>
                <w:sz w:val="16"/>
                <w:lang w:eastAsia="zh-CN"/>
              </w:rPr>
            </w:pPr>
            <w:r>
              <w:rPr>
                <w:rFonts w:ascii="Arial" w:hAnsi="Arial" w:cs="Arial" w:hint="eastAsia"/>
                <w:iCs/>
                <w:sz w:val="16"/>
                <w:lang w:eastAsia="zh-CN"/>
              </w:rPr>
              <w:t>Huawei, HiSilicon</w:t>
            </w:r>
          </w:p>
        </w:tc>
        <w:tc>
          <w:tcPr>
            <w:tcW w:w="1134" w:type="dxa"/>
          </w:tcPr>
          <w:p w14:paraId="5576BE90" w14:textId="1A4FA5D2" w:rsidR="00130537" w:rsidRDefault="00130537" w:rsidP="00E07BA4">
            <w:pPr>
              <w:rPr>
                <w:rFonts w:ascii="Arial" w:hAnsi="Arial" w:cs="Arial"/>
                <w:iCs/>
                <w:sz w:val="16"/>
                <w:lang w:eastAsia="zh-CN"/>
              </w:rPr>
            </w:pPr>
            <w:r>
              <w:rPr>
                <w:rFonts w:ascii="Arial" w:hAnsi="Arial" w:cs="Arial"/>
                <w:iCs/>
                <w:sz w:val="16"/>
                <w:lang w:eastAsia="zh-CN"/>
              </w:rPr>
              <w:t>Yes</w:t>
            </w:r>
          </w:p>
        </w:tc>
        <w:tc>
          <w:tcPr>
            <w:tcW w:w="6379" w:type="dxa"/>
          </w:tcPr>
          <w:p w14:paraId="7C99327E" w14:textId="36EB497E" w:rsidR="00130537" w:rsidRDefault="00130537" w:rsidP="00E07BA4">
            <w:pPr>
              <w:rPr>
                <w:rFonts w:ascii="Arial" w:hAnsi="Arial" w:cs="Arial"/>
                <w:iCs/>
                <w:sz w:val="16"/>
                <w:lang w:eastAsia="zh-CN"/>
              </w:rPr>
            </w:pPr>
            <w:r>
              <w:rPr>
                <w:rFonts w:ascii="Arial" w:hAnsi="Arial" w:cs="Arial" w:hint="eastAsia"/>
                <w:iCs/>
                <w:sz w:val="16"/>
                <w:lang w:eastAsia="zh-CN"/>
              </w:rPr>
              <w:t>We are to add the additional two parameters with the following clarification.</w:t>
            </w:r>
          </w:p>
          <w:p w14:paraId="6110F82B" w14:textId="77777777" w:rsidR="00130537" w:rsidRDefault="00130537" w:rsidP="00E07BA4">
            <w:pPr>
              <w:rPr>
                <w:rFonts w:ascii="Arial" w:hAnsi="Arial" w:cs="Arial"/>
                <w:iCs/>
                <w:sz w:val="16"/>
                <w:lang w:eastAsia="zh-CN"/>
              </w:rPr>
            </w:pPr>
            <w:r>
              <w:rPr>
                <w:rFonts w:ascii="Arial" w:hAnsi="Arial" w:cs="Arial"/>
                <w:iCs/>
                <w:sz w:val="16"/>
                <w:lang w:eastAsia="zh-CN"/>
              </w:rPr>
              <w:t>For the processing type, we would like to ensure that it should not have any impact on the discussion on UE capability, i.e. whether UE is able to report more than one from the set {1A, 1B, 2} is separately discussed.</w:t>
            </w:r>
          </w:p>
          <w:p w14:paraId="477990C6" w14:textId="64581475" w:rsidR="00130537" w:rsidRDefault="00130537" w:rsidP="00E07BA4">
            <w:pPr>
              <w:rPr>
                <w:rFonts w:ascii="Arial" w:hAnsi="Arial" w:cs="Arial"/>
                <w:iCs/>
                <w:sz w:val="16"/>
                <w:lang w:eastAsia="zh-CN"/>
              </w:rPr>
            </w:pPr>
            <w:r>
              <w:rPr>
                <w:rFonts w:ascii="Arial" w:hAnsi="Arial" w:cs="Arial"/>
                <w:iCs/>
                <w:sz w:val="16"/>
                <w:lang w:eastAsia="zh-CN"/>
              </w:rPr>
              <w:t>If in Rel-17, we eventually have single capability reported by the UE, this indication is just for the purpose of confirmation from network.</w:t>
            </w:r>
          </w:p>
        </w:tc>
      </w:tr>
    </w:tbl>
    <w:p w14:paraId="39EA2B69" w14:textId="1C32F75F" w:rsidR="00A76BA8" w:rsidRDefault="00A76BA8">
      <w:pPr>
        <w:rPr>
          <w:lang w:eastAsia="zh-CN"/>
        </w:rPr>
      </w:pPr>
    </w:p>
    <w:p w14:paraId="67902D7D" w14:textId="77777777" w:rsidR="00A76BA8" w:rsidRDefault="00B640B7">
      <w:pPr>
        <w:rPr>
          <w:b/>
          <w:lang w:val="en-GB" w:eastAsia="zh-CN"/>
        </w:rPr>
      </w:pPr>
      <w:r>
        <w:rPr>
          <w:b/>
          <w:lang w:val="en-GB" w:eastAsia="zh-CN"/>
        </w:rPr>
        <w:t>Proposal 3.2</w:t>
      </w:r>
      <w:r>
        <w:rPr>
          <w:rFonts w:hint="eastAsia"/>
          <w:b/>
          <w:lang w:val="en-GB" w:eastAsia="zh-CN"/>
        </w:rPr>
        <w:t>.</w:t>
      </w:r>
      <w:r>
        <w:rPr>
          <w:b/>
          <w:lang w:val="en-GB" w:eastAsia="zh-CN"/>
        </w:rPr>
        <w:t>2</w:t>
      </w:r>
      <w:r>
        <w:rPr>
          <w:rFonts w:hint="eastAsia"/>
          <w:b/>
          <w:lang w:val="en-GB" w:eastAsia="zh-CN"/>
        </w:rPr>
        <w:t>-</w:t>
      </w:r>
      <w:r>
        <w:rPr>
          <w:b/>
          <w:lang w:val="en-GB" w:eastAsia="zh-CN"/>
        </w:rPr>
        <w:t>4 (revised)</w:t>
      </w:r>
    </w:p>
    <w:p w14:paraId="212E0627" w14:textId="77777777" w:rsidR="00A76BA8" w:rsidRDefault="00B640B7">
      <w:pPr>
        <w:pStyle w:val="3GPPAgreements"/>
        <w:rPr>
          <w:lang w:eastAsia="zh-CN"/>
        </w:rPr>
      </w:pPr>
      <w:r>
        <w:rPr>
          <w:lang w:eastAsia="zh-CN"/>
        </w:rPr>
        <w:t>For PRS processing window configuration and indication, at least the following mechanism is supported</w:t>
      </w:r>
    </w:p>
    <w:p w14:paraId="7DAED5AA" w14:textId="77777777" w:rsidR="00A76BA8" w:rsidRDefault="00B640B7">
      <w:pPr>
        <w:pStyle w:val="3GPPAgreements"/>
        <w:numPr>
          <w:ilvl w:val="1"/>
          <w:numId w:val="3"/>
        </w:numPr>
        <w:rPr>
          <w:lang w:eastAsia="zh-CN"/>
        </w:rPr>
      </w:pPr>
      <w:r>
        <w:rPr>
          <w:lang w:eastAsia="zh-CN"/>
        </w:rPr>
        <w:t>RRC (pre-)configuration and DL MAC CE activation</w:t>
      </w:r>
    </w:p>
    <w:p w14:paraId="3747D03F" w14:textId="77777777" w:rsidR="00A76BA8" w:rsidRDefault="00B640B7">
      <w:pPr>
        <w:pStyle w:val="3GPPAgreements"/>
        <w:rPr>
          <w:lang w:eastAsia="zh-CN"/>
        </w:rPr>
      </w:pPr>
      <w:r>
        <w:rPr>
          <w:lang w:eastAsia="zh-CN"/>
        </w:rPr>
        <w:t>Include it in the LS to RAN2 and request RAN2 to decide whether DL MAC CE is feasible for this indication.</w:t>
      </w:r>
    </w:p>
    <w:tbl>
      <w:tblPr>
        <w:tblStyle w:val="af6"/>
        <w:tblW w:w="9351" w:type="dxa"/>
        <w:tblLayout w:type="fixed"/>
        <w:tblLook w:val="04A0" w:firstRow="1" w:lastRow="0" w:firstColumn="1" w:lastColumn="0" w:noHBand="0" w:noVBand="1"/>
      </w:tblPr>
      <w:tblGrid>
        <w:gridCol w:w="1838"/>
        <w:gridCol w:w="1134"/>
        <w:gridCol w:w="6379"/>
      </w:tblGrid>
      <w:tr w:rsidR="00A76BA8" w14:paraId="60FEBDC4" w14:textId="77777777">
        <w:tc>
          <w:tcPr>
            <w:tcW w:w="1838" w:type="dxa"/>
            <w:vAlign w:val="center"/>
          </w:tcPr>
          <w:p w14:paraId="590CD388" w14:textId="77777777" w:rsidR="00A76BA8" w:rsidRDefault="00B640B7">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C1BEFA8" w14:textId="77777777" w:rsidR="00A76BA8" w:rsidRDefault="00B640B7">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6C5E569" w14:textId="77777777" w:rsidR="00A76BA8" w:rsidRDefault="00B640B7">
            <w:pPr>
              <w:rPr>
                <w:rFonts w:ascii="Arial" w:hAnsi="Arial" w:cs="Arial"/>
                <w:b/>
                <w:iCs/>
                <w:sz w:val="16"/>
                <w:lang w:eastAsia="zh-CN"/>
              </w:rPr>
            </w:pPr>
            <w:r>
              <w:rPr>
                <w:rFonts w:ascii="Arial" w:hAnsi="Arial" w:cs="Arial"/>
                <w:b/>
                <w:iCs/>
                <w:sz w:val="16"/>
                <w:lang w:eastAsia="zh-CN"/>
              </w:rPr>
              <w:t>Comments</w:t>
            </w:r>
          </w:p>
        </w:tc>
      </w:tr>
      <w:tr w:rsidR="00A76BA8" w14:paraId="209CAC1F" w14:textId="77777777">
        <w:tc>
          <w:tcPr>
            <w:tcW w:w="1838" w:type="dxa"/>
            <w:vAlign w:val="center"/>
          </w:tcPr>
          <w:p w14:paraId="27C2F321" w14:textId="77777777" w:rsidR="00A76BA8" w:rsidRDefault="00B640B7">
            <w:pPr>
              <w:rPr>
                <w:rFonts w:ascii="Arial" w:hAnsi="Arial" w:cs="Arial"/>
                <w:iCs/>
                <w:sz w:val="16"/>
                <w:lang w:eastAsia="zh-CN"/>
              </w:rPr>
            </w:pPr>
            <w:r>
              <w:rPr>
                <w:rFonts w:ascii="Arial" w:hAnsi="Arial" w:cs="Arial"/>
                <w:iCs/>
                <w:sz w:val="16"/>
                <w:lang w:eastAsia="zh-CN"/>
              </w:rPr>
              <w:t>OPPO</w:t>
            </w:r>
          </w:p>
        </w:tc>
        <w:tc>
          <w:tcPr>
            <w:tcW w:w="1134" w:type="dxa"/>
            <w:vAlign w:val="center"/>
          </w:tcPr>
          <w:p w14:paraId="7CF5F42E" w14:textId="77777777" w:rsidR="00A76BA8" w:rsidRDefault="00B640B7">
            <w:pPr>
              <w:rPr>
                <w:rFonts w:ascii="Arial" w:hAnsi="Arial" w:cs="Arial"/>
                <w:iCs/>
                <w:sz w:val="16"/>
                <w:lang w:eastAsia="zh-CN"/>
              </w:rPr>
            </w:pPr>
            <w:r>
              <w:rPr>
                <w:rFonts w:ascii="Arial" w:hAnsi="Arial" w:cs="Arial"/>
                <w:iCs/>
                <w:sz w:val="16"/>
                <w:lang w:eastAsia="zh-CN"/>
              </w:rPr>
              <w:t>Ok</w:t>
            </w:r>
          </w:p>
        </w:tc>
        <w:tc>
          <w:tcPr>
            <w:tcW w:w="6379" w:type="dxa"/>
            <w:vAlign w:val="center"/>
          </w:tcPr>
          <w:p w14:paraId="02A57596" w14:textId="77777777" w:rsidR="00A76BA8" w:rsidRDefault="00A76BA8">
            <w:pPr>
              <w:rPr>
                <w:rFonts w:ascii="Arial" w:hAnsi="Arial" w:cs="Arial"/>
                <w:iCs/>
                <w:sz w:val="16"/>
                <w:lang w:eastAsia="zh-CN"/>
              </w:rPr>
            </w:pPr>
          </w:p>
        </w:tc>
      </w:tr>
      <w:tr w:rsidR="00A76BA8" w14:paraId="7C86617E" w14:textId="77777777">
        <w:tc>
          <w:tcPr>
            <w:tcW w:w="1838" w:type="dxa"/>
            <w:vAlign w:val="center"/>
          </w:tcPr>
          <w:p w14:paraId="3583F6AF" w14:textId="77777777" w:rsidR="00A76BA8" w:rsidRDefault="00B640B7">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vAlign w:val="center"/>
          </w:tcPr>
          <w:p w14:paraId="229B64C1" w14:textId="77777777" w:rsidR="00A76BA8" w:rsidRDefault="00B640B7">
            <w:pPr>
              <w:rPr>
                <w:rFonts w:ascii="Arial" w:hAnsi="Arial" w:cs="Arial"/>
                <w:iCs/>
                <w:sz w:val="16"/>
                <w:lang w:eastAsia="zh-CN"/>
              </w:rPr>
            </w:pPr>
            <w:r>
              <w:rPr>
                <w:rFonts w:ascii="Arial" w:hAnsi="Arial" w:cs="Arial" w:hint="eastAsia"/>
                <w:iCs/>
                <w:sz w:val="16"/>
                <w:lang w:eastAsia="zh-CN"/>
              </w:rPr>
              <w:t>Ok with clarification</w:t>
            </w:r>
          </w:p>
        </w:tc>
        <w:tc>
          <w:tcPr>
            <w:tcW w:w="6379" w:type="dxa"/>
            <w:vAlign w:val="center"/>
          </w:tcPr>
          <w:p w14:paraId="3E74F709" w14:textId="77777777" w:rsidR="00A76BA8" w:rsidRDefault="00B640B7">
            <w:pPr>
              <w:rPr>
                <w:rFonts w:ascii="Arial" w:hAnsi="Arial" w:cs="Arial"/>
                <w:iCs/>
                <w:sz w:val="20"/>
                <w:szCs w:val="20"/>
                <w:lang w:eastAsia="zh-CN"/>
              </w:rPr>
            </w:pPr>
            <w:r>
              <w:rPr>
                <w:rFonts w:ascii="Arial" w:hAnsi="Arial" w:cs="Arial"/>
                <w:iCs/>
                <w:sz w:val="20"/>
                <w:szCs w:val="20"/>
                <w:lang w:eastAsia="zh-CN"/>
              </w:rPr>
              <w:t>T</w:t>
            </w:r>
            <w:r>
              <w:rPr>
                <w:rFonts w:ascii="Arial" w:hAnsi="Arial" w:cs="Arial" w:hint="eastAsia"/>
                <w:iCs/>
                <w:sz w:val="20"/>
                <w:szCs w:val="20"/>
                <w:lang w:eastAsia="zh-CN"/>
              </w:rPr>
              <w:t xml:space="preserve">he </w:t>
            </w:r>
            <w:r>
              <w:rPr>
                <w:rFonts w:ascii="Arial" w:hAnsi="Arial" w:cs="Arial"/>
                <w:iCs/>
                <w:sz w:val="20"/>
                <w:szCs w:val="20"/>
                <w:lang w:eastAsia="zh-CN"/>
              </w:rPr>
              <w:t>“</w:t>
            </w:r>
            <w:r>
              <w:rPr>
                <w:sz w:val="20"/>
                <w:szCs w:val="20"/>
                <w:lang w:eastAsia="zh-CN"/>
              </w:rPr>
              <w:t>RRC (pre-)configuration</w:t>
            </w:r>
            <w:r>
              <w:rPr>
                <w:rFonts w:ascii="Arial" w:hAnsi="Arial" w:cs="Arial"/>
                <w:iCs/>
                <w:sz w:val="20"/>
                <w:szCs w:val="20"/>
                <w:lang w:eastAsia="zh-CN"/>
              </w:rPr>
              <w:t>”</w:t>
            </w:r>
            <w:r>
              <w:rPr>
                <w:rFonts w:ascii="Arial" w:hAnsi="Arial" w:cs="Arial" w:hint="eastAsia"/>
                <w:iCs/>
                <w:sz w:val="20"/>
                <w:szCs w:val="20"/>
                <w:lang w:eastAsia="zh-CN"/>
              </w:rPr>
              <w:t xml:space="preserve">  is for </w:t>
            </w:r>
            <w:r>
              <w:rPr>
                <w:rFonts w:ascii="Arial" w:hAnsi="Arial" w:cs="Arial"/>
                <w:iCs/>
                <w:sz w:val="20"/>
                <w:szCs w:val="20"/>
                <w:lang w:eastAsia="zh-CN"/>
              </w:rPr>
              <w:t>“</w:t>
            </w:r>
            <w:r>
              <w:rPr>
                <w:sz w:val="20"/>
                <w:szCs w:val="20"/>
                <w:lang w:eastAsia="zh-CN"/>
              </w:rPr>
              <w:t>PRS processing window configuration</w:t>
            </w:r>
            <w:r>
              <w:rPr>
                <w:rFonts w:ascii="Arial" w:hAnsi="Arial" w:cs="Arial"/>
                <w:iCs/>
                <w:sz w:val="20"/>
                <w:szCs w:val="20"/>
                <w:lang w:eastAsia="zh-CN"/>
              </w:rPr>
              <w:t>”</w:t>
            </w:r>
            <w:r>
              <w:rPr>
                <w:rFonts w:ascii="Arial" w:hAnsi="Arial" w:cs="Arial" w:hint="eastAsia"/>
                <w:iCs/>
                <w:sz w:val="20"/>
                <w:szCs w:val="20"/>
                <w:lang w:eastAsia="zh-CN"/>
              </w:rPr>
              <w:t>;</w:t>
            </w:r>
          </w:p>
          <w:p w14:paraId="2835F395" w14:textId="77777777" w:rsidR="00A76BA8" w:rsidRDefault="00B640B7">
            <w:pPr>
              <w:rPr>
                <w:sz w:val="20"/>
                <w:szCs w:val="20"/>
                <w:lang w:eastAsia="zh-CN"/>
              </w:rPr>
            </w:pPr>
            <w:r>
              <w:rPr>
                <w:rFonts w:ascii="Arial" w:hAnsi="Arial" w:cs="Arial" w:hint="eastAsia"/>
                <w:iCs/>
                <w:sz w:val="20"/>
                <w:szCs w:val="20"/>
                <w:lang w:eastAsia="zh-CN"/>
              </w:rPr>
              <w:t xml:space="preserve"> </w:t>
            </w:r>
            <w:r>
              <w:rPr>
                <w:rFonts w:ascii="Arial" w:hAnsi="Arial" w:cs="Arial"/>
                <w:iCs/>
                <w:sz w:val="20"/>
                <w:szCs w:val="20"/>
                <w:lang w:eastAsia="zh-CN"/>
              </w:rPr>
              <w:t>T</w:t>
            </w:r>
            <w:r>
              <w:rPr>
                <w:rFonts w:ascii="Arial" w:hAnsi="Arial" w:cs="Arial" w:hint="eastAsia"/>
                <w:iCs/>
                <w:sz w:val="20"/>
                <w:szCs w:val="20"/>
                <w:lang w:eastAsia="zh-CN"/>
              </w:rPr>
              <w:t xml:space="preserve">he </w:t>
            </w:r>
            <w:r>
              <w:rPr>
                <w:rFonts w:ascii="Arial" w:hAnsi="Arial" w:cs="Arial"/>
                <w:iCs/>
                <w:sz w:val="20"/>
                <w:szCs w:val="20"/>
                <w:lang w:eastAsia="zh-CN"/>
              </w:rPr>
              <w:t>“</w:t>
            </w:r>
            <w:r>
              <w:rPr>
                <w:sz w:val="20"/>
                <w:szCs w:val="20"/>
                <w:lang w:eastAsia="zh-CN"/>
              </w:rPr>
              <w:t>DL MAC CE activation”</w:t>
            </w:r>
            <w:r>
              <w:rPr>
                <w:rFonts w:hint="eastAsia"/>
                <w:sz w:val="20"/>
                <w:szCs w:val="20"/>
                <w:lang w:eastAsia="zh-CN"/>
              </w:rPr>
              <w:t xml:space="preserve"> is for </w:t>
            </w:r>
            <w:r>
              <w:rPr>
                <w:sz w:val="20"/>
                <w:szCs w:val="20"/>
                <w:lang w:eastAsia="zh-CN"/>
              </w:rPr>
              <w:t>“indication”</w:t>
            </w:r>
            <w:r>
              <w:rPr>
                <w:rFonts w:hint="eastAsia"/>
                <w:sz w:val="20"/>
                <w:szCs w:val="20"/>
                <w:lang w:eastAsia="zh-CN"/>
              </w:rPr>
              <w:t xml:space="preserve">. </w:t>
            </w:r>
            <w:r>
              <w:rPr>
                <w:sz w:val="20"/>
                <w:szCs w:val="20"/>
                <w:lang w:eastAsia="zh-CN"/>
              </w:rPr>
              <w:t>I</w:t>
            </w:r>
            <w:r>
              <w:rPr>
                <w:rFonts w:hint="eastAsia"/>
                <w:sz w:val="20"/>
                <w:szCs w:val="20"/>
                <w:lang w:eastAsia="zh-CN"/>
              </w:rPr>
              <w:t xml:space="preserve">t is not allowed to have cross function, right, e.g., </w:t>
            </w:r>
            <w:r>
              <w:rPr>
                <w:rFonts w:ascii="Arial" w:hAnsi="Arial" w:cs="Arial"/>
                <w:iCs/>
                <w:sz w:val="20"/>
                <w:szCs w:val="20"/>
                <w:lang w:eastAsia="zh-CN"/>
              </w:rPr>
              <w:t>“</w:t>
            </w:r>
            <w:r>
              <w:rPr>
                <w:sz w:val="20"/>
                <w:szCs w:val="20"/>
                <w:lang w:eastAsia="zh-CN"/>
              </w:rPr>
              <w:t>DL MAC CE activation”</w:t>
            </w:r>
            <w:r>
              <w:rPr>
                <w:rFonts w:hint="eastAsia"/>
                <w:sz w:val="20"/>
                <w:szCs w:val="20"/>
                <w:lang w:eastAsia="zh-CN"/>
              </w:rPr>
              <w:t xml:space="preserve"> to </w:t>
            </w:r>
            <w:r>
              <w:rPr>
                <w:sz w:val="20"/>
                <w:szCs w:val="20"/>
                <w:lang w:eastAsia="zh-CN"/>
              </w:rPr>
              <w:t>have</w:t>
            </w:r>
            <w:r>
              <w:rPr>
                <w:rFonts w:hint="eastAsia"/>
                <w:sz w:val="20"/>
                <w:szCs w:val="20"/>
                <w:lang w:eastAsia="zh-CN"/>
              </w:rPr>
              <w:t xml:space="preserve"> </w:t>
            </w:r>
            <w:r>
              <w:rPr>
                <w:sz w:val="20"/>
                <w:szCs w:val="20"/>
                <w:lang w:eastAsia="zh-CN"/>
              </w:rPr>
              <w:t>“PRS processing window configuration”</w:t>
            </w:r>
            <w:r>
              <w:rPr>
                <w:rFonts w:hint="eastAsia"/>
                <w:sz w:val="20"/>
                <w:szCs w:val="20"/>
                <w:lang w:eastAsia="zh-CN"/>
              </w:rPr>
              <w:t>.</w:t>
            </w:r>
          </w:p>
          <w:p w14:paraId="38CE5067" w14:textId="77777777" w:rsidR="00A76BA8" w:rsidRDefault="00B640B7">
            <w:pPr>
              <w:pStyle w:val="3GPPAgreements"/>
              <w:rPr>
                <w:lang w:eastAsia="zh-CN"/>
              </w:rPr>
            </w:pPr>
            <w:r>
              <w:rPr>
                <w:lang w:eastAsia="zh-CN"/>
              </w:rPr>
              <w:t>For PRS processing window configuration and indication, at least the following mechanism is supported</w:t>
            </w:r>
          </w:p>
          <w:p w14:paraId="5DEF5EE0" w14:textId="77777777" w:rsidR="00A76BA8" w:rsidRDefault="00B640B7">
            <w:pPr>
              <w:pStyle w:val="3GPPAgreements"/>
              <w:numPr>
                <w:ilvl w:val="1"/>
                <w:numId w:val="3"/>
              </w:numPr>
              <w:rPr>
                <w:lang w:eastAsia="zh-CN"/>
              </w:rPr>
            </w:pPr>
            <w:r>
              <w:rPr>
                <w:lang w:eastAsia="zh-CN"/>
              </w:rPr>
              <w:t xml:space="preserve">RRC (pre-)configuration </w:t>
            </w:r>
            <w:r>
              <w:rPr>
                <w:rFonts w:hint="eastAsia"/>
                <w:color w:val="FF0000"/>
                <w:lang w:eastAsia="zh-CN"/>
              </w:rPr>
              <w:t>for PRS processing window configuration</w:t>
            </w:r>
            <w:r>
              <w:rPr>
                <w:lang w:eastAsia="zh-CN"/>
              </w:rPr>
              <w:t xml:space="preserve"> and DL MAC CE activation</w:t>
            </w:r>
            <w:r>
              <w:rPr>
                <w:rFonts w:hint="eastAsia"/>
                <w:lang w:eastAsia="zh-CN"/>
              </w:rPr>
              <w:t xml:space="preserve"> </w:t>
            </w:r>
            <w:r>
              <w:rPr>
                <w:rFonts w:hint="eastAsia"/>
                <w:color w:val="FF0000"/>
                <w:lang w:eastAsia="zh-CN"/>
              </w:rPr>
              <w:t xml:space="preserve">for PRS processing window </w:t>
            </w:r>
            <w:r>
              <w:rPr>
                <w:color w:val="FF0000"/>
                <w:lang w:eastAsia="zh-CN"/>
              </w:rPr>
              <w:t>indication</w:t>
            </w:r>
            <w:r>
              <w:rPr>
                <w:rFonts w:hint="eastAsia"/>
                <w:color w:val="FF0000"/>
                <w:lang w:eastAsia="zh-CN"/>
              </w:rPr>
              <w:t xml:space="preserve">, respectively. </w:t>
            </w:r>
          </w:p>
          <w:p w14:paraId="4317A0F3" w14:textId="77777777" w:rsidR="00A76BA8" w:rsidRDefault="00A76BA8">
            <w:pPr>
              <w:rPr>
                <w:rFonts w:ascii="Arial" w:hAnsi="Arial" w:cs="Arial"/>
                <w:iCs/>
                <w:sz w:val="16"/>
                <w:lang w:eastAsia="zh-CN"/>
              </w:rPr>
            </w:pPr>
          </w:p>
        </w:tc>
      </w:tr>
      <w:tr w:rsidR="00A76BA8" w14:paraId="455D152A" w14:textId="77777777">
        <w:tc>
          <w:tcPr>
            <w:tcW w:w="1838" w:type="dxa"/>
            <w:vAlign w:val="center"/>
          </w:tcPr>
          <w:p w14:paraId="4A570919" w14:textId="77777777" w:rsidR="00A76BA8" w:rsidRDefault="00B640B7">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0804D455" w14:textId="77777777" w:rsidR="00A76BA8" w:rsidRDefault="00A76BA8">
            <w:pPr>
              <w:rPr>
                <w:rFonts w:ascii="Arial" w:hAnsi="Arial" w:cs="Arial"/>
                <w:iCs/>
                <w:sz w:val="16"/>
                <w:lang w:eastAsia="zh-CN"/>
              </w:rPr>
            </w:pPr>
          </w:p>
        </w:tc>
        <w:tc>
          <w:tcPr>
            <w:tcW w:w="6379" w:type="dxa"/>
            <w:vAlign w:val="center"/>
          </w:tcPr>
          <w:p w14:paraId="3C5288F6" w14:textId="77777777" w:rsidR="00A76BA8" w:rsidRDefault="00B640B7">
            <w:pPr>
              <w:rPr>
                <w:rFonts w:ascii="Arial" w:hAnsi="Arial" w:cs="Arial"/>
                <w:iCs/>
                <w:sz w:val="16"/>
                <w:lang w:eastAsia="zh-CN"/>
              </w:rPr>
            </w:pPr>
            <w:r>
              <w:rPr>
                <w:rFonts w:ascii="Arial" w:hAnsi="Arial" w:cs="Arial"/>
                <w:iCs/>
                <w:sz w:val="16"/>
                <w:lang w:eastAsia="zh-CN"/>
              </w:rPr>
              <w:t>P</w:t>
            </w:r>
            <w:r>
              <w:rPr>
                <w:rFonts w:ascii="Arial" w:hAnsi="Arial" w:cs="Arial" w:hint="eastAsia"/>
                <w:iCs/>
                <w:sz w:val="16"/>
                <w:lang w:eastAsia="zh-CN"/>
              </w:rPr>
              <w:t xml:space="preserve">refer </w:t>
            </w:r>
            <w:r>
              <w:rPr>
                <w:rFonts w:ascii="Arial" w:hAnsi="Arial" w:cs="Arial"/>
                <w:iCs/>
                <w:sz w:val="16"/>
                <w:lang w:eastAsia="zh-CN"/>
              </w:rPr>
              <w:t>Samsung’s version</w:t>
            </w:r>
          </w:p>
        </w:tc>
      </w:tr>
      <w:tr w:rsidR="00A76BA8" w14:paraId="39D86086" w14:textId="77777777">
        <w:tc>
          <w:tcPr>
            <w:tcW w:w="1838" w:type="dxa"/>
            <w:vAlign w:val="center"/>
          </w:tcPr>
          <w:p w14:paraId="1F01D742" w14:textId="77777777" w:rsidR="00A76BA8" w:rsidRDefault="00B640B7">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4ABC124" w14:textId="77777777" w:rsidR="00A76BA8" w:rsidRDefault="00B640B7">
            <w:pPr>
              <w:rPr>
                <w:rFonts w:ascii="Arial" w:hAnsi="Arial" w:cs="Arial"/>
                <w:iCs/>
                <w:sz w:val="16"/>
                <w:lang w:eastAsia="zh-CN"/>
              </w:rPr>
            </w:pPr>
            <w:r>
              <w:rPr>
                <w:rFonts w:ascii="Arial" w:hAnsi="Arial" w:cs="Arial" w:hint="eastAsia"/>
                <w:iCs/>
                <w:sz w:val="16"/>
                <w:lang w:eastAsia="zh-CN"/>
              </w:rPr>
              <w:t>OK for progress</w:t>
            </w:r>
          </w:p>
        </w:tc>
        <w:tc>
          <w:tcPr>
            <w:tcW w:w="6379" w:type="dxa"/>
            <w:vAlign w:val="center"/>
          </w:tcPr>
          <w:p w14:paraId="6C1D4476" w14:textId="77777777" w:rsidR="00A76BA8" w:rsidRDefault="00A76BA8">
            <w:pPr>
              <w:rPr>
                <w:rFonts w:ascii="Arial" w:hAnsi="Arial" w:cs="Arial"/>
                <w:iCs/>
                <w:sz w:val="16"/>
                <w:lang w:eastAsia="zh-CN"/>
              </w:rPr>
            </w:pPr>
          </w:p>
        </w:tc>
      </w:tr>
      <w:tr w:rsidR="00A76BA8" w14:paraId="2709240D" w14:textId="77777777">
        <w:tc>
          <w:tcPr>
            <w:tcW w:w="1838" w:type="dxa"/>
            <w:vAlign w:val="center"/>
          </w:tcPr>
          <w:p w14:paraId="3CFBBFAF" w14:textId="77777777" w:rsidR="00A76BA8" w:rsidRDefault="00B640B7">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0F56F99" w14:textId="77777777" w:rsidR="00A76BA8" w:rsidRDefault="00B640B7">
            <w:pPr>
              <w:rPr>
                <w:rFonts w:ascii="Arial" w:hAnsi="Arial" w:cs="Arial"/>
                <w:iCs/>
                <w:sz w:val="16"/>
                <w:lang w:eastAsia="zh-CN"/>
              </w:rPr>
            </w:pPr>
            <w:r>
              <w:rPr>
                <w:rFonts w:ascii="Arial" w:hAnsi="Arial" w:cs="Arial"/>
                <w:iCs/>
                <w:sz w:val="16"/>
                <w:lang w:eastAsia="zh-CN"/>
              </w:rPr>
              <w:t>Yes</w:t>
            </w:r>
          </w:p>
        </w:tc>
        <w:tc>
          <w:tcPr>
            <w:tcW w:w="6379" w:type="dxa"/>
            <w:vAlign w:val="center"/>
          </w:tcPr>
          <w:p w14:paraId="02C6FDF4" w14:textId="77777777" w:rsidR="00A76BA8" w:rsidRDefault="00A76BA8">
            <w:pPr>
              <w:rPr>
                <w:rFonts w:ascii="Arial" w:hAnsi="Arial" w:cs="Arial"/>
                <w:iCs/>
                <w:sz w:val="16"/>
                <w:lang w:eastAsia="zh-CN"/>
              </w:rPr>
            </w:pPr>
          </w:p>
        </w:tc>
      </w:tr>
      <w:tr w:rsidR="00A76BA8" w14:paraId="4F2466F9" w14:textId="77777777">
        <w:tc>
          <w:tcPr>
            <w:tcW w:w="1838" w:type="dxa"/>
            <w:vAlign w:val="center"/>
          </w:tcPr>
          <w:p w14:paraId="24B8D939" w14:textId="77777777" w:rsidR="00A76BA8" w:rsidRDefault="00B640B7">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627229A9" w14:textId="77777777" w:rsidR="00A76BA8" w:rsidRDefault="00B640B7">
            <w:pPr>
              <w:rPr>
                <w:rFonts w:ascii="Arial" w:hAnsi="Arial" w:cs="Arial"/>
                <w:iCs/>
                <w:sz w:val="16"/>
                <w:lang w:eastAsia="zh-CN"/>
              </w:rPr>
            </w:pPr>
            <w:r>
              <w:rPr>
                <w:rFonts w:ascii="Arial" w:hAnsi="Arial" w:cs="Arial"/>
                <w:iCs/>
                <w:sz w:val="16"/>
                <w:lang w:eastAsia="zh-CN"/>
              </w:rPr>
              <w:t>Yes</w:t>
            </w:r>
          </w:p>
        </w:tc>
        <w:tc>
          <w:tcPr>
            <w:tcW w:w="6379" w:type="dxa"/>
            <w:vAlign w:val="center"/>
          </w:tcPr>
          <w:p w14:paraId="50B51CF3" w14:textId="77777777" w:rsidR="00A76BA8" w:rsidRDefault="00A76BA8">
            <w:pPr>
              <w:rPr>
                <w:rFonts w:ascii="Arial" w:hAnsi="Arial" w:cs="Arial"/>
                <w:iCs/>
                <w:sz w:val="16"/>
                <w:lang w:eastAsia="zh-CN"/>
              </w:rPr>
            </w:pPr>
          </w:p>
        </w:tc>
      </w:tr>
      <w:tr w:rsidR="00A76BA8" w14:paraId="2049462D" w14:textId="77777777">
        <w:tc>
          <w:tcPr>
            <w:tcW w:w="1838" w:type="dxa"/>
          </w:tcPr>
          <w:p w14:paraId="428F5059" w14:textId="77777777" w:rsidR="00A76BA8" w:rsidRDefault="00B640B7">
            <w:pPr>
              <w:rPr>
                <w:rFonts w:ascii="Arial" w:hAnsi="Arial" w:cs="Arial"/>
                <w:iCs/>
                <w:sz w:val="16"/>
                <w:lang w:eastAsia="zh-CN"/>
              </w:rPr>
            </w:pPr>
            <w:r>
              <w:rPr>
                <w:rFonts w:ascii="Arial" w:hAnsi="Arial" w:cs="Arial"/>
                <w:iCs/>
                <w:sz w:val="16"/>
                <w:lang w:eastAsia="zh-CN"/>
              </w:rPr>
              <w:t>CATT</w:t>
            </w:r>
          </w:p>
        </w:tc>
        <w:tc>
          <w:tcPr>
            <w:tcW w:w="1134" w:type="dxa"/>
          </w:tcPr>
          <w:p w14:paraId="0F0A43C5" w14:textId="77777777" w:rsidR="00A76BA8" w:rsidRDefault="00B640B7">
            <w:pPr>
              <w:rPr>
                <w:rFonts w:ascii="Arial" w:hAnsi="Arial" w:cs="Arial"/>
                <w:iCs/>
                <w:sz w:val="16"/>
                <w:lang w:eastAsia="zh-CN"/>
              </w:rPr>
            </w:pPr>
            <w:r>
              <w:rPr>
                <w:rFonts w:ascii="Arial" w:hAnsi="Arial" w:cs="Arial"/>
                <w:iCs/>
                <w:sz w:val="16"/>
                <w:lang w:eastAsia="zh-CN"/>
              </w:rPr>
              <w:t>Yes</w:t>
            </w:r>
          </w:p>
        </w:tc>
        <w:tc>
          <w:tcPr>
            <w:tcW w:w="6379" w:type="dxa"/>
          </w:tcPr>
          <w:p w14:paraId="17D6A374" w14:textId="77777777" w:rsidR="00A76BA8" w:rsidRDefault="00B640B7">
            <w:pPr>
              <w:rPr>
                <w:rFonts w:ascii="Arial" w:hAnsi="Arial" w:cs="Arial"/>
                <w:iCs/>
                <w:sz w:val="16"/>
                <w:lang w:eastAsia="zh-CN"/>
              </w:rPr>
            </w:pPr>
            <w:r>
              <w:rPr>
                <w:rFonts w:ascii="Arial" w:hAnsi="Arial" w:cs="Arial"/>
                <w:iCs/>
                <w:sz w:val="16"/>
                <w:lang w:eastAsia="zh-CN"/>
              </w:rPr>
              <w:t xml:space="preserve">Prefer Samsung’s version with a further change: “for PRS processing window </w:t>
            </w:r>
            <w:r>
              <w:rPr>
                <w:rFonts w:ascii="Arial" w:hAnsi="Arial" w:cs="Arial"/>
                <w:iCs/>
                <w:strike/>
                <w:color w:val="FF0000"/>
                <w:sz w:val="16"/>
                <w:lang w:eastAsia="zh-CN"/>
              </w:rPr>
              <w:t>indication</w:t>
            </w:r>
            <w:r>
              <w:rPr>
                <w:rFonts w:ascii="Arial" w:hAnsi="Arial" w:cs="Arial"/>
                <w:iCs/>
                <w:sz w:val="16"/>
                <w:lang w:eastAsia="zh-CN"/>
              </w:rPr>
              <w:t>, respectively.”</w:t>
            </w:r>
          </w:p>
        </w:tc>
      </w:tr>
      <w:tr w:rsidR="00A76BA8" w14:paraId="72B713F4" w14:textId="77777777">
        <w:tc>
          <w:tcPr>
            <w:tcW w:w="1838" w:type="dxa"/>
          </w:tcPr>
          <w:p w14:paraId="3615E631" w14:textId="77777777" w:rsidR="00A76BA8" w:rsidRDefault="00B640B7">
            <w:pPr>
              <w:rPr>
                <w:rFonts w:ascii="Arial" w:hAnsi="Arial" w:cs="Arial"/>
                <w:iCs/>
                <w:sz w:val="16"/>
                <w:lang w:eastAsia="zh-CN"/>
              </w:rPr>
            </w:pPr>
            <w:r>
              <w:rPr>
                <w:rFonts w:ascii="Arial" w:hAnsi="Arial" w:cs="Arial"/>
                <w:iCs/>
                <w:sz w:val="16"/>
                <w:lang w:eastAsia="zh-CN"/>
              </w:rPr>
              <w:t>Qualcomm</w:t>
            </w:r>
          </w:p>
        </w:tc>
        <w:tc>
          <w:tcPr>
            <w:tcW w:w="1134" w:type="dxa"/>
          </w:tcPr>
          <w:p w14:paraId="012CC856" w14:textId="77777777" w:rsidR="00A76BA8" w:rsidRDefault="00B640B7">
            <w:pPr>
              <w:rPr>
                <w:rFonts w:ascii="Arial" w:hAnsi="Arial" w:cs="Arial"/>
                <w:iCs/>
                <w:sz w:val="16"/>
                <w:lang w:eastAsia="zh-CN"/>
              </w:rPr>
            </w:pPr>
            <w:r>
              <w:rPr>
                <w:rFonts w:ascii="Arial" w:hAnsi="Arial" w:cs="Arial"/>
                <w:iCs/>
                <w:sz w:val="16"/>
                <w:lang w:eastAsia="zh-CN"/>
              </w:rPr>
              <w:t>OK</w:t>
            </w:r>
          </w:p>
        </w:tc>
        <w:tc>
          <w:tcPr>
            <w:tcW w:w="6379" w:type="dxa"/>
          </w:tcPr>
          <w:p w14:paraId="2E0E3940" w14:textId="77777777" w:rsidR="00A76BA8" w:rsidRDefault="00A76BA8">
            <w:pPr>
              <w:rPr>
                <w:rFonts w:ascii="Arial" w:hAnsi="Arial" w:cs="Arial"/>
                <w:iCs/>
                <w:sz w:val="16"/>
                <w:lang w:eastAsia="zh-CN"/>
              </w:rPr>
            </w:pPr>
          </w:p>
        </w:tc>
      </w:tr>
      <w:tr w:rsidR="00A76BA8" w14:paraId="1BEA3D1F" w14:textId="77777777">
        <w:tc>
          <w:tcPr>
            <w:tcW w:w="1838" w:type="dxa"/>
          </w:tcPr>
          <w:p w14:paraId="74857CD3" w14:textId="77777777" w:rsidR="00A76BA8" w:rsidRDefault="00B640B7">
            <w:pPr>
              <w:rPr>
                <w:rFonts w:ascii="Arial" w:hAnsi="Arial" w:cs="Arial"/>
                <w:iCs/>
                <w:sz w:val="16"/>
                <w:lang w:eastAsia="zh-CN"/>
              </w:rPr>
            </w:pPr>
            <w:r>
              <w:rPr>
                <w:rFonts w:ascii="Arial" w:hAnsi="Arial" w:cs="Arial"/>
                <w:iCs/>
                <w:sz w:val="16"/>
                <w:lang w:eastAsia="zh-CN"/>
              </w:rPr>
              <w:t>Ericsson</w:t>
            </w:r>
          </w:p>
        </w:tc>
        <w:tc>
          <w:tcPr>
            <w:tcW w:w="1134" w:type="dxa"/>
          </w:tcPr>
          <w:p w14:paraId="40129294" w14:textId="77777777" w:rsidR="00A76BA8" w:rsidRDefault="00B640B7">
            <w:pPr>
              <w:rPr>
                <w:rFonts w:ascii="Arial" w:hAnsi="Arial" w:cs="Arial"/>
                <w:iCs/>
                <w:sz w:val="16"/>
                <w:lang w:eastAsia="zh-CN"/>
              </w:rPr>
            </w:pPr>
            <w:r>
              <w:rPr>
                <w:rFonts w:ascii="Arial" w:hAnsi="Arial" w:cs="Arial"/>
                <w:iCs/>
                <w:sz w:val="16"/>
                <w:lang w:eastAsia="zh-CN"/>
              </w:rPr>
              <w:t>Yes</w:t>
            </w:r>
          </w:p>
        </w:tc>
        <w:tc>
          <w:tcPr>
            <w:tcW w:w="6379" w:type="dxa"/>
          </w:tcPr>
          <w:p w14:paraId="238E0F36" w14:textId="77777777" w:rsidR="00A76BA8" w:rsidRDefault="00B640B7">
            <w:pPr>
              <w:rPr>
                <w:rFonts w:ascii="Arial" w:hAnsi="Arial" w:cs="Arial"/>
                <w:iCs/>
                <w:sz w:val="16"/>
                <w:lang w:eastAsia="zh-CN"/>
              </w:rPr>
            </w:pPr>
            <w:r>
              <w:rPr>
                <w:rFonts w:ascii="Arial" w:hAnsi="Arial" w:cs="Arial"/>
                <w:iCs/>
                <w:sz w:val="16"/>
                <w:lang w:eastAsia="zh-CN"/>
              </w:rPr>
              <w:t>Ok with Samsung’s revision.  But what is the intention of ‘at least’ in the main bullet?  Do we need more than one solution?  If not, then we suggest to delete ‘at least’ from the main bullet.</w:t>
            </w:r>
          </w:p>
        </w:tc>
      </w:tr>
      <w:tr w:rsidR="00A76BA8" w14:paraId="6261B87E" w14:textId="77777777">
        <w:tc>
          <w:tcPr>
            <w:tcW w:w="1838" w:type="dxa"/>
          </w:tcPr>
          <w:p w14:paraId="04379213" w14:textId="77777777" w:rsidR="00A76BA8" w:rsidRDefault="00B640B7">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HiSilicon</w:t>
            </w:r>
          </w:p>
        </w:tc>
        <w:tc>
          <w:tcPr>
            <w:tcW w:w="1134" w:type="dxa"/>
          </w:tcPr>
          <w:p w14:paraId="62EBA523" w14:textId="77777777" w:rsidR="00A76BA8" w:rsidRDefault="00B640B7">
            <w:pPr>
              <w:rPr>
                <w:rFonts w:ascii="Arial" w:hAnsi="Arial" w:cs="Arial"/>
                <w:iCs/>
                <w:sz w:val="16"/>
                <w:lang w:eastAsia="zh-CN"/>
              </w:rPr>
            </w:pPr>
            <w:r>
              <w:rPr>
                <w:rFonts w:ascii="Arial" w:hAnsi="Arial" w:cs="Arial" w:hint="eastAsia"/>
                <w:iCs/>
                <w:sz w:val="16"/>
                <w:lang w:eastAsia="zh-CN"/>
              </w:rPr>
              <w:t>Yes</w:t>
            </w:r>
          </w:p>
        </w:tc>
        <w:tc>
          <w:tcPr>
            <w:tcW w:w="6379" w:type="dxa"/>
          </w:tcPr>
          <w:p w14:paraId="052B1F70" w14:textId="77777777" w:rsidR="00A76BA8" w:rsidRDefault="00A76BA8">
            <w:pPr>
              <w:rPr>
                <w:rFonts w:ascii="Arial" w:hAnsi="Arial" w:cs="Arial"/>
                <w:iCs/>
                <w:sz w:val="16"/>
                <w:lang w:eastAsia="zh-CN"/>
              </w:rPr>
            </w:pPr>
          </w:p>
        </w:tc>
      </w:tr>
    </w:tbl>
    <w:p w14:paraId="59EFAB70" w14:textId="77777777" w:rsidR="00A76BA8" w:rsidRDefault="00A76BA8">
      <w:pPr>
        <w:rPr>
          <w:lang w:eastAsia="zh-CN"/>
        </w:rPr>
      </w:pPr>
    </w:p>
    <w:p w14:paraId="5A90D694" w14:textId="77777777" w:rsidR="00A76BA8" w:rsidRDefault="00B640B7">
      <w:pPr>
        <w:rPr>
          <w:lang w:eastAsia="zh-CN"/>
        </w:rPr>
      </w:pPr>
      <w:r>
        <w:rPr>
          <w:rFonts w:hint="eastAsia"/>
          <w:b/>
          <w:lang w:eastAsia="zh-CN"/>
        </w:rPr>
        <w:t>F</w:t>
      </w:r>
      <w:r>
        <w:rPr>
          <w:b/>
          <w:lang w:eastAsia="zh-CN"/>
        </w:rPr>
        <w:t>L comments</w:t>
      </w:r>
    </w:p>
    <w:p w14:paraId="0184E561" w14:textId="77777777" w:rsidR="00A76BA8" w:rsidRDefault="00B640B7">
      <w:pPr>
        <w:rPr>
          <w:lang w:eastAsia="zh-CN"/>
        </w:rPr>
      </w:pPr>
      <w:r>
        <w:rPr>
          <w:rFonts w:hint="eastAsia"/>
          <w:lang w:eastAsia="zh-CN"/>
        </w:rPr>
        <w:lastRenderedPageBreak/>
        <w:t>T</w:t>
      </w:r>
      <w:r>
        <w:rPr>
          <w:lang w:eastAsia="zh-CN"/>
        </w:rPr>
        <w:t>he proposal is updated based on the comments received.</w:t>
      </w:r>
    </w:p>
    <w:p w14:paraId="62606625" w14:textId="77777777" w:rsidR="00A76BA8" w:rsidRDefault="00B640B7">
      <w:pPr>
        <w:pStyle w:val="3"/>
        <w:numPr>
          <w:ilvl w:val="0"/>
          <w:numId w:val="0"/>
        </w:numPr>
        <w:rPr>
          <w:lang w:val="en-GB" w:eastAsia="zh-CN"/>
        </w:rPr>
      </w:pPr>
      <w:r>
        <w:rPr>
          <w:lang w:val="en-GB" w:eastAsia="zh-CN"/>
        </w:rPr>
        <w:t>Proposal 3.2</w:t>
      </w:r>
      <w:r>
        <w:rPr>
          <w:rFonts w:hint="eastAsia"/>
          <w:lang w:val="en-GB" w:eastAsia="zh-CN"/>
        </w:rPr>
        <w:t>.</w:t>
      </w:r>
      <w:r>
        <w:rPr>
          <w:lang w:val="en-GB" w:eastAsia="zh-CN"/>
        </w:rPr>
        <w:t>2</w:t>
      </w:r>
      <w:r>
        <w:rPr>
          <w:rFonts w:hint="eastAsia"/>
          <w:lang w:val="en-GB" w:eastAsia="zh-CN"/>
        </w:rPr>
        <w:t>-</w:t>
      </w:r>
      <w:r>
        <w:rPr>
          <w:lang w:val="en-GB" w:eastAsia="zh-CN"/>
        </w:rPr>
        <w:t>4a</w:t>
      </w:r>
      <w:del w:id="64" w:author="Huawei - Huangsu" w:date="2021-11-16T17:09:00Z">
        <w:r>
          <w:rPr>
            <w:lang w:val="en-GB" w:eastAsia="zh-CN"/>
          </w:rPr>
          <w:delText xml:space="preserve"> (email)</w:delText>
        </w:r>
      </w:del>
      <w:ins w:id="65" w:author="Huawei - Huangsu" w:date="2021-11-16T17:19:00Z">
        <w:r>
          <w:rPr>
            <w:lang w:val="en-GB" w:eastAsia="zh-CN"/>
          </w:rPr>
          <w:t xml:space="preserve"> (High priority)</w:t>
        </w:r>
      </w:ins>
    </w:p>
    <w:p w14:paraId="273B8438" w14:textId="77777777" w:rsidR="00A76BA8" w:rsidRDefault="00B640B7">
      <w:pPr>
        <w:pStyle w:val="3GPPAgreements"/>
        <w:rPr>
          <w:lang w:eastAsia="zh-CN"/>
        </w:rPr>
      </w:pPr>
      <w:r>
        <w:rPr>
          <w:lang w:eastAsia="zh-CN"/>
        </w:rPr>
        <w:t>For PRS processing window configuration and indication, at least the following mechanism is supported</w:t>
      </w:r>
    </w:p>
    <w:p w14:paraId="314C1111" w14:textId="77777777" w:rsidR="00A76BA8" w:rsidRDefault="00B640B7">
      <w:pPr>
        <w:pStyle w:val="3GPPAgreements"/>
        <w:numPr>
          <w:ilvl w:val="1"/>
          <w:numId w:val="3"/>
        </w:numPr>
        <w:rPr>
          <w:lang w:eastAsia="zh-CN"/>
        </w:rPr>
      </w:pPr>
      <w:r>
        <w:rPr>
          <w:lang w:eastAsia="zh-CN"/>
        </w:rPr>
        <w:t>RRC (pre-)configuration for PRS processing window configuration and DL MAC CE activation</w:t>
      </w:r>
      <w:r>
        <w:t xml:space="preserve"> </w:t>
      </w:r>
      <w:r>
        <w:rPr>
          <w:lang w:eastAsia="zh-CN"/>
        </w:rPr>
        <w:t>for PRS processing window, respectively.</w:t>
      </w:r>
    </w:p>
    <w:p w14:paraId="4E377FE8" w14:textId="77777777" w:rsidR="00A76BA8" w:rsidRDefault="00B640B7">
      <w:pPr>
        <w:pStyle w:val="3GPPAgreements"/>
        <w:rPr>
          <w:lang w:eastAsia="zh-CN"/>
        </w:rPr>
      </w:pPr>
      <w:r>
        <w:rPr>
          <w:lang w:eastAsia="zh-CN"/>
        </w:rPr>
        <w:t>Include it in the LS to RAN2 and request RAN2 to decide whether DL MAC CE is feasible for this indication.</w:t>
      </w:r>
    </w:p>
    <w:tbl>
      <w:tblPr>
        <w:tblStyle w:val="af6"/>
        <w:tblW w:w="9351" w:type="dxa"/>
        <w:tblLayout w:type="fixed"/>
        <w:tblLook w:val="04A0" w:firstRow="1" w:lastRow="0" w:firstColumn="1" w:lastColumn="0" w:noHBand="0" w:noVBand="1"/>
      </w:tblPr>
      <w:tblGrid>
        <w:gridCol w:w="1838"/>
        <w:gridCol w:w="1134"/>
        <w:gridCol w:w="6379"/>
      </w:tblGrid>
      <w:tr w:rsidR="00A76BA8" w14:paraId="002369E0" w14:textId="77777777">
        <w:tc>
          <w:tcPr>
            <w:tcW w:w="1838" w:type="dxa"/>
            <w:vAlign w:val="center"/>
          </w:tcPr>
          <w:p w14:paraId="4232D31A" w14:textId="77777777" w:rsidR="00A76BA8" w:rsidRDefault="00B640B7">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2D974E5" w14:textId="77777777" w:rsidR="00A76BA8" w:rsidRDefault="00B640B7">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B6656F9" w14:textId="77777777" w:rsidR="00A76BA8" w:rsidRDefault="00B640B7">
            <w:pPr>
              <w:rPr>
                <w:rFonts w:ascii="Arial" w:hAnsi="Arial" w:cs="Arial"/>
                <w:b/>
                <w:iCs/>
                <w:sz w:val="16"/>
                <w:lang w:eastAsia="zh-CN"/>
              </w:rPr>
            </w:pPr>
            <w:r>
              <w:rPr>
                <w:rFonts w:ascii="Arial" w:hAnsi="Arial" w:cs="Arial"/>
                <w:b/>
                <w:iCs/>
                <w:sz w:val="16"/>
                <w:lang w:eastAsia="zh-CN"/>
              </w:rPr>
              <w:t>Comments</w:t>
            </w:r>
          </w:p>
        </w:tc>
      </w:tr>
      <w:tr w:rsidR="00A76BA8" w14:paraId="403E3613" w14:textId="77777777">
        <w:tc>
          <w:tcPr>
            <w:tcW w:w="1838" w:type="dxa"/>
            <w:vAlign w:val="center"/>
          </w:tcPr>
          <w:p w14:paraId="69A15A90" w14:textId="77777777" w:rsidR="00A76BA8" w:rsidRDefault="00B640B7">
            <w:pPr>
              <w:rPr>
                <w:rFonts w:ascii="Arial" w:hAnsi="Arial" w:cs="Arial"/>
                <w:iCs/>
                <w:sz w:val="16"/>
                <w:lang w:eastAsia="zh-CN"/>
              </w:rPr>
            </w:pPr>
            <w:r>
              <w:rPr>
                <w:rFonts w:ascii="Arial" w:hAnsi="Arial" w:cs="Arial" w:hint="eastAsia"/>
                <w:iCs/>
                <w:sz w:val="16"/>
                <w:lang w:eastAsia="zh-CN"/>
              </w:rPr>
              <w:t>Apple</w:t>
            </w:r>
          </w:p>
        </w:tc>
        <w:tc>
          <w:tcPr>
            <w:tcW w:w="1134" w:type="dxa"/>
            <w:vAlign w:val="center"/>
          </w:tcPr>
          <w:p w14:paraId="6E1C3C40" w14:textId="77777777" w:rsidR="00A76BA8" w:rsidRDefault="00A76BA8">
            <w:pPr>
              <w:rPr>
                <w:rFonts w:ascii="Arial" w:hAnsi="Arial" w:cs="Arial"/>
                <w:iCs/>
                <w:sz w:val="16"/>
                <w:lang w:eastAsia="zh-CN"/>
              </w:rPr>
            </w:pPr>
          </w:p>
        </w:tc>
        <w:tc>
          <w:tcPr>
            <w:tcW w:w="6379" w:type="dxa"/>
            <w:vAlign w:val="center"/>
          </w:tcPr>
          <w:p w14:paraId="4C4047BA" w14:textId="77777777" w:rsidR="00A76BA8" w:rsidRDefault="00B640B7">
            <w:pPr>
              <w:rPr>
                <w:rFonts w:ascii="Arial" w:hAnsi="Arial" w:cs="Arial"/>
                <w:b/>
                <w:iCs/>
                <w:sz w:val="16"/>
                <w:lang w:eastAsia="zh-CN"/>
              </w:rPr>
            </w:pPr>
            <w:r>
              <w:rPr>
                <w:rFonts w:ascii="Arial" w:hAnsi="Arial" w:cs="Arial" w:hint="eastAsia"/>
                <w:b/>
                <w:iCs/>
                <w:sz w:val="16"/>
                <w:lang w:eastAsia="zh-CN"/>
              </w:rPr>
              <w:t>Fr</w:t>
            </w:r>
            <w:r>
              <w:rPr>
                <w:rFonts w:ascii="Arial" w:hAnsi="Arial" w:cs="Arial"/>
                <w:b/>
                <w:iCs/>
                <w:sz w:val="16"/>
                <w:lang w:eastAsia="zh-CN"/>
              </w:rPr>
              <w:t xml:space="preserve">om email </w:t>
            </w:r>
          </w:p>
          <w:p w14:paraId="590C9ABD" w14:textId="77777777" w:rsidR="00A76BA8" w:rsidRDefault="00B640B7">
            <w:pPr>
              <w:rPr>
                <w:rFonts w:ascii="Arial" w:hAnsi="Arial" w:cs="Arial"/>
                <w:iCs/>
                <w:sz w:val="16"/>
                <w:lang w:eastAsia="zh-CN"/>
              </w:rPr>
            </w:pPr>
            <w:r>
              <w:rPr>
                <w:rFonts w:ascii="Arial" w:hAnsi="Arial" w:cs="Arial"/>
                <w:iCs/>
                <w:sz w:val="16"/>
                <w:lang w:eastAsia="zh-CN"/>
              </w:rPr>
              <w:t>Are we talking about single PRS window configuration (or it could be multiple configurations)?</w:t>
            </w:r>
          </w:p>
          <w:p w14:paraId="53991B47" w14:textId="77777777" w:rsidR="00A76BA8" w:rsidRDefault="00B640B7">
            <w:pPr>
              <w:rPr>
                <w:ins w:id="66" w:author="Huawei - Huangsu" w:date="2021-11-16T17:12:00Z"/>
                <w:rFonts w:ascii="Arial" w:hAnsi="Arial" w:cs="Arial"/>
                <w:iCs/>
                <w:sz w:val="16"/>
                <w:lang w:eastAsia="zh-CN"/>
              </w:rPr>
            </w:pPr>
            <w:ins w:id="67" w:author="Huawei - Huangsu" w:date="2021-11-16T17:12:00Z">
              <w:r>
                <w:rPr>
                  <w:rFonts w:ascii="Arial" w:hAnsi="Arial" w:cs="Arial" w:hint="eastAsia"/>
                  <w:iCs/>
                  <w:sz w:val="16"/>
                  <w:lang w:eastAsia="zh-CN"/>
                </w:rPr>
                <w:t xml:space="preserve">FL: My </w:t>
              </w:r>
              <w:r>
                <w:rPr>
                  <w:rFonts w:ascii="Arial" w:hAnsi="Arial" w:cs="Arial"/>
                  <w:iCs/>
                  <w:sz w:val="16"/>
                  <w:lang w:eastAsia="zh-CN"/>
                </w:rPr>
                <w:t>understanding</w:t>
              </w:r>
              <w:r>
                <w:rPr>
                  <w:rFonts w:ascii="Arial" w:hAnsi="Arial" w:cs="Arial" w:hint="eastAsia"/>
                  <w:iCs/>
                  <w:sz w:val="16"/>
                  <w:lang w:eastAsia="zh-CN"/>
                </w:rPr>
                <w:t xml:space="preserve"> </w:t>
              </w:r>
              <w:r>
                <w:rPr>
                  <w:rFonts w:ascii="Arial" w:hAnsi="Arial" w:cs="Arial"/>
                  <w:iCs/>
                  <w:sz w:val="16"/>
                  <w:lang w:eastAsia="zh-CN"/>
                </w:rPr>
                <w:t>is that this can be further discussed by RAN2 or during maintenance by RAN1 if necessary. Currently it is not precluded either way.</w:t>
              </w:r>
            </w:ins>
          </w:p>
          <w:p w14:paraId="33B84BBC" w14:textId="77777777" w:rsidR="00A76BA8" w:rsidRDefault="00B640B7">
            <w:pPr>
              <w:rPr>
                <w:rFonts w:ascii="Arial" w:hAnsi="Arial" w:cs="Arial"/>
                <w:iCs/>
                <w:sz w:val="16"/>
                <w:lang w:eastAsia="zh-CN"/>
              </w:rPr>
            </w:pPr>
            <w:ins w:id="68" w:author="Huawei - Huangsu" w:date="2021-11-16T17:12:00Z">
              <w:r>
                <w:rPr>
                  <w:rFonts w:ascii="Arial" w:hAnsi="Arial" w:cs="Arial"/>
                  <w:iCs/>
                  <w:sz w:val="16"/>
                  <w:lang w:eastAsia="zh-CN"/>
                </w:rPr>
                <w:t xml:space="preserve">I think the window should at least be configured </w:t>
              </w:r>
            </w:ins>
            <w:ins w:id="69" w:author="Huawei - Huangsu" w:date="2021-11-16T17:15:00Z">
              <w:r>
                <w:rPr>
                  <w:rFonts w:ascii="Arial" w:hAnsi="Arial" w:cs="Arial"/>
                  <w:iCs/>
                  <w:sz w:val="16"/>
                  <w:lang w:eastAsia="zh-CN"/>
                </w:rPr>
                <w:t>on a</w:t>
              </w:r>
            </w:ins>
            <w:ins w:id="70" w:author="Huawei - Huangsu" w:date="2021-11-16T17:12:00Z">
              <w:r>
                <w:rPr>
                  <w:rFonts w:ascii="Arial" w:hAnsi="Arial" w:cs="Arial"/>
                  <w:iCs/>
                  <w:sz w:val="16"/>
                  <w:lang w:eastAsia="zh-CN"/>
                </w:rPr>
                <w:t xml:space="preserve"> CC (maybe per BWP) to cover the PRS outside MG on </w:t>
              </w:r>
            </w:ins>
            <w:ins w:id="71" w:author="Huawei - Huangsu" w:date="2021-11-16T17:13:00Z">
              <w:r>
                <w:rPr>
                  <w:rFonts w:ascii="Arial" w:hAnsi="Arial" w:cs="Arial"/>
                  <w:iCs/>
                  <w:sz w:val="16"/>
                  <w:lang w:eastAsia="zh-CN"/>
                </w:rPr>
                <w:t>the</w:t>
              </w:r>
            </w:ins>
            <w:ins w:id="72" w:author="Huawei - Huangsu" w:date="2021-11-16T17:12:00Z">
              <w:r>
                <w:rPr>
                  <w:rFonts w:ascii="Arial" w:hAnsi="Arial" w:cs="Arial"/>
                  <w:iCs/>
                  <w:sz w:val="16"/>
                  <w:lang w:eastAsia="zh-CN"/>
                </w:rPr>
                <w:t xml:space="preserve"> </w:t>
              </w:r>
            </w:ins>
            <w:ins w:id="73" w:author="Huawei - Huangsu" w:date="2021-11-16T17:13:00Z">
              <w:r>
                <w:rPr>
                  <w:rFonts w:ascii="Arial" w:hAnsi="Arial" w:cs="Arial"/>
                  <w:iCs/>
                  <w:sz w:val="16"/>
                  <w:lang w:eastAsia="zh-CN"/>
                </w:rPr>
                <w:t>CC/BWP. Then it should appear that there maybe multiple PRS processing window configuration</w:t>
              </w:r>
            </w:ins>
            <w:ins w:id="74" w:author="Huawei - Huangsu" w:date="2021-11-16T17:15:00Z">
              <w:r>
                <w:rPr>
                  <w:rFonts w:ascii="Arial" w:hAnsi="Arial" w:cs="Arial"/>
                  <w:iCs/>
                  <w:sz w:val="16"/>
                  <w:lang w:eastAsia="zh-CN"/>
                </w:rPr>
                <w:t>s</w:t>
              </w:r>
            </w:ins>
            <w:ins w:id="75" w:author="Huawei - Huangsu" w:date="2021-11-16T17:13:00Z">
              <w:r>
                <w:rPr>
                  <w:rFonts w:ascii="Arial" w:hAnsi="Arial" w:cs="Arial"/>
                  <w:iCs/>
                  <w:sz w:val="16"/>
                  <w:lang w:eastAsia="zh-CN"/>
                </w:rPr>
                <w:t xml:space="preserve"> per UE, since UE may have multiple CCs. </w:t>
              </w:r>
            </w:ins>
            <w:ins w:id="76" w:author="Huawei - Huangsu" w:date="2021-11-16T17:14:00Z">
              <w:r>
                <w:rPr>
                  <w:rFonts w:ascii="Arial" w:hAnsi="Arial" w:cs="Arial"/>
                  <w:iCs/>
                  <w:sz w:val="16"/>
                  <w:lang w:eastAsia="zh-CN"/>
                </w:rPr>
                <w:t>As for the numbers on each CC, whether single window or multiple windows are configured is still open based on my understanding.</w:t>
              </w:r>
            </w:ins>
          </w:p>
        </w:tc>
      </w:tr>
      <w:tr w:rsidR="00A76BA8" w14:paraId="6A92BC2D" w14:textId="77777777">
        <w:tc>
          <w:tcPr>
            <w:tcW w:w="1838" w:type="dxa"/>
            <w:vAlign w:val="center"/>
          </w:tcPr>
          <w:p w14:paraId="2DAD5B62" w14:textId="3035C7BE" w:rsidR="00A76BA8" w:rsidRDefault="00130537">
            <w:pPr>
              <w:rPr>
                <w:rFonts w:ascii="Arial" w:hAnsi="Arial" w:cs="Arial"/>
                <w:iCs/>
                <w:sz w:val="16"/>
                <w:lang w:eastAsia="zh-CN"/>
              </w:rPr>
            </w:pPr>
            <w:r>
              <w:rPr>
                <w:rFonts w:ascii="Arial" w:hAnsi="Arial" w:cs="Arial"/>
                <w:iCs/>
                <w:sz w:val="16"/>
                <w:lang w:eastAsia="zh-CN"/>
              </w:rPr>
              <w:t>vivo</w:t>
            </w:r>
          </w:p>
        </w:tc>
        <w:tc>
          <w:tcPr>
            <w:tcW w:w="1134" w:type="dxa"/>
            <w:vAlign w:val="center"/>
          </w:tcPr>
          <w:p w14:paraId="6E978854" w14:textId="77777777" w:rsidR="00A76BA8" w:rsidRDefault="00B640B7">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4655F487" w14:textId="77777777" w:rsidR="00A76BA8" w:rsidRDefault="00A76BA8">
            <w:pPr>
              <w:rPr>
                <w:rFonts w:ascii="Arial" w:hAnsi="Arial" w:cs="Arial"/>
                <w:iCs/>
                <w:sz w:val="16"/>
                <w:lang w:eastAsia="zh-CN"/>
              </w:rPr>
            </w:pPr>
          </w:p>
        </w:tc>
      </w:tr>
      <w:tr w:rsidR="00A76BA8" w14:paraId="0B653172" w14:textId="77777777">
        <w:tc>
          <w:tcPr>
            <w:tcW w:w="1838" w:type="dxa"/>
            <w:vAlign w:val="center"/>
          </w:tcPr>
          <w:p w14:paraId="1A4A0216" w14:textId="77777777" w:rsidR="00A76BA8" w:rsidRDefault="00B640B7">
            <w:pPr>
              <w:rPr>
                <w:rFonts w:ascii="Arial" w:hAnsi="Arial" w:cs="Arial"/>
                <w:iCs/>
                <w:sz w:val="16"/>
                <w:lang w:eastAsia="zh-CN"/>
              </w:rPr>
            </w:pPr>
            <w:r>
              <w:rPr>
                <w:rFonts w:ascii="Arial" w:hAnsi="Arial" w:cs="Arial"/>
                <w:iCs/>
                <w:sz w:val="16"/>
                <w:lang w:eastAsia="zh-CN"/>
              </w:rPr>
              <w:t>CATT</w:t>
            </w:r>
          </w:p>
        </w:tc>
        <w:tc>
          <w:tcPr>
            <w:tcW w:w="1134" w:type="dxa"/>
            <w:vAlign w:val="center"/>
          </w:tcPr>
          <w:p w14:paraId="243EC383" w14:textId="77777777" w:rsidR="00A76BA8" w:rsidRDefault="00B640B7">
            <w:pPr>
              <w:rPr>
                <w:rFonts w:ascii="Arial" w:hAnsi="Arial" w:cs="Arial"/>
                <w:iCs/>
                <w:sz w:val="16"/>
                <w:lang w:eastAsia="zh-CN"/>
              </w:rPr>
            </w:pPr>
            <w:r>
              <w:rPr>
                <w:rFonts w:ascii="Arial" w:hAnsi="Arial" w:cs="Arial"/>
                <w:iCs/>
                <w:sz w:val="16"/>
                <w:lang w:eastAsia="zh-CN"/>
              </w:rPr>
              <w:t>Yes</w:t>
            </w:r>
          </w:p>
        </w:tc>
        <w:tc>
          <w:tcPr>
            <w:tcW w:w="6379" w:type="dxa"/>
            <w:vAlign w:val="center"/>
          </w:tcPr>
          <w:p w14:paraId="16DF30F0" w14:textId="77777777" w:rsidR="00A76BA8" w:rsidRDefault="00A76BA8">
            <w:pPr>
              <w:rPr>
                <w:rFonts w:ascii="Arial" w:hAnsi="Arial" w:cs="Arial"/>
                <w:iCs/>
                <w:sz w:val="16"/>
                <w:lang w:eastAsia="zh-CN"/>
              </w:rPr>
            </w:pPr>
          </w:p>
        </w:tc>
      </w:tr>
      <w:tr w:rsidR="00023DB6" w14:paraId="14D939AA" w14:textId="77777777" w:rsidTr="00023DB6">
        <w:tc>
          <w:tcPr>
            <w:tcW w:w="1838" w:type="dxa"/>
          </w:tcPr>
          <w:p w14:paraId="4426961D" w14:textId="77777777" w:rsidR="00023DB6" w:rsidRDefault="00023DB6" w:rsidP="00E07BA4">
            <w:pPr>
              <w:rPr>
                <w:rFonts w:ascii="Arial" w:hAnsi="Arial" w:cs="Arial"/>
                <w:iCs/>
                <w:sz w:val="16"/>
                <w:lang w:eastAsia="zh-CN"/>
              </w:rPr>
            </w:pPr>
            <w:r>
              <w:rPr>
                <w:rFonts w:ascii="Arial" w:hAnsi="Arial" w:cs="Arial"/>
                <w:iCs/>
                <w:sz w:val="16"/>
                <w:lang w:eastAsia="zh-CN"/>
              </w:rPr>
              <w:t>Ericsson</w:t>
            </w:r>
          </w:p>
        </w:tc>
        <w:tc>
          <w:tcPr>
            <w:tcW w:w="1134" w:type="dxa"/>
          </w:tcPr>
          <w:p w14:paraId="1759BD1D" w14:textId="77777777" w:rsidR="00023DB6" w:rsidRDefault="00023DB6" w:rsidP="00E07BA4">
            <w:pPr>
              <w:rPr>
                <w:rFonts w:ascii="Arial" w:hAnsi="Arial" w:cs="Arial"/>
                <w:iCs/>
                <w:sz w:val="16"/>
                <w:lang w:eastAsia="zh-CN"/>
              </w:rPr>
            </w:pPr>
            <w:r>
              <w:rPr>
                <w:rFonts w:ascii="Arial" w:hAnsi="Arial" w:cs="Arial"/>
                <w:iCs/>
                <w:sz w:val="16"/>
                <w:lang w:eastAsia="zh-CN"/>
              </w:rPr>
              <w:t>OK</w:t>
            </w:r>
          </w:p>
        </w:tc>
        <w:tc>
          <w:tcPr>
            <w:tcW w:w="6379" w:type="dxa"/>
          </w:tcPr>
          <w:p w14:paraId="68B8CE8F" w14:textId="77777777" w:rsidR="00023DB6" w:rsidRDefault="00023DB6" w:rsidP="00E07BA4">
            <w:pPr>
              <w:rPr>
                <w:rFonts w:ascii="Arial" w:hAnsi="Arial" w:cs="Arial"/>
                <w:iCs/>
                <w:sz w:val="16"/>
                <w:lang w:eastAsia="zh-CN"/>
              </w:rPr>
            </w:pPr>
          </w:p>
        </w:tc>
      </w:tr>
      <w:tr w:rsidR="00DC27E6" w14:paraId="40460289" w14:textId="77777777" w:rsidTr="00023DB6">
        <w:tc>
          <w:tcPr>
            <w:tcW w:w="1838" w:type="dxa"/>
          </w:tcPr>
          <w:p w14:paraId="6BBF47D3" w14:textId="2713A1A3" w:rsidR="00DC27E6" w:rsidRDefault="00DC27E6" w:rsidP="00E07BA4">
            <w:pPr>
              <w:rPr>
                <w:rFonts w:ascii="Arial" w:hAnsi="Arial" w:cs="Arial"/>
                <w:iCs/>
                <w:sz w:val="16"/>
                <w:lang w:eastAsia="zh-CN"/>
              </w:rPr>
            </w:pPr>
            <w:r>
              <w:rPr>
                <w:rFonts w:ascii="Arial" w:hAnsi="Arial" w:cs="Arial"/>
                <w:iCs/>
                <w:sz w:val="16"/>
                <w:lang w:eastAsia="zh-CN"/>
              </w:rPr>
              <w:t>Nokia/NSB</w:t>
            </w:r>
          </w:p>
        </w:tc>
        <w:tc>
          <w:tcPr>
            <w:tcW w:w="1134" w:type="dxa"/>
          </w:tcPr>
          <w:p w14:paraId="24335135" w14:textId="476DACAB" w:rsidR="00DC27E6" w:rsidRDefault="00DC27E6" w:rsidP="00E07BA4">
            <w:pPr>
              <w:rPr>
                <w:rFonts w:ascii="Arial" w:hAnsi="Arial" w:cs="Arial"/>
                <w:iCs/>
                <w:sz w:val="16"/>
                <w:lang w:eastAsia="zh-CN"/>
              </w:rPr>
            </w:pPr>
            <w:r>
              <w:rPr>
                <w:rFonts w:ascii="Arial" w:hAnsi="Arial" w:cs="Arial"/>
                <w:iCs/>
                <w:sz w:val="16"/>
                <w:lang w:eastAsia="zh-CN"/>
              </w:rPr>
              <w:t>Ok</w:t>
            </w:r>
          </w:p>
        </w:tc>
        <w:tc>
          <w:tcPr>
            <w:tcW w:w="6379" w:type="dxa"/>
          </w:tcPr>
          <w:p w14:paraId="5FBF12ED" w14:textId="77777777" w:rsidR="00DC27E6" w:rsidRDefault="00DC27E6" w:rsidP="00E07BA4">
            <w:pPr>
              <w:rPr>
                <w:rFonts w:ascii="Arial" w:hAnsi="Arial" w:cs="Arial"/>
                <w:iCs/>
                <w:sz w:val="16"/>
                <w:lang w:eastAsia="zh-CN"/>
              </w:rPr>
            </w:pPr>
          </w:p>
        </w:tc>
      </w:tr>
      <w:tr w:rsidR="00130537" w14:paraId="3B9497B3" w14:textId="77777777" w:rsidTr="00023DB6">
        <w:tc>
          <w:tcPr>
            <w:tcW w:w="1838" w:type="dxa"/>
          </w:tcPr>
          <w:p w14:paraId="27398DD2" w14:textId="1A3C93C0" w:rsidR="00130537" w:rsidRDefault="00130537" w:rsidP="00E07BA4">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HiSilicon</w:t>
            </w:r>
          </w:p>
        </w:tc>
        <w:tc>
          <w:tcPr>
            <w:tcW w:w="1134" w:type="dxa"/>
          </w:tcPr>
          <w:p w14:paraId="66027E2A" w14:textId="20FCF8CE" w:rsidR="00130537" w:rsidRDefault="00130537" w:rsidP="00E07BA4">
            <w:pPr>
              <w:rPr>
                <w:rFonts w:ascii="Arial" w:hAnsi="Arial" w:cs="Arial"/>
                <w:iCs/>
                <w:sz w:val="16"/>
                <w:lang w:eastAsia="zh-CN"/>
              </w:rPr>
            </w:pPr>
            <w:r>
              <w:rPr>
                <w:rFonts w:ascii="Arial" w:hAnsi="Arial" w:cs="Arial" w:hint="eastAsia"/>
                <w:iCs/>
                <w:sz w:val="16"/>
                <w:lang w:eastAsia="zh-CN"/>
              </w:rPr>
              <w:t>Yes</w:t>
            </w:r>
          </w:p>
        </w:tc>
        <w:tc>
          <w:tcPr>
            <w:tcW w:w="6379" w:type="dxa"/>
          </w:tcPr>
          <w:p w14:paraId="08AEF90A" w14:textId="77777777" w:rsidR="00130537" w:rsidRDefault="00130537" w:rsidP="00E07BA4">
            <w:pPr>
              <w:rPr>
                <w:rFonts w:ascii="Arial" w:hAnsi="Arial" w:cs="Arial"/>
                <w:iCs/>
                <w:sz w:val="16"/>
                <w:lang w:eastAsia="zh-CN"/>
              </w:rPr>
            </w:pPr>
          </w:p>
        </w:tc>
      </w:tr>
    </w:tbl>
    <w:p w14:paraId="6C85EFF1" w14:textId="77777777" w:rsidR="00A76BA8" w:rsidRDefault="00A76BA8">
      <w:pPr>
        <w:rPr>
          <w:lang w:eastAsia="zh-CN"/>
        </w:rPr>
      </w:pPr>
    </w:p>
    <w:p w14:paraId="6952F1CD" w14:textId="77777777" w:rsidR="00A76BA8" w:rsidRDefault="00B640B7">
      <w:pPr>
        <w:pStyle w:val="2"/>
        <w:rPr>
          <w:lang w:eastAsia="zh-CN"/>
        </w:rPr>
      </w:pPr>
      <w:r>
        <w:rPr>
          <w:rFonts w:hint="eastAsia"/>
          <w:lang w:eastAsia="zh-CN"/>
        </w:rPr>
        <w:t>P</w:t>
      </w:r>
      <w:r>
        <w:rPr>
          <w:lang w:eastAsia="zh-CN"/>
        </w:rPr>
        <w:t>RS measurement priority indication and determination</w:t>
      </w:r>
    </w:p>
    <w:p w14:paraId="2E132C0D" w14:textId="77777777" w:rsidR="00A76BA8" w:rsidRDefault="00B640B7">
      <w:pPr>
        <w:rPr>
          <w:lang w:eastAsia="zh-CN"/>
        </w:rPr>
      </w:pPr>
      <w:r>
        <w:rPr>
          <w:rFonts w:hint="eastAsia"/>
          <w:lang w:eastAsia="zh-CN"/>
        </w:rPr>
        <w:t>T</w:t>
      </w:r>
      <w:r>
        <w:rPr>
          <w:lang w:eastAsia="zh-CN"/>
        </w:rPr>
        <w:t>he following sources provided their views on priority indication and determination.</w:t>
      </w:r>
    </w:p>
    <w:tbl>
      <w:tblPr>
        <w:tblStyle w:val="af6"/>
        <w:tblW w:w="9298" w:type="dxa"/>
        <w:tblLook w:val="04A0" w:firstRow="1" w:lastRow="0" w:firstColumn="1" w:lastColumn="0" w:noHBand="0" w:noVBand="1"/>
      </w:tblPr>
      <w:tblGrid>
        <w:gridCol w:w="1446"/>
        <w:gridCol w:w="7852"/>
      </w:tblGrid>
      <w:tr w:rsidR="00A76BA8" w14:paraId="6CA09AA1" w14:textId="77777777">
        <w:tc>
          <w:tcPr>
            <w:tcW w:w="1446" w:type="dxa"/>
          </w:tcPr>
          <w:p w14:paraId="308DBBC0" w14:textId="77777777" w:rsidR="00A76BA8" w:rsidRDefault="00B640B7">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8688419" w14:textId="77777777" w:rsidR="00A76BA8" w:rsidRDefault="00B640B7">
            <w:pPr>
              <w:spacing w:after="60"/>
              <w:rPr>
                <w:rFonts w:ascii="Arial" w:hAnsi="Arial" w:cs="Arial"/>
                <w:b/>
                <w:sz w:val="16"/>
                <w:szCs w:val="16"/>
                <w:lang w:eastAsia="zh-CN"/>
              </w:rPr>
            </w:pPr>
            <w:r>
              <w:rPr>
                <w:rFonts w:ascii="Arial" w:hAnsi="Arial" w:cs="Arial"/>
                <w:b/>
                <w:sz w:val="16"/>
                <w:szCs w:val="16"/>
                <w:lang w:eastAsia="zh-CN"/>
              </w:rPr>
              <w:t>Proposals</w:t>
            </w:r>
          </w:p>
        </w:tc>
      </w:tr>
      <w:tr w:rsidR="00A76BA8" w14:paraId="1A4E3CA2" w14:textId="77777777">
        <w:tc>
          <w:tcPr>
            <w:tcW w:w="1446" w:type="dxa"/>
          </w:tcPr>
          <w:p w14:paraId="685913BD" w14:textId="77777777"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3C57203D" w14:textId="77777777" w:rsidR="00A76BA8" w:rsidRDefault="00B640B7">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8: </w:t>
            </w:r>
            <w:r>
              <w:rPr>
                <w:rFonts w:ascii="Arial" w:hAnsi="Arial" w:cs="Arial"/>
                <w:color w:val="000000" w:themeColor="text1"/>
                <w:sz w:val="16"/>
                <w:szCs w:val="16"/>
              </w:rPr>
              <w:t>A single priority indicator for PRS is included in the DL MAC CE to activate the PRS processing window.</w:t>
            </w:r>
          </w:p>
          <w:p w14:paraId="757C912F" w14:textId="77777777" w:rsidR="00A76BA8" w:rsidRDefault="00B640B7">
            <w:pPr>
              <w:pStyle w:val="3GPPAgreements"/>
              <w:numPr>
                <w:ilvl w:val="0"/>
                <w:numId w:val="9"/>
              </w:numPr>
              <w:spacing w:after="60"/>
              <w:rPr>
                <w:rFonts w:ascii="Arial" w:hAnsi="Arial" w:cs="Arial"/>
                <w:sz w:val="16"/>
                <w:szCs w:val="16"/>
              </w:rPr>
            </w:pPr>
            <w:r>
              <w:rPr>
                <w:rFonts w:ascii="Arial" w:hAnsi="Arial" w:cs="Arial"/>
                <w:sz w:val="16"/>
                <w:szCs w:val="16"/>
              </w:rPr>
              <w:t>Note: the priority applies to the PRS on frequencies that satisfies the condition of PRS measurement outside MG.</w:t>
            </w:r>
          </w:p>
          <w:p w14:paraId="46DAADC9" w14:textId="77777777" w:rsidR="00A76BA8" w:rsidRDefault="00B640B7">
            <w:pPr>
              <w:spacing w:after="60"/>
              <w:rPr>
                <w:rFonts w:ascii="Arial" w:hAnsi="Arial" w:cs="Arial"/>
                <w:sz w:val="16"/>
                <w:szCs w:val="16"/>
              </w:rPr>
            </w:pPr>
            <w:r>
              <w:rPr>
                <w:rFonts w:ascii="Arial" w:hAnsi="Arial" w:cs="Arial"/>
                <w:b/>
                <w:color w:val="000000" w:themeColor="text1"/>
                <w:sz w:val="16"/>
                <w:szCs w:val="16"/>
              </w:rPr>
              <w:t xml:space="preserve">Proposal 9: </w:t>
            </w:r>
            <w:r>
              <w:rPr>
                <w:rFonts w:ascii="Arial" w:hAnsi="Arial" w:cs="Arial"/>
                <w:color w:val="000000" w:themeColor="text1"/>
                <w:sz w:val="16"/>
                <w:szCs w:val="16"/>
              </w:rPr>
              <w:t>For the specially handling of SSB, both CD-SSB and SSB in SMTC should be prioritized over PRS within the PRS processing window.</w:t>
            </w:r>
          </w:p>
          <w:p w14:paraId="4E49DFA5" w14:textId="77777777" w:rsidR="00A76BA8" w:rsidRDefault="00B640B7">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10: </w:t>
            </w:r>
            <w:r>
              <w:rPr>
                <w:rFonts w:ascii="Arial" w:hAnsi="Arial" w:cs="Arial"/>
                <w:color w:val="000000" w:themeColor="text1"/>
                <w:sz w:val="16"/>
                <w:szCs w:val="16"/>
              </w:rPr>
              <w:t>Support binary indicator to select either from the following two priority states.</w:t>
            </w:r>
          </w:p>
          <w:p w14:paraId="03159ECD" w14:textId="77777777" w:rsidR="00A76BA8" w:rsidRDefault="00B640B7">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is higher priority than PDCCH, PDSCH, and CSI-RS.</w:t>
            </w:r>
          </w:p>
          <w:p w14:paraId="6F79DA7D" w14:textId="77777777" w:rsidR="00A76BA8" w:rsidRDefault="00B640B7">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is lower priority than PDCCH, PDSCH, and CSI-RS.</w:t>
            </w:r>
          </w:p>
          <w:p w14:paraId="30BFDA36" w14:textId="77777777" w:rsidR="00A76BA8" w:rsidRDefault="00B640B7">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11: </w:t>
            </w:r>
            <w:r>
              <w:rPr>
                <w:rFonts w:ascii="Arial" w:hAnsi="Arial" w:cs="Arial"/>
                <w:color w:val="000000" w:themeColor="text1"/>
                <w:sz w:val="16"/>
                <w:szCs w:val="16"/>
              </w:rPr>
              <w:t>For UE supporting PRS prioritization processing capability 1 (1A/1B), if the PRS has lower priority than data, UE is not expected to receive PRS within an occasion of the PRS processing window, if the occasion overlaps with PDCCH monitoring, or PDSCH/CSI-RS reception on the same or different CC (capability 1A), or on the same CC (capability 1B).</w:t>
            </w:r>
          </w:p>
          <w:p w14:paraId="4B230A48" w14:textId="77777777" w:rsidR="00A76BA8" w:rsidRDefault="00B640B7">
            <w:pPr>
              <w:spacing w:after="60"/>
              <w:rPr>
                <w:rFonts w:ascii="Arial" w:hAnsi="Arial" w:cs="Arial"/>
                <w:sz w:val="16"/>
                <w:szCs w:val="16"/>
                <w:lang w:eastAsia="zh-CN"/>
              </w:rPr>
            </w:pPr>
            <w:r>
              <w:rPr>
                <w:rFonts w:ascii="Arial" w:hAnsi="Arial" w:cs="Arial"/>
                <w:b/>
                <w:color w:val="000000" w:themeColor="text1"/>
                <w:sz w:val="16"/>
                <w:szCs w:val="16"/>
              </w:rPr>
              <w:t xml:space="preserve">Proposal 12: </w:t>
            </w:r>
            <w:r>
              <w:rPr>
                <w:rFonts w:ascii="Arial" w:hAnsi="Arial" w:cs="Arial"/>
                <w:color w:val="000000" w:themeColor="text1"/>
                <w:sz w:val="16"/>
                <w:szCs w:val="16"/>
              </w:rPr>
              <w:t>For UE supporting PRS prioritization processing capability 2, PRS is always assumed to be higher priority than data within the PRS processing window on the target CC.</w:t>
            </w:r>
          </w:p>
        </w:tc>
      </w:tr>
      <w:tr w:rsidR="00A76BA8" w14:paraId="06A68D19" w14:textId="77777777">
        <w:tc>
          <w:tcPr>
            <w:tcW w:w="1446" w:type="dxa"/>
          </w:tcPr>
          <w:p w14:paraId="4678C979" w14:textId="77777777" w:rsidR="00A76BA8" w:rsidRDefault="00B640B7">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22D610C2" w14:textId="77777777" w:rsidR="00A76BA8" w:rsidRDefault="00B640B7">
            <w:pPr>
              <w:pStyle w:val="a9"/>
              <w:autoSpaceDE/>
              <w:autoSpaceDN/>
              <w:adjustRightInd/>
              <w:snapToGrid/>
              <w:spacing w:after="60"/>
              <w:rPr>
                <w:rFonts w:ascii="Arial" w:hAnsi="Arial" w:cs="Arial"/>
                <w:bCs/>
                <w:color w:val="000000"/>
                <w:sz w:val="16"/>
                <w:szCs w:val="16"/>
              </w:rPr>
            </w:pPr>
            <w:r>
              <w:rPr>
                <w:rFonts w:ascii="Arial" w:eastAsiaTheme="minorEastAsia" w:hAnsi="Arial" w:cs="Arial"/>
                <w:b/>
                <w:sz w:val="16"/>
                <w:szCs w:val="16"/>
                <w:lang w:eastAsia="zh-CN"/>
              </w:rPr>
              <w:t>Proposal 10:</w:t>
            </w:r>
          </w:p>
          <w:p w14:paraId="094DA83D" w14:textId="77777777" w:rsidR="00A76BA8" w:rsidRDefault="00B640B7">
            <w:pPr>
              <w:pStyle w:val="a9"/>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priority indication of PRS can be included in the configuration of PRS processing window since it used to indicate the PRS priority with other DL signal/channels within the PRS processing window</w:t>
            </w:r>
          </w:p>
          <w:p w14:paraId="033BE3C3" w14:textId="77777777" w:rsidR="00A76BA8" w:rsidRDefault="00B640B7">
            <w:pPr>
              <w:pStyle w:val="a9"/>
              <w:autoSpaceDE/>
              <w:autoSpaceDN/>
              <w:adjustRightInd/>
              <w:snapToGrid/>
              <w:spacing w:after="60"/>
              <w:rPr>
                <w:rFonts w:ascii="Arial" w:hAnsi="Arial" w:cs="Arial"/>
                <w:bCs/>
                <w:color w:val="000000"/>
                <w:sz w:val="16"/>
                <w:szCs w:val="16"/>
              </w:rPr>
            </w:pPr>
            <w:r>
              <w:rPr>
                <w:rFonts w:ascii="Arial" w:eastAsiaTheme="minorEastAsia" w:hAnsi="Arial" w:cs="Arial"/>
                <w:b/>
                <w:sz w:val="16"/>
                <w:szCs w:val="16"/>
                <w:lang w:eastAsia="zh-CN"/>
              </w:rPr>
              <w:t>Proposal 11:</w:t>
            </w:r>
          </w:p>
          <w:p w14:paraId="2B9D5AC6" w14:textId="77777777" w:rsidR="00A76BA8" w:rsidRDefault="00B640B7">
            <w:pPr>
              <w:pStyle w:val="a9"/>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For capability 1 UE, if PRS configured by high priority collides with other DL signals/channels, the other DL signals/channels are dropped within a PRS processing window. </w:t>
            </w:r>
          </w:p>
          <w:p w14:paraId="4EB03AD8" w14:textId="77777777" w:rsidR="00A76BA8" w:rsidRDefault="00B640B7">
            <w:pPr>
              <w:pStyle w:val="a9"/>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For capability 1 UE, if PRS configured by low priority collides with other DL signals/channels, the PRS is dropped within a PRS processing window.  </w:t>
            </w:r>
          </w:p>
          <w:p w14:paraId="59CE43F0" w14:textId="77777777" w:rsidR="00A76BA8" w:rsidRDefault="00B640B7">
            <w:pPr>
              <w:pStyle w:val="a9"/>
              <w:autoSpaceDE/>
              <w:autoSpaceDN/>
              <w:adjustRightInd/>
              <w:snapToGrid/>
              <w:spacing w:after="60"/>
              <w:rPr>
                <w:rFonts w:ascii="Arial" w:eastAsiaTheme="minorEastAsia" w:hAnsi="Arial" w:cs="Arial"/>
                <w:bCs/>
                <w:iCs/>
                <w:sz w:val="16"/>
                <w:szCs w:val="16"/>
              </w:rPr>
            </w:pPr>
            <w:r>
              <w:rPr>
                <w:rFonts w:ascii="Arial" w:eastAsiaTheme="minorEastAsia" w:hAnsi="Arial" w:cs="Arial"/>
                <w:b/>
                <w:sz w:val="16"/>
                <w:szCs w:val="16"/>
                <w:lang w:eastAsia="zh-CN"/>
              </w:rPr>
              <w:t>Proposal 12:</w:t>
            </w:r>
          </w:p>
          <w:p w14:paraId="5911355D" w14:textId="77777777" w:rsidR="00A76BA8" w:rsidRDefault="00B640B7">
            <w:pPr>
              <w:pStyle w:val="a9"/>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For capability 2 UE, if PRS configured by low priority collides with low priority other DL </w:t>
            </w:r>
            <w:r>
              <w:rPr>
                <w:rFonts w:ascii="Arial" w:eastAsiaTheme="minorEastAsia" w:hAnsi="Arial" w:cs="Arial"/>
                <w:bCs/>
                <w:iCs/>
                <w:sz w:val="16"/>
                <w:szCs w:val="16"/>
              </w:rPr>
              <w:lastRenderedPageBreak/>
              <w:t xml:space="preserve">signals/channels, the DL signals/channels are dropped in the collide symbols. </w:t>
            </w:r>
          </w:p>
          <w:p w14:paraId="04390F33" w14:textId="77777777" w:rsidR="00A76BA8" w:rsidRDefault="00B640B7">
            <w:pPr>
              <w:pStyle w:val="a9"/>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For capability 2 UE, if PRS configured by low priority collides with high priority other DL signals/channels, the PRS is dropped in the collide symbols.</w:t>
            </w:r>
          </w:p>
          <w:p w14:paraId="1C08C5E9" w14:textId="77777777" w:rsidR="00A76BA8" w:rsidRDefault="00B640B7">
            <w:pPr>
              <w:pStyle w:val="a9"/>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For capability 2 UE, if PRS configured by high priority collides with low priority other DL signals/channels, the DL signals/channels are dropped in the collide symbols. </w:t>
            </w:r>
          </w:p>
          <w:p w14:paraId="179D3FD5" w14:textId="77777777" w:rsidR="00A76BA8" w:rsidRDefault="00B640B7">
            <w:pPr>
              <w:pStyle w:val="a9"/>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For capability 2 UE, if PRS configured by high priority collides with high priority other DL signals/channels, the PRS is dropped in the collide symbols.</w:t>
            </w:r>
          </w:p>
        </w:tc>
      </w:tr>
      <w:tr w:rsidR="00A76BA8" w14:paraId="1FA1A0D8" w14:textId="77777777">
        <w:tc>
          <w:tcPr>
            <w:tcW w:w="1446" w:type="dxa"/>
          </w:tcPr>
          <w:p w14:paraId="3E7FACD5" w14:textId="77777777" w:rsidR="00A76BA8" w:rsidRDefault="00B640B7">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CATT [4]</w:t>
            </w:r>
          </w:p>
        </w:tc>
        <w:tc>
          <w:tcPr>
            <w:tcW w:w="7852" w:type="dxa"/>
          </w:tcPr>
          <w:p w14:paraId="43163C6C" w14:textId="77777777" w:rsidR="00A76BA8" w:rsidRDefault="00B640B7">
            <w:pPr>
              <w:pStyle w:val="3GPPText"/>
              <w:spacing w:before="0" w:after="60"/>
              <w:rPr>
                <w:rFonts w:ascii="Arial" w:hAnsi="Arial" w:cs="Arial"/>
                <w:sz w:val="16"/>
                <w:szCs w:val="16"/>
                <w:lang w:eastAsia="zh-CN"/>
              </w:rPr>
            </w:pPr>
            <w:r>
              <w:rPr>
                <w:rFonts w:ascii="Arial" w:hAnsi="Arial" w:cs="Arial"/>
                <w:b/>
                <w:bCs/>
                <w:sz w:val="16"/>
                <w:szCs w:val="16"/>
                <w:lang w:eastAsia="zh-CN"/>
              </w:rPr>
              <w:t>Proposal 2:</w:t>
            </w:r>
            <w:r>
              <w:rPr>
                <w:rFonts w:ascii="Arial" w:hAnsi="Arial" w:cs="Arial"/>
                <w:bCs/>
                <w:sz w:val="16"/>
                <w:szCs w:val="16"/>
                <w:lang w:eastAsia="zh-CN"/>
              </w:rPr>
              <w:t xml:space="preserve"> </w:t>
            </w:r>
            <w:r>
              <w:rPr>
                <w:rFonts w:ascii="Arial" w:hAnsi="Arial" w:cs="Arial"/>
                <w:sz w:val="16"/>
                <w:szCs w:val="16"/>
                <w:lang w:eastAsia="zh-CN"/>
              </w:rPr>
              <w:t>Support the DL PRS has higher priority than other DL signal/channels (e.g. PDCCH, PDSCH, CSI-RS, PT-RS, and non cell-defined SSB, etc.) within the PRS processing window for PRS measurement outside MG indicated by gNB .</w:t>
            </w:r>
          </w:p>
          <w:p w14:paraId="4718DB4B" w14:textId="77777777" w:rsidR="00A76BA8" w:rsidRDefault="00B640B7">
            <w:pPr>
              <w:pStyle w:val="3GPPText"/>
              <w:spacing w:before="0" w:after="60"/>
              <w:rPr>
                <w:rFonts w:ascii="Arial" w:hAnsi="Arial" w:cs="Arial"/>
                <w:sz w:val="16"/>
                <w:szCs w:val="16"/>
                <w:lang w:eastAsia="zh-CN"/>
              </w:rPr>
            </w:pPr>
            <w:r>
              <w:rPr>
                <w:rFonts w:ascii="Arial" w:hAnsi="Arial" w:cs="Arial"/>
                <w:b/>
                <w:bCs/>
                <w:sz w:val="16"/>
                <w:szCs w:val="16"/>
                <w:lang w:eastAsia="zh-CN"/>
              </w:rPr>
              <w:t xml:space="preserve">Proposal 3: </w:t>
            </w:r>
            <w:r>
              <w:rPr>
                <w:rFonts w:ascii="Arial" w:hAnsi="Arial" w:cs="Arial"/>
                <w:sz w:val="16"/>
                <w:szCs w:val="16"/>
                <w:lang w:eastAsia="zh-CN"/>
              </w:rPr>
              <w:t>All DL signals/channels (PDCCH, PDSCH, CSI-RS, PT-RS, and non cell-defined SSB) except for cell-defined SSB can have lower priority than DL-PRS, and cell-defined SSB has the highest priority.</w:t>
            </w:r>
          </w:p>
        </w:tc>
      </w:tr>
      <w:tr w:rsidR="00A76BA8" w14:paraId="5F2A4E97" w14:textId="77777777">
        <w:tc>
          <w:tcPr>
            <w:tcW w:w="1446" w:type="dxa"/>
          </w:tcPr>
          <w:p w14:paraId="16A434B8" w14:textId="77777777"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34873DCD" w14:textId="77777777" w:rsidR="00A76BA8" w:rsidRDefault="00B640B7">
            <w:pPr>
              <w:pStyle w:val="00Text"/>
              <w:spacing w:before="0" w:after="60" w:line="240" w:lineRule="auto"/>
              <w:rPr>
                <w:rFonts w:ascii="Arial" w:hAnsi="Arial" w:cs="Arial"/>
                <w:bCs/>
                <w:iCs/>
                <w:sz w:val="16"/>
                <w:szCs w:val="16"/>
              </w:rPr>
            </w:pPr>
            <w:r>
              <w:rPr>
                <w:rFonts w:ascii="Arial" w:hAnsi="Arial" w:cs="Arial"/>
                <w:b/>
                <w:bCs/>
                <w:iCs/>
                <w:sz w:val="16"/>
                <w:szCs w:val="16"/>
              </w:rPr>
              <w:t xml:space="preserve">Proposal 6: </w:t>
            </w:r>
            <w:r>
              <w:rPr>
                <w:rFonts w:ascii="Arial" w:hAnsi="Arial" w:cs="Arial"/>
                <w:bCs/>
                <w:iCs/>
                <w:sz w:val="16"/>
                <w:szCs w:val="16"/>
              </w:rPr>
              <w:t>For processing PRS outside MG:</w:t>
            </w:r>
          </w:p>
          <w:p w14:paraId="435ABBD6" w14:textId="77777777" w:rsidR="00A76BA8" w:rsidRDefault="00B640B7">
            <w:pPr>
              <w:pStyle w:val="00Text"/>
              <w:numPr>
                <w:ilvl w:val="0"/>
                <w:numId w:val="32"/>
              </w:numPr>
              <w:spacing w:before="0" w:after="60" w:line="240" w:lineRule="auto"/>
              <w:rPr>
                <w:rFonts w:ascii="Arial" w:hAnsi="Arial" w:cs="Arial"/>
                <w:bCs/>
                <w:iCs/>
                <w:sz w:val="16"/>
                <w:szCs w:val="16"/>
              </w:rPr>
            </w:pPr>
            <w:r>
              <w:rPr>
                <w:rFonts w:ascii="Arial" w:hAnsi="Arial" w:cs="Arial"/>
                <w:bCs/>
                <w:iCs/>
                <w:sz w:val="16"/>
                <w:szCs w:val="16"/>
              </w:rPr>
              <w:t>The gNB can indicate the priority of PRS vs the PDSCH/PUSCH/PUCCH and UCI associated with high priority index.</w:t>
            </w:r>
          </w:p>
          <w:p w14:paraId="0AE4DCD5" w14:textId="77777777" w:rsidR="00A76BA8" w:rsidRDefault="00B640B7">
            <w:pPr>
              <w:pStyle w:val="00Text"/>
              <w:numPr>
                <w:ilvl w:val="0"/>
                <w:numId w:val="32"/>
              </w:numPr>
              <w:spacing w:before="0" w:after="60" w:line="240" w:lineRule="auto"/>
              <w:rPr>
                <w:rFonts w:ascii="Arial" w:hAnsi="Arial" w:cs="Arial"/>
                <w:bCs/>
                <w:iCs/>
                <w:sz w:val="16"/>
                <w:szCs w:val="16"/>
              </w:rPr>
            </w:pPr>
            <w:r>
              <w:rPr>
                <w:rFonts w:ascii="Arial" w:hAnsi="Arial" w:cs="Arial"/>
                <w:bCs/>
                <w:iCs/>
                <w:sz w:val="16"/>
                <w:szCs w:val="16"/>
              </w:rPr>
              <w:t>The gNB can indicate the priority of PRS vs the PDCCH in Type-3 CSS set in SpCell and USS.</w:t>
            </w:r>
          </w:p>
          <w:p w14:paraId="08F893ED" w14:textId="77777777" w:rsidR="00A76BA8" w:rsidRDefault="00B640B7">
            <w:pPr>
              <w:pStyle w:val="00Text"/>
              <w:numPr>
                <w:ilvl w:val="0"/>
                <w:numId w:val="32"/>
              </w:numPr>
              <w:spacing w:before="0" w:after="60" w:line="240" w:lineRule="auto"/>
              <w:rPr>
                <w:rFonts w:ascii="Arial" w:hAnsi="Arial" w:cs="Arial"/>
                <w:bCs/>
                <w:iCs/>
                <w:sz w:val="16"/>
                <w:szCs w:val="16"/>
              </w:rPr>
            </w:pPr>
            <w:r>
              <w:rPr>
                <w:rFonts w:ascii="Arial" w:hAnsi="Arial" w:cs="Arial"/>
                <w:bCs/>
                <w:iCs/>
                <w:sz w:val="16"/>
                <w:szCs w:val="16"/>
              </w:rPr>
              <w:t xml:space="preserve">The gNB can indicate the priority of PRS vs serving cell SSB. </w:t>
            </w:r>
          </w:p>
          <w:p w14:paraId="434F9595" w14:textId="77777777" w:rsidR="00A76BA8" w:rsidRDefault="00B640B7">
            <w:pPr>
              <w:pStyle w:val="00Text"/>
              <w:numPr>
                <w:ilvl w:val="0"/>
                <w:numId w:val="32"/>
              </w:numPr>
              <w:spacing w:before="0" w:after="60" w:line="240" w:lineRule="auto"/>
              <w:rPr>
                <w:rFonts w:ascii="Arial" w:hAnsi="Arial" w:cs="Arial"/>
                <w:bCs/>
                <w:iCs/>
                <w:sz w:val="16"/>
                <w:szCs w:val="16"/>
              </w:rPr>
            </w:pPr>
            <w:r>
              <w:rPr>
                <w:rFonts w:ascii="Arial" w:hAnsi="Arial" w:cs="Arial"/>
                <w:bCs/>
                <w:iCs/>
                <w:sz w:val="16"/>
                <w:szCs w:val="16"/>
              </w:rPr>
              <w:t>The gNB can indicate that PRS resource has higher priority than PDCCH/PDSCH/PUSCH/PUCCH not associated with high priority, CSI-RS and SRS.</w:t>
            </w:r>
          </w:p>
        </w:tc>
      </w:tr>
      <w:tr w:rsidR="00A76BA8" w14:paraId="659CF56E" w14:textId="77777777">
        <w:tc>
          <w:tcPr>
            <w:tcW w:w="1446" w:type="dxa"/>
          </w:tcPr>
          <w:p w14:paraId="7515F269" w14:textId="77777777"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66019423" w14:textId="77777777" w:rsidR="00A76BA8" w:rsidRDefault="00B640B7">
            <w:pPr>
              <w:spacing w:after="60"/>
              <w:rPr>
                <w:rFonts w:ascii="Arial" w:hAnsi="Arial" w:cs="Arial"/>
                <w:sz w:val="16"/>
                <w:szCs w:val="16"/>
                <w:lang w:eastAsia="zh-CN"/>
              </w:rPr>
            </w:pPr>
            <w:r>
              <w:rPr>
                <w:rFonts w:ascii="Arial" w:hAnsi="Arial" w:cs="Arial"/>
                <w:b/>
                <w:bCs/>
                <w:sz w:val="16"/>
                <w:szCs w:val="16"/>
                <w:lang w:eastAsia="zh-CN"/>
              </w:rPr>
              <w:t>Proposal 6</w:t>
            </w:r>
            <w:r>
              <w:rPr>
                <w:rFonts w:ascii="Arial" w:hAnsi="Arial" w:cs="Arial"/>
                <w:sz w:val="16"/>
                <w:szCs w:val="16"/>
                <w:lang w:eastAsia="zh-CN"/>
              </w:rPr>
              <w:t xml:space="preserve">: The gNB can indicate the PRS is either lowest priority or high priority. Namely the priority order in decreasing order is SSB, other system information, high priority PRS, all other DL signals/channels, low priority PRS.  </w:t>
            </w:r>
          </w:p>
        </w:tc>
      </w:tr>
      <w:tr w:rsidR="00A76BA8" w14:paraId="75381957" w14:textId="77777777">
        <w:tc>
          <w:tcPr>
            <w:tcW w:w="1446" w:type="dxa"/>
          </w:tcPr>
          <w:p w14:paraId="51805A52" w14:textId="77777777"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[10]</w:t>
            </w:r>
          </w:p>
        </w:tc>
        <w:tc>
          <w:tcPr>
            <w:tcW w:w="7852" w:type="dxa"/>
          </w:tcPr>
          <w:p w14:paraId="4415E211" w14:textId="77777777" w:rsidR="00A76BA8" w:rsidRDefault="00B640B7">
            <w:pPr>
              <w:pStyle w:val="3GPPText"/>
              <w:spacing w:before="0" w:after="60"/>
              <w:rPr>
                <w:rFonts w:ascii="Arial" w:hAnsi="Arial" w:cs="Arial"/>
                <w:bCs/>
                <w:sz w:val="16"/>
                <w:szCs w:val="16"/>
              </w:rPr>
            </w:pPr>
            <w:r>
              <w:rPr>
                <w:rFonts w:ascii="Arial" w:hAnsi="Arial" w:cs="Arial"/>
                <w:b/>
                <w:bCs/>
                <w:sz w:val="16"/>
                <w:szCs w:val="16"/>
              </w:rPr>
              <w:t xml:space="preserve">Proposal 1: </w:t>
            </w:r>
            <w:r>
              <w:rPr>
                <w:rFonts w:ascii="Arial" w:hAnsi="Arial" w:cs="Arial"/>
                <w:bCs/>
                <w:sz w:val="16"/>
                <w:szCs w:val="16"/>
              </w:rPr>
              <w:t>With regards to the priority states to be indicated between PRS (serving and/or non-serving cell) and other DL signals/channels from serving cell, at least support the case with two priority states</w:t>
            </w:r>
          </w:p>
          <w:p w14:paraId="168E7DB2" w14:textId="77777777" w:rsidR="00A76BA8" w:rsidRDefault="00B640B7">
            <w:pPr>
              <w:pStyle w:val="3GPPAgreements"/>
              <w:spacing w:after="60"/>
              <w:ind w:left="720" w:hanging="360"/>
              <w:rPr>
                <w:rFonts w:ascii="Arial" w:hAnsi="Arial" w:cs="Arial"/>
                <w:bCs/>
                <w:sz w:val="16"/>
                <w:szCs w:val="16"/>
              </w:rPr>
            </w:pPr>
            <w:r>
              <w:rPr>
                <w:rFonts w:ascii="Arial" w:hAnsi="Arial" w:cs="Arial"/>
                <w:bCs/>
                <w:sz w:val="16"/>
                <w:szCs w:val="16"/>
              </w:rPr>
              <w:t>PRS is higher priority than any other DL signals/channels excluding SSB</w:t>
            </w:r>
          </w:p>
          <w:p w14:paraId="7378CF22" w14:textId="77777777" w:rsidR="00A76BA8" w:rsidRDefault="00B640B7">
            <w:pPr>
              <w:pStyle w:val="3GPPAgreements"/>
              <w:spacing w:after="60"/>
              <w:ind w:left="720" w:hanging="360"/>
              <w:rPr>
                <w:rFonts w:ascii="Arial" w:hAnsi="Arial" w:cs="Arial"/>
                <w:bCs/>
                <w:sz w:val="16"/>
                <w:szCs w:val="16"/>
              </w:rPr>
            </w:pPr>
            <w:r>
              <w:rPr>
                <w:rFonts w:ascii="Arial" w:hAnsi="Arial" w:cs="Arial"/>
                <w:bCs/>
                <w:sz w:val="16"/>
                <w:szCs w:val="16"/>
              </w:rPr>
              <w:t xml:space="preserve">PRS is lower priority than any other DL signals/channels </w:t>
            </w:r>
          </w:p>
          <w:p w14:paraId="7CAF3167" w14:textId="77777777" w:rsidR="00A76BA8" w:rsidRDefault="00B640B7">
            <w:pPr>
              <w:pStyle w:val="3GPPText"/>
              <w:spacing w:before="0" w:after="60"/>
              <w:rPr>
                <w:rFonts w:ascii="Arial" w:hAnsi="Arial" w:cs="Arial"/>
                <w:bCs/>
                <w:sz w:val="16"/>
                <w:szCs w:val="16"/>
              </w:rPr>
            </w:pPr>
            <w:r>
              <w:rPr>
                <w:rFonts w:ascii="Arial" w:hAnsi="Arial" w:cs="Arial"/>
                <w:b/>
                <w:bCs/>
                <w:sz w:val="16"/>
                <w:szCs w:val="16"/>
              </w:rPr>
              <w:t xml:space="preserve">Proposal 2: </w:t>
            </w:r>
            <w:r>
              <w:rPr>
                <w:rFonts w:ascii="Arial" w:hAnsi="Arial" w:cs="Arial"/>
                <w:bCs/>
                <w:sz w:val="16"/>
                <w:szCs w:val="16"/>
              </w:rPr>
              <w:t>Prefer no special handling for priority related to PDSCH/PDCCH carrying URLLC data/control.</w:t>
            </w:r>
          </w:p>
          <w:p w14:paraId="6807258A" w14:textId="77777777" w:rsidR="00A76BA8" w:rsidRDefault="00B640B7">
            <w:pPr>
              <w:pStyle w:val="3GPPText"/>
              <w:spacing w:before="0" w:after="60"/>
              <w:rPr>
                <w:rFonts w:ascii="Arial" w:hAnsi="Arial" w:cs="Arial"/>
                <w:bCs/>
                <w:sz w:val="16"/>
                <w:szCs w:val="16"/>
              </w:rPr>
            </w:pPr>
            <w:r>
              <w:rPr>
                <w:rFonts w:ascii="Arial" w:hAnsi="Arial" w:cs="Arial"/>
                <w:b/>
                <w:bCs/>
                <w:sz w:val="16"/>
                <w:szCs w:val="16"/>
              </w:rPr>
              <w:t xml:space="preserve">Proposal 3: </w:t>
            </w:r>
            <w:r>
              <w:rPr>
                <w:rFonts w:ascii="Arial" w:hAnsi="Arial" w:cs="Arial"/>
                <w:bCs/>
                <w:sz w:val="16"/>
                <w:szCs w:val="16"/>
              </w:rPr>
              <w:t>Discuss whether to support MAC CE or DCI for priority state indication to consider PDSCH/PDCCH carrying URLLC data/control.</w:t>
            </w:r>
          </w:p>
        </w:tc>
      </w:tr>
      <w:tr w:rsidR="00A76BA8" w14:paraId="57CB042B" w14:textId="77777777">
        <w:tc>
          <w:tcPr>
            <w:tcW w:w="1446" w:type="dxa"/>
          </w:tcPr>
          <w:p w14:paraId="04310244" w14:textId="77777777" w:rsidR="00A76BA8" w:rsidRDefault="00B640B7">
            <w:pPr>
              <w:rPr>
                <w:rFonts w:ascii="Arial" w:hAnsi="Arial" w:cs="Arial"/>
                <w:color w:val="000000" w:themeColor="text1"/>
                <w:sz w:val="16"/>
                <w:szCs w:val="16"/>
                <w:lang w:eastAsia="zh-CN"/>
              </w:rPr>
            </w:pPr>
            <w:r>
              <w:rPr>
                <w:rFonts w:ascii="Arial" w:hAnsi="Arial" w:cs="Arial"/>
                <w:color w:val="000000" w:themeColor="text1"/>
                <w:sz w:val="16"/>
                <w:szCs w:val="16"/>
                <w:lang w:eastAsia="zh-CN"/>
              </w:rPr>
              <w:t>CMCC [11]</w:t>
            </w:r>
          </w:p>
        </w:tc>
        <w:tc>
          <w:tcPr>
            <w:tcW w:w="7852" w:type="dxa"/>
          </w:tcPr>
          <w:p w14:paraId="67308E4B" w14:textId="77777777" w:rsidR="00A76BA8" w:rsidRDefault="00B640B7">
            <w:pPr>
              <w:overflowPunct w:val="0"/>
              <w:snapToGrid/>
              <w:spacing w:after="60"/>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2: </w:t>
            </w:r>
            <w:r>
              <w:rPr>
                <w:rFonts w:ascii="Arial" w:hAnsi="Arial" w:cs="Arial"/>
                <w:bCs/>
                <w:sz w:val="16"/>
                <w:szCs w:val="16"/>
                <w:lang w:val="en-GB" w:eastAsia="zh-CN"/>
              </w:rPr>
              <w:t>Support special handling for priority related to PDSCH/PDCCH carrying URLLC data/control and high priority LPP signalling.</w:t>
            </w:r>
          </w:p>
          <w:p w14:paraId="4CCFB7CD" w14:textId="77777777" w:rsidR="00A76BA8" w:rsidRDefault="00B640B7">
            <w:pPr>
              <w:overflowPunct w:val="0"/>
              <w:snapToGrid/>
              <w:spacing w:after="60"/>
              <w:textAlignment w:val="baseline"/>
              <w:rPr>
                <w:rFonts w:ascii="Arial" w:hAnsi="Arial" w:cs="Arial"/>
                <w:sz w:val="16"/>
                <w:szCs w:val="16"/>
                <w:lang w:val="en-GB" w:eastAsia="zh-CN"/>
              </w:rPr>
            </w:pPr>
            <w:r>
              <w:rPr>
                <w:rFonts w:ascii="Arial" w:hAnsi="Arial" w:cs="Arial"/>
                <w:b/>
                <w:bCs/>
                <w:sz w:val="16"/>
                <w:szCs w:val="16"/>
                <w:lang w:val="en-GB" w:eastAsia="zh-CN"/>
              </w:rPr>
              <w:t xml:space="preserve">Proposal 3: </w:t>
            </w:r>
            <w:r>
              <w:rPr>
                <w:rFonts w:ascii="Arial" w:hAnsi="Arial" w:cs="Arial"/>
                <w:bCs/>
                <w:sz w:val="16"/>
                <w:szCs w:val="16"/>
                <w:lang w:val="en-GB" w:eastAsia="zh-CN"/>
              </w:rPr>
              <w:t>Support introducing physical layer priority to identify high priority DL signals/channels.</w:t>
            </w:r>
          </w:p>
        </w:tc>
      </w:tr>
      <w:tr w:rsidR="00A76BA8" w14:paraId="693B8C59" w14:textId="77777777">
        <w:tc>
          <w:tcPr>
            <w:tcW w:w="1446" w:type="dxa"/>
          </w:tcPr>
          <w:p w14:paraId="226BD784" w14:textId="77777777"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[12]</w:t>
            </w:r>
          </w:p>
        </w:tc>
        <w:tc>
          <w:tcPr>
            <w:tcW w:w="7852" w:type="dxa"/>
          </w:tcPr>
          <w:p w14:paraId="1E379A07" w14:textId="77777777" w:rsidR="00A76BA8" w:rsidRDefault="00B640B7">
            <w:pPr>
              <w:spacing w:after="60"/>
              <w:rPr>
                <w:rFonts w:ascii="Arial" w:eastAsia="等线" w:hAnsi="Arial" w:cs="Arial"/>
                <w:iCs/>
                <w:color w:val="000000"/>
                <w:sz w:val="16"/>
                <w:szCs w:val="16"/>
                <w:lang w:val="en-GB" w:eastAsia="zh-CN"/>
              </w:rPr>
            </w:pPr>
            <w:r>
              <w:rPr>
                <w:rFonts w:ascii="Arial" w:hAnsi="Arial" w:cs="Arial"/>
                <w:b/>
                <w:sz w:val="16"/>
                <w:szCs w:val="16"/>
                <w:lang w:eastAsia="ja-JP"/>
              </w:rPr>
              <w:t>Proposal</w:t>
            </w:r>
            <w:r>
              <w:rPr>
                <w:rFonts w:ascii="Arial" w:hAnsi="Arial" w:cs="Arial"/>
                <w:b/>
                <w:sz w:val="16"/>
                <w:szCs w:val="16"/>
              </w:rPr>
              <w:t xml:space="preserve"> </w:t>
            </w:r>
            <w:r>
              <w:rPr>
                <w:rFonts w:ascii="Arial" w:eastAsia="等线" w:hAnsi="Arial" w:cs="Arial"/>
                <w:b/>
                <w:sz w:val="16"/>
                <w:szCs w:val="16"/>
                <w:lang w:eastAsia="zh-CN"/>
              </w:rPr>
              <w:t>5</w:t>
            </w:r>
            <w:r>
              <w:rPr>
                <w:rFonts w:ascii="Arial" w:hAnsi="Arial" w:cs="Arial"/>
                <w:b/>
                <w:sz w:val="16"/>
                <w:szCs w:val="16"/>
              </w:rPr>
              <w:t>:</w:t>
            </w:r>
            <w:r>
              <w:rPr>
                <w:rFonts w:ascii="Arial" w:eastAsia="等线" w:hAnsi="Arial" w:cs="Arial"/>
                <w:b/>
                <w:iCs/>
                <w:color w:val="000000"/>
                <w:sz w:val="16"/>
                <w:szCs w:val="16"/>
                <w:lang w:val="en-GB" w:eastAsia="zh-CN"/>
              </w:rPr>
              <w:t xml:space="preserve"> </w:t>
            </w:r>
            <w:r>
              <w:rPr>
                <w:rFonts w:ascii="Arial" w:eastAsia="等线" w:hAnsi="Arial" w:cs="Arial"/>
                <w:iCs/>
                <w:color w:val="000000"/>
                <w:sz w:val="16"/>
                <w:szCs w:val="16"/>
                <w:lang w:val="en-GB" w:eastAsia="zh-CN"/>
              </w:rPr>
              <w:t>Priority between PRS and SSB is indicated by gNB and PRS has higher priority than other non-SSB DL signals</w:t>
            </w:r>
          </w:p>
          <w:p w14:paraId="561CC56D" w14:textId="77777777" w:rsidR="00A76BA8" w:rsidRDefault="00B640B7">
            <w:pPr>
              <w:spacing w:after="60"/>
              <w:rPr>
                <w:rFonts w:ascii="Arial" w:eastAsia="等线" w:hAnsi="Arial" w:cs="Arial"/>
                <w:iCs/>
                <w:color w:val="000000"/>
                <w:sz w:val="16"/>
                <w:szCs w:val="16"/>
                <w:lang w:val="en-GB" w:eastAsia="zh-CN"/>
              </w:rPr>
            </w:pPr>
            <w:r>
              <w:rPr>
                <w:rFonts w:ascii="Arial" w:hAnsi="Arial" w:cs="Arial"/>
                <w:b/>
                <w:sz w:val="16"/>
                <w:szCs w:val="16"/>
                <w:lang w:eastAsia="ja-JP"/>
              </w:rPr>
              <w:t>Proposal</w:t>
            </w:r>
            <w:r>
              <w:rPr>
                <w:rFonts w:ascii="Arial" w:hAnsi="Arial" w:cs="Arial"/>
                <w:b/>
                <w:sz w:val="16"/>
                <w:szCs w:val="16"/>
              </w:rPr>
              <w:t xml:space="preserve"> </w:t>
            </w:r>
            <w:r>
              <w:rPr>
                <w:rFonts w:ascii="Arial" w:eastAsia="等线" w:hAnsi="Arial" w:cs="Arial"/>
                <w:b/>
                <w:sz w:val="16"/>
                <w:szCs w:val="16"/>
                <w:lang w:eastAsia="zh-CN"/>
              </w:rPr>
              <w:t>6</w:t>
            </w:r>
            <w:r>
              <w:rPr>
                <w:rFonts w:ascii="Arial" w:hAnsi="Arial" w:cs="Arial"/>
                <w:b/>
                <w:sz w:val="16"/>
                <w:szCs w:val="16"/>
              </w:rPr>
              <w:t>:</w:t>
            </w:r>
            <w:r>
              <w:rPr>
                <w:rFonts w:ascii="Arial" w:hAnsi="Arial" w:cs="Arial"/>
                <w:sz w:val="16"/>
                <w:szCs w:val="16"/>
              </w:rPr>
              <w:t xml:space="preserve"> </w:t>
            </w:r>
            <w:r>
              <w:rPr>
                <w:rFonts w:ascii="Arial" w:eastAsia="等线" w:hAnsi="Arial" w:cs="Arial"/>
                <w:iCs/>
                <w:color w:val="000000"/>
                <w:sz w:val="16"/>
                <w:szCs w:val="16"/>
                <w:lang w:val="en-GB" w:eastAsia="zh-CN"/>
              </w:rPr>
              <w:t xml:space="preserve">Indication of priority between PRS and SSB includes </w:t>
            </w:r>
          </w:p>
          <w:p w14:paraId="28CEB9FF" w14:textId="77777777" w:rsidR="00A76BA8" w:rsidRDefault="00B640B7">
            <w:pPr>
              <w:pStyle w:val="afc"/>
              <w:numPr>
                <w:ilvl w:val="0"/>
                <w:numId w:val="33"/>
              </w:numPr>
              <w:autoSpaceDE/>
              <w:autoSpaceDN/>
              <w:adjustRightInd/>
              <w:snapToGrid/>
              <w:spacing w:after="60"/>
              <w:ind w:firstLineChars="0"/>
              <w:rPr>
                <w:rFonts w:ascii="Arial" w:eastAsia="等线" w:hAnsi="Arial" w:cs="Arial"/>
                <w:iCs/>
                <w:color w:val="000000"/>
                <w:sz w:val="16"/>
                <w:szCs w:val="16"/>
                <w:lang w:val="en-GB"/>
              </w:rPr>
            </w:pPr>
            <w:r>
              <w:rPr>
                <w:rFonts w:ascii="Arial" w:eastAsia="等线" w:hAnsi="Arial" w:cs="Arial"/>
                <w:iCs/>
                <w:color w:val="000000"/>
                <w:sz w:val="16"/>
                <w:szCs w:val="16"/>
                <w:lang w:val="en-GB"/>
              </w:rPr>
              <w:t>PRS has higher priority than SSB;</w:t>
            </w:r>
          </w:p>
          <w:p w14:paraId="1DC2257C" w14:textId="77777777" w:rsidR="00A76BA8" w:rsidRDefault="00B640B7">
            <w:pPr>
              <w:pStyle w:val="afc"/>
              <w:numPr>
                <w:ilvl w:val="0"/>
                <w:numId w:val="33"/>
              </w:numPr>
              <w:autoSpaceDE/>
              <w:autoSpaceDN/>
              <w:adjustRightInd/>
              <w:snapToGrid/>
              <w:spacing w:after="60"/>
              <w:ind w:firstLineChars="0"/>
              <w:rPr>
                <w:rFonts w:ascii="Arial" w:eastAsia="等线" w:hAnsi="Arial" w:cs="Arial"/>
                <w:iCs/>
                <w:color w:val="000000"/>
                <w:sz w:val="16"/>
                <w:szCs w:val="16"/>
                <w:lang w:val="en-GB"/>
              </w:rPr>
            </w:pPr>
            <w:r>
              <w:rPr>
                <w:rFonts w:ascii="Arial" w:eastAsia="等线" w:hAnsi="Arial" w:cs="Arial"/>
                <w:iCs/>
                <w:color w:val="000000"/>
                <w:sz w:val="16"/>
                <w:szCs w:val="16"/>
                <w:lang w:val="en-GB"/>
              </w:rPr>
              <w:t>PRS has lower priority than SSB;</w:t>
            </w:r>
          </w:p>
          <w:p w14:paraId="3C24C237" w14:textId="77777777" w:rsidR="00A76BA8" w:rsidRDefault="00B640B7">
            <w:pPr>
              <w:pStyle w:val="afc"/>
              <w:numPr>
                <w:ilvl w:val="0"/>
                <w:numId w:val="33"/>
              </w:numPr>
              <w:autoSpaceDE/>
              <w:autoSpaceDN/>
              <w:adjustRightInd/>
              <w:snapToGrid/>
              <w:spacing w:after="60"/>
              <w:ind w:firstLineChars="0"/>
              <w:rPr>
                <w:rFonts w:ascii="Arial" w:hAnsi="Arial" w:cs="Arial"/>
                <w:b/>
                <w:color w:val="000000" w:themeColor="text1"/>
                <w:sz w:val="16"/>
                <w:szCs w:val="16"/>
                <w:lang w:val="en-GB"/>
              </w:rPr>
            </w:pPr>
            <w:r>
              <w:rPr>
                <w:rFonts w:ascii="Arial" w:eastAsia="等线" w:hAnsi="Arial" w:cs="Arial"/>
                <w:iCs/>
                <w:color w:val="000000"/>
                <w:sz w:val="16"/>
                <w:szCs w:val="16"/>
                <w:lang w:val="en-GB"/>
              </w:rPr>
              <w:t>PRS has equal priority as SSB.</w:t>
            </w:r>
          </w:p>
        </w:tc>
      </w:tr>
      <w:tr w:rsidR="00A76BA8" w14:paraId="71046F34" w14:textId="77777777">
        <w:tc>
          <w:tcPr>
            <w:tcW w:w="1446" w:type="dxa"/>
          </w:tcPr>
          <w:p w14:paraId="2C842067" w14:textId="77777777"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63DBE2BD" w14:textId="77777777" w:rsidR="00A76BA8" w:rsidRDefault="00B640B7">
            <w:pPr>
              <w:autoSpaceDE/>
              <w:autoSpaceDN/>
              <w:adjustRightInd/>
              <w:snapToGrid/>
              <w:spacing w:after="60"/>
              <w:rPr>
                <w:rFonts w:ascii="Arial" w:hAnsi="Arial" w:cs="Arial"/>
                <w:bCs/>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The prioritization window is configured only when the priority level of PRS from the serving cell is high</w:t>
            </w:r>
          </w:p>
          <w:p w14:paraId="059645E7" w14:textId="77777777" w:rsidR="00A76BA8" w:rsidRDefault="00B640B7">
            <w:pPr>
              <w:spacing w:after="60"/>
              <w:rPr>
                <w:rFonts w:ascii="Arial" w:hAnsi="Arial" w:cs="Arial"/>
                <w:sz w:val="16"/>
                <w:szCs w:val="16"/>
                <w:lang w:eastAsia="zh-CN"/>
              </w:rPr>
            </w:pPr>
            <w:r>
              <w:rPr>
                <w:rFonts w:ascii="Arial" w:hAnsi="Arial" w:cs="Arial"/>
                <w:b/>
                <w:bCs/>
                <w:sz w:val="16"/>
                <w:szCs w:val="16"/>
                <w:lang w:eastAsia="zh-CN"/>
              </w:rPr>
              <w:t xml:space="preserve">Proposal 6: </w:t>
            </w:r>
            <w:r>
              <w:rPr>
                <w:rFonts w:ascii="Arial" w:hAnsi="Arial" w:cs="Arial"/>
                <w:bCs/>
                <w:sz w:val="16"/>
                <w:szCs w:val="16"/>
                <w:lang w:eastAsia="zh-CN"/>
              </w:rPr>
              <w:t>When the priority level of PRS is high, the UE should not expect to receive other channels/signals, except SSB, during the prioritization window for Capability 1 and over PRS symbols for Capability 2.</w:t>
            </w:r>
          </w:p>
        </w:tc>
      </w:tr>
      <w:tr w:rsidR="00A76BA8" w14:paraId="1BEE39B7" w14:textId="77777777">
        <w:tc>
          <w:tcPr>
            <w:tcW w:w="1446" w:type="dxa"/>
          </w:tcPr>
          <w:p w14:paraId="522B183F" w14:textId="77777777"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5A4E1A8D" w14:textId="77777777" w:rsidR="00A76BA8" w:rsidRDefault="00B640B7">
            <w:pPr>
              <w:spacing w:after="60"/>
              <w:rPr>
                <w:rFonts w:ascii="Arial" w:hAnsi="Arial" w:cs="Arial"/>
                <w:sz w:val="16"/>
                <w:szCs w:val="16"/>
                <w:lang w:eastAsia="zh-CN"/>
              </w:rPr>
            </w:pPr>
            <w:r>
              <w:rPr>
                <w:rFonts w:ascii="Arial" w:hAnsi="Arial" w:cs="Arial"/>
                <w:b/>
                <w:bCs/>
                <w:sz w:val="16"/>
                <w:szCs w:val="16"/>
                <w:lang w:eastAsia="zh-CN"/>
              </w:rPr>
              <w:t>Proposal 1</w:t>
            </w:r>
            <w:r>
              <w:rPr>
                <w:rFonts w:ascii="Arial" w:hAnsi="Arial" w:cs="Arial"/>
                <w:sz w:val="16"/>
                <w:szCs w:val="16"/>
                <w:lang w:eastAsia="zh-CN"/>
              </w:rPr>
              <w:t xml:space="preserve">: If PRS is indicated to be high priority, </w:t>
            </w:r>
          </w:p>
          <w:p w14:paraId="015D821F" w14:textId="77777777" w:rsidR="00A76BA8" w:rsidRDefault="00B640B7">
            <w:pPr>
              <w:pStyle w:val="afc"/>
              <w:numPr>
                <w:ilvl w:val="0"/>
                <w:numId w:val="34"/>
              </w:numPr>
              <w:autoSpaceDE/>
              <w:autoSpaceDN/>
              <w:adjustRightInd/>
              <w:snapToGrid/>
              <w:spacing w:after="60"/>
              <w:ind w:firstLineChars="0"/>
              <w:contextualSpacing/>
              <w:rPr>
                <w:rFonts w:ascii="Arial" w:hAnsi="Arial" w:cs="Arial"/>
                <w:sz w:val="16"/>
                <w:szCs w:val="16"/>
                <w:lang w:eastAsia="zh-CN"/>
              </w:rPr>
            </w:pPr>
            <w:r>
              <w:rPr>
                <w:rFonts w:ascii="Arial" w:hAnsi="Arial" w:cs="Arial"/>
                <w:sz w:val="16"/>
                <w:szCs w:val="16"/>
                <w:lang w:eastAsia="zh-CN"/>
              </w:rPr>
              <w:t>UE is not expected to receive other configured DL signals and channels, except SSB</w:t>
            </w:r>
          </w:p>
          <w:p w14:paraId="7B558C24" w14:textId="77777777" w:rsidR="00A76BA8" w:rsidRDefault="00B640B7">
            <w:pPr>
              <w:pStyle w:val="afc"/>
              <w:numPr>
                <w:ilvl w:val="0"/>
                <w:numId w:val="35"/>
              </w:numPr>
              <w:autoSpaceDE/>
              <w:autoSpaceDN/>
              <w:adjustRightInd/>
              <w:snapToGrid/>
              <w:spacing w:after="60"/>
              <w:ind w:firstLineChars="0"/>
              <w:contextualSpacing/>
              <w:rPr>
                <w:rFonts w:ascii="Arial" w:hAnsi="Arial" w:cs="Arial"/>
                <w:sz w:val="16"/>
                <w:szCs w:val="16"/>
                <w:lang w:eastAsia="zh-CN"/>
              </w:rPr>
            </w:pPr>
            <w:r>
              <w:rPr>
                <w:rFonts w:ascii="Arial" w:hAnsi="Arial" w:cs="Arial"/>
                <w:sz w:val="16"/>
                <w:szCs w:val="16"/>
                <w:lang w:eastAsia="zh-CN"/>
              </w:rPr>
              <w:t>UE does not expect to be dynamically scheduled a DL signal/channel within the PRS processing window</w:t>
            </w:r>
          </w:p>
        </w:tc>
      </w:tr>
      <w:tr w:rsidR="00A76BA8" w14:paraId="358ED970" w14:textId="77777777">
        <w:tc>
          <w:tcPr>
            <w:tcW w:w="1446" w:type="dxa"/>
          </w:tcPr>
          <w:p w14:paraId="1D28F16E" w14:textId="77777777"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46C2DB88" w14:textId="77777777" w:rsidR="00A76BA8" w:rsidRDefault="00B640B7">
            <w:pPr>
              <w:overflowPunct w:val="0"/>
              <w:spacing w:after="60"/>
              <w:ind w:leftChars="-5" w:left="-11"/>
              <w:rPr>
                <w:rFonts w:ascii="Arial" w:hAnsi="Arial" w:cs="Arial"/>
                <w:b/>
                <w:sz w:val="16"/>
                <w:szCs w:val="16"/>
              </w:rPr>
            </w:pPr>
            <w:r>
              <w:rPr>
                <w:rFonts w:ascii="Arial" w:hAnsi="Arial" w:cs="Arial"/>
                <w:b/>
                <w:sz w:val="16"/>
                <w:szCs w:val="16"/>
              </w:rPr>
              <w:t xml:space="preserve">Proposal 2: </w:t>
            </w:r>
          </w:p>
          <w:p w14:paraId="3C6CD0B1" w14:textId="77777777" w:rsidR="00A76BA8" w:rsidRDefault="00B640B7">
            <w:pPr>
              <w:pStyle w:val="afc"/>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Regarding priority in the processing time window, except for SSB, RAN1 should support that gNB can informs/indicates priority rules between PRS and other DL signals/channels (CSI-RS, PDCCH, PDSCH).</w:t>
            </w:r>
          </w:p>
        </w:tc>
      </w:tr>
      <w:tr w:rsidR="00A76BA8" w14:paraId="4F0A4D09" w14:textId="77777777">
        <w:tc>
          <w:tcPr>
            <w:tcW w:w="1446" w:type="dxa"/>
          </w:tcPr>
          <w:p w14:paraId="44386DF0" w14:textId="77777777"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[17]</w:t>
            </w:r>
          </w:p>
        </w:tc>
        <w:tc>
          <w:tcPr>
            <w:tcW w:w="7852" w:type="dxa"/>
          </w:tcPr>
          <w:p w14:paraId="43DE5845" w14:textId="77777777" w:rsidR="00A76BA8" w:rsidRDefault="00B640B7">
            <w:pPr>
              <w:spacing w:after="60"/>
              <w:rPr>
                <w:rFonts w:ascii="Arial" w:hAnsi="Arial" w:cs="Arial"/>
                <w:b/>
                <w:sz w:val="16"/>
                <w:szCs w:val="16"/>
              </w:rPr>
            </w:pPr>
            <w:r>
              <w:rPr>
                <w:rFonts w:ascii="Arial" w:hAnsi="Arial" w:cs="Arial"/>
                <w:b/>
                <w:sz w:val="16"/>
                <w:szCs w:val="16"/>
              </w:rPr>
              <w:t xml:space="preserve">Proposal 2: </w:t>
            </w:r>
          </w:p>
          <w:p w14:paraId="43ED1EDD" w14:textId="77777777" w:rsidR="00A76BA8" w:rsidRDefault="00B640B7">
            <w:pPr>
              <w:pStyle w:val="afc"/>
              <w:numPr>
                <w:ilvl w:val="0"/>
                <w:numId w:val="13"/>
              </w:numPr>
              <w:autoSpaceDE/>
              <w:autoSpaceDN/>
              <w:adjustRightInd/>
              <w:snapToGrid/>
              <w:spacing w:after="60"/>
              <w:ind w:firstLineChars="0"/>
              <w:rPr>
                <w:rFonts w:ascii="Arial" w:hAnsi="Arial" w:cs="Arial"/>
                <w:sz w:val="16"/>
                <w:szCs w:val="16"/>
              </w:rPr>
            </w:pPr>
            <w:r>
              <w:rPr>
                <w:rFonts w:ascii="Arial" w:hAnsi="Arial" w:cs="Arial"/>
                <w:sz w:val="16"/>
                <w:szCs w:val="16"/>
              </w:rPr>
              <w:t>Rel-17 should support the following two priority states for DL-PRS measurement without MG</w:t>
            </w:r>
          </w:p>
          <w:p w14:paraId="7AC5EF48" w14:textId="77777777" w:rsidR="00A76BA8" w:rsidRDefault="00B640B7">
            <w:pPr>
              <w:pStyle w:val="afc"/>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PRS is higher priority than any other DL signals/channels excluding SSB</w:t>
            </w:r>
          </w:p>
          <w:p w14:paraId="167985AF" w14:textId="77777777" w:rsidR="00A76BA8" w:rsidRDefault="00B640B7">
            <w:pPr>
              <w:pStyle w:val="afc"/>
              <w:numPr>
                <w:ilvl w:val="1"/>
                <w:numId w:val="13"/>
              </w:numPr>
              <w:autoSpaceDE/>
              <w:autoSpaceDN/>
              <w:adjustRightInd/>
              <w:snapToGrid/>
              <w:spacing w:after="60"/>
              <w:ind w:firstLineChars="0"/>
              <w:rPr>
                <w:rFonts w:ascii="Arial" w:hAnsi="Arial" w:cs="Arial"/>
                <w:b/>
                <w:sz w:val="16"/>
                <w:szCs w:val="16"/>
              </w:rPr>
            </w:pPr>
            <w:r>
              <w:rPr>
                <w:rFonts w:ascii="Arial" w:hAnsi="Arial" w:cs="Arial"/>
                <w:sz w:val="16"/>
                <w:szCs w:val="16"/>
              </w:rPr>
              <w:t>PRS is lower priority than any other DL signals/channels including SSB</w:t>
            </w:r>
          </w:p>
        </w:tc>
      </w:tr>
      <w:tr w:rsidR="00A76BA8" w14:paraId="355B89AF" w14:textId="77777777">
        <w:tc>
          <w:tcPr>
            <w:tcW w:w="1446" w:type="dxa"/>
          </w:tcPr>
          <w:p w14:paraId="593A3087" w14:textId="77777777"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28649837" w14:textId="77777777" w:rsidR="00A76BA8" w:rsidRDefault="00B640B7">
            <w:pPr>
              <w:spacing w:after="60"/>
              <w:rPr>
                <w:rFonts w:ascii="Arial" w:hAnsi="Arial" w:cs="Arial"/>
                <w:bCs/>
                <w:iCs/>
                <w:sz w:val="16"/>
                <w:szCs w:val="16"/>
              </w:rPr>
            </w:pPr>
            <w:r>
              <w:rPr>
                <w:rFonts w:ascii="Arial" w:hAnsi="Arial" w:cs="Arial"/>
                <w:b/>
                <w:bCs/>
                <w:iCs/>
                <w:sz w:val="16"/>
                <w:szCs w:val="16"/>
              </w:rPr>
              <w:t>Proposal 7:</w:t>
            </w:r>
            <w:r>
              <w:rPr>
                <w:rFonts w:ascii="Arial" w:hAnsi="Arial" w:cs="Arial"/>
                <w:bCs/>
                <w:iCs/>
                <w:sz w:val="16"/>
                <w:szCs w:val="16"/>
              </w:rPr>
              <w:t xml:space="preserve"> Support LMF suggesting to serving gNB a PRS processing window with the following signaling details:</w:t>
            </w:r>
          </w:p>
          <w:p w14:paraId="36304269" w14:textId="77777777" w:rsidR="00A76BA8" w:rsidRDefault="00B640B7">
            <w:pPr>
              <w:pStyle w:val="afc"/>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processing window starting time: SFN and slot offset</w:t>
            </w:r>
          </w:p>
          <w:p w14:paraId="7470741B" w14:textId="77777777" w:rsidR="00A76BA8" w:rsidRDefault="00B640B7">
            <w:pPr>
              <w:pStyle w:val="afc"/>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Length: In slot level granularity at a chosen SCS with the following values supported:</w:t>
            </w:r>
          </w:p>
          <w:p w14:paraId="19233855" w14:textId="77777777" w:rsidR="00A76BA8" w:rsidRDefault="00B640B7">
            <w:pPr>
              <w:pStyle w:val="afc"/>
              <w:numPr>
                <w:ilvl w:val="1"/>
                <w:numId w:val="5"/>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{1,2,4,5,8,10,16,20,32,40,60,64,80,100,128,160} slots</w:t>
            </w:r>
          </w:p>
          <w:p w14:paraId="7734C68E" w14:textId="77777777" w:rsidR="00A76BA8" w:rsidRDefault="00B640B7">
            <w:pPr>
              <w:pStyle w:val="afc"/>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Periodicity: Reuse the already supported PRS periodicities</w:t>
            </w:r>
          </w:p>
          <w:p w14:paraId="3EB21FD6" w14:textId="77777777" w:rsidR="00A76BA8" w:rsidRDefault="00B640B7">
            <w:pPr>
              <w:pStyle w:val="afc"/>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Type: {Type-1A, Type-1B, Type-2}</w:t>
            </w:r>
          </w:p>
          <w:p w14:paraId="527C1E19" w14:textId="77777777" w:rsidR="00A76BA8" w:rsidRDefault="00B640B7">
            <w:pPr>
              <w:pStyle w:val="afc"/>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lastRenderedPageBreak/>
              <w:t>For Type-1B and Type-2 type, set of Band IDs which may be affected by the PRS processing window</w:t>
            </w:r>
          </w:p>
          <w:p w14:paraId="7E9B7840" w14:textId="77777777" w:rsidR="00A76BA8" w:rsidRDefault="00B640B7">
            <w:pPr>
              <w:pStyle w:val="afc"/>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priority indication flag</w:t>
            </w:r>
          </w:p>
          <w:p w14:paraId="2D6120EB" w14:textId="77777777" w:rsidR="00A76BA8" w:rsidRDefault="00B640B7">
            <w:pPr>
              <w:pStyle w:val="StatementBody"/>
              <w:spacing w:after="60" w:afterAutospacing="0" w:line="240" w:lineRule="auto"/>
              <w:rPr>
                <w:rFonts w:ascii="Arial" w:hAnsi="Arial" w:cs="Arial"/>
                <w:sz w:val="16"/>
                <w:szCs w:val="16"/>
                <w:lang w:eastAsia="zh-CN"/>
              </w:rPr>
            </w:pPr>
            <w:r>
              <w:rPr>
                <w:rFonts w:ascii="Arial" w:eastAsia="Malgun Gothic" w:hAnsi="Arial" w:cs="Arial"/>
                <w:bCs/>
                <w:iCs/>
                <w:sz w:val="16"/>
                <w:szCs w:val="16"/>
                <w:lang w:val="en-GB" w:eastAsia="en-US"/>
              </w:rPr>
              <w:t xml:space="preserve">Note: It is up to the serving gNB whether it will activate such a PRS processing window to the UE </w:t>
            </w:r>
          </w:p>
          <w:p w14:paraId="02389FFB" w14:textId="77777777" w:rsidR="00A76BA8" w:rsidRDefault="00B640B7">
            <w:pPr>
              <w:spacing w:after="60"/>
              <w:rPr>
                <w:rFonts w:ascii="Arial" w:hAnsi="Arial" w:cs="Arial"/>
                <w:bCs/>
                <w:iCs/>
                <w:sz w:val="16"/>
                <w:szCs w:val="16"/>
              </w:rPr>
            </w:pPr>
            <w:r>
              <w:rPr>
                <w:rFonts w:ascii="Arial" w:hAnsi="Arial" w:cs="Arial"/>
                <w:b/>
                <w:bCs/>
                <w:iCs/>
                <w:sz w:val="16"/>
                <w:szCs w:val="16"/>
              </w:rPr>
              <w:t xml:space="preserve">Proposal 8: </w:t>
            </w:r>
            <w:r>
              <w:rPr>
                <w:rFonts w:ascii="Arial" w:hAnsi="Arial" w:cs="Arial"/>
                <w:bCs/>
                <w:iCs/>
                <w:sz w:val="16"/>
                <w:szCs w:val="16"/>
              </w:rPr>
              <w:t xml:space="preserve">Support the following priority options in the processing window: </w:t>
            </w:r>
          </w:p>
          <w:p w14:paraId="515E1409" w14:textId="77777777" w:rsidR="00A76BA8" w:rsidRDefault="00B640B7">
            <w:pPr>
              <w:pStyle w:val="afc"/>
              <w:numPr>
                <w:ilvl w:val="0"/>
                <w:numId w:val="36"/>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PRS is higher priority than any other DL signal/channel</w:t>
            </w:r>
          </w:p>
          <w:p w14:paraId="21336B6D" w14:textId="77777777" w:rsidR="00A76BA8" w:rsidRDefault="00B640B7">
            <w:pPr>
              <w:pStyle w:val="afc"/>
              <w:numPr>
                <w:ilvl w:val="0"/>
                <w:numId w:val="36"/>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 xml:space="preserve">PRS is higher priority than any other DL signal/channel except URLLC channels. </w:t>
            </w:r>
          </w:p>
          <w:p w14:paraId="4CACEA05" w14:textId="77777777" w:rsidR="00A76BA8" w:rsidRDefault="00B640B7">
            <w:pPr>
              <w:pStyle w:val="afc"/>
              <w:numPr>
                <w:ilvl w:val="1"/>
                <w:numId w:val="36"/>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In this contenxt, URLLC channel corresponds a dynamically scheduled PDSCH whose PUCCH resource for carrying ACK/NAK is marked as high-priority.</w:t>
            </w:r>
          </w:p>
          <w:p w14:paraId="209AAF37" w14:textId="77777777" w:rsidR="00A76BA8" w:rsidRDefault="00B640B7">
            <w:pPr>
              <w:pStyle w:val="afc"/>
              <w:numPr>
                <w:ilvl w:val="0"/>
                <w:numId w:val="36"/>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PRS is lower priority than all other DL signals/channels</w:t>
            </w:r>
          </w:p>
          <w:p w14:paraId="69408BF2" w14:textId="77777777" w:rsidR="00A76BA8" w:rsidRDefault="00B640B7">
            <w:pPr>
              <w:spacing w:after="60"/>
              <w:rPr>
                <w:rFonts w:ascii="Arial" w:hAnsi="Arial" w:cs="Arial"/>
                <w:sz w:val="16"/>
                <w:szCs w:val="16"/>
              </w:rPr>
            </w:pPr>
            <w:r>
              <w:rPr>
                <w:rFonts w:ascii="Arial" w:hAnsi="Arial" w:cs="Arial"/>
                <w:b/>
                <w:sz w:val="16"/>
                <w:szCs w:val="16"/>
              </w:rPr>
              <w:t xml:space="preserve">Proposal 14: </w:t>
            </w:r>
            <w:r>
              <w:rPr>
                <w:rFonts w:ascii="Arial" w:hAnsi="Arial" w:cs="Arial"/>
                <w:sz w:val="16"/>
                <w:szCs w:val="16"/>
              </w:rPr>
              <w:t xml:space="preserve">For a PRS processing window starting in symbol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of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oMath>
            <w:r>
              <w:rPr>
                <w:rFonts w:ascii="Arial" w:hAnsi="Arial" w:cs="Arial"/>
                <w:sz w:val="16"/>
                <w:szCs w:val="16"/>
              </w:rPr>
              <w:t xml:space="preserve"> and a conflicting transmission in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starting in symbol</w:t>
            </w:r>
            <m:oMath>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the UE shall apply the prioritization / dropping between the PRS and the conflict transmission taking into account:</w:t>
            </w:r>
          </w:p>
          <w:p w14:paraId="6C45C13E" w14:textId="77777777" w:rsidR="00A76BA8" w:rsidRDefault="00B640B7">
            <w:pPr>
              <w:pStyle w:val="afc"/>
              <w:numPr>
                <w:ilvl w:val="0"/>
                <w:numId w:val="37"/>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DCI(s) for which the time interval between the last symbol of PDCCH and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is at least</w:t>
            </w:r>
            <m:oMath>
              <m:sSub>
                <m:sSubPr>
                  <m:ctrlPr>
                    <w:rPr>
                      <w:rFonts w:ascii="Cambria Math" w:hAnsi="Cambria Math" w:cs="Arial"/>
                      <w:sz w:val="16"/>
                      <w:szCs w:val="16"/>
                    </w:rPr>
                  </m:ctrlPr>
                </m:sSubPr>
                <m:e>
                  <m:r>
                    <m:rPr>
                      <m:sty m:val="p"/>
                    </m:rPr>
                    <w:rPr>
                      <w:rFonts w:ascii="Cambria Math" w:hAnsi="Cambria Math" w:cs="Arial"/>
                      <w:sz w:val="16"/>
                      <w:szCs w:val="16"/>
                    </w:rPr>
                    <m:t> N</m:t>
                  </m:r>
                </m:e>
                <m:sub>
                  <m:r>
                    <m:rPr>
                      <m:sty m:val="p"/>
                    </m:rPr>
                    <w:rPr>
                      <w:rFonts w:ascii="Cambria Math" w:hAnsi="Cambria Math" w:cs="Arial"/>
                      <w:sz w:val="16"/>
                      <w:szCs w:val="16"/>
                    </w:rPr>
                    <m:t>2</m:t>
                  </m:r>
                </m:sub>
              </m:sSub>
              <m:r>
                <m:rPr>
                  <m:sty m:val="p"/>
                </m:rPr>
                <w:rPr>
                  <w:rFonts w:ascii="Cambria Math" w:hAnsi="Cambria Math" w:cs="Arial"/>
                  <w:sz w:val="16"/>
                  <w:szCs w:val="16"/>
                </w:rPr>
                <m:t> </m:t>
              </m:r>
            </m:oMath>
            <w:r>
              <w:rPr>
                <w:rFonts w:ascii="Arial" w:hAnsi="Arial" w:cs="Arial"/>
                <w:sz w:val="16"/>
                <w:szCs w:val="16"/>
              </w:rPr>
              <w:t xml:space="preserve">symbols,  and the time interval between the last symbol of PDCCH and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xml:space="preserve"> is at least  </w:t>
            </w:r>
            <m:oMath>
              <m:sSub>
                <m:sSubPr>
                  <m:ctrlPr>
                    <w:rPr>
                      <w:rFonts w:ascii="Cambria Math" w:hAnsi="Cambria Math" w:cs="Arial"/>
                      <w:sz w:val="16"/>
                      <w:szCs w:val="16"/>
                    </w:rPr>
                  </m:ctrlPr>
                </m:sSubPr>
                <m:e>
                  <m:r>
                    <m:rPr>
                      <m:sty m:val="p"/>
                    </m:rPr>
                    <w:rPr>
                      <w:rFonts w:ascii="Cambria Math" w:hAnsi="Cambria Math" w:cs="Arial"/>
                      <w:sz w:val="16"/>
                      <w:szCs w:val="16"/>
                    </w:rPr>
                    <m:t> N</m:t>
                  </m:r>
                </m:e>
                <m:sub>
                  <m:r>
                    <m:rPr>
                      <m:sty m:val="p"/>
                    </m:rPr>
                    <w:rPr>
                      <w:rFonts w:ascii="Cambria Math" w:hAnsi="Cambria Math" w:cs="Arial"/>
                      <w:sz w:val="16"/>
                      <w:szCs w:val="16"/>
                    </w:rPr>
                    <m:t>2</m:t>
                  </m:r>
                </m:sub>
              </m:sSub>
            </m:oMath>
            <w:r>
              <w:rPr>
                <w:rFonts w:ascii="Arial" w:hAnsi="Arial" w:cs="Arial"/>
                <w:sz w:val="16"/>
                <w:szCs w:val="16"/>
              </w:rPr>
              <w:t xml:space="preserve"> symbols,</w:t>
            </w:r>
          </w:p>
          <w:p w14:paraId="4B134ACE" w14:textId="77777777" w:rsidR="00A76BA8" w:rsidRDefault="00B640B7">
            <w:pPr>
              <w:spacing w:after="60"/>
              <w:rPr>
                <w:rFonts w:ascii="Arial" w:hAnsi="Arial" w:cs="Arial"/>
                <w:sz w:val="16"/>
                <w:szCs w:val="16"/>
              </w:rPr>
            </w:pPr>
            <w:r>
              <w:rPr>
                <w:rFonts w:ascii="Arial" w:hAnsi="Arial" w:cs="Arial"/>
                <w:sz w:val="16"/>
                <w:szCs w:val="16"/>
              </w:rPr>
              <w:t xml:space="preserve">wherein the time interval unit of OFDM symbol is counted based on the smaller subcarrier spacing across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and their corresponding scheduling cells</w:t>
            </w:r>
          </w:p>
          <w:p w14:paraId="3E298E3D" w14:textId="77777777" w:rsidR="00A76BA8" w:rsidRDefault="00A76BA8">
            <w:pPr>
              <w:spacing w:after="60"/>
              <w:rPr>
                <w:rFonts w:ascii="Arial" w:hAnsi="Arial" w:cs="Arial"/>
                <w:sz w:val="16"/>
                <w:szCs w:val="16"/>
              </w:rPr>
            </w:pPr>
          </w:p>
          <w:p w14:paraId="5B4285FC" w14:textId="77777777" w:rsidR="00A76BA8" w:rsidRDefault="00B640B7">
            <w:pPr>
              <w:spacing w:after="60"/>
              <w:rPr>
                <w:rFonts w:ascii="Arial" w:hAnsi="Arial" w:cs="Arial"/>
                <w:sz w:val="16"/>
                <w:szCs w:val="16"/>
              </w:rPr>
            </w:pPr>
            <w:r>
              <w:rPr>
                <w:rFonts w:ascii="Arial" w:hAnsi="Arial" w:cs="Arial"/>
                <w:b/>
                <w:sz w:val="16"/>
                <w:szCs w:val="16"/>
              </w:rPr>
              <w:t xml:space="preserve">Proposal 15: </w:t>
            </w:r>
            <w:r>
              <w:rPr>
                <w:rFonts w:ascii="Arial" w:hAnsi="Arial" w:cs="Arial"/>
                <w:sz w:val="16"/>
                <w:szCs w:val="16"/>
              </w:rPr>
              <w:t xml:space="preserve">For a PRS processing window starting in symbol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of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oMath>
            <w:r>
              <w:rPr>
                <w:rFonts w:ascii="Arial" w:hAnsi="Arial" w:cs="Arial"/>
                <w:sz w:val="16"/>
                <w:szCs w:val="16"/>
              </w:rPr>
              <w:t xml:space="preserve"> and a conflicting transmission in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starting in symbol</w:t>
            </w:r>
            <m:oMath>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the UE shall apply the prioritization / dropping between the PRS and the conflict transmission taking into account:</w:t>
            </w:r>
          </w:p>
          <w:p w14:paraId="221B0DDC" w14:textId="77777777" w:rsidR="00A76BA8" w:rsidRDefault="00B640B7">
            <w:pPr>
              <w:pStyle w:val="B1"/>
              <w:numPr>
                <w:ilvl w:val="0"/>
                <w:numId w:val="38"/>
              </w:numPr>
              <w:spacing w:after="60"/>
              <w:jc w:val="both"/>
              <w:rPr>
                <w:rFonts w:ascii="Arial" w:hAnsi="Arial" w:cs="Arial"/>
                <w:sz w:val="16"/>
                <w:szCs w:val="16"/>
              </w:rPr>
            </w:pPr>
            <w:r>
              <w:rPr>
                <w:rFonts w:ascii="Arial" w:hAnsi="Arial" w:cs="Arial"/>
                <w:sz w:val="16"/>
                <w:szCs w:val="16"/>
              </w:rPr>
              <w:t xml:space="preserve">DL channels &amp; signals considered active at least </w:t>
            </w:r>
            <m:oMath>
              <m:sSub>
                <m:sSubPr>
                  <m:ctrlPr>
                    <w:rPr>
                      <w:rFonts w:ascii="Cambria Math" w:hAnsi="Cambria Math" w:cs="Arial"/>
                      <w:sz w:val="16"/>
                      <w:szCs w:val="16"/>
                    </w:rPr>
                  </m:ctrlPr>
                </m:sSubPr>
                <m:e>
                  <m:r>
                    <m:rPr>
                      <m:sty m:val="p"/>
                    </m:rPr>
                    <w:rPr>
                      <w:rFonts w:ascii="Cambria Math" w:hAnsi="Cambria Math" w:cs="Arial"/>
                      <w:sz w:val="16"/>
                      <w:szCs w:val="16"/>
                    </w:rPr>
                    <m:t>N</m:t>
                  </m:r>
                </m:e>
                <m:sub>
                  <m:r>
                    <m:rPr>
                      <m:sty m:val="p"/>
                    </m:rPr>
                    <w:rPr>
                      <w:rFonts w:ascii="Cambria Math" w:hAnsi="Cambria Math" w:cs="Arial"/>
                      <w:sz w:val="16"/>
                      <w:szCs w:val="16"/>
                    </w:rPr>
                    <m:t>2</m:t>
                  </m:r>
                </m:sub>
              </m:sSub>
            </m:oMath>
            <w:r>
              <w:rPr>
                <w:rFonts w:ascii="Arial" w:hAnsi="Arial" w:cs="Arial"/>
                <w:sz w:val="16"/>
                <w:szCs w:val="16"/>
              </w:rPr>
              <w:t xml:space="preserve"> before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and at least </w:t>
            </w:r>
            <m:oMath>
              <m:sSub>
                <m:sSubPr>
                  <m:ctrlPr>
                    <w:rPr>
                      <w:rFonts w:ascii="Cambria Math" w:hAnsi="Cambria Math" w:cs="Arial"/>
                      <w:sz w:val="16"/>
                      <w:szCs w:val="16"/>
                    </w:rPr>
                  </m:ctrlPr>
                </m:sSubPr>
                <m:e>
                  <m:r>
                    <m:rPr>
                      <m:sty m:val="p"/>
                    </m:rPr>
                    <w:rPr>
                      <w:rFonts w:ascii="Cambria Math" w:hAnsi="Cambria Math" w:cs="Arial"/>
                      <w:sz w:val="16"/>
                      <w:szCs w:val="16"/>
                    </w:rPr>
                    <m:t>N</m:t>
                  </m:r>
                </m:e>
                <m:sub>
                  <m:r>
                    <m:rPr>
                      <m:sty m:val="p"/>
                    </m:rPr>
                    <w:rPr>
                      <w:rFonts w:ascii="Cambria Math" w:hAnsi="Cambria Math" w:cs="Arial"/>
                      <w:sz w:val="16"/>
                      <w:szCs w:val="16"/>
                    </w:rPr>
                    <m:t>2</m:t>
                  </m:r>
                </m:sub>
              </m:sSub>
            </m:oMath>
            <w:r>
              <w:rPr>
                <w:rFonts w:ascii="Arial" w:hAnsi="Arial" w:cs="Arial"/>
                <w:sz w:val="16"/>
                <w:szCs w:val="16"/>
              </w:rPr>
              <w:t xml:space="preserve"> symbols before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w:t>
            </w:r>
          </w:p>
          <w:p w14:paraId="02EF6753" w14:textId="77777777" w:rsidR="00A76BA8" w:rsidRDefault="00B640B7">
            <w:pPr>
              <w:spacing w:after="60"/>
              <w:rPr>
                <w:rFonts w:ascii="Arial" w:hAnsi="Arial" w:cs="Arial"/>
                <w:sz w:val="16"/>
                <w:szCs w:val="16"/>
              </w:rPr>
            </w:pPr>
            <w:r>
              <w:rPr>
                <w:rFonts w:ascii="Arial" w:hAnsi="Arial" w:cs="Arial"/>
                <w:sz w:val="16"/>
                <w:szCs w:val="16"/>
              </w:rPr>
              <w:t xml:space="preserve">wherein the time interval unit of OFDM symbol is counted based on the smaller subcarrier spacing across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and their corresponding scheduling cells.</w:t>
            </w:r>
          </w:p>
        </w:tc>
      </w:tr>
      <w:tr w:rsidR="00A76BA8" w14:paraId="2CDD97A9" w14:textId="77777777">
        <w:tc>
          <w:tcPr>
            <w:tcW w:w="1446" w:type="dxa"/>
          </w:tcPr>
          <w:p w14:paraId="13BDD0B3" w14:textId="77777777"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L</w:t>
            </w:r>
            <w:r>
              <w:rPr>
                <w:rFonts w:ascii="Arial" w:hAnsi="Arial" w:cs="Arial"/>
                <w:color w:val="000000" w:themeColor="text1"/>
                <w:sz w:val="16"/>
                <w:szCs w:val="16"/>
                <w:lang w:eastAsia="zh-CN"/>
              </w:rPr>
              <w:t>enovo, Moto Mobility [19]</w:t>
            </w:r>
          </w:p>
        </w:tc>
        <w:tc>
          <w:tcPr>
            <w:tcW w:w="7852" w:type="dxa"/>
          </w:tcPr>
          <w:p w14:paraId="73FC3080" w14:textId="77777777" w:rsidR="00A76BA8" w:rsidRDefault="00B640B7">
            <w:pPr>
              <w:spacing w:after="60"/>
              <w:rPr>
                <w:rFonts w:ascii="Arial" w:hAnsi="Arial" w:cs="Arial"/>
                <w:bCs/>
                <w:iCs/>
                <w:sz w:val="16"/>
                <w:szCs w:val="16"/>
              </w:rPr>
            </w:pPr>
            <w:r>
              <w:rPr>
                <w:rFonts w:ascii="Arial" w:hAnsi="Arial" w:cs="Arial"/>
                <w:b/>
                <w:bCs/>
                <w:iCs/>
                <w:sz w:val="16"/>
                <w:szCs w:val="16"/>
              </w:rPr>
              <w:t xml:space="preserve">Proposal 2: </w:t>
            </w:r>
            <w:r>
              <w:rPr>
                <w:rFonts w:ascii="Arial" w:hAnsi="Arial" w:cs="Arial"/>
                <w:bCs/>
                <w:iCs/>
                <w:sz w:val="16"/>
                <w:szCs w:val="16"/>
              </w:rPr>
              <w:t>Consider both high and low priority PRS processing behaviors with respect to other DL signals/channels.</w:t>
            </w:r>
          </w:p>
        </w:tc>
      </w:tr>
      <w:tr w:rsidR="00A76BA8" w14:paraId="2A8057CF" w14:textId="77777777">
        <w:tc>
          <w:tcPr>
            <w:tcW w:w="1446" w:type="dxa"/>
          </w:tcPr>
          <w:p w14:paraId="4C0FFD4B" w14:textId="77777777"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1C750A5A" w14:textId="77777777" w:rsidR="00A76BA8" w:rsidRDefault="00B640B7">
            <w:pPr>
              <w:pStyle w:val="3GPPAgreements"/>
              <w:numPr>
                <w:ilvl w:val="0"/>
                <w:numId w:val="0"/>
              </w:numPr>
              <w:spacing w:after="60"/>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4</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For the UE to determine whether DL PRS shall be prioritized or not, the priority of at least the following channels/signals relative to DL PRS can be indicated by the gNB to the UE:</w:t>
            </w:r>
          </w:p>
          <w:p w14:paraId="511AEBF2" w14:textId="77777777" w:rsidR="00A76BA8" w:rsidRDefault="00B640B7" w:rsidP="00B640B7">
            <w:pPr>
              <w:pStyle w:val="3GPPAgreements"/>
              <w:numPr>
                <w:ilvl w:val="5"/>
                <w:numId w:val="3"/>
              </w:numPr>
              <w:spacing w:after="60"/>
              <w:rPr>
                <w:rFonts w:ascii="Arial" w:hAnsi="Arial" w:cs="Arial"/>
                <w:color w:val="000000" w:themeColor="text1"/>
                <w:sz w:val="16"/>
                <w:szCs w:val="16"/>
                <w:lang w:eastAsia="zh-CN"/>
              </w:rPr>
            </w:pPr>
            <w:r>
              <w:rPr>
                <w:rFonts w:ascii="Arial" w:hAnsi="Arial" w:cs="Arial"/>
                <w:color w:val="000000" w:themeColor="text1"/>
                <w:sz w:val="16"/>
                <w:szCs w:val="16"/>
                <w:lang w:eastAsia="zh-CN"/>
              </w:rPr>
              <w:t>Dynamic scheduled traffic/reference signals (e.g., PDCCH, dynamically scheduled PDSCH, aperiodic CSI-RS including aperiodic TRS)</w:t>
            </w:r>
          </w:p>
          <w:p w14:paraId="10DA872C" w14:textId="77777777" w:rsidR="00A76BA8" w:rsidRDefault="00B640B7">
            <w:pPr>
              <w:spacing w:after="60"/>
              <w:rPr>
                <w:rFonts w:ascii="Arial" w:hAnsi="Arial" w:cs="Arial"/>
                <w:b/>
                <w:bCs/>
                <w:iCs/>
                <w:sz w:val="16"/>
                <w:szCs w:val="16"/>
              </w:rPr>
            </w:pPr>
            <w:r>
              <w:rPr>
                <w:rFonts w:ascii="Arial" w:hAnsi="Arial" w:cs="Arial"/>
                <w:color w:val="000000" w:themeColor="text1"/>
                <w:sz w:val="16"/>
                <w:szCs w:val="16"/>
                <w:lang w:eastAsia="zh-CN"/>
              </w:rPr>
              <w:t>(ii)  Periodic/semi persistent signals and channels (e.g., SPS PDSCH, semi-persistent CSI-RS, periodic CSI-RS including periodic TRS)</w:t>
            </w:r>
          </w:p>
        </w:tc>
      </w:tr>
    </w:tbl>
    <w:p w14:paraId="18B57C37" w14:textId="77777777" w:rsidR="00A76BA8" w:rsidRDefault="00A76BA8">
      <w:pPr>
        <w:rPr>
          <w:lang w:eastAsia="zh-CN"/>
        </w:rPr>
      </w:pPr>
    </w:p>
    <w:p w14:paraId="056AFF8F" w14:textId="77777777" w:rsidR="00A76BA8" w:rsidRDefault="00B640B7">
      <w:pPr>
        <w:rPr>
          <w:b/>
          <w:lang w:eastAsia="zh-CN"/>
        </w:rPr>
      </w:pPr>
      <w:r>
        <w:rPr>
          <w:rFonts w:hint="eastAsia"/>
          <w:b/>
          <w:lang w:eastAsia="zh-CN"/>
        </w:rPr>
        <w:t>F</w:t>
      </w:r>
      <w:r>
        <w:rPr>
          <w:b/>
          <w:lang w:eastAsia="zh-CN"/>
        </w:rPr>
        <w:t>L comments</w:t>
      </w:r>
    </w:p>
    <w:p w14:paraId="74DABF8D" w14:textId="77777777" w:rsidR="00A76BA8" w:rsidRDefault="00B640B7">
      <w:pPr>
        <w:rPr>
          <w:lang w:eastAsia="zh-CN"/>
        </w:rPr>
      </w:pPr>
      <w:r>
        <w:rPr>
          <w:rFonts w:hint="eastAsia"/>
          <w:lang w:eastAsia="zh-CN"/>
        </w:rPr>
        <w:t>T</w:t>
      </w:r>
      <w:r>
        <w:rPr>
          <w:lang w:eastAsia="zh-CN"/>
        </w:rPr>
        <w:t xml:space="preserve">his area is quite diverged. </w:t>
      </w:r>
    </w:p>
    <w:p w14:paraId="06F383AE" w14:textId="77777777" w:rsidR="00A76BA8" w:rsidRDefault="00B640B7">
      <w:pPr>
        <w:rPr>
          <w:lang w:eastAsia="zh-CN"/>
        </w:rPr>
      </w:pPr>
      <w:r>
        <w:rPr>
          <w:lang w:eastAsia="zh-CN"/>
        </w:rPr>
        <w:t>On special handling of SSB</w:t>
      </w:r>
    </w:p>
    <w:p w14:paraId="470F5CA3" w14:textId="77777777" w:rsidR="00A76BA8" w:rsidRDefault="00B640B7">
      <w:pPr>
        <w:pStyle w:val="3GPPAgreements"/>
        <w:rPr>
          <w:lang w:eastAsia="zh-CN"/>
        </w:rPr>
      </w:pPr>
      <w:r>
        <w:rPr>
          <w:lang w:eastAsia="zh-CN"/>
        </w:rPr>
        <w:t>H</w:t>
      </w:r>
      <w:r>
        <w:rPr>
          <w:rFonts w:hint="eastAsia"/>
          <w:lang w:eastAsia="zh-CN"/>
        </w:rPr>
        <w:t>uawe</w:t>
      </w:r>
      <w:r>
        <w:rPr>
          <w:lang w:eastAsia="zh-CN"/>
        </w:rPr>
        <w:t>i/HiSilicon [1] considered CD-SSB and SSB in SMTC always has higher priority than PRS</w:t>
      </w:r>
    </w:p>
    <w:p w14:paraId="3361BC6C" w14:textId="77777777" w:rsidR="00A76BA8" w:rsidRDefault="00B640B7">
      <w:pPr>
        <w:pStyle w:val="3GPPAgreements"/>
        <w:rPr>
          <w:lang w:eastAsia="zh-CN"/>
        </w:rPr>
      </w:pPr>
      <w:r>
        <w:rPr>
          <w:lang w:eastAsia="zh-CN"/>
        </w:rPr>
        <w:t>CATT [4] considered CD-SSB always has higher priority than PRS, while non-CD SSB can have higher or lower priority than PRS subject to priority indication.</w:t>
      </w:r>
    </w:p>
    <w:p w14:paraId="47864198" w14:textId="77777777" w:rsidR="00A76BA8" w:rsidRDefault="00B640B7">
      <w:pPr>
        <w:pStyle w:val="3GPPAgreements"/>
        <w:rPr>
          <w:lang w:eastAsia="zh-CN"/>
        </w:rPr>
      </w:pPr>
      <w:r>
        <w:rPr>
          <w:rFonts w:hint="eastAsia"/>
          <w:lang w:eastAsia="zh-CN"/>
        </w:rPr>
        <w:t>O</w:t>
      </w:r>
      <w:r>
        <w:rPr>
          <w:lang w:eastAsia="zh-CN"/>
        </w:rPr>
        <w:t>PPO [5] considered no specially handling of SSB, but proposed to have a dedicated priority indication for SSB.</w:t>
      </w:r>
    </w:p>
    <w:p w14:paraId="048F2D34" w14:textId="77777777" w:rsidR="00A76BA8" w:rsidRDefault="00B640B7">
      <w:pPr>
        <w:pStyle w:val="3GPPAgreements"/>
        <w:rPr>
          <w:lang w:eastAsia="zh-CN"/>
        </w:rPr>
      </w:pPr>
      <w:r>
        <w:rPr>
          <w:lang w:eastAsia="zh-CN"/>
        </w:rPr>
        <w:t>Nokia [6] considered SSB/OSI always has higher priority than PRS.</w:t>
      </w:r>
    </w:p>
    <w:p w14:paraId="03C5D439" w14:textId="77777777" w:rsidR="00A76BA8" w:rsidRDefault="00B640B7">
      <w:pPr>
        <w:pStyle w:val="3GPPAgreements"/>
        <w:rPr>
          <w:lang w:eastAsia="zh-CN"/>
        </w:rPr>
      </w:pPr>
      <w:r>
        <w:rPr>
          <w:lang w:eastAsia="zh-CN"/>
        </w:rPr>
        <w:t>Xiaomi [10], Apple [14], LGE [15], and DCM [17] considered SSB always has higher priority than PRS.</w:t>
      </w:r>
    </w:p>
    <w:p w14:paraId="576B4840" w14:textId="77777777" w:rsidR="00A76BA8" w:rsidRDefault="00B640B7">
      <w:pPr>
        <w:pStyle w:val="3GPPAgreements"/>
        <w:rPr>
          <w:lang w:eastAsia="zh-CN"/>
        </w:rPr>
      </w:pPr>
      <w:r>
        <w:rPr>
          <w:lang w:eastAsia="zh-CN"/>
        </w:rPr>
        <w:t>Samsung [12] prefers to only design priority indication between PRS and SSB, and they also proposed to have “equal priority” between PRS and SSB.</w:t>
      </w:r>
    </w:p>
    <w:p w14:paraId="49BFAC45" w14:textId="77777777" w:rsidR="00A76BA8" w:rsidRDefault="00B640B7">
      <w:pPr>
        <w:rPr>
          <w:lang w:eastAsia="zh-CN"/>
        </w:rPr>
      </w:pPr>
      <w:r>
        <w:rPr>
          <w:rFonts w:hint="eastAsia"/>
          <w:lang w:eastAsia="zh-CN"/>
        </w:rPr>
        <w:t>O</w:t>
      </w:r>
      <w:r>
        <w:rPr>
          <w:lang w:eastAsia="zh-CN"/>
        </w:rPr>
        <w:t>n the priority states between PRS and another DL signals/channels</w:t>
      </w:r>
    </w:p>
    <w:p w14:paraId="5940B7EB" w14:textId="77777777" w:rsidR="00A76BA8" w:rsidRDefault="00B640B7">
      <w:pPr>
        <w:pStyle w:val="3GPPAgreements"/>
        <w:rPr>
          <w:lang w:eastAsia="zh-CN"/>
        </w:rPr>
      </w:pPr>
      <w:r>
        <w:rPr>
          <w:rFonts w:hint="eastAsia"/>
          <w:lang w:eastAsia="zh-CN"/>
        </w:rPr>
        <w:t>H</w:t>
      </w:r>
      <w:r>
        <w:rPr>
          <w:lang w:eastAsia="zh-CN"/>
        </w:rPr>
        <w:t>uawei/HiSilicon [1], vivo [3] (capability 1), [CATT [4]], Nokia [6], Xiaomi[10], LGE [15], and DCM [16] proposed to have 2 states</w:t>
      </w:r>
    </w:p>
    <w:p w14:paraId="22DC9EF2" w14:textId="77777777" w:rsidR="00A76BA8" w:rsidRDefault="00B640B7">
      <w:pPr>
        <w:pStyle w:val="3GPPAgreements"/>
        <w:numPr>
          <w:ilvl w:val="1"/>
          <w:numId w:val="3"/>
        </w:numPr>
        <w:rPr>
          <w:lang w:eastAsia="zh-CN"/>
        </w:rPr>
      </w:pPr>
      <w:r>
        <w:rPr>
          <w:lang w:eastAsia="zh-CN"/>
        </w:rPr>
        <w:t>State 1: PRS &gt; data</w:t>
      </w:r>
    </w:p>
    <w:p w14:paraId="04CA64F6" w14:textId="77777777" w:rsidR="00A76BA8" w:rsidRDefault="00B640B7">
      <w:pPr>
        <w:pStyle w:val="3GPPAgreements"/>
        <w:numPr>
          <w:ilvl w:val="1"/>
          <w:numId w:val="3"/>
        </w:numPr>
        <w:rPr>
          <w:lang w:eastAsia="zh-CN"/>
        </w:rPr>
      </w:pPr>
      <w:r>
        <w:rPr>
          <w:lang w:eastAsia="zh-CN"/>
        </w:rPr>
        <w:t>State 2: data &gt; PRS</w:t>
      </w:r>
    </w:p>
    <w:p w14:paraId="638FE9F0" w14:textId="77777777" w:rsidR="00A76BA8" w:rsidRDefault="00B640B7">
      <w:pPr>
        <w:pStyle w:val="3GPPAgreements"/>
        <w:rPr>
          <w:lang w:eastAsia="zh-CN"/>
        </w:rPr>
      </w:pPr>
      <w:r>
        <w:rPr>
          <w:lang w:eastAsia="zh-CN"/>
        </w:rPr>
        <w:lastRenderedPageBreak/>
        <w:t>CMCC [11], and Qualcomm [18] proposed to have 3 states</w:t>
      </w:r>
    </w:p>
    <w:p w14:paraId="230E7B59" w14:textId="77777777" w:rsidR="00A76BA8" w:rsidRDefault="00B640B7">
      <w:pPr>
        <w:pStyle w:val="3GPPAgreements"/>
        <w:numPr>
          <w:ilvl w:val="1"/>
          <w:numId w:val="3"/>
        </w:numPr>
        <w:rPr>
          <w:lang w:eastAsia="zh-CN"/>
        </w:rPr>
      </w:pPr>
      <w:r>
        <w:rPr>
          <w:lang w:eastAsia="zh-CN"/>
        </w:rPr>
        <w:t>State 1: PRS &gt; (URLLC, others)</w:t>
      </w:r>
    </w:p>
    <w:p w14:paraId="7D9ED307" w14:textId="77777777" w:rsidR="00A76BA8" w:rsidRDefault="00B640B7">
      <w:pPr>
        <w:pStyle w:val="3GPPAgreements"/>
        <w:numPr>
          <w:ilvl w:val="1"/>
          <w:numId w:val="3"/>
        </w:numPr>
        <w:rPr>
          <w:lang w:eastAsia="zh-CN"/>
        </w:rPr>
      </w:pPr>
      <w:r>
        <w:rPr>
          <w:lang w:eastAsia="zh-CN"/>
        </w:rPr>
        <w:t>State 2: URLLC &gt; PRS &gt; others</w:t>
      </w:r>
    </w:p>
    <w:p w14:paraId="5112C19B" w14:textId="77777777" w:rsidR="00A76BA8" w:rsidRDefault="00B640B7">
      <w:pPr>
        <w:pStyle w:val="3GPPAgreements"/>
        <w:numPr>
          <w:ilvl w:val="1"/>
          <w:numId w:val="3"/>
        </w:numPr>
        <w:rPr>
          <w:lang w:eastAsia="zh-CN"/>
        </w:rPr>
      </w:pPr>
      <w:r>
        <w:rPr>
          <w:lang w:eastAsia="zh-CN"/>
        </w:rPr>
        <w:t>State 3: (URLLC, others) &gt; PRS</w:t>
      </w:r>
    </w:p>
    <w:p w14:paraId="579A4022" w14:textId="77777777" w:rsidR="00A76BA8" w:rsidRDefault="00B640B7">
      <w:pPr>
        <w:pStyle w:val="3GPPAgreements"/>
        <w:numPr>
          <w:ilvl w:val="1"/>
          <w:numId w:val="3"/>
        </w:numPr>
        <w:rPr>
          <w:lang w:eastAsia="zh-CN"/>
        </w:rPr>
      </w:pPr>
      <w:r>
        <w:rPr>
          <w:lang w:eastAsia="zh-CN"/>
        </w:rPr>
        <w:t>The URLLC channel corresponds a dynamically scheduled PDSCH whose PUCCH resource for carrying ACK/NAK is marked as high-priority. (Qualcomm [18])</w:t>
      </w:r>
    </w:p>
    <w:p w14:paraId="539B369C" w14:textId="77777777" w:rsidR="00A76BA8" w:rsidRDefault="00B640B7">
      <w:pPr>
        <w:pStyle w:val="3GPPAgreements"/>
        <w:rPr>
          <w:lang w:eastAsia="zh-CN"/>
        </w:rPr>
      </w:pPr>
      <w:r>
        <w:rPr>
          <w:lang w:eastAsia="zh-CN"/>
        </w:rPr>
        <w:t>vivo [3] explained the handling of dropping between PRS being high/low priority with data being high/low priority for capability 2, but to the understanding of the FL, there is no difference between high priority PRS and low priority PRS.</w:t>
      </w:r>
    </w:p>
    <w:tbl>
      <w:tblPr>
        <w:tblStyle w:val="af6"/>
        <w:tblW w:w="0" w:type="auto"/>
        <w:tblInd w:w="1696" w:type="dxa"/>
        <w:tblLook w:val="04A0" w:firstRow="1" w:lastRow="0" w:firstColumn="1" w:lastColumn="0" w:noHBand="0" w:noVBand="1"/>
      </w:tblPr>
      <w:tblGrid>
        <w:gridCol w:w="1937"/>
        <w:gridCol w:w="1937"/>
        <w:gridCol w:w="1938"/>
      </w:tblGrid>
      <w:tr w:rsidR="00A76BA8" w14:paraId="50EBA279" w14:textId="77777777">
        <w:tc>
          <w:tcPr>
            <w:tcW w:w="1937" w:type="dxa"/>
          </w:tcPr>
          <w:p w14:paraId="048AEBD9" w14:textId="77777777" w:rsidR="00A76BA8" w:rsidRDefault="00A76BA8">
            <w:pPr>
              <w:pStyle w:val="3GPPAgreements"/>
              <w:numPr>
                <w:ilvl w:val="0"/>
                <w:numId w:val="0"/>
              </w:numPr>
              <w:rPr>
                <w:lang w:eastAsia="zh-CN"/>
              </w:rPr>
            </w:pPr>
          </w:p>
        </w:tc>
        <w:tc>
          <w:tcPr>
            <w:tcW w:w="1937" w:type="dxa"/>
          </w:tcPr>
          <w:p w14:paraId="608689E5" w14:textId="77777777" w:rsidR="00A76BA8" w:rsidRDefault="00B640B7">
            <w:pPr>
              <w:pStyle w:val="3GPPAgreements"/>
              <w:numPr>
                <w:ilvl w:val="0"/>
                <w:numId w:val="0"/>
              </w:numPr>
              <w:rPr>
                <w:lang w:eastAsia="zh-CN"/>
              </w:rPr>
            </w:pPr>
            <w:r>
              <w:rPr>
                <w:lang w:eastAsia="zh-CN"/>
              </w:rPr>
              <w:t>L PRS</w:t>
            </w:r>
          </w:p>
        </w:tc>
        <w:tc>
          <w:tcPr>
            <w:tcW w:w="1938" w:type="dxa"/>
          </w:tcPr>
          <w:p w14:paraId="2464FA86" w14:textId="77777777" w:rsidR="00A76BA8" w:rsidRDefault="00B640B7">
            <w:pPr>
              <w:pStyle w:val="3GPPAgreements"/>
              <w:numPr>
                <w:ilvl w:val="0"/>
                <w:numId w:val="0"/>
              </w:numPr>
              <w:rPr>
                <w:lang w:eastAsia="zh-CN"/>
              </w:rPr>
            </w:pPr>
            <w:r>
              <w:rPr>
                <w:lang w:eastAsia="zh-CN"/>
              </w:rPr>
              <w:t>H PRS</w:t>
            </w:r>
          </w:p>
        </w:tc>
      </w:tr>
      <w:tr w:rsidR="00A76BA8" w14:paraId="7470A362" w14:textId="77777777">
        <w:tc>
          <w:tcPr>
            <w:tcW w:w="1937" w:type="dxa"/>
          </w:tcPr>
          <w:p w14:paraId="7AC4D3D8" w14:textId="77777777" w:rsidR="00A76BA8" w:rsidRDefault="00B640B7">
            <w:pPr>
              <w:pStyle w:val="3GPPAgreements"/>
              <w:numPr>
                <w:ilvl w:val="0"/>
                <w:numId w:val="0"/>
              </w:numPr>
              <w:rPr>
                <w:lang w:eastAsia="zh-CN"/>
              </w:rPr>
            </w:pPr>
            <w:r>
              <w:rPr>
                <w:lang w:eastAsia="zh-CN"/>
              </w:rPr>
              <w:t>L data</w:t>
            </w:r>
          </w:p>
        </w:tc>
        <w:tc>
          <w:tcPr>
            <w:tcW w:w="1937" w:type="dxa"/>
          </w:tcPr>
          <w:p w14:paraId="6C000824" w14:textId="77777777" w:rsidR="00A76BA8" w:rsidRDefault="00B640B7">
            <w:pPr>
              <w:pStyle w:val="3GPPAgreements"/>
              <w:numPr>
                <w:ilvl w:val="0"/>
                <w:numId w:val="0"/>
              </w:numPr>
              <w:rPr>
                <w:lang w:eastAsia="zh-CN"/>
              </w:rPr>
            </w:pPr>
            <w:r>
              <w:rPr>
                <w:rFonts w:hint="eastAsia"/>
                <w:lang w:eastAsia="zh-CN"/>
              </w:rPr>
              <w:t>D</w:t>
            </w:r>
            <w:r>
              <w:rPr>
                <w:lang w:eastAsia="zh-CN"/>
              </w:rPr>
              <w:t>rop data</w:t>
            </w:r>
          </w:p>
        </w:tc>
        <w:tc>
          <w:tcPr>
            <w:tcW w:w="1938" w:type="dxa"/>
          </w:tcPr>
          <w:p w14:paraId="584544E3" w14:textId="77777777" w:rsidR="00A76BA8" w:rsidRDefault="00B640B7">
            <w:pPr>
              <w:pStyle w:val="3GPPAgreements"/>
              <w:numPr>
                <w:ilvl w:val="0"/>
                <w:numId w:val="0"/>
              </w:numPr>
              <w:rPr>
                <w:lang w:eastAsia="zh-CN"/>
              </w:rPr>
            </w:pPr>
            <w:r>
              <w:rPr>
                <w:lang w:eastAsia="zh-CN"/>
              </w:rPr>
              <w:t>Drop data</w:t>
            </w:r>
          </w:p>
        </w:tc>
      </w:tr>
      <w:tr w:rsidR="00A76BA8" w14:paraId="7FA5C649" w14:textId="77777777">
        <w:tc>
          <w:tcPr>
            <w:tcW w:w="1937" w:type="dxa"/>
          </w:tcPr>
          <w:p w14:paraId="2038EE86" w14:textId="77777777" w:rsidR="00A76BA8" w:rsidRDefault="00B640B7">
            <w:pPr>
              <w:pStyle w:val="3GPPAgreements"/>
              <w:numPr>
                <w:ilvl w:val="0"/>
                <w:numId w:val="0"/>
              </w:numPr>
              <w:rPr>
                <w:lang w:eastAsia="zh-CN"/>
              </w:rPr>
            </w:pPr>
            <w:r>
              <w:rPr>
                <w:lang w:eastAsia="zh-CN"/>
              </w:rPr>
              <w:t>H data</w:t>
            </w:r>
          </w:p>
        </w:tc>
        <w:tc>
          <w:tcPr>
            <w:tcW w:w="1937" w:type="dxa"/>
          </w:tcPr>
          <w:p w14:paraId="43235156" w14:textId="77777777" w:rsidR="00A76BA8" w:rsidRDefault="00B640B7">
            <w:pPr>
              <w:pStyle w:val="3GPPAgreements"/>
              <w:numPr>
                <w:ilvl w:val="0"/>
                <w:numId w:val="0"/>
              </w:numPr>
              <w:rPr>
                <w:lang w:eastAsia="zh-CN"/>
              </w:rPr>
            </w:pPr>
            <w:r>
              <w:rPr>
                <w:rFonts w:hint="eastAsia"/>
                <w:lang w:eastAsia="zh-CN"/>
              </w:rPr>
              <w:t>D</w:t>
            </w:r>
            <w:r>
              <w:rPr>
                <w:lang w:eastAsia="zh-CN"/>
              </w:rPr>
              <w:t>rop PRS</w:t>
            </w:r>
          </w:p>
        </w:tc>
        <w:tc>
          <w:tcPr>
            <w:tcW w:w="1938" w:type="dxa"/>
          </w:tcPr>
          <w:p w14:paraId="3CF43519" w14:textId="77777777" w:rsidR="00A76BA8" w:rsidRDefault="00B640B7">
            <w:pPr>
              <w:pStyle w:val="3GPPAgreements"/>
              <w:numPr>
                <w:ilvl w:val="0"/>
                <w:numId w:val="0"/>
              </w:numPr>
              <w:rPr>
                <w:lang w:eastAsia="zh-CN"/>
              </w:rPr>
            </w:pPr>
            <w:r>
              <w:rPr>
                <w:rFonts w:hint="eastAsia"/>
                <w:lang w:eastAsia="zh-CN"/>
              </w:rPr>
              <w:t>D</w:t>
            </w:r>
            <w:r>
              <w:rPr>
                <w:lang w:eastAsia="zh-CN"/>
              </w:rPr>
              <w:t>rop PRS</w:t>
            </w:r>
          </w:p>
        </w:tc>
      </w:tr>
    </w:tbl>
    <w:p w14:paraId="15B4E64B" w14:textId="77777777" w:rsidR="00A76BA8" w:rsidRDefault="00B640B7">
      <w:pPr>
        <w:pStyle w:val="3GPPAgreements"/>
        <w:rPr>
          <w:lang w:eastAsia="zh-CN"/>
        </w:rPr>
      </w:pPr>
      <w:r>
        <w:rPr>
          <w:lang w:eastAsia="zh-CN"/>
        </w:rPr>
        <w:t>OPPO [5] proposed to have separate priority indication for PRS vs. high priority data, PRS vs. type-3 CSS and USS, PRS vs. other signaling/channel not associated with high priority, respectively. OPPO also included UL signals/channels in the discussion.</w:t>
      </w:r>
    </w:p>
    <w:p w14:paraId="57F383D1" w14:textId="77777777" w:rsidR="00A76BA8" w:rsidRDefault="00B640B7">
      <w:pPr>
        <w:pStyle w:val="3GPPAgreements"/>
        <w:rPr>
          <w:lang w:eastAsia="zh-CN"/>
        </w:rPr>
      </w:pPr>
      <w:r>
        <w:rPr>
          <w:lang w:eastAsia="zh-CN"/>
        </w:rPr>
        <w:t>Ericsson [20] proposed to have separate priority indication for PRS vs. dynamical scheduled traffic/signals, and PRS vs. periodic/semi-persistent signals/channels.</w:t>
      </w:r>
    </w:p>
    <w:p w14:paraId="3414C816" w14:textId="77777777" w:rsidR="00A76BA8" w:rsidRDefault="00B640B7">
      <w:pPr>
        <w:rPr>
          <w:lang w:eastAsia="zh-CN"/>
        </w:rPr>
      </w:pPr>
      <w:r>
        <w:rPr>
          <w:rFonts w:hint="eastAsia"/>
          <w:lang w:eastAsia="zh-CN"/>
        </w:rPr>
        <w:t>O</w:t>
      </w:r>
      <w:r>
        <w:rPr>
          <w:lang w:eastAsia="zh-CN"/>
        </w:rPr>
        <w:t>n the priority indication signaling</w:t>
      </w:r>
    </w:p>
    <w:p w14:paraId="1C4CC1B2" w14:textId="77777777" w:rsidR="00A76BA8" w:rsidRDefault="00B640B7">
      <w:pPr>
        <w:pStyle w:val="3GPPAgreements"/>
        <w:rPr>
          <w:lang w:eastAsia="zh-CN"/>
        </w:rPr>
      </w:pPr>
      <w:r>
        <w:rPr>
          <w:rFonts w:hint="eastAsia"/>
          <w:lang w:eastAsia="zh-CN"/>
        </w:rPr>
        <w:t>H</w:t>
      </w:r>
      <w:r>
        <w:rPr>
          <w:lang w:eastAsia="zh-CN"/>
        </w:rPr>
        <w:t>uawei/HiSilicon [1] proposed to use DL MAC CE</w:t>
      </w:r>
    </w:p>
    <w:p w14:paraId="47AF8B00" w14:textId="77777777" w:rsidR="00A76BA8" w:rsidRDefault="00B640B7">
      <w:pPr>
        <w:pStyle w:val="3GPPAgreements"/>
        <w:rPr>
          <w:lang w:eastAsia="zh-CN"/>
        </w:rPr>
      </w:pPr>
      <w:r>
        <w:rPr>
          <w:lang w:eastAsia="zh-CN"/>
        </w:rPr>
        <w:t>vivo [3] proposed to be included the PRS processing window configuration</w:t>
      </w:r>
    </w:p>
    <w:p w14:paraId="347467D3" w14:textId="77777777" w:rsidR="00A76BA8" w:rsidRDefault="00B640B7">
      <w:pPr>
        <w:pStyle w:val="3GPPAgreements"/>
        <w:rPr>
          <w:lang w:eastAsia="zh-CN"/>
        </w:rPr>
      </w:pPr>
      <w:r>
        <w:rPr>
          <w:lang w:eastAsia="zh-CN"/>
        </w:rPr>
        <w:t>Xiaomi [10] proposed to discuss the MAC CE or DCI based priority state indication.</w:t>
      </w:r>
    </w:p>
    <w:p w14:paraId="70BFE7E9" w14:textId="77777777" w:rsidR="00A76BA8" w:rsidRDefault="00B640B7">
      <w:pPr>
        <w:pStyle w:val="3GPPAgreements"/>
        <w:rPr>
          <w:lang w:eastAsia="zh-CN"/>
        </w:rPr>
      </w:pPr>
      <w:r>
        <w:rPr>
          <w:rFonts w:hint="eastAsia"/>
          <w:lang w:eastAsia="zh-CN"/>
        </w:rPr>
        <w:t>Q</w:t>
      </w:r>
      <w:r>
        <w:rPr>
          <w:lang w:eastAsia="zh-CN"/>
        </w:rPr>
        <w:t>ualcomm [18] proposed to use DL MAC CE</w:t>
      </w:r>
    </w:p>
    <w:p w14:paraId="0D30C2D2" w14:textId="77777777" w:rsidR="00A76BA8" w:rsidRDefault="00B640B7">
      <w:pPr>
        <w:pStyle w:val="3GPPAgreements"/>
        <w:numPr>
          <w:ilvl w:val="0"/>
          <w:numId w:val="0"/>
        </w:numPr>
        <w:rPr>
          <w:lang w:eastAsia="zh-CN"/>
        </w:rPr>
      </w:pPr>
      <w:r>
        <w:rPr>
          <w:lang w:eastAsia="zh-CN"/>
        </w:rPr>
        <w:t>In addition,</w:t>
      </w:r>
    </w:p>
    <w:p w14:paraId="22AE986E" w14:textId="77777777" w:rsidR="00A76BA8" w:rsidRDefault="00B640B7">
      <w:pPr>
        <w:pStyle w:val="3GPPAgreements"/>
        <w:numPr>
          <w:ilvl w:val="0"/>
          <w:numId w:val="39"/>
        </w:numPr>
        <w:rPr>
          <w:lang w:eastAsia="zh-CN"/>
        </w:rPr>
      </w:pPr>
      <w:r>
        <w:rPr>
          <w:rFonts w:hint="eastAsia"/>
          <w:lang w:eastAsia="zh-CN"/>
        </w:rPr>
        <w:t>H</w:t>
      </w:r>
      <w:r>
        <w:rPr>
          <w:lang w:eastAsia="zh-CN"/>
        </w:rPr>
        <w:t>uawei/HiSilicon [1] proposed to drop the entire PRS processing window for capability 1 if the window collides with DL signals/channels and do not define low priority for capability 2.</w:t>
      </w:r>
    </w:p>
    <w:p w14:paraId="1F1A78E6" w14:textId="77777777" w:rsidR="00A76BA8" w:rsidRDefault="00B640B7">
      <w:pPr>
        <w:pStyle w:val="3GPPAgreements"/>
        <w:rPr>
          <w:lang w:eastAsia="zh-CN"/>
        </w:rPr>
      </w:pPr>
      <w:r>
        <w:rPr>
          <w:rFonts w:hint="eastAsia"/>
          <w:lang w:eastAsia="zh-CN"/>
        </w:rPr>
        <w:t>I</w:t>
      </w:r>
      <w:r>
        <w:rPr>
          <w:lang w:eastAsia="zh-CN"/>
        </w:rPr>
        <w:t>DC [13] proposed that PRS processing window should not be provided if the PRS is low priority.</w:t>
      </w:r>
    </w:p>
    <w:p w14:paraId="559CC73A" w14:textId="77777777" w:rsidR="00A76BA8" w:rsidRDefault="00B640B7">
      <w:pPr>
        <w:pStyle w:val="3GPPAgreements"/>
        <w:rPr>
          <w:lang w:eastAsia="zh-CN"/>
        </w:rPr>
      </w:pPr>
      <w:r>
        <w:rPr>
          <w:lang w:eastAsia="zh-CN"/>
        </w:rPr>
        <w:t>Qualcomm [18] proposed the timeline to determine the collision between PRS and other signals/channels.</w:t>
      </w:r>
    </w:p>
    <w:p w14:paraId="7A93D455" w14:textId="77777777" w:rsidR="00A76BA8" w:rsidRDefault="00A76BA8">
      <w:pPr>
        <w:pStyle w:val="3GPPAgreements"/>
        <w:numPr>
          <w:ilvl w:val="0"/>
          <w:numId w:val="0"/>
        </w:numPr>
        <w:rPr>
          <w:lang w:eastAsia="zh-CN"/>
        </w:rPr>
      </w:pPr>
    </w:p>
    <w:p w14:paraId="1445C009" w14:textId="77777777" w:rsidR="00A76BA8" w:rsidRDefault="00B640B7">
      <w:pPr>
        <w:pStyle w:val="3"/>
        <w:rPr>
          <w:lang w:val="en-GB" w:eastAsia="zh-CN"/>
        </w:rPr>
      </w:pPr>
      <w:r>
        <w:rPr>
          <w:rFonts w:hint="eastAsia"/>
          <w:lang w:val="en-GB" w:eastAsia="zh-CN"/>
        </w:rPr>
        <w:t>R</w:t>
      </w:r>
      <w:r>
        <w:rPr>
          <w:lang w:val="en-GB" w:eastAsia="zh-CN"/>
        </w:rPr>
        <w:t>ound 1</w:t>
      </w:r>
    </w:p>
    <w:p w14:paraId="52E4D62F" w14:textId="77777777" w:rsidR="00A76BA8" w:rsidRDefault="00B640B7">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14:paraId="2FF9BCC4" w14:textId="77777777" w:rsidR="00A76BA8" w:rsidRDefault="00B640B7">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3</w:t>
      </w:r>
      <w:r>
        <w:rPr>
          <w:rFonts w:hint="eastAsia"/>
          <w:b/>
          <w:lang w:val="en-GB" w:eastAsia="zh-CN"/>
        </w:rPr>
        <w:t>.1-1</w:t>
      </w:r>
      <w:r>
        <w:rPr>
          <w:b/>
          <w:lang w:val="en-GB" w:eastAsia="zh-CN"/>
        </w:rPr>
        <w:t xml:space="preserve"> (continued)</w:t>
      </w:r>
    </w:p>
    <w:p w14:paraId="1ACB7011" w14:textId="77777777" w:rsidR="00A76BA8" w:rsidRDefault="00B640B7">
      <w:pPr>
        <w:pStyle w:val="3GPPAgreements"/>
        <w:rPr>
          <w:lang w:val="en-GB" w:eastAsia="zh-CN"/>
        </w:rPr>
      </w:pPr>
      <w:r>
        <w:rPr>
          <w:lang w:val="en-GB" w:eastAsia="zh-CN"/>
        </w:rPr>
        <w:t>At least CD-SSB of the serving cell is always higher priority than PRS</w:t>
      </w:r>
    </w:p>
    <w:p w14:paraId="0996ECE2" w14:textId="77777777" w:rsidR="00A76BA8" w:rsidRDefault="00B640B7">
      <w:pPr>
        <w:pStyle w:val="3GPPAgreements"/>
        <w:numPr>
          <w:ilvl w:val="1"/>
          <w:numId w:val="3"/>
        </w:numPr>
        <w:rPr>
          <w:lang w:eastAsia="zh-CN"/>
        </w:rPr>
      </w:pPr>
      <w:r>
        <w:rPr>
          <w:lang w:val="en-GB" w:eastAsia="zh-CN"/>
        </w:rPr>
        <w:t>Send an LS to RAN4 to consult on other SSBs, including non-CD SSBs, and SSB detected in SMTC.</w:t>
      </w:r>
    </w:p>
    <w:tbl>
      <w:tblPr>
        <w:tblStyle w:val="af6"/>
        <w:tblW w:w="9351" w:type="dxa"/>
        <w:tblLayout w:type="fixed"/>
        <w:tblLook w:val="04A0" w:firstRow="1" w:lastRow="0" w:firstColumn="1" w:lastColumn="0" w:noHBand="0" w:noVBand="1"/>
      </w:tblPr>
      <w:tblGrid>
        <w:gridCol w:w="1838"/>
        <w:gridCol w:w="1134"/>
        <w:gridCol w:w="6379"/>
      </w:tblGrid>
      <w:tr w:rsidR="00A76BA8" w14:paraId="2A1B0676" w14:textId="77777777">
        <w:tc>
          <w:tcPr>
            <w:tcW w:w="1838" w:type="dxa"/>
            <w:vAlign w:val="center"/>
          </w:tcPr>
          <w:p w14:paraId="7E0A501F" w14:textId="77777777" w:rsidR="00A76BA8" w:rsidRDefault="00B640B7">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CB0B40A" w14:textId="77777777" w:rsidR="00A76BA8" w:rsidRDefault="00B640B7">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1F7CA5C" w14:textId="77777777" w:rsidR="00A76BA8" w:rsidRDefault="00B640B7">
            <w:pPr>
              <w:rPr>
                <w:rFonts w:ascii="Arial" w:hAnsi="Arial" w:cs="Arial"/>
                <w:b/>
                <w:iCs/>
                <w:sz w:val="16"/>
                <w:lang w:eastAsia="zh-CN"/>
              </w:rPr>
            </w:pPr>
            <w:r>
              <w:rPr>
                <w:rFonts w:ascii="Arial" w:hAnsi="Arial" w:cs="Arial"/>
                <w:b/>
                <w:iCs/>
                <w:sz w:val="16"/>
                <w:lang w:eastAsia="zh-CN"/>
              </w:rPr>
              <w:t>Comments</w:t>
            </w:r>
          </w:p>
        </w:tc>
      </w:tr>
      <w:tr w:rsidR="00A76BA8" w14:paraId="4D2B369C" w14:textId="77777777">
        <w:tc>
          <w:tcPr>
            <w:tcW w:w="1838" w:type="dxa"/>
            <w:vAlign w:val="center"/>
          </w:tcPr>
          <w:p w14:paraId="69D3AAF1" w14:textId="77777777" w:rsidR="00A76BA8" w:rsidRDefault="00B640B7">
            <w:pPr>
              <w:rPr>
                <w:rFonts w:ascii="Arial" w:hAnsi="Arial" w:cs="Arial"/>
                <w:iCs/>
                <w:sz w:val="16"/>
                <w:lang w:eastAsia="zh-CN"/>
              </w:rPr>
            </w:pPr>
            <w:r>
              <w:rPr>
                <w:rFonts w:ascii="Arial" w:hAnsi="Arial" w:cs="Arial"/>
                <w:iCs/>
                <w:sz w:val="16"/>
                <w:lang w:eastAsia="zh-CN"/>
              </w:rPr>
              <w:t>I</w:t>
            </w:r>
          </w:p>
        </w:tc>
        <w:tc>
          <w:tcPr>
            <w:tcW w:w="1134" w:type="dxa"/>
            <w:vAlign w:val="center"/>
          </w:tcPr>
          <w:p w14:paraId="7851C3BA" w14:textId="77777777" w:rsidR="00A76BA8" w:rsidRDefault="00A76BA8">
            <w:pPr>
              <w:rPr>
                <w:rFonts w:ascii="Arial" w:hAnsi="Arial" w:cs="Arial"/>
                <w:iCs/>
                <w:sz w:val="16"/>
                <w:lang w:eastAsia="zh-CN"/>
              </w:rPr>
            </w:pPr>
          </w:p>
        </w:tc>
        <w:tc>
          <w:tcPr>
            <w:tcW w:w="6379" w:type="dxa"/>
            <w:vAlign w:val="center"/>
          </w:tcPr>
          <w:p w14:paraId="73CEB126" w14:textId="77777777" w:rsidR="00A76BA8" w:rsidRDefault="00B640B7">
            <w:p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n</w:t>
            </w:r>
            <w:r>
              <w:rPr>
                <w:rFonts w:ascii="Arial" w:hAnsi="Arial" w:cs="Arial"/>
                <w:iCs/>
                <w:sz w:val="16"/>
                <w:lang w:eastAsia="zh-CN"/>
              </w:rPr>
              <w:t xml:space="preserve"> </w:t>
            </w:r>
            <w:r>
              <w:rPr>
                <w:rFonts w:ascii="Arial" w:hAnsi="Arial" w:cs="Arial" w:hint="eastAsia"/>
                <w:iCs/>
                <w:sz w:val="16"/>
                <w:lang w:eastAsia="zh-CN"/>
              </w:rPr>
              <w:t>general,</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priority</w:t>
            </w:r>
            <w:r>
              <w:rPr>
                <w:rFonts w:ascii="Arial" w:hAnsi="Arial" w:cs="Arial"/>
                <w:iCs/>
                <w:sz w:val="16"/>
                <w:lang w:eastAsia="zh-CN"/>
              </w:rPr>
              <w:t xml:space="preserve"> </w:t>
            </w:r>
            <w:r>
              <w:rPr>
                <w:rFonts w:ascii="Arial" w:hAnsi="Arial" w:cs="Arial" w:hint="eastAsia"/>
                <w:iCs/>
                <w:sz w:val="16"/>
                <w:lang w:eastAsia="zh-CN"/>
              </w:rPr>
              <w:t>should</w:t>
            </w:r>
            <w:r>
              <w:rPr>
                <w:rFonts w:ascii="Arial" w:hAnsi="Arial" w:cs="Arial"/>
                <w:iCs/>
                <w:sz w:val="16"/>
                <w:lang w:eastAsia="zh-CN"/>
              </w:rPr>
              <w:t xml:space="preserve"> </w:t>
            </w:r>
            <w:r>
              <w:rPr>
                <w:rFonts w:ascii="Arial" w:hAnsi="Arial" w:cs="Arial" w:hint="eastAsia"/>
                <w:iCs/>
                <w:sz w:val="16"/>
                <w:lang w:eastAsia="zh-CN"/>
              </w:rPr>
              <w:t>be</w:t>
            </w:r>
            <w:r>
              <w:rPr>
                <w:rFonts w:ascii="Arial" w:hAnsi="Arial" w:cs="Arial"/>
                <w:iCs/>
                <w:sz w:val="16"/>
                <w:lang w:eastAsia="zh-CN"/>
              </w:rPr>
              <w:t xml:space="preserve"> </w:t>
            </w:r>
            <w:r>
              <w:rPr>
                <w:rFonts w:ascii="Arial" w:hAnsi="Arial" w:cs="Arial" w:hint="eastAsia"/>
                <w:iCs/>
                <w:sz w:val="16"/>
                <w:lang w:eastAsia="zh-CN"/>
              </w:rPr>
              <w:t>dependent</w:t>
            </w:r>
            <w:r>
              <w:rPr>
                <w:rFonts w:ascii="Arial" w:hAnsi="Arial" w:cs="Arial"/>
                <w:iCs/>
                <w:sz w:val="16"/>
                <w:lang w:eastAsia="zh-CN"/>
              </w:rPr>
              <w:t xml:space="preserve"> </w:t>
            </w:r>
            <w:r>
              <w:rPr>
                <w:rFonts w:ascii="Arial" w:hAnsi="Arial" w:cs="Arial" w:hint="eastAsia"/>
                <w:iCs/>
                <w:sz w:val="16"/>
                <w:lang w:eastAsia="zh-CN"/>
              </w:rPr>
              <w:t>on</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PRS </w:t>
            </w:r>
            <w:r>
              <w:rPr>
                <w:rFonts w:ascii="Arial" w:hAnsi="Arial" w:cs="Arial" w:hint="eastAsia"/>
                <w:iCs/>
                <w:sz w:val="16"/>
                <w:lang w:eastAsia="zh-CN"/>
              </w:rPr>
              <w:t>processing</w:t>
            </w:r>
            <w:r>
              <w:rPr>
                <w:rFonts w:ascii="Arial" w:hAnsi="Arial" w:cs="Arial"/>
                <w:iCs/>
                <w:sz w:val="16"/>
                <w:lang w:eastAsia="zh-CN"/>
              </w:rPr>
              <w:t xml:space="preserve"> </w:t>
            </w:r>
            <w:r>
              <w:rPr>
                <w:rFonts w:ascii="Arial" w:hAnsi="Arial" w:cs="Arial" w:hint="eastAsia"/>
                <w:iCs/>
                <w:sz w:val="16"/>
                <w:lang w:eastAsia="zh-CN"/>
              </w:rPr>
              <w:t>window</w:t>
            </w:r>
            <w:r>
              <w:rPr>
                <w:rFonts w:ascii="Arial" w:hAnsi="Arial" w:cs="Arial"/>
                <w:iCs/>
                <w:sz w:val="16"/>
                <w:lang w:eastAsia="zh-CN"/>
              </w:rPr>
              <w:t xml:space="preserve"> </w:t>
            </w:r>
            <w:r>
              <w:rPr>
                <w:rFonts w:ascii="Arial" w:hAnsi="Arial" w:cs="Arial" w:hint="eastAsia"/>
                <w:iCs/>
                <w:sz w:val="16"/>
                <w:lang w:eastAsia="zh-CN"/>
              </w:rPr>
              <w:t>periodicity</w:t>
            </w:r>
            <w:r>
              <w:rPr>
                <w:rFonts w:ascii="Arial" w:hAnsi="Arial" w:cs="Arial"/>
                <w:iCs/>
                <w:sz w:val="16"/>
                <w:lang w:eastAsia="zh-CN"/>
              </w:rPr>
              <w:t xml:space="preserve"> </w:t>
            </w:r>
            <w:r>
              <w:rPr>
                <w:rFonts w:ascii="Arial" w:hAnsi="Arial" w:cs="Arial" w:hint="eastAsia"/>
                <w:iCs/>
                <w:sz w:val="16"/>
                <w:lang w:eastAsia="zh-CN"/>
              </w:rPr>
              <w:t>and</w:t>
            </w:r>
            <w:r>
              <w:rPr>
                <w:rFonts w:ascii="Arial" w:hAnsi="Arial" w:cs="Arial"/>
                <w:iCs/>
                <w:sz w:val="16"/>
                <w:lang w:eastAsia="zh-CN"/>
              </w:rPr>
              <w:t xml:space="preserve"> </w:t>
            </w:r>
            <w:r>
              <w:rPr>
                <w:rFonts w:ascii="Arial" w:hAnsi="Arial" w:cs="Arial" w:hint="eastAsia"/>
                <w:iCs/>
                <w:sz w:val="16"/>
                <w:lang w:eastAsia="zh-CN"/>
              </w:rPr>
              <w:t>length,</w:t>
            </w:r>
            <w:r>
              <w:rPr>
                <w:rFonts w:ascii="Arial" w:hAnsi="Arial" w:cs="Arial"/>
                <w:iCs/>
                <w:sz w:val="16"/>
                <w:lang w:eastAsia="zh-CN"/>
              </w:rPr>
              <w:t xml:space="preserve"> </w:t>
            </w:r>
            <w:r>
              <w:rPr>
                <w:rFonts w:ascii="Arial" w:hAnsi="Arial" w:cs="Arial" w:hint="eastAsia"/>
                <w:iCs/>
                <w:sz w:val="16"/>
                <w:lang w:eastAsia="zh-CN"/>
              </w:rPr>
              <w:t>and</w:t>
            </w:r>
            <w:r>
              <w:rPr>
                <w:rFonts w:ascii="Arial" w:hAnsi="Arial" w:cs="Arial"/>
                <w:iCs/>
                <w:sz w:val="16"/>
                <w:lang w:eastAsia="zh-CN"/>
              </w:rPr>
              <w:t xml:space="preserve"> /</w:t>
            </w:r>
            <w:r>
              <w:rPr>
                <w:rFonts w:ascii="Arial" w:hAnsi="Arial" w:cs="Arial" w:hint="eastAsia"/>
                <w:iCs/>
                <w:sz w:val="16"/>
                <w:lang w:eastAsia="zh-CN"/>
              </w:rPr>
              <w:t>or</w:t>
            </w:r>
            <w:r>
              <w:rPr>
                <w:rFonts w:ascii="Arial" w:hAnsi="Arial" w:cs="Arial"/>
                <w:iCs/>
                <w:sz w:val="16"/>
                <w:lang w:eastAsia="zh-CN"/>
              </w:rPr>
              <w:t xml:space="preserve"> </w:t>
            </w:r>
            <w:r>
              <w:rPr>
                <w:rFonts w:ascii="Arial" w:hAnsi="Arial" w:cs="Arial" w:hint="eastAsia"/>
                <w:iCs/>
                <w:sz w:val="16"/>
                <w:lang w:eastAsia="zh-CN"/>
              </w:rPr>
              <w:t>measurement</w:t>
            </w:r>
            <w:r>
              <w:rPr>
                <w:rFonts w:ascii="Arial" w:hAnsi="Arial" w:cs="Arial"/>
                <w:iCs/>
                <w:sz w:val="16"/>
                <w:lang w:eastAsia="zh-CN"/>
              </w:rPr>
              <w:t xml:space="preserve"> </w:t>
            </w:r>
            <w:r>
              <w:rPr>
                <w:rFonts w:ascii="Arial" w:hAnsi="Arial" w:cs="Arial" w:hint="eastAsia"/>
                <w:iCs/>
                <w:sz w:val="16"/>
                <w:lang w:eastAsia="zh-CN"/>
              </w:rPr>
              <w:t>request.</w:t>
            </w:r>
            <w:r>
              <w:rPr>
                <w:rFonts w:ascii="Arial" w:hAnsi="Arial" w:cs="Arial"/>
                <w:iCs/>
                <w:sz w:val="16"/>
                <w:lang w:eastAsia="zh-CN"/>
              </w:rPr>
              <w:t xml:space="preserve"> </w:t>
            </w:r>
          </w:p>
          <w:p w14:paraId="5B6F054D" w14:textId="77777777" w:rsidR="00A76BA8" w:rsidRDefault="00B640B7">
            <w:pPr>
              <w:rPr>
                <w:rFonts w:ascii="Arial" w:hAnsi="Arial" w:cs="Arial"/>
                <w:iCs/>
                <w:sz w:val="16"/>
                <w:lang w:eastAsia="zh-CN"/>
              </w:rPr>
            </w:pPr>
            <w:r>
              <w:rPr>
                <w:rFonts w:ascii="Arial" w:hAnsi="Arial" w:cs="Arial"/>
                <w:iCs/>
                <w:sz w:val="16"/>
                <w:lang w:eastAsia="zh-CN"/>
              </w:rPr>
              <w:t>Even in MG, the CSSF is also dependent on PRS periodicity</w:t>
            </w:r>
            <w:r>
              <w:rPr>
                <w:rFonts w:ascii="Arial" w:hAnsi="Arial" w:cs="Arial" w:hint="eastAsia"/>
                <w:iCs/>
                <w:sz w:val="16"/>
                <w:lang w:eastAsia="zh-CN"/>
              </w:rPr>
              <w:t>(</w:t>
            </w:r>
            <w:r>
              <w:rPr>
                <w:rFonts w:ascii="Arial" w:hAnsi="Arial" w:cs="Arial"/>
                <w:iCs/>
                <w:sz w:val="16"/>
                <w:lang w:eastAsia="zh-CN"/>
              </w:rPr>
              <w:t>e.g PRS periodicity&gt;160ms, CSSF is 1), so 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prefer</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add</w:t>
            </w:r>
            <w:r>
              <w:rPr>
                <w:rFonts w:ascii="Arial" w:hAnsi="Arial" w:cs="Arial"/>
                <w:iCs/>
                <w:sz w:val="16"/>
                <w:lang w:eastAsia="zh-CN"/>
              </w:rPr>
              <w:t xml:space="preserve"> </w:t>
            </w:r>
            <w:r>
              <w:rPr>
                <w:rFonts w:ascii="Arial" w:hAnsi="Arial" w:cs="Arial" w:hint="eastAsia"/>
                <w:iCs/>
                <w:sz w:val="16"/>
                <w:lang w:eastAsia="zh-CN"/>
              </w:rPr>
              <w:t>a</w:t>
            </w:r>
            <w:r>
              <w:rPr>
                <w:rFonts w:ascii="Arial" w:hAnsi="Arial" w:cs="Arial"/>
                <w:iCs/>
                <w:sz w:val="16"/>
                <w:lang w:eastAsia="zh-CN"/>
              </w:rPr>
              <w:t xml:space="preserve"> priority </w:t>
            </w:r>
            <w:r>
              <w:rPr>
                <w:rFonts w:ascii="Arial" w:hAnsi="Arial" w:cs="Arial" w:hint="eastAsia"/>
                <w:iCs/>
                <w:sz w:val="16"/>
                <w:lang w:eastAsia="zh-CN"/>
              </w:rPr>
              <w:t>indication</w:t>
            </w:r>
            <w:r>
              <w:rPr>
                <w:rFonts w:ascii="Arial" w:hAnsi="Arial" w:cs="Arial"/>
                <w:iCs/>
                <w:sz w:val="16"/>
                <w:lang w:eastAsia="zh-CN"/>
              </w:rPr>
              <w:t xml:space="preserve"> </w:t>
            </w:r>
            <w:r>
              <w:rPr>
                <w:rFonts w:ascii="Arial" w:hAnsi="Arial" w:cs="Arial" w:hint="eastAsia"/>
                <w:iCs/>
                <w:sz w:val="16"/>
                <w:lang w:eastAsia="zh-CN"/>
              </w:rPr>
              <w:t>for</w:t>
            </w:r>
            <w:r>
              <w:rPr>
                <w:rFonts w:ascii="Arial" w:hAnsi="Arial" w:cs="Arial"/>
                <w:iCs/>
                <w:sz w:val="16"/>
                <w:lang w:eastAsia="zh-CN"/>
              </w:rPr>
              <w:t xml:space="preserve"> SSB too since gNB knows the PRS process window and SSB configuration</w:t>
            </w:r>
          </w:p>
        </w:tc>
      </w:tr>
      <w:tr w:rsidR="00A76BA8" w14:paraId="23EE4D5E" w14:textId="77777777">
        <w:tc>
          <w:tcPr>
            <w:tcW w:w="1838" w:type="dxa"/>
            <w:vAlign w:val="center"/>
          </w:tcPr>
          <w:p w14:paraId="0DDADE22" w14:textId="77777777" w:rsidR="00A76BA8" w:rsidRDefault="00B640B7">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0888191" w14:textId="77777777" w:rsidR="00A76BA8" w:rsidRDefault="00A76BA8">
            <w:pPr>
              <w:rPr>
                <w:rFonts w:ascii="Arial" w:hAnsi="Arial" w:cs="Arial"/>
                <w:iCs/>
                <w:sz w:val="16"/>
                <w:lang w:eastAsia="zh-CN"/>
              </w:rPr>
            </w:pPr>
          </w:p>
        </w:tc>
        <w:tc>
          <w:tcPr>
            <w:tcW w:w="6379" w:type="dxa"/>
            <w:vAlign w:val="center"/>
          </w:tcPr>
          <w:p w14:paraId="2FDF4888" w14:textId="77777777" w:rsidR="00A76BA8" w:rsidRDefault="00B640B7">
            <w:pPr>
              <w:rPr>
                <w:rFonts w:ascii="Arial" w:hAnsi="Arial" w:cs="Arial"/>
                <w:iCs/>
                <w:sz w:val="16"/>
                <w:lang w:eastAsia="zh-CN"/>
              </w:rPr>
            </w:pPr>
            <w:r>
              <w:rPr>
                <w:rFonts w:ascii="Arial" w:hAnsi="Arial" w:cs="Arial"/>
                <w:iCs/>
                <w:sz w:val="16"/>
                <w:lang w:eastAsia="zh-CN"/>
              </w:rPr>
              <w:t xml:space="preserve">Okay with the main bullet. We think RAN1 can define a more detailed/complete priority and then send an LS to RAN4. E.g., SSB&gt;high priority PRS&gt;other DL signals/channels&gt;low priority PRS. </w:t>
            </w:r>
          </w:p>
        </w:tc>
      </w:tr>
      <w:tr w:rsidR="00A76BA8" w14:paraId="3FCC0663" w14:textId="77777777">
        <w:tc>
          <w:tcPr>
            <w:tcW w:w="1838" w:type="dxa"/>
            <w:vAlign w:val="center"/>
          </w:tcPr>
          <w:p w14:paraId="081ADF53" w14:textId="77777777" w:rsidR="00A76BA8" w:rsidRDefault="00B640B7">
            <w:pPr>
              <w:rPr>
                <w:rFonts w:ascii="Arial" w:hAnsi="Arial" w:cs="Arial"/>
                <w:iCs/>
                <w:sz w:val="16"/>
                <w:lang w:eastAsia="zh-CN"/>
              </w:rPr>
            </w:pPr>
            <w:r>
              <w:rPr>
                <w:rFonts w:ascii="Arial" w:hAnsi="Arial" w:cs="Arial"/>
                <w:iCs/>
                <w:sz w:val="16"/>
                <w:lang w:eastAsia="zh-CN"/>
              </w:rPr>
              <w:lastRenderedPageBreak/>
              <w:t>Qualcomm</w:t>
            </w:r>
          </w:p>
        </w:tc>
        <w:tc>
          <w:tcPr>
            <w:tcW w:w="1134" w:type="dxa"/>
            <w:vAlign w:val="center"/>
          </w:tcPr>
          <w:p w14:paraId="09F63445" w14:textId="77777777" w:rsidR="00A76BA8" w:rsidRDefault="00A76BA8">
            <w:pPr>
              <w:rPr>
                <w:rFonts w:ascii="Arial" w:hAnsi="Arial" w:cs="Arial"/>
                <w:iCs/>
                <w:sz w:val="16"/>
                <w:lang w:eastAsia="zh-CN"/>
              </w:rPr>
            </w:pPr>
          </w:p>
        </w:tc>
        <w:tc>
          <w:tcPr>
            <w:tcW w:w="6379" w:type="dxa"/>
            <w:vAlign w:val="center"/>
          </w:tcPr>
          <w:p w14:paraId="453FE89F" w14:textId="77777777" w:rsidR="00A76BA8" w:rsidRDefault="00B640B7">
            <w:pPr>
              <w:rPr>
                <w:rFonts w:ascii="Arial" w:hAnsi="Arial" w:cs="Arial"/>
                <w:iCs/>
                <w:sz w:val="16"/>
                <w:lang w:eastAsia="zh-CN"/>
              </w:rPr>
            </w:pPr>
            <w:r>
              <w:rPr>
                <w:rFonts w:ascii="Arial" w:hAnsi="Arial" w:cs="Arial"/>
                <w:iCs/>
                <w:sz w:val="16"/>
                <w:lang w:eastAsia="zh-CN"/>
              </w:rPr>
              <w:t xml:space="preserve">Up to RAN4 to decide. </w:t>
            </w:r>
          </w:p>
        </w:tc>
      </w:tr>
      <w:tr w:rsidR="00A76BA8" w14:paraId="02A53A15" w14:textId="77777777">
        <w:tc>
          <w:tcPr>
            <w:tcW w:w="1838" w:type="dxa"/>
          </w:tcPr>
          <w:p w14:paraId="111DC9A7" w14:textId="77777777" w:rsidR="00A76BA8" w:rsidRDefault="00B640B7">
            <w:pPr>
              <w:rPr>
                <w:rFonts w:ascii="Arial" w:hAnsi="Arial" w:cs="Arial"/>
                <w:iCs/>
                <w:sz w:val="16"/>
                <w:lang w:eastAsia="zh-CN"/>
              </w:rPr>
            </w:pPr>
            <w:r>
              <w:rPr>
                <w:rFonts w:ascii="Arial" w:hAnsi="Arial" w:cs="Arial"/>
                <w:iCs/>
                <w:sz w:val="16"/>
                <w:lang w:eastAsia="zh-CN"/>
              </w:rPr>
              <w:t>CATT</w:t>
            </w:r>
          </w:p>
        </w:tc>
        <w:tc>
          <w:tcPr>
            <w:tcW w:w="1134" w:type="dxa"/>
          </w:tcPr>
          <w:p w14:paraId="3ECDBC4C" w14:textId="77777777" w:rsidR="00A76BA8" w:rsidRDefault="00B640B7">
            <w:pPr>
              <w:rPr>
                <w:rFonts w:ascii="Arial" w:hAnsi="Arial" w:cs="Arial"/>
                <w:iCs/>
                <w:sz w:val="16"/>
                <w:lang w:eastAsia="zh-CN"/>
              </w:rPr>
            </w:pPr>
            <w:r>
              <w:rPr>
                <w:rFonts w:ascii="Arial" w:hAnsi="Arial" w:cs="Arial"/>
                <w:iCs/>
                <w:sz w:val="16"/>
                <w:lang w:eastAsia="zh-CN"/>
              </w:rPr>
              <w:t>Yes</w:t>
            </w:r>
          </w:p>
        </w:tc>
        <w:tc>
          <w:tcPr>
            <w:tcW w:w="6379" w:type="dxa"/>
          </w:tcPr>
          <w:p w14:paraId="75BD8506" w14:textId="77777777" w:rsidR="00A76BA8" w:rsidRDefault="00A76BA8">
            <w:pPr>
              <w:rPr>
                <w:rFonts w:ascii="Arial" w:hAnsi="Arial" w:cs="Arial"/>
                <w:iCs/>
                <w:sz w:val="16"/>
                <w:lang w:eastAsia="zh-CN"/>
              </w:rPr>
            </w:pPr>
          </w:p>
        </w:tc>
      </w:tr>
      <w:tr w:rsidR="00A76BA8" w14:paraId="051C057E" w14:textId="77777777">
        <w:tc>
          <w:tcPr>
            <w:tcW w:w="1838" w:type="dxa"/>
          </w:tcPr>
          <w:p w14:paraId="17B1F7B2" w14:textId="77777777" w:rsidR="00A76BA8" w:rsidRDefault="00B640B7">
            <w:pPr>
              <w:rPr>
                <w:rFonts w:ascii="Arial" w:hAnsi="Arial" w:cs="Arial"/>
                <w:iCs/>
                <w:sz w:val="16"/>
                <w:lang w:eastAsia="zh-CN"/>
              </w:rPr>
            </w:pPr>
            <w:r>
              <w:rPr>
                <w:rFonts w:ascii="Arial" w:hAnsi="Arial" w:cs="Arial" w:hint="eastAsia"/>
                <w:iCs/>
                <w:sz w:val="16"/>
                <w:lang w:eastAsia="zh-CN"/>
              </w:rPr>
              <w:t>ZTE</w:t>
            </w:r>
          </w:p>
        </w:tc>
        <w:tc>
          <w:tcPr>
            <w:tcW w:w="1134" w:type="dxa"/>
          </w:tcPr>
          <w:p w14:paraId="217826C2" w14:textId="77777777" w:rsidR="00A76BA8" w:rsidRDefault="00B640B7">
            <w:pPr>
              <w:rPr>
                <w:rFonts w:ascii="Arial" w:hAnsi="Arial" w:cs="Arial"/>
                <w:iCs/>
                <w:sz w:val="16"/>
                <w:lang w:eastAsia="zh-CN"/>
              </w:rPr>
            </w:pPr>
            <w:r>
              <w:rPr>
                <w:rFonts w:ascii="Arial" w:hAnsi="Arial" w:cs="Arial" w:hint="eastAsia"/>
                <w:iCs/>
                <w:sz w:val="16"/>
                <w:lang w:eastAsia="zh-CN"/>
              </w:rPr>
              <w:t>Yes</w:t>
            </w:r>
          </w:p>
        </w:tc>
        <w:tc>
          <w:tcPr>
            <w:tcW w:w="6379" w:type="dxa"/>
          </w:tcPr>
          <w:p w14:paraId="1973A8B6" w14:textId="77777777" w:rsidR="00A76BA8" w:rsidRDefault="00A76BA8">
            <w:pPr>
              <w:rPr>
                <w:rFonts w:ascii="Arial" w:hAnsi="Arial" w:cs="Arial"/>
                <w:iCs/>
                <w:sz w:val="16"/>
                <w:lang w:eastAsia="zh-CN"/>
              </w:rPr>
            </w:pPr>
          </w:p>
        </w:tc>
      </w:tr>
      <w:tr w:rsidR="00A76BA8" w14:paraId="288182FB" w14:textId="77777777">
        <w:tc>
          <w:tcPr>
            <w:tcW w:w="1838" w:type="dxa"/>
            <w:vAlign w:val="center"/>
          </w:tcPr>
          <w:p w14:paraId="1F0B6F2B" w14:textId="77777777" w:rsidR="00A76BA8" w:rsidRDefault="00B640B7">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14B48789" w14:textId="77777777" w:rsidR="00A76BA8" w:rsidRDefault="00B640B7">
            <w:pPr>
              <w:rPr>
                <w:rFonts w:ascii="Arial" w:hAnsi="Arial" w:cs="Arial"/>
                <w:iCs/>
                <w:sz w:val="16"/>
                <w:lang w:eastAsia="zh-CN"/>
              </w:rPr>
            </w:pPr>
            <w:r>
              <w:rPr>
                <w:rFonts w:ascii="Arial" w:hAnsi="Arial" w:cs="Arial"/>
                <w:iCs/>
                <w:sz w:val="16"/>
                <w:lang w:eastAsia="zh-CN"/>
              </w:rPr>
              <w:t>No</w:t>
            </w:r>
          </w:p>
        </w:tc>
        <w:tc>
          <w:tcPr>
            <w:tcW w:w="6379" w:type="dxa"/>
            <w:vAlign w:val="center"/>
          </w:tcPr>
          <w:p w14:paraId="6CC04E1C" w14:textId="77777777" w:rsidR="00A76BA8" w:rsidRDefault="00B640B7">
            <w:pPr>
              <w:rPr>
                <w:rFonts w:ascii="Arial" w:hAnsi="Arial" w:cs="Arial"/>
                <w:iCs/>
                <w:sz w:val="16"/>
                <w:lang w:eastAsia="zh-CN"/>
              </w:rPr>
            </w:pPr>
            <w:r>
              <w:rPr>
                <w:rFonts w:ascii="Arial" w:hAnsi="Arial" w:cs="Arial"/>
                <w:iCs/>
                <w:sz w:val="16"/>
                <w:lang w:eastAsia="zh-CN"/>
              </w:rPr>
              <w:t>We share views with vivo. In addition, even for the CD-SSB, UE is not require to always decode it. So yes, CD-SSB has most significant impact to the system, but it doesn’t mean that in PRS processing window, such PRS cannot be higher or equal priority as SSB. gNB could indicate such information to UE as well.</w:t>
            </w:r>
            <w:r>
              <w:rPr>
                <w:rFonts w:ascii="Arial" w:hAnsi="Arial" w:cs="Arial" w:hint="eastAsia"/>
                <w:iCs/>
                <w:sz w:val="16"/>
                <w:lang w:eastAsia="zh-CN"/>
              </w:rPr>
              <w:t xml:space="preserve"> </w:t>
            </w:r>
            <w:r>
              <w:rPr>
                <w:rFonts w:ascii="Arial" w:hAnsi="Arial" w:cs="Arial"/>
                <w:iCs/>
                <w:sz w:val="16"/>
                <w:lang w:eastAsia="zh-CN"/>
              </w:rPr>
              <w:t>A</w:t>
            </w:r>
            <w:r>
              <w:rPr>
                <w:rFonts w:ascii="Arial" w:hAnsi="Arial" w:cs="Arial" w:hint="eastAsia"/>
                <w:iCs/>
                <w:sz w:val="16"/>
                <w:lang w:eastAsia="zh-CN"/>
              </w:rPr>
              <w:t>nd we don</w:t>
            </w:r>
            <w:r>
              <w:rPr>
                <w:rFonts w:ascii="Arial" w:hAnsi="Arial" w:cs="Arial"/>
                <w:iCs/>
                <w:sz w:val="16"/>
                <w:lang w:eastAsia="zh-CN"/>
              </w:rPr>
              <w:t>’</w:t>
            </w:r>
            <w:r>
              <w:rPr>
                <w:rFonts w:ascii="Arial" w:hAnsi="Arial" w:cs="Arial" w:hint="eastAsia"/>
                <w:iCs/>
                <w:sz w:val="16"/>
                <w:lang w:eastAsia="zh-CN"/>
              </w:rPr>
              <w:t>t think this should be decided RAN4, it</w:t>
            </w:r>
            <w:r>
              <w:rPr>
                <w:rFonts w:ascii="Arial" w:hAnsi="Arial" w:cs="Arial"/>
                <w:iCs/>
                <w:sz w:val="16"/>
                <w:lang w:eastAsia="zh-CN"/>
              </w:rPr>
              <w:t>’</w:t>
            </w:r>
            <w:r>
              <w:rPr>
                <w:rFonts w:ascii="Arial" w:hAnsi="Arial" w:cs="Arial" w:hint="eastAsia"/>
                <w:iCs/>
                <w:sz w:val="16"/>
                <w:lang w:eastAsia="zh-CN"/>
              </w:rPr>
              <w:t>s a RAN1 issue.</w:t>
            </w:r>
          </w:p>
        </w:tc>
      </w:tr>
      <w:tr w:rsidR="00A76BA8" w14:paraId="320302B6" w14:textId="77777777">
        <w:tc>
          <w:tcPr>
            <w:tcW w:w="1838" w:type="dxa"/>
          </w:tcPr>
          <w:p w14:paraId="0B8AA5F0" w14:textId="77777777" w:rsidR="00A76BA8" w:rsidRDefault="00B640B7">
            <w:pPr>
              <w:rPr>
                <w:rFonts w:ascii="Arial" w:hAnsi="Arial" w:cs="Arial"/>
                <w:iCs/>
                <w:sz w:val="16"/>
                <w:lang w:eastAsia="zh-CN"/>
              </w:rPr>
            </w:pPr>
            <w:r>
              <w:rPr>
                <w:rFonts w:ascii="Arial" w:hAnsi="Arial" w:cs="Arial"/>
                <w:iCs/>
                <w:sz w:val="16"/>
                <w:lang w:eastAsia="zh-CN"/>
              </w:rPr>
              <w:t>OPPO</w:t>
            </w:r>
          </w:p>
        </w:tc>
        <w:tc>
          <w:tcPr>
            <w:tcW w:w="1134" w:type="dxa"/>
          </w:tcPr>
          <w:p w14:paraId="610C97FD" w14:textId="77777777" w:rsidR="00A76BA8" w:rsidRDefault="00A76BA8">
            <w:pPr>
              <w:rPr>
                <w:rFonts w:ascii="Arial" w:hAnsi="Arial" w:cs="Arial"/>
                <w:iCs/>
                <w:sz w:val="16"/>
                <w:lang w:eastAsia="zh-CN"/>
              </w:rPr>
            </w:pPr>
          </w:p>
        </w:tc>
        <w:tc>
          <w:tcPr>
            <w:tcW w:w="6379" w:type="dxa"/>
          </w:tcPr>
          <w:p w14:paraId="3B2FC0C4" w14:textId="77777777" w:rsidR="00A76BA8" w:rsidRDefault="00B640B7">
            <w:pPr>
              <w:rPr>
                <w:rFonts w:ascii="Arial" w:hAnsi="Arial" w:cs="Arial"/>
                <w:iCs/>
                <w:sz w:val="16"/>
                <w:lang w:eastAsia="zh-CN"/>
              </w:rPr>
            </w:pPr>
            <w:r>
              <w:rPr>
                <w:rFonts w:ascii="Arial" w:hAnsi="Arial" w:cs="Arial"/>
                <w:iCs/>
                <w:sz w:val="16"/>
                <w:lang w:eastAsia="zh-CN"/>
              </w:rPr>
              <w:t xml:space="preserve">We prefer to make it configurable. The system can indicate which one of the CD-SSB or PRS has higher priority. </w:t>
            </w:r>
          </w:p>
        </w:tc>
      </w:tr>
      <w:tr w:rsidR="00A76BA8" w14:paraId="2CE19448" w14:textId="77777777">
        <w:tc>
          <w:tcPr>
            <w:tcW w:w="1838" w:type="dxa"/>
          </w:tcPr>
          <w:p w14:paraId="388BBBFC" w14:textId="77777777" w:rsidR="00A76BA8" w:rsidRDefault="00B640B7">
            <w:pPr>
              <w:rPr>
                <w:rFonts w:ascii="Arial" w:hAnsi="Arial" w:cs="Arial"/>
                <w:iCs/>
                <w:sz w:val="16"/>
                <w:lang w:eastAsia="zh-CN"/>
              </w:rPr>
            </w:pPr>
            <w:r>
              <w:rPr>
                <w:rFonts w:ascii="Arial" w:hAnsi="Arial" w:cs="Arial" w:hint="eastAsia"/>
                <w:iCs/>
                <w:sz w:val="16"/>
                <w:lang w:eastAsia="zh-CN"/>
              </w:rPr>
              <w:t>MTK</w:t>
            </w:r>
          </w:p>
        </w:tc>
        <w:tc>
          <w:tcPr>
            <w:tcW w:w="1134" w:type="dxa"/>
          </w:tcPr>
          <w:p w14:paraId="63B79167" w14:textId="77777777" w:rsidR="00A76BA8" w:rsidRDefault="00B640B7">
            <w:pPr>
              <w:rPr>
                <w:rFonts w:ascii="Arial" w:hAnsi="Arial" w:cs="Arial"/>
                <w:iCs/>
                <w:sz w:val="16"/>
                <w:lang w:eastAsia="zh-CN"/>
              </w:rPr>
            </w:pPr>
            <w:r>
              <w:rPr>
                <w:rFonts w:ascii="Arial" w:hAnsi="Arial" w:cs="Arial" w:hint="eastAsia"/>
                <w:iCs/>
                <w:sz w:val="16"/>
                <w:lang w:eastAsia="zh-CN"/>
              </w:rPr>
              <w:t>Yes</w:t>
            </w:r>
          </w:p>
        </w:tc>
        <w:tc>
          <w:tcPr>
            <w:tcW w:w="6379" w:type="dxa"/>
          </w:tcPr>
          <w:p w14:paraId="14521AFA" w14:textId="77777777" w:rsidR="00A76BA8" w:rsidRDefault="00A76BA8">
            <w:pPr>
              <w:rPr>
                <w:rFonts w:ascii="Arial" w:hAnsi="Arial" w:cs="Arial"/>
                <w:iCs/>
                <w:sz w:val="16"/>
                <w:lang w:eastAsia="zh-CN"/>
              </w:rPr>
            </w:pPr>
          </w:p>
        </w:tc>
      </w:tr>
      <w:tr w:rsidR="00A76BA8" w14:paraId="14AD7844" w14:textId="77777777">
        <w:tc>
          <w:tcPr>
            <w:tcW w:w="1838" w:type="dxa"/>
          </w:tcPr>
          <w:p w14:paraId="65024F1E" w14:textId="77777777" w:rsidR="00A76BA8" w:rsidRDefault="00B640B7">
            <w:pPr>
              <w:rPr>
                <w:rFonts w:ascii="Arial" w:hAnsi="Arial" w:cs="Arial"/>
                <w:iCs/>
                <w:sz w:val="16"/>
                <w:lang w:eastAsia="zh-CN"/>
              </w:rPr>
            </w:pPr>
            <w:r>
              <w:rPr>
                <w:rFonts w:ascii="Arial" w:hAnsi="Arial" w:cs="Arial" w:hint="eastAsia"/>
                <w:iCs/>
                <w:sz w:val="16"/>
                <w:lang w:eastAsia="zh-CN"/>
              </w:rPr>
              <w:t>Xiaomi</w:t>
            </w:r>
          </w:p>
        </w:tc>
        <w:tc>
          <w:tcPr>
            <w:tcW w:w="1134" w:type="dxa"/>
          </w:tcPr>
          <w:p w14:paraId="24A21E3F" w14:textId="77777777" w:rsidR="00A76BA8" w:rsidRDefault="00B640B7">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7A6F2363" w14:textId="77777777" w:rsidR="00A76BA8" w:rsidRDefault="00A76BA8">
            <w:pPr>
              <w:rPr>
                <w:rFonts w:ascii="Arial" w:hAnsi="Arial" w:cs="Arial"/>
                <w:iCs/>
                <w:sz w:val="16"/>
                <w:lang w:eastAsia="zh-CN"/>
              </w:rPr>
            </w:pPr>
          </w:p>
        </w:tc>
      </w:tr>
      <w:tr w:rsidR="00A76BA8" w14:paraId="5F6623DA" w14:textId="77777777">
        <w:tc>
          <w:tcPr>
            <w:tcW w:w="1838" w:type="dxa"/>
          </w:tcPr>
          <w:p w14:paraId="5DEB8060" w14:textId="77777777" w:rsidR="00A76BA8" w:rsidRDefault="00B640B7">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2EA8BB24" w14:textId="77777777" w:rsidR="00A76BA8" w:rsidRDefault="00B640B7">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1A202CDF" w14:textId="77777777" w:rsidR="00A76BA8" w:rsidRDefault="00A76BA8">
            <w:pPr>
              <w:rPr>
                <w:rFonts w:ascii="Arial" w:hAnsi="Arial" w:cs="Arial"/>
                <w:iCs/>
                <w:sz w:val="16"/>
                <w:lang w:eastAsia="zh-CN"/>
              </w:rPr>
            </w:pPr>
          </w:p>
        </w:tc>
      </w:tr>
      <w:tr w:rsidR="00A76BA8" w14:paraId="1A07229E" w14:textId="77777777">
        <w:tc>
          <w:tcPr>
            <w:tcW w:w="1838" w:type="dxa"/>
            <w:vAlign w:val="center"/>
          </w:tcPr>
          <w:p w14:paraId="6C7A4EEA" w14:textId="77777777" w:rsidR="00A76BA8" w:rsidRDefault="00B640B7">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B32565A" w14:textId="77777777" w:rsidR="00A76BA8" w:rsidRDefault="00B640B7">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527918A" w14:textId="77777777" w:rsidR="00A76BA8" w:rsidRDefault="00A76BA8">
            <w:pPr>
              <w:rPr>
                <w:rFonts w:ascii="Arial" w:hAnsi="Arial" w:cs="Arial"/>
                <w:iCs/>
                <w:sz w:val="16"/>
                <w:lang w:eastAsia="zh-CN"/>
              </w:rPr>
            </w:pPr>
          </w:p>
        </w:tc>
      </w:tr>
      <w:tr w:rsidR="00A76BA8" w14:paraId="62389FA7" w14:textId="77777777">
        <w:tc>
          <w:tcPr>
            <w:tcW w:w="1838" w:type="dxa"/>
            <w:vAlign w:val="center"/>
          </w:tcPr>
          <w:p w14:paraId="1EC7C5D1" w14:textId="77777777" w:rsidR="00A76BA8" w:rsidRDefault="00B640B7">
            <w:pPr>
              <w:rPr>
                <w:rFonts w:ascii="Arial" w:hAnsi="Arial" w:cs="Arial"/>
                <w:iCs/>
                <w:sz w:val="16"/>
                <w:lang w:eastAsia="zh-CN"/>
              </w:rPr>
            </w:pPr>
            <w:r>
              <w:rPr>
                <w:rFonts w:ascii="Arial" w:eastAsia="MS Mincho" w:hAnsi="Arial" w:cs="Arial" w:hint="eastAsia"/>
                <w:iCs/>
                <w:sz w:val="16"/>
                <w:lang w:eastAsia="ja-JP"/>
              </w:rPr>
              <w:t>NTT DOCOMO</w:t>
            </w:r>
          </w:p>
        </w:tc>
        <w:tc>
          <w:tcPr>
            <w:tcW w:w="1134" w:type="dxa"/>
            <w:vAlign w:val="center"/>
          </w:tcPr>
          <w:p w14:paraId="70FCA22A" w14:textId="77777777" w:rsidR="00A76BA8" w:rsidRDefault="00B640B7">
            <w:pPr>
              <w:rPr>
                <w:rFonts w:ascii="Arial" w:hAnsi="Arial" w:cs="Arial"/>
                <w:iCs/>
                <w:sz w:val="16"/>
                <w:lang w:eastAsia="zh-CN"/>
              </w:rPr>
            </w:pPr>
            <w:r>
              <w:rPr>
                <w:rFonts w:ascii="Arial" w:eastAsia="MS Mincho" w:hAnsi="Arial" w:cs="Arial" w:hint="eastAsia"/>
                <w:iCs/>
                <w:sz w:val="16"/>
                <w:lang w:eastAsia="ja-JP"/>
              </w:rPr>
              <w:t>Yes</w:t>
            </w:r>
          </w:p>
        </w:tc>
        <w:tc>
          <w:tcPr>
            <w:tcW w:w="6379" w:type="dxa"/>
            <w:vAlign w:val="center"/>
          </w:tcPr>
          <w:p w14:paraId="26E60ACA" w14:textId="77777777" w:rsidR="00A76BA8" w:rsidRDefault="00A76BA8">
            <w:pPr>
              <w:rPr>
                <w:rFonts w:ascii="Arial" w:hAnsi="Arial" w:cs="Arial"/>
                <w:iCs/>
                <w:sz w:val="16"/>
                <w:lang w:eastAsia="zh-CN"/>
              </w:rPr>
            </w:pPr>
          </w:p>
        </w:tc>
      </w:tr>
      <w:tr w:rsidR="00A76BA8" w14:paraId="288F17ED" w14:textId="77777777">
        <w:tc>
          <w:tcPr>
            <w:tcW w:w="1838" w:type="dxa"/>
          </w:tcPr>
          <w:p w14:paraId="3151B351" w14:textId="77777777" w:rsidR="00A76BA8" w:rsidRDefault="00B640B7">
            <w:pPr>
              <w:rPr>
                <w:rFonts w:ascii="Arial" w:hAnsi="Arial" w:cs="Arial"/>
                <w:iCs/>
                <w:sz w:val="16"/>
                <w:lang w:eastAsia="zh-CN"/>
              </w:rPr>
            </w:pPr>
            <w:r>
              <w:rPr>
                <w:rFonts w:ascii="Arial" w:hAnsi="Arial" w:cs="Arial"/>
                <w:iCs/>
                <w:sz w:val="16"/>
                <w:lang w:eastAsia="zh-CN"/>
              </w:rPr>
              <w:t>Ericsson</w:t>
            </w:r>
          </w:p>
        </w:tc>
        <w:tc>
          <w:tcPr>
            <w:tcW w:w="1134" w:type="dxa"/>
          </w:tcPr>
          <w:p w14:paraId="2659089D" w14:textId="77777777" w:rsidR="00A76BA8" w:rsidRDefault="00A76BA8">
            <w:pPr>
              <w:rPr>
                <w:rFonts w:ascii="Arial" w:hAnsi="Arial" w:cs="Arial"/>
                <w:iCs/>
                <w:sz w:val="16"/>
                <w:lang w:eastAsia="zh-CN"/>
              </w:rPr>
            </w:pPr>
          </w:p>
        </w:tc>
        <w:tc>
          <w:tcPr>
            <w:tcW w:w="6379" w:type="dxa"/>
          </w:tcPr>
          <w:p w14:paraId="40AC2EE0" w14:textId="77777777" w:rsidR="00A76BA8" w:rsidRDefault="00B640B7">
            <w:pPr>
              <w:rPr>
                <w:rFonts w:ascii="Arial" w:hAnsi="Arial" w:cs="Arial"/>
                <w:iCs/>
                <w:sz w:val="16"/>
                <w:lang w:eastAsia="zh-CN"/>
              </w:rPr>
            </w:pPr>
            <w:r>
              <w:rPr>
                <w:rFonts w:ascii="Arial" w:hAnsi="Arial" w:cs="Arial"/>
                <w:iCs/>
                <w:sz w:val="16"/>
                <w:lang w:eastAsia="zh-CN"/>
              </w:rPr>
              <w:t>Given the short amount of time left on the release, we think it is better to simplify the problem and have all SSBs with higher priority than PRS.</w:t>
            </w:r>
          </w:p>
        </w:tc>
      </w:tr>
      <w:tr w:rsidR="00A76BA8" w14:paraId="08033BD9" w14:textId="77777777">
        <w:tc>
          <w:tcPr>
            <w:tcW w:w="1838" w:type="dxa"/>
          </w:tcPr>
          <w:p w14:paraId="14959CB1" w14:textId="77777777" w:rsidR="00A76BA8" w:rsidRDefault="00B640B7">
            <w:pPr>
              <w:rPr>
                <w:rFonts w:ascii="Arial" w:hAnsi="Arial" w:cs="Arial"/>
                <w:iCs/>
                <w:sz w:val="16"/>
                <w:lang w:eastAsia="zh-CN"/>
              </w:rPr>
            </w:pPr>
            <w:r>
              <w:rPr>
                <w:rFonts w:ascii="Arial" w:eastAsia="MS Mincho" w:hAnsi="Arial" w:cs="Arial"/>
                <w:iCs/>
                <w:sz w:val="16"/>
                <w:lang w:eastAsia="ja-JP"/>
              </w:rPr>
              <w:t>Lenovo,Motorola Mobility</w:t>
            </w:r>
          </w:p>
        </w:tc>
        <w:tc>
          <w:tcPr>
            <w:tcW w:w="1134" w:type="dxa"/>
          </w:tcPr>
          <w:p w14:paraId="4AA8F19D" w14:textId="77777777" w:rsidR="00A76BA8" w:rsidRDefault="00B640B7">
            <w:pPr>
              <w:rPr>
                <w:rFonts w:ascii="Arial" w:hAnsi="Arial" w:cs="Arial"/>
                <w:iCs/>
                <w:sz w:val="16"/>
                <w:lang w:eastAsia="zh-CN"/>
              </w:rPr>
            </w:pPr>
            <w:r>
              <w:rPr>
                <w:rFonts w:ascii="Arial" w:hAnsi="Arial" w:cs="Arial"/>
                <w:iCs/>
                <w:sz w:val="16"/>
                <w:lang w:eastAsia="zh-CN"/>
              </w:rPr>
              <w:t>Yes</w:t>
            </w:r>
          </w:p>
        </w:tc>
        <w:tc>
          <w:tcPr>
            <w:tcW w:w="6379" w:type="dxa"/>
          </w:tcPr>
          <w:p w14:paraId="4E4A0088" w14:textId="77777777" w:rsidR="00A76BA8" w:rsidRDefault="00A76BA8">
            <w:pPr>
              <w:rPr>
                <w:rFonts w:ascii="Arial" w:hAnsi="Arial" w:cs="Arial"/>
                <w:iCs/>
                <w:sz w:val="16"/>
                <w:lang w:eastAsia="zh-CN"/>
              </w:rPr>
            </w:pPr>
          </w:p>
        </w:tc>
      </w:tr>
      <w:tr w:rsidR="00A76BA8" w14:paraId="1C37A0F5" w14:textId="77777777">
        <w:tc>
          <w:tcPr>
            <w:tcW w:w="1838" w:type="dxa"/>
          </w:tcPr>
          <w:p w14:paraId="7F1BB085" w14:textId="77777777" w:rsidR="00A76BA8" w:rsidRDefault="00B640B7">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644FE376" w14:textId="77777777" w:rsidR="00A76BA8" w:rsidRDefault="00B640B7">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tcPr>
          <w:p w14:paraId="67D61D87" w14:textId="77777777" w:rsidR="00A76BA8" w:rsidRDefault="00A76BA8">
            <w:pPr>
              <w:rPr>
                <w:rFonts w:ascii="Arial" w:hAnsi="Arial" w:cs="Arial"/>
                <w:iCs/>
                <w:sz w:val="16"/>
                <w:lang w:eastAsia="zh-CN"/>
              </w:rPr>
            </w:pPr>
          </w:p>
        </w:tc>
      </w:tr>
      <w:tr w:rsidR="00A76BA8" w14:paraId="7744A068" w14:textId="77777777">
        <w:tc>
          <w:tcPr>
            <w:tcW w:w="1838" w:type="dxa"/>
          </w:tcPr>
          <w:p w14:paraId="1D269379" w14:textId="77777777" w:rsidR="00A76BA8" w:rsidRDefault="00B640B7">
            <w:pPr>
              <w:rPr>
                <w:rFonts w:ascii="Arial" w:eastAsia="Malgun Gothic" w:hAnsi="Arial" w:cs="Arial"/>
                <w:iCs/>
                <w:sz w:val="16"/>
                <w:lang w:eastAsia="ko-KR"/>
              </w:rPr>
            </w:pPr>
            <w:r>
              <w:rPr>
                <w:rFonts w:ascii="Arial" w:eastAsia="Malgun Gothic" w:hAnsi="Arial" w:cs="Arial"/>
                <w:iCs/>
                <w:sz w:val="16"/>
                <w:lang w:eastAsia="ko-KR"/>
              </w:rPr>
              <w:t>InterDigital</w:t>
            </w:r>
          </w:p>
        </w:tc>
        <w:tc>
          <w:tcPr>
            <w:tcW w:w="1134" w:type="dxa"/>
          </w:tcPr>
          <w:p w14:paraId="6BF452D5" w14:textId="77777777" w:rsidR="00A76BA8" w:rsidRDefault="00B640B7">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171AB955" w14:textId="77777777" w:rsidR="00A76BA8" w:rsidRDefault="00A76BA8">
            <w:pPr>
              <w:rPr>
                <w:rFonts w:ascii="Arial" w:hAnsi="Arial" w:cs="Arial"/>
                <w:iCs/>
                <w:sz w:val="16"/>
                <w:lang w:eastAsia="zh-CN"/>
              </w:rPr>
            </w:pPr>
          </w:p>
        </w:tc>
      </w:tr>
    </w:tbl>
    <w:p w14:paraId="1ECAAE45" w14:textId="77777777" w:rsidR="00A76BA8" w:rsidRDefault="00A76BA8">
      <w:pPr>
        <w:pStyle w:val="3GPPAgreements"/>
        <w:numPr>
          <w:ilvl w:val="0"/>
          <w:numId w:val="0"/>
        </w:numPr>
        <w:rPr>
          <w:lang w:eastAsia="zh-CN"/>
        </w:rPr>
      </w:pPr>
    </w:p>
    <w:p w14:paraId="608C438A" w14:textId="77777777" w:rsidR="00A76BA8" w:rsidRDefault="00B640B7">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2 (continued)</w:t>
      </w:r>
    </w:p>
    <w:p w14:paraId="0007E100" w14:textId="77777777" w:rsidR="00A76BA8" w:rsidRDefault="00B640B7">
      <w:pPr>
        <w:pStyle w:val="3GPPAgreements"/>
        <w:rPr>
          <w:lang w:eastAsia="zh-CN"/>
        </w:rPr>
      </w:pPr>
      <w:r>
        <w:rPr>
          <w:rFonts w:hint="eastAsia"/>
          <w:lang w:eastAsia="zh-CN"/>
        </w:rPr>
        <w:t>S</w:t>
      </w:r>
      <w:r>
        <w:rPr>
          <w:lang w:eastAsia="zh-CN"/>
        </w:rPr>
        <w:t>elect between the following alternatives on priority states to be indicated to the UE</w:t>
      </w:r>
    </w:p>
    <w:p w14:paraId="494F64A3" w14:textId="77777777" w:rsidR="00A76BA8" w:rsidRDefault="00B640B7">
      <w:pPr>
        <w:pStyle w:val="3GPPAgreements"/>
        <w:numPr>
          <w:ilvl w:val="1"/>
          <w:numId w:val="3"/>
        </w:numPr>
        <w:rPr>
          <w:lang w:eastAsia="zh-CN"/>
        </w:rPr>
      </w:pPr>
      <w:r>
        <w:rPr>
          <w:lang w:eastAsia="zh-CN"/>
        </w:rPr>
        <w:t>Alt.1 Two priority states are defined</w:t>
      </w:r>
    </w:p>
    <w:p w14:paraId="05D49E6E" w14:textId="77777777" w:rsidR="00A76BA8" w:rsidRDefault="00B640B7">
      <w:pPr>
        <w:pStyle w:val="afc"/>
        <w:numPr>
          <w:ilvl w:val="2"/>
          <w:numId w:val="3"/>
        </w:numPr>
        <w:ind w:firstLineChars="0"/>
        <w:rPr>
          <w:lang w:eastAsia="zh-CN"/>
        </w:rPr>
      </w:pPr>
      <w:r>
        <w:rPr>
          <w:rFonts w:hint="eastAsia"/>
          <w:lang w:eastAsia="zh-CN"/>
        </w:rPr>
        <w:t>S</w:t>
      </w:r>
      <w:r>
        <w:rPr>
          <w:lang w:eastAsia="zh-CN"/>
        </w:rPr>
        <w:t xml:space="preserve">tate 1: PRS is higher priority than </w:t>
      </w:r>
      <w:ins w:id="77" w:author="Huawei - Huangsu 1112" w:date="2021-11-12T09:48:00Z">
        <w:r>
          <w:rPr>
            <w:lang w:eastAsia="zh-CN"/>
          </w:rPr>
          <w:t xml:space="preserve">all </w:t>
        </w:r>
      </w:ins>
      <w:r>
        <w:rPr>
          <w:lang w:eastAsia="zh-CN"/>
        </w:rPr>
        <w:t>PDCCH/PDSCH/CSI-RS</w:t>
      </w:r>
    </w:p>
    <w:p w14:paraId="48CEA193" w14:textId="77777777" w:rsidR="00A76BA8" w:rsidRDefault="00B640B7">
      <w:pPr>
        <w:pStyle w:val="afc"/>
        <w:numPr>
          <w:ilvl w:val="2"/>
          <w:numId w:val="3"/>
        </w:numPr>
        <w:ind w:firstLineChars="0"/>
        <w:rPr>
          <w:lang w:eastAsia="zh-CN"/>
        </w:rPr>
      </w:pPr>
      <w:r>
        <w:rPr>
          <w:rFonts w:hint="eastAsia"/>
          <w:lang w:eastAsia="zh-CN"/>
        </w:rPr>
        <w:t>S</w:t>
      </w:r>
      <w:r>
        <w:rPr>
          <w:lang w:eastAsia="zh-CN"/>
        </w:rPr>
        <w:t xml:space="preserve">tate 2: PRS is lower priority than </w:t>
      </w:r>
      <w:ins w:id="78" w:author="Huawei - Huangsu 1112" w:date="2021-11-12T09:48:00Z">
        <w:r>
          <w:rPr>
            <w:lang w:eastAsia="zh-CN"/>
          </w:rPr>
          <w:t xml:space="preserve">all </w:t>
        </w:r>
      </w:ins>
      <w:r>
        <w:rPr>
          <w:lang w:eastAsia="zh-CN"/>
        </w:rPr>
        <w:t>PDCCH/PDSCH/CSI-RS</w:t>
      </w:r>
    </w:p>
    <w:p w14:paraId="3A196669" w14:textId="77777777" w:rsidR="00A76BA8" w:rsidRDefault="00B640B7">
      <w:pPr>
        <w:pStyle w:val="3GPPAgreements"/>
        <w:numPr>
          <w:ilvl w:val="1"/>
          <w:numId w:val="3"/>
        </w:numPr>
        <w:rPr>
          <w:lang w:eastAsia="zh-CN"/>
        </w:rPr>
      </w:pPr>
      <w:r>
        <w:rPr>
          <w:lang w:eastAsia="zh-CN"/>
        </w:rPr>
        <w:t>Alt. 2 Three priority states are defined</w:t>
      </w:r>
    </w:p>
    <w:p w14:paraId="7B7A9418" w14:textId="77777777" w:rsidR="00A76BA8" w:rsidRDefault="00B640B7">
      <w:pPr>
        <w:pStyle w:val="afc"/>
        <w:numPr>
          <w:ilvl w:val="2"/>
          <w:numId w:val="3"/>
        </w:numPr>
        <w:ind w:firstLineChars="0"/>
        <w:rPr>
          <w:lang w:eastAsia="zh-CN"/>
        </w:rPr>
      </w:pPr>
      <w:r>
        <w:rPr>
          <w:lang w:eastAsia="zh-CN"/>
        </w:rPr>
        <w:t xml:space="preserve">State 1: PRS is higher priority than </w:t>
      </w:r>
      <w:ins w:id="79" w:author="Huawei - Huangsu 1112" w:date="2021-11-12T09:47:00Z">
        <w:r>
          <w:rPr>
            <w:lang w:eastAsia="zh-CN"/>
          </w:rPr>
          <w:t xml:space="preserve">all </w:t>
        </w:r>
      </w:ins>
      <w:r>
        <w:rPr>
          <w:lang w:eastAsia="zh-CN"/>
        </w:rPr>
        <w:t>PDCCH/PDSCH/CSI-RS</w:t>
      </w:r>
    </w:p>
    <w:p w14:paraId="289067A3" w14:textId="77777777" w:rsidR="00A76BA8" w:rsidRDefault="00B640B7">
      <w:pPr>
        <w:pStyle w:val="afc"/>
        <w:numPr>
          <w:ilvl w:val="2"/>
          <w:numId w:val="3"/>
        </w:numPr>
        <w:ind w:firstLineChars="0"/>
        <w:rPr>
          <w:lang w:eastAsia="zh-CN"/>
        </w:rPr>
      </w:pPr>
      <w:r>
        <w:rPr>
          <w:lang w:eastAsia="zh-CN"/>
        </w:rPr>
        <w:t xml:space="preserve">State 2: PRS is lower priority than URLLC PDSCH and higher priority than </w:t>
      </w:r>
      <w:ins w:id="80" w:author="Huawei - Huangsu 1112" w:date="2021-11-12T09:47:00Z">
        <w:r>
          <w:rPr>
            <w:lang w:eastAsia="zh-CN"/>
          </w:rPr>
          <w:t xml:space="preserve">other </w:t>
        </w:r>
      </w:ins>
      <w:r>
        <w:rPr>
          <w:lang w:eastAsia="zh-CN"/>
        </w:rPr>
        <w:t>PDCCH/PDSCH/CSI-RS</w:t>
      </w:r>
    </w:p>
    <w:p w14:paraId="46E4A910" w14:textId="77777777" w:rsidR="00A76BA8" w:rsidRDefault="00B640B7">
      <w:pPr>
        <w:pStyle w:val="afc"/>
        <w:numPr>
          <w:ilvl w:val="3"/>
          <w:numId w:val="3"/>
        </w:numPr>
        <w:ind w:firstLineChars="0"/>
        <w:rPr>
          <w:lang w:eastAsia="zh-CN"/>
        </w:rPr>
      </w:pPr>
      <w:r>
        <w:rPr>
          <w:lang w:eastAsia="zh-CN"/>
        </w:rPr>
        <w:t>Note: The URLLC channel corresponds a dynamically scheduled PDSCH whose PUCCH resource for carrying ACK/NAK is marked as high-priority.</w:t>
      </w:r>
    </w:p>
    <w:p w14:paraId="4D36A447" w14:textId="77777777" w:rsidR="00A76BA8" w:rsidRDefault="00B640B7">
      <w:pPr>
        <w:pStyle w:val="afc"/>
        <w:numPr>
          <w:ilvl w:val="2"/>
          <w:numId w:val="3"/>
        </w:numPr>
        <w:ind w:firstLineChars="0"/>
        <w:rPr>
          <w:lang w:eastAsia="zh-CN"/>
        </w:rPr>
      </w:pPr>
      <w:r>
        <w:rPr>
          <w:lang w:eastAsia="zh-CN"/>
        </w:rPr>
        <w:t xml:space="preserve">State 3: PRS is lower priority than </w:t>
      </w:r>
      <w:ins w:id="81" w:author="Huawei - Huangsu 1112" w:date="2021-11-12T09:48:00Z">
        <w:r>
          <w:rPr>
            <w:lang w:eastAsia="zh-CN"/>
          </w:rPr>
          <w:t xml:space="preserve">all </w:t>
        </w:r>
      </w:ins>
      <w:r>
        <w:rPr>
          <w:lang w:eastAsia="zh-CN"/>
        </w:rPr>
        <w:t>PDCCH/PDSCH/CSI-RS</w:t>
      </w:r>
    </w:p>
    <w:p w14:paraId="44490CFD" w14:textId="77777777" w:rsidR="00A76BA8" w:rsidRDefault="00B640B7">
      <w:pPr>
        <w:pStyle w:val="afc"/>
        <w:numPr>
          <w:ilvl w:val="1"/>
          <w:numId w:val="3"/>
        </w:numPr>
        <w:ind w:firstLineChars="0"/>
        <w:rPr>
          <w:lang w:eastAsia="zh-CN"/>
        </w:rPr>
      </w:pPr>
      <w:r>
        <w:rPr>
          <w:lang w:eastAsia="zh-CN"/>
        </w:rPr>
        <w:t>Note: SSB is a separate issue.</w:t>
      </w:r>
    </w:p>
    <w:tbl>
      <w:tblPr>
        <w:tblStyle w:val="af6"/>
        <w:tblW w:w="9351" w:type="dxa"/>
        <w:tblLayout w:type="fixed"/>
        <w:tblLook w:val="04A0" w:firstRow="1" w:lastRow="0" w:firstColumn="1" w:lastColumn="0" w:noHBand="0" w:noVBand="1"/>
      </w:tblPr>
      <w:tblGrid>
        <w:gridCol w:w="1838"/>
        <w:gridCol w:w="1134"/>
        <w:gridCol w:w="6379"/>
      </w:tblGrid>
      <w:tr w:rsidR="00A76BA8" w14:paraId="605FB914" w14:textId="77777777">
        <w:tc>
          <w:tcPr>
            <w:tcW w:w="1838" w:type="dxa"/>
            <w:vAlign w:val="center"/>
          </w:tcPr>
          <w:p w14:paraId="41840D8B" w14:textId="77777777" w:rsidR="00A76BA8" w:rsidRDefault="00B640B7">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20859DA" w14:textId="77777777" w:rsidR="00A76BA8" w:rsidRDefault="00B640B7">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156BB732" w14:textId="77777777" w:rsidR="00A76BA8" w:rsidRDefault="00B640B7">
            <w:pPr>
              <w:rPr>
                <w:rFonts w:ascii="Arial" w:hAnsi="Arial" w:cs="Arial"/>
                <w:b/>
                <w:iCs/>
                <w:sz w:val="16"/>
                <w:lang w:eastAsia="zh-CN"/>
              </w:rPr>
            </w:pPr>
            <w:r>
              <w:rPr>
                <w:rFonts w:ascii="Arial" w:hAnsi="Arial" w:cs="Arial"/>
                <w:b/>
                <w:iCs/>
                <w:sz w:val="16"/>
                <w:lang w:eastAsia="zh-CN"/>
              </w:rPr>
              <w:t>Comments</w:t>
            </w:r>
          </w:p>
        </w:tc>
      </w:tr>
      <w:tr w:rsidR="00A76BA8" w14:paraId="3960E196" w14:textId="77777777">
        <w:tc>
          <w:tcPr>
            <w:tcW w:w="1838" w:type="dxa"/>
            <w:vAlign w:val="center"/>
          </w:tcPr>
          <w:p w14:paraId="534C22C9" w14:textId="77777777" w:rsidR="00A76BA8" w:rsidRDefault="00B640B7">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2ADF4FCA" w14:textId="77777777" w:rsidR="00A76BA8" w:rsidRDefault="00A76BA8">
            <w:pPr>
              <w:rPr>
                <w:rFonts w:ascii="Arial" w:hAnsi="Arial" w:cs="Arial"/>
                <w:iCs/>
                <w:sz w:val="16"/>
                <w:lang w:eastAsia="zh-CN"/>
              </w:rPr>
            </w:pPr>
          </w:p>
        </w:tc>
        <w:tc>
          <w:tcPr>
            <w:tcW w:w="6379" w:type="dxa"/>
            <w:vAlign w:val="center"/>
          </w:tcPr>
          <w:p w14:paraId="5404B8E5" w14:textId="77777777" w:rsidR="00A76BA8" w:rsidRDefault="00B640B7">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h</w:t>
            </w:r>
            <w:r>
              <w:rPr>
                <w:rFonts w:ascii="Arial" w:hAnsi="Arial" w:cs="Arial"/>
                <w:iCs/>
                <w:sz w:val="16"/>
                <w:lang w:eastAsia="zh-CN"/>
              </w:rPr>
              <w:t xml:space="preserve">ether </w:t>
            </w:r>
            <w:r>
              <w:rPr>
                <w:rFonts w:ascii="Arial" w:hAnsi="Arial" w:cs="Arial" w:hint="eastAsia"/>
                <w:iCs/>
                <w:sz w:val="16"/>
                <w:lang w:eastAsia="zh-CN"/>
              </w:rPr>
              <w:t>state</w:t>
            </w:r>
            <w:r>
              <w:rPr>
                <w:rFonts w:ascii="Arial" w:hAnsi="Arial" w:cs="Arial"/>
                <w:iCs/>
                <w:sz w:val="16"/>
                <w:lang w:eastAsia="zh-CN"/>
              </w:rPr>
              <w:t xml:space="preserve"> 3 </w:t>
            </w:r>
            <w:r>
              <w:rPr>
                <w:rFonts w:ascii="Arial" w:hAnsi="Arial" w:cs="Arial" w:hint="eastAsia"/>
                <w:iCs/>
                <w:sz w:val="16"/>
                <w:lang w:eastAsia="zh-CN"/>
              </w:rPr>
              <w:t>is</w:t>
            </w:r>
            <w:r>
              <w:rPr>
                <w:rFonts w:ascii="Arial" w:hAnsi="Arial" w:cs="Arial"/>
                <w:iCs/>
                <w:sz w:val="16"/>
                <w:lang w:eastAsia="zh-CN"/>
              </w:rPr>
              <w:t xml:space="preserve"> </w:t>
            </w:r>
            <w:r>
              <w:rPr>
                <w:rFonts w:ascii="Arial" w:hAnsi="Arial" w:cs="Arial" w:hint="eastAsia"/>
                <w:iCs/>
                <w:sz w:val="16"/>
                <w:lang w:eastAsia="zh-CN"/>
              </w:rPr>
              <w:t>needed</w:t>
            </w:r>
            <w:r>
              <w:rPr>
                <w:rFonts w:ascii="Arial" w:hAnsi="Arial" w:cs="Arial" w:hint="eastAsia"/>
                <w:iCs/>
                <w:sz w:val="16"/>
                <w:lang w:eastAsia="zh-CN"/>
              </w:rPr>
              <w:t>？</w:t>
            </w:r>
            <w:r>
              <w:rPr>
                <w:rFonts w:ascii="Arial" w:hAnsi="Arial" w:cs="Arial"/>
                <w:iCs/>
                <w:sz w:val="16"/>
                <w:lang w:eastAsia="zh-CN"/>
              </w:rPr>
              <w:t xml:space="preserve"> I</w:t>
            </w:r>
            <w:r>
              <w:rPr>
                <w:rFonts w:ascii="Arial" w:hAnsi="Arial" w:cs="Arial" w:hint="eastAsia"/>
                <w:iCs/>
                <w:sz w:val="16"/>
                <w:lang w:eastAsia="zh-CN"/>
              </w:rPr>
              <w:t>s</w:t>
            </w:r>
            <w:r>
              <w:rPr>
                <w:rFonts w:ascii="Arial" w:hAnsi="Arial" w:cs="Arial"/>
                <w:iCs/>
                <w:sz w:val="16"/>
                <w:lang w:eastAsia="zh-CN"/>
              </w:rPr>
              <w:t xml:space="preserve"> it </w:t>
            </w:r>
            <w:r>
              <w:rPr>
                <w:rFonts w:ascii="Arial" w:hAnsi="Arial" w:cs="Arial" w:hint="eastAsia"/>
                <w:iCs/>
                <w:sz w:val="16"/>
                <w:lang w:eastAsia="zh-CN"/>
              </w:rPr>
              <w:t>any</w:t>
            </w:r>
            <w:r>
              <w:rPr>
                <w:rFonts w:ascii="Arial" w:hAnsi="Arial" w:cs="Arial"/>
                <w:iCs/>
                <w:sz w:val="16"/>
                <w:lang w:eastAsia="zh-CN"/>
              </w:rPr>
              <w:t xml:space="preserve"> </w:t>
            </w:r>
            <w:r>
              <w:rPr>
                <w:rFonts w:ascii="Arial" w:hAnsi="Arial" w:cs="Arial" w:hint="eastAsia"/>
                <w:iCs/>
                <w:sz w:val="16"/>
                <w:lang w:eastAsia="zh-CN"/>
              </w:rPr>
              <w:t>different</w:t>
            </w:r>
            <w:r>
              <w:rPr>
                <w:rFonts w:ascii="Arial" w:hAnsi="Arial" w:cs="Arial"/>
                <w:iCs/>
                <w:sz w:val="16"/>
                <w:lang w:eastAsia="zh-CN"/>
              </w:rPr>
              <w:t xml:space="preserve"> from </w:t>
            </w:r>
            <w:r>
              <w:rPr>
                <w:rFonts w:ascii="Arial" w:hAnsi="Arial" w:cs="Arial" w:hint="eastAsia"/>
                <w:iCs/>
                <w:sz w:val="16"/>
                <w:lang w:eastAsia="zh-CN"/>
              </w:rPr>
              <w:t>state</w:t>
            </w:r>
            <w:r>
              <w:rPr>
                <w:rFonts w:ascii="Arial" w:hAnsi="Arial" w:cs="Arial"/>
                <w:iCs/>
                <w:sz w:val="16"/>
                <w:lang w:eastAsia="zh-CN"/>
              </w:rPr>
              <w:t xml:space="preserve"> 2 “</w:t>
            </w:r>
            <w:r>
              <w:rPr>
                <w:rFonts w:ascii="Arial" w:hAnsi="Arial" w:cs="Arial"/>
                <w:iCs/>
                <w:color w:val="FF0000"/>
                <w:sz w:val="16"/>
                <w:lang w:eastAsia="zh-CN"/>
              </w:rPr>
              <w:t>PRS is lower priority than</w:t>
            </w:r>
            <w:r>
              <w:rPr>
                <w:rFonts w:ascii="Arial" w:hAnsi="Arial" w:cs="Arial"/>
                <w:iCs/>
                <w:sz w:val="16"/>
                <w:lang w:eastAsia="zh-CN"/>
              </w:rPr>
              <w:t xml:space="preserve"> URLLC PDSCH and</w:t>
            </w:r>
            <w:r>
              <w:rPr>
                <w:rFonts w:ascii="Arial" w:hAnsi="Arial" w:cs="Arial"/>
                <w:iCs/>
                <w:color w:val="FF0000"/>
                <w:sz w:val="16"/>
                <w:lang w:eastAsia="zh-CN"/>
              </w:rPr>
              <w:t xml:space="preserve"> higher priority than PDCCH/PDSCH/CSI-RS</w:t>
            </w:r>
            <w:r>
              <w:rPr>
                <w:rFonts w:ascii="Arial" w:hAnsi="Arial" w:cs="Arial"/>
                <w:iCs/>
                <w:sz w:val="16"/>
                <w:lang w:eastAsia="zh-CN"/>
              </w:rPr>
              <w:t>”</w:t>
            </w:r>
          </w:p>
          <w:p w14:paraId="54361217" w14:textId="77777777" w:rsidR="00A76BA8" w:rsidRDefault="00B640B7">
            <w:pPr>
              <w:rPr>
                <w:rFonts w:ascii="Arial" w:hAnsi="Arial" w:cs="Arial"/>
                <w:iCs/>
                <w:sz w:val="16"/>
                <w:lang w:eastAsia="zh-CN"/>
              </w:rPr>
            </w:pPr>
            <w:r>
              <w:rPr>
                <w:rFonts w:ascii="Arial" w:hAnsi="Arial" w:cs="Arial" w:hint="eastAsia"/>
                <w:iCs/>
                <w:sz w:val="16"/>
                <w:lang w:eastAsia="zh-CN"/>
              </w:rPr>
              <w:t>Why</w:t>
            </w:r>
            <w:r>
              <w:rPr>
                <w:rFonts w:ascii="Arial" w:hAnsi="Arial" w:cs="Arial"/>
                <w:iCs/>
                <w:sz w:val="16"/>
                <w:lang w:eastAsia="zh-CN"/>
              </w:rPr>
              <w:t xml:space="preserve"> does PDCCH/PDSCH/CSI-RS in state 2 </w:t>
            </w:r>
            <w:r>
              <w:rPr>
                <w:rFonts w:ascii="Arial" w:hAnsi="Arial" w:cs="Arial" w:hint="eastAsia"/>
                <w:iCs/>
                <w:sz w:val="16"/>
                <w:lang w:eastAsia="zh-CN"/>
              </w:rPr>
              <w:t>has</w:t>
            </w:r>
            <w:r>
              <w:rPr>
                <w:rFonts w:ascii="Arial" w:hAnsi="Arial" w:cs="Arial"/>
                <w:iCs/>
                <w:sz w:val="16"/>
                <w:lang w:eastAsia="zh-CN"/>
              </w:rPr>
              <w:t xml:space="preserve"> priority </w:t>
            </w:r>
            <w:r>
              <w:rPr>
                <w:rFonts w:ascii="Arial" w:hAnsi="Arial" w:cs="Arial" w:hint="eastAsia"/>
                <w:iCs/>
                <w:sz w:val="16"/>
                <w:lang w:eastAsia="zh-CN"/>
              </w:rPr>
              <w:t>indication,</w:t>
            </w:r>
            <w:r>
              <w:rPr>
                <w:rFonts w:ascii="Arial" w:hAnsi="Arial" w:cs="Arial"/>
                <w:iCs/>
                <w:sz w:val="16"/>
                <w:lang w:eastAsia="zh-CN"/>
              </w:rPr>
              <w:t xml:space="preserve"> while state 1 and state 3 haven’t</w:t>
            </w:r>
          </w:p>
        </w:tc>
      </w:tr>
      <w:tr w:rsidR="00A76BA8" w14:paraId="6D512B9A" w14:textId="77777777">
        <w:tc>
          <w:tcPr>
            <w:tcW w:w="1838" w:type="dxa"/>
            <w:vAlign w:val="center"/>
          </w:tcPr>
          <w:p w14:paraId="54BAFA2D" w14:textId="77777777" w:rsidR="00A76BA8" w:rsidRDefault="00B640B7">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41C8384" w14:textId="77777777" w:rsidR="00A76BA8" w:rsidRDefault="00A76BA8">
            <w:pPr>
              <w:rPr>
                <w:rFonts w:ascii="Arial" w:hAnsi="Arial" w:cs="Arial"/>
                <w:iCs/>
                <w:sz w:val="16"/>
                <w:lang w:eastAsia="zh-CN"/>
              </w:rPr>
            </w:pPr>
          </w:p>
        </w:tc>
        <w:tc>
          <w:tcPr>
            <w:tcW w:w="6379" w:type="dxa"/>
            <w:vAlign w:val="center"/>
          </w:tcPr>
          <w:p w14:paraId="74EE1965" w14:textId="77777777" w:rsidR="00A76BA8" w:rsidRDefault="00B640B7">
            <w:pPr>
              <w:rPr>
                <w:rFonts w:ascii="Arial" w:hAnsi="Arial" w:cs="Arial"/>
                <w:iCs/>
                <w:sz w:val="16"/>
                <w:lang w:eastAsia="zh-CN"/>
              </w:rPr>
            </w:pPr>
            <w:r>
              <w:rPr>
                <w:rFonts w:ascii="Arial" w:hAnsi="Arial" w:cs="Arial"/>
                <w:iCs/>
                <w:sz w:val="16"/>
                <w:lang w:eastAsia="zh-CN"/>
              </w:rPr>
              <w:t xml:space="preserve">Okay with Alt 2 in principle. </w:t>
            </w:r>
          </w:p>
        </w:tc>
      </w:tr>
      <w:tr w:rsidR="00A76BA8" w14:paraId="26C8D53C" w14:textId="77777777">
        <w:tc>
          <w:tcPr>
            <w:tcW w:w="1838" w:type="dxa"/>
            <w:vAlign w:val="center"/>
          </w:tcPr>
          <w:p w14:paraId="5E02B325" w14:textId="77777777" w:rsidR="00A76BA8" w:rsidRDefault="00B640B7">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89F8A8E" w14:textId="77777777" w:rsidR="00A76BA8" w:rsidRDefault="00B640B7">
            <w:pPr>
              <w:rPr>
                <w:rFonts w:ascii="Arial" w:hAnsi="Arial" w:cs="Arial"/>
                <w:iCs/>
                <w:sz w:val="16"/>
                <w:lang w:eastAsia="zh-CN"/>
              </w:rPr>
            </w:pPr>
            <w:r>
              <w:rPr>
                <w:rFonts w:ascii="Arial" w:hAnsi="Arial" w:cs="Arial"/>
                <w:iCs/>
                <w:sz w:val="16"/>
                <w:lang w:eastAsia="zh-CN"/>
              </w:rPr>
              <w:t>Alt. 2</w:t>
            </w:r>
          </w:p>
        </w:tc>
        <w:tc>
          <w:tcPr>
            <w:tcW w:w="6379" w:type="dxa"/>
            <w:vAlign w:val="center"/>
          </w:tcPr>
          <w:p w14:paraId="0B932395" w14:textId="77777777" w:rsidR="00A76BA8" w:rsidRDefault="00A76BA8">
            <w:pPr>
              <w:rPr>
                <w:rFonts w:ascii="Arial" w:hAnsi="Arial" w:cs="Arial"/>
                <w:iCs/>
                <w:sz w:val="16"/>
                <w:lang w:eastAsia="zh-CN"/>
              </w:rPr>
            </w:pPr>
          </w:p>
        </w:tc>
      </w:tr>
      <w:tr w:rsidR="00A76BA8" w14:paraId="03E2F877" w14:textId="77777777">
        <w:tc>
          <w:tcPr>
            <w:tcW w:w="1838" w:type="dxa"/>
          </w:tcPr>
          <w:p w14:paraId="01A92AEE" w14:textId="77777777" w:rsidR="00A76BA8" w:rsidRDefault="00B640B7">
            <w:pPr>
              <w:rPr>
                <w:rFonts w:ascii="Arial" w:hAnsi="Arial" w:cs="Arial"/>
                <w:iCs/>
                <w:sz w:val="16"/>
                <w:lang w:eastAsia="zh-CN"/>
              </w:rPr>
            </w:pPr>
            <w:r>
              <w:rPr>
                <w:rFonts w:ascii="Arial" w:hAnsi="Arial" w:cs="Arial"/>
                <w:iCs/>
                <w:sz w:val="16"/>
                <w:lang w:eastAsia="zh-CN"/>
              </w:rPr>
              <w:t>CATT</w:t>
            </w:r>
          </w:p>
        </w:tc>
        <w:tc>
          <w:tcPr>
            <w:tcW w:w="1134" w:type="dxa"/>
          </w:tcPr>
          <w:p w14:paraId="51E08E8D" w14:textId="77777777" w:rsidR="00A76BA8" w:rsidRDefault="00A76BA8">
            <w:pPr>
              <w:rPr>
                <w:rFonts w:ascii="Arial" w:hAnsi="Arial" w:cs="Arial"/>
                <w:iCs/>
                <w:sz w:val="16"/>
                <w:lang w:eastAsia="zh-CN"/>
              </w:rPr>
            </w:pPr>
          </w:p>
        </w:tc>
        <w:tc>
          <w:tcPr>
            <w:tcW w:w="6379" w:type="dxa"/>
          </w:tcPr>
          <w:p w14:paraId="2EC9A9DE" w14:textId="77777777" w:rsidR="00A76BA8" w:rsidRDefault="00B640B7">
            <w:pPr>
              <w:tabs>
                <w:tab w:val="left" w:pos="1014"/>
              </w:tabs>
              <w:rPr>
                <w:ins w:id="82" w:author="Huawei - Huangsu 1112" w:date="2021-11-12T09:46:00Z"/>
                <w:rFonts w:ascii="Arial" w:hAnsi="Arial" w:cs="Arial"/>
                <w:iCs/>
                <w:sz w:val="16"/>
                <w:lang w:eastAsia="zh-CN"/>
              </w:rPr>
            </w:pPr>
            <w:r>
              <w:rPr>
                <w:rFonts w:ascii="Arial" w:hAnsi="Arial" w:cs="Arial"/>
                <w:iCs/>
                <w:sz w:val="16"/>
                <w:lang w:eastAsia="zh-CN"/>
              </w:rPr>
              <w:t xml:space="preserve">For Alt.2, should the state 1 be: “PRS is higher priority than </w:t>
            </w:r>
            <w:r>
              <w:rPr>
                <w:rFonts w:ascii="Arial" w:hAnsi="Arial" w:cs="Arial"/>
                <w:iCs/>
                <w:color w:val="FF0000"/>
                <w:sz w:val="16"/>
                <w:u w:val="single"/>
                <w:lang w:eastAsia="zh-CN"/>
              </w:rPr>
              <w:t>URLLC PDSCH/</w:t>
            </w:r>
            <w:r>
              <w:rPr>
                <w:rFonts w:ascii="Arial" w:hAnsi="Arial" w:cs="Arial"/>
                <w:iCs/>
                <w:color w:val="FF0000"/>
                <w:sz w:val="16"/>
                <w:lang w:eastAsia="zh-CN"/>
              </w:rPr>
              <w:t xml:space="preserve"> </w:t>
            </w:r>
            <w:r>
              <w:rPr>
                <w:rFonts w:ascii="Arial" w:hAnsi="Arial" w:cs="Arial"/>
                <w:iCs/>
                <w:sz w:val="16"/>
                <w:lang w:eastAsia="zh-CN"/>
              </w:rPr>
              <w:t>PDCCH/PDSCH/CSI-RS?</w:t>
            </w:r>
          </w:p>
          <w:p w14:paraId="09866525" w14:textId="77777777" w:rsidR="00A76BA8" w:rsidRDefault="00B640B7">
            <w:pPr>
              <w:tabs>
                <w:tab w:val="left" w:pos="1014"/>
              </w:tabs>
              <w:rPr>
                <w:rFonts w:ascii="Arial" w:hAnsi="Arial" w:cs="Arial"/>
                <w:iCs/>
                <w:sz w:val="16"/>
                <w:lang w:eastAsia="zh-CN"/>
              </w:rPr>
            </w:pPr>
            <w:ins w:id="83" w:author="Huawei - Huangsu 1112" w:date="2021-11-12T09:46:00Z">
              <w:r>
                <w:rPr>
                  <w:rFonts w:ascii="Arial" w:hAnsi="Arial" w:cs="Arial"/>
                  <w:iCs/>
                  <w:sz w:val="16"/>
                  <w:lang w:eastAsia="zh-CN"/>
                </w:rPr>
                <w:t xml:space="preserve">FL: updated </w:t>
              </w:r>
            </w:ins>
            <w:ins w:id="84" w:author="Huawei - Huangsu 1112" w:date="2021-11-12T09:48:00Z">
              <w:r>
                <w:rPr>
                  <w:rFonts w:ascii="Arial" w:hAnsi="Arial" w:cs="Arial"/>
                  <w:iCs/>
                  <w:sz w:val="16"/>
                  <w:lang w:eastAsia="zh-CN"/>
                </w:rPr>
                <w:t>to make it clear.</w:t>
              </w:r>
            </w:ins>
          </w:p>
        </w:tc>
      </w:tr>
      <w:tr w:rsidR="00A76BA8" w14:paraId="09A1A29F" w14:textId="77777777">
        <w:tc>
          <w:tcPr>
            <w:tcW w:w="1838" w:type="dxa"/>
          </w:tcPr>
          <w:p w14:paraId="35628D4D" w14:textId="77777777" w:rsidR="00A76BA8" w:rsidRDefault="00B640B7">
            <w:pPr>
              <w:rPr>
                <w:rFonts w:ascii="Arial" w:hAnsi="Arial" w:cs="Arial"/>
                <w:iCs/>
                <w:sz w:val="16"/>
                <w:lang w:eastAsia="zh-CN"/>
              </w:rPr>
            </w:pPr>
            <w:r>
              <w:rPr>
                <w:rFonts w:ascii="Arial" w:hAnsi="Arial" w:cs="Arial" w:hint="eastAsia"/>
                <w:iCs/>
                <w:sz w:val="16"/>
                <w:lang w:eastAsia="zh-CN"/>
              </w:rPr>
              <w:t>ZTE</w:t>
            </w:r>
          </w:p>
        </w:tc>
        <w:tc>
          <w:tcPr>
            <w:tcW w:w="1134" w:type="dxa"/>
          </w:tcPr>
          <w:p w14:paraId="20D392EC" w14:textId="77777777" w:rsidR="00A76BA8" w:rsidRDefault="00B640B7">
            <w:pPr>
              <w:rPr>
                <w:rFonts w:ascii="Arial" w:hAnsi="Arial" w:cs="Arial"/>
                <w:iCs/>
                <w:sz w:val="16"/>
                <w:lang w:eastAsia="zh-CN"/>
              </w:rPr>
            </w:pPr>
            <w:r>
              <w:rPr>
                <w:rFonts w:ascii="Arial" w:hAnsi="Arial" w:cs="Arial" w:hint="eastAsia"/>
                <w:iCs/>
                <w:sz w:val="16"/>
                <w:lang w:eastAsia="zh-CN"/>
              </w:rPr>
              <w:t>Alt.1</w:t>
            </w:r>
          </w:p>
        </w:tc>
        <w:tc>
          <w:tcPr>
            <w:tcW w:w="6379" w:type="dxa"/>
          </w:tcPr>
          <w:p w14:paraId="6FB83A4E" w14:textId="77777777" w:rsidR="00A76BA8" w:rsidRDefault="00B640B7">
            <w:pPr>
              <w:tabs>
                <w:tab w:val="left" w:pos="1014"/>
              </w:tabs>
              <w:rPr>
                <w:rFonts w:ascii="Arial" w:hAnsi="Arial" w:cs="Arial"/>
                <w:iCs/>
                <w:sz w:val="16"/>
                <w:lang w:eastAsia="zh-CN"/>
              </w:rPr>
            </w:pPr>
            <w:r>
              <w:rPr>
                <w:rFonts w:ascii="Arial" w:hAnsi="Arial" w:cs="Arial" w:hint="eastAsia"/>
                <w:iCs/>
                <w:sz w:val="16"/>
                <w:lang w:eastAsia="zh-CN"/>
              </w:rPr>
              <w:t>This is our last meeting in RAN1. We think a simple solution will be easy to conclude this one.</w:t>
            </w:r>
          </w:p>
        </w:tc>
      </w:tr>
      <w:tr w:rsidR="00A76BA8" w14:paraId="0C3FA8D5" w14:textId="77777777">
        <w:tc>
          <w:tcPr>
            <w:tcW w:w="1838" w:type="dxa"/>
            <w:vAlign w:val="center"/>
          </w:tcPr>
          <w:p w14:paraId="18E870FA" w14:textId="77777777" w:rsidR="00A76BA8" w:rsidRDefault="00B640B7">
            <w:pPr>
              <w:rPr>
                <w:rFonts w:ascii="Arial" w:hAnsi="Arial" w:cs="Arial"/>
                <w:iCs/>
                <w:sz w:val="16"/>
                <w:lang w:eastAsia="zh-CN"/>
              </w:rPr>
            </w:pPr>
            <w:r>
              <w:rPr>
                <w:rFonts w:ascii="Arial" w:hAnsi="Arial" w:cs="Arial"/>
                <w:iCs/>
                <w:sz w:val="16"/>
                <w:lang w:eastAsia="zh-CN"/>
              </w:rPr>
              <w:lastRenderedPageBreak/>
              <w:t xml:space="preserve">Samsung </w:t>
            </w:r>
          </w:p>
        </w:tc>
        <w:tc>
          <w:tcPr>
            <w:tcW w:w="1134" w:type="dxa"/>
            <w:vAlign w:val="center"/>
          </w:tcPr>
          <w:p w14:paraId="2842D7AD" w14:textId="77777777" w:rsidR="00A76BA8" w:rsidRDefault="00B640B7">
            <w:pPr>
              <w:rPr>
                <w:rFonts w:ascii="Arial" w:hAnsi="Arial" w:cs="Arial"/>
                <w:iCs/>
                <w:sz w:val="16"/>
                <w:lang w:eastAsia="zh-CN"/>
              </w:rPr>
            </w:pPr>
            <w:r>
              <w:rPr>
                <w:rFonts w:ascii="Arial" w:hAnsi="Arial" w:cs="Arial"/>
                <w:iCs/>
                <w:sz w:val="16"/>
                <w:lang w:eastAsia="zh-CN"/>
              </w:rPr>
              <w:t>No</w:t>
            </w:r>
          </w:p>
        </w:tc>
        <w:tc>
          <w:tcPr>
            <w:tcW w:w="6379" w:type="dxa"/>
            <w:vAlign w:val="center"/>
          </w:tcPr>
          <w:p w14:paraId="2758CBCF" w14:textId="77777777" w:rsidR="00A76BA8" w:rsidRDefault="00B640B7">
            <w:pPr>
              <w:rPr>
                <w:rFonts w:ascii="Arial" w:hAnsi="Arial" w:cs="Arial"/>
                <w:iCs/>
                <w:sz w:val="16"/>
                <w:lang w:eastAsia="zh-CN"/>
              </w:rPr>
            </w:pPr>
            <w:r>
              <w:rPr>
                <w:rFonts w:ascii="Arial" w:hAnsi="Arial" w:cs="Arial"/>
                <w:iCs/>
                <w:sz w:val="16"/>
                <w:lang w:eastAsia="zh-CN"/>
              </w:rPr>
              <w:t>Since this is in the PRS processing window which is targeting for latency reduction, PRS should be given with higher priority in general. If it is still arguable that whether such PRS can have lower priority with other DL signals, there is no point to configure such window.</w:t>
            </w:r>
          </w:p>
          <w:p w14:paraId="148F9460" w14:textId="77777777" w:rsidR="00A76BA8" w:rsidRDefault="00B640B7">
            <w:pPr>
              <w:rPr>
                <w:rFonts w:ascii="Arial" w:hAnsi="Arial" w:cs="Arial"/>
                <w:iCs/>
                <w:sz w:val="16"/>
                <w:lang w:eastAsia="zh-CN"/>
              </w:rPr>
            </w:pPr>
            <w:r>
              <w:rPr>
                <w:rFonts w:ascii="Arial" w:hAnsi="Arial" w:cs="Arial"/>
                <w:iCs/>
                <w:sz w:val="16"/>
                <w:lang w:eastAsia="zh-CN"/>
              </w:rPr>
              <w:t xml:space="preserve">We suggest to add Alt3, </w:t>
            </w:r>
          </w:p>
          <w:p w14:paraId="633BE7FC" w14:textId="77777777" w:rsidR="00A76BA8" w:rsidRDefault="00B640B7">
            <w:pPr>
              <w:rPr>
                <w:rFonts w:ascii="Arial" w:hAnsi="Arial" w:cs="Arial"/>
                <w:iCs/>
                <w:sz w:val="16"/>
                <w:u w:val="single"/>
                <w:lang w:eastAsia="zh-CN"/>
              </w:rPr>
            </w:pPr>
            <w:r>
              <w:rPr>
                <w:rFonts w:ascii="Arial" w:hAnsi="Arial" w:cs="Arial"/>
                <w:iCs/>
                <w:color w:val="FF0000"/>
                <w:sz w:val="16"/>
                <w:u w:val="single"/>
                <w:lang w:eastAsia="zh-CN"/>
              </w:rPr>
              <w:t xml:space="preserve">Alt 3: </w:t>
            </w:r>
            <w:r>
              <w:rPr>
                <w:color w:val="FF0000"/>
                <w:u w:val="single"/>
                <w:lang w:eastAsia="zh-CN"/>
              </w:rPr>
              <w:t xml:space="preserve">PRS is </w:t>
            </w:r>
            <w:r>
              <w:rPr>
                <w:color w:val="FF0000"/>
                <w:highlight w:val="cyan"/>
                <w:u w:val="single"/>
                <w:lang w:eastAsia="zh-CN"/>
              </w:rPr>
              <w:t>always</w:t>
            </w:r>
            <w:r>
              <w:rPr>
                <w:color w:val="FF0000"/>
                <w:u w:val="single"/>
                <w:lang w:eastAsia="zh-CN"/>
              </w:rPr>
              <w:t xml:space="preserve"> higher priority than PDCCH/PDSCH/CSI-RS</w:t>
            </w:r>
          </w:p>
        </w:tc>
      </w:tr>
      <w:tr w:rsidR="00A76BA8" w14:paraId="0996DB3A" w14:textId="77777777">
        <w:tc>
          <w:tcPr>
            <w:tcW w:w="1838" w:type="dxa"/>
          </w:tcPr>
          <w:p w14:paraId="013CB7A5" w14:textId="77777777" w:rsidR="00A76BA8" w:rsidRDefault="00B640B7">
            <w:pPr>
              <w:rPr>
                <w:rFonts w:ascii="Arial" w:hAnsi="Arial" w:cs="Arial"/>
                <w:iCs/>
                <w:sz w:val="16"/>
                <w:lang w:eastAsia="zh-CN"/>
              </w:rPr>
            </w:pPr>
            <w:r>
              <w:rPr>
                <w:rFonts w:ascii="Arial" w:hAnsi="Arial" w:cs="Arial"/>
                <w:iCs/>
                <w:sz w:val="16"/>
                <w:lang w:eastAsia="zh-CN"/>
              </w:rPr>
              <w:t>OPPO</w:t>
            </w:r>
          </w:p>
        </w:tc>
        <w:tc>
          <w:tcPr>
            <w:tcW w:w="1134" w:type="dxa"/>
          </w:tcPr>
          <w:p w14:paraId="115DD444" w14:textId="77777777" w:rsidR="00A76BA8" w:rsidRDefault="00B640B7">
            <w:pPr>
              <w:rPr>
                <w:rFonts w:ascii="Arial" w:hAnsi="Arial" w:cs="Arial"/>
                <w:iCs/>
                <w:sz w:val="16"/>
                <w:lang w:eastAsia="zh-CN"/>
              </w:rPr>
            </w:pPr>
            <w:r>
              <w:rPr>
                <w:rFonts w:ascii="Arial" w:hAnsi="Arial" w:cs="Arial"/>
                <w:iCs/>
                <w:sz w:val="16"/>
                <w:lang w:eastAsia="zh-CN"/>
              </w:rPr>
              <w:t>Alt.2</w:t>
            </w:r>
          </w:p>
        </w:tc>
        <w:tc>
          <w:tcPr>
            <w:tcW w:w="6379" w:type="dxa"/>
          </w:tcPr>
          <w:p w14:paraId="57A4E555" w14:textId="77777777" w:rsidR="00A76BA8" w:rsidRDefault="00B640B7">
            <w:pPr>
              <w:tabs>
                <w:tab w:val="left" w:pos="1014"/>
              </w:tabs>
              <w:rPr>
                <w:rFonts w:ascii="Arial" w:hAnsi="Arial" w:cs="Arial"/>
                <w:iCs/>
                <w:sz w:val="16"/>
                <w:lang w:eastAsia="zh-CN"/>
              </w:rPr>
            </w:pPr>
            <w:r>
              <w:rPr>
                <w:rFonts w:ascii="Arial" w:hAnsi="Arial" w:cs="Arial"/>
                <w:iCs/>
                <w:sz w:val="16"/>
                <w:lang w:eastAsia="zh-CN"/>
              </w:rPr>
              <w:t>For Alt.2  the state 2 shall be updated to:</w:t>
            </w:r>
          </w:p>
          <w:p w14:paraId="6BFECECC" w14:textId="77777777" w:rsidR="00A76BA8" w:rsidRDefault="00B640B7">
            <w:pPr>
              <w:tabs>
                <w:tab w:val="left" w:pos="1014"/>
              </w:tabs>
              <w:rPr>
                <w:lang w:eastAsia="zh-CN"/>
              </w:rPr>
            </w:pPr>
            <w:r>
              <w:rPr>
                <w:lang w:eastAsia="zh-CN"/>
              </w:rPr>
              <w:t xml:space="preserve">PRS is lower priority than URLLC PDSCH </w:t>
            </w:r>
            <w:r>
              <w:rPr>
                <w:color w:val="FF0000"/>
                <w:lang w:eastAsia="zh-CN"/>
              </w:rPr>
              <w:t>and PDCCH</w:t>
            </w:r>
            <w:r>
              <w:rPr>
                <w:lang w:eastAsia="zh-CN"/>
              </w:rPr>
              <w:t xml:space="preserve"> and higher priority than </w:t>
            </w:r>
            <w:ins w:id="85" w:author="Huawei - Huangsu 1112" w:date="2021-11-12T09:47:00Z">
              <w:r>
                <w:rPr>
                  <w:lang w:eastAsia="zh-CN"/>
                </w:rPr>
                <w:t xml:space="preserve">other </w:t>
              </w:r>
            </w:ins>
            <w:r>
              <w:rPr>
                <w:strike/>
                <w:color w:val="FF0000"/>
                <w:lang w:eastAsia="zh-CN"/>
              </w:rPr>
              <w:t>PDCCH/</w:t>
            </w:r>
            <w:r>
              <w:rPr>
                <w:lang w:eastAsia="zh-CN"/>
              </w:rPr>
              <w:t>PDSCH/CSI-RS</w:t>
            </w:r>
          </w:p>
          <w:p w14:paraId="29505342" w14:textId="77777777" w:rsidR="00A76BA8" w:rsidRDefault="00B640B7">
            <w:pPr>
              <w:rPr>
                <w:rFonts w:ascii="Arial" w:hAnsi="Arial" w:cs="Arial"/>
                <w:iCs/>
                <w:sz w:val="16"/>
                <w:lang w:eastAsia="zh-CN"/>
              </w:rPr>
            </w:pPr>
            <w:r>
              <w:rPr>
                <w:sz w:val="18"/>
                <w:szCs w:val="18"/>
                <w:lang w:eastAsia="zh-CN"/>
              </w:rPr>
              <w:t xml:space="preserve"> The reason is the URLLC PDSCH is indicated by DCI. If the UE miss the PDCCH, the UE would never know there is a URLLC PDSCH.</w:t>
            </w:r>
          </w:p>
        </w:tc>
      </w:tr>
      <w:tr w:rsidR="00A76BA8" w14:paraId="74CC650A" w14:textId="77777777">
        <w:tc>
          <w:tcPr>
            <w:tcW w:w="1838" w:type="dxa"/>
          </w:tcPr>
          <w:p w14:paraId="7B650826" w14:textId="77777777" w:rsidR="00A76BA8" w:rsidRDefault="00B640B7">
            <w:pPr>
              <w:rPr>
                <w:rFonts w:ascii="Arial" w:hAnsi="Arial" w:cs="Arial"/>
                <w:iCs/>
                <w:sz w:val="16"/>
                <w:lang w:eastAsia="zh-CN"/>
              </w:rPr>
            </w:pPr>
            <w:r>
              <w:rPr>
                <w:rFonts w:ascii="Arial" w:hAnsi="Arial" w:cs="Arial" w:hint="eastAsia"/>
                <w:iCs/>
                <w:sz w:val="16"/>
                <w:lang w:eastAsia="zh-CN"/>
              </w:rPr>
              <w:t>MTK</w:t>
            </w:r>
          </w:p>
        </w:tc>
        <w:tc>
          <w:tcPr>
            <w:tcW w:w="1134" w:type="dxa"/>
          </w:tcPr>
          <w:p w14:paraId="6DF68FF7" w14:textId="77777777" w:rsidR="00A76BA8" w:rsidRDefault="00B640B7">
            <w:pPr>
              <w:rPr>
                <w:rFonts w:ascii="Arial" w:hAnsi="Arial" w:cs="Arial"/>
                <w:iCs/>
                <w:sz w:val="16"/>
                <w:lang w:eastAsia="zh-CN"/>
              </w:rPr>
            </w:pPr>
            <w:r>
              <w:rPr>
                <w:rFonts w:ascii="Arial" w:hAnsi="Arial" w:cs="Arial" w:hint="eastAsia"/>
                <w:iCs/>
                <w:sz w:val="16"/>
                <w:lang w:eastAsia="zh-CN"/>
              </w:rPr>
              <w:t xml:space="preserve">Alt. </w:t>
            </w:r>
            <w:r>
              <w:rPr>
                <w:rFonts w:ascii="Arial" w:hAnsi="Arial" w:cs="Arial"/>
                <w:iCs/>
                <w:sz w:val="16"/>
                <w:lang w:eastAsia="zh-CN"/>
              </w:rPr>
              <w:t>3 of SS</w:t>
            </w:r>
          </w:p>
        </w:tc>
        <w:tc>
          <w:tcPr>
            <w:tcW w:w="6379" w:type="dxa"/>
          </w:tcPr>
          <w:p w14:paraId="26FDE1CE" w14:textId="77777777" w:rsidR="00A76BA8" w:rsidRDefault="00B640B7">
            <w:pPr>
              <w:tabs>
                <w:tab w:val="left" w:pos="1014"/>
              </w:tabs>
              <w:rPr>
                <w:rFonts w:ascii="Arial" w:hAnsi="Arial" w:cs="Arial"/>
                <w:iCs/>
                <w:sz w:val="16"/>
                <w:lang w:eastAsia="zh-CN"/>
              </w:rPr>
            </w:pPr>
            <w:r>
              <w:rPr>
                <w:rFonts w:ascii="Arial" w:hAnsi="Arial" w:cs="Arial" w:hint="eastAsia"/>
                <w:iCs/>
                <w:sz w:val="16"/>
                <w:lang w:eastAsia="zh-CN"/>
              </w:rPr>
              <w:t>Similar view as SS</w:t>
            </w:r>
          </w:p>
        </w:tc>
      </w:tr>
      <w:tr w:rsidR="00A76BA8" w14:paraId="433E3805" w14:textId="77777777">
        <w:tc>
          <w:tcPr>
            <w:tcW w:w="1838" w:type="dxa"/>
          </w:tcPr>
          <w:p w14:paraId="604D1C3A" w14:textId="77777777" w:rsidR="00A76BA8" w:rsidRDefault="00B640B7">
            <w:pPr>
              <w:rPr>
                <w:rFonts w:ascii="Arial" w:hAnsi="Arial" w:cs="Arial"/>
                <w:iCs/>
                <w:sz w:val="16"/>
                <w:lang w:eastAsia="zh-CN"/>
              </w:rPr>
            </w:pPr>
            <w:r>
              <w:rPr>
                <w:rFonts w:ascii="Arial" w:hAnsi="Arial" w:cs="Arial" w:hint="eastAsia"/>
                <w:iCs/>
                <w:sz w:val="16"/>
                <w:lang w:eastAsia="zh-CN"/>
              </w:rPr>
              <w:t>Xiaomi</w:t>
            </w:r>
          </w:p>
        </w:tc>
        <w:tc>
          <w:tcPr>
            <w:tcW w:w="1134" w:type="dxa"/>
          </w:tcPr>
          <w:p w14:paraId="0940D6FB" w14:textId="77777777" w:rsidR="00A76BA8" w:rsidRDefault="00B640B7">
            <w:pPr>
              <w:rPr>
                <w:rFonts w:ascii="Arial" w:hAnsi="Arial" w:cs="Arial"/>
                <w:iCs/>
                <w:sz w:val="16"/>
                <w:lang w:eastAsia="zh-CN"/>
              </w:rPr>
            </w:pPr>
            <w:r>
              <w:rPr>
                <w:rFonts w:ascii="Arial" w:hAnsi="Arial" w:cs="Arial" w:hint="eastAsia"/>
                <w:iCs/>
                <w:sz w:val="16"/>
                <w:lang w:eastAsia="zh-CN"/>
              </w:rPr>
              <w:t>Alt 1</w:t>
            </w:r>
          </w:p>
        </w:tc>
        <w:tc>
          <w:tcPr>
            <w:tcW w:w="6379" w:type="dxa"/>
          </w:tcPr>
          <w:p w14:paraId="178422F8" w14:textId="77777777" w:rsidR="00A76BA8" w:rsidRDefault="00B640B7">
            <w:pPr>
              <w:tabs>
                <w:tab w:val="left" w:pos="1014"/>
              </w:tabs>
              <w:rPr>
                <w:rFonts w:ascii="Arial" w:hAnsi="Arial" w:cs="Arial"/>
                <w:iCs/>
                <w:sz w:val="16"/>
                <w:lang w:eastAsia="zh-CN"/>
              </w:rPr>
            </w:pPr>
            <w:r>
              <w:rPr>
                <w:rFonts w:ascii="Arial" w:hAnsi="Arial" w:cs="Arial"/>
                <w:iCs/>
                <w:sz w:val="16"/>
                <w:lang w:eastAsia="zh-CN"/>
              </w:rPr>
              <w:t>M</w:t>
            </w:r>
            <w:r>
              <w:rPr>
                <w:rFonts w:ascii="Arial" w:hAnsi="Arial" w:cs="Arial" w:hint="eastAsia"/>
                <w:iCs/>
                <w:sz w:val="16"/>
                <w:lang w:eastAsia="zh-CN"/>
              </w:rPr>
              <w:t xml:space="preserve">ore </w:t>
            </w:r>
            <w:r>
              <w:rPr>
                <w:rFonts w:ascii="Arial" w:hAnsi="Arial" w:cs="Arial"/>
                <w:iCs/>
                <w:sz w:val="16"/>
                <w:lang w:eastAsia="zh-CN"/>
              </w:rPr>
              <w:t xml:space="preserve">discussion is needed if we consider URLLC specially. It is not clear on how to identify PDCCH/PDSCH for URLLC. </w:t>
            </w:r>
          </w:p>
        </w:tc>
      </w:tr>
      <w:tr w:rsidR="00A76BA8" w14:paraId="21807742" w14:textId="77777777">
        <w:tc>
          <w:tcPr>
            <w:tcW w:w="1838" w:type="dxa"/>
          </w:tcPr>
          <w:p w14:paraId="44F7ECEF" w14:textId="77777777" w:rsidR="00A76BA8" w:rsidRDefault="00B640B7">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764973D9" w14:textId="77777777" w:rsidR="00A76BA8" w:rsidRDefault="00B640B7">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tcPr>
          <w:p w14:paraId="7AEE42AA" w14:textId="77777777" w:rsidR="00A76BA8" w:rsidRDefault="00A76BA8">
            <w:pPr>
              <w:tabs>
                <w:tab w:val="left" w:pos="1014"/>
              </w:tabs>
              <w:rPr>
                <w:rFonts w:ascii="Arial" w:hAnsi="Arial" w:cs="Arial"/>
                <w:iCs/>
                <w:sz w:val="16"/>
                <w:lang w:eastAsia="zh-CN"/>
              </w:rPr>
            </w:pPr>
          </w:p>
        </w:tc>
      </w:tr>
      <w:tr w:rsidR="00A76BA8" w14:paraId="598C48F9" w14:textId="77777777">
        <w:tc>
          <w:tcPr>
            <w:tcW w:w="1838" w:type="dxa"/>
            <w:vAlign w:val="center"/>
          </w:tcPr>
          <w:p w14:paraId="586BF06C" w14:textId="77777777" w:rsidR="00A76BA8" w:rsidRDefault="00B640B7">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FF34A15" w14:textId="77777777" w:rsidR="00A76BA8" w:rsidRDefault="00B640B7">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vAlign w:val="center"/>
          </w:tcPr>
          <w:p w14:paraId="736DE237" w14:textId="77777777" w:rsidR="00A76BA8" w:rsidRDefault="00A76BA8">
            <w:pPr>
              <w:tabs>
                <w:tab w:val="left" w:pos="1014"/>
              </w:tabs>
              <w:rPr>
                <w:rFonts w:ascii="Arial" w:hAnsi="Arial" w:cs="Arial"/>
                <w:iCs/>
                <w:sz w:val="16"/>
                <w:lang w:eastAsia="zh-CN"/>
              </w:rPr>
            </w:pPr>
          </w:p>
        </w:tc>
      </w:tr>
      <w:tr w:rsidR="00A76BA8" w14:paraId="773E2DE7" w14:textId="77777777">
        <w:tc>
          <w:tcPr>
            <w:tcW w:w="1838" w:type="dxa"/>
          </w:tcPr>
          <w:p w14:paraId="75D84EFF" w14:textId="77777777" w:rsidR="00A76BA8" w:rsidRDefault="00B640B7">
            <w:pPr>
              <w:rPr>
                <w:rFonts w:ascii="Arial" w:hAnsi="Arial" w:cs="Arial"/>
                <w:iCs/>
                <w:sz w:val="16"/>
                <w:lang w:eastAsia="zh-CN"/>
              </w:rPr>
            </w:pPr>
            <w:r>
              <w:rPr>
                <w:rFonts w:ascii="Arial" w:hAnsi="Arial" w:cs="Arial"/>
                <w:iCs/>
                <w:sz w:val="16"/>
                <w:lang w:eastAsia="zh-CN"/>
              </w:rPr>
              <w:t>Ericsson</w:t>
            </w:r>
          </w:p>
        </w:tc>
        <w:tc>
          <w:tcPr>
            <w:tcW w:w="1134" w:type="dxa"/>
          </w:tcPr>
          <w:p w14:paraId="065B84FA" w14:textId="77777777" w:rsidR="00A76BA8" w:rsidRDefault="00B640B7">
            <w:pPr>
              <w:rPr>
                <w:rFonts w:ascii="Arial" w:hAnsi="Arial" w:cs="Arial"/>
                <w:iCs/>
                <w:sz w:val="16"/>
                <w:lang w:eastAsia="zh-CN"/>
              </w:rPr>
            </w:pPr>
            <w:r>
              <w:rPr>
                <w:rFonts w:ascii="Arial" w:hAnsi="Arial" w:cs="Arial"/>
                <w:iCs/>
                <w:sz w:val="16"/>
                <w:lang w:eastAsia="zh-CN"/>
              </w:rPr>
              <w:t>Alt 2</w:t>
            </w:r>
          </w:p>
        </w:tc>
        <w:tc>
          <w:tcPr>
            <w:tcW w:w="6379" w:type="dxa"/>
          </w:tcPr>
          <w:p w14:paraId="00091383" w14:textId="77777777" w:rsidR="00A76BA8" w:rsidRDefault="00B640B7">
            <w:pPr>
              <w:tabs>
                <w:tab w:val="left" w:pos="1014"/>
              </w:tabs>
              <w:rPr>
                <w:rFonts w:ascii="Arial" w:hAnsi="Arial" w:cs="Arial"/>
                <w:iCs/>
                <w:sz w:val="16"/>
                <w:lang w:eastAsia="zh-CN"/>
              </w:rPr>
            </w:pPr>
            <w:r>
              <w:rPr>
                <w:rFonts w:ascii="Arial" w:hAnsi="Arial" w:cs="Arial"/>
                <w:iCs/>
                <w:sz w:val="16"/>
                <w:lang w:eastAsia="zh-CN"/>
              </w:rPr>
              <w:t xml:space="preserve">Alt 2 is more flexitible to handle URLLC use cases also.  We agree with the update suggested by OPPO to Alt 2 which ensures that the UE can prirotize PDCCH in order to receive URLLC PDSCH. We also think more discussion regarding PDCCH priority is needed. Since PDCCH is transmitted in a </w:t>
            </w:r>
            <w:r>
              <w:rPr>
                <w:rFonts w:ascii="Arial" w:hAnsi="Arial" w:cs="Arial"/>
                <w:iCs/>
                <w:sz w:val="16"/>
                <w:lang w:eastAsia="zh-CN"/>
              </w:rPr>
              <w:pgNum/>
            </w:r>
            <w:r>
              <w:rPr>
                <w:rFonts w:ascii="Arial" w:hAnsi="Arial" w:cs="Arial"/>
                <w:iCs/>
                <w:sz w:val="16"/>
                <w:lang w:eastAsia="zh-CN"/>
              </w:rPr>
              <w:t xml:space="preserve">ndica common to many Ues, PRS priority will impact even non-positioning Ues. </w:t>
            </w:r>
          </w:p>
        </w:tc>
      </w:tr>
      <w:tr w:rsidR="00A76BA8" w14:paraId="1684E0D5" w14:textId="77777777">
        <w:tc>
          <w:tcPr>
            <w:tcW w:w="1838" w:type="dxa"/>
          </w:tcPr>
          <w:p w14:paraId="2773E24B" w14:textId="77777777" w:rsidR="00A76BA8" w:rsidRDefault="00B640B7">
            <w:pPr>
              <w:rPr>
                <w:rFonts w:ascii="Arial" w:hAnsi="Arial" w:cs="Arial"/>
                <w:iCs/>
                <w:sz w:val="16"/>
                <w:lang w:eastAsia="zh-CN"/>
              </w:rPr>
            </w:pPr>
            <w:r>
              <w:rPr>
                <w:rFonts w:ascii="Arial" w:eastAsia="MS Mincho" w:hAnsi="Arial" w:cs="Arial"/>
                <w:iCs/>
                <w:sz w:val="16"/>
                <w:lang w:eastAsia="ja-JP"/>
              </w:rPr>
              <w:t>Lenovo,Motorola Mobility</w:t>
            </w:r>
          </w:p>
        </w:tc>
        <w:tc>
          <w:tcPr>
            <w:tcW w:w="1134" w:type="dxa"/>
          </w:tcPr>
          <w:p w14:paraId="23BD239A" w14:textId="77777777" w:rsidR="00A76BA8" w:rsidRDefault="00B640B7">
            <w:pPr>
              <w:jc w:val="left"/>
              <w:rPr>
                <w:rFonts w:ascii="Arial" w:hAnsi="Arial" w:cs="Arial"/>
                <w:iCs/>
                <w:sz w:val="16"/>
                <w:lang w:eastAsia="zh-CN"/>
              </w:rPr>
            </w:pPr>
            <w:r>
              <w:rPr>
                <w:rFonts w:ascii="Arial" w:hAnsi="Arial" w:cs="Arial"/>
                <w:iCs/>
                <w:sz w:val="16"/>
                <w:lang w:eastAsia="zh-CN"/>
              </w:rPr>
              <w:t>Alt.1 is preferred</w:t>
            </w:r>
          </w:p>
        </w:tc>
        <w:tc>
          <w:tcPr>
            <w:tcW w:w="6379" w:type="dxa"/>
          </w:tcPr>
          <w:p w14:paraId="2A0B81F2" w14:textId="77777777" w:rsidR="00A76BA8" w:rsidRDefault="00B640B7">
            <w:pPr>
              <w:tabs>
                <w:tab w:val="left" w:pos="1014"/>
              </w:tabs>
              <w:rPr>
                <w:rFonts w:ascii="Arial" w:hAnsi="Arial" w:cs="Arial"/>
                <w:iCs/>
                <w:sz w:val="16"/>
                <w:lang w:eastAsia="zh-CN"/>
              </w:rPr>
            </w:pPr>
            <w:r>
              <w:rPr>
                <w:rFonts w:ascii="Arial" w:hAnsi="Arial" w:cs="Arial"/>
                <w:iCs/>
                <w:sz w:val="16"/>
                <w:lang w:eastAsia="zh-CN"/>
              </w:rPr>
              <w:t>Alt. 1 is simpler, however we also agree Alt. 2 enables an extra priority state to be distinguished for URLLC services.</w:t>
            </w:r>
          </w:p>
        </w:tc>
      </w:tr>
      <w:tr w:rsidR="00A76BA8" w14:paraId="5F05AE96" w14:textId="77777777">
        <w:tc>
          <w:tcPr>
            <w:tcW w:w="1838" w:type="dxa"/>
          </w:tcPr>
          <w:p w14:paraId="02B1FC89" w14:textId="77777777" w:rsidR="00A76BA8" w:rsidRDefault="00B640B7">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0131CD3E" w14:textId="77777777" w:rsidR="00A76BA8" w:rsidRDefault="00B640B7">
            <w:pPr>
              <w:jc w:val="left"/>
              <w:rPr>
                <w:rFonts w:ascii="Arial" w:eastAsia="Malgun Gothic" w:hAnsi="Arial" w:cs="Arial"/>
                <w:iCs/>
                <w:sz w:val="16"/>
                <w:lang w:eastAsia="ko-KR"/>
              </w:rPr>
            </w:pPr>
            <w:r>
              <w:rPr>
                <w:rFonts w:ascii="Arial" w:eastAsia="Malgun Gothic" w:hAnsi="Arial" w:cs="Arial" w:hint="eastAsia"/>
                <w:iCs/>
                <w:sz w:val="16"/>
                <w:lang w:eastAsia="ko-KR"/>
              </w:rPr>
              <w:t>Alt.1</w:t>
            </w:r>
          </w:p>
        </w:tc>
        <w:tc>
          <w:tcPr>
            <w:tcW w:w="6379" w:type="dxa"/>
          </w:tcPr>
          <w:p w14:paraId="6E9B8336" w14:textId="77777777" w:rsidR="00A76BA8" w:rsidRDefault="00A76BA8">
            <w:pPr>
              <w:tabs>
                <w:tab w:val="left" w:pos="1014"/>
              </w:tabs>
              <w:rPr>
                <w:rFonts w:ascii="Arial" w:hAnsi="Arial" w:cs="Arial"/>
                <w:iCs/>
                <w:sz w:val="16"/>
                <w:lang w:eastAsia="zh-CN"/>
              </w:rPr>
            </w:pPr>
          </w:p>
        </w:tc>
      </w:tr>
      <w:tr w:rsidR="00A76BA8" w14:paraId="7E5404B7" w14:textId="77777777">
        <w:tc>
          <w:tcPr>
            <w:tcW w:w="1838" w:type="dxa"/>
          </w:tcPr>
          <w:p w14:paraId="7807A6F3" w14:textId="77777777" w:rsidR="00A76BA8" w:rsidRDefault="00B640B7">
            <w:pPr>
              <w:rPr>
                <w:rFonts w:ascii="Arial" w:eastAsia="Malgun Gothic" w:hAnsi="Arial" w:cs="Arial"/>
                <w:iCs/>
                <w:sz w:val="16"/>
                <w:lang w:eastAsia="ko-KR"/>
              </w:rPr>
            </w:pPr>
            <w:r>
              <w:rPr>
                <w:rFonts w:ascii="Arial" w:eastAsia="Malgun Gothic" w:hAnsi="Arial" w:cs="Arial"/>
                <w:iCs/>
                <w:sz w:val="16"/>
                <w:lang w:eastAsia="ko-KR"/>
              </w:rPr>
              <w:t>InterDigital</w:t>
            </w:r>
          </w:p>
        </w:tc>
        <w:tc>
          <w:tcPr>
            <w:tcW w:w="1134" w:type="dxa"/>
          </w:tcPr>
          <w:p w14:paraId="589CBF26" w14:textId="77777777" w:rsidR="00A76BA8" w:rsidRDefault="00B640B7">
            <w:pPr>
              <w:jc w:val="left"/>
              <w:rPr>
                <w:rFonts w:ascii="Arial" w:eastAsia="Malgun Gothic" w:hAnsi="Arial" w:cs="Arial"/>
                <w:iCs/>
                <w:sz w:val="16"/>
                <w:lang w:eastAsia="ko-KR"/>
              </w:rPr>
            </w:pPr>
            <w:r>
              <w:rPr>
                <w:rFonts w:ascii="Arial" w:hAnsi="Arial" w:cs="Arial"/>
                <w:iCs/>
                <w:sz w:val="16"/>
                <w:lang w:eastAsia="zh-CN"/>
              </w:rPr>
              <w:t>Alt. 1</w:t>
            </w:r>
          </w:p>
        </w:tc>
        <w:tc>
          <w:tcPr>
            <w:tcW w:w="6379" w:type="dxa"/>
          </w:tcPr>
          <w:p w14:paraId="105DECD9" w14:textId="77777777" w:rsidR="00A76BA8" w:rsidRDefault="00B640B7">
            <w:pPr>
              <w:tabs>
                <w:tab w:val="left" w:pos="1014"/>
              </w:tabs>
              <w:rPr>
                <w:rFonts w:ascii="Arial" w:hAnsi="Arial" w:cs="Arial"/>
                <w:iCs/>
                <w:sz w:val="16"/>
                <w:lang w:eastAsia="zh-CN"/>
              </w:rPr>
            </w:pPr>
            <w:r>
              <w:rPr>
                <w:rFonts w:ascii="Arial" w:hAnsi="Arial" w:cs="Arial"/>
                <w:iCs/>
                <w:sz w:val="16"/>
                <w:lang w:eastAsia="zh-CN"/>
              </w:rPr>
              <w:t>Since the priority is decided by the gNB, for simplicity, high/low is sufficient.</w:t>
            </w:r>
          </w:p>
        </w:tc>
      </w:tr>
    </w:tbl>
    <w:p w14:paraId="7845D00C" w14:textId="77777777" w:rsidR="00A76BA8" w:rsidRDefault="00A76BA8">
      <w:pPr>
        <w:pStyle w:val="3GPPAgreements"/>
        <w:numPr>
          <w:ilvl w:val="0"/>
          <w:numId w:val="0"/>
        </w:numPr>
        <w:rPr>
          <w:lang w:eastAsia="zh-CN"/>
        </w:rPr>
      </w:pPr>
    </w:p>
    <w:p w14:paraId="294B4808" w14:textId="77777777" w:rsidR="00A76BA8" w:rsidRDefault="00B640B7">
      <w:pPr>
        <w:rPr>
          <w:b/>
          <w:lang w:val="en-GB" w:eastAsia="zh-CN"/>
        </w:rPr>
      </w:pPr>
      <w:r>
        <w:rPr>
          <w:b/>
          <w:lang w:val="en-GB" w:eastAsia="zh-CN"/>
        </w:rPr>
        <w:t>Question</w:t>
      </w:r>
      <w:r>
        <w:rPr>
          <w:rFonts w:hint="eastAsia"/>
          <w:b/>
          <w:lang w:val="en-GB" w:eastAsia="zh-CN"/>
        </w:rPr>
        <w:t xml:space="preserve">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3 (closed)</w:t>
      </w:r>
    </w:p>
    <w:p w14:paraId="4817357F" w14:textId="77777777" w:rsidR="00A76BA8" w:rsidRDefault="00B640B7">
      <w:pPr>
        <w:pStyle w:val="3GPPAgreements"/>
        <w:rPr>
          <w:lang w:eastAsia="zh-CN"/>
        </w:rPr>
      </w:pPr>
      <w:r>
        <w:rPr>
          <w:rFonts w:hint="eastAsia"/>
          <w:lang w:eastAsia="zh-CN"/>
        </w:rPr>
        <w:t>D</w:t>
      </w:r>
      <w:r>
        <w:rPr>
          <w:lang w:eastAsia="zh-CN"/>
        </w:rPr>
        <w:t>o companies think it is necessary to have separate priority indication for different PDCCH/PDSCH as the following exemplary options?</w:t>
      </w:r>
    </w:p>
    <w:p w14:paraId="3D6C13C4" w14:textId="77777777" w:rsidR="00A76BA8" w:rsidRDefault="00B640B7">
      <w:pPr>
        <w:pStyle w:val="3GPPAgreements"/>
        <w:numPr>
          <w:ilvl w:val="1"/>
          <w:numId w:val="3"/>
        </w:numPr>
        <w:rPr>
          <w:lang w:eastAsia="zh-CN"/>
        </w:rPr>
      </w:pPr>
      <w:r>
        <w:rPr>
          <w:lang w:eastAsia="zh-CN"/>
        </w:rPr>
        <w:t>Option 1</w:t>
      </w:r>
    </w:p>
    <w:p w14:paraId="763F1CBE" w14:textId="77777777" w:rsidR="00A76BA8" w:rsidRDefault="00B640B7">
      <w:pPr>
        <w:pStyle w:val="3GPPAgreements"/>
        <w:numPr>
          <w:ilvl w:val="2"/>
          <w:numId w:val="3"/>
        </w:numPr>
        <w:rPr>
          <w:lang w:eastAsia="zh-CN"/>
        </w:rPr>
      </w:pPr>
      <w:r>
        <w:rPr>
          <w:lang w:eastAsia="zh-CN"/>
        </w:rPr>
        <w:t>One priority indicator for PRS vs. PDSCH associated with high priority index</w:t>
      </w:r>
    </w:p>
    <w:p w14:paraId="6E3E9D5B" w14:textId="77777777" w:rsidR="00A76BA8" w:rsidRDefault="00B640B7">
      <w:pPr>
        <w:pStyle w:val="3GPPAgreements"/>
        <w:numPr>
          <w:ilvl w:val="2"/>
          <w:numId w:val="3"/>
        </w:numPr>
        <w:rPr>
          <w:lang w:eastAsia="zh-CN"/>
        </w:rPr>
      </w:pPr>
      <w:r>
        <w:rPr>
          <w:lang w:eastAsia="zh-CN"/>
        </w:rPr>
        <w:t>One priority indicator for PRS vs. PDCCH in type-3 CSS of SpCell and USS</w:t>
      </w:r>
    </w:p>
    <w:p w14:paraId="7327A178" w14:textId="77777777" w:rsidR="00A76BA8" w:rsidRDefault="00B640B7">
      <w:pPr>
        <w:pStyle w:val="3GPPAgreements"/>
        <w:numPr>
          <w:ilvl w:val="2"/>
          <w:numId w:val="3"/>
        </w:numPr>
        <w:rPr>
          <w:lang w:eastAsia="zh-CN"/>
        </w:rPr>
      </w:pPr>
      <w:r>
        <w:rPr>
          <w:lang w:eastAsia="zh-CN"/>
        </w:rPr>
        <w:t>One priority indicator for PRS vs. other DL signaling/channel not associated with high priority</w:t>
      </w:r>
    </w:p>
    <w:p w14:paraId="526A6AB5" w14:textId="77777777" w:rsidR="00A76BA8" w:rsidRDefault="00B640B7">
      <w:pPr>
        <w:pStyle w:val="3GPPAgreements"/>
        <w:numPr>
          <w:ilvl w:val="1"/>
          <w:numId w:val="3"/>
        </w:numPr>
        <w:rPr>
          <w:lang w:eastAsia="zh-CN"/>
        </w:rPr>
      </w:pPr>
      <w:r>
        <w:rPr>
          <w:lang w:eastAsia="zh-CN"/>
        </w:rPr>
        <w:t>Option 2</w:t>
      </w:r>
    </w:p>
    <w:p w14:paraId="578C942B" w14:textId="77777777" w:rsidR="00A76BA8" w:rsidRDefault="00B640B7">
      <w:pPr>
        <w:pStyle w:val="3GPPAgreements"/>
        <w:numPr>
          <w:ilvl w:val="2"/>
          <w:numId w:val="3"/>
        </w:numPr>
        <w:rPr>
          <w:lang w:eastAsia="zh-CN"/>
        </w:rPr>
      </w:pPr>
      <w:r>
        <w:rPr>
          <w:lang w:eastAsia="zh-CN"/>
        </w:rPr>
        <w:t xml:space="preserve">One priority indicator for </w:t>
      </w:r>
      <w:r>
        <w:rPr>
          <w:rFonts w:hint="eastAsia"/>
          <w:lang w:eastAsia="zh-CN"/>
        </w:rPr>
        <w:t>P</w:t>
      </w:r>
      <w:r>
        <w:rPr>
          <w:lang w:eastAsia="zh-CN"/>
        </w:rPr>
        <w:t>RS vs. dynamical scheduled traffic/signals</w:t>
      </w:r>
    </w:p>
    <w:p w14:paraId="471D1D79" w14:textId="77777777" w:rsidR="00A76BA8" w:rsidRDefault="00B640B7">
      <w:pPr>
        <w:pStyle w:val="3GPPAgreements"/>
        <w:numPr>
          <w:ilvl w:val="2"/>
          <w:numId w:val="3"/>
        </w:numPr>
        <w:rPr>
          <w:lang w:eastAsia="zh-CN"/>
        </w:rPr>
      </w:pPr>
      <w:r>
        <w:rPr>
          <w:lang w:eastAsia="zh-CN"/>
        </w:rPr>
        <w:t>One priority indicator for PRS vs. periodic/semi-persistent signals/channels</w:t>
      </w:r>
    </w:p>
    <w:tbl>
      <w:tblPr>
        <w:tblStyle w:val="af6"/>
        <w:tblW w:w="9351" w:type="dxa"/>
        <w:tblLayout w:type="fixed"/>
        <w:tblLook w:val="04A0" w:firstRow="1" w:lastRow="0" w:firstColumn="1" w:lastColumn="0" w:noHBand="0" w:noVBand="1"/>
      </w:tblPr>
      <w:tblGrid>
        <w:gridCol w:w="1838"/>
        <w:gridCol w:w="1134"/>
        <w:gridCol w:w="6379"/>
      </w:tblGrid>
      <w:tr w:rsidR="00A76BA8" w14:paraId="7183BA09" w14:textId="77777777">
        <w:tc>
          <w:tcPr>
            <w:tcW w:w="1838" w:type="dxa"/>
            <w:vAlign w:val="center"/>
          </w:tcPr>
          <w:p w14:paraId="43007B5B" w14:textId="77777777" w:rsidR="00A76BA8" w:rsidRDefault="00B640B7">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4892815" w14:textId="77777777" w:rsidR="00A76BA8" w:rsidRDefault="00B640B7">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CD34ED3" w14:textId="77777777" w:rsidR="00A76BA8" w:rsidRDefault="00B640B7">
            <w:pPr>
              <w:rPr>
                <w:rFonts w:ascii="Arial" w:hAnsi="Arial" w:cs="Arial"/>
                <w:b/>
                <w:iCs/>
                <w:sz w:val="16"/>
                <w:lang w:eastAsia="zh-CN"/>
              </w:rPr>
            </w:pPr>
            <w:r>
              <w:rPr>
                <w:rFonts w:ascii="Arial" w:hAnsi="Arial" w:cs="Arial"/>
                <w:b/>
                <w:iCs/>
                <w:sz w:val="16"/>
                <w:lang w:eastAsia="zh-CN"/>
              </w:rPr>
              <w:t>Comments</w:t>
            </w:r>
          </w:p>
        </w:tc>
      </w:tr>
      <w:tr w:rsidR="00A76BA8" w14:paraId="108553B9" w14:textId="77777777">
        <w:tc>
          <w:tcPr>
            <w:tcW w:w="1838" w:type="dxa"/>
            <w:vAlign w:val="center"/>
          </w:tcPr>
          <w:p w14:paraId="6584CCC0" w14:textId="77777777" w:rsidR="00A76BA8" w:rsidRDefault="00B640B7">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2AFC7BB" w14:textId="77777777" w:rsidR="00A76BA8" w:rsidRDefault="00B640B7">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1C8E0C94" w14:textId="77777777" w:rsidR="00A76BA8" w:rsidRDefault="00A76BA8">
            <w:pPr>
              <w:rPr>
                <w:rFonts w:ascii="Arial" w:hAnsi="Arial" w:cs="Arial"/>
                <w:iCs/>
                <w:sz w:val="16"/>
                <w:lang w:eastAsia="zh-CN"/>
              </w:rPr>
            </w:pPr>
          </w:p>
        </w:tc>
      </w:tr>
      <w:tr w:rsidR="00A76BA8" w14:paraId="13FBA304" w14:textId="77777777">
        <w:tc>
          <w:tcPr>
            <w:tcW w:w="1838" w:type="dxa"/>
            <w:vAlign w:val="center"/>
          </w:tcPr>
          <w:p w14:paraId="65E99E65" w14:textId="77777777" w:rsidR="00A76BA8" w:rsidRDefault="00B640B7">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E6E7FC0" w14:textId="77777777" w:rsidR="00A76BA8" w:rsidRDefault="00A76BA8">
            <w:pPr>
              <w:rPr>
                <w:rFonts w:ascii="Arial" w:hAnsi="Arial" w:cs="Arial"/>
                <w:iCs/>
                <w:sz w:val="16"/>
                <w:lang w:eastAsia="zh-CN"/>
              </w:rPr>
            </w:pPr>
          </w:p>
        </w:tc>
        <w:tc>
          <w:tcPr>
            <w:tcW w:w="6379" w:type="dxa"/>
            <w:vAlign w:val="center"/>
          </w:tcPr>
          <w:p w14:paraId="0027DAA5" w14:textId="77777777" w:rsidR="00A76BA8" w:rsidRDefault="00B640B7">
            <w:pPr>
              <w:rPr>
                <w:rFonts w:ascii="Arial" w:hAnsi="Arial" w:cs="Arial"/>
                <w:iCs/>
                <w:sz w:val="16"/>
                <w:lang w:eastAsia="zh-CN"/>
              </w:rPr>
            </w:pPr>
            <w:r>
              <w:rPr>
                <w:rFonts w:ascii="Arial" w:hAnsi="Arial" w:cs="Arial"/>
                <w:iCs/>
                <w:sz w:val="16"/>
                <w:lang w:eastAsia="zh-CN"/>
              </w:rPr>
              <w:t>Not needed in our view.</w:t>
            </w:r>
          </w:p>
        </w:tc>
      </w:tr>
      <w:tr w:rsidR="00A76BA8" w14:paraId="302C6C45" w14:textId="77777777">
        <w:tc>
          <w:tcPr>
            <w:tcW w:w="1838" w:type="dxa"/>
            <w:vAlign w:val="center"/>
          </w:tcPr>
          <w:p w14:paraId="37A99756" w14:textId="77777777" w:rsidR="00A76BA8" w:rsidRDefault="00B640B7">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01FA002" w14:textId="77777777" w:rsidR="00A76BA8" w:rsidRDefault="00B640B7">
            <w:pPr>
              <w:rPr>
                <w:rFonts w:ascii="Arial" w:hAnsi="Arial" w:cs="Arial"/>
                <w:iCs/>
                <w:sz w:val="16"/>
                <w:lang w:eastAsia="zh-CN"/>
              </w:rPr>
            </w:pPr>
            <w:r>
              <w:rPr>
                <w:rFonts w:ascii="Arial" w:hAnsi="Arial" w:cs="Arial"/>
                <w:iCs/>
                <w:sz w:val="16"/>
                <w:lang w:eastAsia="zh-CN"/>
              </w:rPr>
              <w:t>No</w:t>
            </w:r>
          </w:p>
        </w:tc>
        <w:tc>
          <w:tcPr>
            <w:tcW w:w="6379" w:type="dxa"/>
            <w:vAlign w:val="center"/>
          </w:tcPr>
          <w:p w14:paraId="584A29A4" w14:textId="77777777" w:rsidR="00A76BA8" w:rsidRDefault="00A76BA8">
            <w:pPr>
              <w:rPr>
                <w:rFonts w:ascii="Arial" w:hAnsi="Arial" w:cs="Arial"/>
                <w:iCs/>
                <w:sz w:val="16"/>
                <w:lang w:eastAsia="zh-CN"/>
              </w:rPr>
            </w:pPr>
          </w:p>
        </w:tc>
      </w:tr>
      <w:tr w:rsidR="00A76BA8" w14:paraId="3C8B0A4A" w14:textId="77777777">
        <w:tc>
          <w:tcPr>
            <w:tcW w:w="1838" w:type="dxa"/>
          </w:tcPr>
          <w:p w14:paraId="33426650" w14:textId="77777777" w:rsidR="00A76BA8" w:rsidRDefault="00B640B7">
            <w:pPr>
              <w:rPr>
                <w:rFonts w:ascii="Arial" w:hAnsi="Arial" w:cs="Arial"/>
                <w:iCs/>
                <w:sz w:val="16"/>
                <w:lang w:eastAsia="zh-CN"/>
              </w:rPr>
            </w:pPr>
            <w:r>
              <w:rPr>
                <w:rFonts w:ascii="Arial" w:hAnsi="Arial" w:cs="Arial"/>
                <w:iCs/>
                <w:sz w:val="16"/>
                <w:lang w:eastAsia="zh-CN"/>
              </w:rPr>
              <w:t>CATT</w:t>
            </w:r>
          </w:p>
        </w:tc>
        <w:tc>
          <w:tcPr>
            <w:tcW w:w="1134" w:type="dxa"/>
          </w:tcPr>
          <w:p w14:paraId="155BDD56" w14:textId="77777777" w:rsidR="00A76BA8" w:rsidRDefault="00B640B7">
            <w:pPr>
              <w:rPr>
                <w:rFonts w:ascii="Arial" w:hAnsi="Arial" w:cs="Arial"/>
                <w:iCs/>
                <w:sz w:val="16"/>
                <w:lang w:eastAsia="zh-CN"/>
              </w:rPr>
            </w:pPr>
            <w:r>
              <w:rPr>
                <w:rFonts w:ascii="Arial" w:hAnsi="Arial" w:cs="Arial"/>
                <w:iCs/>
                <w:sz w:val="16"/>
                <w:lang w:eastAsia="zh-CN"/>
              </w:rPr>
              <w:t>No</w:t>
            </w:r>
          </w:p>
        </w:tc>
        <w:tc>
          <w:tcPr>
            <w:tcW w:w="6379" w:type="dxa"/>
          </w:tcPr>
          <w:p w14:paraId="0046F0A8" w14:textId="77777777" w:rsidR="00A76BA8" w:rsidRDefault="00A76BA8">
            <w:pPr>
              <w:rPr>
                <w:rFonts w:ascii="Arial" w:hAnsi="Arial" w:cs="Arial"/>
                <w:iCs/>
                <w:sz w:val="16"/>
                <w:lang w:eastAsia="zh-CN"/>
              </w:rPr>
            </w:pPr>
          </w:p>
        </w:tc>
      </w:tr>
      <w:tr w:rsidR="00A76BA8" w14:paraId="116AAE37" w14:textId="77777777">
        <w:tc>
          <w:tcPr>
            <w:tcW w:w="1838" w:type="dxa"/>
          </w:tcPr>
          <w:p w14:paraId="3D1687A2" w14:textId="77777777" w:rsidR="00A76BA8" w:rsidRDefault="00B640B7">
            <w:pPr>
              <w:rPr>
                <w:rFonts w:ascii="Arial" w:hAnsi="Arial" w:cs="Arial"/>
                <w:iCs/>
                <w:sz w:val="16"/>
                <w:lang w:eastAsia="zh-CN"/>
              </w:rPr>
            </w:pPr>
            <w:r>
              <w:rPr>
                <w:rFonts w:ascii="Arial" w:hAnsi="Arial" w:cs="Arial" w:hint="eastAsia"/>
                <w:iCs/>
                <w:sz w:val="16"/>
                <w:lang w:eastAsia="zh-CN"/>
              </w:rPr>
              <w:t>ZTE</w:t>
            </w:r>
          </w:p>
        </w:tc>
        <w:tc>
          <w:tcPr>
            <w:tcW w:w="1134" w:type="dxa"/>
          </w:tcPr>
          <w:p w14:paraId="245E3668" w14:textId="77777777" w:rsidR="00A76BA8" w:rsidRDefault="00B640B7">
            <w:pPr>
              <w:rPr>
                <w:rFonts w:ascii="Arial" w:hAnsi="Arial" w:cs="Arial"/>
                <w:iCs/>
                <w:sz w:val="16"/>
                <w:lang w:eastAsia="zh-CN"/>
              </w:rPr>
            </w:pPr>
            <w:r>
              <w:rPr>
                <w:rFonts w:ascii="Arial" w:hAnsi="Arial" w:cs="Arial" w:hint="eastAsia"/>
                <w:iCs/>
                <w:sz w:val="16"/>
                <w:lang w:eastAsia="zh-CN"/>
              </w:rPr>
              <w:t>No</w:t>
            </w:r>
          </w:p>
        </w:tc>
        <w:tc>
          <w:tcPr>
            <w:tcW w:w="6379" w:type="dxa"/>
          </w:tcPr>
          <w:p w14:paraId="4D5A047B" w14:textId="77777777" w:rsidR="00A76BA8" w:rsidRDefault="00A76BA8">
            <w:pPr>
              <w:ind w:firstLine="425"/>
              <w:rPr>
                <w:rFonts w:ascii="Arial" w:hAnsi="Arial" w:cs="Arial"/>
                <w:iCs/>
                <w:sz w:val="16"/>
                <w:lang w:eastAsia="zh-CN"/>
              </w:rPr>
            </w:pPr>
          </w:p>
        </w:tc>
      </w:tr>
      <w:tr w:rsidR="00A76BA8" w14:paraId="3C11729E" w14:textId="77777777">
        <w:tc>
          <w:tcPr>
            <w:tcW w:w="1838" w:type="dxa"/>
            <w:vAlign w:val="center"/>
          </w:tcPr>
          <w:p w14:paraId="44AA2B0E" w14:textId="77777777" w:rsidR="00A76BA8" w:rsidRDefault="00B640B7">
            <w:pPr>
              <w:rPr>
                <w:rFonts w:ascii="Arial" w:hAnsi="Arial" w:cs="Arial"/>
                <w:iCs/>
                <w:sz w:val="16"/>
                <w:lang w:eastAsia="zh-CN"/>
              </w:rPr>
            </w:pPr>
            <w:r>
              <w:rPr>
                <w:rFonts w:ascii="Arial" w:hAnsi="Arial" w:cs="Arial"/>
                <w:iCs/>
                <w:sz w:val="16"/>
                <w:lang w:eastAsia="zh-CN"/>
              </w:rPr>
              <w:t xml:space="preserve">Samusng </w:t>
            </w:r>
          </w:p>
        </w:tc>
        <w:tc>
          <w:tcPr>
            <w:tcW w:w="1134" w:type="dxa"/>
            <w:vAlign w:val="center"/>
          </w:tcPr>
          <w:p w14:paraId="4F427EF8" w14:textId="77777777" w:rsidR="00A76BA8" w:rsidRDefault="00B640B7">
            <w:pPr>
              <w:rPr>
                <w:rFonts w:ascii="Arial" w:hAnsi="Arial" w:cs="Arial"/>
                <w:iCs/>
                <w:sz w:val="16"/>
                <w:lang w:eastAsia="zh-CN"/>
              </w:rPr>
            </w:pPr>
            <w:r>
              <w:rPr>
                <w:rFonts w:ascii="Arial" w:hAnsi="Arial" w:cs="Arial"/>
                <w:iCs/>
                <w:sz w:val="16"/>
                <w:lang w:eastAsia="zh-CN"/>
              </w:rPr>
              <w:t>NO</w:t>
            </w:r>
          </w:p>
        </w:tc>
        <w:tc>
          <w:tcPr>
            <w:tcW w:w="6379" w:type="dxa"/>
          </w:tcPr>
          <w:p w14:paraId="450DC37D" w14:textId="77777777" w:rsidR="00A76BA8" w:rsidRDefault="00A76BA8">
            <w:pPr>
              <w:ind w:firstLine="425"/>
              <w:rPr>
                <w:rFonts w:ascii="Arial" w:hAnsi="Arial" w:cs="Arial"/>
                <w:iCs/>
                <w:sz w:val="16"/>
                <w:lang w:eastAsia="zh-CN"/>
              </w:rPr>
            </w:pPr>
          </w:p>
        </w:tc>
      </w:tr>
      <w:tr w:rsidR="00A76BA8" w14:paraId="3AE7B163" w14:textId="77777777">
        <w:tc>
          <w:tcPr>
            <w:tcW w:w="1838" w:type="dxa"/>
          </w:tcPr>
          <w:p w14:paraId="0466F9EF" w14:textId="77777777" w:rsidR="00A76BA8" w:rsidRDefault="00B640B7">
            <w:pPr>
              <w:rPr>
                <w:rFonts w:ascii="Arial" w:hAnsi="Arial" w:cs="Arial"/>
                <w:iCs/>
                <w:sz w:val="16"/>
                <w:lang w:eastAsia="zh-CN"/>
              </w:rPr>
            </w:pPr>
            <w:r>
              <w:rPr>
                <w:rFonts w:ascii="Arial" w:hAnsi="Arial" w:cs="Arial"/>
                <w:iCs/>
                <w:sz w:val="16"/>
                <w:lang w:eastAsia="zh-CN"/>
              </w:rPr>
              <w:t>OPPO</w:t>
            </w:r>
          </w:p>
        </w:tc>
        <w:tc>
          <w:tcPr>
            <w:tcW w:w="1134" w:type="dxa"/>
          </w:tcPr>
          <w:p w14:paraId="7D8EF3D4" w14:textId="77777777" w:rsidR="00A76BA8" w:rsidRDefault="00A76BA8">
            <w:pPr>
              <w:rPr>
                <w:rFonts w:ascii="Arial" w:hAnsi="Arial" w:cs="Arial"/>
                <w:iCs/>
                <w:sz w:val="16"/>
                <w:lang w:eastAsia="zh-CN"/>
              </w:rPr>
            </w:pPr>
          </w:p>
        </w:tc>
        <w:tc>
          <w:tcPr>
            <w:tcW w:w="6379" w:type="dxa"/>
          </w:tcPr>
          <w:p w14:paraId="702CFA15" w14:textId="77777777" w:rsidR="00A76BA8" w:rsidRDefault="00B640B7">
            <w:pPr>
              <w:rPr>
                <w:rFonts w:ascii="Arial" w:hAnsi="Arial" w:cs="Arial"/>
                <w:iCs/>
                <w:sz w:val="16"/>
                <w:lang w:eastAsia="zh-CN"/>
              </w:rPr>
            </w:pPr>
            <w:r>
              <w:rPr>
                <w:rFonts w:ascii="Arial" w:hAnsi="Arial" w:cs="Arial"/>
                <w:iCs/>
                <w:sz w:val="16"/>
                <w:lang w:eastAsia="zh-CN"/>
              </w:rPr>
              <w:t>PDSCH associated with high priority index is just the URLLC PDSCH. So Option 1 is already covered by Alt2 in Proposal 3.3.1-2.</w:t>
            </w:r>
          </w:p>
          <w:p w14:paraId="0882F164" w14:textId="77777777" w:rsidR="00A76BA8" w:rsidRDefault="00A76BA8">
            <w:pPr>
              <w:rPr>
                <w:rFonts w:ascii="Arial" w:hAnsi="Arial" w:cs="Arial"/>
                <w:iCs/>
                <w:sz w:val="16"/>
                <w:lang w:eastAsia="zh-CN"/>
              </w:rPr>
            </w:pPr>
          </w:p>
          <w:p w14:paraId="22734340" w14:textId="77777777" w:rsidR="00A76BA8" w:rsidRDefault="00B640B7">
            <w:pPr>
              <w:rPr>
                <w:rFonts w:ascii="Arial" w:hAnsi="Arial" w:cs="Arial"/>
                <w:iCs/>
                <w:sz w:val="16"/>
                <w:lang w:eastAsia="zh-CN"/>
              </w:rPr>
            </w:pPr>
            <w:r>
              <w:rPr>
                <w:rFonts w:ascii="Arial" w:hAnsi="Arial" w:cs="Arial"/>
                <w:iCs/>
                <w:sz w:val="16"/>
                <w:lang w:eastAsia="zh-CN"/>
              </w:rPr>
              <w:t>For Option 2: we do not think it is needed.</w:t>
            </w:r>
          </w:p>
        </w:tc>
      </w:tr>
      <w:tr w:rsidR="00A76BA8" w14:paraId="571101BE" w14:textId="77777777">
        <w:tc>
          <w:tcPr>
            <w:tcW w:w="1838" w:type="dxa"/>
          </w:tcPr>
          <w:p w14:paraId="658CF336" w14:textId="77777777" w:rsidR="00A76BA8" w:rsidRDefault="00B640B7">
            <w:pPr>
              <w:rPr>
                <w:rFonts w:ascii="Arial" w:hAnsi="Arial" w:cs="Arial"/>
                <w:iCs/>
                <w:sz w:val="16"/>
                <w:lang w:eastAsia="zh-CN"/>
              </w:rPr>
            </w:pPr>
            <w:r>
              <w:rPr>
                <w:rFonts w:ascii="Arial" w:hAnsi="Arial" w:cs="Arial" w:hint="eastAsia"/>
                <w:iCs/>
                <w:sz w:val="16"/>
                <w:lang w:eastAsia="zh-CN"/>
              </w:rPr>
              <w:lastRenderedPageBreak/>
              <w:t>Xiaomi</w:t>
            </w:r>
          </w:p>
        </w:tc>
        <w:tc>
          <w:tcPr>
            <w:tcW w:w="1134" w:type="dxa"/>
          </w:tcPr>
          <w:p w14:paraId="6B5B4D0F" w14:textId="77777777" w:rsidR="00A76BA8" w:rsidRDefault="00B640B7">
            <w:pPr>
              <w:rPr>
                <w:rFonts w:ascii="Arial" w:hAnsi="Arial" w:cs="Arial"/>
                <w:iCs/>
                <w:sz w:val="16"/>
                <w:lang w:eastAsia="zh-CN"/>
              </w:rPr>
            </w:pPr>
            <w:r>
              <w:rPr>
                <w:rFonts w:ascii="Arial" w:hAnsi="Arial" w:cs="Arial" w:hint="eastAsia"/>
                <w:iCs/>
                <w:sz w:val="16"/>
                <w:lang w:eastAsia="zh-CN"/>
              </w:rPr>
              <w:t>No</w:t>
            </w:r>
          </w:p>
        </w:tc>
        <w:tc>
          <w:tcPr>
            <w:tcW w:w="6379" w:type="dxa"/>
          </w:tcPr>
          <w:p w14:paraId="28A82E9D" w14:textId="77777777" w:rsidR="00A76BA8" w:rsidRDefault="00A76BA8">
            <w:pPr>
              <w:rPr>
                <w:rFonts w:ascii="Arial" w:hAnsi="Arial" w:cs="Arial"/>
                <w:iCs/>
                <w:sz w:val="16"/>
                <w:lang w:eastAsia="zh-CN"/>
              </w:rPr>
            </w:pPr>
          </w:p>
        </w:tc>
      </w:tr>
      <w:tr w:rsidR="00A76BA8" w14:paraId="144EDD85" w14:textId="77777777">
        <w:tc>
          <w:tcPr>
            <w:tcW w:w="1838" w:type="dxa"/>
          </w:tcPr>
          <w:p w14:paraId="427CC584" w14:textId="77777777" w:rsidR="00A76BA8" w:rsidRDefault="00B640B7">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47B23D95" w14:textId="77777777" w:rsidR="00A76BA8" w:rsidRDefault="00B640B7">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1BF154CC" w14:textId="77777777" w:rsidR="00A76BA8" w:rsidRDefault="00A76BA8">
            <w:pPr>
              <w:rPr>
                <w:rFonts w:ascii="Arial" w:hAnsi="Arial" w:cs="Arial"/>
                <w:iCs/>
                <w:sz w:val="16"/>
                <w:lang w:eastAsia="zh-CN"/>
              </w:rPr>
            </w:pPr>
          </w:p>
        </w:tc>
      </w:tr>
      <w:tr w:rsidR="00A76BA8" w14:paraId="58A2044F" w14:textId="77777777">
        <w:tc>
          <w:tcPr>
            <w:tcW w:w="1838" w:type="dxa"/>
          </w:tcPr>
          <w:p w14:paraId="3094EEC4" w14:textId="77777777" w:rsidR="00A76BA8" w:rsidRDefault="00B640B7">
            <w:pPr>
              <w:rPr>
                <w:rFonts w:ascii="Arial" w:hAnsi="Arial" w:cs="Arial"/>
                <w:iCs/>
                <w:sz w:val="16"/>
                <w:lang w:eastAsia="zh-CN"/>
              </w:rPr>
            </w:pPr>
            <w:r>
              <w:rPr>
                <w:rFonts w:ascii="Arial" w:hAnsi="Arial" w:cs="Arial"/>
                <w:iCs/>
                <w:sz w:val="16"/>
                <w:lang w:eastAsia="zh-CN"/>
              </w:rPr>
              <w:t>Ericsson</w:t>
            </w:r>
          </w:p>
        </w:tc>
        <w:tc>
          <w:tcPr>
            <w:tcW w:w="1134" w:type="dxa"/>
          </w:tcPr>
          <w:p w14:paraId="5C989890" w14:textId="77777777" w:rsidR="00A76BA8" w:rsidRDefault="00B640B7">
            <w:pPr>
              <w:rPr>
                <w:rFonts w:ascii="Arial" w:hAnsi="Arial" w:cs="Arial"/>
                <w:iCs/>
                <w:sz w:val="16"/>
                <w:lang w:eastAsia="zh-CN"/>
              </w:rPr>
            </w:pPr>
            <w:r>
              <w:rPr>
                <w:rFonts w:ascii="Arial" w:hAnsi="Arial" w:cs="Arial"/>
                <w:iCs/>
                <w:sz w:val="16"/>
                <w:lang w:eastAsia="zh-CN"/>
              </w:rPr>
              <w:t>Yes, Option 2</w:t>
            </w:r>
          </w:p>
        </w:tc>
        <w:tc>
          <w:tcPr>
            <w:tcW w:w="6379" w:type="dxa"/>
          </w:tcPr>
          <w:p w14:paraId="6521B177" w14:textId="77777777" w:rsidR="00A76BA8" w:rsidRDefault="00A76BA8">
            <w:pPr>
              <w:rPr>
                <w:rFonts w:ascii="Arial" w:hAnsi="Arial" w:cs="Arial"/>
                <w:iCs/>
                <w:sz w:val="16"/>
                <w:lang w:eastAsia="zh-CN"/>
              </w:rPr>
            </w:pPr>
          </w:p>
        </w:tc>
      </w:tr>
      <w:tr w:rsidR="00A76BA8" w14:paraId="3D5AE1FC" w14:textId="77777777">
        <w:tc>
          <w:tcPr>
            <w:tcW w:w="1838" w:type="dxa"/>
          </w:tcPr>
          <w:p w14:paraId="5A8C41FC" w14:textId="77777777" w:rsidR="00A76BA8" w:rsidRDefault="00B640B7">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51CC40FB" w14:textId="77777777" w:rsidR="00A76BA8" w:rsidRDefault="00B640B7">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tcPr>
          <w:p w14:paraId="23E5AE42" w14:textId="77777777" w:rsidR="00A76BA8" w:rsidRDefault="00A76BA8">
            <w:pPr>
              <w:rPr>
                <w:rFonts w:ascii="Arial" w:hAnsi="Arial" w:cs="Arial"/>
                <w:iCs/>
                <w:sz w:val="16"/>
                <w:lang w:eastAsia="zh-CN"/>
              </w:rPr>
            </w:pPr>
          </w:p>
        </w:tc>
      </w:tr>
      <w:tr w:rsidR="00A76BA8" w14:paraId="20C63982" w14:textId="77777777">
        <w:tc>
          <w:tcPr>
            <w:tcW w:w="1838" w:type="dxa"/>
          </w:tcPr>
          <w:p w14:paraId="629C4960" w14:textId="77777777" w:rsidR="00A76BA8" w:rsidRDefault="00B640B7">
            <w:pPr>
              <w:rPr>
                <w:rFonts w:ascii="Arial" w:eastAsia="Malgun Gothic" w:hAnsi="Arial" w:cs="Arial"/>
                <w:iCs/>
                <w:sz w:val="16"/>
                <w:lang w:eastAsia="ko-KR"/>
              </w:rPr>
            </w:pPr>
            <w:r>
              <w:rPr>
                <w:rFonts w:ascii="Arial" w:eastAsia="Malgun Gothic" w:hAnsi="Arial" w:cs="Arial"/>
                <w:iCs/>
                <w:sz w:val="16"/>
                <w:lang w:eastAsia="ko-KR"/>
              </w:rPr>
              <w:t>InterDigital</w:t>
            </w:r>
          </w:p>
        </w:tc>
        <w:tc>
          <w:tcPr>
            <w:tcW w:w="1134" w:type="dxa"/>
          </w:tcPr>
          <w:p w14:paraId="20B7D6FF" w14:textId="77777777" w:rsidR="00A76BA8" w:rsidRDefault="00B640B7">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47BFB66C" w14:textId="77777777" w:rsidR="00A76BA8" w:rsidRDefault="00A76BA8">
            <w:pPr>
              <w:rPr>
                <w:rFonts w:ascii="Arial" w:hAnsi="Arial" w:cs="Arial"/>
                <w:iCs/>
                <w:sz w:val="16"/>
                <w:lang w:eastAsia="zh-CN"/>
              </w:rPr>
            </w:pPr>
          </w:p>
        </w:tc>
      </w:tr>
    </w:tbl>
    <w:p w14:paraId="6F98F5C2" w14:textId="77777777" w:rsidR="00A76BA8" w:rsidRDefault="00A76BA8">
      <w:pPr>
        <w:pStyle w:val="3GPPAgreements"/>
        <w:numPr>
          <w:ilvl w:val="0"/>
          <w:numId w:val="0"/>
        </w:numPr>
        <w:rPr>
          <w:lang w:eastAsia="zh-CN"/>
        </w:rPr>
      </w:pPr>
    </w:p>
    <w:p w14:paraId="5A1902E5" w14:textId="77777777" w:rsidR="00A76BA8" w:rsidRDefault="00B640B7">
      <w:pPr>
        <w:rPr>
          <w:b/>
          <w:lang w:val="en-GB" w:eastAsia="zh-CN"/>
        </w:rPr>
      </w:pPr>
      <w:r>
        <w:rPr>
          <w:b/>
          <w:lang w:val="en-GB" w:eastAsia="zh-CN"/>
        </w:rPr>
        <w:t>Question</w:t>
      </w:r>
      <w:r>
        <w:rPr>
          <w:rFonts w:hint="eastAsia"/>
          <w:b/>
          <w:lang w:val="en-GB" w:eastAsia="zh-CN"/>
        </w:rPr>
        <w:t xml:space="preserve">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4 (closed)</w:t>
      </w:r>
    </w:p>
    <w:p w14:paraId="0C90E8EE" w14:textId="77777777" w:rsidR="00A76BA8" w:rsidRDefault="00B640B7">
      <w:pPr>
        <w:pStyle w:val="3GPPAgreements"/>
        <w:rPr>
          <w:lang w:eastAsia="zh-CN"/>
        </w:rPr>
      </w:pPr>
      <w:r>
        <w:rPr>
          <w:rFonts w:hint="eastAsia"/>
          <w:lang w:eastAsia="zh-CN"/>
        </w:rPr>
        <w:t>D</w:t>
      </w:r>
      <w:r>
        <w:rPr>
          <w:lang w:eastAsia="zh-CN"/>
        </w:rPr>
        <w:t>o companies think it is necessary to discuss the priority between PRS and UL signals/channels?</w:t>
      </w:r>
    </w:p>
    <w:tbl>
      <w:tblPr>
        <w:tblStyle w:val="af6"/>
        <w:tblW w:w="9351" w:type="dxa"/>
        <w:tblLayout w:type="fixed"/>
        <w:tblLook w:val="04A0" w:firstRow="1" w:lastRow="0" w:firstColumn="1" w:lastColumn="0" w:noHBand="0" w:noVBand="1"/>
      </w:tblPr>
      <w:tblGrid>
        <w:gridCol w:w="1838"/>
        <w:gridCol w:w="1134"/>
        <w:gridCol w:w="6379"/>
      </w:tblGrid>
      <w:tr w:rsidR="00A76BA8" w14:paraId="6C71416A" w14:textId="77777777">
        <w:tc>
          <w:tcPr>
            <w:tcW w:w="1838" w:type="dxa"/>
            <w:vAlign w:val="center"/>
          </w:tcPr>
          <w:p w14:paraId="2E44AEDB" w14:textId="77777777" w:rsidR="00A76BA8" w:rsidRDefault="00B640B7">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BF4CA79" w14:textId="77777777" w:rsidR="00A76BA8" w:rsidRDefault="00B640B7">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9083F4E" w14:textId="77777777" w:rsidR="00A76BA8" w:rsidRDefault="00B640B7">
            <w:pPr>
              <w:rPr>
                <w:rFonts w:ascii="Arial" w:hAnsi="Arial" w:cs="Arial"/>
                <w:b/>
                <w:iCs/>
                <w:sz w:val="16"/>
                <w:lang w:eastAsia="zh-CN"/>
              </w:rPr>
            </w:pPr>
            <w:r>
              <w:rPr>
                <w:rFonts w:ascii="Arial" w:hAnsi="Arial" w:cs="Arial"/>
                <w:b/>
                <w:iCs/>
                <w:sz w:val="16"/>
                <w:lang w:eastAsia="zh-CN"/>
              </w:rPr>
              <w:t>Comments</w:t>
            </w:r>
          </w:p>
        </w:tc>
      </w:tr>
      <w:tr w:rsidR="00A76BA8" w14:paraId="7D9D0FDF" w14:textId="77777777">
        <w:tc>
          <w:tcPr>
            <w:tcW w:w="1838" w:type="dxa"/>
            <w:vAlign w:val="center"/>
          </w:tcPr>
          <w:p w14:paraId="4FE7748C" w14:textId="77777777" w:rsidR="00A76BA8" w:rsidRDefault="00B640B7">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D6EEE34" w14:textId="77777777" w:rsidR="00A76BA8" w:rsidRDefault="00A76BA8">
            <w:pPr>
              <w:rPr>
                <w:rFonts w:ascii="Arial" w:hAnsi="Arial" w:cs="Arial"/>
                <w:iCs/>
                <w:sz w:val="16"/>
                <w:lang w:eastAsia="zh-CN"/>
              </w:rPr>
            </w:pPr>
          </w:p>
        </w:tc>
        <w:tc>
          <w:tcPr>
            <w:tcW w:w="6379" w:type="dxa"/>
            <w:vAlign w:val="center"/>
          </w:tcPr>
          <w:p w14:paraId="23B54ECF" w14:textId="77777777" w:rsidR="00A76BA8" w:rsidRDefault="00B640B7">
            <w:pPr>
              <w:rPr>
                <w:rFonts w:ascii="Arial" w:hAnsi="Arial" w:cs="Arial"/>
                <w:iCs/>
                <w:sz w:val="16"/>
                <w:lang w:eastAsia="zh-CN"/>
              </w:rPr>
            </w:pPr>
            <w:r>
              <w:rPr>
                <w:rFonts w:ascii="Arial" w:hAnsi="Arial" w:cs="Arial"/>
                <w:iCs/>
                <w:sz w:val="16"/>
                <w:lang w:eastAsia="zh-CN"/>
              </w:rPr>
              <w:t>If UE is schedule for UL signals/channels it should likely be higher priority as it would be neighbor cell PRS which will be interfered with by UL signals</w:t>
            </w:r>
          </w:p>
        </w:tc>
      </w:tr>
      <w:tr w:rsidR="00A76BA8" w14:paraId="092F2EA0" w14:textId="77777777">
        <w:tc>
          <w:tcPr>
            <w:tcW w:w="1838" w:type="dxa"/>
            <w:vAlign w:val="center"/>
          </w:tcPr>
          <w:p w14:paraId="0D76D274" w14:textId="77777777" w:rsidR="00A76BA8" w:rsidRDefault="00B640B7">
            <w:pPr>
              <w:rPr>
                <w:rFonts w:ascii="Arial" w:hAnsi="Arial" w:cs="Arial"/>
                <w:iCs/>
                <w:sz w:val="16"/>
                <w:lang w:eastAsia="zh-CN"/>
              </w:rPr>
            </w:pPr>
            <w:r>
              <w:rPr>
                <w:rFonts w:ascii="Arial" w:hAnsi="Arial" w:cs="Arial"/>
                <w:iCs/>
                <w:sz w:val="16"/>
                <w:lang w:eastAsia="zh-CN"/>
              </w:rPr>
              <w:t>CATT</w:t>
            </w:r>
          </w:p>
        </w:tc>
        <w:tc>
          <w:tcPr>
            <w:tcW w:w="1134" w:type="dxa"/>
            <w:vAlign w:val="center"/>
          </w:tcPr>
          <w:p w14:paraId="22746A1C" w14:textId="77777777" w:rsidR="00A76BA8" w:rsidRDefault="00A76BA8">
            <w:pPr>
              <w:rPr>
                <w:rFonts w:ascii="Arial" w:hAnsi="Arial" w:cs="Arial"/>
                <w:iCs/>
                <w:sz w:val="16"/>
                <w:lang w:eastAsia="zh-CN"/>
              </w:rPr>
            </w:pPr>
          </w:p>
        </w:tc>
        <w:tc>
          <w:tcPr>
            <w:tcW w:w="6379" w:type="dxa"/>
            <w:vAlign w:val="center"/>
          </w:tcPr>
          <w:p w14:paraId="67176FF6" w14:textId="77777777" w:rsidR="00A76BA8" w:rsidRDefault="00B640B7">
            <w:pPr>
              <w:rPr>
                <w:rFonts w:ascii="Arial" w:hAnsi="Arial" w:cs="Arial"/>
                <w:iCs/>
                <w:sz w:val="16"/>
                <w:lang w:eastAsia="zh-CN"/>
              </w:rPr>
            </w:pPr>
            <w:r>
              <w:rPr>
                <w:rFonts w:ascii="Arial" w:hAnsi="Arial" w:cs="Arial"/>
                <w:iCs/>
                <w:sz w:val="16"/>
                <w:lang w:eastAsia="zh-CN"/>
              </w:rPr>
              <w:t>It is unclear why there is a need to discuss it, assume the UE reception of the DL PRS and UE transmission of UL signals/channels are in different time slots.</w:t>
            </w:r>
          </w:p>
        </w:tc>
      </w:tr>
      <w:tr w:rsidR="00A76BA8" w14:paraId="7B52B42B" w14:textId="77777777">
        <w:tc>
          <w:tcPr>
            <w:tcW w:w="1838" w:type="dxa"/>
            <w:vAlign w:val="center"/>
          </w:tcPr>
          <w:p w14:paraId="721C6612" w14:textId="77777777" w:rsidR="00A76BA8" w:rsidRDefault="00B640B7">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684B859" w14:textId="77777777" w:rsidR="00A76BA8" w:rsidRDefault="00A76BA8">
            <w:pPr>
              <w:rPr>
                <w:rFonts w:ascii="Arial" w:hAnsi="Arial" w:cs="Arial"/>
                <w:iCs/>
                <w:sz w:val="16"/>
                <w:lang w:eastAsia="zh-CN"/>
              </w:rPr>
            </w:pPr>
          </w:p>
        </w:tc>
        <w:tc>
          <w:tcPr>
            <w:tcW w:w="6379" w:type="dxa"/>
            <w:vAlign w:val="center"/>
          </w:tcPr>
          <w:p w14:paraId="6CA11941" w14:textId="77777777" w:rsidR="00A76BA8" w:rsidRDefault="00B640B7">
            <w:pPr>
              <w:rPr>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t seed the need.</w:t>
            </w:r>
          </w:p>
        </w:tc>
      </w:tr>
      <w:tr w:rsidR="00A76BA8" w14:paraId="2AB5574B" w14:textId="77777777">
        <w:tc>
          <w:tcPr>
            <w:tcW w:w="1838" w:type="dxa"/>
            <w:vAlign w:val="center"/>
          </w:tcPr>
          <w:p w14:paraId="2ED6C2A5" w14:textId="77777777" w:rsidR="00A76BA8" w:rsidRDefault="00B640B7">
            <w:pPr>
              <w:rPr>
                <w:rFonts w:ascii="Arial" w:hAnsi="Arial" w:cs="Arial"/>
                <w:iCs/>
                <w:sz w:val="16"/>
                <w:lang w:eastAsia="zh-CN"/>
              </w:rPr>
            </w:pPr>
            <w:r>
              <w:rPr>
                <w:rFonts w:ascii="Arial" w:hAnsi="Arial" w:cs="Arial"/>
                <w:iCs/>
                <w:sz w:val="16"/>
                <w:lang w:eastAsia="zh-CN"/>
              </w:rPr>
              <w:t>Samsung</w:t>
            </w:r>
          </w:p>
        </w:tc>
        <w:tc>
          <w:tcPr>
            <w:tcW w:w="1134" w:type="dxa"/>
            <w:vAlign w:val="center"/>
          </w:tcPr>
          <w:p w14:paraId="7FF5F281" w14:textId="77777777" w:rsidR="00A76BA8" w:rsidRDefault="00B640B7">
            <w:pPr>
              <w:rPr>
                <w:rFonts w:ascii="Arial" w:hAnsi="Arial" w:cs="Arial"/>
                <w:iCs/>
                <w:sz w:val="16"/>
                <w:lang w:eastAsia="zh-CN"/>
              </w:rPr>
            </w:pPr>
            <w:r>
              <w:rPr>
                <w:rFonts w:ascii="Arial" w:hAnsi="Arial" w:cs="Arial"/>
                <w:iCs/>
                <w:sz w:val="16"/>
                <w:lang w:eastAsia="zh-CN"/>
              </w:rPr>
              <w:t>No really</w:t>
            </w:r>
          </w:p>
        </w:tc>
        <w:tc>
          <w:tcPr>
            <w:tcW w:w="6379" w:type="dxa"/>
            <w:vAlign w:val="center"/>
          </w:tcPr>
          <w:p w14:paraId="19653268" w14:textId="77777777" w:rsidR="00A76BA8" w:rsidRDefault="00B640B7">
            <w:pPr>
              <w:rPr>
                <w:rFonts w:ascii="Arial" w:hAnsi="Arial" w:cs="Arial"/>
                <w:iCs/>
                <w:sz w:val="16"/>
                <w:lang w:eastAsia="zh-CN"/>
              </w:rPr>
            </w:pPr>
            <w:r>
              <w:rPr>
                <w:rFonts w:ascii="Arial" w:hAnsi="Arial" w:cs="Arial"/>
                <w:iCs/>
                <w:sz w:val="16"/>
                <w:lang w:eastAsia="zh-CN"/>
              </w:rPr>
              <w:t>From legacy behavior, pasted from 213</w:t>
            </w:r>
          </w:p>
          <w:p w14:paraId="5A4B76DA" w14:textId="77777777" w:rsidR="00A76BA8" w:rsidRDefault="00B640B7">
            <w:r>
              <w:rPr>
                <w:lang w:eastAsia="zh-CN"/>
              </w:rPr>
              <w:t>“</w:t>
            </w:r>
            <w:r>
              <w:t xml:space="preserve">For </w:t>
            </w:r>
            <w:r>
              <w:rPr>
                <w:lang w:val="fi-FI"/>
              </w:rPr>
              <w:t xml:space="preserve">operation on a single carrier in unpaired spectrum, </w:t>
            </w:r>
            <w:r>
              <w:t xml:space="preserve">if a UE is configured by higher layers to receive a PDCCH, or a PDSCH, or a CSI-RS, or a DL PRS in a set of symbols of a slot, the UE receives the PDCCH, the PDSCH, the CSI-RS, or the DL PRS if the UE does not detect a DCI format </w:t>
            </w:r>
            <w:r>
              <w:rPr>
                <w:lang w:eastAsia="zh-CN"/>
              </w:rPr>
              <w:t xml:space="preserve">that indicates to the UE to transmit a PUSCH, a PUCCH, a PRACH, or a SRS in at least one symbol of the set of </w:t>
            </w:r>
            <w:r>
              <w:t xml:space="preserve">symbols of the slot; otherwise, the UE does not receive the PDCCH, or the PDSCH, or the CSI-RS, or the DL PRS in the set of symbols of the slot. </w:t>
            </w:r>
          </w:p>
          <w:p w14:paraId="1C1B7671" w14:textId="77777777" w:rsidR="00A76BA8" w:rsidRDefault="00B640B7">
            <w:pPr>
              <w:rPr>
                <w:lang w:eastAsia="zh-CN"/>
              </w:rPr>
            </w:pPr>
            <w:r>
              <w:rPr>
                <w:lang w:eastAsia="zh-CN"/>
              </w:rPr>
              <w:t>…</w:t>
            </w:r>
          </w:p>
          <w:p w14:paraId="649BA072" w14:textId="77777777" w:rsidR="00A76BA8" w:rsidRDefault="00B640B7">
            <w:pPr>
              <w:rPr>
                <w:lang w:eastAsia="zh-CN"/>
              </w:rPr>
            </w:pPr>
            <w:r>
              <w:t xml:space="preserve">If a UE is configured by higher layers to receive a DL PRS in a set of symbols of a slot and the UE detects a DCI format 2_0 </w:t>
            </w:r>
            <w:r>
              <w:rPr>
                <w:lang w:eastAsia="zh-CN"/>
              </w:rPr>
              <w:t xml:space="preserve">with a slot format value other than 255 that </w:t>
            </w:r>
            <w:r>
              <w:t>indicates a slot format with a subset of symbols from the set of symbols as uplink, or the UE detects a DCI format indicating to the UE to transmit PUSCH, PUCCH, SRS, or PRACH in at least one symbol in the set of the symbols, the UE cancels the DL PRS reception in the set of symbols of the slot.</w:t>
            </w:r>
            <w:r>
              <w:rPr>
                <w:lang w:eastAsia="zh-CN"/>
              </w:rPr>
              <w:t>”</w:t>
            </w:r>
          </w:p>
          <w:p w14:paraId="4167159F" w14:textId="77777777" w:rsidR="00A76BA8" w:rsidRDefault="00B640B7">
            <w:pPr>
              <w:rPr>
                <w:rFonts w:ascii="Arial" w:hAnsi="Arial" w:cs="Arial"/>
                <w:iCs/>
                <w:sz w:val="16"/>
                <w:lang w:eastAsia="zh-CN"/>
              </w:rPr>
            </w:pPr>
            <w:r>
              <w:rPr>
                <w:rFonts w:ascii="Arial" w:hAnsi="Arial" w:cs="Arial"/>
                <w:iCs/>
                <w:sz w:val="16"/>
                <w:lang w:eastAsia="zh-CN"/>
              </w:rPr>
              <w:t xml:space="preserve"> The PRS reception could be cancelled if it’s overlapped with DCI triggered UL transmission, and it can be done if it’s overlapped with non-DCI triggered UL.</w:t>
            </w:r>
          </w:p>
        </w:tc>
      </w:tr>
      <w:tr w:rsidR="00A76BA8" w14:paraId="4B77BC32" w14:textId="77777777">
        <w:tc>
          <w:tcPr>
            <w:tcW w:w="1838" w:type="dxa"/>
            <w:vAlign w:val="center"/>
          </w:tcPr>
          <w:p w14:paraId="09E2AC9E" w14:textId="77777777" w:rsidR="00A76BA8" w:rsidRDefault="00B640B7">
            <w:pPr>
              <w:rPr>
                <w:rFonts w:ascii="Arial" w:hAnsi="Arial" w:cs="Arial"/>
                <w:iCs/>
                <w:sz w:val="16"/>
                <w:lang w:eastAsia="zh-CN"/>
              </w:rPr>
            </w:pPr>
            <w:r>
              <w:rPr>
                <w:rFonts w:ascii="Arial" w:hAnsi="Arial" w:cs="Arial"/>
                <w:iCs/>
                <w:sz w:val="16"/>
                <w:lang w:eastAsia="zh-CN"/>
              </w:rPr>
              <w:t>OPPO</w:t>
            </w:r>
          </w:p>
        </w:tc>
        <w:tc>
          <w:tcPr>
            <w:tcW w:w="1134" w:type="dxa"/>
            <w:vAlign w:val="center"/>
          </w:tcPr>
          <w:p w14:paraId="5804F11B" w14:textId="77777777" w:rsidR="00A76BA8" w:rsidRDefault="00A76BA8">
            <w:pPr>
              <w:rPr>
                <w:rFonts w:ascii="Arial" w:hAnsi="Arial" w:cs="Arial"/>
                <w:iCs/>
                <w:sz w:val="16"/>
                <w:lang w:eastAsia="zh-CN"/>
              </w:rPr>
            </w:pPr>
          </w:p>
        </w:tc>
        <w:tc>
          <w:tcPr>
            <w:tcW w:w="6379" w:type="dxa"/>
            <w:vAlign w:val="center"/>
          </w:tcPr>
          <w:p w14:paraId="50A26C21" w14:textId="77777777" w:rsidR="00A76BA8" w:rsidRDefault="00B640B7">
            <w:pPr>
              <w:rPr>
                <w:rFonts w:ascii="Arial" w:hAnsi="Arial" w:cs="Arial"/>
                <w:iCs/>
                <w:sz w:val="16"/>
                <w:lang w:eastAsia="zh-CN"/>
              </w:rPr>
            </w:pPr>
            <w:r>
              <w:rPr>
                <w:rFonts w:ascii="Arial" w:hAnsi="Arial" w:cs="Arial"/>
                <w:iCs/>
                <w:sz w:val="16"/>
                <w:lang w:eastAsia="zh-CN"/>
              </w:rPr>
              <w:t>If it is assumed that DL PRS and UL transmission are in different time slots,  then we need to make a clear conclusion to avoid misunderstanding.</w:t>
            </w:r>
          </w:p>
          <w:p w14:paraId="021B073B" w14:textId="77777777" w:rsidR="00A76BA8" w:rsidRDefault="00B640B7">
            <w:pPr>
              <w:rPr>
                <w:rFonts w:ascii="Arial" w:hAnsi="Arial" w:cs="Arial"/>
                <w:iCs/>
                <w:sz w:val="16"/>
                <w:lang w:eastAsia="zh-CN"/>
              </w:rPr>
            </w:pPr>
            <w:r>
              <w:rPr>
                <w:rFonts w:ascii="Arial" w:hAnsi="Arial" w:cs="Arial"/>
                <w:iCs/>
                <w:sz w:val="16"/>
                <w:lang w:eastAsia="zh-CN"/>
              </w:rPr>
              <w:t>Otherwise, the UE could meet the case where DL PRS conflict with UL transmission.</w:t>
            </w:r>
          </w:p>
          <w:p w14:paraId="61F122B8" w14:textId="77777777" w:rsidR="00A76BA8" w:rsidRDefault="00A76BA8">
            <w:pPr>
              <w:rPr>
                <w:rFonts w:ascii="Arial" w:hAnsi="Arial" w:cs="Arial"/>
                <w:iCs/>
                <w:sz w:val="16"/>
                <w:lang w:eastAsia="zh-CN"/>
              </w:rPr>
            </w:pPr>
          </w:p>
          <w:p w14:paraId="7ACDE733" w14:textId="77777777" w:rsidR="00A76BA8" w:rsidRDefault="00B640B7">
            <w:pPr>
              <w:rPr>
                <w:rFonts w:ascii="Arial" w:hAnsi="Arial" w:cs="Arial"/>
                <w:b/>
                <w:bCs/>
                <w:iCs/>
                <w:sz w:val="16"/>
                <w:lang w:eastAsia="zh-CN"/>
              </w:rPr>
            </w:pPr>
            <w:r>
              <w:rPr>
                <w:rFonts w:ascii="Arial" w:hAnsi="Arial" w:cs="Arial"/>
                <w:b/>
                <w:bCs/>
                <w:iCs/>
                <w:sz w:val="16"/>
                <w:lang w:eastAsia="zh-CN"/>
              </w:rPr>
              <w:t xml:space="preserve">Proposed conclusion: The UE does not expect that the receiption of DL PRS and transmission UL signal/channels happen in a same time slot. </w:t>
            </w:r>
          </w:p>
          <w:p w14:paraId="482B981F" w14:textId="77777777" w:rsidR="00A76BA8" w:rsidRDefault="00A76BA8">
            <w:pPr>
              <w:rPr>
                <w:rFonts w:ascii="Arial" w:hAnsi="Arial" w:cs="Arial"/>
                <w:iCs/>
                <w:sz w:val="16"/>
                <w:lang w:eastAsia="zh-CN"/>
              </w:rPr>
            </w:pPr>
          </w:p>
        </w:tc>
      </w:tr>
      <w:tr w:rsidR="00A76BA8" w14:paraId="0AB57605" w14:textId="77777777">
        <w:tc>
          <w:tcPr>
            <w:tcW w:w="1838" w:type="dxa"/>
            <w:vAlign w:val="center"/>
          </w:tcPr>
          <w:p w14:paraId="4B7BA953" w14:textId="77777777" w:rsidR="00A76BA8" w:rsidRDefault="00B640B7">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621BA2DA" w14:textId="77777777" w:rsidR="00A76BA8" w:rsidRDefault="00A76BA8">
            <w:pPr>
              <w:rPr>
                <w:rFonts w:ascii="Arial" w:hAnsi="Arial" w:cs="Arial"/>
                <w:iCs/>
                <w:sz w:val="16"/>
                <w:lang w:eastAsia="zh-CN"/>
              </w:rPr>
            </w:pPr>
          </w:p>
        </w:tc>
        <w:tc>
          <w:tcPr>
            <w:tcW w:w="6379" w:type="dxa"/>
            <w:vAlign w:val="center"/>
          </w:tcPr>
          <w:p w14:paraId="59436CE5" w14:textId="77777777" w:rsidR="00A76BA8" w:rsidRDefault="00B640B7">
            <w:pPr>
              <w:rPr>
                <w:rFonts w:ascii="Arial" w:hAnsi="Arial" w:cs="Arial"/>
                <w:iCs/>
                <w:sz w:val="16"/>
                <w:lang w:eastAsia="zh-CN"/>
              </w:rPr>
            </w:pPr>
            <w:r>
              <w:rPr>
                <w:rFonts w:ascii="Arial" w:hAnsi="Arial" w:cs="Arial" w:hint="eastAsia"/>
                <w:iCs/>
                <w:sz w:val="16"/>
                <w:lang w:eastAsia="zh-CN"/>
              </w:rPr>
              <w:t>No</w:t>
            </w:r>
          </w:p>
        </w:tc>
      </w:tr>
      <w:tr w:rsidR="00A76BA8" w14:paraId="2D8CC5E6" w14:textId="77777777">
        <w:tc>
          <w:tcPr>
            <w:tcW w:w="1838" w:type="dxa"/>
            <w:vAlign w:val="center"/>
          </w:tcPr>
          <w:p w14:paraId="6E7D55B6" w14:textId="77777777" w:rsidR="00A76BA8" w:rsidRDefault="00B640B7">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94E1449" w14:textId="77777777" w:rsidR="00A76BA8" w:rsidRDefault="00A76BA8">
            <w:pPr>
              <w:rPr>
                <w:rFonts w:ascii="Arial" w:hAnsi="Arial" w:cs="Arial"/>
                <w:iCs/>
                <w:sz w:val="16"/>
                <w:lang w:eastAsia="zh-CN"/>
              </w:rPr>
            </w:pPr>
          </w:p>
        </w:tc>
        <w:tc>
          <w:tcPr>
            <w:tcW w:w="6379" w:type="dxa"/>
            <w:vAlign w:val="center"/>
          </w:tcPr>
          <w:p w14:paraId="236D2763" w14:textId="77777777" w:rsidR="00A76BA8" w:rsidRDefault="00B640B7">
            <w:pPr>
              <w:rPr>
                <w:rFonts w:ascii="Arial" w:hAnsi="Arial" w:cs="Arial"/>
                <w:iCs/>
                <w:sz w:val="16"/>
                <w:lang w:eastAsia="zh-CN"/>
              </w:rPr>
            </w:pPr>
            <w:r>
              <w:rPr>
                <w:rFonts w:ascii="Arial" w:hAnsi="Arial" w:cs="Arial"/>
                <w:iCs/>
                <w:sz w:val="16"/>
                <w:lang w:eastAsia="zh-CN"/>
              </w:rPr>
              <w:t>D</w:t>
            </w:r>
            <w:r>
              <w:rPr>
                <w:rFonts w:ascii="Arial" w:hAnsi="Arial" w:cs="Arial" w:hint="eastAsia"/>
                <w:iCs/>
                <w:sz w:val="16"/>
                <w:lang w:eastAsia="zh-CN"/>
              </w:rPr>
              <w:t xml:space="preserve">oes </w:t>
            </w:r>
            <w:r>
              <w:rPr>
                <w:rFonts w:ascii="Arial" w:hAnsi="Arial" w:cs="Arial"/>
                <w:iCs/>
                <w:sz w:val="16"/>
                <w:lang w:eastAsia="zh-CN"/>
              </w:rPr>
              <w:t>it mean the PRS is transmitted in the UL slot/symbol configured by SFI from serving cell? According to the information provided by Samsung, it can be solved by existed spec.</w:t>
            </w:r>
          </w:p>
        </w:tc>
      </w:tr>
      <w:tr w:rsidR="00A76BA8" w14:paraId="53D11AED" w14:textId="77777777">
        <w:tc>
          <w:tcPr>
            <w:tcW w:w="1838" w:type="dxa"/>
          </w:tcPr>
          <w:p w14:paraId="0C90E698" w14:textId="77777777" w:rsidR="00A76BA8" w:rsidRDefault="00B640B7">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2DEB071F" w14:textId="77777777" w:rsidR="00A76BA8" w:rsidRDefault="00B640B7">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2C7D090E" w14:textId="77777777" w:rsidR="00A76BA8" w:rsidRDefault="00A76BA8">
            <w:pPr>
              <w:rPr>
                <w:rFonts w:ascii="Arial" w:hAnsi="Arial" w:cs="Arial"/>
                <w:iCs/>
                <w:sz w:val="16"/>
                <w:lang w:eastAsia="zh-CN"/>
              </w:rPr>
            </w:pPr>
          </w:p>
        </w:tc>
      </w:tr>
      <w:tr w:rsidR="00A76BA8" w14:paraId="629DBE62" w14:textId="77777777">
        <w:tc>
          <w:tcPr>
            <w:tcW w:w="1838" w:type="dxa"/>
            <w:vAlign w:val="center"/>
          </w:tcPr>
          <w:p w14:paraId="1802E2D2" w14:textId="77777777" w:rsidR="00A76BA8" w:rsidRDefault="00B640B7">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1C45B45" w14:textId="77777777" w:rsidR="00A76BA8" w:rsidRDefault="00B640B7">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24EE3CC3" w14:textId="77777777" w:rsidR="00A76BA8" w:rsidRDefault="00A76BA8">
            <w:pPr>
              <w:rPr>
                <w:rFonts w:ascii="Arial" w:hAnsi="Arial" w:cs="Arial"/>
                <w:iCs/>
                <w:sz w:val="16"/>
                <w:lang w:eastAsia="zh-CN"/>
              </w:rPr>
            </w:pPr>
          </w:p>
        </w:tc>
      </w:tr>
      <w:tr w:rsidR="00A76BA8" w14:paraId="32A1A4BE" w14:textId="77777777">
        <w:tc>
          <w:tcPr>
            <w:tcW w:w="1838" w:type="dxa"/>
          </w:tcPr>
          <w:p w14:paraId="589DA29F" w14:textId="77777777" w:rsidR="00A76BA8" w:rsidRDefault="00B640B7">
            <w:pPr>
              <w:rPr>
                <w:rFonts w:ascii="Arial" w:hAnsi="Arial" w:cs="Arial"/>
                <w:iCs/>
                <w:sz w:val="16"/>
                <w:lang w:eastAsia="zh-CN"/>
              </w:rPr>
            </w:pPr>
            <w:r>
              <w:rPr>
                <w:rFonts w:ascii="Arial" w:hAnsi="Arial" w:cs="Arial"/>
                <w:iCs/>
                <w:sz w:val="16"/>
                <w:lang w:eastAsia="zh-CN"/>
              </w:rPr>
              <w:t>Ericsson</w:t>
            </w:r>
          </w:p>
        </w:tc>
        <w:tc>
          <w:tcPr>
            <w:tcW w:w="1134" w:type="dxa"/>
          </w:tcPr>
          <w:p w14:paraId="3274929E" w14:textId="77777777" w:rsidR="00A76BA8" w:rsidRDefault="00A76BA8">
            <w:pPr>
              <w:rPr>
                <w:rFonts w:ascii="Arial" w:hAnsi="Arial" w:cs="Arial"/>
                <w:iCs/>
                <w:sz w:val="16"/>
                <w:lang w:eastAsia="zh-CN"/>
              </w:rPr>
            </w:pPr>
          </w:p>
        </w:tc>
        <w:tc>
          <w:tcPr>
            <w:tcW w:w="6379" w:type="dxa"/>
          </w:tcPr>
          <w:p w14:paraId="3D297D9B" w14:textId="77777777" w:rsidR="00A76BA8" w:rsidRDefault="00B640B7">
            <w:pPr>
              <w:rPr>
                <w:rFonts w:ascii="Arial" w:hAnsi="Arial" w:cs="Arial"/>
                <w:iCs/>
                <w:sz w:val="16"/>
                <w:lang w:eastAsia="zh-CN"/>
              </w:rPr>
            </w:pPr>
            <w:r>
              <w:rPr>
                <w:rFonts w:ascii="Arial" w:hAnsi="Arial" w:cs="Arial"/>
                <w:iCs/>
                <w:sz w:val="16"/>
                <w:lang w:eastAsia="zh-CN"/>
              </w:rPr>
              <w:t xml:space="preserve">Agree with the conclusion proposed by OPPO.  But may be we should clarify here that </w:t>
            </w:r>
            <w:r>
              <w:rPr>
                <w:rFonts w:ascii="Arial" w:hAnsi="Arial" w:cs="Arial"/>
                <w:iCs/>
                <w:sz w:val="16"/>
                <w:lang w:eastAsia="zh-CN"/>
              </w:rPr>
              <w:lastRenderedPageBreak/>
              <w:t xml:space="preserve">we are talking about DL PRS reception without MG.  See suggested </w:t>
            </w:r>
            <w:r>
              <w:rPr>
                <w:rFonts w:ascii="Arial" w:hAnsi="Arial" w:cs="Arial"/>
                <w:iCs/>
                <w:color w:val="FF0000"/>
                <w:sz w:val="16"/>
                <w:lang w:eastAsia="zh-CN"/>
              </w:rPr>
              <w:t>change</w:t>
            </w:r>
            <w:r>
              <w:rPr>
                <w:rFonts w:ascii="Arial" w:hAnsi="Arial" w:cs="Arial"/>
                <w:iCs/>
                <w:sz w:val="16"/>
                <w:lang w:eastAsia="zh-CN"/>
              </w:rPr>
              <w:t xml:space="preserve"> below:</w:t>
            </w:r>
          </w:p>
          <w:p w14:paraId="7BC484B6" w14:textId="77777777" w:rsidR="00A76BA8" w:rsidRDefault="00B640B7">
            <w:pPr>
              <w:rPr>
                <w:rFonts w:ascii="Arial" w:hAnsi="Arial" w:cs="Arial"/>
                <w:b/>
                <w:bCs/>
                <w:iCs/>
                <w:sz w:val="16"/>
                <w:lang w:eastAsia="zh-CN"/>
              </w:rPr>
            </w:pPr>
            <w:r>
              <w:rPr>
                <w:rFonts w:ascii="Arial" w:hAnsi="Arial" w:cs="Arial"/>
                <w:b/>
                <w:bCs/>
                <w:iCs/>
                <w:sz w:val="16"/>
                <w:lang w:eastAsia="zh-CN"/>
              </w:rPr>
              <w:t xml:space="preserve">Proposed conclusion: The UE does not expect that the receiption of DL PRS </w:t>
            </w:r>
            <w:r>
              <w:rPr>
                <w:rFonts w:ascii="Arial" w:hAnsi="Arial" w:cs="Arial"/>
                <w:b/>
                <w:bCs/>
                <w:iCs/>
                <w:color w:val="FF0000"/>
                <w:sz w:val="16"/>
                <w:lang w:eastAsia="zh-CN"/>
              </w:rPr>
              <w:t>without measurement gap</w:t>
            </w:r>
            <w:r>
              <w:rPr>
                <w:rFonts w:ascii="Arial" w:hAnsi="Arial" w:cs="Arial"/>
                <w:b/>
                <w:bCs/>
                <w:iCs/>
                <w:sz w:val="16"/>
                <w:lang w:eastAsia="zh-CN"/>
              </w:rPr>
              <w:t xml:space="preserve"> and transmission UL signal/channels happen in a same time slot. </w:t>
            </w:r>
          </w:p>
          <w:p w14:paraId="3D243F6A" w14:textId="77777777" w:rsidR="00A76BA8" w:rsidRDefault="00A76BA8">
            <w:pPr>
              <w:rPr>
                <w:rFonts w:ascii="Arial" w:hAnsi="Arial" w:cs="Arial"/>
                <w:iCs/>
                <w:sz w:val="16"/>
                <w:lang w:eastAsia="zh-CN"/>
              </w:rPr>
            </w:pPr>
          </w:p>
        </w:tc>
      </w:tr>
      <w:tr w:rsidR="00A76BA8" w14:paraId="4A43A7CC" w14:textId="77777777">
        <w:tc>
          <w:tcPr>
            <w:tcW w:w="1838" w:type="dxa"/>
          </w:tcPr>
          <w:p w14:paraId="7E39E1B0" w14:textId="77777777" w:rsidR="00A76BA8" w:rsidRDefault="00B640B7">
            <w:pPr>
              <w:rPr>
                <w:rFonts w:ascii="Arial" w:eastAsia="Malgun Gothic" w:hAnsi="Arial" w:cs="Arial"/>
                <w:iCs/>
                <w:sz w:val="16"/>
                <w:lang w:eastAsia="ko-KR"/>
              </w:rPr>
            </w:pPr>
            <w:r>
              <w:rPr>
                <w:rFonts w:ascii="Arial" w:eastAsia="Malgun Gothic" w:hAnsi="Arial" w:cs="Arial" w:hint="eastAsia"/>
                <w:iCs/>
                <w:sz w:val="16"/>
                <w:lang w:eastAsia="ko-KR"/>
              </w:rPr>
              <w:lastRenderedPageBreak/>
              <w:t>LGE</w:t>
            </w:r>
          </w:p>
        </w:tc>
        <w:tc>
          <w:tcPr>
            <w:tcW w:w="1134" w:type="dxa"/>
          </w:tcPr>
          <w:p w14:paraId="0D9426E2" w14:textId="77777777" w:rsidR="00A76BA8" w:rsidRDefault="00B640B7">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tcPr>
          <w:p w14:paraId="07A46F04" w14:textId="77777777" w:rsidR="00A76BA8" w:rsidRDefault="00A76BA8">
            <w:pPr>
              <w:rPr>
                <w:rFonts w:ascii="Arial" w:hAnsi="Arial" w:cs="Arial"/>
                <w:iCs/>
                <w:sz w:val="16"/>
                <w:lang w:eastAsia="zh-CN"/>
              </w:rPr>
            </w:pPr>
          </w:p>
        </w:tc>
      </w:tr>
    </w:tbl>
    <w:p w14:paraId="2089118E" w14:textId="77777777" w:rsidR="00A76BA8" w:rsidRDefault="00A76BA8">
      <w:pPr>
        <w:pStyle w:val="3GPPAgreements"/>
        <w:numPr>
          <w:ilvl w:val="0"/>
          <w:numId w:val="0"/>
        </w:numPr>
        <w:rPr>
          <w:lang w:eastAsia="zh-CN"/>
        </w:rPr>
      </w:pPr>
    </w:p>
    <w:p w14:paraId="45734343" w14:textId="77777777" w:rsidR="00A76BA8" w:rsidRDefault="00B640B7">
      <w:pPr>
        <w:rPr>
          <w:b/>
          <w:lang w:val="en-GB" w:eastAsia="zh-CN"/>
        </w:rPr>
      </w:pPr>
      <w:r>
        <w:rPr>
          <w:b/>
          <w:lang w:val="en-GB" w:eastAsia="zh-CN"/>
        </w:rPr>
        <w:t>Question</w:t>
      </w:r>
      <w:r>
        <w:rPr>
          <w:rFonts w:hint="eastAsia"/>
          <w:b/>
          <w:lang w:val="en-GB" w:eastAsia="zh-CN"/>
        </w:rPr>
        <w:t xml:space="preserve">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5 (closed)</w:t>
      </w:r>
    </w:p>
    <w:p w14:paraId="71E83089" w14:textId="77777777" w:rsidR="00A76BA8" w:rsidRDefault="00B640B7">
      <w:pPr>
        <w:pStyle w:val="3GPPAgreements"/>
        <w:rPr>
          <w:lang w:eastAsia="zh-CN"/>
        </w:rPr>
      </w:pPr>
      <w:r>
        <w:rPr>
          <w:lang w:eastAsia="zh-CN"/>
        </w:rPr>
        <w:t>What is your preference on the following alternatives on the message to carry the priority indication to the UE?</w:t>
      </w:r>
    </w:p>
    <w:p w14:paraId="739AF7BF" w14:textId="77777777" w:rsidR="00A76BA8" w:rsidRDefault="00B640B7">
      <w:pPr>
        <w:pStyle w:val="3GPPAgreements"/>
        <w:numPr>
          <w:ilvl w:val="1"/>
          <w:numId w:val="3"/>
        </w:numPr>
        <w:rPr>
          <w:lang w:eastAsia="zh-CN"/>
        </w:rPr>
      </w:pPr>
      <w:r>
        <w:rPr>
          <w:lang w:eastAsia="zh-CN"/>
        </w:rPr>
        <w:t>Alt.1 The priority is indicated in RRC</w:t>
      </w:r>
    </w:p>
    <w:p w14:paraId="1B1F3D85" w14:textId="77777777" w:rsidR="00A76BA8" w:rsidRDefault="00B640B7">
      <w:pPr>
        <w:pStyle w:val="3GPPAgreements"/>
        <w:numPr>
          <w:ilvl w:val="1"/>
          <w:numId w:val="3"/>
        </w:numPr>
        <w:rPr>
          <w:lang w:eastAsia="zh-CN"/>
        </w:rPr>
      </w:pPr>
      <w:r>
        <w:rPr>
          <w:lang w:eastAsia="zh-CN"/>
        </w:rPr>
        <w:t>Alt.2 The priority is indicated in DL MAC CE</w:t>
      </w:r>
    </w:p>
    <w:p w14:paraId="1887D6C9" w14:textId="77777777" w:rsidR="00A76BA8" w:rsidRDefault="00B640B7">
      <w:pPr>
        <w:pStyle w:val="3GPPAgreements"/>
        <w:numPr>
          <w:ilvl w:val="1"/>
          <w:numId w:val="3"/>
        </w:numPr>
        <w:rPr>
          <w:lang w:eastAsia="zh-CN"/>
        </w:rPr>
      </w:pPr>
      <w:r>
        <w:rPr>
          <w:lang w:eastAsia="zh-CN"/>
        </w:rPr>
        <w:t>Alt.3 The priority is indicated in DCI.</w:t>
      </w:r>
    </w:p>
    <w:tbl>
      <w:tblPr>
        <w:tblStyle w:val="af6"/>
        <w:tblW w:w="9351" w:type="dxa"/>
        <w:tblLayout w:type="fixed"/>
        <w:tblLook w:val="04A0" w:firstRow="1" w:lastRow="0" w:firstColumn="1" w:lastColumn="0" w:noHBand="0" w:noVBand="1"/>
      </w:tblPr>
      <w:tblGrid>
        <w:gridCol w:w="1838"/>
        <w:gridCol w:w="1134"/>
        <w:gridCol w:w="6379"/>
      </w:tblGrid>
      <w:tr w:rsidR="00A76BA8" w14:paraId="352F2678" w14:textId="77777777">
        <w:tc>
          <w:tcPr>
            <w:tcW w:w="1838" w:type="dxa"/>
            <w:vAlign w:val="center"/>
          </w:tcPr>
          <w:p w14:paraId="2E478ABA" w14:textId="77777777" w:rsidR="00A76BA8" w:rsidRDefault="00B640B7">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9A1D3C5" w14:textId="77777777" w:rsidR="00A76BA8" w:rsidRDefault="00B640B7">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2045EA03" w14:textId="77777777" w:rsidR="00A76BA8" w:rsidRDefault="00B640B7">
            <w:pPr>
              <w:rPr>
                <w:rFonts w:ascii="Arial" w:hAnsi="Arial" w:cs="Arial"/>
                <w:b/>
                <w:iCs/>
                <w:sz w:val="16"/>
                <w:lang w:eastAsia="zh-CN"/>
              </w:rPr>
            </w:pPr>
            <w:r>
              <w:rPr>
                <w:rFonts w:ascii="Arial" w:hAnsi="Arial" w:cs="Arial"/>
                <w:b/>
                <w:iCs/>
                <w:sz w:val="16"/>
                <w:lang w:eastAsia="zh-CN"/>
              </w:rPr>
              <w:t>Comments</w:t>
            </w:r>
          </w:p>
        </w:tc>
      </w:tr>
      <w:tr w:rsidR="00A76BA8" w14:paraId="3E3215B1" w14:textId="77777777">
        <w:tc>
          <w:tcPr>
            <w:tcW w:w="1838" w:type="dxa"/>
            <w:vAlign w:val="center"/>
          </w:tcPr>
          <w:p w14:paraId="6CE397F7" w14:textId="77777777" w:rsidR="00A76BA8" w:rsidRDefault="00B640B7">
            <w:pPr>
              <w:rPr>
                <w:rFonts w:ascii="Arial" w:hAnsi="Arial" w:cs="Arial"/>
                <w:iCs/>
                <w:sz w:val="16"/>
                <w:lang w:eastAsia="zh-CN"/>
              </w:rPr>
            </w:pPr>
            <w:r>
              <w:rPr>
                <w:rFonts w:ascii="Arial" w:hAnsi="Arial" w:cs="Arial"/>
                <w:iCs/>
                <w:sz w:val="16"/>
                <w:lang w:eastAsia="zh-CN"/>
              </w:rPr>
              <w:t>I</w:t>
            </w:r>
          </w:p>
        </w:tc>
        <w:tc>
          <w:tcPr>
            <w:tcW w:w="1134" w:type="dxa"/>
            <w:vAlign w:val="center"/>
          </w:tcPr>
          <w:p w14:paraId="7249DEC8" w14:textId="77777777" w:rsidR="00A76BA8" w:rsidRDefault="00B640B7">
            <w:pPr>
              <w:rPr>
                <w:rFonts w:ascii="Arial" w:hAnsi="Arial" w:cs="Arial"/>
                <w:iCs/>
                <w:sz w:val="16"/>
                <w:lang w:eastAsia="zh-CN"/>
              </w:rPr>
            </w:pPr>
            <w:r>
              <w:rPr>
                <w:rFonts w:ascii="Arial" w:hAnsi="Arial" w:cs="Arial"/>
                <w:iCs/>
                <w:sz w:val="16"/>
                <w:lang w:eastAsia="zh-CN"/>
              </w:rPr>
              <w:t>A</w:t>
            </w:r>
            <w:r>
              <w:rPr>
                <w:rFonts w:ascii="Arial" w:hAnsi="Arial" w:cs="Arial" w:hint="eastAsia"/>
                <w:iCs/>
                <w:sz w:val="16"/>
                <w:lang w:eastAsia="zh-CN"/>
              </w:rPr>
              <w:t>lt</w:t>
            </w:r>
            <w:r>
              <w:rPr>
                <w:rFonts w:ascii="Arial" w:hAnsi="Arial" w:cs="Arial"/>
                <w:iCs/>
                <w:sz w:val="16"/>
                <w:lang w:eastAsia="zh-CN"/>
              </w:rPr>
              <w:t xml:space="preserve"> 2</w:t>
            </w:r>
          </w:p>
        </w:tc>
        <w:tc>
          <w:tcPr>
            <w:tcW w:w="6379" w:type="dxa"/>
            <w:vAlign w:val="center"/>
          </w:tcPr>
          <w:p w14:paraId="16F488D5" w14:textId="77777777" w:rsidR="00A76BA8" w:rsidRDefault="00A76BA8">
            <w:pPr>
              <w:rPr>
                <w:rFonts w:ascii="Arial" w:hAnsi="Arial" w:cs="Arial"/>
                <w:iCs/>
                <w:sz w:val="16"/>
                <w:lang w:eastAsia="zh-CN"/>
              </w:rPr>
            </w:pPr>
          </w:p>
        </w:tc>
      </w:tr>
      <w:tr w:rsidR="00A76BA8" w14:paraId="7934978C" w14:textId="77777777">
        <w:tc>
          <w:tcPr>
            <w:tcW w:w="1838" w:type="dxa"/>
            <w:vAlign w:val="center"/>
          </w:tcPr>
          <w:p w14:paraId="2276F7A0" w14:textId="77777777" w:rsidR="00A76BA8" w:rsidRDefault="00B640B7">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906842D" w14:textId="77777777" w:rsidR="00A76BA8" w:rsidRDefault="00B640B7">
            <w:pPr>
              <w:rPr>
                <w:rFonts w:ascii="Arial" w:hAnsi="Arial" w:cs="Arial"/>
                <w:iCs/>
                <w:sz w:val="16"/>
                <w:lang w:eastAsia="zh-CN"/>
              </w:rPr>
            </w:pPr>
            <w:r>
              <w:rPr>
                <w:rFonts w:ascii="Arial" w:hAnsi="Arial" w:cs="Arial"/>
                <w:iCs/>
                <w:sz w:val="16"/>
                <w:lang w:eastAsia="zh-CN"/>
              </w:rPr>
              <w:t>Alt. 2</w:t>
            </w:r>
          </w:p>
        </w:tc>
        <w:tc>
          <w:tcPr>
            <w:tcW w:w="6379" w:type="dxa"/>
            <w:vAlign w:val="center"/>
          </w:tcPr>
          <w:p w14:paraId="1A097E07" w14:textId="77777777" w:rsidR="00A76BA8" w:rsidRDefault="00B640B7">
            <w:pPr>
              <w:rPr>
                <w:rFonts w:ascii="Arial" w:hAnsi="Arial" w:cs="Arial"/>
                <w:iCs/>
                <w:sz w:val="16"/>
                <w:lang w:eastAsia="zh-CN"/>
              </w:rPr>
            </w:pPr>
            <w:r>
              <w:rPr>
                <w:rFonts w:ascii="Arial" w:hAnsi="Arial" w:cs="Arial"/>
                <w:iCs/>
                <w:sz w:val="16"/>
                <w:lang w:eastAsia="zh-CN"/>
              </w:rPr>
              <w:t xml:space="preserve">Use the MAC-CE that activates a specific PRS processing window. </w:t>
            </w:r>
          </w:p>
        </w:tc>
      </w:tr>
      <w:tr w:rsidR="00A76BA8" w14:paraId="00497800" w14:textId="77777777">
        <w:tc>
          <w:tcPr>
            <w:tcW w:w="1838" w:type="dxa"/>
            <w:vAlign w:val="center"/>
          </w:tcPr>
          <w:p w14:paraId="71A6E139" w14:textId="77777777" w:rsidR="00A76BA8" w:rsidRDefault="00B640B7">
            <w:pPr>
              <w:rPr>
                <w:rFonts w:ascii="Arial" w:hAnsi="Arial" w:cs="Arial"/>
                <w:iCs/>
                <w:sz w:val="16"/>
                <w:lang w:eastAsia="zh-CN"/>
              </w:rPr>
            </w:pPr>
            <w:r>
              <w:rPr>
                <w:rFonts w:ascii="Arial" w:hAnsi="Arial" w:cs="Arial"/>
                <w:iCs/>
                <w:sz w:val="16"/>
                <w:lang w:eastAsia="zh-CN"/>
              </w:rPr>
              <w:t>CATT</w:t>
            </w:r>
          </w:p>
        </w:tc>
        <w:tc>
          <w:tcPr>
            <w:tcW w:w="1134" w:type="dxa"/>
            <w:vAlign w:val="center"/>
          </w:tcPr>
          <w:p w14:paraId="2A1B4237" w14:textId="77777777" w:rsidR="00A76BA8" w:rsidRDefault="00B640B7">
            <w:pPr>
              <w:rPr>
                <w:rFonts w:ascii="Arial" w:hAnsi="Arial" w:cs="Arial"/>
                <w:iCs/>
                <w:sz w:val="16"/>
                <w:lang w:eastAsia="zh-CN"/>
              </w:rPr>
            </w:pPr>
            <w:r>
              <w:rPr>
                <w:rFonts w:ascii="Arial" w:hAnsi="Arial" w:cs="Arial"/>
                <w:iCs/>
                <w:sz w:val="16"/>
                <w:lang w:eastAsia="zh-CN"/>
              </w:rPr>
              <w:t>Alt. 2 or Alt. 3</w:t>
            </w:r>
          </w:p>
        </w:tc>
        <w:tc>
          <w:tcPr>
            <w:tcW w:w="6379" w:type="dxa"/>
            <w:vAlign w:val="center"/>
          </w:tcPr>
          <w:p w14:paraId="72C81138" w14:textId="77777777" w:rsidR="00A76BA8" w:rsidRDefault="00A76BA8">
            <w:pPr>
              <w:rPr>
                <w:rFonts w:ascii="Arial" w:hAnsi="Arial" w:cs="Arial"/>
                <w:iCs/>
                <w:sz w:val="16"/>
                <w:lang w:eastAsia="zh-CN"/>
              </w:rPr>
            </w:pPr>
          </w:p>
        </w:tc>
      </w:tr>
      <w:tr w:rsidR="00A76BA8" w14:paraId="41F51CBE" w14:textId="77777777">
        <w:tc>
          <w:tcPr>
            <w:tcW w:w="1838" w:type="dxa"/>
            <w:vAlign w:val="center"/>
          </w:tcPr>
          <w:p w14:paraId="1D8D45C9" w14:textId="77777777" w:rsidR="00A76BA8" w:rsidRDefault="00B640B7">
            <w:pPr>
              <w:rPr>
                <w:rFonts w:ascii="Arial" w:hAnsi="Arial" w:cs="Arial"/>
                <w:iCs/>
                <w:sz w:val="16"/>
                <w:lang w:eastAsia="zh-CN"/>
              </w:rPr>
            </w:pPr>
            <w:r>
              <w:rPr>
                <w:rFonts w:ascii="Arial" w:hAnsi="Arial" w:cs="Arial"/>
                <w:iCs/>
                <w:sz w:val="16"/>
                <w:lang w:eastAsia="zh-CN"/>
              </w:rPr>
              <w:t>OPPO</w:t>
            </w:r>
          </w:p>
        </w:tc>
        <w:tc>
          <w:tcPr>
            <w:tcW w:w="1134" w:type="dxa"/>
            <w:vAlign w:val="center"/>
          </w:tcPr>
          <w:p w14:paraId="4FBAE2D2" w14:textId="77777777" w:rsidR="00A76BA8" w:rsidRDefault="00B640B7">
            <w:pPr>
              <w:rPr>
                <w:rFonts w:ascii="Arial" w:hAnsi="Arial" w:cs="Arial"/>
                <w:iCs/>
                <w:sz w:val="16"/>
                <w:lang w:eastAsia="zh-CN"/>
              </w:rPr>
            </w:pPr>
            <w:r>
              <w:rPr>
                <w:rFonts w:ascii="Arial" w:hAnsi="Arial" w:cs="Arial"/>
                <w:iCs/>
                <w:sz w:val="16"/>
                <w:lang w:eastAsia="zh-CN"/>
              </w:rPr>
              <w:t>Alt.1</w:t>
            </w:r>
          </w:p>
        </w:tc>
        <w:tc>
          <w:tcPr>
            <w:tcW w:w="6379" w:type="dxa"/>
            <w:vAlign w:val="center"/>
          </w:tcPr>
          <w:p w14:paraId="4F9C805C" w14:textId="77777777" w:rsidR="00A76BA8" w:rsidRDefault="00A76BA8">
            <w:pPr>
              <w:rPr>
                <w:rFonts w:ascii="Arial" w:hAnsi="Arial" w:cs="Arial"/>
                <w:iCs/>
                <w:sz w:val="16"/>
                <w:lang w:eastAsia="zh-CN"/>
              </w:rPr>
            </w:pPr>
          </w:p>
        </w:tc>
      </w:tr>
      <w:tr w:rsidR="00A76BA8" w14:paraId="2BE29C0A" w14:textId="77777777">
        <w:tc>
          <w:tcPr>
            <w:tcW w:w="1838" w:type="dxa"/>
            <w:vAlign w:val="center"/>
          </w:tcPr>
          <w:p w14:paraId="735C7E43" w14:textId="77777777" w:rsidR="00A76BA8" w:rsidRDefault="00B640B7">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3E64B6FE" w14:textId="77777777" w:rsidR="00A76BA8" w:rsidRDefault="00B640B7">
            <w:pPr>
              <w:rPr>
                <w:rFonts w:ascii="Arial" w:hAnsi="Arial" w:cs="Arial"/>
                <w:iCs/>
                <w:sz w:val="16"/>
                <w:lang w:eastAsia="zh-CN"/>
              </w:rPr>
            </w:pPr>
            <w:r>
              <w:rPr>
                <w:rFonts w:ascii="Arial" w:hAnsi="Arial" w:cs="Arial" w:hint="eastAsia"/>
                <w:iCs/>
                <w:sz w:val="16"/>
                <w:lang w:eastAsia="zh-CN"/>
              </w:rPr>
              <w:t>Alt 2 or Alt 3</w:t>
            </w:r>
          </w:p>
        </w:tc>
        <w:tc>
          <w:tcPr>
            <w:tcW w:w="6379" w:type="dxa"/>
            <w:vAlign w:val="center"/>
          </w:tcPr>
          <w:p w14:paraId="38CD026B" w14:textId="77777777" w:rsidR="00A76BA8" w:rsidRDefault="00B640B7">
            <w:pPr>
              <w:rPr>
                <w:rFonts w:ascii="Arial" w:hAnsi="Arial" w:cs="Arial"/>
                <w:iCs/>
                <w:sz w:val="16"/>
                <w:lang w:eastAsia="zh-CN"/>
              </w:rPr>
            </w:pPr>
            <w:r>
              <w:rPr>
                <w:rFonts w:ascii="Arial" w:hAnsi="Arial" w:cs="Arial"/>
                <w:iCs/>
                <w:sz w:val="16"/>
                <w:lang w:eastAsia="zh-CN"/>
              </w:rPr>
              <w:t>U</w:t>
            </w:r>
            <w:r>
              <w:rPr>
                <w:rFonts w:ascii="Arial" w:hAnsi="Arial" w:cs="Arial" w:hint="eastAsia"/>
                <w:iCs/>
                <w:sz w:val="16"/>
                <w:lang w:eastAsia="zh-CN"/>
              </w:rPr>
              <w:t xml:space="preserve">se </w:t>
            </w:r>
            <w:r>
              <w:rPr>
                <w:rFonts w:ascii="Arial" w:hAnsi="Arial" w:cs="Arial"/>
                <w:iCs/>
                <w:sz w:val="16"/>
                <w:lang w:eastAsia="zh-CN"/>
              </w:rPr>
              <w:t>MAC CE or DCI to align with the scheduling of URLLC.</w:t>
            </w:r>
          </w:p>
        </w:tc>
      </w:tr>
      <w:tr w:rsidR="00A76BA8" w14:paraId="677BE6F6" w14:textId="77777777">
        <w:tc>
          <w:tcPr>
            <w:tcW w:w="1838" w:type="dxa"/>
          </w:tcPr>
          <w:p w14:paraId="2F88E4F4" w14:textId="77777777" w:rsidR="00A76BA8" w:rsidRDefault="00B640B7">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31C43CC2" w14:textId="77777777" w:rsidR="00A76BA8" w:rsidRDefault="00B640B7">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lt.2</w:t>
            </w:r>
          </w:p>
        </w:tc>
        <w:tc>
          <w:tcPr>
            <w:tcW w:w="6379" w:type="dxa"/>
          </w:tcPr>
          <w:p w14:paraId="505BA954" w14:textId="77777777" w:rsidR="00A76BA8" w:rsidRDefault="00A76BA8">
            <w:pPr>
              <w:rPr>
                <w:rFonts w:ascii="Arial" w:hAnsi="Arial" w:cs="Arial"/>
                <w:iCs/>
                <w:sz w:val="16"/>
                <w:lang w:eastAsia="zh-CN"/>
              </w:rPr>
            </w:pPr>
          </w:p>
        </w:tc>
      </w:tr>
      <w:tr w:rsidR="00A76BA8" w14:paraId="65CACEB4" w14:textId="77777777">
        <w:tc>
          <w:tcPr>
            <w:tcW w:w="1838" w:type="dxa"/>
            <w:vAlign w:val="center"/>
          </w:tcPr>
          <w:p w14:paraId="17585757" w14:textId="77777777" w:rsidR="00A76BA8" w:rsidRDefault="00B640B7">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31B74A1" w14:textId="77777777" w:rsidR="00A76BA8" w:rsidRDefault="00B640B7">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vAlign w:val="center"/>
          </w:tcPr>
          <w:p w14:paraId="3F561E07" w14:textId="77777777" w:rsidR="00A76BA8" w:rsidRDefault="00A76BA8">
            <w:pPr>
              <w:rPr>
                <w:rFonts w:ascii="Arial" w:hAnsi="Arial" w:cs="Arial"/>
                <w:iCs/>
                <w:sz w:val="16"/>
                <w:lang w:eastAsia="zh-CN"/>
              </w:rPr>
            </w:pPr>
          </w:p>
        </w:tc>
      </w:tr>
      <w:tr w:rsidR="00A76BA8" w14:paraId="0DDAAD26" w14:textId="77777777">
        <w:tc>
          <w:tcPr>
            <w:tcW w:w="1838" w:type="dxa"/>
          </w:tcPr>
          <w:p w14:paraId="3068B944" w14:textId="77777777" w:rsidR="00A76BA8" w:rsidRDefault="00B640B7">
            <w:pPr>
              <w:rPr>
                <w:rFonts w:ascii="Arial" w:hAnsi="Arial" w:cs="Arial"/>
                <w:iCs/>
                <w:sz w:val="16"/>
                <w:lang w:eastAsia="zh-CN"/>
              </w:rPr>
            </w:pPr>
            <w:r>
              <w:rPr>
                <w:rFonts w:ascii="Arial" w:hAnsi="Arial" w:cs="Arial"/>
                <w:iCs/>
                <w:sz w:val="16"/>
                <w:lang w:eastAsia="zh-CN"/>
              </w:rPr>
              <w:t>Ericsson</w:t>
            </w:r>
          </w:p>
        </w:tc>
        <w:tc>
          <w:tcPr>
            <w:tcW w:w="1134" w:type="dxa"/>
          </w:tcPr>
          <w:p w14:paraId="3C98326E" w14:textId="77777777" w:rsidR="00A76BA8" w:rsidRDefault="00B640B7">
            <w:pPr>
              <w:rPr>
                <w:rFonts w:ascii="Arial" w:hAnsi="Arial" w:cs="Arial"/>
                <w:iCs/>
                <w:sz w:val="16"/>
                <w:lang w:eastAsia="zh-CN"/>
              </w:rPr>
            </w:pPr>
            <w:r>
              <w:rPr>
                <w:rFonts w:ascii="Arial" w:hAnsi="Arial" w:cs="Arial"/>
                <w:iCs/>
                <w:sz w:val="16"/>
                <w:lang w:eastAsia="zh-CN"/>
              </w:rPr>
              <w:t>Alt 1</w:t>
            </w:r>
          </w:p>
        </w:tc>
        <w:tc>
          <w:tcPr>
            <w:tcW w:w="6379" w:type="dxa"/>
          </w:tcPr>
          <w:p w14:paraId="35D37FCD" w14:textId="77777777" w:rsidR="00A76BA8" w:rsidRDefault="00A76BA8">
            <w:pPr>
              <w:rPr>
                <w:rFonts w:ascii="Arial" w:hAnsi="Arial" w:cs="Arial"/>
                <w:iCs/>
                <w:sz w:val="16"/>
                <w:lang w:eastAsia="zh-CN"/>
              </w:rPr>
            </w:pPr>
          </w:p>
        </w:tc>
      </w:tr>
      <w:tr w:rsidR="00A76BA8" w14:paraId="6E59D1CA" w14:textId="77777777">
        <w:tc>
          <w:tcPr>
            <w:tcW w:w="1838" w:type="dxa"/>
          </w:tcPr>
          <w:p w14:paraId="19313DD5" w14:textId="77777777" w:rsidR="00A76BA8" w:rsidRDefault="00B640B7">
            <w:pPr>
              <w:rPr>
                <w:rFonts w:ascii="Arial" w:hAnsi="Arial" w:cs="Arial"/>
                <w:iCs/>
                <w:sz w:val="16"/>
                <w:lang w:eastAsia="zh-CN"/>
              </w:rPr>
            </w:pPr>
            <w:r>
              <w:rPr>
                <w:rFonts w:ascii="Arial" w:eastAsia="MS Mincho" w:hAnsi="Arial" w:cs="Arial"/>
                <w:iCs/>
                <w:sz w:val="16"/>
                <w:lang w:eastAsia="ja-JP"/>
              </w:rPr>
              <w:t>Lenovo,Motorola Mobility</w:t>
            </w:r>
          </w:p>
        </w:tc>
        <w:tc>
          <w:tcPr>
            <w:tcW w:w="1134" w:type="dxa"/>
          </w:tcPr>
          <w:p w14:paraId="111DE29B" w14:textId="77777777" w:rsidR="00A76BA8" w:rsidRDefault="00B640B7">
            <w:pPr>
              <w:rPr>
                <w:rFonts w:ascii="Arial" w:hAnsi="Arial" w:cs="Arial"/>
                <w:iCs/>
                <w:sz w:val="16"/>
                <w:lang w:eastAsia="zh-CN"/>
              </w:rPr>
            </w:pPr>
            <w:r>
              <w:rPr>
                <w:rFonts w:ascii="Arial" w:hAnsi="Arial" w:cs="Arial"/>
                <w:iCs/>
                <w:sz w:val="16"/>
                <w:lang w:eastAsia="zh-CN"/>
              </w:rPr>
              <w:t>Alt. 2</w:t>
            </w:r>
          </w:p>
        </w:tc>
        <w:tc>
          <w:tcPr>
            <w:tcW w:w="6379" w:type="dxa"/>
          </w:tcPr>
          <w:p w14:paraId="428B2010" w14:textId="77777777" w:rsidR="00A76BA8" w:rsidRDefault="00B640B7">
            <w:pPr>
              <w:rPr>
                <w:rFonts w:ascii="Arial" w:hAnsi="Arial" w:cs="Arial"/>
                <w:iCs/>
                <w:sz w:val="16"/>
                <w:lang w:eastAsia="zh-CN"/>
              </w:rPr>
            </w:pPr>
            <w:r>
              <w:rPr>
                <w:rFonts w:ascii="Arial" w:hAnsi="Arial" w:cs="Arial"/>
                <w:iCs/>
                <w:sz w:val="16"/>
                <w:lang w:eastAsia="zh-CN"/>
              </w:rPr>
              <w:t>Alt. 2 is a cleaner solution.</w:t>
            </w:r>
          </w:p>
        </w:tc>
      </w:tr>
      <w:tr w:rsidR="00A76BA8" w14:paraId="751ADDA9" w14:textId="77777777">
        <w:tc>
          <w:tcPr>
            <w:tcW w:w="1838" w:type="dxa"/>
          </w:tcPr>
          <w:p w14:paraId="06D21345" w14:textId="77777777" w:rsidR="00A76BA8" w:rsidRDefault="00B640B7">
            <w:pPr>
              <w:rPr>
                <w:rFonts w:ascii="Arial" w:eastAsia="MS Mincho" w:hAnsi="Arial" w:cs="Arial"/>
                <w:iCs/>
                <w:sz w:val="16"/>
                <w:lang w:eastAsia="ja-JP"/>
              </w:rPr>
            </w:pPr>
            <w:r>
              <w:rPr>
                <w:rFonts w:ascii="Arial" w:eastAsia="MS Mincho" w:hAnsi="Arial" w:cs="Arial"/>
                <w:iCs/>
                <w:sz w:val="16"/>
                <w:lang w:eastAsia="ja-JP"/>
              </w:rPr>
              <w:t>InterDigital</w:t>
            </w:r>
          </w:p>
        </w:tc>
        <w:tc>
          <w:tcPr>
            <w:tcW w:w="1134" w:type="dxa"/>
            <w:vAlign w:val="center"/>
          </w:tcPr>
          <w:p w14:paraId="4439EC4C" w14:textId="77777777" w:rsidR="00A76BA8" w:rsidRDefault="00B640B7">
            <w:pPr>
              <w:rPr>
                <w:rFonts w:ascii="Arial" w:hAnsi="Arial" w:cs="Arial"/>
                <w:iCs/>
                <w:sz w:val="16"/>
                <w:lang w:eastAsia="zh-CN"/>
              </w:rPr>
            </w:pPr>
            <w:r>
              <w:rPr>
                <w:rFonts w:ascii="Arial" w:hAnsi="Arial" w:cs="Arial"/>
                <w:iCs/>
                <w:sz w:val="16"/>
                <w:lang w:eastAsia="zh-CN"/>
              </w:rPr>
              <w:t>Alt. 1</w:t>
            </w:r>
          </w:p>
        </w:tc>
        <w:tc>
          <w:tcPr>
            <w:tcW w:w="6379" w:type="dxa"/>
            <w:vAlign w:val="center"/>
          </w:tcPr>
          <w:p w14:paraId="7D2AFC38" w14:textId="77777777" w:rsidR="00A76BA8" w:rsidRDefault="00B640B7">
            <w:pPr>
              <w:rPr>
                <w:rFonts w:ascii="Arial" w:hAnsi="Arial" w:cs="Arial"/>
                <w:iCs/>
                <w:sz w:val="16"/>
                <w:lang w:eastAsia="zh-CN"/>
              </w:rPr>
            </w:pPr>
            <w:r>
              <w:rPr>
                <w:rFonts w:ascii="Arial" w:hAnsi="Arial" w:cs="Arial"/>
                <w:iCs/>
                <w:sz w:val="16"/>
                <w:lang w:eastAsia="zh-CN"/>
              </w:rPr>
              <w:t>Alt. 2 is acceptable as well.</w:t>
            </w:r>
          </w:p>
        </w:tc>
      </w:tr>
    </w:tbl>
    <w:p w14:paraId="22B69D33" w14:textId="77777777" w:rsidR="00A76BA8" w:rsidRDefault="00A76BA8">
      <w:pPr>
        <w:pStyle w:val="3GPPAgreements"/>
        <w:numPr>
          <w:ilvl w:val="0"/>
          <w:numId w:val="0"/>
        </w:numPr>
        <w:rPr>
          <w:lang w:eastAsia="zh-CN"/>
        </w:rPr>
      </w:pPr>
    </w:p>
    <w:p w14:paraId="52B96A4B" w14:textId="77777777" w:rsidR="00A76BA8" w:rsidRDefault="00B640B7">
      <w:pPr>
        <w:rPr>
          <w:b/>
          <w:lang w:val="en-GB" w:eastAsia="zh-CN"/>
        </w:rPr>
      </w:pPr>
      <w:r>
        <w:rPr>
          <w:b/>
          <w:lang w:val="en-GB" w:eastAsia="zh-CN"/>
        </w:rPr>
        <w:t>Question</w:t>
      </w:r>
      <w:r>
        <w:rPr>
          <w:rFonts w:hint="eastAsia"/>
          <w:b/>
          <w:lang w:val="en-GB" w:eastAsia="zh-CN"/>
        </w:rPr>
        <w:t xml:space="preserve">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6 (closed)</w:t>
      </w:r>
    </w:p>
    <w:p w14:paraId="2E2FA500" w14:textId="77777777" w:rsidR="00A76BA8" w:rsidRDefault="00B640B7">
      <w:pPr>
        <w:pStyle w:val="3GPPAgreements"/>
        <w:rPr>
          <w:lang w:eastAsia="zh-CN"/>
        </w:rPr>
      </w:pPr>
      <w:r>
        <w:rPr>
          <w:lang w:eastAsia="zh-CN"/>
        </w:rPr>
        <w:t>What is your view on the collision detection timeline as proposed by [18]?</w:t>
      </w:r>
    </w:p>
    <w:tbl>
      <w:tblPr>
        <w:tblStyle w:val="af6"/>
        <w:tblW w:w="9351" w:type="dxa"/>
        <w:tblLayout w:type="fixed"/>
        <w:tblLook w:val="04A0" w:firstRow="1" w:lastRow="0" w:firstColumn="1" w:lastColumn="0" w:noHBand="0" w:noVBand="1"/>
      </w:tblPr>
      <w:tblGrid>
        <w:gridCol w:w="1838"/>
        <w:gridCol w:w="7513"/>
      </w:tblGrid>
      <w:tr w:rsidR="00A76BA8" w14:paraId="2E3C3945" w14:textId="77777777">
        <w:tc>
          <w:tcPr>
            <w:tcW w:w="1838" w:type="dxa"/>
            <w:vAlign w:val="center"/>
          </w:tcPr>
          <w:p w14:paraId="74D9BE19" w14:textId="77777777" w:rsidR="00A76BA8" w:rsidRDefault="00B640B7">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605EC1C3" w14:textId="77777777" w:rsidR="00A76BA8" w:rsidRDefault="00B640B7">
            <w:pPr>
              <w:rPr>
                <w:rFonts w:ascii="Arial" w:hAnsi="Arial" w:cs="Arial"/>
                <w:b/>
                <w:iCs/>
                <w:sz w:val="16"/>
                <w:lang w:eastAsia="zh-CN"/>
              </w:rPr>
            </w:pPr>
            <w:r>
              <w:rPr>
                <w:rFonts w:ascii="Arial" w:hAnsi="Arial" w:cs="Arial"/>
                <w:b/>
                <w:iCs/>
                <w:sz w:val="16"/>
                <w:lang w:eastAsia="zh-CN"/>
              </w:rPr>
              <w:t>Comments</w:t>
            </w:r>
          </w:p>
        </w:tc>
      </w:tr>
      <w:tr w:rsidR="00A76BA8" w14:paraId="5D2C33F4" w14:textId="77777777">
        <w:tc>
          <w:tcPr>
            <w:tcW w:w="1838" w:type="dxa"/>
            <w:vAlign w:val="center"/>
          </w:tcPr>
          <w:p w14:paraId="576DE754" w14:textId="77777777" w:rsidR="00A76BA8" w:rsidRDefault="00B640B7">
            <w:pPr>
              <w:rPr>
                <w:rFonts w:ascii="Arial" w:hAnsi="Arial" w:cs="Arial"/>
                <w:iCs/>
                <w:sz w:val="16"/>
                <w:lang w:eastAsia="zh-CN"/>
              </w:rPr>
            </w:pPr>
            <w:r>
              <w:rPr>
                <w:rFonts w:ascii="Arial" w:hAnsi="Arial" w:cs="Arial"/>
                <w:iCs/>
                <w:sz w:val="16"/>
                <w:lang w:eastAsia="zh-CN"/>
              </w:rPr>
              <w:t>Qualcomm</w:t>
            </w:r>
          </w:p>
        </w:tc>
        <w:tc>
          <w:tcPr>
            <w:tcW w:w="7513" w:type="dxa"/>
            <w:vAlign w:val="center"/>
          </w:tcPr>
          <w:p w14:paraId="2E50647F" w14:textId="77777777" w:rsidR="00A76BA8" w:rsidRDefault="00B640B7">
            <w:pPr>
              <w:rPr>
                <w:rFonts w:ascii="Arial" w:hAnsi="Arial" w:cs="Arial"/>
                <w:iCs/>
                <w:sz w:val="16"/>
                <w:lang w:eastAsia="zh-CN"/>
              </w:rPr>
            </w:pPr>
            <w:r>
              <w:rPr>
                <w:rFonts w:ascii="Arial" w:hAnsi="Arial" w:cs="Arial"/>
                <w:iCs/>
                <w:sz w:val="16"/>
                <w:lang w:eastAsia="zh-CN"/>
              </w:rPr>
              <w:t xml:space="preserve">Support </w:t>
            </w:r>
          </w:p>
        </w:tc>
      </w:tr>
      <w:tr w:rsidR="00A76BA8" w14:paraId="0E372403" w14:textId="77777777">
        <w:tc>
          <w:tcPr>
            <w:tcW w:w="1838" w:type="dxa"/>
            <w:vAlign w:val="center"/>
          </w:tcPr>
          <w:p w14:paraId="03D1ECFD" w14:textId="77777777" w:rsidR="00A76BA8" w:rsidRDefault="00B640B7">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7513" w:type="dxa"/>
            <w:vAlign w:val="center"/>
          </w:tcPr>
          <w:p w14:paraId="277D551E" w14:textId="77777777" w:rsidR="00A76BA8" w:rsidRDefault="00B640B7">
            <w:pPr>
              <w:rPr>
                <w:rFonts w:ascii="Arial" w:hAnsi="Arial" w:cs="Arial"/>
                <w:iCs/>
                <w:sz w:val="16"/>
                <w:lang w:eastAsia="zh-CN"/>
              </w:rPr>
            </w:pPr>
            <w:r>
              <w:rPr>
                <w:rFonts w:ascii="Arial" w:hAnsi="Arial" w:cs="Arial"/>
                <w:iCs/>
                <w:sz w:val="16"/>
                <w:lang w:eastAsia="zh-CN"/>
              </w:rPr>
              <w:t>Why do we need the timeline here since UE knows when the PRS processing window starts and the priority of PRS in advance.</w:t>
            </w:r>
          </w:p>
        </w:tc>
      </w:tr>
      <w:tr w:rsidR="00A76BA8" w14:paraId="78B12990" w14:textId="77777777">
        <w:tc>
          <w:tcPr>
            <w:tcW w:w="1838" w:type="dxa"/>
            <w:vAlign w:val="center"/>
          </w:tcPr>
          <w:p w14:paraId="746D3ED5" w14:textId="77777777" w:rsidR="00A76BA8" w:rsidRDefault="00B640B7">
            <w:pPr>
              <w:rPr>
                <w:rFonts w:ascii="Arial" w:hAnsi="Arial" w:cs="Arial"/>
                <w:iCs/>
                <w:sz w:val="16"/>
                <w:lang w:eastAsia="zh-CN"/>
              </w:rPr>
            </w:pPr>
            <w:r>
              <w:rPr>
                <w:rFonts w:ascii="Arial" w:hAnsi="Arial" w:cs="Arial"/>
                <w:iCs/>
                <w:sz w:val="16"/>
                <w:lang w:eastAsia="zh-CN"/>
              </w:rPr>
              <w:t>Ericsson</w:t>
            </w:r>
          </w:p>
        </w:tc>
        <w:tc>
          <w:tcPr>
            <w:tcW w:w="7513" w:type="dxa"/>
            <w:vAlign w:val="center"/>
          </w:tcPr>
          <w:p w14:paraId="1E1076FA" w14:textId="77777777" w:rsidR="00A76BA8" w:rsidRDefault="00B640B7">
            <w:pPr>
              <w:rPr>
                <w:rFonts w:ascii="Arial" w:hAnsi="Arial" w:cs="Arial"/>
                <w:iCs/>
                <w:sz w:val="16"/>
                <w:lang w:eastAsia="zh-CN"/>
              </w:rPr>
            </w:pPr>
            <w:r>
              <w:rPr>
                <w:rFonts w:ascii="Arial" w:hAnsi="Arial" w:cs="Arial"/>
                <w:iCs/>
                <w:sz w:val="16"/>
                <w:lang w:eastAsia="zh-CN"/>
              </w:rPr>
              <w:t>We have similar question as HW.</w:t>
            </w:r>
          </w:p>
        </w:tc>
      </w:tr>
      <w:tr w:rsidR="00A76BA8" w14:paraId="02152AC5" w14:textId="77777777">
        <w:tc>
          <w:tcPr>
            <w:tcW w:w="1838" w:type="dxa"/>
            <w:vAlign w:val="center"/>
          </w:tcPr>
          <w:p w14:paraId="3F9463DC" w14:textId="77777777" w:rsidR="00A76BA8" w:rsidRDefault="00B640B7">
            <w:pPr>
              <w:rPr>
                <w:rFonts w:ascii="Arial" w:hAnsi="Arial" w:cs="Arial"/>
                <w:iCs/>
                <w:sz w:val="16"/>
                <w:lang w:eastAsia="zh-CN"/>
              </w:rPr>
            </w:pPr>
            <w:r>
              <w:rPr>
                <w:rFonts w:ascii="Arial" w:hAnsi="Arial" w:cs="Arial"/>
                <w:iCs/>
                <w:sz w:val="16"/>
                <w:lang w:eastAsia="zh-CN"/>
              </w:rPr>
              <w:t>Qualcomm</w:t>
            </w:r>
          </w:p>
        </w:tc>
        <w:tc>
          <w:tcPr>
            <w:tcW w:w="7513" w:type="dxa"/>
            <w:vAlign w:val="center"/>
          </w:tcPr>
          <w:p w14:paraId="3AC7D427" w14:textId="77777777" w:rsidR="00A76BA8" w:rsidRDefault="00B640B7">
            <w:pPr>
              <w:rPr>
                <w:rFonts w:ascii="Arial" w:hAnsi="Arial" w:cs="Arial"/>
                <w:iCs/>
                <w:sz w:val="16"/>
                <w:lang w:eastAsia="zh-CN"/>
              </w:rPr>
            </w:pPr>
            <w:r>
              <w:rPr>
                <w:rFonts w:ascii="Arial" w:hAnsi="Arial" w:cs="Arial"/>
                <w:iCs/>
                <w:sz w:val="16"/>
                <w:lang w:eastAsia="zh-CN"/>
              </w:rPr>
              <w:t xml:space="preserve">To HW/Ericsson: Even if the UE knows where the PRS processing window is, the PDCCH that carries a colliding channel should not be received “too close in time to the start of the PRS window”. If it is too close, the UE would have already assumed that there is no collision, so it will not have time to follow the prioritization. In other words, a UE makes decision whether to process PRS or drop PRS just a little time before N_c1 shown below. If, at that time, there has been a PDCCH that might signal a collision with the processing window, the UE would not be able to take it into account. </w:t>
            </w:r>
          </w:p>
          <w:p w14:paraId="1F229EDB" w14:textId="77777777" w:rsidR="00A76BA8" w:rsidRDefault="00B640B7">
            <w:pPr>
              <w:rPr>
                <w:rFonts w:ascii="Arial" w:hAnsi="Arial" w:cs="Arial"/>
                <w:iCs/>
                <w:sz w:val="16"/>
                <w:lang w:eastAsia="zh-CN"/>
              </w:rPr>
            </w:pPr>
            <w:r>
              <w:rPr>
                <w:bCs/>
                <w:iCs/>
                <w:noProof/>
                <w:sz w:val="24"/>
                <w:szCs w:val="24"/>
                <w:lang w:eastAsia="zh-CN"/>
              </w:rPr>
              <w:lastRenderedPageBreak/>
              <w:drawing>
                <wp:inline distT="0" distB="0" distL="0" distR="0" wp14:anchorId="3645574D" wp14:editId="1D32F6B9">
                  <wp:extent cx="3980815" cy="194310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3983175" cy="1944021"/>
                          </a:xfrm>
                          <a:prstGeom prst="rect">
                            <a:avLst/>
                          </a:prstGeom>
                          <a:noFill/>
                          <a:ln>
                            <a:noFill/>
                          </a:ln>
                        </pic:spPr>
                      </pic:pic>
                    </a:graphicData>
                  </a:graphic>
                </wp:inline>
              </w:drawing>
            </w:r>
          </w:p>
          <w:p w14:paraId="0E35045D" w14:textId="77777777" w:rsidR="00A76BA8" w:rsidRDefault="00A76BA8">
            <w:pPr>
              <w:rPr>
                <w:rFonts w:ascii="Arial" w:hAnsi="Arial" w:cs="Arial"/>
                <w:iCs/>
                <w:sz w:val="16"/>
                <w:lang w:eastAsia="zh-CN"/>
              </w:rPr>
            </w:pPr>
          </w:p>
          <w:p w14:paraId="22F51E3B" w14:textId="77777777" w:rsidR="00A76BA8" w:rsidRDefault="00B640B7">
            <w:pPr>
              <w:rPr>
                <w:rFonts w:ascii="Arial" w:hAnsi="Arial" w:cs="Arial"/>
                <w:iCs/>
                <w:sz w:val="16"/>
                <w:lang w:eastAsia="zh-CN"/>
              </w:rPr>
            </w:pPr>
            <w:r>
              <w:rPr>
                <w:rFonts w:ascii="Arial" w:hAnsi="Arial" w:cs="Arial"/>
                <w:iCs/>
                <w:sz w:val="16"/>
                <w:lang w:eastAsia="zh-CN"/>
              </w:rPr>
              <w:t xml:space="preserve">In other words, a UE makes a decision to drop or not just before the start of the PRS window, and it will only take into account the channels that have been triggered/activated “well in advance”. Any command/PDCCH/MACCE coming too late, and triggering a channel colloding with the window, will not be taken into account. This is common principle to all similar dropping rules. </w:t>
            </w:r>
          </w:p>
          <w:p w14:paraId="30958AFC" w14:textId="77777777" w:rsidR="00A76BA8" w:rsidRDefault="00B640B7">
            <w:pPr>
              <w:rPr>
                <w:rFonts w:ascii="Arial" w:hAnsi="Arial" w:cs="Arial"/>
                <w:iCs/>
                <w:sz w:val="16"/>
                <w:lang w:eastAsia="zh-CN"/>
              </w:rPr>
            </w:pPr>
            <w:r>
              <w:rPr>
                <w:rFonts w:ascii="Arial" w:hAnsi="Arial" w:cs="Arial"/>
                <w:iCs/>
                <w:sz w:val="16"/>
                <w:lang w:eastAsia="zh-CN"/>
              </w:rPr>
              <w:t xml:space="preserve">That’s the same with SP traffic shown below. </w:t>
            </w:r>
          </w:p>
          <w:p w14:paraId="7401BF4F" w14:textId="77777777" w:rsidR="00A76BA8" w:rsidRDefault="00B640B7">
            <w:pPr>
              <w:rPr>
                <w:rFonts w:ascii="Arial" w:hAnsi="Arial" w:cs="Arial"/>
                <w:iCs/>
                <w:sz w:val="16"/>
                <w:lang w:eastAsia="zh-CN"/>
              </w:rPr>
            </w:pPr>
            <w:r>
              <w:rPr>
                <w:bCs/>
                <w:iCs/>
                <w:noProof/>
                <w:sz w:val="24"/>
                <w:szCs w:val="24"/>
                <w:lang w:eastAsia="zh-CN"/>
              </w:rPr>
              <w:drawing>
                <wp:inline distT="0" distB="0" distL="0" distR="0" wp14:anchorId="472FD134" wp14:editId="107981FF">
                  <wp:extent cx="5339715" cy="18884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5347985" cy="1891963"/>
                          </a:xfrm>
                          <a:prstGeom prst="rect">
                            <a:avLst/>
                          </a:prstGeom>
                          <a:noFill/>
                          <a:ln>
                            <a:noFill/>
                          </a:ln>
                        </pic:spPr>
                      </pic:pic>
                    </a:graphicData>
                  </a:graphic>
                </wp:inline>
              </w:drawing>
            </w:r>
          </w:p>
        </w:tc>
      </w:tr>
    </w:tbl>
    <w:p w14:paraId="01167ECB" w14:textId="77777777" w:rsidR="00A76BA8" w:rsidRDefault="00A76BA8">
      <w:pPr>
        <w:pStyle w:val="3GPPAgreements"/>
        <w:numPr>
          <w:ilvl w:val="0"/>
          <w:numId w:val="0"/>
        </w:numPr>
        <w:rPr>
          <w:lang w:eastAsia="zh-CN"/>
        </w:rPr>
      </w:pPr>
    </w:p>
    <w:p w14:paraId="570AE034" w14:textId="77777777" w:rsidR="00A76BA8" w:rsidRDefault="00B640B7">
      <w:pPr>
        <w:pStyle w:val="3GPPAgreements"/>
        <w:numPr>
          <w:ilvl w:val="0"/>
          <w:numId w:val="0"/>
        </w:numPr>
        <w:rPr>
          <w:b/>
          <w:lang w:eastAsia="zh-CN"/>
        </w:rPr>
      </w:pPr>
      <w:r>
        <w:rPr>
          <w:b/>
          <w:lang w:eastAsia="zh-CN"/>
        </w:rPr>
        <w:t>FL comments</w:t>
      </w:r>
    </w:p>
    <w:p w14:paraId="57480D0A" w14:textId="77777777" w:rsidR="00A76BA8" w:rsidRDefault="00B640B7">
      <w:pPr>
        <w:pStyle w:val="3GPPAgreements"/>
        <w:numPr>
          <w:ilvl w:val="0"/>
          <w:numId w:val="0"/>
        </w:numPr>
        <w:rPr>
          <w:lang w:eastAsia="zh-CN"/>
        </w:rPr>
      </w:pPr>
      <w:r>
        <w:rPr>
          <w:lang w:eastAsia="zh-CN"/>
        </w:rPr>
        <w:t>Based on the comments received so far, the FL suggests to discuss proposal 3.3.1-2 directly in the GTW and has the following proposal for conclusion.</w:t>
      </w:r>
    </w:p>
    <w:p w14:paraId="022923C9" w14:textId="77777777" w:rsidR="00A76BA8" w:rsidRDefault="00B640B7">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7 (continued)</w:t>
      </w:r>
    </w:p>
    <w:p w14:paraId="7F4E7FC0" w14:textId="77777777" w:rsidR="00A76BA8" w:rsidRDefault="00B640B7">
      <w:pPr>
        <w:pStyle w:val="3GPPAgreements"/>
        <w:rPr>
          <w:lang w:eastAsia="zh-CN"/>
        </w:rPr>
      </w:pPr>
      <w:r>
        <w:rPr>
          <w:lang w:eastAsia="zh-CN"/>
        </w:rPr>
        <w:t>The UE does not expect that the receiption of DL PRS without measurement gap and transmission UL signal/channels happen in a same time slot.</w:t>
      </w:r>
    </w:p>
    <w:p w14:paraId="0187EFA1" w14:textId="77777777" w:rsidR="00A76BA8" w:rsidRDefault="00A76BA8">
      <w:pPr>
        <w:pStyle w:val="3GPPAgreements"/>
        <w:numPr>
          <w:ilvl w:val="0"/>
          <w:numId w:val="0"/>
        </w:numPr>
        <w:rPr>
          <w:lang w:eastAsia="zh-CN"/>
        </w:rPr>
      </w:pPr>
    </w:p>
    <w:p w14:paraId="570095E1" w14:textId="77777777" w:rsidR="00A76BA8" w:rsidRDefault="00B640B7">
      <w:pPr>
        <w:pStyle w:val="3"/>
        <w:rPr>
          <w:lang w:eastAsia="zh-CN"/>
        </w:rPr>
      </w:pPr>
      <w:r>
        <w:rPr>
          <w:rFonts w:hint="eastAsia"/>
          <w:lang w:eastAsia="zh-CN"/>
        </w:rPr>
        <w:t>R</w:t>
      </w:r>
      <w:r>
        <w:rPr>
          <w:lang w:eastAsia="zh-CN"/>
        </w:rPr>
        <w:t>ound 2</w:t>
      </w:r>
    </w:p>
    <w:p w14:paraId="4C82C0E4" w14:textId="77777777" w:rsidR="00A76BA8" w:rsidRDefault="00B640B7">
      <w:pPr>
        <w:pStyle w:val="3GPPAgreements"/>
        <w:numPr>
          <w:ilvl w:val="0"/>
          <w:numId w:val="0"/>
        </w:numPr>
        <w:rPr>
          <w:lang w:eastAsia="zh-CN"/>
        </w:rPr>
      </w:pPr>
      <w:r>
        <w:rPr>
          <w:rFonts w:hint="eastAsia"/>
          <w:lang w:eastAsia="zh-CN"/>
        </w:rPr>
        <w:t>W</w:t>
      </w:r>
      <w:r>
        <w:rPr>
          <w:lang w:eastAsia="zh-CN"/>
        </w:rPr>
        <w:t>ith regards to special handling of SSB, it seems most companies supportive of the proposal. There were proposals to treat all SSB the same, while some companies prefer to let RAN4 handle this. I think it is reasonable to simply the design to use generic term of SSB without differenting CD-SSB, Non-CD-SSB and SSB in SMTC.</w:t>
      </w:r>
    </w:p>
    <w:p w14:paraId="4F2EBC33" w14:textId="77777777" w:rsidR="00A76BA8" w:rsidRDefault="00B640B7">
      <w:pPr>
        <w:pStyle w:val="3GPPAgreements"/>
        <w:numPr>
          <w:ilvl w:val="0"/>
          <w:numId w:val="0"/>
        </w:numPr>
        <w:rPr>
          <w:lang w:eastAsia="zh-CN"/>
        </w:rPr>
      </w:pPr>
      <w:r>
        <w:rPr>
          <w:rFonts w:hint="eastAsia"/>
          <w:lang w:eastAsia="zh-CN"/>
        </w:rPr>
        <w:t>F</w:t>
      </w:r>
      <w:r>
        <w:rPr>
          <w:lang w:eastAsia="zh-CN"/>
        </w:rPr>
        <w:t>or the priority state, there is almost equal split on the both alternatives. Some companies suggest to modify Alt.2 to accommondate PDCCH monitoring, so that PDCCH is treated the same priority as URLLC traffic given the understanding that UE may have no idea on URLLC PDSCH unless PDCCH decoding the successful. There was also proposal to consider single priority, i.e. PRS always has higher priority. However this may result in reverting the previous agreement on introducing priority in the first place. The FL understands the needs from three parties, but we need to finish the feature in time.</w:t>
      </w:r>
    </w:p>
    <w:p w14:paraId="4EF6D468" w14:textId="77777777" w:rsidR="00A76BA8" w:rsidRDefault="00B640B7">
      <w:pPr>
        <w:pStyle w:val="3GPPAgreements"/>
        <w:numPr>
          <w:ilvl w:val="0"/>
          <w:numId w:val="0"/>
        </w:numPr>
        <w:rPr>
          <w:lang w:eastAsia="zh-CN"/>
        </w:rPr>
      </w:pPr>
      <w:r>
        <w:rPr>
          <w:rFonts w:hint="eastAsia"/>
          <w:lang w:eastAsia="zh-CN"/>
        </w:rPr>
        <w:lastRenderedPageBreak/>
        <w:t>F</w:t>
      </w:r>
      <w:r>
        <w:rPr>
          <w:lang w:eastAsia="zh-CN"/>
        </w:rPr>
        <w:t>or the priority indication, most source prefer to have DL MAC CE, while two company prefer to have RRC.</w:t>
      </w:r>
    </w:p>
    <w:p w14:paraId="6E3F787D" w14:textId="77777777" w:rsidR="00A76BA8" w:rsidRDefault="00A76BA8">
      <w:pPr>
        <w:pStyle w:val="3GPPAgreements"/>
        <w:numPr>
          <w:ilvl w:val="0"/>
          <w:numId w:val="0"/>
        </w:numPr>
        <w:rPr>
          <w:lang w:eastAsia="zh-CN"/>
        </w:rPr>
      </w:pPr>
    </w:p>
    <w:p w14:paraId="13FE4408" w14:textId="77777777" w:rsidR="00A76BA8" w:rsidRDefault="00B640B7">
      <w:pPr>
        <w:pStyle w:val="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3.2</w:t>
      </w:r>
      <w:r>
        <w:rPr>
          <w:rFonts w:hint="eastAsia"/>
          <w:lang w:val="en-GB" w:eastAsia="zh-CN"/>
        </w:rPr>
        <w:t>-1</w:t>
      </w:r>
    </w:p>
    <w:p w14:paraId="1C849AAF" w14:textId="77777777" w:rsidR="00A76BA8" w:rsidRDefault="00B640B7">
      <w:pPr>
        <w:pStyle w:val="3GPPAgreements"/>
        <w:rPr>
          <w:lang w:val="en-GB" w:eastAsia="zh-CN"/>
        </w:rPr>
      </w:pPr>
      <w:r>
        <w:rPr>
          <w:lang w:val="en-GB" w:eastAsia="zh-CN"/>
        </w:rPr>
        <w:t>For PRS measurement outside MG within the PRS processing window, UE may assume SSB measurement always has higher priority than PRS.</w:t>
      </w:r>
    </w:p>
    <w:tbl>
      <w:tblPr>
        <w:tblStyle w:val="af6"/>
        <w:tblW w:w="9351" w:type="dxa"/>
        <w:tblLayout w:type="fixed"/>
        <w:tblLook w:val="04A0" w:firstRow="1" w:lastRow="0" w:firstColumn="1" w:lastColumn="0" w:noHBand="0" w:noVBand="1"/>
      </w:tblPr>
      <w:tblGrid>
        <w:gridCol w:w="1838"/>
        <w:gridCol w:w="1134"/>
        <w:gridCol w:w="6379"/>
      </w:tblGrid>
      <w:tr w:rsidR="00A76BA8" w14:paraId="0A77242F" w14:textId="77777777">
        <w:tc>
          <w:tcPr>
            <w:tcW w:w="1838" w:type="dxa"/>
            <w:vAlign w:val="center"/>
          </w:tcPr>
          <w:p w14:paraId="262EF2C2" w14:textId="77777777" w:rsidR="00A76BA8" w:rsidRDefault="00B640B7">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223C561" w14:textId="77777777" w:rsidR="00A76BA8" w:rsidRDefault="00B640B7">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1581053" w14:textId="77777777" w:rsidR="00A76BA8" w:rsidRDefault="00B640B7">
            <w:pPr>
              <w:rPr>
                <w:rFonts w:ascii="Arial" w:hAnsi="Arial" w:cs="Arial"/>
                <w:b/>
                <w:iCs/>
                <w:sz w:val="16"/>
                <w:lang w:eastAsia="zh-CN"/>
              </w:rPr>
            </w:pPr>
            <w:r>
              <w:rPr>
                <w:rFonts w:ascii="Arial" w:hAnsi="Arial" w:cs="Arial"/>
                <w:b/>
                <w:iCs/>
                <w:sz w:val="16"/>
                <w:lang w:eastAsia="zh-CN"/>
              </w:rPr>
              <w:t>Comments</w:t>
            </w:r>
          </w:p>
        </w:tc>
      </w:tr>
      <w:tr w:rsidR="00A76BA8" w14:paraId="094056DB" w14:textId="77777777">
        <w:tc>
          <w:tcPr>
            <w:tcW w:w="1838" w:type="dxa"/>
            <w:vAlign w:val="center"/>
          </w:tcPr>
          <w:p w14:paraId="17B3E55C" w14:textId="77777777" w:rsidR="00A76BA8" w:rsidRDefault="00B640B7">
            <w:pPr>
              <w:rPr>
                <w:rFonts w:ascii="Arial" w:hAnsi="Arial" w:cs="Arial"/>
                <w:iCs/>
                <w:sz w:val="16"/>
                <w:lang w:eastAsia="zh-CN"/>
              </w:rPr>
            </w:pPr>
            <w:r>
              <w:rPr>
                <w:rFonts w:ascii="Arial" w:hAnsi="Arial" w:cs="Arial"/>
                <w:iCs/>
                <w:sz w:val="16"/>
                <w:lang w:eastAsia="zh-CN"/>
              </w:rPr>
              <w:t>OPPO</w:t>
            </w:r>
          </w:p>
        </w:tc>
        <w:tc>
          <w:tcPr>
            <w:tcW w:w="1134" w:type="dxa"/>
            <w:vAlign w:val="center"/>
          </w:tcPr>
          <w:p w14:paraId="6B72BC6E" w14:textId="77777777" w:rsidR="00A76BA8" w:rsidRDefault="00B640B7">
            <w:pPr>
              <w:rPr>
                <w:rFonts w:ascii="Arial" w:hAnsi="Arial" w:cs="Arial"/>
                <w:iCs/>
                <w:sz w:val="16"/>
                <w:lang w:eastAsia="zh-CN"/>
              </w:rPr>
            </w:pPr>
            <w:r>
              <w:rPr>
                <w:rFonts w:ascii="Arial" w:hAnsi="Arial" w:cs="Arial"/>
                <w:iCs/>
                <w:sz w:val="16"/>
                <w:lang w:eastAsia="zh-CN"/>
              </w:rPr>
              <w:t>No</w:t>
            </w:r>
          </w:p>
        </w:tc>
        <w:tc>
          <w:tcPr>
            <w:tcW w:w="6379" w:type="dxa"/>
            <w:vAlign w:val="center"/>
          </w:tcPr>
          <w:p w14:paraId="2BB3C924" w14:textId="77777777" w:rsidR="00A76BA8" w:rsidRDefault="00B640B7">
            <w:pPr>
              <w:rPr>
                <w:rFonts w:ascii="Arial" w:hAnsi="Arial" w:cs="Arial"/>
                <w:iCs/>
                <w:sz w:val="16"/>
                <w:lang w:eastAsia="zh-CN"/>
              </w:rPr>
            </w:pPr>
            <w:r>
              <w:rPr>
                <w:rFonts w:ascii="Arial" w:hAnsi="Arial" w:cs="Arial"/>
                <w:iCs/>
                <w:sz w:val="16"/>
                <w:lang w:eastAsia="zh-CN"/>
              </w:rPr>
              <w:t>The issue with the proposal</w:t>
            </w:r>
          </w:p>
          <w:p w14:paraId="2B382340" w14:textId="77777777" w:rsidR="00A76BA8" w:rsidRDefault="00B640B7">
            <w:pPr>
              <w:rPr>
                <w:rFonts w:ascii="Arial" w:hAnsi="Arial" w:cs="Arial"/>
                <w:iCs/>
                <w:sz w:val="16"/>
                <w:lang w:eastAsia="zh-CN"/>
              </w:rPr>
            </w:pPr>
            <w:r>
              <w:rPr>
                <w:rFonts w:ascii="Arial" w:hAnsi="Arial" w:cs="Arial"/>
                <w:iCs/>
                <w:sz w:val="16"/>
                <w:lang w:eastAsia="zh-CN"/>
              </w:rPr>
              <w:t xml:space="preserve">Assuming NSC SSB measurement always has higher priority than PRS is not correct. The SC SSB and NSC SSB provide fundamentally different function to the UE. For a UE, measuring SC SSB is essential for the serving cell connection. But measuring NSC SSB is purely for the purpose of positioning.  </w:t>
            </w:r>
          </w:p>
          <w:p w14:paraId="23AD186E" w14:textId="77777777" w:rsidR="00A76BA8" w:rsidRDefault="00B640B7">
            <w:pPr>
              <w:rPr>
                <w:rFonts w:ascii="Arial" w:hAnsi="Arial" w:cs="Arial"/>
                <w:iCs/>
                <w:sz w:val="16"/>
                <w:lang w:eastAsia="zh-CN"/>
              </w:rPr>
            </w:pPr>
            <w:r>
              <w:rPr>
                <w:rFonts w:ascii="Arial" w:hAnsi="Arial" w:cs="Arial"/>
                <w:iCs/>
                <w:sz w:val="16"/>
                <w:lang w:eastAsia="zh-CN"/>
              </w:rPr>
              <w:t xml:space="preserve">For the progress, we can design by the following way: for the serving cell SSB: we can decide that SSB always has higher priority than PRS but for non-serving cell SSB: the priority vs PRS can be </w:t>
            </w:r>
            <w:r>
              <w:rPr>
                <w:rFonts w:ascii="Arial" w:hAnsi="Arial" w:cs="Arial"/>
                <w:iCs/>
                <w:sz w:val="16"/>
                <w:lang w:eastAsia="zh-CN"/>
              </w:rPr>
              <w:pgNum/>
            </w:r>
            <w:r>
              <w:rPr>
                <w:rFonts w:ascii="Arial" w:hAnsi="Arial" w:cs="Arial"/>
                <w:iCs/>
                <w:sz w:val="16"/>
                <w:lang w:eastAsia="zh-CN"/>
              </w:rPr>
              <w:t>ndicated by the system.</w:t>
            </w:r>
          </w:p>
          <w:p w14:paraId="428F070E" w14:textId="77777777" w:rsidR="00A76BA8" w:rsidRDefault="00B640B7">
            <w:pPr>
              <w:pStyle w:val="3GPPAgreements"/>
              <w:rPr>
                <w:lang w:val="en-GB" w:eastAsia="zh-CN"/>
              </w:rPr>
            </w:pPr>
            <w:r>
              <w:rPr>
                <w:lang w:val="en-GB" w:eastAsia="zh-CN"/>
              </w:rPr>
              <w:t xml:space="preserve">For PRS measurement outside MG within the PRS processing window, </w:t>
            </w:r>
          </w:p>
          <w:p w14:paraId="040E8ECA" w14:textId="77777777" w:rsidR="00A76BA8" w:rsidRDefault="00B640B7">
            <w:pPr>
              <w:pStyle w:val="3GPPAgreements"/>
              <w:numPr>
                <w:ilvl w:val="1"/>
                <w:numId w:val="3"/>
              </w:numPr>
              <w:rPr>
                <w:lang w:val="en-GB" w:eastAsia="zh-CN"/>
              </w:rPr>
            </w:pPr>
            <w:r>
              <w:rPr>
                <w:lang w:val="en-GB" w:eastAsia="zh-CN"/>
              </w:rPr>
              <w:t xml:space="preserve">UE may assume </w:t>
            </w:r>
            <w:r>
              <w:rPr>
                <w:color w:val="FF0000"/>
                <w:lang w:val="en-GB" w:eastAsia="zh-CN"/>
              </w:rPr>
              <w:t xml:space="preserve">serving cell </w:t>
            </w:r>
            <w:r>
              <w:rPr>
                <w:lang w:val="en-GB" w:eastAsia="zh-CN"/>
              </w:rPr>
              <w:t>SSB measurement always has higher priority than PRS.</w:t>
            </w:r>
          </w:p>
          <w:p w14:paraId="3D8881AC" w14:textId="77777777" w:rsidR="00A76BA8" w:rsidRDefault="00B640B7">
            <w:pPr>
              <w:pStyle w:val="3GPPAgreements"/>
              <w:numPr>
                <w:ilvl w:val="1"/>
                <w:numId w:val="3"/>
              </w:numPr>
              <w:rPr>
                <w:color w:val="FF0000"/>
                <w:lang w:val="en-GB" w:eastAsia="zh-CN"/>
              </w:rPr>
            </w:pPr>
            <w:r>
              <w:rPr>
                <w:color w:val="FF0000"/>
                <w:lang w:val="en-GB" w:eastAsia="zh-CN"/>
              </w:rPr>
              <w:t>The priority of PRS vs non-serving cell SSB measurement is indicated by the system</w:t>
            </w:r>
          </w:p>
          <w:p w14:paraId="38E3765B" w14:textId="77777777" w:rsidR="00A76BA8" w:rsidRDefault="00A76BA8">
            <w:pPr>
              <w:rPr>
                <w:rFonts w:ascii="Arial" w:hAnsi="Arial" w:cs="Arial"/>
                <w:iCs/>
                <w:sz w:val="16"/>
                <w:lang w:val="en-GB" w:eastAsia="zh-CN"/>
              </w:rPr>
            </w:pPr>
          </w:p>
        </w:tc>
      </w:tr>
      <w:tr w:rsidR="00A76BA8" w14:paraId="0C43A08D" w14:textId="77777777">
        <w:tc>
          <w:tcPr>
            <w:tcW w:w="1838" w:type="dxa"/>
            <w:vAlign w:val="center"/>
          </w:tcPr>
          <w:p w14:paraId="0450C237" w14:textId="77777777" w:rsidR="00A76BA8" w:rsidRDefault="00B640B7">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amusng </w:t>
            </w:r>
          </w:p>
        </w:tc>
        <w:tc>
          <w:tcPr>
            <w:tcW w:w="1134" w:type="dxa"/>
            <w:vAlign w:val="center"/>
          </w:tcPr>
          <w:p w14:paraId="2937635E" w14:textId="77777777" w:rsidR="00A76BA8" w:rsidRDefault="00B640B7">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o</w:t>
            </w:r>
          </w:p>
        </w:tc>
        <w:tc>
          <w:tcPr>
            <w:tcW w:w="6379" w:type="dxa"/>
            <w:vAlign w:val="center"/>
          </w:tcPr>
          <w:p w14:paraId="4CEBC724" w14:textId="77777777" w:rsidR="00A76BA8" w:rsidRDefault="00B640B7">
            <w:pPr>
              <w:rPr>
                <w:rFonts w:ascii="Arial" w:hAnsi="Arial" w:cs="Arial"/>
                <w:iCs/>
                <w:sz w:val="16"/>
                <w:lang w:eastAsia="zh-CN"/>
              </w:rPr>
            </w:pPr>
            <w:r>
              <w:rPr>
                <w:rFonts w:ascii="Arial" w:hAnsi="Arial" w:cs="Arial"/>
                <w:iCs/>
                <w:sz w:val="16"/>
                <w:lang w:eastAsia="zh-CN"/>
              </w:rPr>
              <w:t>A</w:t>
            </w:r>
            <w:r>
              <w:rPr>
                <w:rFonts w:ascii="Arial" w:hAnsi="Arial" w:cs="Arial" w:hint="eastAsia"/>
                <w:iCs/>
                <w:sz w:val="16"/>
                <w:lang w:eastAsia="zh-CN"/>
              </w:rPr>
              <w:t xml:space="preserve">s we commented, even with CD-SSB, such SSB is not always necessarily for UE to receive. </w:t>
            </w:r>
            <w:r>
              <w:rPr>
                <w:rFonts w:ascii="Arial" w:hAnsi="Arial" w:cs="Arial"/>
                <w:iCs/>
                <w:sz w:val="16"/>
                <w:lang w:eastAsia="zh-CN"/>
              </w:rPr>
              <w:t>I</w:t>
            </w:r>
            <w:r>
              <w:rPr>
                <w:rFonts w:ascii="Arial" w:hAnsi="Arial" w:cs="Arial" w:hint="eastAsia"/>
                <w:iCs/>
                <w:sz w:val="16"/>
                <w:lang w:eastAsia="zh-CN"/>
              </w:rPr>
              <w:t>t</w:t>
            </w:r>
            <w:r>
              <w:rPr>
                <w:rFonts w:ascii="Arial" w:hAnsi="Arial" w:cs="Arial"/>
                <w:iCs/>
                <w:sz w:val="16"/>
                <w:lang w:eastAsia="zh-CN"/>
              </w:rPr>
              <w:t>’</w:t>
            </w:r>
            <w:r>
              <w:rPr>
                <w:rFonts w:ascii="Arial" w:hAnsi="Arial" w:cs="Arial" w:hint="eastAsia"/>
                <w:iCs/>
                <w:sz w:val="16"/>
                <w:lang w:eastAsia="zh-CN"/>
              </w:rPr>
              <w:t>s reasonable to indicate the SSB priority with PRS.</w:t>
            </w:r>
          </w:p>
        </w:tc>
      </w:tr>
      <w:tr w:rsidR="00A76BA8" w14:paraId="5C9385FD" w14:textId="77777777">
        <w:tc>
          <w:tcPr>
            <w:tcW w:w="1838" w:type="dxa"/>
            <w:vAlign w:val="center"/>
          </w:tcPr>
          <w:p w14:paraId="1972E6FD" w14:textId="77777777" w:rsidR="00A76BA8" w:rsidRDefault="00B640B7">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6814405D" w14:textId="77777777" w:rsidR="00A76BA8" w:rsidRDefault="00A76BA8">
            <w:pPr>
              <w:rPr>
                <w:rFonts w:ascii="Arial" w:hAnsi="Arial" w:cs="Arial"/>
                <w:iCs/>
                <w:sz w:val="16"/>
                <w:lang w:eastAsia="zh-CN"/>
              </w:rPr>
            </w:pPr>
          </w:p>
        </w:tc>
        <w:tc>
          <w:tcPr>
            <w:tcW w:w="6379" w:type="dxa"/>
            <w:vAlign w:val="center"/>
          </w:tcPr>
          <w:p w14:paraId="6BF6226C" w14:textId="77777777" w:rsidR="00A76BA8" w:rsidRDefault="00B640B7">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also think that the non-serving cell SSB should be exculed and it can be configured by gNB.</w:t>
            </w:r>
          </w:p>
        </w:tc>
      </w:tr>
      <w:tr w:rsidR="00A76BA8" w14:paraId="4979305D" w14:textId="77777777">
        <w:tc>
          <w:tcPr>
            <w:tcW w:w="1838" w:type="dxa"/>
            <w:vAlign w:val="center"/>
          </w:tcPr>
          <w:p w14:paraId="22882563" w14:textId="77777777" w:rsidR="00A76BA8" w:rsidRDefault="00B640B7">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C0EFEB6" w14:textId="77777777" w:rsidR="00A76BA8" w:rsidRDefault="00B640B7">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464E6B5A" w14:textId="77777777" w:rsidR="00A76BA8" w:rsidRDefault="00B640B7">
            <w:pPr>
              <w:rPr>
                <w:rFonts w:ascii="Arial" w:hAnsi="Arial" w:cs="Arial"/>
                <w:iCs/>
                <w:sz w:val="16"/>
                <w:lang w:eastAsia="zh-CN"/>
              </w:rPr>
            </w:pPr>
            <w:r>
              <w:rPr>
                <w:rFonts w:ascii="Arial" w:hAnsi="Arial" w:cs="Arial" w:hint="eastAsia"/>
                <w:iCs/>
                <w:sz w:val="16"/>
                <w:lang w:eastAsia="zh-CN"/>
              </w:rPr>
              <w:t>It</w:t>
            </w:r>
            <w:r>
              <w:rPr>
                <w:rFonts w:ascii="Arial" w:hAnsi="Arial" w:cs="Arial"/>
                <w:iCs/>
                <w:sz w:val="16"/>
                <w:lang w:eastAsia="zh-CN"/>
              </w:rPr>
              <w:t>’</w:t>
            </w:r>
            <w:r>
              <w:rPr>
                <w:rFonts w:ascii="Arial" w:hAnsi="Arial" w:cs="Arial" w:hint="eastAsia"/>
                <w:iCs/>
                <w:sz w:val="16"/>
                <w:lang w:eastAsia="zh-CN"/>
              </w:rPr>
              <w:t>s enough to support CD-SSB of the serving cell is always higher priority than PRS. For non CD-SSB should be have lower priority than DL PRS.</w:t>
            </w:r>
          </w:p>
        </w:tc>
      </w:tr>
      <w:tr w:rsidR="00A76BA8" w14:paraId="65191615" w14:textId="77777777">
        <w:tc>
          <w:tcPr>
            <w:tcW w:w="1838" w:type="dxa"/>
            <w:vAlign w:val="center"/>
          </w:tcPr>
          <w:p w14:paraId="4941435D" w14:textId="2781A3EA" w:rsidR="00A76BA8" w:rsidRDefault="00130537">
            <w:pPr>
              <w:rPr>
                <w:rFonts w:ascii="Arial" w:hAnsi="Arial" w:cs="Arial"/>
                <w:iCs/>
                <w:sz w:val="16"/>
                <w:lang w:eastAsia="zh-CN"/>
              </w:rPr>
            </w:pPr>
            <w:r>
              <w:rPr>
                <w:rFonts w:ascii="Arial" w:hAnsi="Arial" w:cs="Arial"/>
                <w:iCs/>
                <w:sz w:val="16"/>
                <w:lang w:eastAsia="zh-CN"/>
              </w:rPr>
              <w:t>vivo</w:t>
            </w:r>
          </w:p>
        </w:tc>
        <w:tc>
          <w:tcPr>
            <w:tcW w:w="1134" w:type="dxa"/>
            <w:vAlign w:val="center"/>
          </w:tcPr>
          <w:p w14:paraId="67C22FFB" w14:textId="77777777" w:rsidR="00A76BA8" w:rsidRDefault="00A76BA8">
            <w:pPr>
              <w:rPr>
                <w:rFonts w:ascii="Arial" w:hAnsi="Arial" w:cs="Arial"/>
                <w:iCs/>
                <w:sz w:val="16"/>
                <w:lang w:eastAsia="zh-CN"/>
              </w:rPr>
            </w:pPr>
          </w:p>
        </w:tc>
        <w:tc>
          <w:tcPr>
            <w:tcW w:w="6379" w:type="dxa"/>
            <w:vAlign w:val="center"/>
          </w:tcPr>
          <w:p w14:paraId="1FB7B14A" w14:textId="77777777" w:rsidR="00A76BA8" w:rsidRDefault="00B640B7">
            <w:pPr>
              <w:rPr>
                <w:rFonts w:ascii="Arial" w:hAnsi="Arial" w:cs="Arial"/>
                <w:iCs/>
                <w:sz w:val="16"/>
                <w:lang w:eastAsia="zh-CN"/>
              </w:rPr>
            </w:pPr>
            <w:r>
              <w:rPr>
                <w:rFonts w:ascii="Arial" w:hAnsi="Arial" w:cs="Arial"/>
                <w:iCs/>
                <w:sz w:val="16"/>
                <w:lang w:eastAsia="zh-CN"/>
              </w:rPr>
              <w:t>We slightly prefer to up to gNB indication to decide priority since gNB knows the PRS process window and SSB configuration.</w:t>
            </w:r>
          </w:p>
        </w:tc>
      </w:tr>
      <w:tr w:rsidR="00A76BA8" w14:paraId="0B08178A" w14:textId="77777777">
        <w:tc>
          <w:tcPr>
            <w:tcW w:w="1838" w:type="dxa"/>
            <w:vAlign w:val="center"/>
          </w:tcPr>
          <w:p w14:paraId="0E71184C" w14:textId="77777777" w:rsidR="00A76BA8" w:rsidRDefault="00B640B7">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23BDC7F8" w14:textId="77777777" w:rsidR="00A76BA8" w:rsidRDefault="00A76BA8">
            <w:pPr>
              <w:rPr>
                <w:rFonts w:ascii="Arial" w:hAnsi="Arial" w:cs="Arial"/>
                <w:iCs/>
                <w:sz w:val="16"/>
                <w:lang w:eastAsia="zh-CN"/>
              </w:rPr>
            </w:pPr>
          </w:p>
        </w:tc>
        <w:tc>
          <w:tcPr>
            <w:tcW w:w="6379" w:type="dxa"/>
            <w:vAlign w:val="center"/>
          </w:tcPr>
          <w:p w14:paraId="42AD3CF3" w14:textId="77777777" w:rsidR="00A76BA8" w:rsidRDefault="00B640B7">
            <w:pPr>
              <w:rPr>
                <w:rFonts w:ascii="Arial" w:hAnsi="Arial" w:cs="Arial"/>
                <w:iCs/>
                <w:sz w:val="16"/>
                <w:lang w:eastAsia="zh-CN"/>
              </w:rPr>
            </w:pPr>
            <w:r>
              <w:rPr>
                <w:rFonts w:ascii="Arial" w:hAnsi="Arial" w:cs="Arial"/>
                <w:iCs/>
                <w:sz w:val="16"/>
                <w:lang w:eastAsia="zh-CN"/>
              </w:rPr>
              <w:t>Prefer RAN4’s input on the treatment of non-serving cell SSBs, although we share the view that prioiritzation of CD-SSB may be different from non-serving cell SSB.</w:t>
            </w:r>
          </w:p>
        </w:tc>
      </w:tr>
      <w:tr w:rsidR="00A76BA8" w14:paraId="5358D2B8" w14:textId="77777777">
        <w:tc>
          <w:tcPr>
            <w:tcW w:w="1838" w:type="dxa"/>
            <w:vAlign w:val="center"/>
          </w:tcPr>
          <w:p w14:paraId="507BB3C4" w14:textId="77777777" w:rsidR="00A76BA8" w:rsidRDefault="00B640B7">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4AC4D9B" w14:textId="77777777" w:rsidR="00A76BA8" w:rsidRDefault="00B640B7">
            <w:pPr>
              <w:rPr>
                <w:rFonts w:ascii="Arial" w:hAnsi="Arial" w:cs="Arial"/>
                <w:iCs/>
                <w:sz w:val="16"/>
                <w:lang w:eastAsia="zh-CN"/>
              </w:rPr>
            </w:pPr>
            <w:r>
              <w:rPr>
                <w:rFonts w:ascii="Arial" w:hAnsi="Arial" w:cs="Arial"/>
                <w:iCs/>
                <w:sz w:val="16"/>
                <w:lang w:eastAsia="zh-CN"/>
              </w:rPr>
              <w:t>Yes</w:t>
            </w:r>
          </w:p>
        </w:tc>
        <w:tc>
          <w:tcPr>
            <w:tcW w:w="6379" w:type="dxa"/>
            <w:vAlign w:val="center"/>
          </w:tcPr>
          <w:p w14:paraId="512A0042" w14:textId="77777777" w:rsidR="00A76BA8" w:rsidRDefault="00A76BA8">
            <w:pPr>
              <w:rPr>
                <w:rFonts w:ascii="Arial" w:hAnsi="Arial" w:cs="Arial"/>
                <w:iCs/>
                <w:sz w:val="16"/>
                <w:lang w:eastAsia="zh-CN"/>
              </w:rPr>
            </w:pPr>
          </w:p>
        </w:tc>
      </w:tr>
      <w:tr w:rsidR="00A76BA8" w14:paraId="54111547" w14:textId="77777777">
        <w:tc>
          <w:tcPr>
            <w:tcW w:w="1838" w:type="dxa"/>
          </w:tcPr>
          <w:p w14:paraId="1198C885" w14:textId="77777777" w:rsidR="00A76BA8" w:rsidRDefault="00B640B7">
            <w:pPr>
              <w:rPr>
                <w:rFonts w:ascii="Arial" w:hAnsi="Arial" w:cs="Arial"/>
                <w:iCs/>
                <w:sz w:val="16"/>
                <w:lang w:eastAsia="zh-CN"/>
              </w:rPr>
            </w:pPr>
            <w:r>
              <w:rPr>
                <w:rFonts w:ascii="Arial" w:hAnsi="Arial" w:cs="Arial"/>
                <w:iCs/>
                <w:sz w:val="16"/>
                <w:lang w:eastAsia="zh-CN"/>
              </w:rPr>
              <w:t>CATT</w:t>
            </w:r>
          </w:p>
        </w:tc>
        <w:tc>
          <w:tcPr>
            <w:tcW w:w="1134" w:type="dxa"/>
          </w:tcPr>
          <w:p w14:paraId="2D514A78" w14:textId="77777777" w:rsidR="00A76BA8" w:rsidRDefault="00A76BA8">
            <w:pPr>
              <w:rPr>
                <w:rFonts w:ascii="Arial" w:hAnsi="Arial" w:cs="Arial"/>
                <w:iCs/>
                <w:sz w:val="16"/>
                <w:lang w:eastAsia="zh-CN"/>
              </w:rPr>
            </w:pPr>
          </w:p>
        </w:tc>
        <w:tc>
          <w:tcPr>
            <w:tcW w:w="6379" w:type="dxa"/>
          </w:tcPr>
          <w:p w14:paraId="22A2A142" w14:textId="77777777" w:rsidR="00A76BA8" w:rsidRDefault="00B640B7">
            <w:pPr>
              <w:rPr>
                <w:rFonts w:ascii="Arial" w:hAnsi="Arial" w:cs="Arial"/>
                <w:iCs/>
                <w:sz w:val="16"/>
                <w:lang w:eastAsia="zh-CN"/>
              </w:rPr>
            </w:pPr>
            <w:r>
              <w:rPr>
                <w:rFonts w:ascii="Arial" w:hAnsi="Arial" w:cs="Arial"/>
                <w:iCs/>
                <w:sz w:val="16"/>
                <w:lang w:eastAsia="zh-CN"/>
              </w:rPr>
              <w:t>Our preference is to separate CD-SSB and non CD-SSB. But, we are okay to accept the proposal for the progress.</w:t>
            </w:r>
          </w:p>
        </w:tc>
      </w:tr>
      <w:tr w:rsidR="00A76BA8" w14:paraId="12E9EE77" w14:textId="77777777">
        <w:tc>
          <w:tcPr>
            <w:tcW w:w="1838" w:type="dxa"/>
          </w:tcPr>
          <w:p w14:paraId="2E6A1664" w14:textId="77777777" w:rsidR="00A76BA8" w:rsidRDefault="00B640B7">
            <w:pPr>
              <w:rPr>
                <w:rFonts w:ascii="Arial" w:hAnsi="Arial" w:cs="Arial"/>
                <w:iCs/>
                <w:sz w:val="16"/>
                <w:lang w:eastAsia="zh-CN"/>
              </w:rPr>
            </w:pPr>
            <w:r>
              <w:rPr>
                <w:rFonts w:ascii="Arial" w:hAnsi="Arial" w:cs="Arial"/>
                <w:iCs/>
                <w:sz w:val="16"/>
                <w:lang w:eastAsia="zh-CN"/>
              </w:rPr>
              <w:t>Qualcomm</w:t>
            </w:r>
          </w:p>
        </w:tc>
        <w:tc>
          <w:tcPr>
            <w:tcW w:w="1134" w:type="dxa"/>
          </w:tcPr>
          <w:p w14:paraId="36E9CCC0" w14:textId="77777777" w:rsidR="00A76BA8" w:rsidRDefault="00B640B7">
            <w:pPr>
              <w:rPr>
                <w:rFonts w:ascii="Arial" w:hAnsi="Arial" w:cs="Arial"/>
                <w:iCs/>
                <w:sz w:val="16"/>
                <w:lang w:eastAsia="zh-CN"/>
              </w:rPr>
            </w:pPr>
            <w:r>
              <w:rPr>
                <w:rFonts w:ascii="Arial" w:hAnsi="Arial" w:cs="Arial"/>
                <w:iCs/>
                <w:sz w:val="16"/>
                <w:lang w:eastAsia="zh-CN"/>
              </w:rPr>
              <w:t>No</w:t>
            </w:r>
          </w:p>
        </w:tc>
        <w:tc>
          <w:tcPr>
            <w:tcW w:w="6379" w:type="dxa"/>
          </w:tcPr>
          <w:p w14:paraId="4260B419" w14:textId="77777777" w:rsidR="00A76BA8" w:rsidRDefault="00B640B7">
            <w:pPr>
              <w:rPr>
                <w:rFonts w:ascii="Arial" w:hAnsi="Arial" w:cs="Arial"/>
                <w:iCs/>
                <w:sz w:val="16"/>
                <w:lang w:eastAsia="zh-CN"/>
              </w:rPr>
            </w:pPr>
            <w:r>
              <w:rPr>
                <w:rFonts w:ascii="Arial" w:hAnsi="Arial" w:cs="Arial"/>
                <w:iCs/>
                <w:sz w:val="16"/>
                <w:lang w:eastAsia="zh-CN"/>
              </w:rPr>
              <w:t>Up to RAN4 to decide</w:t>
            </w:r>
          </w:p>
        </w:tc>
      </w:tr>
      <w:tr w:rsidR="00A76BA8" w14:paraId="6A5C6127" w14:textId="77777777">
        <w:tc>
          <w:tcPr>
            <w:tcW w:w="1838" w:type="dxa"/>
          </w:tcPr>
          <w:p w14:paraId="336DF45E" w14:textId="77777777" w:rsidR="00A76BA8" w:rsidRDefault="00B640B7">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HiSilicon</w:t>
            </w:r>
          </w:p>
        </w:tc>
        <w:tc>
          <w:tcPr>
            <w:tcW w:w="1134" w:type="dxa"/>
          </w:tcPr>
          <w:p w14:paraId="1C448946" w14:textId="77777777" w:rsidR="00A76BA8" w:rsidRDefault="00A76BA8">
            <w:pPr>
              <w:rPr>
                <w:rFonts w:ascii="Arial" w:hAnsi="Arial" w:cs="Arial"/>
                <w:iCs/>
                <w:sz w:val="16"/>
                <w:lang w:eastAsia="zh-CN"/>
              </w:rPr>
            </w:pPr>
          </w:p>
        </w:tc>
        <w:tc>
          <w:tcPr>
            <w:tcW w:w="6379" w:type="dxa"/>
          </w:tcPr>
          <w:p w14:paraId="0C531514" w14:textId="77777777" w:rsidR="00A76BA8" w:rsidRDefault="00B640B7">
            <w:pPr>
              <w:rPr>
                <w:rFonts w:ascii="Arial" w:hAnsi="Arial" w:cs="Arial"/>
                <w:iCs/>
                <w:sz w:val="16"/>
                <w:lang w:eastAsia="zh-CN"/>
              </w:rPr>
            </w:pPr>
            <w:r>
              <w:rPr>
                <w:rFonts w:ascii="Arial" w:hAnsi="Arial" w:cs="Arial" w:hint="eastAsia"/>
                <w:iCs/>
                <w:sz w:val="16"/>
                <w:lang w:eastAsia="zh-CN"/>
              </w:rPr>
              <w:t xml:space="preserve">We think that RAN4 is already discussing it. </w:t>
            </w:r>
            <w:r>
              <w:rPr>
                <w:rFonts w:ascii="Arial" w:hAnsi="Arial" w:cs="Arial"/>
                <w:iCs/>
                <w:sz w:val="16"/>
                <w:lang w:eastAsia="zh-CN"/>
              </w:rPr>
              <w:t>Perhaps bettler leave to measurement related priority to RAN4.</w:t>
            </w:r>
          </w:p>
        </w:tc>
      </w:tr>
      <w:tr w:rsidR="00A76BA8" w14:paraId="649CB5DD" w14:textId="77777777">
        <w:tc>
          <w:tcPr>
            <w:tcW w:w="1838" w:type="dxa"/>
          </w:tcPr>
          <w:p w14:paraId="7507FA8B" w14:textId="77777777" w:rsidR="00A76BA8" w:rsidRDefault="00B640B7">
            <w:pPr>
              <w:rPr>
                <w:rFonts w:ascii="Arial" w:hAnsi="Arial" w:cs="Arial"/>
                <w:iCs/>
                <w:sz w:val="16"/>
                <w:lang w:eastAsia="zh-CN"/>
              </w:rPr>
            </w:pPr>
            <w:r>
              <w:rPr>
                <w:rFonts w:ascii="Arial" w:hAnsi="Arial" w:cs="Arial"/>
                <w:iCs/>
                <w:sz w:val="16"/>
                <w:lang w:eastAsia="zh-CN"/>
              </w:rPr>
              <w:t>InterDigital</w:t>
            </w:r>
          </w:p>
        </w:tc>
        <w:tc>
          <w:tcPr>
            <w:tcW w:w="1134" w:type="dxa"/>
          </w:tcPr>
          <w:p w14:paraId="4E239D7B" w14:textId="77777777" w:rsidR="00A76BA8" w:rsidRDefault="00A76BA8">
            <w:pPr>
              <w:rPr>
                <w:rFonts w:ascii="Arial" w:hAnsi="Arial" w:cs="Arial"/>
                <w:iCs/>
                <w:sz w:val="16"/>
                <w:lang w:eastAsia="zh-CN"/>
              </w:rPr>
            </w:pPr>
          </w:p>
        </w:tc>
        <w:tc>
          <w:tcPr>
            <w:tcW w:w="6379" w:type="dxa"/>
          </w:tcPr>
          <w:p w14:paraId="475D629B" w14:textId="77777777" w:rsidR="00A76BA8" w:rsidRDefault="00B640B7">
            <w:pPr>
              <w:rPr>
                <w:rFonts w:ascii="Arial" w:hAnsi="Arial" w:cs="Arial"/>
                <w:iCs/>
                <w:sz w:val="16"/>
                <w:lang w:eastAsia="zh-CN"/>
              </w:rPr>
            </w:pPr>
            <w:r>
              <w:rPr>
                <w:rFonts w:ascii="Arial" w:hAnsi="Arial" w:cs="Arial"/>
                <w:iCs/>
                <w:sz w:val="16"/>
                <w:lang w:eastAsia="zh-CN"/>
              </w:rPr>
              <w:t>It is ok to set the priority level fixed. However if the priority level of SSB for non-serving cell changes dynamically, it may require coordination between gNBs and LMF, creating overhead.</w:t>
            </w:r>
          </w:p>
        </w:tc>
      </w:tr>
      <w:tr w:rsidR="00A76BA8" w14:paraId="60C66CBA" w14:textId="77777777">
        <w:tc>
          <w:tcPr>
            <w:tcW w:w="1838" w:type="dxa"/>
          </w:tcPr>
          <w:p w14:paraId="6AF9CC27" w14:textId="77777777" w:rsidR="00A76BA8" w:rsidRDefault="00B640B7">
            <w:pPr>
              <w:rPr>
                <w:rFonts w:ascii="Arial" w:hAnsi="Arial" w:cs="Arial"/>
                <w:iCs/>
                <w:sz w:val="16"/>
                <w:lang w:eastAsia="zh-CN"/>
              </w:rPr>
            </w:pPr>
            <w:r>
              <w:rPr>
                <w:rFonts w:ascii="Arial" w:hAnsi="Arial" w:cs="Arial"/>
                <w:iCs/>
                <w:sz w:val="16"/>
                <w:lang w:eastAsia="zh-CN"/>
              </w:rPr>
              <w:t>SONY</w:t>
            </w:r>
          </w:p>
        </w:tc>
        <w:tc>
          <w:tcPr>
            <w:tcW w:w="1134" w:type="dxa"/>
          </w:tcPr>
          <w:p w14:paraId="0C19F174" w14:textId="77777777" w:rsidR="00A76BA8" w:rsidRDefault="00B640B7">
            <w:pPr>
              <w:rPr>
                <w:rFonts w:ascii="Arial" w:hAnsi="Arial" w:cs="Arial"/>
                <w:iCs/>
                <w:sz w:val="16"/>
                <w:lang w:eastAsia="zh-CN"/>
              </w:rPr>
            </w:pPr>
            <w:r>
              <w:rPr>
                <w:rFonts w:ascii="Arial" w:hAnsi="Arial" w:cs="Arial"/>
                <w:iCs/>
                <w:sz w:val="16"/>
                <w:lang w:eastAsia="zh-CN"/>
              </w:rPr>
              <w:t>Yes</w:t>
            </w:r>
          </w:p>
        </w:tc>
        <w:tc>
          <w:tcPr>
            <w:tcW w:w="6379" w:type="dxa"/>
          </w:tcPr>
          <w:p w14:paraId="5A50973A" w14:textId="77777777" w:rsidR="00A76BA8" w:rsidRDefault="00B640B7">
            <w:pPr>
              <w:rPr>
                <w:rFonts w:ascii="Arial" w:hAnsi="Arial" w:cs="Arial"/>
                <w:iCs/>
                <w:sz w:val="16"/>
                <w:lang w:eastAsia="zh-CN"/>
              </w:rPr>
            </w:pPr>
            <w:r>
              <w:rPr>
                <w:rFonts w:ascii="Arial" w:hAnsi="Arial" w:cs="Arial"/>
                <w:iCs/>
                <w:sz w:val="16"/>
                <w:lang w:eastAsia="zh-CN"/>
              </w:rPr>
              <w:t>SSB is an essential signal in NR. Positioning procedure should not affect the overall operation. Down-prioritizing SSB may affect the general NR measurements (which often required for communications (e.g. control / data transmissions)).</w:t>
            </w:r>
          </w:p>
        </w:tc>
      </w:tr>
      <w:tr w:rsidR="00023DB6" w14:paraId="5A1ACF7F" w14:textId="77777777" w:rsidTr="00023DB6">
        <w:tc>
          <w:tcPr>
            <w:tcW w:w="1838" w:type="dxa"/>
          </w:tcPr>
          <w:p w14:paraId="3746018C" w14:textId="77777777" w:rsidR="00023DB6" w:rsidRDefault="00023DB6" w:rsidP="00E07BA4">
            <w:pPr>
              <w:rPr>
                <w:ins w:id="86" w:author="Siva Muruganathan" w:date="2021-11-17T11:06:00Z"/>
                <w:rFonts w:ascii="Arial" w:hAnsi="Arial" w:cs="Arial"/>
                <w:iCs/>
                <w:sz w:val="16"/>
                <w:lang w:eastAsia="zh-CN"/>
              </w:rPr>
            </w:pPr>
            <w:ins w:id="87" w:author="Siva Muruganathan" w:date="2021-11-17T11:06:00Z">
              <w:r>
                <w:rPr>
                  <w:rFonts w:ascii="Arial" w:hAnsi="Arial" w:cs="Arial"/>
                  <w:iCs/>
                  <w:sz w:val="16"/>
                  <w:lang w:eastAsia="zh-CN"/>
                </w:rPr>
                <w:t>Ericsson</w:t>
              </w:r>
            </w:ins>
          </w:p>
        </w:tc>
        <w:tc>
          <w:tcPr>
            <w:tcW w:w="1134" w:type="dxa"/>
          </w:tcPr>
          <w:p w14:paraId="13B639DE" w14:textId="77777777" w:rsidR="00023DB6" w:rsidRDefault="00023DB6" w:rsidP="00E07BA4">
            <w:pPr>
              <w:rPr>
                <w:ins w:id="88" w:author="Siva Muruganathan" w:date="2021-11-17T11:06:00Z"/>
                <w:rFonts w:ascii="Arial" w:hAnsi="Arial" w:cs="Arial"/>
                <w:iCs/>
                <w:sz w:val="16"/>
                <w:lang w:eastAsia="zh-CN"/>
              </w:rPr>
            </w:pPr>
            <w:ins w:id="89" w:author="Siva Muruganathan" w:date="2021-11-17T11:06:00Z">
              <w:r>
                <w:rPr>
                  <w:rFonts w:ascii="Arial" w:hAnsi="Arial" w:cs="Arial"/>
                  <w:iCs/>
                  <w:sz w:val="16"/>
                  <w:lang w:eastAsia="zh-CN"/>
                </w:rPr>
                <w:t>Yes</w:t>
              </w:r>
            </w:ins>
          </w:p>
        </w:tc>
        <w:tc>
          <w:tcPr>
            <w:tcW w:w="6379" w:type="dxa"/>
          </w:tcPr>
          <w:p w14:paraId="50D6C39A" w14:textId="77777777" w:rsidR="00023DB6" w:rsidRDefault="00023DB6" w:rsidP="00E07BA4">
            <w:pPr>
              <w:rPr>
                <w:ins w:id="90" w:author="Siva Muruganathan" w:date="2021-11-17T11:06:00Z"/>
                <w:rFonts w:ascii="Arial" w:hAnsi="Arial" w:cs="Arial"/>
                <w:iCs/>
                <w:sz w:val="16"/>
                <w:lang w:eastAsia="zh-CN"/>
              </w:rPr>
            </w:pPr>
          </w:p>
        </w:tc>
      </w:tr>
    </w:tbl>
    <w:p w14:paraId="51973232" w14:textId="77777777" w:rsidR="00A76BA8" w:rsidRDefault="00A76BA8">
      <w:pPr>
        <w:pStyle w:val="3GPPAgreements"/>
        <w:numPr>
          <w:ilvl w:val="0"/>
          <w:numId w:val="0"/>
        </w:numPr>
        <w:rPr>
          <w:lang w:eastAsia="zh-CN"/>
        </w:rPr>
      </w:pPr>
    </w:p>
    <w:p w14:paraId="306D9A0E" w14:textId="77777777" w:rsidR="00A76BA8" w:rsidRDefault="00B640B7">
      <w:pPr>
        <w:pStyle w:val="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3</w:t>
      </w:r>
      <w:r>
        <w:rPr>
          <w:rFonts w:hint="eastAsia"/>
          <w:lang w:val="en-GB" w:eastAsia="zh-CN"/>
        </w:rPr>
        <w:t>.</w:t>
      </w:r>
      <w:r>
        <w:rPr>
          <w:lang w:val="en-GB" w:eastAsia="zh-CN"/>
        </w:rPr>
        <w:t>2</w:t>
      </w:r>
      <w:r>
        <w:rPr>
          <w:rFonts w:hint="eastAsia"/>
          <w:lang w:val="en-GB" w:eastAsia="zh-CN"/>
        </w:rPr>
        <w:t>-</w:t>
      </w:r>
      <w:r>
        <w:rPr>
          <w:lang w:val="en-GB" w:eastAsia="zh-CN"/>
        </w:rPr>
        <w:t>2 (High priority)</w:t>
      </w:r>
    </w:p>
    <w:p w14:paraId="77BBE885" w14:textId="77777777" w:rsidR="00A76BA8" w:rsidRDefault="00B640B7">
      <w:pPr>
        <w:pStyle w:val="3GPPAgreements"/>
        <w:rPr>
          <w:lang w:eastAsia="zh-CN"/>
        </w:rPr>
      </w:pPr>
      <w:r>
        <w:rPr>
          <w:lang w:eastAsia="zh-CN"/>
        </w:rPr>
        <w:t>The following options are supported subject to UE capability for priority handling of PRS when PRS measurement is outside MG.</w:t>
      </w:r>
    </w:p>
    <w:p w14:paraId="7ED4238F" w14:textId="77777777" w:rsidR="00A76BA8" w:rsidRDefault="00B640B7">
      <w:pPr>
        <w:pStyle w:val="3GPPAgreements"/>
        <w:numPr>
          <w:ilvl w:val="1"/>
          <w:numId w:val="3"/>
        </w:numPr>
        <w:rPr>
          <w:lang w:eastAsia="zh-CN"/>
        </w:rPr>
      </w:pPr>
      <w:r>
        <w:rPr>
          <w:lang w:eastAsia="zh-CN"/>
        </w:rPr>
        <w:t>Option 1: UE may indicates support of two priority states.</w:t>
      </w:r>
    </w:p>
    <w:p w14:paraId="2B651EDC" w14:textId="77777777" w:rsidR="00A76BA8" w:rsidRDefault="00B640B7">
      <w:pPr>
        <w:pStyle w:val="afc"/>
        <w:numPr>
          <w:ilvl w:val="2"/>
          <w:numId w:val="3"/>
        </w:numPr>
        <w:ind w:firstLineChars="0"/>
        <w:rPr>
          <w:lang w:eastAsia="zh-CN"/>
        </w:rPr>
      </w:pPr>
      <w:r>
        <w:rPr>
          <w:rFonts w:hint="eastAsia"/>
          <w:lang w:eastAsia="zh-CN"/>
        </w:rPr>
        <w:lastRenderedPageBreak/>
        <w:t>S</w:t>
      </w:r>
      <w:r>
        <w:rPr>
          <w:lang w:eastAsia="zh-CN"/>
        </w:rPr>
        <w:t>tate 1: PRS is higher priority than all PDCCH/PDSCH/CSI-RS</w:t>
      </w:r>
    </w:p>
    <w:p w14:paraId="615DA5C7" w14:textId="77777777" w:rsidR="00A76BA8" w:rsidRDefault="00B640B7">
      <w:pPr>
        <w:pStyle w:val="afc"/>
        <w:numPr>
          <w:ilvl w:val="2"/>
          <w:numId w:val="3"/>
        </w:numPr>
        <w:ind w:firstLineChars="0"/>
        <w:rPr>
          <w:lang w:eastAsia="zh-CN"/>
        </w:rPr>
      </w:pPr>
      <w:r>
        <w:rPr>
          <w:rFonts w:hint="eastAsia"/>
          <w:lang w:eastAsia="zh-CN"/>
        </w:rPr>
        <w:t>S</w:t>
      </w:r>
      <w:r>
        <w:rPr>
          <w:lang w:eastAsia="zh-CN"/>
        </w:rPr>
        <w:t>tate 2: PRS is lower priority than all PDCCH/PDSCH/CSI-RS</w:t>
      </w:r>
    </w:p>
    <w:p w14:paraId="60ADA48C" w14:textId="77777777" w:rsidR="00A76BA8" w:rsidRDefault="00B640B7">
      <w:pPr>
        <w:pStyle w:val="3GPPAgreements"/>
        <w:numPr>
          <w:ilvl w:val="1"/>
          <w:numId w:val="3"/>
        </w:numPr>
        <w:rPr>
          <w:lang w:eastAsia="zh-CN"/>
        </w:rPr>
      </w:pPr>
      <w:r>
        <w:rPr>
          <w:lang w:eastAsia="zh-CN"/>
        </w:rPr>
        <w:t>Option 2: UE may indicate support of three priority states</w:t>
      </w:r>
    </w:p>
    <w:p w14:paraId="008E8639" w14:textId="77777777" w:rsidR="00A76BA8" w:rsidRDefault="00B640B7">
      <w:pPr>
        <w:pStyle w:val="afc"/>
        <w:numPr>
          <w:ilvl w:val="2"/>
          <w:numId w:val="3"/>
        </w:numPr>
        <w:ind w:firstLineChars="0"/>
        <w:rPr>
          <w:lang w:eastAsia="zh-CN"/>
        </w:rPr>
      </w:pPr>
      <w:r>
        <w:rPr>
          <w:lang w:eastAsia="zh-CN"/>
        </w:rPr>
        <w:t>State 1: PRS is higher priority than all PDCCH/PDSCH/CSI-RS</w:t>
      </w:r>
    </w:p>
    <w:p w14:paraId="76BFF9BE" w14:textId="77777777" w:rsidR="00A76BA8" w:rsidRDefault="00B640B7">
      <w:pPr>
        <w:pStyle w:val="afc"/>
        <w:numPr>
          <w:ilvl w:val="2"/>
          <w:numId w:val="3"/>
        </w:numPr>
        <w:ind w:firstLineChars="0"/>
        <w:rPr>
          <w:lang w:eastAsia="zh-CN"/>
        </w:rPr>
      </w:pPr>
      <w:r>
        <w:rPr>
          <w:lang w:eastAsia="zh-CN"/>
        </w:rPr>
        <w:t xml:space="preserve">State 2: PRS is lower priority than </w:t>
      </w:r>
      <w:r>
        <w:rPr>
          <w:color w:val="FF0000"/>
          <w:lang w:eastAsia="zh-CN"/>
        </w:rPr>
        <w:t xml:space="preserve">PDCCH </w:t>
      </w:r>
      <w:r>
        <w:rPr>
          <w:lang w:eastAsia="zh-CN"/>
        </w:rPr>
        <w:t>and URLLC PDSCH and higher priority than other PDSCH/CSI-RS</w:t>
      </w:r>
    </w:p>
    <w:p w14:paraId="3DDCE157" w14:textId="77777777" w:rsidR="00A76BA8" w:rsidRDefault="00B640B7">
      <w:pPr>
        <w:pStyle w:val="afc"/>
        <w:numPr>
          <w:ilvl w:val="3"/>
          <w:numId w:val="3"/>
        </w:numPr>
        <w:ind w:firstLineChars="0"/>
        <w:rPr>
          <w:lang w:eastAsia="zh-CN"/>
        </w:rPr>
      </w:pPr>
      <w:r>
        <w:rPr>
          <w:lang w:eastAsia="zh-CN"/>
        </w:rPr>
        <w:t>Note: The URLLC channel corresponds a dynamically scheduled PDSCH whose PUCCH resource for carrying ACK/NAK is marked as high-priority.</w:t>
      </w:r>
    </w:p>
    <w:p w14:paraId="5DBD9A99" w14:textId="77777777" w:rsidR="00A76BA8" w:rsidRDefault="00B640B7">
      <w:pPr>
        <w:pStyle w:val="afc"/>
        <w:numPr>
          <w:ilvl w:val="2"/>
          <w:numId w:val="3"/>
        </w:numPr>
        <w:ind w:firstLineChars="0"/>
        <w:rPr>
          <w:lang w:eastAsia="zh-CN"/>
        </w:rPr>
      </w:pPr>
      <w:r>
        <w:rPr>
          <w:lang w:eastAsia="zh-CN"/>
        </w:rPr>
        <w:t>State 3: PRS is lower priority than all PDCCH/PDSCH/CSI-RS</w:t>
      </w:r>
    </w:p>
    <w:p w14:paraId="4DE0D12C" w14:textId="77777777" w:rsidR="00A76BA8" w:rsidRDefault="00B640B7">
      <w:pPr>
        <w:pStyle w:val="afc"/>
        <w:numPr>
          <w:ilvl w:val="1"/>
          <w:numId w:val="3"/>
        </w:numPr>
        <w:ind w:firstLineChars="0"/>
        <w:rPr>
          <w:lang w:eastAsia="zh-CN"/>
        </w:rPr>
      </w:pPr>
      <w:r>
        <w:rPr>
          <w:lang w:eastAsia="zh-CN"/>
        </w:rPr>
        <w:t>Option 3: UE may indicate support of single priority state</w:t>
      </w:r>
    </w:p>
    <w:p w14:paraId="44C56CE9" w14:textId="77777777" w:rsidR="00A76BA8" w:rsidRDefault="00B640B7">
      <w:pPr>
        <w:pStyle w:val="afc"/>
        <w:numPr>
          <w:ilvl w:val="2"/>
          <w:numId w:val="3"/>
        </w:numPr>
        <w:ind w:firstLineChars="0"/>
        <w:rPr>
          <w:lang w:eastAsia="zh-CN"/>
        </w:rPr>
      </w:pPr>
      <w:r>
        <w:rPr>
          <w:lang w:eastAsia="zh-CN"/>
        </w:rPr>
        <w:t>State 1: PRS is higher priority than all PDCCH/PDSCH/CSI-RS</w:t>
      </w:r>
    </w:p>
    <w:p w14:paraId="64EFFE02" w14:textId="77777777" w:rsidR="00A76BA8" w:rsidRDefault="00B640B7">
      <w:pPr>
        <w:pStyle w:val="3GPPAgreements"/>
        <w:rPr>
          <w:lang w:eastAsia="zh-CN"/>
        </w:rPr>
      </w:pPr>
      <w:r>
        <w:rPr>
          <w:lang w:eastAsia="zh-CN"/>
        </w:rPr>
        <w:t>Note: SSB is a separate issue.</w:t>
      </w:r>
    </w:p>
    <w:tbl>
      <w:tblPr>
        <w:tblStyle w:val="af6"/>
        <w:tblW w:w="9351" w:type="dxa"/>
        <w:tblLayout w:type="fixed"/>
        <w:tblLook w:val="04A0" w:firstRow="1" w:lastRow="0" w:firstColumn="1" w:lastColumn="0" w:noHBand="0" w:noVBand="1"/>
      </w:tblPr>
      <w:tblGrid>
        <w:gridCol w:w="1838"/>
        <w:gridCol w:w="1134"/>
        <w:gridCol w:w="6379"/>
      </w:tblGrid>
      <w:tr w:rsidR="00A76BA8" w14:paraId="2B3AD4C2" w14:textId="77777777">
        <w:tc>
          <w:tcPr>
            <w:tcW w:w="1838" w:type="dxa"/>
            <w:vAlign w:val="center"/>
          </w:tcPr>
          <w:p w14:paraId="65F08AFC" w14:textId="77777777" w:rsidR="00A76BA8" w:rsidRDefault="00B640B7">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810D3D7" w14:textId="77777777" w:rsidR="00A76BA8" w:rsidRDefault="00B640B7">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89BC755" w14:textId="77777777" w:rsidR="00A76BA8" w:rsidRDefault="00B640B7">
            <w:pPr>
              <w:rPr>
                <w:rFonts w:ascii="Arial" w:hAnsi="Arial" w:cs="Arial"/>
                <w:b/>
                <w:iCs/>
                <w:sz w:val="16"/>
                <w:lang w:eastAsia="zh-CN"/>
              </w:rPr>
            </w:pPr>
            <w:r>
              <w:rPr>
                <w:rFonts w:ascii="Arial" w:hAnsi="Arial" w:cs="Arial"/>
                <w:b/>
                <w:iCs/>
                <w:sz w:val="16"/>
                <w:lang w:eastAsia="zh-CN"/>
              </w:rPr>
              <w:t>Comments</w:t>
            </w:r>
          </w:p>
        </w:tc>
      </w:tr>
      <w:tr w:rsidR="00A76BA8" w14:paraId="74861314" w14:textId="77777777">
        <w:tc>
          <w:tcPr>
            <w:tcW w:w="1838" w:type="dxa"/>
            <w:vAlign w:val="center"/>
          </w:tcPr>
          <w:p w14:paraId="0B00D7E4" w14:textId="77777777" w:rsidR="00A76BA8" w:rsidRDefault="00B640B7">
            <w:pPr>
              <w:rPr>
                <w:rFonts w:ascii="Arial" w:hAnsi="Arial" w:cs="Arial"/>
                <w:iCs/>
                <w:sz w:val="16"/>
                <w:lang w:eastAsia="zh-CN"/>
              </w:rPr>
            </w:pPr>
            <w:r>
              <w:rPr>
                <w:rFonts w:ascii="Arial" w:hAnsi="Arial" w:cs="Arial"/>
                <w:iCs/>
                <w:sz w:val="16"/>
                <w:lang w:eastAsia="zh-CN"/>
              </w:rPr>
              <w:t>OPPO</w:t>
            </w:r>
          </w:p>
        </w:tc>
        <w:tc>
          <w:tcPr>
            <w:tcW w:w="1134" w:type="dxa"/>
            <w:vAlign w:val="center"/>
          </w:tcPr>
          <w:p w14:paraId="3A670F42" w14:textId="77777777" w:rsidR="00A76BA8" w:rsidRDefault="00B640B7">
            <w:pPr>
              <w:rPr>
                <w:rFonts w:ascii="Arial" w:hAnsi="Arial" w:cs="Arial"/>
                <w:iCs/>
                <w:sz w:val="16"/>
                <w:lang w:eastAsia="zh-CN"/>
              </w:rPr>
            </w:pPr>
            <w:r>
              <w:rPr>
                <w:rFonts w:ascii="Arial" w:hAnsi="Arial" w:cs="Arial"/>
                <w:iCs/>
                <w:sz w:val="16"/>
                <w:lang w:eastAsia="zh-CN"/>
              </w:rPr>
              <w:t>Option 2</w:t>
            </w:r>
          </w:p>
        </w:tc>
        <w:tc>
          <w:tcPr>
            <w:tcW w:w="6379" w:type="dxa"/>
            <w:vAlign w:val="center"/>
          </w:tcPr>
          <w:p w14:paraId="1EC1311E" w14:textId="77777777" w:rsidR="00A76BA8" w:rsidRDefault="00B640B7">
            <w:pPr>
              <w:rPr>
                <w:rFonts w:ascii="Arial" w:hAnsi="Arial" w:cs="Arial"/>
                <w:iCs/>
                <w:sz w:val="16"/>
                <w:lang w:eastAsia="zh-CN"/>
              </w:rPr>
            </w:pPr>
            <w:r>
              <w:rPr>
                <w:rFonts w:ascii="Arial" w:hAnsi="Arial" w:cs="Arial"/>
                <w:iCs/>
                <w:sz w:val="16"/>
                <w:lang w:eastAsia="zh-CN"/>
              </w:rPr>
              <w:t>We support Option 2</w:t>
            </w:r>
          </w:p>
        </w:tc>
      </w:tr>
      <w:tr w:rsidR="00A76BA8" w14:paraId="1239389D" w14:textId="77777777">
        <w:tc>
          <w:tcPr>
            <w:tcW w:w="1838" w:type="dxa"/>
            <w:vAlign w:val="center"/>
          </w:tcPr>
          <w:p w14:paraId="5696D588" w14:textId="77777777" w:rsidR="00A76BA8" w:rsidRDefault="00B640B7">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vAlign w:val="center"/>
          </w:tcPr>
          <w:p w14:paraId="738AB891" w14:textId="77777777" w:rsidR="00A76BA8" w:rsidRDefault="00B640B7">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 3</w:t>
            </w:r>
          </w:p>
        </w:tc>
        <w:tc>
          <w:tcPr>
            <w:tcW w:w="6379" w:type="dxa"/>
            <w:vAlign w:val="center"/>
          </w:tcPr>
          <w:p w14:paraId="2BD77DAD" w14:textId="77777777" w:rsidR="00A76BA8" w:rsidRDefault="00B640B7">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his is for Latency reduction, if PRS could be lower than other PDSCH/PDCCH, there is no need to indicate/activate the PRS processing window. </w:t>
            </w:r>
            <w:r>
              <w:rPr>
                <w:rFonts w:ascii="Arial" w:hAnsi="Arial" w:cs="Arial"/>
                <w:iCs/>
                <w:sz w:val="16"/>
                <w:lang w:eastAsia="zh-CN"/>
              </w:rPr>
              <w:t>R</w:t>
            </w:r>
            <w:r>
              <w:rPr>
                <w:rFonts w:ascii="Arial" w:hAnsi="Arial" w:cs="Arial" w:hint="eastAsia"/>
                <w:iCs/>
                <w:sz w:val="16"/>
                <w:lang w:eastAsia="zh-CN"/>
              </w:rPr>
              <w:t>egarding the comment from FL,</w:t>
            </w:r>
          </w:p>
          <w:p w14:paraId="04FD1803" w14:textId="77777777" w:rsidR="00A76BA8" w:rsidRDefault="00B640B7">
            <w:pPr>
              <w:rPr>
                <w:rFonts w:ascii="Arial" w:hAnsi="Arial" w:cs="Arial"/>
                <w:iCs/>
                <w:sz w:val="16"/>
                <w:lang w:eastAsia="zh-CN"/>
              </w:rPr>
            </w:pPr>
            <w:r>
              <w:rPr>
                <w:rFonts w:ascii="Arial" w:hAnsi="Arial" w:cs="Arial"/>
                <w:iCs/>
                <w:sz w:val="16"/>
                <w:lang w:eastAsia="zh-CN"/>
              </w:rPr>
              <w:t>“</w:t>
            </w:r>
            <w:r>
              <w:rPr>
                <w:lang w:eastAsia="zh-CN"/>
              </w:rPr>
              <w:t>However this may result in reverting the previous agreement on introducing priority in the first place.</w:t>
            </w:r>
            <w:r>
              <w:rPr>
                <w:rFonts w:ascii="Arial" w:hAnsi="Arial" w:cs="Arial"/>
                <w:iCs/>
                <w:sz w:val="16"/>
                <w:lang w:eastAsia="zh-CN"/>
              </w:rPr>
              <w:t>”</w:t>
            </w:r>
          </w:p>
          <w:p w14:paraId="7C8EED79" w14:textId="77777777" w:rsidR="00A76BA8" w:rsidRDefault="00B640B7">
            <w:pPr>
              <w:rPr>
                <w:rFonts w:ascii="Arial" w:hAnsi="Arial" w:cs="Arial"/>
                <w:iCs/>
                <w:sz w:val="16"/>
                <w:lang w:eastAsia="zh-CN"/>
              </w:rPr>
            </w:pPr>
            <w:r>
              <w:rPr>
                <w:rFonts w:ascii="Arial" w:hAnsi="Arial" w:cs="Arial" w:hint="eastAsia"/>
                <w:iCs/>
                <w:sz w:val="16"/>
                <w:lang w:eastAsia="zh-CN"/>
              </w:rPr>
              <w:t xml:space="preserve">We did not agree. </w:t>
            </w:r>
            <w:r>
              <w:rPr>
                <w:rFonts w:ascii="Arial" w:hAnsi="Arial" w:cs="Arial"/>
                <w:iCs/>
                <w:sz w:val="16"/>
                <w:lang w:eastAsia="zh-CN"/>
              </w:rPr>
              <w:t>C</w:t>
            </w:r>
            <w:r>
              <w:rPr>
                <w:rFonts w:ascii="Arial" w:hAnsi="Arial" w:cs="Arial" w:hint="eastAsia"/>
                <w:iCs/>
                <w:sz w:val="16"/>
                <w:lang w:eastAsia="zh-CN"/>
              </w:rPr>
              <w:t xml:space="preserve">learly, that agreement will have FFS on what  the other DL signals could be. </w:t>
            </w:r>
            <w:r>
              <w:rPr>
                <w:rFonts w:ascii="Arial" w:hAnsi="Arial" w:cs="Arial"/>
                <w:iCs/>
                <w:sz w:val="16"/>
                <w:lang w:eastAsia="zh-CN"/>
              </w:rPr>
              <w:t>O</w:t>
            </w:r>
            <w:r>
              <w:rPr>
                <w:rFonts w:ascii="Arial" w:hAnsi="Arial" w:cs="Arial" w:hint="eastAsia"/>
                <w:iCs/>
                <w:sz w:val="16"/>
                <w:lang w:eastAsia="zh-CN"/>
              </w:rPr>
              <w:t xml:space="preserve">ur understanding is SSB is the other DL signal to be </w:t>
            </w:r>
            <w:r>
              <w:rPr>
                <w:rFonts w:ascii="Arial" w:hAnsi="Arial" w:cs="Arial"/>
                <w:iCs/>
                <w:sz w:val="16"/>
                <w:lang w:eastAsia="zh-CN"/>
              </w:rPr>
              <w:t>signaled</w:t>
            </w:r>
            <w:r>
              <w:rPr>
                <w:rFonts w:ascii="Arial" w:hAnsi="Arial" w:cs="Arial" w:hint="eastAsia"/>
                <w:iCs/>
                <w:sz w:val="16"/>
                <w:lang w:eastAsia="zh-CN"/>
              </w:rPr>
              <w:t xml:space="preserve"> with </w:t>
            </w:r>
            <w:r>
              <w:rPr>
                <w:rFonts w:ascii="Arial" w:hAnsi="Arial" w:cs="Arial"/>
                <w:iCs/>
                <w:sz w:val="16"/>
                <w:lang w:eastAsia="zh-CN"/>
              </w:rPr>
              <w:t>priority</w:t>
            </w:r>
            <w:r>
              <w:rPr>
                <w:rFonts w:ascii="Arial" w:hAnsi="Arial" w:cs="Arial" w:hint="eastAsia"/>
                <w:iCs/>
                <w:sz w:val="16"/>
                <w:lang w:eastAsia="zh-CN"/>
              </w:rPr>
              <w:t xml:space="preserve">. </w:t>
            </w:r>
            <w:r>
              <w:rPr>
                <w:rFonts w:ascii="Arial" w:hAnsi="Arial" w:cs="Arial"/>
                <w:iCs/>
                <w:sz w:val="16"/>
                <w:lang w:eastAsia="zh-CN"/>
              </w:rPr>
              <w:t>B</w:t>
            </w:r>
            <w:r>
              <w:rPr>
                <w:rFonts w:ascii="Arial" w:hAnsi="Arial" w:cs="Arial" w:hint="eastAsia"/>
                <w:iCs/>
                <w:sz w:val="16"/>
                <w:lang w:eastAsia="zh-CN"/>
              </w:rPr>
              <w:t>ut PDSCH/PDCCH is not!</w:t>
            </w:r>
          </w:p>
        </w:tc>
      </w:tr>
      <w:tr w:rsidR="00A76BA8" w14:paraId="7B6ACFD3" w14:textId="77777777">
        <w:tc>
          <w:tcPr>
            <w:tcW w:w="1838" w:type="dxa"/>
            <w:vAlign w:val="center"/>
          </w:tcPr>
          <w:p w14:paraId="383DAA0A" w14:textId="77777777" w:rsidR="00A76BA8" w:rsidRDefault="00B640B7">
            <w:pPr>
              <w:rPr>
                <w:rFonts w:ascii="Arial" w:hAnsi="Arial" w:cs="Arial"/>
                <w:iCs/>
                <w:sz w:val="16"/>
                <w:lang w:eastAsia="zh-CN"/>
              </w:rPr>
            </w:pPr>
            <w:r>
              <w:rPr>
                <w:rFonts w:ascii="Arial" w:hAnsi="Arial" w:cs="Arial" w:hint="eastAsia"/>
                <w:iCs/>
                <w:sz w:val="16"/>
                <w:lang w:eastAsia="zh-CN"/>
              </w:rPr>
              <w:t xml:space="preserve">Xiaomi </w:t>
            </w:r>
          </w:p>
        </w:tc>
        <w:tc>
          <w:tcPr>
            <w:tcW w:w="1134" w:type="dxa"/>
            <w:vAlign w:val="center"/>
          </w:tcPr>
          <w:p w14:paraId="30B114A8" w14:textId="77777777" w:rsidR="00A76BA8" w:rsidRDefault="00B640B7">
            <w:pPr>
              <w:rPr>
                <w:rFonts w:ascii="Arial" w:hAnsi="Arial" w:cs="Arial"/>
                <w:iCs/>
                <w:sz w:val="16"/>
                <w:lang w:eastAsia="zh-CN"/>
              </w:rPr>
            </w:pPr>
            <w:r>
              <w:rPr>
                <w:rFonts w:ascii="Arial" w:hAnsi="Arial" w:cs="Arial" w:hint="eastAsia"/>
                <w:iCs/>
                <w:sz w:val="16"/>
                <w:lang w:eastAsia="zh-CN"/>
              </w:rPr>
              <w:t xml:space="preserve">Option 1 </w:t>
            </w:r>
          </w:p>
        </w:tc>
        <w:tc>
          <w:tcPr>
            <w:tcW w:w="6379" w:type="dxa"/>
            <w:vAlign w:val="center"/>
          </w:tcPr>
          <w:p w14:paraId="14722E67" w14:textId="77777777" w:rsidR="00A76BA8" w:rsidRDefault="00B640B7">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or </w:t>
            </w:r>
            <w:r>
              <w:rPr>
                <w:rFonts w:ascii="Arial" w:hAnsi="Arial" w:cs="Arial"/>
                <w:iCs/>
                <w:sz w:val="16"/>
                <w:lang w:eastAsia="zh-CN"/>
              </w:rPr>
              <w:t>Option 3, does it mean that if there is no such indication, the default priority of PRS is lower than all PDCCH/PDSCH/CSI-RS? If yes, we are also fine with Option 3.</w:t>
            </w:r>
          </w:p>
        </w:tc>
      </w:tr>
      <w:tr w:rsidR="00A76BA8" w14:paraId="333422E6" w14:textId="77777777">
        <w:tc>
          <w:tcPr>
            <w:tcW w:w="1838" w:type="dxa"/>
            <w:vAlign w:val="center"/>
          </w:tcPr>
          <w:p w14:paraId="4BB3CA83" w14:textId="77777777" w:rsidR="00A76BA8" w:rsidRDefault="00B640B7">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B6CDCFB" w14:textId="77777777" w:rsidR="00A76BA8" w:rsidRDefault="00B640B7">
            <w:pPr>
              <w:rPr>
                <w:rFonts w:ascii="Arial" w:hAnsi="Arial" w:cs="Arial"/>
                <w:iCs/>
                <w:sz w:val="16"/>
                <w:lang w:eastAsia="zh-CN"/>
              </w:rPr>
            </w:pPr>
            <w:r>
              <w:rPr>
                <w:rFonts w:ascii="Arial" w:hAnsi="Arial" w:cs="Arial" w:hint="eastAsia"/>
                <w:iCs/>
                <w:sz w:val="16"/>
                <w:lang w:eastAsia="zh-CN"/>
              </w:rPr>
              <w:t>Option 3</w:t>
            </w:r>
          </w:p>
        </w:tc>
        <w:tc>
          <w:tcPr>
            <w:tcW w:w="6379" w:type="dxa"/>
            <w:vAlign w:val="center"/>
          </w:tcPr>
          <w:p w14:paraId="2A665769" w14:textId="77777777" w:rsidR="00A76BA8" w:rsidRDefault="00A76BA8">
            <w:pPr>
              <w:rPr>
                <w:rFonts w:ascii="Arial" w:hAnsi="Arial" w:cs="Arial"/>
                <w:iCs/>
                <w:sz w:val="16"/>
                <w:lang w:eastAsia="zh-CN"/>
              </w:rPr>
            </w:pPr>
          </w:p>
        </w:tc>
      </w:tr>
      <w:tr w:rsidR="00A76BA8" w14:paraId="4D0A66EE" w14:textId="77777777">
        <w:tc>
          <w:tcPr>
            <w:tcW w:w="1838" w:type="dxa"/>
            <w:vAlign w:val="center"/>
          </w:tcPr>
          <w:p w14:paraId="722B9D87" w14:textId="77777777" w:rsidR="00A76BA8" w:rsidRDefault="00B640B7">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E474B4B" w14:textId="77777777" w:rsidR="00A76BA8" w:rsidRDefault="00B640B7">
            <w:pPr>
              <w:rPr>
                <w:rFonts w:ascii="Arial" w:hAnsi="Arial" w:cs="Arial"/>
                <w:iCs/>
                <w:sz w:val="16"/>
                <w:lang w:eastAsia="zh-CN"/>
              </w:rPr>
            </w:pPr>
            <w:r>
              <w:rPr>
                <w:rFonts w:ascii="Arial" w:hAnsi="Arial" w:cs="Arial"/>
                <w:iCs/>
                <w:sz w:val="16"/>
                <w:lang w:eastAsia="zh-CN"/>
              </w:rPr>
              <w:t>Option 2</w:t>
            </w:r>
          </w:p>
        </w:tc>
        <w:tc>
          <w:tcPr>
            <w:tcW w:w="6379" w:type="dxa"/>
            <w:vAlign w:val="center"/>
          </w:tcPr>
          <w:p w14:paraId="60202A7A" w14:textId="77777777" w:rsidR="00A76BA8" w:rsidRDefault="00A76BA8">
            <w:pPr>
              <w:rPr>
                <w:rFonts w:ascii="Arial" w:hAnsi="Arial" w:cs="Arial"/>
                <w:iCs/>
                <w:sz w:val="16"/>
                <w:lang w:eastAsia="zh-CN"/>
              </w:rPr>
            </w:pPr>
          </w:p>
        </w:tc>
      </w:tr>
      <w:tr w:rsidR="00A76BA8" w14:paraId="1AFBB3E7" w14:textId="77777777">
        <w:tc>
          <w:tcPr>
            <w:tcW w:w="1838" w:type="dxa"/>
            <w:vAlign w:val="center"/>
          </w:tcPr>
          <w:p w14:paraId="231BA5C9" w14:textId="77777777" w:rsidR="00A76BA8" w:rsidRDefault="00B640B7">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76B3C404" w14:textId="77777777" w:rsidR="00A76BA8" w:rsidRDefault="00B640B7">
            <w:pPr>
              <w:rPr>
                <w:rFonts w:ascii="Arial" w:hAnsi="Arial" w:cs="Arial"/>
                <w:iCs/>
                <w:sz w:val="16"/>
                <w:lang w:eastAsia="zh-CN"/>
              </w:rPr>
            </w:pPr>
            <w:r>
              <w:rPr>
                <w:rFonts w:ascii="Arial" w:hAnsi="Arial" w:cs="Arial"/>
                <w:iCs/>
                <w:sz w:val="16"/>
                <w:lang w:eastAsia="zh-CN"/>
              </w:rPr>
              <w:t>Option 2</w:t>
            </w:r>
          </w:p>
        </w:tc>
        <w:tc>
          <w:tcPr>
            <w:tcW w:w="6379" w:type="dxa"/>
            <w:vAlign w:val="center"/>
          </w:tcPr>
          <w:p w14:paraId="6973CFE7" w14:textId="77777777" w:rsidR="00A76BA8" w:rsidRDefault="00A76BA8">
            <w:pPr>
              <w:rPr>
                <w:rFonts w:ascii="Arial" w:hAnsi="Arial" w:cs="Arial"/>
                <w:iCs/>
                <w:sz w:val="16"/>
                <w:lang w:eastAsia="zh-CN"/>
              </w:rPr>
            </w:pPr>
          </w:p>
        </w:tc>
      </w:tr>
      <w:tr w:rsidR="00A76BA8" w14:paraId="7B656818" w14:textId="77777777">
        <w:tc>
          <w:tcPr>
            <w:tcW w:w="1838" w:type="dxa"/>
            <w:vAlign w:val="center"/>
          </w:tcPr>
          <w:p w14:paraId="4531565F" w14:textId="77777777" w:rsidR="00A76BA8" w:rsidRDefault="00B640B7">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0CB4FDC" w14:textId="77777777" w:rsidR="00A76BA8" w:rsidRDefault="00B640B7">
            <w:pPr>
              <w:rPr>
                <w:rFonts w:ascii="Arial" w:hAnsi="Arial" w:cs="Arial"/>
                <w:iCs/>
                <w:sz w:val="16"/>
                <w:lang w:eastAsia="zh-CN"/>
              </w:rPr>
            </w:pPr>
            <w:r>
              <w:rPr>
                <w:rFonts w:ascii="Arial" w:hAnsi="Arial" w:cs="Arial"/>
                <w:iCs/>
                <w:sz w:val="16"/>
                <w:lang w:eastAsia="zh-CN"/>
              </w:rPr>
              <w:t>Option 2</w:t>
            </w:r>
          </w:p>
        </w:tc>
        <w:tc>
          <w:tcPr>
            <w:tcW w:w="6379" w:type="dxa"/>
            <w:vAlign w:val="center"/>
          </w:tcPr>
          <w:p w14:paraId="62C35A20" w14:textId="77777777" w:rsidR="00A76BA8" w:rsidRDefault="00B640B7">
            <w:pPr>
              <w:rPr>
                <w:rFonts w:ascii="Arial" w:hAnsi="Arial" w:cs="Arial"/>
                <w:iCs/>
                <w:sz w:val="16"/>
                <w:lang w:eastAsia="zh-CN"/>
              </w:rPr>
            </w:pPr>
            <w:r>
              <w:rPr>
                <w:rFonts w:ascii="Arial" w:hAnsi="Arial" w:cs="Arial"/>
                <w:iCs/>
                <w:sz w:val="16"/>
                <w:lang w:eastAsia="zh-CN"/>
              </w:rPr>
              <w:t xml:space="preserve">Also okay with option 1. No need to have multiple UE capabilities on this part. Only one option should be supported. </w:t>
            </w:r>
          </w:p>
        </w:tc>
      </w:tr>
      <w:tr w:rsidR="00A76BA8" w14:paraId="361F3BA4" w14:textId="77777777">
        <w:tc>
          <w:tcPr>
            <w:tcW w:w="1838" w:type="dxa"/>
          </w:tcPr>
          <w:p w14:paraId="7C576530" w14:textId="77777777" w:rsidR="00A76BA8" w:rsidRDefault="00B640B7">
            <w:pPr>
              <w:rPr>
                <w:rFonts w:ascii="Arial" w:hAnsi="Arial" w:cs="Arial"/>
                <w:iCs/>
                <w:sz w:val="16"/>
                <w:lang w:eastAsia="zh-CN"/>
              </w:rPr>
            </w:pPr>
            <w:r>
              <w:rPr>
                <w:rFonts w:ascii="Arial" w:hAnsi="Arial" w:cs="Arial"/>
                <w:iCs/>
                <w:sz w:val="16"/>
                <w:lang w:eastAsia="zh-CN"/>
              </w:rPr>
              <w:t>CATT</w:t>
            </w:r>
          </w:p>
        </w:tc>
        <w:tc>
          <w:tcPr>
            <w:tcW w:w="1134" w:type="dxa"/>
          </w:tcPr>
          <w:p w14:paraId="3FD1E809" w14:textId="77777777" w:rsidR="00A76BA8" w:rsidRDefault="00B640B7">
            <w:pPr>
              <w:rPr>
                <w:rFonts w:ascii="Arial" w:hAnsi="Arial" w:cs="Arial"/>
                <w:iCs/>
                <w:sz w:val="16"/>
                <w:lang w:eastAsia="zh-CN"/>
              </w:rPr>
            </w:pPr>
            <w:r>
              <w:rPr>
                <w:rFonts w:ascii="Arial" w:hAnsi="Arial" w:cs="Arial"/>
                <w:iCs/>
                <w:sz w:val="16"/>
                <w:lang w:eastAsia="zh-CN"/>
              </w:rPr>
              <w:t xml:space="preserve">Option 2 </w:t>
            </w:r>
          </w:p>
        </w:tc>
        <w:tc>
          <w:tcPr>
            <w:tcW w:w="6379" w:type="dxa"/>
          </w:tcPr>
          <w:p w14:paraId="72BF7603" w14:textId="77777777" w:rsidR="00A76BA8" w:rsidRDefault="00B640B7">
            <w:pPr>
              <w:rPr>
                <w:rFonts w:ascii="Arial" w:hAnsi="Arial" w:cs="Arial"/>
                <w:iCs/>
                <w:sz w:val="16"/>
                <w:lang w:eastAsia="zh-CN"/>
              </w:rPr>
            </w:pPr>
            <w:r>
              <w:rPr>
                <w:rFonts w:ascii="Arial" w:hAnsi="Arial" w:cs="Arial"/>
                <w:iCs/>
                <w:sz w:val="16"/>
                <w:lang w:eastAsia="zh-CN"/>
              </w:rPr>
              <w:t>We are also fine to take Option 1.</w:t>
            </w:r>
          </w:p>
        </w:tc>
      </w:tr>
      <w:tr w:rsidR="00A76BA8" w14:paraId="4B8058B2" w14:textId="77777777">
        <w:tc>
          <w:tcPr>
            <w:tcW w:w="1838" w:type="dxa"/>
          </w:tcPr>
          <w:p w14:paraId="673FC171" w14:textId="77777777" w:rsidR="00A76BA8" w:rsidRDefault="00B640B7">
            <w:pPr>
              <w:rPr>
                <w:rFonts w:ascii="Arial" w:hAnsi="Arial" w:cs="Arial"/>
                <w:iCs/>
                <w:sz w:val="16"/>
                <w:lang w:eastAsia="zh-CN"/>
              </w:rPr>
            </w:pPr>
            <w:r>
              <w:rPr>
                <w:rFonts w:ascii="Arial" w:hAnsi="Arial" w:cs="Arial"/>
                <w:iCs/>
                <w:sz w:val="16"/>
                <w:lang w:eastAsia="zh-CN"/>
              </w:rPr>
              <w:t>Qualcomm</w:t>
            </w:r>
          </w:p>
        </w:tc>
        <w:tc>
          <w:tcPr>
            <w:tcW w:w="1134" w:type="dxa"/>
          </w:tcPr>
          <w:p w14:paraId="13ECF51A" w14:textId="77777777" w:rsidR="00A76BA8" w:rsidRDefault="00B640B7">
            <w:pPr>
              <w:rPr>
                <w:rFonts w:ascii="Arial" w:hAnsi="Arial" w:cs="Arial"/>
                <w:iCs/>
                <w:sz w:val="16"/>
                <w:lang w:eastAsia="zh-CN"/>
              </w:rPr>
            </w:pPr>
            <w:r>
              <w:rPr>
                <w:rFonts w:ascii="Arial" w:hAnsi="Arial" w:cs="Arial"/>
                <w:iCs/>
                <w:sz w:val="16"/>
                <w:lang w:eastAsia="zh-CN"/>
              </w:rPr>
              <w:t>Option 2</w:t>
            </w:r>
          </w:p>
        </w:tc>
        <w:tc>
          <w:tcPr>
            <w:tcW w:w="6379" w:type="dxa"/>
          </w:tcPr>
          <w:p w14:paraId="0483B340" w14:textId="77777777" w:rsidR="00A76BA8" w:rsidRDefault="00B640B7">
            <w:pPr>
              <w:rPr>
                <w:rFonts w:ascii="Arial" w:hAnsi="Arial" w:cs="Arial"/>
                <w:iCs/>
                <w:sz w:val="16"/>
                <w:lang w:eastAsia="zh-CN"/>
              </w:rPr>
            </w:pPr>
            <w:r>
              <w:rPr>
                <w:rFonts w:ascii="Arial" w:hAnsi="Arial" w:cs="Arial"/>
                <w:iCs/>
                <w:sz w:val="16"/>
                <w:lang w:eastAsia="zh-CN"/>
              </w:rPr>
              <w:t xml:space="preserve">OK with Option 1 also </w:t>
            </w:r>
          </w:p>
        </w:tc>
      </w:tr>
      <w:tr w:rsidR="00A76BA8" w14:paraId="5BEFB3C5" w14:textId="77777777">
        <w:tc>
          <w:tcPr>
            <w:tcW w:w="1838" w:type="dxa"/>
          </w:tcPr>
          <w:p w14:paraId="15D77238" w14:textId="77777777" w:rsidR="00A76BA8" w:rsidRDefault="00B640B7">
            <w:pPr>
              <w:rPr>
                <w:rFonts w:ascii="Arial" w:hAnsi="Arial" w:cs="Arial"/>
                <w:iCs/>
                <w:sz w:val="16"/>
                <w:lang w:eastAsia="zh-CN"/>
              </w:rPr>
            </w:pPr>
            <w:r>
              <w:rPr>
                <w:rFonts w:ascii="Arial" w:hAnsi="Arial" w:cs="Arial"/>
                <w:iCs/>
                <w:sz w:val="16"/>
                <w:lang w:eastAsia="zh-CN"/>
              </w:rPr>
              <w:t>Ericsson</w:t>
            </w:r>
          </w:p>
        </w:tc>
        <w:tc>
          <w:tcPr>
            <w:tcW w:w="1134" w:type="dxa"/>
          </w:tcPr>
          <w:p w14:paraId="054581C0" w14:textId="77777777" w:rsidR="00A76BA8" w:rsidRDefault="00B640B7">
            <w:pPr>
              <w:rPr>
                <w:rFonts w:ascii="Arial" w:hAnsi="Arial" w:cs="Arial"/>
                <w:iCs/>
                <w:sz w:val="16"/>
                <w:lang w:eastAsia="zh-CN"/>
              </w:rPr>
            </w:pPr>
            <w:r>
              <w:rPr>
                <w:rFonts w:ascii="Arial" w:hAnsi="Arial" w:cs="Arial"/>
                <w:iCs/>
                <w:sz w:val="16"/>
                <w:lang w:eastAsia="zh-CN"/>
              </w:rPr>
              <w:t>Option 2</w:t>
            </w:r>
          </w:p>
        </w:tc>
        <w:tc>
          <w:tcPr>
            <w:tcW w:w="6379" w:type="dxa"/>
          </w:tcPr>
          <w:p w14:paraId="568F4717" w14:textId="77777777" w:rsidR="00A76BA8" w:rsidRDefault="00B640B7">
            <w:pPr>
              <w:rPr>
                <w:rFonts w:ascii="Arial" w:hAnsi="Arial" w:cs="Arial"/>
                <w:iCs/>
                <w:sz w:val="16"/>
                <w:lang w:eastAsia="zh-CN"/>
              </w:rPr>
            </w:pPr>
            <w:r>
              <w:rPr>
                <w:rFonts w:ascii="Arial" w:hAnsi="Arial" w:cs="Arial"/>
                <w:iCs/>
                <w:sz w:val="16"/>
                <w:lang w:eastAsia="zh-CN"/>
              </w:rPr>
              <w:t>@Samung:  We agree with the feature lead that Option 3 means reverting the previous agreement on introducing priority in the first place.</w:t>
            </w:r>
          </w:p>
          <w:p w14:paraId="51A71ADD" w14:textId="77777777" w:rsidR="00A76BA8" w:rsidRDefault="00B640B7">
            <w:pPr>
              <w:rPr>
                <w:rFonts w:ascii="Arial" w:hAnsi="Arial" w:cs="Arial"/>
                <w:iCs/>
                <w:sz w:val="16"/>
                <w:lang w:eastAsia="zh-CN"/>
              </w:rPr>
            </w:pPr>
            <w:r>
              <w:rPr>
                <w:rFonts w:ascii="Arial" w:hAnsi="Arial" w:cs="Arial"/>
                <w:iCs/>
                <w:sz w:val="16"/>
                <w:lang w:eastAsia="zh-CN"/>
              </w:rPr>
              <w:t xml:space="preserve">The discussion which led to the agreement made in RAN1#106e can be found in </w:t>
            </w:r>
            <w:hyperlink r:id="rId14" w:history="1">
              <w:r>
                <w:rPr>
                  <w:rStyle w:val="af9"/>
                  <w:b/>
                  <w:bCs/>
                  <w:sz w:val="16"/>
                  <w:szCs w:val="16"/>
                  <w:lang w:eastAsia="zh-CN"/>
                </w:rPr>
                <w:t>R1-2108583</w:t>
              </w:r>
            </w:hyperlink>
            <w:r>
              <w:rPr>
                <w:rFonts w:ascii="Arial" w:hAnsi="Arial" w:cs="Arial"/>
                <w:iCs/>
                <w:sz w:val="16"/>
                <w:lang w:eastAsia="zh-CN"/>
              </w:rPr>
              <w:t>.  You can see the FL summary for the related proposal states the following which clearly mention network control over prioritization of PRS/data.  So we don’t think this is only about prioritization of SSB.</w:t>
            </w:r>
          </w:p>
          <w:p w14:paraId="12BE8481" w14:textId="77777777" w:rsidR="00A76BA8" w:rsidRDefault="00B640B7">
            <w:pPr>
              <w:rPr>
                <w:rFonts w:ascii="Arial" w:hAnsi="Arial" w:cs="Arial"/>
                <w:iCs/>
                <w:sz w:val="16"/>
                <w:szCs w:val="16"/>
                <w:lang w:eastAsia="zh-CN"/>
              </w:rPr>
            </w:pPr>
            <w:r>
              <w:rPr>
                <w:rFonts w:ascii="Arial" w:hAnsi="Arial" w:cs="Arial"/>
                <w:iCs/>
                <w:sz w:val="16"/>
                <w:szCs w:val="16"/>
                <w:lang w:eastAsia="zh-CN"/>
              </w:rPr>
              <w:t>“</w:t>
            </w:r>
          </w:p>
          <w:p w14:paraId="31EDF1C6" w14:textId="77777777" w:rsidR="00A76BA8" w:rsidRDefault="00B640B7">
            <w:pPr>
              <w:rPr>
                <w:rFonts w:ascii="Arial" w:hAnsi="Arial" w:cs="Arial"/>
                <w:i/>
                <w:iCs/>
                <w:sz w:val="16"/>
                <w:szCs w:val="16"/>
                <w:lang w:eastAsia="zh-CN"/>
              </w:rPr>
            </w:pPr>
            <w:r>
              <w:rPr>
                <w:rFonts w:ascii="Arial" w:hAnsi="Arial" w:cs="Arial"/>
                <w:i/>
                <w:iCs/>
                <w:sz w:val="16"/>
                <w:szCs w:val="16"/>
                <w:lang w:eastAsia="zh-CN"/>
              </w:rPr>
              <w:t>The change based on my observation is to emphasize network control over the prioritization of PRS/data, in addition to the UE processing capability. I hope everyone has the same understanding on the intention here.</w:t>
            </w:r>
          </w:p>
          <w:p w14:paraId="10611984" w14:textId="77777777" w:rsidR="00A76BA8" w:rsidRDefault="00B640B7">
            <w:pPr>
              <w:pStyle w:val="3GPPAgreements"/>
              <w:spacing w:line="259" w:lineRule="auto"/>
              <w:rPr>
                <w:rFonts w:ascii="Arial" w:hAnsi="Arial" w:cs="Arial"/>
                <w:i/>
                <w:iCs/>
                <w:sz w:val="16"/>
                <w:szCs w:val="16"/>
                <w:lang w:eastAsia="zh-CN"/>
              </w:rPr>
            </w:pPr>
            <w:r>
              <w:rPr>
                <w:rFonts w:ascii="Arial" w:hAnsi="Arial" w:cs="Arial"/>
                <w:i/>
                <w:iCs/>
                <w:sz w:val="16"/>
                <w:szCs w:val="16"/>
                <w:lang w:eastAsia="zh-CN"/>
              </w:rPr>
              <w:t>UE has limited processing capability, and is able to dedicate all its resources for the low latency PRS processing with potential impact to data.</w:t>
            </w:r>
          </w:p>
          <w:p w14:paraId="781C9599" w14:textId="77777777" w:rsidR="00A76BA8" w:rsidRDefault="00B640B7">
            <w:pPr>
              <w:pStyle w:val="3GPPAgreements"/>
              <w:spacing w:line="259" w:lineRule="auto"/>
              <w:rPr>
                <w:rFonts w:ascii="Arial" w:hAnsi="Arial" w:cs="Arial"/>
                <w:i/>
                <w:iCs/>
                <w:sz w:val="16"/>
                <w:szCs w:val="16"/>
                <w:lang w:eastAsia="zh-CN"/>
              </w:rPr>
            </w:pPr>
            <w:r>
              <w:rPr>
                <w:rFonts w:ascii="Arial" w:hAnsi="Arial" w:cs="Arial"/>
                <w:i/>
                <w:iCs/>
                <w:sz w:val="16"/>
                <w:szCs w:val="16"/>
                <w:lang w:eastAsia="zh-CN"/>
              </w:rPr>
              <w:t>Network understands the UE capability, but can still control UE to operate on either high PRS priority mode or high data priority mode.</w:t>
            </w:r>
          </w:p>
          <w:p w14:paraId="7BA3F4B5" w14:textId="77777777" w:rsidR="00A76BA8" w:rsidRDefault="00B640B7">
            <w:pPr>
              <w:rPr>
                <w:rFonts w:ascii="Arial" w:hAnsi="Arial" w:cs="Arial"/>
                <w:iCs/>
                <w:sz w:val="16"/>
                <w:lang w:eastAsia="zh-CN"/>
              </w:rPr>
            </w:pPr>
            <w:r>
              <w:rPr>
                <w:rFonts w:ascii="Arial" w:hAnsi="Arial" w:cs="Arial"/>
                <w:iCs/>
                <w:sz w:val="16"/>
                <w:szCs w:val="16"/>
                <w:lang w:eastAsia="zh-CN"/>
              </w:rPr>
              <w:t>”</w:t>
            </w:r>
          </w:p>
        </w:tc>
      </w:tr>
      <w:tr w:rsidR="00A76BA8" w14:paraId="03A1754C" w14:textId="77777777">
        <w:tc>
          <w:tcPr>
            <w:tcW w:w="1838" w:type="dxa"/>
          </w:tcPr>
          <w:p w14:paraId="15D07BB0" w14:textId="77777777" w:rsidR="00A76BA8" w:rsidRDefault="00B640B7">
            <w:pPr>
              <w:rPr>
                <w:rFonts w:ascii="Arial" w:hAnsi="Arial" w:cs="Arial"/>
                <w:iCs/>
                <w:sz w:val="16"/>
                <w:lang w:eastAsia="zh-CN"/>
              </w:rPr>
            </w:pPr>
            <w:r>
              <w:rPr>
                <w:rFonts w:ascii="Arial" w:hAnsi="Arial" w:cs="Arial" w:hint="eastAsia"/>
                <w:iCs/>
                <w:sz w:val="16"/>
                <w:lang w:eastAsia="zh-CN"/>
              </w:rPr>
              <w:t>Huawei, HiSilicon</w:t>
            </w:r>
          </w:p>
        </w:tc>
        <w:tc>
          <w:tcPr>
            <w:tcW w:w="1134" w:type="dxa"/>
          </w:tcPr>
          <w:p w14:paraId="7A25D0B9" w14:textId="77777777" w:rsidR="00A76BA8" w:rsidRDefault="00B640B7">
            <w:pPr>
              <w:rPr>
                <w:rFonts w:ascii="Arial" w:hAnsi="Arial" w:cs="Arial"/>
                <w:iCs/>
                <w:sz w:val="16"/>
                <w:lang w:eastAsia="zh-CN"/>
              </w:rPr>
            </w:pPr>
            <w:r>
              <w:rPr>
                <w:rFonts w:ascii="Arial" w:hAnsi="Arial" w:cs="Arial" w:hint="eastAsia"/>
                <w:iCs/>
                <w:sz w:val="16"/>
                <w:lang w:eastAsia="zh-CN"/>
              </w:rPr>
              <w:t>Option 1</w:t>
            </w:r>
          </w:p>
        </w:tc>
        <w:tc>
          <w:tcPr>
            <w:tcW w:w="6379" w:type="dxa"/>
          </w:tcPr>
          <w:p w14:paraId="17C5357B" w14:textId="77777777" w:rsidR="00A76BA8" w:rsidRDefault="00A76BA8">
            <w:pPr>
              <w:rPr>
                <w:rFonts w:ascii="Arial" w:hAnsi="Arial" w:cs="Arial"/>
                <w:iCs/>
                <w:sz w:val="16"/>
                <w:lang w:eastAsia="zh-CN"/>
              </w:rPr>
            </w:pPr>
          </w:p>
        </w:tc>
      </w:tr>
      <w:tr w:rsidR="00A76BA8" w14:paraId="1BA75978" w14:textId="77777777">
        <w:tc>
          <w:tcPr>
            <w:tcW w:w="1838" w:type="dxa"/>
          </w:tcPr>
          <w:p w14:paraId="641D8E45" w14:textId="77777777" w:rsidR="00A76BA8" w:rsidRDefault="00B640B7">
            <w:pPr>
              <w:rPr>
                <w:rFonts w:ascii="Arial" w:hAnsi="Arial" w:cs="Arial"/>
                <w:iCs/>
                <w:sz w:val="16"/>
                <w:lang w:eastAsia="zh-CN"/>
              </w:rPr>
            </w:pPr>
            <w:r>
              <w:rPr>
                <w:rFonts w:ascii="Arial" w:hAnsi="Arial" w:cs="Arial" w:hint="eastAsia"/>
                <w:iCs/>
                <w:sz w:val="16"/>
                <w:lang w:eastAsia="zh-CN"/>
              </w:rPr>
              <w:lastRenderedPageBreak/>
              <w:t>C</w:t>
            </w:r>
            <w:r>
              <w:rPr>
                <w:rFonts w:ascii="Arial" w:hAnsi="Arial" w:cs="Arial"/>
                <w:iCs/>
                <w:sz w:val="16"/>
                <w:lang w:eastAsia="zh-CN"/>
              </w:rPr>
              <w:t>hina Teelcom</w:t>
            </w:r>
          </w:p>
        </w:tc>
        <w:tc>
          <w:tcPr>
            <w:tcW w:w="1134" w:type="dxa"/>
          </w:tcPr>
          <w:p w14:paraId="5CE7C69B" w14:textId="77777777" w:rsidR="00A76BA8" w:rsidRDefault="00B640B7">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2</w:t>
            </w:r>
          </w:p>
        </w:tc>
        <w:tc>
          <w:tcPr>
            <w:tcW w:w="6379" w:type="dxa"/>
          </w:tcPr>
          <w:p w14:paraId="42BB0478" w14:textId="77777777" w:rsidR="00A76BA8" w:rsidRDefault="00A76BA8">
            <w:pPr>
              <w:rPr>
                <w:rFonts w:ascii="Arial" w:hAnsi="Arial" w:cs="Arial"/>
                <w:iCs/>
                <w:sz w:val="16"/>
                <w:lang w:eastAsia="zh-CN"/>
              </w:rPr>
            </w:pPr>
          </w:p>
        </w:tc>
      </w:tr>
      <w:tr w:rsidR="00A76BA8" w14:paraId="5A49D427" w14:textId="77777777">
        <w:tc>
          <w:tcPr>
            <w:tcW w:w="1838" w:type="dxa"/>
          </w:tcPr>
          <w:p w14:paraId="7E201D51" w14:textId="77777777" w:rsidR="00A76BA8" w:rsidRDefault="00B640B7">
            <w:pPr>
              <w:rPr>
                <w:rFonts w:ascii="Arial" w:hAnsi="Arial" w:cs="Arial"/>
                <w:iCs/>
                <w:sz w:val="16"/>
                <w:lang w:eastAsia="zh-CN"/>
              </w:rPr>
            </w:pPr>
            <w:r>
              <w:rPr>
                <w:rFonts w:ascii="Arial" w:hAnsi="Arial" w:cs="Arial"/>
                <w:iCs/>
                <w:sz w:val="16"/>
                <w:lang w:eastAsia="zh-CN"/>
              </w:rPr>
              <w:t>InterDigital</w:t>
            </w:r>
          </w:p>
        </w:tc>
        <w:tc>
          <w:tcPr>
            <w:tcW w:w="1134" w:type="dxa"/>
          </w:tcPr>
          <w:p w14:paraId="3111ACA1" w14:textId="77777777" w:rsidR="00A76BA8" w:rsidRDefault="00B640B7">
            <w:pPr>
              <w:rPr>
                <w:rFonts w:ascii="Arial" w:hAnsi="Arial" w:cs="Arial"/>
                <w:iCs/>
                <w:sz w:val="16"/>
                <w:lang w:eastAsia="zh-CN"/>
              </w:rPr>
            </w:pPr>
            <w:r>
              <w:rPr>
                <w:rFonts w:ascii="Arial" w:hAnsi="Arial" w:cs="Arial"/>
                <w:iCs/>
                <w:sz w:val="16"/>
                <w:lang w:eastAsia="zh-CN"/>
              </w:rPr>
              <w:t>Option 1</w:t>
            </w:r>
          </w:p>
        </w:tc>
        <w:tc>
          <w:tcPr>
            <w:tcW w:w="6379" w:type="dxa"/>
          </w:tcPr>
          <w:p w14:paraId="0E186E3D" w14:textId="77777777" w:rsidR="00A76BA8" w:rsidRDefault="00B640B7">
            <w:pPr>
              <w:rPr>
                <w:rFonts w:ascii="Arial" w:hAnsi="Arial" w:cs="Arial"/>
                <w:iCs/>
                <w:sz w:val="16"/>
                <w:lang w:eastAsia="zh-CN"/>
              </w:rPr>
            </w:pPr>
            <w:r>
              <w:rPr>
                <w:rFonts w:ascii="Arial" w:hAnsi="Arial" w:cs="Arial"/>
                <w:iCs/>
                <w:sz w:val="16"/>
                <w:lang w:eastAsia="zh-CN"/>
              </w:rPr>
              <w:t>Prefers Option 1 due to its simplicity but ok with option 2 as well</w:t>
            </w:r>
          </w:p>
        </w:tc>
      </w:tr>
      <w:tr w:rsidR="00A76BA8" w14:paraId="01D8F19C" w14:textId="77777777">
        <w:tc>
          <w:tcPr>
            <w:tcW w:w="1838" w:type="dxa"/>
          </w:tcPr>
          <w:p w14:paraId="5D5CCCA2" w14:textId="77777777" w:rsidR="00A76BA8" w:rsidRDefault="00B640B7">
            <w:pPr>
              <w:rPr>
                <w:rFonts w:ascii="Arial" w:hAnsi="Arial" w:cs="Arial"/>
                <w:iCs/>
                <w:sz w:val="16"/>
                <w:lang w:eastAsia="zh-CN"/>
              </w:rPr>
            </w:pPr>
            <w:r>
              <w:rPr>
                <w:rFonts w:ascii="Arial" w:hAnsi="Arial" w:cs="Arial"/>
                <w:iCs/>
                <w:sz w:val="16"/>
                <w:lang w:eastAsia="zh-CN"/>
              </w:rPr>
              <w:t>Apple</w:t>
            </w:r>
          </w:p>
        </w:tc>
        <w:tc>
          <w:tcPr>
            <w:tcW w:w="1134" w:type="dxa"/>
          </w:tcPr>
          <w:p w14:paraId="4C235557" w14:textId="77777777" w:rsidR="00A76BA8" w:rsidRDefault="00B640B7">
            <w:pPr>
              <w:rPr>
                <w:rFonts w:ascii="Arial" w:hAnsi="Arial" w:cs="Arial"/>
                <w:iCs/>
                <w:sz w:val="16"/>
                <w:lang w:eastAsia="zh-CN"/>
              </w:rPr>
            </w:pPr>
            <w:r>
              <w:rPr>
                <w:rFonts w:ascii="Arial" w:hAnsi="Arial" w:cs="Arial"/>
                <w:iCs/>
                <w:sz w:val="16"/>
                <w:lang w:eastAsia="zh-CN"/>
              </w:rPr>
              <w:t>See questions</w:t>
            </w:r>
          </w:p>
        </w:tc>
        <w:tc>
          <w:tcPr>
            <w:tcW w:w="6379" w:type="dxa"/>
          </w:tcPr>
          <w:p w14:paraId="028DD96E" w14:textId="77777777" w:rsidR="00A76BA8" w:rsidRDefault="00B640B7">
            <w:pPr>
              <w:rPr>
                <w:ins w:id="91" w:author="Huawei - Huangsu" w:date="2021-11-16T23:03:00Z"/>
                <w:rFonts w:ascii="Arial" w:hAnsi="Arial" w:cs="Arial"/>
                <w:iCs/>
                <w:sz w:val="16"/>
                <w:lang w:eastAsia="zh-CN"/>
              </w:rPr>
            </w:pPr>
            <w:r>
              <w:rPr>
                <w:rFonts w:ascii="Arial" w:hAnsi="Arial" w:cs="Arial"/>
                <w:iCs/>
                <w:sz w:val="16"/>
                <w:lang w:eastAsia="zh-CN"/>
              </w:rPr>
              <w:t>The proposal is not clear to me. Do we want to down select or all options will be supported? Let’s say option 1 is included, then what is UE behavior for state 2, for example for Cap 1A? Recall that WA in 106 says PRS within processing window is higher priority. How UE is indicated whether it should perform based on State 1 or State 2?</w:t>
            </w:r>
          </w:p>
          <w:p w14:paraId="16DAF6E1" w14:textId="77777777" w:rsidR="00A76BA8" w:rsidRDefault="00B640B7">
            <w:pPr>
              <w:rPr>
                <w:ins w:id="92" w:author="Huawei - Huangsu" w:date="2021-11-16T23:04:00Z"/>
                <w:rFonts w:ascii="Arial" w:hAnsi="Arial" w:cs="Arial"/>
                <w:iCs/>
                <w:sz w:val="16"/>
                <w:lang w:eastAsia="zh-CN"/>
              </w:rPr>
            </w:pPr>
            <w:ins w:id="93" w:author="Huawei - Huangsu" w:date="2021-11-16T23:03:00Z">
              <w:r>
                <w:rPr>
                  <w:rFonts w:ascii="Arial" w:hAnsi="Arial" w:cs="Arial"/>
                  <w:iCs/>
                  <w:sz w:val="16"/>
                  <w:lang w:eastAsia="zh-CN"/>
                </w:rPr>
                <w:t xml:space="preserve">FL: The current </w:t>
              </w:r>
            </w:ins>
            <w:ins w:id="94" w:author="Huawei - Huangsu" w:date="2021-11-16T23:04:00Z">
              <w:r>
                <w:rPr>
                  <w:rFonts w:ascii="Arial" w:hAnsi="Arial" w:cs="Arial"/>
                  <w:iCs/>
                  <w:sz w:val="16"/>
                  <w:lang w:eastAsia="zh-CN"/>
                </w:rPr>
                <w:t>formatting is support ALL three options subject to UE capability. UE may indicate whether it support 1 state, 2 states or 3 states associated with capability 1A, 1B. or 2 processing.</w:t>
              </w:r>
            </w:ins>
          </w:p>
          <w:p w14:paraId="693DC5C4" w14:textId="77777777" w:rsidR="00A76BA8" w:rsidRDefault="00B640B7">
            <w:pPr>
              <w:rPr>
                <w:rFonts w:ascii="Arial" w:hAnsi="Arial" w:cs="Arial"/>
                <w:iCs/>
                <w:sz w:val="16"/>
                <w:lang w:eastAsia="zh-CN"/>
              </w:rPr>
            </w:pPr>
            <w:ins w:id="95" w:author="Huawei - Huangsu" w:date="2021-11-16T23:04:00Z">
              <w:r>
                <w:rPr>
                  <w:rFonts w:ascii="Arial" w:hAnsi="Arial" w:cs="Arial" w:hint="eastAsia"/>
                  <w:iCs/>
                  <w:sz w:val="16"/>
                  <w:lang w:eastAsia="zh-CN"/>
                </w:rPr>
                <w:t>T</w:t>
              </w:r>
              <w:r>
                <w:rPr>
                  <w:rFonts w:ascii="Arial" w:hAnsi="Arial" w:cs="Arial"/>
                  <w:iCs/>
                  <w:sz w:val="16"/>
                  <w:lang w:eastAsia="zh-CN"/>
                </w:rPr>
                <w:t>he working assumption has t</w:t>
              </w:r>
            </w:ins>
            <w:ins w:id="96" w:author="Huawei - Huangsu" w:date="2021-11-16T23:05:00Z">
              <w:r>
                <w:rPr>
                  <w:rFonts w:ascii="Arial" w:hAnsi="Arial" w:cs="Arial"/>
                  <w:iCs/>
                  <w:sz w:val="16"/>
                  <w:lang w:eastAsia="zh-CN"/>
                </w:rPr>
                <w:t>he condition that if UE determines that PRS is higher priority, but there is also another note to allow for PRS being low priority.</w:t>
              </w:r>
            </w:ins>
          </w:p>
        </w:tc>
      </w:tr>
      <w:tr w:rsidR="00A76BA8" w14:paraId="59AA59CE" w14:textId="77777777">
        <w:tc>
          <w:tcPr>
            <w:tcW w:w="1838" w:type="dxa"/>
          </w:tcPr>
          <w:p w14:paraId="7AB99561" w14:textId="77777777" w:rsidR="00A76BA8" w:rsidRDefault="00B640B7">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14:paraId="3CA4B4C9" w14:textId="77777777" w:rsidR="00A76BA8" w:rsidRDefault="00B640B7">
            <w:pPr>
              <w:rPr>
                <w:rFonts w:ascii="Arial" w:hAnsi="Arial" w:cs="Arial"/>
                <w:iCs/>
                <w:sz w:val="16"/>
                <w:lang w:eastAsia="zh-CN"/>
              </w:rPr>
            </w:pPr>
            <w:r>
              <w:rPr>
                <w:rFonts w:ascii="Arial" w:eastAsia="MS Mincho" w:hAnsi="Arial" w:cs="Arial" w:hint="eastAsia"/>
                <w:iCs/>
                <w:sz w:val="16"/>
                <w:lang w:eastAsia="ja-JP"/>
              </w:rPr>
              <w:t>O</w:t>
            </w:r>
            <w:r>
              <w:rPr>
                <w:rFonts w:ascii="Arial" w:eastAsia="MS Mincho" w:hAnsi="Arial" w:cs="Arial"/>
                <w:iCs/>
                <w:sz w:val="16"/>
                <w:lang w:eastAsia="ja-JP"/>
              </w:rPr>
              <w:t>ption 2</w:t>
            </w:r>
          </w:p>
        </w:tc>
        <w:tc>
          <w:tcPr>
            <w:tcW w:w="6379" w:type="dxa"/>
          </w:tcPr>
          <w:p w14:paraId="15B847E2" w14:textId="77777777" w:rsidR="00A76BA8" w:rsidRDefault="00B640B7">
            <w:pPr>
              <w:rPr>
                <w:rFonts w:ascii="Arial" w:hAnsi="Arial" w:cs="Arial"/>
                <w:iCs/>
                <w:sz w:val="16"/>
                <w:lang w:eastAsia="zh-CN"/>
              </w:rPr>
            </w:pPr>
            <w:r>
              <w:rPr>
                <w:rFonts w:ascii="Arial" w:eastAsia="MS Mincho" w:hAnsi="Arial" w:cs="Arial"/>
                <w:iCs/>
                <w:sz w:val="16"/>
                <w:lang w:eastAsia="ja-JP"/>
              </w:rPr>
              <w:t>We are also fine with Option 1</w:t>
            </w:r>
          </w:p>
        </w:tc>
      </w:tr>
      <w:tr w:rsidR="00A76BA8" w14:paraId="26EA4EE0" w14:textId="77777777">
        <w:tc>
          <w:tcPr>
            <w:tcW w:w="1838" w:type="dxa"/>
          </w:tcPr>
          <w:p w14:paraId="77441038" w14:textId="77777777" w:rsidR="00A76BA8" w:rsidRDefault="00B640B7">
            <w:pPr>
              <w:rPr>
                <w:rFonts w:ascii="Arial" w:eastAsia="MS Mincho" w:hAnsi="Arial" w:cs="Arial"/>
                <w:iCs/>
                <w:sz w:val="16"/>
                <w:lang w:eastAsia="ja-JP"/>
              </w:rPr>
            </w:pPr>
            <w:r>
              <w:rPr>
                <w:rFonts w:ascii="Arial" w:eastAsia="MS Mincho" w:hAnsi="Arial" w:cs="Arial"/>
                <w:iCs/>
                <w:sz w:val="16"/>
                <w:lang w:eastAsia="ja-JP"/>
              </w:rPr>
              <w:t>SONY</w:t>
            </w:r>
          </w:p>
        </w:tc>
        <w:tc>
          <w:tcPr>
            <w:tcW w:w="1134" w:type="dxa"/>
          </w:tcPr>
          <w:p w14:paraId="092F3320" w14:textId="77777777" w:rsidR="00A76BA8" w:rsidRDefault="00B640B7">
            <w:pPr>
              <w:rPr>
                <w:rFonts w:ascii="Arial" w:eastAsia="MS Mincho" w:hAnsi="Arial" w:cs="Arial"/>
                <w:iCs/>
                <w:sz w:val="16"/>
                <w:lang w:eastAsia="ja-JP"/>
              </w:rPr>
            </w:pPr>
            <w:r>
              <w:rPr>
                <w:rFonts w:ascii="Arial" w:eastAsia="MS Mincho" w:hAnsi="Arial" w:cs="Arial"/>
                <w:iCs/>
                <w:sz w:val="16"/>
                <w:lang w:eastAsia="ja-JP"/>
              </w:rPr>
              <w:t>Option 2</w:t>
            </w:r>
          </w:p>
        </w:tc>
        <w:tc>
          <w:tcPr>
            <w:tcW w:w="6379" w:type="dxa"/>
          </w:tcPr>
          <w:p w14:paraId="72C912FC" w14:textId="77777777" w:rsidR="00A76BA8" w:rsidRDefault="00A76BA8">
            <w:pPr>
              <w:rPr>
                <w:rFonts w:ascii="Arial" w:eastAsia="MS Mincho" w:hAnsi="Arial" w:cs="Arial"/>
                <w:iCs/>
                <w:sz w:val="16"/>
                <w:lang w:eastAsia="ja-JP"/>
              </w:rPr>
            </w:pPr>
          </w:p>
        </w:tc>
      </w:tr>
      <w:tr w:rsidR="00A76BA8" w14:paraId="4F31CF52" w14:textId="77777777">
        <w:tc>
          <w:tcPr>
            <w:tcW w:w="1838" w:type="dxa"/>
          </w:tcPr>
          <w:p w14:paraId="05E0AEA3" w14:textId="77777777" w:rsidR="00A76BA8" w:rsidRDefault="00B640B7">
            <w:pPr>
              <w:rPr>
                <w:rFonts w:ascii="Arial" w:eastAsia="MS Mincho" w:hAnsi="Arial" w:cs="Arial"/>
                <w:iCs/>
                <w:sz w:val="16"/>
                <w:lang w:eastAsia="ja-JP"/>
              </w:rPr>
            </w:pPr>
            <w:r>
              <w:rPr>
                <w:rFonts w:ascii="Arial" w:hAnsi="Arial" w:cs="Arial" w:hint="eastAsia"/>
                <w:iCs/>
                <w:sz w:val="16"/>
                <w:lang w:eastAsia="zh-CN"/>
              </w:rPr>
              <w:t>ZTE</w:t>
            </w:r>
          </w:p>
        </w:tc>
        <w:tc>
          <w:tcPr>
            <w:tcW w:w="1134" w:type="dxa"/>
          </w:tcPr>
          <w:p w14:paraId="17984CBA" w14:textId="77777777" w:rsidR="00A76BA8" w:rsidRDefault="00A76BA8">
            <w:pPr>
              <w:rPr>
                <w:rFonts w:ascii="Arial" w:eastAsia="MS Mincho" w:hAnsi="Arial" w:cs="Arial"/>
                <w:iCs/>
                <w:sz w:val="16"/>
                <w:lang w:eastAsia="ja-JP"/>
              </w:rPr>
            </w:pPr>
          </w:p>
        </w:tc>
        <w:tc>
          <w:tcPr>
            <w:tcW w:w="6379" w:type="dxa"/>
          </w:tcPr>
          <w:p w14:paraId="48C4472C" w14:textId="77777777" w:rsidR="00A76BA8" w:rsidRDefault="00B640B7">
            <w:pPr>
              <w:rPr>
                <w:rFonts w:ascii="Arial" w:hAnsi="Arial" w:cs="Arial"/>
                <w:iCs/>
                <w:sz w:val="16"/>
                <w:lang w:eastAsia="zh-CN"/>
              </w:rPr>
            </w:pPr>
            <w:r>
              <w:rPr>
                <w:rFonts w:ascii="Arial" w:hAnsi="Arial" w:cs="Arial" w:hint="eastAsia"/>
                <w:iCs/>
                <w:sz w:val="16"/>
                <w:lang w:eastAsia="zh-CN"/>
              </w:rPr>
              <w:t>One question for clarification,</w:t>
            </w:r>
          </w:p>
          <w:p w14:paraId="2CEB4764" w14:textId="77777777" w:rsidR="00A76BA8" w:rsidRDefault="00B640B7">
            <w:pPr>
              <w:rPr>
                <w:ins w:id="97" w:author="Huawei - Huangsu" w:date="2021-11-16T23:08:00Z"/>
                <w:rFonts w:ascii="Arial" w:hAnsi="Arial" w:cs="Arial"/>
                <w:iCs/>
                <w:sz w:val="16"/>
                <w:lang w:eastAsia="zh-CN"/>
              </w:rPr>
            </w:pPr>
            <w:r>
              <w:rPr>
                <w:rFonts w:ascii="Arial" w:hAnsi="Arial" w:cs="Arial" w:hint="eastAsia"/>
                <w:iCs/>
                <w:sz w:val="16"/>
                <w:lang w:eastAsia="zh-CN"/>
              </w:rPr>
              <w:t>The priority is only for Capability 2 or for all types of capabilities?</w:t>
            </w:r>
          </w:p>
          <w:p w14:paraId="591E8A17" w14:textId="77777777" w:rsidR="00A76BA8" w:rsidRDefault="00B640B7">
            <w:pPr>
              <w:rPr>
                <w:ins w:id="98" w:author="Huawei - Huangsu" w:date="2021-11-16T23:08:00Z"/>
                <w:rFonts w:ascii="Arial" w:hAnsi="Arial" w:cs="Arial"/>
                <w:iCs/>
                <w:sz w:val="16"/>
                <w:lang w:eastAsia="zh-CN"/>
              </w:rPr>
            </w:pPr>
            <w:ins w:id="99" w:author="Huawei - Huangsu" w:date="2021-11-16T23:08:00Z">
              <w:r>
                <w:rPr>
                  <w:rFonts w:ascii="Arial" w:hAnsi="Arial" w:cs="Arial"/>
                  <w:iCs/>
                  <w:sz w:val="16"/>
                  <w:lang w:eastAsia="zh-CN"/>
                </w:rPr>
                <w:t>FL: I think it is applicable to all types, as mentioned in the following Note in the WA.</w:t>
              </w:r>
            </w:ins>
          </w:p>
          <w:p w14:paraId="03A46821" w14:textId="77777777" w:rsidR="00A76BA8" w:rsidRDefault="00B640B7">
            <w:pPr>
              <w:widowControl/>
              <w:numPr>
                <w:ilvl w:val="0"/>
                <w:numId w:val="40"/>
              </w:numPr>
              <w:autoSpaceDE/>
              <w:autoSpaceDN/>
              <w:adjustRightInd/>
              <w:snapToGrid/>
              <w:spacing w:after="0"/>
              <w:jc w:val="left"/>
              <w:rPr>
                <w:ins w:id="100" w:author="Huawei - Huangsu" w:date="2021-11-16T23:08:00Z"/>
                <w:iCs/>
                <w:color w:val="000000"/>
                <w:szCs w:val="20"/>
                <w:lang w:eastAsia="zh-CN"/>
              </w:rPr>
            </w:pPr>
            <w:ins w:id="101" w:author="Huawei - Huangsu" w:date="2021-11-16T23:08:00Z">
              <w:r>
                <w:rPr>
                  <w:iCs/>
                  <w:color w:val="000000"/>
                  <w:szCs w:val="20"/>
                  <w:lang w:eastAsia="zh-CN"/>
                </w:rPr>
                <w:t xml:space="preserve">Note: When the UE determines higher priority for other DL signals/channels over the PRS measurement/processing, the UE is not expected to measure/process DL PRS which is applicable to all of the above capability options.  </w:t>
              </w:r>
            </w:ins>
          </w:p>
          <w:p w14:paraId="553B704F" w14:textId="77777777" w:rsidR="00A76BA8" w:rsidRDefault="00A76BA8">
            <w:pPr>
              <w:rPr>
                <w:rFonts w:ascii="Arial" w:hAnsi="Arial" w:cs="Arial"/>
                <w:iCs/>
                <w:sz w:val="16"/>
                <w:lang w:eastAsia="zh-CN"/>
              </w:rPr>
            </w:pPr>
          </w:p>
          <w:p w14:paraId="64507AFC" w14:textId="77777777" w:rsidR="00A76BA8" w:rsidRDefault="00B640B7">
            <w:pPr>
              <w:rPr>
                <w:rFonts w:ascii="Arial" w:hAnsi="Arial" w:cs="Arial"/>
                <w:iCs/>
                <w:sz w:val="16"/>
                <w:lang w:eastAsia="zh-CN"/>
              </w:rPr>
            </w:pPr>
            <w:r>
              <w:rPr>
                <w:rFonts w:ascii="Arial" w:hAnsi="Arial" w:cs="Arial" w:hint="eastAsia"/>
                <w:iCs/>
                <w:sz w:val="16"/>
                <w:lang w:eastAsia="zh-CN"/>
              </w:rPr>
              <w:t>For Capability 1, we have made the following WA, which means the PPW is quite similar to MG, i.e. all other other DL signals/channels should be deprioritized. Therefore, we don</w:t>
            </w:r>
            <w:r>
              <w:rPr>
                <w:rFonts w:ascii="Arial" w:hAnsi="Arial" w:cs="Arial"/>
                <w:iCs/>
                <w:sz w:val="16"/>
                <w:lang w:eastAsia="zh-CN"/>
              </w:rPr>
              <w:t>’</w:t>
            </w:r>
            <w:r>
              <w:rPr>
                <w:rFonts w:ascii="Arial" w:hAnsi="Arial" w:cs="Arial" w:hint="eastAsia"/>
                <w:iCs/>
                <w:sz w:val="16"/>
                <w:lang w:eastAsia="zh-CN"/>
              </w:rPr>
              <w:t>t need to discuss priority indication for capability 1.</w:t>
            </w:r>
          </w:p>
          <w:p w14:paraId="7E8B1226" w14:textId="77777777" w:rsidR="00A76BA8" w:rsidRDefault="00B640B7">
            <w:pPr>
              <w:numPr>
                <w:ilvl w:val="1"/>
                <w:numId w:val="40"/>
              </w:numPr>
              <w:rPr>
                <w:iCs/>
                <w:color w:val="000000"/>
                <w:szCs w:val="20"/>
                <w:lang w:eastAsia="zh-CN"/>
              </w:rPr>
            </w:pPr>
            <w:r>
              <w:rPr>
                <w:iCs/>
                <w:color w:val="000000"/>
                <w:szCs w:val="20"/>
                <w:lang w:eastAsia="zh-CN"/>
              </w:rPr>
              <w:t>Capability 1: PRS prioritization over</w:t>
            </w:r>
            <w:r>
              <w:rPr>
                <w:b/>
                <w:bCs/>
                <w:iCs/>
                <w:color w:val="000000"/>
                <w:szCs w:val="20"/>
                <w:u w:val="single"/>
                <w:lang w:eastAsia="zh-CN"/>
              </w:rPr>
              <w:t xml:space="preserve"> all other DL signals/channels </w:t>
            </w:r>
            <w:r>
              <w:rPr>
                <w:iCs/>
                <w:color w:val="000000"/>
                <w:szCs w:val="20"/>
                <w:lang w:eastAsia="zh-CN"/>
              </w:rPr>
              <w:t xml:space="preserve">in all symbols inside the window. </w:t>
            </w:r>
          </w:p>
          <w:p w14:paraId="38443EA1" w14:textId="77777777" w:rsidR="00A76BA8" w:rsidRDefault="00B640B7">
            <w:pPr>
              <w:numPr>
                <w:ilvl w:val="2"/>
                <w:numId w:val="40"/>
              </w:numPr>
              <w:rPr>
                <w:iCs/>
                <w:color w:val="000000"/>
                <w:szCs w:val="20"/>
                <w:lang w:eastAsia="zh-CN"/>
              </w:rPr>
            </w:pPr>
            <w:r>
              <w:rPr>
                <w:rFonts w:eastAsia="Times New Roman"/>
                <w:iCs/>
                <w:color w:val="000000"/>
                <w:szCs w:val="20"/>
                <w:lang w:eastAsia="zh-CN"/>
              </w:rPr>
              <w:t>Cap. 1A: The DL signals/channels from all DL CCs (per UE) are affected.</w:t>
            </w:r>
          </w:p>
          <w:p w14:paraId="2D238606" w14:textId="77777777" w:rsidR="00A76BA8" w:rsidRDefault="00B640B7">
            <w:pPr>
              <w:numPr>
                <w:ilvl w:val="2"/>
                <w:numId w:val="40"/>
              </w:numPr>
              <w:rPr>
                <w:iCs/>
                <w:color w:val="000000"/>
                <w:szCs w:val="20"/>
                <w:lang w:eastAsia="zh-CN"/>
              </w:rPr>
            </w:pPr>
            <w:r>
              <w:rPr>
                <w:rFonts w:eastAsia="Times New Roman"/>
                <w:iCs/>
                <w:color w:val="000000"/>
                <w:szCs w:val="20"/>
                <w:lang w:eastAsia="zh-CN"/>
              </w:rPr>
              <w:t>Cap. 1B: Only the DL signals/channels from a certain band/CC are affected.</w:t>
            </w:r>
          </w:p>
          <w:p w14:paraId="46D95E5C" w14:textId="77777777" w:rsidR="00A76BA8" w:rsidRDefault="00B640B7">
            <w:pPr>
              <w:numPr>
                <w:ilvl w:val="3"/>
                <w:numId w:val="40"/>
              </w:numPr>
              <w:rPr>
                <w:iCs/>
                <w:color w:val="000000"/>
                <w:szCs w:val="20"/>
                <w:lang w:eastAsia="zh-CN"/>
              </w:rPr>
            </w:pPr>
            <w:r>
              <w:rPr>
                <w:rFonts w:eastAsia="Times New Roman" w:hint="eastAsia"/>
                <w:iCs/>
                <w:color w:val="000000"/>
                <w:szCs w:val="20"/>
                <w:lang w:eastAsia="zh-CN"/>
              </w:rPr>
              <w:t>F</w:t>
            </w:r>
            <w:r>
              <w:rPr>
                <w:rFonts w:eastAsia="Times New Roman"/>
                <w:iCs/>
                <w:color w:val="000000"/>
                <w:szCs w:val="20"/>
                <w:lang w:eastAsia="zh-CN"/>
              </w:rPr>
              <w:t>FS: band or CC</w:t>
            </w:r>
          </w:p>
          <w:p w14:paraId="1C05C285" w14:textId="77777777" w:rsidR="00A76BA8" w:rsidRDefault="00B640B7">
            <w:pPr>
              <w:rPr>
                <w:ins w:id="102" w:author="Huawei - Huangsu" w:date="2021-11-16T23:06:00Z"/>
                <w:rFonts w:ascii="Arial" w:hAnsi="Arial" w:cs="Arial"/>
                <w:iCs/>
                <w:sz w:val="16"/>
                <w:lang w:eastAsia="zh-CN"/>
              </w:rPr>
            </w:pPr>
            <w:r>
              <w:rPr>
                <w:rFonts w:ascii="Arial" w:hAnsi="Arial" w:cs="Arial" w:hint="eastAsia"/>
                <w:iCs/>
                <w:sz w:val="16"/>
                <w:lang w:eastAsia="zh-CN"/>
              </w:rPr>
              <w:t>For Capability 2, the priority may be indicated per symbol level. For us, Option 1 or Option 3 is enough. Serving gNB can still schedule URLLC channel in some symbols that don</w:t>
            </w:r>
            <w:r>
              <w:rPr>
                <w:rFonts w:ascii="Arial" w:hAnsi="Arial" w:cs="Arial"/>
                <w:iCs/>
                <w:sz w:val="16"/>
                <w:lang w:eastAsia="zh-CN"/>
              </w:rPr>
              <w:t>’</w:t>
            </w:r>
            <w:r>
              <w:rPr>
                <w:rFonts w:ascii="Arial" w:hAnsi="Arial" w:cs="Arial" w:hint="eastAsia"/>
                <w:iCs/>
                <w:sz w:val="16"/>
                <w:lang w:eastAsia="zh-CN"/>
              </w:rPr>
              <w:t>t contain PRS.</w:t>
            </w:r>
          </w:p>
          <w:p w14:paraId="24042CA7" w14:textId="77777777" w:rsidR="00A76BA8" w:rsidRPr="00A76BA8" w:rsidRDefault="00B640B7">
            <w:pPr>
              <w:rPr>
                <w:rFonts w:ascii="Arial" w:hAnsi="Arial" w:cs="Arial"/>
                <w:iCs/>
                <w:sz w:val="16"/>
                <w:lang w:eastAsia="zh-CN"/>
                <w:rPrChange w:id="103" w:author="Huawei - Huangsu" w:date="2021-11-16T23:08:00Z">
                  <w:rPr>
                    <w:rFonts w:ascii="Arial" w:eastAsia="MS Mincho" w:hAnsi="Arial" w:cs="Arial"/>
                    <w:iCs/>
                    <w:sz w:val="16"/>
                    <w:lang w:eastAsia="ja-JP"/>
                  </w:rPr>
                </w:rPrChange>
              </w:rPr>
            </w:pPr>
            <w:ins w:id="104" w:author="Huawei - Huangsu" w:date="2021-11-16T23:06:00Z">
              <w:r>
                <w:rPr>
                  <w:rFonts w:ascii="Arial" w:hAnsi="Arial" w:cs="Arial"/>
                  <w:iCs/>
                  <w:sz w:val="16"/>
                  <w:lang w:eastAsia="zh-CN"/>
                </w:rPr>
                <w:t>FL: I have a different view though. The working assumption for Capability 1 on PRS prioritization over all DL signals/channels is conditioned on UE determining that PRS is higher priority</w:t>
              </w:r>
            </w:ins>
            <w:ins w:id="105" w:author="Huawei - Huangsu" w:date="2021-11-16T23:09:00Z">
              <w:r>
                <w:rPr>
                  <w:rFonts w:ascii="Arial" w:hAnsi="Arial" w:cs="Arial"/>
                  <w:iCs/>
                  <w:sz w:val="16"/>
                  <w:lang w:eastAsia="zh-CN"/>
                </w:rPr>
                <w:t>. But the Note above (in the WA) also deals with the case when PRS is lower priority</w:t>
              </w:r>
            </w:ins>
          </w:p>
        </w:tc>
      </w:tr>
      <w:tr w:rsidR="00A76BA8" w14:paraId="344C7F9B" w14:textId="77777777">
        <w:tc>
          <w:tcPr>
            <w:tcW w:w="1838" w:type="dxa"/>
          </w:tcPr>
          <w:p w14:paraId="44EB4FA9" w14:textId="77777777" w:rsidR="00A76BA8" w:rsidRDefault="00B640B7">
            <w:pPr>
              <w:rPr>
                <w:rFonts w:ascii="Arial" w:hAnsi="Arial" w:cs="Arial"/>
                <w:iCs/>
                <w:sz w:val="16"/>
                <w:lang w:eastAsia="zh-CN"/>
              </w:rPr>
            </w:pPr>
            <w:r>
              <w:rPr>
                <w:rFonts w:ascii="Arial" w:hAnsi="Arial" w:cs="Arial" w:hint="eastAsia"/>
                <w:iCs/>
                <w:sz w:val="16"/>
                <w:lang w:eastAsia="zh-CN"/>
              </w:rPr>
              <w:t>ZTE2</w:t>
            </w:r>
          </w:p>
        </w:tc>
        <w:tc>
          <w:tcPr>
            <w:tcW w:w="1134" w:type="dxa"/>
          </w:tcPr>
          <w:p w14:paraId="125BDC31" w14:textId="77777777" w:rsidR="00A76BA8" w:rsidRDefault="00A76BA8">
            <w:pPr>
              <w:rPr>
                <w:rFonts w:ascii="Arial" w:eastAsia="MS Mincho" w:hAnsi="Arial" w:cs="Arial"/>
                <w:iCs/>
                <w:sz w:val="16"/>
                <w:lang w:eastAsia="ja-JP"/>
              </w:rPr>
            </w:pPr>
          </w:p>
        </w:tc>
        <w:tc>
          <w:tcPr>
            <w:tcW w:w="6379" w:type="dxa"/>
          </w:tcPr>
          <w:p w14:paraId="691AF673" w14:textId="77777777" w:rsidR="00A76BA8" w:rsidRDefault="00B640B7">
            <w:pPr>
              <w:rPr>
                <w:rFonts w:ascii="Arial" w:hAnsi="Arial" w:cs="Arial"/>
                <w:iCs/>
                <w:sz w:val="16"/>
                <w:lang w:eastAsia="zh-CN"/>
              </w:rPr>
            </w:pPr>
            <w:r>
              <w:rPr>
                <w:rFonts w:ascii="Arial" w:hAnsi="Arial" w:cs="Arial" w:hint="eastAsia"/>
                <w:iCs/>
                <w:sz w:val="16"/>
                <w:lang w:eastAsia="zh-CN"/>
              </w:rPr>
              <w:t xml:space="preserve">To FL </w:t>
            </w:r>
          </w:p>
          <w:p w14:paraId="4A6D91E3" w14:textId="77777777" w:rsidR="00A76BA8" w:rsidRDefault="00B640B7">
            <w:pPr>
              <w:rPr>
                <w:rFonts w:ascii="Arial" w:hAnsi="Arial" w:cs="Arial"/>
                <w:iCs/>
                <w:sz w:val="16"/>
                <w:lang w:eastAsia="zh-CN"/>
              </w:rPr>
            </w:pPr>
            <w:r>
              <w:rPr>
                <w:rFonts w:ascii="Arial" w:hAnsi="Arial" w:cs="Arial" w:hint="eastAsia"/>
                <w:iCs/>
                <w:sz w:val="16"/>
                <w:lang w:eastAsia="zh-CN"/>
              </w:rPr>
              <w:t>Thanks for the further explanation. According to your understanding, UE can still measure some DL PRS symbols that don</w:t>
            </w:r>
            <w:r>
              <w:rPr>
                <w:rFonts w:ascii="Arial" w:hAnsi="Arial" w:cs="Arial"/>
                <w:iCs/>
                <w:sz w:val="16"/>
                <w:lang w:eastAsia="zh-CN"/>
              </w:rPr>
              <w:t>’</w:t>
            </w:r>
            <w:r>
              <w:rPr>
                <w:rFonts w:ascii="Arial" w:hAnsi="Arial" w:cs="Arial" w:hint="eastAsia"/>
                <w:iCs/>
                <w:sz w:val="16"/>
                <w:lang w:eastAsia="zh-CN"/>
              </w:rPr>
              <w:t>t overlap with other channels if the DL PRS has lower priority than other channels.</w:t>
            </w:r>
          </w:p>
          <w:p w14:paraId="688291D2" w14:textId="77777777" w:rsidR="00A76BA8" w:rsidRDefault="00A76BA8">
            <w:pPr>
              <w:rPr>
                <w:rFonts w:ascii="Arial" w:hAnsi="Arial" w:cs="Arial"/>
                <w:iCs/>
                <w:sz w:val="16"/>
                <w:lang w:eastAsia="zh-CN"/>
              </w:rPr>
            </w:pPr>
          </w:p>
          <w:p w14:paraId="742115C1" w14:textId="77777777" w:rsidR="00A76BA8" w:rsidRDefault="00B640B7">
            <w:pPr>
              <w:rPr>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t need to support ALL options. We can support one of Option 1 and Option 3.</w:t>
            </w:r>
          </w:p>
        </w:tc>
      </w:tr>
      <w:tr w:rsidR="00A76BA8" w14:paraId="7FF93D3F" w14:textId="77777777">
        <w:tc>
          <w:tcPr>
            <w:tcW w:w="1838" w:type="dxa"/>
          </w:tcPr>
          <w:p w14:paraId="75C825C3" w14:textId="77777777" w:rsidR="00A76BA8" w:rsidRDefault="00B640B7">
            <w:pPr>
              <w:rPr>
                <w:rFonts w:ascii="Arial" w:hAnsi="Arial" w:cs="Arial"/>
                <w:iCs/>
                <w:sz w:val="16"/>
                <w:lang w:eastAsia="zh-CN"/>
              </w:rPr>
            </w:pPr>
            <w:r>
              <w:rPr>
                <w:rFonts w:ascii="Arial" w:hAnsi="Arial" w:cs="Arial"/>
                <w:iCs/>
                <w:sz w:val="16"/>
                <w:lang w:eastAsia="zh-CN"/>
              </w:rPr>
              <w:t>Samsung</w:t>
            </w:r>
          </w:p>
        </w:tc>
        <w:tc>
          <w:tcPr>
            <w:tcW w:w="1134" w:type="dxa"/>
          </w:tcPr>
          <w:p w14:paraId="1A5D9C7C" w14:textId="77777777" w:rsidR="00A76BA8" w:rsidRDefault="00B640B7">
            <w:pPr>
              <w:rPr>
                <w:rFonts w:ascii="Arial" w:eastAsia="MS Mincho" w:hAnsi="Arial" w:cs="Arial"/>
                <w:iCs/>
                <w:sz w:val="16"/>
                <w:lang w:eastAsia="ja-JP"/>
              </w:rPr>
            </w:pPr>
            <w:r>
              <w:rPr>
                <w:rFonts w:ascii="Arial" w:hAnsi="Arial" w:cs="Arial"/>
                <w:iCs/>
                <w:sz w:val="16"/>
                <w:lang w:eastAsia="zh-CN"/>
              </w:rPr>
              <w:t>questions</w:t>
            </w:r>
          </w:p>
        </w:tc>
        <w:tc>
          <w:tcPr>
            <w:tcW w:w="6379" w:type="dxa"/>
          </w:tcPr>
          <w:p w14:paraId="1448F13B" w14:textId="77777777" w:rsidR="00A76BA8" w:rsidRDefault="00B640B7">
            <w:pPr>
              <w:rPr>
                <w:rFonts w:ascii="Arial" w:hAnsi="Arial" w:cs="Arial"/>
                <w:iCs/>
                <w:sz w:val="16"/>
                <w:lang w:eastAsia="zh-CN"/>
              </w:rPr>
            </w:pPr>
            <w:r>
              <w:rPr>
                <w:rFonts w:ascii="Arial" w:hAnsi="Arial" w:cs="Arial"/>
                <w:iCs/>
                <w:sz w:val="16"/>
                <w:lang w:eastAsia="zh-CN"/>
              </w:rPr>
              <w:t xml:space="preserve">We have similar concern with Apple and ZTE’s question. </w:t>
            </w:r>
          </w:p>
          <w:p w14:paraId="4D5B100B" w14:textId="77777777" w:rsidR="00A76BA8" w:rsidRDefault="00B640B7">
            <w:pPr>
              <w:rPr>
                <w:rFonts w:ascii="Arial" w:hAnsi="Arial" w:cs="Arial"/>
                <w:iCs/>
                <w:sz w:val="16"/>
                <w:lang w:eastAsia="zh-CN"/>
              </w:rPr>
            </w:pPr>
            <w:r>
              <w:rPr>
                <w:rFonts w:ascii="Arial" w:hAnsi="Arial" w:cs="Arial"/>
                <w:iCs/>
                <w:sz w:val="16"/>
                <w:lang w:eastAsia="zh-CN"/>
              </w:rPr>
              <w:t>The original purpose of introducing PRS processing window was to allow PRS a higher priority over other DL signals/channels to reduce latency especially when the UE can only handle a single DL signal/channel. In other word,  if UE is capable to handle processing PRS and other DL signals/channels simultaneously, there will be no issue at all. Thus, Priority indication is needed only if the UE can handle a single DL signal/channel. So our understanding, the UE capability should also be whether UE can handle one or multiple DL at the same time.</w:t>
            </w:r>
          </w:p>
          <w:p w14:paraId="398344E5" w14:textId="77777777" w:rsidR="00A76BA8" w:rsidRDefault="00B640B7">
            <w:pPr>
              <w:rPr>
                <w:rFonts w:ascii="Arial" w:hAnsi="Arial" w:cs="Arial"/>
                <w:iCs/>
                <w:sz w:val="16"/>
                <w:lang w:eastAsia="zh-CN"/>
              </w:rPr>
            </w:pPr>
            <w:r>
              <w:rPr>
                <w:rFonts w:ascii="Arial" w:hAnsi="Arial" w:cs="Arial"/>
                <w:iCs/>
                <w:sz w:val="16"/>
                <w:lang w:eastAsia="zh-CN"/>
              </w:rPr>
              <w:t xml:space="preserve">With this understanding of introducing PRS processing window, the default priority of PRS should be highest inside the window. However, given the agreement the priority </w:t>
            </w:r>
            <w:r>
              <w:rPr>
                <w:rFonts w:ascii="Arial" w:hAnsi="Arial" w:cs="Arial"/>
                <w:iCs/>
                <w:sz w:val="16"/>
                <w:lang w:eastAsia="zh-CN"/>
              </w:rPr>
              <w:lastRenderedPageBreak/>
              <w:t>should be indicated by gNB, we just need to indicate the priority of PRS with the highest priority DL signal/channel, i.e. SSB, and for the others, should be kept as lower priority comparing to PRS. Otherwise, what’s the point to introducing such window.</w:t>
            </w:r>
          </w:p>
          <w:p w14:paraId="7BF6E94B" w14:textId="77777777" w:rsidR="00A76BA8" w:rsidRDefault="00B640B7">
            <w:pPr>
              <w:rPr>
                <w:rFonts w:ascii="Arial" w:hAnsi="Arial" w:cs="Arial"/>
                <w:iCs/>
                <w:sz w:val="16"/>
                <w:lang w:eastAsia="zh-CN"/>
              </w:rPr>
            </w:pPr>
            <w:r>
              <w:rPr>
                <w:rFonts w:ascii="Arial" w:hAnsi="Arial" w:cs="Arial"/>
                <w:iCs/>
                <w:sz w:val="16"/>
                <w:lang w:eastAsia="zh-CN"/>
              </w:rPr>
              <w:t>In addition, we suggest to downselect the 3 options other than accept all.</w:t>
            </w:r>
          </w:p>
          <w:p w14:paraId="4A60D5DC" w14:textId="77777777" w:rsidR="00A76BA8" w:rsidRDefault="00B640B7">
            <w:pPr>
              <w:rPr>
                <w:rFonts w:ascii="Arial" w:hAnsi="Arial" w:cs="Arial"/>
                <w:iCs/>
                <w:sz w:val="16"/>
                <w:lang w:eastAsia="zh-CN"/>
              </w:rPr>
            </w:pPr>
            <w:r>
              <w:rPr>
                <w:rFonts w:ascii="Arial" w:hAnsi="Arial" w:cs="Arial"/>
                <w:iCs/>
                <w:sz w:val="16"/>
                <w:lang w:eastAsia="zh-CN"/>
              </w:rPr>
              <w:t xml:space="preserve">To E///, thx for the reply, but we think the data is not only data, besides, in last meeting, there was proposal to indicate the SSB priority to PRS from FL, which was only concerned from us. So given the situation, we don’t think we should limit to “data” only. </w:t>
            </w:r>
          </w:p>
        </w:tc>
      </w:tr>
      <w:tr w:rsidR="00023DB6" w14:paraId="5C95D056" w14:textId="77777777">
        <w:tc>
          <w:tcPr>
            <w:tcW w:w="1838" w:type="dxa"/>
          </w:tcPr>
          <w:p w14:paraId="17AFA269" w14:textId="77777777" w:rsidR="00023DB6" w:rsidRDefault="00023DB6" w:rsidP="00023DB6">
            <w:pPr>
              <w:rPr>
                <w:rFonts w:ascii="Arial" w:hAnsi="Arial" w:cs="Arial"/>
                <w:iCs/>
                <w:sz w:val="16"/>
                <w:lang w:eastAsia="zh-CN"/>
              </w:rPr>
            </w:pPr>
            <w:r>
              <w:rPr>
                <w:rFonts w:ascii="Arial" w:hAnsi="Arial" w:cs="Arial"/>
                <w:iCs/>
                <w:sz w:val="16"/>
                <w:lang w:eastAsia="zh-CN"/>
              </w:rPr>
              <w:lastRenderedPageBreak/>
              <w:t>Ericsson</w:t>
            </w:r>
          </w:p>
        </w:tc>
        <w:tc>
          <w:tcPr>
            <w:tcW w:w="1134" w:type="dxa"/>
          </w:tcPr>
          <w:p w14:paraId="47F647D2" w14:textId="77777777" w:rsidR="00023DB6" w:rsidRDefault="00023DB6" w:rsidP="00023DB6">
            <w:pPr>
              <w:rPr>
                <w:rFonts w:ascii="Arial" w:hAnsi="Arial" w:cs="Arial"/>
                <w:iCs/>
                <w:sz w:val="16"/>
                <w:lang w:eastAsia="zh-CN"/>
              </w:rPr>
            </w:pPr>
            <w:r>
              <w:rPr>
                <w:rFonts w:ascii="Arial" w:hAnsi="Arial" w:cs="Arial"/>
                <w:iCs/>
                <w:sz w:val="16"/>
                <w:lang w:eastAsia="zh-CN"/>
              </w:rPr>
              <w:t>Option 2</w:t>
            </w:r>
          </w:p>
        </w:tc>
        <w:tc>
          <w:tcPr>
            <w:tcW w:w="6379" w:type="dxa"/>
          </w:tcPr>
          <w:p w14:paraId="4E2E2D89" w14:textId="77777777" w:rsidR="00023DB6" w:rsidRDefault="00023DB6" w:rsidP="00023DB6">
            <w:pPr>
              <w:rPr>
                <w:rFonts w:ascii="Arial" w:hAnsi="Arial" w:cs="Arial"/>
                <w:iCs/>
                <w:sz w:val="16"/>
                <w:lang w:eastAsia="zh-CN"/>
              </w:rPr>
            </w:pPr>
            <w:r>
              <w:rPr>
                <w:rFonts w:ascii="Arial" w:hAnsi="Arial" w:cs="Arial"/>
                <w:iCs/>
                <w:sz w:val="16"/>
                <w:lang w:eastAsia="zh-CN"/>
              </w:rPr>
              <w:t>Supporting all three options is an overkill.  We suggest to downselect one option.  From our perspective, Option 3 is very restrictive and we cannot support Option 3. For us, option 3 mimics how PRS are measured inside the measurement gap based framework. Among Options 1 and 2, we can accept whichever (among Options 1 and 2) has the most support for the sake of progress.</w:t>
            </w:r>
          </w:p>
        </w:tc>
      </w:tr>
      <w:tr w:rsidR="00023DB6" w14:paraId="2A25B4F5" w14:textId="77777777">
        <w:tc>
          <w:tcPr>
            <w:tcW w:w="1838" w:type="dxa"/>
          </w:tcPr>
          <w:p w14:paraId="7A665ED6" w14:textId="77777777" w:rsidR="00023DB6" w:rsidRDefault="00023DB6" w:rsidP="00023DB6">
            <w:pPr>
              <w:rPr>
                <w:rFonts w:ascii="Arial" w:hAnsi="Arial" w:cs="Arial"/>
                <w:iCs/>
                <w:sz w:val="16"/>
                <w:lang w:eastAsia="zh-CN"/>
              </w:rPr>
            </w:pPr>
            <w:r>
              <w:rPr>
                <w:rFonts w:ascii="Arial" w:hAnsi="Arial" w:cs="Arial"/>
                <w:iCs/>
                <w:sz w:val="16"/>
                <w:lang w:eastAsia="zh-CN"/>
              </w:rPr>
              <w:t>FL</w:t>
            </w:r>
          </w:p>
        </w:tc>
        <w:tc>
          <w:tcPr>
            <w:tcW w:w="1134" w:type="dxa"/>
          </w:tcPr>
          <w:p w14:paraId="445131A7" w14:textId="77777777" w:rsidR="00023DB6" w:rsidRDefault="00023DB6" w:rsidP="00023DB6">
            <w:pPr>
              <w:rPr>
                <w:rFonts w:ascii="Arial" w:hAnsi="Arial" w:cs="Arial"/>
                <w:iCs/>
                <w:sz w:val="16"/>
                <w:lang w:eastAsia="zh-CN"/>
              </w:rPr>
            </w:pPr>
          </w:p>
        </w:tc>
        <w:tc>
          <w:tcPr>
            <w:tcW w:w="6379" w:type="dxa"/>
          </w:tcPr>
          <w:p w14:paraId="79EA9B85" w14:textId="77777777" w:rsidR="00023DB6" w:rsidRDefault="00023DB6" w:rsidP="00023DB6">
            <w:pPr>
              <w:rPr>
                <w:rFonts w:ascii="Arial" w:hAnsi="Arial" w:cs="Arial"/>
                <w:iCs/>
                <w:sz w:val="16"/>
                <w:lang w:eastAsia="zh-CN"/>
              </w:rPr>
            </w:pPr>
            <w:r>
              <w:rPr>
                <w:rFonts w:ascii="Arial" w:hAnsi="Arial" w:cs="Arial"/>
                <w:iCs/>
                <w:sz w:val="16"/>
                <w:lang w:eastAsia="zh-CN"/>
              </w:rPr>
              <w:t>I think based on the input, the simpliest way is support all three options in the spec, and UE may indicate which option it supports associated with 1A/1B/2 capability reporting.</w:t>
            </w:r>
          </w:p>
          <w:p w14:paraId="385D44F0" w14:textId="77777777" w:rsidR="00023DB6" w:rsidRDefault="00023DB6" w:rsidP="00023DB6">
            <w:pPr>
              <w:rPr>
                <w:rFonts w:ascii="Arial" w:hAnsi="Arial" w:cs="Arial"/>
                <w:iCs/>
                <w:sz w:val="16"/>
                <w:lang w:eastAsia="zh-CN"/>
              </w:rPr>
            </w:pPr>
          </w:p>
          <w:p w14:paraId="6D2A7C55" w14:textId="77777777" w:rsidR="00023DB6" w:rsidRDefault="00023DB6" w:rsidP="00023DB6">
            <w:pPr>
              <w:rPr>
                <w:rFonts w:ascii="Arial" w:hAnsi="Arial" w:cs="Arial"/>
                <w:iCs/>
                <w:sz w:val="16"/>
                <w:lang w:eastAsia="zh-CN"/>
              </w:rPr>
            </w:pPr>
            <w:r>
              <w:rPr>
                <w:rFonts w:ascii="Arial" w:hAnsi="Arial" w:cs="Arial"/>
                <w:iCs/>
                <w:sz w:val="16"/>
                <w:lang w:eastAsia="zh-CN"/>
              </w:rPr>
              <w:t>For example, UE supporting capability 1A may also indicate that it supports Option 3 meaning that it support only high priority PRS with capability 1A, while UE supporting capability 1B may indicate that it supports Option 2. Network will consider the UE capability, and leverage the benefit of MG and PRS processing window and make a proper decision.</w:t>
            </w:r>
          </w:p>
          <w:p w14:paraId="11F0BE38" w14:textId="77777777" w:rsidR="00023DB6" w:rsidRDefault="00023DB6" w:rsidP="00023DB6">
            <w:pPr>
              <w:rPr>
                <w:rFonts w:ascii="Arial" w:hAnsi="Arial" w:cs="Arial"/>
                <w:iCs/>
                <w:sz w:val="16"/>
                <w:lang w:eastAsia="zh-CN"/>
              </w:rPr>
            </w:pPr>
          </w:p>
          <w:p w14:paraId="5BBE2F34" w14:textId="77777777" w:rsidR="00023DB6" w:rsidRDefault="00023DB6" w:rsidP="00023DB6">
            <w:pPr>
              <w:rPr>
                <w:rFonts w:ascii="Arial" w:hAnsi="Arial" w:cs="Arial"/>
                <w:iCs/>
                <w:sz w:val="16"/>
                <w:lang w:eastAsia="zh-CN"/>
              </w:rPr>
            </w:pPr>
            <w:r>
              <w:rPr>
                <w:rFonts w:ascii="Arial" w:hAnsi="Arial" w:cs="Arial"/>
                <w:iCs/>
                <w:sz w:val="16"/>
                <w:lang w:eastAsia="zh-CN"/>
              </w:rPr>
              <w:t>To SS, we think anything related to SSB cannot be converged by this meeting, and some companies suggest to leave it to RAN4 to consider. I am not sure whether insisting priority indication for SSB can help progress here.</w:t>
            </w:r>
          </w:p>
        </w:tc>
      </w:tr>
      <w:tr w:rsidR="00C95EBA" w14:paraId="713A38A6" w14:textId="77777777">
        <w:tc>
          <w:tcPr>
            <w:tcW w:w="1838" w:type="dxa"/>
          </w:tcPr>
          <w:p w14:paraId="5C042E04" w14:textId="666A1632" w:rsidR="00C95EBA" w:rsidRDefault="00C95EBA" w:rsidP="00C95EBA">
            <w:pPr>
              <w:rPr>
                <w:rFonts w:ascii="Arial" w:hAnsi="Arial" w:cs="Arial"/>
                <w:iCs/>
                <w:sz w:val="16"/>
                <w:lang w:eastAsia="zh-CN"/>
              </w:rPr>
            </w:pPr>
            <w:r>
              <w:rPr>
                <w:rFonts w:ascii="Arial" w:hAnsi="Arial" w:cs="Arial" w:hint="eastAsia"/>
                <w:iCs/>
                <w:sz w:val="16"/>
                <w:lang w:eastAsia="zh-CN"/>
              </w:rPr>
              <w:t>CMCC</w:t>
            </w:r>
          </w:p>
        </w:tc>
        <w:tc>
          <w:tcPr>
            <w:tcW w:w="1134" w:type="dxa"/>
          </w:tcPr>
          <w:p w14:paraId="2766371E" w14:textId="14ABDA47" w:rsidR="00C95EBA" w:rsidRDefault="00C95EBA" w:rsidP="00C95EBA">
            <w:pPr>
              <w:rPr>
                <w:rFonts w:ascii="Arial" w:hAnsi="Arial" w:cs="Arial"/>
                <w:iCs/>
                <w:sz w:val="16"/>
                <w:lang w:eastAsia="zh-CN"/>
              </w:rPr>
            </w:pPr>
            <w:r>
              <w:rPr>
                <w:rFonts w:ascii="Arial" w:hAnsi="Arial" w:cs="Arial" w:hint="eastAsia"/>
                <w:iCs/>
                <w:sz w:val="16"/>
                <w:lang w:eastAsia="zh-CN"/>
              </w:rPr>
              <w:t>Option</w:t>
            </w:r>
            <w:r>
              <w:rPr>
                <w:rFonts w:ascii="Arial" w:hAnsi="Arial" w:cs="Arial"/>
                <w:iCs/>
                <w:sz w:val="16"/>
                <w:lang w:eastAsia="zh-CN"/>
              </w:rPr>
              <w:t xml:space="preserve"> 2</w:t>
            </w:r>
          </w:p>
        </w:tc>
        <w:tc>
          <w:tcPr>
            <w:tcW w:w="6379" w:type="dxa"/>
          </w:tcPr>
          <w:p w14:paraId="0EE27A92" w14:textId="77777777" w:rsidR="00C95EBA" w:rsidRDefault="00C95EBA" w:rsidP="00C95EBA">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 xml:space="preserve">hanks for the further discussion. </w:t>
            </w:r>
          </w:p>
          <w:p w14:paraId="2184F6ED" w14:textId="77777777" w:rsidR="00C95EBA" w:rsidRDefault="00C95EBA" w:rsidP="00C95EBA">
            <w:pPr>
              <w:rPr>
                <w:rFonts w:ascii="Arial" w:hAnsi="Arial" w:cs="Arial"/>
                <w:iCs/>
                <w:sz w:val="16"/>
                <w:lang w:eastAsia="zh-CN"/>
              </w:rPr>
            </w:pPr>
            <w:r>
              <w:rPr>
                <w:rFonts w:ascii="Arial" w:hAnsi="Arial" w:cs="Arial"/>
                <w:iCs/>
                <w:sz w:val="16"/>
                <w:lang w:eastAsia="zh-CN"/>
              </w:rPr>
              <w:t>Similar view as Ericsson, our preference is to support only one option and we prefer Option 2. For making progress, we can live with FL’s recommendation to support all.</w:t>
            </w:r>
          </w:p>
          <w:p w14:paraId="175D4C06" w14:textId="156B8EFA" w:rsidR="00C95EBA" w:rsidRDefault="00C95EBA" w:rsidP="00C95EBA">
            <w:pPr>
              <w:rPr>
                <w:rFonts w:ascii="Arial" w:hAnsi="Arial" w:cs="Arial"/>
                <w:iCs/>
                <w:sz w:val="16"/>
                <w:lang w:eastAsia="zh-CN"/>
              </w:rPr>
            </w:pPr>
            <w:r>
              <w:rPr>
                <w:rFonts w:ascii="Arial" w:hAnsi="Arial" w:cs="Arial"/>
                <w:iCs/>
                <w:sz w:val="16"/>
                <w:lang w:eastAsia="zh-CN"/>
              </w:rPr>
              <w:t>In our understanding, at the early stage of the WI, many companies proposed to enhance DL PRS measurement without MG, as MG-based PRS measurement in R16 has some characteristics that introduce large positioning latency, incl. MG pattern mismatch with that of PRS, MG request and activation signaling, and additionally, it also has a side effect of totally data interruption, which we believe should be further considered in case of IIoT scenarios with high priority URLLC traffic. During the discusson on PRS measurement wo MG, some companies argued that MG ensures a faster process of both PRS and data; otherwise, a UE has to perform both which may cause higher latency when compared to operate one task at a time. Then, the PRS processing window was introduced, but with different features with MG that, up to UE capability, symbol/CC/band level restrictions of scheduling is possible, and it leaves a room for scheduling flexibility and UE determines PRS has lower priority than other DL signals/channels, which is dynamically scheduled. In this sense, I’m confused about the difference between Option 3 and MG-based measurement. However, as I said, we can live with it for progress</w:t>
            </w:r>
            <w:bookmarkStart w:id="106" w:name="_GoBack"/>
            <w:bookmarkEnd w:id="106"/>
            <w:r>
              <w:rPr>
                <w:rFonts w:ascii="Arial" w:hAnsi="Arial" w:cs="Arial"/>
                <w:iCs/>
                <w:sz w:val="16"/>
                <w:lang w:eastAsia="zh-CN"/>
              </w:rPr>
              <w:t>.</w:t>
            </w:r>
          </w:p>
        </w:tc>
      </w:tr>
    </w:tbl>
    <w:p w14:paraId="039BF765" w14:textId="77777777" w:rsidR="00A76BA8" w:rsidRPr="00B640B7" w:rsidRDefault="00A76BA8">
      <w:pPr>
        <w:pStyle w:val="3GPPAgreements"/>
        <w:numPr>
          <w:ilvl w:val="0"/>
          <w:numId w:val="0"/>
        </w:numPr>
        <w:rPr>
          <w:lang w:eastAsia="zh-CN"/>
        </w:rPr>
      </w:pPr>
    </w:p>
    <w:p w14:paraId="116E8FBF" w14:textId="77777777" w:rsidR="00A76BA8" w:rsidRDefault="00B640B7">
      <w:pPr>
        <w:pStyle w:val="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3</w:t>
      </w:r>
      <w:r>
        <w:rPr>
          <w:rFonts w:hint="eastAsia"/>
          <w:lang w:val="en-GB" w:eastAsia="zh-CN"/>
        </w:rPr>
        <w:t>.</w:t>
      </w:r>
      <w:r>
        <w:rPr>
          <w:lang w:val="en-GB" w:eastAsia="zh-CN"/>
        </w:rPr>
        <w:t>2</w:t>
      </w:r>
      <w:r>
        <w:rPr>
          <w:rFonts w:hint="eastAsia"/>
          <w:lang w:val="en-GB" w:eastAsia="zh-CN"/>
        </w:rPr>
        <w:t>-</w:t>
      </w:r>
      <w:r>
        <w:rPr>
          <w:lang w:val="en-GB" w:eastAsia="zh-CN"/>
        </w:rPr>
        <w:t>3</w:t>
      </w:r>
    </w:p>
    <w:p w14:paraId="598D52C0" w14:textId="77777777" w:rsidR="00A76BA8" w:rsidRDefault="00B640B7">
      <w:pPr>
        <w:pStyle w:val="3GPPAgreements"/>
        <w:rPr>
          <w:lang w:eastAsia="zh-CN"/>
        </w:rPr>
      </w:pPr>
      <w:r>
        <w:rPr>
          <w:lang w:eastAsia="zh-CN"/>
        </w:rPr>
        <w:t>The UE does not expect that the receiption of DL PRS without measurement gap and transmission UL signal/channels happen in a same time slot.</w:t>
      </w:r>
    </w:p>
    <w:tbl>
      <w:tblPr>
        <w:tblStyle w:val="af6"/>
        <w:tblW w:w="9351" w:type="dxa"/>
        <w:tblLayout w:type="fixed"/>
        <w:tblLook w:val="04A0" w:firstRow="1" w:lastRow="0" w:firstColumn="1" w:lastColumn="0" w:noHBand="0" w:noVBand="1"/>
      </w:tblPr>
      <w:tblGrid>
        <w:gridCol w:w="1838"/>
        <w:gridCol w:w="1134"/>
        <w:gridCol w:w="6379"/>
      </w:tblGrid>
      <w:tr w:rsidR="00A76BA8" w14:paraId="69F6F697" w14:textId="77777777">
        <w:tc>
          <w:tcPr>
            <w:tcW w:w="1838" w:type="dxa"/>
            <w:vAlign w:val="center"/>
          </w:tcPr>
          <w:p w14:paraId="1DAC6AB7" w14:textId="77777777" w:rsidR="00A76BA8" w:rsidRDefault="00B640B7">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A86B596" w14:textId="77777777" w:rsidR="00A76BA8" w:rsidRDefault="00B640B7">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CF123CB" w14:textId="77777777" w:rsidR="00A76BA8" w:rsidRDefault="00B640B7">
            <w:pPr>
              <w:rPr>
                <w:rFonts w:ascii="Arial" w:hAnsi="Arial" w:cs="Arial"/>
                <w:b/>
                <w:iCs/>
                <w:sz w:val="16"/>
                <w:lang w:eastAsia="zh-CN"/>
              </w:rPr>
            </w:pPr>
            <w:r>
              <w:rPr>
                <w:rFonts w:ascii="Arial" w:hAnsi="Arial" w:cs="Arial"/>
                <w:b/>
                <w:iCs/>
                <w:sz w:val="16"/>
                <w:lang w:eastAsia="zh-CN"/>
              </w:rPr>
              <w:t>Comments</w:t>
            </w:r>
          </w:p>
        </w:tc>
      </w:tr>
      <w:tr w:rsidR="00A76BA8" w14:paraId="5E1591A3" w14:textId="77777777">
        <w:tc>
          <w:tcPr>
            <w:tcW w:w="1838" w:type="dxa"/>
            <w:vAlign w:val="center"/>
          </w:tcPr>
          <w:p w14:paraId="425EE283" w14:textId="77777777" w:rsidR="00A76BA8" w:rsidRDefault="00B640B7">
            <w:pPr>
              <w:rPr>
                <w:rFonts w:ascii="Arial" w:hAnsi="Arial" w:cs="Arial"/>
                <w:iCs/>
                <w:sz w:val="16"/>
                <w:lang w:eastAsia="zh-CN"/>
              </w:rPr>
            </w:pPr>
            <w:r>
              <w:rPr>
                <w:rFonts w:ascii="Arial" w:hAnsi="Arial" w:cs="Arial"/>
                <w:iCs/>
                <w:sz w:val="16"/>
                <w:lang w:eastAsia="zh-CN"/>
              </w:rPr>
              <w:t>OPPO</w:t>
            </w:r>
          </w:p>
        </w:tc>
        <w:tc>
          <w:tcPr>
            <w:tcW w:w="1134" w:type="dxa"/>
            <w:vAlign w:val="center"/>
          </w:tcPr>
          <w:p w14:paraId="4D248565" w14:textId="77777777" w:rsidR="00A76BA8" w:rsidRDefault="00B640B7">
            <w:pPr>
              <w:rPr>
                <w:rFonts w:ascii="Arial" w:hAnsi="Arial" w:cs="Arial"/>
                <w:iCs/>
                <w:sz w:val="16"/>
                <w:lang w:eastAsia="zh-CN"/>
              </w:rPr>
            </w:pPr>
            <w:r>
              <w:rPr>
                <w:rFonts w:ascii="Arial" w:hAnsi="Arial" w:cs="Arial"/>
                <w:iCs/>
                <w:sz w:val="16"/>
                <w:lang w:eastAsia="zh-CN"/>
              </w:rPr>
              <w:t>Yes</w:t>
            </w:r>
          </w:p>
        </w:tc>
        <w:tc>
          <w:tcPr>
            <w:tcW w:w="6379" w:type="dxa"/>
            <w:vAlign w:val="center"/>
          </w:tcPr>
          <w:p w14:paraId="0D1E4A50" w14:textId="77777777" w:rsidR="00A76BA8" w:rsidRDefault="00A76BA8">
            <w:pPr>
              <w:rPr>
                <w:rFonts w:ascii="Arial" w:hAnsi="Arial" w:cs="Arial"/>
                <w:iCs/>
                <w:sz w:val="16"/>
                <w:lang w:eastAsia="zh-CN"/>
              </w:rPr>
            </w:pPr>
          </w:p>
        </w:tc>
      </w:tr>
      <w:tr w:rsidR="00A76BA8" w14:paraId="294A2FF7" w14:textId="77777777">
        <w:tc>
          <w:tcPr>
            <w:tcW w:w="1838" w:type="dxa"/>
            <w:vAlign w:val="center"/>
          </w:tcPr>
          <w:p w14:paraId="7C810B5A" w14:textId="77777777" w:rsidR="00A76BA8" w:rsidRDefault="00B640B7">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vAlign w:val="center"/>
          </w:tcPr>
          <w:p w14:paraId="7D9D8689" w14:textId="77777777" w:rsidR="00A76BA8" w:rsidRDefault="00A76BA8">
            <w:pPr>
              <w:rPr>
                <w:rFonts w:ascii="Arial" w:hAnsi="Arial" w:cs="Arial"/>
                <w:iCs/>
                <w:sz w:val="16"/>
                <w:lang w:eastAsia="zh-CN"/>
              </w:rPr>
            </w:pPr>
          </w:p>
        </w:tc>
        <w:tc>
          <w:tcPr>
            <w:tcW w:w="6379" w:type="dxa"/>
            <w:vAlign w:val="center"/>
          </w:tcPr>
          <w:p w14:paraId="1F3F25F1" w14:textId="77777777" w:rsidR="00A76BA8" w:rsidRDefault="00B640B7">
            <w:pPr>
              <w:rPr>
                <w:rFonts w:ascii="Arial" w:hAnsi="Arial" w:cs="Arial"/>
                <w:iCs/>
                <w:sz w:val="16"/>
                <w:lang w:eastAsia="zh-CN"/>
              </w:rPr>
            </w:pPr>
            <w:r>
              <w:rPr>
                <w:rFonts w:ascii="Arial" w:hAnsi="Arial" w:cs="Arial"/>
                <w:iCs/>
                <w:sz w:val="16"/>
                <w:lang w:eastAsia="zh-CN"/>
              </w:rPr>
              <w:t>Q</w:t>
            </w:r>
            <w:r>
              <w:rPr>
                <w:rFonts w:ascii="Arial" w:hAnsi="Arial" w:cs="Arial" w:hint="eastAsia"/>
                <w:iCs/>
                <w:sz w:val="16"/>
                <w:lang w:eastAsia="zh-CN"/>
              </w:rPr>
              <w:t>uestion:</w:t>
            </w:r>
          </w:p>
          <w:p w14:paraId="549F3EE1" w14:textId="77777777" w:rsidR="00A76BA8" w:rsidRDefault="00B640B7">
            <w:pPr>
              <w:rPr>
                <w:ins w:id="107" w:author="Huawei - Huangsu 1115" w:date="2021-11-15T10:29:00Z"/>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his proposal seems more restrict than current what we have, i.e., even in the same slot, this DL reception and UL tx is not allowed. </w:t>
            </w:r>
            <w:r>
              <w:rPr>
                <w:rFonts w:ascii="Arial" w:hAnsi="Arial" w:cs="Arial"/>
                <w:iCs/>
                <w:sz w:val="16"/>
                <w:lang w:eastAsia="zh-CN"/>
              </w:rPr>
              <w:t>C</w:t>
            </w:r>
            <w:r>
              <w:rPr>
                <w:rFonts w:ascii="Arial" w:hAnsi="Arial" w:cs="Arial" w:hint="eastAsia"/>
                <w:iCs/>
                <w:sz w:val="16"/>
                <w:lang w:eastAsia="zh-CN"/>
              </w:rPr>
              <w:t>ould FL clarify the reason?</w:t>
            </w:r>
          </w:p>
          <w:p w14:paraId="7C3C1DA5" w14:textId="77777777" w:rsidR="00A76BA8" w:rsidRDefault="00B640B7">
            <w:pPr>
              <w:rPr>
                <w:rFonts w:ascii="Arial" w:hAnsi="Arial" w:cs="Arial"/>
                <w:iCs/>
                <w:sz w:val="16"/>
                <w:lang w:eastAsia="zh-CN"/>
              </w:rPr>
            </w:pPr>
            <w:ins w:id="108" w:author="Huawei - Huangsu 1115" w:date="2021-11-15T10:29:00Z">
              <w:r>
                <w:rPr>
                  <w:rFonts w:ascii="Arial" w:hAnsi="Arial" w:cs="Arial"/>
                  <w:iCs/>
                  <w:sz w:val="16"/>
                  <w:lang w:eastAsia="zh-CN"/>
                </w:rPr>
                <w:t xml:space="preserve">FL: I do not think this should be a useful conclusion per se, at least not the most essential one. However, I would like to hear more views on this proposal drafted on </w:t>
              </w:r>
            </w:ins>
            <w:ins w:id="109" w:author="Huawei - Huangsu 1115" w:date="2021-11-15T10:30:00Z">
              <w:r>
                <w:rPr>
                  <w:rFonts w:ascii="Arial" w:hAnsi="Arial" w:cs="Arial"/>
                  <w:iCs/>
                  <w:sz w:val="16"/>
                  <w:lang w:eastAsia="zh-CN"/>
                </w:rPr>
                <w:t>the</w:t>
              </w:r>
            </w:ins>
            <w:ins w:id="110" w:author="Huawei - Huangsu 1115" w:date="2021-11-15T10:29:00Z">
              <w:r>
                <w:rPr>
                  <w:rFonts w:ascii="Arial" w:hAnsi="Arial" w:cs="Arial"/>
                  <w:iCs/>
                  <w:sz w:val="16"/>
                  <w:lang w:eastAsia="zh-CN"/>
                </w:rPr>
                <w:t xml:space="preserve"> </w:t>
              </w:r>
            </w:ins>
            <w:ins w:id="111" w:author="Huawei - Huangsu 1115" w:date="2021-11-15T10:30:00Z">
              <w:r>
                <w:rPr>
                  <w:rFonts w:ascii="Arial" w:hAnsi="Arial" w:cs="Arial"/>
                  <w:iCs/>
                  <w:sz w:val="16"/>
                  <w:lang w:eastAsia="zh-CN"/>
                </w:rPr>
                <w:t>fly during the first round.</w:t>
              </w:r>
            </w:ins>
          </w:p>
        </w:tc>
      </w:tr>
      <w:tr w:rsidR="00A76BA8" w14:paraId="088DF4A6" w14:textId="77777777">
        <w:tc>
          <w:tcPr>
            <w:tcW w:w="1838" w:type="dxa"/>
            <w:vAlign w:val="center"/>
          </w:tcPr>
          <w:p w14:paraId="1E1ED54C" w14:textId="77777777" w:rsidR="00A76BA8" w:rsidRDefault="00B640B7">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1FE991CA" w14:textId="77777777" w:rsidR="00A76BA8" w:rsidRDefault="00A76BA8">
            <w:pPr>
              <w:rPr>
                <w:rFonts w:ascii="Arial" w:hAnsi="Arial" w:cs="Arial"/>
                <w:iCs/>
                <w:sz w:val="16"/>
                <w:lang w:eastAsia="zh-CN"/>
              </w:rPr>
            </w:pPr>
          </w:p>
        </w:tc>
        <w:tc>
          <w:tcPr>
            <w:tcW w:w="6379" w:type="dxa"/>
            <w:vAlign w:val="center"/>
          </w:tcPr>
          <w:p w14:paraId="5E8AA94E" w14:textId="77777777" w:rsidR="00A76BA8" w:rsidRDefault="00B640B7">
            <w:p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 xml:space="preserve">t </w:t>
            </w:r>
            <w:r>
              <w:rPr>
                <w:rFonts w:ascii="Arial" w:hAnsi="Arial" w:cs="Arial"/>
                <w:iCs/>
                <w:sz w:val="16"/>
                <w:lang w:eastAsia="zh-CN"/>
              </w:rPr>
              <w:t>is more reasonbale to restrict it in the same time symbol.</w:t>
            </w:r>
          </w:p>
        </w:tc>
      </w:tr>
      <w:tr w:rsidR="00A76BA8" w14:paraId="4F6D175F" w14:textId="77777777">
        <w:tc>
          <w:tcPr>
            <w:tcW w:w="1838" w:type="dxa"/>
            <w:vAlign w:val="center"/>
          </w:tcPr>
          <w:p w14:paraId="48EF3994" w14:textId="77777777" w:rsidR="00A76BA8" w:rsidRDefault="00B640B7">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C80C23A" w14:textId="77777777" w:rsidR="00A76BA8" w:rsidRDefault="00B640B7">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12A7EE49" w14:textId="77777777" w:rsidR="00A76BA8" w:rsidRDefault="00B640B7">
            <w:pPr>
              <w:rPr>
                <w:rFonts w:ascii="Arial" w:hAnsi="Arial" w:cs="Arial"/>
                <w:iCs/>
                <w:sz w:val="16"/>
                <w:lang w:eastAsia="zh-CN"/>
              </w:rPr>
            </w:pPr>
            <w:r>
              <w:rPr>
                <w:rFonts w:ascii="Arial" w:hAnsi="Arial" w:cs="Arial" w:hint="eastAsia"/>
                <w:iCs/>
                <w:sz w:val="16"/>
                <w:lang w:eastAsia="zh-CN"/>
              </w:rPr>
              <w:t>We think the current texts in TS 38.213 quoted by Samsung in last round  are enough.</w:t>
            </w:r>
          </w:p>
        </w:tc>
      </w:tr>
      <w:tr w:rsidR="00A76BA8" w14:paraId="08CB245B" w14:textId="77777777">
        <w:tc>
          <w:tcPr>
            <w:tcW w:w="1838" w:type="dxa"/>
            <w:vAlign w:val="center"/>
          </w:tcPr>
          <w:p w14:paraId="272681D6" w14:textId="6BB13EB2" w:rsidR="00A76BA8" w:rsidRDefault="00130537">
            <w:pPr>
              <w:rPr>
                <w:rFonts w:ascii="Arial" w:hAnsi="Arial" w:cs="Arial"/>
                <w:iCs/>
                <w:sz w:val="16"/>
                <w:lang w:eastAsia="zh-CN"/>
              </w:rPr>
            </w:pPr>
            <w:r>
              <w:rPr>
                <w:rFonts w:ascii="Arial" w:hAnsi="Arial" w:cs="Arial"/>
                <w:iCs/>
                <w:sz w:val="16"/>
                <w:lang w:eastAsia="zh-CN"/>
              </w:rPr>
              <w:t>V</w:t>
            </w:r>
            <w:r w:rsidR="00B640B7">
              <w:rPr>
                <w:rFonts w:ascii="Arial" w:hAnsi="Arial" w:cs="Arial"/>
                <w:iCs/>
                <w:sz w:val="16"/>
                <w:lang w:eastAsia="zh-CN"/>
              </w:rPr>
              <w:t>ivo</w:t>
            </w:r>
          </w:p>
        </w:tc>
        <w:tc>
          <w:tcPr>
            <w:tcW w:w="1134" w:type="dxa"/>
            <w:vAlign w:val="center"/>
          </w:tcPr>
          <w:p w14:paraId="0B4FBEEB" w14:textId="77777777" w:rsidR="00A76BA8" w:rsidRDefault="00A76BA8">
            <w:pPr>
              <w:rPr>
                <w:rFonts w:ascii="Arial" w:hAnsi="Arial" w:cs="Arial"/>
                <w:iCs/>
                <w:sz w:val="16"/>
                <w:lang w:eastAsia="zh-CN"/>
              </w:rPr>
            </w:pPr>
          </w:p>
        </w:tc>
        <w:tc>
          <w:tcPr>
            <w:tcW w:w="6379" w:type="dxa"/>
            <w:vAlign w:val="center"/>
          </w:tcPr>
          <w:p w14:paraId="0D5BFE7D" w14:textId="77777777" w:rsidR="00A76BA8" w:rsidRDefault="00B640B7">
            <w:pPr>
              <w:rPr>
                <w:rFonts w:ascii="Arial" w:hAnsi="Arial" w:cs="Arial"/>
                <w:iCs/>
                <w:sz w:val="16"/>
                <w:lang w:eastAsia="zh-CN"/>
              </w:rPr>
            </w:pPr>
            <w:r>
              <w:rPr>
                <w:rFonts w:ascii="Arial" w:hAnsi="Arial" w:cs="Arial"/>
                <w:iCs/>
                <w:sz w:val="16"/>
                <w:lang w:eastAsia="zh-CN"/>
              </w:rPr>
              <w:t>The same time slot is one slot?</w:t>
            </w:r>
          </w:p>
          <w:p w14:paraId="1D3EAEF8" w14:textId="77777777" w:rsidR="00A76BA8" w:rsidRDefault="00B640B7">
            <w:pPr>
              <w:rPr>
                <w:rFonts w:ascii="Arial" w:hAnsi="Arial" w:cs="Arial"/>
                <w:iCs/>
                <w:sz w:val="16"/>
                <w:lang w:eastAsia="zh-CN"/>
              </w:rPr>
            </w:pPr>
            <w:r>
              <w:rPr>
                <w:rFonts w:ascii="Arial" w:hAnsi="Arial" w:cs="Arial"/>
                <w:iCs/>
                <w:sz w:val="16"/>
                <w:lang w:eastAsia="zh-CN"/>
              </w:rPr>
              <w:t>If it is, we are fine with the conclusion</w:t>
            </w:r>
          </w:p>
        </w:tc>
      </w:tr>
      <w:tr w:rsidR="00A76BA8" w14:paraId="3AFE596B" w14:textId="77777777">
        <w:tc>
          <w:tcPr>
            <w:tcW w:w="1838" w:type="dxa"/>
          </w:tcPr>
          <w:p w14:paraId="743E7CBD" w14:textId="77777777" w:rsidR="00A76BA8" w:rsidRDefault="00B640B7">
            <w:pPr>
              <w:rPr>
                <w:rFonts w:ascii="Arial" w:hAnsi="Arial" w:cs="Arial"/>
                <w:iCs/>
                <w:sz w:val="16"/>
                <w:lang w:eastAsia="zh-CN"/>
              </w:rPr>
            </w:pPr>
            <w:r>
              <w:rPr>
                <w:rFonts w:ascii="Arial" w:hAnsi="Arial" w:cs="Arial"/>
                <w:iCs/>
                <w:sz w:val="16"/>
                <w:lang w:eastAsia="zh-CN"/>
              </w:rPr>
              <w:lastRenderedPageBreak/>
              <w:t>CATT</w:t>
            </w:r>
          </w:p>
        </w:tc>
        <w:tc>
          <w:tcPr>
            <w:tcW w:w="1134" w:type="dxa"/>
          </w:tcPr>
          <w:p w14:paraId="1C445C05" w14:textId="77777777" w:rsidR="00A76BA8" w:rsidRDefault="00A76BA8">
            <w:pPr>
              <w:rPr>
                <w:rFonts w:ascii="Arial" w:hAnsi="Arial" w:cs="Arial"/>
                <w:iCs/>
                <w:sz w:val="16"/>
                <w:lang w:eastAsia="zh-CN"/>
              </w:rPr>
            </w:pPr>
          </w:p>
        </w:tc>
        <w:tc>
          <w:tcPr>
            <w:tcW w:w="6379" w:type="dxa"/>
          </w:tcPr>
          <w:p w14:paraId="058ADAF3" w14:textId="77777777" w:rsidR="00A76BA8" w:rsidRDefault="00B640B7">
            <w:pPr>
              <w:rPr>
                <w:rFonts w:ascii="Arial" w:hAnsi="Arial" w:cs="Arial"/>
                <w:iCs/>
                <w:sz w:val="16"/>
                <w:lang w:eastAsia="zh-CN"/>
              </w:rPr>
            </w:pPr>
            <w:r>
              <w:rPr>
                <w:rFonts w:ascii="Arial" w:hAnsi="Arial" w:cs="Arial"/>
                <w:iCs/>
                <w:sz w:val="16"/>
                <w:lang w:eastAsia="zh-CN"/>
              </w:rPr>
              <w:t xml:space="preserve">We are support the conclusion.The wording “without measurement gap” may be removed, assuming we do not expect a UE to measure </w:t>
            </w:r>
            <w:r>
              <w:rPr>
                <w:rFonts w:ascii="Arial" w:hAnsi="Arial" w:cs="Arial" w:hint="eastAsia"/>
                <w:iCs/>
                <w:sz w:val="16"/>
                <w:lang w:eastAsia="zh-CN"/>
              </w:rPr>
              <w:t xml:space="preserve">DL PRS and </w:t>
            </w:r>
            <w:r>
              <w:rPr>
                <w:rFonts w:ascii="Arial" w:hAnsi="Arial" w:cs="Arial"/>
                <w:iCs/>
                <w:sz w:val="16"/>
                <w:lang w:eastAsia="zh-CN"/>
              </w:rPr>
              <w:t xml:space="preserve">transmit </w:t>
            </w:r>
            <w:r>
              <w:rPr>
                <w:rFonts w:ascii="Arial" w:hAnsi="Arial" w:cs="Arial" w:hint="eastAsia"/>
                <w:iCs/>
                <w:sz w:val="16"/>
                <w:lang w:eastAsia="zh-CN"/>
              </w:rPr>
              <w:t>UL signal/channels a</w:t>
            </w:r>
            <w:r>
              <w:rPr>
                <w:rFonts w:ascii="Arial" w:hAnsi="Arial" w:cs="Arial"/>
                <w:iCs/>
                <w:sz w:val="16"/>
                <w:lang w:eastAsia="zh-CN"/>
              </w:rPr>
              <w:t>t</w:t>
            </w:r>
            <w:r>
              <w:rPr>
                <w:rFonts w:ascii="Arial" w:hAnsi="Arial" w:cs="Arial" w:hint="eastAsia"/>
                <w:iCs/>
                <w:sz w:val="16"/>
                <w:lang w:eastAsia="zh-CN"/>
              </w:rPr>
              <w:t xml:space="preserve"> same time slo</w:t>
            </w:r>
            <w:r>
              <w:rPr>
                <w:rFonts w:ascii="Arial" w:hAnsi="Arial" w:cs="Arial"/>
                <w:iCs/>
                <w:sz w:val="16"/>
                <w:lang w:eastAsia="zh-CN"/>
              </w:rPr>
              <w:t>t with MG.</w:t>
            </w:r>
          </w:p>
        </w:tc>
      </w:tr>
      <w:tr w:rsidR="00A76BA8" w14:paraId="63B698DD" w14:textId="77777777">
        <w:tc>
          <w:tcPr>
            <w:tcW w:w="1838" w:type="dxa"/>
          </w:tcPr>
          <w:p w14:paraId="4AB9401A" w14:textId="77777777" w:rsidR="00A76BA8" w:rsidRDefault="00B640B7">
            <w:pPr>
              <w:rPr>
                <w:rFonts w:ascii="Arial" w:hAnsi="Arial" w:cs="Arial"/>
                <w:iCs/>
                <w:sz w:val="16"/>
                <w:lang w:eastAsia="zh-CN"/>
              </w:rPr>
            </w:pPr>
            <w:r>
              <w:rPr>
                <w:rFonts w:ascii="Arial" w:hAnsi="Arial" w:cs="Arial"/>
                <w:iCs/>
                <w:sz w:val="16"/>
                <w:lang w:eastAsia="zh-CN"/>
              </w:rPr>
              <w:t>Qualcomm</w:t>
            </w:r>
          </w:p>
        </w:tc>
        <w:tc>
          <w:tcPr>
            <w:tcW w:w="1134" w:type="dxa"/>
          </w:tcPr>
          <w:p w14:paraId="3FDD044E" w14:textId="77777777" w:rsidR="00A76BA8" w:rsidRDefault="00B640B7">
            <w:pPr>
              <w:rPr>
                <w:rFonts w:ascii="Arial" w:hAnsi="Arial" w:cs="Arial"/>
                <w:iCs/>
                <w:sz w:val="16"/>
                <w:lang w:eastAsia="zh-CN"/>
              </w:rPr>
            </w:pPr>
            <w:r>
              <w:rPr>
                <w:rFonts w:ascii="Arial" w:hAnsi="Arial" w:cs="Arial"/>
                <w:iCs/>
                <w:sz w:val="16"/>
                <w:lang w:eastAsia="zh-CN"/>
              </w:rPr>
              <w:t>No</w:t>
            </w:r>
          </w:p>
        </w:tc>
        <w:tc>
          <w:tcPr>
            <w:tcW w:w="6379" w:type="dxa"/>
          </w:tcPr>
          <w:p w14:paraId="1CFAFC87" w14:textId="77777777" w:rsidR="00A76BA8" w:rsidRDefault="00B640B7">
            <w:pPr>
              <w:rPr>
                <w:rFonts w:ascii="Arial" w:hAnsi="Arial" w:cs="Arial"/>
                <w:iCs/>
                <w:sz w:val="16"/>
                <w:lang w:eastAsia="zh-CN"/>
              </w:rPr>
            </w:pPr>
            <w:r>
              <w:rPr>
                <w:rFonts w:ascii="Arial" w:hAnsi="Arial" w:cs="Arial"/>
                <w:iCs/>
                <w:sz w:val="16"/>
                <w:lang w:eastAsia="zh-CN"/>
              </w:rPr>
              <w:t xml:space="preserve">We should be able to get PRS and UL symbols on the same slot. Agree with ZTE/SS reference. </w:t>
            </w:r>
          </w:p>
        </w:tc>
      </w:tr>
      <w:tr w:rsidR="00A76BA8" w14:paraId="20FFBB07" w14:textId="77777777">
        <w:tc>
          <w:tcPr>
            <w:tcW w:w="1838" w:type="dxa"/>
          </w:tcPr>
          <w:p w14:paraId="6F133D9C" w14:textId="77777777" w:rsidR="00A76BA8" w:rsidRDefault="00B640B7">
            <w:pPr>
              <w:rPr>
                <w:rFonts w:ascii="Arial" w:hAnsi="Arial" w:cs="Arial"/>
                <w:iCs/>
                <w:sz w:val="16"/>
                <w:lang w:eastAsia="zh-CN"/>
              </w:rPr>
            </w:pPr>
            <w:r>
              <w:rPr>
                <w:rFonts w:ascii="Arial" w:hAnsi="Arial" w:cs="Arial"/>
                <w:iCs/>
                <w:sz w:val="16"/>
                <w:lang w:eastAsia="zh-CN"/>
              </w:rPr>
              <w:t>Ericsson</w:t>
            </w:r>
          </w:p>
        </w:tc>
        <w:tc>
          <w:tcPr>
            <w:tcW w:w="1134" w:type="dxa"/>
          </w:tcPr>
          <w:p w14:paraId="502F7604" w14:textId="77777777" w:rsidR="00A76BA8" w:rsidRDefault="00B640B7">
            <w:pPr>
              <w:rPr>
                <w:rFonts w:ascii="Arial" w:hAnsi="Arial" w:cs="Arial"/>
                <w:iCs/>
                <w:sz w:val="16"/>
                <w:lang w:eastAsia="zh-CN"/>
              </w:rPr>
            </w:pPr>
            <w:r>
              <w:rPr>
                <w:rFonts w:ascii="Arial" w:hAnsi="Arial" w:cs="Arial"/>
                <w:iCs/>
                <w:sz w:val="16"/>
                <w:lang w:eastAsia="zh-CN"/>
              </w:rPr>
              <w:t>Some further questions</w:t>
            </w:r>
          </w:p>
        </w:tc>
        <w:tc>
          <w:tcPr>
            <w:tcW w:w="6379" w:type="dxa"/>
          </w:tcPr>
          <w:p w14:paraId="47CF6A78" w14:textId="77777777" w:rsidR="00A76BA8" w:rsidRDefault="00B640B7">
            <w:pPr>
              <w:rPr>
                <w:rFonts w:ascii="Arial" w:hAnsi="Arial" w:cs="Arial"/>
                <w:iCs/>
                <w:sz w:val="16"/>
                <w:lang w:eastAsia="zh-CN"/>
              </w:rPr>
            </w:pPr>
            <w:r>
              <w:rPr>
                <w:rFonts w:ascii="Arial" w:hAnsi="Arial" w:cs="Arial"/>
                <w:iCs/>
                <w:sz w:val="16"/>
                <w:lang w:eastAsia="zh-CN"/>
              </w:rPr>
              <w:t>We have a few clarification questions after some offline discussion.</w:t>
            </w:r>
          </w:p>
          <w:p w14:paraId="7B345076" w14:textId="77777777" w:rsidR="00A76BA8" w:rsidRDefault="00B640B7">
            <w:pPr>
              <w:rPr>
                <w:rFonts w:ascii="Arial" w:hAnsi="Arial" w:cs="Arial"/>
                <w:iCs/>
                <w:sz w:val="16"/>
                <w:lang w:eastAsia="zh-CN"/>
              </w:rPr>
            </w:pPr>
            <w:r>
              <w:rPr>
                <w:rFonts w:ascii="Arial" w:hAnsi="Arial" w:cs="Arial"/>
                <w:iCs/>
                <w:sz w:val="16"/>
                <w:lang w:eastAsia="zh-CN"/>
              </w:rPr>
              <w:t>We recall when we were discussing PRS prioritization windows, some companies suggested that the UE may be able to transmit in UL within the PRS prioritization window while receiving PRS.  This aspect was suggested as one difference between PRS prioritization windows and measurement gaps.  Now, what happens in the case the UE is FDD full-duplex?  For FDD full duplex UEs, there is no issue with the reception of DL PRS without measurement gap and transmission of UL signals/channels in the same slot right?</w:t>
            </w:r>
          </w:p>
        </w:tc>
      </w:tr>
      <w:tr w:rsidR="00A76BA8" w14:paraId="2F9E6CAC" w14:textId="77777777">
        <w:tc>
          <w:tcPr>
            <w:tcW w:w="1838" w:type="dxa"/>
          </w:tcPr>
          <w:p w14:paraId="0DB6AE46" w14:textId="77777777" w:rsidR="00A76BA8" w:rsidRDefault="00B640B7">
            <w:pPr>
              <w:rPr>
                <w:rFonts w:ascii="Arial" w:hAnsi="Arial" w:cs="Arial"/>
                <w:iCs/>
                <w:sz w:val="16"/>
                <w:lang w:eastAsia="zh-CN"/>
              </w:rPr>
            </w:pPr>
            <w:r>
              <w:rPr>
                <w:rFonts w:ascii="Arial" w:hAnsi="Arial" w:cs="Arial" w:hint="eastAsia"/>
                <w:iCs/>
                <w:sz w:val="16"/>
                <w:lang w:eastAsia="zh-CN"/>
              </w:rPr>
              <w:t>Huawei, HiSilicon</w:t>
            </w:r>
          </w:p>
        </w:tc>
        <w:tc>
          <w:tcPr>
            <w:tcW w:w="1134" w:type="dxa"/>
          </w:tcPr>
          <w:p w14:paraId="344865C8" w14:textId="77777777" w:rsidR="00A76BA8" w:rsidRDefault="00B640B7">
            <w:pPr>
              <w:rPr>
                <w:rFonts w:ascii="Arial" w:hAnsi="Arial" w:cs="Arial"/>
                <w:iCs/>
                <w:sz w:val="16"/>
                <w:lang w:eastAsia="zh-CN"/>
              </w:rPr>
            </w:pPr>
            <w:r>
              <w:rPr>
                <w:rFonts w:ascii="Arial" w:hAnsi="Arial" w:cs="Arial" w:hint="eastAsia"/>
                <w:iCs/>
                <w:sz w:val="16"/>
                <w:lang w:eastAsia="zh-CN"/>
              </w:rPr>
              <w:t>No</w:t>
            </w:r>
          </w:p>
        </w:tc>
        <w:tc>
          <w:tcPr>
            <w:tcW w:w="6379" w:type="dxa"/>
          </w:tcPr>
          <w:p w14:paraId="587585E4" w14:textId="77777777" w:rsidR="00A76BA8" w:rsidRDefault="00A76BA8">
            <w:pPr>
              <w:rPr>
                <w:rFonts w:ascii="Arial" w:hAnsi="Arial" w:cs="Arial"/>
                <w:iCs/>
                <w:sz w:val="16"/>
                <w:lang w:eastAsia="zh-CN"/>
              </w:rPr>
            </w:pPr>
          </w:p>
        </w:tc>
      </w:tr>
    </w:tbl>
    <w:p w14:paraId="6BBBCB16" w14:textId="77777777" w:rsidR="00A76BA8" w:rsidRDefault="00A76BA8">
      <w:pPr>
        <w:pStyle w:val="3GPPAgreements"/>
        <w:numPr>
          <w:ilvl w:val="0"/>
          <w:numId w:val="0"/>
        </w:numPr>
        <w:rPr>
          <w:lang w:eastAsia="zh-CN"/>
        </w:rPr>
      </w:pPr>
    </w:p>
    <w:p w14:paraId="1E6B0B92" w14:textId="77777777" w:rsidR="00A76BA8" w:rsidRDefault="00B640B7">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3</w:t>
      </w:r>
      <w:r>
        <w:rPr>
          <w:rFonts w:hint="eastAsia"/>
          <w:b/>
          <w:lang w:val="en-GB" w:eastAsia="zh-CN"/>
        </w:rPr>
        <w:t>.</w:t>
      </w:r>
      <w:r>
        <w:rPr>
          <w:b/>
          <w:lang w:val="en-GB" w:eastAsia="zh-CN"/>
        </w:rPr>
        <w:t>2</w:t>
      </w:r>
      <w:r>
        <w:rPr>
          <w:rFonts w:hint="eastAsia"/>
          <w:b/>
          <w:lang w:val="en-GB" w:eastAsia="zh-CN"/>
        </w:rPr>
        <w:t>-</w:t>
      </w:r>
      <w:r>
        <w:rPr>
          <w:b/>
          <w:lang w:val="en-GB" w:eastAsia="zh-CN"/>
        </w:rPr>
        <w:t>4 (revised)</w:t>
      </w:r>
    </w:p>
    <w:p w14:paraId="0BA7AE31" w14:textId="77777777" w:rsidR="00A76BA8" w:rsidRDefault="00B640B7">
      <w:pPr>
        <w:pStyle w:val="3GPPAgreements"/>
        <w:rPr>
          <w:lang w:eastAsia="zh-CN"/>
        </w:rPr>
      </w:pPr>
      <w:r>
        <w:rPr>
          <w:lang w:eastAsia="zh-CN"/>
        </w:rPr>
        <w:t>The priority of PRS (for two priority states and three priority states subject to another proposal) is indicated in DL MAC CE.</w:t>
      </w:r>
    </w:p>
    <w:tbl>
      <w:tblPr>
        <w:tblStyle w:val="af6"/>
        <w:tblW w:w="9351" w:type="dxa"/>
        <w:tblLayout w:type="fixed"/>
        <w:tblLook w:val="04A0" w:firstRow="1" w:lastRow="0" w:firstColumn="1" w:lastColumn="0" w:noHBand="0" w:noVBand="1"/>
      </w:tblPr>
      <w:tblGrid>
        <w:gridCol w:w="1838"/>
        <w:gridCol w:w="1134"/>
        <w:gridCol w:w="6379"/>
      </w:tblGrid>
      <w:tr w:rsidR="00A76BA8" w14:paraId="5AA958D3" w14:textId="77777777">
        <w:tc>
          <w:tcPr>
            <w:tcW w:w="1838" w:type="dxa"/>
            <w:vAlign w:val="center"/>
          </w:tcPr>
          <w:p w14:paraId="3AD25296" w14:textId="77777777" w:rsidR="00A76BA8" w:rsidRDefault="00B640B7">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1B71497" w14:textId="77777777" w:rsidR="00A76BA8" w:rsidRDefault="00B640B7">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79DC55D" w14:textId="77777777" w:rsidR="00A76BA8" w:rsidRDefault="00B640B7">
            <w:pPr>
              <w:rPr>
                <w:rFonts w:ascii="Arial" w:hAnsi="Arial" w:cs="Arial"/>
                <w:b/>
                <w:iCs/>
                <w:sz w:val="16"/>
                <w:lang w:eastAsia="zh-CN"/>
              </w:rPr>
            </w:pPr>
            <w:r>
              <w:rPr>
                <w:rFonts w:ascii="Arial" w:hAnsi="Arial" w:cs="Arial"/>
                <w:b/>
                <w:iCs/>
                <w:sz w:val="16"/>
                <w:lang w:eastAsia="zh-CN"/>
              </w:rPr>
              <w:t>Comments</w:t>
            </w:r>
          </w:p>
        </w:tc>
      </w:tr>
      <w:tr w:rsidR="00A76BA8" w14:paraId="4CF97A77" w14:textId="77777777">
        <w:tc>
          <w:tcPr>
            <w:tcW w:w="1838" w:type="dxa"/>
            <w:vAlign w:val="center"/>
          </w:tcPr>
          <w:p w14:paraId="2DC180E7" w14:textId="77777777" w:rsidR="00A76BA8" w:rsidRDefault="00B640B7">
            <w:pPr>
              <w:rPr>
                <w:rFonts w:ascii="Arial" w:hAnsi="Arial" w:cs="Arial"/>
                <w:iCs/>
                <w:sz w:val="16"/>
                <w:lang w:eastAsia="zh-CN"/>
              </w:rPr>
            </w:pPr>
            <w:r>
              <w:rPr>
                <w:rFonts w:ascii="Arial" w:hAnsi="Arial" w:cs="Arial"/>
                <w:iCs/>
                <w:sz w:val="16"/>
                <w:lang w:eastAsia="zh-CN"/>
              </w:rPr>
              <w:t>OPPO</w:t>
            </w:r>
          </w:p>
        </w:tc>
        <w:tc>
          <w:tcPr>
            <w:tcW w:w="1134" w:type="dxa"/>
            <w:vAlign w:val="center"/>
          </w:tcPr>
          <w:p w14:paraId="737AE71F" w14:textId="77777777" w:rsidR="00A76BA8" w:rsidRDefault="00B640B7">
            <w:pPr>
              <w:rPr>
                <w:rFonts w:ascii="Arial" w:hAnsi="Arial" w:cs="Arial"/>
                <w:iCs/>
                <w:sz w:val="16"/>
                <w:lang w:eastAsia="zh-CN"/>
              </w:rPr>
            </w:pPr>
            <w:r>
              <w:rPr>
                <w:rFonts w:ascii="Arial" w:hAnsi="Arial" w:cs="Arial"/>
                <w:iCs/>
                <w:sz w:val="16"/>
                <w:lang w:eastAsia="zh-CN"/>
              </w:rPr>
              <w:t>No</w:t>
            </w:r>
          </w:p>
        </w:tc>
        <w:tc>
          <w:tcPr>
            <w:tcW w:w="6379" w:type="dxa"/>
            <w:vAlign w:val="center"/>
          </w:tcPr>
          <w:p w14:paraId="4D017BDC" w14:textId="77777777" w:rsidR="00A76BA8" w:rsidRDefault="00B640B7">
            <w:pPr>
              <w:rPr>
                <w:rFonts w:ascii="Arial" w:hAnsi="Arial" w:cs="Arial"/>
                <w:iCs/>
                <w:sz w:val="16"/>
                <w:lang w:eastAsia="zh-CN"/>
              </w:rPr>
            </w:pPr>
            <w:r>
              <w:rPr>
                <w:rFonts w:ascii="Arial" w:hAnsi="Arial" w:cs="Arial"/>
                <w:iCs/>
                <w:sz w:val="16"/>
                <w:lang w:eastAsia="zh-CN"/>
              </w:rPr>
              <w:t>Why does RRC not work? So the priority need to be changed dynamically?</w:t>
            </w:r>
          </w:p>
        </w:tc>
      </w:tr>
      <w:tr w:rsidR="00A76BA8" w14:paraId="6FEE37E6" w14:textId="77777777">
        <w:tc>
          <w:tcPr>
            <w:tcW w:w="1838" w:type="dxa"/>
            <w:vAlign w:val="center"/>
          </w:tcPr>
          <w:p w14:paraId="19DC1561" w14:textId="77777777" w:rsidR="00A76BA8" w:rsidRDefault="00B640B7">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2B2CDE2A" w14:textId="77777777" w:rsidR="00A76BA8" w:rsidRDefault="00B640B7">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7353C660" w14:textId="77777777" w:rsidR="00A76BA8" w:rsidRDefault="00A76BA8">
            <w:pPr>
              <w:rPr>
                <w:rFonts w:ascii="Arial" w:hAnsi="Arial" w:cs="Arial"/>
                <w:iCs/>
                <w:sz w:val="16"/>
                <w:lang w:eastAsia="zh-CN"/>
              </w:rPr>
            </w:pPr>
          </w:p>
        </w:tc>
      </w:tr>
      <w:tr w:rsidR="00A76BA8" w14:paraId="2F7B9A23" w14:textId="77777777">
        <w:tc>
          <w:tcPr>
            <w:tcW w:w="1838" w:type="dxa"/>
            <w:vAlign w:val="center"/>
          </w:tcPr>
          <w:p w14:paraId="20E36978" w14:textId="77777777" w:rsidR="00A76BA8" w:rsidRDefault="00B640B7">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F51DE42" w14:textId="77777777" w:rsidR="00A76BA8" w:rsidRDefault="00B640B7">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12C876A0" w14:textId="77777777" w:rsidR="00A76BA8" w:rsidRDefault="00B640B7">
            <w:pPr>
              <w:rPr>
                <w:rFonts w:ascii="Arial" w:hAnsi="Arial" w:cs="Arial"/>
                <w:iCs/>
                <w:sz w:val="16"/>
                <w:lang w:eastAsia="zh-CN"/>
              </w:rPr>
            </w:pPr>
            <w:r>
              <w:rPr>
                <w:rFonts w:ascii="Arial" w:hAnsi="Arial" w:cs="Arial" w:hint="eastAsia"/>
                <w:iCs/>
                <w:sz w:val="16"/>
                <w:lang w:eastAsia="zh-CN"/>
              </w:rPr>
              <w:t>If we agree the Option 3 in Proposal 3.3.2-2, we don</w:t>
            </w:r>
            <w:r>
              <w:rPr>
                <w:rFonts w:ascii="Arial" w:hAnsi="Arial" w:cs="Arial"/>
                <w:iCs/>
                <w:sz w:val="16"/>
                <w:lang w:eastAsia="zh-CN"/>
              </w:rPr>
              <w:t>’</w:t>
            </w:r>
            <w:r>
              <w:rPr>
                <w:rFonts w:ascii="Arial" w:hAnsi="Arial" w:cs="Arial" w:hint="eastAsia"/>
                <w:iCs/>
                <w:sz w:val="16"/>
                <w:lang w:eastAsia="zh-CN"/>
              </w:rPr>
              <w:t xml:space="preserve">t see the need to have a dedicated DL MAC CE for priority indication. If UE receives the PRS processing window, the priority is naturally applied. </w:t>
            </w:r>
          </w:p>
        </w:tc>
      </w:tr>
      <w:tr w:rsidR="00A76BA8" w14:paraId="4F7F7302" w14:textId="77777777">
        <w:tc>
          <w:tcPr>
            <w:tcW w:w="1838" w:type="dxa"/>
            <w:vAlign w:val="center"/>
          </w:tcPr>
          <w:p w14:paraId="33D50B87" w14:textId="064BC931" w:rsidR="00A76BA8" w:rsidRDefault="00130537">
            <w:pPr>
              <w:rPr>
                <w:rFonts w:ascii="Arial" w:hAnsi="Arial" w:cs="Arial"/>
                <w:iCs/>
                <w:sz w:val="16"/>
                <w:lang w:eastAsia="zh-CN"/>
              </w:rPr>
            </w:pPr>
            <w:r>
              <w:rPr>
                <w:rFonts w:ascii="Arial" w:hAnsi="Arial" w:cs="Arial"/>
                <w:iCs/>
                <w:sz w:val="16"/>
                <w:lang w:eastAsia="zh-CN"/>
              </w:rPr>
              <w:t>vivo</w:t>
            </w:r>
          </w:p>
        </w:tc>
        <w:tc>
          <w:tcPr>
            <w:tcW w:w="1134" w:type="dxa"/>
            <w:vAlign w:val="center"/>
          </w:tcPr>
          <w:p w14:paraId="0F281994" w14:textId="77777777" w:rsidR="00A76BA8" w:rsidRDefault="00B640B7">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06A0CF3" w14:textId="77777777" w:rsidR="00A76BA8" w:rsidRDefault="00B640B7">
            <w:pPr>
              <w:rPr>
                <w:rFonts w:ascii="Arial" w:hAnsi="Arial" w:cs="Arial"/>
                <w:iCs/>
                <w:sz w:val="16"/>
                <w:lang w:eastAsia="zh-CN"/>
              </w:rPr>
            </w:pPr>
            <w:r>
              <w:rPr>
                <w:rFonts w:ascii="Arial" w:hAnsi="Arial" w:cs="Arial"/>
                <w:iCs/>
                <w:sz w:val="16"/>
                <w:lang w:eastAsia="zh-CN"/>
              </w:rPr>
              <w:t>In our view, gNB can judge the priority based on the current scheduling state, so we prefer the priority of PRS is indicated in DL MAC CE</w:t>
            </w:r>
          </w:p>
        </w:tc>
      </w:tr>
      <w:tr w:rsidR="00A76BA8" w14:paraId="2D77A50E" w14:textId="77777777">
        <w:tc>
          <w:tcPr>
            <w:tcW w:w="1838" w:type="dxa"/>
            <w:vAlign w:val="center"/>
          </w:tcPr>
          <w:p w14:paraId="676BFE6C" w14:textId="77777777" w:rsidR="00A76BA8" w:rsidRDefault="00B640B7">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50C6840" w14:textId="77777777" w:rsidR="00A76BA8" w:rsidRDefault="00B640B7">
            <w:pPr>
              <w:rPr>
                <w:rFonts w:ascii="Arial" w:hAnsi="Arial" w:cs="Arial"/>
                <w:iCs/>
                <w:sz w:val="16"/>
                <w:lang w:eastAsia="zh-CN"/>
              </w:rPr>
            </w:pPr>
            <w:r>
              <w:rPr>
                <w:rFonts w:ascii="Arial" w:hAnsi="Arial" w:cs="Arial"/>
                <w:iCs/>
                <w:sz w:val="16"/>
                <w:lang w:eastAsia="zh-CN"/>
              </w:rPr>
              <w:t>Comments</w:t>
            </w:r>
          </w:p>
        </w:tc>
        <w:tc>
          <w:tcPr>
            <w:tcW w:w="6379" w:type="dxa"/>
            <w:vAlign w:val="center"/>
          </w:tcPr>
          <w:p w14:paraId="3808321F" w14:textId="77777777" w:rsidR="00A76BA8" w:rsidRDefault="00B640B7">
            <w:pPr>
              <w:rPr>
                <w:rFonts w:ascii="Arial" w:hAnsi="Arial" w:cs="Arial"/>
                <w:iCs/>
                <w:sz w:val="16"/>
                <w:lang w:eastAsia="zh-CN"/>
              </w:rPr>
            </w:pPr>
            <w:r>
              <w:rPr>
                <w:rFonts w:ascii="Arial" w:hAnsi="Arial" w:cs="Arial"/>
                <w:iCs/>
                <w:sz w:val="16"/>
                <w:lang w:eastAsia="zh-CN"/>
              </w:rPr>
              <w:t xml:space="preserve">We prefer to just be included in the single MAC-CE that activates the PRS processing window. The above proposal may appear as if a new MAC-CE will be used, which is not needed. </w:t>
            </w:r>
          </w:p>
        </w:tc>
      </w:tr>
      <w:tr w:rsidR="00A76BA8" w14:paraId="1E616500" w14:textId="77777777">
        <w:tc>
          <w:tcPr>
            <w:tcW w:w="1838" w:type="dxa"/>
            <w:vAlign w:val="center"/>
          </w:tcPr>
          <w:p w14:paraId="6203E319" w14:textId="77777777" w:rsidR="00A76BA8" w:rsidRDefault="00B640B7">
            <w:pPr>
              <w:rPr>
                <w:rFonts w:ascii="Arial" w:hAnsi="Arial" w:cs="Arial"/>
                <w:iCs/>
                <w:sz w:val="16"/>
                <w:lang w:eastAsia="zh-CN"/>
              </w:rPr>
            </w:pPr>
            <w:r>
              <w:rPr>
                <w:rFonts w:ascii="Arial" w:hAnsi="Arial" w:cs="Arial"/>
                <w:iCs/>
                <w:sz w:val="16"/>
                <w:lang w:eastAsia="zh-CN"/>
              </w:rPr>
              <w:t>Ericsson</w:t>
            </w:r>
          </w:p>
        </w:tc>
        <w:tc>
          <w:tcPr>
            <w:tcW w:w="1134" w:type="dxa"/>
            <w:vAlign w:val="center"/>
          </w:tcPr>
          <w:p w14:paraId="4A2C2E31" w14:textId="77777777" w:rsidR="00A76BA8" w:rsidRDefault="00B640B7">
            <w:pPr>
              <w:rPr>
                <w:rFonts w:ascii="Arial" w:hAnsi="Arial" w:cs="Arial"/>
                <w:iCs/>
                <w:sz w:val="16"/>
                <w:lang w:eastAsia="zh-CN"/>
              </w:rPr>
            </w:pPr>
            <w:r>
              <w:rPr>
                <w:rFonts w:ascii="Arial" w:hAnsi="Arial" w:cs="Arial"/>
                <w:iCs/>
                <w:sz w:val="16"/>
                <w:lang w:eastAsia="zh-CN"/>
              </w:rPr>
              <w:t>No</w:t>
            </w:r>
          </w:p>
        </w:tc>
        <w:tc>
          <w:tcPr>
            <w:tcW w:w="6379" w:type="dxa"/>
            <w:vAlign w:val="center"/>
          </w:tcPr>
          <w:p w14:paraId="1BF4EE29" w14:textId="77777777" w:rsidR="00A76BA8" w:rsidRDefault="00B640B7">
            <w:pPr>
              <w:rPr>
                <w:rFonts w:ascii="Arial" w:hAnsi="Arial" w:cs="Arial"/>
                <w:iCs/>
                <w:sz w:val="16"/>
                <w:lang w:eastAsia="zh-CN"/>
              </w:rPr>
            </w:pPr>
            <w:r>
              <w:rPr>
                <w:rFonts w:ascii="Arial" w:hAnsi="Arial" w:cs="Arial"/>
                <w:iCs/>
                <w:sz w:val="16"/>
                <w:lang w:eastAsia="zh-CN"/>
              </w:rPr>
              <w:t>Given that PRS is periodic, we think RRC configuration should be sufficient.  We don’t see a scenario where the priority of the PRS needs to be dynamically changed.</w:t>
            </w:r>
          </w:p>
        </w:tc>
      </w:tr>
      <w:tr w:rsidR="00A76BA8" w14:paraId="496B94D8" w14:textId="77777777">
        <w:tc>
          <w:tcPr>
            <w:tcW w:w="1838" w:type="dxa"/>
            <w:vAlign w:val="center"/>
          </w:tcPr>
          <w:p w14:paraId="196C7D21" w14:textId="77777777" w:rsidR="00A76BA8" w:rsidRDefault="00B640B7">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HiSilicon</w:t>
            </w:r>
          </w:p>
        </w:tc>
        <w:tc>
          <w:tcPr>
            <w:tcW w:w="1134" w:type="dxa"/>
            <w:vAlign w:val="center"/>
          </w:tcPr>
          <w:p w14:paraId="72092371" w14:textId="77777777" w:rsidR="00A76BA8" w:rsidRDefault="00B640B7">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63A198B0" w14:textId="77777777" w:rsidR="00A76BA8" w:rsidRDefault="00B640B7">
            <w:pPr>
              <w:rPr>
                <w:rFonts w:ascii="Arial" w:hAnsi="Arial" w:cs="Arial"/>
                <w:iCs/>
                <w:sz w:val="16"/>
                <w:lang w:eastAsia="zh-CN"/>
              </w:rPr>
            </w:pPr>
            <w:r>
              <w:rPr>
                <w:rFonts w:ascii="Arial" w:hAnsi="Arial" w:cs="Arial"/>
                <w:iCs/>
                <w:sz w:val="16"/>
                <w:lang w:eastAsia="zh-CN"/>
              </w:rPr>
              <w:t>We think the baseline should be the same MAC CE that activates the PRS processing window, but this can be decided by RAN2.</w:t>
            </w:r>
          </w:p>
        </w:tc>
      </w:tr>
      <w:tr w:rsidR="00A76BA8" w14:paraId="2E3CFBDB" w14:textId="77777777">
        <w:tc>
          <w:tcPr>
            <w:tcW w:w="1838" w:type="dxa"/>
          </w:tcPr>
          <w:p w14:paraId="3F39F471" w14:textId="77777777" w:rsidR="00A76BA8" w:rsidRDefault="00B640B7">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14:paraId="2D6361F4" w14:textId="77777777" w:rsidR="00A76BA8" w:rsidRDefault="00B640B7">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58B18B61" w14:textId="77777777" w:rsidR="00A76BA8" w:rsidRDefault="00B640B7">
            <w:pPr>
              <w:rPr>
                <w:rFonts w:ascii="Arial" w:hAnsi="Arial" w:cs="Arial"/>
                <w:iCs/>
                <w:sz w:val="16"/>
                <w:lang w:eastAsia="zh-CN"/>
              </w:rPr>
            </w:pPr>
            <w:r>
              <w:rPr>
                <w:rFonts w:ascii="Arial" w:hAnsi="Arial" w:cs="Arial" w:hint="eastAsia"/>
                <w:iCs/>
                <w:sz w:val="16"/>
                <w:lang w:eastAsia="zh-CN"/>
              </w:rPr>
              <w:t>R</w:t>
            </w:r>
            <w:r>
              <w:rPr>
                <w:rFonts w:ascii="Arial" w:hAnsi="Arial" w:cs="Arial"/>
                <w:iCs/>
                <w:sz w:val="16"/>
                <w:lang w:eastAsia="zh-CN"/>
              </w:rPr>
              <w:t>RC is enough.</w:t>
            </w:r>
          </w:p>
        </w:tc>
      </w:tr>
    </w:tbl>
    <w:p w14:paraId="7496BE72" w14:textId="77777777" w:rsidR="00A76BA8" w:rsidRDefault="00A76BA8">
      <w:pPr>
        <w:pStyle w:val="3GPPAgreements"/>
        <w:numPr>
          <w:ilvl w:val="0"/>
          <w:numId w:val="0"/>
        </w:numPr>
        <w:rPr>
          <w:lang w:eastAsia="zh-CN"/>
        </w:rPr>
      </w:pPr>
    </w:p>
    <w:p w14:paraId="56151CF7" w14:textId="77777777" w:rsidR="00A76BA8" w:rsidRDefault="00B640B7">
      <w:pPr>
        <w:pStyle w:val="3GPPAgreements"/>
        <w:numPr>
          <w:ilvl w:val="0"/>
          <w:numId w:val="0"/>
        </w:numPr>
        <w:rPr>
          <w:b/>
          <w:lang w:eastAsia="zh-CN"/>
        </w:rPr>
      </w:pPr>
      <w:r>
        <w:rPr>
          <w:rFonts w:hint="eastAsia"/>
          <w:b/>
          <w:lang w:eastAsia="zh-CN"/>
        </w:rPr>
        <w:t>F</w:t>
      </w:r>
      <w:r>
        <w:rPr>
          <w:b/>
          <w:lang w:eastAsia="zh-CN"/>
        </w:rPr>
        <w:t>L comments</w:t>
      </w:r>
    </w:p>
    <w:p w14:paraId="03050BD2" w14:textId="77777777" w:rsidR="00A76BA8" w:rsidRDefault="00B640B7">
      <w:pPr>
        <w:pStyle w:val="3GPPAgreements"/>
        <w:numPr>
          <w:ilvl w:val="0"/>
          <w:numId w:val="0"/>
        </w:numPr>
        <w:rPr>
          <w:lang w:eastAsia="zh-CN"/>
        </w:rPr>
      </w:pPr>
      <w:r>
        <w:rPr>
          <w:lang w:eastAsia="zh-CN"/>
        </w:rPr>
        <w:t>The proposal is updated according to the comments received.</w:t>
      </w:r>
    </w:p>
    <w:p w14:paraId="73A333D4" w14:textId="77777777" w:rsidR="00A76BA8" w:rsidRDefault="00B640B7">
      <w:pPr>
        <w:pStyle w:val="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3</w:t>
      </w:r>
      <w:r>
        <w:rPr>
          <w:rFonts w:hint="eastAsia"/>
          <w:lang w:val="en-GB" w:eastAsia="zh-CN"/>
        </w:rPr>
        <w:t>.</w:t>
      </w:r>
      <w:r>
        <w:rPr>
          <w:lang w:val="en-GB" w:eastAsia="zh-CN"/>
        </w:rPr>
        <w:t>2</w:t>
      </w:r>
      <w:r>
        <w:rPr>
          <w:rFonts w:hint="eastAsia"/>
          <w:lang w:val="en-GB" w:eastAsia="zh-CN"/>
        </w:rPr>
        <w:t>-</w:t>
      </w:r>
      <w:r>
        <w:rPr>
          <w:lang w:val="en-GB" w:eastAsia="zh-CN"/>
        </w:rPr>
        <w:t>4a (High priority)</w:t>
      </w:r>
    </w:p>
    <w:p w14:paraId="5708433A" w14:textId="77777777" w:rsidR="00A76BA8" w:rsidRDefault="00B640B7">
      <w:pPr>
        <w:pStyle w:val="3GPPAgreements"/>
        <w:rPr>
          <w:lang w:eastAsia="zh-CN"/>
        </w:rPr>
      </w:pPr>
      <w:r>
        <w:rPr>
          <w:lang w:eastAsia="zh-CN"/>
        </w:rPr>
        <w:t>The priority of PRS (for two priority states and three priority states subject to another proposal) is indicated in RRC.</w:t>
      </w:r>
    </w:p>
    <w:tbl>
      <w:tblPr>
        <w:tblStyle w:val="af6"/>
        <w:tblW w:w="9351" w:type="dxa"/>
        <w:tblLayout w:type="fixed"/>
        <w:tblLook w:val="04A0" w:firstRow="1" w:lastRow="0" w:firstColumn="1" w:lastColumn="0" w:noHBand="0" w:noVBand="1"/>
      </w:tblPr>
      <w:tblGrid>
        <w:gridCol w:w="1838"/>
        <w:gridCol w:w="1134"/>
        <w:gridCol w:w="6379"/>
      </w:tblGrid>
      <w:tr w:rsidR="00A76BA8" w14:paraId="40E44A63" w14:textId="77777777">
        <w:tc>
          <w:tcPr>
            <w:tcW w:w="1838" w:type="dxa"/>
            <w:vAlign w:val="center"/>
          </w:tcPr>
          <w:p w14:paraId="7307F889" w14:textId="77777777" w:rsidR="00A76BA8" w:rsidRDefault="00B640B7">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3D69243" w14:textId="77777777" w:rsidR="00A76BA8" w:rsidRDefault="00B640B7">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9B5DCCC" w14:textId="77777777" w:rsidR="00A76BA8" w:rsidRDefault="00B640B7">
            <w:pPr>
              <w:rPr>
                <w:rFonts w:ascii="Arial" w:hAnsi="Arial" w:cs="Arial"/>
                <w:b/>
                <w:iCs/>
                <w:sz w:val="16"/>
                <w:lang w:eastAsia="zh-CN"/>
              </w:rPr>
            </w:pPr>
            <w:r>
              <w:rPr>
                <w:rFonts w:ascii="Arial" w:hAnsi="Arial" w:cs="Arial"/>
                <w:b/>
                <w:iCs/>
                <w:sz w:val="16"/>
                <w:lang w:eastAsia="zh-CN"/>
              </w:rPr>
              <w:t>Comments</w:t>
            </w:r>
          </w:p>
        </w:tc>
      </w:tr>
      <w:tr w:rsidR="00A76BA8" w14:paraId="0A4A9B4D" w14:textId="77777777">
        <w:tc>
          <w:tcPr>
            <w:tcW w:w="1838" w:type="dxa"/>
            <w:vAlign w:val="center"/>
          </w:tcPr>
          <w:p w14:paraId="11068E5C" w14:textId="77777777" w:rsidR="00A76BA8" w:rsidRDefault="00B640B7">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43902375" w14:textId="77777777" w:rsidR="00A76BA8" w:rsidRDefault="00B640B7">
            <w:pPr>
              <w:rPr>
                <w:rFonts w:ascii="Arial" w:hAnsi="Arial" w:cs="Arial"/>
                <w:iCs/>
                <w:sz w:val="16"/>
                <w:lang w:eastAsia="zh-CN"/>
              </w:rPr>
            </w:pPr>
            <w:r>
              <w:rPr>
                <w:rFonts w:ascii="Arial" w:hAnsi="Arial" w:cs="Arial"/>
                <w:iCs/>
                <w:sz w:val="16"/>
                <w:lang w:eastAsia="zh-CN"/>
              </w:rPr>
              <w:t>Yes</w:t>
            </w:r>
          </w:p>
        </w:tc>
        <w:tc>
          <w:tcPr>
            <w:tcW w:w="6379" w:type="dxa"/>
            <w:vAlign w:val="center"/>
          </w:tcPr>
          <w:p w14:paraId="0BAD16A6" w14:textId="77777777" w:rsidR="00A76BA8" w:rsidRDefault="00A76BA8">
            <w:pPr>
              <w:rPr>
                <w:rFonts w:ascii="Arial" w:hAnsi="Arial" w:cs="Arial"/>
                <w:iCs/>
                <w:sz w:val="16"/>
                <w:lang w:eastAsia="zh-CN"/>
              </w:rPr>
            </w:pPr>
          </w:p>
        </w:tc>
      </w:tr>
      <w:tr w:rsidR="00A76BA8" w14:paraId="2EA7A2D8" w14:textId="77777777">
        <w:tc>
          <w:tcPr>
            <w:tcW w:w="1838" w:type="dxa"/>
            <w:vAlign w:val="center"/>
          </w:tcPr>
          <w:p w14:paraId="6B3486E7" w14:textId="77777777" w:rsidR="00A76BA8" w:rsidRDefault="00B640B7">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59283305" w14:textId="77777777" w:rsidR="00A76BA8" w:rsidRDefault="00B640B7">
            <w:pPr>
              <w:rPr>
                <w:rFonts w:ascii="Arial"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vAlign w:val="center"/>
          </w:tcPr>
          <w:p w14:paraId="763A1E41" w14:textId="77777777" w:rsidR="00A76BA8" w:rsidRDefault="00A76BA8">
            <w:pPr>
              <w:rPr>
                <w:rFonts w:ascii="Arial" w:hAnsi="Arial" w:cs="Arial"/>
                <w:iCs/>
                <w:sz w:val="16"/>
                <w:lang w:eastAsia="zh-CN"/>
              </w:rPr>
            </w:pPr>
          </w:p>
        </w:tc>
      </w:tr>
      <w:tr w:rsidR="00A76BA8" w14:paraId="552D93C0" w14:textId="77777777">
        <w:tc>
          <w:tcPr>
            <w:tcW w:w="1838" w:type="dxa"/>
            <w:vAlign w:val="center"/>
          </w:tcPr>
          <w:p w14:paraId="701EFC6D" w14:textId="77777777" w:rsidR="00A76BA8" w:rsidRDefault="00B640B7">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FC6D822" w14:textId="77777777" w:rsidR="00A76BA8" w:rsidRDefault="00A76BA8">
            <w:pPr>
              <w:rPr>
                <w:rFonts w:ascii="Arial" w:hAnsi="Arial" w:cs="Arial"/>
                <w:iCs/>
                <w:sz w:val="16"/>
                <w:lang w:eastAsia="zh-CN"/>
              </w:rPr>
            </w:pPr>
          </w:p>
        </w:tc>
        <w:tc>
          <w:tcPr>
            <w:tcW w:w="6379" w:type="dxa"/>
            <w:vAlign w:val="center"/>
          </w:tcPr>
          <w:p w14:paraId="3A5E77FA" w14:textId="77777777" w:rsidR="00A76BA8" w:rsidRDefault="00B640B7">
            <w:pPr>
              <w:rPr>
                <w:rFonts w:ascii="Arial" w:hAnsi="Arial" w:cs="Arial"/>
                <w:iCs/>
                <w:sz w:val="16"/>
                <w:lang w:eastAsia="zh-CN"/>
              </w:rPr>
            </w:pPr>
            <w:r>
              <w:rPr>
                <w:rFonts w:ascii="Arial" w:hAnsi="Arial" w:cs="Arial"/>
                <w:iCs/>
                <w:sz w:val="16"/>
                <w:lang w:eastAsia="zh-CN"/>
              </w:rPr>
              <w:t>We can compromise for the progress</w:t>
            </w:r>
          </w:p>
        </w:tc>
      </w:tr>
      <w:tr w:rsidR="00A76BA8" w14:paraId="0C18965D" w14:textId="77777777">
        <w:tc>
          <w:tcPr>
            <w:tcW w:w="1838" w:type="dxa"/>
            <w:vAlign w:val="center"/>
          </w:tcPr>
          <w:p w14:paraId="508A1619" w14:textId="77777777" w:rsidR="00A76BA8" w:rsidRDefault="00B640B7">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C7EA5C1" w14:textId="77777777" w:rsidR="00A76BA8" w:rsidRDefault="00B640B7">
            <w:pPr>
              <w:rPr>
                <w:rFonts w:ascii="Arial" w:hAnsi="Arial" w:cs="Arial"/>
                <w:iCs/>
                <w:sz w:val="16"/>
                <w:lang w:eastAsia="zh-CN"/>
              </w:rPr>
            </w:pPr>
            <w:r>
              <w:rPr>
                <w:rFonts w:ascii="Arial" w:hAnsi="Arial" w:cs="Arial" w:hint="eastAsia"/>
                <w:iCs/>
                <w:sz w:val="16"/>
                <w:lang w:eastAsia="zh-CN"/>
              </w:rPr>
              <w:t>Not for now</w:t>
            </w:r>
          </w:p>
        </w:tc>
        <w:tc>
          <w:tcPr>
            <w:tcW w:w="6379" w:type="dxa"/>
            <w:vAlign w:val="center"/>
          </w:tcPr>
          <w:p w14:paraId="01A9D3CE" w14:textId="77777777" w:rsidR="00A76BA8" w:rsidRDefault="00B640B7">
            <w:pPr>
              <w:rPr>
                <w:ins w:id="112" w:author="Huawei - Huangsu" w:date="2021-11-16T23:02:00Z"/>
                <w:rFonts w:ascii="Arial" w:hAnsi="Arial" w:cs="Arial"/>
                <w:iCs/>
                <w:sz w:val="16"/>
                <w:lang w:eastAsia="zh-CN"/>
              </w:rPr>
            </w:pPr>
            <w:r>
              <w:rPr>
                <w:rFonts w:ascii="Arial" w:hAnsi="Arial" w:cs="Arial" w:hint="eastAsia"/>
                <w:iCs/>
                <w:sz w:val="16"/>
                <w:lang w:eastAsia="zh-CN"/>
              </w:rPr>
              <w:t>We should wait the progress in Proposal 3.3.2-12. If we agree the Option 3 in Proposal 3.3.2-2, we don</w:t>
            </w:r>
            <w:r>
              <w:rPr>
                <w:rFonts w:ascii="Arial" w:hAnsi="Arial" w:cs="Arial"/>
                <w:iCs/>
                <w:sz w:val="16"/>
                <w:lang w:eastAsia="zh-CN"/>
              </w:rPr>
              <w:t>’</w:t>
            </w:r>
            <w:r>
              <w:rPr>
                <w:rFonts w:ascii="Arial" w:hAnsi="Arial" w:cs="Arial" w:hint="eastAsia"/>
                <w:iCs/>
                <w:sz w:val="16"/>
                <w:lang w:eastAsia="zh-CN"/>
              </w:rPr>
              <w:t xml:space="preserve">t see the need to have a dedicated RRC signaling for priority indication. If UE receives the PRS processing window, the priority is naturally applied. </w:t>
            </w:r>
          </w:p>
          <w:p w14:paraId="6B2F2E85" w14:textId="77777777" w:rsidR="00A76BA8" w:rsidRDefault="00B640B7">
            <w:pPr>
              <w:rPr>
                <w:rFonts w:ascii="Arial" w:hAnsi="Arial" w:cs="Arial"/>
                <w:iCs/>
                <w:sz w:val="16"/>
                <w:lang w:eastAsia="zh-CN"/>
              </w:rPr>
            </w:pPr>
            <w:ins w:id="113" w:author="Huawei - Huangsu" w:date="2021-11-16T23:02:00Z">
              <w:r>
                <w:rPr>
                  <w:rFonts w:ascii="Arial" w:hAnsi="Arial" w:cs="Arial"/>
                  <w:iCs/>
                  <w:sz w:val="16"/>
                  <w:lang w:eastAsia="zh-CN"/>
                </w:rPr>
                <w:t>FL: My understanding is that receiving PRS processing window may not be corresponding to the high</w:t>
              </w:r>
            </w:ins>
            <w:ins w:id="114" w:author="Huawei - Huangsu" w:date="2021-11-16T23:03:00Z">
              <w:r>
                <w:rPr>
                  <w:rFonts w:ascii="Arial" w:hAnsi="Arial" w:cs="Arial"/>
                  <w:iCs/>
                  <w:sz w:val="16"/>
                  <w:lang w:eastAsia="zh-CN"/>
                </w:rPr>
                <w:t xml:space="preserve"> priority PRS</w:t>
              </w:r>
            </w:ins>
          </w:p>
        </w:tc>
      </w:tr>
      <w:tr w:rsidR="00A76BA8" w14:paraId="4CED60D7" w14:textId="77777777">
        <w:tc>
          <w:tcPr>
            <w:tcW w:w="1838" w:type="dxa"/>
            <w:vAlign w:val="center"/>
          </w:tcPr>
          <w:p w14:paraId="264D17F9" w14:textId="77777777" w:rsidR="00A76BA8" w:rsidRDefault="00B640B7">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69D690C" w14:textId="77777777" w:rsidR="00A76BA8" w:rsidRDefault="00A76BA8">
            <w:pPr>
              <w:rPr>
                <w:rFonts w:ascii="Arial" w:hAnsi="Arial" w:cs="Arial"/>
                <w:iCs/>
                <w:sz w:val="16"/>
                <w:lang w:eastAsia="zh-CN"/>
              </w:rPr>
            </w:pPr>
          </w:p>
        </w:tc>
        <w:tc>
          <w:tcPr>
            <w:tcW w:w="6379" w:type="dxa"/>
            <w:vAlign w:val="center"/>
          </w:tcPr>
          <w:p w14:paraId="0FD3D70A" w14:textId="77777777" w:rsidR="00A76BA8" w:rsidRDefault="00B640B7">
            <w:pPr>
              <w:rPr>
                <w:rFonts w:ascii="Arial" w:hAnsi="Arial" w:cs="Arial"/>
                <w:iCs/>
                <w:sz w:val="16"/>
                <w:lang w:eastAsia="zh-CN"/>
              </w:rPr>
            </w:pPr>
            <w:r>
              <w:rPr>
                <w:rFonts w:ascii="Arial" w:hAnsi="Arial" w:cs="Arial"/>
                <w:iCs/>
                <w:sz w:val="16"/>
                <w:lang w:eastAsia="zh-CN"/>
              </w:rPr>
              <w:t xml:space="preserve">Okay. We are also okay with QC’s suggestion that a single MAC CE actives the PPW and indicates the priority. </w:t>
            </w:r>
          </w:p>
        </w:tc>
      </w:tr>
      <w:tr w:rsidR="00A76BA8" w14:paraId="5310A9F5" w14:textId="77777777">
        <w:tc>
          <w:tcPr>
            <w:tcW w:w="1838" w:type="dxa"/>
          </w:tcPr>
          <w:p w14:paraId="49A8F983" w14:textId="77777777" w:rsidR="00A76BA8" w:rsidRDefault="00B640B7">
            <w:pPr>
              <w:rPr>
                <w:rFonts w:ascii="Arial" w:hAnsi="Arial" w:cs="Arial"/>
                <w:iCs/>
                <w:sz w:val="16"/>
                <w:lang w:eastAsia="zh-CN"/>
              </w:rPr>
            </w:pPr>
            <w:r>
              <w:rPr>
                <w:rFonts w:ascii="Arial" w:hAnsi="Arial" w:cs="Arial"/>
                <w:iCs/>
                <w:sz w:val="16"/>
                <w:lang w:eastAsia="zh-CN"/>
              </w:rPr>
              <w:lastRenderedPageBreak/>
              <w:t>CATT</w:t>
            </w:r>
          </w:p>
        </w:tc>
        <w:tc>
          <w:tcPr>
            <w:tcW w:w="1134" w:type="dxa"/>
          </w:tcPr>
          <w:p w14:paraId="7278F585" w14:textId="77777777" w:rsidR="00A76BA8" w:rsidRDefault="00B640B7">
            <w:pPr>
              <w:rPr>
                <w:rFonts w:ascii="Arial" w:hAnsi="Arial" w:cs="Arial"/>
                <w:iCs/>
                <w:sz w:val="16"/>
                <w:lang w:eastAsia="zh-CN"/>
              </w:rPr>
            </w:pPr>
            <w:r>
              <w:rPr>
                <w:rFonts w:ascii="Arial" w:hAnsi="Arial" w:cs="Arial"/>
                <w:iCs/>
                <w:sz w:val="16"/>
                <w:lang w:eastAsia="zh-CN"/>
              </w:rPr>
              <w:t>Yes</w:t>
            </w:r>
          </w:p>
        </w:tc>
        <w:tc>
          <w:tcPr>
            <w:tcW w:w="6379" w:type="dxa"/>
          </w:tcPr>
          <w:p w14:paraId="256FF4D7" w14:textId="77777777" w:rsidR="00A76BA8" w:rsidRDefault="00A76BA8">
            <w:pPr>
              <w:rPr>
                <w:rFonts w:ascii="Arial" w:hAnsi="Arial" w:cs="Arial"/>
                <w:iCs/>
                <w:sz w:val="16"/>
                <w:lang w:eastAsia="zh-CN"/>
              </w:rPr>
            </w:pPr>
          </w:p>
        </w:tc>
      </w:tr>
      <w:tr w:rsidR="00023DB6" w14:paraId="6CE69C3A" w14:textId="77777777" w:rsidTr="00023DB6">
        <w:tc>
          <w:tcPr>
            <w:tcW w:w="1838" w:type="dxa"/>
          </w:tcPr>
          <w:p w14:paraId="4154EB47" w14:textId="77777777" w:rsidR="00023DB6" w:rsidRDefault="00023DB6" w:rsidP="00E07BA4">
            <w:pPr>
              <w:rPr>
                <w:rFonts w:ascii="Arial" w:hAnsi="Arial" w:cs="Arial"/>
                <w:iCs/>
                <w:sz w:val="16"/>
                <w:lang w:eastAsia="zh-CN"/>
              </w:rPr>
            </w:pPr>
            <w:r>
              <w:rPr>
                <w:rFonts w:ascii="Arial" w:hAnsi="Arial" w:cs="Arial"/>
                <w:iCs/>
                <w:sz w:val="16"/>
                <w:lang w:eastAsia="zh-CN"/>
              </w:rPr>
              <w:t>Ericsson</w:t>
            </w:r>
          </w:p>
        </w:tc>
        <w:tc>
          <w:tcPr>
            <w:tcW w:w="1134" w:type="dxa"/>
          </w:tcPr>
          <w:p w14:paraId="71D2E35F" w14:textId="77777777" w:rsidR="00023DB6" w:rsidRDefault="00023DB6" w:rsidP="00E07BA4">
            <w:pPr>
              <w:rPr>
                <w:rFonts w:ascii="Arial" w:hAnsi="Arial" w:cs="Arial"/>
                <w:iCs/>
                <w:sz w:val="16"/>
                <w:lang w:eastAsia="zh-CN"/>
              </w:rPr>
            </w:pPr>
            <w:r>
              <w:rPr>
                <w:rFonts w:ascii="Arial" w:hAnsi="Arial" w:cs="Arial"/>
                <w:iCs/>
                <w:sz w:val="16"/>
                <w:lang w:eastAsia="zh-CN"/>
              </w:rPr>
              <w:t>Yes</w:t>
            </w:r>
          </w:p>
        </w:tc>
        <w:tc>
          <w:tcPr>
            <w:tcW w:w="6379" w:type="dxa"/>
          </w:tcPr>
          <w:p w14:paraId="4269B8E2" w14:textId="77777777" w:rsidR="00023DB6" w:rsidRDefault="00023DB6" w:rsidP="00E07BA4">
            <w:pPr>
              <w:rPr>
                <w:rFonts w:ascii="Arial" w:hAnsi="Arial" w:cs="Arial"/>
                <w:iCs/>
                <w:sz w:val="16"/>
                <w:lang w:eastAsia="zh-CN"/>
              </w:rPr>
            </w:pPr>
          </w:p>
        </w:tc>
      </w:tr>
      <w:tr w:rsidR="00130537" w14:paraId="2AF606F2" w14:textId="77777777" w:rsidTr="00023DB6">
        <w:tc>
          <w:tcPr>
            <w:tcW w:w="1838" w:type="dxa"/>
          </w:tcPr>
          <w:p w14:paraId="5F52A514" w14:textId="2472227C" w:rsidR="00130537" w:rsidRDefault="00130537" w:rsidP="00E07BA4">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HiSilicon</w:t>
            </w:r>
          </w:p>
        </w:tc>
        <w:tc>
          <w:tcPr>
            <w:tcW w:w="1134" w:type="dxa"/>
          </w:tcPr>
          <w:p w14:paraId="0093DC04" w14:textId="49A1C60A" w:rsidR="00130537" w:rsidRDefault="00130537" w:rsidP="00E07BA4">
            <w:pPr>
              <w:rPr>
                <w:rFonts w:ascii="Arial" w:hAnsi="Arial" w:cs="Arial"/>
                <w:iCs/>
                <w:sz w:val="16"/>
                <w:lang w:eastAsia="zh-CN"/>
              </w:rPr>
            </w:pPr>
            <w:r>
              <w:rPr>
                <w:rFonts w:ascii="Arial" w:hAnsi="Arial" w:cs="Arial" w:hint="eastAsia"/>
                <w:iCs/>
                <w:sz w:val="16"/>
                <w:lang w:eastAsia="zh-CN"/>
              </w:rPr>
              <w:t>Yes</w:t>
            </w:r>
          </w:p>
        </w:tc>
        <w:tc>
          <w:tcPr>
            <w:tcW w:w="6379" w:type="dxa"/>
          </w:tcPr>
          <w:p w14:paraId="436C4092" w14:textId="5E37430D" w:rsidR="00130537" w:rsidRDefault="00130537" w:rsidP="00E07BA4">
            <w:pPr>
              <w:rPr>
                <w:rFonts w:ascii="Arial" w:hAnsi="Arial" w:cs="Arial"/>
                <w:iCs/>
                <w:sz w:val="16"/>
                <w:lang w:eastAsia="zh-CN"/>
              </w:rPr>
            </w:pPr>
            <w:r>
              <w:rPr>
                <w:rFonts w:ascii="Arial" w:hAnsi="Arial" w:cs="Arial" w:hint="eastAsia"/>
                <w:iCs/>
                <w:sz w:val="16"/>
                <w:lang w:eastAsia="zh-CN"/>
              </w:rPr>
              <w:t>We believe RAN2 may look into it if DL MAC CE activation following the RRC configuration is beneficial.</w:t>
            </w:r>
          </w:p>
        </w:tc>
      </w:tr>
    </w:tbl>
    <w:p w14:paraId="66044D03" w14:textId="77777777" w:rsidR="00A76BA8" w:rsidRDefault="00A76BA8">
      <w:pPr>
        <w:pStyle w:val="3GPPAgreements"/>
        <w:numPr>
          <w:ilvl w:val="0"/>
          <w:numId w:val="0"/>
        </w:numPr>
        <w:rPr>
          <w:lang w:val="en-GB" w:eastAsia="zh-CN"/>
        </w:rPr>
      </w:pPr>
    </w:p>
    <w:p w14:paraId="4E0B5451" w14:textId="77777777" w:rsidR="00A76BA8" w:rsidRDefault="00B640B7">
      <w:pPr>
        <w:pStyle w:val="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3</w:t>
      </w:r>
      <w:r>
        <w:rPr>
          <w:rFonts w:hint="eastAsia"/>
          <w:lang w:val="en-GB" w:eastAsia="zh-CN"/>
        </w:rPr>
        <w:t>.</w:t>
      </w:r>
      <w:r>
        <w:rPr>
          <w:lang w:val="en-GB" w:eastAsia="zh-CN"/>
        </w:rPr>
        <w:t>2</w:t>
      </w:r>
      <w:r>
        <w:rPr>
          <w:rFonts w:hint="eastAsia"/>
          <w:lang w:val="en-GB" w:eastAsia="zh-CN"/>
        </w:rPr>
        <w:t>-</w:t>
      </w:r>
      <w:r>
        <w:rPr>
          <w:lang w:val="en-GB" w:eastAsia="zh-CN"/>
        </w:rPr>
        <w:t>5</w:t>
      </w:r>
    </w:p>
    <w:p w14:paraId="23AE744E" w14:textId="77777777" w:rsidR="00A76BA8" w:rsidRDefault="00B640B7">
      <w:pPr>
        <w:pStyle w:val="3GPPAgreements"/>
        <w:rPr>
          <w:lang w:val="en-GB" w:eastAsia="zh-CN"/>
        </w:rPr>
      </w:pPr>
      <w:r>
        <w:rPr>
          <w:lang w:val="en-GB" w:eastAsia="zh-CN"/>
        </w:rPr>
        <w:t>Companies are encouraged to analyse whether and how to define the collision detection timeline especially for a colliding channel (scheduled by PDCCH) that is very close to the start of the PRS processing window.</w:t>
      </w:r>
    </w:p>
    <w:p w14:paraId="76B095BF" w14:textId="77777777" w:rsidR="00A76BA8" w:rsidRDefault="00B640B7">
      <w:pPr>
        <w:pStyle w:val="3GPPAgreements"/>
        <w:rPr>
          <w:lang w:val="en-GB" w:eastAsia="zh-CN"/>
        </w:rPr>
      </w:pPr>
      <w:r>
        <w:rPr>
          <w:lang w:val="en-GB" w:eastAsia="zh-CN"/>
        </w:rPr>
        <w:t xml:space="preserve">Details can be found in </w:t>
      </w:r>
      <w:r>
        <w:rPr>
          <w:rFonts w:ascii="Times" w:eastAsia="Batang" w:hAnsi="Times"/>
          <w:sz w:val="20"/>
          <w:szCs w:val="24"/>
          <w:lang w:val="en-GB" w:eastAsia="zh-CN"/>
        </w:rPr>
        <w:t>R1-2112220.</w:t>
      </w:r>
    </w:p>
    <w:tbl>
      <w:tblPr>
        <w:tblStyle w:val="af6"/>
        <w:tblW w:w="9351" w:type="dxa"/>
        <w:tblLayout w:type="fixed"/>
        <w:tblLook w:val="04A0" w:firstRow="1" w:lastRow="0" w:firstColumn="1" w:lastColumn="0" w:noHBand="0" w:noVBand="1"/>
      </w:tblPr>
      <w:tblGrid>
        <w:gridCol w:w="1838"/>
        <w:gridCol w:w="1134"/>
        <w:gridCol w:w="6379"/>
      </w:tblGrid>
      <w:tr w:rsidR="00A76BA8" w14:paraId="3FF73A04" w14:textId="77777777">
        <w:tc>
          <w:tcPr>
            <w:tcW w:w="1838" w:type="dxa"/>
            <w:vAlign w:val="center"/>
          </w:tcPr>
          <w:p w14:paraId="6F6DB02D" w14:textId="77777777" w:rsidR="00A76BA8" w:rsidRDefault="00B640B7">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E0CAED9" w14:textId="77777777" w:rsidR="00A76BA8" w:rsidRDefault="00B640B7">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79CA874" w14:textId="77777777" w:rsidR="00A76BA8" w:rsidRDefault="00B640B7">
            <w:pPr>
              <w:rPr>
                <w:rFonts w:ascii="Arial" w:hAnsi="Arial" w:cs="Arial"/>
                <w:b/>
                <w:iCs/>
                <w:sz w:val="16"/>
                <w:lang w:eastAsia="zh-CN"/>
              </w:rPr>
            </w:pPr>
            <w:r>
              <w:rPr>
                <w:rFonts w:ascii="Arial" w:hAnsi="Arial" w:cs="Arial"/>
                <w:b/>
                <w:iCs/>
                <w:sz w:val="16"/>
                <w:lang w:eastAsia="zh-CN"/>
              </w:rPr>
              <w:t>Comments</w:t>
            </w:r>
          </w:p>
        </w:tc>
      </w:tr>
      <w:tr w:rsidR="00A76BA8" w14:paraId="68DCE79D" w14:textId="77777777">
        <w:tc>
          <w:tcPr>
            <w:tcW w:w="1838" w:type="dxa"/>
            <w:vAlign w:val="center"/>
          </w:tcPr>
          <w:p w14:paraId="0A79770F" w14:textId="77777777" w:rsidR="00A76BA8" w:rsidRDefault="00B640B7">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0D9387D" w14:textId="77777777" w:rsidR="00A76BA8" w:rsidRDefault="00A76BA8">
            <w:pPr>
              <w:rPr>
                <w:rFonts w:ascii="Arial" w:hAnsi="Arial" w:cs="Arial"/>
                <w:iCs/>
                <w:sz w:val="16"/>
                <w:lang w:eastAsia="zh-CN"/>
              </w:rPr>
            </w:pPr>
          </w:p>
        </w:tc>
        <w:tc>
          <w:tcPr>
            <w:tcW w:w="6379" w:type="dxa"/>
            <w:vAlign w:val="center"/>
          </w:tcPr>
          <w:p w14:paraId="5858FC89" w14:textId="77777777" w:rsidR="00A76BA8" w:rsidRDefault="00B640B7">
            <w:pPr>
              <w:rPr>
                <w:rFonts w:ascii="Arial" w:hAnsi="Arial" w:cs="Arial"/>
                <w:iCs/>
                <w:sz w:val="16"/>
                <w:lang w:eastAsia="zh-CN"/>
              </w:rPr>
            </w:pPr>
            <w:r>
              <w:rPr>
                <w:rFonts w:ascii="Arial" w:hAnsi="Arial" w:cs="Arial" w:hint="eastAsia"/>
                <w:iCs/>
                <w:sz w:val="16"/>
                <w:lang w:eastAsia="zh-CN"/>
              </w:rPr>
              <w:t>Low priority for this meeting. We can further check if it</w:t>
            </w:r>
            <w:r>
              <w:rPr>
                <w:rFonts w:ascii="Arial" w:hAnsi="Arial" w:cs="Arial"/>
                <w:iCs/>
                <w:sz w:val="16"/>
                <w:lang w:eastAsia="zh-CN"/>
              </w:rPr>
              <w:t>’</w:t>
            </w:r>
            <w:r>
              <w:rPr>
                <w:rFonts w:ascii="Arial" w:hAnsi="Arial" w:cs="Arial" w:hint="eastAsia"/>
                <w:iCs/>
                <w:sz w:val="16"/>
                <w:lang w:eastAsia="zh-CN"/>
              </w:rPr>
              <w:t>s necessary in maintenance phase. We should focus on some essential issues.</w:t>
            </w:r>
          </w:p>
        </w:tc>
      </w:tr>
      <w:tr w:rsidR="00A76BA8" w14:paraId="2F8BA169" w14:textId="77777777">
        <w:tc>
          <w:tcPr>
            <w:tcW w:w="1838" w:type="dxa"/>
            <w:vAlign w:val="center"/>
          </w:tcPr>
          <w:p w14:paraId="7DAE55B0" w14:textId="77777777" w:rsidR="00A76BA8" w:rsidRDefault="00A76BA8">
            <w:pPr>
              <w:rPr>
                <w:rFonts w:ascii="Arial" w:hAnsi="Arial" w:cs="Arial"/>
                <w:iCs/>
                <w:sz w:val="16"/>
                <w:lang w:eastAsia="zh-CN"/>
              </w:rPr>
            </w:pPr>
          </w:p>
        </w:tc>
        <w:tc>
          <w:tcPr>
            <w:tcW w:w="1134" w:type="dxa"/>
            <w:vAlign w:val="center"/>
          </w:tcPr>
          <w:p w14:paraId="241A311B" w14:textId="77777777" w:rsidR="00A76BA8" w:rsidRDefault="00A76BA8">
            <w:pPr>
              <w:rPr>
                <w:rFonts w:ascii="Arial" w:hAnsi="Arial" w:cs="Arial"/>
                <w:iCs/>
                <w:sz w:val="16"/>
                <w:lang w:eastAsia="zh-CN"/>
              </w:rPr>
            </w:pPr>
          </w:p>
        </w:tc>
        <w:tc>
          <w:tcPr>
            <w:tcW w:w="6379" w:type="dxa"/>
            <w:vAlign w:val="center"/>
          </w:tcPr>
          <w:p w14:paraId="1BDAAF81" w14:textId="77777777" w:rsidR="00A76BA8" w:rsidRDefault="00A76BA8">
            <w:pPr>
              <w:rPr>
                <w:rFonts w:ascii="Arial" w:hAnsi="Arial" w:cs="Arial"/>
                <w:iCs/>
                <w:sz w:val="16"/>
                <w:lang w:eastAsia="zh-CN"/>
              </w:rPr>
            </w:pPr>
          </w:p>
        </w:tc>
      </w:tr>
      <w:tr w:rsidR="00A76BA8" w14:paraId="7412469C" w14:textId="77777777">
        <w:tc>
          <w:tcPr>
            <w:tcW w:w="1838" w:type="dxa"/>
            <w:vAlign w:val="center"/>
          </w:tcPr>
          <w:p w14:paraId="1ABBFFCE" w14:textId="77777777" w:rsidR="00A76BA8" w:rsidRDefault="00A76BA8">
            <w:pPr>
              <w:rPr>
                <w:rFonts w:ascii="Arial" w:hAnsi="Arial" w:cs="Arial"/>
                <w:iCs/>
                <w:sz w:val="16"/>
                <w:lang w:eastAsia="zh-CN"/>
              </w:rPr>
            </w:pPr>
          </w:p>
        </w:tc>
        <w:tc>
          <w:tcPr>
            <w:tcW w:w="1134" w:type="dxa"/>
            <w:vAlign w:val="center"/>
          </w:tcPr>
          <w:p w14:paraId="39514054" w14:textId="77777777" w:rsidR="00A76BA8" w:rsidRDefault="00A76BA8">
            <w:pPr>
              <w:rPr>
                <w:rFonts w:ascii="Arial" w:hAnsi="Arial" w:cs="Arial"/>
                <w:iCs/>
                <w:sz w:val="16"/>
                <w:lang w:eastAsia="zh-CN"/>
              </w:rPr>
            </w:pPr>
          </w:p>
        </w:tc>
        <w:tc>
          <w:tcPr>
            <w:tcW w:w="6379" w:type="dxa"/>
            <w:vAlign w:val="center"/>
          </w:tcPr>
          <w:p w14:paraId="7D1D9CB8" w14:textId="77777777" w:rsidR="00A76BA8" w:rsidRDefault="00A76BA8">
            <w:pPr>
              <w:rPr>
                <w:rFonts w:ascii="Arial" w:hAnsi="Arial" w:cs="Arial"/>
                <w:iCs/>
                <w:sz w:val="16"/>
                <w:lang w:eastAsia="zh-CN"/>
              </w:rPr>
            </w:pPr>
          </w:p>
        </w:tc>
      </w:tr>
    </w:tbl>
    <w:p w14:paraId="7C2BD3F7" w14:textId="77777777" w:rsidR="00A76BA8" w:rsidRDefault="00A76BA8">
      <w:pPr>
        <w:pStyle w:val="3GPPAgreements"/>
        <w:numPr>
          <w:ilvl w:val="0"/>
          <w:numId w:val="0"/>
        </w:numPr>
        <w:rPr>
          <w:lang w:eastAsia="zh-CN"/>
        </w:rPr>
      </w:pPr>
    </w:p>
    <w:p w14:paraId="386FB054" w14:textId="77777777" w:rsidR="00A76BA8" w:rsidRDefault="00B640B7">
      <w:pPr>
        <w:pStyle w:val="2"/>
        <w:rPr>
          <w:lang w:eastAsia="zh-CN"/>
        </w:rPr>
      </w:pPr>
      <w:r>
        <w:rPr>
          <w:lang w:eastAsia="zh-CN"/>
        </w:rPr>
        <w:t>Working assumption</w:t>
      </w:r>
    </w:p>
    <w:p w14:paraId="2FCC5B43" w14:textId="77777777" w:rsidR="00A76BA8" w:rsidRDefault="00B640B7">
      <w:pPr>
        <w:rPr>
          <w:lang w:eastAsia="zh-CN"/>
        </w:rPr>
      </w:pPr>
      <w:r>
        <w:rPr>
          <w:rFonts w:hint="eastAsia"/>
          <w:lang w:eastAsia="zh-CN"/>
        </w:rPr>
        <w:t>T</w:t>
      </w:r>
      <w:r>
        <w:rPr>
          <w:lang w:eastAsia="zh-CN"/>
        </w:rPr>
        <w:t>he following sources provided their view on the working assumption for MG-less PRS measurements.</w:t>
      </w:r>
    </w:p>
    <w:tbl>
      <w:tblPr>
        <w:tblStyle w:val="af6"/>
        <w:tblW w:w="9298" w:type="dxa"/>
        <w:tblLook w:val="04A0" w:firstRow="1" w:lastRow="0" w:firstColumn="1" w:lastColumn="0" w:noHBand="0" w:noVBand="1"/>
      </w:tblPr>
      <w:tblGrid>
        <w:gridCol w:w="1446"/>
        <w:gridCol w:w="7852"/>
      </w:tblGrid>
      <w:tr w:rsidR="00A76BA8" w14:paraId="3F2DE797" w14:textId="77777777">
        <w:tc>
          <w:tcPr>
            <w:tcW w:w="1446" w:type="dxa"/>
          </w:tcPr>
          <w:p w14:paraId="4DD5DD86" w14:textId="77777777" w:rsidR="00A76BA8" w:rsidRDefault="00B640B7">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20A042C3" w14:textId="77777777" w:rsidR="00A76BA8" w:rsidRDefault="00B640B7">
            <w:pPr>
              <w:spacing w:after="60"/>
              <w:rPr>
                <w:rFonts w:ascii="Arial" w:hAnsi="Arial" w:cs="Arial"/>
                <w:b/>
                <w:sz w:val="16"/>
                <w:szCs w:val="16"/>
                <w:lang w:eastAsia="zh-CN"/>
              </w:rPr>
            </w:pPr>
            <w:r>
              <w:rPr>
                <w:rFonts w:ascii="Arial" w:hAnsi="Arial" w:cs="Arial"/>
                <w:b/>
                <w:sz w:val="16"/>
                <w:szCs w:val="16"/>
                <w:lang w:eastAsia="zh-CN"/>
              </w:rPr>
              <w:t>Proposals</w:t>
            </w:r>
          </w:p>
        </w:tc>
      </w:tr>
      <w:tr w:rsidR="00A76BA8" w14:paraId="46D656A1" w14:textId="77777777">
        <w:tc>
          <w:tcPr>
            <w:tcW w:w="1446" w:type="dxa"/>
          </w:tcPr>
          <w:p w14:paraId="5F1A60E6" w14:textId="77777777"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1204379E" w14:textId="77777777" w:rsidR="00A76BA8" w:rsidRDefault="00B640B7">
            <w:pPr>
              <w:spacing w:after="60"/>
              <w:rPr>
                <w:rFonts w:ascii="Arial" w:hAnsi="Arial" w:cs="Arial"/>
                <w:sz w:val="16"/>
                <w:szCs w:val="16"/>
                <w:lang w:eastAsia="zh-CN"/>
              </w:rPr>
            </w:pPr>
            <w:r>
              <w:rPr>
                <w:rFonts w:ascii="Arial" w:hAnsi="Arial" w:cs="Arial"/>
                <w:b/>
                <w:bCs/>
                <w:sz w:val="16"/>
                <w:szCs w:val="16"/>
                <w:lang w:eastAsia="zh-CN"/>
              </w:rPr>
              <w:t>Proposal 3</w:t>
            </w:r>
            <w:r>
              <w:rPr>
                <w:rFonts w:ascii="Arial" w:hAnsi="Arial" w:cs="Arial"/>
                <w:sz w:val="16"/>
                <w:szCs w:val="16"/>
                <w:lang w:eastAsia="zh-CN"/>
              </w:rPr>
              <w:t xml:space="preserve">: Confirm the prior working assumption on MG-less PRS reception. </w:t>
            </w:r>
          </w:p>
        </w:tc>
      </w:tr>
      <w:tr w:rsidR="00A76BA8" w14:paraId="02E618C9" w14:textId="77777777">
        <w:tc>
          <w:tcPr>
            <w:tcW w:w="1446" w:type="dxa"/>
          </w:tcPr>
          <w:p w14:paraId="27C63B1A" w14:textId="77777777"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[7]</w:t>
            </w:r>
          </w:p>
        </w:tc>
        <w:tc>
          <w:tcPr>
            <w:tcW w:w="7852" w:type="dxa"/>
          </w:tcPr>
          <w:p w14:paraId="7AD61B66" w14:textId="77777777" w:rsidR="00A76BA8" w:rsidRDefault="00B640B7">
            <w:pPr>
              <w:spacing w:after="60"/>
              <w:rPr>
                <w:rFonts w:ascii="Arial" w:hAnsi="Arial" w:cs="Arial"/>
                <w:bCs/>
                <w:sz w:val="16"/>
                <w:szCs w:val="16"/>
                <w:lang w:eastAsia="zh-CN"/>
              </w:rPr>
            </w:pPr>
            <w:r>
              <w:rPr>
                <w:rFonts w:ascii="Arial" w:hAnsi="Arial" w:cs="Arial"/>
                <w:b/>
                <w:bCs/>
                <w:sz w:val="16"/>
                <w:szCs w:val="16"/>
              </w:rPr>
              <w:t xml:space="preserve">Proposal 3: </w:t>
            </w:r>
            <w:r>
              <w:rPr>
                <w:rFonts w:ascii="Arial" w:hAnsi="Arial" w:cs="Arial"/>
                <w:bCs/>
                <w:iCs/>
                <w:color w:val="000000"/>
                <w:sz w:val="16"/>
                <w:szCs w:val="16"/>
                <w:lang w:eastAsia="zh-CN"/>
              </w:rPr>
              <w:t>Confirm the working assumption: Subject to UE capability on support PRS measurement outside the MG within a PRS processing window, and UE measurement inside the active DL BWP with PRS having the same numerology as the active DL BWP.</w:t>
            </w:r>
          </w:p>
        </w:tc>
      </w:tr>
      <w:tr w:rsidR="00A76BA8" w14:paraId="23A1A6DE" w14:textId="77777777">
        <w:tc>
          <w:tcPr>
            <w:tcW w:w="1446" w:type="dxa"/>
          </w:tcPr>
          <w:p w14:paraId="50518CE4" w14:textId="77777777"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6396F7AC" w14:textId="77777777" w:rsidR="00A76BA8" w:rsidRDefault="00B640B7">
            <w:pPr>
              <w:spacing w:after="60"/>
              <w:rPr>
                <w:rFonts w:ascii="Arial" w:hAnsi="Arial" w:cs="Arial"/>
                <w:bCs/>
                <w:iCs/>
                <w:sz w:val="16"/>
                <w:szCs w:val="16"/>
              </w:rPr>
            </w:pPr>
            <w:r>
              <w:rPr>
                <w:rFonts w:ascii="Arial" w:hAnsi="Arial" w:cs="Arial"/>
                <w:b/>
                <w:bCs/>
                <w:iCs/>
                <w:sz w:val="16"/>
                <w:szCs w:val="16"/>
              </w:rPr>
              <w:t xml:space="preserve">Proposal 3: </w:t>
            </w:r>
            <w:r>
              <w:rPr>
                <w:rFonts w:ascii="Arial" w:hAnsi="Arial" w:cs="Arial"/>
                <w:bCs/>
                <w:iCs/>
                <w:sz w:val="16"/>
                <w:szCs w:val="16"/>
              </w:rPr>
              <w:t xml:space="preserve">For Type-1B, and Type-2 MG-less PRS processing, a UE should be able to signal whether the MG-less PRS processing in one band, impacts the downlink receiving in another band. This can be a per band in a per band-pair combination reporting. </w:t>
            </w:r>
          </w:p>
          <w:p w14:paraId="31A86118" w14:textId="77777777" w:rsidR="00A76BA8" w:rsidRDefault="00B640B7">
            <w:pPr>
              <w:spacing w:after="60"/>
              <w:rPr>
                <w:rFonts w:ascii="Arial" w:hAnsi="Arial" w:cs="Arial"/>
                <w:sz w:val="16"/>
                <w:szCs w:val="16"/>
              </w:rPr>
            </w:pPr>
            <w:r>
              <w:rPr>
                <w:rFonts w:ascii="Arial" w:hAnsi="Arial" w:cs="Arial"/>
                <w:b/>
                <w:sz w:val="16"/>
                <w:szCs w:val="16"/>
              </w:rPr>
              <w:t>Proposal 13:</w:t>
            </w:r>
            <w:r>
              <w:rPr>
                <w:rFonts w:ascii="Arial" w:hAnsi="Arial" w:cs="Arial"/>
                <w:sz w:val="16"/>
                <w:szCs w:val="16"/>
              </w:rPr>
              <w:t xml:space="preserve"> A UE should be able to report multiple of the Type-1A, Type-1B, Type-2 MG-less PRS processing capabilities, each one associated with a different PRS processing capability, to the LMF. </w:t>
            </w:r>
          </w:p>
        </w:tc>
      </w:tr>
      <w:tr w:rsidR="00A76BA8" w14:paraId="41C609DF" w14:textId="77777777">
        <w:tc>
          <w:tcPr>
            <w:tcW w:w="1446" w:type="dxa"/>
          </w:tcPr>
          <w:p w14:paraId="0B8B61A0" w14:textId="77777777"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7D2CFBD5" w14:textId="77777777" w:rsidR="00A76BA8" w:rsidRDefault="00B640B7">
            <w:pPr>
              <w:pStyle w:val="3GPPAgreements"/>
              <w:numPr>
                <w:ilvl w:val="0"/>
                <w:numId w:val="0"/>
              </w:numPr>
              <w:spacing w:after="60"/>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1</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Confirm the working assumption made in RAN1#106-e to support DL measurements based on DL PRS without the UE having to request measurement gaps.</w:t>
            </w:r>
          </w:p>
        </w:tc>
      </w:tr>
    </w:tbl>
    <w:p w14:paraId="657594A3" w14:textId="77777777" w:rsidR="00A76BA8" w:rsidRDefault="00A76BA8">
      <w:pPr>
        <w:rPr>
          <w:lang w:eastAsia="zh-CN"/>
        </w:rPr>
      </w:pPr>
    </w:p>
    <w:p w14:paraId="6AD42F3E" w14:textId="77777777" w:rsidR="00A76BA8" w:rsidRDefault="00B640B7">
      <w:pPr>
        <w:rPr>
          <w:b/>
          <w:lang w:eastAsia="zh-CN"/>
        </w:rPr>
      </w:pPr>
      <w:r>
        <w:rPr>
          <w:b/>
          <w:lang w:eastAsia="zh-CN"/>
        </w:rPr>
        <w:t>FL comments</w:t>
      </w:r>
    </w:p>
    <w:p w14:paraId="69254B4B" w14:textId="77777777" w:rsidR="00A76BA8" w:rsidRDefault="00B640B7">
      <w:pPr>
        <w:rPr>
          <w:lang w:eastAsia="zh-CN"/>
        </w:rPr>
      </w:pPr>
      <w:r>
        <w:rPr>
          <w:lang w:eastAsia="zh-CN"/>
        </w:rPr>
        <w:t>Three sources proposed to confirm the working assumption, and one source proposed to finalize capability 1B by settling the band/CC.</w:t>
      </w:r>
    </w:p>
    <w:p w14:paraId="56C65A21" w14:textId="77777777" w:rsidR="00A76BA8" w:rsidRDefault="00A76BA8">
      <w:pPr>
        <w:rPr>
          <w:lang w:eastAsia="zh-CN"/>
        </w:rPr>
      </w:pPr>
    </w:p>
    <w:p w14:paraId="127C94AF" w14:textId="77777777" w:rsidR="00A76BA8" w:rsidRDefault="00B640B7">
      <w:pPr>
        <w:pStyle w:val="3"/>
        <w:rPr>
          <w:lang w:val="en-GB" w:eastAsia="zh-CN"/>
        </w:rPr>
      </w:pPr>
      <w:r>
        <w:rPr>
          <w:rFonts w:hint="eastAsia"/>
          <w:lang w:val="en-GB" w:eastAsia="zh-CN"/>
        </w:rPr>
        <w:t>R</w:t>
      </w:r>
      <w:r>
        <w:rPr>
          <w:lang w:val="en-GB" w:eastAsia="zh-CN"/>
        </w:rPr>
        <w:t>ound 1</w:t>
      </w:r>
    </w:p>
    <w:p w14:paraId="5060B83E" w14:textId="77777777" w:rsidR="00A76BA8" w:rsidRDefault="00B640B7">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14:paraId="298904FB" w14:textId="77777777" w:rsidR="00A76BA8" w:rsidRDefault="00B640B7">
      <w:pPr>
        <w:pStyle w:val="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4</w:t>
      </w:r>
      <w:r>
        <w:rPr>
          <w:rFonts w:hint="eastAsia"/>
          <w:lang w:val="en-GB" w:eastAsia="zh-CN"/>
        </w:rPr>
        <w:t>.1-1</w:t>
      </w:r>
      <w:r>
        <w:rPr>
          <w:lang w:val="en-GB" w:eastAsia="zh-CN"/>
        </w:rPr>
        <w:t xml:space="preserve"> (High priority)</w:t>
      </w:r>
    </w:p>
    <w:p w14:paraId="0890DE97" w14:textId="77777777" w:rsidR="00A76BA8" w:rsidRDefault="00B640B7">
      <w:pPr>
        <w:pStyle w:val="3GPPAgreements"/>
        <w:rPr>
          <w:lang w:val="en-GB" w:eastAsia="zh-CN"/>
        </w:rPr>
      </w:pPr>
      <w:r>
        <w:rPr>
          <w:lang w:val="en-GB" w:eastAsia="zh-CN"/>
        </w:rPr>
        <w:t>Select between band and CC for capability 1B as per working assumption made in RAN1#106-e.</w:t>
      </w:r>
    </w:p>
    <w:p w14:paraId="38B7EC52" w14:textId="77777777" w:rsidR="00A76BA8" w:rsidRDefault="00B640B7">
      <w:pPr>
        <w:pStyle w:val="3GPPAgreements"/>
        <w:numPr>
          <w:ilvl w:val="1"/>
          <w:numId w:val="3"/>
        </w:numPr>
        <w:rPr>
          <w:lang w:val="en-GB" w:eastAsia="zh-CN"/>
        </w:rPr>
      </w:pPr>
      <w:r>
        <w:rPr>
          <w:lang w:val="en-GB" w:eastAsia="zh-CN"/>
        </w:rPr>
        <w:t>Alt.1 band</w:t>
      </w:r>
    </w:p>
    <w:p w14:paraId="02F1D8BD" w14:textId="77777777" w:rsidR="00A76BA8" w:rsidRDefault="00B640B7">
      <w:pPr>
        <w:pStyle w:val="3GPPAgreements"/>
        <w:numPr>
          <w:ilvl w:val="1"/>
          <w:numId w:val="3"/>
        </w:numPr>
        <w:rPr>
          <w:lang w:val="en-GB" w:eastAsia="zh-CN"/>
        </w:rPr>
      </w:pPr>
      <w:r>
        <w:rPr>
          <w:lang w:val="en-GB" w:eastAsia="zh-CN"/>
        </w:rPr>
        <w:t>Alt.2 CC</w:t>
      </w:r>
    </w:p>
    <w:tbl>
      <w:tblPr>
        <w:tblStyle w:val="af6"/>
        <w:tblW w:w="0" w:type="auto"/>
        <w:tblLook w:val="04A0" w:firstRow="1" w:lastRow="0" w:firstColumn="1" w:lastColumn="0" w:noHBand="0" w:noVBand="1"/>
      </w:tblPr>
      <w:tblGrid>
        <w:gridCol w:w="9307"/>
      </w:tblGrid>
      <w:tr w:rsidR="00A76BA8" w14:paraId="3DC8635E" w14:textId="77777777">
        <w:tc>
          <w:tcPr>
            <w:tcW w:w="9307" w:type="dxa"/>
          </w:tcPr>
          <w:p w14:paraId="13148110" w14:textId="77777777" w:rsidR="00A76BA8" w:rsidRDefault="00B640B7">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p>
          <w:p w14:paraId="14A7F159" w14:textId="77777777" w:rsidR="00A76BA8" w:rsidRDefault="00B640B7">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14:paraId="09E2A619" w14:textId="77777777" w:rsidR="00A76BA8" w:rsidRDefault="00B640B7">
            <w:pPr>
              <w:numPr>
                <w:ilvl w:val="0"/>
                <w:numId w:val="40"/>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14:paraId="570ABA7D" w14:textId="77777777" w:rsidR="00A76BA8" w:rsidRDefault="00B640B7">
            <w:pPr>
              <w:numPr>
                <w:ilvl w:val="1"/>
                <w:numId w:val="40"/>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t>
            </w:r>
            <w:r>
              <w:rPr>
                <w:rFonts w:ascii="Times" w:eastAsia="Batang" w:hAnsi="Times"/>
                <w:iCs/>
                <w:color w:val="000000"/>
                <w:sz w:val="20"/>
                <w:szCs w:val="20"/>
                <w:lang w:val="en-GB" w:eastAsia="zh-CN"/>
              </w:rPr>
              <w:lastRenderedPageBreak/>
              <w:t xml:space="preserve">window. </w:t>
            </w:r>
          </w:p>
          <w:p w14:paraId="51A12A18" w14:textId="77777777" w:rsidR="00A76BA8" w:rsidRDefault="00B640B7">
            <w:pPr>
              <w:numPr>
                <w:ilvl w:val="2"/>
                <w:numId w:val="40"/>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14:paraId="2ED8CF02" w14:textId="77777777" w:rsidR="00A76BA8" w:rsidRDefault="00B640B7">
            <w:pPr>
              <w:numPr>
                <w:ilvl w:val="2"/>
                <w:numId w:val="40"/>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14:paraId="4E8A55F8" w14:textId="77777777" w:rsidR="00A76BA8" w:rsidRDefault="00B640B7">
            <w:pPr>
              <w:numPr>
                <w:ilvl w:val="3"/>
                <w:numId w:val="40"/>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14:paraId="2C10E78F" w14:textId="77777777" w:rsidR="00A76BA8" w:rsidRDefault="00B640B7">
            <w:pPr>
              <w:numPr>
                <w:ilvl w:val="1"/>
                <w:numId w:val="40"/>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14:paraId="1F9011F9" w14:textId="77777777" w:rsidR="00A76BA8" w:rsidRDefault="00B640B7">
            <w:pPr>
              <w:numPr>
                <w:ilvl w:val="1"/>
                <w:numId w:val="40"/>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14:paraId="750E39B2" w14:textId="77777777" w:rsidR="00A76BA8" w:rsidRDefault="00B640B7">
            <w:pPr>
              <w:numPr>
                <w:ilvl w:val="2"/>
                <w:numId w:val="40"/>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FFS: Details of capability signalling (e.g., per UE or per band, etc.)</w:t>
            </w:r>
          </w:p>
        </w:tc>
      </w:tr>
    </w:tbl>
    <w:p w14:paraId="4B98D0CF" w14:textId="77777777" w:rsidR="00A76BA8" w:rsidRDefault="00A76BA8">
      <w:pPr>
        <w:rPr>
          <w:lang w:eastAsia="zh-CN"/>
        </w:rPr>
      </w:pPr>
    </w:p>
    <w:tbl>
      <w:tblPr>
        <w:tblStyle w:val="af6"/>
        <w:tblW w:w="9351" w:type="dxa"/>
        <w:tblLayout w:type="fixed"/>
        <w:tblLook w:val="04A0" w:firstRow="1" w:lastRow="0" w:firstColumn="1" w:lastColumn="0" w:noHBand="0" w:noVBand="1"/>
      </w:tblPr>
      <w:tblGrid>
        <w:gridCol w:w="1838"/>
        <w:gridCol w:w="1134"/>
        <w:gridCol w:w="6379"/>
      </w:tblGrid>
      <w:tr w:rsidR="00A76BA8" w14:paraId="493FA907" w14:textId="77777777">
        <w:tc>
          <w:tcPr>
            <w:tcW w:w="1838" w:type="dxa"/>
            <w:vAlign w:val="center"/>
          </w:tcPr>
          <w:p w14:paraId="408F6FDD" w14:textId="77777777" w:rsidR="00A76BA8" w:rsidRDefault="00B640B7">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9C342E1" w14:textId="77777777" w:rsidR="00A76BA8" w:rsidRDefault="00B640B7">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32E9AA86" w14:textId="77777777" w:rsidR="00A76BA8" w:rsidRDefault="00B640B7">
            <w:pPr>
              <w:rPr>
                <w:rFonts w:ascii="Arial" w:hAnsi="Arial" w:cs="Arial"/>
                <w:b/>
                <w:iCs/>
                <w:sz w:val="16"/>
                <w:lang w:eastAsia="zh-CN"/>
              </w:rPr>
            </w:pPr>
            <w:r>
              <w:rPr>
                <w:rFonts w:ascii="Arial" w:hAnsi="Arial" w:cs="Arial"/>
                <w:b/>
                <w:iCs/>
                <w:sz w:val="16"/>
                <w:lang w:eastAsia="zh-CN"/>
              </w:rPr>
              <w:t>Comments</w:t>
            </w:r>
          </w:p>
        </w:tc>
      </w:tr>
      <w:tr w:rsidR="00A76BA8" w14:paraId="41A4CD61" w14:textId="77777777">
        <w:tc>
          <w:tcPr>
            <w:tcW w:w="1838" w:type="dxa"/>
            <w:vAlign w:val="center"/>
          </w:tcPr>
          <w:p w14:paraId="2A443CEC" w14:textId="77777777" w:rsidR="00A76BA8" w:rsidRDefault="00B640B7">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6E1F93C" w14:textId="77777777" w:rsidR="00A76BA8" w:rsidRDefault="00B640B7">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vAlign w:val="center"/>
          </w:tcPr>
          <w:p w14:paraId="762341EB" w14:textId="77777777" w:rsidR="00A76BA8" w:rsidRDefault="00A76BA8">
            <w:pPr>
              <w:rPr>
                <w:rFonts w:ascii="Arial" w:hAnsi="Arial" w:cs="Arial"/>
                <w:iCs/>
                <w:sz w:val="16"/>
                <w:lang w:eastAsia="zh-CN"/>
              </w:rPr>
            </w:pPr>
          </w:p>
        </w:tc>
      </w:tr>
      <w:tr w:rsidR="00A76BA8" w14:paraId="34488C7D" w14:textId="77777777">
        <w:tc>
          <w:tcPr>
            <w:tcW w:w="1838" w:type="dxa"/>
            <w:vAlign w:val="center"/>
          </w:tcPr>
          <w:p w14:paraId="6A67E990" w14:textId="77777777" w:rsidR="00A76BA8" w:rsidRDefault="00B640B7">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F7825A9" w14:textId="77777777" w:rsidR="00A76BA8" w:rsidRDefault="00B640B7">
            <w:pPr>
              <w:rPr>
                <w:rFonts w:ascii="Arial" w:hAnsi="Arial" w:cs="Arial"/>
                <w:iCs/>
                <w:sz w:val="16"/>
                <w:lang w:eastAsia="zh-CN"/>
              </w:rPr>
            </w:pPr>
            <w:r>
              <w:rPr>
                <w:rFonts w:ascii="Arial" w:hAnsi="Arial" w:cs="Arial"/>
                <w:iCs/>
                <w:sz w:val="16"/>
                <w:lang w:eastAsia="zh-CN"/>
              </w:rPr>
              <w:t>Alt. 1</w:t>
            </w:r>
          </w:p>
        </w:tc>
        <w:tc>
          <w:tcPr>
            <w:tcW w:w="6379" w:type="dxa"/>
            <w:vAlign w:val="center"/>
          </w:tcPr>
          <w:p w14:paraId="2F4990E6" w14:textId="77777777" w:rsidR="00A76BA8" w:rsidRDefault="00A76BA8">
            <w:pPr>
              <w:rPr>
                <w:rFonts w:ascii="Arial" w:hAnsi="Arial" w:cs="Arial"/>
                <w:iCs/>
                <w:sz w:val="16"/>
                <w:lang w:eastAsia="zh-CN"/>
              </w:rPr>
            </w:pPr>
          </w:p>
        </w:tc>
      </w:tr>
      <w:tr w:rsidR="00A76BA8" w14:paraId="2664FD35" w14:textId="77777777">
        <w:tc>
          <w:tcPr>
            <w:tcW w:w="1838" w:type="dxa"/>
            <w:vAlign w:val="center"/>
          </w:tcPr>
          <w:p w14:paraId="5E427572" w14:textId="77777777" w:rsidR="00A76BA8" w:rsidRDefault="00B640B7">
            <w:pPr>
              <w:rPr>
                <w:rFonts w:ascii="Arial" w:hAnsi="Arial" w:cs="Arial"/>
                <w:iCs/>
                <w:sz w:val="16"/>
                <w:lang w:eastAsia="zh-CN"/>
              </w:rPr>
            </w:pPr>
            <w:r>
              <w:rPr>
                <w:rFonts w:ascii="Arial" w:hAnsi="Arial" w:cs="Arial"/>
                <w:iCs/>
                <w:sz w:val="16"/>
                <w:lang w:eastAsia="zh-CN"/>
              </w:rPr>
              <w:t>CATT</w:t>
            </w:r>
          </w:p>
        </w:tc>
        <w:tc>
          <w:tcPr>
            <w:tcW w:w="1134" w:type="dxa"/>
            <w:vAlign w:val="center"/>
          </w:tcPr>
          <w:p w14:paraId="36A06EAE" w14:textId="77777777" w:rsidR="00A76BA8" w:rsidRDefault="00B640B7">
            <w:pPr>
              <w:rPr>
                <w:rFonts w:ascii="Arial" w:hAnsi="Arial" w:cs="Arial"/>
                <w:iCs/>
                <w:sz w:val="16"/>
                <w:lang w:eastAsia="zh-CN"/>
              </w:rPr>
            </w:pPr>
            <w:r>
              <w:rPr>
                <w:rFonts w:ascii="Arial" w:hAnsi="Arial" w:cs="Arial"/>
                <w:iCs/>
                <w:sz w:val="16"/>
                <w:lang w:eastAsia="zh-CN"/>
              </w:rPr>
              <w:t>Alt. 2</w:t>
            </w:r>
          </w:p>
        </w:tc>
        <w:tc>
          <w:tcPr>
            <w:tcW w:w="6379" w:type="dxa"/>
            <w:vAlign w:val="center"/>
          </w:tcPr>
          <w:p w14:paraId="43C2E200" w14:textId="77777777" w:rsidR="00A76BA8" w:rsidRDefault="00B640B7">
            <w:pPr>
              <w:rPr>
                <w:rFonts w:ascii="Arial" w:hAnsi="Arial" w:cs="Arial"/>
                <w:iCs/>
                <w:sz w:val="16"/>
                <w:lang w:eastAsia="zh-CN"/>
              </w:rPr>
            </w:pPr>
            <w:r>
              <w:rPr>
                <w:rFonts w:ascii="Arial" w:hAnsi="Arial" w:cs="Arial"/>
                <w:iCs/>
                <w:sz w:val="16"/>
                <w:lang w:eastAsia="zh-CN"/>
              </w:rPr>
              <w:t>Given that Cap. 1A is for all DL CCs, it makes sense for Cap. 1B is limited the impact to a particular CC.</w:t>
            </w:r>
          </w:p>
        </w:tc>
      </w:tr>
      <w:tr w:rsidR="00A76BA8" w14:paraId="61C40B6C" w14:textId="77777777">
        <w:tc>
          <w:tcPr>
            <w:tcW w:w="1838" w:type="dxa"/>
            <w:vAlign w:val="center"/>
          </w:tcPr>
          <w:p w14:paraId="0B52A09D" w14:textId="77777777" w:rsidR="00A76BA8" w:rsidRDefault="00B640B7">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BE87003" w14:textId="77777777" w:rsidR="00A76BA8" w:rsidRDefault="00B640B7">
            <w:pPr>
              <w:rPr>
                <w:rFonts w:ascii="Arial" w:hAnsi="Arial" w:cs="Arial"/>
                <w:iCs/>
                <w:sz w:val="16"/>
                <w:lang w:eastAsia="zh-CN"/>
              </w:rPr>
            </w:pPr>
            <w:r>
              <w:rPr>
                <w:rFonts w:ascii="Arial" w:hAnsi="Arial" w:cs="Arial" w:hint="eastAsia"/>
                <w:iCs/>
                <w:sz w:val="16"/>
                <w:lang w:eastAsia="zh-CN"/>
              </w:rPr>
              <w:t>Alt. 2</w:t>
            </w:r>
          </w:p>
        </w:tc>
        <w:tc>
          <w:tcPr>
            <w:tcW w:w="6379" w:type="dxa"/>
            <w:vAlign w:val="center"/>
          </w:tcPr>
          <w:p w14:paraId="1F1E2026" w14:textId="77777777" w:rsidR="00A76BA8" w:rsidRDefault="00A76BA8">
            <w:pPr>
              <w:rPr>
                <w:rFonts w:ascii="Arial" w:hAnsi="Arial" w:cs="Arial"/>
                <w:iCs/>
                <w:sz w:val="16"/>
                <w:lang w:eastAsia="zh-CN"/>
              </w:rPr>
            </w:pPr>
          </w:p>
        </w:tc>
      </w:tr>
      <w:tr w:rsidR="00A76BA8" w14:paraId="7C0192E2" w14:textId="77777777">
        <w:tc>
          <w:tcPr>
            <w:tcW w:w="1838" w:type="dxa"/>
            <w:vAlign w:val="center"/>
          </w:tcPr>
          <w:p w14:paraId="38F72239" w14:textId="77777777" w:rsidR="00A76BA8" w:rsidRDefault="00B640B7">
            <w:pPr>
              <w:rPr>
                <w:rFonts w:ascii="Arial" w:hAnsi="Arial" w:cs="Arial"/>
                <w:iCs/>
                <w:sz w:val="16"/>
                <w:lang w:eastAsia="zh-CN"/>
              </w:rPr>
            </w:pPr>
            <w:r>
              <w:rPr>
                <w:rFonts w:ascii="Arial" w:hAnsi="Arial" w:cs="Arial"/>
                <w:iCs/>
                <w:sz w:val="16"/>
                <w:lang w:eastAsia="zh-CN"/>
              </w:rPr>
              <w:t>OPPO</w:t>
            </w:r>
          </w:p>
        </w:tc>
        <w:tc>
          <w:tcPr>
            <w:tcW w:w="1134" w:type="dxa"/>
            <w:vAlign w:val="center"/>
          </w:tcPr>
          <w:p w14:paraId="7BE8C570" w14:textId="77777777" w:rsidR="00A76BA8" w:rsidRDefault="00B640B7">
            <w:pPr>
              <w:rPr>
                <w:rFonts w:ascii="Arial" w:hAnsi="Arial" w:cs="Arial"/>
                <w:iCs/>
                <w:sz w:val="16"/>
                <w:lang w:eastAsia="zh-CN"/>
              </w:rPr>
            </w:pPr>
            <w:r>
              <w:rPr>
                <w:rFonts w:ascii="Arial" w:hAnsi="Arial" w:cs="Arial"/>
                <w:iCs/>
                <w:sz w:val="16"/>
                <w:lang w:eastAsia="zh-CN"/>
              </w:rPr>
              <w:t>Alt.1</w:t>
            </w:r>
          </w:p>
        </w:tc>
        <w:tc>
          <w:tcPr>
            <w:tcW w:w="6379" w:type="dxa"/>
            <w:vAlign w:val="center"/>
          </w:tcPr>
          <w:p w14:paraId="2BEB46A3" w14:textId="77777777" w:rsidR="00A76BA8" w:rsidRDefault="00A76BA8">
            <w:pPr>
              <w:rPr>
                <w:rFonts w:ascii="Arial" w:hAnsi="Arial" w:cs="Arial"/>
                <w:iCs/>
                <w:sz w:val="16"/>
                <w:lang w:eastAsia="zh-CN"/>
              </w:rPr>
            </w:pPr>
          </w:p>
        </w:tc>
      </w:tr>
      <w:tr w:rsidR="00A76BA8" w14:paraId="145EF4A6" w14:textId="77777777">
        <w:tc>
          <w:tcPr>
            <w:tcW w:w="1838" w:type="dxa"/>
            <w:vAlign w:val="center"/>
          </w:tcPr>
          <w:p w14:paraId="636CE6BB" w14:textId="77777777" w:rsidR="00A76BA8" w:rsidRDefault="00B640B7">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63DC6CDF" w14:textId="77777777" w:rsidR="00A76BA8" w:rsidRDefault="00B640B7">
            <w:pPr>
              <w:rPr>
                <w:rFonts w:ascii="Arial" w:hAnsi="Arial" w:cs="Arial"/>
                <w:iCs/>
                <w:sz w:val="16"/>
                <w:lang w:eastAsia="zh-CN"/>
              </w:rPr>
            </w:pPr>
            <w:r>
              <w:rPr>
                <w:rFonts w:ascii="Arial" w:hAnsi="Arial" w:cs="Arial" w:hint="eastAsia"/>
                <w:iCs/>
                <w:sz w:val="16"/>
                <w:lang w:eastAsia="zh-CN"/>
              </w:rPr>
              <w:t>Alt 1</w:t>
            </w:r>
          </w:p>
        </w:tc>
        <w:tc>
          <w:tcPr>
            <w:tcW w:w="6379" w:type="dxa"/>
            <w:vAlign w:val="center"/>
          </w:tcPr>
          <w:p w14:paraId="1A499828" w14:textId="77777777" w:rsidR="00A76BA8" w:rsidRDefault="00A76BA8">
            <w:pPr>
              <w:rPr>
                <w:rFonts w:ascii="Arial" w:hAnsi="Arial" w:cs="Arial"/>
                <w:iCs/>
                <w:sz w:val="16"/>
                <w:lang w:eastAsia="zh-CN"/>
              </w:rPr>
            </w:pPr>
          </w:p>
        </w:tc>
      </w:tr>
      <w:tr w:rsidR="00A76BA8" w14:paraId="106F9EBB" w14:textId="77777777">
        <w:tc>
          <w:tcPr>
            <w:tcW w:w="1838" w:type="dxa"/>
          </w:tcPr>
          <w:p w14:paraId="19DC4E09" w14:textId="77777777" w:rsidR="00A76BA8" w:rsidRDefault="00B640B7">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33AA7EEB" w14:textId="77777777" w:rsidR="00A76BA8" w:rsidRDefault="00B640B7">
            <w:pPr>
              <w:rPr>
                <w:rFonts w:ascii="Arial" w:hAnsi="Arial" w:cs="Arial"/>
                <w:iCs/>
                <w:sz w:val="16"/>
                <w:lang w:eastAsia="zh-CN"/>
              </w:rPr>
            </w:pPr>
            <w:r>
              <w:rPr>
                <w:rFonts w:ascii="Arial" w:hAnsi="Arial" w:cs="Arial"/>
                <w:iCs/>
                <w:sz w:val="16"/>
                <w:lang w:eastAsia="zh-CN"/>
              </w:rPr>
              <w:t>Alt.2</w:t>
            </w:r>
          </w:p>
        </w:tc>
        <w:tc>
          <w:tcPr>
            <w:tcW w:w="6379" w:type="dxa"/>
          </w:tcPr>
          <w:p w14:paraId="2ED3DA6F" w14:textId="77777777" w:rsidR="00A76BA8" w:rsidRDefault="00B640B7">
            <w:pPr>
              <w:rPr>
                <w:rFonts w:ascii="Arial" w:hAnsi="Arial" w:cs="Arial"/>
                <w:iCs/>
                <w:sz w:val="16"/>
                <w:lang w:eastAsia="zh-CN"/>
              </w:rPr>
            </w:pPr>
            <w:r>
              <w:rPr>
                <w:rFonts w:ascii="Arial" w:hAnsi="Arial" w:cs="Arial"/>
                <w:iCs/>
                <w:sz w:val="16"/>
                <w:lang w:eastAsia="zh-CN"/>
              </w:rPr>
              <w:t>Alt.1 would imply the same rule for capability 1B and capability 2 for intra-band CA configuration. We do not think it is beneficial.</w:t>
            </w:r>
          </w:p>
        </w:tc>
      </w:tr>
      <w:tr w:rsidR="00A76BA8" w14:paraId="6F6716F9" w14:textId="77777777">
        <w:tc>
          <w:tcPr>
            <w:tcW w:w="1838" w:type="dxa"/>
          </w:tcPr>
          <w:p w14:paraId="25292D93" w14:textId="77777777" w:rsidR="00A76BA8" w:rsidRDefault="00B640B7">
            <w:pPr>
              <w:rPr>
                <w:rFonts w:ascii="Arial" w:hAnsi="Arial" w:cs="Arial"/>
                <w:iCs/>
                <w:sz w:val="16"/>
                <w:lang w:eastAsia="zh-CN"/>
              </w:rPr>
            </w:pPr>
            <w:r>
              <w:rPr>
                <w:rFonts w:ascii="Arial" w:hAnsi="Arial" w:cs="Arial"/>
                <w:iCs/>
                <w:sz w:val="16"/>
                <w:lang w:eastAsia="zh-CN"/>
              </w:rPr>
              <w:t>Ericsson</w:t>
            </w:r>
          </w:p>
        </w:tc>
        <w:tc>
          <w:tcPr>
            <w:tcW w:w="1134" w:type="dxa"/>
          </w:tcPr>
          <w:p w14:paraId="37C61860" w14:textId="77777777" w:rsidR="00A76BA8" w:rsidRDefault="00B640B7">
            <w:pPr>
              <w:rPr>
                <w:rFonts w:ascii="Arial" w:hAnsi="Arial" w:cs="Arial"/>
                <w:iCs/>
                <w:sz w:val="16"/>
                <w:lang w:eastAsia="zh-CN"/>
              </w:rPr>
            </w:pPr>
            <w:r>
              <w:rPr>
                <w:rFonts w:ascii="Arial" w:hAnsi="Arial" w:cs="Arial"/>
                <w:iCs/>
                <w:sz w:val="16"/>
                <w:lang w:eastAsia="zh-CN"/>
              </w:rPr>
              <w:t>Alt 2</w:t>
            </w:r>
          </w:p>
        </w:tc>
        <w:tc>
          <w:tcPr>
            <w:tcW w:w="6379" w:type="dxa"/>
          </w:tcPr>
          <w:p w14:paraId="45A1E8A7" w14:textId="77777777" w:rsidR="00A76BA8" w:rsidRDefault="00A76BA8">
            <w:pPr>
              <w:rPr>
                <w:rFonts w:ascii="Arial" w:hAnsi="Arial" w:cs="Arial"/>
                <w:iCs/>
                <w:sz w:val="16"/>
                <w:lang w:eastAsia="zh-CN"/>
              </w:rPr>
            </w:pPr>
          </w:p>
        </w:tc>
      </w:tr>
      <w:tr w:rsidR="00A76BA8" w14:paraId="0713D2A4" w14:textId="77777777">
        <w:tc>
          <w:tcPr>
            <w:tcW w:w="1838" w:type="dxa"/>
          </w:tcPr>
          <w:p w14:paraId="60E93329" w14:textId="77777777" w:rsidR="00A76BA8" w:rsidRDefault="00B640B7">
            <w:pPr>
              <w:rPr>
                <w:rFonts w:ascii="Arial" w:hAnsi="Arial" w:cs="Arial"/>
                <w:iCs/>
                <w:sz w:val="16"/>
                <w:lang w:eastAsia="zh-CN"/>
              </w:rPr>
            </w:pPr>
            <w:r>
              <w:rPr>
                <w:rFonts w:ascii="Arial" w:hAnsi="Arial" w:cs="Arial"/>
                <w:iCs/>
                <w:sz w:val="16"/>
                <w:lang w:eastAsia="zh-CN"/>
              </w:rPr>
              <w:t>Lenovo,Motorola Mobility</w:t>
            </w:r>
          </w:p>
        </w:tc>
        <w:tc>
          <w:tcPr>
            <w:tcW w:w="1134" w:type="dxa"/>
          </w:tcPr>
          <w:p w14:paraId="6D5C8A87" w14:textId="77777777" w:rsidR="00A76BA8" w:rsidRDefault="00B640B7">
            <w:pPr>
              <w:rPr>
                <w:rFonts w:ascii="Arial" w:hAnsi="Arial" w:cs="Arial"/>
                <w:iCs/>
                <w:sz w:val="16"/>
                <w:lang w:eastAsia="zh-CN"/>
              </w:rPr>
            </w:pPr>
            <w:r>
              <w:rPr>
                <w:rFonts w:ascii="Arial" w:hAnsi="Arial" w:cs="Arial"/>
                <w:iCs/>
                <w:sz w:val="16"/>
                <w:lang w:eastAsia="zh-CN"/>
              </w:rPr>
              <w:t>Alt. 1</w:t>
            </w:r>
          </w:p>
        </w:tc>
        <w:tc>
          <w:tcPr>
            <w:tcW w:w="6379" w:type="dxa"/>
          </w:tcPr>
          <w:p w14:paraId="123B46B2" w14:textId="77777777" w:rsidR="00A76BA8" w:rsidRDefault="00A76BA8">
            <w:pPr>
              <w:rPr>
                <w:rFonts w:ascii="Arial" w:hAnsi="Arial" w:cs="Arial"/>
                <w:iCs/>
                <w:sz w:val="16"/>
                <w:lang w:eastAsia="zh-CN"/>
              </w:rPr>
            </w:pPr>
          </w:p>
        </w:tc>
      </w:tr>
      <w:tr w:rsidR="00A76BA8" w14:paraId="2E83EAB8" w14:textId="77777777">
        <w:tc>
          <w:tcPr>
            <w:tcW w:w="1838" w:type="dxa"/>
          </w:tcPr>
          <w:p w14:paraId="1E8484FE" w14:textId="77777777" w:rsidR="00A76BA8" w:rsidRDefault="00B640B7">
            <w:pPr>
              <w:rPr>
                <w:rFonts w:ascii="Arial" w:hAnsi="Arial" w:cs="Arial"/>
                <w:iCs/>
                <w:sz w:val="16"/>
                <w:lang w:eastAsia="zh-CN"/>
              </w:rPr>
            </w:pPr>
            <w:r>
              <w:rPr>
                <w:rFonts w:ascii="Arial" w:hAnsi="Arial" w:cs="Arial" w:hint="eastAsia"/>
                <w:iCs/>
                <w:sz w:val="16"/>
                <w:lang w:eastAsia="zh-CN"/>
              </w:rPr>
              <w:t>ZTE</w:t>
            </w:r>
          </w:p>
        </w:tc>
        <w:tc>
          <w:tcPr>
            <w:tcW w:w="1134" w:type="dxa"/>
          </w:tcPr>
          <w:p w14:paraId="5CEECC94" w14:textId="77777777" w:rsidR="00A76BA8" w:rsidRDefault="00A76BA8">
            <w:pPr>
              <w:rPr>
                <w:rFonts w:ascii="Arial" w:hAnsi="Arial" w:cs="Arial"/>
                <w:iCs/>
                <w:sz w:val="16"/>
                <w:lang w:eastAsia="zh-CN"/>
              </w:rPr>
            </w:pPr>
          </w:p>
        </w:tc>
        <w:tc>
          <w:tcPr>
            <w:tcW w:w="6379" w:type="dxa"/>
          </w:tcPr>
          <w:p w14:paraId="502B2E78" w14:textId="77777777" w:rsidR="00A76BA8" w:rsidRDefault="00B640B7">
            <w:pPr>
              <w:rPr>
                <w:rFonts w:ascii="Arial" w:hAnsi="Arial" w:cs="Arial"/>
                <w:iCs/>
                <w:sz w:val="16"/>
                <w:lang w:eastAsia="zh-CN"/>
              </w:rPr>
            </w:pPr>
            <w:r>
              <w:rPr>
                <w:rFonts w:ascii="Arial" w:hAnsi="Arial" w:cs="Arial" w:hint="eastAsia"/>
                <w:iCs/>
                <w:sz w:val="16"/>
                <w:lang w:eastAsia="zh-CN"/>
              </w:rPr>
              <w:t>Shall we also need to discuss whether the Capability 2 is per band or per CC?</w:t>
            </w:r>
          </w:p>
          <w:p w14:paraId="23A2903B" w14:textId="77777777" w:rsidR="00A76BA8" w:rsidRDefault="00B640B7">
            <w:pPr>
              <w:rPr>
                <w:rFonts w:ascii="Arial" w:hAnsi="Arial" w:cs="Arial"/>
                <w:iCs/>
                <w:sz w:val="16"/>
                <w:lang w:eastAsia="zh-CN"/>
              </w:rPr>
            </w:pPr>
            <w:ins w:id="115" w:author="Huawei - Huangsu" w:date="2021-11-16T23:18:00Z">
              <w:r>
                <w:rPr>
                  <w:rFonts w:ascii="Arial" w:hAnsi="Arial" w:cs="Arial" w:hint="eastAsia"/>
                  <w:iCs/>
                  <w:sz w:val="16"/>
                  <w:lang w:eastAsia="zh-CN"/>
                </w:rPr>
                <w:t>F</w:t>
              </w:r>
              <w:r>
                <w:rPr>
                  <w:rFonts w:ascii="Arial" w:hAnsi="Arial" w:cs="Arial"/>
                  <w:iCs/>
                  <w:sz w:val="16"/>
                  <w:lang w:eastAsia="zh-CN"/>
                </w:rPr>
                <w:t>L: My suggestion is this issue perhaps should be better contribution driven in the next time. Not sure we c</w:t>
              </w:r>
            </w:ins>
            <w:ins w:id="116" w:author="Huawei - Huangsu" w:date="2021-11-16T23:19:00Z">
              <w:r>
                <w:rPr>
                  <w:rFonts w:ascii="Arial" w:hAnsi="Arial" w:cs="Arial"/>
                  <w:iCs/>
                  <w:sz w:val="16"/>
                  <w:lang w:eastAsia="zh-CN"/>
                </w:rPr>
                <w:t>an have time to resolve it this time.</w:t>
              </w:r>
            </w:ins>
          </w:p>
        </w:tc>
      </w:tr>
      <w:tr w:rsidR="00A76BA8" w14:paraId="473F48DA" w14:textId="77777777">
        <w:tc>
          <w:tcPr>
            <w:tcW w:w="1838" w:type="dxa"/>
          </w:tcPr>
          <w:p w14:paraId="15D07308" w14:textId="77777777" w:rsidR="00A76BA8" w:rsidRDefault="00B640B7">
            <w:pPr>
              <w:rPr>
                <w:rFonts w:ascii="Arial" w:hAnsi="Arial" w:cs="Arial"/>
                <w:iCs/>
                <w:sz w:val="16"/>
                <w:lang w:eastAsia="zh-CN"/>
              </w:rPr>
            </w:pPr>
            <w:r>
              <w:rPr>
                <w:rFonts w:ascii="Arial" w:hAnsi="Arial" w:cs="Arial"/>
                <w:iCs/>
                <w:sz w:val="16"/>
                <w:lang w:eastAsia="zh-CN"/>
              </w:rPr>
              <w:t>Nokia/NSB</w:t>
            </w:r>
          </w:p>
        </w:tc>
        <w:tc>
          <w:tcPr>
            <w:tcW w:w="1134" w:type="dxa"/>
          </w:tcPr>
          <w:p w14:paraId="78D9B9BE" w14:textId="77777777" w:rsidR="00A76BA8" w:rsidRDefault="00B640B7">
            <w:pPr>
              <w:rPr>
                <w:rFonts w:ascii="Arial" w:hAnsi="Arial" w:cs="Arial"/>
                <w:iCs/>
                <w:sz w:val="16"/>
                <w:lang w:eastAsia="zh-CN"/>
              </w:rPr>
            </w:pPr>
            <w:r>
              <w:rPr>
                <w:rFonts w:ascii="Arial" w:hAnsi="Arial" w:cs="Arial"/>
                <w:iCs/>
                <w:sz w:val="16"/>
                <w:lang w:eastAsia="zh-CN"/>
              </w:rPr>
              <w:t xml:space="preserve">Alt 2 </w:t>
            </w:r>
          </w:p>
        </w:tc>
        <w:tc>
          <w:tcPr>
            <w:tcW w:w="6379" w:type="dxa"/>
          </w:tcPr>
          <w:p w14:paraId="53B7A4EF" w14:textId="77777777" w:rsidR="00A76BA8" w:rsidRDefault="00A76BA8">
            <w:pPr>
              <w:rPr>
                <w:rFonts w:ascii="Arial" w:hAnsi="Arial" w:cs="Arial"/>
                <w:iCs/>
                <w:sz w:val="16"/>
                <w:lang w:eastAsia="zh-CN"/>
              </w:rPr>
            </w:pPr>
          </w:p>
        </w:tc>
      </w:tr>
      <w:tr w:rsidR="00A76BA8" w14:paraId="7CCD5BAA" w14:textId="77777777">
        <w:tc>
          <w:tcPr>
            <w:tcW w:w="1838" w:type="dxa"/>
          </w:tcPr>
          <w:p w14:paraId="61DABFD7" w14:textId="77777777" w:rsidR="00A76BA8" w:rsidRDefault="00B640B7">
            <w:pPr>
              <w:rPr>
                <w:rFonts w:ascii="Arial" w:hAnsi="Arial" w:cs="Arial"/>
                <w:iCs/>
                <w:sz w:val="16"/>
                <w:lang w:eastAsia="zh-CN"/>
              </w:rPr>
            </w:pPr>
            <w:r>
              <w:rPr>
                <w:rFonts w:ascii="Arial" w:hAnsi="Arial" w:cs="Arial" w:hint="eastAsia"/>
                <w:iCs/>
                <w:sz w:val="16"/>
                <w:lang w:eastAsia="zh-CN"/>
              </w:rPr>
              <w:t>ZTE2</w:t>
            </w:r>
          </w:p>
        </w:tc>
        <w:tc>
          <w:tcPr>
            <w:tcW w:w="1134" w:type="dxa"/>
          </w:tcPr>
          <w:p w14:paraId="1FFE837C" w14:textId="77777777" w:rsidR="00A76BA8" w:rsidRDefault="00A76BA8">
            <w:pPr>
              <w:rPr>
                <w:rFonts w:ascii="Arial" w:hAnsi="Arial" w:cs="Arial"/>
                <w:iCs/>
                <w:sz w:val="16"/>
                <w:lang w:eastAsia="zh-CN"/>
              </w:rPr>
            </w:pPr>
          </w:p>
        </w:tc>
        <w:tc>
          <w:tcPr>
            <w:tcW w:w="6379" w:type="dxa"/>
          </w:tcPr>
          <w:p w14:paraId="0206E080" w14:textId="77777777" w:rsidR="00A76BA8" w:rsidRDefault="00B640B7">
            <w:pPr>
              <w:rPr>
                <w:rFonts w:ascii="Arial" w:hAnsi="Arial" w:cs="Arial"/>
                <w:iCs/>
                <w:sz w:val="16"/>
                <w:lang w:eastAsia="zh-CN"/>
              </w:rPr>
            </w:pPr>
            <w:r>
              <w:rPr>
                <w:rFonts w:ascii="Arial" w:hAnsi="Arial" w:cs="Arial" w:hint="eastAsia"/>
                <w:iCs/>
                <w:sz w:val="16"/>
                <w:lang w:eastAsia="zh-CN"/>
              </w:rPr>
              <w:t>To FL</w:t>
            </w:r>
          </w:p>
          <w:p w14:paraId="5CDF47AB" w14:textId="77777777" w:rsidR="00A76BA8" w:rsidRDefault="00B640B7">
            <w:pPr>
              <w:rPr>
                <w:rFonts w:ascii="Arial" w:hAnsi="Arial" w:cs="Arial"/>
                <w:iCs/>
                <w:sz w:val="16"/>
                <w:lang w:eastAsia="zh-CN"/>
              </w:rPr>
            </w:pPr>
            <w:r>
              <w:rPr>
                <w:rFonts w:ascii="Arial" w:hAnsi="Arial" w:cs="Arial" w:hint="eastAsia"/>
                <w:iCs/>
                <w:sz w:val="16"/>
                <w:lang w:eastAsia="zh-CN"/>
              </w:rPr>
              <w:t xml:space="preserve">Anyway, it </w:t>
            </w:r>
            <w:r>
              <w:rPr>
                <w:rFonts w:ascii="Arial" w:hAnsi="Arial" w:cs="Arial"/>
                <w:iCs/>
                <w:sz w:val="16"/>
                <w:lang w:eastAsia="zh-CN"/>
              </w:rPr>
              <w:t>‘</w:t>
            </w:r>
            <w:r>
              <w:rPr>
                <w:rFonts w:ascii="Arial" w:hAnsi="Arial" w:cs="Arial" w:hint="eastAsia"/>
                <w:iCs/>
                <w:sz w:val="16"/>
                <w:lang w:eastAsia="zh-CN"/>
              </w:rPr>
              <w:t>s a remaining issue that we need to resolve. We prefer to discuss together with this proposal.</w:t>
            </w:r>
          </w:p>
        </w:tc>
      </w:tr>
      <w:tr w:rsidR="000659FB" w14:paraId="2A8F1ACC" w14:textId="77777777">
        <w:tc>
          <w:tcPr>
            <w:tcW w:w="1838" w:type="dxa"/>
          </w:tcPr>
          <w:p w14:paraId="744333C4" w14:textId="5E787236" w:rsidR="000659FB" w:rsidRDefault="000659FB">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tcPr>
          <w:p w14:paraId="5125E37C" w14:textId="77777777" w:rsidR="000659FB" w:rsidRDefault="000659FB">
            <w:pPr>
              <w:rPr>
                <w:rFonts w:ascii="Arial" w:hAnsi="Arial" w:cs="Arial"/>
                <w:iCs/>
                <w:sz w:val="16"/>
                <w:lang w:eastAsia="zh-CN"/>
              </w:rPr>
            </w:pPr>
          </w:p>
        </w:tc>
        <w:tc>
          <w:tcPr>
            <w:tcW w:w="6379" w:type="dxa"/>
          </w:tcPr>
          <w:p w14:paraId="2F678302" w14:textId="3E979925" w:rsidR="000659FB" w:rsidRDefault="000659FB">
            <w:pPr>
              <w:rPr>
                <w:rFonts w:ascii="Arial" w:hAnsi="Arial" w:cs="Arial"/>
                <w:iCs/>
                <w:sz w:val="16"/>
                <w:lang w:eastAsia="zh-CN"/>
              </w:rPr>
            </w:pPr>
            <w:r>
              <w:rPr>
                <w:rFonts w:ascii="Arial" w:hAnsi="Arial" w:cs="Arial"/>
                <w:iCs/>
                <w:sz w:val="16"/>
                <w:lang w:eastAsia="zh-CN"/>
              </w:rPr>
              <w:t>May I understand the logic of supporting Alt.1 or Alt.2 better? I appears that we are in the deadlock, which may not be easily resolved without proper reasoning.</w:t>
            </w:r>
          </w:p>
          <w:p w14:paraId="20F86665" w14:textId="77777777" w:rsidR="000659FB" w:rsidRDefault="000659FB">
            <w:pPr>
              <w:rPr>
                <w:rFonts w:ascii="Arial" w:hAnsi="Arial" w:cs="Arial"/>
                <w:iCs/>
                <w:sz w:val="16"/>
                <w:lang w:eastAsia="zh-CN"/>
              </w:rPr>
            </w:pPr>
            <w:r>
              <w:rPr>
                <w:rFonts w:ascii="Arial" w:hAnsi="Arial" w:cs="Arial"/>
                <w:iCs/>
                <w:sz w:val="16"/>
                <w:lang w:eastAsia="zh-CN"/>
              </w:rPr>
              <w:t>Is it per band because for FR2 with Rx beamforming resulting the scheduling restriction?</w:t>
            </w:r>
          </w:p>
          <w:p w14:paraId="3594DA7F" w14:textId="37AC43B4" w:rsidR="000659FB" w:rsidRDefault="000659FB">
            <w:pPr>
              <w:rPr>
                <w:rFonts w:ascii="Arial" w:hAnsi="Arial" w:cs="Arial"/>
                <w:iCs/>
                <w:sz w:val="16"/>
                <w:lang w:eastAsia="zh-CN"/>
              </w:rPr>
            </w:pPr>
            <w:r>
              <w:rPr>
                <w:rFonts w:ascii="Arial" w:hAnsi="Arial" w:cs="Arial"/>
                <w:iCs/>
                <w:sz w:val="16"/>
                <w:lang w:eastAsia="zh-CN"/>
              </w:rPr>
              <w:t>Would everyone be fine if we agree per band is for FR2 while per CC is for FR1?</w:t>
            </w:r>
          </w:p>
        </w:tc>
      </w:tr>
    </w:tbl>
    <w:p w14:paraId="6D4272DB" w14:textId="77777777" w:rsidR="00A76BA8" w:rsidRDefault="00A76BA8">
      <w:pPr>
        <w:rPr>
          <w:lang w:eastAsia="zh-CN"/>
        </w:rPr>
      </w:pPr>
    </w:p>
    <w:p w14:paraId="293D1D31" w14:textId="77777777" w:rsidR="00A76BA8" w:rsidRDefault="00B640B7">
      <w:pPr>
        <w:pStyle w:val="3"/>
        <w:numPr>
          <w:ilvl w:val="0"/>
          <w:numId w:val="0"/>
        </w:numPr>
        <w:rPr>
          <w:lang w:val="en-GB" w:eastAsia="zh-CN"/>
        </w:rPr>
      </w:pPr>
      <w:r>
        <w:rPr>
          <w:lang w:val="en-GB" w:eastAsia="zh-CN"/>
        </w:rPr>
        <w:t>Question</w:t>
      </w:r>
      <w:r>
        <w:rPr>
          <w:rFonts w:hint="eastAsia"/>
          <w:lang w:val="en-GB" w:eastAsia="zh-CN"/>
        </w:rPr>
        <w:t xml:space="preserve"> </w:t>
      </w:r>
      <w:r>
        <w:rPr>
          <w:lang w:val="en-GB" w:eastAsia="zh-CN"/>
        </w:rPr>
        <w:t>3</w:t>
      </w:r>
      <w:r>
        <w:rPr>
          <w:rFonts w:hint="eastAsia"/>
          <w:lang w:val="en-GB" w:eastAsia="zh-CN"/>
        </w:rPr>
        <w:t>.</w:t>
      </w:r>
      <w:r>
        <w:rPr>
          <w:lang w:val="en-GB" w:eastAsia="zh-CN"/>
        </w:rPr>
        <w:t>4</w:t>
      </w:r>
      <w:r>
        <w:rPr>
          <w:rFonts w:hint="eastAsia"/>
          <w:lang w:val="en-GB" w:eastAsia="zh-CN"/>
        </w:rPr>
        <w:t>.1-</w:t>
      </w:r>
      <w:r>
        <w:rPr>
          <w:lang w:val="en-GB" w:eastAsia="zh-CN"/>
        </w:rPr>
        <w:t>2 (more input requested)</w:t>
      </w:r>
    </w:p>
    <w:p w14:paraId="2895AE5A" w14:textId="77777777" w:rsidR="00A76BA8" w:rsidRDefault="00B640B7">
      <w:pPr>
        <w:pStyle w:val="3GPPAgreements"/>
        <w:rPr>
          <w:lang w:val="en-GB" w:eastAsia="zh-CN"/>
        </w:rPr>
      </w:pPr>
      <w:r>
        <w:rPr>
          <w:lang w:val="en-GB" w:eastAsia="zh-CN"/>
        </w:rPr>
        <w:t>Do companies support the extension on the impacted band/CC beyond the (single) certain band/CC for capability 1B and 2?</w:t>
      </w:r>
    </w:p>
    <w:p w14:paraId="114E8C76" w14:textId="77777777" w:rsidR="00A76BA8" w:rsidRDefault="00B640B7">
      <w:pPr>
        <w:pStyle w:val="3GPPAgreements"/>
        <w:numPr>
          <w:ilvl w:val="1"/>
          <w:numId w:val="3"/>
        </w:numPr>
        <w:rPr>
          <w:lang w:val="en-GB" w:eastAsia="zh-CN"/>
        </w:rPr>
      </w:pPr>
      <w:r>
        <w:rPr>
          <w:lang w:val="en-GB" w:eastAsia="zh-CN"/>
        </w:rPr>
        <w:t>E.g. as proposed by [18], for Type-1B, and Type-2 MG-less PRS processing, a UE should be able to signal whether the MG-less PRS processing in one band, impacts the downlink receiving in another band.</w:t>
      </w:r>
    </w:p>
    <w:tbl>
      <w:tblPr>
        <w:tblStyle w:val="af6"/>
        <w:tblW w:w="9351" w:type="dxa"/>
        <w:tblLayout w:type="fixed"/>
        <w:tblLook w:val="04A0" w:firstRow="1" w:lastRow="0" w:firstColumn="1" w:lastColumn="0" w:noHBand="0" w:noVBand="1"/>
      </w:tblPr>
      <w:tblGrid>
        <w:gridCol w:w="1838"/>
        <w:gridCol w:w="1134"/>
        <w:gridCol w:w="6379"/>
      </w:tblGrid>
      <w:tr w:rsidR="00A76BA8" w14:paraId="02FF522F" w14:textId="77777777">
        <w:tc>
          <w:tcPr>
            <w:tcW w:w="1838" w:type="dxa"/>
            <w:vAlign w:val="center"/>
          </w:tcPr>
          <w:p w14:paraId="0D6F5593" w14:textId="77777777" w:rsidR="00A76BA8" w:rsidRDefault="00B640B7">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3329F8E" w14:textId="77777777" w:rsidR="00A76BA8" w:rsidRDefault="00B640B7">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81FB213" w14:textId="77777777" w:rsidR="00A76BA8" w:rsidRDefault="00B640B7">
            <w:pPr>
              <w:rPr>
                <w:rFonts w:ascii="Arial" w:hAnsi="Arial" w:cs="Arial"/>
                <w:b/>
                <w:iCs/>
                <w:sz w:val="16"/>
                <w:lang w:eastAsia="zh-CN"/>
              </w:rPr>
            </w:pPr>
            <w:r>
              <w:rPr>
                <w:rFonts w:ascii="Arial" w:hAnsi="Arial" w:cs="Arial"/>
                <w:b/>
                <w:iCs/>
                <w:sz w:val="16"/>
                <w:lang w:eastAsia="zh-CN"/>
              </w:rPr>
              <w:t>Comments</w:t>
            </w:r>
          </w:p>
        </w:tc>
      </w:tr>
      <w:tr w:rsidR="00A76BA8" w14:paraId="72367217" w14:textId="77777777">
        <w:tc>
          <w:tcPr>
            <w:tcW w:w="1838" w:type="dxa"/>
            <w:vAlign w:val="center"/>
          </w:tcPr>
          <w:p w14:paraId="18007FF0" w14:textId="77777777" w:rsidR="00A76BA8" w:rsidRDefault="00B640B7">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638C9C4" w14:textId="77777777" w:rsidR="00A76BA8" w:rsidRDefault="00B640B7">
            <w:pPr>
              <w:rPr>
                <w:rFonts w:ascii="Arial" w:hAnsi="Arial" w:cs="Arial"/>
                <w:iCs/>
                <w:sz w:val="16"/>
                <w:lang w:eastAsia="zh-CN"/>
              </w:rPr>
            </w:pPr>
            <w:r>
              <w:rPr>
                <w:rFonts w:ascii="Arial" w:hAnsi="Arial" w:cs="Arial"/>
                <w:iCs/>
                <w:sz w:val="16"/>
                <w:lang w:eastAsia="zh-CN"/>
              </w:rPr>
              <w:t>Yes</w:t>
            </w:r>
          </w:p>
        </w:tc>
        <w:tc>
          <w:tcPr>
            <w:tcW w:w="6379" w:type="dxa"/>
            <w:vAlign w:val="center"/>
          </w:tcPr>
          <w:p w14:paraId="2BA16229" w14:textId="77777777" w:rsidR="00A76BA8" w:rsidRDefault="00B640B7">
            <w:pPr>
              <w:rPr>
                <w:ins w:id="117" w:author="Huawei - Huangsu 1112" w:date="2021-11-12T09:48:00Z"/>
                <w:rFonts w:ascii="Arial" w:hAnsi="Arial" w:cs="Arial"/>
                <w:iCs/>
                <w:sz w:val="16"/>
                <w:lang w:eastAsia="zh-CN"/>
              </w:rPr>
            </w:pPr>
            <w:r>
              <w:rPr>
                <w:rFonts w:ascii="Arial" w:hAnsi="Arial" w:cs="Arial"/>
                <w:iCs/>
                <w:sz w:val="16"/>
                <w:lang w:eastAsia="zh-CN"/>
              </w:rPr>
              <w:t xml:space="preserve">The WA says “certain”, it doesn’t say which one. As we pointed out in our paper, PRS in one band could be affected by Positioning in another band. Especially in FR2. </w:t>
            </w:r>
          </w:p>
          <w:p w14:paraId="693F7F55" w14:textId="77777777" w:rsidR="00A76BA8" w:rsidRDefault="00B640B7">
            <w:pPr>
              <w:rPr>
                <w:ins w:id="118" w:author="Huawei - Huangsu 1112" w:date="2021-11-12T09:48:00Z"/>
                <w:rFonts w:ascii="Arial" w:hAnsi="Arial" w:cs="Arial"/>
                <w:iCs/>
                <w:sz w:val="16"/>
                <w:lang w:eastAsia="zh-CN"/>
              </w:rPr>
            </w:pPr>
            <w:ins w:id="119" w:author="Huawei - Huangsu 1112" w:date="2021-11-12T09:48:00Z">
              <w:r>
                <w:rPr>
                  <w:rFonts w:ascii="Arial" w:hAnsi="Arial" w:cs="Arial"/>
                  <w:iCs/>
                  <w:sz w:val="16"/>
                  <w:lang w:eastAsia="zh-CN"/>
                </w:rPr>
                <w:t>FL: The working assumption reads</w:t>
              </w:r>
            </w:ins>
          </w:p>
          <w:p w14:paraId="4404C1CF" w14:textId="77777777" w:rsidR="00A76BA8" w:rsidRDefault="00B640B7">
            <w:pPr>
              <w:numPr>
                <w:ilvl w:val="2"/>
                <w:numId w:val="40"/>
              </w:numPr>
              <w:autoSpaceDE/>
              <w:autoSpaceDN/>
              <w:adjustRightInd/>
              <w:snapToGrid/>
              <w:spacing w:after="0"/>
              <w:jc w:val="left"/>
              <w:rPr>
                <w:ins w:id="120" w:author="Huawei - Huangsu 1112" w:date="2021-11-12T09:48:00Z"/>
                <w:rFonts w:ascii="Times" w:eastAsia="Batang" w:hAnsi="Times"/>
                <w:iCs/>
                <w:color w:val="000000"/>
                <w:sz w:val="20"/>
                <w:szCs w:val="20"/>
                <w:lang w:val="en-GB" w:eastAsia="zh-CN"/>
              </w:rPr>
            </w:pPr>
            <w:ins w:id="121" w:author="Huawei - Huangsu 1112" w:date="2021-11-12T09:48:00Z">
              <w:r>
                <w:rPr>
                  <w:rFonts w:ascii="Times" w:eastAsia="Times New Roman" w:hAnsi="Times"/>
                  <w:iCs/>
                  <w:color w:val="000000"/>
                  <w:sz w:val="20"/>
                  <w:szCs w:val="20"/>
                  <w:lang w:val="en-GB" w:eastAsia="zh-CN"/>
                </w:rPr>
                <w:t xml:space="preserve">Cap. 1B: </w:t>
              </w:r>
              <w:r>
                <w:rPr>
                  <w:rFonts w:ascii="Times" w:eastAsia="Times New Roman" w:hAnsi="Times"/>
                  <w:iCs/>
                  <w:color w:val="000000"/>
                  <w:sz w:val="20"/>
                  <w:szCs w:val="20"/>
                  <w:highlight w:val="yellow"/>
                  <w:lang w:val="en-GB" w:eastAsia="zh-CN"/>
                  <w:rPrChange w:id="122" w:author="Huawei - Huangsu 1112" w:date="2021-11-12T09:48:00Z">
                    <w:rPr>
                      <w:rFonts w:ascii="Times" w:eastAsia="Times New Roman" w:hAnsi="Times"/>
                      <w:iCs/>
                      <w:color w:val="000000"/>
                      <w:sz w:val="20"/>
                      <w:szCs w:val="20"/>
                      <w:lang w:val="en-GB" w:eastAsia="zh-CN"/>
                    </w:rPr>
                  </w:rPrChange>
                </w:rPr>
                <w:t>Only the DL signals/channels</w:t>
              </w:r>
              <w:r>
                <w:rPr>
                  <w:rFonts w:ascii="Times" w:eastAsia="Times New Roman" w:hAnsi="Times"/>
                  <w:iCs/>
                  <w:color w:val="000000"/>
                  <w:sz w:val="20"/>
                  <w:szCs w:val="20"/>
                  <w:lang w:val="en-GB" w:eastAsia="zh-CN"/>
                </w:rPr>
                <w:t xml:space="preserve"> from a certain band/CC are affected.</w:t>
              </w:r>
            </w:ins>
          </w:p>
          <w:p w14:paraId="058C0B8D" w14:textId="77777777" w:rsidR="00A76BA8" w:rsidRDefault="00B640B7">
            <w:pPr>
              <w:numPr>
                <w:ilvl w:val="3"/>
                <w:numId w:val="40"/>
              </w:numPr>
              <w:autoSpaceDE/>
              <w:autoSpaceDN/>
              <w:adjustRightInd/>
              <w:snapToGrid/>
              <w:spacing w:after="0"/>
              <w:jc w:val="left"/>
              <w:rPr>
                <w:ins w:id="123" w:author="Huawei - Huangsu 1112" w:date="2021-11-12T09:48:00Z"/>
                <w:rFonts w:ascii="Times" w:eastAsia="Batang" w:hAnsi="Times"/>
                <w:iCs/>
                <w:color w:val="000000"/>
                <w:sz w:val="20"/>
                <w:szCs w:val="20"/>
                <w:lang w:val="en-GB" w:eastAsia="zh-CN"/>
              </w:rPr>
            </w:pPr>
            <w:ins w:id="124" w:author="Huawei - Huangsu 1112" w:date="2021-11-12T09:48:00Z">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ins>
          </w:p>
          <w:p w14:paraId="68A3E288" w14:textId="77777777" w:rsidR="00A76BA8" w:rsidRDefault="00B640B7">
            <w:pPr>
              <w:rPr>
                <w:rFonts w:ascii="Arial" w:hAnsi="Arial" w:cs="Arial"/>
                <w:iCs/>
                <w:sz w:val="16"/>
                <w:lang w:eastAsia="zh-CN"/>
              </w:rPr>
            </w:pPr>
            <w:ins w:id="125" w:author="Huawei - Huangsu 1112" w:date="2021-11-12T09:48:00Z">
              <w:r>
                <w:rPr>
                  <w:rFonts w:ascii="Arial" w:hAnsi="Arial" w:cs="Arial" w:hint="eastAsia"/>
                  <w:iCs/>
                  <w:sz w:val="16"/>
                  <w:lang w:eastAsia="zh-CN"/>
                </w:rPr>
                <w:t>S</w:t>
              </w:r>
              <w:r>
                <w:rPr>
                  <w:rFonts w:ascii="Arial" w:hAnsi="Arial" w:cs="Arial"/>
                  <w:iCs/>
                  <w:sz w:val="16"/>
                  <w:lang w:eastAsia="zh-CN"/>
                </w:rPr>
                <w:t xml:space="preserve">ince we are talking about PRS </w:t>
              </w:r>
            </w:ins>
            <w:ins w:id="126" w:author="Huawei - Huangsu 1112" w:date="2021-11-12T09:49:00Z">
              <w:r>
                <w:rPr>
                  <w:rFonts w:ascii="Arial" w:hAnsi="Arial" w:cs="Arial"/>
                  <w:iCs/>
                  <w:sz w:val="16"/>
                  <w:lang w:eastAsia="zh-CN"/>
                </w:rPr>
                <w:t xml:space="preserve">inside the active DL BWP of a CC, I guess that CC/band </w:t>
              </w:r>
            </w:ins>
            <w:ins w:id="127" w:author="Huawei - Huangsu 1112" w:date="2021-11-12T09:50:00Z">
              <w:r>
                <w:rPr>
                  <w:rFonts w:ascii="Arial" w:hAnsi="Arial" w:cs="Arial"/>
                  <w:iCs/>
                  <w:sz w:val="16"/>
                  <w:lang w:eastAsia="zh-CN"/>
                </w:rPr>
                <w:t xml:space="preserve">containing the DL BWP </w:t>
              </w:r>
            </w:ins>
            <w:ins w:id="128" w:author="Huawei - Huangsu 1112" w:date="2021-11-12T09:49:00Z">
              <w:r>
                <w:rPr>
                  <w:rFonts w:ascii="Arial" w:hAnsi="Arial" w:cs="Arial"/>
                  <w:iCs/>
                  <w:sz w:val="16"/>
                  <w:lang w:eastAsia="zh-CN"/>
                </w:rPr>
                <w:t>should at least be impacted. Given the word “only” in the working assumption, I seriously do not think another CC/band is possible.</w:t>
              </w:r>
            </w:ins>
          </w:p>
        </w:tc>
      </w:tr>
      <w:tr w:rsidR="00A76BA8" w14:paraId="552C1383" w14:textId="77777777">
        <w:tc>
          <w:tcPr>
            <w:tcW w:w="1838" w:type="dxa"/>
            <w:vAlign w:val="center"/>
          </w:tcPr>
          <w:p w14:paraId="2DC3D1C5" w14:textId="77777777" w:rsidR="00A76BA8" w:rsidRDefault="00B640B7">
            <w:pPr>
              <w:rPr>
                <w:rFonts w:ascii="Arial" w:hAnsi="Arial" w:cs="Arial"/>
                <w:iCs/>
                <w:sz w:val="16"/>
                <w:lang w:eastAsia="zh-CN"/>
              </w:rPr>
            </w:pPr>
            <w:r>
              <w:rPr>
                <w:rFonts w:ascii="Arial" w:hAnsi="Arial" w:cs="Arial"/>
                <w:iCs/>
                <w:sz w:val="16"/>
                <w:lang w:eastAsia="zh-CN"/>
              </w:rPr>
              <w:lastRenderedPageBreak/>
              <w:t>Qualcomm2</w:t>
            </w:r>
          </w:p>
        </w:tc>
        <w:tc>
          <w:tcPr>
            <w:tcW w:w="1134" w:type="dxa"/>
            <w:vAlign w:val="center"/>
          </w:tcPr>
          <w:p w14:paraId="4C533E52" w14:textId="77777777" w:rsidR="00A76BA8" w:rsidRDefault="00A76BA8">
            <w:pPr>
              <w:rPr>
                <w:rFonts w:ascii="Arial" w:hAnsi="Arial" w:cs="Arial"/>
                <w:iCs/>
                <w:sz w:val="16"/>
                <w:lang w:eastAsia="zh-CN"/>
              </w:rPr>
            </w:pPr>
          </w:p>
        </w:tc>
        <w:tc>
          <w:tcPr>
            <w:tcW w:w="6379" w:type="dxa"/>
            <w:vAlign w:val="center"/>
          </w:tcPr>
          <w:p w14:paraId="308A9BC5" w14:textId="77777777" w:rsidR="00A76BA8" w:rsidRDefault="00B640B7">
            <w:pPr>
              <w:rPr>
                <w:ins w:id="129" w:author="Huawei - Huangsu" w:date="2021-11-13T07:50:00Z"/>
                <w:rFonts w:ascii="Arial" w:hAnsi="Arial" w:cs="Arial"/>
                <w:iCs/>
                <w:sz w:val="16"/>
                <w:lang w:eastAsia="zh-CN"/>
              </w:rPr>
            </w:pPr>
            <w:r>
              <w:rPr>
                <w:rFonts w:ascii="Arial" w:hAnsi="Arial" w:cs="Arial"/>
                <w:iCs/>
                <w:sz w:val="16"/>
                <w:lang w:eastAsia="zh-CN"/>
              </w:rPr>
              <w:t>To FL: We agree that at least the CC/band should be affected, but this does NOT mean it is the only band!. Take for example FR2, where single beam is used for all bands. Then, processing PRS in one band, (aka using a specific beam), will impact the DL reception in the remaining FR2 bands. Can you technically argue that this is not true?</w:t>
            </w:r>
          </w:p>
          <w:p w14:paraId="50868F16" w14:textId="77777777" w:rsidR="00A76BA8" w:rsidRDefault="00B640B7">
            <w:pPr>
              <w:rPr>
                <w:rFonts w:ascii="Arial" w:hAnsi="Arial" w:cs="Arial"/>
                <w:iCs/>
                <w:sz w:val="16"/>
                <w:lang w:eastAsia="zh-CN"/>
              </w:rPr>
            </w:pPr>
            <w:ins w:id="130" w:author="Huawei - Huangsu" w:date="2021-11-13T07:50:00Z">
              <w:r>
                <w:rPr>
                  <w:rFonts w:ascii="Arial" w:hAnsi="Arial" w:cs="Arial"/>
                  <w:iCs/>
                  <w:sz w:val="16"/>
                  <w:lang w:eastAsia="zh-CN"/>
                </w:rPr>
                <w:t xml:space="preserve">FL: </w:t>
              </w:r>
            </w:ins>
            <w:r>
              <w:rPr>
                <w:rFonts w:ascii="Arial" w:hAnsi="Arial" w:cs="Arial"/>
                <w:iCs/>
                <w:sz w:val="16"/>
                <w:lang w:eastAsia="zh-CN"/>
              </w:rPr>
              <w:t xml:space="preserve"> </w:t>
            </w:r>
            <w:ins w:id="131" w:author="Huawei - Huangsu" w:date="2021-11-13T07:50:00Z">
              <w:r>
                <w:rPr>
                  <w:rFonts w:ascii="Arial" w:hAnsi="Arial" w:cs="Arial"/>
                  <w:iCs/>
                  <w:sz w:val="16"/>
                  <w:lang w:eastAsia="zh-CN"/>
                </w:rPr>
                <w:t>Are you preferring to capabitliy 2?</w:t>
              </w:r>
            </w:ins>
          </w:p>
        </w:tc>
      </w:tr>
      <w:tr w:rsidR="00A76BA8" w14:paraId="285EFC7D" w14:textId="77777777">
        <w:tc>
          <w:tcPr>
            <w:tcW w:w="1838" w:type="dxa"/>
            <w:vAlign w:val="center"/>
          </w:tcPr>
          <w:p w14:paraId="16F55E3C" w14:textId="77777777" w:rsidR="00A76BA8" w:rsidRDefault="00B640B7">
            <w:pPr>
              <w:rPr>
                <w:rFonts w:ascii="Arial" w:hAnsi="Arial" w:cs="Arial"/>
                <w:iCs/>
                <w:sz w:val="16"/>
                <w:lang w:eastAsia="zh-CN"/>
              </w:rPr>
            </w:pPr>
            <w:r>
              <w:rPr>
                <w:rFonts w:ascii="Arial" w:hAnsi="Arial" w:cs="Arial"/>
                <w:iCs/>
                <w:sz w:val="16"/>
                <w:lang w:eastAsia="zh-CN"/>
              </w:rPr>
              <w:t>Qualcomm3</w:t>
            </w:r>
          </w:p>
        </w:tc>
        <w:tc>
          <w:tcPr>
            <w:tcW w:w="1134" w:type="dxa"/>
            <w:vAlign w:val="center"/>
          </w:tcPr>
          <w:p w14:paraId="5E2CEEE0" w14:textId="77777777" w:rsidR="00A76BA8" w:rsidRDefault="00A76BA8">
            <w:pPr>
              <w:rPr>
                <w:rFonts w:ascii="Arial" w:hAnsi="Arial" w:cs="Arial"/>
                <w:iCs/>
                <w:sz w:val="16"/>
                <w:lang w:eastAsia="zh-CN"/>
              </w:rPr>
            </w:pPr>
          </w:p>
        </w:tc>
        <w:tc>
          <w:tcPr>
            <w:tcW w:w="6379" w:type="dxa"/>
            <w:vAlign w:val="center"/>
          </w:tcPr>
          <w:p w14:paraId="7CD4E15C" w14:textId="77777777" w:rsidR="00A76BA8" w:rsidRDefault="00B640B7">
            <w:pPr>
              <w:rPr>
                <w:ins w:id="132" w:author="Huawei - Huangsu" w:date="2021-11-16T11:38:00Z"/>
                <w:rFonts w:ascii="Arial" w:hAnsi="Arial" w:cs="Arial"/>
                <w:iCs/>
                <w:sz w:val="16"/>
                <w:lang w:eastAsia="zh-CN"/>
              </w:rPr>
            </w:pPr>
            <w:r>
              <w:rPr>
                <w:rFonts w:ascii="Arial" w:hAnsi="Arial" w:cs="Arial"/>
                <w:iCs/>
                <w:sz w:val="16"/>
                <w:lang w:eastAsia="zh-CN"/>
              </w:rPr>
              <w:t>To FL: Not sure I understand the previous question. Could you please clarify it further?</w:t>
            </w:r>
          </w:p>
          <w:p w14:paraId="0DD68C66" w14:textId="77777777" w:rsidR="00A76BA8" w:rsidRDefault="00B640B7">
            <w:pPr>
              <w:rPr>
                <w:ins w:id="133" w:author="Huawei - Huangsu" w:date="2021-11-16T11:40:00Z"/>
                <w:rFonts w:ascii="Arial" w:hAnsi="Arial" w:cs="Arial"/>
                <w:iCs/>
                <w:sz w:val="16"/>
                <w:lang w:eastAsia="zh-CN"/>
              </w:rPr>
            </w:pPr>
            <w:ins w:id="134" w:author="Huawei - Huangsu" w:date="2021-11-16T11:38:00Z">
              <w:r>
                <w:rPr>
                  <w:rFonts w:ascii="Arial" w:hAnsi="Arial" w:cs="Arial"/>
                  <w:iCs/>
                  <w:sz w:val="16"/>
                  <w:lang w:eastAsia="zh-CN"/>
                </w:rPr>
                <w:t>FL: I guess for capability 1B, it clearly reads “</w:t>
              </w:r>
              <w:r>
                <w:rPr>
                  <w:rFonts w:ascii="Arial" w:hAnsi="Arial" w:cs="Arial"/>
                  <w:b/>
                  <w:iCs/>
                  <w:sz w:val="16"/>
                  <w:lang w:eastAsia="zh-CN"/>
                  <w:rPrChange w:id="135" w:author="Huawei - Huangsu" w:date="2021-11-16T11:39:00Z">
                    <w:rPr>
                      <w:rFonts w:ascii="Arial" w:hAnsi="Arial" w:cs="Arial"/>
                      <w:iCs/>
                      <w:sz w:val="16"/>
                      <w:lang w:eastAsia="zh-CN"/>
                    </w:rPr>
                  </w:rPrChange>
                </w:rPr>
                <w:t>Only</w:t>
              </w:r>
              <w:r>
                <w:rPr>
                  <w:rFonts w:ascii="Arial" w:hAnsi="Arial" w:cs="Arial"/>
                  <w:iCs/>
                  <w:sz w:val="16"/>
                  <w:lang w:eastAsia="zh-CN"/>
                </w:rPr>
                <w:t xml:space="preserve"> the DL signals/channels from a certain band/CC are affected”</w:t>
              </w:r>
            </w:ins>
            <w:ins w:id="136" w:author="Huawei - Huangsu" w:date="2021-11-16T11:39:00Z">
              <w:r>
                <w:rPr>
                  <w:rFonts w:ascii="Arial" w:hAnsi="Arial" w:cs="Arial"/>
                  <w:iCs/>
                  <w:sz w:val="16"/>
                  <w:lang w:eastAsia="zh-CN"/>
                </w:rPr>
                <w:t>, given that PRS is aready in a BWP of a CC in a band, this CC/band should be the only CC/band that is impacted, which means that other C</w:t>
              </w:r>
            </w:ins>
            <w:ins w:id="137" w:author="Huawei - Huangsu" w:date="2021-11-16T11:40:00Z">
              <w:r>
                <w:rPr>
                  <w:rFonts w:ascii="Arial" w:hAnsi="Arial" w:cs="Arial"/>
                  <w:iCs/>
                  <w:sz w:val="16"/>
                  <w:lang w:eastAsia="zh-CN"/>
                </w:rPr>
                <w:t>C/band is precluded.</w:t>
              </w:r>
            </w:ins>
          </w:p>
          <w:p w14:paraId="7AD4CFD6" w14:textId="77777777" w:rsidR="00A76BA8" w:rsidRDefault="00B640B7">
            <w:pPr>
              <w:rPr>
                <w:ins w:id="138" w:author="Huawei - Huangsu" w:date="2021-11-16T11:41:00Z"/>
                <w:rFonts w:ascii="Arial" w:hAnsi="Arial" w:cs="Arial"/>
                <w:iCs/>
                <w:sz w:val="16"/>
                <w:lang w:eastAsia="zh-CN"/>
              </w:rPr>
            </w:pPr>
            <w:ins w:id="139" w:author="Huawei - Huangsu" w:date="2021-11-16T11:40:00Z">
              <w:r>
                <w:rPr>
                  <w:rFonts w:ascii="Arial" w:hAnsi="Arial" w:cs="Arial"/>
                  <w:iCs/>
                  <w:sz w:val="16"/>
                  <w:lang w:eastAsia="zh-CN"/>
                </w:rPr>
                <w:t xml:space="preserve">For capability 2, there WA only mentions symbol level </w:t>
              </w:r>
            </w:ins>
            <w:ins w:id="140" w:author="Huawei - Huangsu" w:date="2021-11-16T11:42:00Z">
              <w:r>
                <w:rPr>
                  <w:rFonts w:ascii="Arial" w:hAnsi="Arial" w:cs="Arial"/>
                  <w:iCs/>
                  <w:sz w:val="16"/>
                  <w:lang w:eastAsia="zh-CN"/>
                </w:rPr>
                <w:t>dropping</w:t>
              </w:r>
            </w:ins>
            <w:ins w:id="141" w:author="Huawei - Huangsu" w:date="2021-11-16T11:40:00Z">
              <w:r>
                <w:rPr>
                  <w:rFonts w:ascii="Arial" w:hAnsi="Arial" w:cs="Arial"/>
                  <w:iCs/>
                  <w:sz w:val="16"/>
                  <w:lang w:eastAsia="zh-CN"/>
                </w:rPr>
                <w:t>, so I guess it is still open</w:t>
              </w:r>
              <w:r>
                <w:rPr>
                  <w:rFonts w:ascii="Arial" w:hAnsi="Arial" w:cs="Arial" w:hint="eastAsia"/>
                  <w:iCs/>
                  <w:sz w:val="16"/>
                  <w:lang w:eastAsia="zh-CN"/>
                </w:rPr>
                <w:t xml:space="preserve"> </w:t>
              </w:r>
              <w:r>
                <w:rPr>
                  <w:rFonts w:ascii="Arial" w:hAnsi="Arial" w:cs="Arial"/>
                  <w:iCs/>
                  <w:sz w:val="16"/>
                  <w:lang w:eastAsia="zh-CN"/>
                </w:rPr>
                <w:t xml:space="preserve">that </w:t>
              </w:r>
            </w:ins>
            <w:ins w:id="142" w:author="Huawei - Huangsu" w:date="2021-11-16T11:41:00Z">
              <w:r>
                <w:rPr>
                  <w:rFonts w:ascii="Arial" w:hAnsi="Arial" w:cs="Arial"/>
                  <w:iCs/>
                  <w:sz w:val="16"/>
                  <w:lang w:eastAsia="zh-CN"/>
                </w:rPr>
                <w:t>capability 2 can have multiple bands/CC affected</w:t>
              </w:r>
            </w:ins>
            <w:ins w:id="143" w:author="Huawei - Huangsu" w:date="2021-11-16T11:42:00Z">
              <w:r>
                <w:rPr>
                  <w:rFonts w:ascii="Arial" w:hAnsi="Arial" w:cs="Arial"/>
                  <w:iCs/>
                  <w:sz w:val="16"/>
                  <w:lang w:eastAsia="zh-CN"/>
                </w:rPr>
                <w:t xml:space="preserve"> on the same symbol</w:t>
              </w:r>
            </w:ins>
            <w:ins w:id="144" w:author="Huawei - Huangsu" w:date="2021-11-16T11:41:00Z">
              <w:r>
                <w:rPr>
                  <w:rFonts w:ascii="Arial" w:hAnsi="Arial" w:cs="Arial"/>
                  <w:iCs/>
                  <w:sz w:val="16"/>
                  <w:lang w:eastAsia="zh-CN"/>
                </w:rPr>
                <w:t>.</w:t>
              </w:r>
            </w:ins>
          </w:p>
          <w:p w14:paraId="51363A14" w14:textId="77777777" w:rsidR="00A76BA8" w:rsidRDefault="00B640B7">
            <w:pPr>
              <w:rPr>
                <w:rFonts w:ascii="Arial" w:hAnsi="Arial" w:cs="Arial"/>
                <w:iCs/>
                <w:sz w:val="16"/>
                <w:lang w:eastAsia="zh-CN"/>
              </w:rPr>
            </w:pPr>
            <w:ins w:id="145" w:author="Huawei - Huangsu" w:date="2021-11-16T11:41:00Z">
              <w:r>
                <w:rPr>
                  <w:rFonts w:ascii="Arial" w:hAnsi="Arial" w:cs="Arial"/>
                  <w:iCs/>
                  <w:sz w:val="16"/>
                  <w:lang w:eastAsia="zh-CN"/>
                </w:rPr>
                <w:t>The above is the reason that I made the previous question.</w:t>
              </w:r>
            </w:ins>
          </w:p>
        </w:tc>
      </w:tr>
      <w:tr w:rsidR="00A76BA8" w14:paraId="410D4A59" w14:textId="77777777">
        <w:tc>
          <w:tcPr>
            <w:tcW w:w="1838" w:type="dxa"/>
            <w:vAlign w:val="center"/>
          </w:tcPr>
          <w:p w14:paraId="5F091E7A" w14:textId="77777777" w:rsidR="00A76BA8" w:rsidRDefault="00B640B7">
            <w:pPr>
              <w:rPr>
                <w:rFonts w:ascii="Arial" w:hAnsi="Arial" w:cs="Arial"/>
                <w:iCs/>
                <w:sz w:val="16"/>
                <w:lang w:eastAsia="zh-CN"/>
              </w:rPr>
            </w:pPr>
            <w:r>
              <w:rPr>
                <w:rFonts w:ascii="Arial" w:hAnsi="Arial" w:cs="Arial"/>
                <w:iCs/>
                <w:sz w:val="16"/>
                <w:lang w:eastAsia="zh-CN"/>
              </w:rPr>
              <w:t>Apple</w:t>
            </w:r>
          </w:p>
        </w:tc>
        <w:tc>
          <w:tcPr>
            <w:tcW w:w="1134" w:type="dxa"/>
            <w:vAlign w:val="center"/>
          </w:tcPr>
          <w:p w14:paraId="7BE30AB4" w14:textId="77777777" w:rsidR="00A76BA8" w:rsidRDefault="00B640B7">
            <w:pPr>
              <w:rPr>
                <w:rFonts w:ascii="Arial" w:hAnsi="Arial" w:cs="Arial"/>
                <w:iCs/>
                <w:sz w:val="16"/>
                <w:lang w:eastAsia="zh-CN"/>
              </w:rPr>
            </w:pPr>
            <w:r>
              <w:rPr>
                <w:rFonts w:ascii="Arial" w:hAnsi="Arial" w:cs="Arial"/>
                <w:iCs/>
                <w:sz w:val="16"/>
                <w:lang w:eastAsia="zh-CN"/>
              </w:rPr>
              <w:t>See comments</w:t>
            </w:r>
          </w:p>
        </w:tc>
        <w:tc>
          <w:tcPr>
            <w:tcW w:w="6379" w:type="dxa"/>
            <w:vAlign w:val="center"/>
          </w:tcPr>
          <w:p w14:paraId="501E9A2B" w14:textId="77777777" w:rsidR="00A76BA8" w:rsidRDefault="00B640B7">
            <w:pPr>
              <w:rPr>
                <w:rFonts w:ascii="Arial" w:hAnsi="Arial" w:cs="Arial"/>
                <w:iCs/>
                <w:sz w:val="16"/>
                <w:lang w:eastAsia="zh-CN"/>
              </w:rPr>
            </w:pPr>
            <w:r>
              <w:rPr>
                <w:rFonts w:ascii="Arial" w:hAnsi="Arial" w:cs="Arial"/>
                <w:iCs/>
                <w:sz w:val="16"/>
                <w:lang w:eastAsia="zh-CN"/>
              </w:rPr>
              <w:t>In our understanding, the WA for 1B already includes all bands/CCs that will be impacted by PRS reception on a given active BWP (indeed once such capability is defined, UE will indicate simultaneous PRS reception (or processing for 2) on target BWP and other bands/CCs is supported (everything not indicated will indicate simultaneous reception is beyond UE capability).</w:t>
            </w:r>
          </w:p>
        </w:tc>
      </w:tr>
      <w:tr w:rsidR="00A76BA8" w14:paraId="7DAEA97F" w14:textId="77777777">
        <w:tc>
          <w:tcPr>
            <w:tcW w:w="1838" w:type="dxa"/>
            <w:vAlign w:val="center"/>
          </w:tcPr>
          <w:p w14:paraId="35EA134C" w14:textId="77777777" w:rsidR="00A76BA8" w:rsidRDefault="00B640B7">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FF311B7" w14:textId="77777777" w:rsidR="00A76BA8" w:rsidRDefault="00A76BA8">
            <w:pPr>
              <w:rPr>
                <w:rFonts w:ascii="Arial" w:hAnsi="Arial" w:cs="Arial"/>
                <w:iCs/>
                <w:sz w:val="16"/>
                <w:lang w:eastAsia="zh-CN"/>
              </w:rPr>
            </w:pPr>
          </w:p>
        </w:tc>
        <w:tc>
          <w:tcPr>
            <w:tcW w:w="6379" w:type="dxa"/>
            <w:vAlign w:val="center"/>
          </w:tcPr>
          <w:p w14:paraId="5AFB81C8" w14:textId="77777777" w:rsidR="00A76BA8" w:rsidRDefault="00B640B7">
            <w:pPr>
              <w:rPr>
                <w:rFonts w:ascii="Arial" w:hAnsi="Arial" w:cs="Arial"/>
                <w:iCs/>
                <w:sz w:val="16"/>
                <w:lang w:eastAsia="zh-CN"/>
              </w:rPr>
            </w:pPr>
            <w:r>
              <w:rPr>
                <w:rFonts w:ascii="Arial" w:hAnsi="Arial" w:cs="Arial" w:hint="eastAsia"/>
                <w:iCs/>
                <w:sz w:val="16"/>
                <w:lang w:eastAsia="zh-CN"/>
              </w:rPr>
              <w:t>We acknowledge that there might be some restrictions we need to consider aside from the active BWP measuring the DL PRS. We prefer to treat this as low priority at this meeting. We should focus on some essential issues.</w:t>
            </w:r>
          </w:p>
        </w:tc>
      </w:tr>
      <w:tr w:rsidR="00023DB6" w14:paraId="663734CA" w14:textId="77777777" w:rsidTr="00023DB6">
        <w:tc>
          <w:tcPr>
            <w:tcW w:w="1838" w:type="dxa"/>
          </w:tcPr>
          <w:p w14:paraId="30A97728" w14:textId="77777777" w:rsidR="00023DB6" w:rsidRDefault="00023DB6" w:rsidP="00E07BA4">
            <w:pPr>
              <w:rPr>
                <w:rFonts w:ascii="Arial" w:hAnsi="Arial" w:cs="Arial"/>
                <w:iCs/>
                <w:sz w:val="16"/>
                <w:lang w:eastAsia="zh-CN"/>
              </w:rPr>
            </w:pPr>
            <w:r>
              <w:rPr>
                <w:rFonts w:ascii="Arial" w:hAnsi="Arial" w:cs="Arial"/>
                <w:iCs/>
                <w:sz w:val="16"/>
                <w:lang w:eastAsia="zh-CN"/>
              </w:rPr>
              <w:t>Ericsson</w:t>
            </w:r>
          </w:p>
        </w:tc>
        <w:tc>
          <w:tcPr>
            <w:tcW w:w="1134" w:type="dxa"/>
          </w:tcPr>
          <w:p w14:paraId="704D037C" w14:textId="77777777" w:rsidR="00023DB6" w:rsidRDefault="00023DB6" w:rsidP="00E07BA4">
            <w:pPr>
              <w:rPr>
                <w:rFonts w:ascii="Arial" w:hAnsi="Arial" w:cs="Arial"/>
                <w:iCs/>
                <w:sz w:val="16"/>
                <w:lang w:eastAsia="zh-CN"/>
              </w:rPr>
            </w:pPr>
          </w:p>
        </w:tc>
        <w:tc>
          <w:tcPr>
            <w:tcW w:w="6379" w:type="dxa"/>
          </w:tcPr>
          <w:p w14:paraId="558B909A" w14:textId="77777777" w:rsidR="00023DB6" w:rsidRDefault="00023DB6" w:rsidP="00E07BA4">
            <w:pPr>
              <w:rPr>
                <w:rFonts w:ascii="Arial" w:hAnsi="Arial" w:cs="Arial"/>
                <w:iCs/>
                <w:sz w:val="16"/>
                <w:lang w:eastAsia="zh-CN"/>
              </w:rPr>
            </w:pPr>
            <w:r>
              <w:rPr>
                <w:rFonts w:ascii="Arial" w:hAnsi="Arial" w:cs="Arial"/>
                <w:iCs/>
                <w:sz w:val="16"/>
                <w:lang w:eastAsia="zh-CN"/>
              </w:rPr>
              <w:t>Similar to ZTE view, we can defer to next meeting.</w:t>
            </w:r>
          </w:p>
        </w:tc>
      </w:tr>
    </w:tbl>
    <w:p w14:paraId="6EF12935" w14:textId="77777777" w:rsidR="00A76BA8" w:rsidRPr="00023DB6" w:rsidRDefault="00A76BA8">
      <w:pPr>
        <w:rPr>
          <w:lang w:eastAsia="zh-CN"/>
        </w:rPr>
      </w:pPr>
    </w:p>
    <w:p w14:paraId="34C6D1D0" w14:textId="77777777" w:rsidR="00A76BA8" w:rsidRDefault="00B640B7">
      <w:pPr>
        <w:rPr>
          <w:lang w:eastAsia="zh-CN"/>
        </w:rPr>
      </w:pPr>
      <w:r>
        <w:rPr>
          <w:rFonts w:hint="eastAsia"/>
          <w:lang w:eastAsia="zh-CN"/>
        </w:rPr>
        <w:t>B</w:t>
      </w:r>
      <w:r>
        <w:rPr>
          <w:lang w:eastAsia="zh-CN"/>
        </w:rPr>
        <w:t>ased on the comments received so far, the FL proposes to discuss Proposal 3.4.1-1 directly in the GTW.</w:t>
      </w:r>
    </w:p>
    <w:p w14:paraId="4A6BE045" w14:textId="77777777" w:rsidR="00A76BA8" w:rsidRDefault="00A76BA8">
      <w:pPr>
        <w:rPr>
          <w:lang w:eastAsia="zh-CN"/>
        </w:rPr>
      </w:pPr>
    </w:p>
    <w:p w14:paraId="27878A63" w14:textId="77777777" w:rsidR="00A76BA8" w:rsidRDefault="00B640B7">
      <w:pPr>
        <w:rPr>
          <w:lang w:eastAsia="zh-CN"/>
        </w:rPr>
      </w:pPr>
      <w:r>
        <w:rPr>
          <w:lang w:eastAsia="zh-CN"/>
        </w:rPr>
        <w:t>Please continue the discussion on proposal 3.4.1-1.</w:t>
      </w:r>
    </w:p>
    <w:p w14:paraId="15D4D135" w14:textId="77777777" w:rsidR="00A76BA8" w:rsidRDefault="00A76BA8">
      <w:pPr>
        <w:rPr>
          <w:lang w:eastAsia="zh-CN"/>
        </w:rPr>
      </w:pPr>
    </w:p>
    <w:p w14:paraId="206A9E8B" w14:textId="77777777" w:rsidR="00A76BA8" w:rsidRDefault="00B640B7">
      <w:pPr>
        <w:pStyle w:val="2"/>
        <w:rPr>
          <w:lang w:eastAsia="zh-CN"/>
        </w:rPr>
      </w:pPr>
      <w:r>
        <w:rPr>
          <w:lang w:eastAsia="zh-CN"/>
        </w:rPr>
        <w:t>Conditions for MG-less measurement not satisfied</w:t>
      </w:r>
    </w:p>
    <w:p w14:paraId="35510E7E" w14:textId="77777777" w:rsidR="00A76BA8" w:rsidRDefault="00B640B7">
      <w:pPr>
        <w:rPr>
          <w:lang w:eastAsia="zh-CN"/>
        </w:rPr>
      </w:pPr>
      <w:r>
        <w:rPr>
          <w:rFonts w:hint="eastAsia"/>
          <w:lang w:eastAsia="zh-CN"/>
        </w:rPr>
        <w:t>The</w:t>
      </w:r>
      <w:r>
        <w:rPr>
          <w:lang w:eastAsia="zh-CN"/>
        </w:rPr>
        <w:t xml:space="preserve"> following source provided their view on conditions for MG-less measurement not being satisfied.</w:t>
      </w:r>
    </w:p>
    <w:tbl>
      <w:tblPr>
        <w:tblStyle w:val="af6"/>
        <w:tblW w:w="9298" w:type="dxa"/>
        <w:tblLook w:val="04A0" w:firstRow="1" w:lastRow="0" w:firstColumn="1" w:lastColumn="0" w:noHBand="0" w:noVBand="1"/>
      </w:tblPr>
      <w:tblGrid>
        <w:gridCol w:w="1446"/>
        <w:gridCol w:w="7852"/>
      </w:tblGrid>
      <w:tr w:rsidR="00A76BA8" w14:paraId="02476178" w14:textId="77777777">
        <w:tc>
          <w:tcPr>
            <w:tcW w:w="1446" w:type="dxa"/>
          </w:tcPr>
          <w:p w14:paraId="01A5C301" w14:textId="77777777" w:rsidR="00A76BA8" w:rsidRDefault="00B640B7">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F36BEED" w14:textId="77777777" w:rsidR="00A76BA8" w:rsidRDefault="00B640B7">
            <w:pPr>
              <w:spacing w:after="60"/>
              <w:rPr>
                <w:rFonts w:ascii="Arial" w:hAnsi="Arial" w:cs="Arial"/>
                <w:b/>
                <w:sz w:val="16"/>
                <w:szCs w:val="16"/>
                <w:lang w:eastAsia="zh-CN"/>
              </w:rPr>
            </w:pPr>
            <w:r>
              <w:rPr>
                <w:rFonts w:ascii="Arial" w:hAnsi="Arial" w:cs="Arial"/>
                <w:b/>
                <w:sz w:val="16"/>
                <w:szCs w:val="16"/>
                <w:lang w:eastAsia="zh-CN"/>
              </w:rPr>
              <w:t>Proposals</w:t>
            </w:r>
          </w:p>
        </w:tc>
      </w:tr>
      <w:tr w:rsidR="00A76BA8" w14:paraId="4D24BDC4" w14:textId="77777777">
        <w:tc>
          <w:tcPr>
            <w:tcW w:w="1446" w:type="dxa"/>
          </w:tcPr>
          <w:p w14:paraId="0772EF98" w14:textId="77777777"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5F5E5A22" w14:textId="77777777" w:rsidR="00A76BA8" w:rsidRDefault="00B640B7">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13: </w:t>
            </w:r>
            <w:r>
              <w:rPr>
                <w:rFonts w:ascii="Arial" w:hAnsi="Arial" w:cs="Arial"/>
                <w:color w:val="000000" w:themeColor="text1"/>
                <w:sz w:val="16"/>
                <w:szCs w:val="16"/>
              </w:rPr>
              <w:t>Support UE to request MG configuration or MG activation by the existing means if the MG-less PRS measurement condition is not satisfied.</w:t>
            </w:r>
          </w:p>
          <w:p w14:paraId="41B4B8DD" w14:textId="77777777" w:rsidR="00A76BA8" w:rsidRDefault="00B640B7">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Note: It is already Rel-16 behaviour that UE may request MG configuration if the current MG is not sufficient for PRS measurement.</w:t>
            </w:r>
          </w:p>
        </w:tc>
      </w:tr>
      <w:tr w:rsidR="00A76BA8" w14:paraId="7CD58A8B" w14:textId="77777777">
        <w:tc>
          <w:tcPr>
            <w:tcW w:w="1446" w:type="dxa"/>
          </w:tcPr>
          <w:p w14:paraId="1590ECFC" w14:textId="77777777" w:rsidR="00A76BA8" w:rsidRDefault="00B640B7">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73E03EC9" w14:textId="77777777" w:rsidR="00A76BA8" w:rsidRDefault="00B640B7">
            <w:pPr>
              <w:spacing w:after="60"/>
              <w:rPr>
                <w:rFonts w:ascii="Arial" w:hAnsi="Arial" w:cs="Arial"/>
                <w:b/>
                <w:bCs/>
                <w:iCs/>
                <w:sz w:val="16"/>
                <w:szCs w:val="16"/>
              </w:rPr>
            </w:pPr>
            <w:r>
              <w:rPr>
                <w:rFonts w:ascii="Arial" w:hAnsi="Arial" w:cs="Arial"/>
                <w:b/>
                <w:bCs/>
                <w:iCs/>
                <w:sz w:val="16"/>
                <w:szCs w:val="16"/>
              </w:rPr>
              <w:t xml:space="preserve">Proposal 6: </w:t>
            </w:r>
            <w:r>
              <w:rPr>
                <w:rFonts w:ascii="Arial" w:hAnsi="Arial" w:cs="Arial"/>
                <w:iCs/>
                <w:sz w:val="16"/>
                <w:szCs w:val="16"/>
              </w:rPr>
              <w:t>UE performs PRS measurement following the measurement period defined in Rel-16 when the conditions for PRS processing window are not met.</w:t>
            </w:r>
          </w:p>
        </w:tc>
      </w:tr>
      <w:tr w:rsidR="00A76BA8" w14:paraId="75F1E3A6" w14:textId="77777777">
        <w:tc>
          <w:tcPr>
            <w:tcW w:w="1446" w:type="dxa"/>
          </w:tcPr>
          <w:p w14:paraId="2730FB7F" w14:textId="77777777" w:rsidR="00A76BA8" w:rsidRDefault="00B640B7">
            <w:pPr>
              <w:jc w:val="left"/>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1D2CFA80" w14:textId="77777777" w:rsidR="00A76BA8" w:rsidRDefault="00B640B7">
            <w:pPr>
              <w:pStyle w:val="a9"/>
              <w:autoSpaceDE/>
              <w:autoSpaceDN/>
              <w:adjustRightInd/>
              <w:snapToGrid/>
              <w:spacing w:after="60"/>
              <w:rPr>
                <w:rFonts w:ascii="Arial" w:eastAsiaTheme="minorEastAsia" w:hAnsi="Arial" w:cs="Arial"/>
                <w:bCs/>
                <w:iCs/>
                <w:sz w:val="16"/>
                <w:szCs w:val="16"/>
              </w:rPr>
            </w:pPr>
            <w:r>
              <w:rPr>
                <w:rFonts w:ascii="Arial" w:eastAsiaTheme="minorEastAsia" w:hAnsi="Arial" w:cs="Arial"/>
                <w:b/>
                <w:sz w:val="16"/>
                <w:szCs w:val="16"/>
                <w:lang w:eastAsia="zh-CN"/>
              </w:rPr>
              <w:t>Proposal 8:</w:t>
            </w:r>
          </w:p>
          <w:p w14:paraId="6192BF4A" w14:textId="77777777" w:rsidR="00A76BA8" w:rsidRDefault="00B640B7">
            <w:pPr>
              <w:pStyle w:val="a9"/>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When MG is not configured, subject to UE capability, whether to request MG or perform PRS outside MG is decided by UE itself</w:t>
            </w:r>
          </w:p>
          <w:p w14:paraId="55C15BF7" w14:textId="77777777" w:rsidR="00A76BA8" w:rsidRDefault="00B640B7">
            <w:pPr>
              <w:pStyle w:val="3GPPAgreements"/>
              <w:numPr>
                <w:ilvl w:val="1"/>
                <w:numId w:val="10"/>
              </w:numPr>
              <w:overflowPunct w:val="0"/>
              <w:snapToGrid/>
              <w:spacing w:after="60"/>
              <w:textAlignment w:val="baseline"/>
              <w:rPr>
                <w:rFonts w:ascii="Arial" w:hAnsi="Arial" w:cs="Arial"/>
                <w:bCs/>
                <w:iCs/>
                <w:sz w:val="16"/>
                <w:szCs w:val="16"/>
              </w:rPr>
            </w:pPr>
            <w:r>
              <w:rPr>
                <w:rFonts w:ascii="Arial" w:hAnsi="Arial" w:cs="Arial"/>
                <w:bCs/>
                <w:iCs/>
                <w:sz w:val="16"/>
                <w:szCs w:val="16"/>
              </w:rPr>
              <w:t>if the overlapping bandwidth of active BWP and PRS can satisfy the performance requirement, UE measurement can be inside the active BWP. Otherwise, the UE can request MG(s) or BWP switching.</w:t>
            </w:r>
          </w:p>
        </w:tc>
      </w:tr>
      <w:tr w:rsidR="00A76BA8" w14:paraId="25C77CE0" w14:textId="77777777">
        <w:tc>
          <w:tcPr>
            <w:tcW w:w="1446" w:type="dxa"/>
          </w:tcPr>
          <w:p w14:paraId="5BB75E19" w14:textId="77777777" w:rsidR="00A76BA8" w:rsidRDefault="00B640B7">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24A1DC98" w14:textId="77777777" w:rsidR="00A76BA8" w:rsidRDefault="00B640B7">
            <w:pPr>
              <w:spacing w:after="60"/>
              <w:rPr>
                <w:rFonts w:ascii="Arial" w:hAnsi="Arial" w:cs="Arial"/>
                <w:sz w:val="16"/>
                <w:szCs w:val="16"/>
                <w:lang w:eastAsia="zh-CN"/>
              </w:rPr>
            </w:pPr>
            <w:r>
              <w:rPr>
                <w:rFonts w:ascii="Arial" w:hAnsi="Arial" w:cs="Arial"/>
                <w:b/>
                <w:bCs/>
                <w:sz w:val="16"/>
                <w:szCs w:val="16"/>
                <w:lang w:eastAsia="zh-CN"/>
              </w:rPr>
              <w:t>Proposal 4</w:t>
            </w:r>
            <w:r>
              <w:rPr>
                <w:rFonts w:ascii="Arial" w:hAnsi="Arial" w:cs="Arial"/>
                <w:sz w:val="16"/>
                <w:szCs w:val="16"/>
                <w:lang w:eastAsia="zh-CN"/>
              </w:rPr>
              <w:t xml:space="preserve">: Specify a fallback method for the UE to switch from MG-less to MG-based if the UE drops enough PRS. </w:t>
            </w:r>
          </w:p>
          <w:p w14:paraId="70988231" w14:textId="77777777" w:rsidR="00A76BA8" w:rsidRDefault="00B640B7">
            <w:pPr>
              <w:spacing w:after="60"/>
              <w:rPr>
                <w:rFonts w:ascii="Arial" w:hAnsi="Arial" w:cs="Arial"/>
                <w:sz w:val="16"/>
                <w:szCs w:val="16"/>
                <w:lang w:eastAsia="zh-CN"/>
              </w:rPr>
            </w:pPr>
            <w:r>
              <w:rPr>
                <w:rFonts w:ascii="Arial" w:hAnsi="Arial" w:cs="Arial"/>
                <w:b/>
                <w:bCs/>
                <w:sz w:val="16"/>
                <w:szCs w:val="16"/>
                <w:lang w:eastAsia="zh-CN"/>
              </w:rPr>
              <w:t>Proposal 5</w:t>
            </w:r>
            <w:r>
              <w:rPr>
                <w:rFonts w:ascii="Arial" w:hAnsi="Arial" w:cs="Arial"/>
                <w:sz w:val="16"/>
                <w:szCs w:val="16"/>
                <w:lang w:eastAsia="zh-CN"/>
              </w:rPr>
              <w:t xml:space="preserve">: A UE should be able to measure the PRS both outside and inside of a MG where applicable. Note: Any changes to RAN4 requirements can be discussed directly by RAN4. </w:t>
            </w:r>
          </w:p>
        </w:tc>
      </w:tr>
      <w:tr w:rsidR="00A76BA8" w14:paraId="52BFFAA9" w14:textId="77777777">
        <w:tc>
          <w:tcPr>
            <w:tcW w:w="1446" w:type="dxa"/>
          </w:tcPr>
          <w:p w14:paraId="710E6694" w14:textId="77777777" w:rsidR="00A76BA8" w:rsidRDefault="00B640B7">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[7]</w:t>
            </w:r>
          </w:p>
        </w:tc>
        <w:tc>
          <w:tcPr>
            <w:tcW w:w="7852" w:type="dxa"/>
          </w:tcPr>
          <w:p w14:paraId="5082275D" w14:textId="77777777" w:rsidR="00A76BA8" w:rsidRDefault="00B640B7">
            <w:pPr>
              <w:spacing w:after="60"/>
              <w:rPr>
                <w:rFonts w:ascii="Arial" w:hAnsi="Arial" w:cs="Arial"/>
                <w:bCs/>
                <w:sz w:val="16"/>
                <w:szCs w:val="16"/>
              </w:rPr>
            </w:pPr>
            <w:r>
              <w:rPr>
                <w:rFonts w:ascii="Arial" w:hAnsi="Arial" w:cs="Arial"/>
                <w:b/>
                <w:bCs/>
                <w:sz w:val="16"/>
                <w:szCs w:val="16"/>
              </w:rPr>
              <w:t xml:space="preserve">Proposal 4: </w:t>
            </w:r>
            <w:r>
              <w:rPr>
                <w:rFonts w:ascii="Arial" w:hAnsi="Arial" w:cs="Arial"/>
                <w:bCs/>
                <w:sz w:val="16"/>
                <w:szCs w:val="16"/>
              </w:rPr>
              <w:t>Define UE behaviour when positioning measurement (outside measurement gap) cannot be satisfied due to interruption event.</w:t>
            </w:r>
          </w:p>
          <w:p w14:paraId="2C2CEE55" w14:textId="77777777" w:rsidR="00A76BA8" w:rsidRDefault="00B640B7">
            <w:pPr>
              <w:spacing w:after="60"/>
              <w:rPr>
                <w:rFonts w:ascii="Arial" w:hAnsi="Arial" w:cs="Arial"/>
                <w:bCs/>
                <w:sz w:val="16"/>
                <w:szCs w:val="16"/>
              </w:rPr>
            </w:pPr>
            <w:r>
              <w:rPr>
                <w:rFonts w:ascii="Arial" w:hAnsi="Arial" w:cs="Arial"/>
                <w:b/>
                <w:bCs/>
                <w:sz w:val="16"/>
                <w:szCs w:val="16"/>
              </w:rPr>
              <w:t xml:space="preserve">Proposal 5: </w:t>
            </w:r>
            <w:r>
              <w:rPr>
                <w:rFonts w:ascii="Arial" w:hAnsi="Arial" w:cs="Arial"/>
                <w:bCs/>
                <w:sz w:val="16"/>
                <w:szCs w:val="16"/>
              </w:rPr>
              <w:t>Support a UE to provide positioning measurement report based on the partial reception of PRS resource(s) in case there is an interruption (e.g. BWP switching) during positioning measurement time window.</w:t>
            </w:r>
          </w:p>
        </w:tc>
      </w:tr>
      <w:tr w:rsidR="00A76BA8" w14:paraId="7EADBA53" w14:textId="77777777">
        <w:tc>
          <w:tcPr>
            <w:tcW w:w="1446" w:type="dxa"/>
          </w:tcPr>
          <w:p w14:paraId="29FFFFAF" w14:textId="77777777" w:rsidR="00A76BA8" w:rsidRDefault="00B640B7">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5D00B1B1" w14:textId="77777777" w:rsidR="00A76BA8" w:rsidRDefault="00B640B7">
            <w:pPr>
              <w:spacing w:after="60"/>
              <w:rPr>
                <w:rFonts w:ascii="Arial" w:hAnsi="Arial" w:cs="Arial"/>
                <w:bCs/>
                <w:iCs/>
                <w:sz w:val="16"/>
                <w:szCs w:val="16"/>
              </w:rPr>
            </w:pPr>
            <w:r>
              <w:rPr>
                <w:rFonts w:ascii="Arial" w:hAnsi="Arial" w:cs="Arial"/>
                <w:b/>
                <w:bCs/>
                <w:iCs/>
                <w:sz w:val="16"/>
                <w:szCs w:val="16"/>
              </w:rPr>
              <w:t xml:space="preserve">Proposal 3: </w:t>
            </w:r>
            <w:r>
              <w:rPr>
                <w:rFonts w:ascii="Arial" w:hAnsi="Arial" w:cs="Arial"/>
                <w:bCs/>
                <w:iCs/>
                <w:sz w:val="16"/>
                <w:szCs w:val="16"/>
              </w:rPr>
              <w:t>Support partial reporting for PRS within a prioritization window and measurement dropping for PRS deemed outside the prioritization window.</w:t>
            </w:r>
          </w:p>
        </w:tc>
      </w:tr>
    </w:tbl>
    <w:p w14:paraId="69D1F8FD" w14:textId="77777777" w:rsidR="00A76BA8" w:rsidRDefault="00A76BA8">
      <w:pPr>
        <w:rPr>
          <w:lang w:eastAsia="zh-CN"/>
        </w:rPr>
      </w:pPr>
    </w:p>
    <w:p w14:paraId="3749DF0C" w14:textId="77777777" w:rsidR="00A76BA8" w:rsidRDefault="00B640B7">
      <w:pPr>
        <w:rPr>
          <w:b/>
          <w:lang w:eastAsia="zh-CN"/>
        </w:rPr>
      </w:pPr>
      <w:r>
        <w:rPr>
          <w:rFonts w:hint="eastAsia"/>
          <w:b/>
          <w:lang w:eastAsia="zh-CN"/>
        </w:rPr>
        <w:t>FL comments</w:t>
      </w:r>
    </w:p>
    <w:p w14:paraId="27FEA0BC" w14:textId="77777777" w:rsidR="00A76BA8" w:rsidRDefault="00B640B7">
      <w:pPr>
        <w:rPr>
          <w:lang w:eastAsia="zh-CN"/>
        </w:rPr>
      </w:pPr>
      <w:r>
        <w:rPr>
          <w:lang w:eastAsia="zh-CN"/>
        </w:rPr>
        <w:lastRenderedPageBreak/>
        <w:t>There is limited input on this issue. To the understanding of the FL, this issue may not be so essential for this meeting, and it can even be better discussed by RAN2 and RAN4.</w:t>
      </w:r>
    </w:p>
    <w:p w14:paraId="6E6909CF" w14:textId="77777777" w:rsidR="00A76BA8" w:rsidRDefault="00A76BA8">
      <w:pPr>
        <w:rPr>
          <w:lang w:eastAsia="zh-CN"/>
        </w:rPr>
      </w:pPr>
    </w:p>
    <w:p w14:paraId="4EAA4F45" w14:textId="77777777" w:rsidR="00A76BA8" w:rsidRDefault="00B640B7">
      <w:pPr>
        <w:pStyle w:val="3"/>
        <w:rPr>
          <w:lang w:val="en-GB" w:eastAsia="zh-CN"/>
        </w:rPr>
      </w:pPr>
      <w:r>
        <w:rPr>
          <w:rFonts w:hint="eastAsia"/>
          <w:lang w:val="en-GB" w:eastAsia="zh-CN"/>
        </w:rPr>
        <w:t>R</w:t>
      </w:r>
      <w:r>
        <w:rPr>
          <w:lang w:val="en-GB" w:eastAsia="zh-CN"/>
        </w:rPr>
        <w:t>ound 1</w:t>
      </w:r>
    </w:p>
    <w:p w14:paraId="76AFFAAE" w14:textId="77777777" w:rsidR="00A76BA8" w:rsidRDefault="00B640B7">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 xml:space="preserve">contributions, the FL has the following </w:t>
      </w:r>
      <w:r>
        <w:rPr>
          <w:rFonts w:hint="eastAsia"/>
          <w:lang w:val="en-GB" w:eastAsia="zh-CN"/>
        </w:rPr>
        <w:t>q</w:t>
      </w:r>
      <w:r>
        <w:rPr>
          <w:lang w:val="en-GB" w:eastAsia="zh-CN"/>
        </w:rPr>
        <w:t>uestion.</w:t>
      </w:r>
    </w:p>
    <w:p w14:paraId="5830E5A3" w14:textId="77777777" w:rsidR="00A76BA8" w:rsidRDefault="00B640B7">
      <w:pPr>
        <w:rPr>
          <w:b/>
          <w:lang w:val="en-GB" w:eastAsia="zh-CN"/>
        </w:rPr>
      </w:pPr>
      <w:r>
        <w:rPr>
          <w:b/>
          <w:lang w:val="en-GB" w:eastAsia="zh-CN"/>
        </w:rPr>
        <w:t>Question 3</w:t>
      </w:r>
      <w:r>
        <w:rPr>
          <w:rFonts w:hint="eastAsia"/>
          <w:b/>
          <w:lang w:val="en-GB" w:eastAsia="zh-CN"/>
        </w:rPr>
        <w:t>.</w:t>
      </w:r>
      <w:r>
        <w:rPr>
          <w:b/>
          <w:lang w:val="en-GB" w:eastAsia="zh-CN"/>
        </w:rPr>
        <w:t>5</w:t>
      </w:r>
      <w:r>
        <w:rPr>
          <w:rFonts w:hint="eastAsia"/>
          <w:b/>
          <w:lang w:val="en-GB" w:eastAsia="zh-CN"/>
        </w:rPr>
        <w:t>.1-1</w:t>
      </w:r>
      <w:r>
        <w:rPr>
          <w:b/>
          <w:lang w:val="en-GB" w:eastAsia="zh-CN"/>
        </w:rPr>
        <w:t xml:space="preserve"> (closed)</w:t>
      </w:r>
    </w:p>
    <w:p w14:paraId="66E684F1" w14:textId="77777777" w:rsidR="00A76BA8" w:rsidRDefault="00B640B7">
      <w:pPr>
        <w:pStyle w:val="3GPPAgreements"/>
        <w:rPr>
          <w:lang w:eastAsia="zh-CN"/>
        </w:rPr>
      </w:pPr>
      <w:r>
        <w:rPr>
          <w:lang w:val="en-GB" w:eastAsia="zh-CN"/>
        </w:rPr>
        <w:t>Do companies think RAN1 should discuss the issues on conditions of MG-less measurement not satisfied?</w:t>
      </w:r>
    </w:p>
    <w:tbl>
      <w:tblPr>
        <w:tblStyle w:val="af6"/>
        <w:tblW w:w="9351" w:type="dxa"/>
        <w:tblLayout w:type="fixed"/>
        <w:tblLook w:val="04A0" w:firstRow="1" w:lastRow="0" w:firstColumn="1" w:lastColumn="0" w:noHBand="0" w:noVBand="1"/>
      </w:tblPr>
      <w:tblGrid>
        <w:gridCol w:w="1838"/>
        <w:gridCol w:w="1134"/>
        <w:gridCol w:w="6379"/>
      </w:tblGrid>
      <w:tr w:rsidR="00A76BA8" w14:paraId="299AA799" w14:textId="77777777">
        <w:tc>
          <w:tcPr>
            <w:tcW w:w="1838" w:type="dxa"/>
            <w:vAlign w:val="center"/>
          </w:tcPr>
          <w:p w14:paraId="3486EC84" w14:textId="77777777" w:rsidR="00A76BA8" w:rsidRDefault="00B640B7">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72C4B10" w14:textId="77777777" w:rsidR="00A76BA8" w:rsidRDefault="00B640B7">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94866C0" w14:textId="77777777" w:rsidR="00A76BA8" w:rsidRDefault="00B640B7">
            <w:pPr>
              <w:rPr>
                <w:rFonts w:ascii="Arial" w:hAnsi="Arial" w:cs="Arial"/>
                <w:b/>
                <w:iCs/>
                <w:sz w:val="16"/>
                <w:lang w:eastAsia="zh-CN"/>
              </w:rPr>
            </w:pPr>
            <w:r>
              <w:rPr>
                <w:rFonts w:ascii="Arial" w:hAnsi="Arial" w:cs="Arial"/>
                <w:b/>
                <w:iCs/>
                <w:sz w:val="16"/>
                <w:lang w:eastAsia="zh-CN"/>
              </w:rPr>
              <w:t>Comments</w:t>
            </w:r>
          </w:p>
        </w:tc>
      </w:tr>
      <w:tr w:rsidR="00A76BA8" w14:paraId="67907A74" w14:textId="77777777">
        <w:tc>
          <w:tcPr>
            <w:tcW w:w="1838" w:type="dxa"/>
            <w:vAlign w:val="center"/>
          </w:tcPr>
          <w:p w14:paraId="2D1C55E0" w14:textId="77777777" w:rsidR="00A76BA8" w:rsidRDefault="00B640B7">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3173C2E" w14:textId="77777777" w:rsidR="00A76BA8" w:rsidRDefault="00B640B7">
            <w:pPr>
              <w:rPr>
                <w:rFonts w:ascii="Arial" w:hAnsi="Arial" w:cs="Arial"/>
                <w:iCs/>
                <w:sz w:val="16"/>
                <w:lang w:eastAsia="zh-CN"/>
              </w:rPr>
            </w:pPr>
            <w:r>
              <w:rPr>
                <w:rFonts w:ascii="Arial" w:hAnsi="Arial" w:cs="Arial"/>
                <w:iCs/>
                <w:sz w:val="16"/>
                <w:lang w:eastAsia="zh-CN"/>
              </w:rPr>
              <w:t>Yes</w:t>
            </w:r>
          </w:p>
        </w:tc>
        <w:tc>
          <w:tcPr>
            <w:tcW w:w="6379" w:type="dxa"/>
            <w:vAlign w:val="center"/>
          </w:tcPr>
          <w:p w14:paraId="1D6C8755" w14:textId="77777777" w:rsidR="00A76BA8" w:rsidRDefault="00A76BA8">
            <w:pPr>
              <w:rPr>
                <w:rFonts w:ascii="Arial" w:hAnsi="Arial" w:cs="Arial"/>
                <w:iCs/>
                <w:sz w:val="16"/>
                <w:lang w:eastAsia="zh-CN"/>
              </w:rPr>
            </w:pPr>
          </w:p>
        </w:tc>
      </w:tr>
      <w:tr w:rsidR="00A76BA8" w14:paraId="20408891" w14:textId="77777777">
        <w:tc>
          <w:tcPr>
            <w:tcW w:w="1838" w:type="dxa"/>
            <w:vAlign w:val="center"/>
          </w:tcPr>
          <w:p w14:paraId="2CB6A549" w14:textId="77777777" w:rsidR="00A76BA8" w:rsidRDefault="00B640B7">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5EF9FA2" w14:textId="77777777" w:rsidR="00A76BA8" w:rsidRDefault="00B640B7">
            <w:pPr>
              <w:rPr>
                <w:rFonts w:ascii="Arial" w:hAnsi="Arial" w:cs="Arial"/>
                <w:iCs/>
                <w:sz w:val="16"/>
                <w:lang w:eastAsia="zh-CN"/>
              </w:rPr>
            </w:pPr>
            <w:r>
              <w:rPr>
                <w:rFonts w:ascii="Arial" w:hAnsi="Arial" w:cs="Arial"/>
                <w:iCs/>
                <w:sz w:val="16"/>
                <w:lang w:eastAsia="zh-CN"/>
              </w:rPr>
              <w:t>Yes</w:t>
            </w:r>
          </w:p>
        </w:tc>
        <w:tc>
          <w:tcPr>
            <w:tcW w:w="6379" w:type="dxa"/>
            <w:vAlign w:val="center"/>
          </w:tcPr>
          <w:p w14:paraId="04CBF9F3" w14:textId="77777777" w:rsidR="00A76BA8" w:rsidRDefault="00B640B7">
            <w:pPr>
              <w:rPr>
                <w:rFonts w:ascii="Arial" w:hAnsi="Arial" w:cs="Arial"/>
                <w:iCs/>
                <w:sz w:val="16"/>
                <w:lang w:eastAsia="zh-CN"/>
              </w:rPr>
            </w:pPr>
            <w:r>
              <w:rPr>
                <w:rFonts w:ascii="Arial" w:hAnsi="Arial" w:cs="Arial"/>
                <w:iCs/>
                <w:sz w:val="16"/>
                <w:lang w:eastAsia="zh-CN"/>
              </w:rPr>
              <w:t xml:space="preserve">In our view, if the conditions are not satisfied, the UE needs to switch over to MG-based mode. Otherwise latency may suffer due to dropped PRS. </w:t>
            </w:r>
          </w:p>
        </w:tc>
      </w:tr>
      <w:tr w:rsidR="00A76BA8" w14:paraId="3B455B15" w14:textId="77777777">
        <w:tc>
          <w:tcPr>
            <w:tcW w:w="1838" w:type="dxa"/>
            <w:vAlign w:val="center"/>
          </w:tcPr>
          <w:p w14:paraId="66C3D95F" w14:textId="77777777" w:rsidR="00A76BA8" w:rsidRDefault="00B640B7">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2770248" w14:textId="77777777" w:rsidR="00A76BA8" w:rsidRDefault="00B640B7">
            <w:pPr>
              <w:rPr>
                <w:rFonts w:ascii="Arial" w:hAnsi="Arial" w:cs="Arial"/>
                <w:iCs/>
                <w:sz w:val="16"/>
                <w:lang w:eastAsia="zh-CN"/>
              </w:rPr>
            </w:pPr>
            <w:r>
              <w:rPr>
                <w:rFonts w:ascii="Arial" w:hAnsi="Arial" w:cs="Arial"/>
                <w:iCs/>
                <w:sz w:val="16"/>
                <w:lang w:eastAsia="zh-CN"/>
              </w:rPr>
              <w:t>No</w:t>
            </w:r>
          </w:p>
        </w:tc>
        <w:tc>
          <w:tcPr>
            <w:tcW w:w="6379" w:type="dxa"/>
            <w:vAlign w:val="center"/>
          </w:tcPr>
          <w:p w14:paraId="2A9F45CC" w14:textId="77777777" w:rsidR="00A76BA8" w:rsidRDefault="00A76BA8">
            <w:pPr>
              <w:rPr>
                <w:rFonts w:ascii="Arial" w:hAnsi="Arial" w:cs="Arial"/>
                <w:iCs/>
                <w:sz w:val="16"/>
                <w:lang w:eastAsia="zh-CN"/>
              </w:rPr>
            </w:pPr>
          </w:p>
        </w:tc>
      </w:tr>
      <w:tr w:rsidR="00A76BA8" w14:paraId="19BD01A0" w14:textId="77777777">
        <w:tc>
          <w:tcPr>
            <w:tcW w:w="1838" w:type="dxa"/>
          </w:tcPr>
          <w:p w14:paraId="6EC41968" w14:textId="77777777" w:rsidR="00A76BA8" w:rsidRDefault="00B640B7">
            <w:pPr>
              <w:rPr>
                <w:rFonts w:ascii="Arial" w:hAnsi="Arial" w:cs="Arial"/>
                <w:iCs/>
                <w:sz w:val="16"/>
                <w:lang w:eastAsia="zh-CN"/>
              </w:rPr>
            </w:pPr>
            <w:r>
              <w:rPr>
                <w:rFonts w:ascii="Arial" w:hAnsi="Arial" w:cs="Arial"/>
                <w:iCs/>
                <w:sz w:val="16"/>
                <w:lang w:eastAsia="zh-CN"/>
              </w:rPr>
              <w:t>CATT</w:t>
            </w:r>
          </w:p>
        </w:tc>
        <w:tc>
          <w:tcPr>
            <w:tcW w:w="1134" w:type="dxa"/>
          </w:tcPr>
          <w:p w14:paraId="740F9062" w14:textId="77777777" w:rsidR="00A76BA8" w:rsidRDefault="00B640B7">
            <w:pPr>
              <w:rPr>
                <w:rFonts w:ascii="Arial" w:hAnsi="Arial" w:cs="Arial"/>
                <w:iCs/>
                <w:sz w:val="16"/>
                <w:lang w:eastAsia="zh-CN"/>
              </w:rPr>
            </w:pPr>
            <w:r>
              <w:rPr>
                <w:rFonts w:ascii="Arial" w:hAnsi="Arial" w:cs="Arial"/>
                <w:iCs/>
                <w:sz w:val="16"/>
                <w:lang w:eastAsia="zh-CN"/>
              </w:rPr>
              <w:t>Yes</w:t>
            </w:r>
          </w:p>
        </w:tc>
        <w:tc>
          <w:tcPr>
            <w:tcW w:w="6379" w:type="dxa"/>
          </w:tcPr>
          <w:p w14:paraId="1422E522" w14:textId="77777777" w:rsidR="00A76BA8" w:rsidRDefault="00A76BA8">
            <w:pPr>
              <w:rPr>
                <w:rFonts w:ascii="Arial" w:hAnsi="Arial" w:cs="Arial"/>
                <w:iCs/>
                <w:sz w:val="16"/>
                <w:lang w:eastAsia="zh-CN"/>
              </w:rPr>
            </w:pPr>
          </w:p>
        </w:tc>
      </w:tr>
      <w:tr w:rsidR="00A76BA8" w14:paraId="3A0DF265" w14:textId="77777777">
        <w:tc>
          <w:tcPr>
            <w:tcW w:w="1838" w:type="dxa"/>
          </w:tcPr>
          <w:p w14:paraId="02F41A6A" w14:textId="77777777" w:rsidR="00A76BA8" w:rsidRDefault="00B640B7">
            <w:pPr>
              <w:rPr>
                <w:rFonts w:ascii="Arial" w:hAnsi="Arial" w:cs="Arial"/>
                <w:iCs/>
                <w:sz w:val="16"/>
                <w:lang w:eastAsia="zh-CN"/>
              </w:rPr>
            </w:pPr>
            <w:r>
              <w:rPr>
                <w:rFonts w:ascii="Arial" w:hAnsi="Arial" w:cs="Arial" w:hint="eastAsia"/>
                <w:iCs/>
                <w:sz w:val="16"/>
                <w:lang w:eastAsia="zh-CN"/>
              </w:rPr>
              <w:t>ZTE</w:t>
            </w:r>
          </w:p>
        </w:tc>
        <w:tc>
          <w:tcPr>
            <w:tcW w:w="1134" w:type="dxa"/>
          </w:tcPr>
          <w:p w14:paraId="69A60C54" w14:textId="77777777" w:rsidR="00A76BA8" w:rsidRDefault="00B640B7">
            <w:pPr>
              <w:rPr>
                <w:rFonts w:ascii="Arial" w:hAnsi="Arial" w:cs="Arial"/>
                <w:iCs/>
                <w:sz w:val="16"/>
                <w:lang w:eastAsia="zh-CN"/>
              </w:rPr>
            </w:pPr>
            <w:r>
              <w:rPr>
                <w:rFonts w:ascii="Arial" w:hAnsi="Arial" w:cs="Arial" w:hint="eastAsia"/>
                <w:iCs/>
                <w:sz w:val="16"/>
                <w:lang w:eastAsia="zh-CN"/>
              </w:rPr>
              <w:t>Yes</w:t>
            </w:r>
          </w:p>
        </w:tc>
        <w:tc>
          <w:tcPr>
            <w:tcW w:w="6379" w:type="dxa"/>
          </w:tcPr>
          <w:p w14:paraId="2233D8B9" w14:textId="77777777" w:rsidR="00A76BA8" w:rsidRDefault="00A76BA8">
            <w:pPr>
              <w:rPr>
                <w:rFonts w:ascii="Arial" w:hAnsi="Arial" w:cs="Arial"/>
                <w:iCs/>
                <w:sz w:val="16"/>
                <w:lang w:eastAsia="zh-CN"/>
              </w:rPr>
            </w:pPr>
          </w:p>
        </w:tc>
      </w:tr>
      <w:tr w:rsidR="00A76BA8" w14:paraId="2F085F19" w14:textId="77777777">
        <w:tc>
          <w:tcPr>
            <w:tcW w:w="1838" w:type="dxa"/>
          </w:tcPr>
          <w:p w14:paraId="4418E794" w14:textId="77777777" w:rsidR="00A76BA8" w:rsidRDefault="00B640B7">
            <w:pPr>
              <w:rPr>
                <w:rFonts w:ascii="Arial" w:hAnsi="Arial" w:cs="Arial"/>
                <w:iCs/>
                <w:sz w:val="16"/>
                <w:lang w:eastAsia="zh-CN"/>
              </w:rPr>
            </w:pPr>
            <w:r>
              <w:rPr>
                <w:rFonts w:ascii="Arial" w:hAnsi="Arial" w:cs="Arial" w:hint="eastAsia"/>
                <w:iCs/>
                <w:sz w:val="16"/>
                <w:lang w:eastAsia="zh-CN"/>
              </w:rPr>
              <w:t>Xiaomi</w:t>
            </w:r>
          </w:p>
        </w:tc>
        <w:tc>
          <w:tcPr>
            <w:tcW w:w="1134" w:type="dxa"/>
          </w:tcPr>
          <w:p w14:paraId="0A78FF45" w14:textId="77777777" w:rsidR="00A76BA8" w:rsidRDefault="00B640B7">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5EE5C01F" w14:textId="77777777" w:rsidR="00A76BA8" w:rsidRDefault="00A76BA8">
            <w:pPr>
              <w:rPr>
                <w:rFonts w:ascii="Arial" w:hAnsi="Arial" w:cs="Arial"/>
                <w:iCs/>
                <w:sz w:val="16"/>
                <w:lang w:eastAsia="zh-CN"/>
              </w:rPr>
            </w:pPr>
          </w:p>
        </w:tc>
      </w:tr>
      <w:tr w:rsidR="00A76BA8" w14:paraId="45FA837C" w14:textId="77777777">
        <w:tc>
          <w:tcPr>
            <w:tcW w:w="1838" w:type="dxa"/>
          </w:tcPr>
          <w:p w14:paraId="6F3502E4" w14:textId="77777777" w:rsidR="00A76BA8" w:rsidRDefault="00B640B7">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5FBCE999" w14:textId="77777777" w:rsidR="00A76BA8" w:rsidRDefault="00B640B7">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 but</w:t>
            </w:r>
          </w:p>
        </w:tc>
        <w:tc>
          <w:tcPr>
            <w:tcW w:w="6379" w:type="dxa"/>
          </w:tcPr>
          <w:p w14:paraId="6D5A8DB0" w14:textId="77777777" w:rsidR="00A76BA8" w:rsidRDefault="00B640B7">
            <w:pPr>
              <w:rPr>
                <w:rFonts w:ascii="Arial" w:hAnsi="Arial" w:cs="Arial"/>
                <w:iCs/>
                <w:sz w:val="16"/>
                <w:lang w:eastAsia="zh-CN"/>
              </w:rPr>
            </w:pPr>
            <w:r>
              <w:rPr>
                <w:rFonts w:ascii="Arial" w:hAnsi="Arial" w:cs="Arial"/>
                <w:iCs/>
                <w:sz w:val="16"/>
                <w:lang w:eastAsia="zh-CN"/>
              </w:rPr>
              <w:t>We feel time may not be sufficient for this issue.</w:t>
            </w:r>
          </w:p>
        </w:tc>
      </w:tr>
      <w:tr w:rsidR="00A76BA8" w14:paraId="370E4FDB" w14:textId="77777777">
        <w:tc>
          <w:tcPr>
            <w:tcW w:w="1838" w:type="dxa"/>
          </w:tcPr>
          <w:p w14:paraId="36931147" w14:textId="77777777" w:rsidR="00A76BA8" w:rsidRDefault="00B640B7">
            <w:pPr>
              <w:rPr>
                <w:rFonts w:ascii="Arial" w:hAnsi="Arial" w:cs="Arial"/>
                <w:iCs/>
                <w:sz w:val="16"/>
                <w:lang w:eastAsia="zh-CN"/>
              </w:rPr>
            </w:pPr>
            <w:r>
              <w:rPr>
                <w:rFonts w:ascii="Arial" w:hAnsi="Arial" w:cs="Arial"/>
                <w:iCs/>
                <w:sz w:val="16"/>
                <w:lang w:eastAsia="zh-CN"/>
              </w:rPr>
              <w:t>Ericsson</w:t>
            </w:r>
          </w:p>
        </w:tc>
        <w:tc>
          <w:tcPr>
            <w:tcW w:w="1134" w:type="dxa"/>
          </w:tcPr>
          <w:p w14:paraId="430A937B" w14:textId="77777777" w:rsidR="00A76BA8" w:rsidRDefault="00A76BA8">
            <w:pPr>
              <w:rPr>
                <w:rFonts w:ascii="Arial" w:hAnsi="Arial" w:cs="Arial"/>
                <w:iCs/>
                <w:sz w:val="16"/>
                <w:lang w:eastAsia="zh-CN"/>
              </w:rPr>
            </w:pPr>
          </w:p>
        </w:tc>
        <w:tc>
          <w:tcPr>
            <w:tcW w:w="6379" w:type="dxa"/>
          </w:tcPr>
          <w:p w14:paraId="07C8A27D" w14:textId="77777777" w:rsidR="00A76BA8" w:rsidRDefault="00B640B7">
            <w:pPr>
              <w:rPr>
                <w:rFonts w:ascii="Arial" w:hAnsi="Arial" w:cs="Arial"/>
                <w:iCs/>
                <w:sz w:val="16"/>
                <w:lang w:eastAsia="zh-CN"/>
              </w:rPr>
            </w:pPr>
            <w:r>
              <w:rPr>
                <w:rFonts w:ascii="Arial" w:hAnsi="Arial" w:cs="Arial"/>
                <w:iCs/>
                <w:sz w:val="16"/>
                <w:lang w:eastAsia="zh-CN"/>
              </w:rPr>
              <w:t>Agree with HW.  We may be limited by time to discuss and agree on these conditions.</w:t>
            </w:r>
          </w:p>
        </w:tc>
      </w:tr>
      <w:tr w:rsidR="00A76BA8" w14:paraId="109F626B" w14:textId="77777777">
        <w:tc>
          <w:tcPr>
            <w:tcW w:w="1838" w:type="dxa"/>
          </w:tcPr>
          <w:p w14:paraId="3B1A521C" w14:textId="77777777" w:rsidR="00A76BA8" w:rsidRDefault="00B640B7">
            <w:pPr>
              <w:rPr>
                <w:rFonts w:ascii="Arial" w:hAnsi="Arial" w:cs="Arial"/>
                <w:iCs/>
                <w:sz w:val="16"/>
                <w:lang w:eastAsia="zh-CN"/>
              </w:rPr>
            </w:pPr>
            <w:r>
              <w:rPr>
                <w:rFonts w:ascii="Arial" w:eastAsia="MS Mincho" w:hAnsi="Arial" w:cs="Arial"/>
                <w:iCs/>
                <w:sz w:val="16"/>
                <w:lang w:eastAsia="ja-JP"/>
              </w:rPr>
              <w:t>Lenovo,Motorola Mobility</w:t>
            </w:r>
          </w:p>
        </w:tc>
        <w:tc>
          <w:tcPr>
            <w:tcW w:w="1134" w:type="dxa"/>
          </w:tcPr>
          <w:p w14:paraId="7BCCD5EF" w14:textId="77777777" w:rsidR="00A76BA8" w:rsidRDefault="00B640B7">
            <w:pPr>
              <w:rPr>
                <w:rFonts w:ascii="Arial" w:hAnsi="Arial" w:cs="Arial"/>
                <w:iCs/>
                <w:sz w:val="16"/>
                <w:lang w:eastAsia="zh-CN"/>
              </w:rPr>
            </w:pPr>
            <w:r>
              <w:rPr>
                <w:rFonts w:ascii="Arial" w:hAnsi="Arial" w:cs="Arial"/>
                <w:iCs/>
                <w:sz w:val="16"/>
                <w:lang w:eastAsia="zh-CN"/>
              </w:rPr>
              <w:t>Yes</w:t>
            </w:r>
          </w:p>
        </w:tc>
        <w:tc>
          <w:tcPr>
            <w:tcW w:w="6379" w:type="dxa"/>
          </w:tcPr>
          <w:p w14:paraId="7C3822E3" w14:textId="77777777" w:rsidR="00A76BA8" w:rsidRDefault="00B640B7">
            <w:pPr>
              <w:rPr>
                <w:rFonts w:ascii="Arial" w:hAnsi="Arial" w:cs="Arial"/>
                <w:iCs/>
                <w:sz w:val="16"/>
                <w:lang w:eastAsia="zh-CN"/>
              </w:rPr>
            </w:pPr>
            <w:r>
              <w:rPr>
                <w:rFonts w:ascii="Arial" w:hAnsi="Arial" w:cs="Arial"/>
                <w:iCs/>
                <w:sz w:val="16"/>
                <w:lang w:eastAsia="zh-CN"/>
              </w:rPr>
              <w:t>Some UE behavioral conditions should be discussed on MG-less measurement.</w:t>
            </w:r>
          </w:p>
        </w:tc>
      </w:tr>
      <w:tr w:rsidR="00A76BA8" w14:paraId="531DC5F4" w14:textId="77777777">
        <w:tc>
          <w:tcPr>
            <w:tcW w:w="1838" w:type="dxa"/>
          </w:tcPr>
          <w:p w14:paraId="4D8F5167" w14:textId="77777777" w:rsidR="00A76BA8" w:rsidRDefault="00B640B7">
            <w:pPr>
              <w:rPr>
                <w:rFonts w:ascii="Arial" w:eastAsia="MS Mincho" w:hAnsi="Arial" w:cs="Arial"/>
                <w:iCs/>
                <w:sz w:val="16"/>
                <w:lang w:eastAsia="ja-JP"/>
              </w:rPr>
            </w:pPr>
            <w:r>
              <w:rPr>
                <w:rFonts w:ascii="Arial" w:eastAsia="MS Mincho" w:hAnsi="Arial" w:cs="Arial"/>
                <w:iCs/>
                <w:sz w:val="16"/>
                <w:lang w:eastAsia="ja-JP"/>
              </w:rPr>
              <w:t>Sony</w:t>
            </w:r>
          </w:p>
        </w:tc>
        <w:tc>
          <w:tcPr>
            <w:tcW w:w="1134" w:type="dxa"/>
          </w:tcPr>
          <w:p w14:paraId="0E32AE8B" w14:textId="77777777" w:rsidR="00A76BA8" w:rsidRDefault="00B640B7">
            <w:pPr>
              <w:rPr>
                <w:rFonts w:ascii="Arial" w:hAnsi="Arial" w:cs="Arial"/>
                <w:iCs/>
                <w:sz w:val="16"/>
                <w:lang w:eastAsia="zh-CN"/>
              </w:rPr>
            </w:pPr>
            <w:r>
              <w:rPr>
                <w:rFonts w:ascii="Arial" w:hAnsi="Arial" w:cs="Arial"/>
                <w:iCs/>
                <w:sz w:val="16"/>
                <w:lang w:eastAsia="zh-CN"/>
              </w:rPr>
              <w:t>Yes</w:t>
            </w:r>
          </w:p>
        </w:tc>
        <w:tc>
          <w:tcPr>
            <w:tcW w:w="6379" w:type="dxa"/>
          </w:tcPr>
          <w:p w14:paraId="495EC0F8" w14:textId="77777777" w:rsidR="00A76BA8" w:rsidRDefault="00B640B7">
            <w:pPr>
              <w:rPr>
                <w:rFonts w:ascii="Arial" w:hAnsi="Arial" w:cs="Arial"/>
                <w:iCs/>
                <w:sz w:val="16"/>
                <w:lang w:eastAsia="zh-CN"/>
              </w:rPr>
            </w:pPr>
            <w:r>
              <w:rPr>
                <w:rFonts w:ascii="Arial" w:hAnsi="Arial" w:cs="Arial"/>
                <w:iCs/>
                <w:sz w:val="16"/>
                <w:lang w:eastAsia="zh-CN"/>
              </w:rPr>
              <w:t>This is one important aspects as the consequence of performing positioning measurement outside meas gap.</w:t>
            </w:r>
          </w:p>
        </w:tc>
      </w:tr>
      <w:tr w:rsidR="00A76BA8" w14:paraId="05CD24C9" w14:textId="77777777">
        <w:tc>
          <w:tcPr>
            <w:tcW w:w="1838" w:type="dxa"/>
          </w:tcPr>
          <w:p w14:paraId="38401601" w14:textId="77777777" w:rsidR="00A76BA8" w:rsidRDefault="00B640B7">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0D990194" w14:textId="77777777" w:rsidR="00A76BA8" w:rsidRDefault="00A76BA8">
            <w:pPr>
              <w:rPr>
                <w:rFonts w:ascii="Arial" w:hAnsi="Arial" w:cs="Arial"/>
                <w:iCs/>
                <w:sz w:val="16"/>
                <w:lang w:eastAsia="zh-CN"/>
              </w:rPr>
            </w:pPr>
          </w:p>
        </w:tc>
        <w:tc>
          <w:tcPr>
            <w:tcW w:w="6379" w:type="dxa"/>
          </w:tcPr>
          <w:p w14:paraId="41DE3CBE" w14:textId="77777777" w:rsidR="00A76BA8" w:rsidRDefault="00B640B7">
            <w:pPr>
              <w:rPr>
                <w:rFonts w:ascii="Arial" w:eastAsia="Malgun Gothic" w:hAnsi="Arial" w:cs="Arial"/>
                <w:iCs/>
                <w:sz w:val="16"/>
                <w:lang w:eastAsia="ko-KR"/>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prefer to deal with the issue as low priority.</w:t>
            </w:r>
          </w:p>
        </w:tc>
      </w:tr>
      <w:tr w:rsidR="00A76BA8" w14:paraId="71F7E246" w14:textId="77777777">
        <w:tc>
          <w:tcPr>
            <w:tcW w:w="1838" w:type="dxa"/>
          </w:tcPr>
          <w:p w14:paraId="2A08EBBE" w14:textId="77777777" w:rsidR="00A76BA8" w:rsidRDefault="00B640B7">
            <w:pPr>
              <w:rPr>
                <w:rFonts w:ascii="Arial" w:eastAsia="Malgun Gothic" w:hAnsi="Arial" w:cs="Arial"/>
                <w:iCs/>
                <w:sz w:val="16"/>
                <w:lang w:eastAsia="ko-KR"/>
              </w:rPr>
            </w:pPr>
            <w:r>
              <w:rPr>
                <w:rFonts w:ascii="Arial" w:eastAsia="Malgun Gothic" w:hAnsi="Arial" w:cs="Arial"/>
                <w:iCs/>
                <w:sz w:val="16"/>
                <w:lang w:eastAsia="ko-KR"/>
              </w:rPr>
              <w:t>InterDigital</w:t>
            </w:r>
          </w:p>
        </w:tc>
        <w:tc>
          <w:tcPr>
            <w:tcW w:w="1134" w:type="dxa"/>
          </w:tcPr>
          <w:p w14:paraId="33489EC2" w14:textId="77777777" w:rsidR="00A76BA8" w:rsidRDefault="00B640B7">
            <w:pPr>
              <w:rPr>
                <w:rFonts w:ascii="Arial" w:hAnsi="Arial" w:cs="Arial"/>
                <w:iCs/>
                <w:sz w:val="16"/>
                <w:lang w:eastAsia="zh-CN"/>
              </w:rPr>
            </w:pPr>
            <w:r>
              <w:rPr>
                <w:rFonts w:ascii="Arial" w:hAnsi="Arial" w:cs="Arial"/>
                <w:iCs/>
                <w:sz w:val="16"/>
                <w:lang w:eastAsia="zh-CN"/>
              </w:rPr>
              <w:t>Yes</w:t>
            </w:r>
          </w:p>
        </w:tc>
        <w:tc>
          <w:tcPr>
            <w:tcW w:w="6379" w:type="dxa"/>
          </w:tcPr>
          <w:p w14:paraId="03FF3DF0" w14:textId="77777777" w:rsidR="00A76BA8" w:rsidRDefault="00B640B7">
            <w:pPr>
              <w:rPr>
                <w:rFonts w:ascii="Arial" w:eastAsia="Malgun Gothic" w:hAnsi="Arial" w:cs="Arial"/>
                <w:iCs/>
                <w:sz w:val="16"/>
                <w:lang w:eastAsia="ko-KR"/>
              </w:rPr>
            </w:pPr>
            <w:r>
              <w:rPr>
                <w:rFonts w:ascii="Arial" w:hAnsi="Arial" w:cs="Arial"/>
                <w:iCs/>
                <w:sz w:val="16"/>
                <w:lang w:eastAsia="zh-CN"/>
              </w:rPr>
              <w:t>Same view as Nokia.</w:t>
            </w:r>
          </w:p>
        </w:tc>
      </w:tr>
    </w:tbl>
    <w:p w14:paraId="4DB07936" w14:textId="77777777" w:rsidR="00A76BA8" w:rsidRDefault="00A76BA8">
      <w:pPr>
        <w:rPr>
          <w:lang w:eastAsia="zh-CN"/>
        </w:rPr>
      </w:pPr>
    </w:p>
    <w:p w14:paraId="0626E81C" w14:textId="77777777" w:rsidR="00A76BA8" w:rsidRDefault="00B640B7">
      <w:pPr>
        <w:pStyle w:val="3"/>
        <w:rPr>
          <w:lang w:eastAsia="zh-CN"/>
        </w:rPr>
      </w:pPr>
      <w:r>
        <w:rPr>
          <w:rFonts w:hint="eastAsia"/>
          <w:lang w:eastAsia="zh-CN"/>
        </w:rPr>
        <w:t>R</w:t>
      </w:r>
      <w:r>
        <w:rPr>
          <w:lang w:eastAsia="zh-CN"/>
        </w:rPr>
        <w:t>ound 2</w:t>
      </w:r>
    </w:p>
    <w:p w14:paraId="1DA32555" w14:textId="77777777" w:rsidR="00A76BA8" w:rsidRDefault="00B640B7">
      <w:pPr>
        <w:rPr>
          <w:lang w:eastAsia="zh-CN"/>
        </w:rPr>
      </w:pPr>
      <w:r>
        <w:rPr>
          <w:rFonts w:hint="eastAsia"/>
          <w:lang w:eastAsia="zh-CN"/>
        </w:rPr>
        <w:t>T</w:t>
      </w:r>
      <w:r>
        <w:rPr>
          <w:lang w:eastAsia="zh-CN"/>
        </w:rPr>
        <w:t>here is some request to discuss this issue. Let’s see if we can make some progress on this.</w:t>
      </w:r>
    </w:p>
    <w:p w14:paraId="16DBF956" w14:textId="77777777" w:rsidR="00A76BA8" w:rsidRDefault="00B640B7">
      <w:pPr>
        <w:rPr>
          <w:b/>
          <w:lang w:eastAsia="zh-CN"/>
        </w:rPr>
      </w:pPr>
      <w:r>
        <w:rPr>
          <w:b/>
          <w:lang w:eastAsia="zh-CN"/>
        </w:rPr>
        <w:t>The FL has the following proposal based on submission.</w:t>
      </w:r>
    </w:p>
    <w:p w14:paraId="0FF90859" w14:textId="77777777" w:rsidR="00A76BA8" w:rsidRDefault="00B640B7">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5.2-1 (revised)</w:t>
      </w:r>
    </w:p>
    <w:p w14:paraId="5FC20955" w14:textId="77777777" w:rsidR="00A76BA8" w:rsidRDefault="00B640B7">
      <w:pPr>
        <w:pStyle w:val="3GPPAgreements"/>
        <w:rPr>
          <w:lang w:val="en-GB" w:eastAsia="zh-CN"/>
        </w:rPr>
      </w:pPr>
      <w:r>
        <w:rPr>
          <w:lang w:val="en-GB" w:eastAsia="zh-CN"/>
        </w:rPr>
        <w:t xml:space="preserve">Decide whether each of the following options should be supported </w:t>
      </w:r>
      <w:r>
        <w:rPr>
          <w:rFonts w:hint="eastAsia"/>
          <w:lang w:val="en-GB" w:eastAsia="zh-CN"/>
        </w:rPr>
        <w:t>i</w:t>
      </w:r>
      <w:r>
        <w:rPr>
          <w:lang w:val="en-GB" w:eastAsia="zh-CN"/>
        </w:rPr>
        <w:t>f the conditions of PRS measurement outside MG cannot be met.</w:t>
      </w:r>
    </w:p>
    <w:p w14:paraId="31ECFB44" w14:textId="77777777" w:rsidR="00A76BA8" w:rsidRDefault="00B640B7">
      <w:pPr>
        <w:pStyle w:val="3GPPAgreements"/>
        <w:numPr>
          <w:ilvl w:val="1"/>
          <w:numId w:val="3"/>
        </w:numPr>
        <w:rPr>
          <w:lang w:val="en-GB" w:eastAsia="zh-CN"/>
        </w:rPr>
      </w:pPr>
      <w:r>
        <w:rPr>
          <w:lang w:val="en-GB" w:eastAsia="zh-CN"/>
        </w:rPr>
        <w:t>Option 1: UE may fallback to MG-based PRS measurement.</w:t>
      </w:r>
    </w:p>
    <w:p w14:paraId="6B701D11" w14:textId="77777777" w:rsidR="00A76BA8" w:rsidRDefault="00B640B7">
      <w:pPr>
        <w:pStyle w:val="3GPPAgreements"/>
        <w:numPr>
          <w:ilvl w:val="1"/>
          <w:numId w:val="3"/>
        </w:numPr>
        <w:rPr>
          <w:lang w:val="en-GB" w:eastAsia="zh-CN"/>
        </w:rPr>
      </w:pPr>
      <w:r>
        <w:rPr>
          <w:rFonts w:hint="eastAsia"/>
          <w:lang w:val="en-GB" w:eastAsia="zh-CN"/>
        </w:rPr>
        <w:t>O</w:t>
      </w:r>
      <w:r>
        <w:rPr>
          <w:lang w:val="en-GB" w:eastAsia="zh-CN"/>
        </w:rPr>
        <w:t>ption 2: UE may measure the PRS on overlapping BW with the curret active DL BWP if the performance requirement can be met</w:t>
      </w:r>
    </w:p>
    <w:p w14:paraId="47180C50" w14:textId="77777777" w:rsidR="00A76BA8" w:rsidRDefault="00B640B7">
      <w:pPr>
        <w:pStyle w:val="3GPPAgreements"/>
        <w:numPr>
          <w:ilvl w:val="1"/>
          <w:numId w:val="3"/>
        </w:numPr>
        <w:rPr>
          <w:lang w:val="en-GB" w:eastAsia="zh-CN"/>
        </w:rPr>
      </w:pPr>
      <w:r>
        <w:rPr>
          <w:lang w:val="en-GB" w:eastAsia="zh-CN"/>
        </w:rPr>
        <w:t>Option 3: UE may measure PRS from both inside MG and outside MG (within the PRS processing window)</w:t>
      </w:r>
    </w:p>
    <w:p w14:paraId="009D2BB6" w14:textId="77777777" w:rsidR="00A76BA8" w:rsidRDefault="00B640B7">
      <w:pPr>
        <w:pStyle w:val="3GPPAgreements"/>
        <w:numPr>
          <w:ilvl w:val="1"/>
          <w:numId w:val="3"/>
        </w:numPr>
        <w:rPr>
          <w:lang w:val="en-GB" w:eastAsia="zh-CN"/>
        </w:rPr>
      </w:pPr>
      <w:r>
        <w:rPr>
          <w:lang w:val="en-GB" w:eastAsia="zh-CN"/>
        </w:rPr>
        <w:t>Option 4: If an onging PRS measurement outside MG is interrupted, e.g. due to BWP switch, UE may report the partial measurement.</w:t>
      </w:r>
    </w:p>
    <w:tbl>
      <w:tblPr>
        <w:tblStyle w:val="af6"/>
        <w:tblW w:w="9351" w:type="dxa"/>
        <w:tblLayout w:type="fixed"/>
        <w:tblLook w:val="04A0" w:firstRow="1" w:lastRow="0" w:firstColumn="1" w:lastColumn="0" w:noHBand="0" w:noVBand="1"/>
      </w:tblPr>
      <w:tblGrid>
        <w:gridCol w:w="1838"/>
        <w:gridCol w:w="1134"/>
        <w:gridCol w:w="6379"/>
      </w:tblGrid>
      <w:tr w:rsidR="00A76BA8" w14:paraId="5DEE4703" w14:textId="77777777">
        <w:tc>
          <w:tcPr>
            <w:tcW w:w="1838" w:type="dxa"/>
            <w:vAlign w:val="center"/>
          </w:tcPr>
          <w:p w14:paraId="28A2A602" w14:textId="77777777" w:rsidR="00A76BA8" w:rsidRDefault="00B640B7">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2C759BF" w14:textId="77777777" w:rsidR="00A76BA8" w:rsidRDefault="00B640B7">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34CAAA26" w14:textId="77777777" w:rsidR="00A76BA8" w:rsidRDefault="00B640B7">
            <w:pPr>
              <w:rPr>
                <w:rFonts w:ascii="Arial" w:hAnsi="Arial" w:cs="Arial"/>
                <w:b/>
                <w:iCs/>
                <w:sz w:val="16"/>
                <w:lang w:eastAsia="zh-CN"/>
              </w:rPr>
            </w:pPr>
            <w:r>
              <w:rPr>
                <w:rFonts w:ascii="Arial" w:hAnsi="Arial" w:cs="Arial"/>
                <w:b/>
                <w:iCs/>
                <w:sz w:val="16"/>
                <w:lang w:eastAsia="zh-CN"/>
              </w:rPr>
              <w:t>Comments</w:t>
            </w:r>
          </w:p>
        </w:tc>
      </w:tr>
      <w:tr w:rsidR="00A76BA8" w14:paraId="679BBFF6" w14:textId="77777777">
        <w:tc>
          <w:tcPr>
            <w:tcW w:w="1838" w:type="dxa"/>
            <w:vAlign w:val="center"/>
          </w:tcPr>
          <w:p w14:paraId="19273710" w14:textId="77777777" w:rsidR="00A76BA8" w:rsidRDefault="00B640B7">
            <w:pPr>
              <w:rPr>
                <w:rFonts w:ascii="Arial" w:hAnsi="Arial" w:cs="Arial"/>
                <w:iCs/>
                <w:sz w:val="16"/>
                <w:lang w:eastAsia="zh-CN"/>
              </w:rPr>
            </w:pPr>
            <w:r>
              <w:rPr>
                <w:rFonts w:ascii="Arial" w:hAnsi="Arial" w:cs="Arial"/>
                <w:iCs/>
                <w:sz w:val="16"/>
                <w:lang w:eastAsia="zh-CN"/>
              </w:rPr>
              <w:t>OPPO</w:t>
            </w:r>
          </w:p>
        </w:tc>
        <w:tc>
          <w:tcPr>
            <w:tcW w:w="1134" w:type="dxa"/>
            <w:vAlign w:val="center"/>
          </w:tcPr>
          <w:p w14:paraId="10783170" w14:textId="77777777" w:rsidR="00A76BA8" w:rsidRDefault="00B640B7">
            <w:pPr>
              <w:rPr>
                <w:rFonts w:ascii="Arial" w:hAnsi="Arial" w:cs="Arial"/>
                <w:iCs/>
                <w:sz w:val="16"/>
                <w:lang w:eastAsia="zh-CN"/>
              </w:rPr>
            </w:pPr>
            <w:r>
              <w:rPr>
                <w:rFonts w:ascii="Arial" w:hAnsi="Arial" w:cs="Arial"/>
                <w:iCs/>
                <w:sz w:val="16"/>
                <w:lang w:eastAsia="zh-CN"/>
              </w:rPr>
              <w:t>Option 1</w:t>
            </w:r>
          </w:p>
        </w:tc>
        <w:tc>
          <w:tcPr>
            <w:tcW w:w="6379" w:type="dxa"/>
            <w:vAlign w:val="center"/>
          </w:tcPr>
          <w:p w14:paraId="6E0D5A3F" w14:textId="77777777" w:rsidR="00A76BA8" w:rsidRDefault="00B640B7">
            <w:pPr>
              <w:rPr>
                <w:rFonts w:ascii="Arial" w:hAnsi="Arial" w:cs="Arial"/>
                <w:iCs/>
                <w:sz w:val="16"/>
                <w:lang w:eastAsia="zh-CN"/>
              </w:rPr>
            </w:pPr>
            <w:r>
              <w:rPr>
                <w:rFonts w:ascii="Arial" w:hAnsi="Arial" w:cs="Arial"/>
                <w:iCs/>
                <w:sz w:val="16"/>
                <w:lang w:eastAsia="zh-CN"/>
              </w:rPr>
              <w:t>We supports Option 1, which does not need extra spec support.</w:t>
            </w:r>
          </w:p>
          <w:p w14:paraId="114C0472" w14:textId="77777777" w:rsidR="00A76BA8" w:rsidRDefault="00A76BA8">
            <w:pPr>
              <w:rPr>
                <w:rFonts w:ascii="Arial" w:hAnsi="Arial" w:cs="Arial"/>
                <w:iCs/>
                <w:sz w:val="16"/>
                <w:lang w:eastAsia="zh-CN"/>
              </w:rPr>
            </w:pPr>
          </w:p>
          <w:p w14:paraId="2C535013" w14:textId="77777777" w:rsidR="00A76BA8" w:rsidRDefault="00B640B7">
            <w:pPr>
              <w:rPr>
                <w:rFonts w:ascii="Arial" w:hAnsi="Arial" w:cs="Arial"/>
                <w:iCs/>
                <w:sz w:val="16"/>
                <w:lang w:eastAsia="zh-CN"/>
              </w:rPr>
            </w:pPr>
            <w:r>
              <w:rPr>
                <w:rFonts w:ascii="Arial" w:hAnsi="Arial" w:cs="Arial"/>
                <w:iCs/>
                <w:sz w:val="16"/>
                <w:lang w:eastAsia="zh-CN"/>
              </w:rPr>
              <w:t>The issue of Option 2: it is not doable since the condition is not met.</w:t>
            </w:r>
          </w:p>
          <w:p w14:paraId="1333A765" w14:textId="77777777" w:rsidR="00A76BA8" w:rsidRDefault="00B640B7">
            <w:pPr>
              <w:rPr>
                <w:rFonts w:ascii="Arial" w:hAnsi="Arial" w:cs="Arial"/>
                <w:iCs/>
                <w:sz w:val="16"/>
                <w:lang w:eastAsia="zh-CN"/>
              </w:rPr>
            </w:pPr>
            <w:r>
              <w:rPr>
                <w:rFonts w:ascii="Arial" w:hAnsi="Arial" w:cs="Arial"/>
                <w:iCs/>
                <w:sz w:val="16"/>
                <w:lang w:eastAsia="zh-CN"/>
              </w:rPr>
              <w:t>The issue of Option 3:  How can the UE measure out side MG if the condition is not met?</w:t>
            </w:r>
          </w:p>
          <w:p w14:paraId="3FA993E6" w14:textId="77777777" w:rsidR="00A76BA8" w:rsidRDefault="00B640B7">
            <w:pPr>
              <w:rPr>
                <w:rFonts w:ascii="Arial" w:hAnsi="Arial" w:cs="Arial"/>
                <w:iCs/>
                <w:sz w:val="16"/>
                <w:lang w:eastAsia="zh-CN"/>
              </w:rPr>
            </w:pPr>
            <w:r>
              <w:rPr>
                <w:rFonts w:ascii="Arial" w:hAnsi="Arial" w:cs="Arial"/>
                <w:iCs/>
                <w:sz w:val="16"/>
                <w:lang w:eastAsia="zh-CN"/>
              </w:rPr>
              <w:t xml:space="preserve">The issue of Option 4: When the condition is not met, there does not exist any ongoing </w:t>
            </w:r>
            <w:r>
              <w:rPr>
                <w:rFonts w:ascii="Arial" w:hAnsi="Arial" w:cs="Arial"/>
                <w:iCs/>
                <w:sz w:val="16"/>
                <w:lang w:eastAsia="zh-CN"/>
              </w:rPr>
              <w:lastRenderedPageBreak/>
              <w:t xml:space="preserve">PRS measurement outside MG.  </w:t>
            </w:r>
          </w:p>
        </w:tc>
      </w:tr>
      <w:tr w:rsidR="00A76BA8" w14:paraId="323B746D" w14:textId="77777777">
        <w:tc>
          <w:tcPr>
            <w:tcW w:w="1838" w:type="dxa"/>
            <w:vAlign w:val="center"/>
          </w:tcPr>
          <w:p w14:paraId="5D201F4D" w14:textId="77777777" w:rsidR="00A76BA8" w:rsidRDefault="00B640B7">
            <w:pPr>
              <w:rPr>
                <w:rFonts w:ascii="Arial" w:hAnsi="Arial" w:cs="Arial"/>
                <w:iCs/>
                <w:sz w:val="16"/>
                <w:lang w:eastAsia="zh-CN"/>
              </w:rPr>
            </w:pPr>
            <w:r>
              <w:rPr>
                <w:rFonts w:ascii="Arial" w:hAnsi="Arial" w:cs="Arial" w:hint="eastAsia"/>
                <w:iCs/>
                <w:sz w:val="16"/>
                <w:lang w:eastAsia="zh-CN"/>
              </w:rPr>
              <w:lastRenderedPageBreak/>
              <w:t>Xiaomi</w:t>
            </w:r>
          </w:p>
        </w:tc>
        <w:tc>
          <w:tcPr>
            <w:tcW w:w="1134" w:type="dxa"/>
            <w:vAlign w:val="center"/>
          </w:tcPr>
          <w:p w14:paraId="345DAC22" w14:textId="77777777" w:rsidR="00A76BA8" w:rsidRDefault="00B640B7">
            <w:pPr>
              <w:rPr>
                <w:rFonts w:ascii="Arial" w:hAnsi="Arial" w:cs="Arial"/>
                <w:iCs/>
                <w:sz w:val="16"/>
                <w:lang w:eastAsia="zh-CN"/>
              </w:rPr>
            </w:pPr>
            <w:r>
              <w:rPr>
                <w:rFonts w:ascii="Arial" w:hAnsi="Arial" w:cs="Arial" w:hint="eastAsia"/>
                <w:iCs/>
                <w:sz w:val="16"/>
                <w:lang w:eastAsia="zh-CN"/>
              </w:rPr>
              <w:t>Option 1</w:t>
            </w:r>
          </w:p>
        </w:tc>
        <w:tc>
          <w:tcPr>
            <w:tcW w:w="6379" w:type="dxa"/>
            <w:vAlign w:val="center"/>
          </w:tcPr>
          <w:p w14:paraId="08A1620E" w14:textId="77777777" w:rsidR="00A76BA8" w:rsidRDefault="00A76BA8">
            <w:pPr>
              <w:rPr>
                <w:rFonts w:ascii="Arial" w:hAnsi="Arial" w:cs="Arial"/>
                <w:iCs/>
                <w:sz w:val="16"/>
                <w:lang w:eastAsia="zh-CN"/>
              </w:rPr>
            </w:pPr>
          </w:p>
        </w:tc>
      </w:tr>
      <w:tr w:rsidR="00A76BA8" w14:paraId="6D529D86" w14:textId="77777777">
        <w:tc>
          <w:tcPr>
            <w:tcW w:w="1838" w:type="dxa"/>
            <w:vAlign w:val="center"/>
          </w:tcPr>
          <w:p w14:paraId="2DEE3C0F" w14:textId="77777777" w:rsidR="00A76BA8" w:rsidRDefault="00B640B7">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782E9B6" w14:textId="77777777" w:rsidR="00A76BA8" w:rsidRDefault="00B640B7">
            <w:pPr>
              <w:rPr>
                <w:rFonts w:ascii="Arial" w:hAnsi="Arial" w:cs="Arial"/>
                <w:iCs/>
                <w:sz w:val="16"/>
                <w:lang w:eastAsia="zh-CN"/>
              </w:rPr>
            </w:pPr>
            <w:r>
              <w:rPr>
                <w:rFonts w:ascii="Arial" w:hAnsi="Arial" w:cs="Arial" w:hint="eastAsia"/>
                <w:iCs/>
                <w:sz w:val="16"/>
                <w:lang w:eastAsia="zh-CN"/>
              </w:rPr>
              <w:t>Option 1 or Option 3</w:t>
            </w:r>
          </w:p>
        </w:tc>
        <w:tc>
          <w:tcPr>
            <w:tcW w:w="6379" w:type="dxa"/>
            <w:vAlign w:val="center"/>
          </w:tcPr>
          <w:p w14:paraId="644CB1EC" w14:textId="77777777" w:rsidR="00A76BA8" w:rsidRDefault="00B640B7">
            <w:pPr>
              <w:rPr>
                <w:rFonts w:ascii="Arial" w:hAnsi="Arial" w:cs="Arial"/>
                <w:iCs/>
                <w:sz w:val="16"/>
                <w:lang w:eastAsia="zh-CN"/>
              </w:rPr>
            </w:pPr>
            <w:r>
              <w:rPr>
                <w:rFonts w:ascii="Arial" w:hAnsi="Arial" w:cs="Arial" w:hint="eastAsia"/>
                <w:iCs/>
                <w:sz w:val="16"/>
                <w:lang w:eastAsia="zh-CN"/>
              </w:rPr>
              <w:t>We think the discussion point here is whether UE should follow the measurement period defined in Rel-16 for a location information report. For both Option 1 and Option 3, UE should follow the  the measurement period defined in Rel-16 for measurement gap based measurement.</w:t>
            </w:r>
          </w:p>
        </w:tc>
      </w:tr>
      <w:tr w:rsidR="00A76BA8" w14:paraId="59A9FFB0" w14:textId="77777777">
        <w:tc>
          <w:tcPr>
            <w:tcW w:w="1838" w:type="dxa"/>
            <w:vAlign w:val="center"/>
          </w:tcPr>
          <w:p w14:paraId="15720203" w14:textId="77777777" w:rsidR="00A76BA8" w:rsidRDefault="00B640B7">
            <w:pPr>
              <w:rPr>
                <w:rFonts w:ascii="Arial" w:hAnsi="Arial" w:cs="Arial"/>
                <w:iCs/>
                <w:sz w:val="16"/>
                <w:lang w:eastAsia="zh-CN"/>
              </w:rPr>
            </w:pPr>
            <w:r>
              <w:rPr>
                <w:rFonts w:ascii="Arial" w:hAnsi="Arial" w:cs="Arial"/>
                <w:iCs/>
                <w:sz w:val="16"/>
                <w:lang w:eastAsia="zh-CN"/>
              </w:rPr>
              <w:t>Vivo</w:t>
            </w:r>
          </w:p>
        </w:tc>
        <w:tc>
          <w:tcPr>
            <w:tcW w:w="1134" w:type="dxa"/>
            <w:vAlign w:val="center"/>
          </w:tcPr>
          <w:p w14:paraId="51C3E8F5" w14:textId="77777777" w:rsidR="00A76BA8" w:rsidRDefault="00A76BA8">
            <w:pPr>
              <w:rPr>
                <w:rFonts w:ascii="Arial" w:hAnsi="Arial" w:cs="Arial"/>
                <w:iCs/>
                <w:sz w:val="16"/>
                <w:lang w:eastAsia="zh-CN"/>
              </w:rPr>
            </w:pPr>
          </w:p>
        </w:tc>
        <w:tc>
          <w:tcPr>
            <w:tcW w:w="6379" w:type="dxa"/>
            <w:vAlign w:val="center"/>
          </w:tcPr>
          <w:p w14:paraId="63CCDDDC" w14:textId="77777777" w:rsidR="00A76BA8" w:rsidRDefault="00B640B7">
            <w:pPr>
              <w:pStyle w:val="3GPPAgreements"/>
              <w:numPr>
                <w:ilvl w:val="1"/>
                <w:numId w:val="3"/>
              </w:numPr>
              <w:rPr>
                <w:rFonts w:ascii="Arial" w:hAnsi="Arial" w:cs="Arial"/>
                <w:iCs/>
                <w:sz w:val="16"/>
                <w:lang w:eastAsia="zh-CN"/>
              </w:rPr>
            </w:pPr>
            <w:r>
              <w:rPr>
                <w:rFonts w:ascii="Arial" w:hAnsi="Arial" w:cs="Arial"/>
                <w:iCs/>
                <w:sz w:val="16"/>
                <w:lang w:eastAsia="zh-CN"/>
              </w:rPr>
              <w:t>Option 2 seems to conflict with the main bullet, it is about the performance requirement can be met</w:t>
            </w:r>
          </w:p>
          <w:p w14:paraId="45683F7A" w14:textId="77777777" w:rsidR="00A76BA8" w:rsidRDefault="00B640B7">
            <w:pPr>
              <w:pStyle w:val="3GPPAgreements"/>
              <w:widowControl/>
              <w:numPr>
                <w:ilvl w:val="1"/>
                <w:numId w:val="3"/>
              </w:numPr>
              <w:rPr>
                <w:rFonts w:ascii="Arial" w:hAnsi="Arial" w:cs="Arial"/>
                <w:iCs/>
                <w:sz w:val="16"/>
                <w:lang w:eastAsia="zh-CN"/>
              </w:rPr>
            </w:pPr>
            <w:r>
              <w:rPr>
                <w:rFonts w:ascii="Arial" w:hAnsi="Arial" w:cs="Arial"/>
                <w:iCs/>
                <w:sz w:val="16"/>
                <w:lang w:eastAsia="zh-CN"/>
              </w:rPr>
              <w:t>Causality is unclear</w:t>
            </w:r>
            <w:r>
              <w:rPr>
                <w:rFonts w:ascii="Arial" w:hAnsi="Arial" w:cs="Arial" w:hint="eastAsia"/>
                <w:iCs/>
                <w:sz w:val="16"/>
                <w:lang w:eastAsia="zh-CN"/>
              </w:rPr>
              <w:t xml:space="preserve"> </w:t>
            </w:r>
            <w:r>
              <w:rPr>
                <w:rFonts w:ascii="Arial" w:hAnsi="Arial" w:cs="Arial"/>
                <w:iCs/>
                <w:sz w:val="16"/>
                <w:lang w:eastAsia="zh-CN"/>
              </w:rPr>
              <w:t xml:space="preserve">for option 3, that is, why Option 3 can address the main bullet problem, </w:t>
            </w:r>
          </w:p>
          <w:p w14:paraId="4B57FD24" w14:textId="77777777" w:rsidR="00A76BA8" w:rsidRDefault="00B640B7">
            <w:pPr>
              <w:pStyle w:val="3GPPAgreements"/>
              <w:numPr>
                <w:ilvl w:val="1"/>
                <w:numId w:val="3"/>
              </w:numPr>
              <w:rPr>
                <w:rFonts w:ascii="Arial" w:hAnsi="Arial" w:cs="Arial"/>
                <w:iCs/>
                <w:sz w:val="16"/>
                <w:lang w:eastAsia="zh-CN"/>
              </w:rPr>
            </w:pPr>
            <w:r>
              <w:rPr>
                <w:rFonts w:ascii="Arial" w:hAnsi="Arial" w:cs="Arial"/>
                <w:iCs/>
                <w:sz w:val="16"/>
                <w:lang w:eastAsia="zh-CN"/>
              </w:rPr>
              <w:t>Option 4 only is not clear to us, what the relationship between ‘the condition’ in the mainbullet and ‘an onging PRS measurement outside MG is interrupted’?</w:t>
            </w:r>
          </w:p>
          <w:p w14:paraId="09973568" w14:textId="77777777" w:rsidR="00A76BA8" w:rsidRDefault="00B640B7">
            <w:pPr>
              <w:rPr>
                <w:rFonts w:ascii="Arial" w:hAnsi="Arial" w:cs="Arial"/>
                <w:iCs/>
                <w:sz w:val="16"/>
                <w:lang w:eastAsia="zh-CN"/>
              </w:rPr>
            </w:pPr>
            <w:r>
              <w:rPr>
                <w:rFonts w:ascii="Arial" w:hAnsi="Arial" w:cs="Arial"/>
                <w:iCs/>
                <w:sz w:val="16"/>
                <w:lang w:eastAsia="zh-CN"/>
              </w:rPr>
              <w:t>We support removing the last 3 bullets, and adding the following bullet</w:t>
            </w:r>
          </w:p>
          <w:p w14:paraId="08E89CC5" w14:textId="77777777" w:rsidR="00A76BA8" w:rsidRDefault="00B640B7">
            <w:pPr>
              <w:pStyle w:val="3GPPAgreements"/>
              <w:widowControl/>
              <w:numPr>
                <w:ilvl w:val="1"/>
                <w:numId w:val="3"/>
              </w:numPr>
              <w:rPr>
                <w:rFonts w:ascii="Arial" w:hAnsi="Arial" w:cs="Arial"/>
                <w:iCs/>
                <w:sz w:val="16"/>
                <w:lang w:eastAsia="zh-CN"/>
              </w:rPr>
            </w:pPr>
            <w:r>
              <w:rPr>
                <w:rFonts w:ascii="Arial" w:hAnsi="Arial" w:cs="Arial"/>
                <w:iCs/>
                <w:sz w:val="16"/>
                <w:lang w:eastAsia="zh-CN"/>
              </w:rPr>
              <w:t>Option X:UE may stop performing PRS measurement outside MG</w:t>
            </w:r>
          </w:p>
          <w:p w14:paraId="5ED2D7B4" w14:textId="77777777" w:rsidR="00A76BA8" w:rsidRDefault="00A76BA8">
            <w:pPr>
              <w:rPr>
                <w:rFonts w:ascii="Arial" w:hAnsi="Arial" w:cs="Arial"/>
                <w:iCs/>
                <w:sz w:val="16"/>
                <w:lang w:eastAsia="zh-CN"/>
              </w:rPr>
            </w:pPr>
          </w:p>
        </w:tc>
      </w:tr>
      <w:tr w:rsidR="00A76BA8" w14:paraId="282D8EEB" w14:textId="77777777">
        <w:tc>
          <w:tcPr>
            <w:tcW w:w="1838" w:type="dxa"/>
            <w:vAlign w:val="center"/>
          </w:tcPr>
          <w:p w14:paraId="69C2E0F8" w14:textId="77777777" w:rsidR="00A76BA8" w:rsidRDefault="00B640B7">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743D88B8" w14:textId="77777777" w:rsidR="00A76BA8" w:rsidRDefault="00B640B7">
            <w:pPr>
              <w:rPr>
                <w:rFonts w:ascii="Arial" w:hAnsi="Arial" w:cs="Arial"/>
                <w:iCs/>
                <w:sz w:val="16"/>
                <w:lang w:eastAsia="zh-CN"/>
              </w:rPr>
            </w:pPr>
            <w:r>
              <w:rPr>
                <w:rFonts w:ascii="Arial" w:hAnsi="Arial" w:cs="Arial"/>
                <w:iCs/>
                <w:sz w:val="16"/>
                <w:lang w:eastAsia="zh-CN"/>
              </w:rPr>
              <w:t>Option 4</w:t>
            </w:r>
          </w:p>
        </w:tc>
        <w:tc>
          <w:tcPr>
            <w:tcW w:w="6379" w:type="dxa"/>
            <w:vAlign w:val="center"/>
          </w:tcPr>
          <w:p w14:paraId="77B2F9FE" w14:textId="77777777" w:rsidR="00A76BA8" w:rsidRDefault="00B640B7">
            <w:pPr>
              <w:pStyle w:val="3GPPAgreements"/>
              <w:numPr>
                <w:ilvl w:val="0"/>
                <w:numId w:val="0"/>
              </w:numPr>
              <w:ind w:left="284" w:hanging="284"/>
              <w:rPr>
                <w:rFonts w:ascii="Arial" w:hAnsi="Arial" w:cs="Arial"/>
                <w:iCs/>
                <w:sz w:val="16"/>
                <w:lang w:eastAsia="zh-CN"/>
              </w:rPr>
            </w:pPr>
            <w:r>
              <w:rPr>
                <w:rFonts w:ascii="Arial" w:hAnsi="Arial" w:cs="Arial"/>
                <w:iCs/>
                <w:sz w:val="16"/>
                <w:lang w:eastAsia="zh-CN"/>
              </w:rPr>
              <w:t>Prefer Option 4, assuming that PRS measurements, which are not dropped are still reported, when transitioning from MG-less to MG or when MG-less PRS measurements are interrupted.</w:t>
            </w:r>
          </w:p>
        </w:tc>
      </w:tr>
      <w:tr w:rsidR="00A76BA8" w14:paraId="60E8ADFE" w14:textId="77777777">
        <w:tc>
          <w:tcPr>
            <w:tcW w:w="1838" w:type="dxa"/>
            <w:vAlign w:val="center"/>
          </w:tcPr>
          <w:p w14:paraId="76D09AC5" w14:textId="77777777" w:rsidR="00A76BA8" w:rsidRDefault="00B640B7">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BCE69C2" w14:textId="77777777" w:rsidR="00A76BA8" w:rsidRDefault="00B640B7">
            <w:pPr>
              <w:rPr>
                <w:rFonts w:ascii="Arial" w:hAnsi="Arial" w:cs="Arial"/>
                <w:iCs/>
                <w:sz w:val="16"/>
                <w:lang w:eastAsia="zh-CN"/>
              </w:rPr>
            </w:pPr>
            <w:r>
              <w:rPr>
                <w:rFonts w:ascii="Arial" w:hAnsi="Arial" w:cs="Arial"/>
                <w:iCs/>
                <w:sz w:val="16"/>
                <w:lang w:eastAsia="zh-CN"/>
              </w:rPr>
              <w:t>Option 1 and Option 3</w:t>
            </w:r>
          </w:p>
        </w:tc>
        <w:tc>
          <w:tcPr>
            <w:tcW w:w="6379" w:type="dxa"/>
            <w:vAlign w:val="center"/>
          </w:tcPr>
          <w:p w14:paraId="78BC0A6B" w14:textId="77777777" w:rsidR="00A76BA8" w:rsidRDefault="00B640B7">
            <w:pPr>
              <w:pStyle w:val="3GPPAgreements"/>
              <w:numPr>
                <w:ilvl w:val="0"/>
                <w:numId w:val="0"/>
              </w:numPr>
              <w:rPr>
                <w:rFonts w:ascii="Arial" w:hAnsi="Arial" w:cs="Arial"/>
                <w:iCs/>
                <w:sz w:val="16"/>
                <w:lang w:eastAsia="zh-CN"/>
              </w:rPr>
            </w:pPr>
            <w:r>
              <w:rPr>
                <w:rFonts w:ascii="Arial" w:hAnsi="Arial" w:cs="Arial"/>
                <w:iCs/>
                <w:sz w:val="16"/>
                <w:lang w:eastAsia="zh-CN"/>
              </w:rPr>
              <w:t xml:space="preserve">We think option 1 and option 3 are both valid in some scenarios. For example, the UE may feel that the conditions are met for some PRS but not others. In that case the UE may measure PRS both inside and outside the MG. So option 3 makes sense to support. </w:t>
            </w:r>
            <w:r>
              <w:rPr>
                <w:rFonts w:ascii="Arial" w:hAnsi="Arial" w:cs="Arial"/>
                <w:iCs/>
                <w:sz w:val="16"/>
                <w:lang w:eastAsia="zh-CN"/>
              </w:rPr>
              <w:br/>
            </w:r>
            <w:r>
              <w:rPr>
                <w:rFonts w:ascii="Arial" w:hAnsi="Arial" w:cs="Arial"/>
                <w:iCs/>
                <w:sz w:val="16"/>
                <w:lang w:eastAsia="zh-CN"/>
              </w:rPr>
              <w:br/>
              <w:t xml:space="preserve">We feel that option 1 should be supported for the case that the conditions are not met and also for the case that the UE drops the PRS. It seems clear that the PRS will not always be the highest priority signal. So it can happen that the UE drops the PRS multiple times and leads to much higher latency. In this case there should be a fallback option for the UE to switch to the MG mode. </w:t>
            </w:r>
          </w:p>
        </w:tc>
      </w:tr>
      <w:tr w:rsidR="00A76BA8" w14:paraId="18160E03" w14:textId="77777777">
        <w:tc>
          <w:tcPr>
            <w:tcW w:w="1838" w:type="dxa"/>
          </w:tcPr>
          <w:p w14:paraId="5967E4AE" w14:textId="77777777" w:rsidR="00A76BA8" w:rsidRDefault="00B640B7">
            <w:pPr>
              <w:rPr>
                <w:rFonts w:ascii="Arial" w:hAnsi="Arial" w:cs="Arial"/>
                <w:iCs/>
                <w:sz w:val="16"/>
                <w:lang w:eastAsia="zh-CN"/>
              </w:rPr>
            </w:pPr>
            <w:r>
              <w:rPr>
                <w:rFonts w:ascii="Arial" w:hAnsi="Arial" w:cs="Arial"/>
                <w:iCs/>
                <w:sz w:val="16"/>
                <w:lang w:eastAsia="zh-CN"/>
              </w:rPr>
              <w:t>CATT</w:t>
            </w:r>
          </w:p>
        </w:tc>
        <w:tc>
          <w:tcPr>
            <w:tcW w:w="1134" w:type="dxa"/>
          </w:tcPr>
          <w:p w14:paraId="01BCC746" w14:textId="77777777" w:rsidR="00A76BA8" w:rsidRDefault="00B640B7">
            <w:pPr>
              <w:rPr>
                <w:rFonts w:ascii="Arial" w:hAnsi="Arial" w:cs="Arial"/>
                <w:iCs/>
                <w:sz w:val="16"/>
                <w:lang w:eastAsia="zh-CN"/>
              </w:rPr>
            </w:pPr>
            <w:r>
              <w:rPr>
                <w:rFonts w:ascii="Arial" w:hAnsi="Arial" w:cs="Arial" w:hint="eastAsia"/>
                <w:iCs/>
                <w:sz w:val="16"/>
                <w:lang w:eastAsia="zh-CN"/>
              </w:rPr>
              <w:t>Option 1</w:t>
            </w:r>
          </w:p>
        </w:tc>
        <w:tc>
          <w:tcPr>
            <w:tcW w:w="6379" w:type="dxa"/>
          </w:tcPr>
          <w:p w14:paraId="423576A9" w14:textId="77777777" w:rsidR="00A76BA8" w:rsidRDefault="00A76BA8">
            <w:pPr>
              <w:rPr>
                <w:rFonts w:ascii="Arial" w:hAnsi="Arial" w:cs="Arial"/>
                <w:iCs/>
                <w:sz w:val="16"/>
                <w:lang w:eastAsia="zh-CN"/>
              </w:rPr>
            </w:pPr>
          </w:p>
        </w:tc>
      </w:tr>
      <w:tr w:rsidR="00A76BA8" w14:paraId="381BED96" w14:textId="77777777">
        <w:tc>
          <w:tcPr>
            <w:tcW w:w="1838" w:type="dxa"/>
          </w:tcPr>
          <w:p w14:paraId="212440B0" w14:textId="77777777" w:rsidR="00A76BA8" w:rsidRDefault="00B640B7">
            <w:pPr>
              <w:rPr>
                <w:rFonts w:ascii="Arial" w:hAnsi="Arial" w:cs="Arial"/>
                <w:iCs/>
                <w:sz w:val="16"/>
                <w:lang w:eastAsia="zh-CN"/>
              </w:rPr>
            </w:pPr>
            <w:r>
              <w:rPr>
                <w:rFonts w:ascii="Arial" w:hAnsi="Arial" w:cs="Arial"/>
                <w:iCs/>
                <w:sz w:val="16"/>
                <w:lang w:eastAsia="zh-CN"/>
              </w:rPr>
              <w:t>Qualcomm</w:t>
            </w:r>
          </w:p>
        </w:tc>
        <w:tc>
          <w:tcPr>
            <w:tcW w:w="1134" w:type="dxa"/>
          </w:tcPr>
          <w:p w14:paraId="06D2713D" w14:textId="77777777" w:rsidR="00A76BA8" w:rsidRDefault="00B640B7">
            <w:pPr>
              <w:rPr>
                <w:rFonts w:ascii="Arial" w:hAnsi="Arial" w:cs="Arial"/>
                <w:iCs/>
                <w:sz w:val="16"/>
                <w:lang w:eastAsia="zh-CN"/>
              </w:rPr>
            </w:pPr>
            <w:r>
              <w:rPr>
                <w:rFonts w:ascii="Arial" w:hAnsi="Arial" w:cs="Arial"/>
                <w:iCs/>
                <w:sz w:val="16"/>
                <w:lang w:eastAsia="zh-CN"/>
              </w:rPr>
              <w:t>Comment</w:t>
            </w:r>
          </w:p>
        </w:tc>
        <w:tc>
          <w:tcPr>
            <w:tcW w:w="6379" w:type="dxa"/>
          </w:tcPr>
          <w:p w14:paraId="524EE7B5" w14:textId="77777777" w:rsidR="00A76BA8" w:rsidRDefault="00B640B7">
            <w:pPr>
              <w:rPr>
                <w:rFonts w:ascii="Arial" w:hAnsi="Arial" w:cs="Arial"/>
                <w:iCs/>
                <w:sz w:val="16"/>
                <w:lang w:eastAsia="zh-CN"/>
              </w:rPr>
            </w:pPr>
            <w:r>
              <w:rPr>
                <w:rFonts w:ascii="Arial" w:hAnsi="Arial" w:cs="Arial"/>
                <w:iCs/>
                <w:sz w:val="16"/>
                <w:lang w:eastAsia="zh-CN"/>
              </w:rPr>
              <w:t xml:space="preserve">Option 1 will be supported without any additional specification support; a UE can always send a request for MG-based PRS, and there is no need to specify when/why it will send such requests. </w:t>
            </w:r>
          </w:p>
        </w:tc>
      </w:tr>
      <w:tr w:rsidR="00A76BA8" w14:paraId="324D927F" w14:textId="77777777">
        <w:tc>
          <w:tcPr>
            <w:tcW w:w="1838" w:type="dxa"/>
          </w:tcPr>
          <w:p w14:paraId="22765D60" w14:textId="77777777" w:rsidR="00A76BA8" w:rsidRDefault="00B640B7">
            <w:pPr>
              <w:rPr>
                <w:rFonts w:ascii="Arial" w:hAnsi="Arial" w:cs="Arial"/>
                <w:iCs/>
                <w:sz w:val="16"/>
                <w:lang w:eastAsia="zh-CN"/>
              </w:rPr>
            </w:pPr>
            <w:r>
              <w:rPr>
                <w:rFonts w:ascii="Arial" w:hAnsi="Arial" w:cs="Arial"/>
                <w:iCs/>
                <w:sz w:val="16"/>
                <w:lang w:eastAsia="zh-CN"/>
              </w:rPr>
              <w:t>Ericsson</w:t>
            </w:r>
          </w:p>
        </w:tc>
        <w:tc>
          <w:tcPr>
            <w:tcW w:w="1134" w:type="dxa"/>
          </w:tcPr>
          <w:p w14:paraId="31E8E319" w14:textId="77777777" w:rsidR="00A76BA8" w:rsidRDefault="00A76BA8">
            <w:pPr>
              <w:rPr>
                <w:rFonts w:ascii="Arial" w:hAnsi="Arial" w:cs="Arial"/>
                <w:iCs/>
                <w:sz w:val="16"/>
                <w:lang w:eastAsia="zh-CN"/>
              </w:rPr>
            </w:pPr>
          </w:p>
        </w:tc>
        <w:tc>
          <w:tcPr>
            <w:tcW w:w="6379" w:type="dxa"/>
          </w:tcPr>
          <w:p w14:paraId="4E5D0AE6" w14:textId="77777777" w:rsidR="00A76BA8" w:rsidRDefault="00B640B7">
            <w:pPr>
              <w:rPr>
                <w:rFonts w:ascii="Arial" w:hAnsi="Arial" w:cs="Arial"/>
                <w:iCs/>
                <w:sz w:val="16"/>
                <w:lang w:eastAsia="zh-CN"/>
              </w:rPr>
            </w:pPr>
            <w:r>
              <w:rPr>
                <w:rFonts w:ascii="Arial" w:hAnsi="Arial" w:cs="Arial"/>
                <w:iCs/>
                <w:sz w:val="16"/>
                <w:lang w:eastAsia="zh-CN"/>
              </w:rPr>
              <w:t xml:space="preserve">Agree with comments from Nokia.  We think it is important to take into account the case that the conditions may not be met for some PRSs (e.g., for some non-serving cell PRS) while the conditions can be met for other PRSs (e.g., serving cell PRSs and some other non-serving cell PRSs).  The proposal should take into account how this case would be handled. </w:t>
            </w:r>
          </w:p>
          <w:p w14:paraId="62780B12" w14:textId="77777777" w:rsidR="00A76BA8" w:rsidRDefault="00B640B7">
            <w:pPr>
              <w:rPr>
                <w:rFonts w:ascii="Arial" w:hAnsi="Arial" w:cs="Arial"/>
                <w:iCs/>
                <w:sz w:val="16"/>
                <w:lang w:eastAsia="zh-CN"/>
              </w:rPr>
            </w:pPr>
            <w:r>
              <w:rPr>
                <w:rFonts w:ascii="Arial" w:hAnsi="Arial" w:cs="Arial"/>
                <w:iCs/>
                <w:sz w:val="16"/>
                <w:lang w:eastAsia="zh-CN"/>
              </w:rPr>
              <w:t>We also feel that this issue may not be the most urgent issue to solve in this meeting.  Such fallback operation may be discussed once the conditions for PRS measurement are agreed.</w:t>
            </w:r>
          </w:p>
        </w:tc>
      </w:tr>
      <w:tr w:rsidR="00A76BA8" w14:paraId="0F070BF2" w14:textId="77777777">
        <w:tc>
          <w:tcPr>
            <w:tcW w:w="1838" w:type="dxa"/>
          </w:tcPr>
          <w:p w14:paraId="64F9ED9F" w14:textId="77777777" w:rsidR="00A76BA8" w:rsidRDefault="00B640B7">
            <w:pPr>
              <w:rPr>
                <w:rFonts w:ascii="Arial" w:hAnsi="Arial" w:cs="Arial"/>
                <w:iCs/>
                <w:sz w:val="16"/>
                <w:lang w:eastAsia="zh-CN"/>
              </w:rPr>
            </w:pPr>
            <w:r>
              <w:rPr>
                <w:rFonts w:ascii="Arial" w:hAnsi="Arial" w:cs="Arial"/>
                <w:iCs/>
                <w:sz w:val="16"/>
                <w:lang w:eastAsia="zh-CN"/>
              </w:rPr>
              <w:t>Sony</w:t>
            </w:r>
          </w:p>
        </w:tc>
        <w:tc>
          <w:tcPr>
            <w:tcW w:w="1134" w:type="dxa"/>
          </w:tcPr>
          <w:p w14:paraId="631DE4A5" w14:textId="77777777" w:rsidR="00A76BA8" w:rsidRDefault="00B640B7">
            <w:pPr>
              <w:rPr>
                <w:rFonts w:ascii="Arial" w:hAnsi="Arial" w:cs="Arial"/>
                <w:iCs/>
                <w:sz w:val="16"/>
                <w:lang w:eastAsia="zh-CN"/>
              </w:rPr>
            </w:pPr>
            <w:r>
              <w:rPr>
                <w:rFonts w:ascii="Arial" w:hAnsi="Arial" w:cs="Arial"/>
                <w:iCs/>
                <w:sz w:val="16"/>
                <w:lang w:eastAsia="zh-CN"/>
              </w:rPr>
              <w:t>Option 1 and 4</w:t>
            </w:r>
          </w:p>
        </w:tc>
        <w:tc>
          <w:tcPr>
            <w:tcW w:w="6379" w:type="dxa"/>
          </w:tcPr>
          <w:p w14:paraId="0CD97FC3" w14:textId="77777777" w:rsidR="00A76BA8" w:rsidRDefault="00B640B7">
            <w:pPr>
              <w:rPr>
                <w:rFonts w:ascii="Arial" w:hAnsi="Arial" w:cs="Arial"/>
                <w:iCs/>
                <w:sz w:val="16"/>
                <w:lang w:eastAsia="zh-CN"/>
              </w:rPr>
            </w:pPr>
            <w:r>
              <w:rPr>
                <w:rFonts w:ascii="Arial" w:hAnsi="Arial" w:cs="Arial"/>
                <w:iCs/>
                <w:sz w:val="16"/>
                <w:lang w:eastAsia="zh-CN"/>
              </w:rPr>
              <w:t>Option 1 can be used and agree with Qualcomm. However, Option 1 does not improve the latency at all. Option 4 can be beneficial to improve the latency.</w:t>
            </w:r>
          </w:p>
        </w:tc>
      </w:tr>
    </w:tbl>
    <w:p w14:paraId="1C620DEB" w14:textId="77777777" w:rsidR="00A76BA8" w:rsidRDefault="00A76BA8">
      <w:pPr>
        <w:pStyle w:val="3GPPAgreements"/>
        <w:numPr>
          <w:ilvl w:val="0"/>
          <w:numId w:val="0"/>
        </w:numPr>
        <w:ind w:left="284" w:hanging="284"/>
        <w:rPr>
          <w:lang w:val="en-GB" w:eastAsia="zh-CN"/>
        </w:rPr>
      </w:pPr>
    </w:p>
    <w:p w14:paraId="78BCC363" w14:textId="77777777" w:rsidR="00A76BA8" w:rsidRDefault="00B640B7">
      <w:pPr>
        <w:rPr>
          <w:b/>
          <w:lang w:eastAsia="zh-CN"/>
        </w:rPr>
      </w:pPr>
      <w:r>
        <w:rPr>
          <w:rFonts w:hint="eastAsia"/>
          <w:b/>
          <w:lang w:eastAsia="zh-CN"/>
        </w:rPr>
        <w:t>F</w:t>
      </w:r>
      <w:r>
        <w:rPr>
          <w:b/>
          <w:lang w:eastAsia="zh-CN"/>
        </w:rPr>
        <w:t>L comments</w:t>
      </w:r>
    </w:p>
    <w:p w14:paraId="7CA0B70E" w14:textId="77777777" w:rsidR="00A76BA8" w:rsidRDefault="00B640B7">
      <w:pPr>
        <w:rPr>
          <w:lang w:eastAsia="zh-CN"/>
        </w:rPr>
      </w:pPr>
      <w:r>
        <w:rPr>
          <w:lang w:eastAsia="zh-CN"/>
        </w:rPr>
        <w:t>With comments received, it seems like</w:t>
      </w:r>
    </w:p>
    <w:p w14:paraId="3C9B8B4C" w14:textId="77777777" w:rsidR="00A76BA8" w:rsidRDefault="00B640B7">
      <w:pPr>
        <w:pStyle w:val="3GPPAgreements"/>
        <w:rPr>
          <w:lang w:eastAsia="zh-CN"/>
        </w:rPr>
      </w:pPr>
      <w:r>
        <w:rPr>
          <w:lang w:eastAsia="zh-CN"/>
        </w:rPr>
        <w:t>Most companies tend to the agree that Option 1 is anyway available.</w:t>
      </w:r>
    </w:p>
    <w:p w14:paraId="363BBC26" w14:textId="77777777" w:rsidR="00A76BA8" w:rsidRDefault="00B640B7">
      <w:pPr>
        <w:pStyle w:val="3GPPAgreements"/>
        <w:rPr>
          <w:lang w:eastAsia="zh-CN"/>
        </w:rPr>
      </w:pPr>
      <w:r>
        <w:rPr>
          <w:lang w:eastAsia="zh-CN"/>
        </w:rPr>
        <w:t>Some companies prefer to deal with handling of time domain characteristics being not met (synchronization)</w:t>
      </w:r>
    </w:p>
    <w:p w14:paraId="2CADD9F8" w14:textId="77777777" w:rsidR="00A76BA8" w:rsidRDefault="00B640B7">
      <w:pPr>
        <w:pStyle w:val="3GPPAgreements"/>
        <w:rPr>
          <w:lang w:eastAsia="zh-CN"/>
        </w:rPr>
      </w:pPr>
      <w:r>
        <w:rPr>
          <w:lang w:eastAsia="zh-CN"/>
        </w:rPr>
        <w:t>Some companies prefer to deal with handling of frequency domain characteristics being not met (bandwidth)</w:t>
      </w:r>
    </w:p>
    <w:p w14:paraId="248FC29B" w14:textId="77777777" w:rsidR="00A76BA8" w:rsidRDefault="00B640B7">
      <w:pPr>
        <w:rPr>
          <w:lang w:eastAsia="zh-CN"/>
        </w:rPr>
      </w:pPr>
      <w:r>
        <w:rPr>
          <w:rFonts w:hint="eastAsia"/>
          <w:lang w:eastAsia="zh-CN"/>
        </w:rPr>
        <w:t>G</w:t>
      </w:r>
      <w:r>
        <w:rPr>
          <w:lang w:eastAsia="zh-CN"/>
        </w:rPr>
        <w:t>iven this is also not considered as urgent to be resolved for this meeting, the FL has the following proposal for further study during the maintanence phase. This proposal is for information only, and not intended for being captured in the Notes.</w:t>
      </w:r>
    </w:p>
    <w:p w14:paraId="3A298109" w14:textId="77777777" w:rsidR="00A76BA8" w:rsidRDefault="00A76BA8">
      <w:pPr>
        <w:rPr>
          <w:lang w:eastAsia="zh-CN"/>
        </w:rPr>
      </w:pPr>
    </w:p>
    <w:p w14:paraId="6548101B" w14:textId="77777777" w:rsidR="00A76BA8" w:rsidRDefault="00B640B7">
      <w:pPr>
        <w:pStyle w:val="3"/>
        <w:numPr>
          <w:ilvl w:val="0"/>
          <w:numId w:val="0"/>
        </w:numPr>
        <w:rPr>
          <w:lang w:val="en-GB" w:eastAsia="zh-CN"/>
        </w:rPr>
      </w:pPr>
      <w:r>
        <w:rPr>
          <w:rFonts w:hint="eastAsia"/>
          <w:lang w:val="en-GB" w:eastAsia="zh-CN"/>
        </w:rPr>
        <w:lastRenderedPageBreak/>
        <w:t xml:space="preserve">Proposal </w:t>
      </w:r>
      <w:r>
        <w:rPr>
          <w:lang w:val="en-GB" w:eastAsia="zh-CN"/>
        </w:rPr>
        <w:t>3</w:t>
      </w:r>
      <w:r>
        <w:rPr>
          <w:rFonts w:hint="eastAsia"/>
          <w:lang w:val="en-GB" w:eastAsia="zh-CN"/>
        </w:rPr>
        <w:t>.</w:t>
      </w:r>
      <w:r>
        <w:rPr>
          <w:lang w:val="en-GB" w:eastAsia="zh-CN"/>
        </w:rPr>
        <w:t>5.2-1a</w:t>
      </w:r>
    </w:p>
    <w:p w14:paraId="189ED3D9" w14:textId="77777777" w:rsidR="00A76BA8" w:rsidRDefault="00B640B7">
      <w:pPr>
        <w:pStyle w:val="3GPPAgreements"/>
        <w:rPr>
          <w:lang w:eastAsia="zh-CN"/>
        </w:rPr>
      </w:pPr>
      <w:r>
        <w:rPr>
          <w:rFonts w:hint="eastAsia"/>
          <w:lang w:eastAsia="zh-CN"/>
        </w:rPr>
        <w:t>S</w:t>
      </w:r>
      <w:r>
        <w:rPr>
          <w:lang w:eastAsia="zh-CN"/>
        </w:rPr>
        <w:t>tudy and identify during the maintainence phase whether and how to specify the UE behaviour targeting the following  conditions for which the MG-less measurement are not met.</w:t>
      </w:r>
    </w:p>
    <w:p w14:paraId="2031DEDC" w14:textId="77777777" w:rsidR="00A76BA8" w:rsidRDefault="00B640B7">
      <w:pPr>
        <w:pStyle w:val="3GPPAgreements"/>
        <w:numPr>
          <w:ilvl w:val="1"/>
          <w:numId w:val="3"/>
        </w:numPr>
        <w:rPr>
          <w:lang w:eastAsia="zh-CN"/>
        </w:rPr>
      </w:pPr>
      <w:r>
        <w:rPr>
          <w:lang w:eastAsia="zh-CN"/>
        </w:rPr>
        <w:t>Time domain conditions (e.g. Rx time difference) for some PRS not met</w:t>
      </w:r>
    </w:p>
    <w:p w14:paraId="343F6C26" w14:textId="77777777" w:rsidR="00A76BA8" w:rsidRDefault="00B640B7">
      <w:pPr>
        <w:pStyle w:val="3GPPAgreements"/>
        <w:numPr>
          <w:ilvl w:val="1"/>
          <w:numId w:val="3"/>
        </w:numPr>
        <w:rPr>
          <w:lang w:eastAsia="zh-CN"/>
        </w:rPr>
      </w:pPr>
      <w:r>
        <w:rPr>
          <w:lang w:eastAsia="zh-CN"/>
        </w:rPr>
        <w:t>Frequency domain conditions (e.g. bandwidth of PRS in relation with an active DL BWP) not met</w:t>
      </w:r>
    </w:p>
    <w:tbl>
      <w:tblPr>
        <w:tblStyle w:val="af6"/>
        <w:tblW w:w="9351" w:type="dxa"/>
        <w:tblLayout w:type="fixed"/>
        <w:tblLook w:val="04A0" w:firstRow="1" w:lastRow="0" w:firstColumn="1" w:lastColumn="0" w:noHBand="0" w:noVBand="1"/>
      </w:tblPr>
      <w:tblGrid>
        <w:gridCol w:w="1838"/>
        <w:gridCol w:w="1134"/>
        <w:gridCol w:w="6379"/>
      </w:tblGrid>
      <w:tr w:rsidR="00A76BA8" w14:paraId="6FD23216" w14:textId="77777777">
        <w:tc>
          <w:tcPr>
            <w:tcW w:w="1838" w:type="dxa"/>
            <w:vAlign w:val="center"/>
          </w:tcPr>
          <w:p w14:paraId="0024B990" w14:textId="77777777" w:rsidR="00A76BA8" w:rsidRDefault="00B640B7">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BEF6EEE" w14:textId="77777777" w:rsidR="00A76BA8" w:rsidRDefault="00B640B7">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4B7F5AFB" w14:textId="77777777" w:rsidR="00A76BA8" w:rsidRDefault="00B640B7">
            <w:pPr>
              <w:rPr>
                <w:rFonts w:ascii="Arial" w:hAnsi="Arial" w:cs="Arial"/>
                <w:b/>
                <w:iCs/>
                <w:sz w:val="16"/>
                <w:lang w:eastAsia="zh-CN"/>
              </w:rPr>
            </w:pPr>
            <w:r>
              <w:rPr>
                <w:rFonts w:ascii="Arial" w:hAnsi="Arial" w:cs="Arial"/>
                <w:b/>
                <w:iCs/>
                <w:sz w:val="16"/>
                <w:lang w:eastAsia="zh-CN"/>
              </w:rPr>
              <w:t>Comments</w:t>
            </w:r>
          </w:p>
        </w:tc>
      </w:tr>
      <w:tr w:rsidR="00A76BA8" w14:paraId="4B08B155" w14:textId="77777777">
        <w:tc>
          <w:tcPr>
            <w:tcW w:w="1838" w:type="dxa"/>
            <w:vAlign w:val="center"/>
          </w:tcPr>
          <w:p w14:paraId="6DD86D33" w14:textId="77777777" w:rsidR="00A76BA8" w:rsidRDefault="00B640B7">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2E23D6F" w14:textId="77777777" w:rsidR="00A76BA8" w:rsidRDefault="00B640B7">
            <w:pPr>
              <w:rPr>
                <w:rFonts w:ascii="Arial" w:hAnsi="Arial" w:cs="Arial"/>
                <w:iCs/>
                <w:sz w:val="16"/>
                <w:lang w:eastAsia="zh-CN"/>
              </w:rPr>
            </w:pPr>
            <w:r>
              <w:rPr>
                <w:rFonts w:ascii="Arial" w:hAnsi="Arial" w:cs="Arial" w:hint="eastAsia"/>
                <w:iCs/>
                <w:sz w:val="16"/>
                <w:lang w:eastAsia="zh-CN"/>
              </w:rPr>
              <w:t>OK for study</w:t>
            </w:r>
          </w:p>
        </w:tc>
        <w:tc>
          <w:tcPr>
            <w:tcW w:w="6379" w:type="dxa"/>
            <w:vAlign w:val="center"/>
          </w:tcPr>
          <w:p w14:paraId="5C5B8132" w14:textId="77777777" w:rsidR="00A76BA8" w:rsidRDefault="00B640B7">
            <w:pPr>
              <w:rPr>
                <w:rFonts w:ascii="Arial" w:hAnsi="Arial" w:cs="Arial"/>
                <w:iCs/>
                <w:sz w:val="16"/>
                <w:lang w:eastAsia="zh-CN"/>
              </w:rPr>
            </w:pPr>
            <w:r>
              <w:rPr>
                <w:rFonts w:ascii="Arial" w:hAnsi="Arial" w:cs="Arial" w:hint="eastAsia"/>
                <w:iCs/>
                <w:sz w:val="16"/>
                <w:lang w:eastAsia="zh-CN"/>
              </w:rPr>
              <w:t>We prefer to add another subbullet,</w:t>
            </w:r>
          </w:p>
          <w:p w14:paraId="3D784C02" w14:textId="77777777" w:rsidR="00A76BA8" w:rsidRDefault="00B640B7">
            <w:pPr>
              <w:pStyle w:val="3GPPAgreements"/>
              <w:numPr>
                <w:ilvl w:val="1"/>
                <w:numId w:val="3"/>
              </w:numPr>
              <w:rPr>
                <w:rFonts w:ascii="Arial" w:hAnsi="Arial" w:cs="Arial"/>
                <w:iCs/>
                <w:sz w:val="16"/>
                <w:lang w:eastAsia="zh-CN"/>
              </w:rPr>
            </w:pPr>
            <w:r>
              <w:rPr>
                <w:rFonts w:ascii="Arial" w:hAnsi="Arial" w:cs="Arial" w:hint="eastAsia"/>
                <w:iCs/>
                <w:sz w:val="16"/>
                <w:lang w:eastAsia="zh-CN"/>
              </w:rPr>
              <w:t xml:space="preserve"> UE can still do PRS measurement inside MG</w:t>
            </w:r>
          </w:p>
        </w:tc>
      </w:tr>
      <w:tr w:rsidR="00A76BA8" w14:paraId="26E1FF36" w14:textId="77777777">
        <w:tc>
          <w:tcPr>
            <w:tcW w:w="1838" w:type="dxa"/>
            <w:vAlign w:val="center"/>
          </w:tcPr>
          <w:p w14:paraId="2787E418" w14:textId="77777777" w:rsidR="00A76BA8" w:rsidRDefault="00A76BA8">
            <w:pPr>
              <w:rPr>
                <w:rFonts w:ascii="Arial" w:hAnsi="Arial" w:cs="Arial"/>
                <w:iCs/>
                <w:sz w:val="16"/>
                <w:lang w:eastAsia="zh-CN"/>
              </w:rPr>
            </w:pPr>
          </w:p>
        </w:tc>
        <w:tc>
          <w:tcPr>
            <w:tcW w:w="1134" w:type="dxa"/>
            <w:vAlign w:val="center"/>
          </w:tcPr>
          <w:p w14:paraId="23463ADF" w14:textId="77777777" w:rsidR="00A76BA8" w:rsidRDefault="00A76BA8">
            <w:pPr>
              <w:rPr>
                <w:rFonts w:ascii="Arial" w:hAnsi="Arial" w:cs="Arial"/>
                <w:iCs/>
                <w:sz w:val="16"/>
                <w:lang w:eastAsia="zh-CN"/>
              </w:rPr>
            </w:pPr>
          </w:p>
        </w:tc>
        <w:tc>
          <w:tcPr>
            <w:tcW w:w="6379" w:type="dxa"/>
            <w:vAlign w:val="center"/>
          </w:tcPr>
          <w:p w14:paraId="584D41CB" w14:textId="77777777" w:rsidR="00A76BA8" w:rsidRDefault="00A76BA8">
            <w:pPr>
              <w:rPr>
                <w:rFonts w:ascii="Arial" w:hAnsi="Arial" w:cs="Arial"/>
                <w:iCs/>
                <w:sz w:val="16"/>
                <w:lang w:eastAsia="zh-CN"/>
              </w:rPr>
            </w:pPr>
          </w:p>
        </w:tc>
      </w:tr>
      <w:tr w:rsidR="00A76BA8" w14:paraId="52AA041D" w14:textId="77777777">
        <w:tc>
          <w:tcPr>
            <w:tcW w:w="1838" w:type="dxa"/>
            <w:vAlign w:val="center"/>
          </w:tcPr>
          <w:p w14:paraId="470874C3" w14:textId="77777777" w:rsidR="00A76BA8" w:rsidRDefault="00A76BA8">
            <w:pPr>
              <w:rPr>
                <w:rFonts w:ascii="Arial" w:hAnsi="Arial" w:cs="Arial"/>
                <w:iCs/>
                <w:sz w:val="16"/>
                <w:lang w:eastAsia="zh-CN"/>
              </w:rPr>
            </w:pPr>
          </w:p>
        </w:tc>
        <w:tc>
          <w:tcPr>
            <w:tcW w:w="1134" w:type="dxa"/>
            <w:vAlign w:val="center"/>
          </w:tcPr>
          <w:p w14:paraId="2A7434E2" w14:textId="77777777" w:rsidR="00A76BA8" w:rsidRDefault="00A76BA8">
            <w:pPr>
              <w:rPr>
                <w:rFonts w:ascii="Arial" w:hAnsi="Arial" w:cs="Arial"/>
                <w:iCs/>
                <w:sz w:val="16"/>
                <w:lang w:eastAsia="zh-CN"/>
              </w:rPr>
            </w:pPr>
          </w:p>
        </w:tc>
        <w:tc>
          <w:tcPr>
            <w:tcW w:w="6379" w:type="dxa"/>
            <w:vAlign w:val="center"/>
          </w:tcPr>
          <w:p w14:paraId="471D85FD" w14:textId="77777777" w:rsidR="00A76BA8" w:rsidRDefault="00A76BA8">
            <w:pPr>
              <w:rPr>
                <w:rFonts w:ascii="Arial" w:hAnsi="Arial" w:cs="Arial"/>
                <w:iCs/>
                <w:sz w:val="16"/>
                <w:lang w:eastAsia="zh-CN"/>
              </w:rPr>
            </w:pPr>
          </w:p>
        </w:tc>
      </w:tr>
    </w:tbl>
    <w:p w14:paraId="5F6CB821" w14:textId="77777777" w:rsidR="00A76BA8" w:rsidRDefault="00A76BA8">
      <w:pPr>
        <w:pStyle w:val="3GPPAgreements"/>
        <w:numPr>
          <w:ilvl w:val="0"/>
          <w:numId w:val="0"/>
        </w:numPr>
        <w:ind w:left="284" w:hanging="284"/>
        <w:rPr>
          <w:lang w:eastAsia="zh-CN"/>
        </w:rPr>
      </w:pPr>
    </w:p>
    <w:p w14:paraId="68E0C3E5" w14:textId="77777777" w:rsidR="00A76BA8" w:rsidRDefault="00B640B7">
      <w:pPr>
        <w:pStyle w:val="2"/>
        <w:rPr>
          <w:lang w:eastAsia="zh-CN"/>
        </w:rPr>
      </w:pPr>
      <w:r>
        <w:rPr>
          <w:rFonts w:hint="eastAsia"/>
          <w:lang w:eastAsia="zh-CN"/>
        </w:rPr>
        <w:t>Other</w:t>
      </w:r>
      <w:r>
        <w:rPr>
          <w:lang w:eastAsia="zh-CN"/>
        </w:rPr>
        <w:t>s</w:t>
      </w:r>
    </w:p>
    <w:p w14:paraId="11C81657" w14:textId="77777777" w:rsidR="00A76BA8" w:rsidRDefault="00B640B7">
      <w:pPr>
        <w:rPr>
          <w:lang w:eastAsia="zh-CN"/>
        </w:rPr>
      </w:pPr>
      <w:r>
        <w:rPr>
          <w:lang w:eastAsia="zh-CN"/>
        </w:rPr>
        <w:t>The FL added comments to the following proposals, considering that they may not be so essential and proposed only by a single source.</w:t>
      </w:r>
    </w:p>
    <w:tbl>
      <w:tblPr>
        <w:tblStyle w:val="af6"/>
        <w:tblW w:w="9298" w:type="dxa"/>
        <w:tblLook w:val="04A0" w:firstRow="1" w:lastRow="0" w:firstColumn="1" w:lastColumn="0" w:noHBand="0" w:noVBand="1"/>
      </w:tblPr>
      <w:tblGrid>
        <w:gridCol w:w="1446"/>
        <w:gridCol w:w="7852"/>
      </w:tblGrid>
      <w:tr w:rsidR="00A76BA8" w14:paraId="2326E4A1" w14:textId="77777777">
        <w:tc>
          <w:tcPr>
            <w:tcW w:w="1446" w:type="dxa"/>
          </w:tcPr>
          <w:p w14:paraId="440DBB88" w14:textId="77777777"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5DE02586" w14:textId="77777777" w:rsidR="00A76BA8" w:rsidRDefault="00B640B7">
            <w:pPr>
              <w:spacing w:after="60"/>
              <w:rPr>
                <w:rFonts w:ascii="Arial" w:hAnsi="Arial" w:cs="Arial"/>
                <w:bCs/>
                <w:iCs/>
                <w:sz w:val="16"/>
                <w:szCs w:val="16"/>
              </w:rPr>
            </w:pPr>
            <w:r>
              <w:rPr>
                <w:rFonts w:ascii="Arial" w:hAnsi="Arial" w:cs="Arial"/>
                <w:b/>
                <w:bCs/>
                <w:iCs/>
                <w:sz w:val="16"/>
                <w:szCs w:val="16"/>
              </w:rPr>
              <w:t xml:space="preserve">Proposal 9: </w:t>
            </w:r>
            <w:r>
              <w:rPr>
                <w:rFonts w:ascii="Arial" w:hAnsi="Arial" w:cs="Arial"/>
                <w:bCs/>
                <w:iCs/>
                <w:sz w:val="16"/>
                <w:szCs w:val="16"/>
              </w:rPr>
              <w:t xml:space="preserve">Leave it up to UE implementation whether to do simultaneous processing of PRS within an MG and outside an MG. Any measurement period requirements can be defined assuming one type of PRS processing or the other. </w:t>
            </w:r>
          </w:p>
          <w:p w14:paraId="7B0C6CB4" w14:textId="77777777" w:rsidR="00A76BA8" w:rsidRDefault="00B640B7">
            <w:pPr>
              <w:spacing w:after="60"/>
              <w:rPr>
                <w:rFonts w:ascii="Arial" w:hAnsi="Arial" w:cs="Arial"/>
                <w:sz w:val="16"/>
                <w:szCs w:val="16"/>
              </w:rPr>
            </w:pPr>
            <w:r>
              <w:rPr>
                <w:rFonts w:ascii="Arial" w:hAnsi="Arial" w:cs="Arial"/>
                <w:b/>
                <w:sz w:val="16"/>
                <w:szCs w:val="16"/>
              </w:rPr>
              <w:t>Proposal 11:</w:t>
            </w:r>
            <w:r>
              <w:rPr>
                <w:rFonts w:ascii="Arial" w:hAnsi="Arial" w:cs="Arial"/>
                <w:sz w:val="16"/>
                <w:szCs w:val="16"/>
              </w:rPr>
              <w:t xml:space="preserve"> Inside each single instance of a PRS processing window, a single PFL can be measured. This is applicable to all Types of MG-less PRS processing.</w:t>
            </w:r>
          </w:p>
          <w:p w14:paraId="26B32C3B" w14:textId="77777777" w:rsidR="00A76BA8" w:rsidRDefault="00B640B7">
            <w:pPr>
              <w:spacing w:after="60"/>
              <w:rPr>
                <w:rFonts w:ascii="Arial" w:hAnsi="Arial" w:cs="Arial"/>
                <w:sz w:val="16"/>
                <w:szCs w:val="16"/>
              </w:rPr>
            </w:pPr>
            <w:r>
              <w:rPr>
                <w:rFonts w:ascii="Arial" w:hAnsi="Arial" w:cs="Arial"/>
                <w:b/>
                <w:sz w:val="16"/>
                <w:szCs w:val="16"/>
              </w:rPr>
              <w:t>Proposal 12:</w:t>
            </w:r>
            <w:r>
              <w:rPr>
                <w:rFonts w:ascii="Arial" w:hAnsi="Arial" w:cs="Arial"/>
                <w:sz w:val="16"/>
                <w:szCs w:val="16"/>
              </w:rPr>
              <w:t xml:space="preserve"> Simultaneously processing of multiple PRS processing windows on different CCs/Bands is not supported for the MG-less PRS processing feature. </w:t>
            </w:r>
          </w:p>
          <w:p w14:paraId="42B48A35" w14:textId="77777777" w:rsidR="00A76BA8" w:rsidRDefault="00B640B7">
            <w:pPr>
              <w:spacing w:after="60"/>
              <w:rPr>
                <w:rFonts w:ascii="Arial" w:hAnsi="Arial" w:cs="Arial"/>
                <w:bCs/>
                <w:iCs/>
                <w:sz w:val="16"/>
                <w:szCs w:val="16"/>
                <w:lang w:eastAsia="zh-CN"/>
              </w:rPr>
            </w:pPr>
            <w:ins w:id="146" w:author="Huawei - Huangsu" w:date="2021-11-11T14:53:00Z">
              <w:r>
                <w:rPr>
                  <w:rFonts w:ascii="Arial" w:hAnsi="Arial" w:cs="Arial" w:hint="eastAsia"/>
                  <w:bCs/>
                  <w:iCs/>
                  <w:sz w:val="16"/>
                  <w:szCs w:val="16"/>
                  <w:lang w:eastAsia="zh-CN"/>
                </w:rPr>
                <w:t>F</w:t>
              </w:r>
              <w:r>
                <w:rPr>
                  <w:rFonts w:ascii="Arial" w:hAnsi="Arial" w:cs="Arial"/>
                  <w:bCs/>
                  <w:iCs/>
                  <w:sz w:val="16"/>
                  <w:szCs w:val="16"/>
                  <w:lang w:eastAsia="zh-CN"/>
                </w:rPr>
                <w:t>L: My understanding is that proposal 11 and proposal 12 are already implied in the UE capability (N, T) signaling for the MG-less PRS measurement.</w:t>
              </w:r>
            </w:ins>
          </w:p>
        </w:tc>
      </w:tr>
    </w:tbl>
    <w:p w14:paraId="261DB202" w14:textId="77777777" w:rsidR="00A76BA8" w:rsidRDefault="00A76BA8">
      <w:pPr>
        <w:rPr>
          <w:lang w:eastAsia="zh-CN"/>
        </w:rPr>
      </w:pPr>
    </w:p>
    <w:p w14:paraId="5C42AF12" w14:textId="77777777" w:rsidR="00A76BA8" w:rsidRDefault="00B640B7">
      <w:pPr>
        <w:pStyle w:val="1"/>
        <w:rPr>
          <w:lang w:eastAsia="zh-CN"/>
        </w:rPr>
      </w:pPr>
      <w:r>
        <w:rPr>
          <w:rFonts w:hint="eastAsia"/>
          <w:lang w:eastAsia="zh-CN"/>
        </w:rPr>
        <w:t>O</w:t>
      </w:r>
      <w:r>
        <w:rPr>
          <w:lang w:eastAsia="zh-CN"/>
        </w:rPr>
        <w:t>ther open issues</w:t>
      </w:r>
    </w:p>
    <w:p w14:paraId="05433629" w14:textId="77777777" w:rsidR="00A76BA8" w:rsidRDefault="00B640B7">
      <w:pPr>
        <w:pStyle w:val="2"/>
        <w:rPr>
          <w:lang w:eastAsia="zh-CN"/>
        </w:rPr>
      </w:pPr>
      <w:r>
        <w:rPr>
          <w:rFonts w:hint="eastAsia"/>
          <w:lang w:eastAsia="zh-CN"/>
        </w:rPr>
        <w:t>P</w:t>
      </w:r>
      <w:r>
        <w:rPr>
          <w:lang w:eastAsia="zh-CN"/>
        </w:rPr>
        <w:t>RS processing capability enhancements</w:t>
      </w:r>
    </w:p>
    <w:p w14:paraId="7E817697" w14:textId="77777777" w:rsidR="00A76BA8" w:rsidRDefault="00B640B7">
      <w:pPr>
        <w:rPr>
          <w:lang w:eastAsia="zh-CN"/>
        </w:rPr>
      </w:pPr>
      <w:r>
        <w:rPr>
          <w:rFonts w:hint="eastAsia"/>
          <w:lang w:eastAsia="zh-CN"/>
        </w:rPr>
        <w:t>T</w:t>
      </w:r>
      <w:r>
        <w:rPr>
          <w:lang w:eastAsia="zh-CN"/>
        </w:rPr>
        <w:t>he following sources provided their views on PRS processing capability enhancements.</w:t>
      </w:r>
    </w:p>
    <w:tbl>
      <w:tblPr>
        <w:tblStyle w:val="af6"/>
        <w:tblW w:w="9298" w:type="dxa"/>
        <w:tblLook w:val="04A0" w:firstRow="1" w:lastRow="0" w:firstColumn="1" w:lastColumn="0" w:noHBand="0" w:noVBand="1"/>
      </w:tblPr>
      <w:tblGrid>
        <w:gridCol w:w="1446"/>
        <w:gridCol w:w="7852"/>
      </w:tblGrid>
      <w:tr w:rsidR="00A76BA8" w14:paraId="016393F0" w14:textId="77777777">
        <w:tc>
          <w:tcPr>
            <w:tcW w:w="1446" w:type="dxa"/>
          </w:tcPr>
          <w:p w14:paraId="47AF8BCC" w14:textId="77777777" w:rsidR="00A76BA8" w:rsidRDefault="00B640B7">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3492DE36" w14:textId="77777777" w:rsidR="00A76BA8" w:rsidRDefault="00B640B7">
            <w:pPr>
              <w:spacing w:after="60"/>
              <w:rPr>
                <w:rFonts w:ascii="Arial" w:hAnsi="Arial" w:cs="Arial"/>
                <w:b/>
                <w:sz w:val="16"/>
                <w:szCs w:val="16"/>
                <w:lang w:eastAsia="zh-CN"/>
              </w:rPr>
            </w:pPr>
            <w:r>
              <w:rPr>
                <w:rFonts w:ascii="Arial" w:hAnsi="Arial" w:cs="Arial"/>
                <w:b/>
                <w:sz w:val="16"/>
                <w:szCs w:val="16"/>
                <w:lang w:eastAsia="zh-CN"/>
              </w:rPr>
              <w:t>Proposals</w:t>
            </w:r>
          </w:p>
        </w:tc>
      </w:tr>
      <w:tr w:rsidR="00A76BA8" w14:paraId="61DEEAD1" w14:textId="77777777">
        <w:tc>
          <w:tcPr>
            <w:tcW w:w="1446" w:type="dxa"/>
          </w:tcPr>
          <w:p w14:paraId="642F1B41" w14:textId="77777777"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7E3567E0" w14:textId="77777777" w:rsidR="00A76BA8" w:rsidRDefault="00B640B7">
            <w:pPr>
              <w:spacing w:after="60"/>
              <w:rPr>
                <w:rFonts w:ascii="Arial" w:hAnsi="Arial" w:cs="Arial"/>
                <w:sz w:val="16"/>
                <w:szCs w:val="16"/>
                <w:lang w:eastAsia="zh-CN"/>
              </w:rPr>
            </w:pPr>
            <w:r>
              <w:rPr>
                <w:rFonts w:ascii="Arial" w:hAnsi="Arial" w:cs="Arial"/>
                <w:b/>
                <w:color w:val="000000" w:themeColor="text1"/>
                <w:sz w:val="16"/>
                <w:szCs w:val="16"/>
              </w:rPr>
              <w:t xml:space="preserve">Proposal 14: </w:t>
            </w:r>
            <w:r>
              <w:rPr>
                <w:rFonts w:ascii="Arial" w:hAnsi="Arial" w:cs="Arial"/>
                <w:color w:val="000000" w:themeColor="text1"/>
                <w:sz w:val="16"/>
                <w:szCs w:val="16"/>
              </w:rPr>
              <w:t>MG or PRS processing window should not be extended to cover the processing period, and no additional enhancement with respect to Rel-16 measurement period optimization is considered in RAN1.</w:t>
            </w:r>
          </w:p>
        </w:tc>
      </w:tr>
      <w:tr w:rsidR="00A76BA8" w14:paraId="0B20104B" w14:textId="77777777">
        <w:tc>
          <w:tcPr>
            <w:tcW w:w="1446" w:type="dxa"/>
          </w:tcPr>
          <w:p w14:paraId="3FE34A3D" w14:textId="77777777" w:rsidR="00A76BA8" w:rsidRDefault="00B640B7">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0DA3D8BC" w14:textId="77777777" w:rsidR="00A76BA8" w:rsidRDefault="00B640B7">
            <w:pPr>
              <w:spacing w:after="60"/>
              <w:rPr>
                <w:rFonts w:ascii="Arial" w:hAnsi="Arial" w:cs="Arial"/>
                <w:iCs/>
                <w:sz w:val="16"/>
                <w:szCs w:val="16"/>
              </w:rPr>
            </w:pPr>
            <w:r>
              <w:rPr>
                <w:rFonts w:ascii="Arial" w:hAnsi="Arial" w:cs="Arial"/>
                <w:b/>
                <w:bCs/>
                <w:iCs/>
                <w:sz w:val="16"/>
                <w:szCs w:val="16"/>
              </w:rPr>
              <w:t>Proposal 8</w:t>
            </w:r>
            <w:r>
              <w:rPr>
                <w:rFonts w:ascii="Arial" w:hAnsi="Arial" w:cs="Arial"/>
                <w:iCs/>
                <w:sz w:val="16"/>
                <w:szCs w:val="16"/>
              </w:rPr>
              <w:t>: For the PRS processing capability in a PRS processing window, at least consider one of the following types,</w:t>
            </w:r>
          </w:p>
          <w:p w14:paraId="61BE5E37" w14:textId="77777777" w:rsidR="00A76BA8" w:rsidRDefault="00B640B7">
            <w:pPr>
              <w:numPr>
                <w:ilvl w:val="0"/>
                <w:numId w:val="41"/>
              </w:numPr>
              <w:autoSpaceDE/>
              <w:autoSpaceDN/>
              <w:spacing w:after="60"/>
              <w:ind w:left="420"/>
              <w:rPr>
                <w:rFonts w:ascii="Arial" w:hAnsi="Arial" w:cs="Arial"/>
                <w:iCs/>
                <w:sz w:val="16"/>
                <w:szCs w:val="16"/>
              </w:rPr>
            </w:pPr>
            <w:r>
              <w:rPr>
                <w:rFonts w:ascii="Arial" w:hAnsi="Arial" w:cs="Arial"/>
                <w:iCs/>
                <w:sz w:val="16"/>
                <w:szCs w:val="16"/>
              </w:rPr>
              <w:t xml:space="preserve">Type 1 PRS processing capability: UE has to report its capability with at least of the combination {R, P}, </w:t>
            </w:r>
          </w:p>
          <w:p w14:paraId="5F314D7A" w14:textId="77777777" w:rsidR="00A76BA8" w:rsidRDefault="00B640B7">
            <w:pPr>
              <w:numPr>
                <w:ilvl w:val="0"/>
                <w:numId w:val="16"/>
              </w:numPr>
              <w:autoSpaceDE/>
              <w:autoSpaceDN/>
              <w:spacing w:after="60"/>
              <w:rPr>
                <w:rFonts w:ascii="Arial" w:hAnsi="Arial" w:cs="Arial"/>
                <w:iCs/>
                <w:sz w:val="16"/>
                <w:szCs w:val="16"/>
              </w:rPr>
            </w:pPr>
            <w:r>
              <w:rPr>
                <w:rFonts w:ascii="Arial" w:hAnsi="Arial" w:cs="Arial"/>
                <w:iCs/>
                <w:sz w:val="16"/>
                <w:szCs w:val="16"/>
              </w:rPr>
              <w:t>A PRS processing window (with duration L) is divided into a PRS buffering window (with duration L-(T-N)) and a PRS computation window (with duration T-N). The PRS computation window starts right after the end of the PRS buffering window.</w:t>
            </w:r>
          </w:p>
          <w:p w14:paraId="017637F0" w14:textId="77777777" w:rsidR="00A76BA8" w:rsidRDefault="00B640B7">
            <w:pPr>
              <w:numPr>
                <w:ilvl w:val="0"/>
                <w:numId w:val="16"/>
              </w:numPr>
              <w:autoSpaceDE/>
              <w:autoSpaceDN/>
              <w:spacing w:after="60"/>
              <w:rPr>
                <w:rFonts w:ascii="Arial" w:hAnsi="Arial" w:cs="Arial"/>
                <w:iCs/>
                <w:sz w:val="16"/>
                <w:szCs w:val="16"/>
              </w:rPr>
            </w:pPr>
            <w:r>
              <w:rPr>
                <w:rFonts w:ascii="Arial" w:hAnsi="Arial" w:cs="Arial"/>
                <w:iCs/>
                <w:sz w:val="16"/>
                <w:szCs w:val="16"/>
              </w:rPr>
              <w:t>UE shall take (T-N) ms of time to process up to N ms of symbols containing PRS resources received by UE in the PRS buffering window</w:t>
            </w:r>
          </w:p>
          <w:p w14:paraId="2F4C93E8" w14:textId="77777777" w:rsidR="00A76BA8" w:rsidRDefault="00B640B7">
            <w:pPr>
              <w:numPr>
                <w:ilvl w:val="0"/>
                <w:numId w:val="16"/>
              </w:numPr>
              <w:autoSpaceDE/>
              <w:autoSpaceDN/>
              <w:spacing w:after="60"/>
              <w:rPr>
                <w:rFonts w:ascii="Arial" w:hAnsi="Arial" w:cs="Arial"/>
                <w:iCs/>
                <w:sz w:val="16"/>
                <w:szCs w:val="16"/>
              </w:rPr>
            </w:pPr>
            <w:r>
              <w:rPr>
                <w:rFonts w:ascii="Arial" w:hAnsi="Arial" w:cs="Arial"/>
                <w:iCs/>
                <w:sz w:val="16"/>
                <w:szCs w:val="16"/>
              </w:rPr>
              <w:t>UE is not expected to be configured a PRS processing window with duration smaller than T-N.</w:t>
            </w:r>
          </w:p>
          <w:p w14:paraId="27D2FB15" w14:textId="77777777" w:rsidR="00A76BA8" w:rsidRDefault="00B640B7">
            <w:pPr>
              <w:numPr>
                <w:ilvl w:val="0"/>
                <w:numId w:val="41"/>
              </w:numPr>
              <w:autoSpaceDE/>
              <w:autoSpaceDN/>
              <w:spacing w:after="60"/>
              <w:ind w:left="420"/>
              <w:rPr>
                <w:rFonts w:ascii="Arial" w:hAnsi="Arial" w:cs="Arial"/>
                <w:iCs/>
                <w:sz w:val="16"/>
                <w:szCs w:val="16"/>
              </w:rPr>
            </w:pPr>
            <w:r>
              <w:rPr>
                <w:rFonts w:ascii="Arial" w:hAnsi="Arial" w:cs="Arial"/>
                <w:iCs/>
                <w:sz w:val="16"/>
                <w:szCs w:val="16"/>
              </w:rPr>
              <w:t>Type 2 PRS processing capability: UE has to report its capability of PRS computation time (T</w:t>
            </w:r>
            <w:r>
              <w:rPr>
                <w:rFonts w:ascii="Arial" w:hAnsi="Arial" w:cs="Arial"/>
                <w:iCs/>
                <w:sz w:val="16"/>
                <w:szCs w:val="16"/>
                <w:vertAlign w:val="subscript"/>
              </w:rPr>
              <w:t>compute</w:t>
            </w:r>
            <w:r>
              <w:rPr>
                <w:rFonts w:ascii="Arial" w:hAnsi="Arial" w:cs="Arial"/>
                <w:iCs/>
                <w:sz w:val="16"/>
                <w:szCs w:val="16"/>
              </w:rPr>
              <w:t xml:space="preserve">) </w:t>
            </w:r>
          </w:p>
          <w:p w14:paraId="63F724C3" w14:textId="77777777" w:rsidR="00A76BA8" w:rsidRDefault="00B640B7">
            <w:pPr>
              <w:numPr>
                <w:ilvl w:val="0"/>
                <w:numId w:val="16"/>
              </w:numPr>
              <w:autoSpaceDE/>
              <w:autoSpaceDN/>
              <w:spacing w:after="60"/>
              <w:rPr>
                <w:rFonts w:ascii="Arial" w:hAnsi="Arial" w:cs="Arial"/>
                <w:iCs/>
                <w:sz w:val="16"/>
                <w:szCs w:val="16"/>
              </w:rPr>
            </w:pPr>
            <w:r>
              <w:rPr>
                <w:rFonts w:ascii="Arial" w:hAnsi="Arial" w:cs="Arial"/>
                <w:iCs/>
                <w:sz w:val="16"/>
                <w:szCs w:val="16"/>
              </w:rPr>
              <w:t>A time span (T</w:t>
            </w:r>
            <w:r>
              <w:rPr>
                <w:rFonts w:ascii="Arial" w:hAnsi="Arial" w:cs="Arial"/>
                <w:iCs/>
                <w:sz w:val="16"/>
                <w:szCs w:val="16"/>
                <w:vertAlign w:val="subscript"/>
              </w:rPr>
              <w:t>span</w:t>
            </w:r>
            <w:r>
              <w:rPr>
                <w:rFonts w:ascii="Arial" w:hAnsi="Arial" w:cs="Arial"/>
                <w:iCs/>
                <w:sz w:val="16"/>
                <w:szCs w:val="16"/>
              </w:rPr>
              <w:t xml:space="preserve">) is calculated from an end of the latest DL PRS resource in the PRS processing window that is used for a location information report to the end of the PRS processing window </w:t>
            </w:r>
          </w:p>
          <w:p w14:paraId="1B4A4404" w14:textId="77777777" w:rsidR="00A76BA8" w:rsidRDefault="00B640B7">
            <w:pPr>
              <w:numPr>
                <w:ilvl w:val="0"/>
                <w:numId w:val="16"/>
              </w:numPr>
              <w:autoSpaceDE/>
              <w:autoSpaceDN/>
              <w:spacing w:after="60"/>
              <w:rPr>
                <w:rFonts w:ascii="Arial" w:hAnsi="Arial" w:cs="Arial"/>
                <w:sz w:val="16"/>
                <w:szCs w:val="16"/>
              </w:rPr>
            </w:pPr>
            <w:r>
              <w:rPr>
                <w:rFonts w:ascii="Arial" w:hAnsi="Arial" w:cs="Arial"/>
                <w:iCs/>
                <w:sz w:val="16"/>
                <w:szCs w:val="16"/>
              </w:rPr>
              <w:t>The value of T</w:t>
            </w:r>
            <w:r>
              <w:rPr>
                <w:rFonts w:ascii="Arial" w:hAnsi="Arial" w:cs="Arial"/>
                <w:iCs/>
                <w:sz w:val="16"/>
                <w:szCs w:val="16"/>
                <w:vertAlign w:val="subscript"/>
              </w:rPr>
              <w:t xml:space="preserve">span </w:t>
            </w:r>
            <w:r>
              <w:rPr>
                <w:rFonts w:ascii="Arial" w:hAnsi="Arial" w:cs="Arial"/>
                <w:iCs/>
                <w:sz w:val="16"/>
                <w:szCs w:val="16"/>
              </w:rPr>
              <w:t>is not expected to be smaller than the PRS computation time (T</w:t>
            </w:r>
            <w:r>
              <w:rPr>
                <w:rFonts w:ascii="Arial" w:hAnsi="Arial" w:cs="Arial"/>
                <w:iCs/>
                <w:sz w:val="16"/>
                <w:szCs w:val="16"/>
                <w:vertAlign w:val="subscript"/>
              </w:rPr>
              <w:t>compute</w:t>
            </w:r>
            <w:r>
              <w:rPr>
                <w:rFonts w:ascii="Arial" w:hAnsi="Arial" w:cs="Arial"/>
                <w:iCs/>
                <w:sz w:val="16"/>
                <w:szCs w:val="16"/>
              </w:rPr>
              <w:t>).</w:t>
            </w:r>
          </w:p>
        </w:tc>
      </w:tr>
      <w:tr w:rsidR="00A76BA8" w14:paraId="496149A5" w14:textId="77777777">
        <w:tc>
          <w:tcPr>
            <w:tcW w:w="1446" w:type="dxa"/>
          </w:tcPr>
          <w:p w14:paraId="681DC19E" w14:textId="77777777" w:rsidR="00A76BA8" w:rsidRDefault="00B640B7">
            <w:pPr>
              <w:jc w:val="left"/>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5899C953" w14:textId="77777777" w:rsidR="00A76BA8" w:rsidRDefault="00B640B7">
            <w:pPr>
              <w:pStyle w:val="a9"/>
              <w:autoSpaceDE/>
              <w:autoSpaceDN/>
              <w:adjustRightInd/>
              <w:snapToGrid/>
              <w:spacing w:after="60"/>
              <w:rPr>
                <w:rFonts w:ascii="Arial" w:hAnsi="Arial" w:cs="Arial"/>
                <w:iCs/>
                <w:color w:val="000000"/>
                <w:sz w:val="16"/>
                <w:szCs w:val="16"/>
              </w:rPr>
            </w:pPr>
            <w:r>
              <w:rPr>
                <w:rFonts w:ascii="Arial" w:eastAsiaTheme="minorEastAsia" w:hAnsi="Arial" w:cs="Arial"/>
                <w:b/>
                <w:sz w:val="16"/>
                <w:szCs w:val="16"/>
                <w:lang w:eastAsia="zh-CN"/>
              </w:rPr>
              <w:t>Proposal 15:</w:t>
            </w:r>
          </w:p>
          <w:p w14:paraId="1ECD69D1" w14:textId="77777777" w:rsidR="00A76BA8" w:rsidRDefault="00B640B7">
            <w:pPr>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processing optimization of the PRS processing window is not supported (e.g. no corresponding enhancement for splitting MG into two windows)</w:t>
            </w:r>
          </w:p>
        </w:tc>
      </w:tr>
      <w:tr w:rsidR="00A76BA8" w14:paraId="4F5A469A" w14:textId="77777777">
        <w:tc>
          <w:tcPr>
            <w:tcW w:w="1446" w:type="dxa"/>
          </w:tcPr>
          <w:p w14:paraId="34532D29" w14:textId="77777777" w:rsidR="00A76BA8" w:rsidRDefault="00B640B7">
            <w:pPr>
              <w:jc w:val="left"/>
              <w:rPr>
                <w:rFonts w:ascii="Arial" w:hAnsi="Arial" w:cs="Arial"/>
                <w:color w:val="000000" w:themeColor="text1"/>
                <w:sz w:val="16"/>
                <w:szCs w:val="16"/>
                <w:lang w:eastAsia="zh-CN"/>
              </w:rPr>
            </w:pPr>
            <w:r>
              <w:rPr>
                <w:rFonts w:ascii="Arial" w:hAnsi="Arial" w:cs="Arial"/>
                <w:color w:val="000000" w:themeColor="text1"/>
                <w:sz w:val="16"/>
                <w:szCs w:val="16"/>
                <w:lang w:eastAsia="zh-CN"/>
              </w:rPr>
              <w:t>CATT [4]</w:t>
            </w:r>
          </w:p>
        </w:tc>
        <w:tc>
          <w:tcPr>
            <w:tcW w:w="7852" w:type="dxa"/>
          </w:tcPr>
          <w:p w14:paraId="75F85F26" w14:textId="77777777" w:rsidR="00A76BA8" w:rsidRDefault="00B640B7">
            <w:pPr>
              <w:pStyle w:val="3GPPText"/>
              <w:spacing w:before="0" w:after="60"/>
              <w:rPr>
                <w:rFonts w:ascii="Arial" w:hAnsi="Arial" w:cs="Arial"/>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For UE PRS processing capabilities on latency reduction, A</w:t>
            </w:r>
            <w:r>
              <w:rPr>
                <w:rFonts w:ascii="Arial" w:hAnsi="Arial" w:cs="Arial"/>
                <w:sz w:val="16"/>
                <w:szCs w:val="16"/>
                <w:lang w:eastAsia="zh-CN"/>
              </w:rPr>
              <w:t>lt.3 can be supported.</w:t>
            </w:r>
          </w:p>
          <w:p w14:paraId="54672C2A" w14:textId="77777777" w:rsidR="00A76BA8" w:rsidRDefault="00B640B7">
            <w:pPr>
              <w:pStyle w:val="3GPPAgreements"/>
              <w:numPr>
                <w:ilvl w:val="1"/>
                <w:numId w:val="3"/>
              </w:numPr>
              <w:spacing w:after="60"/>
              <w:rPr>
                <w:rFonts w:ascii="Arial" w:hAnsi="Arial" w:cs="Arial"/>
                <w:sz w:val="16"/>
                <w:szCs w:val="16"/>
                <w:lang w:val="en-GB"/>
              </w:rPr>
            </w:pPr>
            <w:r>
              <w:rPr>
                <w:rFonts w:ascii="Arial" w:hAnsi="Arial" w:cs="Arial"/>
                <w:sz w:val="16"/>
                <w:szCs w:val="16"/>
                <w:lang w:val="en-GB"/>
              </w:rPr>
              <w:t>Alt. 3 UE has to report its capability of PRS computation time (T</w:t>
            </w:r>
            <w:r>
              <w:rPr>
                <w:rFonts w:ascii="Arial" w:hAnsi="Arial" w:cs="Arial"/>
                <w:sz w:val="16"/>
                <w:szCs w:val="16"/>
                <w:vertAlign w:val="subscript"/>
                <w:lang w:val="en-GB"/>
              </w:rPr>
              <w:t>compute</w:t>
            </w:r>
            <w:r>
              <w:rPr>
                <w:rFonts w:ascii="Arial" w:hAnsi="Arial" w:cs="Arial"/>
                <w:sz w:val="16"/>
                <w:szCs w:val="16"/>
                <w:lang w:val="en-GB"/>
              </w:rPr>
              <w:t xml:space="preserve">) </w:t>
            </w:r>
          </w:p>
          <w:p w14:paraId="15162EBD" w14:textId="77777777" w:rsidR="00A76BA8" w:rsidRDefault="00B640B7">
            <w:pPr>
              <w:pStyle w:val="3GPPAgreements"/>
              <w:numPr>
                <w:ilvl w:val="2"/>
                <w:numId w:val="3"/>
              </w:numPr>
              <w:spacing w:after="60"/>
              <w:rPr>
                <w:rFonts w:ascii="Arial" w:hAnsi="Arial" w:cs="Arial"/>
                <w:sz w:val="16"/>
                <w:szCs w:val="16"/>
                <w:lang w:val="en-GB"/>
              </w:rPr>
            </w:pPr>
            <w:r>
              <w:rPr>
                <w:rFonts w:ascii="Arial" w:hAnsi="Arial" w:cs="Arial"/>
                <w:sz w:val="16"/>
                <w:szCs w:val="16"/>
                <w:lang w:val="en-GB"/>
              </w:rPr>
              <w:t>A time span (T</w:t>
            </w:r>
            <w:r>
              <w:rPr>
                <w:rFonts w:ascii="Arial" w:hAnsi="Arial" w:cs="Arial"/>
                <w:sz w:val="16"/>
                <w:szCs w:val="16"/>
                <w:vertAlign w:val="subscript"/>
                <w:lang w:val="en-GB"/>
              </w:rPr>
              <w:t>span</w:t>
            </w:r>
            <w:r>
              <w:rPr>
                <w:rFonts w:ascii="Arial" w:hAnsi="Arial" w:cs="Arial"/>
                <w:sz w:val="16"/>
                <w:szCs w:val="16"/>
                <w:lang w:val="en-GB"/>
              </w:rPr>
              <w:t xml:space="preserve">) is calculated from an end of the latest DL PRS resource in the PRS processing window that is used for a location information report to the end of the PRS processing window </w:t>
            </w:r>
          </w:p>
          <w:p w14:paraId="0F0BB638" w14:textId="77777777" w:rsidR="00A76BA8" w:rsidRDefault="00B640B7">
            <w:pPr>
              <w:pStyle w:val="3GPPAgreements"/>
              <w:numPr>
                <w:ilvl w:val="2"/>
                <w:numId w:val="3"/>
              </w:numPr>
              <w:spacing w:after="60"/>
              <w:rPr>
                <w:rFonts w:ascii="Arial" w:hAnsi="Arial" w:cs="Arial"/>
                <w:sz w:val="16"/>
                <w:szCs w:val="16"/>
                <w:lang w:val="en-GB"/>
              </w:rPr>
            </w:pPr>
            <w:r>
              <w:rPr>
                <w:rFonts w:ascii="Arial" w:hAnsi="Arial" w:cs="Arial"/>
                <w:sz w:val="16"/>
                <w:szCs w:val="16"/>
                <w:lang w:val="en-GB"/>
              </w:rPr>
              <w:lastRenderedPageBreak/>
              <w:t>The value of T</w:t>
            </w:r>
            <w:r>
              <w:rPr>
                <w:rFonts w:ascii="Arial" w:hAnsi="Arial" w:cs="Arial"/>
                <w:sz w:val="16"/>
                <w:szCs w:val="16"/>
                <w:vertAlign w:val="subscript"/>
                <w:lang w:val="en-GB"/>
              </w:rPr>
              <w:t>span</w:t>
            </w:r>
            <w:r>
              <w:rPr>
                <w:rFonts w:ascii="Arial" w:hAnsi="Arial" w:cs="Arial"/>
                <w:sz w:val="16"/>
                <w:szCs w:val="16"/>
                <w:lang w:val="en-GB"/>
              </w:rPr>
              <w:t xml:space="preserve"> is not expected to be smaller than the PRS computation time (T</w:t>
            </w:r>
            <w:r>
              <w:rPr>
                <w:rFonts w:ascii="Arial" w:hAnsi="Arial" w:cs="Arial"/>
                <w:sz w:val="16"/>
                <w:szCs w:val="16"/>
                <w:vertAlign w:val="subscript"/>
                <w:lang w:val="en-GB"/>
              </w:rPr>
              <w:t>compute</w:t>
            </w:r>
            <w:r>
              <w:rPr>
                <w:rFonts w:ascii="Arial" w:hAnsi="Arial" w:cs="Arial"/>
                <w:sz w:val="16"/>
                <w:szCs w:val="16"/>
                <w:lang w:val="en-GB"/>
              </w:rPr>
              <w:t>) .</w:t>
            </w:r>
          </w:p>
        </w:tc>
      </w:tr>
      <w:tr w:rsidR="00A76BA8" w14:paraId="59F01E4C" w14:textId="77777777">
        <w:tc>
          <w:tcPr>
            <w:tcW w:w="1446" w:type="dxa"/>
          </w:tcPr>
          <w:p w14:paraId="55536DFE" w14:textId="77777777" w:rsidR="00A76BA8" w:rsidRDefault="00B640B7">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I</w:t>
            </w:r>
            <w:r>
              <w:rPr>
                <w:rFonts w:ascii="Arial" w:hAnsi="Arial" w:cs="Arial"/>
                <w:color w:val="000000" w:themeColor="text1"/>
                <w:sz w:val="16"/>
                <w:szCs w:val="16"/>
                <w:lang w:eastAsia="zh-CN"/>
              </w:rPr>
              <w:t>ntel [9]</w:t>
            </w:r>
          </w:p>
        </w:tc>
        <w:tc>
          <w:tcPr>
            <w:tcW w:w="7852" w:type="dxa"/>
          </w:tcPr>
          <w:p w14:paraId="7CAF8043" w14:textId="77777777" w:rsidR="00A76BA8" w:rsidRDefault="00B640B7">
            <w:pPr>
              <w:pStyle w:val="3GPPText"/>
              <w:spacing w:before="0" w:after="60"/>
              <w:rPr>
                <w:rFonts w:ascii="Arial" w:hAnsi="Arial" w:cs="Arial"/>
                <w:b/>
                <w:bCs/>
                <w:sz w:val="16"/>
                <w:szCs w:val="16"/>
              </w:rPr>
            </w:pPr>
            <w:r>
              <w:rPr>
                <w:rFonts w:ascii="Arial" w:hAnsi="Arial" w:cs="Arial"/>
                <w:b/>
                <w:bCs/>
                <w:sz w:val="16"/>
                <w:szCs w:val="16"/>
              </w:rPr>
              <w:t>Proposal 3:</w:t>
            </w:r>
          </w:p>
          <w:p w14:paraId="73D8861E" w14:textId="77777777" w:rsidR="00A76BA8" w:rsidRDefault="00B640B7">
            <w:pPr>
              <w:pStyle w:val="3GPPText"/>
              <w:numPr>
                <w:ilvl w:val="0"/>
                <w:numId w:val="42"/>
              </w:numPr>
              <w:spacing w:before="0" w:after="60"/>
              <w:rPr>
                <w:rFonts w:ascii="Arial" w:hAnsi="Arial" w:cs="Arial"/>
                <w:bCs/>
                <w:sz w:val="16"/>
                <w:szCs w:val="16"/>
              </w:rPr>
            </w:pPr>
            <w:r>
              <w:rPr>
                <w:rFonts w:ascii="Arial" w:hAnsi="Arial" w:cs="Arial"/>
                <w:bCs/>
                <w:sz w:val="16"/>
                <w:szCs w:val="16"/>
              </w:rPr>
              <w:t>For UE DL PRS processing capability support alternative 1 discussed at the previous meeting:</w:t>
            </w:r>
          </w:p>
          <w:p w14:paraId="549E2FCC" w14:textId="77777777" w:rsidR="00A76BA8" w:rsidRDefault="00B640B7">
            <w:pPr>
              <w:pStyle w:val="3GPPText"/>
              <w:numPr>
                <w:ilvl w:val="1"/>
                <w:numId w:val="42"/>
              </w:numPr>
              <w:spacing w:before="0" w:after="60"/>
              <w:rPr>
                <w:rFonts w:ascii="Arial" w:hAnsi="Arial" w:cs="Arial"/>
                <w:bCs/>
                <w:sz w:val="16"/>
                <w:szCs w:val="16"/>
              </w:rPr>
            </w:pPr>
            <w:r>
              <w:rPr>
                <w:rFonts w:ascii="Arial" w:hAnsi="Arial" w:cs="Arial"/>
                <w:bCs/>
                <w:sz w:val="16"/>
                <w:szCs w:val="16"/>
              </w:rPr>
              <w:t xml:space="preserve">During the first part of the window with duration of </w:t>
            </w:r>
            <w:r>
              <w:rPr>
                <w:rFonts w:ascii="Arial" w:hAnsi="Arial" w:cs="Arial"/>
                <w:bCs/>
                <w:strike/>
                <w:color w:val="FF0000"/>
                <w:sz w:val="16"/>
                <w:szCs w:val="16"/>
              </w:rPr>
              <w:t>at least</w:t>
            </w:r>
            <w:r>
              <w:rPr>
                <w:rFonts w:ascii="Arial" w:hAnsi="Arial" w:cs="Arial"/>
                <w:bCs/>
                <w:color w:val="FF0000"/>
                <w:sz w:val="16"/>
                <w:szCs w:val="16"/>
              </w:rPr>
              <w:t xml:space="preserve"> </w:t>
            </w:r>
            <w:r>
              <w:rPr>
                <w:rFonts w:ascii="Arial" w:hAnsi="Arial" w:cs="Arial"/>
                <w:bCs/>
                <w:sz w:val="16"/>
                <w:szCs w:val="16"/>
              </w:rPr>
              <w:t>L-(T-N) msec, up to N msec of PRS symbols are expected to be buffered, where L is the duration of the PRS processing window</w:t>
            </w:r>
          </w:p>
          <w:p w14:paraId="539C8B89" w14:textId="77777777" w:rsidR="00A76BA8" w:rsidRDefault="00B640B7">
            <w:pPr>
              <w:pStyle w:val="3GPPText"/>
              <w:numPr>
                <w:ilvl w:val="1"/>
                <w:numId w:val="42"/>
              </w:numPr>
              <w:spacing w:before="0" w:after="60"/>
              <w:rPr>
                <w:rFonts w:ascii="Arial" w:hAnsi="Arial" w:cs="Arial"/>
                <w:bCs/>
                <w:sz w:val="16"/>
                <w:szCs w:val="16"/>
              </w:rPr>
            </w:pPr>
            <w:r>
              <w:rPr>
                <w:rFonts w:ascii="Arial" w:hAnsi="Arial" w:cs="Arial"/>
                <w:bCs/>
                <w:sz w:val="16"/>
                <w:szCs w:val="16"/>
              </w:rPr>
              <w:t>The UE is expected to be capable of reporting measurements derived on the PRS measured in the first window after T-N msec from the end of first part of the PRS processing window</w:t>
            </w:r>
          </w:p>
          <w:p w14:paraId="37A1EC39" w14:textId="77777777" w:rsidR="00A76BA8" w:rsidRDefault="00B640B7">
            <w:pPr>
              <w:pStyle w:val="3GPPText"/>
              <w:numPr>
                <w:ilvl w:val="1"/>
                <w:numId w:val="42"/>
              </w:numPr>
              <w:spacing w:before="0" w:after="60"/>
              <w:rPr>
                <w:rFonts w:ascii="Arial" w:hAnsi="Arial" w:cs="Arial"/>
                <w:bCs/>
                <w:sz w:val="16"/>
                <w:szCs w:val="16"/>
              </w:rPr>
            </w:pPr>
            <w:r>
              <w:rPr>
                <w:rFonts w:ascii="Arial" w:hAnsi="Arial" w:cs="Arial"/>
                <w:bCs/>
                <w:sz w:val="16"/>
                <w:szCs w:val="16"/>
              </w:rPr>
              <w:t>UE is not expected to be configured a PRS processing window with duration smaller than T (i.e., L&gt;T)</w:t>
            </w:r>
          </w:p>
        </w:tc>
      </w:tr>
      <w:tr w:rsidR="00A76BA8" w14:paraId="16037950" w14:textId="77777777">
        <w:tc>
          <w:tcPr>
            <w:tcW w:w="1446" w:type="dxa"/>
          </w:tcPr>
          <w:p w14:paraId="6BC73069" w14:textId="77777777" w:rsidR="00A76BA8" w:rsidRDefault="00B640B7">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[16]</w:t>
            </w:r>
          </w:p>
        </w:tc>
        <w:tc>
          <w:tcPr>
            <w:tcW w:w="7852" w:type="dxa"/>
          </w:tcPr>
          <w:p w14:paraId="53990E13" w14:textId="77777777" w:rsidR="00A76BA8" w:rsidRDefault="00B640B7">
            <w:pPr>
              <w:spacing w:after="60"/>
              <w:rPr>
                <w:rFonts w:ascii="Arial" w:hAnsi="Arial" w:cs="Arial"/>
                <w:sz w:val="16"/>
                <w:szCs w:val="16"/>
              </w:rPr>
            </w:pPr>
            <w:r>
              <w:rPr>
                <w:rFonts w:ascii="Arial" w:hAnsi="Arial" w:cs="Arial"/>
                <w:b/>
                <w:sz w:val="16"/>
                <w:szCs w:val="16"/>
              </w:rPr>
              <w:t>Proposal 3-1</w:t>
            </w:r>
            <w:r>
              <w:rPr>
                <w:rFonts w:ascii="Arial" w:hAnsi="Arial" w:cs="Arial"/>
                <w:sz w:val="16"/>
                <w:szCs w:val="16"/>
              </w:rPr>
              <w:t>: The processing window T ms contains the N ms mainly for the DL-PRS buffering. The remaining (T-N) ms are mainly used for computation in order to produce measurement report</w:t>
            </w:r>
          </w:p>
          <w:p w14:paraId="31BDD854" w14:textId="77777777" w:rsidR="00A76BA8" w:rsidRDefault="00B640B7">
            <w:pPr>
              <w:spacing w:after="60"/>
              <w:rPr>
                <w:rFonts w:ascii="Arial" w:hAnsi="Arial" w:cs="Arial"/>
                <w:sz w:val="16"/>
                <w:szCs w:val="16"/>
              </w:rPr>
            </w:pPr>
            <w:r>
              <w:rPr>
                <w:rFonts w:ascii="Arial" w:hAnsi="Arial" w:cs="Arial"/>
                <w:b/>
                <w:sz w:val="16"/>
                <w:szCs w:val="16"/>
              </w:rPr>
              <w:t>Proposal 3-2</w:t>
            </w:r>
            <w:r>
              <w:rPr>
                <w:rFonts w:ascii="Arial" w:hAnsi="Arial" w:cs="Arial"/>
                <w:sz w:val="16"/>
                <w:szCs w:val="16"/>
              </w:rPr>
              <w:t xml:space="preserve">: After T ms, UE is able to report the measurement based on a single instance within N ms </w:t>
            </w:r>
          </w:p>
          <w:p w14:paraId="5B20D7CB" w14:textId="77777777" w:rsidR="00A76BA8" w:rsidRDefault="00B640B7">
            <w:pPr>
              <w:spacing w:after="60"/>
              <w:rPr>
                <w:rFonts w:ascii="Arial" w:hAnsi="Arial" w:cs="Arial"/>
                <w:sz w:val="16"/>
                <w:szCs w:val="16"/>
              </w:rPr>
            </w:pPr>
            <w:r>
              <w:rPr>
                <w:rFonts w:ascii="Arial" w:hAnsi="Arial" w:cs="Arial"/>
                <w:b/>
                <w:sz w:val="16"/>
                <w:szCs w:val="16"/>
                <w:lang w:val="en-GB"/>
              </w:rPr>
              <w:t>Proposal 3-3</w:t>
            </w:r>
            <w:r>
              <w:rPr>
                <w:rFonts w:ascii="Arial" w:hAnsi="Arial" w:cs="Arial"/>
                <w:sz w:val="16"/>
                <w:szCs w:val="16"/>
                <w:lang w:val="en-GB"/>
              </w:rPr>
              <w:t>: UE doesn’t need to additional report the DL-PRS computation time</w:t>
            </w:r>
          </w:p>
        </w:tc>
      </w:tr>
      <w:tr w:rsidR="00A76BA8" w14:paraId="4930C6FF" w14:textId="77777777">
        <w:tc>
          <w:tcPr>
            <w:tcW w:w="1446" w:type="dxa"/>
          </w:tcPr>
          <w:p w14:paraId="1E51C17D" w14:textId="77777777" w:rsidR="00A76BA8" w:rsidRDefault="00B640B7">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4178A091" w14:textId="77777777" w:rsidR="00A76BA8" w:rsidRDefault="00B640B7">
            <w:pPr>
              <w:spacing w:after="60"/>
              <w:rPr>
                <w:rFonts w:ascii="Arial" w:hAnsi="Arial" w:cs="Arial"/>
                <w:sz w:val="16"/>
                <w:szCs w:val="16"/>
              </w:rPr>
            </w:pPr>
            <w:r>
              <w:rPr>
                <w:rFonts w:ascii="Arial" w:hAnsi="Arial" w:cs="Arial"/>
                <w:b/>
                <w:sz w:val="16"/>
                <w:szCs w:val="16"/>
              </w:rPr>
              <w:t xml:space="preserve">Proposal 10: </w:t>
            </w:r>
            <w:r>
              <w:rPr>
                <w:rFonts w:ascii="Arial" w:hAnsi="Arial" w:cs="Arial"/>
                <w:sz w:val="16"/>
                <w:szCs w:val="16"/>
              </w:rPr>
              <w:t xml:space="preserve">With regards to the processing window for MG-less Processing support the following (Alt. 1 in the previous discussion): </w:t>
            </w:r>
          </w:p>
          <w:p w14:paraId="4BB4B171" w14:textId="77777777" w:rsidR="00A76BA8" w:rsidRDefault="00B640B7">
            <w:pPr>
              <w:pStyle w:val="afc"/>
              <w:numPr>
                <w:ilvl w:val="0"/>
                <w:numId w:val="43"/>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During the first part of the window with duration of at least L-T msec, up to N msec of PRS symbols are expected to be buffered, where L is the duration of the PRS processing window, and (N,T) is the reported capability for MG-less PRS processing.</w:t>
            </w:r>
          </w:p>
          <w:p w14:paraId="6E0822ED" w14:textId="77777777" w:rsidR="00A76BA8" w:rsidRDefault="00B640B7">
            <w:pPr>
              <w:pStyle w:val="afc"/>
              <w:numPr>
                <w:ilvl w:val="0"/>
                <w:numId w:val="43"/>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The UE is expected to be capable of reporting measurements derived on the PRS measured in the first window after T msec from the end of first part of the PRS processing window</w:t>
            </w:r>
          </w:p>
        </w:tc>
      </w:tr>
    </w:tbl>
    <w:p w14:paraId="6F4F09DD" w14:textId="77777777" w:rsidR="00A76BA8" w:rsidRDefault="00A76BA8">
      <w:pPr>
        <w:rPr>
          <w:lang w:eastAsia="zh-CN"/>
        </w:rPr>
      </w:pPr>
    </w:p>
    <w:p w14:paraId="463A4C56" w14:textId="77777777" w:rsidR="00A76BA8" w:rsidRDefault="00B640B7">
      <w:pPr>
        <w:rPr>
          <w:b/>
          <w:lang w:eastAsia="zh-CN"/>
        </w:rPr>
      </w:pPr>
      <w:r>
        <w:rPr>
          <w:rFonts w:hint="eastAsia"/>
          <w:b/>
          <w:lang w:eastAsia="zh-CN"/>
        </w:rPr>
        <w:t>F</w:t>
      </w:r>
      <w:r>
        <w:rPr>
          <w:b/>
          <w:lang w:eastAsia="zh-CN"/>
        </w:rPr>
        <w:t>L comments</w:t>
      </w:r>
    </w:p>
    <w:p w14:paraId="458F4C32" w14:textId="77777777" w:rsidR="00A76BA8" w:rsidRDefault="00B640B7">
      <w:pPr>
        <w:rPr>
          <w:lang w:eastAsia="zh-CN"/>
        </w:rPr>
      </w:pPr>
      <w:r>
        <w:rPr>
          <w:lang w:eastAsia="zh-CN"/>
        </w:rPr>
        <w:t>It appears that there are three alternatives to be considered for this topic.</w:t>
      </w:r>
    </w:p>
    <w:p w14:paraId="256AE28C" w14:textId="77777777" w:rsidR="00A76BA8" w:rsidRDefault="00B640B7">
      <w:pPr>
        <w:pStyle w:val="3GPPAgreements"/>
        <w:rPr>
          <w:lang w:eastAsia="zh-CN"/>
        </w:rPr>
      </w:pPr>
      <w:r>
        <w:rPr>
          <w:rFonts w:hint="eastAsia"/>
          <w:lang w:eastAsia="zh-CN"/>
        </w:rPr>
        <w:t>A</w:t>
      </w:r>
      <w:r>
        <w:rPr>
          <w:lang w:eastAsia="zh-CN"/>
        </w:rPr>
        <w:t>lt.1: Supported by [ZTE], Qualcomm, Intel</w:t>
      </w:r>
    </w:p>
    <w:p w14:paraId="1081DA2C" w14:textId="77777777" w:rsidR="00A76BA8" w:rsidRDefault="00B640B7">
      <w:pPr>
        <w:pStyle w:val="3GPPAgreements"/>
        <w:numPr>
          <w:ilvl w:val="1"/>
          <w:numId w:val="3"/>
        </w:numPr>
        <w:rPr>
          <w:lang w:eastAsia="zh-CN"/>
        </w:rPr>
      </w:pPr>
      <w:r>
        <w:rPr>
          <w:lang w:eastAsia="zh-CN"/>
        </w:rPr>
        <w:t xml:space="preserve">During the first part of the window with duration of [at least] L-(T-N) </w:t>
      </w:r>
      <w:r>
        <w:rPr>
          <w:rFonts w:hint="eastAsia"/>
          <w:lang w:eastAsia="zh-CN"/>
        </w:rPr>
        <w:t>or</w:t>
      </w:r>
      <w:r>
        <w:rPr>
          <w:lang w:eastAsia="zh-CN"/>
        </w:rPr>
        <w:t xml:space="preserve"> (L-T) msec, up to N msec of PRS symbols are expected to be buffered, where L is the duration of the PRS processing window, and (N,T) is the reported capability for MG-less PRS processing.</w:t>
      </w:r>
    </w:p>
    <w:p w14:paraId="609B7E22" w14:textId="77777777" w:rsidR="00A76BA8" w:rsidRDefault="00B640B7">
      <w:pPr>
        <w:pStyle w:val="3GPPAgreements"/>
        <w:numPr>
          <w:ilvl w:val="1"/>
          <w:numId w:val="3"/>
        </w:numPr>
        <w:rPr>
          <w:lang w:eastAsia="zh-CN"/>
        </w:rPr>
      </w:pPr>
      <w:r>
        <w:rPr>
          <w:lang w:eastAsia="zh-CN"/>
        </w:rPr>
        <w:t>The UE is expected to be capable of reporting measurements derived on the PRS measured in the first window after T msec from the end of first part of the PRS processing window</w:t>
      </w:r>
    </w:p>
    <w:p w14:paraId="4842C860" w14:textId="77777777" w:rsidR="00A76BA8" w:rsidRDefault="00B640B7">
      <w:pPr>
        <w:pStyle w:val="3GPPAgreements"/>
        <w:numPr>
          <w:ilvl w:val="1"/>
          <w:numId w:val="3"/>
        </w:numPr>
        <w:rPr>
          <w:lang w:eastAsia="zh-CN"/>
        </w:rPr>
      </w:pPr>
      <w:r>
        <w:rPr>
          <w:bCs/>
        </w:rPr>
        <w:t>UE is not expected to be configured a PRS processing window with duration smaller than T (i.e., L&gt;(</w:t>
      </w:r>
      <w:r>
        <w:rPr>
          <w:lang w:eastAsia="zh-CN"/>
        </w:rPr>
        <w:t>T-N</w:t>
      </w:r>
      <w:r>
        <w:rPr>
          <w:bCs/>
        </w:rPr>
        <w:t>) or L&gt;T</w:t>
      </w:r>
    </w:p>
    <w:p w14:paraId="450DE58A" w14:textId="77777777" w:rsidR="00A76BA8" w:rsidRDefault="00B640B7">
      <w:pPr>
        <w:pStyle w:val="3GPPAgreements"/>
        <w:rPr>
          <w:lang w:eastAsia="zh-CN"/>
        </w:rPr>
      </w:pPr>
      <w:r>
        <w:rPr>
          <w:rFonts w:hint="eastAsia"/>
          <w:lang w:eastAsia="zh-CN"/>
        </w:rPr>
        <w:t>A</w:t>
      </w:r>
      <w:r>
        <w:rPr>
          <w:lang w:eastAsia="zh-CN"/>
        </w:rPr>
        <w:t>lt.2: Supported by ZTE, CATT</w:t>
      </w:r>
    </w:p>
    <w:p w14:paraId="412BB0BB" w14:textId="77777777" w:rsidR="00A76BA8" w:rsidRDefault="00B640B7">
      <w:pPr>
        <w:pStyle w:val="3GPPAgreements"/>
        <w:numPr>
          <w:ilvl w:val="1"/>
          <w:numId w:val="3"/>
        </w:numPr>
        <w:rPr>
          <w:lang w:eastAsia="zh-CN"/>
        </w:rPr>
      </w:pPr>
      <w:r>
        <w:rPr>
          <w:lang w:eastAsia="zh-CN"/>
        </w:rPr>
        <w:t>UE has to report its capability of PRS computation time (T</w:t>
      </w:r>
      <w:r>
        <w:rPr>
          <w:vertAlign w:val="subscript"/>
          <w:lang w:eastAsia="zh-CN"/>
        </w:rPr>
        <w:t>compute</w:t>
      </w:r>
      <w:r>
        <w:rPr>
          <w:lang w:eastAsia="zh-CN"/>
        </w:rPr>
        <w:t xml:space="preserve">) </w:t>
      </w:r>
    </w:p>
    <w:p w14:paraId="4427C85B" w14:textId="77777777" w:rsidR="00A76BA8" w:rsidRDefault="00B640B7">
      <w:pPr>
        <w:pStyle w:val="3GPPAgreements"/>
        <w:numPr>
          <w:ilvl w:val="1"/>
          <w:numId w:val="3"/>
        </w:numPr>
        <w:rPr>
          <w:lang w:eastAsia="zh-CN"/>
        </w:rPr>
      </w:pPr>
      <w:r>
        <w:rPr>
          <w:lang w:eastAsia="zh-CN"/>
        </w:rPr>
        <w:t>A time span (T</w:t>
      </w:r>
      <w:r>
        <w:rPr>
          <w:vertAlign w:val="subscript"/>
          <w:lang w:eastAsia="zh-CN"/>
        </w:rPr>
        <w:t>span</w:t>
      </w:r>
      <w:r>
        <w:rPr>
          <w:lang w:eastAsia="zh-CN"/>
        </w:rPr>
        <w:t xml:space="preserve">) is calculated from an end of the latest DL PRS resource in the PRS processing window that is used for a location information report to the end of the PRS processing window </w:t>
      </w:r>
    </w:p>
    <w:p w14:paraId="453E1D68" w14:textId="77777777" w:rsidR="00A76BA8" w:rsidRDefault="00B640B7">
      <w:pPr>
        <w:pStyle w:val="3GPPAgreements"/>
        <w:numPr>
          <w:ilvl w:val="1"/>
          <w:numId w:val="3"/>
        </w:numPr>
        <w:rPr>
          <w:lang w:eastAsia="zh-CN"/>
        </w:rPr>
      </w:pPr>
      <w:r>
        <w:rPr>
          <w:lang w:eastAsia="zh-CN"/>
        </w:rPr>
        <w:t>The value of T</w:t>
      </w:r>
      <w:r>
        <w:rPr>
          <w:vertAlign w:val="subscript"/>
          <w:lang w:eastAsia="zh-CN"/>
        </w:rPr>
        <w:t>span</w:t>
      </w:r>
      <w:r>
        <w:rPr>
          <w:lang w:eastAsia="zh-CN"/>
        </w:rPr>
        <w:t xml:space="preserve"> is not expected to be smaller than the PRS computation time (T</w:t>
      </w:r>
      <w:r>
        <w:rPr>
          <w:vertAlign w:val="subscript"/>
          <w:lang w:eastAsia="zh-CN"/>
        </w:rPr>
        <w:t>compute</w:t>
      </w:r>
      <w:r>
        <w:rPr>
          <w:lang w:eastAsia="zh-CN"/>
        </w:rPr>
        <w:t>).</w:t>
      </w:r>
    </w:p>
    <w:p w14:paraId="7AFAEA28" w14:textId="77777777" w:rsidR="00A76BA8" w:rsidRDefault="00B640B7">
      <w:pPr>
        <w:pStyle w:val="3GPPAgreements"/>
        <w:rPr>
          <w:lang w:eastAsia="zh-CN"/>
        </w:rPr>
      </w:pPr>
      <w:r>
        <w:rPr>
          <w:rFonts w:hint="eastAsia"/>
          <w:lang w:eastAsia="zh-CN"/>
        </w:rPr>
        <w:t>A</w:t>
      </w:r>
      <w:r>
        <w:rPr>
          <w:lang w:eastAsia="zh-CN"/>
        </w:rPr>
        <w:t>lt.3: Supported by Huawei/HiSilicon, vivo, MTK</w:t>
      </w:r>
    </w:p>
    <w:p w14:paraId="06F5F666" w14:textId="77777777" w:rsidR="00A76BA8" w:rsidRDefault="00B640B7">
      <w:pPr>
        <w:pStyle w:val="3GPPAgreements"/>
        <w:numPr>
          <w:ilvl w:val="1"/>
          <w:numId w:val="3"/>
        </w:numPr>
        <w:rPr>
          <w:lang w:eastAsia="zh-CN"/>
        </w:rPr>
      </w:pPr>
      <w:r>
        <w:rPr>
          <w:lang w:eastAsia="zh-CN"/>
        </w:rPr>
        <w:t>No enhancement to PRS processing capability is defined</w:t>
      </w:r>
    </w:p>
    <w:p w14:paraId="24FA4FE5" w14:textId="77777777" w:rsidR="00A76BA8" w:rsidRDefault="00A76BA8">
      <w:pPr>
        <w:rPr>
          <w:lang w:eastAsia="zh-CN"/>
        </w:rPr>
      </w:pPr>
    </w:p>
    <w:p w14:paraId="31D7B772" w14:textId="77777777" w:rsidR="00A76BA8" w:rsidRDefault="00B640B7">
      <w:pPr>
        <w:pStyle w:val="3"/>
        <w:rPr>
          <w:lang w:val="en-GB" w:eastAsia="zh-CN"/>
        </w:rPr>
      </w:pPr>
      <w:r>
        <w:rPr>
          <w:rFonts w:hint="eastAsia"/>
          <w:lang w:val="en-GB" w:eastAsia="zh-CN"/>
        </w:rPr>
        <w:t>R</w:t>
      </w:r>
      <w:r>
        <w:rPr>
          <w:lang w:val="en-GB" w:eastAsia="zh-CN"/>
        </w:rPr>
        <w:t>ound 1</w:t>
      </w:r>
    </w:p>
    <w:p w14:paraId="3BA54D2E" w14:textId="77777777" w:rsidR="00A76BA8" w:rsidRDefault="00B640B7">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 xml:space="preserve">contributions, the FL has the following </w:t>
      </w:r>
      <w:r>
        <w:rPr>
          <w:rFonts w:hint="eastAsia"/>
          <w:lang w:val="en-GB" w:eastAsia="zh-CN"/>
        </w:rPr>
        <w:t>q</w:t>
      </w:r>
      <w:r>
        <w:rPr>
          <w:lang w:val="en-GB" w:eastAsia="zh-CN"/>
        </w:rPr>
        <w:t>uestion.</w:t>
      </w:r>
    </w:p>
    <w:p w14:paraId="4F8EC377" w14:textId="77777777" w:rsidR="00A76BA8" w:rsidRDefault="00B640B7">
      <w:pPr>
        <w:rPr>
          <w:b/>
          <w:lang w:val="en-GB" w:eastAsia="zh-CN"/>
        </w:rPr>
      </w:pPr>
      <w:r>
        <w:rPr>
          <w:b/>
          <w:lang w:val="en-GB" w:eastAsia="zh-CN"/>
        </w:rPr>
        <w:t>Question 4</w:t>
      </w:r>
      <w:r>
        <w:rPr>
          <w:rFonts w:hint="eastAsia"/>
          <w:b/>
          <w:lang w:val="en-GB" w:eastAsia="zh-CN"/>
        </w:rPr>
        <w:t>.</w:t>
      </w:r>
      <w:r>
        <w:rPr>
          <w:b/>
          <w:lang w:val="en-GB" w:eastAsia="zh-CN"/>
        </w:rPr>
        <w:t>1</w:t>
      </w:r>
      <w:r>
        <w:rPr>
          <w:rFonts w:hint="eastAsia"/>
          <w:b/>
          <w:lang w:val="en-GB" w:eastAsia="zh-CN"/>
        </w:rPr>
        <w:t>.1-1</w:t>
      </w:r>
      <w:r>
        <w:rPr>
          <w:b/>
          <w:lang w:val="en-GB" w:eastAsia="zh-CN"/>
        </w:rPr>
        <w:t xml:space="preserve"> (closed)</w:t>
      </w:r>
    </w:p>
    <w:p w14:paraId="32ED7955" w14:textId="77777777" w:rsidR="00A76BA8" w:rsidRDefault="00B640B7">
      <w:pPr>
        <w:pStyle w:val="3GPPAgreements"/>
        <w:rPr>
          <w:lang w:eastAsia="zh-CN"/>
        </w:rPr>
      </w:pPr>
      <w:r>
        <w:rPr>
          <w:lang w:val="en-GB" w:eastAsia="zh-CN"/>
        </w:rPr>
        <w:t>Which alternative do companies prefer with regards to PRS processing capability enhancement?</w:t>
      </w:r>
    </w:p>
    <w:p w14:paraId="5B548832" w14:textId="77777777" w:rsidR="00A76BA8" w:rsidRDefault="00B640B7">
      <w:pPr>
        <w:pStyle w:val="3GPPAgreements"/>
        <w:numPr>
          <w:ilvl w:val="1"/>
          <w:numId w:val="3"/>
        </w:numPr>
        <w:rPr>
          <w:lang w:eastAsia="zh-CN"/>
        </w:rPr>
      </w:pPr>
      <w:r>
        <w:rPr>
          <w:rFonts w:hint="eastAsia"/>
          <w:lang w:eastAsia="zh-CN"/>
        </w:rPr>
        <w:t>A</w:t>
      </w:r>
      <w:r>
        <w:rPr>
          <w:lang w:eastAsia="zh-CN"/>
        </w:rPr>
        <w:t xml:space="preserve">lt.1 </w:t>
      </w:r>
    </w:p>
    <w:p w14:paraId="54F9C998" w14:textId="77777777" w:rsidR="00A76BA8" w:rsidRDefault="00B640B7">
      <w:pPr>
        <w:pStyle w:val="3GPPAgreements"/>
        <w:numPr>
          <w:ilvl w:val="2"/>
          <w:numId w:val="3"/>
        </w:numPr>
        <w:rPr>
          <w:lang w:eastAsia="zh-CN"/>
        </w:rPr>
      </w:pPr>
      <w:r>
        <w:rPr>
          <w:lang w:eastAsia="zh-CN"/>
        </w:rPr>
        <w:lastRenderedPageBreak/>
        <w:t xml:space="preserve">During the first part of the window with duration of [at least] L-(T-N) </w:t>
      </w:r>
      <w:r>
        <w:rPr>
          <w:rFonts w:hint="eastAsia"/>
          <w:lang w:eastAsia="zh-CN"/>
        </w:rPr>
        <w:t>or</w:t>
      </w:r>
      <w:r>
        <w:rPr>
          <w:lang w:eastAsia="zh-CN"/>
        </w:rPr>
        <w:t xml:space="preserve"> (L-T) msec, up to N msec of PRS symbols are expected to be buffered, where L is the duration of the PRS processing window, and (N,T) is the reported capability for MG-less PRS processing.</w:t>
      </w:r>
    </w:p>
    <w:p w14:paraId="0DB7A77C" w14:textId="77777777" w:rsidR="00A76BA8" w:rsidRDefault="00B640B7">
      <w:pPr>
        <w:pStyle w:val="3GPPAgreements"/>
        <w:numPr>
          <w:ilvl w:val="2"/>
          <w:numId w:val="3"/>
        </w:numPr>
        <w:rPr>
          <w:lang w:eastAsia="zh-CN"/>
        </w:rPr>
      </w:pPr>
      <w:r>
        <w:rPr>
          <w:lang w:eastAsia="zh-CN"/>
        </w:rPr>
        <w:t>The UE is expected to be capable of reporting measurements derived on the PRS measured in the first window after T msec from the end of first part of the PRS processing window</w:t>
      </w:r>
    </w:p>
    <w:p w14:paraId="59A0FCAA" w14:textId="77777777" w:rsidR="00A76BA8" w:rsidRDefault="00B640B7">
      <w:pPr>
        <w:pStyle w:val="3GPPAgreements"/>
        <w:numPr>
          <w:ilvl w:val="2"/>
          <w:numId w:val="3"/>
        </w:numPr>
        <w:rPr>
          <w:lang w:eastAsia="zh-CN"/>
        </w:rPr>
      </w:pPr>
      <w:r>
        <w:rPr>
          <w:bCs/>
        </w:rPr>
        <w:t>UE is not expected to be configured a PRS processing window with duration smaller than T (i.e., L&gt;(</w:t>
      </w:r>
      <w:r>
        <w:rPr>
          <w:lang w:eastAsia="zh-CN"/>
        </w:rPr>
        <w:t>T-N</w:t>
      </w:r>
      <w:r>
        <w:rPr>
          <w:bCs/>
        </w:rPr>
        <w:t>) or L&gt;T</w:t>
      </w:r>
    </w:p>
    <w:p w14:paraId="1009DD94" w14:textId="77777777" w:rsidR="00A76BA8" w:rsidRDefault="00B640B7">
      <w:pPr>
        <w:pStyle w:val="3GPPAgreements"/>
        <w:numPr>
          <w:ilvl w:val="1"/>
          <w:numId w:val="3"/>
        </w:numPr>
        <w:rPr>
          <w:lang w:eastAsia="zh-CN"/>
        </w:rPr>
      </w:pPr>
      <w:r>
        <w:rPr>
          <w:rFonts w:hint="eastAsia"/>
          <w:lang w:eastAsia="zh-CN"/>
        </w:rPr>
        <w:t>A</w:t>
      </w:r>
      <w:r>
        <w:rPr>
          <w:lang w:eastAsia="zh-CN"/>
        </w:rPr>
        <w:t>lt.2</w:t>
      </w:r>
    </w:p>
    <w:p w14:paraId="658625BE" w14:textId="77777777" w:rsidR="00A76BA8" w:rsidRDefault="00B640B7">
      <w:pPr>
        <w:pStyle w:val="3GPPAgreements"/>
        <w:numPr>
          <w:ilvl w:val="2"/>
          <w:numId w:val="3"/>
        </w:numPr>
        <w:rPr>
          <w:lang w:eastAsia="zh-CN"/>
        </w:rPr>
      </w:pPr>
      <w:r>
        <w:rPr>
          <w:lang w:eastAsia="zh-CN"/>
        </w:rPr>
        <w:t>UE has to report its capability of PRS computation time (T</w:t>
      </w:r>
      <w:r>
        <w:rPr>
          <w:vertAlign w:val="subscript"/>
          <w:lang w:eastAsia="zh-CN"/>
        </w:rPr>
        <w:t>compute</w:t>
      </w:r>
      <w:r>
        <w:rPr>
          <w:lang w:eastAsia="zh-CN"/>
        </w:rPr>
        <w:t xml:space="preserve">) </w:t>
      </w:r>
    </w:p>
    <w:p w14:paraId="6662E5F4" w14:textId="77777777" w:rsidR="00A76BA8" w:rsidRDefault="00B640B7">
      <w:pPr>
        <w:pStyle w:val="3GPPAgreements"/>
        <w:numPr>
          <w:ilvl w:val="2"/>
          <w:numId w:val="3"/>
        </w:numPr>
        <w:rPr>
          <w:lang w:eastAsia="zh-CN"/>
        </w:rPr>
      </w:pPr>
      <w:r>
        <w:rPr>
          <w:lang w:eastAsia="zh-CN"/>
        </w:rPr>
        <w:t>A time span (T</w:t>
      </w:r>
      <w:r>
        <w:rPr>
          <w:vertAlign w:val="subscript"/>
          <w:lang w:eastAsia="zh-CN"/>
        </w:rPr>
        <w:t>span</w:t>
      </w:r>
      <w:r>
        <w:rPr>
          <w:lang w:eastAsia="zh-CN"/>
        </w:rPr>
        <w:t xml:space="preserve">) is calculated from an end of the latest DL PRS resource in the PRS processing window that is used for a location information report to the end of the PRS processing window </w:t>
      </w:r>
    </w:p>
    <w:p w14:paraId="7B1CAC1C" w14:textId="77777777" w:rsidR="00A76BA8" w:rsidRDefault="00B640B7">
      <w:pPr>
        <w:pStyle w:val="3GPPAgreements"/>
        <w:numPr>
          <w:ilvl w:val="2"/>
          <w:numId w:val="3"/>
        </w:numPr>
        <w:rPr>
          <w:lang w:eastAsia="zh-CN"/>
        </w:rPr>
      </w:pPr>
      <w:r>
        <w:rPr>
          <w:lang w:eastAsia="zh-CN"/>
        </w:rPr>
        <w:t>The value of T</w:t>
      </w:r>
      <w:r>
        <w:rPr>
          <w:vertAlign w:val="subscript"/>
          <w:lang w:eastAsia="zh-CN"/>
        </w:rPr>
        <w:t>span</w:t>
      </w:r>
      <w:r>
        <w:rPr>
          <w:lang w:eastAsia="zh-CN"/>
        </w:rPr>
        <w:t xml:space="preserve"> is not expected to be smaller than the PRS computation time (T</w:t>
      </w:r>
      <w:r>
        <w:rPr>
          <w:vertAlign w:val="subscript"/>
          <w:lang w:eastAsia="zh-CN"/>
        </w:rPr>
        <w:t>compute</w:t>
      </w:r>
      <w:r>
        <w:rPr>
          <w:lang w:eastAsia="zh-CN"/>
        </w:rPr>
        <w:t>).</w:t>
      </w:r>
    </w:p>
    <w:p w14:paraId="1603B2A6" w14:textId="77777777" w:rsidR="00A76BA8" w:rsidRDefault="00B640B7">
      <w:pPr>
        <w:pStyle w:val="3GPPAgreements"/>
        <w:numPr>
          <w:ilvl w:val="1"/>
          <w:numId w:val="3"/>
        </w:numPr>
        <w:rPr>
          <w:lang w:eastAsia="zh-CN"/>
        </w:rPr>
      </w:pPr>
      <w:r>
        <w:rPr>
          <w:rFonts w:hint="eastAsia"/>
          <w:lang w:eastAsia="zh-CN"/>
        </w:rPr>
        <w:t>A</w:t>
      </w:r>
      <w:r>
        <w:rPr>
          <w:lang w:eastAsia="zh-CN"/>
        </w:rPr>
        <w:t>lt.3</w:t>
      </w:r>
    </w:p>
    <w:p w14:paraId="26E9432D" w14:textId="77777777" w:rsidR="00A76BA8" w:rsidRDefault="00B640B7">
      <w:pPr>
        <w:pStyle w:val="3GPPAgreements"/>
        <w:numPr>
          <w:ilvl w:val="2"/>
          <w:numId w:val="3"/>
        </w:numPr>
        <w:rPr>
          <w:lang w:eastAsia="zh-CN"/>
        </w:rPr>
      </w:pPr>
      <w:r>
        <w:rPr>
          <w:lang w:eastAsia="zh-CN"/>
        </w:rPr>
        <w:t>No enhancement is defined</w:t>
      </w:r>
    </w:p>
    <w:tbl>
      <w:tblPr>
        <w:tblStyle w:val="af6"/>
        <w:tblW w:w="9351" w:type="dxa"/>
        <w:tblLayout w:type="fixed"/>
        <w:tblLook w:val="04A0" w:firstRow="1" w:lastRow="0" w:firstColumn="1" w:lastColumn="0" w:noHBand="0" w:noVBand="1"/>
      </w:tblPr>
      <w:tblGrid>
        <w:gridCol w:w="1838"/>
        <w:gridCol w:w="1134"/>
        <w:gridCol w:w="6379"/>
      </w:tblGrid>
      <w:tr w:rsidR="00A76BA8" w14:paraId="76D7C98B" w14:textId="77777777">
        <w:tc>
          <w:tcPr>
            <w:tcW w:w="1838" w:type="dxa"/>
            <w:vAlign w:val="center"/>
          </w:tcPr>
          <w:p w14:paraId="5DC2EA04" w14:textId="77777777" w:rsidR="00A76BA8" w:rsidRDefault="00B640B7">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9987F09" w14:textId="77777777" w:rsidR="00A76BA8" w:rsidRDefault="00B640B7">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0A4E3F1C" w14:textId="77777777" w:rsidR="00A76BA8" w:rsidRDefault="00B640B7">
            <w:pPr>
              <w:rPr>
                <w:rFonts w:ascii="Arial" w:hAnsi="Arial" w:cs="Arial"/>
                <w:b/>
                <w:iCs/>
                <w:sz w:val="16"/>
                <w:lang w:eastAsia="zh-CN"/>
              </w:rPr>
            </w:pPr>
            <w:r>
              <w:rPr>
                <w:rFonts w:ascii="Arial" w:hAnsi="Arial" w:cs="Arial"/>
                <w:b/>
                <w:iCs/>
                <w:sz w:val="16"/>
                <w:lang w:eastAsia="zh-CN"/>
              </w:rPr>
              <w:t>Comments</w:t>
            </w:r>
          </w:p>
        </w:tc>
      </w:tr>
      <w:tr w:rsidR="00A76BA8" w14:paraId="1C10D46F" w14:textId="77777777">
        <w:tc>
          <w:tcPr>
            <w:tcW w:w="1838" w:type="dxa"/>
            <w:vAlign w:val="center"/>
          </w:tcPr>
          <w:p w14:paraId="4F5BD86D" w14:textId="77777777" w:rsidR="00A76BA8" w:rsidRDefault="00B640B7">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18A9C0D" w14:textId="77777777" w:rsidR="00A76BA8" w:rsidRDefault="00B640B7">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3</w:t>
            </w:r>
          </w:p>
        </w:tc>
        <w:tc>
          <w:tcPr>
            <w:tcW w:w="6379" w:type="dxa"/>
            <w:vAlign w:val="center"/>
          </w:tcPr>
          <w:p w14:paraId="0D915905" w14:textId="77777777" w:rsidR="00A76BA8" w:rsidRDefault="00A76BA8">
            <w:pPr>
              <w:rPr>
                <w:rFonts w:ascii="Arial" w:hAnsi="Arial" w:cs="Arial"/>
                <w:iCs/>
                <w:sz w:val="16"/>
                <w:lang w:eastAsia="zh-CN"/>
              </w:rPr>
            </w:pPr>
          </w:p>
        </w:tc>
      </w:tr>
      <w:tr w:rsidR="00A76BA8" w14:paraId="33464ADB" w14:textId="77777777">
        <w:tc>
          <w:tcPr>
            <w:tcW w:w="1838" w:type="dxa"/>
            <w:vAlign w:val="center"/>
          </w:tcPr>
          <w:p w14:paraId="4CB261F7" w14:textId="77777777" w:rsidR="00A76BA8" w:rsidRDefault="00B640B7">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265310C" w14:textId="77777777" w:rsidR="00A76BA8" w:rsidRDefault="00B640B7">
            <w:pPr>
              <w:rPr>
                <w:rFonts w:ascii="Arial" w:hAnsi="Arial" w:cs="Arial"/>
                <w:iCs/>
                <w:sz w:val="16"/>
                <w:lang w:eastAsia="zh-CN"/>
              </w:rPr>
            </w:pPr>
            <w:r>
              <w:rPr>
                <w:rFonts w:ascii="Arial" w:hAnsi="Arial" w:cs="Arial"/>
                <w:iCs/>
                <w:sz w:val="16"/>
                <w:lang w:eastAsia="zh-CN"/>
              </w:rPr>
              <w:t>Alt. 1</w:t>
            </w:r>
          </w:p>
        </w:tc>
        <w:tc>
          <w:tcPr>
            <w:tcW w:w="6379" w:type="dxa"/>
            <w:vAlign w:val="center"/>
          </w:tcPr>
          <w:p w14:paraId="2F177DEA" w14:textId="77777777" w:rsidR="00A76BA8" w:rsidRDefault="00B640B7">
            <w:pPr>
              <w:rPr>
                <w:rFonts w:ascii="Arial" w:hAnsi="Arial" w:cs="Arial"/>
                <w:iCs/>
                <w:sz w:val="16"/>
                <w:lang w:eastAsia="zh-CN"/>
              </w:rPr>
            </w:pPr>
            <w:r>
              <w:rPr>
                <w:rFonts w:ascii="Arial" w:hAnsi="Arial" w:cs="Arial"/>
                <w:iCs/>
                <w:sz w:val="16"/>
                <w:lang w:eastAsia="zh-CN"/>
              </w:rPr>
              <w:t xml:space="preserve">To HW/vivo: If we go with Alt.3, the PRS resources can be in the end of the window. How would the UE be ready to report just after the window? Do you make the assumption that the UE would have more time after the window? How much time? </w:t>
            </w:r>
          </w:p>
        </w:tc>
      </w:tr>
      <w:tr w:rsidR="00A76BA8" w14:paraId="6CB61D93" w14:textId="77777777">
        <w:tc>
          <w:tcPr>
            <w:tcW w:w="1838" w:type="dxa"/>
            <w:vAlign w:val="center"/>
          </w:tcPr>
          <w:p w14:paraId="2AB28D06" w14:textId="77777777" w:rsidR="00A76BA8" w:rsidRDefault="00B640B7">
            <w:pPr>
              <w:rPr>
                <w:rFonts w:ascii="Arial" w:hAnsi="Arial" w:cs="Arial"/>
                <w:iCs/>
                <w:sz w:val="16"/>
                <w:lang w:eastAsia="zh-CN"/>
              </w:rPr>
            </w:pPr>
            <w:r>
              <w:rPr>
                <w:rFonts w:ascii="Arial" w:hAnsi="Arial" w:cs="Arial"/>
                <w:iCs/>
                <w:sz w:val="16"/>
                <w:lang w:eastAsia="zh-CN"/>
              </w:rPr>
              <w:t>CATT</w:t>
            </w:r>
          </w:p>
        </w:tc>
        <w:tc>
          <w:tcPr>
            <w:tcW w:w="1134" w:type="dxa"/>
            <w:vAlign w:val="center"/>
          </w:tcPr>
          <w:p w14:paraId="1ED8F460" w14:textId="77777777" w:rsidR="00A76BA8" w:rsidRDefault="00B640B7">
            <w:pPr>
              <w:rPr>
                <w:rFonts w:ascii="Arial" w:hAnsi="Arial" w:cs="Arial"/>
                <w:iCs/>
                <w:sz w:val="16"/>
                <w:lang w:eastAsia="zh-CN"/>
              </w:rPr>
            </w:pPr>
            <w:r>
              <w:rPr>
                <w:rFonts w:ascii="Arial" w:hAnsi="Arial" w:cs="Arial"/>
                <w:iCs/>
                <w:sz w:val="16"/>
                <w:lang w:eastAsia="zh-CN"/>
              </w:rPr>
              <w:t>Alt. 2</w:t>
            </w:r>
          </w:p>
        </w:tc>
        <w:tc>
          <w:tcPr>
            <w:tcW w:w="6379" w:type="dxa"/>
            <w:vAlign w:val="center"/>
          </w:tcPr>
          <w:p w14:paraId="0423CE83" w14:textId="77777777" w:rsidR="00A76BA8" w:rsidRDefault="00A76BA8">
            <w:pPr>
              <w:rPr>
                <w:rFonts w:ascii="Arial" w:hAnsi="Arial" w:cs="Arial"/>
                <w:iCs/>
                <w:sz w:val="16"/>
                <w:lang w:eastAsia="zh-CN"/>
              </w:rPr>
            </w:pPr>
          </w:p>
        </w:tc>
      </w:tr>
      <w:tr w:rsidR="00A76BA8" w14:paraId="3B3F9E81" w14:textId="77777777">
        <w:tc>
          <w:tcPr>
            <w:tcW w:w="1838" w:type="dxa"/>
            <w:vAlign w:val="center"/>
          </w:tcPr>
          <w:p w14:paraId="21999421" w14:textId="77777777" w:rsidR="00A76BA8" w:rsidRDefault="00B640B7">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BD4760E" w14:textId="77777777" w:rsidR="00A76BA8" w:rsidRDefault="00B640B7">
            <w:pPr>
              <w:rPr>
                <w:rFonts w:ascii="Arial" w:hAnsi="Arial" w:cs="Arial"/>
                <w:iCs/>
                <w:sz w:val="16"/>
                <w:lang w:eastAsia="zh-CN"/>
              </w:rPr>
            </w:pPr>
            <w:r>
              <w:rPr>
                <w:rFonts w:ascii="Arial" w:hAnsi="Arial" w:cs="Arial" w:hint="eastAsia"/>
                <w:iCs/>
                <w:sz w:val="16"/>
                <w:lang w:eastAsia="zh-CN"/>
              </w:rPr>
              <w:t>Alt.1/Alt.2 or both</w:t>
            </w:r>
          </w:p>
        </w:tc>
        <w:tc>
          <w:tcPr>
            <w:tcW w:w="6379" w:type="dxa"/>
            <w:vAlign w:val="center"/>
          </w:tcPr>
          <w:p w14:paraId="40C1B62D" w14:textId="77777777" w:rsidR="00A76BA8" w:rsidRDefault="00B640B7">
            <w:pPr>
              <w:rPr>
                <w:rFonts w:ascii="Arial" w:hAnsi="Arial" w:cs="Arial"/>
                <w:iCs/>
                <w:sz w:val="16"/>
                <w:lang w:eastAsia="zh-CN"/>
              </w:rPr>
            </w:pPr>
            <w:r>
              <w:rPr>
                <w:rFonts w:ascii="Arial" w:hAnsi="Arial" w:cs="Arial" w:hint="eastAsia"/>
                <w:iCs/>
                <w:sz w:val="16"/>
                <w:lang w:eastAsia="zh-CN"/>
              </w:rPr>
              <w:t>Depend on different kinds of UE implementations, we think both alternatives can work to reduce latency.</w:t>
            </w:r>
          </w:p>
          <w:p w14:paraId="6276B3F0" w14:textId="77777777" w:rsidR="00A76BA8" w:rsidRDefault="00B640B7">
            <w:pPr>
              <w:rPr>
                <w:rFonts w:ascii="Arial" w:hAnsi="Arial" w:cs="Arial"/>
                <w:iCs/>
                <w:sz w:val="16"/>
                <w:lang w:eastAsia="zh-CN"/>
              </w:rPr>
            </w:pPr>
            <w:r>
              <w:rPr>
                <w:rFonts w:ascii="Arial" w:hAnsi="Arial" w:cs="Arial" w:hint="eastAsia"/>
                <w:iCs/>
                <w:sz w:val="16"/>
                <w:lang w:eastAsia="zh-CN"/>
              </w:rPr>
              <w:t>We suggest to make Alt.1 more clear (second subbullet is to align similar descriptions in Rel-16),</w:t>
            </w:r>
          </w:p>
          <w:p w14:paraId="7EE1E4FC" w14:textId="77777777" w:rsidR="00A76BA8" w:rsidRDefault="00B640B7">
            <w:pPr>
              <w:pStyle w:val="3GPPAgreements"/>
              <w:numPr>
                <w:ilvl w:val="1"/>
                <w:numId w:val="3"/>
              </w:numPr>
              <w:rPr>
                <w:lang w:eastAsia="zh-CN"/>
              </w:rPr>
            </w:pPr>
            <w:r>
              <w:rPr>
                <w:rFonts w:hint="eastAsia"/>
                <w:lang w:eastAsia="zh-CN"/>
              </w:rPr>
              <w:t>A</w:t>
            </w:r>
            <w:r>
              <w:rPr>
                <w:lang w:eastAsia="zh-CN"/>
              </w:rPr>
              <w:t xml:space="preserve">lt.1 </w:t>
            </w:r>
          </w:p>
          <w:p w14:paraId="3B1A9FD8" w14:textId="77777777" w:rsidR="00A76BA8" w:rsidRDefault="00B640B7">
            <w:pPr>
              <w:pStyle w:val="3GPPAgreements"/>
              <w:numPr>
                <w:ilvl w:val="2"/>
                <w:numId w:val="3"/>
              </w:numPr>
              <w:rPr>
                <w:lang w:eastAsia="zh-CN"/>
              </w:rPr>
            </w:pPr>
            <w:r>
              <w:rPr>
                <w:lang w:eastAsia="zh-CN"/>
              </w:rPr>
              <w:t>During the first part of the window with duration of</w:t>
            </w:r>
            <w:r>
              <w:rPr>
                <w:strike/>
                <w:color w:val="FF0000"/>
                <w:lang w:eastAsia="zh-CN"/>
              </w:rPr>
              <w:t xml:space="preserve"> [at least] L-(T-N) </w:t>
            </w:r>
            <w:r>
              <w:rPr>
                <w:rFonts w:hint="eastAsia"/>
                <w:strike/>
                <w:color w:val="FF0000"/>
                <w:lang w:eastAsia="zh-CN"/>
              </w:rPr>
              <w:t>or</w:t>
            </w:r>
            <w:r>
              <w:rPr>
                <w:strike/>
                <w:color w:val="FF0000"/>
                <w:lang w:eastAsia="zh-CN"/>
              </w:rPr>
              <w:t xml:space="preserve"> </w:t>
            </w:r>
            <w:r>
              <w:rPr>
                <w:lang w:eastAsia="zh-CN"/>
              </w:rPr>
              <w:t>(L-T) msec, up to N msec of PRS symbols are expected to be buffered, where L is the duration of the PRS processing window, and (N,T) is the reported capability for MG-less PRS processing.</w:t>
            </w:r>
          </w:p>
          <w:p w14:paraId="0772E489" w14:textId="77777777" w:rsidR="00A76BA8" w:rsidRDefault="00B640B7">
            <w:pPr>
              <w:pStyle w:val="3GPPAgreements"/>
              <w:numPr>
                <w:ilvl w:val="2"/>
                <w:numId w:val="3"/>
              </w:numPr>
              <w:rPr>
                <w:lang w:eastAsia="zh-CN"/>
              </w:rPr>
            </w:pPr>
            <w:r>
              <w:rPr>
                <w:lang w:eastAsia="zh-CN"/>
              </w:rPr>
              <w:t xml:space="preserve">The UE </w:t>
            </w:r>
            <w:r>
              <w:rPr>
                <w:strike/>
                <w:color w:val="FF0000"/>
                <w:lang w:eastAsia="zh-CN"/>
              </w:rPr>
              <w:t>is expected to</w:t>
            </w:r>
            <w:r>
              <w:rPr>
                <w:strike/>
                <w:lang w:eastAsia="zh-CN"/>
              </w:rPr>
              <w:t xml:space="preserve"> </w:t>
            </w:r>
            <w:r>
              <w:rPr>
                <w:strike/>
                <w:color w:val="FF0000"/>
                <w:lang w:eastAsia="zh-CN"/>
              </w:rPr>
              <w:t>be capable of reporting measurements derived on the PRS measured</w:t>
            </w:r>
            <w:r>
              <w:rPr>
                <w:lang w:eastAsia="zh-CN"/>
              </w:rPr>
              <w:t xml:space="preserve"> </w:t>
            </w:r>
            <w:r>
              <w:rPr>
                <w:rFonts w:hint="eastAsia"/>
                <w:color w:val="FF0000"/>
                <w:lang w:eastAsia="zh-CN"/>
              </w:rPr>
              <w:t>can</w:t>
            </w:r>
            <w:r>
              <w:rPr>
                <w:rFonts w:hint="eastAsia"/>
                <w:lang w:eastAsia="zh-CN"/>
              </w:rPr>
              <w:t xml:space="preserve"> </w:t>
            </w:r>
            <w:r>
              <w:rPr>
                <w:rFonts w:hint="eastAsia"/>
                <w:color w:val="FF0000"/>
                <w:lang w:eastAsia="zh-CN"/>
              </w:rPr>
              <w:t xml:space="preserve">process the </w:t>
            </w:r>
            <w:r>
              <w:rPr>
                <w:color w:val="FF0000"/>
                <w:lang w:eastAsia="zh-CN"/>
              </w:rPr>
              <w:t>up to N msec of PRS symbols</w:t>
            </w:r>
            <w:r>
              <w:rPr>
                <w:rFonts w:hint="eastAsia"/>
                <w:lang w:eastAsia="zh-CN"/>
              </w:rPr>
              <w:t xml:space="preserve"> </w:t>
            </w:r>
            <w:r>
              <w:rPr>
                <w:lang w:eastAsia="zh-CN"/>
              </w:rPr>
              <w:t>in the first window after T msec from the end of first part of the PRS processing window</w:t>
            </w:r>
          </w:p>
          <w:p w14:paraId="5DB5FEAF" w14:textId="77777777" w:rsidR="00A76BA8" w:rsidRDefault="00B640B7">
            <w:pPr>
              <w:pStyle w:val="3GPPAgreements"/>
              <w:numPr>
                <w:ilvl w:val="2"/>
                <w:numId w:val="3"/>
              </w:numPr>
              <w:rPr>
                <w:lang w:eastAsia="zh-CN"/>
              </w:rPr>
            </w:pPr>
            <w:r>
              <w:rPr>
                <w:bCs/>
              </w:rPr>
              <w:t xml:space="preserve">UE is not expected to be configured a PRS processing window with duration smaller than T (i.e., </w:t>
            </w:r>
            <w:r>
              <w:rPr>
                <w:bCs/>
                <w:strike/>
                <w:color w:val="FF0000"/>
              </w:rPr>
              <w:t>L&gt;(</w:t>
            </w:r>
            <w:r>
              <w:rPr>
                <w:strike/>
                <w:color w:val="FF0000"/>
                <w:lang w:eastAsia="zh-CN"/>
              </w:rPr>
              <w:t>T-N</w:t>
            </w:r>
            <w:r>
              <w:rPr>
                <w:bCs/>
                <w:strike/>
                <w:color w:val="FF0000"/>
              </w:rPr>
              <w:t>) or</w:t>
            </w:r>
            <w:r>
              <w:rPr>
                <w:bCs/>
              </w:rPr>
              <w:t xml:space="preserve"> L&gt;T</w:t>
            </w:r>
          </w:p>
          <w:p w14:paraId="29F87224" w14:textId="77777777" w:rsidR="00A76BA8" w:rsidRDefault="00A76BA8">
            <w:pPr>
              <w:rPr>
                <w:rFonts w:ascii="Arial" w:hAnsi="Arial" w:cs="Arial"/>
                <w:iCs/>
                <w:sz w:val="16"/>
                <w:lang w:eastAsia="zh-CN"/>
              </w:rPr>
            </w:pPr>
          </w:p>
        </w:tc>
      </w:tr>
      <w:tr w:rsidR="00A76BA8" w14:paraId="1DCED344" w14:textId="77777777">
        <w:tc>
          <w:tcPr>
            <w:tcW w:w="1838" w:type="dxa"/>
            <w:vAlign w:val="center"/>
          </w:tcPr>
          <w:p w14:paraId="12B08306" w14:textId="77777777" w:rsidR="00A76BA8" w:rsidRDefault="00B640B7">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189F2D96" w14:textId="77777777" w:rsidR="00A76BA8" w:rsidRDefault="00B640B7">
            <w:pPr>
              <w:rPr>
                <w:rFonts w:ascii="Arial" w:hAnsi="Arial" w:cs="Arial"/>
                <w:iCs/>
                <w:sz w:val="16"/>
                <w:lang w:eastAsia="zh-CN"/>
              </w:rPr>
            </w:pPr>
            <w:r>
              <w:rPr>
                <w:rFonts w:ascii="Arial" w:hAnsi="Arial" w:cs="Arial" w:hint="eastAsia"/>
                <w:iCs/>
                <w:sz w:val="16"/>
                <w:lang w:eastAsia="zh-CN"/>
              </w:rPr>
              <w:t xml:space="preserve">Alt. </w:t>
            </w:r>
            <w:r>
              <w:rPr>
                <w:rFonts w:ascii="Arial" w:hAnsi="Arial" w:cs="Arial"/>
                <w:iCs/>
                <w:sz w:val="16"/>
                <w:lang w:eastAsia="zh-CN"/>
              </w:rPr>
              <w:t>3</w:t>
            </w:r>
          </w:p>
        </w:tc>
        <w:tc>
          <w:tcPr>
            <w:tcW w:w="6379" w:type="dxa"/>
            <w:vAlign w:val="center"/>
          </w:tcPr>
          <w:p w14:paraId="2DA49402" w14:textId="77777777" w:rsidR="00A76BA8" w:rsidRDefault="00A76BA8">
            <w:pPr>
              <w:rPr>
                <w:rFonts w:ascii="Arial" w:hAnsi="Arial" w:cs="Arial"/>
                <w:iCs/>
                <w:sz w:val="16"/>
                <w:lang w:eastAsia="zh-CN"/>
              </w:rPr>
            </w:pPr>
          </w:p>
        </w:tc>
      </w:tr>
      <w:tr w:rsidR="00A76BA8" w14:paraId="5BDC8251" w14:textId="77777777">
        <w:tc>
          <w:tcPr>
            <w:tcW w:w="1838" w:type="dxa"/>
          </w:tcPr>
          <w:p w14:paraId="228B9692" w14:textId="77777777" w:rsidR="00A76BA8" w:rsidRDefault="00B640B7">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601C21B9" w14:textId="77777777" w:rsidR="00A76BA8" w:rsidRDefault="00B640B7">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lt.3</w:t>
            </w:r>
          </w:p>
        </w:tc>
        <w:tc>
          <w:tcPr>
            <w:tcW w:w="6379" w:type="dxa"/>
          </w:tcPr>
          <w:p w14:paraId="3246A95F" w14:textId="77777777" w:rsidR="00A76BA8" w:rsidRDefault="00A76BA8">
            <w:pPr>
              <w:rPr>
                <w:rFonts w:ascii="Arial" w:hAnsi="Arial" w:cs="Arial"/>
                <w:iCs/>
                <w:sz w:val="16"/>
                <w:lang w:eastAsia="zh-CN"/>
              </w:rPr>
            </w:pPr>
          </w:p>
        </w:tc>
      </w:tr>
      <w:tr w:rsidR="00A76BA8" w14:paraId="45A4767E" w14:textId="77777777">
        <w:tc>
          <w:tcPr>
            <w:tcW w:w="1838" w:type="dxa"/>
          </w:tcPr>
          <w:p w14:paraId="35805157" w14:textId="77777777" w:rsidR="00A76BA8" w:rsidRDefault="00B640B7">
            <w:pPr>
              <w:rPr>
                <w:rFonts w:ascii="Arial" w:hAnsi="Arial" w:cs="Arial"/>
                <w:iCs/>
                <w:sz w:val="16"/>
                <w:lang w:eastAsia="zh-CN"/>
              </w:rPr>
            </w:pPr>
            <w:r>
              <w:rPr>
                <w:rFonts w:ascii="Arial" w:hAnsi="Arial" w:cs="Arial"/>
                <w:iCs/>
                <w:sz w:val="16"/>
                <w:lang w:eastAsia="zh-CN"/>
              </w:rPr>
              <w:t>Nokia/NSB</w:t>
            </w:r>
          </w:p>
        </w:tc>
        <w:tc>
          <w:tcPr>
            <w:tcW w:w="1134" w:type="dxa"/>
          </w:tcPr>
          <w:p w14:paraId="16BD505F" w14:textId="77777777" w:rsidR="00A76BA8" w:rsidRDefault="00B640B7">
            <w:pPr>
              <w:rPr>
                <w:rFonts w:ascii="Arial" w:hAnsi="Arial" w:cs="Arial"/>
                <w:iCs/>
                <w:sz w:val="16"/>
                <w:lang w:eastAsia="zh-CN"/>
              </w:rPr>
            </w:pPr>
            <w:r>
              <w:rPr>
                <w:rFonts w:ascii="Arial" w:hAnsi="Arial" w:cs="Arial"/>
                <w:iCs/>
                <w:sz w:val="16"/>
                <w:lang w:eastAsia="zh-CN"/>
              </w:rPr>
              <w:t>Alt 3</w:t>
            </w:r>
          </w:p>
        </w:tc>
        <w:tc>
          <w:tcPr>
            <w:tcW w:w="6379" w:type="dxa"/>
          </w:tcPr>
          <w:p w14:paraId="77C11736" w14:textId="77777777" w:rsidR="00A76BA8" w:rsidRDefault="00A76BA8">
            <w:pPr>
              <w:rPr>
                <w:rFonts w:ascii="Arial" w:hAnsi="Arial" w:cs="Arial"/>
                <w:iCs/>
                <w:sz w:val="16"/>
                <w:lang w:eastAsia="zh-CN"/>
              </w:rPr>
            </w:pPr>
          </w:p>
        </w:tc>
      </w:tr>
      <w:tr w:rsidR="00A76BA8" w14:paraId="5DD1C339" w14:textId="77777777">
        <w:tc>
          <w:tcPr>
            <w:tcW w:w="1838" w:type="dxa"/>
          </w:tcPr>
          <w:p w14:paraId="51628DA0" w14:textId="77777777" w:rsidR="00A76BA8" w:rsidRDefault="00B640B7">
            <w:pPr>
              <w:rPr>
                <w:rFonts w:ascii="Arial" w:hAnsi="Arial" w:cs="Arial"/>
                <w:iCs/>
                <w:sz w:val="16"/>
                <w:lang w:eastAsia="zh-CN"/>
              </w:rPr>
            </w:pPr>
            <w:r>
              <w:rPr>
                <w:rFonts w:ascii="Arial" w:hAnsi="Arial" w:cs="Arial"/>
                <w:iCs/>
                <w:sz w:val="16"/>
                <w:lang w:eastAsia="zh-CN"/>
              </w:rPr>
              <w:t>Qualcomm2</w:t>
            </w:r>
          </w:p>
        </w:tc>
        <w:tc>
          <w:tcPr>
            <w:tcW w:w="1134" w:type="dxa"/>
          </w:tcPr>
          <w:p w14:paraId="4CE00266" w14:textId="77777777" w:rsidR="00A76BA8" w:rsidRDefault="00A76BA8">
            <w:pPr>
              <w:rPr>
                <w:rFonts w:ascii="Arial" w:hAnsi="Arial" w:cs="Arial"/>
                <w:iCs/>
                <w:sz w:val="16"/>
                <w:lang w:eastAsia="zh-CN"/>
              </w:rPr>
            </w:pPr>
          </w:p>
        </w:tc>
        <w:tc>
          <w:tcPr>
            <w:tcW w:w="6379" w:type="dxa"/>
          </w:tcPr>
          <w:p w14:paraId="48C8E3A3" w14:textId="77777777" w:rsidR="00A76BA8" w:rsidRDefault="00B640B7">
            <w:pPr>
              <w:rPr>
                <w:rFonts w:ascii="Arial" w:hAnsi="Arial" w:cs="Arial"/>
                <w:iCs/>
                <w:sz w:val="16"/>
                <w:lang w:eastAsia="zh-CN"/>
              </w:rPr>
            </w:pPr>
            <w:r>
              <w:rPr>
                <w:rFonts w:ascii="Arial" w:hAnsi="Arial" w:cs="Arial"/>
                <w:iCs/>
                <w:sz w:val="16"/>
                <w:lang w:eastAsia="zh-CN"/>
              </w:rPr>
              <w:t xml:space="preserve">There is no response from the proponents of Alt. 3. What if the PRS appears in the end of the gap? How would the UE have time to finish the processing? </w:t>
            </w:r>
          </w:p>
        </w:tc>
      </w:tr>
      <w:tr w:rsidR="00A76BA8" w14:paraId="7F2F3882" w14:textId="77777777">
        <w:tc>
          <w:tcPr>
            <w:tcW w:w="1838" w:type="dxa"/>
          </w:tcPr>
          <w:p w14:paraId="533B47D5" w14:textId="77777777" w:rsidR="00A76BA8" w:rsidRDefault="00B640B7">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HiSilicon2</w:t>
            </w:r>
          </w:p>
        </w:tc>
        <w:tc>
          <w:tcPr>
            <w:tcW w:w="1134" w:type="dxa"/>
          </w:tcPr>
          <w:p w14:paraId="243FA653" w14:textId="77777777" w:rsidR="00A76BA8" w:rsidRDefault="00A76BA8">
            <w:pPr>
              <w:rPr>
                <w:rFonts w:ascii="Arial" w:hAnsi="Arial" w:cs="Arial"/>
                <w:iCs/>
                <w:sz w:val="16"/>
                <w:lang w:eastAsia="zh-CN"/>
              </w:rPr>
            </w:pPr>
          </w:p>
        </w:tc>
        <w:tc>
          <w:tcPr>
            <w:tcW w:w="6379" w:type="dxa"/>
          </w:tcPr>
          <w:p w14:paraId="38DC7FDD" w14:textId="77777777" w:rsidR="00A76BA8" w:rsidRDefault="00B640B7">
            <w:pPr>
              <w:rPr>
                <w:rFonts w:ascii="Arial" w:hAnsi="Arial" w:cs="Arial"/>
                <w:iCs/>
                <w:sz w:val="16"/>
                <w:lang w:eastAsia="zh-CN"/>
              </w:rPr>
            </w:pPr>
            <w:r>
              <w:rPr>
                <w:rFonts w:ascii="Arial" w:hAnsi="Arial" w:cs="Arial" w:hint="eastAsia"/>
                <w:iCs/>
                <w:sz w:val="16"/>
                <w:lang w:eastAsia="zh-CN"/>
              </w:rPr>
              <w:t>Reply QC</w:t>
            </w:r>
            <w:r>
              <w:rPr>
                <w:rFonts w:ascii="Arial" w:hAnsi="Arial" w:cs="Arial"/>
                <w:iCs/>
                <w:sz w:val="16"/>
                <w:lang w:eastAsia="zh-CN"/>
              </w:rPr>
              <w:t>2</w:t>
            </w:r>
            <w:r>
              <w:rPr>
                <w:rFonts w:ascii="Arial" w:hAnsi="Arial" w:cs="Arial" w:hint="eastAsia"/>
                <w:iCs/>
                <w:sz w:val="16"/>
                <w:lang w:eastAsia="zh-CN"/>
              </w:rPr>
              <w:t xml:space="preserve">: We think that </w:t>
            </w:r>
            <w:r>
              <w:rPr>
                <w:rFonts w:ascii="Arial" w:hAnsi="Arial" w:cs="Arial"/>
                <w:iCs/>
                <w:sz w:val="16"/>
                <w:lang w:eastAsia="zh-CN"/>
              </w:rPr>
              <w:t xml:space="preserve">the gap/window duration should </w:t>
            </w:r>
            <w:r>
              <w:rPr>
                <w:rFonts w:ascii="Arial" w:hAnsi="Arial" w:cs="Arial"/>
                <w:b/>
                <w:iCs/>
                <w:sz w:val="16"/>
                <w:lang w:eastAsia="zh-CN"/>
              </w:rPr>
              <w:t>only cover</w:t>
            </w:r>
            <w:r>
              <w:rPr>
                <w:rFonts w:ascii="Arial" w:hAnsi="Arial" w:cs="Arial"/>
                <w:iCs/>
                <w:sz w:val="16"/>
                <w:lang w:eastAsia="zh-CN"/>
              </w:rPr>
              <w:t xml:space="preserve"> the PRS duration, i.e. the gap and window is for buffering purpose only. The offline processing if needed after buffering should follow what we have in Rel-16.</w:t>
            </w:r>
          </w:p>
          <w:p w14:paraId="7E222696" w14:textId="77777777" w:rsidR="00A76BA8" w:rsidRDefault="00B640B7">
            <w:pPr>
              <w:rPr>
                <w:rFonts w:ascii="Arial" w:hAnsi="Arial" w:cs="Arial"/>
                <w:iCs/>
                <w:sz w:val="16"/>
                <w:lang w:eastAsia="zh-CN"/>
              </w:rPr>
            </w:pPr>
            <w:r>
              <w:rPr>
                <w:rFonts w:ascii="Arial" w:hAnsi="Arial" w:cs="Arial"/>
                <w:iCs/>
                <w:sz w:val="16"/>
                <w:lang w:eastAsia="zh-CN"/>
              </w:rPr>
              <w:t>It is up to UE to request longer MGL to extend the buffering region, but it should not be explicitly specified.</w:t>
            </w:r>
          </w:p>
        </w:tc>
      </w:tr>
    </w:tbl>
    <w:p w14:paraId="5197C258" w14:textId="77777777" w:rsidR="00A76BA8" w:rsidRDefault="00A76BA8">
      <w:pPr>
        <w:rPr>
          <w:lang w:eastAsia="zh-CN"/>
        </w:rPr>
      </w:pPr>
    </w:p>
    <w:p w14:paraId="46079232" w14:textId="77777777" w:rsidR="00A76BA8" w:rsidRDefault="00B640B7">
      <w:pPr>
        <w:rPr>
          <w:b/>
          <w:lang w:eastAsia="zh-CN"/>
        </w:rPr>
      </w:pPr>
      <w:r>
        <w:rPr>
          <w:rFonts w:hint="eastAsia"/>
          <w:b/>
          <w:lang w:eastAsia="zh-CN"/>
        </w:rPr>
        <w:lastRenderedPageBreak/>
        <w:t>F</w:t>
      </w:r>
      <w:r>
        <w:rPr>
          <w:b/>
          <w:lang w:eastAsia="zh-CN"/>
        </w:rPr>
        <w:t>L comments</w:t>
      </w:r>
    </w:p>
    <w:p w14:paraId="2B80550B" w14:textId="77777777" w:rsidR="00A76BA8" w:rsidRDefault="00B640B7">
      <w:pPr>
        <w:rPr>
          <w:lang w:eastAsia="zh-CN"/>
        </w:rPr>
      </w:pPr>
      <w:r>
        <w:rPr>
          <w:lang w:eastAsia="zh-CN"/>
        </w:rPr>
        <w:t>Based on the answer received</w:t>
      </w:r>
    </w:p>
    <w:p w14:paraId="754B4868" w14:textId="77777777" w:rsidR="00A76BA8" w:rsidRDefault="00B640B7">
      <w:pPr>
        <w:pStyle w:val="3GPPAgreements"/>
        <w:rPr>
          <w:lang w:eastAsia="zh-CN"/>
        </w:rPr>
      </w:pPr>
      <w:r>
        <w:rPr>
          <w:rFonts w:hint="eastAsia"/>
          <w:lang w:eastAsia="zh-CN"/>
        </w:rPr>
        <w:t>A</w:t>
      </w:r>
      <w:r>
        <w:rPr>
          <w:lang w:eastAsia="zh-CN"/>
        </w:rPr>
        <w:t>lt.1</w:t>
      </w:r>
    </w:p>
    <w:p w14:paraId="6425AD93" w14:textId="77777777" w:rsidR="00A76BA8" w:rsidRDefault="00B640B7">
      <w:pPr>
        <w:pStyle w:val="3GPPAgreements"/>
        <w:numPr>
          <w:ilvl w:val="1"/>
          <w:numId w:val="3"/>
        </w:numPr>
        <w:rPr>
          <w:lang w:eastAsia="zh-CN"/>
        </w:rPr>
      </w:pPr>
      <w:r>
        <w:rPr>
          <w:lang w:eastAsia="zh-CN"/>
        </w:rPr>
        <w:t>Supported by: Qualcomm, ZTE</w:t>
      </w:r>
    </w:p>
    <w:p w14:paraId="1480BA8B" w14:textId="77777777" w:rsidR="00A76BA8" w:rsidRDefault="00B640B7">
      <w:pPr>
        <w:pStyle w:val="3GPPAgreements"/>
        <w:rPr>
          <w:lang w:eastAsia="zh-CN"/>
        </w:rPr>
      </w:pPr>
      <w:r>
        <w:rPr>
          <w:lang w:eastAsia="zh-CN"/>
        </w:rPr>
        <w:t>Alt.2</w:t>
      </w:r>
    </w:p>
    <w:p w14:paraId="29812DAE" w14:textId="77777777" w:rsidR="00A76BA8" w:rsidRDefault="00B640B7">
      <w:pPr>
        <w:pStyle w:val="3GPPAgreements"/>
        <w:numPr>
          <w:ilvl w:val="1"/>
          <w:numId w:val="3"/>
        </w:numPr>
        <w:rPr>
          <w:lang w:eastAsia="zh-CN"/>
        </w:rPr>
      </w:pPr>
      <w:r>
        <w:rPr>
          <w:lang w:eastAsia="zh-CN"/>
        </w:rPr>
        <w:t>Supported by: CATT, ZTE</w:t>
      </w:r>
    </w:p>
    <w:p w14:paraId="5BC2351D" w14:textId="77777777" w:rsidR="00A76BA8" w:rsidRDefault="00B640B7">
      <w:pPr>
        <w:pStyle w:val="3GPPAgreements"/>
        <w:rPr>
          <w:lang w:eastAsia="zh-CN"/>
        </w:rPr>
      </w:pPr>
      <w:r>
        <w:rPr>
          <w:rFonts w:hint="eastAsia"/>
          <w:lang w:eastAsia="zh-CN"/>
        </w:rPr>
        <w:t>A</w:t>
      </w:r>
      <w:r>
        <w:rPr>
          <w:lang w:eastAsia="zh-CN"/>
        </w:rPr>
        <w:t>lt.3</w:t>
      </w:r>
    </w:p>
    <w:p w14:paraId="447C8F9F" w14:textId="77777777" w:rsidR="00A76BA8" w:rsidRDefault="00B640B7">
      <w:pPr>
        <w:pStyle w:val="3GPPAgreements"/>
        <w:numPr>
          <w:ilvl w:val="1"/>
          <w:numId w:val="3"/>
        </w:numPr>
        <w:rPr>
          <w:lang w:eastAsia="zh-CN"/>
        </w:rPr>
      </w:pPr>
      <w:r>
        <w:rPr>
          <w:lang w:eastAsia="zh-CN"/>
        </w:rPr>
        <w:t>Supported by: vivo, MTK, Huawei/HiSilicon, Nokia/NSB</w:t>
      </w:r>
    </w:p>
    <w:p w14:paraId="799EAACA" w14:textId="77777777" w:rsidR="00A76BA8" w:rsidRDefault="00A76BA8">
      <w:pPr>
        <w:rPr>
          <w:lang w:eastAsia="zh-CN"/>
        </w:rPr>
      </w:pPr>
    </w:p>
    <w:p w14:paraId="570AF407" w14:textId="77777777" w:rsidR="00A76BA8" w:rsidRDefault="00B640B7">
      <w:pPr>
        <w:pStyle w:val="3"/>
        <w:rPr>
          <w:lang w:eastAsia="zh-CN"/>
        </w:rPr>
      </w:pPr>
      <w:bookmarkStart w:id="147" w:name="_Hlk87945635"/>
      <w:r>
        <w:rPr>
          <w:rFonts w:hint="eastAsia"/>
          <w:lang w:eastAsia="zh-CN"/>
        </w:rPr>
        <w:t>R</w:t>
      </w:r>
      <w:r>
        <w:rPr>
          <w:lang w:eastAsia="zh-CN"/>
        </w:rPr>
        <w:t>ound 2</w:t>
      </w:r>
    </w:p>
    <w:bookmarkEnd w:id="147"/>
    <w:p w14:paraId="5A409911" w14:textId="77777777" w:rsidR="00A76BA8" w:rsidRDefault="00B640B7">
      <w:pPr>
        <w:rPr>
          <w:lang w:eastAsia="zh-CN"/>
        </w:rPr>
      </w:pPr>
      <w:r>
        <w:rPr>
          <w:rFonts w:hint="eastAsia"/>
          <w:lang w:eastAsia="zh-CN"/>
        </w:rPr>
        <w:t>B</w:t>
      </w:r>
      <w:r>
        <w:rPr>
          <w:lang w:eastAsia="zh-CN"/>
        </w:rPr>
        <w:t>ased on the comments received, the FL has the following proposal.</w:t>
      </w:r>
    </w:p>
    <w:p w14:paraId="7B3D09EC" w14:textId="77777777" w:rsidR="00A76BA8" w:rsidRDefault="00B640B7">
      <w:pPr>
        <w:pStyle w:val="3"/>
        <w:numPr>
          <w:ilvl w:val="0"/>
          <w:numId w:val="0"/>
        </w:numPr>
        <w:rPr>
          <w:lang w:val="en-GB" w:eastAsia="zh-CN"/>
        </w:rPr>
      </w:pPr>
      <w:bookmarkStart w:id="148" w:name="_Hlk87945642"/>
      <w:r>
        <w:rPr>
          <w:lang w:val="en-GB" w:eastAsia="zh-CN"/>
        </w:rPr>
        <w:t>Proposal 4</w:t>
      </w:r>
      <w:r>
        <w:rPr>
          <w:rFonts w:hint="eastAsia"/>
          <w:lang w:val="en-GB" w:eastAsia="zh-CN"/>
        </w:rPr>
        <w:t>.</w:t>
      </w:r>
      <w:r>
        <w:rPr>
          <w:lang w:val="en-GB" w:eastAsia="zh-CN"/>
        </w:rPr>
        <w:t>1</w:t>
      </w:r>
      <w:r>
        <w:rPr>
          <w:rFonts w:hint="eastAsia"/>
          <w:lang w:val="en-GB" w:eastAsia="zh-CN"/>
        </w:rPr>
        <w:t>.</w:t>
      </w:r>
      <w:r>
        <w:rPr>
          <w:lang w:val="en-GB" w:eastAsia="zh-CN"/>
        </w:rPr>
        <w:t>2</w:t>
      </w:r>
      <w:r>
        <w:rPr>
          <w:rFonts w:hint="eastAsia"/>
          <w:lang w:val="en-GB" w:eastAsia="zh-CN"/>
        </w:rPr>
        <w:t>-1</w:t>
      </w:r>
    </w:p>
    <w:bookmarkEnd w:id="148"/>
    <w:p w14:paraId="6FB2A063" w14:textId="77777777" w:rsidR="00A76BA8" w:rsidRDefault="00B640B7">
      <w:pPr>
        <w:pStyle w:val="3GPPAgreements"/>
        <w:rPr>
          <w:lang w:eastAsia="zh-CN"/>
        </w:rPr>
      </w:pPr>
      <w:r>
        <w:rPr>
          <w:lang w:val="en-GB" w:eastAsia="zh-CN"/>
        </w:rPr>
        <w:t>Do not persue either Alt.1 or Alt.2 for the PRS processing capability enhancement in Rel-17.</w:t>
      </w:r>
    </w:p>
    <w:p w14:paraId="32BFE755" w14:textId="77777777" w:rsidR="00A76BA8" w:rsidRDefault="00B640B7">
      <w:pPr>
        <w:pStyle w:val="3GPPAgreements"/>
        <w:numPr>
          <w:ilvl w:val="1"/>
          <w:numId w:val="3"/>
        </w:numPr>
        <w:rPr>
          <w:lang w:eastAsia="zh-CN"/>
        </w:rPr>
      </w:pPr>
      <w:r>
        <w:rPr>
          <w:rFonts w:hint="eastAsia"/>
          <w:lang w:eastAsia="zh-CN"/>
        </w:rPr>
        <w:t>A</w:t>
      </w:r>
      <w:r>
        <w:rPr>
          <w:lang w:eastAsia="zh-CN"/>
        </w:rPr>
        <w:t xml:space="preserve">lt.1 </w:t>
      </w:r>
    </w:p>
    <w:p w14:paraId="071A7AFA" w14:textId="77777777" w:rsidR="00A76BA8" w:rsidRDefault="00B640B7">
      <w:pPr>
        <w:pStyle w:val="3GPPAgreements"/>
        <w:numPr>
          <w:ilvl w:val="2"/>
          <w:numId w:val="3"/>
        </w:numPr>
        <w:rPr>
          <w:lang w:eastAsia="zh-CN"/>
        </w:rPr>
      </w:pPr>
      <w:r>
        <w:rPr>
          <w:lang w:eastAsia="zh-CN"/>
        </w:rPr>
        <w:t xml:space="preserve">During the first part of the window with duration of [at least] L-(T-N) </w:t>
      </w:r>
      <w:r>
        <w:rPr>
          <w:rFonts w:hint="eastAsia"/>
          <w:lang w:eastAsia="zh-CN"/>
        </w:rPr>
        <w:t>or</w:t>
      </w:r>
      <w:r>
        <w:rPr>
          <w:lang w:eastAsia="zh-CN"/>
        </w:rPr>
        <w:t xml:space="preserve"> (L-T) msec, up to N msec of PRS symbols are expected to be buffered, where L is the duration of the PRS processing window, and (N,T) is the reported capability for MG-less PRS processing.</w:t>
      </w:r>
    </w:p>
    <w:p w14:paraId="1DEC8D28" w14:textId="77777777" w:rsidR="00A76BA8" w:rsidRDefault="00B640B7">
      <w:pPr>
        <w:pStyle w:val="3GPPAgreements"/>
        <w:numPr>
          <w:ilvl w:val="2"/>
          <w:numId w:val="3"/>
        </w:numPr>
        <w:rPr>
          <w:lang w:eastAsia="zh-CN"/>
        </w:rPr>
      </w:pPr>
      <w:r>
        <w:rPr>
          <w:lang w:eastAsia="zh-CN"/>
        </w:rPr>
        <w:t>The UE is expected to be capable of reporting measurements derived on the PRS measured in the first window after T msec from the end of first part of the PRS processing window</w:t>
      </w:r>
    </w:p>
    <w:p w14:paraId="16F00430" w14:textId="77777777" w:rsidR="00A76BA8" w:rsidRDefault="00B640B7">
      <w:pPr>
        <w:pStyle w:val="3GPPAgreements"/>
        <w:numPr>
          <w:ilvl w:val="2"/>
          <w:numId w:val="3"/>
        </w:numPr>
        <w:rPr>
          <w:lang w:eastAsia="zh-CN"/>
        </w:rPr>
      </w:pPr>
      <w:r>
        <w:rPr>
          <w:bCs/>
        </w:rPr>
        <w:t>UE is not expected to be configured a PRS processing window with duration smaller than T (i.e., L&gt;(</w:t>
      </w:r>
      <w:r>
        <w:rPr>
          <w:lang w:eastAsia="zh-CN"/>
        </w:rPr>
        <w:t>T-N</w:t>
      </w:r>
      <w:r>
        <w:rPr>
          <w:bCs/>
        </w:rPr>
        <w:t>) or L&gt;T</w:t>
      </w:r>
    </w:p>
    <w:p w14:paraId="10DD51F3" w14:textId="77777777" w:rsidR="00A76BA8" w:rsidRDefault="00B640B7">
      <w:pPr>
        <w:pStyle w:val="3GPPAgreements"/>
        <w:numPr>
          <w:ilvl w:val="1"/>
          <w:numId w:val="3"/>
        </w:numPr>
        <w:rPr>
          <w:lang w:eastAsia="zh-CN"/>
        </w:rPr>
      </w:pPr>
      <w:r>
        <w:rPr>
          <w:rFonts w:hint="eastAsia"/>
          <w:lang w:eastAsia="zh-CN"/>
        </w:rPr>
        <w:t>A</w:t>
      </w:r>
      <w:r>
        <w:rPr>
          <w:lang w:eastAsia="zh-CN"/>
        </w:rPr>
        <w:t>lt.2</w:t>
      </w:r>
    </w:p>
    <w:p w14:paraId="159D86B6" w14:textId="77777777" w:rsidR="00A76BA8" w:rsidRDefault="00B640B7">
      <w:pPr>
        <w:pStyle w:val="3GPPAgreements"/>
        <w:numPr>
          <w:ilvl w:val="2"/>
          <w:numId w:val="3"/>
        </w:numPr>
        <w:rPr>
          <w:lang w:eastAsia="zh-CN"/>
        </w:rPr>
      </w:pPr>
      <w:r>
        <w:rPr>
          <w:lang w:eastAsia="zh-CN"/>
        </w:rPr>
        <w:t>UE has to report its capability of PRS computation time (T</w:t>
      </w:r>
      <w:r>
        <w:rPr>
          <w:vertAlign w:val="subscript"/>
          <w:lang w:eastAsia="zh-CN"/>
        </w:rPr>
        <w:t>compute</w:t>
      </w:r>
      <w:r>
        <w:rPr>
          <w:lang w:eastAsia="zh-CN"/>
        </w:rPr>
        <w:t xml:space="preserve">) </w:t>
      </w:r>
    </w:p>
    <w:p w14:paraId="5745A6C5" w14:textId="77777777" w:rsidR="00A76BA8" w:rsidRDefault="00B640B7">
      <w:pPr>
        <w:pStyle w:val="3GPPAgreements"/>
        <w:numPr>
          <w:ilvl w:val="2"/>
          <w:numId w:val="3"/>
        </w:numPr>
        <w:rPr>
          <w:lang w:eastAsia="zh-CN"/>
        </w:rPr>
      </w:pPr>
      <w:r>
        <w:rPr>
          <w:lang w:eastAsia="zh-CN"/>
        </w:rPr>
        <w:t>A time span (T</w:t>
      </w:r>
      <w:r>
        <w:rPr>
          <w:vertAlign w:val="subscript"/>
          <w:lang w:eastAsia="zh-CN"/>
        </w:rPr>
        <w:t>span</w:t>
      </w:r>
      <w:r>
        <w:rPr>
          <w:lang w:eastAsia="zh-CN"/>
        </w:rPr>
        <w:t xml:space="preserve">) is calculated from an end of the latest DL PRS resource in the PRS processing window that is used for a location information report to the end of the PRS processing window </w:t>
      </w:r>
    </w:p>
    <w:p w14:paraId="261BA551" w14:textId="77777777" w:rsidR="00A76BA8" w:rsidRDefault="00B640B7">
      <w:pPr>
        <w:pStyle w:val="3GPPAgreements"/>
        <w:numPr>
          <w:ilvl w:val="2"/>
          <w:numId w:val="3"/>
        </w:numPr>
        <w:rPr>
          <w:lang w:eastAsia="zh-CN"/>
        </w:rPr>
      </w:pPr>
      <w:r>
        <w:rPr>
          <w:lang w:eastAsia="zh-CN"/>
        </w:rPr>
        <w:t>The value of T</w:t>
      </w:r>
      <w:r>
        <w:rPr>
          <w:vertAlign w:val="subscript"/>
          <w:lang w:eastAsia="zh-CN"/>
        </w:rPr>
        <w:t>span</w:t>
      </w:r>
      <w:r>
        <w:rPr>
          <w:lang w:eastAsia="zh-CN"/>
        </w:rPr>
        <w:t xml:space="preserve"> is not expected to be smaller than the PRS computation time (T</w:t>
      </w:r>
      <w:r>
        <w:rPr>
          <w:vertAlign w:val="subscript"/>
          <w:lang w:eastAsia="zh-CN"/>
        </w:rPr>
        <w:t>compute</w:t>
      </w:r>
      <w:r>
        <w:rPr>
          <w:lang w:eastAsia="zh-CN"/>
        </w:rPr>
        <w:t>).</w:t>
      </w:r>
    </w:p>
    <w:tbl>
      <w:tblPr>
        <w:tblStyle w:val="af6"/>
        <w:tblW w:w="9351" w:type="dxa"/>
        <w:tblLayout w:type="fixed"/>
        <w:tblLook w:val="04A0" w:firstRow="1" w:lastRow="0" w:firstColumn="1" w:lastColumn="0" w:noHBand="0" w:noVBand="1"/>
      </w:tblPr>
      <w:tblGrid>
        <w:gridCol w:w="1838"/>
        <w:gridCol w:w="1134"/>
        <w:gridCol w:w="6379"/>
      </w:tblGrid>
      <w:tr w:rsidR="00A76BA8" w14:paraId="34D6DCC1" w14:textId="77777777">
        <w:tc>
          <w:tcPr>
            <w:tcW w:w="1838" w:type="dxa"/>
            <w:vAlign w:val="center"/>
          </w:tcPr>
          <w:p w14:paraId="0DA1CE6C" w14:textId="77777777" w:rsidR="00A76BA8" w:rsidRDefault="00B640B7">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378CF57" w14:textId="77777777" w:rsidR="00A76BA8" w:rsidRDefault="00B640B7">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CB708BC" w14:textId="77777777" w:rsidR="00A76BA8" w:rsidRDefault="00B640B7">
            <w:pPr>
              <w:rPr>
                <w:rFonts w:ascii="Arial" w:hAnsi="Arial" w:cs="Arial"/>
                <w:b/>
                <w:iCs/>
                <w:sz w:val="16"/>
                <w:lang w:eastAsia="zh-CN"/>
              </w:rPr>
            </w:pPr>
            <w:r>
              <w:rPr>
                <w:rFonts w:ascii="Arial" w:hAnsi="Arial" w:cs="Arial"/>
                <w:b/>
                <w:iCs/>
                <w:sz w:val="16"/>
                <w:lang w:eastAsia="zh-CN"/>
              </w:rPr>
              <w:t>Comments</w:t>
            </w:r>
          </w:p>
        </w:tc>
      </w:tr>
      <w:tr w:rsidR="00A76BA8" w14:paraId="751ECF56" w14:textId="77777777">
        <w:tc>
          <w:tcPr>
            <w:tcW w:w="1838" w:type="dxa"/>
            <w:vAlign w:val="center"/>
          </w:tcPr>
          <w:p w14:paraId="31DFA464" w14:textId="77777777" w:rsidR="00A76BA8" w:rsidRDefault="00B640B7">
            <w:pPr>
              <w:rPr>
                <w:rFonts w:ascii="Arial" w:eastAsia="PMingLiU" w:hAnsi="Arial" w:cs="Arial"/>
                <w:iCs/>
                <w:sz w:val="16"/>
                <w:lang w:eastAsia="zh-TW"/>
              </w:rPr>
            </w:pPr>
            <w:r>
              <w:rPr>
                <w:rFonts w:ascii="Arial" w:eastAsia="PMingLiU" w:hAnsi="Arial" w:cs="Arial" w:hint="eastAsia"/>
                <w:iCs/>
                <w:sz w:val="16"/>
                <w:lang w:eastAsia="zh-TW"/>
              </w:rPr>
              <w:t>M</w:t>
            </w:r>
            <w:r>
              <w:rPr>
                <w:rFonts w:ascii="Arial" w:eastAsia="PMingLiU" w:hAnsi="Arial" w:cs="Arial"/>
                <w:iCs/>
                <w:sz w:val="16"/>
                <w:lang w:eastAsia="zh-TW"/>
              </w:rPr>
              <w:t>TK</w:t>
            </w:r>
          </w:p>
        </w:tc>
        <w:tc>
          <w:tcPr>
            <w:tcW w:w="1134" w:type="dxa"/>
            <w:vAlign w:val="center"/>
          </w:tcPr>
          <w:p w14:paraId="6BB266B8" w14:textId="77777777" w:rsidR="00A76BA8" w:rsidRDefault="00A76BA8">
            <w:pPr>
              <w:rPr>
                <w:rFonts w:ascii="Arial" w:hAnsi="Arial" w:cs="Arial"/>
                <w:iCs/>
                <w:sz w:val="16"/>
                <w:lang w:eastAsia="zh-CN"/>
              </w:rPr>
            </w:pPr>
          </w:p>
        </w:tc>
        <w:tc>
          <w:tcPr>
            <w:tcW w:w="6379" w:type="dxa"/>
            <w:vAlign w:val="center"/>
          </w:tcPr>
          <w:p w14:paraId="361B8B3E" w14:textId="77777777" w:rsidR="00A76BA8" w:rsidRDefault="00B640B7">
            <w:pPr>
              <w:rPr>
                <w:rFonts w:ascii="Arial" w:eastAsia="PMingLiU" w:hAnsi="Arial" w:cs="Arial"/>
                <w:iCs/>
                <w:sz w:val="16"/>
                <w:lang w:eastAsia="zh-TW"/>
              </w:rPr>
            </w:pPr>
            <w:r>
              <w:rPr>
                <w:rFonts w:ascii="Arial" w:eastAsia="PMingLiU" w:hAnsi="Arial" w:cs="Arial" w:hint="eastAsia"/>
                <w:iCs/>
                <w:sz w:val="16"/>
                <w:lang w:eastAsia="zh-TW"/>
              </w:rPr>
              <w:t>To QC for earlier question</w:t>
            </w:r>
            <w:r>
              <w:rPr>
                <w:rFonts w:ascii="Arial" w:eastAsia="PMingLiU" w:hAnsi="Arial" w:cs="Arial"/>
                <w:iCs/>
                <w:sz w:val="16"/>
                <w:lang w:eastAsia="zh-TW"/>
              </w:rPr>
              <w:t xml:space="preserve"> and let me use ZTE’s figures for illustration.</w:t>
            </w:r>
          </w:p>
          <w:p w14:paraId="59B9A0AA" w14:textId="77777777" w:rsidR="00A76BA8" w:rsidRDefault="00B640B7">
            <w:pPr>
              <w:rPr>
                <w:rFonts w:ascii="Arial" w:eastAsia="PMingLiU" w:hAnsi="Arial" w:cs="Arial"/>
                <w:iCs/>
                <w:sz w:val="16"/>
                <w:lang w:eastAsia="zh-TW"/>
              </w:rPr>
            </w:pPr>
            <w:r>
              <w:rPr>
                <w:rFonts w:ascii="Arial" w:eastAsia="PMingLiU" w:hAnsi="Arial" w:cs="Arial" w:hint="eastAsia"/>
                <w:iCs/>
                <w:sz w:val="16"/>
                <w:lang w:eastAsia="zh-TW"/>
              </w:rPr>
              <w:t xml:space="preserve">The current Rel-16 capability </w:t>
            </w:r>
            <w:r>
              <w:rPr>
                <w:rFonts w:ascii="Arial" w:eastAsia="PMingLiU" w:hAnsi="Arial" w:cs="Arial"/>
                <w:iCs/>
                <w:sz w:val="16"/>
                <w:lang w:eastAsia="zh-TW"/>
              </w:rPr>
              <w:t>seems to support the below 3 cases. However in our view it is just due to the wording. Figure 2a is actually the right thing.</w:t>
            </w:r>
          </w:p>
          <w:p w14:paraId="41557D1D" w14:textId="77777777" w:rsidR="00A76BA8" w:rsidRDefault="00B640B7">
            <w:pPr>
              <w:rPr>
                <w:rFonts w:ascii="Arial" w:eastAsia="PMingLiU" w:hAnsi="Arial" w:cs="Arial"/>
                <w:iCs/>
                <w:sz w:val="16"/>
                <w:lang w:eastAsia="zh-TW"/>
              </w:rPr>
            </w:pPr>
            <w:r>
              <w:rPr>
                <w:rFonts w:ascii="Arial" w:eastAsia="PMingLiU" w:hAnsi="Arial" w:cs="Arial" w:hint="eastAsia"/>
                <w:iCs/>
                <w:sz w:val="16"/>
                <w:lang w:eastAsia="zh-TW"/>
              </w:rPr>
              <w:t xml:space="preserve"> </w:t>
            </w:r>
            <w:r>
              <w:rPr>
                <w:rFonts w:ascii="Arial" w:eastAsia="PMingLiU" w:hAnsi="Arial" w:cs="Arial"/>
                <w:iCs/>
                <w:sz w:val="16"/>
                <w:lang w:eastAsia="zh-TW"/>
              </w:rPr>
              <w:t xml:space="preserve">For </w:t>
            </w:r>
            <w:r>
              <w:rPr>
                <w:rFonts w:ascii="Arial" w:eastAsia="PMingLiU" w:hAnsi="Arial" w:cs="Arial" w:hint="eastAsia"/>
                <w:iCs/>
                <w:sz w:val="16"/>
                <w:lang w:eastAsia="zh-TW"/>
              </w:rPr>
              <w:t xml:space="preserve">{N,T}, the N should be in the front of a duration T. </w:t>
            </w:r>
            <w:r>
              <w:rPr>
                <w:rFonts w:ascii="Arial" w:eastAsia="PMingLiU" w:hAnsi="Arial" w:cs="Arial"/>
                <w:iCs/>
                <w:sz w:val="16"/>
                <w:lang w:eastAsia="zh-TW"/>
              </w:rPr>
              <w:t>we give a different {N,T} for the case outside gap</w:t>
            </w:r>
          </w:p>
          <w:p w14:paraId="07AD95D5" w14:textId="77777777" w:rsidR="00A76BA8" w:rsidRDefault="00B640B7">
            <w:pPr>
              <w:rPr>
                <w:rFonts w:ascii="Arial" w:eastAsia="PMingLiU" w:hAnsi="Arial" w:cs="Arial"/>
                <w:iCs/>
                <w:sz w:val="16"/>
                <w:lang w:eastAsia="zh-TW"/>
              </w:rPr>
            </w:pPr>
            <w:r>
              <w:rPr>
                <w:noProof/>
                <w:lang w:eastAsia="zh-CN"/>
              </w:rPr>
              <w:drawing>
                <wp:inline distT="0" distB="0" distL="0" distR="0" wp14:anchorId="207CDFC4" wp14:editId="71A12AA8">
                  <wp:extent cx="2901315" cy="798830"/>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15"/>
                          <a:stretch>
                            <a:fillRect/>
                          </a:stretch>
                        </pic:blipFill>
                        <pic:spPr>
                          <a:xfrm>
                            <a:off x="0" y="0"/>
                            <a:ext cx="2901600" cy="799200"/>
                          </a:xfrm>
                          <a:prstGeom prst="rect">
                            <a:avLst/>
                          </a:prstGeom>
                        </pic:spPr>
                      </pic:pic>
                    </a:graphicData>
                  </a:graphic>
                </wp:inline>
              </w:drawing>
            </w:r>
          </w:p>
          <w:p w14:paraId="2959CD1E" w14:textId="77777777" w:rsidR="00A76BA8" w:rsidRDefault="00A76BA8">
            <w:pPr>
              <w:rPr>
                <w:rFonts w:ascii="Arial" w:eastAsia="PMingLiU" w:hAnsi="Arial" w:cs="Arial"/>
                <w:iCs/>
                <w:sz w:val="16"/>
                <w:lang w:eastAsia="zh-TW"/>
              </w:rPr>
            </w:pPr>
          </w:p>
        </w:tc>
      </w:tr>
      <w:tr w:rsidR="00A76BA8" w14:paraId="5125FD68" w14:textId="77777777">
        <w:tc>
          <w:tcPr>
            <w:tcW w:w="1838" w:type="dxa"/>
            <w:vAlign w:val="center"/>
          </w:tcPr>
          <w:p w14:paraId="3A051579" w14:textId="77777777" w:rsidR="00A76BA8" w:rsidRDefault="00B640B7">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01586EA" w14:textId="77777777" w:rsidR="00A76BA8" w:rsidRDefault="00B640B7">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04E5B58C" w14:textId="77777777" w:rsidR="00A76BA8" w:rsidRDefault="00B640B7">
            <w:pPr>
              <w:rPr>
                <w:rFonts w:ascii="Arial" w:hAnsi="Arial" w:cs="Arial"/>
                <w:iCs/>
                <w:sz w:val="16"/>
                <w:lang w:eastAsia="zh-CN"/>
              </w:rPr>
            </w:pPr>
            <w:r>
              <w:rPr>
                <w:rFonts w:ascii="Arial" w:hAnsi="Arial" w:cs="Arial" w:hint="eastAsia"/>
                <w:iCs/>
                <w:sz w:val="16"/>
                <w:lang w:eastAsia="zh-CN"/>
              </w:rPr>
              <w:t xml:space="preserve">We think the PRS processing should be defined, which is different for MG based processing, </w:t>
            </w:r>
          </w:p>
          <w:p w14:paraId="7B727D1E" w14:textId="77777777" w:rsidR="00A76BA8" w:rsidRDefault="00B640B7">
            <w:pPr>
              <w:numPr>
                <w:ilvl w:val="0"/>
                <w:numId w:val="44"/>
              </w:numPr>
              <w:rPr>
                <w:rFonts w:ascii="Arial" w:hAnsi="Arial" w:cs="Arial"/>
                <w:iCs/>
                <w:sz w:val="16"/>
                <w:lang w:eastAsia="zh-CN"/>
              </w:rPr>
            </w:pPr>
            <w:r>
              <w:rPr>
                <w:rFonts w:ascii="Arial" w:hAnsi="Arial" w:cs="Arial" w:hint="eastAsia"/>
                <w:iCs/>
                <w:sz w:val="16"/>
                <w:lang w:eastAsia="zh-CN"/>
              </w:rPr>
              <w:t>The PRS is only be processed inside the active BWP</w:t>
            </w:r>
          </w:p>
          <w:p w14:paraId="7236F01E" w14:textId="77777777" w:rsidR="00A76BA8" w:rsidRDefault="00B640B7">
            <w:pPr>
              <w:numPr>
                <w:ilvl w:val="0"/>
                <w:numId w:val="44"/>
              </w:numPr>
              <w:rPr>
                <w:rFonts w:ascii="Arial" w:hAnsi="Arial" w:cs="Arial"/>
                <w:iCs/>
                <w:sz w:val="16"/>
                <w:lang w:eastAsia="zh-CN"/>
              </w:rPr>
            </w:pPr>
            <w:r>
              <w:rPr>
                <w:rFonts w:ascii="Arial" w:hAnsi="Arial" w:cs="Arial" w:hint="eastAsia"/>
                <w:iCs/>
                <w:sz w:val="16"/>
                <w:lang w:eastAsia="zh-CN"/>
              </w:rPr>
              <w:t>The measurement should be finished right after the PPW for latency reduction, i.e. the PRS symbols should be front-loaded.</w:t>
            </w:r>
          </w:p>
          <w:p w14:paraId="40A6916E" w14:textId="77777777" w:rsidR="00A76BA8" w:rsidRDefault="00B640B7">
            <w:pPr>
              <w:rPr>
                <w:rFonts w:ascii="Arial" w:hAnsi="Arial" w:cs="Arial"/>
                <w:iCs/>
                <w:sz w:val="16"/>
                <w:lang w:eastAsia="zh-CN"/>
              </w:rPr>
            </w:pPr>
            <w:r>
              <w:rPr>
                <w:rFonts w:ascii="Arial" w:hAnsi="Arial" w:cs="Arial" w:hint="eastAsia"/>
                <w:iCs/>
                <w:sz w:val="16"/>
                <w:lang w:eastAsia="zh-CN"/>
              </w:rPr>
              <w:lastRenderedPageBreak/>
              <w:t>It</w:t>
            </w:r>
            <w:r>
              <w:rPr>
                <w:rFonts w:ascii="Arial" w:hAnsi="Arial" w:cs="Arial"/>
                <w:iCs/>
                <w:sz w:val="16"/>
                <w:lang w:eastAsia="zh-CN"/>
              </w:rPr>
              <w:t>’</w:t>
            </w:r>
            <w:r>
              <w:rPr>
                <w:rFonts w:ascii="Arial" w:hAnsi="Arial" w:cs="Arial" w:hint="eastAsia"/>
                <w:iCs/>
                <w:sz w:val="16"/>
                <w:lang w:eastAsia="zh-CN"/>
              </w:rPr>
              <w:t>s an essential issue to claim that the latency can be reduced over MG based approach.</w:t>
            </w:r>
          </w:p>
        </w:tc>
      </w:tr>
      <w:tr w:rsidR="00A76BA8" w14:paraId="558DD050" w14:textId="77777777">
        <w:tc>
          <w:tcPr>
            <w:tcW w:w="1838" w:type="dxa"/>
            <w:vAlign w:val="center"/>
          </w:tcPr>
          <w:p w14:paraId="39774D75" w14:textId="77777777" w:rsidR="00A76BA8" w:rsidRDefault="00B640B7">
            <w:pPr>
              <w:rPr>
                <w:rFonts w:ascii="Arial" w:hAnsi="Arial" w:cs="Arial"/>
                <w:iCs/>
                <w:sz w:val="16"/>
                <w:lang w:eastAsia="zh-CN"/>
              </w:rPr>
            </w:pPr>
            <w:ins w:id="149" w:author="AlexM - Qualcomm" w:date="2021-11-16T08:55:00Z">
              <w:r>
                <w:rPr>
                  <w:rFonts w:ascii="Arial" w:hAnsi="Arial" w:cs="Arial"/>
                  <w:iCs/>
                  <w:sz w:val="16"/>
                  <w:lang w:eastAsia="zh-CN"/>
                </w:rPr>
                <w:lastRenderedPageBreak/>
                <w:t>Qualcomm</w:t>
              </w:r>
            </w:ins>
          </w:p>
        </w:tc>
        <w:tc>
          <w:tcPr>
            <w:tcW w:w="1134" w:type="dxa"/>
            <w:vAlign w:val="center"/>
          </w:tcPr>
          <w:p w14:paraId="30E350B4" w14:textId="77777777" w:rsidR="00A76BA8" w:rsidRDefault="00B640B7">
            <w:pPr>
              <w:rPr>
                <w:rFonts w:ascii="Arial" w:hAnsi="Arial" w:cs="Arial"/>
                <w:iCs/>
                <w:sz w:val="16"/>
                <w:lang w:eastAsia="zh-CN"/>
              </w:rPr>
            </w:pPr>
            <w:ins w:id="150" w:author="AlexM - Qualcomm" w:date="2021-11-16T08:55:00Z">
              <w:r>
                <w:rPr>
                  <w:rFonts w:ascii="Arial" w:hAnsi="Arial" w:cs="Arial"/>
                  <w:iCs/>
                  <w:sz w:val="16"/>
                  <w:lang w:eastAsia="zh-CN"/>
                </w:rPr>
                <w:t>No</w:t>
              </w:r>
            </w:ins>
          </w:p>
        </w:tc>
        <w:tc>
          <w:tcPr>
            <w:tcW w:w="6379" w:type="dxa"/>
            <w:vAlign w:val="center"/>
          </w:tcPr>
          <w:p w14:paraId="1B9BE302" w14:textId="77777777" w:rsidR="00A76BA8" w:rsidRDefault="00A76BA8">
            <w:pPr>
              <w:rPr>
                <w:ins w:id="151" w:author="AlexM - Qualcomm" w:date="2021-11-16T09:02:00Z"/>
                <w:rFonts w:ascii="Calibri" w:hAnsi="Calibri" w:cs="Calibri"/>
              </w:rPr>
            </w:pPr>
          </w:p>
          <w:p w14:paraId="4660807E" w14:textId="77777777" w:rsidR="00A76BA8" w:rsidRDefault="00B640B7">
            <w:pPr>
              <w:rPr>
                <w:ins w:id="152" w:author="AlexM - Qualcomm" w:date="2021-11-16T09:02:00Z"/>
                <w:rFonts w:ascii="Calibri" w:hAnsi="Calibri" w:cs="Calibri"/>
              </w:rPr>
            </w:pPr>
            <w:ins w:id="153" w:author="AlexM - Qualcomm" w:date="2021-11-16T09:02:00Z">
              <w:r>
                <w:rPr>
                  <w:rFonts w:ascii="Calibri" w:hAnsi="Calibri" w:cs="Calibri"/>
                </w:rPr>
                <w:t>To HW: This is really a very essential issue. I thought it was clear in the WA what we were talking about:</w:t>
              </w:r>
            </w:ins>
          </w:p>
          <w:p w14:paraId="7F2E4786" w14:textId="77777777" w:rsidR="00A76BA8" w:rsidRDefault="00B640B7">
            <w:pPr>
              <w:jc w:val="center"/>
              <w:rPr>
                <w:ins w:id="154" w:author="AlexM - Qualcomm" w:date="2021-11-16T09:02:00Z"/>
                <w:rFonts w:ascii="Calibri" w:hAnsi="Calibri" w:cs="Calibri"/>
              </w:rPr>
            </w:pPr>
            <w:ins w:id="155" w:author="AlexM - Qualcomm" w:date="2021-11-16T09:02:00Z">
              <w:r>
                <w:rPr>
                  <w:noProof/>
                  <w:lang w:eastAsia="zh-CN"/>
                </w:rPr>
                <w:drawing>
                  <wp:inline distT="0" distB="0" distL="0" distR="0" wp14:anchorId="4EEE61AC" wp14:editId="2A25DA07">
                    <wp:extent cx="3546475" cy="1184910"/>
                    <wp:effectExtent l="0" t="0" r="15875" b="152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6" r:link="rId17" cstate="print">
                              <a:extLst>
                                <a:ext uri="{28A0092B-C50C-407E-A947-70E740481C1C}">
                                  <a14:useLocalDpi xmlns:a14="http://schemas.microsoft.com/office/drawing/2010/main" val="0"/>
                                </a:ext>
                              </a:extLst>
                            </a:blip>
                            <a:srcRect/>
                            <a:stretch>
                              <a:fillRect/>
                            </a:stretch>
                          </pic:blipFill>
                          <pic:spPr>
                            <a:xfrm>
                              <a:off x="0" y="0"/>
                              <a:ext cx="3546475" cy="1184910"/>
                            </a:xfrm>
                            <a:prstGeom prst="rect">
                              <a:avLst/>
                            </a:prstGeom>
                            <a:noFill/>
                            <a:ln>
                              <a:noFill/>
                            </a:ln>
                          </pic:spPr>
                        </pic:pic>
                      </a:graphicData>
                    </a:graphic>
                  </wp:inline>
                </w:drawing>
              </w:r>
            </w:ins>
          </w:p>
          <w:p w14:paraId="2D7AD325" w14:textId="77777777" w:rsidR="00A76BA8" w:rsidRDefault="00B640B7">
            <w:pPr>
              <w:rPr>
                <w:ins w:id="156" w:author="AlexM - Qualcomm" w:date="2021-11-16T09:02:00Z"/>
                <w:rFonts w:ascii="Calibri" w:hAnsi="Calibri" w:cs="Calibri"/>
                <w:b/>
                <w:bCs/>
              </w:rPr>
            </w:pPr>
            <w:ins w:id="157" w:author="AlexM - Qualcomm" w:date="2021-11-16T09:02:00Z">
              <w:r>
                <w:rPr>
                  <w:rFonts w:ascii="Calibri" w:hAnsi="Calibri" w:cs="Calibri"/>
                </w:rPr>
                <w:t xml:space="preserve">It seems MTK supports Figure 2a, which is fine for us, but this is really Alt. 1. Why is MTK saying that Alt. 3 is enough. Alt.3 allows Figure 2c to happen. Our point is: We don’t need to change the PRS capability, </w:t>
              </w:r>
              <w:r>
                <w:rPr>
                  <w:rFonts w:ascii="Calibri" w:hAnsi="Calibri" w:cs="Calibri"/>
                  <w:b/>
                  <w:bCs/>
                </w:rPr>
                <w:t>just ensure that for PRS without MG, Figure 2a is the correct thing to do. That is Alt. 1 and NOT Alt. 3. If you don’t like the wording in Alt. 1, please suggest one that ensures that Figure 2a is understood. Figure 2a says, that the PRS processing window is “T”, and the first “N” symbols have the PRS. Do you have a different understanding?</w:t>
              </w:r>
            </w:ins>
          </w:p>
          <w:p w14:paraId="5C0308D5" w14:textId="77777777" w:rsidR="00A76BA8" w:rsidRDefault="00A76BA8">
            <w:pPr>
              <w:rPr>
                <w:ins w:id="158" w:author="AlexM - Qualcomm" w:date="2021-11-16T09:02:00Z"/>
                <w:rFonts w:ascii="Calibri" w:hAnsi="Calibri" w:cs="Calibri"/>
              </w:rPr>
            </w:pPr>
          </w:p>
          <w:p w14:paraId="7B76BDC6" w14:textId="77777777" w:rsidR="00A76BA8" w:rsidRDefault="00B640B7">
            <w:pPr>
              <w:rPr>
                <w:ins w:id="159" w:author="AlexM - Qualcomm" w:date="2021-11-16T09:02:00Z"/>
                <w:rFonts w:ascii="Calibri" w:hAnsi="Calibri" w:cs="Calibri"/>
              </w:rPr>
            </w:pPr>
            <w:ins w:id="160" w:author="AlexM - Qualcomm" w:date="2021-11-16T09:02:00Z">
              <w:r>
                <w:rPr>
                  <w:rFonts w:ascii="Calibri" w:hAnsi="Calibri" w:cs="Calibri"/>
                </w:rPr>
                <w:t xml:space="preserve">If companies want to agree on a “figure” that’s fine for us. </w:t>
              </w:r>
            </w:ins>
          </w:p>
          <w:p w14:paraId="155B5270" w14:textId="77777777" w:rsidR="00A76BA8" w:rsidRDefault="00A76BA8">
            <w:pPr>
              <w:rPr>
                <w:ins w:id="161" w:author="AlexM - Qualcomm" w:date="2021-11-16T09:02:00Z"/>
                <w:rFonts w:ascii="Arial" w:hAnsi="Arial" w:cs="Arial"/>
                <w:sz w:val="16"/>
                <w:szCs w:val="16"/>
                <w:lang w:eastAsia="zh-CN"/>
              </w:rPr>
            </w:pPr>
          </w:p>
          <w:p w14:paraId="6B764FC0" w14:textId="77777777" w:rsidR="00A76BA8" w:rsidRDefault="00B640B7">
            <w:pPr>
              <w:rPr>
                <w:ins w:id="162" w:author="AlexM - Qualcomm" w:date="2021-11-16T09:02:00Z"/>
                <w:rFonts w:ascii="Calibri" w:hAnsi="Calibri" w:cs="Calibri"/>
              </w:rPr>
            </w:pPr>
            <w:ins w:id="163" w:author="AlexM - Qualcomm" w:date="2021-11-16T09:02:00Z">
              <w:r>
                <w:rPr>
                  <w:rFonts w:ascii="Arial" w:hAnsi="Arial" w:cs="Arial"/>
                  <w:sz w:val="16"/>
                  <w:szCs w:val="16"/>
                </w:rPr>
                <w:t xml:space="preserve">For us it is </w:t>
              </w:r>
              <w:r>
                <w:rPr>
                  <w:rFonts w:ascii="Arial" w:hAnsi="Arial" w:cs="Arial"/>
                  <w:sz w:val="16"/>
                  <w:szCs w:val="16"/>
                  <w:highlight w:val="magenta"/>
                </w:rPr>
                <w:t>obvious</w:t>
              </w:r>
              <w:r>
                <w:rPr>
                  <w:rFonts w:ascii="Arial" w:hAnsi="Arial" w:cs="Arial"/>
                  <w:sz w:val="16"/>
                  <w:szCs w:val="16"/>
                </w:rPr>
                <w:t xml:space="preserve"> in </w:t>
              </w:r>
              <w:r>
                <w:rPr>
                  <w:rFonts w:ascii="Calibri" w:hAnsi="Calibri" w:cs="Calibri"/>
                </w:rPr>
                <w:t xml:space="preserve">the WA also. It was the debate of having 1A/1B vs 2: In 1A/1B, ALL symbols are dropped and NOT only those that collide with PRS. Why would we drop the symbols before the PRS? It is the only logical conclusion that we would be dropping the symbols AFTER the PRS symbols. We also use both words measure/process. </w:t>
              </w:r>
            </w:ins>
          </w:p>
          <w:p w14:paraId="34DE7A61" w14:textId="77777777" w:rsidR="00A76BA8" w:rsidRDefault="00A76BA8">
            <w:pPr>
              <w:rPr>
                <w:ins w:id="164" w:author="AlexM - Qualcomm" w:date="2021-11-16T09:02:00Z"/>
                <w:rFonts w:ascii="Arial" w:hAnsi="Arial" w:cs="Arial"/>
                <w:sz w:val="16"/>
                <w:szCs w:val="16"/>
                <w:lang w:eastAsia="zh-CN"/>
              </w:rPr>
            </w:pPr>
          </w:p>
          <w:p w14:paraId="56099801" w14:textId="77777777" w:rsidR="00A76BA8" w:rsidRDefault="00B640B7">
            <w:pPr>
              <w:rPr>
                <w:ins w:id="165" w:author="AlexM - Qualcomm" w:date="2021-11-16T09:02:00Z"/>
                <w:lang w:eastAsia="zh-CN"/>
              </w:rPr>
            </w:pPr>
            <w:ins w:id="166" w:author="AlexM - Qualcomm" w:date="2021-11-16T09:02:00Z">
              <w:r>
                <w:rPr>
                  <w:rFonts w:hint="eastAsia"/>
                  <w:highlight w:val="darkYellow"/>
                  <w:lang w:eastAsia="zh-CN"/>
                </w:rPr>
                <w:t>Working assumption:</w:t>
              </w:r>
            </w:ins>
          </w:p>
          <w:p w14:paraId="4919441E" w14:textId="77777777" w:rsidR="00A76BA8" w:rsidRDefault="00B640B7">
            <w:pPr>
              <w:rPr>
                <w:ins w:id="167" w:author="AlexM - Qualcomm" w:date="2021-11-16T09:02:00Z"/>
                <w:rFonts w:ascii="MS PGothic" w:hAnsi="MS PGothic"/>
                <w:color w:val="000000"/>
                <w:sz w:val="24"/>
                <w:szCs w:val="24"/>
                <w:lang w:eastAsia="zh-CN"/>
              </w:rPr>
            </w:pPr>
            <w:ins w:id="168" w:author="AlexM - Qualcomm" w:date="2021-11-16T09:02:00Z">
              <w:r>
                <w:rPr>
                  <w:rFonts w:hint="eastAsia"/>
                  <w:color w:val="000000"/>
                </w:rPr>
                <w:t>Subject to UE capability, support PRS measurement outside the MG, within a PRS processing window, and UE measurement inside the active DL BWP with PRS having the same numerology as the active DL BWP.</w:t>
              </w:r>
            </w:ins>
          </w:p>
          <w:p w14:paraId="6956FFFF" w14:textId="77777777" w:rsidR="00A76BA8" w:rsidRDefault="00B640B7">
            <w:pPr>
              <w:numPr>
                <w:ilvl w:val="0"/>
                <w:numId w:val="40"/>
              </w:numPr>
              <w:autoSpaceDE/>
              <w:adjustRightInd/>
              <w:snapToGrid/>
              <w:spacing w:after="0"/>
              <w:jc w:val="left"/>
              <w:rPr>
                <w:ins w:id="169" w:author="AlexM - Qualcomm" w:date="2021-11-16T09:02:00Z"/>
                <w:color w:val="000000"/>
              </w:rPr>
            </w:pPr>
            <w:ins w:id="170" w:author="AlexM - Qualcomm" w:date="2021-11-16T09:02:00Z">
              <w:r>
                <w:rPr>
                  <w:rFonts w:hint="eastAsia"/>
                  <w:color w:val="000000"/>
                </w:rPr>
                <w:t xml:space="preserve">Inside the PRS processing window, subject to the UE determining that DL PRS to be higher priority, support the following UE capabilities: </w:t>
              </w:r>
            </w:ins>
          </w:p>
          <w:p w14:paraId="49A7D651" w14:textId="77777777" w:rsidR="00A76BA8" w:rsidRDefault="00B640B7">
            <w:pPr>
              <w:numPr>
                <w:ilvl w:val="1"/>
                <w:numId w:val="40"/>
              </w:numPr>
              <w:autoSpaceDE/>
              <w:adjustRightInd/>
              <w:snapToGrid/>
              <w:spacing w:after="0"/>
              <w:jc w:val="left"/>
              <w:rPr>
                <w:ins w:id="171" w:author="AlexM - Qualcomm" w:date="2021-11-16T09:02:00Z"/>
                <w:color w:val="000000"/>
              </w:rPr>
            </w:pPr>
            <w:ins w:id="172" w:author="AlexM - Qualcomm" w:date="2021-11-16T09:02:00Z">
              <w:r>
                <w:rPr>
                  <w:rFonts w:hint="eastAsia"/>
                  <w:color w:val="000000"/>
                </w:rPr>
                <w:t xml:space="preserve">Capability 1: </w:t>
              </w:r>
              <w:r>
                <w:rPr>
                  <w:rFonts w:hint="eastAsia"/>
                  <w:color w:val="000000"/>
                  <w:highlight w:val="magenta"/>
                </w:rPr>
                <w:t>PRS prioritization over all other DL signals/channels in all symbols inside the window.</w:t>
              </w:r>
              <w:r>
                <w:rPr>
                  <w:rFonts w:hint="eastAsia"/>
                  <w:color w:val="000000"/>
                </w:rPr>
                <w:t xml:space="preserve"> </w:t>
              </w:r>
            </w:ins>
          </w:p>
          <w:p w14:paraId="46D5C4DB" w14:textId="77777777" w:rsidR="00A76BA8" w:rsidRDefault="00B640B7">
            <w:pPr>
              <w:numPr>
                <w:ilvl w:val="2"/>
                <w:numId w:val="40"/>
              </w:numPr>
              <w:autoSpaceDE/>
              <w:adjustRightInd/>
              <w:snapToGrid/>
              <w:spacing w:after="0"/>
              <w:jc w:val="left"/>
              <w:rPr>
                <w:ins w:id="173" w:author="AlexM - Qualcomm" w:date="2021-11-16T09:02:00Z"/>
                <w:color w:val="000000"/>
              </w:rPr>
            </w:pPr>
            <w:ins w:id="174" w:author="AlexM - Qualcomm" w:date="2021-11-16T09:02:00Z">
              <w:r>
                <w:rPr>
                  <w:rFonts w:hint="eastAsia"/>
                  <w:color w:val="000000"/>
                </w:rPr>
                <w:t>Cap. 1A: The DL signals/channels from all DL CCs (per UE) are affected.</w:t>
              </w:r>
            </w:ins>
          </w:p>
          <w:p w14:paraId="11EDE0D3" w14:textId="77777777" w:rsidR="00A76BA8" w:rsidRDefault="00B640B7">
            <w:pPr>
              <w:numPr>
                <w:ilvl w:val="2"/>
                <w:numId w:val="40"/>
              </w:numPr>
              <w:autoSpaceDE/>
              <w:adjustRightInd/>
              <w:snapToGrid/>
              <w:spacing w:after="0"/>
              <w:jc w:val="left"/>
              <w:rPr>
                <w:ins w:id="175" w:author="AlexM - Qualcomm" w:date="2021-11-16T09:02:00Z"/>
                <w:color w:val="000000"/>
              </w:rPr>
            </w:pPr>
            <w:ins w:id="176" w:author="AlexM - Qualcomm" w:date="2021-11-16T09:02:00Z">
              <w:r>
                <w:rPr>
                  <w:rFonts w:hint="eastAsia"/>
                  <w:color w:val="000000"/>
                </w:rPr>
                <w:t>Cap. 1B: Only the DL signals/channels from a certain band/CC are affected.</w:t>
              </w:r>
            </w:ins>
          </w:p>
          <w:p w14:paraId="6DD6BB44" w14:textId="77777777" w:rsidR="00A76BA8" w:rsidRDefault="00B640B7">
            <w:pPr>
              <w:numPr>
                <w:ilvl w:val="3"/>
                <w:numId w:val="40"/>
              </w:numPr>
              <w:autoSpaceDE/>
              <w:adjustRightInd/>
              <w:snapToGrid/>
              <w:spacing w:after="0"/>
              <w:jc w:val="left"/>
              <w:rPr>
                <w:ins w:id="177" w:author="AlexM - Qualcomm" w:date="2021-11-16T09:02:00Z"/>
                <w:color w:val="000000"/>
              </w:rPr>
            </w:pPr>
            <w:ins w:id="178" w:author="AlexM - Qualcomm" w:date="2021-11-16T09:02:00Z">
              <w:r>
                <w:rPr>
                  <w:rFonts w:hint="eastAsia"/>
                  <w:color w:val="000000"/>
                </w:rPr>
                <w:t>FFS: band or CC</w:t>
              </w:r>
            </w:ins>
          </w:p>
          <w:p w14:paraId="61DB1DE1" w14:textId="77777777" w:rsidR="00A76BA8" w:rsidRDefault="00B640B7">
            <w:pPr>
              <w:numPr>
                <w:ilvl w:val="1"/>
                <w:numId w:val="40"/>
              </w:numPr>
              <w:autoSpaceDE/>
              <w:adjustRightInd/>
              <w:snapToGrid/>
              <w:spacing w:after="0"/>
              <w:jc w:val="left"/>
              <w:rPr>
                <w:ins w:id="179" w:author="AlexM - Qualcomm" w:date="2021-11-16T09:02:00Z"/>
                <w:color w:val="000000"/>
                <w:highlight w:val="magenta"/>
              </w:rPr>
            </w:pPr>
            <w:ins w:id="180" w:author="AlexM - Qualcomm" w:date="2021-11-16T09:02:00Z">
              <w:r>
                <w:rPr>
                  <w:rFonts w:hint="eastAsia"/>
                  <w:color w:val="000000"/>
                </w:rPr>
                <w:t xml:space="preserve">Capability 2: PRS prioritization </w:t>
              </w:r>
              <w:r>
                <w:rPr>
                  <w:rFonts w:hint="eastAsia"/>
                  <w:color w:val="000000"/>
                  <w:highlight w:val="magenta"/>
                </w:rPr>
                <w:t>over other DL signals/channels only in the PRS symbols inside the window</w:t>
              </w:r>
            </w:ins>
          </w:p>
          <w:p w14:paraId="2E163C72" w14:textId="77777777" w:rsidR="00A76BA8" w:rsidRDefault="00B640B7">
            <w:pPr>
              <w:numPr>
                <w:ilvl w:val="1"/>
                <w:numId w:val="40"/>
              </w:numPr>
              <w:autoSpaceDE/>
              <w:adjustRightInd/>
              <w:snapToGrid/>
              <w:spacing w:after="0"/>
              <w:jc w:val="left"/>
              <w:rPr>
                <w:ins w:id="181" w:author="AlexM - Qualcomm" w:date="2021-11-16T09:02:00Z"/>
                <w:color w:val="000000"/>
              </w:rPr>
            </w:pPr>
            <w:ins w:id="182" w:author="AlexM - Qualcomm" w:date="2021-11-16T09:02:00Z">
              <w:r>
                <w:rPr>
                  <w:rFonts w:hint="eastAsia"/>
                  <w:color w:val="000000"/>
                </w:rPr>
                <w:t>A UE shall be able to declare a PRS processing capability outside MG.</w:t>
              </w:r>
            </w:ins>
          </w:p>
          <w:p w14:paraId="2619B6FC" w14:textId="77777777" w:rsidR="00A76BA8" w:rsidRDefault="00B640B7">
            <w:pPr>
              <w:numPr>
                <w:ilvl w:val="2"/>
                <w:numId w:val="40"/>
              </w:numPr>
              <w:autoSpaceDE/>
              <w:adjustRightInd/>
              <w:snapToGrid/>
              <w:spacing w:after="0"/>
              <w:jc w:val="left"/>
              <w:rPr>
                <w:ins w:id="183" w:author="AlexM - Qualcomm" w:date="2021-11-16T09:02:00Z"/>
                <w:color w:val="000000"/>
              </w:rPr>
            </w:pPr>
            <w:ins w:id="184" w:author="AlexM - Qualcomm" w:date="2021-11-16T09:02:00Z">
              <w:r>
                <w:rPr>
                  <w:rFonts w:hint="eastAsia"/>
                  <w:color w:val="000000"/>
                </w:rPr>
                <w:lastRenderedPageBreak/>
                <w:t>FFS: Details of capability signalling (e.g., per UE or per band, etc.)</w:t>
              </w:r>
            </w:ins>
          </w:p>
          <w:p w14:paraId="438DA5A8" w14:textId="77777777" w:rsidR="00A76BA8" w:rsidRDefault="00B640B7">
            <w:pPr>
              <w:numPr>
                <w:ilvl w:val="0"/>
                <w:numId w:val="40"/>
              </w:numPr>
              <w:autoSpaceDE/>
              <w:adjustRightInd/>
              <w:snapToGrid/>
              <w:spacing w:after="0"/>
              <w:jc w:val="left"/>
              <w:rPr>
                <w:ins w:id="185" w:author="AlexM - Qualcomm" w:date="2021-11-16T09:02:00Z"/>
                <w:color w:val="000000"/>
              </w:rPr>
            </w:pPr>
            <w:ins w:id="186" w:author="AlexM - Qualcomm" w:date="2021-11-16T09:02:00Z">
              <w:r>
                <w:rPr>
                  <w:rFonts w:hint="eastAsia"/>
                  <w:color w:val="000000"/>
                </w:rPr>
                <w:t xml:space="preserve">Note: When the UE determines higher priority for other DL signals/channels over </w:t>
              </w:r>
              <w:r>
                <w:rPr>
                  <w:rFonts w:hint="eastAsia"/>
                  <w:color w:val="000000"/>
                  <w:highlight w:val="magenta"/>
                </w:rPr>
                <w:t>the PRS measurement/processing</w:t>
              </w:r>
              <w:r>
                <w:rPr>
                  <w:rFonts w:hint="eastAsia"/>
                  <w:color w:val="000000"/>
                </w:rPr>
                <w:t xml:space="preserve">, the UE is not expected to </w:t>
              </w:r>
              <w:r>
                <w:rPr>
                  <w:rFonts w:hint="eastAsia"/>
                  <w:color w:val="000000"/>
                  <w:highlight w:val="magenta"/>
                </w:rPr>
                <w:t>measure/process DL PRS</w:t>
              </w:r>
              <w:r>
                <w:rPr>
                  <w:rFonts w:hint="eastAsia"/>
                  <w:color w:val="000000"/>
                </w:rPr>
                <w:t xml:space="preserve"> which is applicable to all of the above capability options.  </w:t>
              </w:r>
            </w:ins>
          </w:p>
          <w:p w14:paraId="2C18FC25" w14:textId="77777777" w:rsidR="00A76BA8" w:rsidRDefault="00A76BA8">
            <w:pPr>
              <w:autoSpaceDE/>
              <w:autoSpaceDN/>
              <w:adjustRightInd/>
              <w:snapToGrid/>
              <w:spacing w:after="0"/>
              <w:ind w:left="720"/>
              <w:jc w:val="left"/>
              <w:rPr>
                <w:rFonts w:ascii="Arial" w:hAnsi="Arial" w:cs="Arial"/>
                <w:iCs/>
                <w:sz w:val="16"/>
                <w:lang w:eastAsia="zh-CN"/>
              </w:rPr>
              <w:pPrChange w:id="187" w:author="Unknown" w:date="2021-11-16T09:02:00Z">
                <w:pPr/>
              </w:pPrChange>
            </w:pPr>
          </w:p>
        </w:tc>
      </w:tr>
      <w:tr w:rsidR="00A76BA8" w14:paraId="3DD8181F" w14:textId="77777777">
        <w:tc>
          <w:tcPr>
            <w:tcW w:w="1838" w:type="dxa"/>
            <w:vAlign w:val="center"/>
          </w:tcPr>
          <w:p w14:paraId="3C7D61BB" w14:textId="77777777" w:rsidR="00A76BA8" w:rsidRDefault="00B640B7">
            <w:pPr>
              <w:rPr>
                <w:rFonts w:ascii="Arial" w:hAnsi="Arial" w:cs="Arial"/>
                <w:iCs/>
                <w:sz w:val="16"/>
                <w:lang w:eastAsia="zh-CN"/>
              </w:rPr>
            </w:pPr>
            <w:r>
              <w:rPr>
                <w:rFonts w:ascii="Arial" w:hAnsi="Arial" w:cs="Arial" w:hint="eastAsia"/>
                <w:iCs/>
                <w:sz w:val="16"/>
                <w:lang w:eastAsia="zh-CN"/>
              </w:rPr>
              <w:lastRenderedPageBreak/>
              <w:t>ZTE2</w:t>
            </w:r>
          </w:p>
        </w:tc>
        <w:tc>
          <w:tcPr>
            <w:tcW w:w="1134" w:type="dxa"/>
            <w:vAlign w:val="center"/>
          </w:tcPr>
          <w:p w14:paraId="311B2684" w14:textId="77777777" w:rsidR="00A76BA8" w:rsidRDefault="00A76BA8">
            <w:pPr>
              <w:rPr>
                <w:rFonts w:ascii="Arial" w:hAnsi="Arial" w:cs="Arial"/>
                <w:iCs/>
                <w:sz w:val="16"/>
                <w:lang w:eastAsia="zh-CN"/>
              </w:rPr>
            </w:pPr>
          </w:p>
        </w:tc>
        <w:tc>
          <w:tcPr>
            <w:tcW w:w="6379" w:type="dxa"/>
            <w:vAlign w:val="center"/>
          </w:tcPr>
          <w:p w14:paraId="79A158C9" w14:textId="77777777" w:rsidR="00A76BA8" w:rsidRDefault="00B640B7">
            <w:pPr>
              <w:autoSpaceDE/>
              <w:autoSpaceDN/>
              <w:adjustRightInd/>
              <w:snapToGrid/>
              <w:spacing w:after="0"/>
              <w:ind w:left="720"/>
              <w:jc w:val="left"/>
              <w:rPr>
                <w:rFonts w:ascii="Arial" w:hAnsi="Arial" w:cs="Arial"/>
                <w:iCs/>
                <w:sz w:val="16"/>
                <w:lang w:eastAsia="zh-CN"/>
              </w:rPr>
            </w:pPr>
            <w:r>
              <w:rPr>
                <w:rFonts w:ascii="Arial" w:hAnsi="Arial" w:cs="Arial" w:hint="eastAsia"/>
                <w:iCs/>
                <w:sz w:val="16"/>
                <w:lang w:eastAsia="zh-CN"/>
              </w:rPr>
              <w:t>We fully agree with the comments from Qualcomm.</w:t>
            </w:r>
          </w:p>
        </w:tc>
      </w:tr>
      <w:tr w:rsidR="00A76BA8" w14:paraId="59258776" w14:textId="77777777">
        <w:tc>
          <w:tcPr>
            <w:tcW w:w="1838" w:type="dxa"/>
            <w:vAlign w:val="center"/>
          </w:tcPr>
          <w:p w14:paraId="262235E7" w14:textId="77777777" w:rsidR="00A76BA8" w:rsidRDefault="00B640B7">
            <w:pPr>
              <w:rPr>
                <w:rFonts w:ascii="Arial" w:hAnsi="Arial" w:cs="Arial"/>
                <w:iCs/>
                <w:sz w:val="16"/>
                <w:lang w:eastAsia="zh-CN"/>
              </w:rPr>
            </w:pPr>
            <w:r>
              <w:rPr>
                <w:rFonts w:ascii="Arial" w:hAnsi="Arial" w:cs="Arial" w:hint="eastAsia"/>
                <w:iCs/>
                <w:sz w:val="16"/>
                <w:lang w:eastAsia="zh-CN"/>
              </w:rPr>
              <w:t>Huawei, HiSilicon</w:t>
            </w:r>
          </w:p>
        </w:tc>
        <w:tc>
          <w:tcPr>
            <w:tcW w:w="1134" w:type="dxa"/>
            <w:vAlign w:val="center"/>
          </w:tcPr>
          <w:p w14:paraId="097AB431" w14:textId="77777777" w:rsidR="00A76BA8" w:rsidRDefault="00A76BA8">
            <w:pPr>
              <w:rPr>
                <w:rFonts w:ascii="Arial" w:hAnsi="Arial" w:cs="Arial"/>
                <w:iCs/>
                <w:sz w:val="16"/>
                <w:lang w:eastAsia="zh-CN"/>
              </w:rPr>
            </w:pPr>
          </w:p>
        </w:tc>
        <w:tc>
          <w:tcPr>
            <w:tcW w:w="6379" w:type="dxa"/>
            <w:vAlign w:val="center"/>
          </w:tcPr>
          <w:p w14:paraId="435F640A" w14:textId="77777777" w:rsidR="00A76BA8" w:rsidRDefault="00B640B7">
            <w:pPr>
              <w:rPr>
                <w:rFonts w:ascii="Arial" w:hAnsi="Arial" w:cs="Arial"/>
                <w:iCs/>
                <w:sz w:val="16"/>
                <w:lang w:eastAsia="zh-CN"/>
              </w:rPr>
            </w:pPr>
            <w:r>
              <w:rPr>
                <w:rFonts w:ascii="Arial" w:hAnsi="Arial" w:cs="Arial"/>
                <w:iCs/>
                <w:sz w:val="16"/>
                <w:lang w:eastAsia="zh-CN"/>
              </w:rPr>
              <w:t>Reply to Qualcomm/ZTE: o</w:t>
            </w:r>
            <w:r>
              <w:rPr>
                <w:rFonts w:ascii="Arial" w:hAnsi="Arial" w:cs="Arial" w:hint="eastAsia"/>
                <w:iCs/>
                <w:sz w:val="16"/>
                <w:lang w:eastAsia="zh-CN"/>
              </w:rPr>
              <w:t xml:space="preserve">ur interpretation </w:t>
            </w:r>
            <w:r>
              <w:rPr>
                <w:rFonts w:ascii="Arial" w:hAnsi="Arial" w:cs="Arial"/>
                <w:iCs/>
                <w:sz w:val="16"/>
                <w:lang w:eastAsia="zh-CN"/>
              </w:rPr>
              <w:t>on the working assumption is that for capability 1A and 1B:</w:t>
            </w:r>
          </w:p>
          <w:p w14:paraId="3D8D9BDD" w14:textId="77777777" w:rsidR="00A76BA8" w:rsidRDefault="00B640B7">
            <w:pPr>
              <w:rPr>
                <w:rFonts w:ascii="Arial" w:hAnsi="Arial" w:cs="Arial"/>
                <w:iCs/>
                <w:sz w:val="16"/>
                <w:lang w:eastAsia="zh-CN"/>
              </w:rPr>
            </w:pPr>
            <w:r>
              <w:rPr>
                <w:rFonts w:ascii="Arial" w:hAnsi="Arial" w:cs="Arial"/>
                <w:iCs/>
                <w:noProof/>
                <w:sz w:val="16"/>
                <w:lang w:eastAsia="zh-CN"/>
              </w:rPr>
              <mc:AlternateContent>
                <mc:Choice Requires="wpc">
                  <w:drawing>
                    <wp:inline distT="0" distB="0" distL="0" distR="0" wp14:anchorId="092A1085" wp14:editId="2DC866DB">
                      <wp:extent cx="2896235" cy="1431925"/>
                      <wp:effectExtent l="0" t="0" r="0" b="0"/>
                      <wp:docPr id="5" name="画布 5"/>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9" name="矩形 9"/>
                              <wps:cNvSpPr/>
                              <wps:spPr>
                                <a:xfrm>
                                  <a:off x="1311542" y="672948"/>
                                  <a:ext cx="1419147" cy="395020"/>
                                </a:xfrm>
                                <a:prstGeom prst="rect">
                                  <a:avLst/>
                                </a:prstGeom>
                                <a:solidFill>
                                  <a:srgbClr val="92D05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7" name="文本框 7"/>
                              <wps:cNvSpPr txBox="1"/>
                              <wps:spPr>
                                <a:xfrm>
                                  <a:off x="1724812" y="746151"/>
                                  <a:ext cx="930275" cy="277978"/>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9EEAC2C" w14:textId="77777777" w:rsidR="00130537" w:rsidRDefault="00130537">
                                    <w:r>
                                      <w:rPr>
                                        <w:rFonts w:hint="eastAsia"/>
                                      </w:rPr>
                                      <w:t>Data allowed</w:t>
                                    </w:r>
                                  </w:p>
                                </w:txbxContent>
                              </wps:txbx>
                              <wps:bodyPr rot="0" spcFirstLastPara="0" vertOverflow="overflow" horzOverflow="overflow" vert="horz" wrap="none" lIns="91440" tIns="45720" rIns="91440" bIns="45720" numCol="1" spcCol="0" rtlCol="0" fromWordArt="0" anchor="t" anchorCtr="0" forceAA="0" compatLnSpc="1">
                                <a:noAutofit/>
                              </wps:bodyPr>
                            </wps:wsp>
                            <wps:wsp>
                              <wps:cNvPr id="10" name="直接箭头连接符 10"/>
                              <wps:cNvCnPr/>
                              <wps:spPr>
                                <a:xfrm>
                                  <a:off x="1296911" y="592517"/>
                                  <a:ext cx="351129" cy="0"/>
                                </a:xfrm>
                                <a:prstGeom prst="straightConnector1">
                                  <a:avLst/>
                                </a:prstGeom>
                                <a:ln w="19050">
                                  <a:solidFill>
                                    <a:schemeClr val="tx1"/>
                                  </a:solidFill>
                                  <a:headEnd type="stealth"/>
                                  <a:tailEnd type="stealth"/>
                                </a:ln>
                              </wps:spPr>
                              <wps:style>
                                <a:lnRef idx="1">
                                  <a:schemeClr val="accent1"/>
                                </a:lnRef>
                                <a:fillRef idx="0">
                                  <a:schemeClr val="accent1"/>
                                </a:fillRef>
                                <a:effectRef idx="0">
                                  <a:schemeClr val="accent1"/>
                                </a:effectRef>
                                <a:fontRef idx="minor">
                                  <a:schemeClr val="tx1"/>
                                </a:fontRef>
                              </wps:style>
                              <wps:bodyPr/>
                            </wps:wsp>
                            <wps:wsp>
                              <wps:cNvPr id="14" name="文本框 14"/>
                              <wps:cNvSpPr txBox="1"/>
                              <wps:spPr>
                                <a:xfrm>
                                  <a:off x="1185062" y="314495"/>
                                  <a:ext cx="1470025" cy="2774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5E81571" w14:textId="77777777" w:rsidR="00130537" w:rsidRDefault="00130537">
                                    <w:r>
                                      <w:t>L</w:t>
                                    </w:r>
                                    <w:r>
                                      <w:rPr>
                                        <w:vertAlign w:val="subscript"/>
                                      </w:rPr>
                                      <w:t xml:space="preserve"> (PRS processing window length)</w:t>
                                    </w:r>
                                  </w:p>
                                </w:txbxContent>
                              </wps:txbx>
                              <wps:bodyPr rot="0" spcFirstLastPara="0" vertOverflow="overflow" horzOverflow="overflow" vert="horz" wrap="none" lIns="91440" tIns="45720" rIns="91440" bIns="45720" numCol="1" spcCol="0" rtlCol="0" fromWordArt="0" anchor="t" anchorCtr="0" forceAA="0" compatLnSpc="1">
                                <a:noAutofit/>
                              </wps:bodyPr>
                            </wps:wsp>
                            <wps:wsp>
                              <wps:cNvPr id="16" name="文本框 16"/>
                              <wps:cNvSpPr txBox="1"/>
                              <wps:spPr>
                                <a:xfrm>
                                  <a:off x="1285354" y="1154441"/>
                                  <a:ext cx="1247140" cy="2774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56D2CE2" w14:textId="77777777" w:rsidR="00130537" w:rsidRDefault="00130537">
                                    <w:r>
                                      <w:t>K (L</w:t>
                                    </w:r>
                                    <w:r>
                                      <w:rPr>
                                        <w:vertAlign w:val="subscript"/>
                                      </w:rPr>
                                      <w:t xml:space="preserve">PRS,i </w:t>
                                    </w:r>
                                    <w:r>
                                      <w:t xml:space="preserve">In RAN4) </w:t>
                                    </w:r>
                                  </w:p>
                                </w:txbxContent>
                              </wps:txbx>
                              <wps:bodyPr rot="0" spcFirstLastPara="0" vertOverflow="overflow" horzOverflow="overflow" vert="horz" wrap="none" lIns="91440" tIns="45720" rIns="91440" bIns="45720" numCol="1" spcCol="0" rtlCol="0" fromWordArt="0" anchor="t" anchorCtr="0" forceAA="0" compatLnSpc="1">
                                <a:noAutofit/>
                              </wps:bodyPr>
                            </wps:wsp>
                            <wps:wsp>
                              <wps:cNvPr id="8" name="矩形 8"/>
                              <wps:cNvSpPr/>
                              <wps:spPr>
                                <a:xfrm>
                                  <a:off x="1311542" y="672982"/>
                                  <a:ext cx="329183" cy="395020"/>
                                </a:xfrm>
                                <a:prstGeom prst="rect">
                                  <a:avLst/>
                                </a:prstGeom>
                                <a:solidFill>
                                  <a:srgbClr val="FF00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5" name="直接箭头连接符 15"/>
                              <wps:cNvCnPr/>
                              <wps:spPr>
                                <a:xfrm>
                                  <a:off x="1370063" y="1155498"/>
                                  <a:ext cx="197510" cy="0"/>
                                </a:xfrm>
                                <a:prstGeom prst="straightConnector1">
                                  <a:avLst/>
                                </a:prstGeom>
                                <a:ln w="19050">
                                  <a:solidFill>
                                    <a:schemeClr val="tx1"/>
                                  </a:solidFill>
                                  <a:headEnd type="stealth"/>
                                  <a:tailEnd type="stealth"/>
                                </a:ln>
                              </wps:spPr>
                              <wps:style>
                                <a:lnRef idx="1">
                                  <a:schemeClr val="accent1"/>
                                </a:lnRef>
                                <a:fillRef idx="0">
                                  <a:schemeClr val="accent1"/>
                                </a:fillRef>
                                <a:effectRef idx="0">
                                  <a:schemeClr val="accent1"/>
                                </a:effectRef>
                                <a:fontRef idx="minor">
                                  <a:schemeClr val="tx1"/>
                                </a:fontRef>
                              </wps:style>
                              <wps:bodyPr/>
                            </wps:wsp>
                            <wps:wsp>
                              <wps:cNvPr id="6" name="矩形 6"/>
                              <wps:cNvSpPr/>
                              <wps:spPr>
                                <a:xfrm>
                                  <a:off x="1370063" y="672999"/>
                                  <a:ext cx="204825" cy="395020"/>
                                </a:xfrm>
                                <a:prstGeom prst="rect">
                                  <a:avLst/>
                                </a:prstGeom>
                                <a:solidFill>
                                  <a:schemeClr val="bg1">
                                    <a:lumMod val="9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7" name="文本框 17"/>
                              <wps:cNvSpPr txBox="1"/>
                              <wps:spPr>
                                <a:xfrm>
                                  <a:off x="25566" y="1024129"/>
                                  <a:ext cx="1143635" cy="27813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750DB36" w14:textId="77777777" w:rsidR="00130537" w:rsidRDefault="00130537">
                                    <w:r>
                                      <w:rPr>
                                        <w:rFonts w:hint="eastAsia"/>
                                      </w:rPr>
                                      <w:t xml:space="preserve">Data </w:t>
                                    </w:r>
                                    <w:r>
                                      <w:t xml:space="preserve">not </w:t>
                                    </w:r>
                                    <w:r>
                                      <w:rPr>
                                        <w:rFonts w:hint="eastAsia"/>
                                      </w:rPr>
                                      <w:t>allowed</w:t>
                                    </w:r>
                                  </w:p>
                                </w:txbxContent>
                              </wps:txbx>
                              <wps:bodyPr rot="0" spcFirstLastPara="0" vertOverflow="overflow" horzOverflow="overflow" vert="horz" wrap="none" lIns="91440" tIns="45720" rIns="91440" bIns="45720" numCol="1" spcCol="0" rtlCol="0" fromWordArt="0" anchor="t" anchorCtr="0" forceAA="0" compatLnSpc="1">
                                <a:noAutofit/>
                              </wps:bodyPr>
                            </wps:wsp>
                            <wps:wsp>
                              <wps:cNvPr id="12" name="直接连接符 12"/>
                              <wps:cNvCnPr>
                                <a:endCxn id="17" idx="3"/>
                              </wps:cNvCnPr>
                              <wps:spPr>
                                <a:xfrm flipH="1">
                                  <a:off x="1169201" y="987552"/>
                                  <a:ext cx="169480" cy="17564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 name="直接箭头连接符 18"/>
                              <wps:cNvCnPr/>
                              <wps:spPr>
                                <a:xfrm>
                                  <a:off x="1331366" y="299314"/>
                                  <a:ext cx="1415758" cy="0"/>
                                </a:xfrm>
                                <a:prstGeom prst="straightConnector1">
                                  <a:avLst/>
                                </a:prstGeom>
                                <a:ln w="19050">
                                  <a:solidFill>
                                    <a:schemeClr val="tx1"/>
                                  </a:solidFill>
                                  <a:headEnd type="stealth"/>
                                  <a:tailEnd type="stealth"/>
                                </a:ln>
                              </wps:spPr>
                              <wps:style>
                                <a:lnRef idx="1">
                                  <a:schemeClr val="accent1"/>
                                </a:lnRef>
                                <a:fillRef idx="0">
                                  <a:schemeClr val="accent1"/>
                                </a:fillRef>
                                <a:effectRef idx="0">
                                  <a:schemeClr val="accent1"/>
                                </a:effectRef>
                                <a:fontRef idx="minor">
                                  <a:schemeClr val="tx1"/>
                                </a:fontRef>
                              </wps:style>
                              <wps:bodyPr/>
                            </wps:wsp>
                            <wps:wsp>
                              <wps:cNvPr id="19" name="文本框 19"/>
                              <wps:cNvSpPr txBox="1"/>
                              <wps:spPr>
                                <a:xfrm>
                                  <a:off x="1894383" y="22028"/>
                                  <a:ext cx="274955" cy="2774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1016D51" w14:textId="77777777" w:rsidR="00130537" w:rsidRDefault="00130537">
                                    <w:r>
                                      <w:t>T</w:t>
                                    </w:r>
                                  </w:p>
                                </w:txbxContent>
                              </wps:txbx>
                              <wps:bodyPr rot="0" spcFirstLastPara="0" vertOverflow="overflow" horzOverflow="overflow" vert="horz" wrap="none" lIns="91440" tIns="45720" rIns="91440" bIns="45720" numCol="1" spcCol="0" rtlCol="0" fromWordArt="0" anchor="t" anchorCtr="0" forceAA="0" compatLnSpc="1">
                                <a:noAutofit/>
                              </wps:bodyPr>
                            </wps:wsp>
                          </wpc:wpc>
                        </a:graphicData>
                      </a:graphic>
                    </wp:inline>
                  </w:drawing>
                </mc:Choice>
                <mc:Fallback>
                  <w:pict>
                    <v:group w14:anchorId="092A1085" id="画布 5" o:spid="_x0000_s1026" editas="canvas" style="width:228.05pt;height:112.75pt;mso-position-horizontal-relative:char;mso-position-vertical-relative:line" coordsize="28962,143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8962;height:14319;visibility:visible;mso-wrap-style:square">
                        <v:fill o:detectmouseclick="t"/>
                        <v:path o:connecttype="none"/>
                      </v:shape>
                      <v:rect id="矩形 9" o:spid="_x0000_s1028" style="position:absolute;left:13115;top:6729;width:14191;height:39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61W8IA&#10;AADaAAAADwAAAGRycy9kb3ducmV2LnhtbESPzWrCQBSF94LvMFyhO53ERWlSJ8FqC21diKkPcMlc&#10;k9jMnTAz1fTtOwXB5eH8fJxVOZpeXMj5zrKCdJGAIK6t7rhRcPx6mz+B8AFZY2+ZFPySh7KYTlaY&#10;a3vlA12q0Ig4wj5HBW0IQy6lr1sy6Bd2II7eyTqDIUrXSO3wGsdNL5dJ8igNdhwJLQ60aan+rn5M&#10;hLykS4tO7rOPfZZ9prvtYF/PSj3MxvUziEBjuIdv7XetIIP/K/EGyOI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HrVbwgAAANoAAAAPAAAAAAAAAAAAAAAAAJgCAABkcnMvZG93&#10;bnJldi54bWxQSwUGAAAAAAQABAD1AAAAhwMAAAAA&#10;" fillcolor="#92d050" strokecolor="black [3213]" strokeweight="2pt"/>
                      <v:shapetype id="_x0000_t202" coordsize="21600,21600" o:spt="202" path="m,l,21600r21600,l21600,xe">
                        <v:stroke joinstyle="miter"/>
                        <v:path gradientshapeok="t" o:connecttype="rect"/>
                      </v:shapetype>
                      <v:shape id="文本框 7" o:spid="_x0000_s1029" type="#_x0000_t202" style="position:absolute;left:17248;top:7461;width:9302;height:278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e5d8UA&#10;AADaAAAADwAAAGRycy9kb3ducmV2LnhtbESPQWvCQBSE70L/w/IKvUjdKCVK6ioqSHsoSmILPT6y&#10;r9lg9m3IbmP677uC4HGYmW+Y5Xqwjeip87VjBdNJAoK4dLrmSsHnaf+8AOEDssbGMSn4Iw/r1cNo&#10;iZl2F86pL0IlIoR9hgpMCG0mpS8NWfQT1xJH78d1FkOUXSV1h5cIt42cJUkqLdYcFwy2tDNUnotf&#10;q2BbvR37r/57W6TpxnyMX4bzIcmVenocNq8gAg3hHr6137WCOVyvxBsg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l7l3xQAAANoAAAAPAAAAAAAAAAAAAAAAAJgCAABkcnMv&#10;ZG93bnJldi54bWxQSwUGAAAAAAQABAD1AAAAigMAAAAA&#10;" filled="f" strokeweight=".5pt">
                        <v:textbox>
                          <w:txbxContent>
                            <w:p w14:paraId="19EEAC2C" w14:textId="77777777" w:rsidR="00130537" w:rsidRDefault="00130537">
                              <w:r>
                                <w:rPr>
                                  <w:rFonts w:hint="eastAsia"/>
                                </w:rPr>
                                <w:t>Data allowed</w:t>
                              </w:r>
                            </w:p>
                          </w:txbxContent>
                        </v:textbox>
                      </v:shape>
                      <v:shapetype id="_x0000_t32" coordsize="21600,21600" o:spt="32" o:oned="t" path="m,l21600,21600e" filled="f">
                        <v:path arrowok="t" fillok="f" o:connecttype="none"/>
                        <o:lock v:ext="edit" shapetype="t"/>
                      </v:shapetype>
                      <v:shape id="直接箭头连接符 10" o:spid="_x0000_s1030" type="#_x0000_t32" style="position:absolute;left:12969;top:5925;width:351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shcTMYAAADbAAAADwAAAGRycy9kb3ducmV2LnhtbESPT0sDMRDF70K/Q5iCN5utB5W1aZFq&#10;wT8HsQribdiMm7WbyZKk2dVP7xwEbzO8N+/9ZrWZfK8KxdQFNrBcVKCIm2A7bg28ve7OrkCljGyx&#10;D0wGvinBZj07WWFtw8gvVPa5VRLCqUYDLueh1jo1jjymRRiIRfsM0WOWNbbaRhwl3Pf6vKoutMeO&#10;pcHhQFtHzWF/9AaeP3bl4TjeHvR7wcenWH4u79yXMafz6eYaVKYp/5v/ru+t4Au9/CID6P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rIXEzGAAAA2wAAAA8AAAAAAAAA&#10;AAAAAAAAoQIAAGRycy9kb3ducmV2LnhtbFBLBQYAAAAABAAEAPkAAACUAwAAAAA=&#10;" strokecolor="black [3213]" strokeweight="1.5pt">
                        <v:stroke startarrow="classic" endarrow="classic"/>
                      </v:shape>
                      <v:shape id="文本框 14" o:spid="_x0000_s1031" type="#_x0000_t202" style="position:absolute;left:11850;top:3144;width:14700;height:277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3mMMMA&#10;AADbAAAADwAAAGRycy9kb3ducmV2LnhtbERPTWsCMRC9F/wPYQQvpWaVImU1igotUqqlqxSPw2a6&#10;WdxMliTq+u8bodDbPN7nzBadbcSFfKgdKxgNMxDEpdM1VwoO+9enFxAhImtsHJOCGwVYzHsPM8y1&#10;u/IXXYpYiRTCIUcFJsY2lzKUhiyGoWuJE/fjvMWYoK+k9nhN4baR4yybSIs1pwaDLa0NlafibBWc&#10;zPvjZ/a2XX1PNje/25/d0X8clRr0u+UURKQu/ov/3Bud5j/D/Zd0gJ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r3mMMMAAADbAAAADwAAAAAAAAAAAAAAAACYAgAAZHJzL2Rv&#10;d25yZXYueG1sUEsFBgAAAAAEAAQA9QAAAIgDAAAAAA==&#10;" filled="f" stroked="f" strokeweight=".5pt">
                        <v:textbox>
                          <w:txbxContent>
                            <w:p w14:paraId="35E81571" w14:textId="77777777" w:rsidR="00130537" w:rsidRDefault="00130537">
                              <w:r>
                                <w:t>L</w:t>
                              </w:r>
                              <w:r>
                                <w:rPr>
                                  <w:vertAlign w:val="subscript"/>
                                </w:rPr>
                                <w:t xml:space="preserve"> (PRS processing window length)</w:t>
                              </w:r>
                            </w:p>
                          </w:txbxContent>
                        </v:textbox>
                      </v:shape>
                      <v:shape id="文本框 16" o:spid="_x0000_s1032" type="#_x0000_t202" style="position:absolute;left:12853;top:11544;width:12471;height:277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Pd3MMA&#10;AADbAAAADwAAAGRycy9kb3ducmV2LnhtbERPS2sCMRC+F/wPYQq9lJrVw1K2RmkFRYpWfCAeh810&#10;s7iZLEnU9d8bodDbfHzPGU0624gL+VA7VjDoZyCIS6drrhTsd7O3dxAhImtsHJOCGwWYjHtPIyy0&#10;u/KGLttYiRTCoUAFJsa2kDKUhiyGvmuJE/frvMWYoK+k9nhN4baRwyzLpcWaU4PBlqaGytP2bBWc&#10;zPfrOpuvvg754uZ/dmd39MujUi/P3ecHiEhd/Bf/uRc6zc/h8Us6QI7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SPd3MMAAADbAAAADwAAAAAAAAAAAAAAAACYAgAAZHJzL2Rv&#10;d25yZXYueG1sUEsFBgAAAAAEAAQA9QAAAIgDAAAAAA==&#10;" filled="f" stroked="f" strokeweight=".5pt">
                        <v:textbox>
                          <w:txbxContent>
                            <w:p w14:paraId="356D2CE2" w14:textId="77777777" w:rsidR="00130537" w:rsidRDefault="00130537">
                              <w:r>
                                <w:t>K (L</w:t>
                              </w:r>
                              <w:r>
                                <w:rPr>
                                  <w:vertAlign w:val="subscript"/>
                                </w:rPr>
                                <w:t xml:space="preserve">PRS,i </w:t>
                              </w:r>
                              <w:r>
                                <w:t xml:space="preserve">In RAN4) </w:t>
                              </w:r>
                            </w:p>
                          </w:txbxContent>
                        </v:textbox>
                      </v:shape>
                      <v:rect id="矩形 8" o:spid="_x0000_s1033" style="position:absolute;left:13115;top:6729;width:3292;height:395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6aeT8AA&#10;AADaAAAADwAAAGRycy9kb3ducmV2LnhtbERPTWvCQBC9F/oflil4qxMFSxvdBCkIPXhRC16n2TGJ&#10;yc6m2a2J/vruQfD4eN+rfLStunDvaycaZtMEFEvhTC2lhu/D5vUdlA8khlonrOHKHvLs+WlFqXGD&#10;7PiyD6WKIeJT0lCF0KWIvqjYkp+6jiVyJ9dbChH2JZqehhhuW5wnyRtaqiU2VNTxZ8VFs/+zGs7X&#10;4+KXbkMo8PSz3R4+GjTYaD15GddLUIHH8BDf3V9GQ9war8QbgNk/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66aeT8AAAADaAAAADwAAAAAAAAAAAAAAAACYAgAAZHJzL2Rvd25y&#10;ZXYueG1sUEsFBgAAAAAEAAQA9QAAAIUDAAAAAA==&#10;" fillcolor="red" strokecolor="black [3213]" strokeweight="2pt"/>
                      <v:shape id="直接箭头连接符 15" o:spid="_x0000_s1034" type="#_x0000_t32" style="position:absolute;left:13700;top:11554;width:19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r//1MMAAADbAAAADwAAAGRycy9kb3ducmV2LnhtbERPS0sDMRC+C/6HMEJvNluhKtumpagF&#10;HwexFkpvw2a62XYzWZI0u/rrjSB4m4/vOfPlYFuRyIfGsYLJuABBXDndcK1g+7m+vgcRIrLG1jEp&#10;+KIAy8XlxRxL7Xr+oLSJtcghHEpUYGLsSilDZchiGLuOOHMH5y3GDH0ttcc+h9tW3hTFrbTYcG4w&#10;2NGDoeq0OVsF7/t1ejn3jye5S/j65tP33ZM5KjW6GlYzEJGG+C/+cz/rPH8Kv7/kA+Ti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q//9TDAAAA2wAAAA8AAAAAAAAAAAAA&#10;AAAAoQIAAGRycy9kb3ducmV2LnhtbFBLBQYAAAAABAAEAPkAAACRAwAAAAA=&#10;" strokecolor="black [3213]" strokeweight="1.5pt">
                        <v:stroke startarrow="classic" endarrow="classic"/>
                      </v:shape>
                      <v:rect id="矩形 6" o:spid="_x0000_s1035" style="position:absolute;left:13700;top:6729;width:2048;height:395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ZalMYA&#10;AADaAAAADwAAAGRycy9kb3ducmV2LnhtbESPW2vCQBSE3wv+h+UUfGs29cFL6hpEsIgiWC20fTvN&#10;nlwwezbNrjH9911B6OMwM98w87Q3teiodZVlBc9RDII4s7riQsH7af00BeE8ssbaMin4JQfpYvAw&#10;x0TbK79Rd/SFCBB2CSoovW8SKV1WkkEX2YY4eLltDfog20LqFq8Bbmo5iuOxNFhxWCixoVVJ2fl4&#10;MQpeJ5/brvk5f3xfis3ysMv3u696ptTwsV++gPDU+//wvb3RCsZwuxJugFz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HZalMYAAADaAAAADwAAAAAAAAAAAAAAAACYAgAAZHJz&#10;L2Rvd25yZXYueG1sUEsFBgAAAAAEAAQA9QAAAIsDAAAAAA==&#10;" fillcolor="#f2f2f2 [3052]" strokecolor="black [3213]" strokeweight="2pt"/>
                      <v:shape id="文本框 17" o:spid="_x0000_s1036" type="#_x0000_t202" style="position:absolute;left:255;top:10241;width:11437;height:27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dYGsMA&#10;AADbAAAADwAAAGRycy9kb3ducmV2LnhtbERPTWvCQBC9C/0PyxR6kbpRSpTUVVSQ9lCUxBZ6HLLT&#10;bDA7G7LbmP77riB4m8f7nOV6sI3oqfO1YwXTSQKCuHS65krB52n/vADhA7LGxjEp+CMP69XDaImZ&#10;dhfOqS9CJWII+wwVmBDaTEpfGrLoJ64ljtyP6yyGCLtK6g4vMdw2cpYkqbRYc2ww2NLOUHkufq2C&#10;bfV27L/6722RphvzMX4ZzockV+rpcdi8ggg0hLv45n7Xcf4crr/EA+Tq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AdYGsMAAADbAAAADwAAAAAAAAAAAAAAAACYAgAAZHJzL2Rv&#10;d25yZXYueG1sUEsFBgAAAAAEAAQA9QAAAIgDAAAAAA==&#10;" filled="f" strokeweight=".5pt">
                        <v:textbox>
                          <w:txbxContent>
                            <w:p w14:paraId="4750DB36" w14:textId="77777777" w:rsidR="00130537" w:rsidRDefault="00130537">
                              <w:r>
                                <w:rPr>
                                  <w:rFonts w:hint="eastAsia"/>
                                </w:rPr>
                                <w:t xml:space="preserve">Data </w:t>
                              </w:r>
                              <w:r>
                                <w:t xml:space="preserve">not </w:t>
                              </w:r>
                              <w:r>
                                <w:rPr>
                                  <w:rFonts w:hint="eastAsia"/>
                                </w:rPr>
                                <w:t>allowed</w:t>
                              </w:r>
                            </w:p>
                          </w:txbxContent>
                        </v:textbox>
                      </v:shape>
                      <v:line id="直接连接符 12" o:spid="_x0000_s1037" style="position:absolute;flip:x;visibility:visible;mso-wrap-style:square" from="11692,9875" to="13386,116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qKcJcEAAADbAAAADwAAAGRycy9kb3ducmV2LnhtbERP3WrCMBS+H/gO4QjezVRR0a6pbMJg&#10;eCNTH+DQHJuy5qQmmdY+/TIY7O58fL+n2Pa2FTfyoXGsYDbNQBBXTjdcKzif3p/XIEJE1tg6JgUP&#10;CrAtR08F5trd+ZNux1iLFMIhRwUmxi6XMlSGLIap64gTd3HeYkzQ11J7vKdw28p5lq2kxYZTg8GO&#10;doaqr+O3VdAO8Txs3nZmyK6Lhz4cVs4v90pNxv3rC4hIffwX/7k/dJo/h99f0gGy/A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CopwlwQAAANsAAAAPAAAAAAAAAAAAAAAA&#10;AKECAABkcnMvZG93bnJldi54bWxQSwUGAAAAAAQABAD5AAAAjwMAAAAA&#10;" strokecolor="black [3213]"/>
                      <v:shape id="直接箭头连接符 18" o:spid="_x0000_s1038" type="#_x0000_t32" style="position:absolute;left:13313;top:2993;width:1415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L5QSsYAAADbAAAADwAAAGRycy9kb3ducmV2LnhtbESPT0sDMRDF70K/Q5iCN5utB5W1aZFq&#10;wT8HsQribdiMm7WbyZKk2dVP7xwEbzO8N+/9ZrWZfK8KxdQFNrBcVKCIm2A7bg28ve7OrkCljGyx&#10;D0wGvinBZj07WWFtw8gvVPa5VRLCqUYDLueh1jo1jjymRRiIRfsM0WOWNbbaRhwl3Pf6vKoutMeO&#10;pcHhQFtHzWF/9AaeP3bl4TjeHvR7wcenWH4u79yXMafz6eYaVKYp/5v/ru+t4Aus/CID6P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S+UErGAAAA2wAAAA8AAAAAAAAA&#10;AAAAAAAAoQIAAGRycy9kb3ducmV2LnhtbFBLBQYAAAAABAAEAPkAAACUAwAAAAA=&#10;" strokecolor="black [3213]" strokeweight="1.5pt">
                        <v:stroke startarrow="classic" endarrow="classic"/>
                      </v:shape>
                      <v:shape id="文本框 19" o:spid="_x0000_s1039" type="#_x0000_t202" style="position:absolute;left:18943;top:220;width:2750;height:277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xJrsMA&#10;AADbAAAADwAAAGRycy9kb3ducmV2LnhtbERPS2sCMRC+C/0PYYReimbtQexqFCu0SGktPhCPw2bc&#10;LG4mSxJ1/feNUPA2H99zJrPW1uJCPlSOFQz6GQjiwumKSwW77UdvBCJEZI21Y1JwowCz6VNngrl2&#10;V17TZRNLkUI45KjAxNjkUobCkMXQdw1x4o7OW4wJ+lJqj9cUbmv5mmVDabHi1GCwoYWh4rQ5WwUn&#10;8/Xym33+vO+Hy5tfbc/u4L8PSj132/kYRKQ2PsT/7qVO89/g/ks6QE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LxJrsMAAADbAAAADwAAAAAAAAAAAAAAAACYAgAAZHJzL2Rv&#10;d25yZXYueG1sUEsFBgAAAAAEAAQA9QAAAIgDAAAAAA==&#10;" filled="f" stroked="f" strokeweight=".5pt">
                        <v:textbox>
                          <w:txbxContent>
                            <w:p w14:paraId="21016D51" w14:textId="77777777" w:rsidR="00130537" w:rsidRDefault="00130537">
                              <w:r>
                                <w:t>T</w:t>
                              </w:r>
                            </w:p>
                          </w:txbxContent>
                        </v:textbox>
                      </v:shape>
                      <w10:anchorlock/>
                    </v:group>
                  </w:pict>
                </mc:Fallback>
              </mc:AlternateContent>
            </w:r>
          </w:p>
          <w:p w14:paraId="7CA14B04" w14:textId="77777777" w:rsidR="00A76BA8" w:rsidRDefault="00B640B7">
            <w:pPr>
              <w:rPr>
                <w:rFonts w:ascii="Arial" w:hAnsi="Arial" w:cs="Arial"/>
                <w:iCs/>
                <w:sz w:val="16"/>
                <w:lang w:eastAsia="zh-CN"/>
              </w:rPr>
            </w:pPr>
            <w:r>
              <w:rPr>
                <w:rFonts w:ascii="Arial" w:hAnsi="Arial" w:cs="Arial" w:hint="eastAsia"/>
                <w:iCs/>
                <w:sz w:val="16"/>
                <w:lang w:eastAsia="zh-CN"/>
              </w:rPr>
              <w:t>It means processing of PRS after L PRS processing window (or MG in Rel-16/Rel-17) is supported, which takes up to T msec if K&lt;N.</w:t>
            </w:r>
          </w:p>
          <w:p w14:paraId="52C7E192" w14:textId="77777777" w:rsidR="00A76BA8" w:rsidRDefault="00B640B7">
            <w:pPr>
              <w:rPr>
                <w:rFonts w:ascii="Arial" w:hAnsi="Arial" w:cs="Arial"/>
                <w:iCs/>
                <w:sz w:val="16"/>
                <w:lang w:eastAsia="zh-CN"/>
              </w:rPr>
            </w:pPr>
            <w:r>
              <w:rPr>
                <w:rFonts w:ascii="Arial" w:hAnsi="Arial" w:cs="Arial"/>
                <w:iCs/>
                <w:sz w:val="16"/>
                <w:lang w:eastAsia="zh-CN"/>
              </w:rPr>
              <w:t>Normally PRS processing window can extend a little bit (spill-over) beyond the slots/symbols containing the PRS, but extension of PRS processing window to T (as per UE PRS processing) is too much. We understand if T=1msec or 2msec or 4msec, it could be OK, but we do not expect that the window duration could last for more than 10 msec, e.g. 80msec.</w:t>
            </w:r>
          </w:p>
        </w:tc>
      </w:tr>
      <w:tr w:rsidR="00A76BA8" w14:paraId="6275B123" w14:textId="77777777">
        <w:tc>
          <w:tcPr>
            <w:tcW w:w="1838" w:type="dxa"/>
            <w:vAlign w:val="center"/>
          </w:tcPr>
          <w:p w14:paraId="0FCAA983" w14:textId="77777777" w:rsidR="00A76BA8" w:rsidRDefault="00B640B7">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CD5D2CA" w14:textId="77777777" w:rsidR="00A76BA8" w:rsidRDefault="00B640B7">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204852B" w14:textId="77777777" w:rsidR="00A76BA8" w:rsidRDefault="00B640B7">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kay for FL proposal</w:t>
            </w:r>
          </w:p>
        </w:tc>
      </w:tr>
      <w:tr w:rsidR="00A76BA8" w14:paraId="16FC3D82" w14:textId="77777777">
        <w:tc>
          <w:tcPr>
            <w:tcW w:w="1838" w:type="dxa"/>
            <w:vAlign w:val="center"/>
          </w:tcPr>
          <w:p w14:paraId="581988D8" w14:textId="77777777" w:rsidR="00A76BA8" w:rsidRDefault="00B640B7">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ualcomm</w:t>
            </w:r>
          </w:p>
        </w:tc>
        <w:tc>
          <w:tcPr>
            <w:tcW w:w="1134" w:type="dxa"/>
            <w:vAlign w:val="center"/>
          </w:tcPr>
          <w:p w14:paraId="66A3AD58" w14:textId="77777777" w:rsidR="00A76BA8" w:rsidRDefault="00A76BA8">
            <w:pPr>
              <w:rPr>
                <w:rFonts w:ascii="Arial" w:hAnsi="Arial" w:cs="Arial"/>
                <w:iCs/>
                <w:sz w:val="16"/>
                <w:lang w:eastAsia="zh-CN"/>
              </w:rPr>
            </w:pPr>
          </w:p>
        </w:tc>
        <w:tc>
          <w:tcPr>
            <w:tcW w:w="6379" w:type="dxa"/>
            <w:vAlign w:val="center"/>
          </w:tcPr>
          <w:p w14:paraId="303DF1DF" w14:textId="77777777" w:rsidR="00A76BA8" w:rsidRDefault="00B640B7">
            <w:pPr>
              <w:rPr>
                <w:rFonts w:ascii="Arial" w:hAnsi="Arial" w:cs="Arial"/>
                <w:b/>
                <w:iCs/>
                <w:sz w:val="16"/>
                <w:lang w:eastAsia="zh-CN"/>
              </w:rPr>
            </w:pPr>
            <w:r>
              <w:rPr>
                <w:rFonts w:ascii="Arial" w:hAnsi="Arial" w:cs="Arial"/>
                <w:b/>
                <w:iCs/>
                <w:sz w:val="16"/>
                <w:lang w:eastAsia="zh-CN"/>
              </w:rPr>
              <w:t>From email</w:t>
            </w:r>
          </w:p>
          <w:p w14:paraId="5374B6E0" w14:textId="77777777" w:rsidR="00A76BA8" w:rsidRDefault="00B640B7">
            <w:pPr>
              <w:rPr>
                <w:rFonts w:ascii="Arial" w:hAnsi="Arial" w:cs="Arial"/>
                <w:iCs/>
                <w:sz w:val="16"/>
                <w:lang w:eastAsia="zh-CN"/>
              </w:rPr>
            </w:pPr>
            <w:r>
              <w:rPr>
                <w:rFonts w:ascii="Arial" w:hAnsi="Arial" w:cs="Arial"/>
                <w:iCs/>
                <w:sz w:val="16"/>
                <w:lang w:eastAsia="zh-CN"/>
              </w:rPr>
              <w:t xml:space="preserve">I am confident you had read QC’s paper back then, and we, as QC, were heavily involved in the debate that led to the WA, and explanation related to that, so I am even more confident that we had the same understanding back then. We are talking about a window of time, after the PRS reception for the UE to finish the processing during which no DL symbols will be measured for cap 1A/1B (for cap-2 is what you show below). </w:t>
            </w:r>
          </w:p>
          <w:p w14:paraId="3F98986D" w14:textId="77777777" w:rsidR="00A76BA8" w:rsidRDefault="00B640B7">
            <w:pPr>
              <w:rPr>
                <w:rFonts w:ascii="Arial" w:hAnsi="Arial" w:cs="Arial"/>
                <w:iCs/>
                <w:sz w:val="16"/>
                <w:lang w:eastAsia="zh-CN"/>
              </w:rPr>
            </w:pPr>
            <w:r>
              <w:rPr>
                <w:rFonts w:ascii="Arial" w:hAnsi="Arial" w:cs="Arial"/>
                <w:iCs/>
                <w:sz w:val="16"/>
                <w:lang w:eastAsia="zh-CN"/>
              </w:rPr>
              <w:t xml:space="preserve"> </w:t>
            </w:r>
          </w:p>
          <w:p w14:paraId="5C1C5A66" w14:textId="77777777" w:rsidR="00A76BA8" w:rsidRDefault="00B640B7">
            <w:pPr>
              <w:rPr>
                <w:rFonts w:ascii="Arial" w:hAnsi="Arial" w:cs="Arial"/>
                <w:iCs/>
                <w:sz w:val="16"/>
                <w:lang w:eastAsia="zh-CN"/>
              </w:rPr>
            </w:pPr>
            <w:r>
              <w:rPr>
                <w:rFonts w:ascii="Arial" w:hAnsi="Arial" w:cs="Arial"/>
                <w:iCs/>
                <w:sz w:val="16"/>
                <w:lang w:eastAsia="zh-CN"/>
              </w:rPr>
              <w:t>So, lets agree on the common understanding, as we had back then, lets start adding down values for the time after the PRS gap that is needed for PRS processing. If your concern is that we want only large values, lets discuss that, instead of  debating again the WA.</w:t>
            </w:r>
          </w:p>
          <w:p w14:paraId="46C4DBDD" w14:textId="77777777" w:rsidR="00A76BA8" w:rsidRDefault="00B640B7">
            <w:pPr>
              <w:rPr>
                <w:rFonts w:ascii="Arial" w:hAnsi="Arial" w:cs="Arial"/>
                <w:iCs/>
                <w:sz w:val="16"/>
                <w:lang w:eastAsia="zh-CN"/>
              </w:rPr>
            </w:pPr>
            <w:r>
              <w:rPr>
                <w:rFonts w:ascii="Arial" w:hAnsi="Arial" w:cs="Arial"/>
                <w:iCs/>
                <w:sz w:val="16"/>
                <w:lang w:eastAsia="zh-CN"/>
              </w:rPr>
              <w:t xml:space="preserve"> </w:t>
            </w:r>
          </w:p>
          <w:p w14:paraId="09337AD7" w14:textId="77777777" w:rsidR="00A76BA8" w:rsidRDefault="00B640B7">
            <w:pPr>
              <w:rPr>
                <w:rFonts w:ascii="Arial" w:hAnsi="Arial" w:cs="Arial"/>
                <w:iCs/>
                <w:sz w:val="16"/>
                <w:lang w:eastAsia="zh-CN"/>
              </w:rPr>
            </w:pPr>
            <w:r>
              <w:rPr>
                <w:rFonts w:ascii="Arial" w:hAnsi="Arial" w:cs="Arial"/>
                <w:iCs/>
                <w:sz w:val="16"/>
                <w:lang w:eastAsia="zh-CN"/>
              </w:rPr>
              <w:t>From our side, we are envisioning that 4 msec of time after the last PRS symbol is a good starting point for a discussion.</w:t>
            </w:r>
          </w:p>
        </w:tc>
      </w:tr>
      <w:tr w:rsidR="00A76BA8" w14:paraId="75F1BB59" w14:textId="77777777">
        <w:tc>
          <w:tcPr>
            <w:tcW w:w="1838" w:type="dxa"/>
            <w:vAlign w:val="center"/>
          </w:tcPr>
          <w:p w14:paraId="65D06EEE" w14:textId="77777777" w:rsidR="00A76BA8" w:rsidRDefault="00B640B7">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amsung</w:t>
            </w:r>
          </w:p>
        </w:tc>
        <w:tc>
          <w:tcPr>
            <w:tcW w:w="1134" w:type="dxa"/>
            <w:vAlign w:val="center"/>
          </w:tcPr>
          <w:p w14:paraId="083C7DFA" w14:textId="77777777" w:rsidR="00A76BA8" w:rsidRDefault="00A76BA8">
            <w:pPr>
              <w:rPr>
                <w:rFonts w:ascii="Arial" w:hAnsi="Arial" w:cs="Arial"/>
                <w:iCs/>
                <w:sz w:val="16"/>
                <w:lang w:eastAsia="zh-CN"/>
              </w:rPr>
            </w:pPr>
          </w:p>
        </w:tc>
        <w:tc>
          <w:tcPr>
            <w:tcW w:w="6379" w:type="dxa"/>
            <w:vAlign w:val="center"/>
          </w:tcPr>
          <w:p w14:paraId="13B98750" w14:textId="77777777" w:rsidR="00A76BA8" w:rsidRDefault="00B640B7">
            <w:pPr>
              <w:rPr>
                <w:rFonts w:ascii="Arial" w:hAnsi="Arial" w:cs="Arial"/>
                <w:b/>
                <w:iCs/>
                <w:sz w:val="16"/>
                <w:lang w:eastAsia="zh-CN"/>
              </w:rPr>
            </w:pPr>
            <w:r>
              <w:rPr>
                <w:rFonts w:ascii="Arial" w:hAnsi="Arial" w:cs="Arial" w:hint="eastAsia"/>
                <w:b/>
                <w:iCs/>
                <w:sz w:val="16"/>
                <w:lang w:eastAsia="zh-CN"/>
              </w:rPr>
              <w:t>F</w:t>
            </w:r>
            <w:r>
              <w:rPr>
                <w:rFonts w:ascii="Arial" w:hAnsi="Arial" w:cs="Arial"/>
                <w:b/>
                <w:iCs/>
                <w:sz w:val="16"/>
                <w:lang w:eastAsia="zh-CN"/>
              </w:rPr>
              <w:t>rom email</w:t>
            </w:r>
          </w:p>
          <w:p w14:paraId="4F88B0F9" w14:textId="77777777" w:rsidR="00A76BA8" w:rsidRDefault="00B640B7">
            <w:pPr>
              <w:rPr>
                <w:rFonts w:ascii="Arial" w:hAnsi="Arial" w:cs="Arial"/>
                <w:iCs/>
                <w:sz w:val="16"/>
                <w:lang w:eastAsia="zh-CN"/>
              </w:rPr>
            </w:pPr>
            <w:r>
              <w:rPr>
                <w:rFonts w:ascii="Arial" w:hAnsi="Arial" w:cs="Arial"/>
                <w:iCs/>
                <w:sz w:val="16"/>
                <w:lang w:eastAsia="zh-CN"/>
              </w:rPr>
              <w:t xml:space="preserve">    Thx for the discussion. I feel quite different understanding on the purpose of PRS processing window. Many hidden information which cannot be reflected by current agreement or working assumption.</w:t>
            </w:r>
          </w:p>
          <w:p w14:paraId="49FA210A" w14:textId="77777777" w:rsidR="00A76BA8" w:rsidRDefault="00B640B7">
            <w:pPr>
              <w:rPr>
                <w:rFonts w:ascii="Arial" w:hAnsi="Arial" w:cs="Arial"/>
                <w:iCs/>
                <w:sz w:val="16"/>
                <w:lang w:eastAsia="zh-CN"/>
              </w:rPr>
            </w:pPr>
            <w:r>
              <w:rPr>
                <w:rFonts w:ascii="Arial" w:hAnsi="Arial" w:cs="Arial" w:hint="eastAsia"/>
                <w:iCs/>
                <w:sz w:val="16"/>
                <w:lang w:eastAsia="zh-CN"/>
              </w:rPr>
              <w:t xml:space="preserve">    Put aside the disucssion for T, L, N, according to the working assumption, and if the PRS processing window is as Su picture suggested, why on earth do we need to introduce the priority indication for PRS and data</w:t>
            </w:r>
            <w:r>
              <w:rPr>
                <w:rFonts w:ascii="Arial" w:hAnsi="Arial" w:cs="Arial" w:hint="eastAsia"/>
                <w:iCs/>
                <w:sz w:val="16"/>
                <w:lang w:eastAsia="zh-CN"/>
              </w:rPr>
              <w:t>？</w:t>
            </w:r>
          </w:p>
          <w:p w14:paraId="1BD25BA5" w14:textId="77777777" w:rsidR="00A76BA8" w:rsidRDefault="00B640B7">
            <w:pPr>
              <w:ind w:firstLine="180"/>
              <w:rPr>
                <w:rFonts w:ascii="Arial" w:hAnsi="Arial" w:cs="Arial"/>
                <w:iCs/>
                <w:sz w:val="16"/>
                <w:lang w:eastAsia="zh-CN"/>
              </w:rPr>
            </w:pPr>
            <w:r>
              <w:rPr>
                <w:rFonts w:ascii="Arial" w:hAnsi="Arial" w:cs="Arial"/>
                <w:iCs/>
                <w:sz w:val="16"/>
                <w:lang w:eastAsia="zh-CN"/>
              </w:rPr>
              <w:t>Even If PRS is to be indicated lower priority than other DL siganls, why does gNB need to activate the PRS processing window? because as the "priority" implied, the low priority signal is not allowed, or not expected to be received.</w:t>
            </w:r>
          </w:p>
          <w:p w14:paraId="701288B4" w14:textId="77777777" w:rsidR="00A76BA8" w:rsidRDefault="00B640B7">
            <w:pPr>
              <w:rPr>
                <w:ins w:id="188" w:author="Huawei - Huangsu" w:date="2021-11-17T17:26:00Z"/>
                <w:rFonts w:ascii="Arial" w:hAnsi="Arial" w:cs="Arial"/>
                <w:iCs/>
                <w:sz w:val="16"/>
                <w:lang w:eastAsia="zh-CN"/>
              </w:rPr>
            </w:pPr>
            <w:ins w:id="189" w:author="Huawei - Huangsu" w:date="2021-11-17T17:25:00Z">
              <w:r>
                <w:rPr>
                  <w:rFonts w:ascii="Arial" w:hAnsi="Arial" w:cs="Arial" w:hint="eastAsia"/>
                  <w:iCs/>
                  <w:sz w:val="16"/>
                  <w:lang w:eastAsia="zh-CN"/>
                </w:rPr>
                <w:t>F</w:t>
              </w:r>
              <w:r>
                <w:rPr>
                  <w:rFonts w:ascii="Arial" w:hAnsi="Arial" w:cs="Arial"/>
                  <w:iCs/>
                  <w:sz w:val="16"/>
                  <w:lang w:eastAsia="zh-CN"/>
                </w:rPr>
                <w:t>L: From our side, we do not think priority is needed for capability 2, but it c</w:t>
              </w:r>
            </w:ins>
            <w:ins w:id="190" w:author="Huawei - Huangsu" w:date="2021-11-17T17:26:00Z">
              <w:r>
                <w:rPr>
                  <w:rFonts w:ascii="Arial" w:hAnsi="Arial" w:cs="Arial"/>
                  <w:iCs/>
                  <w:sz w:val="16"/>
                  <w:lang w:eastAsia="zh-CN"/>
                </w:rPr>
                <w:t>an be useful for capability 1A and 1B.</w:t>
              </w:r>
            </w:ins>
          </w:p>
          <w:p w14:paraId="12135156" w14:textId="77777777" w:rsidR="00A76BA8" w:rsidRDefault="00B640B7">
            <w:pPr>
              <w:rPr>
                <w:ins w:id="191" w:author="Huawei - Huangsu" w:date="2021-11-17T17:29:00Z"/>
                <w:rFonts w:ascii="Arial" w:hAnsi="Arial" w:cs="Arial"/>
                <w:iCs/>
                <w:sz w:val="16"/>
                <w:lang w:eastAsia="zh-CN"/>
              </w:rPr>
            </w:pPr>
            <w:ins w:id="192" w:author="Huawei - Huangsu" w:date="2021-11-17T17:26:00Z">
              <w:r>
                <w:rPr>
                  <w:rFonts w:ascii="Arial" w:hAnsi="Arial" w:cs="Arial"/>
                  <w:iCs/>
                  <w:sz w:val="16"/>
                  <w:lang w:eastAsia="zh-CN"/>
                </w:rPr>
                <w:t>Let’s take capability 1A UE for examp</w:t>
              </w:r>
            </w:ins>
            <w:ins w:id="193" w:author="Huawei - Huangsu" w:date="2021-11-17T17:27:00Z">
              <w:r>
                <w:rPr>
                  <w:rFonts w:ascii="Arial" w:hAnsi="Arial" w:cs="Arial"/>
                  <w:iCs/>
                  <w:sz w:val="16"/>
                  <w:lang w:eastAsia="zh-CN"/>
                </w:rPr>
                <w:t>le, UE will interrupt all communication links (cells for CA) for the purpose of PRS measurement if PRS is high priority.</w:t>
              </w:r>
            </w:ins>
            <w:ins w:id="194" w:author="Huawei - Huangsu" w:date="2021-11-17T17:28:00Z">
              <w:r>
                <w:rPr>
                  <w:rFonts w:ascii="Arial" w:hAnsi="Arial" w:cs="Arial"/>
                  <w:iCs/>
                  <w:sz w:val="16"/>
                  <w:lang w:eastAsia="zh-CN"/>
                </w:rPr>
                <w:t xml:space="preserve"> If PRS is low priority, and there is no collision between PRS processing window on a CC with </w:t>
              </w:r>
              <w:r>
                <w:rPr>
                  <w:rFonts w:ascii="Arial" w:hAnsi="Arial" w:cs="Arial"/>
                  <w:b/>
                  <w:i/>
                  <w:iCs/>
                  <w:sz w:val="16"/>
                  <w:lang w:eastAsia="zh-CN"/>
                  <w:rPrChange w:id="195" w:author="Huawei - Huangsu" w:date="2021-11-17T17:31:00Z">
                    <w:rPr>
                      <w:rFonts w:ascii="Arial" w:hAnsi="Arial" w:cs="Arial"/>
                      <w:iCs/>
                      <w:sz w:val="16"/>
                      <w:lang w:eastAsia="zh-CN"/>
                    </w:rPr>
                  </w:rPrChange>
                </w:rPr>
                <w:t>other DL signals/channels on the other CC</w:t>
              </w:r>
              <w:r>
                <w:rPr>
                  <w:rFonts w:ascii="Arial" w:hAnsi="Arial" w:cs="Arial"/>
                  <w:iCs/>
                  <w:sz w:val="16"/>
                  <w:lang w:eastAsia="zh-CN"/>
                </w:rPr>
                <w:t xml:space="preserve">, </w:t>
              </w:r>
            </w:ins>
            <w:ins w:id="196" w:author="Huawei - Huangsu" w:date="2021-11-17T17:29:00Z">
              <w:r>
                <w:rPr>
                  <w:rFonts w:ascii="Arial" w:hAnsi="Arial" w:cs="Arial"/>
                  <w:iCs/>
                  <w:sz w:val="16"/>
                  <w:lang w:eastAsia="zh-CN"/>
                </w:rPr>
                <w:t>UE can still dedicate its all resources for PRS measurement, but in case there is collision, UE will drop the PRS.</w:t>
              </w:r>
            </w:ins>
          </w:p>
          <w:p w14:paraId="0A24121C" w14:textId="77777777" w:rsidR="00A76BA8" w:rsidRDefault="00B640B7">
            <w:pPr>
              <w:rPr>
                <w:ins w:id="197" w:author="Huawei - Huangsu" w:date="2021-11-17T17:33:00Z"/>
                <w:rFonts w:ascii="Arial" w:hAnsi="Arial" w:cs="Arial"/>
                <w:iCs/>
                <w:sz w:val="16"/>
                <w:lang w:eastAsia="zh-CN"/>
              </w:rPr>
            </w:pPr>
            <w:ins w:id="198" w:author="Huawei - Huangsu" w:date="2021-11-17T17:29:00Z">
              <w:r>
                <w:rPr>
                  <w:rFonts w:ascii="Arial" w:hAnsi="Arial" w:cs="Arial"/>
                  <w:iCs/>
                  <w:sz w:val="16"/>
                  <w:lang w:eastAsia="zh-CN"/>
                </w:rPr>
                <w:lastRenderedPageBreak/>
                <w:t>So providing low priority for PRS</w:t>
              </w:r>
            </w:ins>
            <w:ins w:id="199" w:author="Huawei - Huangsu" w:date="2021-11-17T17:30:00Z">
              <w:r>
                <w:rPr>
                  <w:rFonts w:ascii="Arial" w:hAnsi="Arial" w:cs="Arial"/>
                  <w:iCs/>
                  <w:sz w:val="16"/>
                  <w:lang w:eastAsia="zh-CN"/>
                </w:rPr>
                <w:t xml:space="preserve"> means that PRS measurement could be prone to interruption </w:t>
              </w:r>
            </w:ins>
            <w:ins w:id="200" w:author="Huawei - Huangsu" w:date="2021-11-17T17:32:00Z">
              <w:r>
                <w:rPr>
                  <w:rFonts w:ascii="Arial" w:hAnsi="Arial" w:cs="Arial"/>
                  <w:iCs/>
                  <w:sz w:val="16"/>
                  <w:lang w:eastAsia="zh-CN"/>
                </w:rPr>
                <w:t xml:space="preserve">from </w:t>
              </w:r>
              <w:r>
                <w:rPr>
                  <w:rFonts w:ascii="Arial" w:hAnsi="Arial" w:cs="Arial"/>
                  <w:b/>
                  <w:i/>
                  <w:iCs/>
                  <w:sz w:val="16"/>
                  <w:lang w:eastAsia="zh-CN"/>
                  <w:rPrChange w:id="201" w:author="Huawei - Huangsu" w:date="2021-11-17T17:32:00Z">
                    <w:rPr>
                      <w:rFonts w:ascii="Arial" w:hAnsi="Arial" w:cs="Arial"/>
                      <w:iCs/>
                      <w:sz w:val="16"/>
                      <w:lang w:eastAsia="zh-CN"/>
                    </w:rPr>
                  </w:rPrChange>
                </w:rPr>
                <w:t>data on</w:t>
              </w:r>
            </w:ins>
            <w:ins w:id="202" w:author="Huawei - Huangsu" w:date="2021-11-17T17:30:00Z">
              <w:r>
                <w:rPr>
                  <w:rFonts w:ascii="Arial" w:hAnsi="Arial" w:cs="Arial"/>
                  <w:b/>
                  <w:i/>
                  <w:iCs/>
                  <w:sz w:val="16"/>
                  <w:lang w:eastAsia="zh-CN"/>
                  <w:rPrChange w:id="203" w:author="Huawei - Huangsu" w:date="2021-11-17T17:32:00Z">
                    <w:rPr>
                      <w:rFonts w:ascii="Arial" w:hAnsi="Arial" w:cs="Arial"/>
                      <w:iCs/>
                      <w:sz w:val="16"/>
                      <w:lang w:eastAsia="zh-CN"/>
                    </w:rPr>
                  </w:rPrChange>
                </w:rPr>
                <w:t xml:space="preserve"> another CC</w:t>
              </w:r>
              <w:r>
                <w:rPr>
                  <w:rFonts w:ascii="Arial" w:hAnsi="Arial" w:cs="Arial"/>
                  <w:iCs/>
                  <w:sz w:val="16"/>
                  <w:lang w:eastAsia="zh-CN"/>
                </w:rPr>
                <w:t xml:space="preserve"> for capability 1A, since UE is not able to dedicate all its resources for a low priority PRS</w:t>
              </w:r>
            </w:ins>
            <w:ins w:id="204" w:author="Huawei - Huangsu" w:date="2021-11-17T17:32:00Z">
              <w:r>
                <w:rPr>
                  <w:rFonts w:ascii="Arial" w:hAnsi="Arial" w:cs="Arial"/>
                  <w:iCs/>
                  <w:sz w:val="16"/>
                  <w:lang w:eastAsia="zh-CN"/>
                </w:rPr>
                <w:t xml:space="preserve">. However, that could still be possible if </w:t>
              </w:r>
            </w:ins>
            <w:ins w:id="205" w:author="Huawei - Huangsu" w:date="2021-11-17T17:33:00Z">
              <w:r>
                <w:rPr>
                  <w:rFonts w:ascii="Arial" w:hAnsi="Arial" w:cs="Arial"/>
                  <w:iCs/>
                  <w:sz w:val="16"/>
                  <w:lang w:eastAsia="zh-CN"/>
                </w:rPr>
                <w:t>there is no collision.</w:t>
              </w:r>
            </w:ins>
          </w:p>
          <w:p w14:paraId="24D762B0" w14:textId="77777777" w:rsidR="00A76BA8" w:rsidRDefault="00B640B7">
            <w:pPr>
              <w:rPr>
                <w:rFonts w:ascii="Arial" w:hAnsi="Arial" w:cs="Arial"/>
                <w:iCs/>
                <w:sz w:val="16"/>
                <w:lang w:eastAsia="zh-CN"/>
              </w:rPr>
            </w:pPr>
            <w:ins w:id="206" w:author="Huawei - Huangsu" w:date="2021-11-17T17:33:00Z">
              <w:r>
                <w:rPr>
                  <w:rFonts w:ascii="Arial" w:hAnsi="Arial" w:cs="Arial"/>
                  <w:iCs/>
                  <w:sz w:val="16"/>
                  <w:lang w:eastAsia="zh-CN"/>
                </w:rPr>
                <w:t>In principle, priorit</w:t>
              </w:r>
            </w:ins>
            <w:ins w:id="207" w:author="Huawei - Huangsu" w:date="2021-11-17T17:34:00Z">
              <w:r>
                <w:rPr>
                  <w:rFonts w:ascii="Arial" w:hAnsi="Arial" w:cs="Arial"/>
                  <w:iCs/>
                  <w:sz w:val="16"/>
                  <w:lang w:eastAsia="zh-CN"/>
                </w:rPr>
                <w:t>y only matter when collision happens. Maybe that is not clear in the working assumption, and we do not mind to clarify it.</w:t>
              </w:r>
            </w:ins>
          </w:p>
        </w:tc>
      </w:tr>
      <w:tr w:rsidR="00A76BA8" w14:paraId="0377991B" w14:textId="77777777">
        <w:trPr>
          <w:ins w:id="208" w:author="ZTE" w:date="2021-11-17T19:55:00Z"/>
        </w:trPr>
        <w:tc>
          <w:tcPr>
            <w:tcW w:w="1838" w:type="dxa"/>
            <w:vAlign w:val="center"/>
          </w:tcPr>
          <w:p w14:paraId="55AD3520" w14:textId="77777777" w:rsidR="00A76BA8" w:rsidRDefault="00B640B7">
            <w:pPr>
              <w:rPr>
                <w:ins w:id="209" w:author="ZTE" w:date="2021-11-17T19:55:00Z"/>
                <w:rFonts w:ascii="Arial" w:hAnsi="Arial" w:cs="Arial"/>
                <w:iCs/>
                <w:sz w:val="16"/>
                <w:lang w:eastAsia="zh-CN"/>
              </w:rPr>
            </w:pPr>
            <w:r>
              <w:rPr>
                <w:rFonts w:ascii="Arial" w:hAnsi="Arial" w:cs="Arial" w:hint="eastAsia"/>
                <w:iCs/>
                <w:sz w:val="16"/>
                <w:lang w:eastAsia="zh-CN"/>
              </w:rPr>
              <w:lastRenderedPageBreak/>
              <w:t>ZTE3</w:t>
            </w:r>
          </w:p>
        </w:tc>
        <w:tc>
          <w:tcPr>
            <w:tcW w:w="1134" w:type="dxa"/>
            <w:vAlign w:val="center"/>
          </w:tcPr>
          <w:p w14:paraId="70DBE6C3" w14:textId="77777777" w:rsidR="00A76BA8" w:rsidRDefault="00A76BA8">
            <w:pPr>
              <w:rPr>
                <w:ins w:id="210" w:author="ZTE" w:date="2021-11-17T19:55:00Z"/>
                <w:rFonts w:ascii="Arial" w:hAnsi="Arial" w:cs="Arial"/>
                <w:iCs/>
                <w:sz w:val="16"/>
                <w:lang w:eastAsia="zh-CN"/>
              </w:rPr>
            </w:pPr>
          </w:p>
        </w:tc>
        <w:tc>
          <w:tcPr>
            <w:tcW w:w="6379" w:type="dxa"/>
            <w:vAlign w:val="center"/>
          </w:tcPr>
          <w:p w14:paraId="3F30B463" w14:textId="77777777" w:rsidR="00A76BA8" w:rsidRDefault="00B640B7">
            <w:pPr>
              <w:rPr>
                <w:rFonts w:ascii="Arial" w:hAnsi="Arial" w:cs="Arial"/>
                <w:iCs/>
                <w:sz w:val="16"/>
                <w:lang w:eastAsia="zh-CN"/>
              </w:rPr>
            </w:pPr>
            <w:r>
              <w:rPr>
                <w:rFonts w:ascii="Arial" w:hAnsi="Arial" w:cs="Arial" w:hint="eastAsia"/>
                <w:iCs/>
                <w:sz w:val="16"/>
                <w:lang w:eastAsia="zh-CN"/>
              </w:rPr>
              <w:t>To FL,</w:t>
            </w:r>
          </w:p>
          <w:p w14:paraId="4A850305" w14:textId="77777777" w:rsidR="00A76BA8" w:rsidRDefault="00B640B7">
            <w:pPr>
              <w:rPr>
                <w:rFonts w:ascii="Arial" w:hAnsi="Arial" w:cs="Arial"/>
                <w:iCs/>
                <w:sz w:val="16"/>
                <w:lang w:eastAsia="zh-CN"/>
              </w:rPr>
            </w:pPr>
            <w:r>
              <w:rPr>
                <w:rFonts w:ascii="Arial" w:hAnsi="Arial" w:cs="Arial" w:hint="eastAsia"/>
                <w:iCs/>
                <w:sz w:val="16"/>
                <w:lang w:eastAsia="zh-CN"/>
              </w:rPr>
              <w:t>We have different views for your reply to Samsung.</w:t>
            </w:r>
          </w:p>
          <w:p w14:paraId="6BD1B479" w14:textId="77777777" w:rsidR="00A76BA8" w:rsidRDefault="00B640B7">
            <w:pPr>
              <w:rPr>
                <w:rFonts w:ascii="Arial" w:hAnsi="Arial" w:cs="Arial"/>
                <w:iCs/>
                <w:sz w:val="16"/>
                <w:lang w:eastAsia="zh-CN"/>
              </w:rPr>
            </w:pPr>
            <w:r>
              <w:rPr>
                <w:rFonts w:ascii="Arial" w:hAnsi="Arial" w:cs="Arial" w:hint="eastAsia"/>
                <w:iCs/>
                <w:sz w:val="16"/>
                <w:lang w:eastAsia="zh-CN"/>
              </w:rPr>
              <w:t>We think the priority indication for Capability 1 is useless. Let me ask one question,</w:t>
            </w:r>
          </w:p>
          <w:p w14:paraId="6705881B" w14:textId="77777777" w:rsidR="00A76BA8" w:rsidRDefault="00B640B7">
            <w:pPr>
              <w:rPr>
                <w:rFonts w:ascii="Arial" w:hAnsi="Arial" w:cs="Arial"/>
                <w:i/>
                <w:sz w:val="16"/>
                <w:lang w:eastAsia="zh-CN"/>
              </w:rPr>
            </w:pPr>
            <w:r>
              <w:rPr>
                <w:rFonts w:ascii="Arial" w:hAnsi="Arial" w:cs="Arial" w:hint="eastAsia"/>
                <w:i/>
                <w:sz w:val="16"/>
                <w:lang w:eastAsia="zh-CN"/>
              </w:rPr>
              <w:t>If gNB indicates that PRS is lower priority than all PDCCH/PDSCH/CSI-RS for Capability 1A,  can  UE still measure some DL PRS symbols that don</w:t>
            </w:r>
            <w:r>
              <w:rPr>
                <w:rFonts w:ascii="Arial" w:hAnsi="Arial" w:cs="Arial"/>
                <w:i/>
                <w:sz w:val="16"/>
                <w:lang w:eastAsia="zh-CN"/>
              </w:rPr>
              <w:t>’</w:t>
            </w:r>
            <w:r>
              <w:rPr>
                <w:rFonts w:ascii="Arial" w:hAnsi="Arial" w:cs="Arial" w:hint="eastAsia"/>
                <w:i/>
                <w:sz w:val="16"/>
                <w:lang w:eastAsia="zh-CN"/>
              </w:rPr>
              <w:t>t collide with other channels ?</w:t>
            </w:r>
          </w:p>
          <w:p w14:paraId="5A436147" w14:textId="77777777" w:rsidR="00A76BA8" w:rsidRDefault="00B640B7">
            <w:pPr>
              <w:rPr>
                <w:rFonts w:ascii="Arial" w:hAnsi="Arial" w:cs="Arial"/>
                <w:iCs/>
                <w:sz w:val="16"/>
                <w:lang w:eastAsia="zh-CN"/>
              </w:rPr>
            </w:pPr>
            <w:r>
              <w:rPr>
                <w:rFonts w:ascii="Arial" w:hAnsi="Arial" w:cs="Arial" w:hint="eastAsia"/>
                <w:iCs/>
                <w:sz w:val="16"/>
                <w:lang w:eastAsia="zh-CN"/>
              </w:rPr>
              <w:t>Our answer is NO. Otherwise, there is no difference between Capability 1A and Capability 2. Therefore, if UE cannot measure some DL PRS symbols that don</w:t>
            </w:r>
            <w:r>
              <w:rPr>
                <w:rFonts w:ascii="Arial" w:hAnsi="Arial" w:cs="Arial"/>
                <w:iCs/>
                <w:sz w:val="16"/>
                <w:lang w:eastAsia="zh-CN"/>
              </w:rPr>
              <w:t>’</w:t>
            </w:r>
            <w:r>
              <w:rPr>
                <w:rFonts w:ascii="Arial" w:hAnsi="Arial" w:cs="Arial" w:hint="eastAsia"/>
                <w:iCs/>
                <w:sz w:val="16"/>
                <w:lang w:eastAsia="zh-CN"/>
              </w:rPr>
              <w:t>t collide with other channels, why do we need to have more than one priority states. For us, if PRS processing window is configured for Capability 1, DL PRS always has high priority over all other DL signals/channels in all symbols inside the window (as mentioned in WA). There is no need for additional priority indication.</w:t>
            </w:r>
          </w:p>
          <w:p w14:paraId="65F7C917" w14:textId="77777777" w:rsidR="00A76BA8" w:rsidRDefault="00B640B7">
            <w:pPr>
              <w:rPr>
                <w:rFonts w:ascii="Arial" w:hAnsi="Arial" w:cs="Arial"/>
                <w:iCs/>
                <w:sz w:val="16"/>
                <w:lang w:eastAsia="zh-CN"/>
              </w:rPr>
            </w:pPr>
            <w:r>
              <w:rPr>
                <w:rFonts w:ascii="Arial" w:hAnsi="Arial" w:cs="Arial" w:hint="eastAsia"/>
                <w:iCs/>
                <w:sz w:val="16"/>
                <w:lang w:eastAsia="zh-CN"/>
              </w:rPr>
              <w:t>The Capability 1A is defined per UE, which means all CCs would be impacted. We don</w:t>
            </w:r>
            <w:r>
              <w:rPr>
                <w:rFonts w:ascii="Arial" w:hAnsi="Arial" w:cs="Arial"/>
                <w:iCs/>
                <w:sz w:val="16"/>
                <w:lang w:eastAsia="zh-CN"/>
              </w:rPr>
              <w:t>’</w:t>
            </w:r>
            <w:r>
              <w:rPr>
                <w:rFonts w:ascii="Arial" w:hAnsi="Arial" w:cs="Arial" w:hint="eastAsia"/>
                <w:iCs/>
                <w:sz w:val="16"/>
                <w:lang w:eastAsia="zh-CN"/>
              </w:rPr>
              <w:t xml:space="preserve">t need to consider the collision between different CCs. </w:t>
            </w:r>
          </w:p>
          <w:p w14:paraId="6DEA7190" w14:textId="77777777" w:rsidR="00A76BA8" w:rsidRDefault="00A76BA8">
            <w:pPr>
              <w:rPr>
                <w:rFonts w:ascii="Arial" w:hAnsi="Arial" w:cs="Arial"/>
                <w:iCs/>
                <w:sz w:val="16"/>
                <w:lang w:eastAsia="zh-CN"/>
              </w:rPr>
            </w:pPr>
          </w:p>
          <w:p w14:paraId="561384F7" w14:textId="77777777" w:rsidR="00A76BA8" w:rsidRDefault="00B640B7">
            <w:pPr>
              <w:rPr>
                <w:rFonts w:ascii="Arial" w:hAnsi="Arial" w:cs="Arial"/>
                <w:iCs/>
                <w:sz w:val="16"/>
                <w:lang w:eastAsia="zh-CN"/>
              </w:rPr>
            </w:pPr>
            <w:r>
              <w:rPr>
                <w:rFonts w:ascii="Arial" w:hAnsi="Arial" w:cs="Arial" w:hint="eastAsia"/>
                <w:iCs/>
                <w:sz w:val="16"/>
                <w:lang w:eastAsia="zh-CN"/>
              </w:rPr>
              <w:t>We assume Capability 1B is defined per CC.  There is also no need to have more than one priority states either. When we talk about collision or priority, we should first concentrate on the channels/signals within the same CC. From our understanding, once UE receives a PRS processing window associated with a CC,  DL PRS always has high priority over all other DL signals/channels in all symbols of the CC. Regarding what is the impact on another CC if UE is configured with CA. We can discuss in next meeting.</w:t>
            </w:r>
          </w:p>
          <w:p w14:paraId="45E0E80C" w14:textId="77777777" w:rsidR="00A76BA8" w:rsidRDefault="00A76BA8">
            <w:pPr>
              <w:rPr>
                <w:rFonts w:ascii="Arial" w:hAnsi="Arial" w:cs="Arial"/>
                <w:iCs/>
                <w:sz w:val="16"/>
                <w:lang w:eastAsia="zh-CN"/>
              </w:rPr>
            </w:pPr>
          </w:p>
          <w:p w14:paraId="6032F8E9" w14:textId="77777777" w:rsidR="00A76BA8" w:rsidRDefault="00B640B7">
            <w:pPr>
              <w:rPr>
                <w:rFonts w:ascii="Arial" w:hAnsi="Arial" w:cs="Arial"/>
                <w:i/>
                <w:sz w:val="16"/>
                <w:lang w:eastAsia="zh-CN"/>
              </w:rPr>
            </w:pPr>
            <w:r>
              <w:rPr>
                <w:rFonts w:ascii="Arial" w:hAnsi="Arial" w:cs="Arial" w:hint="eastAsia"/>
                <w:iCs/>
                <w:sz w:val="16"/>
                <w:lang w:eastAsia="zh-CN"/>
              </w:rPr>
              <w:t>For Capability 2, we acknowledge that  different priority states may be helpful for network flexibility. However,  i</w:t>
            </w:r>
            <w:r>
              <w:rPr>
                <w:rFonts w:ascii="Arial" w:hAnsi="Arial" w:cs="Arial" w:hint="eastAsia"/>
                <w:i/>
                <w:sz w:val="16"/>
                <w:lang w:eastAsia="zh-CN"/>
              </w:rPr>
              <w:t xml:space="preserve">f PRS is lower priority than </w:t>
            </w:r>
            <w:r>
              <w:rPr>
                <w:rFonts w:ascii="Arial" w:hAnsi="Arial" w:cs="Arial" w:hint="eastAsia"/>
                <w:i/>
                <w:color w:val="FF0000"/>
                <w:sz w:val="16"/>
                <w:lang w:eastAsia="zh-CN"/>
              </w:rPr>
              <w:t xml:space="preserve">PDCCH </w:t>
            </w:r>
            <w:r>
              <w:rPr>
                <w:rFonts w:ascii="Arial" w:hAnsi="Arial" w:cs="Arial" w:hint="eastAsia"/>
                <w:i/>
                <w:sz w:val="16"/>
                <w:lang w:eastAsia="zh-CN"/>
              </w:rPr>
              <w:t>and URLLC PDSCH and higher priority than other PDSCH/CSI-RS, we doubt that if there is enough symbols for PRS reception. From our understanding, UE may be configured with a lot of search spaces for PDCCH detection ( for the scheduling of current CC or cross carrier scheduling), so a lot of symbols are reserved for PDCCH(since we have no way to determine which PDCCH is for URLLC before it has been decoded). Therefore, more than two priority states is not necessary. We can accept Option 1 for Capability 2.</w:t>
            </w:r>
          </w:p>
          <w:p w14:paraId="1E83F9B5" w14:textId="77777777" w:rsidR="00A76BA8" w:rsidRDefault="00A76BA8">
            <w:pPr>
              <w:rPr>
                <w:rFonts w:ascii="Arial" w:hAnsi="Arial" w:cs="Arial"/>
                <w:iCs/>
                <w:sz w:val="16"/>
                <w:lang w:eastAsia="zh-CN"/>
              </w:rPr>
            </w:pPr>
          </w:p>
          <w:p w14:paraId="480F6048" w14:textId="77777777" w:rsidR="00A76BA8" w:rsidRDefault="00B640B7">
            <w:pPr>
              <w:rPr>
                <w:rFonts w:ascii="Arial" w:hAnsi="Arial" w:cs="Arial"/>
                <w:iCs/>
                <w:sz w:val="16"/>
                <w:lang w:eastAsia="zh-CN"/>
              </w:rPr>
            </w:pPr>
            <w:r>
              <w:rPr>
                <w:rFonts w:ascii="Arial" w:hAnsi="Arial" w:cs="Arial" w:hint="eastAsia"/>
                <w:iCs/>
                <w:sz w:val="16"/>
                <w:lang w:eastAsia="zh-CN"/>
              </w:rPr>
              <w:t>Let</w:t>
            </w:r>
            <w:r>
              <w:rPr>
                <w:rFonts w:ascii="Arial" w:hAnsi="Arial" w:cs="Arial"/>
                <w:iCs/>
                <w:sz w:val="16"/>
                <w:lang w:eastAsia="zh-CN"/>
              </w:rPr>
              <w:t>’</w:t>
            </w:r>
            <w:r>
              <w:rPr>
                <w:rFonts w:ascii="Arial" w:hAnsi="Arial" w:cs="Arial" w:hint="eastAsia"/>
                <w:iCs/>
                <w:sz w:val="16"/>
                <w:lang w:eastAsia="zh-CN"/>
              </w:rPr>
              <w:t>s go back to this proposal. With the understanding above, we should be open to support either Alt.1 or Alt.2 for latency reduction, which can be at least applied for Capability 1.</w:t>
            </w:r>
          </w:p>
          <w:p w14:paraId="10ED8798" w14:textId="77777777" w:rsidR="00BF3C5E" w:rsidRDefault="00BF3C5E" w:rsidP="00BF3C5E">
            <w:pPr>
              <w:rPr>
                <w:ins w:id="211" w:author="ZTE" w:date="2021-11-17T19:55:00Z"/>
                <w:rFonts w:ascii="Arial" w:hAnsi="Arial" w:cs="Arial"/>
                <w:iCs/>
                <w:sz w:val="16"/>
                <w:lang w:eastAsia="zh-CN"/>
              </w:rPr>
            </w:pPr>
            <w:ins w:id="212" w:author="Huawei - Huangsu" w:date="2021-11-18T00:34:00Z">
              <w:r>
                <w:rPr>
                  <w:rFonts w:ascii="Arial" w:hAnsi="Arial" w:cs="Arial" w:hint="eastAsia"/>
                  <w:iCs/>
                  <w:sz w:val="16"/>
                  <w:lang w:eastAsia="zh-CN"/>
                </w:rPr>
                <w:t>F</w:t>
              </w:r>
              <w:r>
                <w:rPr>
                  <w:rFonts w:ascii="Arial" w:hAnsi="Arial" w:cs="Arial"/>
                  <w:iCs/>
                  <w:sz w:val="16"/>
                  <w:lang w:eastAsia="zh-CN"/>
                </w:rPr>
                <w:t>L: The understanding from my side is that for capability 1A with PRS being l</w:t>
              </w:r>
            </w:ins>
            <w:ins w:id="213" w:author="Huawei - Huangsu" w:date="2021-11-18T00:35:00Z">
              <w:r>
                <w:rPr>
                  <w:rFonts w:ascii="Arial" w:hAnsi="Arial" w:cs="Arial"/>
                  <w:iCs/>
                  <w:sz w:val="16"/>
                  <w:lang w:eastAsia="zh-CN"/>
                </w:rPr>
                <w:t xml:space="preserve">ow priority, if there is any symbol </w:t>
              </w:r>
            </w:ins>
            <w:ins w:id="214" w:author="Huawei - Huangsu" w:date="2021-11-18T00:36:00Z">
              <w:r>
                <w:rPr>
                  <w:rFonts w:ascii="Arial" w:hAnsi="Arial" w:cs="Arial"/>
                  <w:iCs/>
                  <w:sz w:val="16"/>
                  <w:lang w:eastAsia="zh-CN"/>
                </w:rPr>
                <w:t xml:space="preserve">on any CC </w:t>
              </w:r>
            </w:ins>
            <w:ins w:id="215" w:author="Huawei - Huangsu" w:date="2021-11-18T00:35:00Z">
              <w:r>
                <w:rPr>
                  <w:rFonts w:ascii="Arial" w:hAnsi="Arial" w:cs="Arial"/>
                  <w:iCs/>
                  <w:sz w:val="16"/>
                  <w:lang w:eastAsia="zh-CN"/>
                </w:rPr>
                <w:t>within the PRS processing window that require</w:t>
              </w:r>
            </w:ins>
            <w:ins w:id="216" w:author="Huawei - Huangsu" w:date="2021-11-18T00:36:00Z">
              <w:r>
                <w:rPr>
                  <w:rFonts w:ascii="Arial" w:hAnsi="Arial" w:cs="Arial"/>
                  <w:iCs/>
                  <w:sz w:val="16"/>
                  <w:lang w:eastAsia="zh-CN"/>
                </w:rPr>
                <w:t>s to receive PDCCH (even monitoring), PDSCH, or CSI-RS, the PRS measurement will be dropped (a</w:t>
              </w:r>
            </w:ins>
            <w:ins w:id="217" w:author="Huawei - Huangsu" w:date="2021-11-18T00:37:00Z">
              <w:r>
                <w:rPr>
                  <w:rFonts w:ascii="Arial" w:hAnsi="Arial" w:cs="Arial"/>
                  <w:iCs/>
                  <w:sz w:val="16"/>
                  <w:lang w:eastAsia="zh-CN"/>
                </w:rPr>
                <w:t>t least this sample of PRS in the window will not be counted).</w:t>
              </w:r>
            </w:ins>
          </w:p>
        </w:tc>
      </w:tr>
      <w:tr w:rsidR="00023DB6" w14:paraId="31D05ABB" w14:textId="77777777" w:rsidTr="00023DB6">
        <w:tc>
          <w:tcPr>
            <w:tcW w:w="1838" w:type="dxa"/>
          </w:tcPr>
          <w:p w14:paraId="1E394DD8" w14:textId="77777777" w:rsidR="00023DB6" w:rsidRDefault="00023DB6" w:rsidP="00E07BA4">
            <w:pPr>
              <w:rPr>
                <w:rFonts w:ascii="Arial" w:hAnsi="Arial" w:cs="Arial"/>
                <w:iCs/>
                <w:sz w:val="16"/>
                <w:lang w:eastAsia="zh-CN"/>
              </w:rPr>
            </w:pPr>
            <w:r>
              <w:rPr>
                <w:rFonts w:ascii="Arial" w:hAnsi="Arial" w:cs="Arial"/>
                <w:iCs/>
                <w:sz w:val="16"/>
                <w:lang w:eastAsia="zh-CN"/>
              </w:rPr>
              <w:t>Qualcomm</w:t>
            </w:r>
          </w:p>
        </w:tc>
        <w:tc>
          <w:tcPr>
            <w:tcW w:w="1134" w:type="dxa"/>
          </w:tcPr>
          <w:p w14:paraId="176C1151" w14:textId="77777777" w:rsidR="00023DB6" w:rsidRDefault="00023DB6" w:rsidP="00E07BA4">
            <w:pPr>
              <w:rPr>
                <w:rFonts w:ascii="Arial" w:hAnsi="Arial" w:cs="Arial"/>
                <w:iCs/>
                <w:sz w:val="16"/>
                <w:lang w:eastAsia="zh-CN"/>
              </w:rPr>
            </w:pPr>
          </w:p>
        </w:tc>
        <w:tc>
          <w:tcPr>
            <w:tcW w:w="6379" w:type="dxa"/>
          </w:tcPr>
          <w:p w14:paraId="27E10C98" w14:textId="77777777" w:rsidR="00023DB6" w:rsidRDefault="00023DB6" w:rsidP="00E07BA4">
            <w:pPr>
              <w:rPr>
                <w:rFonts w:ascii="Arial" w:hAnsi="Arial" w:cs="Arial"/>
                <w:iCs/>
                <w:sz w:val="16"/>
                <w:lang w:eastAsia="zh-CN"/>
              </w:rPr>
            </w:pPr>
            <w:r>
              <w:rPr>
                <w:rFonts w:ascii="Arial" w:hAnsi="Arial" w:cs="Arial"/>
                <w:iCs/>
                <w:sz w:val="16"/>
                <w:lang w:eastAsia="zh-CN"/>
              </w:rPr>
              <w:t>Thanks for the passionate discussion!</w:t>
            </w:r>
          </w:p>
          <w:p w14:paraId="7FACF796" w14:textId="77777777" w:rsidR="00023DB6" w:rsidRDefault="00023DB6" w:rsidP="00023DB6">
            <w:pPr>
              <w:pStyle w:val="afc"/>
              <w:numPr>
                <w:ilvl w:val="0"/>
                <w:numId w:val="53"/>
              </w:numPr>
              <w:ind w:firstLineChars="0"/>
              <w:rPr>
                <w:rFonts w:ascii="Arial" w:hAnsi="Arial" w:cs="Arial"/>
                <w:iCs/>
                <w:sz w:val="16"/>
                <w:lang w:eastAsia="zh-CN"/>
              </w:rPr>
            </w:pPr>
            <w:r>
              <w:rPr>
                <w:rFonts w:ascii="Arial" w:hAnsi="Arial" w:cs="Arial"/>
                <w:iCs/>
                <w:sz w:val="16"/>
                <w:lang w:eastAsia="zh-CN"/>
              </w:rPr>
              <w:t>In either capability (1A,1B,2), a gNB may want to say:</w:t>
            </w:r>
          </w:p>
          <w:p w14:paraId="29A32390" w14:textId="77777777" w:rsidR="00023DB6" w:rsidRDefault="00023DB6" w:rsidP="00023DB6">
            <w:pPr>
              <w:pStyle w:val="afc"/>
              <w:numPr>
                <w:ilvl w:val="1"/>
                <w:numId w:val="53"/>
              </w:numPr>
              <w:ind w:firstLineChars="0"/>
              <w:rPr>
                <w:rFonts w:ascii="Arial" w:hAnsi="Arial" w:cs="Arial"/>
                <w:iCs/>
                <w:sz w:val="16"/>
                <w:lang w:eastAsia="zh-CN"/>
              </w:rPr>
            </w:pPr>
            <w:r>
              <w:rPr>
                <w:rFonts w:ascii="Arial" w:hAnsi="Arial" w:cs="Arial"/>
                <w:iCs/>
                <w:sz w:val="16"/>
                <w:lang w:eastAsia="zh-CN"/>
              </w:rPr>
              <w:t xml:space="preserve">I am activating you with a MAC-CE a low-priority PRS processing window,but if any other signal appears in the processing window, drop the PRS. At the time the gNB sends this sginaling, it may not know what will be scheduled in the future. It could, up to its implementation to decide to avoid scheduling other channels inside the PRS processing window, or it may consider that it needs these resources for other more important channels. </w:t>
            </w:r>
          </w:p>
          <w:p w14:paraId="72981EB4" w14:textId="77777777" w:rsidR="00023DB6" w:rsidRDefault="00023DB6" w:rsidP="00023DB6">
            <w:pPr>
              <w:pStyle w:val="afc"/>
              <w:numPr>
                <w:ilvl w:val="1"/>
                <w:numId w:val="53"/>
              </w:numPr>
              <w:ind w:firstLineChars="0"/>
              <w:rPr>
                <w:rFonts w:ascii="Arial" w:hAnsi="Arial" w:cs="Arial"/>
                <w:iCs/>
                <w:sz w:val="16"/>
                <w:lang w:eastAsia="zh-CN"/>
              </w:rPr>
            </w:pPr>
            <w:r>
              <w:rPr>
                <w:rFonts w:ascii="Arial" w:hAnsi="Arial" w:cs="Arial"/>
                <w:iCs/>
                <w:sz w:val="16"/>
                <w:lang w:eastAsia="zh-CN"/>
              </w:rPr>
              <w:t xml:space="preserve">On the other hand, if we only have the option of scheduling a high priority window, a new MAC-CE is needed to deactivate the PRS processing if the gNB decides that these resources are better used if other channel is received. </w:t>
            </w:r>
          </w:p>
          <w:p w14:paraId="50DEE5F6" w14:textId="77777777" w:rsidR="00023DB6" w:rsidRDefault="00023DB6" w:rsidP="00023DB6">
            <w:pPr>
              <w:pStyle w:val="afc"/>
              <w:numPr>
                <w:ilvl w:val="0"/>
                <w:numId w:val="53"/>
              </w:numPr>
              <w:ind w:firstLineChars="0"/>
              <w:rPr>
                <w:rFonts w:ascii="Arial" w:hAnsi="Arial" w:cs="Arial"/>
                <w:i/>
                <w:sz w:val="16"/>
                <w:lang w:eastAsia="zh-CN"/>
              </w:rPr>
            </w:pPr>
            <w:r w:rsidRPr="00873C56">
              <w:rPr>
                <w:rFonts w:ascii="Arial" w:hAnsi="Arial" w:cs="Arial" w:hint="eastAsia"/>
                <w:i/>
                <w:sz w:val="16"/>
                <w:lang w:eastAsia="zh-CN"/>
              </w:rPr>
              <w:t>If gNB indicates that PRS is lower priority than all PDCCH/PDSCH/CSI-RS for Capability 1A,  can  UE still measure some DL PRS symbols that don</w:t>
            </w:r>
            <w:r w:rsidRPr="00873C56">
              <w:rPr>
                <w:rFonts w:ascii="Arial" w:hAnsi="Arial" w:cs="Arial"/>
                <w:i/>
                <w:sz w:val="16"/>
                <w:lang w:eastAsia="zh-CN"/>
              </w:rPr>
              <w:t>’</w:t>
            </w:r>
            <w:r w:rsidRPr="00873C56">
              <w:rPr>
                <w:rFonts w:ascii="Arial" w:hAnsi="Arial" w:cs="Arial" w:hint="eastAsia"/>
                <w:i/>
                <w:sz w:val="16"/>
                <w:lang w:eastAsia="zh-CN"/>
              </w:rPr>
              <w:t>t collide with other channels ?</w:t>
            </w:r>
          </w:p>
          <w:p w14:paraId="1228F0E7" w14:textId="77777777" w:rsidR="00023DB6" w:rsidRDefault="00023DB6" w:rsidP="00023DB6">
            <w:pPr>
              <w:pStyle w:val="afc"/>
              <w:numPr>
                <w:ilvl w:val="1"/>
                <w:numId w:val="53"/>
              </w:numPr>
              <w:ind w:firstLineChars="0"/>
              <w:rPr>
                <w:rFonts w:ascii="Arial" w:hAnsi="Arial" w:cs="Arial"/>
                <w:iCs/>
                <w:sz w:val="16"/>
                <w:lang w:eastAsia="zh-CN"/>
              </w:rPr>
            </w:pPr>
            <w:r>
              <w:rPr>
                <w:rFonts w:ascii="Arial" w:hAnsi="Arial" w:cs="Arial"/>
                <w:iCs/>
                <w:sz w:val="16"/>
                <w:lang w:eastAsia="zh-CN"/>
              </w:rPr>
              <w:t xml:space="preserve">Same undersntading with ZTE. We prefer to keep the solution simple and just say no.  </w:t>
            </w:r>
          </w:p>
          <w:p w14:paraId="47AE7BEC" w14:textId="77777777" w:rsidR="00023DB6" w:rsidRPr="00017C73" w:rsidRDefault="00023DB6" w:rsidP="00E07BA4">
            <w:pPr>
              <w:ind w:left="1080"/>
              <w:rPr>
                <w:rFonts w:ascii="Arial" w:hAnsi="Arial" w:cs="Arial"/>
                <w:iCs/>
                <w:sz w:val="16"/>
                <w:lang w:eastAsia="zh-CN"/>
              </w:rPr>
            </w:pPr>
            <w:r w:rsidRPr="00017C73">
              <w:rPr>
                <w:rFonts w:ascii="Arial" w:hAnsi="Arial" w:cs="Arial"/>
                <w:iCs/>
                <w:sz w:val="16"/>
                <w:lang w:eastAsia="zh-CN"/>
              </w:rPr>
              <w:lastRenderedPageBreak/>
              <w:t xml:space="preserve">Examples: </w:t>
            </w:r>
          </w:p>
          <w:p w14:paraId="0BD4FACF" w14:textId="77777777" w:rsidR="00023DB6" w:rsidRDefault="00023DB6" w:rsidP="00023DB6">
            <w:pPr>
              <w:pStyle w:val="afc"/>
              <w:numPr>
                <w:ilvl w:val="1"/>
                <w:numId w:val="53"/>
              </w:numPr>
              <w:ind w:firstLineChars="0"/>
              <w:rPr>
                <w:rFonts w:ascii="Arial" w:hAnsi="Arial" w:cs="Arial"/>
                <w:iCs/>
                <w:sz w:val="16"/>
                <w:lang w:eastAsia="zh-CN"/>
              </w:rPr>
            </w:pPr>
            <w:r>
              <w:rPr>
                <w:rFonts w:ascii="Arial" w:hAnsi="Arial" w:cs="Arial"/>
                <w:iCs/>
                <w:sz w:val="16"/>
                <w:lang w:eastAsia="zh-CN"/>
              </w:rPr>
              <w:t xml:space="preserve">Imagine a high priority  PRS window is 8 slot, and PRS symbols are the first 4 slots (i.e. 4 slots to finish the processing). 2 scenarios: </w:t>
            </w:r>
          </w:p>
          <w:p w14:paraId="04A68429" w14:textId="77777777" w:rsidR="00023DB6" w:rsidRDefault="00023DB6" w:rsidP="00023DB6">
            <w:pPr>
              <w:pStyle w:val="afc"/>
              <w:numPr>
                <w:ilvl w:val="2"/>
                <w:numId w:val="53"/>
              </w:numPr>
              <w:ind w:firstLineChars="0"/>
              <w:rPr>
                <w:rFonts w:ascii="Arial" w:hAnsi="Arial" w:cs="Arial"/>
                <w:iCs/>
                <w:sz w:val="16"/>
                <w:lang w:eastAsia="zh-CN"/>
              </w:rPr>
            </w:pPr>
            <w:r>
              <w:rPr>
                <w:rFonts w:ascii="Arial" w:hAnsi="Arial" w:cs="Arial"/>
                <w:iCs/>
                <w:sz w:val="16"/>
                <w:lang w:eastAsia="zh-CN"/>
              </w:rPr>
              <w:t>Other channels appear on the same symbols as PRS -&gt; The PRS is processed the other channels are dropped.</w:t>
            </w:r>
          </w:p>
          <w:p w14:paraId="0328CBC6" w14:textId="77777777" w:rsidR="00023DB6" w:rsidRPr="00873C56" w:rsidRDefault="00023DB6" w:rsidP="00023DB6">
            <w:pPr>
              <w:pStyle w:val="afc"/>
              <w:numPr>
                <w:ilvl w:val="2"/>
                <w:numId w:val="53"/>
              </w:numPr>
              <w:ind w:firstLineChars="0"/>
              <w:rPr>
                <w:rFonts w:ascii="Arial" w:hAnsi="Arial" w:cs="Arial"/>
                <w:iCs/>
                <w:sz w:val="16"/>
                <w:lang w:eastAsia="zh-CN"/>
              </w:rPr>
            </w:pPr>
            <w:r>
              <w:rPr>
                <w:rFonts w:ascii="Arial" w:hAnsi="Arial" w:cs="Arial"/>
                <w:iCs/>
                <w:sz w:val="16"/>
                <w:lang w:eastAsia="zh-CN"/>
              </w:rPr>
              <w:t>Other channels appear in the 4 slots where the UE is doing the processing -&gt; The PRS is processed and other channels are dropped.</w:t>
            </w:r>
          </w:p>
          <w:p w14:paraId="4F1E2B38" w14:textId="77777777" w:rsidR="00023DB6" w:rsidRDefault="00023DB6" w:rsidP="00023DB6">
            <w:pPr>
              <w:pStyle w:val="afc"/>
              <w:numPr>
                <w:ilvl w:val="1"/>
                <w:numId w:val="53"/>
              </w:numPr>
              <w:ind w:firstLineChars="0"/>
              <w:rPr>
                <w:rFonts w:ascii="Arial" w:hAnsi="Arial" w:cs="Arial"/>
                <w:iCs/>
                <w:sz w:val="16"/>
                <w:lang w:eastAsia="zh-CN"/>
              </w:rPr>
            </w:pPr>
            <w:r>
              <w:rPr>
                <w:rFonts w:ascii="Arial" w:hAnsi="Arial" w:cs="Arial"/>
                <w:iCs/>
                <w:sz w:val="16"/>
                <w:lang w:eastAsia="zh-CN"/>
              </w:rPr>
              <w:t xml:space="preserve">Imagine a low priority  PRS window is 8 slot, and PRS symbols are the first 4 slots (i.e. 4 slots to finish the processing). 2 scenarios: </w:t>
            </w:r>
          </w:p>
          <w:p w14:paraId="536CD757" w14:textId="77777777" w:rsidR="00023DB6" w:rsidRDefault="00023DB6" w:rsidP="00023DB6">
            <w:pPr>
              <w:pStyle w:val="afc"/>
              <w:numPr>
                <w:ilvl w:val="2"/>
                <w:numId w:val="53"/>
              </w:numPr>
              <w:ind w:firstLineChars="0"/>
              <w:rPr>
                <w:rFonts w:ascii="Arial" w:hAnsi="Arial" w:cs="Arial"/>
                <w:iCs/>
                <w:sz w:val="16"/>
                <w:lang w:eastAsia="zh-CN"/>
              </w:rPr>
            </w:pPr>
            <w:r>
              <w:rPr>
                <w:rFonts w:ascii="Arial" w:hAnsi="Arial" w:cs="Arial"/>
                <w:iCs/>
                <w:sz w:val="16"/>
                <w:lang w:eastAsia="zh-CN"/>
              </w:rPr>
              <w:t xml:space="preserve">Other channels appear on the same symbols PRS -&gt; The PRS is dropped and the other channels are processed. </w:t>
            </w:r>
          </w:p>
          <w:p w14:paraId="118E06D7" w14:textId="77777777" w:rsidR="00023DB6" w:rsidRDefault="00023DB6" w:rsidP="00023DB6">
            <w:pPr>
              <w:pStyle w:val="afc"/>
              <w:numPr>
                <w:ilvl w:val="2"/>
                <w:numId w:val="53"/>
              </w:numPr>
              <w:ind w:firstLineChars="0"/>
              <w:rPr>
                <w:rFonts w:ascii="Arial" w:hAnsi="Arial" w:cs="Arial"/>
                <w:iCs/>
                <w:sz w:val="16"/>
                <w:lang w:eastAsia="zh-CN"/>
              </w:rPr>
            </w:pPr>
            <w:r>
              <w:rPr>
                <w:rFonts w:ascii="Arial" w:hAnsi="Arial" w:cs="Arial"/>
                <w:iCs/>
                <w:sz w:val="16"/>
                <w:lang w:eastAsia="zh-CN"/>
              </w:rPr>
              <w:t>Other channels appear in the 4 slots where the UE is doing the processing -&gt; The PRS is dropped and other channels are processed. Since other channels appear during the processing window, the UE doesn’t have enough processing power to do both, and therefore stops the PRS processing and uses the resources to do the other-channel processing</w:t>
            </w:r>
          </w:p>
          <w:p w14:paraId="10A91E9B" w14:textId="77777777" w:rsidR="00023DB6" w:rsidRDefault="00023DB6" w:rsidP="00E07BA4">
            <w:pPr>
              <w:ind w:left="1275"/>
              <w:rPr>
                <w:rFonts w:ascii="Arial" w:hAnsi="Arial" w:cs="Arial"/>
                <w:iCs/>
                <w:sz w:val="16"/>
                <w:lang w:eastAsia="zh-CN"/>
              </w:rPr>
            </w:pPr>
            <w:r>
              <w:rPr>
                <w:rFonts w:ascii="Arial" w:hAnsi="Arial" w:cs="Arial"/>
                <w:iCs/>
                <w:sz w:val="16"/>
                <w:lang w:eastAsia="zh-CN"/>
              </w:rPr>
              <w:t xml:space="preserve">In all the above, the UE should know well enough in advance whether a collision is bound to happen, otherwise the UE would not be able to take an action. This is related to the </w:t>
            </w:r>
            <w:r w:rsidRPr="00017C73">
              <w:rPr>
                <w:rFonts w:ascii="Arial" w:hAnsi="Arial" w:cs="Arial"/>
                <w:iCs/>
                <w:sz w:val="16"/>
                <w:lang w:eastAsia="zh-CN"/>
              </w:rPr>
              <w:t>Question</w:t>
            </w:r>
            <w:r w:rsidRPr="00017C73">
              <w:rPr>
                <w:rFonts w:ascii="Arial" w:hAnsi="Arial" w:cs="Arial" w:hint="eastAsia"/>
                <w:iCs/>
                <w:sz w:val="16"/>
                <w:lang w:eastAsia="zh-CN"/>
              </w:rPr>
              <w:t xml:space="preserve"> </w:t>
            </w:r>
            <w:r w:rsidRPr="00017C73">
              <w:rPr>
                <w:rFonts w:ascii="Arial" w:hAnsi="Arial" w:cs="Arial"/>
                <w:iCs/>
                <w:sz w:val="16"/>
                <w:lang w:eastAsia="zh-CN"/>
              </w:rPr>
              <w:t>3</w:t>
            </w:r>
            <w:r w:rsidRPr="00017C73">
              <w:rPr>
                <w:rFonts w:ascii="Arial" w:hAnsi="Arial" w:cs="Arial" w:hint="eastAsia"/>
                <w:iCs/>
                <w:sz w:val="16"/>
                <w:lang w:eastAsia="zh-CN"/>
              </w:rPr>
              <w:t>.</w:t>
            </w:r>
            <w:r w:rsidRPr="00017C73">
              <w:rPr>
                <w:rFonts w:ascii="Arial" w:hAnsi="Arial" w:cs="Arial"/>
                <w:iCs/>
                <w:sz w:val="16"/>
                <w:lang w:eastAsia="zh-CN"/>
              </w:rPr>
              <w:t>3</w:t>
            </w:r>
            <w:r w:rsidRPr="00017C73">
              <w:rPr>
                <w:rFonts w:ascii="Arial" w:hAnsi="Arial" w:cs="Arial" w:hint="eastAsia"/>
                <w:iCs/>
                <w:sz w:val="16"/>
                <w:lang w:eastAsia="zh-CN"/>
              </w:rPr>
              <w:t>.1-</w:t>
            </w:r>
            <w:r w:rsidRPr="00017C73">
              <w:rPr>
                <w:rFonts w:ascii="Arial" w:hAnsi="Arial" w:cs="Arial"/>
                <w:iCs/>
                <w:sz w:val="16"/>
                <w:lang w:eastAsia="zh-CN"/>
              </w:rPr>
              <w:t xml:space="preserve">6 </w:t>
            </w:r>
            <w:r>
              <w:rPr>
                <w:rFonts w:ascii="Arial" w:hAnsi="Arial" w:cs="Arial"/>
                <w:iCs/>
                <w:sz w:val="16"/>
                <w:lang w:eastAsia="zh-CN"/>
              </w:rPr>
              <w:t xml:space="preserve">/ </w:t>
            </w:r>
            <w:r w:rsidRPr="00B4249A">
              <w:rPr>
                <w:rFonts w:ascii="Arial" w:hAnsi="Arial" w:cs="Arial" w:hint="eastAsia"/>
                <w:iCs/>
                <w:sz w:val="16"/>
                <w:lang w:eastAsia="zh-CN"/>
              </w:rPr>
              <w:t xml:space="preserve">Proposal </w:t>
            </w:r>
            <w:r w:rsidRPr="00B4249A">
              <w:rPr>
                <w:rFonts w:ascii="Arial" w:hAnsi="Arial" w:cs="Arial"/>
                <w:iCs/>
                <w:sz w:val="16"/>
                <w:lang w:eastAsia="zh-CN"/>
              </w:rPr>
              <w:t>3</w:t>
            </w:r>
            <w:r w:rsidRPr="00B4249A">
              <w:rPr>
                <w:rFonts w:ascii="Arial" w:hAnsi="Arial" w:cs="Arial" w:hint="eastAsia"/>
                <w:iCs/>
                <w:sz w:val="16"/>
                <w:lang w:eastAsia="zh-CN"/>
              </w:rPr>
              <w:t>.</w:t>
            </w:r>
            <w:r w:rsidRPr="00B4249A">
              <w:rPr>
                <w:rFonts w:ascii="Arial" w:hAnsi="Arial" w:cs="Arial"/>
                <w:iCs/>
                <w:sz w:val="16"/>
                <w:lang w:eastAsia="zh-CN"/>
              </w:rPr>
              <w:t>3</w:t>
            </w:r>
            <w:r w:rsidRPr="00B4249A">
              <w:rPr>
                <w:rFonts w:ascii="Arial" w:hAnsi="Arial" w:cs="Arial" w:hint="eastAsia"/>
                <w:iCs/>
                <w:sz w:val="16"/>
                <w:lang w:eastAsia="zh-CN"/>
              </w:rPr>
              <w:t>.</w:t>
            </w:r>
            <w:r w:rsidRPr="00B4249A">
              <w:rPr>
                <w:rFonts w:ascii="Arial" w:hAnsi="Arial" w:cs="Arial"/>
                <w:iCs/>
                <w:sz w:val="16"/>
                <w:lang w:eastAsia="zh-CN"/>
              </w:rPr>
              <w:t>2</w:t>
            </w:r>
            <w:r w:rsidRPr="00B4249A">
              <w:rPr>
                <w:rFonts w:ascii="Arial" w:hAnsi="Arial" w:cs="Arial" w:hint="eastAsia"/>
                <w:iCs/>
                <w:sz w:val="16"/>
                <w:lang w:eastAsia="zh-CN"/>
              </w:rPr>
              <w:t>-</w:t>
            </w:r>
            <w:r w:rsidRPr="00B4249A">
              <w:rPr>
                <w:rFonts w:ascii="Arial" w:hAnsi="Arial" w:cs="Arial"/>
                <w:iCs/>
                <w:sz w:val="16"/>
                <w:lang w:eastAsia="zh-CN"/>
              </w:rPr>
              <w:t>5</w:t>
            </w:r>
            <w:r w:rsidRPr="00017C73">
              <w:rPr>
                <w:rFonts w:ascii="Arial" w:hAnsi="Arial" w:cs="Arial"/>
                <w:iCs/>
                <w:sz w:val="16"/>
                <w:lang w:eastAsia="zh-CN"/>
              </w:rPr>
              <w:t xml:space="preserve"> (collision detection timeline), which unfortunately was closed for this meeting</w:t>
            </w:r>
            <w:r>
              <w:rPr>
                <w:rFonts w:ascii="Arial" w:hAnsi="Arial" w:cs="Arial"/>
                <w:iCs/>
                <w:sz w:val="16"/>
                <w:lang w:eastAsia="zh-CN"/>
              </w:rPr>
              <w:t xml:space="preserve">, even though it clearly needs to be revisited during the maintenance phase. </w:t>
            </w:r>
          </w:p>
          <w:p w14:paraId="4307D223" w14:textId="77777777" w:rsidR="00023DB6" w:rsidRPr="00017C73" w:rsidRDefault="00023DB6" w:rsidP="00E07BA4">
            <w:pPr>
              <w:rPr>
                <w:rFonts w:ascii="Arial" w:hAnsi="Arial" w:cs="Arial"/>
                <w:iCs/>
                <w:sz w:val="16"/>
                <w:lang w:eastAsia="zh-CN"/>
              </w:rPr>
            </w:pPr>
            <w:r>
              <w:rPr>
                <w:rFonts w:ascii="Arial" w:hAnsi="Arial" w:cs="Arial"/>
                <w:iCs/>
                <w:sz w:val="16"/>
                <w:lang w:eastAsia="zh-CN"/>
              </w:rPr>
              <w:t xml:space="preserve">Overall, low-latency is about “front-loading PRS” and having some time to finish the processing. In either capability, a UE should be able to declare how much time it needs to finish the processing after the end of the last PRS symbols.  </w:t>
            </w:r>
          </w:p>
          <w:p w14:paraId="1E155A8A" w14:textId="77777777" w:rsidR="00023DB6" w:rsidRDefault="00023DB6" w:rsidP="00E07BA4">
            <w:pPr>
              <w:rPr>
                <w:rFonts w:ascii="Arial" w:hAnsi="Arial" w:cs="Arial"/>
                <w:iCs/>
                <w:sz w:val="16"/>
                <w:lang w:eastAsia="zh-CN"/>
              </w:rPr>
            </w:pPr>
            <w:r>
              <w:rPr>
                <w:rFonts w:ascii="Arial" w:hAnsi="Arial" w:cs="Arial"/>
                <w:iCs/>
                <w:sz w:val="16"/>
                <w:lang w:eastAsia="zh-CN"/>
              </w:rPr>
              <w:t>Even in HW’s reply, you acknowledge that:</w:t>
            </w:r>
          </w:p>
          <w:p w14:paraId="343F2119" w14:textId="77777777" w:rsidR="00023DB6" w:rsidRDefault="00023DB6" w:rsidP="00023DB6">
            <w:pPr>
              <w:pStyle w:val="afc"/>
              <w:numPr>
                <w:ilvl w:val="0"/>
                <w:numId w:val="53"/>
              </w:numPr>
              <w:ind w:firstLineChars="0"/>
              <w:rPr>
                <w:rFonts w:ascii="Arial" w:hAnsi="Arial" w:cs="Arial"/>
                <w:i/>
                <w:sz w:val="16"/>
                <w:lang w:eastAsia="zh-CN"/>
              </w:rPr>
            </w:pPr>
            <w:r w:rsidRPr="00017C73">
              <w:rPr>
                <w:rFonts w:ascii="Arial" w:hAnsi="Arial" w:cs="Arial"/>
                <w:i/>
                <w:sz w:val="16"/>
                <w:lang w:eastAsia="zh-CN"/>
              </w:rPr>
              <w:t xml:space="preserve">extend a little bit (spill-over) beyond the slots/symbols containing the PRS, but extension of PRS processing window to T (as per UE PRS processing) is too much. We understand if T=1msec or 2msec or 4msec, it could be OK, but we do not expect that the window duration could last for more than 10 msec, e.g. 80msec. </w:t>
            </w:r>
          </w:p>
          <w:p w14:paraId="74E58210" w14:textId="77777777" w:rsidR="00023DB6" w:rsidRDefault="00023DB6" w:rsidP="00E07BA4">
            <w:pPr>
              <w:rPr>
                <w:rFonts w:ascii="Arial" w:hAnsi="Arial" w:cs="Arial"/>
                <w:iCs/>
                <w:sz w:val="16"/>
                <w:lang w:eastAsia="zh-CN"/>
              </w:rPr>
            </w:pPr>
            <w:r w:rsidRPr="00B4249A">
              <w:rPr>
                <w:rFonts w:ascii="Arial" w:hAnsi="Arial" w:cs="Arial"/>
                <w:b/>
                <w:bCs/>
                <w:iCs/>
                <w:sz w:val="16"/>
                <w:lang w:eastAsia="zh-CN"/>
              </w:rPr>
              <w:t xml:space="preserve">So, we are talking about the same thing. </w:t>
            </w:r>
            <w:r w:rsidRPr="003760BE">
              <w:rPr>
                <w:rFonts w:ascii="Arial" w:hAnsi="Arial" w:cs="Arial"/>
                <w:b/>
                <w:bCs/>
                <w:iCs/>
                <w:sz w:val="16"/>
                <w:u w:val="single"/>
                <w:lang w:eastAsia="zh-CN"/>
              </w:rPr>
              <w:t>How much is the “processing spillover” as you call it after the last PRS symbol?</w:t>
            </w:r>
            <w:r w:rsidRPr="00B4249A">
              <w:rPr>
                <w:rFonts w:ascii="Arial" w:hAnsi="Arial" w:cs="Arial"/>
                <w:b/>
                <w:bCs/>
                <w:iCs/>
                <w:sz w:val="16"/>
                <w:lang w:eastAsia="zh-CN"/>
              </w:rPr>
              <w:t xml:space="preserve"> Similar discussions happened for low-latency PDSCH, CSIRS, etc. This is business as usual, and it was obvious for us when the WA was made</w:t>
            </w:r>
            <w:r>
              <w:rPr>
                <w:rFonts w:ascii="Arial" w:hAnsi="Arial" w:cs="Arial"/>
                <w:iCs/>
                <w:sz w:val="16"/>
                <w:lang w:eastAsia="zh-CN"/>
              </w:rPr>
              <w:t>.</w:t>
            </w:r>
          </w:p>
          <w:p w14:paraId="23BB92AE" w14:textId="77777777" w:rsidR="00023DB6" w:rsidRDefault="00023DB6" w:rsidP="00E07BA4">
            <w:pPr>
              <w:rPr>
                <w:rFonts w:ascii="Arial" w:hAnsi="Arial" w:cs="Arial"/>
                <w:iCs/>
                <w:sz w:val="16"/>
                <w:lang w:eastAsia="zh-CN"/>
              </w:rPr>
            </w:pPr>
            <w:r>
              <w:rPr>
                <w:rFonts w:ascii="Arial" w:hAnsi="Arial" w:cs="Arial"/>
                <w:iCs/>
                <w:sz w:val="16"/>
                <w:lang w:eastAsia="zh-CN"/>
              </w:rPr>
              <w:t>A formulation of that “spillover after the PRS” is really Alt.1/2 (very similar those 2). So we are repeating Alt. 1 with a figure.This figure just says 2 simple things:</w:t>
            </w:r>
          </w:p>
          <w:p w14:paraId="6DF6E238" w14:textId="77777777" w:rsidR="00023DB6" w:rsidRDefault="00023DB6" w:rsidP="00023DB6">
            <w:pPr>
              <w:pStyle w:val="afc"/>
              <w:numPr>
                <w:ilvl w:val="0"/>
                <w:numId w:val="54"/>
              </w:numPr>
              <w:ind w:firstLineChars="0"/>
              <w:rPr>
                <w:rFonts w:ascii="Arial" w:hAnsi="Arial" w:cs="Arial"/>
                <w:iCs/>
                <w:sz w:val="16"/>
                <w:lang w:eastAsia="zh-CN"/>
              </w:rPr>
            </w:pPr>
            <w:r>
              <w:rPr>
                <w:rFonts w:ascii="Arial" w:hAnsi="Arial" w:cs="Arial"/>
                <w:iCs/>
                <w:sz w:val="16"/>
                <w:lang w:eastAsia="zh-CN"/>
              </w:rPr>
              <w:t>PRS should be front-loaded, so that the UE will have time to report at the end of the window</w:t>
            </w:r>
          </w:p>
          <w:p w14:paraId="33516359" w14:textId="77777777" w:rsidR="00023DB6" w:rsidRDefault="00023DB6" w:rsidP="00023DB6">
            <w:pPr>
              <w:pStyle w:val="afc"/>
              <w:numPr>
                <w:ilvl w:val="0"/>
                <w:numId w:val="54"/>
              </w:numPr>
              <w:ind w:firstLineChars="0"/>
              <w:rPr>
                <w:rFonts w:ascii="Arial" w:hAnsi="Arial" w:cs="Arial"/>
                <w:iCs/>
                <w:sz w:val="16"/>
                <w:lang w:eastAsia="zh-CN"/>
              </w:rPr>
            </w:pPr>
            <w:r>
              <w:rPr>
                <w:rFonts w:ascii="Arial" w:hAnsi="Arial" w:cs="Arial"/>
                <w:iCs/>
                <w:sz w:val="16"/>
                <w:lang w:eastAsia="zh-CN"/>
              </w:rPr>
              <w:t xml:space="preserve">During a second part of the window, there is “spillover” and for the UE to be able to finish the processing, it will not process any other DL channel if it is determined that PRS is higher priority than those channels. </w:t>
            </w:r>
          </w:p>
          <w:p w14:paraId="545D217A" w14:textId="77777777" w:rsidR="00023DB6" w:rsidRPr="00415601" w:rsidRDefault="00023DB6" w:rsidP="00023DB6">
            <w:pPr>
              <w:pStyle w:val="afc"/>
              <w:numPr>
                <w:ilvl w:val="0"/>
                <w:numId w:val="54"/>
              </w:numPr>
              <w:ind w:firstLineChars="0"/>
              <w:rPr>
                <w:rFonts w:ascii="Arial" w:hAnsi="Arial" w:cs="Arial"/>
                <w:iCs/>
                <w:sz w:val="16"/>
                <w:lang w:eastAsia="zh-CN"/>
              </w:rPr>
            </w:pPr>
            <w:r>
              <w:rPr>
                <w:rFonts w:ascii="Arial" w:hAnsi="Arial" w:cs="Arial"/>
                <w:iCs/>
                <w:sz w:val="16"/>
                <w:lang w:eastAsia="zh-CN"/>
              </w:rPr>
              <w:t>The values of N &amp; T can be debated in UE capability if needed and they can be very different than those compared to the legacy (N,T).</w:t>
            </w:r>
          </w:p>
          <w:p w14:paraId="13DA1E7D" w14:textId="77777777" w:rsidR="00023DB6" w:rsidRDefault="00023DB6" w:rsidP="00E07BA4">
            <w:pPr>
              <w:pStyle w:val="3GPPAgreements"/>
              <w:numPr>
                <w:ilvl w:val="0"/>
                <w:numId w:val="0"/>
              </w:numPr>
              <w:ind w:left="284" w:hanging="284"/>
              <w:jc w:val="center"/>
              <w:rPr>
                <w:rFonts w:ascii="Arial" w:hAnsi="Arial" w:cs="Arial"/>
                <w:iCs/>
                <w:sz w:val="16"/>
                <w:lang w:eastAsia="zh-CN"/>
              </w:rPr>
            </w:pPr>
            <w:r>
              <w:object w:dxaOrig="6372" w:dyaOrig="6192" w14:anchorId="7C1E9D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8.85pt;height:192.45pt" o:ole="">
                  <v:imagedata r:id="rId18" o:title=""/>
                </v:shape>
                <o:OLEObject Type="Embed" ProgID="PBrush" ShapeID="_x0000_i1025" DrawAspect="Content" ObjectID="_1698753971" r:id="rId19"/>
              </w:object>
            </w:r>
          </w:p>
        </w:tc>
      </w:tr>
      <w:tr w:rsidR="00AF0A2A" w14:paraId="569116E5" w14:textId="77777777" w:rsidTr="00023DB6">
        <w:tc>
          <w:tcPr>
            <w:tcW w:w="1838" w:type="dxa"/>
          </w:tcPr>
          <w:p w14:paraId="5D652987" w14:textId="0EB5385A" w:rsidR="00AF0A2A" w:rsidRDefault="00AF0A2A" w:rsidP="00E07BA4">
            <w:pPr>
              <w:rPr>
                <w:rFonts w:ascii="Arial" w:hAnsi="Arial" w:cs="Arial"/>
                <w:iCs/>
                <w:sz w:val="16"/>
                <w:lang w:eastAsia="zh-CN"/>
              </w:rPr>
            </w:pPr>
            <w:r>
              <w:rPr>
                <w:rFonts w:ascii="Arial" w:hAnsi="Arial" w:cs="Arial"/>
                <w:iCs/>
                <w:sz w:val="16"/>
                <w:lang w:eastAsia="zh-CN"/>
              </w:rPr>
              <w:lastRenderedPageBreak/>
              <w:t>S</w:t>
            </w:r>
            <w:r>
              <w:rPr>
                <w:rFonts w:ascii="Arial" w:hAnsi="Arial" w:cs="Arial" w:hint="eastAsia"/>
                <w:iCs/>
                <w:sz w:val="16"/>
                <w:lang w:eastAsia="zh-CN"/>
              </w:rPr>
              <w:t xml:space="preserve">amsung </w:t>
            </w:r>
          </w:p>
        </w:tc>
        <w:tc>
          <w:tcPr>
            <w:tcW w:w="1134" w:type="dxa"/>
          </w:tcPr>
          <w:p w14:paraId="0CF716F5" w14:textId="77777777" w:rsidR="00AF0A2A" w:rsidRDefault="00AF0A2A" w:rsidP="00E07BA4">
            <w:pPr>
              <w:rPr>
                <w:rFonts w:ascii="Arial" w:hAnsi="Arial" w:cs="Arial"/>
                <w:iCs/>
                <w:sz w:val="16"/>
                <w:lang w:eastAsia="zh-CN"/>
              </w:rPr>
            </w:pPr>
          </w:p>
        </w:tc>
        <w:tc>
          <w:tcPr>
            <w:tcW w:w="6379" w:type="dxa"/>
          </w:tcPr>
          <w:p w14:paraId="593F91E9" w14:textId="77777777" w:rsidR="00AF0A2A" w:rsidRDefault="00AF0A2A" w:rsidP="00130537">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 kind of having different understanding on how this window works from FL, sorry to say.</w:t>
            </w:r>
          </w:p>
          <w:p w14:paraId="76CD80D7" w14:textId="77777777" w:rsidR="00AF0A2A" w:rsidRDefault="00AF0A2A" w:rsidP="00130537">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or </w:t>
            </w:r>
            <w:r>
              <w:rPr>
                <w:rFonts w:ascii="Arial" w:hAnsi="Arial" w:cs="Arial"/>
                <w:iCs/>
                <w:sz w:val="16"/>
                <w:lang w:eastAsia="zh-CN"/>
              </w:rPr>
              <w:t>capability</w:t>
            </w:r>
            <w:r>
              <w:rPr>
                <w:rFonts w:ascii="Arial" w:hAnsi="Arial" w:cs="Arial" w:hint="eastAsia"/>
                <w:iCs/>
                <w:sz w:val="16"/>
                <w:lang w:eastAsia="zh-CN"/>
              </w:rPr>
              <w:t xml:space="preserve"> 1(1A,1B), actually more like case 1; the PRS is prioritized over the whole window, regardless whether there is </w:t>
            </w:r>
            <w:r>
              <w:rPr>
                <w:rFonts w:ascii="Arial" w:hAnsi="Arial" w:cs="Arial"/>
                <w:iCs/>
                <w:sz w:val="16"/>
                <w:lang w:eastAsia="zh-CN"/>
              </w:rPr>
              <w:t>collision</w:t>
            </w:r>
            <w:r>
              <w:rPr>
                <w:rFonts w:ascii="Arial" w:hAnsi="Arial" w:cs="Arial" w:hint="eastAsia"/>
                <w:iCs/>
                <w:sz w:val="16"/>
                <w:lang w:eastAsia="zh-CN"/>
              </w:rPr>
              <w:t xml:space="preserve"> during the whole window length, PRS is handled, other DL is not expected to be handled (subject to UE </w:t>
            </w:r>
            <w:r>
              <w:rPr>
                <w:rFonts w:ascii="Arial" w:hAnsi="Arial" w:cs="Arial"/>
                <w:iCs/>
                <w:sz w:val="16"/>
                <w:lang w:eastAsia="zh-CN"/>
              </w:rPr>
              <w:t>capability</w:t>
            </w:r>
            <w:r>
              <w:rPr>
                <w:rFonts w:ascii="Arial" w:hAnsi="Arial" w:cs="Arial" w:hint="eastAsia"/>
                <w:iCs/>
                <w:sz w:val="16"/>
                <w:lang w:eastAsia="zh-CN"/>
              </w:rPr>
              <w:t xml:space="preserve"> on simutalously processing multiple DL signals);</w:t>
            </w:r>
          </w:p>
          <w:p w14:paraId="44D4B935" w14:textId="77777777" w:rsidR="00AF0A2A" w:rsidRDefault="00AF0A2A" w:rsidP="00130537">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or capability 2, actually more like case 2, the PRS is prioritized over only overlapped symbols, so only during the </w:t>
            </w:r>
            <w:r>
              <w:rPr>
                <w:rFonts w:ascii="Arial" w:hAnsi="Arial" w:cs="Arial"/>
                <w:iCs/>
                <w:sz w:val="16"/>
                <w:lang w:eastAsia="zh-CN"/>
              </w:rPr>
              <w:t>collision</w:t>
            </w:r>
            <w:r>
              <w:rPr>
                <w:rFonts w:ascii="Arial" w:hAnsi="Arial" w:cs="Arial" w:hint="eastAsia"/>
                <w:iCs/>
                <w:sz w:val="16"/>
                <w:lang w:eastAsia="zh-CN"/>
              </w:rPr>
              <w:t xml:space="preserve"> happened, the PRS is prioritized; and other time in this window, as long as PRS and DL signals are not overlapped, both of them are expected to be handled.</w:t>
            </w:r>
          </w:p>
          <w:p w14:paraId="2FD1FEE5" w14:textId="77777777" w:rsidR="00AF0A2A" w:rsidRDefault="00AF0A2A" w:rsidP="00130537">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o to us, in order to allow it work well, UE should first </w:t>
            </w:r>
            <w:r>
              <w:rPr>
                <w:rFonts w:ascii="Arial" w:hAnsi="Arial" w:cs="Arial"/>
                <w:iCs/>
                <w:sz w:val="16"/>
                <w:lang w:eastAsia="zh-CN"/>
              </w:rPr>
              <w:t>report</w:t>
            </w:r>
            <w:r>
              <w:rPr>
                <w:rFonts w:ascii="Arial" w:hAnsi="Arial" w:cs="Arial" w:hint="eastAsia"/>
                <w:iCs/>
                <w:sz w:val="16"/>
                <w:lang w:eastAsia="zh-CN"/>
              </w:rPr>
              <w:t xml:space="preserve"> whether he can handle PRS with other DL signals simutalnious or not; if yes, MG-based solution might be sufficient then the PPW based solution may be not necessary from latency reduction point of view. </w:t>
            </w:r>
            <w:r>
              <w:rPr>
                <w:rFonts w:ascii="Arial" w:hAnsi="Arial" w:cs="Arial"/>
                <w:iCs/>
                <w:sz w:val="16"/>
                <w:lang w:eastAsia="zh-CN"/>
              </w:rPr>
              <w:t>I</w:t>
            </w:r>
            <w:r>
              <w:rPr>
                <w:rFonts w:ascii="Arial" w:hAnsi="Arial" w:cs="Arial" w:hint="eastAsia"/>
                <w:iCs/>
                <w:sz w:val="16"/>
                <w:lang w:eastAsia="zh-CN"/>
              </w:rPr>
              <w:t>f no, UE can only handle one, then the discussion here is meangingful and the PPW is meaningful.</w:t>
            </w:r>
          </w:p>
          <w:p w14:paraId="7E387297" w14:textId="77777777" w:rsidR="00AF0A2A" w:rsidRDefault="00AF0A2A" w:rsidP="00E07BA4">
            <w:pPr>
              <w:rPr>
                <w:rFonts w:ascii="Arial" w:hAnsi="Arial" w:cs="Arial"/>
                <w:iCs/>
                <w:sz w:val="16"/>
                <w:lang w:eastAsia="zh-CN"/>
              </w:rPr>
            </w:pPr>
          </w:p>
        </w:tc>
      </w:tr>
      <w:tr w:rsidR="008F5339" w14:paraId="0B195ED2" w14:textId="77777777" w:rsidTr="00023DB6">
        <w:tc>
          <w:tcPr>
            <w:tcW w:w="1838" w:type="dxa"/>
          </w:tcPr>
          <w:p w14:paraId="60349260" w14:textId="6757500A" w:rsidR="008F5339" w:rsidRDefault="008F5339" w:rsidP="00E07BA4">
            <w:pPr>
              <w:rPr>
                <w:rFonts w:ascii="Arial" w:hAnsi="Arial" w:cs="Arial"/>
                <w:iCs/>
                <w:sz w:val="16"/>
                <w:lang w:eastAsia="zh-CN"/>
              </w:rPr>
            </w:pPr>
            <w:r>
              <w:rPr>
                <w:rFonts w:ascii="Arial" w:hAnsi="Arial" w:cs="Arial" w:hint="eastAsia"/>
                <w:iCs/>
                <w:sz w:val="16"/>
                <w:lang w:eastAsia="zh-CN"/>
              </w:rPr>
              <w:t>Huawei, HiSilicon</w:t>
            </w:r>
          </w:p>
        </w:tc>
        <w:tc>
          <w:tcPr>
            <w:tcW w:w="1134" w:type="dxa"/>
          </w:tcPr>
          <w:p w14:paraId="5BE057E0" w14:textId="77777777" w:rsidR="008F5339" w:rsidRDefault="008F5339" w:rsidP="00E07BA4">
            <w:pPr>
              <w:rPr>
                <w:rFonts w:ascii="Arial" w:hAnsi="Arial" w:cs="Arial"/>
                <w:iCs/>
                <w:sz w:val="16"/>
                <w:lang w:eastAsia="zh-CN"/>
              </w:rPr>
            </w:pPr>
          </w:p>
        </w:tc>
        <w:tc>
          <w:tcPr>
            <w:tcW w:w="6379" w:type="dxa"/>
          </w:tcPr>
          <w:p w14:paraId="1BA680DA" w14:textId="77777777" w:rsidR="008F5339" w:rsidRDefault="008F5339" w:rsidP="00130537">
            <w:pPr>
              <w:rPr>
                <w:rFonts w:ascii="Arial" w:hAnsi="Arial" w:cs="Arial"/>
                <w:iCs/>
                <w:sz w:val="16"/>
                <w:lang w:eastAsia="zh-CN"/>
              </w:rPr>
            </w:pPr>
            <w:r>
              <w:rPr>
                <w:rFonts w:ascii="Arial" w:hAnsi="Arial" w:cs="Arial" w:hint="eastAsia"/>
                <w:iCs/>
                <w:sz w:val="16"/>
                <w:lang w:eastAsia="zh-CN"/>
              </w:rPr>
              <w:t>Reply SS:</w:t>
            </w:r>
          </w:p>
          <w:p w14:paraId="68429D20" w14:textId="77777777" w:rsidR="008F5339" w:rsidRDefault="008F5339" w:rsidP="00421E52">
            <w:pPr>
              <w:rPr>
                <w:rFonts w:ascii="Arial" w:hAnsi="Arial" w:cs="Arial"/>
                <w:iCs/>
                <w:sz w:val="16"/>
                <w:lang w:eastAsia="zh-CN"/>
              </w:rPr>
            </w:pPr>
            <w:r>
              <w:rPr>
                <w:rFonts w:ascii="Arial" w:hAnsi="Arial" w:cs="Arial"/>
                <w:iCs/>
                <w:sz w:val="16"/>
                <w:lang w:eastAsia="zh-CN"/>
              </w:rPr>
              <w:t>The interpretation of SS’s explanation is purely on the basis that PRS can only be higher priority than other signals/channels, and providing the PRS processing window is only to limit the time region of PRS being higher priority.</w:t>
            </w:r>
          </w:p>
          <w:p w14:paraId="5EA419D5" w14:textId="04FAC7A3" w:rsidR="00421E52" w:rsidRDefault="00421E52" w:rsidP="00421E52">
            <w:pPr>
              <w:rPr>
                <w:rFonts w:ascii="Arial" w:hAnsi="Arial" w:cs="Arial"/>
                <w:iCs/>
                <w:sz w:val="16"/>
                <w:lang w:eastAsia="zh-CN"/>
              </w:rPr>
            </w:pPr>
            <w:r>
              <w:rPr>
                <w:rFonts w:ascii="Arial" w:hAnsi="Arial" w:cs="Arial"/>
                <w:iCs/>
                <w:sz w:val="16"/>
                <w:lang w:eastAsia="zh-CN"/>
              </w:rPr>
              <w:t>Can SS also consider the request from some other companies when reaching the working assumption that PRS could be lower priority than other DL signals/channels (data in the context, not SSB)?</w:t>
            </w:r>
          </w:p>
          <w:p w14:paraId="63A70593" w14:textId="77777777" w:rsidR="00421E52" w:rsidRDefault="00421E52" w:rsidP="00421E52">
            <w:pPr>
              <w:rPr>
                <w:rFonts w:ascii="Arial" w:hAnsi="Arial" w:cs="Arial"/>
                <w:iCs/>
                <w:sz w:val="16"/>
                <w:lang w:eastAsia="zh-CN"/>
              </w:rPr>
            </w:pPr>
            <w:r>
              <w:rPr>
                <w:rFonts w:ascii="Arial" w:hAnsi="Arial" w:cs="Arial" w:hint="eastAsia"/>
                <w:iCs/>
                <w:sz w:val="16"/>
                <w:lang w:eastAsia="zh-CN"/>
              </w:rPr>
              <w:t xml:space="preserve">Can SS also understand the logic that providing PRS processing window could also serve the boundary for UE to measure the PRS, i.e. </w:t>
            </w:r>
            <w:r>
              <w:rPr>
                <w:rFonts w:ascii="Arial" w:hAnsi="Arial" w:cs="Arial"/>
                <w:iCs/>
                <w:sz w:val="16"/>
                <w:lang w:eastAsia="zh-CN"/>
              </w:rPr>
              <w:t>network does not expect UE to measure the PRS outside the PRS processing window?</w:t>
            </w:r>
          </w:p>
          <w:p w14:paraId="4898058A" w14:textId="2091469A" w:rsidR="00421E52" w:rsidRPr="00421E52" w:rsidRDefault="00421E52" w:rsidP="00421E52">
            <w:pPr>
              <w:rPr>
                <w:rFonts w:ascii="Arial" w:hAnsi="Arial" w:cs="Arial"/>
                <w:iCs/>
                <w:sz w:val="16"/>
                <w:lang w:eastAsia="zh-CN"/>
              </w:rPr>
            </w:pPr>
            <w:r>
              <w:rPr>
                <w:rFonts w:ascii="Arial" w:hAnsi="Arial" w:cs="Arial"/>
                <w:iCs/>
                <w:sz w:val="16"/>
                <w:lang w:eastAsia="zh-CN"/>
              </w:rPr>
              <w:t>Why should UE report the capability that it can handle PRS with DL signals simultaneously? What does “simultaneous” mean here? Of course UE can only handle on a symbol, or even within the window subject to capability 1A/1B/2.</w:t>
            </w:r>
          </w:p>
        </w:tc>
      </w:tr>
    </w:tbl>
    <w:p w14:paraId="2135900D" w14:textId="198DC0EE" w:rsidR="00A76BA8" w:rsidRDefault="00A76BA8">
      <w:pPr>
        <w:rPr>
          <w:lang w:eastAsia="zh-CN"/>
        </w:rPr>
      </w:pPr>
    </w:p>
    <w:p w14:paraId="1EE40D94" w14:textId="77777777" w:rsidR="009C49EF" w:rsidRDefault="009C49EF">
      <w:pPr>
        <w:rPr>
          <w:b/>
          <w:lang w:eastAsia="zh-CN"/>
        </w:rPr>
      </w:pPr>
      <w:r>
        <w:rPr>
          <w:rFonts w:hint="eastAsia"/>
          <w:b/>
          <w:lang w:eastAsia="zh-CN"/>
        </w:rPr>
        <w:t>F</w:t>
      </w:r>
      <w:r>
        <w:rPr>
          <w:b/>
          <w:lang w:eastAsia="zh-CN"/>
        </w:rPr>
        <w:t>L comments</w:t>
      </w:r>
    </w:p>
    <w:p w14:paraId="2DE9ABDA" w14:textId="77777777" w:rsidR="009C49EF" w:rsidRDefault="009C49EF">
      <w:pPr>
        <w:rPr>
          <w:lang w:eastAsia="zh-CN"/>
        </w:rPr>
      </w:pPr>
      <w:r>
        <w:rPr>
          <w:lang w:eastAsia="zh-CN"/>
        </w:rPr>
        <w:t>With the comments received, I would like to raise the following question at least for the purpose of understanding each other on the working assumption and at least have a better starting point for the next meeting.</w:t>
      </w:r>
    </w:p>
    <w:p w14:paraId="78728FCD" w14:textId="77777777" w:rsidR="009C49EF" w:rsidRDefault="009C49EF">
      <w:pPr>
        <w:rPr>
          <w:lang w:eastAsia="zh-CN"/>
        </w:rPr>
      </w:pPr>
    </w:p>
    <w:p w14:paraId="5E03A1DC" w14:textId="77777777" w:rsidR="009C49EF" w:rsidRDefault="009C49EF" w:rsidP="009C49EF">
      <w:pPr>
        <w:pStyle w:val="3"/>
        <w:numPr>
          <w:ilvl w:val="0"/>
          <w:numId w:val="0"/>
        </w:numPr>
        <w:rPr>
          <w:lang w:val="en-GB" w:eastAsia="zh-CN"/>
        </w:rPr>
      </w:pPr>
      <w:r>
        <w:rPr>
          <w:lang w:val="en-GB" w:eastAsia="zh-CN"/>
        </w:rPr>
        <w:t>Question 4</w:t>
      </w:r>
      <w:r>
        <w:rPr>
          <w:rFonts w:hint="eastAsia"/>
          <w:lang w:val="en-GB" w:eastAsia="zh-CN"/>
        </w:rPr>
        <w:t>.</w:t>
      </w:r>
      <w:r>
        <w:rPr>
          <w:lang w:val="en-GB" w:eastAsia="zh-CN"/>
        </w:rPr>
        <w:t>1</w:t>
      </w:r>
      <w:r>
        <w:rPr>
          <w:rFonts w:hint="eastAsia"/>
          <w:lang w:val="en-GB" w:eastAsia="zh-CN"/>
        </w:rPr>
        <w:t>.</w:t>
      </w:r>
      <w:r>
        <w:rPr>
          <w:lang w:val="en-GB" w:eastAsia="zh-CN"/>
        </w:rPr>
        <w:t>2</w:t>
      </w:r>
      <w:r>
        <w:rPr>
          <w:rFonts w:hint="eastAsia"/>
          <w:lang w:val="en-GB" w:eastAsia="zh-CN"/>
        </w:rPr>
        <w:t>-</w:t>
      </w:r>
      <w:r>
        <w:rPr>
          <w:lang w:val="en-GB" w:eastAsia="zh-CN"/>
        </w:rPr>
        <w:t>2</w:t>
      </w:r>
      <w:r w:rsidR="00E44B02">
        <w:rPr>
          <w:lang w:val="en-GB" w:eastAsia="zh-CN"/>
        </w:rPr>
        <w:t xml:space="preserve"> (input requested)</w:t>
      </w:r>
    </w:p>
    <w:p w14:paraId="4C654E76" w14:textId="77777777" w:rsidR="009C49EF" w:rsidRDefault="009C49EF" w:rsidP="009C49EF">
      <w:pPr>
        <w:pStyle w:val="3GPPAgreements"/>
        <w:rPr>
          <w:lang w:eastAsia="zh-CN"/>
        </w:rPr>
      </w:pPr>
      <w:r>
        <w:rPr>
          <w:rFonts w:hint="eastAsia"/>
          <w:lang w:eastAsia="zh-CN"/>
        </w:rPr>
        <w:t>D</w:t>
      </w:r>
      <w:r>
        <w:rPr>
          <w:lang w:eastAsia="zh-CN"/>
        </w:rPr>
        <w:t xml:space="preserve">o you think PRS processing window should </w:t>
      </w:r>
      <w:r w:rsidR="00E44B02">
        <w:rPr>
          <w:lang w:eastAsia="zh-CN"/>
        </w:rPr>
        <w:t>consist of buffering period and processing period, and thus the length should depend on</w:t>
      </w:r>
      <w:r>
        <w:rPr>
          <w:lang w:eastAsia="zh-CN"/>
        </w:rPr>
        <w:t xml:space="preserve"> the UE PRS processing </w:t>
      </w:r>
      <w:r w:rsidR="00E44B02">
        <w:rPr>
          <w:lang w:eastAsia="zh-CN"/>
        </w:rPr>
        <w:t>capability</w:t>
      </w:r>
      <w:r>
        <w:rPr>
          <w:lang w:eastAsia="zh-CN"/>
        </w:rPr>
        <w:t xml:space="preserve"> (N, T)?</w:t>
      </w:r>
    </w:p>
    <w:p w14:paraId="657FE107" w14:textId="77777777" w:rsidR="00D972EE" w:rsidRDefault="00D972EE" w:rsidP="00D972EE">
      <w:pPr>
        <w:pStyle w:val="3GPPAgreements"/>
        <w:numPr>
          <w:ilvl w:val="1"/>
          <w:numId w:val="3"/>
        </w:numPr>
        <w:rPr>
          <w:lang w:eastAsia="zh-CN"/>
        </w:rPr>
      </w:pPr>
      <w:r>
        <w:rPr>
          <w:lang w:eastAsia="zh-CN"/>
        </w:rPr>
        <w:t>This is intended to address the capability enhancements proposed by ZTE, CATT, Intel, Qualcomm.</w:t>
      </w:r>
    </w:p>
    <w:tbl>
      <w:tblPr>
        <w:tblStyle w:val="af6"/>
        <w:tblW w:w="9351" w:type="dxa"/>
        <w:tblLayout w:type="fixed"/>
        <w:tblLook w:val="04A0" w:firstRow="1" w:lastRow="0" w:firstColumn="1" w:lastColumn="0" w:noHBand="0" w:noVBand="1"/>
      </w:tblPr>
      <w:tblGrid>
        <w:gridCol w:w="1838"/>
        <w:gridCol w:w="1134"/>
        <w:gridCol w:w="6379"/>
      </w:tblGrid>
      <w:tr w:rsidR="00E44B02" w14:paraId="66EE07FB" w14:textId="77777777" w:rsidTr="00E07BA4">
        <w:tc>
          <w:tcPr>
            <w:tcW w:w="1838" w:type="dxa"/>
            <w:vAlign w:val="center"/>
          </w:tcPr>
          <w:p w14:paraId="75E8B36A" w14:textId="77777777" w:rsidR="00E44B02" w:rsidRDefault="00E44B02" w:rsidP="00E07BA4">
            <w:pPr>
              <w:rPr>
                <w:rFonts w:ascii="Arial" w:hAnsi="Arial" w:cs="Arial"/>
                <w:b/>
                <w:iCs/>
                <w:sz w:val="16"/>
                <w:lang w:eastAsia="zh-CN"/>
              </w:rPr>
            </w:pPr>
            <w:r>
              <w:rPr>
                <w:rFonts w:ascii="Arial" w:hAnsi="Arial" w:cs="Arial"/>
                <w:b/>
                <w:iCs/>
                <w:sz w:val="16"/>
                <w:lang w:eastAsia="zh-CN"/>
              </w:rPr>
              <w:lastRenderedPageBreak/>
              <w:t>Company</w:t>
            </w:r>
          </w:p>
        </w:tc>
        <w:tc>
          <w:tcPr>
            <w:tcW w:w="1134" w:type="dxa"/>
            <w:vAlign w:val="center"/>
          </w:tcPr>
          <w:p w14:paraId="7B37DC98" w14:textId="77777777" w:rsidR="00E44B02" w:rsidRDefault="00E44B02" w:rsidP="00E07BA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916B36C" w14:textId="77777777" w:rsidR="00E44B02" w:rsidRDefault="00E44B02" w:rsidP="00E07BA4">
            <w:pPr>
              <w:rPr>
                <w:rFonts w:ascii="Arial" w:hAnsi="Arial" w:cs="Arial"/>
                <w:b/>
                <w:iCs/>
                <w:sz w:val="16"/>
                <w:lang w:eastAsia="zh-CN"/>
              </w:rPr>
            </w:pPr>
            <w:r>
              <w:rPr>
                <w:rFonts w:ascii="Arial" w:hAnsi="Arial" w:cs="Arial"/>
                <w:b/>
                <w:iCs/>
                <w:sz w:val="16"/>
                <w:lang w:eastAsia="zh-CN"/>
              </w:rPr>
              <w:t>Comments</w:t>
            </w:r>
          </w:p>
        </w:tc>
      </w:tr>
      <w:tr w:rsidR="00E44B02" w14:paraId="792C375B" w14:textId="77777777" w:rsidTr="00E07BA4">
        <w:tc>
          <w:tcPr>
            <w:tcW w:w="1838" w:type="dxa"/>
            <w:vAlign w:val="center"/>
          </w:tcPr>
          <w:p w14:paraId="54B5088A" w14:textId="4DD22830" w:rsidR="00E44B02" w:rsidRDefault="00DC27E6" w:rsidP="00E07BA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015869A" w14:textId="77777777" w:rsidR="00E44B02" w:rsidRDefault="00E44B02" w:rsidP="00E07BA4">
            <w:pPr>
              <w:rPr>
                <w:rFonts w:ascii="Arial" w:hAnsi="Arial" w:cs="Arial"/>
                <w:iCs/>
                <w:sz w:val="16"/>
                <w:lang w:eastAsia="zh-CN"/>
              </w:rPr>
            </w:pPr>
          </w:p>
        </w:tc>
        <w:tc>
          <w:tcPr>
            <w:tcW w:w="6379" w:type="dxa"/>
            <w:vAlign w:val="center"/>
          </w:tcPr>
          <w:p w14:paraId="14D98E13" w14:textId="309861D5" w:rsidR="00E44B02" w:rsidRDefault="00DC27E6" w:rsidP="00E07BA4">
            <w:pPr>
              <w:rPr>
                <w:rFonts w:ascii="Arial" w:hAnsi="Arial" w:cs="Arial"/>
                <w:iCs/>
                <w:sz w:val="16"/>
                <w:lang w:eastAsia="zh-CN"/>
              </w:rPr>
            </w:pPr>
            <w:r>
              <w:rPr>
                <w:rFonts w:ascii="Arial" w:hAnsi="Arial" w:cs="Arial"/>
                <w:iCs/>
                <w:sz w:val="16"/>
                <w:lang w:eastAsia="zh-CN"/>
              </w:rPr>
              <w:t xml:space="preserve">If the LMF is the one requesting the PRS processing window then isn’t this possible by LMF implementation already? Not clear why we need to write in the spec that they are related. </w:t>
            </w:r>
          </w:p>
        </w:tc>
      </w:tr>
      <w:tr w:rsidR="00FC58DD" w14:paraId="0049C9FE" w14:textId="77777777" w:rsidTr="00E07BA4">
        <w:tc>
          <w:tcPr>
            <w:tcW w:w="1838" w:type="dxa"/>
            <w:vAlign w:val="center"/>
          </w:tcPr>
          <w:p w14:paraId="305490B3" w14:textId="588015B1" w:rsidR="00FC58DD" w:rsidRDefault="00FC58DD" w:rsidP="00FC58DD">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73FF992" w14:textId="44CCFA3F" w:rsidR="00FC58DD" w:rsidRDefault="00FC58DD" w:rsidP="00FC58DD">
            <w:pPr>
              <w:rPr>
                <w:rFonts w:ascii="Arial" w:hAnsi="Arial" w:cs="Arial"/>
                <w:iCs/>
                <w:sz w:val="16"/>
                <w:lang w:eastAsia="zh-CN"/>
              </w:rPr>
            </w:pPr>
            <w:r>
              <w:rPr>
                <w:rFonts w:ascii="Arial" w:hAnsi="Arial" w:cs="Arial"/>
                <w:iCs/>
                <w:sz w:val="16"/>
                <w:lang w:eastAsia="zh-CN"/>
              </w:rPr>
              <w:t>Yes</w:t>
            </w:r>
          </w:p>
        </w:tc>
        <w:tc>
          <w:tcPr>
            <w:tcW w:w="6379" w:type="dxa"/>
            <w:vAlign w:val="center"/>
          </w:tcPr>
          <w:p w14:paraId="698A2E65" w14:textId="16C677B9" w:rsidR="00FC58DD" w:rsidRDefault="00FC58DD" w:rsidP="00FC58DD">
            <w:pPr>
              <w:rPr>
                <w:rFonts w:ascii="Arial" w:hAnsi="Arial" w:cs="Arial"/>
                <w:iCs/>
                <w:sz w:val="16"/>
                <w:lang w:eastAsia="zh-CN"/>
              </w:rPr>
            </w:pPr>
            <w:r>
              <w:rPr>
                <w:rFonts w:ascii="Arial" w:hAnsi="Arial" w:cs="Arial"/>
                <w:iCs/>
                <w:sz w:val="16"/>
                <w:lang w:eastAsia="zh-CN"/>
              </w:rPr>
              <w:t>To Nokia: The LMF needs to know what are the UE capaiblities in order to request the correct PRS processing window. The UE needs to know how its UE capabilities are interpreted so that it can commit to them!</w:t>
            </w:r>
          </w:p>
          <w:p w14:paraId="06A91FA7" w14:textId="56EBB8FD" w:rsidR="00FC58DD" w:rsidRDefault="00FC58DD" w:rsidP="00FC58DD">
            <w:pPr>
              <w:rPr>
                <w:rFonts w:ascii="Arial" w:hAnsi="Arial" w:cs="Arial"/>
                <w:iCs/>
                <w:sz w:val="16"/>
                <w:lang w:eastAsia="zh-CN"/>
              </w:rPr>
            </w:pPr>
            <w:r>
              <w:rPr>
                <w:rFonts w:ascii="Arial" w:hAnsi="Arial" w:cs="Arial"/>
                <w:iCs/>
                <w:sz w:val="16"/>
                <w:lang w:eastAsia="zh-CN"/>
              </w:rPr>
              <w:t xml:space="preserve">Sorry again for another long reply, but i think that the situation requires it. </w:t>
            </w:r>
          </w:p>
          <w:p w14:paraId="212FF833" w14:textId="77777777" w:rsidR="00FC58DD" w:rsidRDefault="00FC58DD" w:rsidP="00FC58DD">
            <w:pPr>
              <w:rPr>
                <w:rFonts w:ascii="Arial" w:hAnsi="Arial" w:cs="Arial"/>
                <w:iCs/>
                <w:sz w:val="16"/>
                <w:lang w:eastAsia="zh-CN"/>
              </w:rPr>
            </w:pPr>
            <w:r>
              <w:rPr>
                <w:rFonts w:ascii="Arial" w:hAnsi="Arial" w:cs="Arial"/>
                <w:iCs/>
                <w:sz w:val="16"/>
                <w:lang w:eastAsia="zh-CN"/>
              </w:rPr>
              <w:t xml:space="preserve">Our understanding is that this the only way of having a low latency feature. This is basic principles in PDSCH (DMRS is front-loaded), in CSIRS (low-latency is applicable to the low-complexity CSI processing with explicit and very tight timelines), etc, etc. This is what needs to be done for PRS. </w:t>
            </w:r>
          </w:p>
          <w:p w14:paraId="48518EA6" w14:textId="77777777" w:rsidR="00FC58DD" w:rsidRDefault="00FC58DD" w:rsidP="00FC58DD">
            <w:pPr>
              <w:rPr>
                <w:rFonts w:ascii="Arial" w:hAnsi="Arial" w:cs="Arial"/>
                <w:iCs/>
                <w:sz w:val="16"/>
                <w:lang w:eastAsia="zh-CN"/>
              </w:rPr>
            </w:pPr>
            <w:r w:rsidRPr="000420B6">
              <w:rPr>
                <w:rFonts w:ascii="Arial" w:hAnsi="Arial" w:cs="Arial"/>
                <w:iCs/>
                <w:sz w:val="16"/>
                <w:lang w:eastAsia="zh-CN"/>
              </w:rPr>
              <w:t>One way or the other, a UE needs to inform the network how much time it requires after the last PRS symbol</w:t>
            </w:r>
            <w:r>
              <w:rPr>
                <w:rFonts w:ascii="Arial" w:hAnsi="Arial" w:cs="Arial"/>
                <w:iCs/>
                <w:sz w:val="16"/>
                <w:lang w:eastAsia="zh-CN"/>
              </w:rPr>
              <w:t xml:space="preserve">. During the debate of the WA, we clearly said that the reason to introduce cap. 1A/1B is to have the </w:t>
            </w:r>
            <w:r w:rsidRPr="000420B6">
              <w:rPr>
                <w:rFonts w:ascii="Arial" w:hAnsi="Arial" w:cs="Arial"/>
                <w:b/>
                <w:bCs/>
                <w:iCs/>
                <w:sz w:val="16"/>
                <w:lang w:eastAsia="zh-CN"/>
              </w:rPr>
              <w:t xml:space="preserve">UE to dedicate all </w:t>
            </w:r>
            <w:r>
              <w:rPr>
                <w:rFonts w:ascii="Arial" w:hAnsi="Arial" w:cs="Arial"/>
                <w:b/>
                <w:bCs/>
                <w:iCs/>
                <w:sz w:val="16"/>
                <w:lang w:eastAsia="zh-CN"/>
              </w:rPr>
              <w:t xml:space="preserve">its </w:t>
            </w:r>
            <w:r w:rsidRPr="000420B6">
              <w:rPr>
                <w:rFonts w:ascii="Arial" w:hAnsi="Arial" w:cs="Arial"/>
                <w:b/>
                <w:bCs/>
                <w:iCs/>
                <w:sz w:val="16"/>
                <w:lang w:eastAsia="zh-CN"/>
              </w:rPr>
              <w:t>processing</w:t>
            </w:r>
            <w:r>
              <w:rPr>
                <w:rFonts w:ascii="Arial" w:hAnsi="Arial" w:cs="Arial"/>
                <w:iCs/>
                <w:sz w:val="16"/>
                <w:lang w:eastAsia="zh-CN"/>
              </w:rPr>
              <w:t xml:space="preserve"> (across NR/LTE in cap. 1A) so that it can report the </w:t>
            </w:r>
            <w:r w:rsidRPr="000420B6">
              <w:rPr>
                <w:rFonts w:ascii="Arial" w:hAnsi="Arial" w:cs="Arial"/>
                <w:b/>
                <w:bCs/>
                <w:iCs/>
                <w:sz w:val="16"/>
                <w:lang w:eastAsia="zh-CN"/>
              </w:rPr>
              <w:t>fastest possible back to the network</w:t>
            </w:r>
            <w:r>
              <w:rPr>
                <w:rFonts w:ascii="Arial" w:hAnsi="Arial" w:cs="Arial"/>
                <w:iCs/>
                <w:sz w:val="16"/>
                <w:lang w:eastAsia="zh-CN"/>
              </w:rPr>
              <w:t xml:space="preserve">. Then, other companies wanted to have cap.2, where effectively such “spillover” time after the PRS does not exist. We argued that this cap.2 will result to significantly higher latencies, and we still believe that it is an expensive feature to implement because UEs would need additional hardware to keep the same PRS processing capabilities; unless the UE reports that it can do a a very small number of PRS resource per slot. </w:t>
            </w:r>
          </w:p>
          <w:p w14:paraId="7BDA5323" w14:textId="77777777" w:rsidR="00FC58DD" w:rsidRDefault="00FC58DD" w:rsidP="00FC58DD">
            <w:pPr>
              <w:rPr>
                <w:rFonts w:ascii="Arial" w:hAnsi="Arial" w:cs="Arial"/>
                <w:iCs/>
                <w:sz w:val="16"/>
                <w:lang w:eastAsia="zh-CN"/>
              </w:rPr>
            </w:pPr>
            <w:r>
              <w:rPr>
                <w:rFonts w:ascii="Arial" w:hAnsi="Arial" w:cs="Arial"/>
                <w:iCs/>
                <w:sz w:val="16"/>
                <w:lang w:eastAsia="zh-CN"/>
              </w:rPr>
              <w:t xml:space="preserve">However, companies wanted to have such “tradeoff” between scheduling flexibility and latency for given PRS computation capabilities. </w:t>
            </w:r>
          </w:p>
          <w:p w14:paraId="01B467F2" w14:textId="77777777" w:rsidR="00FC58DD" w:rsidRDefault="00FC58DD" w:rsidP="00FC58DD">
            <w:pPr>
              <w:rPr>
                <w:rFonts w:ascii="Arial" w:hAnsi="Arial" w:cs="Arial"/>
                <w:iCs/>
                <w:sz w:val="16"/>
                <w:lang w:eastAsia="zh-CN"/>
              </w:rPr>
            </w:pPr>
            <w:r>
              <w:rPr>
                <w:rFonts w:ascii="Arial" w:hAnsi="Arial" w:cs="Arial"/>
                <w:iCs/>
                <w:sz w:val="16"/>
                <w:lang w:eastAsia="zh-CN"/>
              </w:rPr>
              <w:t>Then, the WA effectively allows: One UE to report increased latency by declaring cap.2, another UE to report decreased latency and support cap 1A/1B. Different use-cases may require different such tradeoffs, low-tier/mid/premiup UEs will make different decisions, etc, etc</w:t>
            </w:r>
          </w:p>
          <w:p w14:paraId="010456B5" w14:textId="77777777" w:rsidR="00FC58DD" w:rsidRDefault="00FC58DD" w:rsidP="00FC58DD">
            <w:pPr>
              <w:rPr>
                <w:rFonts w:ascii="Arial" w:hAnsi="Arial" w:cs="Arial"/>
                <w:iCs/>
                <w:sz w:val="16"/>
                <w:lang w:eastAsia="zh-CN"/>
              </w:rPr>
            </w:pPr>
            <w:r>
              <w:rPr>
                <w:rFonts w:ascii="Arial" w:hAnsi="Arial" w:cs="Arial"/>
                <w:iCs/>
                <w:sz w:val="16"/>
                <w:lang w:eastAsia="zh-CN"/>
              </w:rPr>
              <w:t xml:space="preserve">We have also pointed out, to further increase the network flexibility, and make it more likely for this feature to be deployed, that a UE should be able to declare multiple such capabilities, so the “latency/scheduling-flexibility” is known to the network, and can decide accordingly based on the needs. E.g. A same UE says to network: </w:t>
            </w:r>
          </w:p>
          <w:p w14:paraId="1E7EFC2E" w14:textId="77777777" w:rsidR="00FC58DD" w:rsidRDefault="00FC58DD" w:rsidP="00FC58DD">
            <w:pPr>
              <w:pStyle w:val="afc"/>
              <w:numPr>
                <w:ilvl w:val="0"/>
                <w:numId w:val="55"/>
              </w:numPr>
              <w:ind w:firstLineChars="0"/>
              <w:rPr>
                <w:rFonts w:ascii="Arial" w:hAnsi="Arial" w:cs="Arial"/>
                <w:iCs/>
                <w:sz w:val="16"/>
                <w:lang w:eastAsia="zh-CN"/>
              </w:rPr>
            </w:pPr>
            <w:r w:rsidRPr="000A01E2">
              <w:rPr>
                <w:rFonts w:ascii="Arial" w:hAnsi="Arial" w:cs="Arial"/>
                <w:iCs/>
                <w:sz w:val="16"/>
                <w:lang w:eastAsia="zh-CN"/>
              </w:rPr>
              <w:t xml:space="preserve">I can finish 12 PRS resources per slot in 4msec if i have those 4msec free from anything else (e.g. cap1A), OR </w:t>
            </w:r>
          </w:p>
          <w:p w14:paraId="089D3172" w14:textId="77777777" w:rsidR="00FC58DD" w:rsidRDefault="00FC58DD" w:rsidP="00FC58DD">
            <w:pPr>
              <w:pStyle w:val="afc"/>
              <w:numPr>
                <w:ilvl w:val="0"/>
                <w:numId w:val="55"/>
              </w:numPr>
              <w:ind w:firstLineChars="0"/>
              <w:rPr>
                <w:rFonts w:ascii="Arial" w:hAnsi="Arial" w:cs="Arial"/>
                <w:iCs/>
                <w:sz w:val="16"/>
                <w:lang w:eastAsia="zh-CN"/>
              </w:rPr>
            </w:pPr>
            <w:r w:rsidRPr="000A01E2">
              <w:rPr>
                <w:rFonts w:ascii="Arial" w:hAnsi="Arial" w:cs="Arial"/>
                <w:iCs/>
                <w:sz w:val="16"/>
                <w:lang w:eastAsia="zh-CN"/>
              </w:rPr>
              <w:t xml:space="preserve">i can finish those 12 resources in 40msec, </w:t>
            </w:r>
            <w:r>
              <w:rPr>
                <w:rFonts w:ascii="Arial" w:hAnsi="Arial" w:cs="Arial"/>
                <w:iCs/>
                <w:sz w:val="16"/>
                <w:lang w:eastAsia="zh-CN"/>
              </w:rPr>
              <w:t>if you want me to be able to do the remaing DL processing (cap 2).</w:t>
            </w:r>
          </w:p>
          <w:p w14:paraId="117EA6B7" w14:textId="77777777" w:rsidR="00FC58DD" w:rsidRPr="000A01E2" w:rsidRDefault="00FC58DD" w:rsidP="00FC58DD">
            <w:pPr>
              <w:pStyle w:val="afc"/>
              <w:numPr>
                <w:ilvl w:val="0"/>
                <w:numId w:val="55"/>
              </w:numPr>
              <w:ind w:firstLineChars="0"/>
              <w:rPr>
                <w:rFonts w:ascii="Arial" w:hAnsi="Arial" w:cs="Arial"/>
                <w:iCs/>
                <w:sz w:val="16"/>
                <w:lang w:eastAsia="zh-CN"/>
              </w:rPr>
            </w:pPr>
            <w:r>
              <w:rPr>
                <w:rFonts w:ascii="Arial" w:hAnsi="Arial" w:cs="Arial"/>
                <w:iCs/>
                <w:sz w:val="16"/>
                <w:lang w:eastAsia="zh-CN"/>
              </w:rPr>
              <w:t xml:space="preserve">It is the network decision what to configure to the UE. </w:t>
            </w:r>
          </w:p>
          <w:p w14:paraId="42CE7077" w14:textId="77777777" w:rsidR="00FC58DD" w:rsidRDefault="00FC58DD" w:rsidP="00FC58DD">
            <w:pPr>
              <w:rPr>
                <w:rFonts w:ascii="Arial" w:hAnsi="Arial" w:cs="Arial"/>
                <w:iCs/>
                <w:sz w:val="16"/>
                <w:lang w:eastAsia="zh-CN"/>
              </w:rPr>
            </w:pPr>
            <w:r>
              <w:rPr>
                <w:rFonts w:ascii="Arial" w:hAnsi="Arial" w:cs="Arial"/>
                <w:iCs/>
                <w:sz w:val="16"/>
                <w:lang w:eastAsia="zh-CN"/>
              </w:rPr>
              <w:t>Note that in all cases (1A/1B/2</w:t>
            </w:r>
            <w:r w:rsidRPr="000420B6">
              <w:rPr>
                <w:rFonts w:ascii="Arial" w:hAnsi="Arial" w:cs="Arial"/>
                <w:b/>
                <w:bCs/>
                <w:iCs/>
                <w:sz w:val="16"/>
                <w:lang w:eastAsia="zh-CN"/>
              </w:rPr>
              <w:t>), the PRS processing window can be defined the same way</w:t>
            </w:r>
            <w:r>
              <w:rPr>
                <w:rFonts w:ascii="Arial" w:hAnsi="Arial" w:cs="Arial"/>
                <w:iCs/>
                <w:sz w:val="16"/>
                <w:lang w:eastAsia="zh-CN"/>
              </w:rPr>
              <w:t xml:space="preserve">: There is a time </w:t>
            </w:r>
            <w:r w:rsidRPr="000420B6">
              <w:rPr>
                <w:rFonts w:ascii="Arial" w:hAnsi="Arial" w:cs="Arial"/>
                <w:b/>
                <w:bCs/>
                <w:iCs/>
                <w:sz w:val="16"/>
                <w:lang w:eastAsia="zh-CN"/>
              </w:rPr>
              <w:t>after the last PRS symbol</w:t>
            </w:r>
            <w:r>
              <w:rPr>
                <w:rFonts w:ascii="Arial" w:hAnsi="Arial" w:cs="Arial"/>
                <w:iCs/>
                <w:sz w:val="16"/>
                <w:lang w:eastAsia="zh-CN"/>
              </w:rPr>
              <w:t xml:space="preserve"> that is needed to finish the processing and report the measurements. The difference is that in cap. 1A/1B, some other channels, during this “spillover” time, shall be dropped (If PRS is higher priority), whereas in cap.2, the other channels will be processed even during this “spillover” time. However, the PRS window still exists and is defined the same way. In short: </w:t>
            </w:r>
          </w:p>
          <w:p w14:paraId="04BD6D59" w14:textId="77777777" w:rsidR="00FC58DD" w:rsidRPr="001D36A4" w:rsidRDefault="00FC58DD" w:rsidP="00FC58DD">
            <w:pPr>
              <w:pStyle w:val="3GPPAgreements"/>
              <w:numPr>
                <w:ilvl w:val="1"/>
                <w:numId w:val="3"/>
              </w:numPr>
              <w:spacing w:after="0"/>
              <w:rPr>
                <w:rFonts w:ascii="Arial" w:hAnsi="Arial" w:cs="Arial"/>
                <w:i/>
                <w:sz w:val="16"/>
                <w:lang w:eastAsia="zh-CN"/>
              </w:rPr>
            </w:pPr>
            <w:r w:rsidRPr="001D36A4">
              <w:rPr>
                <w:rFonts w:ascii="Arial" w:hAnsi="Arial" w:cs="Arial"/>
                <w:i/>
                <w:sz w:val="16"/>
                <w:lang w:eastAsia="zh-CN"/>
              </w:rPr>
              <w:t>Maximum N msec PRS is processed at the beginning of the PRS processing window</w:t>
            </w:r>
          </w:p>
          <w:p w14:paraId="72189E89" w14:textId="77777777" w:rsidR="00FC58DD" w:rsidRPr="001D36A4" w:rsidRDefault="00FC58DD" w:rsidP="00FC58DD">
            <w:pPr>
              <w:pStyle w:val="3GPPAgreements"/>
              <w:numPr>
                <w:ilvl w:val="1"/>
                <w:numId w:val="3"/>
              </w:numPr>
              <w:spacing w:after="0"/>
              <w:rPr>
                <w:rFonts w:ascii="Arial" w:hAnsi="Arial" w:cs="Arial"/>
                <w:i/>
                <w:sz w:val="16"/>
                <w:lang w:eastAsia="zh-CN"/>
              </w:rPr>
            </w:pPr>
            <w:r w:rsidRPr="001D36A4">
              <w:rPr>
                <w:rFonts w:ascii="Arial" w:hAnsi="Arial" w:cs="Arial"/>
                <w:i/>
                <w:sz w:val="16"/>
                <w:lang w:eastAsia="zh-CN"/>
              </w:rPr>
              <w:t>The PRS processing window length is properly set to allow UE to finish all the processing based on the reported capability T</w:t>
            </w:r>
          </w:p>
          <w:p w14:paraId="3586D83E" w14:textId="77777777" w:rsidR="00FC58DD" w:rsidRPr="001D36A4" w:rsidRDefault="00FC58DD" w:rsidP="00FC58DD">
            <w:pPr>
              <w:pStyle w:val="3GPPAgreements"/>
              <w:numPr>
                <w:ilvl w:val="2"/>
                <w:numId w:val="3"/>
              </w:numPr>
              <w:spacing w:after="0"/>
              <w:rPr>
                <w:i/>
                <w:lang w:val="en-GB" w:eastAsia="zh-CN"/>
              </w:rPr>
            </w:pPr>
            <w:r w:rsidRPr="001D36A4">
              <w:rPr>
                <w:rFonts w:ascii="Arial" w:hAnsi="Arial" w:cs="Arial"/>
                <w:i/>
                <w:sz w:val="16"/>
                <w:lang w:eastAsia="zh-CN"/>
              </w:rPr>
              <w:t>As shown in the WA, during this period of time, for cap 1A/1B other DL channels shall be dropped, if PRS is signaled as higher priority, whereas for cap 2, the other DL channels are expected to be processed. The purpose of having a PRS processing window is for the UE to declare when the report is ready to be sent.</w:t>
            </w:r>
          </w:p>
          <w:p w14:paraId="1122A0B6" w14:textId="77777777" w:rsidR="00FC58DD" w:rsidRPr="001D36A4" w:rsidRDefault="00FC58DD" w:rsidP="00FC58DD">
            <w:pPr>
              <w:pStyle w:val="3GPPAgreements"/>
              <w:numPr>
                <w:ilvl w:val="0"/>
                <w:numId w:val="0"/>
              </w:numPr>
              <w:spacing w:after="0"/>
              <w:ind w:left="851"/>
              <w:rPr>
                <w:i/>
                <w:lang w:val="en-GB" w:eastAsia="zh-CN"/>
              </w:rPr>
            </w:pPr>
          </w:p>
          <w:p w14:paraId="787C25F4" w14:textId="77777777" w:rsidR="00FC58DD" w:rsidRDefault="00FC58DD" w:rsidP="00FC58DD">
            <w:pPr>
              <w:pStyle w:val="3GPPAgreements"/>
              <w:numPr>
                <w:ilvl w:val="0"/>
                <w:numId w:val="0"/>
              </w:numPr>
              <w:rPr>
                <w:rFonts w:ascii="Arial" w:hAnsi="Arial" w:cs="Arial"/>
                <w:iCs/>
                <w:sz w:val="16"/>
                <w:lang w:eastAsia="zh-CN"/>
              </w:rPr>
            </w:pPr>
            <w:r w:rsidRPr="000420B6">
              <w:rPr>
                <w:rFonts w:ascii="Arial" w:hAnsi="Arial" w:cs="Arial"/>
                <w:iCs/>
                <w:sz w:val="16"/>
                <w:lang w:eastAsia="zh-CN"/>
              </w:rPr>
              <w:t>Having said the above, from QC, side, and given the WA status, we do NOT want to preclude reasonable UE implementations, and we are being constructive into ensuring that it could have decent chances to be deployed:</w:t>
            </w:r>
          </w:p>
          <w:p w14:paraId="4DC8F88D" w14:textId="77777777" w:rsidR="00FC58DD" w:rsidRDefault="00FC58DD" w:rsidP="00FC58DD">
            <w:pPr>
              <w:pStyle w:val="3GPPAgreements"/>
              <w:numPr>
                <w:ilvl w:val="0"/>
                <w:numId w:val="56"/>
              </w:numPr>
              <w:rPr>
                <w:rFonts w:ascii="Arial" w:hAnsi="Arial" w:cs="Arial"/>
                <w:iCs/>
                <w:sz w:val="16"/>
                <w:lang w:eastAsia="zh-CN"/>
              </w:rPr>
            </w:pPr>
            <w:r>
              <w:rPr>
                <w:rFonts w:ascii="Arial" w:hAnsi="Arial" w:cs="Arial"/>
                <w:iCs/>
                <w:sz w:val="16"/>
                <w:lang w:eastAsia="zh-CN"/>
              </w:rPr>
              <w:t>There can be UEs that really focus on getting the lowest latency for a given cost to address specific market needs. These UEs will tend to report cap. 1A. These UEs require some time after the last PRS symbol to finish the processing as fast as possible given the available hardware.</w:t>
            </w:r>
          </w:p>
          <w:p w14:paraId="2C562803" w14:textId="31F41D41" w:rsidR="00FC58DD" w:rsidRDefault="00FC58DD" w:rsidP="00FC58DD">
            <w:pPr>
              <w:rPr>
                <w:rFonts w:ascii="Arial" w:hAnsi="Arial" w:cs="Arial"/>
                <w:iCs/>
                <w:sz w:val="16"/>
                <w:lang w:eastAsia="zh-CN"/>
              </w:rPr>
            </w:pPr>
            <w:r>
              <w:rPr>
                <w:rFonts w:ascii="Arial" w:hAnsi="Arial" w:cs="Arial"/>
                <w:iCs/>
                <w:sz w:val="16"/>
                <w:lang w:eastAsia="zh-CN"/>
              </w:rPr>
              <w:t xml:space="preserve">There can be UEs that focus on a more balanced approach, where they go for cap. 1B or 2, increase the time needed to report after the last PRS, but could do the processing simultaneously with other DL channels. These UEs still need to report a “spillover time”, because at the end of the day, these UEs still have timeline and the network needs to know when is the UE ready to report. We believe that these UEs, for a given PRS </w:t>
            </w:r>
            <w:r>
              <w:rPr>
                <w:rFonts w:ascii="Arial" w:hAnsi="Arial" w:cs="Arial"/>
                <w:iCs/>
                <w:sz w:val="16"/>
                <w:lang w:eastAsia="zh-CN"/>
              </w:rPr>
              <w:lastRenderedPageBreak/>
              <w:t>processing load, will report significantly higher “spillover time”, i.e, higher latency, but that’s fine; its part of the latency/flexibility tradeoff and depends on its UE’s goal/market/use-case.</w:t>
            </w:r>
          </w:p>
        </w:tc>
      </w:tr>
      <w:tr w:rsidR="00AF0A2A" w14:paraId="3073FA4D" w14:textId="77777777" w:rsidTr="00E07BA4">
        <w:tc>
          <w:tcPr>
            <w:tcW w:w="1838" w:type="dxa"/>
            <w:vAlign w:val="center"/>
          </w:tcPr>
          <w:p w14:paraId="29D6D304" w14:textId="52893927" w:rsidR="00AF0A2A" w:rsidRDefault="00AF0A2A" w:rsidP="00E07BA4">
            <w:pPr>
              <w:rPr>
                <w:rFonts w:ascii="Arial" w:hAnsi="Arial" w:cs="Arial"/>
                <w:iCs/>
                <w:sz w:val="16"/>
                <w:lang w:eastAsia="zh-CN"/>
              </w:rPr>
            </w:pPr>
            <w:r>
              <w:rPr>
                <w:rFonts w:ascii="Arial" w:hAnsi="Arial" w:cs="Arial"/>
                <w:iCs/>
                <w:sz w:val="16"/>
                <w:lang w:eastAsia="zh-CN"/>
              </w:rPr>
              <w:lastRenderedPageBreak/>
              <w:t>S</w:t>
            </w:r>
            <w:r>
              <w:rPr>
                <w:rFonts w:ascii="Arial" w:hAnsi="Arial" w:cs="Arial" w:hint="eastAsia"/>
                <w:iCs/>
                <w:sz w:val="16"/>
                <w:lang w:eastAsia="zh-CN"/>
              </w:rPr>
              <w:t xml:space="preserve">amsung </w:t>
            </w:r>
          </w:p>
        </w:tc>
        <w:tc>
          <w:tcPr>
            <w:tcW w:w="1134" w:type="dxa"/>
            <w:vAlign w:val="center"/>
          </w:tcPr>
          <w:p w14:paraId="316A0DB5" w14:textId="77777777" w:rsidR="00AF0A2A" w:rsidRDefault="00AF0A2A" w:rsidP="00E07BA4">
            <w:pPr>
              <w:rPr>
                <w:rFonts w:ascii="Arial" w:hAnsi="Arial" w:cs="Arial"/>
                <w:iCs/>
                <w:sz w:val="16"/>
                <w:lang w:eastAsia="zh-CN"/>
              </w:rPr>
            </w:pPr>
          </w:p>
        </w:tc>
        <w:tc>
          <w:tcPr>
            <w:tcW w:w="6379" w:type="dxa"/>
            <w:vAlign w:val="center"/>
          </w:tcPr>
          <w:p w14:paraId="4C9CA508" w14:textId="7562667B" w:rsidR="00AF0A2A" w:rsidRDefault="00AF0A2A" w:rsidP="00E07BA4">
            <w:pPr>
              <w:rPr>
                <w:rFonts w:ascii="Arial" w:hAnsi="Arial" w:cs="Arial"/>
                <w:iCs/>
                <w:sz w:val="16"/>
                <w:lang w:eastAsia="zh-CN"/>
              </w:rPr>
            </w:pPr>
            <w:r>
              <w:rPr>
                <w:rFonts w:ascii="Arial" w:hAnsi="Arial" w:cs="Arial"/>
                <w:iCs/>
                <w:sz w:val="16"/>
                <w:lang w:eastAsia="zh-CN"/>
              </w:rPr>
              <w:t>B</w:t>
            </w:r>
            <w:r>
              <w:rPr>
                <w:rFonts w:ascii="Arial" w:hAnsi="Arial" w:cs="Arial" w:hint="eastAsia"/>
                <w:iCs/>
                <w:sz w:val="16"/>
                <w:lang w:eastAsia="zh-CN"/>
              </w:rPr>
              <w:t xml:space="preserve">ased on our understanding on the PRS processing window. </w:t>
            </w:r>
            <w:r>
              <w:rPr>
                <w:rFonts w:ascii="Arial" w:hAnsi="Arial" w:cs="Arial"/>
                <w:iCs/>
                <w:sz w:val="16"/>
                <w:lang w:eastAsia="zh-CN"/>
              </w:rPr>
              <w:t>A</w:t>
            </w:r>
            <w:r>
              <w:rPr>
                <w:rFonts w:ascii="Arial" w:hAnsi="Arial" w:cs="Arial" w:hint="eastAsia"/>
                <w:iCs/>
                <w:sz w:val="16"/>
                <w:lang w:eastAsia="zh-CN"/>
              </w:rPr>
              <w:t xml:space="preserve">nything related to PRS handling should be prioritized within this window. Thus it could include PRS buffer, processing; or potentially even positioning calculation and report. </w:t>
            </w:r>
            <w:r>
              <w:rPr>
                <w:rFonts w:ascii="Arial" w:hAnsi="Arial" w:cs="Arial"/>
                <w:iCs/>
                <w:sz w:val="16"/>
                <w:lang w:eastAsia="zh-CN"/>
              </w:rPr>
              <w:t>B</w:t>
            </w:r>
            <w:r>
              <w:rPr>
                <w:rFonts w:ascii="Arial" w:hAnsi="Arial" w:cs="Arial" w:hint="eastAsia"/>
                <w:iCs/>
                <w:sz w:val="16"/>
                <w:lang w:eastAsia="zh-CN"/>
              </w:rPr>
              <w:t xml:space="preserve">ut I assume the later two might be aggressive, so at least first two should be included. </w:t>
            </w:r>
            <w:r>
              <w:rPr>
                <w:rFonts w:ascii="Arial" w:hAnsi="Arial" w:cs="Arial"/>
                <w:iCs/>
                <w:sz w:val="16"/>
                <w:lang w:eastAsia="zh-CN"/>
              </w:rPr>
              <w:t>O</w:t>
            </w:r>
            <w:r>
              <w:rPr>
                <w:rFonts w:ascii="Arial" w:hAnsi="Arial" w:cs="Arial" w:hint="eastAsia"/>
                <w:iCs/>
                <w:sz w:val="16"/>
                <w:lang w:eastAsia="zh-CN"/>
              </w:rPr>
              <w:t xml:space="preserve">therwise, if PRS </w:t>
            </w:r>
            <w:r>
              <w:rPr>
                <w:rFonts w:ascii="Arial" w:hAnsi="Arial" w:cs="Arial"/>
                <w:iCs/>
                <w:sz w:val="16"/>
                <w:lang w:eastAsia="zh-CN"/>
              </w:rPr>
              <w:t>processing</w:t>
            </w:r>
            <w:r>
              <w:rPr>
                <w:rFonts w:ascii="Arial" w:hAnsi="Arial" w:cs="Arial" w:hint="eastAsia"/>
                <w:iCs/>
                <w:sz w:val="16"/>
                <w:lang w:eastAsia="zh-CN"/>
              </w:rPr>
              <w:t xml:space="preserve"> is not in the window, and not be prioritized, then it means other DL signal reception or processing could interrupt the PRS processing, does is seem useful for latency reduction?</w:t>
            </w:r>
          </w:p>
        </w:tc>
      </w:tr>
      <w:tr w:rsidR="0014650B" w14:paraId="5BD9D2A7" w14:textId="77777777" w:rsidTr="00E07BA4">
        <w:tc>
          <w:tcPr>
            <w:tcW w:w="1838" w:type="dxa"/>
            <w:vAlign w:val="center"/>
          </w:tcPr>
          <w:p w14:paraId="796009F2" w14:textId="4E733CDD" w:rsidR="0014650B" w:rsidRDefault="0014650B" w:rsidP="00E07BA4">
            <w:pPr>
              <w:rPr>
                <w:rFonts w:ascii="Arial" w:hAnsi="Arial" w:cs="Arial"/>
                <w:iCs/>
                <w:sz w:val="16"/>
                <w:lang w:eastAsia="zh-CN"/>
              </w:rPr>
            </w:pPr>
            <w:r>
              <w:rPr>
                <w:rFonts w:ascii="Arial" w:hAnsi="Arial" w:cs="Arial" w:hint="eastAsia"/>
                <w:iCs/>
                <w:sz w:val="16"/>
                <w:lang w:eastAsia="zh-CN"/>
              </w:rPr>
              <w:t>Huawei, HiSilicon</w:t>
            </w:r>
          </w:p>
        </w:tc>
        <w:tc>
          <w:tcPr>
            <w:tcW w:w="1134" w:type="dxa"/>
            <w:vAlign w:val="center"/>
          </w:tcPr>
          <w:p w14:paraId="746A86DE" w14:textId="35F2CF37" w:rsidR="0014650B" w:rsidRDefault="0014650B" w:rsidP="00E07BA4">
            <w:pPr>
              <w:rPr>
                <w:rFonts w:ascii="Arial" w:hAnsi="Arial" w:cs="Arial"/>
                <w:iCs/>
                <w:sz w:val="16"/>
                <w:lang w:eastAsia="zh-CN"/>
              </w:rPr>
            </w:pPr>
            <w:r>
              <w:rPr>
                <w:rFonts w:ascii="Arial" w:hAnsi="Arial" w:cs="Arial" w:hint="eastAsia"/>
                <w:iCs/>
                <w:sz w:val="16"/>
                <w:lang w:eastAsia="zh-CN"/>
              </w:rPr>
              <w:t>Probably no</w:t>
            </w:r>
          </w:p>
        </w:tc>
        <w:tc>
          <w:tcPr>
            <w:tcW w:w="6379" w:type="dxa"/>
            <w:vAlign w:val="center"/>
          </w:tcPr>
          <w:p w14:paraId="1BA26E3D" w14:textId="77777777" w:rsidR="0014650B" w:rsidRDefault="0014650B" w:rsidP="00E07BA4">
            <w:pPr>
              <w:rPr>
                <w:rFonts w:ascii="Arial" w:hAnsi="Arial" w:cs="Arial"/>
                <w:iCs/>
                <w:sz w:val="16"/>
                <w:lang w:eastAsia="zh-CN"/>
              </w:rPr>
            </w:pPr>
            <w:r>
              <w:rPr>
                <w:rFonts w:ascii="Arial" w:hAnsi="Arial" w:cs="Arial" w:hint="eastAsia"/>
                <w:iCs/>
                <w:sz w:val="16"/>
                <w:lang w:eastAsia="zh-CN"/>
              </w:rPr>
              <w:t>To Nokia: I think the intention is align with LMF understanding with UE expectance.</w:t>
            </w:r>
          </w:p>
          <w:p w14:paraId="5607F6A0" w14:textId="77777777" w:rsidR="0014650B" w:rsidRDefault="0014650B" w:rsidP="00E07BA4">
            <w:pPr>
              <w:rPr>
                <w:rFonts w:ascii="Arial" w:hAnsi="Arial" w:cs="Arial"/>
                <w:iCs/>
                <w:sz w:val="16"/>
                <w:lang w:eastAsia="zh-CN"/>
              </w:rPr>
            </w:pPr>
            <w:r>
              <w:rPr>
                <w:rFonts w:ascii="Arial" w:hAnsi="Arial" w:cs="Arial"/>
                <w:iCs/>
                <w:sz w:val="16"/>
                <w:lang w:eastAsia="zh-CN"/>
              </w:rPr>
              <w:t>For example, if UE implementation expects the PRS processing window to extend to buffering+processing, then when LMF requests the PRS processing window to the gNB, it should set a proper value.</w:t>
            </w:r>
          </w:p>
          <w:p w14:paraId="4E8FBFAD" w14:textId="77777777" w:rsidR="0014650B" w:rsidRDefault="0014650B" w:rsidP="00E07BA4">
            <w:pPr>
              <w:rPr>
                <w:rFonts w:ascii="Arial" w:hAnsi="Arial" w:cs="Arial"/>
                <w:iCs/>
                <w:sz w:val="16"/>
                <w:lang w:eastAsia="zh-CN"/>
              </w:rPr>
            </w:pPr>
            <w:r>
              <w:rPr>
                <w:rFonts w:ascii="Arial" w:hAnsi="Arial" w:cs="Arial"/>
                <w:iCs/>
                <w:sz w:val="16"/>
                <w:lang w:eastAsia="zh-CN"/>
              </w:rPr>
              <w:t>However, as commented, we currently would only accept the PRS processing window to extend beyond PRS buffering window for the new T values introduced in Rel-17, i.e. 1ms, 2ms and 4ms. Larger T values will force network to configure a larger PRS processing window length, which is not efficient as configuring the measurement gap.</w:t>
            </w:r>
          </w:p>
          <w:p w14:paraId="7BB93153" w14:textId="77777777" w:rsidR="00122B56" w:rsidRDefault="00122B56" w:rsidP="00E07BA4">
            <w:pPr>
              <w:rPr>
                <w:rFonts w:ascii="Arial" w:hAnsi="Arial" w:cs="Arial"/>
                <w:iCs/>
                <w:sz w:val="16"/>
                <w:lang w:eastAsia="zh-CN"/>
              </w:rPr>
            </w:pPr>
          </w:p>
          <w:p w14:paraId="35C4D987" w14:textId="739D69A9" w:rsidR="00122B56" w:rsidRPr="0014650B" w:rsidRDefault="00122B56" w:rsidP="00E07BA4">
            <w:pPr>
              <w:rPr>
                <w:rFonts w:ascii="Arial" w:hAnsi="Arial" w:cs="Arial"/>
                <w:iCs/>
                <w:sz w:val="16"/>
                <w:lang w:eastAsia="zh-CN"/>
              </w:rPr>
            </w:pPr>
            <w:r>
              <w:rPr>
                <w:rFonts w:ascii="Arial" w:hAnsi="Arial" w:cs="Arial"/>
                <w:iCs/>
                <w:sz w:val="16"/>
                <w:lang w:eastAsia="zh-CN"/>
              </w:rPr>
              <w:t>To SS, let’s consider PRS measurement within MG, the MG length is supposedly cover only the RF retuning time and PRS buffering time, but not the follow-up PRS offline processing time. This could be the same for any RRM measurement (SSB, CSI-RS). If the UE requires 20ms PRS processing time (T = 20ms), this would effectively mean that network cannot schedule UE for 20ms if PRS is higher priority and UE will never measure PRS if PRS is lower prioirity considering the typical CORESET/SS monitoring periodicity.</w:t>
            </w:r>
          </w:p>
        </w:tc>
      </w:tr>
    </w:tbl>
    <w:p w14:paraId="6C562001" w14:textId="0A8D4EAA" w:rsidR="009C49EF" w:rsidRDefault="009C49EF">
      <w:pPr>
        <w:rPr>
          <w:lang w:eastAsia="zh-CN"/>
        </w:rPr>
      </w:pPr>
    </w:p>
    <w:p w14:paraId="3F16C3DE" w14:textId="77777777" w:rsidR="00E44B02" w:rsidRDefault="00E44B02" w:rsidP="00E44B02">
      <w:pPr>
        <w:pStyle w:val="3"/>
        <w:numPr>
          <w:ilvl w:val="0"/>
          <w:numId w:val="0"/>
        </w:numPr>
        <w:rPr>
          <w:lang w:val="en-GB" w:eastAsia="zh-CN"/>
        </w:rPr>
      </w:pPr>
      <w:r>
        <w:rPr>
          <w:lang w:val="en-GB" w:eastAsia="zh-CN"/>
        </w:rPr>
        <w:t>Question 4</w:t>
      </w:r>
      <w:r>
        <w:rPr>
          <w:rFonts w:hint="eastAsia"/>
          <w:lang w:val="en-GB" w:eastAsia="zh-CN"/>
        </w:rPr>
        <w:t>.</w:t>
      </w:r>
      <w:r>
        <w:rPr>
          <w:lang w:val="en-GB" w:eastAsia="zh-CN"/>
        </w:rPr>
        <w:t>1</w:t>
      </w:r>
      <w:r>
        <w:rPr>
          <w:rFonts w:hint="eastAsia"/>
          <w:lang w:val="en-GB" w:eastAsia="zh-CN"/>
        </w:rPr>
        <w:t>.</w:t>
      </w:r>
      <w:r>
        <w:rPr>
          <w:lang w:val="en-GB" w:eastAsia="zh-CN"/>
        </w:rPr>
        <w:t>2</w:t>
      </w:r>
      <w:r>
        <w:rPr>
          <w:rFonts w:hint="eastAsia"/>
          <w:lang w:val="en-GB" w:eastAsia="zh-CN"/>
        </w:rPr>
        <w:t>-</w:t>
      </w:r>
      <w:r>
        <w:rPr>
          <w:lang w:val="en-GB" w:eastAsia="zh-CN"/>
        </w:rPr>
        <w:t>3 (input requested)</w:t>
      </w:r>
    </w:p>
    <w:p w14:paraId="6764FF14" w14:textId="77777777" w:rsidR="00E44B02" w:rsidRDefault="00E44B02" w:rsidP="00E44B02">
      <w:pPr>
        <w:pStyle w:val="3GPPAgreements"/>
        <w:rPr>
          <w:lang w:eastAsia="zh-CN"/>
        </w:rPr>
      </w:pPr>
      <w:r>
        <w:rPr>
          <w:rFonts w:hint="eastAsia"/>
          <w:lang w:eastAsia="zh-CN"/>
        </w:rPr>
        <w:t>D</w:t>
      </w:r>
      <w:r>
        <w:rPr>
          <w:lang w:eastAsia="zh-CN"/>
        </w:rPr>
        <w:t>o you think UE may be expected to measure PRS outside MG if there is no PRS processing window or if the PRS is outside the PRS processing window?</w:t>
      </w:r>
    </w:p>
    <w:p w14:paraId="289A7D88" w14:textId="77777777" w:rsidR="00D972EE" w:rsidRDefault="00D972EE" w:rsidP="00D972EE">
      <w:pPr>
        <w:pStyle w:val="3GPPAgreements"/>
        <w:numPr>
          <w:ilvl w:val="1"/>
          <w:numId w:val="3"/>
        </w:numPr>
        <w:rPr>
          <w:lang w:eastAsia="zh-CN"/>
        </w:rPr>
      </w:pPr>
      <w:r>
        <w:rPr>
          <w:lang w:eastAsia="zh-CN"/>
        </w:rPr>
        <w:t>This is intended to address the meaningfulness of PRS processing window raised by Samsung.</w:t>
      </w:r>
    </w:p>
    <w:tbl>
      <w:tblPr>
        <w:tblStyle w:val="af6"/>
        <w:tblW w:w="9351" w:type="dxa"/>
        <w:tblLayout w:type="fixed"/>
        <w:tblLook w:val="04A0" w:firstRow="1" w:lastRow="0" w:firstColumn="1" w:lastColumn="0" w:noHBand="0" w:noVBand="1"/>
      </w:tblPr>
      <w:tblGrid>
        <w:gridCol w:w="1838"/>
        <w:gridCol w:w="1134"/>
        <w:gridCol w:w="6379"/>
      </w:tblGrid>
      <w:tr w:rsidR="00E44B02" w14:paraId="053279C1" w14:textId="77777777" w:rsidTr="00E07BA4">
        <w:tc>
          <w:tcPr>
            <w:tcW w:w="1838" w:type="dxa"/>
            <w:vAlign w:val="center"/>
          </w:tcPr>
          <w:p w14:paraId="49CE8706" w14:textId="77777777" w:rsidR="00E44B02" w:rsidRDefault="00E44B02" w:rsidP="00E07BA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31EC900" w14:textId="77777777" w:rsidR="00E44B02" w:rsidRDefault="00E44B02" w:rsidP="00E07BA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F11B3FB" w14:textId="77777777" w:rsidR="00E44B02" w:rsidRDefault="00E44B02" w:rsidP="00E07BA4">
            <w:pPr>
              <w:rPr>
                <w:rFonts w:ascii="Arial" w:hAnsi="Arial" w:cs="Arial"/>
                <w:b/>
                <w:iCs/>
                <w:sz w:val="16"/>
                <w:lang w:eastAsia="zh-CN"/>
              </w:rPr>
            </w:pPr>
            <w:r>
              <w:rPr>
                <w:rFonts w:ascii="Arial" w:hAnsi="Arial" w:cs="Arial"/>
                <w:b/>
                <w:iCs/>
                <w:sz w:val="16"/>
                <w:lang w:eastAsia="zh-CN"/>
              </w:rPr>
              <w:t>Comments</w:t>
            </w:r>
          </w:p>
        </w:tc>
      </w:tr>
      <w:tr w:rsidR="00E44B02" w14:paraId="0931A791" w14:textId="77777777" w:rsidTr="00E07BA4">
        <w:tc>
          <w:tcPr>
            <w:tcW w:w="1838" w:type="dxa"/>
            <w:vAlign w:val="center"/>
          </w:tcPr>
          <w:p w14:paraId="7C75A538" w14:textId="174E8664" w:rsidR="00E44B02" w:rsidRDefault="00DC27E6" w:rsidP="00E07BA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85059D1" w14:textId="497EF5C1" w:rsidR="00E44B02" w:rsidRDefault="00DC27E6" w:rsidP="00E07BA4">
            <w:pPr>
              <w:rPr>
                <w:rFonts w:ascii="Arial" w:hAnsi="Arial" w:cs="Arial"/>
                <w:iCs/>
                <w:sz w:val="16"/>
                <w:lang w:eastAsia="zh-CN"/>
              </w:rPr>
            </w:pPr>
            <w:r>
              <w:rPr>
                <w:rFonts w:ascii="Arial" w:hAnsi="Arial" w:cs="Arial"/>
                <w:iCs/>
                <w:sz w:val="16"/>
                <w:lang w:eastAsia="zh-CN"/>
              </w:rPr>
              <w:t>Yes</w:t>
            </w:r>
          </w:p>
        </w:tc>
        <w:tc>
          <w:tcPr>
            <w:tcW w:w="6379" w:type="dxa"/>
            <w:vAlign w:val="center"/>
          </w:tcPr>
          <w:p w14:paraId="4D928629" w14:textId="77777777" w:rsidR="00E44B02" w:rsidRDefault="00E44B02" w:rsidP="00E07BA4">
            <w:pPr>
              <w:rPr>
                <w:rFonts w:ascii="Arial" w:hAnsi="Arial" w:cs="Arial"/>
                <w:iCs/>
                <w:sz w:val="16"/>
                <w:lang w:eastAsia="zh-CN"/>
              </w:rPr>
            </w:pPr>
          </w:p>
        </w:tc>
      </w:tr>
      <w:tr w:rsidR="00FC58DD" w14:paraId="6A87EBB8" w14:textId="77777777" w:rsidTr="00E07BA4">
        <w:tc>
          <w:tcPr>
            <w:tcW w:w="1838" w:type="dxa"/>
            <w:vAlign w:val="center"/>
          </w:tcPr>
          <w:p w14:paraId="50F622E4" w14:textId="252F1C01" w:rsidR="00FC58DD" w:rsidRDefault="00FC58DD" w:rsidP="00FC58DD">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DA56E08" w14:textId="15504CAD" w:rsidR="00FC58DD" w:rsidRDefault="00FC58DD" w:rsidP="00FC58DD">
            <w:pPr>
              <w:rPr>
                <w:rFonts w:ascii="Arial" w:hAnsi="Arial" w:cs="Arial"/>
                <w:iCs/>
                <w:sz w:val="16"/>
                <w:lang w:eastAsia="zh-CN"/>
              </w:rPr>
            </w:pPr>
            <w:r>
              <w:rPr>
                <w:rFonts w:ascii="Arial" w:hAnsi="Arial" w:cs="Arial"/>
                <w:iCs/>
                <w:sz w:val="16"/>
                <w:lang w:eastAsia="zh-CN"/>
              </w:rPr>
              <w:t>Yes</w:t>
            </w:r>
          </w:p>
        </w:tc>
        <w:tc>
          <w:tcPr>
            <w:tcW w:w="6379" w:type="dxa"/>
            <w:vAlign w:val="center"/>
          </w:tcPr>
          <w:p w14:paraId="1E7ADD49" w14:textId="34C25A43" w:rsidR="00FC58DD" w:rsidRDefault="00FC58DD" w:rsidP="00FC58DD">
            <w:pPr>
              <w:rPr>
                <w:rFonts w:ascii="Arial" w:hAnsi="Arial" w:cs="Arial"/>
                <w:iCs/>
                <w:sz w:val="16"/>
                <w:lang w:eastAsia="zh-CN"/>
              </w:rPr>
            </w:pPr>
            <w:r>
              <w:rPr>
                <w:rFonts w:ascii="Arial" w:hAnsi="Arial" w:cs="Arial"/>
                <w:iCs/>
                <w:sz w:val="16"/>
                <w:lang w:eastAsia="zh-CN"/>
              </w:rPr>
              <w:t>The UE can always request MG-based PRS if no Processing window is sent out or if it is not enough, or if any of the other prerequises of this feature are not met. Since the UE has gotten a request from the LMF, it is required to report. If the UE sends requests to the gNB, and no PRS processing window is actvated (or the prerequisites of this features are not met for any reason), it has to attempt other ways of informing the gnB that it requires to do PRS processing. The gnB could still ignore the UE, and then the UE will just report back an error message to the LMF.</w:t>
            </w:r>
          </w:p>
        </w:tc>
      </w:tr>
      <w:tr w:rsidR="00AF0A2A" w14:paraId="6059169B" w14:textId="77777777" w:rsidTr="00E07BA4">
        <w:tc>
          <w:tcPr>
            <w:tcW w:w="1838" w:type="dxa"/>
            <w:vAlign w:val="center"/>
          </w:tcPr>
          <w:p w14:paraId="7B6AE681" w14:textId="23198FE5" w:rsidR="00AF0A2A" w:rsidRDefault="00AF0A2A" w:rsidP="00E07BA4">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vAlign w:val="center"/>
          </w:tcPr>
          <w:p w14:paraId="4F19DBF2" w14:textId="77777777" w:rsidR="00AF0A2A" w:rsidRDefault="00AF0A2A" w:rsidP="00E07BA4">
            <w:pPr>
              <w:rPr>
                <w:rFonts w:ascii="Arial" w:hAnsi="Arial" w:cs="Arial"/>
                <w:iCs/>
                <w:sz w:val="16"/>
                <w:lang w:eastAsia="zh-CN"/>
              </w:rPr>
            </w:pPr>
          </w:p>
        </w:tc>
        <w:tc>
          <w:tcPr>
            <w:tcW w:w="6379" w:type="dxa"/>
            <w:vAlign w:val="center"/>
          </w:tcPr>
          <w:p w14:paraId="26B21B7C" w14:textId="77777777" w:rsidR="00AF0A2A" w:rsidRDefault="00AF0A2A" w:rsidP="00130537">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don’t</w:t>
            </w:r>
            <w:r>
              <w:rPr>
                <w:rFonts w:ascii="Arial" w:hAnsi="Arial" w:cs="Arial" w:hint="eastAsia"/>
                <w:iCs/>
                <w:sz w:val="16"/>
                <w:lang w:eastAsia="zh-CN"/>
              </w:rPr>
              <w:t xml:space="preserve"> quite get how this question could solve our puzzle on the </w:t>
            </w:r>
            <w:r>
              <w:rPr>
                <w:rFonts w:ascii="Arial" w:hAnsi="Arial" w:cs="Arial"/>
                <w:iCs/>
                <w:sz w:val="16"/>
                <w:lang w:eastAsia="zh-CN"/>
              </w:rPr>
              <w:t>meaningfulness</w:t>
            </w:r>
            <w:r>
              <w:rPr>
                <w:rFonts w:ascii="Arial" w:hAnsi="Arial" w:cs="Arial" w:hint="eastAsia"/>
                <w:iCs/>
                <w:sz w:val="16"/>
                <w:lang w:eastAsia="zh-CN"/>
              </w:rPr>
              <w:t xml:space="preserve"> of PRS processing window. </w:t>
            </w:r>
            <w:r>
              <w:rPr>
                <w:rFonts w:ascii="Arial" w:hAnsi="Arial" w:cs="Arial"/>
                <w:iCs/>
                <w:sz w:val="16"/>
                <w:lang w:eastAsia="zh-CN"/>
              </w:rPr>
              <w:t>R</w:t>
            </w:r>
            <w:r>
              <w:rPr>
                <w:rFonts w:ascii="Arial" w:hAnsi="Arial" w:cs="Arial" w:hint="eastAsia"/>
                <w:iCs/>
                <w:sz w:val="16"/>
                <w:lang w:eastAsia="zh-CN"/>
              </w:rPr>
              <w:t>ead QC</w:t>
            </w:r>
            <w:r>
              <w:rPr>
                <w:rFonts w:ascii="Arial" w:hAnsi="Arial" w:cs="Arial"/>
                <w:iCs/>
                <w:sz w:val="16"/>
                <w:lang w:eastAsia="zh-CN"/>
              </w:rPr>
              <w:t>’</w:t>
            </w:r>
            <w:r>
              <w:rPr>
                <w:rFonts w:ascii="Arial" w:hAnsi="Arial" w:cs="Arial" w:hint="eastAsia"/>
                <w:iCs/>
                <w:sz w:val="16"/>
                <w:lang w:eastAsia="zh-CN"/>
              </w:rPr>
              <w:t xml:space="preserve">s reply, if MG-based PRS is also counted, of couse the answer to the question is yes. </w:t>
            </w:r>
            <w:r>
              <w:rPr>
                <w:rFonts w:ascii="Arial" w:hAnsi="Arial" w:cs="Arial"/>
                <w:iCs/>
                <w:sz w:val="16"/>
                <w:lang w:eastAsia="zh-CN"/>
              </w:rPr>
              <w:t>B</w:t>
            </w:r>
            <w:r>
              <w:rPr>
                <w:rFonts w:ascii="Arial" w:hAnsi="Arial" w:cs="Arial" w:hint="eastAsia"/>
                <w:iCs/>
                <w:sz w:val="16"/>
                <w:lang w:eastAsia="zh-CN"/>
              </w:rPr>
              <w:t xml:space="preserve">ut, what is the point? </w:t>
            </w:r>
            <w:r>
              <w:rPr>
                <w:rFonts w:ascii="Arial" w:hAnsi="Arial" w:cs="Arial"/>
                <w:iCs/>
                <w:sz w:val="16"/>
                <w:lang w:eastAsia="zh-CN"/>
              </w:rPr>
              <w:t>A</w:t>
            </w:r>
            <w:r>
              <w:rPr>
                <w:rFonts w:ascii="Arial" w:hAnsi="Arial" w:cs="Arial" w:hint="eastAsia"/>
                <w:iCs/>
                <w:sz w:val="16"/>
                <w:lang w:eastAsia="zh-CN"/>
              </w:rPr>
              <w:t xml:space="preserve">nd for these description for </w:t>
            </w:r>
            <w:r>
              <w:rPr>
                <w:rFonts w:ascii="Arial" w:hAnsi="Arial" w:cs="Arial"/>
                <w:iCs/>
                <w:sz w:val="16"/>
                <w:lang w:eastAsia="zh-CN"/>
              </w:rPr>
              <w:t>request</w:t>
            </w:r>
            <w:r>
              <w:rPr>
                <w:rFonts w:ascii="Arial" w:hAnsi="Arial" w:cs="Arial" w:hint="eastAsia"/>
                <w:iCs/>
                <w:sz w:val="16"/>
                <w:lang w:eastAsia="zh-CN"/>
              </w:rPr>
              <w:t xml:space="preserve"> but no approvel with gNB, how does it answer our puzzle or answer the raised question? </w:t>
            </w:r>
          </w:p>
          <w:p w14:paraId="2E17C123" w14:textId="19D52EFA" w:rsidR="00AF0A2A" w:rsidRDefault="00AF0A2A" w:rsidP="00E07BA4">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 xml:space="preserve">ur puzzle was that, the whole point of PRS processing window is about prioirizing the PRS over other DL signals,  so that the PRS reception, PRS processing or even measurement report could be somehow prioritized, and the latency can be reduced. </w:t>
            </w:r>
            <w:r>
              <w:rPr>
                <w:rFonts w:ascii="Arial" w:hAnsi="Arial" w:cs="Arial"/>
                <w:iCs/>
                <w:sz w:val="16"/>
                <w:lang w:eastAsia="zh-CN"/>
              </w:rPr>
              <w:t>B</w:t>
            </w:r>
            <w:r>
              <w:rPr>
                <w:rFonts w:ascii="Arial" w:hAnsi="Arial" w:cs="Arial" w:hint="eastAsia"/>
                <w:iCs/>
                <w:sz w:val="16"/>
                <w:lang w:eastAsia="zh-CN"/>
              </w:rPr>
              <w:t>ut we are struggling whether PRS within this window is still lower priority than data, it</w:t>
            </w:r>
            <w:r>
              <w:rPr>
                <w:rFonts w:ascii="Arial" w:hAnsi="Arial" w:cs="Arial"/>
                <w:iCs/>
                <w:sz w:val="16"/>
                <w:lang w:eastAsia="zh-CN"/>
              </w:rPr>
              <w:t>’</w:t>
            </w:r>
            <w:r>
              <w:rPr>
                <w:rFonts w:ascii="Arial" w:hAnsi="Arial" w:cs="Arial" w:hint="eastAsia"/>
                <w:iCs/>
                <w:sz w:val="16"/>
                <w:lang w:eastAsia="zh-CN"/>
              </w:rPr>
              <w:t xml:space="preserve">s not then intended to reduce latency.  If this is the case, we </w:t>
            </w:r>
            <w:r>
              <w:rPr>
                <w:rFonts w:ascii="Arial" w:hAnsi="Arial" w:cs="Arial"/>
                <w:iCs/>
                <w:sz w:val="16"/>
                <w:lang w:eastAsia="zh-CN"/>
              </w:rPr>
              <w:t>don’t</w:t>
            </w:r>
            <w:r>
              <w:rPr>
                <w:rFonts w:ascii="Arial" w:hAnsi="Arial" w:cs="Arial" w:hint="eastAsia"/>
                <w:iCs/>
                <w:sz w:val="16"/>
                <w:lang w:eastAsia="zh-CN"/>
              </w:rPr>
              <w:t xml:space="preserve"> even want to confirm the working assumption.</w:t>
            </w:r>
          </w:p>
        </w:tc>
      </w:tr>
      <w:tr w:rsidR="00122B56" w14:paraId="2636E306" w14:textId="77777777" w:rsidTr="00E07BA4">
        <w:tc>
          <w:tcPr>
            <w:tcW w:w="1838" w:type="dxa"/>
            <w:vAlign w:val="center"/>
          </w:tcPr>
          <w:p w14:paraId="20788BC6" w14:textId="22B02F3A" w:rsidR="00122B56" w:rsidRDefault="00122B56" w:rsidP="00E07BA4">
            <w:pPr>
              <w:rPr>
                <w:rFonts w:ascii="Arial" w:hAnsi="Arial" w:cs="Arial"/>
                <w:iCs/>
                <w:sz w:val="16"/>
                <w:lang w:eastAsia="zh-CN"/>
              </w:rPr>
            </w:pPr>
            <w:r>
              <w:rPr>
                <w:rFonts w:ascii="Arial" w:hAnsi="Arial" w:cs="Arial" w:hint="eastAsia"/>
                <w:iCs/>
                <w:sz w:val="16"/>
                <w:lang w:eastAsia="zh-CN"/>
              </w:rPr>
              <w:t>Huawei, HiSilicon</w:t>
            </w:r>
          </w:p>
        </w:tc>
        <w:tc>
          <w:tcPr>
            <w:tcW w:w="1134" w:type="dxa"/>
            <w:vAlign w:val="center"/>
          </w:tcPr>
          <w:p w14:paraId="4B96EE84" w14:textId="5C1099F0" w:rsidR="00122B56" w:rsidRDefault="00122B56" w:rsidP="00E07BA4">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03EE6C2D" w14:textId="77777777" w:rsidR="00122B56" w:rsidRDefault="00122B56" w:rsidP="00130537">
            <w:pPr>
              <w:rPr>
                <w:rFonts w:ascii="Arial" w:hAnsi="Arial" w:cs="Arial"/>
                <w:iCs/>
                <w:sz w:val="16"/>
                <w:lang w:eastAsia="zh-CN"/>
              </w:rPr>
            </w:pPr>
            <w:r>
              <w:rPr>
                <w:rFonts w:ascii="Arial" w:hAnsi="Arial" w:cs="Arial" w:hint="eastAsia"/>
                <w:iCs/>
                <w:sz w:val="16"/>
                <w:lang w:eastAsia="zh-CN"/>
              </w:rPr>
              <w:t>Our understanding is that for the PRS not in the MG nor in the window, network does not expect UE to measure the PRS.</w:t>
            </w:r>
          </w:p>
          <w:p w14:paraId="2C12AB16" w14:textId="7499D838" w:rsidR="00122B56" w:rsidRDefault="00122B56" w:rsidP="00130537">
            <w:pPr>
              <w:rPr>
                <w:rFonts w:ascii="Arial" w:hAnsi="Arial" w:cs="Arial"/>
                <w:iCs/>
                <w:sz w:val="16"/>
                <w:lang w:eastAsia="zh-CN"/>
              </w:rPr>
            </w:pPr>
            <w:r>
              <w:rPr>
                <w:rFonts w:ascii="Arial" w:hAnsi="Arial" w:cs="Arial"/>
                <w:iCs/>
                <w:sz w:val="16"/>
                <w:lang w:eastAsia="zh-CN"/>
              </w:rPr>
              <w:t>Then to answer SS’s question: the window is like SMTC for SSB RRM, and UE is not required to measure the PRS within the window if there is no gap. This window sets the boundary of PRS that network expects UE to measure, which is meaning of PRS processing window in the first place. We disagree with the understanding of SS that “PRS processing window is about prioritizing the PRS measurement”.</w:t>
            </w:r>
          </w:p>
          <w:p w14:paraId="784911A5" w14:textId="48E6254C" w:rsidR="00122B56" w:rsidRDefault="00122B56" w:rsidP="00130537">
            <w:pPr>
              <w:rPr>
                <w:rFonts w:ascii="Arial" w:hAnsi="Arial" w:cs="Arial"/>
                <w:iCs/>
                <w:sz w:val="16"/>
                <w:lang w:eastAsia="zh-CN"/>
              </w:rPr>
            </w:pPr>
            <w:r>
              <w:rPr>
                <w:rFonts w:ascii="Arial" w:hAnsi="Arial" w:cs="Arial"/>
                <w:iCs/>
                <w:sz w:val="16"/>
                <w:lang w:eastAsia="zh-CN"/>
              </w:rPr>
              <w:t>Then in this window, additionally priority can be indicated to handle of collision between DL signals and PRS.</w:t>
            </w:r>
          </w:p>
        </w:tc>
      </w:tr>
    </w:tbl>
    <w:p w14:paraId="54C52FAB" w14:textId="633A268F" w:rsidR="00E44B02" w:rsidRDefault="00E44B02">
      <w:pPr>
        <w:rPr>
          <w:lang w:eastAsia="zh-CN"/>
        </w:rPr>
      </w:pPr>
    </w:p>
    <w:p w14:paraId="2BC29A86" w14:textId="77777777" w:rsidR="00E44B02" w:rsidRDefault="00E44B02" w:rsidP="00E44B02">
      <w:pPr>
        <w:pStyle w:val="3"/>
        <w:numPr>
          <w:ilvl w:val="0"/>
          <w:numId w:val="0"/>
        </w:numPr>
        <w:rPr>
          <w:lang w:val="en-GB" w:eastAsia="zh-CN"/>
        </w:rPr>
      </w:pPr>
      <w:r>
        <w:rPr>
          <w:lang w:val="en-GB" w:eastAsia="zh-CN"/>
        </w:rPr>
        <w:t>Question 4</w:t>
      </w:r>
      <w:r>
        <w:rPr>
          <w:rFonts w:hint="eastAsia"/>
          <w:lang w:val="en-GB" w:eastAsia="zh-CN"/>
        </w:rPr>
        <w:t>.</w:t>
      </w:r>
      <w:r>
        <w:rPr>
          <w:lang w:val="en-GB" w:eastAsia="zh-CN"/>
        </w:rPr>
        <w:t>1</w:t>
      </w:r>
      <w:r>
        <w:rPr>
          <w:rFonts w:hint="eastAsia"/>
          <w:lang w:val="en-GB" w:eastAsia="zh-CN"/>
        </w:rPr>
        <w:t>.</w:t>
      </w:r>
      <w:r>
        <w:rPr>
          <w:lang w:val="en-GB" w:eastAsia="zh-CN"/>
        </w:rPr>
        <w:t>2</w:t>
      </w:r>
      <w:r>
        <w:rPr>
          <w:rFonts w:hint="eastAsia"/>
          <w:lang w:val="en-GB" w:eastAsia="zh-CN"/>
        </w:rPr>
        <w:t>-</w:t>
      </w:r>
      <w:r>
        <w:rPr>
          <w:lang w:val="en-GB" w:eastAsia="zh-CN"/>
        </w:rPr>
        <w:t>4 (input requested)</w:t>
      </w:r>
    </w:p>
    <w:p w14:paraId="63AED3A1" w14:textId="77777777" w:rsidR="00E44B02" w:rsidRDefault="00E44B02" w:rsidP="00E44B02">
      <w:pPr>
        <w:pStyle w:val="3GPPAgreements"/>
        <w:rPr>
          <w:lang w:eastAsia="zh-CN"/>
        </w:rPr>
      </w:pPr>
      <w:r>
        <w:rPr>
          <w:rFonts w:hint="eastAsia"/>
          <w:lang w:eastAsia="zh-CN"/>
        </w:rPr>
        <w:t>D</w:t>
      </w:r>
      <w:r>
        <w:rPr>
          <w:lang w:eastAsia="zh-CN"/>
        </w:rPr>
        <w:t>o you think the MG-less PRS measurement can also be used for other</w:t>
      </w:r>
      <w:r w:rsidR="00D972EE">
        <w:rPr>
          <w:lang w:eastAsia="zh-CN"/>
        </w:rPr>
        <w:t xml:space="preserve"> scenarios that do</w:t>
      </w:r>
      <w:r>
        <w:rPr>
          <w:lang w:eastAsia="zh-CN"/>
        </w:rPr>
        <w:t xml:space="preserve"> not persue low latency feature?</w:t>
      </w:r>
    </w:p>
    <w:p w14:paraId="44F9B63B" w14:textId="77777777" w:rsidR="00D972EE" w:rsidRDefault="00D972EE" w:rsidP="00D972EE">
      <w:pPr>
        <w:pStyle w:val="3GPPAgreements"/>
        <w:numPr>
          <w:ilvl w:val="1"/>
          <w:numId w:val="3"/>
        </w:numPr>
        <w:rPr>
          <w:lang w:eastAsia="zh-CN"/>
        </w:rPr>
      </w:pPr>
      <w:r>
        <w:rPr>
          <w:lang w:eastAsia="zh-CN"/>
        </w:rPr>
        <w:t>This is a general question on compatability for the sake of better understanding of the FL.</w:t>
      </w:r>
    </w:p>
    <w:tbl>
      <w:tblPr>
        <w:tblStyle w:val="af6"/>
        <w:tblW w:w="9351" w:type="dxa"/>
        <w:tblLayout w:type="fixed"/>
        <w:tblLook w:val="04A0" w:firstRow="1" w:lastRow="0" w:firstColumn="1" w:lastColumn="0" w:noHBand="0" w:noVBand="1"/>
      </w:tblPr>
      <w:tblGrid>
        <w:gridCol w:w="1838"/>
        <w:gridCol w:w="1134"/>
        <w:gridCol w:w="6379"/>
      </w:tblGrid>
      <w:tr w:rsidR="00E44B02" w14:paraId="4DD4884D" w14:textId="77777777" w:rsidTr="00E07BA4">
        <w:tc>
          <w:tcPr>
            <w:tcW w:w="1838" w:type="dxa"/>
            <w:vAlign w:val="center"/>
          </w:tcPr>
          <w:p w14:paraId="3AD0E11B" w14:textId="77777777" w:rsidR="00E44B02" w:rsidRDefault="00E44B02" w:rsidP="00E07BA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A58A352" w14:textId="77777777" w:rsidR="00E44B02" w:rsidRDefault="00E44B02" w:rsidP="00E07BA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57E6AD0" w14:textId="77777777" w:rsidR="00E44B02" w:rsidRDefault="00E44B02" w:rsidP="00E07BA4">
            <w:pPr>
              <w:rPr>
                <w:rFonts w:ascii="Arial" w:hAnsi="Arial" w:cs="Arial"/>
                <w:b/>
                <w:iCs/>
                <w:sz w:val="16"/>
                <w:lang w:eastAsia="zh-CN"/>
              </w:rPr>
            </w:pPr>
            <w:r>
              <w:rPr>
                <w:rFonts w:ascii="Arial" w:hAnsi="Arial" w:cs="Arial"/>
                <w:b/>
                <w:iCs/>
                <w:sz w:val="16"/>
                <w:lang w:eastAsia="zh-CN"/>
              </w:rPr>
              <w:t>Comments</w:t>
            </w:r>
          </w:p>
        </w:tc>
      </w:tr>
      <w:tr w:rsidR="00E44B02" w14:paraId="453E4316" w14:textId="77777777" w:rsidTr="00E07BA4">
        <w:tc>
          <w:tcPr>
            <w:tcW w:w="1838" w:type="dxa"/>
            <w:vAlign w:val="center"/>
          </w:tcPr>
          <w:p w14:paraId="6D7DCA89" w14:textId="511DFC30" w:rsidR="00E44B02" w:rsidRDefault="00DC27E6" w:rsidP="00E07BA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DCFDE70" w14:textId="176E7D70" w:rsidR="00E44B02" w:rsidRDefault="00DC27E6" w:rsidP="00E07BA4">
            <w:pPr>
              <w:rPr>
                <w:rFonts w:ascii="Arial" w:hAnsi="Arial" w:cs="Arial"/>
                <w:iCs/>
                <w:sz w:val="16"/>
                <w:lang w:eastAsia="zh-CN"/>
              </w:rPr>
            </w:pPr>
            <w:r>
              <w:rPr>
                <w:rFonts w:ascii="Arial" w:hAnsi="Arial" w:cs="Arial"/>
                <w:iCs/>
                <w:sz w:val="16"/>
                <w:lang w:eastAsia="zh-CN"/>
              </w:rPr>
              <w:t>Yes</w:t>
            </w:r>
          </w:p>
        </w:tc>
        <w:tc>
          <w:tcPr>
            <w:tcW w:w="6379" w:type="dxa"/>
            <w:vAlign w:val="center"/>
          </w:tcPr>
          <w:p w14:paraId="7A951B1E" w14:textId="77777777" w:rsidR="00E44B02" w:rsidRDefault="00E44B02" w:rsidP="00E07BA4">
            <w:pPr>
              <w:rPr>
                <w:rFonts w:ascii="Arial" w:hAnsi="Arial" w:cs="Arial"/>
                <w:iCs/>
                <w:sz w:val="16"/>
                <w:lang w:eastAsia="zh-CN"/>
              </w:rPr>
            </w:pPr>
          </w:p>
        </w:tc>
      </w:tr>
      <w:tr w:rsidR="00FC58DD" w14:paraId="2B82E82F" w14:textId="77777777" w:rsidTr="00E07BA4">
        <w:tc>
          <w:tcPr>
            <w:tcW w:w="1838" w:type="dxa"/>
            <w:vAlign w:val="center"/>
          </w:tcPr>
          <w:p w14:paraId="00A08022" w14:textId="7BB33BD4" w:rsidR="00FC58DD" w:rsidRDefault="00FC58DD" w:rsidP="00FC58DD">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860435D" w14:textId="260B23A9" w:rsidR="00FC58DD" w:rsidRDefault="00FC58DD" w:rsidP="00FC58DD">
            <w:pPr>
              <w:rPr>
                <w:rFonts w:ascii="Arial" w:hAnsi="Arial" w:cs="Arial"/>
                <w:iCs/>
                <w:sz w:val="16"/>
                <w:lang w:eastAsia="zh-CN"/>
              </w:rPr>
            </w:pPr>
            <w:r>
              <w:rPr>
                <w:rFonts w:ascii="Arial" w:hAnsi="Arial" w:cs="Arial"/>
                <w:iCs/>
                <w:sz w:val="16"/>
                <w:lang w:eastAsia="zh-CN"/>
              </w:rPr>
              <w:t>Yes</w:t>
            </w:r>
          </w:p>
        </w:tc>
        <w:tc>
          <w:tcPr>
            <w:tcW w:w="6379" w:type="dxa"/>
            <w:vAlign w:val="center"/>
          </w:tcPr>
          <w:p w14:paraId="1463D6C0" w14:textId="77777777" w:rsidR="00FC58DD" w:rsidRDefault="00FC58DD" w:rsidP="00FC58DD">
            <w:pPr>
              <w:rPr>
                <w:rFonts w:ascii="Arial" w:hAnsi="Arial" w:cs="Arial"/>
                <w:iCs/>
                <w:sz w:val="16"/>
                <w:lang w:eastAsia="zh-CN"/>
              </w:rPr>
            </w:pPr>
            <w:r>
              <w:rPr>
                <w:rFonts w:ascii="Arial" w:hAnsi="Arial" w:cs="Arial"/>
                <w:iCs/>
                <w:sz w:val="16"/>
                <w:lang w:eastAsia="zh-CN"/>
              </w:rPr>
              <w:t xml:space="preserve">What does it mean “low latency” in the spec? We don’t think that something like that we appear in the spec. E..g, do you mean that only if NumberSamples =1 then we can have MG-less PRS processing? If yes, we are OK to not restrict it only to the NumberSamples=1, but if majority wants to do that, we could be more open. </w:t>
            </w:r>
          </w:p>
          <w:p w14:paraId="1005044E" w14:textId="55323ABF" w:rsidR="00FC58DD" w:rsidRDefault="00FC58DD" w:rsidP="00FC58DD">
            <w:pPr>
              <w:rPr>
                <w:rFonts w:ascii="Arial" w:hAnsi="Arial" w:cs="Arial"/>
                <w:iCs/>
                <w:sz w:val="16"/>
                <w:lang w:eastAsia="zh-CN"/>
              </w:rPr>
            </w:pPr>
            <w:r>
              <w:rPr>
                <w:rFonts w:ascii="Arial" w:hAnsi="Arial" w:cs="Arial"/>
                <w:iCs/>
                <w:sz w:val="16"/>
                <w:lang w:eastAsia="zh-CN"/>
              </w:rPr>
              <w:t xml:space="preserve">What makes this feature low latency is exactly the fact that there is a “tight” timeline form the UE perspective, which doesn’t exist in NR Rel-16: PRS at the beginning of the Processing window, and the UE is expected to finish the processing at the end and be ready to report. In NR Rel-16, there is a “T_Last” added, and the smallest is 80+msec as we identified in the study item. We need to have scenarios where the UE can report PRS measurements earlier than that. </w:t>
            </w:r>
          </w:p>
        </w:tc>
      </w:tr>
      <w:tr w:rsidR="00AF0A2A" w14:paraId="554191B3" w14:textId="77777777" w:rsidTr="00E07BA4">
        <w:tc>
          <w:tcPr>
            <w:tcW w:w="1838" w:type="dxa"/>
            <w:vAlign w:val="center"/>
          </w:tcPr>
          <w:p w14:paraId="58122BFA" w14:textId="2B0FCEF8" w:rsidR="00AF0A2A" w:rsidRDefault="00AF0A2A" w:rsidP="00E07BA4">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vAlign w:val="center"/>
          </w:tcPr>
          <w:p w14:paraId="4C2DF04C" w14:textId="3F3C0B7E" w:rsidR="00AF0A2A" w:rsidRDefault="00AF0A2A" w:rsidP="00E07BA4">
            <w:pPr>
              <w:rPr>
                <w:rFonts w:ascii="Arial" w:hAnsi="Arial" w:cs="Arial"/>
                <w:iCs/>
                <w:sz w:val="16"/>
                <w:lang w:eastAsia="zh-CN"/>
              </w:rPr>
            </w:pPr>
            <w:r>
              <w:rPr>
                <w:rFonts w:ascii="Arial" w:hAnsi="Arial" w:cs="Arial" w:hint="eastAsia"/>
                <w:iCs/>
                <w:sz w:val="16"/>
                <w:lang w:eastAsia="zh-CN"/>
              </w:rPr>
              <w:t>No but agree spec wont say that</w:t>
            </w:r>
          </w:p>
        </w:tc>
        <w:tc>
          <w:tcPr>
            <w:tcW w:w="6379" w:type="dxa"/>
            <w:vAlign w:val="center"/>
          </w:tcPr>
          <w:p w14:paraId="12753838" w14:textId="77777777" w:rsidR="00AF0A2A" w:rsidRDefault="00AF0A2A" w:rsidP="00130537">
            <w:pPr>
              <w:rPr>
                <w:rFonts w:ascii="Arial" w:hAnsi="Arial" w:cs="Arial"/>
                <w:iCs/>
                <w:sz w:val="16"/>
                <w:lang w:eastAsia="zh-CN"/>
              </w:rPr>
            </w:pPr>
            <w:r>
              <w:rPr>
                <w:rFonts w:ascii="Arial" w:hAnsi="Arial" w:cs="Arial"/>
                <w:iCs/>
                <w:sz w:val="16"/>
                <w:lang w:eastAsia="zh-CN"/>
              </w:rPr>
              <w:t>A</w:t>
            </w:r>
            <w:r>
              <w:rPr>
                <w:rFonts w:ascii="Arial" w:hAnsi="Arial" w:cs="Arial" w:hint="eastAsia"/>
                <w:iCs/>
                <w:sz w:val="16"/>
                <w:lang w:eastAsia="zh-CN"/>
              </w:rPr>
              <w:t xml:space="preserve">s all features designed in 3GPP, it will be eventually up to gNB on how to really use them. </w:t>
            </w:r>
            <w:r>
              <w:rPr>
                <w:rFonts w:ascii="Arial" w:hAnsi="Arial" w:cs="Arial"/>
                <w:iCs/>
                <w:sz w:val="16"/>
                <w:lang w:eastAsia="zh-CN"/>
              </w:rPr>
              <w:t>B</w:t>
            </w:r>
            <w:r>
              <w:rPr>
                <w:rFonts w:ascii="Arial" w:hAnsi="Arial" w:cs="Arial" w:hint="eastAsia"/>
                <w:iCs/>
                <w:sz w:val="16"/>
                <w:lang w:eastAsia="zh-CN"/>
              </w:rPr>
              <w:t>ecause a feature is designed with many functions, how does the functions could be appied in reality is dependent.</w:t>
            </w:r>
          </w:p>
          <w:p w14:paraId="196866EF" w14:textId="35FA7630" w:rsidR="00AF0A2A" w:rsidRDefault="00AF0A2A" w:rsidP="00E07BA4">
            <w:pPr>
              <w:rPr>
                <w:rFonts w:ascii="Arial" w:hAnsi="Arial" w:cs="Arial"/>
                <w:iCs/>
                <w:sz w:val="16"/>
                <w:lang w:eastAsia="zh-CN"/>
              </w:rPr>
            </w:pPr>
            <w:r>
              <w:rPr>
                <w:rFonts w:ascii="Arial" w:hAnsi="Arial" w:cs="Arial" w:hint="eastAsia"/>
                <w:iCs/>
                <w:sz w:val="16"/>
                <w:lang w:eastAsia="zh-CN"/>
              </w:rPr>
              <w:t>However, when we design a feature in the spec, it is clearly and surely targeting for some specific purpose, in there, it</w:t>
            </w:r>
            <w:r>
              <w:rPr>
                <w:rFonts w:ascii="Arial" w:hAnsi="Arial" w:cs="Arial"/>
                <w:iCs/>
                <w:sz w:val="16"/>
                <w:lang w:eastAsia="zh-CN"/>
              </w:rPr>
              <w:t>’</w:t>
            </w:r>
            <w:r>
              <w:rPr>
                <w:rFonts w:ascii="Arial" w:hAnsi="Arial" w:cs="Arial" w:hint="eastAsia"/>
                <w:iCs/>
                <w:sz w:val="16"/>
                <w:lang w:eastAsia="zh-CN"/>
              </w:rPr>
              <w:t xml:space="preserve">s about latency reduction. </w:t>
            </w:r>
            <w:r>
              <w:rPr>
                <w:rFonts w:ascii="Arial" w:hAnsi="Arial" w:cs="Arial"/>
                <w:iCs/>
                <w:sz w:val="16"/>
                <w:lang w:eastAsia="zh-CN"/>
              </w:rPr>
              <w:t>S</w:t>
            </w:r>
            <w:r>
              <w:rPr>
                <w:rFonts w:ascii="Arial" w:hAnsi="Arial" w:cs="Arial" w:hint="eastAsia"/>
                <w:iCs/>
                <w:sz w:val="16"/>
                <w:lang w:eastAsia="zh-CN"/>
              </w:rPr>
              <w:t xml:space="preserve">o we design it for latency </w:t>
            </w:r>
            <w:r>
              <w:rPr>
                <w:rFonts w:ascii="Arial" w:hAnsi="Arial" w:cs="Arial"/>
                <w:iCs/>
                <w:sz w:val="16"/>
                <w:lang w:eastAsia="zh-CN"/>
              </w:rPr>
              <w:t>reduction</w:t>
            </w:r>
            <w:r>
              <w:rPr>
                <w:rFonts w:ascii="Arial" w:hAnsi="Arial" w:cs="Arial" w:hint="eastAsia"/>
                <w:iCs/>
                <w:sz w:val="16"/>
                <w:lang w:eastAsia="zh-CN"/>
              </w:rPr>
              <w:t xml:space="preserve">, </w:t>
            </w:r>
            <w:r>
              <w:rPr>
                <w:rFonts w:ascii="Arial" w:hAnsi="Arial" w:cs="Arial"/>
                <w:iCs/>
                <w:sz w:val="16"/>
                <w:lang w:eastAsia="zh-CN"/>
              </w:rPr>
              <w:t>I</w:t>
            </w:r>
            <w:r>
              <w:rPr>
                <w:rFonts w:ascii="Arial" w:hAnsi="Arial" w:cs="Arial" w:hint="eastAsia"/>
                <w:iCs/>
                <w:sz w:val="16"/>
                <w:lang w:eastAsia="zh-CN"/>
              </w:rPr>
              <w:t>f one tells me this processing window could be used for other purpose, it</w:t>
            </w:r>
            <w:r>
              <w:rPr>
                <w:rFonts w:ascii="Arial" w:hAnsi="Arial" w:cs="Arial"/>
                <w:iCs/>
                <w:sz w:val="16"/>
                <w:lang w:eastAsia="zh-CN"/>
              </w:rPr>
              <w:t>’</w:t>
            </w:r>
            <w:r>
              <w:rPr>
                <w:rFonts w:ascii="Arial" w:hAnsi="Arial" w:cs="Arial" w:hint="eastAsia"/>
                <w:iCs/>
                <w:sz w:val="16"/>
                <w:lang w:eastAsia="zh-CN"/>
              </w:rPr>
              <w:t>s fine and it</w:t>
            </w:r>
            <w:r>
              <w:rPr>
                <w:rFonts w:ascii="Arial" w:hAnsi="Arial" w:cs="Arial"/>
                <w:iCs/>
                <w:sz w:val="16"/>
                <w:lang w:eastAsia="zh-CN"/>
              </w:rPr>
              <w:t>’</w:t>
            </w:r>
            <w:r>
              <w:rPr>
                <w:rFonts w:ascii="Arial" w:hAnsi="Arial" w:cs="Arial" w:hint="eastAsia"/>
                <w:iCs/>
                <w:sz w:val="16"/>
                <w:lang w:eastAsia="zh-CN"/>
              </w:rPr>
              <w:t>s a happy coincidence,  but other purpose should not be the design target.</w:t>
            </w:r>
          </w:p>
        </w:tc>
      </w:tr>
      <w:tr w:rsidR="00122B56" w14:paraId="6CF6ECF1" w14:textId="77777777" w:rsidTr="00E07BA4">
        <w:tc>
          <w:tcPr>
            <w:tcW w:w="1838" w:type="dxa"/>
            <w:vAlign w:val="center"/>
          </w:tcPr>
          <w:p w14:paraId="6604F5F3" w14:textId="57ECDD80" w:rsidR="00122B56" w:rsidRDefault="00122B56" w:rsidP="00E07BA4">
            <w:pPr>
              <w:rPr>
                <w:rFonts w:ascii="Arial" w:hAnsi="Arial" w:cs="Arial"/>
                <w:iCs/>
                <w:sz w:val="16"/>
                <w:lang w:eastAsia="zh-CN"/>
              </w:rPr>
            </w:pPr>
            <w:r>
              <w:rPr>
                <w:rFonts w:ascii="Arial" w:hAnsi="Arial" w:cs="Arial" w:hint="eastAsia"/>
                <w:iCs/>
                <w:sz w:val="16"/>
                <w:lang w:eastAsia="zh-CN"/>
              </w:rPr>
              <w:t>Huawei, HiSilicon</w:t>
            </w:r>
          </w:p>
        </w:tc>
        <w:tc>
          <w:tcPr>
            <w:tcW w:w="1134" w:type="dxa"/>
            <w:vAlign w:val="center"/>
          </w:tcPr>
          <w:p w14:paraId="675C4830" w14:textId="34FA4C65" w:rsidR="00122B56" w:rsidRDefault="00122B56" w:rsidP="00E07BA4">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10369382" w14:textId="0C0DCA5F" w:rsidR="00122B56" w:rsidRDefault="00122B56" w:rsidP="00130537">
            <w:pPr>
              <w:rPr>
                <w:rFonts w:ascii="Arial" w:hAnsi="Arial" w:cs="Arial"/>
                <w:iCs/>
                <w:sz w:val="16"/>
                <w:lang w:eastAsia="zh-CN"/>
              </w:rPr>
            </w:pPr>
            <w:r>
              <w:rPr>
                <w:rFonts w:ascii="Arial" w:hAnsi="Arial" w:cs="Arial" w:hint="eastAsia"/>
                <w:iCs/>
                <w:sz w:val="16"/>
                <w:lang w:eastAsia="zh-CN"/>
              </w:rPr>
              <w:t>As Qualcomm commented earlier, if the PRS processing window request or MG activation request, LMF could indicate to the gNB whether the measurement is for low latency purpose</w:t>
            </w:r>
            <w:r w:rsidR="008F5339">
              <w:rPr>
                <w:rFonts w:ascii="Arial" w:hAnsi="Arial" w:cs="Arial"/>
                <w:iCs/>
                <w:sz w:val="16"/>
                <w:lang w:eastAsia="zh-CN"/>
              </w:rPr>
              <w:t>. I believe some companies are also arguing that LMF could indicate the expected measurement reporting time to facilitate gNB to schedule UL. Anyway we may need some signaling in RAN3 to differentiate low latency MG-less measurement and regular MG-less measurement.</w:t>
            </w:r>
          </w:p>
          <w:p w14:paraId="5A4A3C44" w14:textId="2095F49B" w:rsidR="008F5339" w:rsidRDefault="008F5339" w:rsidP="00130537">
            <w:pPr>
              <w:rPr>
                <w:rFonts w:ascii="Arial" w:hAnsi="Arial" w:cs="Arial"/>
                <w:iCs/>
                <w:sz w:val="16"/>
                <w:lang w:eastAsia="zh-CN"/>
              </w:rPr>
            </w:pPr>
            <w:r>
              <w:rPr>
                <w:rFonts w:ascii="Arial" w:hAnsi="Arial" w:cs="Arial"/>
                <w:iCs/>
                <w:sz w:val="16"/>
                <w:lang w:eastAsia="zh-CN"/>
              </w:rPr>
              <w:t>In addition, I think RAN4 is also discussing the related requirements for MG-less measurement, and we believe in RAN4 consideration, a unified solution on the measurement perioid requirement is preferred that reuses MG-based measurement in Rel-16, but if anything advanced is introduced, it should be differentiated in RAN4 requirement, then some signaling to triggering the corresponding requirement may be needed.</w:t>
            </w:r>
          </w:p>
        </w:tc>
      </w:tr>
    </w:tbl>
    <w:p w14:paraId="4F7F66AE" w14:textId="18C59914" w:rsidR="00E44B02" w:rsidRDefault="00E44B02">
      <w:pPr>
        <w:rPr>
          <w:lang w:eastAsia="zh-CN"/>
        </w:rPr>
      </w:pPr>
    </w:p>
    <w:p w14:paraId="6592F534" w14:textId="77777777" w:rsidR="00E44B02" w:rsidRDefault="00E44B02" w:rsidP="00E44B02">
      <w:pPr>
        <w:pStyle w:val="3"/>
        <w:numPr>
          <w:ilvl w:val="0"/>
          <w:numId w:val="0"/>
        </w:numPr>
        <w:rPr>
          <w:lang w:val="en-GB" w:eastAsia="zh-CN"/>
        </w:rPr>
      </w:pPr>
      <w:r>
        <w:rPr>
          <w:lang w:val="en-GB" w:eastAsia="zh-CN"/>
        </w:rPr>
        <w:t>Proposal 4</w:t>
      </w:r>
      <w:r>
        <w:rPr>
          <w:rFonts w:hint="eastAsia"/>
          <w:lang w:val="en-GB" w:eastAsia="zh-CN"/>
        </w:rPr>
        <w:t>.</w:t>
      </w:r>
      <w:r>
        <w:rPr>
          <w:lang w:val="en-GB" w:eastAsia="zh-CN"/>
        </w:rPr>
        <w:t>1</w:t>
      </w:r>
      <w:r>
        <w:rPr>
          <w:rFonts w:hint="eastAsia"/>
          <w:lang w:val="en-GB" w:eastAsia="zh-CN"/>
        </w:rPr>
        <w:t>.</w:t>
      </w:r>
      <w:r>
        <w:rPr>
          <w:lang w:val="en-GB" w:eastAsia="zh-CN"/>
        </w:rPr>
        <w:t>2</w:t>
      </w:r>
      <w:r>
        <w:rPr>
          <w:rFonts w:hint="eastAsia"/>
          <w:lang w:val="en-GB" w:eastAsia="zh-CN"/>
        </w:rPr>
        <w:t>-</w:t>
      </w:r>
      <w:r>
        <w:rPr>
          <w:lang w:val="en-GB" w:eastAsia="zh-CN"/>
        </w:rPr>
        <w:t>5 (input requested)</w:t>
      </w:r>
    </w:p>
    <w:p w14:paraId="51D5BD7B" w14:textId="77777777" w:rsidR="00E44B02" w:rsidRDefault="00E44B02" w:rsidP="00E44B02">
      <w:pPr>
        <w:pStyle w:val="3GPPAgreements"/>
        <w:rPr>
          <w:lang w:val="en-GB" w:eastAsia="zh-CN"/>
        </w:rPr>
      </w:pPr>
      <w:r>
        <w:rPr>
          <w:rFonts w:hint="eastAsia"/>
          <w:lang w:val="en-GB" w:eastAsia="zh-CN"/>
        </w:rPr>
        <w:t>D</w:t>
      </w:r>
      <w:r>
        <w:rPr>
          <w:lang w:val="en-GB" w:eastAsia="zh-CN"/>
        </w:rPr>
        <w:t>ecide during the maintanence phase whether</w:t>
      </w:r>
      <w:r w:rsidR="00D972EE">
        <w:rPr>
          <w:lang w:val="en-GB" w:eastAsia="zh-CN"/>
        </w:rPr>
        <w:t>/how</w:t>
      </w:r>
      <w:r>
        <w:rPr>
          <w:lang w:val="en-GB" w:eastAsia="zh-CN"/>
        </w:rPr>
        <w:t xml:space="preserve"> PRS processing capability enhancement </w:t>
      </w:r>
      <w:r w:rsidR="00D972EE">
        <w:rPr>
          <w:lang w:val="en-GB" w:eastAsia="zh-CN"/>
        </w:rPr>
        <w:t>is</w:t>
      </w:r>
      <w:r>
        <w:rPr>
          <w:lang w:val="en-GB" w:eastAsia="zh-CN"/>
        </w:rPr>
        <w:t xml:space="preserve"> introduced</w:t>
      </w:r>
      <w:r w:rsidR="00D972EE">
        <w:rPr>
          <w:lang w:val="en-GB" w:eastAsia="zh-CN"/>
        </w:rPr>
        <w:t xml:space="preserve"> targerting PRS processing within the PRS processing window for the purpose of latency reduction, including at least the following aspects</w:t>
      </w:r>
    </w:p>
    <w:p w14:paraId="0FD2FF9D" w14:textId="77777777" w:rsidR="00D972EE" w:rsidRDefault="00D972EE" w:rsidP="00D972EE">
      <w:pPr>
        <w:pStyle w:val="3GPPAgreements"/>
        <w:numPr>
          <w:ilvl w:val="1"/>
          <w:numId w:val="3"/>
        </w:numPr>
        <w:rPr>
          <w:lang w:val="en-GB" w:eastAsia="zh-CN"/>
        </w:rPr>
      </w:pPr>
      <w:r>
        <w:rPr>
          <w:lang w:val="en-GB" w:eastAsia="zh-CN"/>
        </w:rPr>
        <w:t>Maximum N msec PRS is processed at the beginning of the PRS processing window</w:t>
      </w:r>
    </w:p>
    <w:p w14:paraId="2CA4DB0A" w14:textId="77777777" w:rsidR="00D972EE" w:rsidRPr="00E44B02" w:rsidRDefault="00D972EE" w:rsidP="00D972EE">
      <w:pPr>
        <w:pStyle w:val="3GPPAgreements"/>
        <w:numPr>
          <w:ilvl w:val="1"/>
          <w:numId w:val="3"/>
        </w:numPr>
        <w:rPr>
          <w:lang w:val="en-GB" w:eastAsia="zh-CN"/>
        </w:rPr>
      </w:pPr>
      <w:r>
        <w:rPr>
          <w:lang w:val="en-GB" w:eastAsia="zh-CN"/>
        </w:rPr>
        <w:t>The PRS processing window length is properly set to allow UE to finish all the processing based on the reported capability T</w:t>
      </w:r>
    </w:p>
    <w:tbl>
      <w:tblPr>
        <w:tblStyle w:val="af6"/>
        <w:tblW w:w="9351" w:type="dxa"/>
        <w:tblLayout w:type="fixed"/>
        <w:tblLook w:val="04A0" w:firstRow="1" w:lastRow="0" w:firstColumn="1" w:lastColumn="0" w:noHBand="0" w:noVBand="1"/>
      </w:tblPr>
      <w:tblGrid>
        <w:gridCol w:w="1838"/>
        <w:gridCol w:w="1134"/>
        <w:gridCol w:w="6379"/>
      </w:tblGrid>
      <w:tr w:rsidR="00D972EE" w14:paraId="47311878" w14:textId="77777777" w:rsidTr="00E07BA4">
        <w:tc>
          <w:tcPr>
            <w:tcW w:w="1838" w:type="dxa"/>
            <w:vAlign w:val="center"/>
          </w:tcPr>
          <w:p w14:paraId="4B73E087" w14:textId="77777777" w:rsidR="00D972EE" w:rsidRDefault="00D972EE" w:rsidP="00E07BA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7798957" w14:textId="77777777" w:rsidR="00D972EE" w:rsidRDefault="00D972EE" w:rsidP="00E07BA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C969078" w14:textId="77777777" w:rsidR="00D972EE" w:rsidRDefault="00D972EE" w:rsidP="00E07BA4">
            <w:pPr>
              <w:rPr>
                <w:rFonts w:ascii="Arial" w:hAnsi="Arial" w:cs="Arial"/>
                <w:b/>
                <w:iCs/>
                <w:sz w:val="16"/>
                <w:lang w:eastAsia="zh-CN"/>
              </w:rPr>
            </w:pPr>
            <w:r>
              <w:rPr>
                <w:rFonts w:ascii="Arial" w:hAnsi="Arial" w:cs="Arial"/>
                <w:b/>
                <w:iCs/>
                <w:sz w:val="16"/>
                <w:lang w:eastAsia="zh-CN"/>
              </w:rPr>
              <w:t>Comments</w:t>
            </w:r>
          </w:p>
        </w:tc>
      </w:tr>
      <w:tr w:rsidR="00D972EE" w14:paraId="5831FC7B" w14:textId="77777777" w:rsidTr="00E07BA4">
        <w:tc>
          <w:tcPr>
            <w:tcW w:w="1838" w:type="dxa"/>
            <w:vAlign w:val="center"/>
          </w:tcPr>
          <w:p w14:paraId="41849B5F" w14:textId="5356EF0E" w:rsidR="00D972EE" w:rsidRDefault="00390CB1" w:rsidP="00E07BA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74954F2" w14:textId="77777777" w:rsidR="00D972EE" w:rsidRDefault="00D972EE" w:rsidP="00E07BA4">
            <w:pPr>
              <w:rPr>
                <w:rFonts w:ascii="Arial" w:hAnsi="Arial" w:cs="Arial"/>
                <w:iCs/>
                <w:sz w:val="16"/>
                <w:lang w:eastAsia="zh-CN"/>
              </w:rPr>
            </w:pPr>
          </w:p>
        </w:tc>
        <w:tc>
          <w:tcPr>
            <w:tcW w:w="6379" w:type="dxa"/>
            <w:vAlign w:val="center"/>
          </w:tcPr>
          <w:p w14:paraId="734C7BB0" w14:textId="2FC92372" w:rsidR="00D972EE" w:rsidRDefault="00390CB1" w:rsidP="00E07BA4">
            <w:pPr>
              <w:rPr>
                <w:rFonts w:ascii="Arial" w:hAnsi="Arial" w:cs="Arial"/>
                <w:iCs/>
                <w:sz w:val="16"/>
                <w:lang w:eastAsia="zh-CN"/>
              </w:rPr>
            </w:pPr>
            <w:r>
              <w:rPr>
                <w:rFonts w:ascii="Arial" w:hAnsi="Arial" w:cs="Arial"/>
                <w:iCs/>
                <w:sz w:val="16"/>
                <w:lang w:eastAsia="zh-CN"/>
              </w:rPr>
              <w:t xml:space="preserve">Okay to discuss during maintenance given the time constraints. </w:t>
            </w:r>
          </w:p>
        </w:tc>
      </w:tr>
      <w:tr w:rsidR="00FC58DD" w14:paraId="2FF14C9E" w14:textId="77777777" w:rsidTr="00E07BA4">
        <w:tc>
          <w:tcPr>
            <w:tcW w:w="1838" w:type="dxa"/>
            <w:vAlign w:val="center"/>
          </w:tcPr>
          <w:p w14:paraId="10AFEA1B" w14:textId="775E3AD5" w:rsidR="00FC58DD" w:rsidRDefault="00FC58DD" w:rsidP="00FC58DD">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7B4C51B" w14:textId="61ABA5A0" w:rsidR="00FC58DD" w:rsidRDefault="00FC58DD" w:rsidP="00FC58DD">
            <w:pPr>
              <w:rPr>
                <w:rFonts w:ascii="Arial" w:hAnsi="Arial" w:cs="Arial"/>
                <w:iCs/>
                <w:sz w:val="16"/>
                <w:lang w:eastAsia="zh-CN"/>
              </w:rPr>
            </w:pPr>
          </w:p>
        </w:tc>
        <w:tc>
          <w:tcPr>
            <w:tcW w:w="6379" w:type="dxa"/>
            <w:vAlign w:val="center"/>
          </w:tcPr>
          <w:p w14:paraId="259D07C8" w14:textId="10FDD6CD" w:rsidR="00FC58DD" w:rsidRDefault="00FC58DD" w:rsidP="00FC58DD">
            <w:pPr>
              <w:rPr>
                <w:rFonts w:ascii="Arial" w:hAnsi="Arial" w:cs="Arial"/>
                <w:iCs/>
                <w:sz w:val="16"/>
                <w:lang w:eastAsia="zh-CN"/>
              </w:rPr>
            </w:pPr>
            <w:r>
              <w:rPr>
                <w:rFonts w:ascii="Arial" w:hAnsi="Arial" w:cs="Arial"/>
                <w:iCs/>
                <w:sz w:val="16"/>
                <w:lang w:eastAsia="zh-CN"/>
              </w:rPr>
              <w:t xml:space="preserve">Yes we agree with the above. From our side, we envision that the time needed to finish the processing can be as small 4 msec (T-N&gt;=4 msec), and indeed it doesn’t make sense to have UEs reporting that they need 80 msec to finish the processing. We acknowledge that we cannot block the medium and communication for so long period of time. </w:t>
            </w:r>
          </w:p>
          <w:p w14:paraId="14405794" w14:textId="77777777" w:rsidR="00FC58DD" w:rsidRDefault="00FC58DD" w:rsidP="00FC58DD">
            <w:pPr>
              <w:jc w:val="center"/>
            </w:pPr>
            <w:r>
              <w:object w:dxaOrig="6372" w:dyaOrig="6192" w14:anchorId="366040A7">
                <v:shape id="_x0000_i1026" type="#_x0000_t75" style="width:143.55pt;height:138.85pt" o:ole="">
                  <v:imagedata r:id="rId18" o:title=""/>
                </v:shape>
                <o:OLEObject Type="Embed" ProgID="PBrush" ShapeID="_x0000_i1026" DrawAspect="Content" ObjectID="_1698753972" r:id="rId20"/>
              </w:object>
            </w:r>
          </w:p>
          <w:p w14:paraId="036C8D08" w14:textId="77777777" w:rsidR="00FC58DD" w:rsidRDefault="00FC58DD" w:rsidP="00FC58DD">
            <w:pPr>
              <w:pStyle w:val="3GPPAgreements"/>
              <w:numPr>
                <w:ilvl w:val="1"/>
                <w:numId w:val="3"/>
              </w:numPr>
              <w:rPr>
                <w:lang w:val="en-GB" w:eastAsia="zh-CN"/>
              </w:rPr>
            </w:pPr>
            <w:r>
              <w:rPr>
                <w:lang w:val="en-GB" w:eastAsia="zh-CN"/>
              </w:rPr>
              <w:t>Maximum N msec PRS is processed at the beginning of the PRS processing window</w:t>
            </w:r>
          </w:p>
          <w:p w14:paraId="766B0B39" w14:textId="77777777" w:rsidR="00FC58DD" w:rsidRDefault="00FC58DD" w:rsidP="00FC58DD">
            <w:pPr>
              <w:pStyle w:val="3GPPAgreements"/>
              <w:numPr>
                <w:ilvl w:val="1"/>
                <w:numId w:val="3"/>
              </w:numPr>
              <w:rPr>
                <w:lang w:val="en-GB" w:eastAsia="zh-CN"/>
              </w:rPr>
            </w:pPr>
            <w:r>
              <w:rPr>
                <w:lang w:val="en-GB" w:eastAsia="zh-CN"/>
              </w:rPr>
              <w:t>The PRS processing window length is properly set to allow UE to finish all the processing based on the reported capability T</w:t>
            </w:r>
          </w:p>
          <w:p w14:paraId="7F34326E" w14:textId="30DF9527" w:rsidR="00FC58DD" w:rsidRDefault="00FC58DD" w:rsidP="00FC58DD">
            <w:pPr>
              <w:rPr>
                <w:lang w:val="en-GB" w:eastAsia="zh-CN"/>
              </w:rPr>
            </w:pPr>
            <w:r>
              <w:rPr>
                <w:lang w:val="en-GB" w:eastAsia="zh-CN"/>
              </w:rPr>
              <w:t xml:space="preserve">As shown in the WA, during this period of time, for cap 1A/1B other DL channels shall be dropped, if PRS is </w:t>
            </w:r>
            <w:r w:rsidR="008F5339">
              <w:rPr>
                <w:lang w:val="en-GB" w:eastAsia="zh-CN"/>
              </w:rPr>
              <w:pgNum/>
            </w:r>
            <w:r w:rsidR="008F5339">
              <w:rPr>
                <w:lang w:val="en-GB" w:eastAsia="zh-CN"/>
              </w:rPr>
              <w:t>ignalled</w:t>
            </w:r>
            <w:r>
              <w:rPr>
                <w:lang w:val="en-GB" w:eastAsia="zh-CN"/>
              </w:rPr>
              <w:t xml:space="preserve"> as higher priority, whereas for cap 2, the other DL channels are expected to be processed. The purpose of having a PRS processing window is for the UE to declare when the report is ready to be sent. </w:t>
            </w:r>
          </w:p>
          <w:p w14:paraId="16B8F432" w14:textId="57877486" w:rsidR="00FC58DD" w:rsidRDefault="00FC58DD" w:rsidP="00FC58DD">
            <w:pPr>
              <w:rPr>
                <w:lang w:val="en-GB" w:eastAsia="zh-CN"/>
              </w:rPr>
            </w:pPr>
            <w:r>
              <w:rPr>
                <w:lang w:val="en-GB" w:eastAsia="zh-CN"/>
              </w:rPr>
              <w:t xml:space="preserve">Please note that we are still talking about a WA, and downscoping of features can always happen in December if it is understood that major aspects have not been addressed. From our side, </w:t>
            </w:r>
            <w:r w:rsidR="000216A3">
              <w:rPr>
                <w:lang w:val="en-GB" w:eastAsia="zh-CN"/>
              </w:rPr>
              <w:t xml:space="preserve">it is rather major that it may appear as if we don’t have a common undersntading how “low-latency MG-less PRS processing” would work. </w:t>
            </w:r>
          </w:p>
          <w:p w14:paraId="028E26E7" w14:textId="227726D0" w:rsidR="000216A3" w:rsidRDefault="000216A3" w:rsidP="00FC58DD">
            <w:pPr>
              <w:rPr>
                <w:lang w:val="en-GB" w:eastAsia="zh-CN"/>
              </w:rPr>
            </w:pPr>
            <w:r>
              <w:rPr>
                <w:lang w:val="en-GB" w:eastAsia="zh-CN"/>
              </w:rPr>
              <w:t>Based on the above, we think that something stronger is needed in this phase.</w:t>
            </w:r>
          </w:p>
          <w:p w14:paraId="0C7B068E" w14:textId="21D03113" w:rsidR="00FC58DD" w:rsidRPr="00FC58DD" w:rsidRDefault="00FC58DD" w:rsidP="00FC58DD">
            <w:pPr>
              <w:rPr>
                <w:b/>
                <w:bCs/>
                <w:i/>
                <w:iCs/>
                <w:lang w:val="en-GB" w:eastAsia="zh-CN"/>
              </w:rPr>
            </w:pPr>
            <w:r w:rsidRPr="00FC58DD">
              <w:rPr>
                <w:b/>
                <w:bCs/>
                <w:i/>
                <w:iCs/>
                <w:lang w:val="en-GB" w:eastAsia="zh-CN"/>
              </w:rPr>
              <w:t>Proposal</w:t>
            </w:r>
          </w:p>
          <w:p w14:paraId="2AFC31C8" w14:textId="36513E3E" w:rsidR="00FC58DD" w:rsidRPr="00FC58DD" w:rsidRDefault="00FC58DD" w:rsidP="00FC58DD">
            <w:pPr>
              <w:pStyle w:val="3GPPAgreements"/>
              <w:spacing w:after="0"/>
              <w:rPr>
                <w:b/>
                <w:bCs/>
                <w:i/>
                <w:iCs/>
                <w:lang w:val="en-GB" w:eastAsia="zh-CN"/>
              </w:rPr>
            </w:pPr>
            <w:r w:rsidRPr="00FC58DD">
              <w:rPr>
                <w:b/>
                <w:bCs/>
                <w:i/>
                <w:iCs/>
                <w:lang w:val="en-GB" w:eastAsia="zh-CN"/>
              </w:rPr>
              <w:t>A PRS processing capability (N,T) for the MG-less PRS processing feature should at least be able to address the following aspects:</w:t>
            </w:r>
          </w:p>
          <w:p w14:paraId="280E8D37" w14:textId="3DC0C4BC" w:rsidR="00FC58DD" w:rsidRPr="00FC58DD" w:rsidRDefault="00FC58DD" w:rsidP="00FC58DD">
            <w:pPr>
              <w:pStyle w:val="3GPPAgreements"/>
              <w:numPr>
                <w:ilvl w:val="1"/>
                <w:numId w:val="3"/>
              </w:numPr>
              <w:spacing w:after="0"/>
              <w:rPr>
                <w:b/>
                <w:bCs/>
                <w:i/>
                <w:iCs/>
                <w:lang w:val="en-GB" w:eastAsia="zh-CN"/>
              </w:rPr>
            </w:pPr>
            <w:r w:rsidRPr="00FC58DD">
              <w:rPr>
                <w:b/>
                <w:bCs/>
                <w:i/>
                <w:iCs/>
                <w:lang w:val="en-GB" w:eastAsia="zh-CN"/>
              </w:rPr>
              <w:t>Maximum N msec PRS processed at the beginning of the PRS processing window</w:t>
            </w:r>
          </w:p>
          <w:p w14:paraId="514C3C5D" w14:textId="2A092519" w:rsidR="00FC58DD" w:rsidRPr="00FC58DD" w:rsidRDefault="00FC58DD" w:rsidP="00FC58DD">
            <w:pPr>
              <w:pStyle w:val="3GPPAgreements"/>
              <w:numPr>
                <w:ilvl w:val="1"/>
                <w:numId w:val="3"/>
              </w:numPr>
              <w:spacing w:after="0"/>
              <w:rPr>
                <w:b/>
                <w:bCs/>
                <w:i/>
                <w:iCs/>
                <w:lang w:val="en-GB" w:eastAsia="zh-CN"/>
              </w:rPr>
            </w:pPr>
            <w:r w:rsidRPr="00FC58DD">
              <w:rPr>
                <w:b/>
                <w:bCs/>
                <w:i/>
                <w:iCs/>
                <w:lang w:val="en-GB" w:eastAsia="zh-CN"/>
              </w:rPr>
              <w:t>PRS processing window length properly set to allow UE to finish all the processing based on the reported capability T</w:t>
            </w:r>
          </w:p>
          <w:p w14:paraId="7CFA7898" w14:textId="2ABB0751" w:rsidR="00FC58DD" w:rsidRPr="009E3C51" w:rsidRDefault="000216A3" w:rsidP="009E3C51">
            <w:pPr>
              <w:pStyle w:val="3GPPAgreements"/>
              <w:numPr>
                <w:ilvl w:val="0"/>
                <w:numId w:val="0"/>
              </w:numPr>
              <w:spacing w:after="0"/>
              <w:ind w:left="284"/>
              <w:rPr>
                <w:b/>
                <w:bCs/>
                <w:i/>
                <w:iCs/>
                <w:lang w:val="en-GB" w:eastAsia="zh-CN"/>
              </w:rPr>
            </w:pPr>
            <w:r>
              <w:rPr>
                <w:b/>
                <w:bCs/>
                <w:i/>
                <w:iCs/>
                <w:lang w:val="en-GB" w:eastAsia="zh-CN"/>
              </w:rPr>
              <w:t>Finalize</w:t>
            </w:r>
            <w:r w:rsidR="00FC58DD" w:rsidRPr="00FC58DD">
              <w:rPr>
                <w:b/>
                <w:bCs/>
                <w:i/>
                <w:iCs/>
                <w:lang w:val="en-GB" w:eastAsia="zh-CN"/>
              </w:rPr>
              <w:t xml:space="preserve"> </w:t>
            </w:r>
            <w:r>
              <w:rPr>
                <w:b/>
                <w:bCs/>
                <w:i/>
                <w:iCs/>
                <w:lang w:val="en-GB" w:eastAsia="zh-CN"/>
              </w:rPr>
              <w:t>the details of this</w:t>
            </w:r>
            <w:r w:rsidR="00FC58DD" w:rsidRPr="00FC58DD">
              <w:rPr>
                <w:b/>
                <w:bCs/>
                <w:i/>
                <w:iCs/>
                <w:lang w:val="en-GB" w:eastAsia="zh-CN"/>
              </w:rPr>
              <w:t xml:space="preserve"> </w:t>
            </w:r>
            <w:r>
              <w:rPr>
                <w:b/>
                <w:bCs/>
                <w:i/>
                <w:iCs/>
                <w:lang w:val="en-GB" w:eastAsia="zh-CN"/>
              </w:rPr>
              <w:t>UE capability, including the supported values (N,T)</w:t>
            </w:r>
            <w:r w:rsidR="00FC58DD" w:rsidRPr="00FC58DD">
              <w:rPr>
                <w:b/>
                <w:bCs/>
                <w:i/>
                <w:iCs/>
                <w:lang w:val="en-GB" w:eastAsia="zh-CN"/>
              </w:rPr>
              <w:t xml:space="preserve"> during the maintenance phase. </w:t>
            </w:r>
          </w:p>
        </w:tc>
      </w:tr>
      <w:tr w:rsidR="00AF0A2A" w14:paraId="25948041" w14:textId="77777777" w:rsidTr="00E07BA4">
        <w:tc>
          <w:tcPr>
            <w:tcW w:w="1838" w:type="dxa"/>
            <w:vAlign w:val="center"/>
          </w:tcPr>
          <w:p w14:paraId="5715045E" w14:textId="61E9A6C2" w:rsidR="00AF0A2A" w:rsidRDefault="00AF0A2A" w:rsidP="00E07BA4">
            <w:pPr>
              <w:rPr>
                <w:rFonts w:ascii="Arial" w:hAnsi="Arial" w:cs="Arial"/>
                <w:iCs/>
                <w:sz w:val="16"/>
                <w:lang w:eastAsia="zh-CN"/>
              </w:rPr>
            </w:pPr>
            <w:r>
              <w:rPr>
                <w:rFonts w:ascii="Arial" w:hAnsi="Arial" w:cs="Arial"/>
                <w:iCs/>
                <w:sz w:val="16"/>
                <w:lang w:eastAsia="zh-CN"/>
              </w:rPr>
              <w:lastRenderedPageBreak/>
              <w:t>S</w:t>
            </w:r>
            <w:r>
              <w:rPr>
                <w:rFonts w:ascii="Arial" w:hAnsi="Arial" w:cs="Arial" w:hint="eastAsia"/>
                <w:iCs/>
                <w:sz w:val="16"/>
                <w:lang w:eastAsia="zh-CN"/>
              </w:rPr>
              <w:t xml:space="preserve">amsung </w:t>
            </w:r>
          </w:p>
        </w:tc>
        <w:tc>
          <w:tcPr>
            <w:tcW w:w="1134" w:type="dxa"/>
            <w:vAlign w:val="center"/>
          </w:tcPr>
          <w:p w14:paraId="5C55621D" w14:textId="77777777" w:rsidR="00AF0A2A" w:rsidRDefault="00AF0A2A" w:rsidP="00E07BA4">
            <w:pPr>
              <w:rPr>
                <w:rFonts w:ascii="Arial" w:hAnsi="Arial" w:cs="Arial"/>
                <w:iCs/>
                <w:sz w:val="16"/>
                <w:lang w:eastAsia="zh-CN"/>
              </w:rPr>
            </w:pPr>
          </w:p>
        </w:tc>
        <w:tc>
          <w:tcPr>
            <w:tcW w:w="6379" w:type="dxa"/>
            <w:vAlign w:val="center"/>
          </w:tcPr>
          <w:p w14:paraId="5BAF5058" w14:textId="77777777" w:rsidR="00AF0A2A" w:rsidRDefault="00AF0A2A" w:rsidP="00130537">
            <w:pPr>
              <w:rPr>
                <w:rFonts w:ascii="Arial" w:hAnsi="Arial" w:cs="Arial"/>
                <w:iCs/>
                <w:sz w:val="16"/>
                <w:lang w:eastAsia="zh-CN"/>
              </w:rPr>
            </w:pPr>
            <w:r>
              <w:rPr>
                <w:rFonts w:ascii="Arial" w:hAnsi="Arial" w:cs="Arial"/>
                <w:iCs/>
                <w:sz w:val="16"/>
                <w:lang w:eastAsia="zh-CN"/>
              </w:rPr>
              <w:t>M</w:t>
            </w:r>
            <w:r>
              <w:rPr>
                <w:rFonts w:ascii="Arial" w:hAnsi="Arial" w:cs="Arial" w:hint="eastAsia"/>
                <w:iCs/>
                <w:sz w:val="16"/>
                <w:lang w:eastAsia="zh-CN"/>
              </w:rPr>
              <w:t xml:space="preserve">aybe we miss-understood the highlighted wording, </w:t>
            </w:r>
            <w:r>
              <w:rPr>
                <w:rFonts w:ascii="Arial" w:hAnsi="Arial" w:cs="Arial"/>
                <w:iCs/>
                <w:sz w:val="16"/>
                <w:lang w:eastAsia="zh-CN"/>
              </w:rPr>
              <w:t>“</w:t>
            </w:r>
            <w:r w:rsidRPr="00FC58DD">
              <w:rPr>
                <w:b/>
                <w:bCs/>
                <w:i/>
                <w:iCs/>
                <w:lang w:val="en-GB" w:eastAsia="zh-CN"/>
              </w:rPr>
              <w:t xml:space="preserve">Maximum N msec PRS </w:t>
            </w:r>
            <w:r w:rsidRPr="003573F6">
              <w:rPr>
                <w:b/>
                <w:bCs/>
                <w:i/>
                <w:iCs/>
                <w:highlight w:val="cyan"/>
                <w:lang w:val="en-GB" w:eastAsia="zh-CN"/>
              </w:rPr>
              <w:t>processed</w:t>
            </w:r>
            <w:r w:rsidRPr="00FC58DD">
              <w:rPr>
                <w:b/>
                <w:bCs/>
                <w:i/>
                <w:iCs/>
                <w:lang w:val="en-GB" w:eastAsia="zh-CN"/>
              </w:rPr>
              <w:t xml:space="preserve"> at the beginning of the PRS processing window</w:t>
            </w:r>
            <w:r>
              <w:rPr>
                <w:rFonts w:ascii="Arial" w:hAnsi="Arial" w:cs="Arial"/>
                <w:iCs/>
                <w:sz w:val="16"/>
                <w:lang w:eastAsia="zh-CN"/>
              </w:rPr>
              <w:t>”</w:t>
            </w:r>
          </w:p>
          <w:p w14:paraId="52A1D5D0" w14:textId="6FAA2113" w:rsidR="00AF0A2A" w:rsidRDefault="00AF0A2A" w:rsidP="00E07BA4">
            <w:p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sn</w:t>
            </w:r>
            <w:r>
              <w:rPr>
                <w:rFonts w:ascii="Arial" w:hAnsi="Arial" w:cs="Arial"/>
                <w:iCs/>
                <w:sz w:val="16"/>
                <w:lang w:eastAsia="zh-CN"/>
              </w:rPr>
              <w:t>’</w:t>
            </w:r>
            <w:r>
              <w:rPr>
                <w:rFonts w:ascii="Arial" w:hAnsi="Arial" w:cs="Arial" w:hint="eastAsia"/>
                <w:iCs/>
                <w:sz w:val="16"/>
                <w:lang w:eastAsia="zh-CN"/>
              </w:rPr>
              <w:t xml:space="preserve">t the N ms the buffer time for receiving PRS, and T-N ms  the processing time for the buffered PRS? </w:t>
            </w:r>
          </w:p>
        </w:tc>
      </w:tr>
      <w:tr w:rsidR="008F5339" w14:paraId="6B654ED9" w14:textId="77777777" w:rsidTr="00E07BA4">
        <w:tc>
          <w:tcPr>
            <w:tcW w:w="1838" w:type="dxa"/>
            <w:vAlign w:val="center"/>
          </w:tcPr>
          <w:p w14:paraId="4748E49E" w14:textId="4F5B6D3B" w:rsidR="008F5339" w:rsidRDefault="008F5339" w:rsidP="00E07BA4">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HiSilicon</w:t>
            </w:r>
          </w:p>
        </w:tc>
        <w:tc>
          <w:tcPr>
            <w:tcW w:w="1134" w:type="dxa"/>
            <w:vAlign w:val="center"/>
          </w:tcPr>
          <w:p w14:paraId="52776367" w14:textId="017A4D20" w:rsidR="008F5339" w:rsidRDefault="008F5339" w:rsidP="00E07BA4">
            <w:pPr>
              <w:rPr>
                <w:rFonts w:ascii="Arial" w:hAnsi="Arial" w:cs="Arial"/>
                <w:iCs/>
                <w:sz w:val="16"/>
                <w:lang w:eastAsia="zh-CN"/>
              </w:rPr>
            </w:pPr>
            <w:r>
              <w:rPr>
                <w:rFonts w:ascii="Arial" w:hAnsi="Arial" w:cs="Arial" w:hint="eastAsia"/>
                <w:iCs/>
                <w:sz w:val="16"/>
                <w:lang w:eastAsia="zh-CN"/>
              </w:rPr>
              <w:t>OK</w:t>
            </w:r>
          </w:p>
        </w:tc>
        <w:tc>
          <w:tcPr>
            <w:tcW w:w="6379" w:type="dxa"/>
            <w:vAlign w:val="center"/>
          </w:tcPr>
          <w:p w14:paraId="492D56BC" w14:textId="21413EE2" w:rsidR="008F5339" w:rsidRDefault="008F5339" w:rsidP="00130537">
            <w:pPr>
              <w:rPr>
                <w:rFonts w:ascii="Arial" w:hAnsi="Arial" w:cs="Arial"/>
                <w:iCs/>
                <w:sz w:val="16"/>
                <w:lang w:eastAsia="zh-CN"/>
              </w:rPr>
            </w:pPr>
            <w:r>
              <w:rPr>
                <w:rFonts w:ascii="Arial" w:hAnsi="Arial" w:cs="Arial" w:hint="eastAsia"/>
                <w:iCs/>
                <w:sz w:val="16"/>
                <w:lang w:eastAsia="zh-CN"/>
              </w:rPr>
              <w:t xml:space="preserve">To SS: I think </w:t>
            </w:r>
            <w:r>
              <w:rPr>
                <w:rFonts w:ascii="Arial" w:hAnsi="Arial" w:cs="Arial"/>
                <w:iCs/>
                <w:sz w:val="16"/>
                <w:lang w:eastAsia="zh-CN"/>
              </w:rPr>
              <w:t>“process” is used in with multiple meanings. Should “received” be a better choice?</w:t>
            </w:r>
          </w:p>
        </w:tc>
      </w:tr>
    </w:tbl>
    <w:p w14:paraId="4D090279" w14:textId="77777777" w:rsidR="00E44B02" w:rsidRPr="00E44B02" w:rsidRDefault="00E44B02">
      <w:pPr>
        <w:rPr>
          <w:lang w:eastAsia="zh-CN"/>
        </w:rPr>
      </w:pPr>
    </w:p>
    <w:p w14:paraId="6DB0B305" w14:textId="77777777" w:rsidR="00A76BA8" w:rsidRDefault="00B640B7">
      <w:pPr>
        <w:pStyle w:val="2"/>
        <w:rPr>
          <w:lang w:eastAsia="zh-CN"/>
        </w:rPr>
      </w:pPr>
      <w:r>
        <w:rPr>
          <w:lang w:eastAsia="zh-CN"/>
        </w:rPr>
        <w:t>Positioning SRS priority</w:t>
      </w:r>
    </w:p>
    <w:p w14:paraId="2ED0C991" w14:textId="77777777" w:rsidR="00A76BA8" w:rsidRDefault="00B640B7">
      <w:pPr>
        <w:rPr>
          <w:lang w:eastAsia="zh-CN"/>
        </w:rPr>
      </w:pPr>
      <w:r>
        <w:rPr>
          <w:rFonts w:hint="eastAsia"/>
          <w:lang w:eastAsia="zh-CN"/>
        </w:rPr>
        <w:t>T</w:t>
      </w:r>
      <w:r>
        <w:rPr>
          <w:lang w:eastAsia="zh-CN"/>
        </w:rPr>
        <w:t>he following sources provided their views on the priority of positioning SRS.</w:t>
      </w:r>
    </w:p>
    <w:tbl>
      <w:tblPr>
        <w:tblStyle w:val="af6"/>
        <w:tblW w:w="9298" w:type="dxa"/>
        <w:tblLook w:val="04A0" w:firstRow="1" w:lastRow="0" w:firstColumn="1" w:lastColumn="0" w:noHBand="0" w:noVBand="1"/>
      </w:tblPr>
      <w:tblGrid>
        <w:gridCol w:w="1446"/>
        <w:gridCol w:w="7852"/>
      </w:tblGrid>
      <w:tr w:rsidR="00A76BA8" w14:paraId="7F45177B" w14:textId="77777777">
        <w:tc>
          <w:tcPr>
            <w:tcW w:w="1446" w:type="dxa"/>
          </w:tcPr>
          <w:p w14:paraId="1AD1982B" w14:textId="77777777" w:rsidR="00A76BA8" w:rsidRDefault="00B640B7">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75C770F3" w14:textId="77777777" w:rsidR="00A76BA8" w:rsidRDefault="00B640B7">
            <w:pPr>
              <w:spacing w:after="60"/>
              <w:rPr>
                <w:rFonts w:ascii="Arial" w:hAnsi="Arial" w:cs="Arial"/>
                <w:b/>
                <w:sz w:val="16"/>
                <w:szCs w:val="16"/>
                <w:lang w:eastAsia="zh-CN"/>
              </w:rPr>
            </w:pPr>
            <w:r>
              <w:rPr>
                <w:rFonts w:ascii="Arial" w:hAnsi="Arial" w:cs="Arial"/>
                <w:b/>
                <w:sz w:val="16"/>
                <w:szCs w:val="16"/>
                <w:lang w:eastAsia="zh-CN"/>
              </w:rPr>
              <w:t>Proposals</w:t>
            </w:r>
          </w:p>
        </w:tc>
      </w:tr>
      <w:tr w:rsidR="00A76BA8" w14:paraId="50F499A7" w14:textId="77777777">
        <w:tc>
          <w:tcPr>
            <w:tcW w:w="1446" w:type="dxa"/>
          </w:tcPr>
          <w:p w14:paraId="18A2B79B" w14:textId="77777777"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356A7AC5" w14:textId="77777777" w:rsidR="00A76BA8" w:rsidRDefault="00B640B7">
            <w:pPr>
              <w:spacing w:after="60"/>
              <w:rPr>
                <w:rFonts w:ascii="Arial" w:hAnsi="Arial" w:cs="Arial"/>
                <w:sz w:val="16"/>
                <w:szCs w:val="16"/>
                <w:lang w:eastAsia="zh-CN"/>
              </w:rPr>
            </w:pPr>
            <w:r>
              <w:rPr>
                <w:rFonts w:ascii="Arial" w:hAnsi="Arial" w:cs="Arial"/>
                <w:b/>
                <w:bCs/>
                <w:sz w:val="16"/>
                <w:szCs w:val="16"/>
                <w:lang w:eastAsia="ja-JP"/>
              </w:rPr>
              <w:t>Proposal 8</w:t>
            </w:r>
            <w:r>
              <w:rPr>
                <w:rFonts w:ascii="Arial" w:hAnsi="Arial" w:cs="Arial"/>
                <w:sz w:val="16"/>
                <w:szCs w:val="16"/>
                <w:lang w:eastAsia="ja-JP"/>
              </w:rPr>
              <w:t xml:space="preserve">: </w:t>
            </w:r>
            <w:r>
              <w:rPr>
                <w:rFonts w:ascii="Arial" w:eastAsia="MS Mincho" w:hAnsi="Arial" w:cs="Arial"/>
                <w:sz w:val="16"/>
                <w:szCs w:val="16"/>
                <w:lang w:eastAsia="ja-JP"/>
              </w:rPr>
              <w:t>RAN1 should study and work on new priority rules of transmitting SRS for positioning with other UL signals/channels, in order to reduce positioning latency for UL and DL+UL positioning methods.</w:t>
            </w:r>
          </w:p>
        </w:tc>
      </w:tr>
      <w:tr w:rsidR="00A76BA8" w14:paraId="174F4CA3" w14:textId="77777777">
        <w:tc>
          <w:tcPr>
            <w:tcW w:w="1446" w:type="dxa"/>
          </w:tcPr>
          <w:p w14:paraId="52B77D73" w14:textId="77777777"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I</w:t>
            </w:r>
            <w:r>
              <w:rPr>
                <w:rFonts w:ascii="Arial" w:hAnsi="Arial" w:cs="Arial"/>
                <w:color w:val="000000" w:themeColor="text1"/>
                <w:sz w:val="16"/>
                <w:szCs w:val="16"/>
                <w:lang w:eastAsia="zh-CN"/>
              </w:rPr>
              <w:t>ntel [9]</w:t>
            </w:r>
          </w:p>
        </w:tc>
        <w:tc>
          <w:tcPr>
            <w:tcW w:w="7852" w:type="dxa"/>
          </w:tcPr>
          <w:p w14:paraId="64548030" w14:textId="77777777" w:rsidR="00A76BA8" w:rsidRDefault="00B640B7">
            <w:pPr>
              <w:pStyle w:val="3GPPText"/>
              <w:spacing w:before="0" w:after="60"/>
              <w:rPr>
                <w:rFonts w:ascii="Arial" w:hAnsi="Arial" w:cs="Arial"/>
                <w:b/>
                <w:bCs/>
                <w:sz w:val="16"/>
                <w:szCs w:val="16"/>
              </w:rPr>
            </w:pPr>
            <w:r>
              <w:rPr>
                <w:rFonts w:ascii="Arial" w:hAnsi="Arial" w:cs="Arial"/>
                <w:b/>
                <w:bCs/>
                <w:sz w:val="16"/>
                <w:szCs w:val="16"/>
              </w:rPr>
              <w:t>Proposal 4:</w:t>
            </w:r>
          </w:p>
          <w:p w14:paraId="18C6A25B" w14:textId="77777777" w:rsidR="00A76BA8" w:rsidRDefault="00B640B7">
            <w:pPr>
              <w:spacing w:after="60"/>
              <w:rPr>
                <w:rFonts w:ascii="Arial" w:hAnsi="Arial" w:cs="Arial"/>
                <w:sz w:val="16"/>
                <w:szCs w:val="16"/>
                <w:lang w:eastAsia="zh-CN"/>
              </w:rPr>
            </w:pPr>
            <w:r>
              <w:rPr>
                <w:rFonts w:ascii="Arial" w:hAnsi="Arial" w:cs="Arial"/>
                <w:bCs/>
                <w:sz w:val="16"/>
                <w:szCs w:val="16"/>
              </w:rPr>
              <w:t>No priority indication for SRS for positioning is introduced in Rel.17</w:t>
            </w:r>
          </w:p>
        </w:tc>
      </w:tr>
      <w:tr w:rsidR="00A76BA8" w14:paraId="6A58B250" w14:textId="77777777">
        <w:tc>
          <w:tcPr>
            <w:tcW w:w="1446" w:type="dxa"/>
          </w:tcPr>
          <w:p w14:paraId="583BB8F1" w14:textId="77777777"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[10]</w:t>
            </w:r>
          </w:p>
        </w:tc>
        <w:tc>
          <w:tcPr>
            <w:tcW w:w="7852" w:type="dxa"/>
          </w:tcPr>
          <w:p w14:paraId="0632EA71" w14:textId="77777777" w:rsidR="00A76BA8" w:rsidRDefault="00B640B7">
            <w:pPr>
              <w:spacing w:after="60"/>
              <w:rPr>
                <w:rFonts w:ascii="Arial" w:hAnsi="Arial" w:cs="Arial"/>
                <w:sz w:val="16"/>
                <w:szCs w:val="16"/>
                <w:lang w:eastAsia="zh-CN"/>
              </w:rPr>
            </w:pPr>
            <w:r>
              <w:rPr>
                <w:rFonts w:ascii="Arial" w:hAnsi="Arial" w:cs="Arial"/>
                <w:b/>
                <w:bCs/>
                <w:sz w:val="16"/>
                <w:szCs w:val="16"/>
              </w:rPr>
              <w:t xml:space="preserve">Proposal 5: </w:t>
            </w:r>
            <w:r>
              <w:rPr>
                <w:rFonts w:ascii="Arial" w:hAnsi="Arial" w:cs="Arial"/>
                <w:bCs/>
                <w:sz w:val="16"/>
                <w:szCs w:val="16"/>
              </w:rPr>
              <w:t>No priority indication for SRS is introduced in Rel-17.</w:t>
            </w:r>
          </w:p>
        </w:tc>
      </w:tr>
      <w:tr w:rsidR="00A76BA8" w14:paraId="0FBFA171" w14:textId="77777777">
        <w:tc>
          <w:tcPr>
            <w:tcW w:w="1446" w:type="dxa"/>
          </w:tcPr>
          <w:p w14:paraId="67BD88EB" w14:textId="77777777" w:rsidR="00A76BA8" w:rsidRDefault="00B640B7">
            <w:pPr>
              <w:rPr>
                <w:rFonts w:ascii="Arial" w:hAnsi="Arial" w:cs="Arial"/>
                <w:color w:val="000000" w:themeColor="text1"/>
                <w:sz w:val="16"/>
                <w:szCs w:val="16"/>
                <w:lang w:eastAsia="zh-CN"/>
              </w:rPr>
            </w:pPr>
            <w:r>
              <w:rPr>
                <w:rFonts w:ascii="Arial" w:hAnsi="Arial" w:cs="Arial"/>
                <w:color w:val="000000" w:themeColor="text1"/>
                <w:sz w:val="16"/>
                <w:szCs w:val="16"/>
                <w:lang w:eastAsia="zh-CN"/>
              </w:rPr>
              <w:t>CMCC [11]</w:t>
            </w:r>
          </w:p>
        </w:tc>
        <w:tc>
          <w:tcPr>
            <w:tcW w:w="7852" w:type="dxa"/>
          </w:tcPr>
          <w:p w14:paraId="6D3A81C0" w14:textId="77777777" w:rsidR="00A76BA8" w:rsidRDefault="00B640B7">
            <w:pPr>
              <w:overflowPunct w:val="0"/>
              <w:snapToGrid/>
              <w:spacing w:after="60"/>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4: </w:t>
            </w:r>
            <w:r>
              <w:rPr>
                <w:rFonts w:ascii="Arial" w:hAnsi="Arial" w:cs="Arial"/>
                <w:bCs/>
                <w:sz w:val="16"/>
                <w:szCs w:val="16"/>
                <w:lang w:val="en-GB" w:eastAsia="zh-CN"/>
              </w:rPr>
              <w:t>Support the following collision rule:</w:t>
            </w:r>
          </w:p>
          <w:p w14:paraId="78908F8B" w14:textId="77777777" w:rsidR="00A76BA8" w:rsidRDefault="00B640B7">
            <w:pPr>
              <w:numPr>
                <w:ilvl w:val="0"/>
                <w:numId w:val="45"/>
              </w:numPr>
              <w:overflowPunct w:val="0"/>
              <w:autoSpaceDE/>
              <w:autoSpaceDN/>
              <w:adjustRightInd/>
              <w:snapToGrid/>
              <w:spacing w:after="60"/>
              <w:jc w:val="left"/>
              <w:textAlignment w:val="baseline"/>
              <w:rPr>
                <w:rFonts w:ascii="Arial" w:eastAsia="Calibri" w:hAnsi="Arial" w:cs="Arial"/>
                <w:bCs/>
                <w:sz w:val="16"/>
                <w:szCs w:val="16"/>
                <w:lang w:val="en-GB" w:eastAsia="zh-CN"/>
              </w:rPr>
            </w:pPr>
            <w:r>
              <w:rPr>
                <w:rFonts w:ascii="Arial" w:eastAsia="Calibri" w:hAnsi="Arial" w:cs="Arial"/>
                <w:bCs/>
                <w:sz w:val="16"/>
                <w:szCs w:val="16"/>
                <w:lang w:eastAsia="zh-CN"/>
              </w:rPr>
              <w:t xml:space="preserve">If a PUSCH transmission with low priority overlaps in time with the periodic/semi-persistent SRS for positioning, the UE does not transmit the periodic/semi-persistent SRS for positioning in the overlapping symbols. </w:t>
            </w:r>
          </w:p>
          <w:p w14:paraId="5CDFBDCE" w14:textId="77777777" w:rsidR="00A76BA8" w:rsidRDefault="00B640B7">
            <w:pPr>
              <w:numPr>
                <w:ilvl w:val="0"/>
                <w:numId w:val="45"/>
              </w:numPr>
              <w:overflowPunct w:val="0"/>
              <w:autoSpaceDE/>
              <w:autoSpaceDN/>
              <w:adjustRightInd/>
              <w:snapToGrid/>
              <w:spacing w:after="60"/>
              <w:jc w:val="left"/>
              <w:textAlignment w:val="baseline"/>
              <w:rPr>
                <w:rFonts w:ascii="Arial" w:eastAsia="Calibri" w:hAnsi="Arial" w:cs="Arial"/>
                <w:bCs/>
                <w:sz w:val="16"/>
                <w:szCs w:val="16"/>
                <w:lang w:val="en-GB" w:eastAsia="zh-CN"/>
              </w:rPr>
            </w:pPr>
            <w:r>
              <w:rPr>
                <w:rFonts w:ascii="Arial" w:hAnsi="Arial" w:cs="Arial"/>
                <w:bCs/>
                <w:sz w:val="16"/>
                <w:szCs w:val="16"/>
                <w:lang w:eastAsia="zh-CN"/>
              </w:rPr>
              <w:t xml:space="preserve">If </w:t>
            </w:r>
            <w:r>
              <w:rPr>
                <w:rFonts w:ascii="Arial" w:eastAsia="Calibri" w:hAnsi="Arial" w:cs="Arial"/>
                <w:bCs/>
                <w:sz w:val="16"/>
                <w:szCs w:val="16"/>
                <w:lang w:eastAsia="zh-CN"/>
              </w:rPr>
              <w:t>a PUSCH transmission with low priority overlaps in time with</w:t>
            </w:r>
            <w:r>
              <w:rPr>
                <w:rFonts w:ascii="Arial" w:hAnsi="Arial" w:cs="Arial"/>
                <w:bCs/>
                <w:sz w:val="16"/>
                <w:szCs w:val="16"/>
                <w:lang w:eastAsia="zh-CN"/>
              </w:rPr>
              <w:t xml:space="preserve"> the aperiodic SRS for positioning with low priority, the UE does not transmit the aperiodic SRS for positioning </w:t>
            </w:r>
            <w:r>
              <w:rPr>
                <w:rFonts w:ascii="Arial" w:eastAsia="Calibri" w:hAnsi="Arial" w:cs="Arial"/>
                <w:bCs/>
                <w:sz w:val="16"/>
                <w:szCs w:val="16"/>
                <w:lang w:eastAsia="zh-CN"/>
              </w:rPr>
              <w:t>in the overlapping symbols.</w:t>
            </w:r>
          </w:p>
          <w:p w14:paraId="0E8180D9" w14:textId="77777777" w:rsidR="00A76BA8" w:rsidRDefault="00B640B7">
            <w:pPr>
              <w:numPr>
                <w:ilvl w:val="0"/>
                <w:numId w:val="45"/>
              </w:numPr>
              <w:overflowPunct w:val="0"/>
              <w:autoSpaceDE/>
              <w:autoSpaceDN/>
              <w:adjustRightInd/>
              <w:snapToGrid/>
              <w:spacing w:after="60"/>
              <w:jc w:val="left"/>
              <w:textAlignment w:val="baseline"/>
              <w:rPr>
                <w:rFonts w:ascii="Arial" w:eastAsia="Calibri" w:hAnsi="Arial" w:cs="Arial"/>
                <w:bCs/>
                <w:sz w:val="16"/>
                <w:szCs w:val="16"/>
                <w:lang w:val="en-GB" w:eastAsia="zh-CN"/>
              </w:rPr>
            </w:pPr>
            <w:r>
              <w:rPr>
                <w:rFonts w:ascii="Arial" w:hAnsi="Arial" w:cs="Arial"/>
                <w:bCs/>
                <w:sz w:val="16"/>
                <w:szCs w:val="16"/>
                <w:lang w:eastAsia="zh-CN"/>
              </w:rPr>
              <w:t xml:space="preserve">If </w:t>
            </w:r>
            <w:r>
              <w:rPr>
                <w:rFonts w:ascii="Arial" w:eastAsia="Calibri" w:hAnsi="Arial" w:cs="Arial"/>
                <w:bCs/>
                <w:sz w:val="16"/>
                <w:szCs w:val="16"/>
                <w:lang w:eastAsia="zh-CN"/>
              </w:rPr>
              <w:t>a PUSCH transmission with low priority overlaps in time with</w:t>
            </w:r>
            <w:r>
              <w:rPr>
                <w:rFonts w:ascii="Arial" w:hAnsi="Arial" w:cs="Arial"/>
                <w:bCs/>
                <w:sz w:val="16"/>
                <w:szCs w:val="16"/>
                <w:lang w:eastAsia="zh-CN"/>
              </w:rPr>
              <w:t xml:space="preserve"> the aperiodic SRS for positioning with high priority, the UE does not transmit the PUSCH </w:t>
            </w:r>
            <w:r>
              <w:rPr>
                <w:rFonts w:ascii="Arial" w:eastAsia="Calibri" w:hAnsi="Arial" w:cs="Arial"/>
                <w:bCs/>
                <w:sz w:val="16"/>
                <w:szCs w:val="16"/>
                <w:lang w:eastAsia="zh-CN"/>
              </w:rPr>
              <w:t>in the overlapping symbols.</w:t>
            </w:r>
          </w:p>
          <w:p w14:paraId="1938C5B9" w14:textId="77777777" w:rsidR="00A76BA8" w:rsidRDefault="00B640B7">
            <w:pPr>
              <w:overflowPunct w:val="0"/>
              <w:snapToGrid/>
              <w:spacing w:after="60"/>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5: </w:t>
            </w:r>
            <w:r>
              <w:rPr>
                <w:rFonts w:ascii="Arial" w:hAnsi="Arial" w:cs="Arial"/>
                <w:bCs/>
                <w:sz w:val="16"/>
                <w:szCs w:val="16"/>
                <w:lang w:val="en-GB" w:eastAsia="zh-CN"/>
              </w:rPr>
              <w:t>Up to UE capability, support priority indication of positioning SRS with:</w:t>
            </w:r>
          </w:p>
          <w:p w14:paraId="32060939" w14:textId="77777777" w:rsidR="00A76BA8" w:rsidRDefault="00B640B7">
            <w:pPr>
              <w:numPr>
                <w:ilvl w:val="1"/>
                <w:numId w:val="3"/>
              </w:numPr>
              <w:overflowPunct w:val="0"/>
              <w:adjustRightInd/>
              <w:snapToGrid/>
              <w:spacing w:after="60"/>
              <w:jc w:val="left"/>
              <w:textAlignment w:val="baseline"/>
              <w:rPr>
                <w:rFonts w:ascii="Arial" w:hAnsi="Arial" w:cs="Arial"/>
                <w:bCs/>
                <w:sz w:val="16"/>
                <w:szCs w:val="16"/>
                <w:lang w:val="en-GB" w:eastAsia="zh-CN"/>
              </w:rPr>
            </w:pPr>
            <w:r>
              <w:rPr>
                <w:rFonts w:ascii="Arial" w:hAnsi="Arial" w:cs="Arial"/>
                <w:bCs/>
                <w:sz w:val="16"/>
                <w:szCs w:val="16"/>
                <w:lang w:val="en-GB" w:eastAsia="zh-CN"/>
              </w:rPr>
              <w:t>Alt.1 Explicit indication by gNB;</w:t>
            </w:r>
          </w:p>
          <w:p w14:paraId="2C9CA055" w14:textId="77777777" w:rsidR="00A76BA8" w:rsidRDefault="00B640B7">
            <w:pPr>
              <w:spacing w:after="60"/>
              <w:rPr>
                <w:rFonts w:ascii="Arial" w:hAnsi="Arial" w:cs="Arial"/>
                <w:sz w:val="16"/>
                <w:szCs w:val="16"/>
                <w:lang w:eastAsia="zh-CN"/>
              </w:rPr>
            </w:pPr>
            <w:r>
              <w:rPr>
                <w:rFonts w:ascii="Arial" w:hAnsi="Arial" w:cs="Arial"/>
                <w:bCs/>
                <w:sz w:val="16"/>
                <w:szCs w:val="16"/>
                <w:lang w:val="en-GB" w:eastAsia="zh-CN"/>
              </w:rPr>
              <w:t>The type of indication is indicated by RRC, and for semi-persistent and aperiodic SRS, the activation MAC-CE and the triggering DCI should be able to overwrite the priority indicated by RRC.</w:t>
            </w:r>
          </w:p>
        </w:tc>
      </w:tr>
      <w:tr w:rsidR="00A76BA8" w14:paraId="7CAA939B" w14:textId="77777777">
        <w:tc>
          <w:tcPr>
            <w:tcW w:w="1446" w:type="dxa"/>
          </w:tcPr>
          <w:p w14:paraId="45A1273E" w14:textId="77777777"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526B6265" w14:textId="77777777" w:rsidR="00A76BA8" w:rsidRDefault="00B640B7">
            <w:pPr>
              <w:spacing w:after="60"/>
              <w:rPr>
                <w:rFonts w:ascii="Arial" w:hAnsi="Arial" w:cs="Arial"/>
                <w:sz w:val="16"/>
                <w:szCs w:val="16"/>
                <w:lang w:eastAsia="zh-CN"/>
              </w:rPr>
            </w:pPr>
            <w:r>
              <w:rPr>
                <w:rFonts w:ascii="Arial" w:hAnsi="Arial" w:cs="Arial"/>
                <w:b/>
                <w:bCs/>
                <w:iCs/>
                <w:sz w:val="16"/>
                <w:szCs w:val="16"/>
              </w:rPr>
              <w:t xml:space="preserve">Proposal 16: </w:t>
            </w:r>
            <w:r>
              <w:rPr>
                <w:rFonts w:ascii="Arial" w:hAnsi="Arial" w:cs="Arial"/>
                <w:bCs/>
                <w:iCs/>
                <w:sz w:val="16"/>
                <w:szCs w:val="16"/>
              </w:rPr>
              <w:t xml:space="preserve">Subject to UE capability, support the UE receiving explicitly signaling for SRS for positioning being higher priority than the SRS for MIMO of the same time-domain behavior. </w:t>
            </w:r>
          </w:p>
        </w:tc>
      </w:tr>
    </w:tbl>
    <w:p w14:paraId="36ED961F" w14:textId="77777777" w:rsidR="00A76BA8" w:rsidRDefault="00A76BA8">
      <w:pPr>
        <w:rPr>
          <w:lang w:eastAsia="zh-CN"/>
        </w:rPr>
      </w:pPr>
    </w:p>
    <w:p w14:paraId="53A503FE" w14:textId="77777777" w:rsidR="00A76BA8" w:rsidRDefault="00B640B7">
      <w:pPr>
        <w:rPr>
          <w:b/>
          <w:lang w:eastAsia="zh-CN"/>
        </w:rPr>
      </w:pPr>
      <w:r>
        <w:rPr>
          <w:rFonts w:hint="eastAsia"/>
          <w:b/>
          <w:lang w:eastAsia="zh-CN"/>
        </w:rPr>
        <w:t>F</w:t>
      </w:r>
      <w:r>
        <w:rPr>
          <w:b/>
          <w:lang w:eastAsia="zh-CN"/>
        </w:rPr>
        <w:t>L comments</w:t>
      </w:r>
    </w:p>
    <w:p w14:paraId="7C971437" w14:textId="77777777" w:rsidR="00A76BA8" w:rsidRDefault="00B640B7">
      <w:pPr>
        <w:rPr>
          <w:lang w:eastAsia="zh-CN"/>
        </w:rPr>
      </w:pPr>
      <w:r>
        <w:rPr>
          <w:lang w:eastAsia="zh-CN"/>
        </w:rPr>
        <w:t>This issue has been discussed for a couple meetings, and cannot be concluded. There was also explicit proposal not to introduce this feature.</w:t>
      </w:r>
    </w:p>
    <w:p w14:paraId="4AEF863B" w14:textId="77777777" w:rsidR="00A76BA8" w:rsidRDefault="00A76BA8">
      <w:pPr>
        <w:rPr>
          <w:lang w:eastAsia="zh-CN"/>
        </w:rPr>
      </w:pPr>
    </w:p>
    <w:p w14:paraId="61FD4FD6" w14:textId="77777777" w:rsidR="00A76BA8" w:rsidRDefault="00B640B7">
      <w:pPr>
        <w:pStyle w:val="3"/>
        <w:rPr>
          <w:lang w:val="en-GB" w:eastAsia="zh-CN"/>
        </w:rPr>
      </w:pPr>
      <w:r>
        <w:rPr>
          <w:rFonts w:hint="eastAsia"/>
          <w:lang w:val="en-GB" w:eastAsia="zh-CN"/>
        </w:rPr>
        <w:t>R</w:t>
      </w:r>
      <w:r>
        <w:rPr>
          <w:lang w:val="en-GB" w:eastAsia="zh-CN"/>
        </w:rPr>
        <w:t>ound 1</w:t>
      </w:r>
    </w:p>
    <w:p w14:paraId="4DECACBE" w14:textId="77777777" w:rsidR="00A76BA8" w:rsidRDefault="00B640B7">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w:t>
      </w:r>
    </w:p>
    <w:p w14:paraId="0BABD35D" w14:textId="77777777" w:rsidR="00A76BA8" w:rsidRDefault="00B640B7">
      <w:pPr>
        <w:pStyle w:val="3"/>
        <w:numPr>
          <w:ilvl w:val="0"/>
          <w:numId w:val="0"/>
        </w:numPr>
        <w:rPr>
          <w:lang w:val="en-GB" w:eastAsia="zh-CN"/>
        </w:rPr>
      </w:pPr>
      <w:r>
        <w:rPr>
          <w:lang w:val="en-GB" w:eastAsia="zh-CN"/>
        </w:rPr>
        <w:t>Proposal 4.2.1-1 for conclusion</w:t>
      </w:r>
      <w:del w:id="218" w:author="Huawei - Huangsu" w:date="2021-11-16T17:07:00Z">
        <w:r>
          <w:rPr>
            <w:lang w:val="en-GB" w:eastAsia="zh-CN"/>
          </w:rPr>
          <w:delText xml:space="preserve"> (email)</w:delText>
        </w:r>
      </w:del>
    </w:p>
    <w:p w14:paraId="59D83E32" w14:textId="77777777" w:rsidR="00A76BA8" w:rsidRDefault="00B640B7">
      <w:pPr>
        <w:pStyle w:val="3GPPAgreements"/>
        <w:rPr>
          <w:lang w:eastAsia="zh-CN"/>
        </w:rPr>
      </w:pPr>
      <w:r>
        <w:rPr>
          <w:lang w:eastAsia="zh-CN"/>
        </w:rPr>
        <w:t>No priority indication for SRS for positioning is introduced in Rel.17.</w:t>
      </w:r>
    </w:p>
    <w:tbl>
      <w:tblPr>
        <w:tblStyle w:val="af6"/>
        <w:tblW w:w="9351" w:type="dxa"/>
        <w:tblLayout w:type="fixed"/>
        <w:tblLook w:val="04A0" w:firstRow="1" w:lastRow="0" w:firstColumn="1" w:lastColumn="0" w:noHBand="0" w:noVBand="1"/>
      </w:tblPr>
      <w:tblGrid>
        <w:gridCol w:w="1838"/>
        <w:gridCol w:w="1134"/>
        <w:gridCol w:w="6379"/>
      </w:tblGrid>
      <w:tr w:rsidR="00A76BA8" w14:paraId="06827211" w14:textId="77777777">
        <w:tc>
          <w:tcPr>
            <w:tcW w:w="1838" w:type="dxa"/>
            <w:vAlign w:val="center"/>
          </w:tcPr>
          <w:p w14:paraId="57D6F2D5" w14:textId="77777777" w:rsidR="00A76BA8" w:rsidRDefault="00B640B7">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C2EBA15" w14:textId="77777777" w:rsidR="00A76BA8" w:rsidRDefault="00B640B7">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7A59643" w14:textId="77777777" w:rsidR="00A76BA8" w:rsidRDefault="00B640B7">
            <w:pPr>
              <w:rPr>
                <w:rFonts w:ascii="Arial" w:hAnsi="Arial" w:cs="Arial"/>
                <w:b/>
                <w:iCs/>
                <w:sz w:val="16"/>
                <w:lang w:eastAsia="zh-CN"/>
              </w:rPr>
            </w:pPr>
            <w:r>
              <w:rPr>
                <w:rFonts w:ascii="Arial" w:hAnsi="Arial" w:cs="Arial"/>
                <w:b/>
                <w:iCs/>
                <w:sz w:val="16"/>
                <w:lang w:eastAsia="zh-CN"/>
              </w:rPr>
              <w:t>Comments</w:t>
            </w:r>
          </w:p>
        </w:tc>
      </w:tr>
      <w:tr w:rsidR="00A76BA8" w14:paraId="1039527C" w14:textId="77777777">
        <w:tc>
          <w:tcPr>
            <w:tcW w:w="1838" w:type="dxa"/>
            <w:vAlign w:val="center"/>
          </w:tcPr>
          <w:p w14:paraId="555EB4F7" w14:textId="77777777" w:rsidR="00A76BA8" w:rsidRDefault="00B640B7">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2D5149D0" w14:textId="77777777" w:rsidR="00A76BA8" w:rsidRDefault="00B640B7">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2289817D" w14:textId="77777777" w:rsidR="00A76BA8" w:rsidRDefault="00B640B7">
            <w:pPr>
              <w:rPr>
                <w:rFonts w:ascii="Arial" w:hAnsi="Arial" w:cs="Arial"/>
                <w:iCs/>
                <w:sz w:val="16"/>
                <w:lang w:eastAsia="zh-CN"/>
              </w:rPr>
            </w:pPr>
            <w:r>
              <w:rPr>
                <w:lang w:eastAsia="zh-CN"/>
              </w:rPr>
              <w:t>we think SRS priority can be handled implicitly by gNB implementation and DCI format 2_4.</w:t>
            </w:r>
          </w:p>
        </w:tc>
      </w:tr>
      <w:tr w:rsidR="00A76BA8" w14:paraId="69CDB77F" w14:textId="77777777">
        <w:tc>
          <w:tcPr>
            <w:tcW w:w="1838" w:type="dxa"/>
            <w:vAlign w:val="center"/>
          </w:tcPr>
          <w:p w14:paraId="021E09C3" w14:textId="77777777" w:rsidR="00A76BA8" w:rsidRDefault="00B640B7">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55691F7B" w14:textId="77777777" w:rsidR="00A76BA8" w:rsidRDefault="00B640B7">
            <w:pPr>
              <w:rPr>
                <w:rFonts w:ascii="Arial" w:hAnsi="Arial" w:cs="Arial"/>
                <w:iCs/>
                <w:sz w:val="16"/>
                <w:lang w:eastAsia="zh-CN"/>
              </w:rPr>
            </w:pPr>
            <w:r>
              <w:rPr>
                <w:rFonts w:ascii="Arial" w:hAnsi="Arial" w:cs="Arial"/>
                <w:iCs/>
                <w:sz w:val="16"/>
                <w:lang w:eastAsia="zh-CN"/>
              </w:rPr>
              <w:t>Yes</w:t>
            </w:r>
          </w:p>
        </w:tc>
        <w:tc>
          <w:tcPr>
            <w:tcW w:w="6379" w:type="dxa"/>
            <w:vAlign w:val="center"/>
          </w:tcPr>
          <w:p w14:paraId="3CE9A0E1" w14:textId="77777777" w:rsidR="00A76BA8" w:rsidRDefault="00A76BA8">
            <w:pPr>
              <w:rPr>
                <w:rFonts w:ascii="Arial" w:hAnsi="Arial" w:cs="Arial"/>
                <w:iCs/>
                <w:sz w:val="16"/>
                <w:lang w:eastAsia="zh-CN"/>
              </w:rPr>
            </w:pPr>
          </w:p>
        </w:tc>
      </w:tr>
      <w:tr w:rsidR="00A76BA8" w14:paraId="2BD74AAE" w14:textId="77777777">
        <w:tc>
          <w:tcPr>
            <w:tcW w:w="1838" w:type="dxa"/>
            <w:vAlign w:val="center"/>
          </w:tcPr>
          <w:p w14:paraId="14056239" w14:textId="77777777" w:rsidR="00A76BA8" w:rsidRDefault="00B640B7">
            <w:pPr>
              <w:rPr>
                <w:rFonts w:ascii="Arial" w:eastAsia="Malgun Gothic" w:hAnsi="Arial" w:cs="Arial"/>
                <w:iCs/>
                <w:sz w:val="16"/>
                <w:lang w:eastAsia="ko-KR"/>
              </w:rPr>
            </w:pPr>
            <w:r>
              <w:rPr>
                <w:rFonts w:ascii="Arial" w:eastAsia="Malgun Gothic" w:hAnsi="Arial" w:cs="Arial" w:hint="eastAsia"/>
                <w:iCs/>
                <w:sz w:val="16"/>
                <w:lang w:eastAsia="ko-KR"/>
              </w:rPr>
              <w:t>L</w:t>
            </w:r>
            <w:r>
              <w:rPr>
                <w:rFonts w:ascii="Arial" w:eastAsia="Malgun Gothic" w:hAnsi="Arial" w:cs="Arial"/>
                <w:iCs/>
                <w:sz w:val="16"/>
                <w:lang w:eastAsia="ko-KR"/>
              </w:rPr>
              <w:t>GE</w:t>
            </w:r>
          </w:p>
        </w:tc>
        <w:tc>
          <w:tcPr>
            <w:tcW w:w="1134" w:type="dxa"/>
            <w:vAlign w:val="center"/>
          </w:tcPr>
          <w:p w14:paraId="2D95EB71" w14:textId="77777777" w:rsidR="00A76BA8" w:rsidRDefault="00B640B7">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vAlign w:val="center"/>
          </w:tcPr>
          <w:p w14:paraId="6B761382" w14:textId="77777777" w:rsidR="00A76BA8" w:rsidRDefault="00A76BA8">
            <w:pPr>
              <w:rPr>
                <w:rFonts w:ascii="Arial" w:hAnsi="Arial" w:cs="Arial"/>
                <w:iCs/>
                <w:sz w:val="16"/>
                <w:lang w:eastAsia="zh-CN"/>
              </w:rPr>
            </w:pPr>
          </w:p>
        </w:tc>
      </w:tr>
      <w:tr w:rsidR="00A76BA8" w14:paraId="39F99CAE" w14:textId="77777777">
        <w:tc>
          <w:tcPr>
            <w:tcW w:w="1838" w:type="dxa"/>
            <w:vAlign w:val="center"/>
          </w:tcPr>
          <w:p w14:paraId="7D58B0C7" w14:textId="77777777" w:rsidR="00A76BA8" w:rsidRDefault="00B640B7">
            <w:pPr>
              <w:rPr>
                <w:rFonts w:ascii="Arial" w:eastAsia="Malgun Gothic" w:hAnsi="Arial" w:cs="Arial"/>
                <w:iCs/>
                <w:sz w:val="16"/>
                <w:lang w:eastAsia="ko-KR"/>
              </w:rPr>
            </w:pPr>
            <w:r>
              <w:rPr>
                <w:rFonts w:ascii="Arial" w:hAnsi="Arial" w:cs="Arial" w:hint="eastAsia"/>
                <w:iCs/>
                <w:sz w:val="16"/>
                <w:lang w:eastAsia="zh-CN"/>
              </w:rPr>
              <w:t>ZTE</w:t>
            </w:r>
          </w:p>
        </w:tc>
        <w:tc>
          <w:tcPr>
            <w:tcW w:w="1134" w:type="dxa"/>
            <w:vAlign w:val="center"/>
          </w:tcPr>
          <w:p w14:paraId="4E82ABA4" w14:textId="77777777" w:rsidR="00A76BA8" w:rsidRDefault="00B640B7">
            <w:pPr>
              <w:rPr>
                <w:rFonts w:ascii="Arial" w:eastAsia="Malgun Gothic" w:hAnsi="Arial" w:cs="Arial"/>
                <w:iCs/>
                <w:sz w:val="16"/>
                <w:lang w:eastAsia="ko-KR"/>
              </w:rPr>
            </w:pPr>
            <w:r>
              <w:rPr>
                <w:rFonts w:ascii="Arial" w:hAnsi="Arial" w:cs="Arial" w:hint="eastAsia"/>
                <w:iCs/>
                <w:sz w:val="16"/>
                <w:lang w:eastAsia="zh-CN"/>
              </w:rPr>
              <w:t>OK with the conclusion.</w:t>
            </w:r>
          </w:p>
        </w:tc>
        <w:tc>
          <w:tcPr>
            <w:tcW w:w="6379" w:type="dxa"/>
            <w:vAlign w:val="center"/>
          </w:tcPr>
          <w:p w14:paraId="05FF9B68" w14:textId="77777777" w:rsidR="00A76BA8" w:rsidRDefault="00A76BA8">
            <w:pPr>
              <w:rPr>
                <w:rFonts w:ascii="Arial" w:hAnsi="Arial" w:cs="Arial"/>
                <w:iCs/>
                <w:sz w:val="16"/>
                <w:lang w:eastAsia="zh-CN"/>
              </w:rPr>
            </w:pPr>
          </w:p>
        </w:tc>
      </w:tr>
      <w:tr w:rsidR="00A76BA8" w14:paraId="43AEAD75" w14:textId="77777777">
        <w:tc>
          <w:tcPr>
            <w:tcW w:w="1838" w:type="dxa"/>
            <w:vAlign w:val="center"/>
          </w:tcPr>
          <w:p w14:paraId="37FC8605" w14:textId="77777777" w:rsidR="00A76BA8" w:rsidRDefault="00B640B7">
            <w:pPr>
              <w:rPr>
                <w:rFonts w:ascii="Arial" w:hAnsi="Arial" w:cs="Arial"/>
                <w:iCs/>
                <w:sz w:val="16"/>
                <w:lang w:eastAsia="zh-CN"/>
              </w:rPr>
            </w:pPr>
            <w:r>
              <w:rPr>
                <w:rFonts w:ascii="Arial" w:hAnsi="Arial" w:cs="Arial"/>
                <w:iCs/>
                <w:sz w:val="16"/>
                <w:lang w:eastAsia="zh-CN"/>
              </w:rPr>
              <w:t>vivo</w:t>
            </w:r>
          </w:p>
        </w:tc>
        <w:tc>
          <w:tcPr>
            <w:tcW w:w="1134" w:type="dxa"/>
            <w:vAlign w:val="center"/>
          </w:tcPr>
          <w:p w14:paraId="6DAE3A3E" w14:textId="77777777" w:rsidR="00A76BA8" w:rsidRDefault="00A76BA8">
            <w:pPr>
              <w:rPr>
                <w:rFonts w:ascii="Arial" w:hAnsi="Arial" w:cs="Arial"/>
                <w:iCs/>
                <w:sz w:val="16"/>
                <w:lang w:eastAsia="zh-CN"/>
              </w:rPr>
            </w:pPr>
          </w:p>
        </w:tc>
        <w:tc>
          <w:tcPr>
            <w:tcW w:w="6379" w:type="dxa"/>
            <w:vAlign w:val="center"/>
          </w:tcPr>
          <w:p w14:paraId="4FFD40DA" w14:textId="77777777" w:rsidR="00A76BA8" w:rsidRDefault="00B640B7">
            <w:pPr>
              <w:rPr>
                <w:rFonts w:ascii="Arial" w:hAnsi="Arial" w:cs="Arial"/>
                <w:b/>
                <w:iCs/>
                <w:sz w:val="16"/>
                <w:lang w:eastAsia="zh-CN"/>
              </w:rPr>
            </w:pPr>
            <w:r>
              <w:rPr>
                <w:rFonts w:ascii="Arial" w:hAnsi="Arial" w:cs="Arial" w:hint="eastAsia"/>
                <w:b/>
                <w:iCs/>
                <w:sz w:val="16"/>
                <w:lang w:eastAsia="zh-CN"/>
              </w:rPr>
              <w:t>Fr</w:t>
            </w:r>
            <w:r>
              <w:rPr>
                <w:rFonts w:ascii="Arial" w:hAnsi="Arial" w:cs="Arial"/>
                <w:b/>
                <w:iCs/>
                <w:sz w:val="16"/>
                <w:lang w:eastAsia="zh-CN"/>
              </w:rPr>
              <w:t xml:space="preserve">om email </w:t>
            </w:r>
          </w:p>
          <w:p w14:paraId="41ADCD6D" w14:textId="77777777" w:rsidR="00A76BA8" w:rsidRDefault="00B640B7">
            <w:pPr>
              <w:rPr>
                <w:rFonts w:ascii="Arial" w:hAnsi="Arial" w:cs="Arial"/>
                <w:iCs/>
                <w:sz w:val="16"/>
                <w:lang w:eastAsia="zh-CN"/>
              </w:rPr>
            </w:pPr>
            <w:r>
              <w:rPr>
                <w:rFonts w:ascii="Arial" w:hAnsi="Arial" w:cs="Arial"/>
                <w:iCs/>
                <w:sz w:val="16"/>
                <w:lang w:eastAsia="zh-CN"/>
              </w:rPr>
              <w:t>We prefer not to endorse the conclusion since M-RTT latency also exceeds the requirement, it can be reduced by PPW with SRS’s priority indication. And even if there is no such conclusion, it does not mean that R17 should support the priority indication of SRS.</w:t>
            </w:r>
          </w:p>
        </w:tc>
      </w:tr>
      <w:tr w:rsidR="00A76BA8" w14:paraId="29C93FDC" w14:textId="77777777">
        <w:tc>
          <w:tcPr>
            <w:tcW w:w="1838" w:type="dxa"/>
          </w:tcPr>
          <w:p w14:paraId="1F4139B2" w14:textId="77777777" w:rsidR="00A76BA8" w:rsidRDefault="00B640B7">
            <w:pPr>
              <w:rPr>
                <w:rFonts w:ascii="Arial" w:eastAsia="Malgun Gothic" w:hAnsi="Arial" w:cs="Arial"/>
                <w:iCs/>
                <w:sz w:val="16"/>
                <w:lang w:eastAsia="ko-KR"/>
              </w:rPr>
            </w:pPr>
            <w:r>
              <w:rPr>
                <w:rFonts w:ascii="Arial" w:eastAsia="Malgun Gothic" w:hAnsi="Arial" w:cs="Arial"/>
                <w:iCs/>
                <w:sz w:val="16"/>
                <w:lang w:eastAsia="ko-KR"/>
              </w:rPr>
              <w:t>CATT</w:t>
            </w:r>
          </w:p>
        </w:tc>
        <w:tc>
          <w:tcPr>
            <w:tcW w:w="1134" w:type="dxa"/>
          </w:tcPr>
          <w:p w14:paraId="244F337D" w14:textId="77777777" w:rsidR="00A76BA8" w:rsidRDefault="00B640B7">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tcPr>
          <w:p w14:paraId="0D770360" w14:textId="77777777" w:rsidR="00A76BA8" w:rsidRDefault="00A76BA8">
            <w:pPr>
              <w:rPr>
                <w:rFonts w:ascii="Arial" w:hAnsi="Arial" w:cs="Arial"/>
                <w:iCs/>
                <w:sz w:val="16"/>
                <w:lang w:eastAsia="zh-CN"/>
              </w:rPr>
            </w:pPr>
          </w:p>
        </w:tc>
      </w:tr>
    </w:tbl>
    <w:p w14:paraId="28A3A76D" w14:textId="77777777" w:rsidR="00A76BA8" w:rsidRDefault="00A76BA8">
      <w:pPr>
        <w:rPr>
          <w:lang w:eastAsia="zh-CN"/>
        </w:rPr>
      </w:pPr>
    </w:p>
    <w:p w14:paraId="295AC589" w14:textId="77777777" w:rsidR="00A76BA8" w:rsidRDefault="00B640B7">
      <w:pPr>
        <w:pStyle w:val="2"/>
        <w:rPr>
          <w:lang w:eastAsia="zh-CN"/>
        </w:rPr>
      </w:pPr>
      <w:r>
        <w:rPr>
          <w:lang w:eastAsia="zh-CN"/>
        </w:rPr>
        <w:t>Measurement report scheduling enhancements</w:t>
      </w:r>
    </w:p>
    <w:p w14:paraId="1A58D072" w14:textId="77777777" w:rsidR="00A76BA8" w:rsidRDefault="00B640B7">
      <w:pPr>
        <w:rPr>
          <w:lang w:eastAsia="zh-CN"/>
        </w:rPr>
      </w:pPr>
      <w:r>
        <w:rPr>
          <w:rFonts w:hint="eastAsia"/>
          <w:lang w:eastAsia="zh-CN"/>
        </w:rPr>
        <w:t>T</w:t>
      </w:r>
      <w:r>
        <w:rPr>
          <w:lang w:eastAsia="zh-CN"/>
        </w:rPr>
        <w:t>he following sources provided their views on the measurement report scheduling enhancements.</w:t>
      </w:r>
    </w:p>
    <w:tbl>
      <w:tblPr>
        <w:tblStyle w:val="af6"/>
        <w:tblW w:w="9298" w:type="dxa"/>
        <w:tblLook w:val="04A0" w:firstRow="1" w:lastRow="0" w:firstColumn="1" w:lastColumn="0" w:noHBand="0" w:noVBand="1"/>
      </w:tblPr>
      <w:tblGrid>
        <w:gridCol w:w="1446"/>
        <w:gridCol w:w="7852"/>
      </w:tblGrid>
      <w:tr w:rsidR="00A76BA8" w14:paraId="3E18FC30" w14:textId="77777777">
        <w:tc>
          <w:tcPr>
            <w:tcW w:w="1446" w:type="dxa"/>
          </w:tcPr>
          <w:p w14:paraId="5C415751" w14:textId="77777777" w:rsidR="00A76BA8" w:rsidRDefault="00B640B7">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51BF9737" w14:textId="77777777" w:rsidR="00A76BA8" w:rsidRDefault="00B640B7">
            <w:pPr>
              <w:spacing w:after="60"/>
              <w:rPr>
                <w:rFonts w:ascii="Arial" w:hAnsi="Arial" w:cs="Arial"/>
                <w:b/>
                <w:sz w:val="16"/>
                <w:szCs w:val="16"/>
                <w:lang w:eastAsia="zh-CN"/>
              </w:rPr>
            </w:pPr>
            <w:r>
              <w:rPr>
                <w:rFonts w:ascii="Arial" w:hAnsi="Arial" w:cs="Arial"/>
                <w:b/>
                <w:sz w:val="16"/>
                <w:szCs w:val="16"/>
                <w:lang w:eastAsia="zh-CN"/>
              </w:rPr>
              <w:t>Proposals</w:t>
            </w:r>
          </w:p>
        </w:tc>
      </w:tr>
      <w:tr w:rsidR="00A76BA8" w14:paraId="46FADF39" w14:textId="77777777">
        <w:tc>
          <w:tcPr>
            <w:tcW w:w="1446" w:type="dxa"/>
          </w:tcPr>
          <w:p w14:paraId="5F8F83CB" w14:textId="77777777" w:rsidR="00A76BA8" w:rsidRDefault="00B640B7">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1FBFF218" w14:textId="77777777" w:rsidR="00A76BA8" w:rsidRDefault="00B640B7">
            <w:pPr>
              <w:spacing w:after="60"/>
              <w:rPr>
                <w:rFonts w:ascii="Arial" w:hAnsi="Arial" w:cs="Arial"/>
                <w:iCs/>
                <w:sz w:val="16"/>
                <w:szCs w:val="16"/>
              </w:rPr>
            </w:pPr>
            <w:r>
              <w:rPr>
                <w:rFonts w:ascii="Arial" w:hAnsi="Arial" w:cs="Arial"/>
                <w:b/>
                <w:bCs/>
                <w:iCs/>
                <w:sz w:val="16"/>
                <w:szCs w:val="16"/>
              </w:rPr>
              <w:t>Proposal 7</w:t>
            </w:r>
            <w:r>
              <w:rPr>
                <w:rFonts w:ascii="Arial" w:hAnsi="Arial" w:cs="Arial"/>
                <w:iCs/>
                <w:sz w:val="16"/>
                <w:szCs w:val="16"/>
              </w:rPr>
              <w:t>: In order to balance the positioning latency and accuracy, LMF can configure two response times in the location information request,</w:t>
            </w:r>
          </w:p>
          <w:p w14:paraId="21B7330D" w14:textId="77777777" w:rsidR="00A76BA8" w:rsidRDefault="00B640B7">
            <w:pPr>
              <w:numPr>
                <w:ilvl w:val="0"/>
                <w:numId w:val="46"/>
              </w:numPr>
              <w:autoSpaceDE/>
              <w:autoSpaceDN/>
              <w:adjustRightInd/>
              <w:spacing w:after="60"/>
              <w:rPr>
                <w:rFonts w:ascii="Arial" w:hAnsi="Arial" w:cs="Arial"/>
                <w:iCs/>
                <w:sz w:val="16"/>
                <w:szCs w:val="16"/>
              </w:rPr>
            </w:pPr>
            <w:r>
              <w:rPr>
                <w:rFonts w:ascii="Arial" w:hAnsi="Arial" w:cs="Arial"/>
                <w:iCs/>
                <w:sz w:val="16"/>
                <w:szCs w:val="16"/>
              </w:rPr>
              <w:t xml:space="preserve">UE is required to provide a first location information report before the first response time based on the measurements conducted in the PRS processing window. </w:t>
            </w:r>
          </w:p>
          <w:p w14:paraId="0C2E3345" w14:textId="77777777" w:rsidR="00A76BA8" w:rsidRDefault="00B640B7">
            <w:pPr>
              <w:numPr>
                <w:ilvl w:val="0"/>
                <w:numId w:val="46"/>
              </w:numPr>
              <w:autoSpaceDE/>
              <w:autoSpaceDN/>
              <w:adjustRightInd/>
              <w:spacing w:after="60"/>
              <w:rPr>
                <w:rFonts w:ascii="Arial" w:hAnsi="Arial" w:cs="Arial"/>
                <w:sz w:val="16"/>
                <w:szCs w:val="16"/>
              </w:rPr>
            </w:pPr>
            <w:r>
              <w:rPr>
                <w:rFonts w:ascii="Arial" w:hAnsi="Arial" w:cs="Arial"/>
                <w:iCs/>
                <w:sz w:val="16"/>
                <w:szCs w:val="16"/>
              </w:rPr>
              <w:t>UE is required to provide a second location information report before the second response time, where the second location information doesn’t necessarily require UE to provide measurements conducted in the PRS processing window.</w:t>
            </w:r>
          </w:p>
          <w:p w14:paraId="6371A4B9" w14:textId="77777777" w:rsidR="00A76BA8" w:rsidRDefault="00B640B7">
            <w:pPr>
              <w:spacing w:after="60"/>
              <w:rPr>
                <w:rFonts w:ascii="Arial" w:hAnsi="Arial" w:cs="Arial"/>
                <w:iCs/>
                <w:sz w:val="16"/>
                <w:szCs w:val="16"/>
              </w:rPr>
            </w:pPr>
            <w:r>
              <w:rPr>
                <w:rFonts w:ascii="Arial" w:hAnsi="Arial" w:cs="Arial"/>
                <w:b/>
                <w:sz w:val="16"/>
                <w:szCs w:val="16"/>
              </w:rPr>
              <w:t xml:space="preserve">Proposal 9: </w:t>
            </w:r>
            <w:r>
              <w:rPr>
                <w:rFonts w:ascii="Arial" w:hAnsi="Arial" w:cs="Arial"/>
                <w:sz w:val="16"/>
                <w:szCs w:val="16"/>
              </w:rPr>
              <w:t xml:space="preserve">In order to reduce UE measurement time of a location information report, LMF should be allowed </w:t>
            </w:r>
            <w:r>
              <w:rPr>
                <w:rFonts w:ascii="Arial" w:hAnsi="Arial" w:cs="Arial"/>
                <w:sz w:val="16"/>
                <w:szCs w:val="16"/>
              </w:rPr>
              <w:lastRenderedPageBreak/>
              <w:t xml:space="preserve">to select a subset of DL PRS from DL PRS configured in ProvideAssistanceData message for UE to measure and report the location information, where the subset of DL PRS can be indicated in RequestLocationInformation </w:t>
            </w:r>
            <w:r>
              <w:rPr>
                <w:rFonts w:ascii="Arial" w:hAnsi="Arial" w:cs="Arial"/>
                <w:iCs/>
                <w:sz w:val="16"/>
                <w:szCs w:val="16"/>
              </w:rPr>
              <w:t>message.</w:t>
            </w:r>
          </w:p>
          <w:p w14:paraId="19C93210" w14:textId="77777777" w:rsidR="00A76BA8" w:rsidRDefault="00B640B7">
            <w:pPr>
              <w:spacing w:after="60"/>
              <w:rPr>
                <w:rFonts w:ascii="Arial" w:hAnsi="Arial" w:cs="Arial"/>
                <w:sz w:val="16"/>
                <w:szCs w:val="16"/>
              </w:rPr>
            </w:pPr>
            <w:r>
              <w:rPr>
                <w:rFonts w:ascii="Arial" w:hAnsi="Arial" w:cs="Arial"/>
                <w:b/>
                <w:sz w:val="16"/>
                <w:szCs w:val="16"/>
              </w:rPr>
              <w:t xml:space="preserve">Proposal 10: </w:t>
            </w:r>
            <w:r>
              <w:rPr>
                <w:rFonts w:ascii="Arial" w:hAnsi="Arial" w:cs="Arial"/>
                <w:sz w:val="16"/>
                <w:szCs w:val="16"/>
              </w:rPr>
              <w:t>In order to get quick response of an early location information report, LMF should be able to configure an early location information report associated with DL PRS used to derive the early location information report.</w:t>
            </w:r>
          </w:p>
          <w:p w14:paraId="56925605" w14:textId="77777777" w:rsidR="00A76BA8" w:rsidRDefault="00B640B7">
            <w:pPr>
              <w:spacing w:after="60"/>
              <w:rPr>
                <w:rFonts w:ascii="Arial" w:hAnsi="Arial" w:cs="Arial"/>
                <w:sz w:val="16"/>
                <w:szCs w:val="16"/>
              </w:rPr>
            </w:pPr>
            <w:r>
              <w:rPr>
                <w:rFonts w:ascii="Arial" w:hAnsi="Arial" w:cs="Arial"/>
                <w:b/>
                <w:sz w:val="16"/>
                <w:szCs w:val="16"/>
              </w:rPr>
              <w:t xml:space="preserve">Proposal 11: </w:t>
            </w:r>
            <w:r>
              <w:rPr>
                <w:rFonts w:ascii="Arial" w:hAnsi="Arial" w:cs="Arial"/>
                <w:sz w:val="16"/>
                <w:szCs w:val="16"/>
              </w:rPr>
              <w:t>For the purpose of reporting new location measurements in time, Rel-17 should allow UE to report multiple early location information reports prior to a response time.</w:t>
            </w:r>
          </w:p>
        </w:tc>
      </w:tr>
      <w:tr w:rsidR="00A76BA8" w14:paraId="1E22565D" w14:textId="77777777">
        <w:tc>
          <w:tcPr>
            <w:tcW w:w="1446" w:type="dxa"/>
          </w:tcPr>
          <w:p w14:paraId="21526CA5" w14:textId="77777777" w:rsidR="00A76BA8" w:rsidRDefault="00B640B7">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N</w:t>
            </w:r>
            <w:r>
              <w:rPr>
                <w:rFonts w:ascii="Arial" w:hAnsi="Arial" w:cs="Arial"/>
                <w:color w:val="000000" w:themeColor="text1"/>
                <w:sz w:val="16"/>
                <w:szCs w:val="16"/>
                <w:lang w:eastAsia="zh-CN"/>
              </w:rPr>
              <w:t>okia, NSB [6]</w:t>
            </w:r>
          </w:p>
        </w:tc>
        <w:tc>
          <w:tcPr>
            <w:tcW w:w="7852" w:type="dxa"/>
          </w:tcPr>
          <w:p w14:paraId="721EAEBC" w14:textId="77777777" w:rsidR="00A76BA8" w:rsidRDefault="00B640B7">
            <w:pPr>
              <w:spacing w:after="60"/>
              <w:rPr>
                <w:rFonts w:ascii="Arial" w:hAnsi="Arial" w:cs="Arial"/>
                <w:b/>
                <w:bCs/>
                <w:iCs/>
                <w:sz w:val="16"/>
                <w:szCs w:val="16"/>
              </w:rPr>
            </w:pPr>
            <w:r>
              <w:rPr>
                <w:rFonts w:ascii="Arial" w:hAnsi="Arial" w:cs="Arial"/>
                <w:b/>
                <w:bCs/>
                <w:sz w:val="16"/>
                <w:szCs w:val="16"/>
                <w:lang w:eastAsia="ja-JP"/>
              </w:rPr>
              <w:t>Proposal 1</w:t>
            </w:r>
            <w:r>
              <w:rPr>
                <w:rFonts w:ascii="Arial" w:hAnsi="Arial" w:cs="Arial"/>
                <w:b/>
                <w:sz w:val="16"/>
                <w:szCs w:val="16"/>
                <w:lang w:eastAsia="ja-JP"/>
              </w:rPr>
              <w:t xml:space="preserve">: </w:t>
            </w:r>
            <w:r>
              <w:rPr>
                <w:rFonts w:ascii="Arial" w:hAnsi="Arial" w:cs="Arial"/>
                <w:bCs/>
                <w:sz w:val="16"/>
                <w:szCs w:val="16"/>
                <w:lang w:eastAsia="ja-JP"/>
              </w:rPr>
              <w:t xml:space="preserve">UE could request the expected measurement report resource from the serving gNB via RRC </w:t>
            </w:r>
            <w:r>
              <w:rPr>
                <w:rFonts w:ascii="Arial" w:hAnsi="Arial" w:cs="Arial"/>
                <w:sz w:val="16"/>
                <w:szCs w:val="16"/>
                <w:lang w:eastAsia="ja-JP"/>
              </w:rPr>
              <w:t>signaling</w:t>
            </w:r>
            <w:r>
              <w:rPr>
                <w:rFonts w:ascii="Arial" w:hAnsi="Arial" w:cs="Arial"/>
                <w:bCs/>
                <w:sz w:val="16"/>
                <w:szCs w:val="16"/>
                <w:lang w:eastAsia="ja-JP"/>
              </w:rPr>
              <w:t xml:space="preserve"> to minimize the positioning measurement report delay.</w:t>
            </w:r>
          </w:p>
        </w:tc>
      </w:tr>
      <w:tr w:rsidR="00A76BA8" w14:paraId="5148D124" w14:textId="77777777">
        <w:tc>
          <w:tcPr>
            <w:tcW w:w="1446" w:type="dxa"/>
          </w:tcPr>
          <w:p w14:paraId="2657EF33" w14:textId="77777777" w:rsidR="00A76BA8" w:rsidRDefault="00B640B7">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[7]</w:t>
            </w:r>
          </w:p>
        </w:tc>
        <w:tc>
          <w:tcPr>
            <w:tcW w:w="7852" w:type="dxa"/>
          </w:tcPr>
          <w:p w14:paraId="168040F6" w14:textId="77777777" w:rsidR="00A76BA8" w:rsidRDefault="00B640B7">
            <w:pPr>
              <w:spacing w:after="60"/>
              <w:rPr>
                <w:rFonts w:ascii="Arial" w:hAnsi="Arial" w:cs="Arial"/>
                <w:b/>
                <w:bCs/>
                <w:sz w:val="16"/>
                <w:szCs w:val="16"/>
                <w:lang w:eastAsia="ja-JP"/>
              </w:rPr>
            </w:pPr>
            <w:r>
              <w:rPr>
                <w:rFonts w:ascii="Arial" w:hAnsi="Arial" w:cs="Arial"/>
                <w:b/>
                <w:bCs/>
                <w:sz w:val="16"/>
                <w:szCs w:val="16"/>
              </w:rPr>
              <w:t xml:space="preserve">Proposal 7: </w:t>
            </w:r>
            <w:r>
              <w:rPr>
                <w:rFonts w:ascii="Arial" w:hAnsi="Arial" w:cs="Arial"/>
                <w:bCs/>
                <w:sz w:val="16"/>
                <w:szCs w:val="16"/>
                <w:lang w:eastAsia="zh-CN"/>
              </w:rPr>
              <w:t>Support CG-PUSCH for positioning measurement reporting.</w:t>
            </w:r>
          </w:p>
        </w:tc>
      </w:tr>
      <w:tr w:rsidR="00A76BA8" w14:paraId="2A53F464" w14:textId="77777777">
        <w:tc>
          <w:tcPr>
            <w:tcW w:w="1446" w:type="dxa"/>
          </w:tcPr>
          <w:p w14:paraId="718C3F9F" w14:textId="77777777" w:rsidR="00A76BA8" w:rsidRDefault="00B640B7">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[12]</w:t>
            </w:r>
          </w:p>
        </w:tc>
        <w:tc>
          <w:tcPr>
            <w:tcW w:w="7852" w:type="dxa"/>
          </w:tcPr>
          <w:p w14:paraId="2C71A608" w14:textId="77777777" w:rsidR="00A76BA8" w:rsidRDefault="00B640B7">
            <w:pPr>
              <w:spacing w:after="60"/>
              <w:rPr>
                <w:rFonts w:ascii="Arial" w:eastAsia="等线" w:hAnsi="Arial" w:cs="Arial"/>
                <w:sz w:val="16"/>
                <w:szCs w:val="16"/>
                <w:lang w:val="en-GB" w:eastAsia="zh-CN"/>
              </w:rPr>
            </w:pPr>
            <w:r>
              <w:rPr>
                <w:rFonts w:ascii="Arial" w:hAnsi="Arial" w:cs="Arial"/>
                <w:b/>
                <w:sz w:val="16"/>
                <w:szCs w:val="16"/>
                <w:lang w:eastAsia="ja-JP"/>
              </w:rPr>
              <w:t xml:space="preserve">Proposal 1: </w:t>
            </w:r>
            <w:r>
              <w:rPr>
                <w:rFonts w:ascii="Arial" w:eastAsia="等线" w:hAnsi="Arial" w:cs="Arial"/>
                <w:sz w:val="16"/>
                <w:szCs w:val="16"/>
                <w:lang w:eastAsia="zh-CN"/>
              </w:rPr>
              <w:t xml:space="preserve">Configured grant PUSCH type 1 and type 2 are used for positioning measurement report in order to reduce the latency. </w:t>
            </w:r>
          </w:p>
          <w:p w14:paraId="1EFB50B5" w14:textId="77777777" w:rsidR="00A76BA8" w:rsidRDefault="00B640B7">
            <w:pPr>
              <w:spacing w:after="60"/>
              <w:rPr>
                <w:rFonts w:ascii="Arial" w:eastAsia="等线" w:hAnsi="Arial" w:cs="Arial"/>
                <w:sz w:val="16"/>
                <w:szCs w:val="16"/>
                <w:lang w:eastAsia="zh-CN"/>
              </w:rPr>
            </w:pPr>
            <w:r>
              <w:rPr>
                <w:rFonts w:ascii="Arial" w:hAnsi="Arial" w:cs="Arial"/>
                <w:b/>
                <w:sz w:val="16"/>
                <w:szCs w:val="16"/>
                <w:lang w:eastAsia="ja-JP"/>
              </w:rPr>
              <w:t xml:space="preserve">Proposal </w:t>
            </w:r>
            <w:r>
              <w:rPr>
                <w:rFonts w:ascii="Arial" w:eastAsia="等线" w:hAnsi="Arial" w:cs="Arial"/>
                <w:b/>
                <w:sz w:val="16"/>
                <w:szCs w:val="16"/>
                <w:lang w:eastAsia="zh-CN"/>
              </w:rPr>
              <w:t>2</w:t>
            </w:r>
            <w:r>
              <w:rPr>
                <w:rFonts w:ascii="Arial" w:hAnsi="Arial" w:cs="Arial"/>
                <w:b/>
                <w:sz w:val="16"/>
                <w:szCs w:val="16"/>
                <w:lang w:eastAsia="ja-JP"/>
              </w:rPr>
              <w:t>:</w:t>
            </w:r>
            <w:r>
              <w:rPr>
                <w:rFonts w:ascii="Arial" w:hAnsi="Arial" w:cs="Arial"/>
                <w:sz w:val="16"/>
                <w:szCs w:val="16"/>
                <w:lang w:eastAsia="ja-JP"/>
              </w:rPr>
              <w:t xml:space="preserve"> </w:t>
            </w:r>
            <w:r>
              <w:rPr>
                <w:rFonts w:ascii="Arial" w:eastAsia="等线" w:hAnsi="Arial" w:cs="Arial"/>
                <w:sz w:val="16"/>
                <w:szCs w:val="16"/>
                <w:lang w:eastAsia="zh-CN"/>
              </w:rPr>
              <w:t>The DG PUSCH with high priority is considered for positioning measurement report in order to reduce the latency.</w:t>
            </w:r>
          </w:p>
        </w:tc>
      </w:tr>
      <w:tr w:rsidR="00A76BA8" w14:paraId="350553FC" w14:textId="77777777">
        <w:tc>
          <w:tcPr>
            <w:tcW w:w="1446" w:type="dxa"/>
          </w:tcPr>
          <w:p w14:paraId="71D3627D" w14:textId="77777777" w:rsidR="00A76BA8" w:rsidRDefault="00B640B7">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55763E29" w14:textId="77777777" w:rsidR="00A76BA8" w:rsidRDefault="00B640B7">
            <w:pPr>
              <w:spacing w:after="60"/>
              <w:rPr>
                <w:rFonts w:ascii="Arial" w:hAnsi="Arial" w:cs="Arial"/>
                <w:sz w:val="16"/>
                <w:szCs w:val="16"/>
              </w:rPr>
            </w:pPr>
            <w:r>
              <w:rPr>
                <w:rFonts w:ascii="Arial" w:hAnsi="Arial" w:cs="Arial"/>
                <w:b/>
                <w:bCs/>
                <w:sz w:val="16"/>
                <w:szCs w:val="16"/>
                <w:lang w:eastAsia="zh-CN"/>
              </w:rPr>
              <w:t>Proposal 5</w:t>
            </w:r>
            <w:r>
              <w:rPr>
                <w:rFonts w:ascii="Arial" w:hAnsi="Arial" w:cs="Arial"/>
                <w:sz w:val="16"/>
                <w:szCs w:val="16"/>
                <w:lang w:eastAsia="zh-CN"/>
              </w:rPr>
              <w:t>:</w:t>
            </w:r>
            <w:r>
              <w:rPr>
                <w:rFonts w:ascii="Arial" w:hAnsi="Arial" w:cs="Arial"/>
                <w:sz w:val="16"/>
                <w:szCs w:val="16"/>
              </w:rPr>
              <w:t xml:space="preserve"> NW configures (as part of MG configuration or PRS processing window configuration) PUSCH resource for UE to report positioning measurements and/or location information</w:t>
            </w:r>
          </w:p>
          <w:p w14:paraId="343B8256" w14:textId="77777777" w:rsidR="00A76BA8" w:rsidRDefault="00B640B7">
            <w:pPr>
              <w:pStyle w:val="afc"/>
              <w:numPr>
                <w:ilvl w:val="0"/>
                <w:numId w:val="47"/>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The grant is specifically configured for positioning measurement report, e.g. Nx symbols after the end of last symbol of last DL-PRS resource, or after the end of MG on duration/PRS processing window</w:t>
            </w:r>
          </w:p>
          <w:p w14:paraId="6A03F61B" w14:textId="77777777" w:rsidR="00A76BA8" w:rsidRDefault="00B640B7">
            <w:pPr>
              <w:pStyle w:val="afc"/>
              <w:numPr>
                <w:ilvl w:val="0"/>
                <w:numId w:val="47"/>
              </w:numPr>
              <w:autoSpaceDE/>
              <w:autoSpaceDN/>
              <w:adjustRightInd/>
              <w:snapToGrid/>
              <w:spacing w:after="60"/>
              <w:ind w:firstLineChars="0"/>
              <w:contextualSpacing/>
              <w:rPr>
                <w:rFonts w:ascii="Arial" w:hAnsi="Arial" w:cs="Arial"/>
                <w:b/>
                <w:sz w:val="16"/>
                <w:szCs w:val="16"/>
                <w:lang w:eastAsia="ja-JP"/>
              </w:rPr>
            </w:pPr>
            <w:r>
              <w:rPr>
                <w:rFonts w:ascii="Arial" w:hAnsi="Arial" w:cs="Arial"/>
                <w:sz w:val="16"/>
                <w:szCs w:val="16"/>
              </w:rPr>
              <w:t>Nx is determined based on UE capability</w:t>
            </w:r>
          </w:p>
        </w:tc>
      </w:tr>
      <w:tr w:rsidR="00A76BA8" w14:paraId="54EF8A0B" w14:textId="77777777">
        <w:tc>
          <w:tcPr>
            <w:tcW w:w="1446" w:type="dxa"/>
          </w:tcPr>
          <w:p w14:paraId="2873ACC9" w14:textId="77777777" w:rsidR="00A76BA8" w:rsidRDefault="00B640B7">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78B8645F" w14:textId="77777777" w:rsidR="00A76BA8" w:rsidRDefault="00B640B7">
            <w:pPr>
              <w:spacing w:after="60"/>
              <w:rPr>
                <w:rFonts w:ascii="Arial" w:hAnsi="Arial" w:cs="Arial"/>
                <w:bCs/>
                <w:iCs/>
                <w:sz w:val="16"/>
                <w:szCs w:val="16"/>
              </w:rPr>
            </w:pPr>
            <w:r>
              <w:rPr>
                <w:rFonts w:ascii="Arial" w:hAnsi="Arial" w:cs="Arial"/>
                <w:b/>
                <w:bCs/>
                <w:iCs/>
                <w:sz w:val="16"/>
                <w:szCs w:val="16"/>
              </w:rPr>
              <w:t xml:space="preserve">Proposal 5: </w:t>
            </w:r>
            <w:r>
              <w:rPr>
                <w:rFonts w:ascii="Arial" w:hAnsi="Arial" w:cs="Arial"/>
                <w:bCs/>
                <w:iCs/>
                <w:sz w:val="16"/>
                <w:szCs w:val="16"/>
              </w:rPr>
              <w:t>Support assistance information between gNB and LMF for enabling lower latency UL CG-based measurement reports. RAN3 to be consulted for impacts.</w:t>
            </w:r>
          </w:p>
        </w:tc>
      </w:tr>
    </w:tbl>
    <w:p w14:paraId="048FB9D1" w14:textId="77777777" w:rsidR="00A76BA8" w:rsidRDefault="00A76BA8">
      <w:pPr>
        <w:rPr>
          <w:lang w:eastAsia="zh-CN"/>
        </w:rPr>
      </w:pPr>
    </w:p>
    <w:p w14:paraId="18D83708" w14:textId="77777777" w:rsidR="00A76BA8" w:rsidRDefault="00B640B7">
      <w:pPr>
        <w:rPr>
          <w:b/>
          <w:lang w:eastAsia="zh-CN"/>
        </w:rPr>
      </w:pPr>
      <w:r>
        <w:rPr>
          <w:rFonts w:hint="eastAsia"/>
          <w:b/>
          <w:lang w:eastAsia="zh-CN"/>
        </w:rPr>
        <w:t>F</w:t>
      </w:r>
      <w:r>
        <w:rPr>
          <w:b/>
          <w:lang w:eastAsia="zh-CN"/>
        </w:rPr>
        <w:t>L comments</w:t>
      </w:r>
    </w:p>
    <w:p w14:paraId="39C3F8E9" w14:textId="77777777" w:rsidR="00A76BA8" w:rsidRDefault="00B640B7">
      <w:pPr>
        <w:rPr>
          <w:lang w:eastAsia="zh-CN"/>
        </w:rPr>
      </w:pPr>
      <w:r>
        <w:rPr>
          <w:lang w:eastAsia="zh-CN"/>
        </w:rPr>
        <w:t>For indication of PUSCH resource to carry the LPP measurement report, it has been discussed for a couple of meeting, and the suggestion from the opposing companies was to discuss it in RAN2 or RAN3 directly.</w:t>
      </w:r>
    </w:p>
    <w:p w14:paraId="2E30D5AB" w14:textId="77777777" w:rsidR="00A76BA8" w:rsidRDefault="00B640B7">
      <w:pPr>
        <w:rPr>
          <w:lang w:eastAsia="zh-CN"/>
        </w:rPr>
      </w:pPr>
      <w:r>
        <w:rPr>
          <w:lang w:eastAsia="zh-CN"/>
        </w:rPr>
        <w:t>For CG-PUSCH and DG-PUSCH, it is not clear what the proposal itself entails, given that both CG-PUSCH and DG-PUSCH can be used to carry the LPP measurement report.</w:t>
      </w:r>
    </w:p>
    <w:p w14:paraId="2281BE7D" w14:textId="77777777" w:rsidR="00A76BA8" w:rsidRDefault="00A76BA8">
      <w:pPr>
        <w:rPr>
          <w:lang w:eastAsia="zh-CN"/>
        </w:rPr>
      </w:pPr>
    </w:p>
    <w:p w14:paraId="6675922E" w14:textId="77777777" w:rsidR="00A76BA8" w:rsidRDefault="00B640B7">
      <w:pPr>
        <w:pStyle w:val="3"/>
        <w:rPr>
          <w:lang w:val="en-GB" w:eastAsia="zh-CN"/>
        </w:rPr>
      </w:pPr>
      <w:r>
        <w:rPr>
          <w:rFonts w:hint="eastAsia"/>
          <w:lang w:val="en-GB" w:eastAsia="zh-CN"/>
        </w:rPr>
        <w:t>R</w:t>
      </w:r>
      <w:r>
        <w:rPr>
          <w:lang w:val="en-GB" w:eastAsia="zh-CN"/>
        </w:rPr>
        <w:t>ound 1</w:t>
      </w:r>
    </w:p>
    <w:p w14:paraId="4775E792" w14:textId="77777777" w:rsidR="00A76BA8" w:rsidRDefault="00B640B7">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w:t>
      </w:r>
    </w:p>
    <w:p w14:paraId="1141A55B" w14:textId="77777777" w:rsidR="00A76BA8" w:rsidRDefault="00B640B7">
      <w:pPr>
        <w:pStyle w:val="3"/>
        <w:numPr>
          <w:ilvl w:val="0"/>
          <w:numId w:val="0"/>
        </w:numPr>
        <w:rPr>
          <w:lang w:val="en-GB" w:eastAsia="zh-CN"/>
        </w:rPr>
      </w:pPr>
      <w:r>
        <w:rPr>
          <w:lang w:val="en-GB" w:eastAsia="zh-CN"/>
        </w:rPr>
        <w:t>Proposal 4.3.1-1 (for conclusion)</w:t>
      </w:r>
    </w:p>
    <w:p w14:paraId="1E715B51" w14:textId="77777777" w:rsidR="00A76BA8" w:rsidRDefault="00B640B7">
      <w:pPr>
        <w:pStyle w:val="3GPPAgreements"/>
        <w:rPr>
          <w:lang w:eastAsia="zh-CN"/>
        </w:rPr>
      </w:pPr>
      <w:r>
        <w:rPr>
          <w:lang w:eastAsia="zh-CN"/>
        </w:rPr>
        <w:t>No enhancements on measurement report scheduling is introduced by RAN1 in Rel-17.</w:t>
      </w:r>
    </w:p>
    <w:tbl>
      <w:tblPr>
        <w:tblStyle w:val="af6"/>
        <w:tblW w:w="9351" w:type="dxa"/>
        <w:tblLayout w:type="fixed"/>
        <w:tblLook w:val="04A0" w:firstRow="1" w:lastRow="0" w:firstColumn="1" w:lastColumn="0" w:noHBand="0" w:noVBand="1"/>
      </w:tblPr>
      <w:tblGrid>
        <w:gridCol w:w="1838"/>
        <w:gridCol w:w="1134"/>
        <w:gridCol w:w="6379"/>
      </w:tblGrid>
      <w:tr w:rsidR="00A76BA8" w14:paraId="7218CDD4" w14:textId="77777777">
        <w:tc>
          <w:tcPr>
            <w:tcW w:w="1838" w:type="dxa"/>
            <w:vAlign w:val="center"/>
          </w:tcPr>
          <w:p w14:paraId="7DC9024C" w14:textId="77777777" w:rsidR="00A76BA8" w:rsidRDefault="00B640B7">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36A0F94" w14:textId="77777777" w:rsidR="00A76BA8" w:rsidRDefault="00B640B7">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6E45EE2" w14:textId="77777777" w:rsidR="00A76BA8" w:rsidRDefault="00B640B7">
            <w:pPr>
              <w:rPr>
                <w:rFonts w:ascii="Arial" w:hAnsi="Arial" w:cs="Arial"/>
                <w:b/>
                <w:iCs/>
                <w:sz w:val="16"/>
                <w:lang w:eastAsia="zh-CN"/>
              </w:rPr>
            </w:pPr>
            <w:r>
              <w:rPr>
                <w:rFonts w:ascii="Arial" w:hAnsi="Arial" w:cs="Arial"/>
                <w:b/>
                <w:iCs/>
                <w:sz w:val="16"/>
                <w:lang w:eastAsia="zh-CN"/>
              </w:rPr>
              <w:t>Comments</w:t>
            </w:r>
          </w:p>
        </w:tc>
      </w:tr>
      <w:tr w:rsidR="00A76BA8" w14:paraId="638CAEAB" w14:textId="77777777">
        <w:tc>
          <w:tcPr>
            <w:tcW w:w="1838" w:type="dxa"/>
            <w:vAlign w:val="center"/>
          </w:tcPr>
          <w:p w14:paraId="3C9D3407" w14:textId="77777777" w:rsidR="00A76BA8" w:rsidRDefault="00B640B7">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5E1CDAD" w14:textId="77777777" w:rsidR="00A76BA8" w:rsidRDefault="00B640B7">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729C5D95" w14:textId="77777777" w:rsidR="00A76BA8" w:rsidRDefault="00B640B7">
            <w:pPr>
              <w:rPr>
                <w:rFonts w:ascii="Arial" w:hAnsi="Arial" w:cs="Arial"/>
                <w:iCs/>
                <w:sz w:val="16"/>
                <w:lang w:eastAsia="zh-CN"/>
              </w:rPr>
            </w:pPr>
            <w:r>
              <w:rPr>
                <w:rFonts w:ascii="Arial" w:hAnsi="Arial" w:cs="Arial" w:hint="eastAsia"/>
                <w:iCs/>
                <w:sz w:val="16"/>
                <w:lang w:eastAsia="zh-CN"/>
              </w:rPr>
              <w:t>We think the following points can be very useful for latency reduction,</w:t>
            </w:r>
          </w:p>
          <w:p w14:paraId="73BF0128" w14:textId="77777777" w:rsidR="00A76BA8" w:rsidRDefault="00B640B7">
            <w:pPr>
              <w:numPr>
                <w:ilvl w:val="0"/>
                <w:numId w:val="48"/>
              </w:numPr>
              <w:rPr>
                <w:rFonts w:ascii="Arial" w:hAnsi="Arial" w:cs="Arial"/>
                <w:iCs/>
                <w:sz w:val="16"/>
                <w:lang w:eastAsia="zh-CN"/>
              </w:rPr>
            </w:pPr>
            <w:r>
              <w:rPr>
                <w:rFonts w:ascii="Arial" w:hAnsi="Arial" w:cs="Arial" w:hint="eastAsia"/>
                <w:iCs/>
                <w:sz w:val="16"/>
                <w:lang w:eastAsia="zh-CN"/>
              </w:rPr>
              <w:t>Multiple response times configured in location request</w:t>
            </w:r>
          </w:p>
          <w:p w14:paraId="019C4842" w14:textId="77777777" w:rsidR="00A76BA8" w:rsidRDefault="00B640B7">
            <w:pPr>
              <w:numPr>
                <w:ilvl w:val="0"/>
                <w:numId w:val="48"/>
              </w:numPr>
              <w:rPr>
                <w:rFonts w:ascii="Arial" w:hAnsi="Arial" w:cs="Arial"/>
                <w:iCs/>
                <w:sz w:val="16"/>
                <w:lang w:eastAsia="zh-CN"/>
              </w:rPr>
            </w:pPr>
            <w:r>
              <w:rPr>
                <w:rFonts w:ascii="Arial" w:hAnsi="Arial" w:cs="Arial" w:hint="eastAsia"/>
                <w:iCs/>
                <w:sz w:val="16"/>
                <w:lang w:eastAsia="zh-CN"/>
              </w:rPr>
              <w:t>PRS prioritization on a subset of DL PRS indicated in location request</w:t>
            </w:r>
          </w:p>
        </w:tc>
      </w:tr>
      <w:tr w:rsidR="00A76BA8" w14:paraId="2B1D1F05" w14:textId="77777777">
        <w:tc>
          <w:tcPr>
            <w:tcW w:w="1838" w:type="dxa"/>
            <w:vAlign w:val="center"/>
          </w:tcPr>
          <w:p w14:paraId="2715B3C9" w14:textId="77777777" w:rsidR="00A76BA8" w:rsidRDefault="00B640B7">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vAlign w:val="center"/>
          </w:tcPr>
          <w:p w14:paraId="069EE6E9" w14:textId="77777777" w:rsidR="00A76BA8" w:rsidRDefault="00B640B7">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vAlign w:val="center"/>
          </w:tcPr>
          <w:p w14:paraId="190D37A9" w14:textId="77777777" w:rsidR="00A76BA8" w:rsidRDefault="00B640B7">
            <w:pPr>
              <w:rPr>
                <w:rFonts w:ascii="Arial" w:eastAsia="Malgun Gothic" w:hAnsi="Arial" w:cs="Arial"/>
                <w:iCs/>
                <w:sz w:val="16"/>
                <w:lang w:eastAsia="ko-KR"/>
              </w:rPr>
            </w:pPr>
            <w:r>
              <w:rPr>
                <w:rFonts w:ascii="Arial" w:eastAsia="Malgun Gothic" w:hAnsi="Arial" w:cs="Arial"/>
                <w:iCs/>
                <w:sz w:val="16"/>
                <w:lang w:eastAsia="ko-KR"/>
              </w:rPr>
              <w:t>If resources (UL-grant) for measurement report is accompanied by MAC-CE for MG activation, we believe that it reduces latency for SR and UL grant. So, RAN1 sholud consider the issue.</w:t>
            </w:r>
          </w:p>
        </w:tc>
      </w:tr>
      <w:tr w:rsidR="00A76BA8" w14:paraId="248AD15F" w14:textId="77777777">
        <w:tc>
          <w:tcPr>
            <w:tcW w:w="1838" w:type="dxa"/>
            <w:vAlign w:val="center"/>
          </w:tcPr>
          <w:p w14:paraId="173BC761" w14:textId="77777777" w:rsidR="00A76BA8" w:rsidRDefault="00B640B7">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6B5C8F6E" w14:textId="77777777" w:rsidR="00A76BA8" w:rsidRDefault="00A76BA8">
            <w:pPr>
              <w:rPr>
                <w:rFonts w:ascii="Arial" w:hAnsi="Arial" w:cs="Arial"/>
                <w:iCs/>
                <w:sz w:val="16"/>
                <w:lang w:eastAsia="zh-CN"/>
              </w:rPr>
            </w:pPr>
          </w:p>
        </w:tc>
        <w:tc>
          <w:tcPr>
            <w:tcW w:w="6379" w:type="dxa"/>
            <w:vAlign w:val="center"/>
          </w:tcPr>
          <w:p w14:paraId="58F75BD5" w14:textId="77777777" w:rsidR="00A76BA8" w:rsidRDefault="00B640B7">
            <w:pPr>
              <w:rPr>
                <w:rFonts w:ascii="Arial" w:hAnsi="Arial" w:cs="Arial"/>
                <w:iCs/>
                <w:sz w:val="16"/>
                <w:lang w:eastAsia="zh-CN"/>
              </w:rPr>
            </w:pPr>
            <w:r>
              <w:rPr>
                <w:rFonts w:ascii="Arial" w:hAnsi="Arial" w:cs="Arial"/>
                <w:iCs/>
                <w:sz w:val="16"/>
                <w:lang w:eastAsia="zh-CN"/>
              </w:rPr>
              <w:t>We should let RAN2 decide on this issue.</w:t>
            </w:r>
          </w:p>
        </w:tc>
      </w:tr>
      <w:tr w:rsidR="00A76BA8" w14:paraId="38310044" w14:textId="77777777">
        <w:tc>
          <w:tcPr>
            <w:tcW w:w="1838" w:type="dxa"/>
          </w:tcPr>
          <w:p w14:paraId="7C8EFEED" w14:textId="77777777" w:rsidR="00A76BA8" w:rsidRDefault="00B640B7">
            <w:pPr>
              <w:rPr>
                <w:rFonts w:ascii="Arial" w:hAnsi="Arial" w:cs="Arial"/>
                <w:iCs/>
                <w:sz w:val="16"/>
                <w:lang w:eastAsia="zh-CN"/>
              </w:rPr>
            </w:pPr>
            <w:r>
              <w:rPr>
                <w:rFonts w:ascii="Arial" w:hAnsi="Arial" w:cs="Arial"/>
                <w:iCs/>
                <w:sz w:val="16"/>
                <w:lang w:eastAsia="zh-CN"/>
              </w:rPr>
              <w:t>CATT</w:t>
            </w:r>
          </w:p>
        </w:tc>
        <w:tc>
          <w:tcPr>
            <w:tcW w:w="1134" w:type="dxa"/>
          </w:tcPr>
          <w:p w14:paraId="14D6CD00" w14:textId="77777777" w:rsidR="00A76BA8" w:rsidRDefault="00A76BA8">
            <w:pPr>
              <w:rPr>
                <w:rFonts w:ascii="Arial" w:hAnsi="Arial" w:cs="Arial"/>
                <w:iCs/>
                <w:sz w:val="16"/>
                <w:lang w:eastAsia="zh-CN"/>
              </w:rPr>
            </w:pPr>
          </w:p>
        </w:tc>
        <w:tc>
          <w:tcPr>
            <w:tcW w:w="6379" w:type="dxa"/>
          </w:tcPr>
          <w:p w14:paraId="0F833911" w14:textId="77777777" w:rsidR="00A76BA8" w:rsidRDefault="00B640B7">
            <w:pPr>
              <w:rPr>
                <w:rFonts w:ascii="Arial" w:hAnsi="Arial" w:cs="Arial"/>
                <w:iCs/>
                <w:sz w:val="16"/>
                <w:lang w:eastAsia="zh-CN"/>
              </w:rPr>
            </w:pPr>
            <w:r>
              <w:rPr>
                <w:rFonts w:ascii="Arial" w:hAnsi="Arial" w:cs="Arial"/>
                <w:iCs/>
                <w:sz w:val="16"/>
                <w:lang w:eastAsia="zh-CN"/>
              </w:rPr>
              <w:t>Okay to let RAN2 decide</w:t>
            </w:r>
          </w:p>
        </w:tc>
      </w:tr>
    </w:tbl>
    <w:p w14:paraId="4AE4084B" w14:textId="77777777" w:rsidR="00A76BA8" w:rsidRDefault="00A76BA8">
      <w:pPr>
        <w:rPr>
          <w:lang w:eastAsia="zh-CN"/>
        </w:rPr>
      </w:pPr>
    </w:p>
    <w:p w14:paraId="291F0C0D" w14:textId="77777777" w:rsidR="00A76BA8" w:rsidRDefault="00B640B7">
      <w:pPr>
        <w:pStyle w:val="2"/>
        <w:rPr>
          <w:lang w:eastAsia="zh-CN"/>
        </w:rPr>
      </w:pPr>
      <w:r>
        <w:rPr>
          <w:lang w:eastAsia="zh-CN"/>
        </w:rPr>
        <w:t>Rx beam sweeping factor</w:t>
      </w:r>
    </w:p>
    <w:p w14:paraId="271E0A4B" w14:textId="77777777" w:rsidR="00A76BA8" w:rsidRDefault="00B640B7">
      <w:pPr>
        <w:rPr>
          <w:lang w:val="en-GB" w:eastAsia="zh-CN"/>
        </w:rPr>
      </w:pPr>
      <w:r>
        <w:rPr>
          <w:rFonts w:hint="eastAsia"/>
          <w:lang w:val="en-GB" w:eastAsia="zh-CN"/>
        </w:rPr>
        <w:t>T</w:t>
      </w:r>
      <w:r>
        <w:rPr>
          <w:lang w:val="en-GB" w:eastAsia="zh-CN"/>
        </w:rPr>
        <w:t>he following agreements were made in RAN1#106bis-e on this issue.</w:t>
      </w:r>
    </w:p>
    <w:tbl>
      <w:tblPr>
        <w:tblStyle w:val="af6"/>
        <w:tblW w:w="0" w:type="auto"/>
        <w:tblLook w:val="04A0" w:firstRow="1" w:lastRow="0" w:firstColumn="1" w:lastColumn="0" w:noHBand="0" w:noVBand="1"/>
      </w:tblPr>
      <w:tblGrid>
        <w:gridCol w:w="9307"/>
      </w:tblGrid>
      <w:tr w:rsidR="00A76BA8" w14:paraId="1A8FAC1E" w14:textId="77777777">
        <w:tc>
          <w:tcPr>
            <w:tcW w:w="9307" w:type="dxa"/>
          </w:tcPr>
          <w:p w14:paraId="467DA23B" w14:textId="77777777" w:rsidR="00A76BA8" w:rsidRDefault="00B640B7">
            <w:pPr>
              <w:autoSpaceDE/>
              <w:autoSpaceDN/>
              <w:adjustRightInd/>
              <w:snapToGrid/>
              <w:spacing w:after="0"/>
              <w:jc w:val="left"/>
              <w:rPr>
                <w:rFonts w:eastAsia="Batang"/>
                <w:sz w:val="20"/>
                <w:szCs w:val="24"/>
                <w:lang w:val="en-GB" w:eastAsia="zh-CN"/>
              </w:rPr>
            </w:pPr>
            <w:r>
              <w:rPr>
                <w:rFonts w:eastAsia="Batang"/>
                <w:sz w:val="20"/>
                <w:szCs w:val="24"/>
                <w:highlight w:val="green"/>
                <w:lang w:val="en-GB" w:eastAsia="zh-CN"/>
              </w:rPr>
              <w:t>Agreement:</w:t>
            </w:r>
          </w:p>
          <w:p w14:paraId="5CC59A1B" w14:textId="77777777" w:rsidR="00A76BA8" w:rsidRDefault="00B640B7">
            <w:pPr>
              <w:autoSpaceDE/>
              <w:autoSpaceDN/>
              <w:adjustRightInd/>
              <w:snapToGrid/>
              <w:spacing w:after="0"/>
              <w:jc w:val="left"/>
              <w:rPr>
                <w:rFonts w:eastAsia="Batang"/>
                <w:sz w:val="20"/>
                <w:szCs w:val="24"/>
                <w:lang w:val="en-GB" w:eastAsia="zh-CN"/>
              </w:rPr>
            </w:pPr>
            <w:r>
              <w:rPr>
                <w:rFonts w:eastAsia="Batang"/>
                <w:sz w:val="20"/>
                <w:szCs w:val="24"/>
                <w:lang w:val="en-GB" w:eastAsia="zh-CN"/>
              </w:rPr>
              <w:t>Introduce a new UE capability on lower Rx beam sweeping factor (&lt;8) to reduce the PRS measurement latency for FR2 positioning frequency layers.</w:t>
            </w:r>
          </w:p>
          <w:p w14:paraId="23B5F47F" w14:textId="77777777" w:rsidR="00A76BA8" w:rsidRDefault="00B640B7">
            <w:pPr>
              <w:numPr>
                <w:ilvl w:val="0"/>
                <w:numId w:val="49"/>
              </w:numPr>
              <w:overflowPunct w:val="0"/>
              <w:autoSpaceDE/>
              <w:autoSpaceDN/>
              <w:adjustRightInd/>
              <w:snapToGrid/>
              <w:spacing w:after="180"/>
              <w:contextualSpacing/>
              <w:jc w:val="left"/>
              <w:textAlignment w:val="baseline"/>
              <w:rPr>
                <w:sz w:val="20"/>
                <w:szCs w:val="20"/>
                <w:lang w:val="en-GB" w:eastAsia="ja-JP"/>
              </w:rPr>
            </w:pPr>
            <w:r>
              <w:rPr>
                <w:sz w:val="20"/>
                <w:szCs w:val="20"/>
                <w:lang w:val="en-GB" w:eastAsia="ja-JP"/>
              </w:rPr>
              <w:t>Send an LS to RAN4 to confirm.</w:t>
            </w:r>
          </w:p>
          <w:p w14:paraId="16717B30" w14:textId="77777777" w:rsidR="00A76BA8" w:rsidRDefault="00B640B7">
            <w:pPr>
              <w:autoSpaceDE/>
              <w:autoSpaceDN/>
              <w:adjustRightInd/>
              <w:snapToGrid/>
              <w:spacing w:after="0"/>
              <w:jc w:val="left"/>
              <w:rPr>
                <w:rFonts w:ascii="Times" w:eastAsia="Batang" w:hAnsi="Times"/>
                <w:sz w:val="20"/>
                <w:szCs w:val="24"/>
                <w:lang w:val="en-GB"/>
              </w:rPr>
            </w:pPr>
            <w:r>
              <w:rPr>
                <w:rFonts w:ascii="Times" w:eastAsia="Batang" w:hAnsi="Times"/>
                <w:sz w:val="20"/>
                <w:szCs w:val="24"/>
                <w:highlight w:val="magenta"/>
                <w:lang w:val="en-GB"/>
              </w:rPr>
              <w:t>MCC post meeting:</w:t>
            </w:r>
            <w:r>
              <w:rPr>
                <w:rFonts w:ascii="Times" w:eastAsia="Batang" w:hAnsi="Times"/>
                <w:sz w:val="20"/>
                <w:szCs w:val="24"/>
                <w:lang w:val="en-GB"/>
              </w:rPr>
              <w:t xml:space="preserve"> Due to late decision, there was no time to the LS content to RAN4; postponed to next </w:t>
            </w:r>
            <w:r>
              <w:rPr>
                <w:rFonts w:ascii="Times" w:eastAsia="Batang" w:hAnsi="Times"/>
                <w:sz w:val="20"/>
                <w:szCs w:val="24"/>
                <w:lang w:val="en-GB"/>
              </w:rPr>
              <w:lastRenderedPageBreak/>
              <w:t>meeting.</w:t>
            </w:r>
          </w:p>
        </w:tc>
      </w:tr>
    </w:tbl>
    <w:p w14:paraId="14CABFE9" w14:textId="77777777" w:rsidR="00A76BA8" w:rsidRDefault="00A76BA8">
      <w:pPr>
        <w:rPr>
          <w:lang w:eastAsia="zh-CN"/>
        </w:rPr>
      </w:pPr>
    </w:p>
    <w:p w14:paraId="41310C49" w14:textId="77777777" w:rsidR="00A76BA8" w:rsidRDefault="00B640B7">
      <w:pPr>
        <w:rPr>
          <w:lang w:eastAsia="zh-CN"/>
        </w:rPr>
      </w:pPr>
      <w:r>
        <w:rPr>
          <w:rFonts w:hint="eastAsia"/>
          <w:lang w:eastAsia="zh-CN"/>
        </w:rPr>
        <w:t>T</w:t>
      </w:r>
      <w:r>
        <w:rPr>
          <w:lang w:eastAsia="zh-CN"/>
        </w:rPr>
        <w:t>he following sources provided their views on Rx beam sweeping factor.</w:t>
      </w:r>
    </w:p>
    <w:tbl>
      <w:tblPr>
        <w:tblStyle w:val="af6"/>
        <w:tblW w:w="9298" w:type="dxa"/>
        <w:tblLook w:val="04A0" w:firstRow="1" w:lastRow="0" w:firstColumn="1" w:lastColumn="0" w:noHBand="0" w:noVBand="1"/>
      </w:tblPr>
      <w:tblGrid>
        <w:gridCol w:w="1446"/>
        <w:gridCol w:w="7852"/>
      </w:tblGrid>
      <w:tr w:rsidR="00A76BA8" w14:paraId="30FA276B" w14:textId="77777777">
        <w:tc>
          <w:tcPr>
            <w:tcW w:w="1446" w:type="dxa"/>
          </w:tcPr>
          <w:p w14:paraId="11B120AB" w14:textId="77777777" w:rsidR="00A76BA8" w:rsidRDefault="00B640B7">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533EF2EC" w14:textId="77777777" w:rsidR="00A76BA8" w:rsidRDefault="00B640B7">
            <w:pPr>
              <w:spacing w:after="60"/>
              <w:rPr>
                <w:rFonts w:ascii="Arial" w:hAnsi="Arial" w:cs="Arial"/>
                <w:b/>
                <w:sz w:val="16"/>
                <w:szCs w:val="16"/>
                <w:lang w:eastAsia="zh-CN"/>
              </w:rPr>
            </w:pPr>
            <w:r>
              <w:rPr>
                <w:rFonts w:ascii="Arial" w:hAnsi="Arial" w:cs="Arial"/>
                <w:b/>
                <w:sz w:val="16"/>
                <w:szCs w:val="16"/>
                <w:lang w:eastAsia="zh-CN"/>
              </w:rPr>
              <w:t>Proposals</w:t>
            </w:r>
          </w:p>
        </w:tc>
      </w:tr>
      <w:tr w:rsidR="00A76BA8" w14:paraId="46B42B49" w14:textId="77777777">
        <w:tc>
          <w:tcPr>
            <w:tcW w:w="1446" w:type="dxa"/>
          </w:tcPr>
          <w:p w14:paraId="07C70BFE" w14:textId="77777777" w:rsidR="00A76BA8" w:rsidRDefault="00B640B7">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7A23B3C3" w14:textId="77777777" w:rsidR="00A76BA8" w:rsidRDefault="00B640B7">
            <w:pPr>
              <w:spacing w:after="60"/>
              <w:rPr>
                <w:rFonts w:ascii="Arial" w:eastAsia="Batang" w:hAnsi="Arial" w:cs="Arial"/>
                <w:sz w:val="16"/>
                <w:szCs w:val="16"/>
              </w:rPr>
            </w:pPr>
            <w:r>
              <w:rPr>
                <w:rFonts w:ascii="Arial" w:hAnsi="Arial" w:cs="Arial"/>
                <w:b/>
                <w:bCs/>
                <w:iCs/>
                <w:sz w:val="16"/>
                <w:szCs w:val="16"/>
              </w:rPr>
              <w:t>Proposal 3</w:t>
            </w:r>
            <w:r>
              <w:rPr>
                <w:rFonts w:ascii="Arial" w:hAnsi="Arial" w:cs="Arial"/>
                <w:iCs/>
                <w:sz w:val="16"/>
                <w:szCs w:val="16"/>
              </w:rPr>
              <w:t>: Subject to UE capability, support LMF to explicitly request UE to report the measurement based on Rx beam sweeping factor equals to 8 or less than 8(e.g. 4) for FR2 positioning frequency layers.</w:t>
            </w:r>
          </w:p>
        </w:tc>
      </w:tr>
      <w:tr w:rsidR="00A76BA8" w14:paraId="21C61F6F" w14:textId="77777777">
        <w:tc>
          <w:tcPr>
            <w:tcW w:w="1446" w:type="dxa"/>
          </w:tcPr>
          <w:p w14:paraId="08ED7BA5" w14:textId="77777777" w:rsidR="00A76BA8" w:rsidRDefault="00B640B7">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oderator (Huawei) [21]</w:t>
            </w:r>
          </w:p>
        </w:tc>
        <w:tc>
          <w:tcPr>
            <w:tcW w:w="7852" w:type="dxa"/>
          </w:tcPr>
          <w:p w14:paraId="19AD208A" w14:textId="77777777" w:rsidR="00A76BA8" w:rsidRDefault="00B640B7">
            <w:pPr>
              <w:spacing w:after="60"/>
              <w:rPr>
                <w:rFonts w:ascii="Arial" w:eastAsia="Batang" w:hAnsi="Arial" w:cs="Arial"/>
                <w:sz w:val="16"/>
                <w:szCs w:val="16"/>
              </w:rPr>
            </w:pPr>
            <w:r>
              <w:rPr>
                <w:rFonts w:ascii="Arial" w:hAnsi="Arial" w:cs="Arial"/>
                <w:color w:val="000000" w:themeColor="text1"/>
                <w:sz w:val="16"/>
                <w:szCs w:val="16"/>
                <w:lang w:eastAsia="zh-CN"/>
              </w:rPr>
              <w:t>Draft LS to RAN4 per agreement in RAN1#106bis-e.</w:t>
            </w:r>
          </w:p>
        </w:tc>
      </w:tr>
    </w:tbl>
    <w:p w14:paraId="48B09BDF" w14:textId="77777777" w:rsidR="00A76BA8" w:rsidRDefault="00A76BA8">
      <w:pPr>
        <w:rPr>
          <w:lang w:eastAsia="zh-CN"/>
        </w:rPr>
      </w:pPr>
    </w:p>
    <w:p w14:paraId="3A589CD8" w14:textId="77777777" w:rsidR="00A76BA8" w:rsidRDefault="00B640B7">
      <w:pPr>
        <w:pStyle w:val="3"/>
        <w:rPr>
          <w:lang w:val="en-GB" w:eastAsia="zh-CN"/>
        </w:rPr>
      </w:pPr>
      <w:r>
        <w:rPr>
          <w:rFonts w:hint="eastAsia"/>
          <w:lang w:val="en-GB" w:eastAsia="zh-CN"/>
        </w:rPr>
        <w:t>R</w:t>
      </w:r>
      <w:r>
        <w:rPr>
          <w:lang w:val="en-GB" w:eastAsia="zh-CN"/>
        </w:rPr>
        <w:t>ound 1</w:t>
      </w:r>
    </w:p>
    <w:p w14:paraId="7485D458" w14:textId="77777777" w:rsidR="00A76BA8" w:rsidRDefault="00B640B7">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questions.</w:t>
      </w:r>
    </w:p>
    <w:p w14:paraId="4D3037EB" w14:textId="77777777" w:rsidR="00A76BA8" w:rsidRPr="000659FB" w:rsidRDefault="00B640B7" w:rsidP="000659FB">
      <w:pPr>
        <w:rPr>
          <w:b/>
          <w:lang w:val="en-GB" w:eastAsia="zh-CN"/>
        </w:rPr>
      </w:pPr>
      <w:r w:rsidRPr="000659FB">
        <w:rPr>
          <w:b/>
          <w:lang w:val="en-GB" w:eastAsia="zh-CN"/>
        </w:rPr>
        <w:t>Question 4.4.1-1 (closed)</w:t>
      </w:r>
    </w:p>
    <w:p w14:paraId="4DDE0744" w14:textId="77777777" w:rsidR="00A76BA8" w:rsidRDefault="00B640B7">
      <w:pPr>
        <w:pStyle w:val="3GPPAgreements"/>
        <w:rPr>
          <w:lang w:eastAsia="zh-CN"/>
        </w:rPr>
      </w:pPr>
      <w:r>
        <w:rPr>
          <w:lang w:eastAsia="zh-CN"/>
        </w:rPr>
        <w:t>Q1: Do you think the draft LS submitted in [21] as per the agreement made in RAN1#106bis-e on reduced number of Rx beam can be approved individually?</w:t>
      </w:r>
    </w:p>
    <w:p w14:paraId="59C98DD3" w14:textId="77777777" w:rsidR="00A76BA8" w:rsidRDefault="00B640B7">
      <w:pPr>
        <w:pStyle w:val="3GPPAgreements"/>
        <w:rPr>
          <w:lang w:eastAsia="zh-CN"/>
        </w:rPr>
      </w:pPr>
      <w:r>
        <w:rPr>
          <w:lang w:eastAsia="zh-CN"/>
        </w:rPr>
        <w:t>Q2: Do you think it necessary for the LMF to explicitly indicate the Rx beam sweeping factor to the UE?</w:t>
      </w:r>
    </w:p>
    <w:tbl>
      <w:tblPr>
        <w:tblStyle w:val="af6"/>
        <w:tblW w:w="9351" w:type="dxa"/>
        <w:tblLayout w:type="fixed"/>
        <w:tblLook w:val="04A0" w:firstRow="1" w:lastRow="0" w:firstColumn="1" w:lastColumn="0" w:noHBand="0" w:noVBand="1"/>
      </w:tblPr>
      <w:tblGrid>
        <w:gridCol w:w="1838"/>
        <w:gridCol w:w="7513"/>
      </w:tblGrid>
      <w:tr w:rsidR="00A76BA8" w14:paraId="05CE7A6F" w14:textId="77777777">
        <w:tc>
          <w:tcPr>
            <w:tcW w:w="1838" w:type="dxa"/>
            <w:vAlign w:val="center"/>
          </w:tcPr>
          <w:p w14:paraId="2452B47E" w14:textId="77777777" w:rsidR="00A76BA8" w:rsidRDefault="00B640B7">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13E2FB46" w14:textId="77777777" w:rsidR="00A76BA8" w:rsidRDefault="00B640B7">
            <w:pPr>
              <w:rPr>
                <w:rFonts w:ascii="Arial" w:hAnsi="Arial" w:cs="Arial"/>
                <w:b/>
                <w:iCs/>
                <w:sz w:val="16"/>
                <w:lang w:eastAsia="zh-CN"/>
              </w:rPr>
            </w:pPr>
            <w:r>
              <w:rPr>
                <w:rFonts w:ascii="Arial" w:hAnsi="Arial" w:cs="Arial"/>
                <w:b/>
                <w:iCs/>
                <w:sz w:val="16"/>
                <w:lang w:eastAsia="zh-CN"/>
              </w:rPr>
              <w:t>Comments</w:t>
            </w:r>
          </w:p>
        </w:tc>
      </w:tr>
      <w:tr w:rsidR="00A76BA8" w14:paraId="41D0C3BB" w14:textId="77777777">
        <w:tc>
          <w:tcPr>
            <w:tcW w:w="1838" w:type="dxa"/>
            <w:vAlign w:val="center"/>
          </w:tcPr>
          <w:p w14:paraId="5D3BAB2C" w14:textId="77777777" w:rsidR="00A76BA8" w:rsidRDefault="00B640B7">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55228F53" w14:textId="77777777" w:rsidR="00A76BA8" w:rsidRDefault="00B640B7">
            <w:pPr>
              <w:rPr>
                <w:rFonts w:ascii="Arial" w:hAnsi="Arial" w:cs="Arial"/>
                <w:iCs/>
                <w:sz w:val="16"/>
                <w:lang w:eastAsia="zh-CN"/>
              </w:rPr>
            </w:pPr>
            <w:r>
              <w:rPr>
                <w:rFonts w:ascii="Arial" w:hAnsi="Arial" w:cs="Arial"/>
                <w:iCs/>
                <w:sz w:val="16"/>
                <w:lang w:eastAsia="zh-CN"/>
              </w:rPr>
              <w:t xml:space="preserve">Q1: </w:t>
            </w:r>
            <w:r>
              <w:rPr>
                <w:rFonts w:ascii="Arial" w:hAnsi="Arial" w:cs="Arial" w:hint="eastAsia"/>
                <w:iCs/>
                <w:sz w:val="16"/>
                <w:lang w:eastAsia="zh-CN"/>
              </w:rPr>
              <w:t>Y</w:t>
            </w:r>
            <w:r>
              <w:rPr>
                <w:rFonts w:ascii="Arial" w:hAnsi="Arial" w:cs="Arial"/>
                <w:iCs/>
                <w:sz w:val="16"/>
                <w:lang w:eastAsia="zh-CN"/>
              </w:rPr>
              <w:t>es</w:t>
            </w:r>
            <w:r>
              <w:rPr>
                <w:rFonts w:ascii="Arial" w:hAnsi="Arial" w:cs="Arial" w:hint="eastAsia"/>
                <w:iCs/>
                <w:sz w:val="16"/>
                <w:lang w:eastAsia="zh-CN"/>
              </w:rPr>
              <w:t>,</w:t>
            </w:r>
            <w:r>
              <w:rPr>
                <w:rFonts w:ascii="Arial" w:hAnsi="Arial" w:cs="Arial"/>
                <w:iCs/>
                <w:sz w:val="16"/>
                <w:lang w:eastAsia="zh-CN"/>
              </w:rPr>
              <w:t xml:space="preserve"> whether the requirement can be satisfied with the reduced number of Rx beams should be discussed in RAN4</w:t>
            </w:r>
          </w:p>
          <w:p w14:paraId="29E142EA" w14:textId="77777777" w:rsidR="00A76BA8" w:rsidRDefault="00B640B7">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2: Waiting for RAN4 reply</w:t>
            </w:r>
          </w:p>
        </w:tc>
      </w:tr>
      <w:tr w:rsidR="00A76BA8" w14:paraId="55DEA53A" w14:textId="77777777">
        <w:tc>
          <w:tcPr>
            <w:tcW w:w="1838" w:type="dxa"/>
            <w:vAlign w:val="center"/>
          </w:tcPr>
          <w:p w14:paraId="00F1A3AC" w14:textId="77777777" w:rsidR="00A76BA8" w:rsidRDefault="00B640B7">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14:paraId="51209C94" w14:textId="77777777" w:rsidR="00A76BA8" w:rsidRDefault="00B640B7">
            <w:pPr>
              <w:rPr>
                <w:rFonts w:ascii="Arial" w:hAnsi="Arial" w:cs="Arial"/>
                <w:iCs/>
                <w:sz w:val="16"/>
                <w:lang w:eastAsia="zh-CN"/>
              </w:rPr>
            </w:pPr>
            <w:r>
              <w:rPr>
                <w:rFonts w:ascii="Arial" w:hAnsi="Arial" w:cs="Arial" w:hint="eastAsia"/>
                <w:iCs/>
                <w:sz w:val="16"/>
                <w:lang w:eastAsia="zh-CN"/>
              </w:rPr>
              <w:t>Q1: Yes</w:t>
            </w:r>
          </w:p>
          <w:p w14:paraId="6B23C237" w14:textId="77777777" w:rsidR="00A76BA8" w:rsidRDefault="00B640B7">
            <w:pPr>
              <w:rPr>
                <w:rFonts w:ascii="Arial" w:hAnsi="Arial" w:cs="Arial"/>
                <w:iCs/>
                <w:sz w:val="16"/>
                <w:lang w:eastAsia="zh-CN"/>
              </w:rPr>
            </w:pPr>
            <w:r>
              <w:rPr>
                <w:rFonts w:ascii="Arial" w:hAnsi="Arial" w:cs="Arial" w:hint="eastAsia"/>
                <w:iCs/>
                <w:sz w:val="16"/>
                <w:lang w:eastAsia="zh-CN"/>
              </w:rPr>
              <w:t>Q1: OK to wait for RAN4</w:t>
            </w:r>
            <w:r>
              <w:rPr>
                <w:rFonts w:ascii="Arial" w:hAnsi="Arial" w:cs="Arial"/>
                <w:iCs/>
                <w:sz w:val="16"/>
                <w:lang w:eastAsia="zh-CN"/>
              </w:rPr>
              <w:t>’</w:t>
            </w:r>
            <w:r>
              <w:rPr>
                <w:rFonts w:ascii="Arial" w:hAnsi="Arial" w:cs="Arial" w:hint="eastAsia"/>
                <w:iCs/>
                <w:sz w:val="16"/>
                <w:lang w:eastAsia="zh-CN"/>
              </w:rPr>
              <w:t>s reply</w:t>
            </w:r>
          </w:p>
        </w:tc>
      </w:tr>
      <w:tr w:rsidR="00A76BA8" w14:paraId="56475E1E" w14:textId="77777777">
        <w:tc>
          <w:tcPr>
            <w:tcW w:w="1838" w:type="dxa"/>
            <w:vAlign w:val="center"/>
          </w:tcPr>
          <w:p w14:paraId="5975759D" w14:textId="77777777" w:rsidR="00A76BA8" w:rsidRDefault="00B640B7">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7513" w:type="dxa"/>
            <w:vAlign w:val="center"/>
          </w:tcPr>
          <w:p w14:paraId="0A2DF62F" w14:textId="77777777" w:rsidR="00A76BA8" w:rsidRDefault="00B640B7">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1: Yes</w:t>
            </w:r>
          </w:p>
          <w:p w14:paraId="204A1D00" w14:textId="77777777" w:rsidR="00A76BA8" w:rsidRDefault="00B640B7">
            <w:pPr>
              <w:rPr>
                <w:rFonts w:ascii="Arial" w:hAnsi="Arial" w:cs="Arial"/>
                <w:iCs/>
                <w:sz w:val="16"/>
                <w:lang w:eastAsia="zh-CN"/>
              </w:rPr>
            </w:pPr>
            <w:r>
              <w:rPr>
                <w:rFonts w:ascii="Arial" w:hAnsi="Arial" w:cs="Arial"/>
                <w:iCs/>
                <w:sz w:val="16"/>
                <w:lang w:eastAsia="zh-CN"/>
              </w:rPr>
              <w:t>Q2: No.</w:t>
            </w:r>
          </w:p>
        </w:tc>
      </w:tr>
      <w:tr w:rsidR="00A76BA8" w14:paraId="162B80FB" w14:textId="77777777">
        <w:tc>
          <w:tcPr>
            <w:tcW w:w="1838" w:type="dxa"/>
            <w:vAlign w:val="center"/>
          </w:tcPr>
          <w:p w14:paraId="0AF28BEE" w14:textId="77777777" w:rsidR="00A76BA8" w:rsidRDefault="00B640B7">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7513" w:type="dxa"/>
            <w:vAlign w:val="center"/>
          </w:tcPr>
          <w:p w14:paraId="15EED393" w14:textId="77777777" w:rsidR="00A76BA8" w:rsidRDefault="00B640B7">
            <w:pPr>
              <w:rPr>
                <w:rFonts w:ascii="Arial" w:eastAsia="Malgun Gothic" w:hAnsi="Arial" w:cs="Arial"/>
                <w:iCs/>
                <w:sz w:val="16"/>
                <w:lang w:eastAsia="ko-KR"/>
              </w:rPr>
            </w:pPr>
            <w:r>
              <w:rPr>
                <w:rFonts w:ascii="Arial" w:eastAsia="Malgun Gothic" w:hAnsi="Arial" w:cs="Arial" w:hint="eastAsia"/>
                <w:iCs/>
                <w:sz w:val="16"/>
                <w:lang w:eastAsia="ko-KR"/>
              </w:rPr>
              <w:t>Q1: Yest</w:t>
            </w:r>
          </w:p>
          <w:p w14:paraId="06376507" w14:textId="77777777" w:rsidR="00A76BA8" w:rsidRDefault="00B640B7">
            <w:pPr>
              <w:rPr>
                <w:rFonts w:ascii="Arial" w:eastAsia="Malgun Gothic" w:hAnsi="Arial" w:cs="Arial"/>
                <w:iCs/>
                <w:sz w:val="16"/>
                <w:lang w:eastAsia="ko-KR"/>
              </w:rPr>
            </w:pPr>
            <w:r>
              <w:rPr>
                <w:rFonts w:ascii="Arial" w:eastAsia="Malgun Gothic" w:hAnsi="Arial" w:cs="Arial"/>
                <w:iCs/>
                <w:sz w:val="16"/>
                <w:lang w:eastAsia="ko-KR"/>
              </w:rPr>
              <w:t>Q2: waits for RAN1 reply.</w:t>
            </w:r>
          </w:p>
        </w:tc>
      </w:tr>
      <w:tr w:rsidR="00A76BA8" w14:paraId="5337C873" w14:textId="77777777">
        <w:tc>
          <w:tcPr>
            <w:tcW w:w="1838" w:type="dxa"/>
            <w:vAlign w:val="center"/>
          </w:tcPr>
          <w:p w14:paraId="1DFFE2F2" w14:textId="77777777" w:rsidR="00A76BA8" w:rsidRDefault="00B640B7">
            <w:pPr>
              <w:rPr>
                <w:rFonts w:ascii="Arial" w:eastAsia="Malgun Gothic" w:hAnsi="Arial" w:cs="Arial"/>
                <w:iCs/>
                <w:sz w:val="16"/>
                <w:lang w:eastAsia="ko-KR"/>
              </w:rPr>
            </w:pPr>
            <w:r>
              <w:rPr>
                <w:rFonts w:ascii="Arial" w:eastAsia="Malgun Gothic" w:hAnsi="Arial" w:cs="Arial"/>
                <w:iCs/>
                <w:sz w:val="16"/>
                <w:lang w:eastAsia="ko-KR"/>
              </w:rPr>
              <w:t>Nokia/NSB</w:t>
            </w:r>
          </w:p>
        </w:tc>
        <w:tc>
          <w:tcPr>
            <w:tcW w:w="7513" w:type="dxa"/>
            <w:vAlign w:val="center"/>
          </w:tcPr>
          <w:p w14:paraId="7CB21582" w14:textId="77777777" w:rsidR="00A76BA8" w:rsidRDefault="00B640B7">
            <w:pPr>
              <w:rPr>
                <w:rFonts w:ascii="Arial" w:eastAsia="Malgun Gothic" w:hAnsi="Arial" w:cs="Arial"/>
                <w:iCs/>
                <w:sz w:val="16"/>
                <w:lang w:eastAsia="ko-KR"/>
              </w:rPr>
            </w:pPr>
            <w:r>
              <w:rPr>
                <w:rFonts w:ascii="Arial" w:eastAsia="Malgun Gothic" w:hAnsi="Arial" w:cs="Arial"/>
                <w:iCs/>
                <w:sz w:val="16"/>
                <w:lang w:eastAsia="ko-KR"/>
              </w:rPr>
              <w:t>Q1: Yes</w:t>
            </w:r>
          </w:p>
          <w:p w14:paraId="56F013E3" w14:textId="77777777" w:rsidR="00A76BA8" w:rsidRDefault="00B640B7">
            <w:pPr>
              <w:rPr>
                <w:rFonts w:ascii="Arial" w:eastAsia="Malgun Gothic" w:hAnsi="Arial" w:cs="Arial"/>
                <w:iCs/>
                <w:sz w:val="16"/>
                <w:lang w:eastAsia="ko-KR"/>
              </w:rPr>
            </w:pPr>
            <w:r>
              <w:rPr>
                <w:rFonts w:ascii="Arial" w:eastAsia="Malgun Gothic" w:hAnsi="Arial" w:cs="Arial"/>
                <w:iCs/>
                <w:sz w:val="16"/>
                <w:lang w:eastAsia="ko-KR"/>
              </w:rPr>
              <w:t xml:space="preserve">Q2: No. </w:t>
            </w:r>
          </w:p>
        </w:tc>
      </w:tr>
      <w:tr w:rsidR="00A76BA8" w14:paraId="38621AE0" w14:textId="77777777">
        <w:tc>
          <w:tcPr>
            <w:tcW w:w="1838" w:type="dxa"/>
          </w:tcPr>
          <w:p w14:paraId="1E11CD94" w14:textId="77777777" w:rsidR="00A76BA8" w:rsidRDefault="00B640B7">
            <w:pPr>
              <w:rPr>
                <w:rFonts w:ascii="Arial" w:eastAsia="Malgun Gothic" w:hAnsi="Arial" w:cs="Arial"/>
                <w:iCs/>
                <w:sz w:val="16"/>
                <w:lang w:eastAsia="ko-KR"/>
              </w:rPr>
            </w:pPr>
            <w:r>
              <w:rPr>
                <w:rFonts w:ascii="Arial" w:eastAsia="Malgun Gothic" w:hAnsi="Arial" w:cs="Arial"/>
                <w:iCs/>
                <w:sz w:val="16"/>
                <w:lang w:eastAsia="ko-KR"/>
              </w:rPr>
              <w:t>CATT</w:t>
            </w:r>
          </w:p>
        </w:tc>
        <w:tc>
          <w:tcPr>
            <w:tcW w:w="7513" w:type="dxa"/>
          </w:tcPr>
          <w:p w14:paraId="2C086C87" w14:textId="77777777" w:rsidR="00A76BA8" w:rsidRDefault="00B640B7">
            <w:pPr>
              <w:rPr>
                <w:rFonts w:ascii="Arial" w:eastAsia="Malgun Gothic" w:hAnsi="Arial" w:cs="Arial"/>
                <w:iCs/>
                <w:sz w:val="16"/>
                <w:lang w:eastAsia="ko-KR"/>
              </w:rPr>
            </w:pPr>
            <w:r>
              <w:rPr>
                <w:rFonts w:ascii="Arial" w:eastAsia="Malgun Gothic" w:hAnsi="Arial" w:cs="Arial"/>
                <w:iCs/>
                <w:sz w:val="16"/>
                <w:lang w:eastAsia="ko-KR"/>
              </w:rPr>
              <w:t>Q1: Yes</w:t>
            </w:r>
          </w:p>
          <w:p w14:paraId="5A382EA3" w14:textId="77777777" w:rsidR="00A76BA8" w:rsidRDefault="00B640B7">
            <w:pPr>
              <w:rPr>
                <w:rFonts w:ascii="Arial" w:eastAsia="Malgun Gothic" w:hAnsi="Arial" w:cs="Arial"/>
                <w:iCs/>
                <w:sz w:val="16"/>
                <w:lang w:eastAsia="ko-KR"/>
              </w:rPr>
            </w:pPr>
            <w:r>
              <w:rPr>
                <w:rFonts w:ascii="Arial" w:eastAsia="Malgun Gothic" w:hAnsi="Arial" w:cs="Arial"/>
                <w:iCs/>
                <w:sz w:val="16"/>
                <w:lang w:eastAsia="ko-KR"/>
              </w:rPr>
              <w:t xml:space="preserve">Q2: No. </w:t>
            </w:r>
          </w:p>
        </w:tc>
      </w:tr>
    </w:tbl>
    <w:p w14:paraId="26ADE04A" w14:textId="77777777" w:rsidR="00A76BA8" w:rsidRDefault="00A76BA8">
      <w:pPr>
        <w:rPr>
          <w:lang w:eastAsia="zh-CN"/>
        </w:rPr>
      </w:pPr>
    </w:p>
    <w:p w14:paraId="77823359" w14:textId="77777777" w:rsidR="00A76BA8" w:rsidRDefault="00B640B7">
      <w:pPr>
        <w:pStyle w:val="3"/>
        <w:rPr>
          <w:lang w:eastAsia="zh-CN"/>
        </w:rPr>
      </w:pPr>
      <w:r>
        <w:rPr>
          <w:rFonts w:hint="eastAsia"/>
          <w:lang w:eastAsia="zh-CN"/>
        </w:rPr>
        <w:t>Round</w:t>
      </w:r>
      <w:r>
        <w:rPr>
          <w:lang w:eastAsia="zh-CN"/>
        </w:rPr>
        <w:t xml:space="preserve"> 2</w:t>
      </w:r>
    </w:p>
    <w:p w14:paraId="58F8CD93" w14:textId="77777777" w:rsidR="00A76BA8" w:rsidRDefault="00B640B7">
      <w:pPr>
        <w:rPr>
          <w:lang w:eastAsia="zh-CN"/>
        </w:rPr>
      </w:pPr>
      <w:r>
        <w:rPr>
          <w:rFonts w:hint="eastAsia"/>
          <w:lang w:eastAsia="zh-CN"/>
        </w:rPr>
        <w:t>T</w:t>
      </w:r>
      <w:r>
        <w:rPr>
          <w:lang w:eastAsia="zh-CN"/>
        </w:rPr>
        <w:t>he FL has the following proposal based on the comments received.</w:t>
      </w:r>
    </w:p>
    <w:p w14:paraId="5BF35E23" w14:textId="3EBDD641" w:rsidR="00A76BA8" w:rsidRPr="000659FB" w:rsidRDefault="00B640B7" w:rsidP="000659FB">
      <w:pPr>
        <w:rPr>
          <w:b/>
          <w:lang w:val="en-GB" w:eastAsia="zh-CN"/>
        </w:rPr>
      </w:pPr>
      <w:r w:rsidRPr="000659FB">
        <w:rPr>
          <w:b/>
          <w:lang w:val="en-GB" w:eastAsia="zh-CN"/>
        </w:rPr>
        <w:t>Proposal 4.4.2-1 (</w:t>
      </w:r>
      <w:r w:rsidR="000659FB" w:rsidRPr="000659FB">
        <w:rPr>
          <w:b/>
          <w:lang w:val="en-GB" w:eastAsia="zh-CN"/>
        </w:rPr>
        <w:t>closed</w:t>
      </w:r>
      <w:r w:rsidRPr="000659FB">
        <w:rPr>
          <w:b/>
          <w:lang w:val="en-GB" w:eastAsia="zh-CN"/>
        </w:rPr>
        <w:t>)</w:t>
      </w:r>
    </w:p>
    <w:p w14:paraId="226F4779" w14:textId="77777777" w:rsidR="00A76BA8" w:rsidRDefault="00B640B7">
      <w:pPr>
        <w:pStyle w:val="3GPPAgreements"/>
        <w:rPr>
          <w:lang w:eastAsia="zh-CN"/>
        </w:rPr>
      </w:pPr>
      <w:r>
        <w:rPr>
          <w:lang w:eastAsia="zh-CN"/>
        </w:rPr>
        <w:t>The draft LS submitted in R1-2112411 is endorsed.</w:t>
      </w:r>
    </w:p>
    <w:tbl>
      <w:tblPr>
        <w:tblStyle w:val="af6"/>
        <w:tblW w:w="9351" w:type="dxa"/>
        <w:tblLayout w:type="fixed"/>
        <w:tblLook w:val="04A0" w:firstRow="1" w:lastRow="0" w:firstColumn="1" w:lastColumn="0" w:noHBand="0" w:noVBand="1"/>
      </w:tblPr>
      <w:tblGrid>
        <w:gridCol w:w="1838"/>
        <w:gridCol w:w="1134"/>
        <w:gridCol w:w="6379"/>
      </w:tblGrid>
      <w:tr w:rsidR="00A76BA8" w14:paraId="7CD59F89" w14:textId="77777777">
        <w:tc>
          <w:tcPr>
            <w:tcW w:w="1838" w:type="dxa"/>
            <w:vAlign w:val="center"/>
          </w:tcPr>
          <w:p w14:paraId="2215AFDF" w14:textId="77777777" w:rsidR="00A76BA8" w:rsidRDefault="00B640B7">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508B95B" w14:textId="77777777" w:rsidR="00A76BA8" w:rsidRDefault="00B640B7">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ABBAC81" w14:textId="77777777" w:rsidR="00A76BA8" w:rsidRDefault="00B640B7">
            <w:pPr>
              <w:rPr>
                <w:rFonts w:ascii="Arial" w:hAnsi="Arial" w:cs="Arial"/>
                <w:b/>
                <w:iCs/>
                <w:sz w:val="16"/>
                <w:lang w:eastAsia="zh-CN"/>
              </w:rPr>
            </w:pPr>
            <w:r>
              <w:rPr>
                <w:rFonts w:ascii="Arial" w:hAnsi="Arial" w:cs="Arial"/>
                <w:b/>
                <w:iCs/>
                <w:sz w:val="16"/>
                <w:lang w:eastAsia="zh-CN"/>
              </w:rPr>
              <w:t>Comments</w:t>
            </w:r>
          </w:p>
        </w:tc>
      </w:tr>
      <w:tr w:rsidR="00A76BA8" w14:paraId="259C2790" w14:textId="77777777">
        <w:tc>
          <w:tcPr>
            <w:tcW w:w="1838" w:type="dxa"/>
            <w:vAlign w:val="center"/>
          </w:tcPr>
          <w:p w14:paraId="2A564055" w14:textId="77777777" w:rsidR="00A76BA8" w:rsidRDefault="00B640B7">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9EED691" w14:textId="77777777" w:rsidR="00A76BA8" w:rsidRDefault="00B640B7">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6AAA62C6" w14:textId="77777777" w:rsidR="00A76BA8" w:rsidRDefault="00A76BA8">
            <w:pPr>
              <w:rPr>
                <w:rFonts w:ascii="Arial" w:hAnsi="Arial" w:cs="Arial"/>
                <w:iCs/>
                <w:sz w:val="16"/>
                <w:lang w:eastAsia="zh-CN"/>
              </w:rPr>
            </w:pPr>
          </w:p>
        </w:tc>
      </w:tr>
      <w:tr w:rsidR="00A76BA8" w14:paraId="2A0CDFDA" w14:textId="77777777">
        <w:tc>
          <w:tcPr>
            <w:tcW w:w="1838" w:type="dxa"/>
            <w:vAlign w:val="center"/>
          </w:tcPr>
          <w:p w14:paraId="72A68CC9" w14:textId="77777777" w:rsidR="00A76BA8" w:rsidRDefault="00A76BA8">
            <w:pPr>
              <w:rPr>
                <w:rFonts w:ascii="Arial" w:eastAsia="Malgun Gothic" w:hAnsi="Arial" w:cs="Arial"/>
                <w:iCs/>
                <w:sz w:val="16"/>
                <w:lang w:eastAsia="ko-KR"/>
              </w:rPr>
            </w:pPr>
          </w:p>
        </w:tc>
        <w:tc>
          <w:tcPr>
            <w:tcW w:w="1134" w:type="dxa"/>
            <w:vAlign w:val="center"/>
          </w:tcPr>
          <w:p w14:paraId="7A73F42D" w14:textId="77777777" w:rsidR="00A76BA8" w:rsidRDefault="00A76BA8">
            <w:pPr>
              <w:rPr>
                <w:rFonts w:ascii="Arial" w:eastAsia="Malgun Gothic" w:hAnsi="Arial" w:cs="Arial"/>
                <w:iCs/>
                <w:sz w:val="16"/>
                <w:lang w:eastAsia="ko-KR"/>
              </w:rPr>
            </w:pPr>
          </w:p>
        </w:tc>
        <w:tc>
          <w:tcPr>
            <w:tcW w:w="6379" w:type="dxa"/>
            <w:vAlign w:val="center"/>
          </w:tcPr>
          <w:p w14:paraId="4D6B579C" w14:textId="77777777" w:rsidR="00A76BA8" w:rsidRDefault="00A76BA8">
            <w:pPr>
              <w:rPr>
                <w:rFonts w:ascii="Arial" w:eastAsia="Malgun Gothic" w:hAnsi="Arial" w:cs="Arial"/>
                <w:iCs/>
                <w:sz w:val="16"/>
                <w:lang w:eastAsia="ko-KR"/>
              </w:rPr>
            </w:pPr>
          </w:p>
        </w:tc>
      </w:tr>
      <w:tr w:rsidR="00A76BA8" w14:paraId="6B4A6C91" w14:textId="77777777">
        <w:tc>
          <w:tcPr>
            <w:tcW w:w="1838" w:type="dxa"/>
            <w:vAlign w:val="center"/>
          </w:tcPr>
          <w:p w14:paraId="4AF4826A" w14:textId="77777777" w:rsidR="00A76BA8" w:rsidRDefault="00A76BA8">
            <w:pPr>
              <w:rPr>
                <w:rFonts w:ascii="Arial" w:hAnsi="Arial" w:cs="Arial"/>
                <w:iCs/>
                <w:sz w:val="16"/>
                <w:lang w:eastAsia="zh-CN"/>
              </w:rPr>
            </w:pPr>
          </w:p>
        </w:tc>
        <w:tc>
          <w:tcPr>
            <w:tcW w:w="1134" w:type="dxa"/>
            <w:vAlign w:val="center"/>
          </w:tcPr>
          <w:p w14:paraId="213BFCA5" w14:textId="77777777" w:rsidR="00A76BA8" w:rsidRDefault="00A76BA8">
            <w:pPr>
              <w:rPr>
                <w:rFonts w:ascii="Arial" w:hAnsi="Arial" w:cs="Arial"/>
                <w:iCs/>
                <w:sz w:val="16"/>
                <w:lang w:eastAsia="zh-CN"/>
              </w:rPr>
            </w:pPr>
          </w:p>
        </w:tc>
        <w:tc>
          <w:tcPr>
            <w:tcW w:w="6379" w:type="dxa"/>
            <w:vAlign w:val="center"/>
          </w:tcPr>
          <w:p w14:paraId="1557FB25" w14:textId="77777777" w:rsidR="00A76BA8" w:rsidRDefault="00A76BA8">
            <w:pPr>
              <w:rPr>
                <w:rFonts w:ascii="Arial" w:hAnsi="Arial" w:cs="Arial"/>
                <w:iCs/>
                <w:sz w:val="16"/>
                <w:lang w:eastAsia="zh-CN"/>
              </w:rPr>
            </w:pPr>
          </w:p>
        </w:tc>
      </w:tr>
    </w:tbl>
    <w:p w14:paraId="2133E45F" w14:textId="77777777" w:rsidR="00A76BA8" w:rsidRDefault="00A76BA8">
      <w:pPr>
        <w:rPr>
          <w:lang w:eastAsia="zh-CN"/>
        </w:rPr>
      </w:pPr>
    </w:p>
    <w:p w14:paraId="0442A283" w14:textId="77777777" w:rsidR="000659FB" w:rsidRDefault="000659FB" w:rsidP="000659FB">
      <w:pPr>
        <w:pStyle w:val="3"/>
        <w:numPr>
          <w:ilvl w:val="0"/>
          <w:numId w:val="0"/>
        </w:numPr>
        <w:rPr>
          <w:lang w:val="en-GB" w:eastAsia="zh-CN"/>
        </w:rPr>
      </w:pPr>
      <w:r>
        <w:rPr>
          <w:lang w:val="en-GB" w:eastAsia="zh-CN"/>
        </w:rPr>
        <w:t>Agreement as per email announcement</w:t>
      </w:r>
    </w:p>
    <w:tbl>
      <w:tblPr>
        <w:tblStyle w:val="af6"/>
        <w:tblW w:w="0" w:type="auto"/>
        <w:tblLook w:val="04A0" w:firstRow="1" w:lastRow="0" w:firstColumn="1" w:lastColumn="0" w:noHBand="0" w:noVBand="1"/>
      </w:tblPr>
      <w:tblGrid>
        <w:gridCol w:w="9307"/>
      </w:tblGrid>
      <w:tr w:rsidR="000659FB" w14:paraId="6E9F2B16" w14:textId="77777777" w:rsidTr="000659FB">
        <w:tc>
          <w:tcPr>
            <w:tcW w:w="9307" w:type="dxa"/>
          </w:tcPr>
          <w:p w14:paraId="11FB3EA6" w14:textId="4ADF9902" w:rsidR="000659FB" w:rsidRDefault="000659FB">
            <w:pPr>
              <w:rPr>
                <w:lang w:eastAsia="zh-CN"/>
              </w:rPr>
            </w:pPr>
            <w:r>
              <w:rPr>
                <w:rFonts w:hint="eastAsia"/>
                <w:lang w:eastAsia="zh-CN"/>
              </w:rPr>
              <w:t>T</w:t>
            </w:r>
            <w:r>
              <w:rPr>
                <w:lang w:eastAsia="zh-CN"/>
              </w:rPr>
              <w:t>o fill in</w:t>
            </w:r>
          </w:p>
        </w:tc>
      </w:tr>
    </w:tbl>
    <w:p w14:paraId="62E19CA0" w14:textId="77777777" w:rsidR="000659FB" w:rsidRDefault="000659FB">
      <w:pPr>
        <w:rPr>
          <w:lang w:eastAsia="zh-CN"/>
        </w:rPr>
      </w:pPr>
    </w:p>
    <w:p w14:paraId="5ECCE75A" w14:textId="77777777" w:rsidR="00A76BA8" w:rsidRDefault="00B640B7">
      <w:pPr>
        <w:pStyle w:val="1"/>
        <w:rPr>
          <w:lang w:eastAsia="zh-CN"/>
        </w:rPr>
      </w:pPr>
      <w:r>
        <w:rPr>
          <w:rFonts w:hint="eastAsia"/>
          <w:lang w:eastAsia="zh-CN"/>
        </w:rPr>
        <w:lastRenderedPageBreak/>
        <w:t>O</w:t>
      </w:r>
      <w:r>
        <w:rPr>
          <w:lang w:eastAsia="zh-CN"/>
        </w:rPr>
        <w:t>thers</w:t>
      </w:r>
    </w:p>
    <w:p w14:paraId="75D4558A" w14:textId="77777777" w:rsidR="00A76BA8" w:rsidRDefault="00B640B7">
      <w:pPr>
        <w:rPr>
          <w:lang w:eastAsia="zh-CN"/>
        </w:rPr>
      </w:pPr>
      <w:r>
        <w:rPr>
          <w:rFonts w:hint="eastAsia"/>
          <w:lang w:eastAsia="zh-CN"/>
        </w:rPr>
        <w:t>T</w:t>
      </w:r>
      <w:r>
        <w:rPr>
          <w:lang w:eastAsia="zh-CN"/>
        </w:rPr>
        <w:t>he following proposals are considered not essential to the completion of the latency improvement work by RAN1.</w:t>
      </w:r>
    </w:p>
    <w:tbl>
      <w:tblPr>
        <w:tblStyle w:val="af6"/>
        <w:tblW w:w="9298" w:type="dxa"/>
        <w:tblLook w:val="04A0" w:firstRow="1" w:lastRow="0" w:firstColumn="1" w:lastColumn="0" w:noHBand="0" w:noVBand="1"/>
      </w:tblPr>
      <w:tblGrid>
        <w:gridCol w:w="1446"/>
        <w:gridCol w:w="7852"/>
      </w:tblGrid>
      <w:tr w:rsidR="00A76BA8" w14:paraId="570B115C" w14:textId="77777777">
        <w:tc>
          <w:tcPr>
            <w:tcW w:w="1446" w:type="dxa"/>
          </w:tcPr>
          <w:p w14:paraId="6DE273E9" w14:textId="77777777" w:rsidR="00A76BA8" w:rsidRDefault="00B640B7">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23859753" w14:textId="77777777" w:rsidR="00A76BA8" w:rsidRDefault="00B640B7">
            <w:pPr>
              <w:spacing w:after="60"/>
              <w:rPr>
                <w:rFonts w:ascii="Arial" w:hAnsi="Arial" w:cs="Arial"/>
                <w:b/>
                <w:sz w:val="16"/>
                <w:szCs w:val="16"/>
                <w:lang w:eastAsia="zh-CN"/>
              </w:rPr>
            </w:pPr>
            <w:r>
              <w:rPr>
                <w:rFonts w:ascii="Arial" w:hAnsi="Arial" w:cs="Arial"/>
                <w:b/>
                <w:sz w:val="16"/>
                <w:szCs w:val="16"/>
                <w:lang w:eastAsia="zh-CN"/>
              </w:rPr>
              <w:t>Proposals</w:t>
            </w:r>
          </w:p>
        </w:tc>
      </w:tr>
      <w:tr w:rsidR="00A76BA8" w14:paraId="62B15C95" w14:textId="77777777">
        <w:tc>
          <w:tcPr>
            <w:tcW w:w="1446" w:type="dxa"/>
          </w:tcPr>
          <w:p w14:paraId="5EA5D7D4" w14:textId="77777777" w:rsidR="00A76BA8" w:rsidRDefault="00B640B7">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1B55BEF4" w14:textId="77777777" w:rsidR="00A76BA8" w:rsidRDefault="00B640B7">
            <w:pPr>
              <w:pStyle w:val="a9"/>
              <w:autoSpaceDE/>
              <w:autoSpaceDN/>
              <w:adjustRightInd/>
              <w:snapToGrid/>
              <w:spacing w:after="60"/>
              <w:rPr>
                <w:rFonts w:ascii="Arial" w:hAnsi="Arial" w:cs="Arial"/>
                <w:iCs/>
                <w:color w:val="000000"/>
                <w:sz w:val="16"/>
                <w:szCs w:val="16"/>
              </w:rPr>
            </w:pPr>
            <w:r>
              <w:rPr>
                <w:rFonts w:ascii="Arial" w:eastAsiaTheme="minorEastAsia" w:hAnsi="Arial" w:cs="Arial"/>
                <w:b/>
                <w:sz w:val="16"/>
                <w:szCs w:val="16"/>
                <w:lang w:eastAsia="zh-CN"/>
              </w:rPr>
              <w:t>Proposal 17:</w:t>
            </w:r>
          </w:p>
          <w:p w14:paraId="438B4F70" w14:textId="77777777" w:rsidR="00A76BA8" w:rsidRDefault="00B640B7">
            <w:pPr>
              <w:pStyle w:val="a9"/>
              <w:numPr>
                <w:ilvl w:val="0"/>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Support on-demand PRS configured/requested in a PRS processing window.</w:t>
            </w:r>
          </w:p>
          <w:p w14:paraId="52734963" w14:textId="77777777" w:rsidR="00A76BA8" w:rsidRDefault="00B640B7">
            <w:pPr>
              <w:pStyle w:val="a9"/>
              <w:autoSpaceDE/>
              <w:autoSpaceDN/>
              <w:adjustRightInd/>
              <w:snapToGrid/>
              <w:spacing w:after="60"/>
              <w:rPr>
                <w:rFonts w:ascii="Arial" w:hAnsi="Arial" w:cs="Arial"/>
                <w:sz w:val="16"/>
                <w:szCs w:val="16"/>
              </w:rPr>
            </w:pPr>
            <w:r>
              <w:rPr>
                <w:rFonts w:ascii="Arial" w:eastAsiaTheme="minorEastAsia" w:hAnsi="Arial" w:cs="Arial"/>
                <w:b/>
                <w:sz w:val="16"/>
                <w:szCs w:val="16"/>
                <w:lang w:eastAsia="zh-CN"/>
              </w:rPr>
              <w:t>Proposal 18:</w:t>
            </w:r>
          </w:p>
          <w:p w14:paraId="2BD342AB" w14:textId="77777777" w:rsidR="00A76BA8" w:rsidRDefault="00B640B7">
            <w:pPr>
              <w:pStyle w:val="a9"/>
              <w:numPr>
                <w:ilvl w:val="0"/>
                <w:numId w:val="17"/>
              </w:numPr>
              <w:autoSpaceDE/>
              <w:autoSpaceDN/>
              <w:adjustRightInd/>
              <w:snapToGrid/>
              <w:spacing w:after="60"/>
              <w:rPr>
                <w:rFonts w:ascii="Arial" w:eastAsiaTheme="minorEastAsia" w:hAnsi="Arial" w:cs="Arial"/>
                <w:bCs/>
                <w:i/>
                <w:iCs/>
                <w:sz w:val="16"/>
                <w:szCs w:val="16"/>
              </w:rPr>
            </w:pPr>
            <w:r>
              <w:rPr>
                <w:rFonts w:ascii="Arial" w:eastAsiaTheme="minorEastAsia" w:hAnsi="Arial" w:cs="Arial"/>
                <w:bCs/>
                <w:iCs/>
                <w:sz w:val="16"/>
                <w:szCs w:val="16"/>
              </w:rPr>
              <w:t>The request of the measurement via MAC-CE and NRPPa procedure should be supported.</w:t>
            </w:r>
          </w:p>
        </w:tc>
      </w:tr>
      <w:tr w:rsidR="00A76BA8" w14:paraId="175F6D04" w14:textId="77777777">
        <w:tc>
          <w:tcPr>
            <w:tcW w:w="1446" w:type="dxa"/>
          </w:tcPr>
          <w:p w14:paraId="49399E63" w14:textId="77777777" w:rsidR="00A76BA8" w:rsidRDefault="00B640B7">
            <w:pPr>
              <w:rPr>
                <w:rFonts w:ascii="Arial" w:hAnsi="Arial" w:cs="Arial"/>
                <w:color w:val="000000" w:themeColor="text1"/>
                <w:sz w:val="16"/>
                <w:szCs w:val="16"/>
                <w:lang w:eastAsia="zh-CN"/>
              </w:rPr>
            </w:pPr>
            <w:r>
              <w:rPr>
                <w:rFonts w:ascii="Arial" w:hAnsi="Arial" w:cs="Arial"/>
                <w:color w:val="000000" w:themeColor="text1"/>
                <w:sz w:val="16"/>
                <w:szCs w:val="16"/>
                <w:lang w:eastAsia="zh-CN"/>
              </w:rPr>
              <w:t>CATT [4]</w:t>
            </w:r>
          </w:p>
        </w:tc>
        <w:tc>
          <w:tcPr>
            <w:tcW w:w="7852" w:type="dxa"/>
          </w:tcPr>
          <w:p w14:paraId="427E2923" w14:textId="77777777" w:rsidR="00A76BA8" w:rsidRDefault="00B640B7">
            <w:pPr>
              <w:pStyle w:val="3GPPText"/>
              <w:spacing w:before="0" w:after="60"/>
              <w:rPr>
                <w:rFonts w:ascii="Arial" w:hAnsi="Arial" w:cs="Arial"/>
                <w:bCs/>
                <w:sz w:val="16"/>
                <w:szCs w:val="16"/>
              </w:rPr>
            </w:pPr>
            <w:r>
              <w:rPr>
                <w:rFonts w:ascii="Arial" w:hAnsi="Arial" w:cs="Arial"/>
                <w:b/>
                <w:bCs/>
                <w:sz w:val="16"/>
                <w:szCs w:val="16"/>
                <w:lang w:eastAsia="zh-CN"/>
              </w:rPr>
              <w:t xml:space="preserve">Proposal 6: </w:t>
            </w:r>
            <w:r>
              <w:rPr>
                <w:rFonts w:ascii="Arial" w:hAnsi="Arial" w:cs="Arial"/>
                <w:bCs/>
                <w:sz w:val="16"/>
                <w:szCs w:val="16"/>
                <w:lang w:eastAsia="zh-CN"/>
              </w:rPr>
              <w:t>AP-</w:t>
            </w:r>
            <w:r>
              <w:rPr>
                <w:rFonts w:ascii="Arial" w:hAnsi="Arial" w:cs="Arial"/>
                <w:bCs/>
                <w:sz w:val="16"/>
                <w:szCs w:val="16"/>
              </w:rPr>
              <w:t xml:space="preserve">PRS and </w:t>
            </w:r>
            <w:r>
              <w:rPr>
                <w:rFonts w:ascii="Arial" w:hAnsi="Arial" w:cs="Arial"/>
                <w:bCs/>
                <w:sz w:val="16"/>
                <w:szCs w:val="16"/>
                <w:lang w:eastAsia="zh-CN"/>
              </w:rPr>
              <w:t>SP-</w:t>
            </w:r>
            <w:r>
              <w:rPr>
                <w:rFonts w:ascii="Arial" w:hAnsi="Arial" w:cs="Arial"/>
                <w:bCs/>
                <w:sz w:val="16"/>
                <w:szCs w:val="16"/>
              </w:rPr>
              <w:t xml:space="preserve">PRS </w:t>
            </w:r>
            <w:r>
              <w:rPr>
                <w:rFonts w:ascii="Arial" w:hAnsi="Arial" w:cs="Arial"/>
                <w:bCs/>
                <w:sz w:val="16"/>
                <w:szCs w:val="16"/>
                <w:lang w:eastAsia="zh-CN"/>
              </w:rPr>
              <w:t xml:space="preserve">receptions triggered by serving gNB </w:t>
            </w:r>
            <w:r>
              <w:rPr>
                <w:rFonts w:ascii="Arial" w:hAnsi="Arial" w:cs="Arial"/>
                <w:bCs/>
                <w:sz w:val="16"/>
                <w:szCs w:val="16"/>
              </w:rPr>
              <w:t xml:space="preserve">should be supported </w:t>
            </w:r>
            <w:r>
              <w:rPr>
                <w:rFonts w:ascii="Arial" w:hAnsi="Arial" w:cs="Arial"/>
                <w:bCs/>
                <w:sz w:val="16"/>
                <w:szCs w:val="16"/>
                <w:lang w:eastAsia="zh-CN"/>
              </w:rPr>
              <w:t xml:space="preserve">at least </w:t>
            </w:r>
            <w:r>
              <w:rPr>
                <w:rFonts w:ascii="Arial" w:hAnsi="Arial" w:cs="Arial"/>
                <w:bCs/>
                <w:sz w:val="16"/>
                <w:szCs w:val="16"/>
              </w:rPr>
              <w:t xml:space="preserve">for single gNB positioning, in which a UE is informed to measure the DL PRS of the TRPs of the same gNB. </w:t>
            </w:r>
          </w:p>
          <w:p w14:paraId="7CFCF023" w14:textId="77777777" w:rsidR="00A76BA8" w:rsidRDefault="00B640B7">
            <w:pPr>
              <w:pStyle w:val="3GPPText"/>
              <w:spacing w:before="0" w:after="60"/>
              <w:rPr>
                <w:rFonts w:ascii="Arial" w:hAnsi="Arial" w:cs="Arial"/>
                <w:bCs/>
                <w:sz w:val="16"/>
                <w:szCs w:val="16"/>
              </w:rPr>
            </w:pPr>
            <w:r>
              <w:rPr>
                <w:rFonts w:ascii="Arial" w:hAnsi="Arial" w:cs="Arial"/>
                <w:b/>
                <w:bCs/>
                <w:sz w:val="16"/>
                <w:szCs w:val="16"/>
                <w:lang w:eastAsia="zh-CN"/>
              </w:rPr>
              <w:t>Proposal 7:</w:t>
            </w:r>
            <w:r>
              <w:rPr>
                <w:rFonts w:ascii="Arial" w:hAnsi="Arial" w:cs="Arial"/>
                <w:bCs/>
                <w:sz w:val="16"/>
                <w:szCs w:val="16"/>
                <w:lang w:eastAsia="zh-CN"/>
              </w:rPr>
              <w:t xml:space="preserve"> Support reception of AP-PRS or SP-PRS triggered by DCI or MAC CE for multiple gNB positioning.</w:t>
            </w:r>
          </w:p>
          <w:p w14:paraId="0E957969" w14:textId="77777777" w:rsidR="00A76BA8" w:rsidRDefault="00B640B7">
            <w:pPr>
              <w:pStyle w:val="3GPPText"/>
              <w:spacing w:before="0" w:after="60"/>
              <w:rPr>
                <w:rFonts w:ascii="Arial" w:hAnsi="Arial" w:cs="Arial"/>
                <w:sz w:val="16"/>
                <w:szCs w:val="16"/>
                <w:lang w:eastAsia="zh-CN"/>
              </w:rPr>
            </w:pPr>
            <w:r>
              <w:rPr>
                <w:rFonts w:ascii="Arial" w:hAnsi="Arial" w:cs="Arial"/>
                <w:b/>
                <w:bCs/>
                <w:sz w:val="16"/>
                <w:szCs w:val="16"/>
                <w:lang w:eastAsia="zh-CN"/>
              </w:rPr>
              <w:t>Proposal 8:</w:t>
            </w:r>
            <w:r>
              <w:rPr>
                <w:rFonts w:ascii="Arial" w:hAnsi="Arial" w:cs="Arial"/>
                <w:bCs/>
                <w:sz w:val="16"/>
                <w:szCs w:val="16"/>
                <w:lang w:eastAsia="zh-CN"/>
              </w:rPr>
              <w:t xml:space="preserve"> Support reception of AP-PRS or SP-PRS triggered/configured by LMF through LPP message. </w:t>
            </w:r>
          </w:p>
        </w:tc>
      </w:tr>
      <w:tr w:rsidR="00A76BA8" w14:paraId="2616816B" w14:textId="77777777">
        <w:tc>
          <w:tcPr>
            <w:tcW w:w="1446" w:type="dxa"/>
          </w:tcPr>
          <w:p w14:paraId="42E5EAF3" w14:textId="77777777"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09734479" w14:textId="77777777" w:rsidR="00A76BA8" w:rsidRDefault="00B640B7">
            <w:pPr>
              <w:pStyle w:val="000proposal"/>
              <w:spacing w:before="0" w:after="60" w:line="240" w:lineRule="auto"/>
              <w:rPr>
                <w:rFonts w:ascii="Arial" w:hAnsi="Arial" w:cs="Arial"/>
                <w:b w:val="0"/>
                <w:i w:val="0"/>
                <w:sz w:val="16"/>
                <w:szCs w:val="16"/>
              </w:rPr>
            </w:pPr>
            <w:r>
              <w:rPr>
                <w:rFonts w:ascii="Arial" w:hAnsi="Arial" w:cs="Arial"/>
                <w:i w:val="0"/>
                <w:sz w:val="16"/>
                <w:szCs w:val="16"/>
              </w:rPr>
              <w:t xml:space="preserve">Proposal 1: </w:t>
            </w:r>
            <w:r>
              <w:rPr>
                <w:rFonts w:ascii="Arial" w:hAnsi="Arial" w:cs="Arial"/>
                <w:b w:val="0"/>
                <w:i w:val="0"/>
                <w:sz w:val="16"/>
                <w:szCs w:val="16"/>
              </w:rPr>
              <w:t xml:space="preserve">The LMF shall request the same M-sample or 4-sample measurement for all the positioning methods to one UE.  The UE shall expect the same M-sample or 4-sample measurement to be performed on all positioning methods configured to the UE. </w:t>
            </w:r>
          </w:p>
        </w:tc>
      </w:tr>
      <w:tr w:rsidR="00A76BA8" w14:paraId="0AF5BD74" w14:textId="77777777">
        <w:tc>
          <w:tcPr>
            <w:tcW w:w="1446" w:type="dxa"/>
          </w:tcPr>
          <w:p w14:paraId="486FA6D5" w14:textId="77777777"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[12]</w:t>
            </w:r>
          </w:p>
        </w:tc>
        <w:tc>
          <w:tcPr>
            <w:tcW w:w="7852" w:type="dxa"/>
          </w:tcPr>
          <w:p w14:paraId="7E6025B9" w14:textId="77777777" w:rsidR="00A76BA8" w:rsidRDefault="00B640B7">
            <w:pPr>
              <w:spacing w:after="60"/>
              <w:rPr>
                <w:rFonts w:ascii="Arial" w:hAnsi="Arial" w:cs="Arial"/>
                <w:b/>
                <w:sz w:val="16"/>
                <w:szCs w:val="16"/>
              </w:rPr>
            </w:pPr>
            <w:r>
              <w:rPr>
                <w:rFonts w:ascii="Arial" w:hAnsi="Arial" w:cs="Arial"/>
                <w:b/>
                <w:sz w:val="16"/>
                <w:szCs w:val="16"/>
                <w:lang w:eastAsia="ja-JP"/>
              </w:rPr>
              <w:t>Proposal</w:t>
            </w:r>
            <w:r>
              <w:rPr>
                <w:rFonts w:ascii="Arial" w:hAnsi="Arial" w:cs="Arial"/>
                <w:b/>
                <w:sz w:val="16"/>
                <w:szCs w:val="16"/>
              </w:rPr>
              <w:t xml:space="preserve"> </w:t>
            </w:r>
            <w:r>
              <w:rPr>
                <w:rFonts w:ascii="Arial" w:eastAsia="等线" w:hAnsi="Arial" w:cs="Arial"/>
                <w:b/>
                <w:sz w:val="16"/>
                <w:szCs w:val="16"/>
                <w:lang w:eastAsia="zh-CN"/>
              </w:rPr>
              <w:t>3</w:t>
            </w:r>
            <w:r>
              <w:rPr>
                <w:rFonts w:ascii="Arial" w:hAnsi="Arial" w:cs="Arial"/>
                <w:b/>
                <w:sz w:val="16"/>
                <w:szCs w:val="16"/>
              </w:rPr>
              <w:t xml:space="preserve">: </w:t>
            </w:r>
          </w:p>
          <w:p w14:paraId="49941D12" w14:textId="77777777" w:rsidR="00A76BA8" w:rsidRDefault="00B640B7">
            <w:pPr>
              <w:pStyle w:val="afc"/>
              <w:numPr>
                <w:ilvl w:val="0"/>
                <w:numId w:val="50"/>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The LMF indicates </w:t>
            </w:r>
            <w:r>
              <w:rPr>
                <w:rFonts w:ascii="Arial" w:eastAsia="等线" w:hAnsi="Arial" w:cs="Arial"/>
                <w:sz w:val="16"/>
                <w:szCs w:val="16"/>
              </w:rPr>
              <w:t xml:space="preserve">whether </w:t>
            </w:r>
            <w:r>
              <w:rPr>
                <w:rFonts w:ascii="Arial" w:hAnsi="Arial" w:cs="Arial"/>
                <w:sz w:val="16"/>
                <w:szCs w:val="16"/>
              </w:rPr>
              <w:t>the UE can use less than 4 samples.</w:t>
            </w:r>
          </w:p>
          <w:p w14:paraId="522C26E9" w14:textId="77777777" w:rsidR="00A76BA8" w:rsidRDefault="00B640B7">
            <w:pPr>
              <w:pStyle w:val="afc"/>
              <w:numPr>
                <w:ilvl w:val="0"/>
                <w:numId w:val="50"/>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The UE determines the number of samples to </w:t>
            </w:r>
            <w:r>
              <w:rPr>
                <w:rFonts w:ascii="Arial" w:eastAsia="等线" w:hAnsi="Arial" w:cs="Arial"/>
                <w:sz w:val="16"/>
                <w:szCs w:val="16"/>
              </w:rPr>
              <w:t xml:space="preserve">be </w:t>
            </w:r>
            <w:r>
              <w:rPr>
                <w:rFonts w:ascii="Arial" w:hAnsi="Arial" w:cs="Arial"/>
                <w:sz w:val="16"/>
                <w:szCs w:val="16"/>
              </w:rPr>
              <w:t>use</w:t>
            </w:r>
            <w:r>
              <w:rPr>
                <w:rFonts w:ascii="Arial" w:eastAsia="等线" w:hAnsi="Arial" w:cs="Arial"/>
                <w:sz w:val="16"/>
                <w:szCs w:val="16"/>
              </w:rPr>
              <w:t>d</w:t>
            </w:r>
            <w:r>
              <w:rPr>
                <w:rFonts w:ascii="Arial" w:hAnsi="Arial" w:cs="Arial"/>
                <w:sz w:val="16"/>
                <w:szCs w:val="16"/>
              </w:rPr>
              <w:t xml:space="preserve"> and indicates</w:t>
            </w:r>
            <w:r>
              <w:rPr>
                <w:rFonts w:ascii="Arial" w:eastAsia="等线" w:hAnsi="Arial" w:cs="Arial"/>
                <w:sz w:val="16"/>
                <w:szCs w:val="16"/>
              </w:rPr>
              <w:t xml:space="preserve"> it </w:t>
            </w:r>
            <w:r>
              <w:rPr>
                <w:rFonts w:ascii="Arial" w:hAnsi="Arial" w:cs="Arial"/>
                <w:sz w:val="16"/>
                <w:szCs w:val="16"/>
              </w:rPr>
              <w:t xml:space="preserve"> to the LMF </w:t>
            </w:r>
          </w:p>
          <w:p w14:paraId="02DD9DA7" w14:textId="77777777" w:rsidR="00A76BA8" w:rsidRDefault="00B640B7">
            <w:pPr>
              <w:pStyle w:val="afc"/>
              <w:numPr>
                <w:ilvl w:val="0"/>
                <w:numId w:val="50"/>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Note: this applies for both UE-based positioning and UE-assisted positioning</w:t>
            </w:r>
          </w:p>
        </w:tc>
      </w:tr>
      <w:tr w:rsidR="00A76BA8" w14:paraId="1C851E15" w14:textId="77777777">
        <w:tc>
          <w:tcPr>
            <w:tcW w:w="1446" w:type="dxa"/>
          </w:tcPr>
          <w:p w14:paraId="1071BDF3" w14:textId="77777777"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7690BD3A" w14:textId="77777777" w:rsidR="00A76BA8" w:rsidRDefault="00B640B7">
            <w:pPr>
              <w:spacing w:after="60"/>
              <w:rPr>
                <w:rFonts w:ascii="Arial" w:hAnsi="Arial" w:cs="Arial"/>
                <w:sz w:val="16"/>
                <w:szCs w:val="16"/>
                <w:lang w:eastAsia="zh-CN"/>
              </w:rPr>
            </w:pPr>
            <w:r>
              <w:rPr>
                <w:rFonts w:ascii="Arial" w:hAnsi="Arial" w:cs="Arial"/>
                <w:b/>
                <w:bCs/>
                <w:sz w:val="16"/>
                <w:szCs w:val="16"/>
                <w:lang w:eastAsia="zh-CN"/>
              </w:rPr>
              <w:t>Proposal 3</w:t>
            </w:r>
            <w:r>
              <w:rPr>
                <w:rFonts w:ascii="Arial" w:hAnsi="Arial" w:cs="Arial"/>
                <w:sz w:val="16"/>
                <w:szCs w:val="16"/>
                <w:lang w:eastAsia="zh-CN"/>
              </w:rPr>
              <w:t xml:space="preserve">: NW provides assistance data to UE, based on which UE is configured with one or more MG configurations and A-PRS resources associated with each MG. </w:t>
            </w:r>
          </w:p>
          <w:p w14:paraId="29B8403D" w14:textId="77777777" w:rsidR="00A76BA8" w:rsidRDefault="00B640B7">
            <w:pPr>
              <w:pStyle w:val="afc"/>
              <w:numPr>
                <w:ilvl w:val="0"/>
                <w:numId w:val="51"/>
              </w:numPr>
              <w:autoSpaceDE/>
              <w:autoSpaceDN/>
              <w:adjustRightInd/>
              <w:snapToGrid/>
              <w:spacing w:after="60"/>
              <w:ind w:firstLineChars="0"/>
              <w:contextualSpacing/>
              <w:rPr>
                <w:rFonts w:ascii="Arial" w:hAnsi="Arial" w:cs="Arial"/>
                <w:sz w:val="16"/>
                <w:szCs w:val="16"/>
                <w:lang w:eastAsia="zh-CN"/>
              </w:rPr>
            </w:pPr>
            <w:r>
              <w:rPr>
                <w:rFonts w:ascii="Arial" w:hAnsi="Arial" w:cs="Arial"/>
                <w:sz w:val="16"/>
                <w:szCs w:val="16"/>
                <w:lang w:eastAsia="zh-CN"/>
              </w:rPr>
              <w:t>Once MG is activated, the A-PRS associated with MG is consequently activated as well</w:t>
            </w:r>
          </w:p>
        </w:tc>
      </w:tr>
      <w:tr w:rsidR="00A76BA8" w14:paraId="1A39FB39" w14:textId="77777777">
        <w:tc>
          <w:tcPr>
            <w:tcW w:w="1446" w:type="dxa"/>
          </w:tcPr>
          <w:p w14:paraId="39DFCEC4" w14:textId="77777777"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5A0C0573" w14:textId="77777777" w:rsidR="00A76BA8" w:rsidRDefault="00B640B7">
            <w:pPr>
              <w:spacing w:after="60"/>
              <w:rPr>
                <w:rFonts w:ascii="Arial" w:hAnsi="Arial" w:cs="Arial"/>
                <w:bCs/>
                <w:sz w:val="16"/>
                <w:szCs w:val="16"/>
              </w:rPr>
            </w:pPr>
            <w:r>
              <w:rPr>
                <w:rFonts w:ascii="Arial" w:hAnsi="Arial" w:cs="Arial"/>
                <w:b/>
                <w:iCs/>
                <w:sz w:val="16"/>
                <w:szCs w:val="16"/>
              </w:rPr>
              <w:t>Proposal 7:</w:t>
            </w:r>
            <w:r>
              <w:rPr>
                <w:rFonts w:ascii="Arial" w:hAnsi="Arial" w:cs="Arial"/>
                <w:iCs/>
                <w:sz w:val="16"/>
                <w:szCs w:val="16"/>
              </w:rPr>
              <w:t xml:space="preserve"> Introduce a separate UE capability set of values PRS processing outside an MG.</w:t>
            </w:r>
          </w:p>
        </w:tc>
      </w:tr>
    </w:tbl>
    <w:p w14:paraId="3D678982" w14:textId="77777777" w:rsidR="00A76BA8" w:rsidRDefault="00A76BA8">
      <w:pPr>
        <w:rPr>
          <w:lang w:eastAsia="zh-CN"/>
        </w:rPr>
      </w:pPr>
    </w:p>
    <w:p w14:paraId="481304DC" w14:textId="77777777" w:rsidR="00A76BA8" w:rsidRDefault="00B640B7">
      <w:pPr>
        <w:pStyle w:val="2"/>
        <w:rPr>
          <w:lang w:eastAsia="zh-CN"/>
        </w:rPr>
      </w:pPr>
      <w:r>
        <w:rPr>
          <w:rFonts w:hint="eastAsia"/>
          <w:lang w:eastAsia="zh-CN"/>
        </w:rPr>
        <w:t>R</w:t>
      </w:r>
      <w:r>
        <w:rPr>
          <w:lang w:eastAsia="zh-CN"/>
        </w:rPr>
        <w:t>ound 1</w:t>
      </w:r>
    </w:p>
    <w:p w14:paraId="1CAE5473" w14:textId="77777777" w:rsidR="00A76BA8" w:rsidRDefault="00B640B7">
      <w:pPr>
        <w:pStyle w:val="3"/>
        <w:numPr>
          <w:ilvl w:val="0"/>
          <w:numId w:val="0"/>
        </w:numPr>
        <w:rPr>
          <w:lang w:eastAsia="zh-CN"/>
        </w:rPr>
      </w:pPr>
      <w:r>
        <w:rPr>
          <w:lang w:eastAsia="zh-CN"/>
        </w:rPr>
        <w:t>Proposal 5-1</w:t>
      </w:r>
    </w:p>
    <w:p w14:paraId="66EA8229" w14:textId="77777777" w:rsidR="00A76BA8" w:rsidRDefault="00B640B7">
      <w:pPr>
        <w:rPr>
          <w:lang w:eastAsia="zh-CN"/>
        </w:rPr>
      </w:pPr>
      <w:r>
        <w:rPr>
          <w:rFonts w:hint="eastAsia"/>
          <w:lang w:eastAsia="zh-CN"/>
        </w:rPr>
        <w:t>T</w:t>
      </w:r>
      <w:r>
        <w:rPr>
          <w:lang w:eastAsia="zh-CN"/>
        </w:rPr>
        <w:t>he suggestion from the FL is not to discuss those proposals.</w:t>
      </w:r>
    </w:p>
    <w:tbl>
      <w:tblPr>
        <w:tblStyle w:val="af6"/>
        <w:tblW w:w="9351" w:type="dxa"/>
        <w:tblLayout w:type="fixed"/>
        <w:tblLook w:val="04A0" w:firstRow="1" w:lastRow="0" w:firstColumn="1" w:lastColumn="0" w:noHBand="0" w:noVBand="1"/>
      </w:tblPr>
      <w:tblGrid>
        <w:gridCol w:w="1838"/>
        <w:gridCol w:w="7513"/>
      </w:tblGrid>
      <w:tr w:rsidR="00A76BA8" w14:paraId="1DB19C39" w14:textId="77777777">
        <w:tc>
          <w:tcPr>
            <w:tcW w:w="1838" w:type="dxa"/>
            <w:vAlign w:val="center"/>
          </w:tcPr>
          <w:p w14:paraId="4D905C8C" w14:textId="77777777" w:rsidR="00A76BA8" w:rsidRDefault="00B640B7">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363B5827" w14:textId="77777777" w:rsidR="00A76BA8" w:rsidRDefault="00B640B7">
            <w:pPr>
              <w:rPr>
                <w:rFonts w:ascii="Arial" w:hAnsi="Arial" w:cs="Arial"/>
                <w:b/>
                <w:iCs/>
                <w:sz w:val="16"/>
                <w:lang w:eastAsia="zh-CN"/>
              </w:rPr>
            </w:pPr>
            <w:r>
              <w:rPr>
                <w:rFonts w:ascii="Arial" w:hAnsi="Arial" w:cs="Arial"/>
                <w:b/>
                <w:iCs/>
                <w:sz w:val="16"/>
                <w:lang w:eastAsia="zh-CN"/>
              </w:rPr>
              <w:t>Comments on the necessity of any specific proposal</w:t>
            </w:r>
          </w:p>
        </w:tc>
      </w:tr>
      <w:tr w:rsidR="00A76BA8" w14:paraId="582534E1" w14:textId="77777777">
        <w:tc>
          <w:tcPr>
            <w:tcW w:w="1838" w:type="dxa"/>
            <w:vAlign w:val="center"/>
          </w:tcPr>
          <w:p w14:paraId="41C2F832" w14:textId="77777777" w:rsidR="00A76BA8" w:rsidRDefault="00B640B7">
            <w:pPr>
              <w:rPr>
                <w:rFonts w:ascii="Arial" w:hAnsi="Arial" w:cs="Arial"/>
                <w:iCs/>
                <w:sz w:val="16"/>
                <w:lang w:eastAsia="zh-CN"/>
              </w:rPr>
            </w:pPr>
            <w:r>
              <w:rPr>
                <w:rFonts w:ascii="Arial" w:hAnsi="Arial" w:cs="Arial"/>
                <w:iCs/>
                <w:sz w:val="16"/>
                <w:lang w:eastAsia="zh-CN"/>
              </w:rPr>
              <w:t>Samsung</w:t>
            </w:r>
          </w:p>
        </w:tc>
        <w:tc>
          <w:tcPr>
            <w:tcW w:w="7513" w:type="dxa"/>
            <w:vAlign w:val="center"/>
          </w:tcPr>
          <w:p w14:paraId="6FB8668F" w14:textId="77777777" w:rsidR="00A76BA8" w:rsidRDefault="00B640B7">
            <w:pPr>
              <w:rPr>
                <w:rFonts w:ascii="Arial" w:hAnsi="Arial" w:cs="Arial"/>
                <w:iCs/>
                <w:sz w:val="16"/>
                <w:lang w:eastAsia="zh-CN"/>
              </w:rPr>
            </w:pPr>
            <w:r>
              <w:rPr>
                <w:rFonts w:ascii="Arial" w:hAnsi="Arial" w:cs="Arial"/>
                <w:iCs/>
                <w:sz w:val="16"/>
                <w:lang w:eastAsia="zh-CN"/>
              </w:rPr>
              <w:t>For the M-sample issue, there are some scenarios (e.g. UE based positioning) where the LMF cannot decide whether to use reduced samples for measurement. For these case, it is better to let the UE determine the number of samples to be used rather than the network. The LMF should give an indication on whether current positioning request is marked as “low latency” or not. In addition, for the case of UE-based positioning, there is no other choice but to let the UE decide the number of samples.</w:t>
            </w:r>
          </w:p>
          <w:p w14:paraId="10437855" w14:textId="77777777" w:rsidR="00A76BA8" w:rsidRDefault="00B640B7">
            <w:pPr>
              <w:rPr>
                <w:rFonts w:ascii="Arial" w:hAnsi="Arial" w:cs="Arial"/>
                <w:iCs/>
                <w:sz w:val="16"/>
                <w:lang w:eastAsia="zh-CN"/>
              </w:rPr>
            </w:pPr>
            <w:r>
              <w:rPr>
                <w:rFonts w:ascii="Arial" w:hAnsi="Arial" w:cs="Arial"/>
                <w:iCs/>
                <w:sz w:val="16"/>
                <w:lang w:eastAsia="zh-CN"/>
              </w:rPr>
              <w:t xml:space="preserve">Proposal: </w:t>
            </w:r>
          </w:p>
          <w:p w14:paraId="076C1C70" w14:textId="77777777" w:rsidR="00A76BA8" w:rsidRDefault="00B640B7">
            <w:pPr>
              <w:pStyle w:val="afc"/>
              <w:numPr>
                <w:ilvl w:val="1"/>
                <w:numId w:val="52"/>
              </w:numPr>
              <w:ind w:firstLineChars="0"/>
              <w:rPr>
                <w:rFonts w:ascii="Arial" w:hAnsi="Arial" w:cs="Arial"/>
                <w:iCs/>
                <w:sz w:val="16"/>
                <w:lang w:eastAsia="zh-CN"/>
              </w:rPr>
            </w:pPr>
            <w:r>
              <w:rPr>
                <w:rFonts w:ascii="Arial" w:hAnsi="Arial" w:cs="Arial"/>
                <w:iCs/>
                <w:sz w:val="16"/>
                <w:lang w:eastAsia="zh-CN"/>
              </w:rPr>
              <w:t>The LMF indicates whether the UE can use M&lt; 4 samples.</w:t>
            </w:r>
          </w:p>
          <w:p w14:paraId="598BBA12" w14:textId="77777777" w:rsidR="00A76BA8" w:rsidRDefault="00B640B7">
            <w:pPr>
              <w:pStyle w:val="afc"/>
              <w:numPr>
                <w:ilvl w:val="1"/>
                <w:numId w:val="52"/>
              </w:numPr>
              <w:ind w:firstLineChars="0"/>
              <w:rPr>
                <w:rFonts w:ascii="Arial" w:hAnsi="Arial" w:cs="Arial"/>
                <w:iCs/>
                <w:sz w:val="16"/>
                <w:lang w:eastAsia="zh-CN"/>
              </w:rPr>
            </w:pPr>
            <w:r>
              <w:rPr>
                <w:rFonts w:ascii="Arial" w:hAnsi="Arial" w:cs="Arial"/>
                <w:iCs/>
                <w:sz w:val="16"/>
                <w:lang w:eastAsia="zh-CN"/>
              </w:rPr>
              <w:t xml:space="preserve">The UE determines the number of samples M (M&lt;4) and indicates it  to the LMF </w:t>
            </w:r>
          </w:p>
          <w:p w14:paraId="606E2605" w14:textId="77777777" w:rsidR="00A76BA8" w:rsidRDefault="00B640B7">
            <w:pPr>
              <w:rPr>
                <w:ins w:id="219" w:author="Huawei - Huangsu" w:date="2021-11-13T07:48:00Z"/>
                <w:rFonts w:ascii="Arial" w:hAnsi="Arial" w:cs="Arial"/>
                <w:iCs/>
                <w:sz w:val="16"/>
                <w:lang w:eastAsia="zh-CN"/>
              </w:rPr>
            </w:pPr>
            <w:r>
              <w:rPr>
                <w:rFonts w:ascii="Arial" w:hAnsi="Arial" w:cs="Arial"/>
                <w:iCs/>
                <w:sz w:val="16"/>
                <w:lang w:eastAsia="zh-CN"/>
              </w:rPr>
              <w:t>Note: this applies for both UE-based positioning and UE-assisted positioning</w:t>
            </w:r>
          </w:p>
          <w:p w14:paraId="7CB573B7" w14:textId="77777777" w:rsidR="00A76BA8" w:rsidRDefault="00B640B7">
            <w:pPr>
              <w:rPr>
                <w:rFonts w:ascii="Arial" w:hAnsi="Arial" w:cs="Arial"/>
                <w:iCs/>
                <w:sz w:val="16"/>
                <w:lang w:eastAsia="zh-CN"/>
              </w:rPr>
            </w:pPr>
            <w:ins w:id="220" w:author="Huawei - Huangsu" w:date="2021-11-13T07:48:00Z">
              <w:r>
                <w:rPr>
                  <w:rFonts w:ascii="Arial" w:hAnsi="Arial" w:cs="Arial"/>
                  <w:iCs/>
                  <w:sz w:val="16"/>
                  <w:lang w:eastAsia="zh-CN"/>
                </w:rPr>
                <w:t>FL: there is no measurement period requirement for UE-based positioning in Rel-16.</w:t>
              </w:r>
            </w:ins>
          </w:p>
        </w:tc>
      </w:tr>
      <w:tr w:rsidR="00A76BA8" w14:paraId="4B30C6BA" w14:textId="77777777">
        <w:tc>
          <w:tcPr>
            <w:tcW w:w="1838" w:type="dxa"/>
            <w:vAlign w:val="center"/>
          </w:tcPr>
          <w:p w14:paraId="266A9041" w14:textId="77777777" w:rsidR="00A76BA8" w:rsidRDefault="00B640B7">
            <w:pPr>
              <w:rPr>
                <w:rFonts w:ascii="Arial" w:hAnsi="Arial" w:cs="Arial"/>
                <w:iCs/>
                <w:sz w:val="16"/>
                <w:lang w:eastAsia="zh-CN"/>
              </w:rPr>
            </w:pPr>
            <w:r>
              <w:rPr>
                <w:rFonts w:ascii="Arial" w:hAnsi="Arial" w:cs="Arial"/>
                <w:iCs/>
                <w:sz w:val="16"/>
                <w:lang w:eastAsia="zh-CN"/>
              </w:rPr>
              <w:t>Samsung2</w:t>
            </w:r>
          </w:p>
        </w:tc>
        <w:tc>
          <w:tcPr>
            <w:tcW w:w="7513" w:type="dxa"/>
            <w:vAlign w:val="center"/>
          </w:tcPr>
          <w:p w14:paraId="612CD265" w14:textId="77777777" w:rsidR="00A76BA8" w:rsidRDefault="00B640B7">
            <w:pPr>
              <w:rPr>
                <w:rFonts w:ascii="Arial" w:hAnsi="Arial" w:cs="Arial"/>
                <w:iCs/>
                <w:sz w:val="16"/>
                <w:lang w:eastAsia="zh-CN"/>
              </w:rPr>
            </w:pPr>
            <w:r>
              <w:rPr>
                <w:rFonts w:ascii="Arial" w:hAnsi="Arial" w:cs="Arial"/>
                <w:iCs/>
                <w:sz w:val="16"/>
                <w:lang w:eastAsia="zh-CN"/>
              </w:rPr>
              <w:t>It is not clear to us why FL said that there was no measurement period requirement for UE-B in R16. Our understanding is that the M=4 sample requirement in 38.133 applies to both UE-A and UE-B positioning:</w:t>
            </w:r>
          </w:p>
          <w:p w14:paraId="0F906328" w14:textId="77777777" w:rsidR="00A76BA8" w:rsidRDefault="00B640B7">
            <w:pPr>
              <w:autoSpaceDE/>
              <w:adjustRightInd/>
              <w:snapToGrid/>
              <w:spacing w:after="180"/>
              <w:jc w:val="left"/>
              <w:rPr>
                <w:b/>
                <w:sz w:val="20"/>
                <w:szCs w:val="20"/>
                <w:lang w:val="en-GB" w:eastAsia="zh-CN"/>
              </w:rPr>
            </w:pPr>
            <w:r>
              <w:rPr>
                <w:b/>
                <w:sz w:val="20"/>
                <w:szCs w:val="20"/>
                <w:lang w:val="en-GB" w:eastAsia="zh-CN"/>
              </w:rPr>
              <w:t>38.133, clause 9.9.2.5:</w:t>
            </w:r>
          </w:p>
          <w:p w14:paraId="3138AFAD" w14:textId="77777777" w:rsidR="00A76BA8" w:rsidRDefault="00B640B7">
            <w:pPr>
              <w:autoSpaceDE/>
              <w:adjustRightInd/>
              <w:snapToGrid/>
              <w:spacing w:after="180"/>
              <w:jc w:val="left"/>
              <w:rPr>
                <w:sz w:val="20"/>
                <w:szCs w:val="20"/>
                <w:lang w:val="en-GB"/>
              </w:rPr>
            </w:pPr>
            <w:r>
              <w:rPr>
                <w:sz w:val="20"/>
                <w:szCs w:val="20"/>
                <w:lang w:val="en-GB" w:eastAsia="zh-CN"/>
              </w:rPr>
              <w:t xml:space="preserve">When physical layer receives last of </w:t>
            </w:r>
            <w:r>
              <w:rPr>
                <w:i/>
                <w:sz w:val="20"/>
                <w:szCs w:val="20"/>
                <w:lang w:val="en-GB"/>
              </w:rPr>
              <w:t>NR-TDOA-ProvideAssistanceData</w:t>
            </w:r>
            <w:r>
              <w:rPr>
                <w:sz w:val="20"/>
                <w:szCs w:val="20"/>
                <w:lang w:val="en-GB"/>
              </w:rPr>
              <w:t xml:space="preserve"> message and </w:t>
            </w:r>
            <w:r>
              <w:rPr>
                <w:i/>
                <w:sz w:val="20"/>
                <w:szCs w:val="20"/>
                <w:lang w:val="en-GB"/>
              </w:rPr>
              <w:t xml:space="preserve">NR-TDOA-RequestLocationInformation </w:t>
            </w:r>
            <w:r>
              <w:rPr>
                <w:iCs/>
                <w:sz w:val="20"/>
                <w:szCs w:val="20"/>
                <w:lang w:val="en-GB"/>
              </w:rPr>
              <w:t>message from LMF via LPP [34]</w:t>
            </w:r>
            <w:r>
              <w:rPr>
                <w:i/>
                <w:sz w:val="20"/>
                <w:szCs w:val="20"/>
                <w:lang w:val="en-GB"/>
              </w:rPr>
              <w:t xml:space="preserve">, </w:t>
            </w:r>
            <w:r>
              <w:rPr>
                <w:iCs/>
                <w:sz w:val="20"/>
                <w:szCs w:val="20"/>
                <w:lang w:val="en-GB"/>
              </w:rPr>
              <w:t>the UE shall be able to measure multiple (</w:t>
            </w:r>
            <w:r>
              <w:rPr>
                <w:rFonts w:cs="Arial"/>
                <w:sz w:val="20"/>
                <w:szCs w:val="20"/>
                <w:lang w:val="en-GB"/>
              </w:rPr>
              <w:t>up to the UE capability specified in Clause 9.9.2.3</w:t>
            </w:r>
            <w:r>
              <w:rPr>
                <w:iCs/>
                <w:sz w:val="20"/>
                <w:szCs w:val="20"/>
                <w:lang w:val="en-GB"/>
              </w:rPr>
              <w:t xml:space="preserve">) DL RSTD measurements, defined </w:t>
            </w:r>
            <w:r>
              <w:rPr>
                <w:sz w:val="20"/>
                <w:szCs w:val="20"/>
                <w:lang w:val="en-GB"/>
              </w:rPr>
              <w:t xml:space="preserve">in TS 38.215 [4], </w:t>
            </w:r>
            <w:r>
              <w:rPr>
                <w:sz w:val="20"/>
                <w:szCs w:val="20"/>
                <w:lang w:val="en-GB" w:eastAsia="zh-CN"/>
              </w:rPr>
              <w:t>during</w:t>
            </w:r>
            <w:r>
              <w:rPr>
                <w:sz w:val="20"/>
                <w:szCs w:val="20"/>
                <w:lang w:val="en-GB"/>
              </w:rPr>
              <w:t xml:space="preserve"> the measurement period </w:t>
            </w:r>
            <m:oMath>
              <m:sSub>
                <m:sSubPr>
                  <m:ctrlPr>
                    <w:rPr>
                      <w:rFonts w:ascii="Cambria Math" w:hAnsi="Cambria Math"/>
                      <w:i/>
                      <w:sz w:val="18"/>
                      <w:szCs w:val="18"/>
                      <w:lang w:val="en-GB"/>
                    </w:rPr>
                  </m:ctrlPr>
                </m:sSubPr>
                <m:e>
                  <m:r>
                    <w:rPr>
                      <w:rFonts w:ascii="Cambria Math" w:hAnsi="Cambria Math"/>
                      <w:sz w:val="18"/>
                      <w:szCs w:val="18"/>
                      <w:lang w:val="en-GB"/>
                    </w:rPr>
                    <m:t>T</m:t>
                  </m:r>
                </m:e>
                <m:sub>
                  <m:r>
                    <w:rPr>
                      <w:rFonts w:ascii="Cambria Math" w:hAnsi="Cambria Math"/>
                      <w:sz w:val="18"/>
                      <w:szCs w:val="18"/>
                      <w:lang w:val="en-GB"/>
                    </w:rPr>
                    <m:t>RSTD,Total</m:t>
                  </m:r>
                </m:sub>
              </m:sSub>
            </m:oMath>
            <w:r>
              <w:rPr>
                <w:sz w:val="20"/>
                <w:szCs w:val="20"/>
                <w:lang w:val="en-GB"/>
              </w:rPr>
              <w:t xml:space="preserve"> defined as:</w:t>
            </w:r>
          </w:p>
          <w:p w14:paraId="66B857E3" w14:textId="77777777" w:rsidR="00A76BA8" w:rsidRDefault="00B00B9C">
            <w:pPr>
              <w:keepLines/>
              <w:tabs>
                <w:tab w:val="center" w:pos="4536"/>
                <w:tab w:val="right" w:pos="9072"/>
              </w:tabs>
              <w:autoSpaceDE/>
              <w:adjustRightInd/>
              <w:snapToGrid/>
              <w:spacing w:after="180"/>
              <w:jc w:val="center"/>
              <w:rPr>
                <w:iCs/>
                <w:sz w:val="20"/>
                <w:szCs w:val="20"/>
                <w:lang w:val="en-GB"/>
              </w:rPr>
            </w:pPr>
            <m:oMathPara>
              <m:oMath>
                <m:sSub>
                  <m:sSubPr>
                    <m:ctrlPr>
                      <w:rPr>
                        <w:rFonts w:ascii="Cambria Math" w:hAnsi="Cambria Math"/>
                        <w:iCs/>
                        <w:lang w:val="en-GB"/>
                      </w:rPr>
                    </m:ctrlPr>
                  </m:sSubPr>
                  <m:e>
                    <m:r>
                      <m:rPr>
                        <m:sty m:val="p"/>
                      </m:rPr>
                      <w:rPr>
                        <w:rFonts w:ascii="Cambria Math" w:hAnsi="Cambria Math"/>
                        <w:sz w:val="20"/>
                        <w:szCs w:val="20"/>
                        <w:lang w:val="en-GB"/>
                      </w:rPr>
                      <m:t>T</m:t>
                    </m:r>
                  </m:e>
                  <m:sub>
                    <m:r>
                      <m:rPr>
                        <m:sty m:val="p"/>
                      </m:rPr>
                      <w:rPr>
                        <w:rFonts w:ascii="Cambria Math" w:hAnsi="Cambria Math"/>
                        <w:sz w:val="20"/>
                        <w:szCs w:val="20"/>
                        <w:lang w:val="en-GB"/>
                      </w:rPr>
                      <m:t>RSTD,Total</m:t>
                    </m:r>
                  </m:sub>
                </m:sSub>
                <m:r>
                  <m:rPr>
                    <m:sty m:val="p"/>
                  </m:rPr>
                  <w:rPr>
                    <w:rFonts w:ascii="Cambria Math" w:hAnsi="Cambria Math"/>
                    <w:sz w:val="20"/>
                    <w:szCs w:val="20"/>
                    <w:lang w:val="en-GB"/>
                  </w:rPr>
                  <m:t>=</m:t>
                </m:r>
                <m:nary>
                  <m:naryPr>
                    <m:chr m:val="∑"/>
                    <m:limLoc m:val="undOvr"/>
                    <m:ctrlPr>
                      <w:rPr>
                        <w:rFonts w:ascii="Cambria Math" w:hAnsi="Cambria Math"/>
                        <w:iCs/>
                        <w:lang w:val="en-GB"/>
                      </w:rPr>
                    </m:ctrlPr>
                  </m:naryPr>
                  <m:sub>
                    <m:r>
                      <m:rPr>
                        <m:sty m:val="p"/>
                      </m:rPr>
                      <w:rPr>
                        <w:rFonts w:ascii="Cambria Math" w:hAnsi="Cambria Math"/>
                        <w:sz w:val="20"/>
                        <w:szCs w:val="20"/>
                        <w:lang w:val="en-GB"/>
                      </w:rPr>
                      <m:t>i=1</m:t>
                    </m:r>
                  </m:sub>
                  <m:sup>
                    <m:r>
                      <m:rPr>
                        <m:sty m:val="p"/>
                      </m:rPr>
                      <w:rPr>
                        <w:rFonts w:ascii="Cambria Math" w:hAnsi="Cambria Math"/>
                        <w:sz w:val="20"/>
                        <w:szCs w:val="20"/>
                        <w:lang w:val="en-GB"/>
                      </w:rPr>
                      <m:t>L</m:t>
                    </m:r>
                  </m:sup>
                  <m:e>
                    <m:sSub>
                      <m:sSubPr>
                        <m:ctrlPr>
                          <w:rPr>
                            <w:rFonts w:ascii="Cambria Math" w:hAnsi="Cambria Math"/>
                            <w:iCs/>
                            <w:lang w:val="en-GB"/>
                          </w:rPr>
                        </m:ctrlPr>
                      </m:sSubPr>
                      <m:e>
                        <m:r>
                          <m:rPr>
                            <m:sty m:val="p"/>
                          </m:rPr>
                          <w:rPr>
                            <w:rFonts w:ascii="Cambria Math" w:hAnsi="Cambria Math"/>
                            <w:sz w:val="20"/>
                            <w:szCs w:val="20"/>
                            <w:lang w:val="en-GB"/>
                          </w:rPr>
                          <m:t>T</m:t>
                        </m:r>
                      </m:e>
                      <m:sub>
                        <m:r>
                          <m:rPr>
                            <m:sty m:val="p"/>
                          </m:rPr>
                          <w:rPr>
                            <w:rFonts w:ascii="Cambria Math" w:hAnsi="Cambria Math"/>
                            <w:sz w:val="20"/>
                            <w:szCs w:val="20"/>
                            <w:lang w:val="en-GB"/>
                          </w:rPr>
                          <m:t>RSTD,i</m:t>
                        </m:r>
                      </m:sub>
                    </m:sSub>
                    <m:r>
                      <m:rPr>
                        <m:sty m:val="p"/>
                      </m:rPr>
                      <w:rPr>
                        <w:rFonts w:ascii="Cambria Math" w:hAnsi="Cambria Math"/>
                        <w:sz w:val="20"/>
                        <w:szCs w:val="20"/>
                        <w:lang w:val="en-GB"/>
                      </w:rPr>
                      <m:t xml:space="preserve">+ </m:t>
                    </m:r>
                    <m:d>
                      <m:dPr>
                        <m:ctrlPr>
                          <w:rPr>
                            <w:rFonts w:ascii="Cambria Math" w:hAnsi="Cambria Math"/>
                            <w:bCs/>
                            <w:iCs/>
                            <w:lang w:val="en-GB"/>
                          </w:rPr>
                        </m:ctrlPr>
                      </m:dPr>
                      <m:e>
                        <m:r>
                          <m:rPr>
                            <m:sty m:val="p"/>
                          </m:rPr>
                          <w:rPr>
                            <w:rFonts w:ascii="Cambria Math" w:hAnsi="Cambria Math"/>
                            <w:sz w:val="20"/>
                            <w:szCs w:val="20"/>
                            <w:lang w:val="en-GB" w:eastAsia="zh-CN"/>
                          </w:rPr>
                          <m:t>L-1</m:t>
                        </m:r>
                      </m:e>
                    </m:d>
                    <m:r>
                      <m:rPr>
                        <m:sty m:val="p"/>
                      </m:rPr>
                      <w:rPr>
                        <w:rFonts w:ascii="Cambria Math" w:hAnsi="Cambria Math"/>
                        <w:sz w:val="20"/>
                        <w:szCs w:val="20"/>
                        <w:lang w:val="en-GB" w:eastAsia="zh-CN"/>
                      </w:rPr>
                      <m:t>*</m:t>
                    </m:r>
                    <m:func>
                      <m:funcPr>
                        <m:ctrlPr>
                          <w:rPr>
                            <w:rFonts w:ascii="Cambria Math" w:hAnsi="Cambria Math"/>
                            <w:bCs/>
                            <w:iCs/>
                            <w:lang w:val="en-GB"/>
                          </w:rPr>
                        </m:ctrlPr>
                      </m:funcPr>
                      <m:fName>
                        <m:r>
                          <m:rPr>
                            <m:sty m:val="p"/>
                          </m:rPr>
                          <w:rPr>
                            <w:rFonts w:ascii="Cambria Math" w:hAnsi="Cambria Math"/>
                            <w:sz w:val="20"/>
                            <w:szCs w:val="20"/>
                            <w:lang w:val="en-GB" w:eastAsia="zh-CN"/>
                          </w:rPr>
                          <m:t>max</m:t>
                        </m:r>
                      </m:fName>
                      <m:e>
                        <m:d>
                          <m:dPr>
                            <m:ctrlPr>
                              <w:rPr>
                                <w:rFonts w:ascii="Cambria Math" w:hAnsi="Cambria Math"/>
                                <w:bCs/>
                                <w:iCs/>
                                <w:lang w:val="en-GB"/>
                              </w:rPr>
                            </m:ctrlPr>
                          </m:dPr>
                          <m:e>
                            <m:sSub>
                              <m:sSubPr>
                                <m:ctrlPr>
                                  <w:rPr>
                                    <w:rFonts w:ascii="Cambria Math" w:hAnsi="Cambria Math"/>
                                    <w:bCs/>
                                    <w:iCs/>
                                    <w:lang w:val="en-GB"/>
                                  </w:rPr>
                                </m:ctrlPr>
                              </m:sSubPr>
                              <m:e>
                                <m:r>
                                  <m:rPr>
                                    <m:sty m:val="p"/>
                                  </m:rPr>
                                  <w:rPr>
                                    <w:rFonts w:ascii="Cambria Math" w:hAnsi="Cambria Math"/>
                                    <w:sz w:val="20"/>
                                    <w:szCs w:val="20"/>
                                    <w:lang w:val="en-GB" w:eastAsia="zh-CN"/>
                                  </w:rPr>
                                  <m:t>T</m:t>
                                </m:r>
                              </m:e>
                              <m:sub>
                                <m:r>
                                  <m:rPr>
                                    <m:sty m:val="p"/>
                                  </m:rPr>
                                  <w:rPr>
                                    <w:rFonts w:ascii="Cambria Math" w:hAnsi="Cambria Math"/>
                                    <w:sz w:val="20"/>
                                    <w:szCs w:val="20"/>
                                    <w:lang w:val="en-GB" w:eastAsia="zh-CN"/>
                                  </w:rPr>
                                  <m:t>effect,i</m:t>
                                </m:r>
                              </m:sub>
                            </m:sSub>
                          </m:e>
                        </m:d>
                      </m:e>
                    </m:func>
                    <m:r>
                      <m:rPr>
                        <m:sty m:val="p"/>
                      </m:rPr>
                      <w:rPr>
                        <w:rFonts w:ascii="Cambria Math" w:hAnsi="Cambria Math"/>
                        <w:color w:val="0070C0"/>
                        <w:sz w:val="20"/>
                        <w:szCs w:val="20"/>
                        <w:lang w:val="en-GB" w:eastAsia="zh-CN"/>
                      </w:rPr>
                      <m:t xml:space="preserve"> </m:t>
                    </m:r>
                  </m:e>
                </m:nary>
              </m:oMath>
            </m:oMathPara>
          </w:p>
          <w:p w14:paraId="491089B7" w14:textId="77777777" w:rsidR="00A76BA8" w:rsidRDefault="00B640B7">
            <w:pPr>
              <w:autoSpaceDE/>
              <w:adjustRightInd/>
              <w:snapToGrid/>
              <w:spacing w:after="180"/>
              <w:jc w:val="left"/>
              <w:rPr>
                <w:sz w:val="20"/>
                <w:szCs w:val="20"/>
                <w:lang w:val="en-GB" w:eastAsia="zh-CN"/>
              </w:rPr>
            </w:pPr>
            <w:r>
              <w:rPr>
                <w:sz w:val="20"/>
                <w:szCs w:val="20"/>
                <w:lang w:val="en-GB" w:eastAsia="zh-CN"/>
              </w:rPr>
              <w:lastRenderedPageBreak/>
              <w:t>Where ,</w:t>
            </w:r>
          </w:p>
          <w:p w14:paraId="1A7FFAB0" w14:textId="77777777" w:rsidR="00A76BA8" w:rsidRDefault="00B640B7">
            <w:pPr>
              <w:autoSpaceDE/>
              <w:adjustRightInd/>
              <w:snapToGrid/>
              <w:spacing w:after="180"/>
              <w:ind w:left="568" w:hanging="284"/>
              <w:jc w:val="left"/>
              <w:rPr>
                <w:sz w:val="20"/>
                <w:szCs w:val="20"/>
                <w:lang w:val="en-GB" w:eastAsia="zh-CN"/>
              </w:rPr>
            </w:pPr>
            <w:r>
              <w:rPr>
                <w:sz w:val="20"/>
                <w:szCs w:val="20"/>
                <w:lang w:val="en-GB" w:eastAsia="zh-CN"/>
              </w:rPr>
              <w:tab/>
            </w:r>
            <m:oMath>
              <m:r>
                <w:rPr>
                  <w:rFonts w:ascii="Cambria Math" w:hAnsi="Cambria Math"/>
                  <w:sz w:val="20"/>
                  <w:szCs w:val="20"/>
                  <w:lang w:val="en-GB" w:eastAsia="zh-CN"/>
                </w:rPr>
                <m:t>i</m:t>
              </m:r>
            </m:oMath>
            <w:r>
              <w:rPr>
                <w:sz w:val="20"/>
                <w:szCs w:val="20"/>
                <w:lang w:val="en-GB" w:eastAsia="zh-CN"/>
              </w:rPr>
              <w:t xml:space="preserve"> is the index of positioning frequency layer,</w:t>
            </w:r>
          </w:p>
          <w:p w14:paraId="3AC0F72C" w14:textId="77777777" w:rsidR="00A76BA8" w:rsidRDefault="00B640B7">
            <w:pPr>
              <w:autoSpaceDE/>
              <w:adjustRightInd/>
              <w:snapToGrid/>
              <w:spacing w:after="180"/>
              <w:ind w:left="568" w:hanging="284"/>
              <w:jc w:val="left"/>
              <w:rPr>
                <w:sz w:val="20"/>
                <w:szCs w:val="20"/>
                <w:lang w:val="en-GB" w:eastAsia="zh-CN"/>
              </w:rPr>
            </w:pPr>
            <w:r>
              <w:rPr>
                <w:sz w:val="20"/>
                <w:szCs w:val="20"/>
                <w:lang w:val="en-GB"/>
              </w:rPr>
              <w:tab/>
            </w:r>
            <m:oMath>
              <m:r>
                <w:rPr>
                  <w:rFonts w:ascii="Cambria Math" w:hAnsi="Cambria Math"/>
                  <w:sz w:val="20"/>
                  <w:szCs w:val="20"/>
                  <w:lang w:val="en-GB"/>
                </w:rPr>
                <m:t>…</m:t>
              </m:r>
            </m:oMath>
          </w:p>
          <w:p w14:paraId="17D72688" w14:textId="77777777" w:rsidR="00A76BA8" w:rsidRDefault="00B640B7">
            <w:pPr>
              <w:autoSpaceDE/>
              <w:adjustRightInd/>
              <w:snapToGrid/>
              <w:spacing w:after="180"/>
              <w:ind w:left="568" w:hanging="284"/>
              <w:jc w:val="left"/>
              <w:rPr>
                <w:sz w:val="20"/>
                <w:szCs w:val="20"/>
                <w:lang w:val="en-GB"/>
              </w:rPr>
            </w:pPr>
            <w:r>
              <w:rPr>
                <w:rFonts w:eastAsia="MS Mincho" w:cs="v4.2.0"/>
                <w:sz w:val="20"/>
                <w:szCs w:val="20"/>
                <w:lang w:val="en-GB"/>
              </w:rPr>
              <w:tab/>
            </w:r>
            <m:oMath>
              <m:sSub>
                <m:sSubPr>
                  <m:ctrlPr>
                    <w:rPr>
                      <w:rFonts w:ascii="Cambria Math" w:hAnsi="Cambria Math"/>
                      <w:i/>
                      <w:lang w:val="en-GB"/>
                    </w:rPr>
                  </m:ctrlPr>
                </m:sSubPr>
                <m:e>
                  <m:r>
                    <w:rPr>
                      <w:rFonts w:ascii="Cambria Math" w:hAnsi="Cambria Math"/>
                      <w:sz w:val="20"/>
                      <w:szCs w:val="20"/>
                      <w:lang w:val="en-GB"/>
                    </w:rPr>
                    <m:t>N</m:t>
                  </m:r>
                </m:e>
                <m:sub>
                  <m:r>
                    <w:rPr>
                      <w:rFonts w:ascii="Cambria Math" w:hAnsi="Cambria Math"/>
                      <w:sz w:val="20"/>
                      <w:szCs w:val="20"/>
                      <w:lang w:val="en-GB"/>
                    </w:rPr>
                    <m:t>sample</m:t>
                  </m:r>
                </m:sub>
              </m:sSub>
            </m:oMath>
            <w:r>
              <w:rPr>
                <w:sz w:val="20"/>
                <w:szCs w:val="20"/>
                <w:lang w:val="en-GB"/>
              </w:rPr>
              <w:t xml:space="preserve"> is the number of PRS RSTD samples and </w:t>
            </w:r>
            <m:oMath>
              <m:sSub>
                <m:sSubPr>
                  <m:ctrlPr>
                    <w:rPr>
                      <w:rFonts w:ascii="Cambria Math" w:hAnsi="Cambria Math"/>
                      <w:lang w:val="en-GB"/>
                    </w:rPr>
                  </m:ctrlPr>
                </m:sSubPr>
                <m:e>
                  <m:r>
                    <w:rPr>
                      <w:rFonts w:ascii="Cambria Math" w:hAnsi="Cambria Math"/>
                      <w:sz w:val="20"/>
                      <w:szCs w:val="20"/>
                      <w:lang w:val="en-GB"/>
                    </w:rPr>
                    <m:t>N</m:t>
                  </m:r>
                </m:e>
                <m:sub>
                  <m:r>
                    <w:rPr>
                      <w:rFonts w:ascii="Cambria Math" w:hAnsi="Cambria Math"/>
                      <w:sz w:val="20"/>
                      <w:szCs w:val="20"/>
                      <w:lang w:val="en-GB"/>
                    </w:rPr>
                    <m:t>sample</m:t>
                  </m:r>
                </m:sub>
              </m:sSub>
            </m:oMath>
            <w:r>
              <w:rPr>
                <w:sz w:val="20"/>
                <w:szCs w:val="20"/>
                <w:lang w:val="en-GB"/>
              </w:rPr>
              <w:t xml:space="preserve">= 4. </w:t>
            </w:r>
          </w:p>
          <w:p w14:paraId="33EDF730" w14:textId="77777777" w:rsidR="00A76BA8" w:rsidRDefault="00B640B7">
            <w:pPr>
              <w:rPr>
                <w:rFonts w:ascii="Arial" w:hAnsi="Arial" w:cs="Arial"/>
                <w:iCs/>
                <w:sz w:val="16"/>
                <w:lang w:eastAsia="zh-CN"/>
              </w:rPr>
            </w:pPr>
            <w:r>
              <w:rPr>
                <w:rFonts w:ascii="Arial" w:hAnsi="Arial" w:cs="Arial"/>
                <w:iCs/>
                <w:sz w:val="16"/>
                <w:lang w:val="en-GB" w:eastAsia="zh-CN"/>
              </w:rPr>
              <w:t>We would like to check with the group if the existing agreement of M=1 or M =4 sample only applies to UE-A positioning? How about UE-B positioning?</w:t>
            </w:r>
          </w:p>
        </w:tc>
      </w:tr>
      <w:tr w:rsidR="00A76BA8" w14:paraId="3D577434" w14:textId="77777777">
        <w:tc>
          <w:tcPr>
            <w:tcW w:w="1838" w:type="dxa"/>
            <w:vAlign w:val="center"/>
          </w:tcPr>
          <w:p w14:paraId="2944A2B1" w14:textId="77777777" w:rsidR="00A76BA8" w:rsidRDefault="00A76BA8">
            <w:pPr>
              <w:rPr>
                <w:rFonts w:ascii="Arial" w:hAnsi="Arial" w:cs="Arial"/>
                <w:iCs/>
                <w:sz w:val="16"/>
                <w:lang w:eastAsia="zh-CN"/>
              </w:rPr>
            </w:pPr>
          </w:p>
        </w:tc>
        <w:tc>
          <w:tcPr>
            <w:tcW w:w="7513" w:type="dxa"/>
            <w:vAlign w:val="center"/>
          </w:tcPr>
          <w:p w14:paraId="492220F7" w14:textId="77777777" w:rsidR="00A76BA8" w:rsidRDefault="00A76BA8">
            <w:pPr>
              <w:rPr>
                <w:rFonts w:ascii="Arial" w:hAnsi="Arial" w:cs="Arial"/>
                <w:iCs/>
                <w:sz w:val="16"/>
                <w:lang w:eastAsia="zh-CN"/>
              </w:rPr>
            </w:pPr>
          </w:p>
        </w:tc>
      </w:tr>
    </w:tbl>
    <w:p w14:paraId="5F11CBE0" w14:textId="77777777" w:rsidR="00A76BA8" w:rsidRDefault="00A76BA8">
      <w:pPr>
        <w:rPr>
          <w:lang w:eastAsia="zh-CN"/>
        </w:rPr>
      </w:pPr>
    </w:p>
    <w:p w14:paraId="48C73A2C" w14:textId="77777777" w:rsidR="00A76BA8" w:rsidRDefault="00A76BA8">
      <w:pPr>
        <w:rPr>
          <w:lang w:val="en-GB" w:eastAsia="zh-CN"/>
        </w:rPr>
      </w:pPr>
    </w:p>
    <w:p w14:paraId="1E0F961C" w14:textId="77777777" w:rsidR="00A76BA8" w:rsidRDefault="00B640B7">
      <w:pPr>
        <w:pStyle w:val="1"/>
        <w:rPr>
          <w:lang w:val="en-GB" w:eastAsia="zh-CN"/>
        </w:rPr>
      </w:pPr>
      <w:r>
        <w:rPr>
          <w:rFonts w:hint="eastAsia"/>
          <w:lang w:val="en-GB" w:eastAsia="zh-CN"/>
        </w:rPr>
        <w:t>C</w:t>
      </w:r>
      <w:r>
        <w:rPr>
          <w:lang w:val="en-GB" w:eastAsia="zh-CN"/>
        </w:rPr>
        <w:t>onclusion</w:t>
      </w:r>
    </w:p>
    <w:p w14:paraId="56FE67C5" w14:textId="77777777" w:rsidR="00A76BA8" w:rsidRDefault="00B640B7">
      <w:pPr>
        <w:pStyle w:val="2"/>
        <w:rPr>
          <w:lang w:val="en-GB" w:eastAsia="zh-CN"/>
        </w:rPr>
      </w:pPr>
      <w:r>
        <w:rPr>
          <w:rFonts w:hint="eastAsia"/>
          <w:lang w:val="en-GB" w:eastAsia="zh-CN"/>
        </w:rPr>
        <w:t>P</w:t>
      </w:r>
      <w:r>
        <w:rPr>
          <w:lang w:val="en-GB" w:eastAsia="zh-CN"/>
        </w:rPr>
        <w:t>roposals for Friday GTW of 1</w:t>
      </w:r>
      <w:r>
        <w:rPr>
          <w:vertAlign w:val="superscript"/>
          <w:lang w:val="en-GB" w:eastAsia="zh-CN"/>
        </w:rPr>
        <w:t>st</w:t>
      </w:r>
      <w:r>
        <w:rPr>
          <w:lang w:val="en-GB" w:eastAsia="zh-CN"/>
        </w:rPr>
        <w:t xml:space="preserve"> week</w:t>
      </w:r>
    </w:p>
    <w:p w14:paraId="78DFC1DC" w14:textId="77777777" w:rsidR="00A76BA8" w:rsidRDefault="00B640B7">
      <w:pPr>
        <w:rPr>
          <w:b/>
          <w:lang w:val="en-GB" w:eastAsia="zh-CN"/>
        </w:rPr>
      </w:pPr>
      <w:r>
        <w:rPr>
          <w:rFonts w:hint="eastAsia"/>
          <w:b/>
          <w:lang w:val="en-GB" w:eastAsia="zh-CN"/>
        </w:rPr>
        <w:t>Proposal 2.1.1-1</w:t>
      </w:r>
      <w:r>
        <w:rPr>
          <w:b/>
          <w:lang w:val="en-GB" w:eastAsia="zh-CN"/>
        </w:rPr>
        <w:t>a</w:t>
      </w:r>
    </w:p>
    <w:p w14:paraId="3B1D1832" w14:textId="77777777" w:rsidR="00A76BA8" w:rsidRDefault="00B640B7">
      <w:pPr>
        <w:pStyle w:val="3GPPAgreements"/>
        <w:rPr>
          <w:lang w:val="en-GB" w:eastAsia="zh-CN"/>
        </w:rPr>
      </w:pPr>
      <w:r>
        <w:rPr>
          <w:rFonts w:hint="eastAsia"/>
          <w:lang w:val="en-GB" w:eastAsia="zh-CN"/>
        </w:rPr>
        <w:t xml:space="preserve">Preconfiguration of </w:t>
      </w:r>
      <w:r>
        <w:rPr>
          <w:lang w:val="en-GB" w:eastAsia="zh-CN"/>
        </w:rPr>
        <w:t>MG(s) in RRC is supported from RAN1 perspective.</w:t>
      </w:r>
    </w:p>
    <w:p w14:paraId="663618FE" w14:textId="77777777" w:rsidR="00A76BA8" w:rsidRDefault="00B640B7">
      <w:pPr>
        <w:pStyle w:val="3GPPAgreements"/>
        <w:numPr>
          <w:ilvl w:val="1"/>
          <w:numId w:val="3"/>
        </w:numPr>
        <w:rPr>
          <w:lang w:val="en-GB" w:eastAsia="zh-CN"/>
        </w:rPr>
      </w:pPr>
      <w:r>
        <w:rPr>
          <w:lang w:val="en-GB" w:eastAsia="zh-CN"/>
        </w:rPr>
        <w:t>Each MG in the preconfiguration is associated with MG-ID</w:t>
      </w:r>
    </w:p>
    <w:p w14:paraId="4469B884" w14:textId="77777777" w:rsidR="00A76BA8" w:rsidRDefault="00B640B7">
      <w:pPr>
        <w:pStyle w:val="3GPPAgreements"/>
        <w:numPr>
          <w:ilvl w:val="1"/>
          <w:numId w:val="3"/>
        </w:numPr>
        <w:rPr>
          <w:lang w:val="en-GB" w:eastAsia="zh-CN"/>
        </w:rPr>
      </w:pPr>
      <w:r>
        <w:rPr>
          <w:lang w:val="en-GB" w:eastAsia="zh-CN"/>
        </w:rPr>
        <w:t xml:space="preserve">Send an LS </w:t>
      </w:r>
      <w:r>
        <w:rPr>
          <w:rFonts w:hint="eastAsia"/>
          <w:lang w:val="en-GB" w:eastAsia="zh-CN"/>
        </w:rPr>
        <w:t>t</w:t>
      </w:r>
      <w:r>
        <w:rPr>
          <w:lang w:val="en-GB" w:eastAsia="zh-CN"/>
        </w:rPr>
        <w:t>o RAN2 and RAN3</w:t>
      </w:r>
    </w:p>
    <w:p w14:paraId="26D87D8A" w14:textId="77777777" w:rsidR="00A76BA8" w:rsidRDefault="00A76BA8">
      <w:pPr>
        <w:rPr>
          <w:lang w:val="en-GB" w:eastAsia="zh-CN"/>
        </w:rPr>
      </w:pPr>
    </w:p>
    <w:p w14:paraId="5A54EBF3" w14:textId="77777777" w:rsidR="00A76BA8" w:rsidRDefault="00B640B7">
      <w:pPr>
        <w:rPr>
          <w:b/>
          <w:lang w:val="en-GB" w:eastAsia="zh-CN"/>
        </w:rPr>
      </w:pPr>
      <w:r>
        <w:rPr>
          <w:rFonts w:hint="eastAsia"/>
          <w:b/>
          <w:lang w:val="en-GB" w:eastAsia="zh-CN"/>
        </w:rPr>
        <w:t>Proposal 2.</w:t>
      </w:r>
      <w:r>
        <w:rPr>
          <w:b/>
          <w:lang w:val="en-GB" w:eastAsia="zh-CN"/>
        </w:rPr>
        <w:t>2</w:t>
      </w:r>
      <w:r>
        <w:rPr>
          <w:rFonts w:hint="eastAsia"/>
          <w:b/>
          <w:lang w:val="en-GB" w:eastAsia="zh-CN"/>
        </w:rPr>
        <w:t>.1-1</w:t>
      </w:r>
    </w:p>
    <w:p w14:paraId="06ECBACC" w14:textId="77777777" w:rsidR="00A76BA8" w:rsidRDefault="00B640B7">
      <w:pPr>
        <w:pStyle w:val="3GPPAgreements"/>
        <w:rPr>
          <w:lang w:val="en-GB" w:eastAsia="zh-CN"/>
        </w:rPr>
      </w:pPr>
      <w:r>
        <w:rPr>
          <w:lang w:val="en-GB" w:eastAsia="zh-CN"/>
        </w:rPr>
        <w:t>Select between the following two alternatives on the information in the UL MAC CE for MG activation request by the UE.</w:t>
      </w:r>
    </w:p>
    <w:p w14:paraId="42C6DEB4" w14:textId="77777777" w:rsidR="00A76BA8" w:rsidRDefault="00B640B7">
      <w:pPr>
        <w:pStyle w:val="3GPPAgreements"/>
        <w:numPr>
          <w:ilvl w:val="1"/>
          <w:numId w:val="3"/>
        </w:numPr>
        <w:rPr>
          <w:lang w:val="en-GB" w:eastAsia="zh-CN"/>
        </w:rPr>
      </w:pPr>
      <w:r>
        <w:rPr>
          <w:lang w:val="en-GB" w:eastAsia="zh-CN"/>
        </w:rPr>
        <w:t>Alt.1 MG ID associated with the preconfiguation of MGs</w:t>
      </w:r>
    </w:p>
    <w:p w14:paraId="625A7AE0" w14:textId="77777777" w:rsidR="00A76BA8" w:rsidRDefault="00B640B7">
      <w:pPr>
        <w:pStyle w:val="3GPPAgreements"/>
        <w:numPr>
          <w:ilvl w:val="1"/>
          <w:numId w:val="3"/>
        </w:numPr>
        <w:rPr>
          <w:lang w:val="en-GB" w:eastAsia="zh-CN"/>
        </w:rPr>
      </w:pPr>
      <w:r>
        <w:rPr>
          <w:lang w:val="en-GB" w:eastAsia="zh-CN"/>
        </w:rPr>
        <w:t>Alt.2 Information carried in the RRC LocationMeasurementIndication, i.e.</w:t>
      </w:r>
    </w:p>
    <w:p w14:paraId="4428DB43" w14:textId="77777777" w:rsidR="00A76BA8" w:rsidRDefault="00B640B7">
      <w:pPr>
        <w:pStyle w:val="3GPPAgreements"/>
        <w:numPr>
          <w:ilvl w:val="2"/>
          <w:numId w:val="3"/>
        </w:numPr>
        <w:rPr>
          <w:lang w:val="en-GB" w:eastAsia="zh-CN"/>
        </w:rPr>
      </w:pPr>
      <w:r>
        <w:rPr>
          <w:lang w:val="en-GB" w:eastAsia="zh-CN"/>
        </w:rPr>
        <w:t>dl-PRS-PointA</w:t>
      </w:r>
    </w:p>
    <w:p w14:paraId="6E7064CA" w14:textId="77777777" w:rsidR="00A76BA8" w:rsidRDefault="00B640B7">
      <w:pPr>
        <w:pStyle w:val="3GPPAgreements"/>
        <w:numPr>
          <w:ilvl w:val="2"/>
          <w:numId w:val="3"/>
        </w:numPr>
        <w:rPr>
          <w:lang w:val="en-GB" w:eastAsia="zh-CN"/>
        </w:rPr>
      </w:pPr>
      <w:r>
        <w:rPr>
          <w:lang w:val="en-GB" w:eastAsia="zh-CN"/>
        </w:rPr>
        <w:t>nr-MeasPRS-RepetitionAndOffset</w:t>
      </w:r>
    </w:p>
    <w:p w14:paraId="68D79636" w14:textId="77777777" w:rsidR="00A76BA8" w:rsidRDefault="00B640B7">
      <w:pPr>
        <w:pStyle w:val="3GPPAgreements"/>
        <w:numPr>
          <w:ilvl w:val="2"/>
          <w:numId w:val="3"/>
        </w:numPr>
        <w:rPr>
          <w:lang w:val="en-GB" w:eastAsia="zh-CN"/>
        </w:rPr>
      </w:pPr>
      <w:r>
        <w:rPr>
          <w:lang w:val="en-GB" w:eastAsia="zh-CN"/>
        </w:rPr>
        <w:t>nr-MeasPRS-length</w:t>
      </w:r>
    </w:p>
    <w:p w14:paraId="31AA8722" w14:textId="77777777" w:rsidR="00A76BA8" w:rsidRDefault="00A76BA8">
      <w:pPr>
        <w:rPr>
          <w:lang w:val="en-GB" w:eastAsia="zh-CN"/>
        </w:rPr>
      </w:pPr>
    </w:p>
    <w:p w14:paraId="760F044E" w14:textId="77777777" w:rsidR="00A76BA8" w:rsidRDefault="00B640B7">
      <w:pPr>
        <w:rPr>
          <w:b/>
          <w:lang w:val="en-GB" w:eastAsia="zh-CN"/>
        </w:rPr>
      </w:pPr>
      <w:r>
        <w:rPr>
          <w:b/>
          <w:lang w:val="en-GB" w:eastAsia="zh-CN"/>
        </w:rPr>
        <w:t>Proposal 3.2</w:t>
      </w:r>
      <w:r>
        <w:rPr>
          <w:rFonts w:hint="eastAsia"/>
          <w:b/>
          <w:lang w:val="en-GB" w:eastAsia="zh-CN"/>
        </w:rPr>
        <w:t>.1-</w:t>
      </w:r>
      <w:r>
        <w:rPr>
          <w:b/>
          <w:lang w:val="en-GB" w:eastAsia="zh-CN"/>
        </w:rPr>
        <w:t>5</w:t>
      </w:r>
    </w:p>
    <w:p w14:paraId="39252630" w14:textId="77777777" w:rsidR="00A76BA8" w:rsidRDefault="00B640B7">
      <w:pPr>
        <w:pStyle w:val="3GPPAgreements"/>
        <w:rPr>
          <w:lang w:eastAsia="zh-CN"/>
        </w:rPr>
      </w:pPr>
      <w:r>
        <w:rPr>
          <w:lang w:val="en-GB" w:eastAsia="zh-CN"/>
        </w:rPr>
        <w:t>PRS processing window request to the gNB by the LMF is supported from RAN1 perspective.</w:t>
      </w:r>
    </w:p>
    <w:p w14:paraId="6136D108" w14:textId="77777777" w:rsidR="00A76BA8" w:rsidRDefault="00B640B7">
      <w:pPr>
        <w:pStyle w:val="3GPPAgreements"/>
        <w:numPr>
          <w:ilvl w:val="1"/>
          <w:numId w:val="3"/>
        </w:numPr>
        <w:rPr>
          <w:lang w:eastAsia="zh-CN"/>
        </w:rPr>
      </w:pPr>
      <w:r>
        <w:rPr>
          <w:lang w:eastAsia="zh-CN"/>
        </w:rPr>
        <w:t>It is up to RAN3 to design the necessary information to be transferred in the NRPPa message.</w:t>
      </w:r>
    </w:p>
    <w:p w14:paraId="0EFE18B2" w14:textId="77777777" w:rsidR="00A76BA8" w:rsidRDefault="00B640B7">
      <w:pPr>
        <w:pStyle w:val="3GPPAgreements"/>
        <w:numPr>
          <w:ilvl w:val="1"/>
          <w:numId w:val="3"/>
        </w:numPr>
        <w:rPr>
          <w:lang w:eastAsia="zh-CN"/>
        </w:rPr>
      </w:pPr>
      <w:r>
        <w:rPr>
          <w:lang w:eastAsia="zh-CN"/>
        </w:rPr>
        <w:t>Include it in the LS to RAN2 and RAN3.</w:t>
      </w:r>
    </w:p>
    <w:p w14:paraId="450610A6" w14:textId="77777777" w:rsidR="00A76BA8" w:rsidRDefault="00A76BA8">
      <w:pPr>
        <w:rPr>
          <w:lang w:eastAsia="zh-CN"/>
        </w:rPr>
      </w:pPr>
    </w:p>
    <w:p w14:paraId="14B97BAF" w14:textId="77777777" w:rsidR="00A76BA8" w:rsidRDefault="00B640B7">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2</w:t>
      </w:r>
    </w:p>
    <w:p w14:paraId="2ACAB813" w14:textId="77777777" w:rsidR="00A76BA8" w:rsidRDefault="00B640B7">
      <w:pPr>
        <w:pStyle w:val="3GPPAgreements"/>
        <w:rPr>
          <w:lang w:eastAsia="zh-CN"/>
        </w:rPr>
      </w:pPr>
      <w:r>
        <w:rPr>
          <w:rFonts w:hint="eastAsia"/>
          <w:lang w:eastAsia="zh-CN"/>
        </w:rPr>
        <w:t>S</w:t>
      </w:r>
      <w:r>
        <w:rPr>
          <w:lang w:eastAsia="zh-CN"/>
        </w:rPr>
        <w:t>elect between the following alternatives on priority states to be indicated to the UE</w:t>
      </w:r>
    </w:p>
    <w:p w14:paraId="3E048007" w14:textId="77777777" w:rsidR="00A76BA8" w:rsidRDefault="00B640B7">
      <w:pPr>
        <w:pStyle w:val="3GPPAgreements"/>
        <w:numPr>
          <w:ilvl w:val="1"/>
          <w:numId w:val="3"/>
        </w:numPr>
        <w:rPr>
          <w:lang w:eastAsia="zh-CN"/>
        </w:rPr>
      </w:pPr>
      <w:r>
        <w:rPr>
          <w:lang w:eastAsia="zh-CN"/>
        </w:rPr>
        <w:t>Alt.1 Two priority states are defined</w:t>
      </w:r>
    </w:p>
    <w:p w14:paraId="4DB05F30" w14:textId="77777777" w:rsidR="00A76BA8" w:rsidRDefault="00B640B7">
      <w:pPr>
        <w:pStyle w:val="afc"/>
        <w:numPr>
          <w:ilvl w:val="2"/>
          <w:numId w:val="3"/>
        </w:numPr>
        <w:ind w:firstLineChars="0"/>
        <w:rPr>
          <w:lang w:eastAsia="zh-CN"/>
        </w:rPr>
      </w:pPr>
      <w:r>
        <w:rPr>
          <w:rFonts w:hint="eastAsia"/>
          <w:lang w:eastAsia="zh-CN"/>
        </w:rPr>
        <w:t>S</w:t>
      </w:r>
      <w:r>
        <w:rPr>
          <w:lang w:eastAsia="zh-CN"/>
        </w:rPr>
        <w:t>tate 1: PRS is higher priority than all PDCCH/PDSCH/CSI-RS</w:t>
      </w:r>
    </w:p>
    <w:p w14:paraId="02409BB1" w14:textId="77777777" w:rsidR="00A76BA8" w:rsidRDefault="00B640B7">
      <w:pPr>
        <w:pStyle w:val="afc"/>
        <w:numPr>
          <w:ilvl w:val="2"/>
          <w:numId w:val="3"/>
        </w:numPr>
        <w:ind w:firstLineChars="0"/>
        <w:rPr>
          <w:lang w:eastAsia="zh-CN"/>
        </w:rPr>
      </w:pPr>
      <w:r>
        <w:rPr>
          <w:rFonts w:hint="eastAsia"/>
          <w:lang w:eastAsia="zh-CN"/>
        </w:rPr>
        <w:t>S</w:t>
      </w:r>
      <w:r>
        <w:rPr>
          <w:lang w:eastAsia="zh-CN"/>
        </w:rPr>
        <w:t>tate 2: PRS is lower priority than all PDCCH/PDSCH/CSI-RS</w:t>
      </w:r>
    </w:p>
    <w:p w14:paraId="03A19452" w14:textId="77777777" w:rsidR="00A76BA8" w:rsidRDefault="00B640B7">
      <w:pPr>
        <w:pStyle w:val="3GPPAgreements"/>
        <w:numPr>
          <w:ilvl w:val="1"/>
          <w:numId w:val="3"/>
        </w:numPr>
        <w:rPr>
          <w:lang w:eastAsia="zh-CN"/>
        </w:rPr>
      </w:pPr>
      <w:r>
        <w:rPr>
          <w:lang w:eastAsia="zh-CN"/>
        </w:rPr>
        <w:t>Alt. 2 Three priority states are defined</w:t>
      </w:r>
    </w:p>
    <w:p w14:paraId="68C3B80C" w14:textId="77777777" w:rsidR="00A76BA8" w:rsidRDefault="00B640B7">
      <w:pPr>
        <w:pStyle w:val="afc"/>
        <w:numPr>
          <w:ilvl w:val="2"/>
          <w:numId w:val="3"/>
        </w:numPr>
        <w:ind w:firstLineChars="0"/>
        <w:rPr>
          <w:lang w:eastAsia="zh-CN"/>
        </w:rPr>
      </w:pPr>
      <w:r>
        <w:rPr>
          <w:lang w:eastAsia="zh-CN"/>
        </w:rPr>
        <w:t>State 1: PRS is higher priority than all PDCCH/PDSCH/CSI-RS</w:t>
      </w:r>
    </w:p>
    <w:p w14:paraId="3778A647" w14:textId="77777777" w:rsidR="00A76BA8" w:rsidRDefault="00B640B7">
      <w:pPr>
        <w:pStyle w:val="afc"/>
        <w:numPr>
          <w:ilvl w:val="2"/>
          <w:numId w:val="3"/>
        </w:numPr>
        <w:ind w:firstLineChars="0"/>
        <w:rPr>
          <w:lang w:eastAsia="zh-CN"/>
        </w:rPr>
      </w:pPr>
      <w:r>
        <w:rPr>
          <w:lang w:eastAsia="zh-CN"/>
        </w:rPr>
        <w:lastRenderedPageBreak/>
        <w:t>State 2: PRS is lower priority than URLLC PDSCH and higher priority than other PDCCH/PDSCH/CSI-RS</w:t>
      </w:r>
    </w:p>
    <w:p w14:paraId="2A8FBB00" w14:textId="77777777" w:rsidR="00A76BA8" w:rsidRDefault="00B640B7">
      <w:pPr>
        <w:pStyle w:val="afc"/>
        <w:numPr>
          <w:ilvl w:val="3"/>
          <w:numId w:val="3"/>
        </w:numPr>
        <w:ind w:firstLineChars="0"/>
        <w:rPr>
          <w:lang w:eastAsia="zh-CN"/>
        </w:rPr>
      </w:pPr>
      <w:r>
        <w:rPr>
          <w:lang w:eastAsia="zh-CN"/>
        </w:rPr>
        <w:t>Note: The URLLC channel corresponds a dynamically scheduled PDSCH whose PUCCH resource for carrying ACK/NAK is marked as high-priority.</w:t>
      </w:r>
    </w:p>
    <w:p w14:paraId="6705B43B" w14:textId="77777777" w:rsidR="00A76BA8" w:rsidRDefault="00B640B7">
      <w:pPr>
        <w:pStyle w:val="afc"/>
        <w:numPr>
          <w:ilvl w:val="2"/>
          <w:numId w:val="3"/>
        </w:numPr>
        <w:ind w:firstLineChars="0"/>
        <w:rPr>
          <w:lang w:eastAsia="zh-CN"/>
        </w:rPr>
      </w:pPr>
      <w:r>
        <w:rPr>
          <w:lang w:eastAsia="zh-CN"/>
        </w:rPr>
        <w:t>State 3: PRS is lower priority than all PDCCH/PDSCH/CSI-RS</w:t>
      </w:r>
    </w:p>
    <w:p w14:paraId="60E03557" w14:textId="77777777" w:rsidR="00A76BA8" w:rsidRDefault="00B640B7">
      <w:pPr>
        <w:pStyle w:val="afc"/>
        <w:numPr>
          <w:ilvl w:val="1"/>
          <w:numId w:val="3"/>
        </w:numPr>
        <w:ind w:firstLineChars="0"/>
        <w:rPr>
          <w:lang w:eastAsia="zh-CN"/>
        </w:rPr>
      </w:pPr>
      <w:r>
        <w:rPr>
          <w:lang w:eastAsia="zh-CN"/>
        </w:rPr>
        <w:t>Note: SSB is a separate issue.</w:t>
      </w:r>
    </w:p>
    <w:p w14:paraId="146B38C1" w14:textId="77777777" w:rsidR="00A76BA8" w:rsidRDefault="00A76BA8">
      <w:pPr>
        <w:rPr>
          <w:lang w:eastAsia="zh-CN"/>
        </w:rPr>
      </w:pPr>
    </w:p>
    <w:p w14:paraId="706CF809" w14:textId="77777777" w:rsidR="00A76BA8" w:rsidRDefault="00B640B7">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4</w:t>
      </w:r>
      <w:r>
        <w:rPr>
          <w:rFonts w:hint="eastAsia"/>
          <w:b/>
          <w:lang w:val="en-GB" w:eastAsia="zh-CN"/>
        </w:rPr>
        <w:t>.1-1</w:t>
      </w:r>
    </w:p>
    <w:p w14:paraId="1F746CC1" w14:textId="77777777" w:rsidR="00A76BA8" w:rsidRDefault="00B640B7">
      <w:pPr>
        <w:pStyle w:val="3GPPAgreements"/>
        <w:rPr>
          <w:lang w:val="en-GB" w:eastAsia="zh-CN"/>
        </w:rPr>
      </w:pPr>
      <w:r>
        <w:rPr>
          <w:lang w:val="en-GB" w:eastAsia="zh-CN"/>
        </w:rPr>
        <w:t>Select between band and CC for capability 1B as per working assumption made in RAN1#106-e.</w:t>
      </w:r>
    </w:p>
    <w:p w14:paraId="507CE8C7" w14:textId="77777777" w:rsidR="00A76BA8" w:rsidRDefault="00B640B7">
      <w:pPr>
        <w:pStyle w:val="3GPPAgreements"/>
        <w:numPr>
          <w:ilvl w:val="1"/>
          <w:numId w:val="3"/>
        </w:numPr>
        <w:rPr>
          <w:lang w:val="en-GB" w:eastAsia="zh-CN"/>
        </w:rPr>
      </w:pPr>
      <w:r>
        <w:rPr>
          <w:lang w:val="en-GB" w:eastAsia="zh-CN"/>
        </w:rPr>
        <w:t>Alt.1 band</w:t>
      </w:r>
    </w:p>
    <w:p w14:paraId="62FAEAC4" w14:textId="77777777" w:rsidR="00A76BA8" w:rsidRDefault="00B640B7">
      <w:pPr>
        <w:pStyle w:val="3GPPAgreements"/>
        <w:numPr>
          <w:ilvl w:val="1"/>
          <w:numId w:val="3"/>
        </w:numPr>
        <w:rPr>
          <w:lang w:val="en-GB" w:eastAsia="zh-CN"/>
        </w:rPr>
      </w:pPr>
      <w:r>
        <w:rPr>
          <w:lang w:val="en-GB" w:eastAsia="zh-CN"/>
        </w:rPr>
        <w:t>Alt.2 CC</w:t>
      </w:r>
    </w:p>
    <w:tbl>
      <w:tblPr>
        <w:tblStyle w:val="af6"/>
        <w:tblW w:w="0" w:type="auto"/>
        <w:tblLook w:val="04A0" w:firstRow="1" w:lastRow="0" w:firstColumn="1" w:lastColumn="0" w:noHBand="0" w:noVBand="1"/>
      </w:tblPr>
      <w:tblGrid>
        <w:gridCol w:w="9307"/>
      </w:tblGrid>
      <w:tr w:rsidR="00A76BA8" w14:paraId="6EFDDEA1" w14:textId="77777777">
        <w:tc>
          <w:tcPr>
            <w:tcW w:w="9307" w:type="dxa"/>
          </w:tcPr>
          <w:p w14:paraId="4F0D3E30" w14:textId="77777777" w:rsidR="00A76BA8" w:rsidRDefault="00B640B7">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p>
          <w:p w14:paraId="4A17A13C" w14:textId="77777777" w:rsidR="00A76BA8" w:rsidRDefault="00B640B7">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14:paraId="079166EC" w14:textId="77777777" w:rsidR="00A76BA8" w:rsidRDefault="00B640B7">
            <w:pPr>
              <w:numPr>
                <w:ilvl w:val="0"/>
                <w:numId w:val="40"/>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14:paraId="70262354" w14:textId="77777777" w:rsidR="00A76BA8" w:rsidRDefault="00B640B7">
            <w:pPr>
              <w:numPr>
                <w:ilvl w:val="1"/>
                <w:numId w:val="40"/>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window. </w:t>
            </w:r>
          </w:p>
          <w:p w14:paraId="0226452E" w14:textId="77777777" w:rsidR="00A76BA8" w:rsidRDefault="00B640B7">
            <w:pPr>
              <w:numPr>
                <w:ilvl w:val="2"/>
                <w:numId w:val="40"/>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14:paraId="1138AC56" w14:textId="77777777" w:rsidR="00A76BA8" w:rsidRDefault="00B640B7">
            <w:pPr>
              <w:numPr>
                <w:ilvl w:val="2"/>
                <w:numId w:val="40"/>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14:paraId="463822AE" w14:textId="77777777" w:rsidR="00A76BA8" w:rsidRDefault="00B640B7">
            <w:pPr>
              <w:numPr>
                <w:ilvl w:val="3"/>
                <w:numId w:val="40"/>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14:paraId="729749F8" w14:textId="77777777" w:rsidR="00A76BA8" w:rsidRDefault="00B640B7">
            <w:pPr>
              <w:numPr>
                <w:ilvl w:val="1"/>
                <w:numId w:val="40"/>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14:paraId="30FDAA5A" w14:textId="77777777" w:rsidR="00A76BA8" w:rsidRDefault="00B640B7">
            <w:pPr>
              <w:numPr>
                <w:ilvl w:val="1"/>
                <w:numId w:val="40"/>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14:paraId="0E7D10E5" w14:textId="77777777" w:rsidR="00A76BA8" w:rsidRDefault="00B640B7">
            <w:pPr>
              <w:numPr>
                <w:ilvl w:val="2"/>
                <w:numId w:val="40"/>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FFS: Details of capability signalling (e.g., per UE or per band, etc.)</w:t>
            </w:r>
          </w:p>
        </w:tc>
      </w:tr>
    </w:tbl>
    <w:p w14:paraId="1C52C498" w14:textId="77777777" w:rsidR="00A76BA8" w:rsidRDefault="00A76BA8">
      <w:pPr>
        <w:rPr>
          <w:lang w:eastAsia="zh-CN"/>
        </w:rPr>
      </w:pPr>
    </w:p>
    <w:p w14:paraId="2E4CC9AC" w14:textId="77777777" w:rsidR="00A76BA8" w:rsidRDefault="00B640B7">
      <w:pPr>
        <w:pStyle w:val="2"/>
        <w:rPr>
          <w:lang w:val="en-GB" w:eastAsia="zh-CN"/>
        </w:rPr>
      </w:pPr>
      <w:r>
        <w:rPr>
          <w:lang w:val="en-GB" w:eastAsia="zh-CN"/>
        </w:rPr>
        <w:t>Proposals for Tuesday GTW of 2</w:t>
      </w:r>
      <w:r>
        <w:rPr>
          <w:vertAlign w:val="superscript"/>
          <w:lang w:val="en-GB" w:eastAsia="zh-CN"/>
        </w:rPr>
        <w:t>nd</w:t>
      </w:r>
      <w:r>
        <w:rPr>
          <w:lang w:val="en-GB" w:eastAsia="zh-CN"/>
        </w:rPr>
        <w:t xml:space="preserve"> week</w:t>
      </w:r>
    </w:p>
    <w:p w14:paraId="52E185C7" w14:textId="77777777" w:rsidR="00A76BA8" w:rsidRDefault="00B640B7">
      <w:pPr>
        <w:rPr>
          <w:b/>
          <w:lang w:val="en-GB" w:eastAsia="zh-CN"/>
        </w:rPr>
      </w:pPr>
      <w:r>
        <w:rPr>
          <w:b/>
          <w:lang w:val="en-GB" w:eastAsia="zh-CN"/>
        </w:rPr>
        <w:t>Proposal 3.2</w:t>
      </w:r>
      <w:r>
        <w:rPr>
          <w:rFonts w:hint="eastAsia"/>
          <w:b/>
          <w:lang w:val="en-GB" w:eastAsia="zh-CN"/>
        </w:rPr>
        <w:t>.</w:t>
      </w:r>
      <w:r>
        <w:rPr>
          <w:b/>
          <w:lang w:val="en-GB" w:eastAsia="zh-CN"/>
        </w:rPr>
        <w:t>2</w:t>
      </w:r>
      <w:r>
        <w:rPr>
          <w:rFonts w:hint="eastAsia"/>
          <w:b/>
          <w:lang w:val="en-GB" w:eastAsia="zh-CN"/>
        </w:rPr>
        <w:t>-</w:t>
      </w:r>
      <w:r>
        <w:rPr>
          <w:b/>
          <w:lang w:val="en-GB" w:eastAsia="zh-CN"/>
        </w:rPr>
        <w:t>3a</w:t>
      </w:r>
    </w:p>
    <w:p w14:paraId="30D60946" w14:textId="77777777" w:rsidR="00A76BA8" w:rsidRDefault="00B640B7">
      <w:pPr>
        <w:pStyle w:val="3GPPAgreements"/>
        <w:rPr>
          <w:lang w:eastAsia="zh-CN"/>
        </w:rPr>
      </w:pPr>
      <w:r>
        <w:rPr>
          <w:rFonts w:hint="eastAsia"/>
          <w:lang w:eastAsia="zh-CN"/>
        </w:rPr>
        <w:t>A</w:t>
      </w:r>
      <w:r>
        <w:rPr>
          <w:lang w:eastAsia="zh-CN"/>
        </w:rPr>
        <w:t>t least the following parameters for PRS processing window are supported.</w:t>
      </w:r>
    </w:p>
    <w:p w14:paraId="1E2E7E13" w14:textId="77777777" w:rsidR="00A76BA8" w:rsidRDefault="00B640B7">
      <w:pPr>
        <w:pStyle w:val="3GPPAgreements"/>
        <w:numPr>
          <w:ilvl w:val="1"/>
          <w:numId w:val="3"/>
        </w:numPr>
      </w:pPr>
      <w:r>
        <w:rPr>
          <w:rFonts w:hint="eastAsia"/>
        </w:rPr>
        <w:t>S</w:t>
      </w:r>
      <w:r>
        <w:t>tarting slot</w:t>
      </w:r>
    </w:p>
    <w:p w14:paraId="78A768DA" w14:textId="77777777" w:rsidR="00A76BA8" w:rsidRDefault="00B640B7">
      <w:pPr>
        <w:pStyle w:val="3GPPAgreements"/>
        <w:numPr>
          <w:ilvl w:val="1"/>
          <w:numId w:val="3"/>
        </w:numPr>
      </w:pPr>
      <w:r>
        <w:t>Periodicity</w:t>
      </w:r>
    </w:p>
    <w:p w14:paraId="496E7E1D" w14:textId="77777777" w:rsidR="00A76BA8" w:rsidRDefault="00B640B7">
      <w:pPr>
        <w:pStyle w:val="3GPPAgreements"/>
        <w:numPr>
          <w:ilvl w:val="1"/>
          <w:numId w:val="3"/>
        </w:numPr>
      </w:pPr>
      <w:r>
        <w:t>Duration/length</w:t>
      </w:r>
    </w:p>
    <w:p w14:paraId="2EE8EF62" w14:textId="77777777" w:rsidR="00A76BA8" w:rsidRDefault="00B640B7">
      <w:pPr>
        <w:pStyle w:val="3GPPAgreements"/>
        <w:rPr>
          <w:lang w:eastAsia="zh-CN"/>
        </w:rPr>
      </w:pPr>
      <w:r>
        <w:t>Strive to conclude the following parameter in RAN1#107-e. (Postpone to maintenance phase if not)</w:t>
      </w:r>
    </w:p>
    <w:p w14:paraId="39345C11" w14:textId="77777777" w:rsidR="00A76BA8" w:rsidRDefault="00B640B7">
      <w:pPr>
        <w:pStyle w:val="3GPPAgreements"/>
        <w:numPr>
          <w:ilvl w:val="1"/>
          <w:numId w:val="3"/>
        </w:numPr>
        <w:rPr>
          <w:lang w:eastAsia="zh-CN"/>
        </w:rPr>
      </w:pPr>
      <w:r>
        <w:rPr>
          <w:lang w:eastAsia="zh-CN"/>
        </w:rPr>
        <w:t>Cell and SCS information associated with the slot</w:t>
      </w:r>
    </w:p>
    <w:p w14:paraId="28BCCD5F" w14:textId="77777777" w:rsidR="00A76BA8" w:rsidRDefault="00B640B7">
      <w:pPr>
        <w:pStyle w:val="3GPPAgreements"/>
        <w:numPr>
          <w:ilvl w:val="1"/>
          <w:numId w:val="3"/>
        </w:numPr>
        <w:rPr>
          <w:lang w:eastAsia="zh-CN"/>
        </w:rPr>
      </w:pPr>
      <w:r>
        <w:rPr>
          <w:lang w:eastAsia="zh-CN"/>
        </w:rPr>
        <w:t>Processing type (associated with the corresponding UE capability 1A/1B/2)</w:t>
      </w:r>
    </w:p>
    <w:p w14:paraId="6E1F7D24" w14:textId="77777777" w:rsidR="00A76BA8" w:rsidRDefault="00B640B7">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3</w:t>
      </w:r>
      <w:r>
        <w:rPr>
          <w:rFonts w:hint="eastAsia"/>
          <w:b/>
          <w:lang w:val="en-GB" w:eastAsia="zh-CN"/>
        </w:rPr>
        <w:t>.</w:t>
      </w:r>
      <w:r>
        <w:rPr>
          <w:b/>
          <w:lang w:val="en-GB" w:eastAsia="zh-CN"/>
        </w:rPr>
        <w:t>2</w:t>
      </w:r>
      <w:r>
        <w:rPr>
          <w:rFonts w:hint="eastAsia"/>
          <w:b/>
          <w:lang w:val="en-GB" w:eastAsia="zh-CN"/>
        </w:rPr>
        <w:t>-</w:t>
      </w:r>
      <w:r>
        <w:rPr>
          <w:b/>
          <w:lang w:val="en-GB" w:eastAsia="zh-CN"/>
        </w:rPr>
        <w:t>2</w:t>
      </w:r>
    </w:p>
    <w:p w14:paraId="4910C0CB" w14:textId="77777777" w:rsidR="00A76BA8" w:rsidRDefault="00B640B7">
      <w:pPr>
        <w:pStyle w:val="3GPPAgreements"/>
        <w:rPr>
          <w:lang w:eastAsia="zh-CN"/>
        </w:rPr>
      </w:pPr>
      <w:r>
        <w:rPr>
          <w:lang w:eastAsia="zh-CN"/>
        </w:rPr>
        <w:t>The following options are supported subject to UE capability for priority handling of PRS when PRS measurement is outside MG.</w:t>
      </w:r>
    </w:p>
    <w:p w14:paraId="22C1092F" w14:textId="77777777" w:rsidR="00A76BA8" w:rsidRDefault="00B640B7">
      <w:pPr>
        <w:pStyle w:val="3GPPAgreements"/>
        <w:numPr>
          <w:ilvl w:val="1"/>
          <w:numId w:val="3"/>
        </w:numPr>
        <w:rPr>
          <w:lang w:eastAsia="zh-CN"/>
        </w:rPr>
      </w:pPr>
      <w:r>
        <w:rPr>
          <w:lang w:eastAsia="zh-CN"/>
        </w:rPr>
        <w:t>Option 1: UE may indicates support of two priority states.</w:t>
      </w:r>
    </w:p>
    <w:p w14:paraId="628A16F4" w14:textId="77777777" w:rsidR="00A76BA8" w:rsidRDefault="00B640B7">
      <w:pPr>
        <w:pStyle w:val="afc"/>
        <w:numPr>
          <w:ilvl w:val="2"/>
          <w:numId w:val="3"/>
        </w:numPr>
        <w:ind w:firstLineChars="0"/>
        <w:rPr>
          <w:lang w:eastAsia="zh-CN"/>
        </w:rPr>
      </w:pPr>
      <w:r>
        <w:rPr>
          <w:rFonts w:hint="eastAsia"/>
          <w:lang w:eastAsia="zh-CN"/>
        </w:rPr>
        <w:t>S</w:t>
      </w:r>
      <w:r>
        <w:rPr>
          <w:lang w:eastAsia="zh-CN"/>
        </w:rPr>
        <w:t>tate 1: PRS is higher priority than all PDCCH/PDSCH/CSI-RS</w:t>
      </w:r>
    </w:p>
    <w:p w14:paraId="669F8866" w14:textId="77777777" w:rsidR="00A76BA8" w:rsidRDefault="00B640B7">
      <w:pPr>
        <w:pStyle w:val="afc"/>
        <w:numPr>
          <w:ilvl w:val="2"/>
          <w:numId w:val="3"/>
        </w:numPr>
        <w:ind w:firstLineChars="0"/>
        <w:rPr>
          <w:lang w:eastAsia="zh-CN"/>
        </w:rPr>
      </w:pPr>
      <w:r>
        <w:rPr>
          <w:rFonts w:hint="eastAsia"/>
          <w:lang w:eastAsia="zh-CN"/>
        </w:rPr>
        <w:t>S</w:t>
      </w:r>
      <w:r>
        <w:rPr>
          <w:lang w:eastAsia="zh-CN"/>
        </w:rPr>
        <w:t>tate 2: PRS is lower priority than all PDCCH/PDSCH/CSI-RS</w:t>
      </w:r>
    </w:p>
    <w:p w14:paraId="11409144" w14:textId="77777777" w:rsidR="00A76BA8" w:rsidRDefault="00B640B7">
      <w:pPr>
        <w:pStyle w:val="3GPPAgreements"/>
        <w:numPr>
          <w:ilvl w:val="1"/>
          <w:numId w:val="3"/>
        </w:numPr>
        <w:rPr>
          <w:lang w:eastAsia="zh-CN"/>
        </w:rPr>
      </w:pPr>
      <w:r>
        <w:rPr>
          <w:lang w:eastAsia="zh-CN"/>
        </w:rPr>
        <w:t>Option 2: UE may indicate support of three priority states</w:t>
      </w:r>
    </w:p>
    <w:p w14:paraId="751199DE" w14:textId="77777777" w:rsidR="00A76BA8" w:rsidRDefault="00B640B7">
      <w:pPr>
        <w:pStyle w:val="afc"/>
        <w:numPr>
          <w:ilvl w:val="2"/>
          <w:numId w:val="3"/>
        </w:numPr>
        <w:ind w:firstLineChars="0"/>
        <w:rPr>
          <w:lang w:eastAsia="zh-CN"/>
        </w:rPr>
      </w:pPr>
      <w:r>
        <w:rPr>
          <w:lang w:eastAsia="zh-CN"/>
        </w:rPr>
        <w:t>State 1: PRS is higher priority than all PDCCH/PDSCH/CSI-RS</w:t>
      </w:r>
    </w:p>
    <w:p w14:paraId="3F48D462" w14:textId="77777777" w:rsidR="00A76BA8" w:rsidRDefault="00B640B7">
      <w:pPr>
        <w:pStyle w:val="afc"/>
        <w:numPr>
          <w:ilvl w:val="2"/>
          <w:numId w:val="3"/>
        </w:numPr>
        <w:ind w:firstLineChars="0"/>
        <w:rPr>
          <w:lang w:eastAsia="zh-CN"/>
        </w:rPr>
      </w:pPr>
      <w:r>
        <w:rPr>
          <w:lang w:eastAsia="zh-CN"/>
        </w:rPr>
        <w:lastRenderedPageBreak/>
        <w:t>State 2: PRS is</w:t>
      </w:r>
      <w:r>
        <w:rPr>
          <w:color w:val="000000" w:themeColor="text1"/>
          <w:lang w:eastAsia="zh-CN"/>
        </w:rPr>
        <w:t xml:space="preserve"> lower priority than PDCCH and URLLC PD</w:t>
      </w:r>
      <w:r>
        <w:rPr>
          <w:lang w:eastAsia="zh-CN"/>
        </w:rPr>
        <w:t>SCH and higher priority than other PDSCH/CSI-RS</w:t>
      </w:r>
    </w:p>
    <w:p w14:paraId="68087B75" w14:textId="77777777" w:rsidR="00A76BA8" w:rsidRDefault="00B640B7">
      <w:pPr>
        <w:pStyle w:val="afc"/>
        <w:numPr>
          <w:ilvl w:val="3"/>
          <w:numId w:val="3"/>
        </w:numPr>
        <w:ind w:firstLineChars="0"/>
        <w:rPr>
          <w:lang w:eastAsia="zh-CN"/>
        </w:rPr>
      </w:pPr>
      <w:r>
        <w:rPr>
          <w:lang w:eastAsia="zh-CN"/>
        </w:rPr>
        <w:t>Note: The URLLC channel corresponds a dynamically scheduled PDSCH whose PUCCH resource for carrying ACK/NAK is marked as high-priority.</w:t>
      </w:r>
    </w:p>
    <w:p w14:paraId="287518C3" w14:textId="77777777" w:rsidR="00A76BA8" w:rsidRDefault="00B640B7">
      <w:pPr>
        <w:pStyle w:val="afc"/>
        <w:numPr>
          <w:ilvl w:val="2"/>
          <w:numId w:val="3"/>
        </w:numPr>
        <w:ind w:firstLineChars="0"/>
        <w:rPr>
          <w:lang w:eastAsia="zh-CN"/>
        </w:rPr>
      </w:pPr>
      <w:r>
        <w:rPr>
          <w:lang w:eastAsia="zh-CN"/>
        </w:rPr>
        <w:t>State 3: PRS is lower priority than all PDCCH/PDSCH/CSI-RS</w:t>
      </w:r>
    </w:p>
    <w:p w14:paraId="2F43C1D7" w14:textId="77777777" w:rsidR="00A76BA8" w:rsidRDefault="00B640B7">
      <w:pPr>
        <w:pStyle w:val="afc"/>
        <w:numPr>
          <w:ilvl w:val="1"/>
          <w:numId w:val="3"/>
        </w:numPr>
        <w:ind w:firstLineChars="0"/>
        <w:rPr>
          <w:lang w:eastAsia="zh-CN"/>
        </w:rPr>
      </w:pPr>
      <w:r>
        <w:rPr>
          <w:lang w:eastAsia="zh-CN"/>
        </w:rPr>
        <w:t>Option 3: UE may indicate support of single priority state</w:t>
      </w:r>
    </w:p>
    <w:p w14:paraId="55701624" w14:textId="77777777" w:rsidR="00A76BA8" w:rsidRDefault="00B640B7">
      <w:pPr>
        <w:pStyle w:val="afc"/>
        <w:numPr>
          <w:ilvl w:val="2"/>
          <w:numId w:val="3"/>
        </w:numPr>
        <w:ind w:firstLineChars="0"/>
        <w:rPr>
          <w:lang w:eastAsia="zh-CN"/>
        </w:rPr>
      </w:pPr>
      <w:r>
        <w:rPr>
          <w:lang w:eastAsia="zh-CN"/>
        </w:rPr>
        <w:t>State 1: PRS is higher priority than all PDCCH/PDSCH/CSI-RS</w:t>
      </w:r>
    </w:p>
    <w:p w14:paraId="480E5665" w14:textId="77777777" w:rsidR="00A76BA8" w:rsidRDefault="00B640B7">
      <w:pPr>
        <w:pStyle w:val="3GPPAgreements"/>
        <w:rPr>
          <w:lang w:eastAsia="zh-CN"/>
        </w:rPr>
      </w:pPr>
      <w:r>
        <w:rPr>
          <w:lang w:eastAsia="zh-CN"/>
        </w:rPr>
        <w:t>Note: SSB is a separate issue.</w:t>
      </w:r>
    </w:p>
    <w:p w14:paraId="69152912" w14:textId="77777777" w:rsidR="00A76BA8" w:rsidRDefault="00B640B7">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4</w:t>
      </w:r>
      <w:r>
        <w:rPr>
          <w:rFonts w:hint="eastAsia"/>
          <w:b/>
          <w:lang w:val="en-GB" w:eastAsia="zh-CN"/>
        </w:rPr>
        <w:t>.1-1</w:t>
      </w:r>
    </w:p>
    <w:p w14:paraId="6BD58335" w14:textId="77777777" w:rsidR="00A76BA8" w:rsidRDefault="00B640B7">
      <w:pPr>
        <w:pStyle w:val="3GPPAgreements"/>
        <w:rPr>
          <w:lang w:val="en-GB" w:eastAsia="zh-CN"/>
        </w:rPr>
      </w:pPr>
      <w:r>
        <w:rPr>
          <w:lang w:val="en-GB" w:eastAsia="zh-CN"/>
        </w:rPr>
        <w:t>Select between band and CC for capability 1B as per working assumption made in RAN1#106-e.</w:t>
      </w:r>
    </w:p>
    <w:p w14:paraId="79178921" w14:textId="77777777" w:rsidR="00A76BA8" w:rsidRDefault="00B640B7">
      <w:pPr>
        <w:pStyle w:val="3GPPAgreements"/>
        <w:numPr>
          <w:ilvl w:val="1"/>
          <w:numId w:val="3"/>
        </w:numPr>
        <w:rPr>
          <w:lang w:val="en-GB" w:eastAsia="zh-CN"/>
        </w:rPr>
      </w:pPr>
      <w:r>
        <w:rPr>
          <w:lang w:val="en-GB" w:eastAsia="zh-CN"/>
        </w:rPr>
        <w:t>Alt.1 band</w:t>
      </w:r>
    </w:p>
    <w:p w14:paraId="16F4A104" w14:textId="77777777" w:rsidR="00A76BA8" w:rsidRDefault="00B640B7">
      <w:pPr>
        <w:pStyle w:val="3GPPAgreements"/>
        <w:numPr>
          <w:ilvl w:val="1"/>
          <w:numId w:val="3"/>
        </w:numPr>
        <w:rPr>
          <w:lang w:val="en-GB" w:eastAsia="zh-CN"/>
        </w:rPr>
      </w:pPr>
      <w:r>
        <w:rPr>
          <w:lang w:val="en-GB" w:eastAsia="zh-CN"/>
        </w:rPr>
        <w:t>Alt.2 CC</w:t>
      </w:r>
    </w:p>
    <w:tbl>
      <w:tblPr>
        <w:tblStyle w:val="af6"/>
        <w:tblW w:w="0" w:type="auto"/>
        <w:tblLook w:val="04A0" w:firstRow="1" w:lastRow="0" w:firstColumn="1" w:lastColumn="0" w:noHBand="0" w:noVBand="1"/>
      </w:tblPr>
      <w:tblGrid>
        <w:gridCol w:w="9307"/>
      </w:tblGrid>
      <w:tr w:rsidR="00A76BA8" w14:paraId="5F6083CE" w14:textId="77777777">
        <w:tc>
          <w:tcPr>
            <w:tcW w:w="9307" w:type="dxa"/>
          </w:tcPr>
          <w:p w14:paraId="41D1CAD4" w14:textId="77777777" w:rsidR="00A76BA8" w:rsidRDefault="00B640B7">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p>
          <w:p w14:paraId="285EFF95" w14:textId="77777777" w:rsidR="00A76BA8" w:rsidRDefault="00B640B7">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14:paraId="5F7FC56D" w14:textId="77777777" w:rsidR="00A76BA8" w:rsidRDefault="00B640B7">
            <w:pPr>
              <w:numPr>
                <w:ilvl w:val="0"/>
                <w:numId w:val="40"/>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14:paraId="43C5DFAF" w14:textId="77777777" w:rsidR="00A76BA8" w:rsidRDefault="00B640B7">
            <w:pPr>
              <w:numPr>
                <w:ilvl w:val="1"/>
                <w:numId w:val="40"/>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window. </w:t>
            </w:r>
          </w:p>
          <w:p w14:paraId="1923046F" w14:textId="77777777" w:rsidR="00A76BA8" w:rsidRDefault="00B640B7">
            <w:pPr>
              <w:numPr>
                <w:ilvl w:val="2"/>
                <w:numId w:val="40"/>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14:paraId="6F6DD137" w14:textId="77777777" w:rsidR="00A76BA8" w:rsidRDefault="00B640B7">
            <w:pPr>
              <w:numPr>
                <w:ilvl w:val="2"/>
                <w:numId w:val="40"/>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14:paraId="63002257" w14:textId="77777777" w:rsidR="00A76BA8" w:rsidRDefault="00B640B7">
            <w:pPr>
              <w:numPr>
                <w:ilvl w:val="3"/>
                <w:numId w:val="40"/>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14:paraId="17324B16" w14:textId="77777777" w:rsidR="00A76BA8" w:rsidRDefault="00B640B7">
            <w:pPr>
              <w:numPr>
                <w:ilvl w:val="1"/>
                <w:numId w:val="40"/>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14:paraId="7F77388C" w14:textId="77777777" w:rsidR="00A76BA8" w:rsidRDefault="00B640B7">
            <w:pPr>
              <w:numPr>
                <w:ilvl w:val="1"/>
                <w:numId w:val="40"/>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14:paraId="1BC13D7C" w14:textId="77777777" w:rsidR="00A76BA8" w:rsidRDefault="00B640B7">
            <w:pPr>
              <w:numPr>
                <w:ilvl w:val="2"/>
                <w:numId w:val="40"/>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FFS: Details of capability signalling (e.g., per UE or per band, etc.)</w:t>
            </w:r>
          </w:p>
        </w:tc>
      </w:tr>
    </w:tbl>
    <w:p w14:paraId="14AD53CD" w14:textId="77777777" w:rsidR="00A76BA8" w:rsidRDefault="00A76BA8">
      <w:pPr>
        <w:rPr>
          <w:lang w:eastAsia="zh-CN"/>
        </w:rPr>
      </w:pPr>
    </w:p>
    <w:p w14:paraId="58748A68" w14:textId="77777777" w:rsidR="00A76BA8" w:rsidRDefault="00B640B7">
      <w:pPr>
        <w:rPr>
          <w:lang w:eastAsia="zh-CN"/>
        </w:rPr>
      </w:pPr>
      <w:r>
        <w:rPr>
          <w:lang w:eastAsia="zh-CN"/>
        </w:rPr>
        <w:t>If time allows</w:t>
      </w:r>
    </w:p>
    <w:p w14:paraId="09EE94B2" w14:textId="77777777" w:rsidR="00A76BA8" w:rsidRDefault="00B640B7">
      <w:pPr>
        <w:rPr>
          <w:b/>
          <w:lang w:val="en-GB" w:eastAsia="zh-CN"/>
        </w:rPr>
      </w:pPr>
      <w:r>
        <w:rPr>
          <w:b/>
          <w:lang w:val="en-GB" w:eastAsia="zh-CN"/>
        </w:rPr>
        <w:t>Proposal 3.2</w:t>
      </w:r>
      <w:r>
        <w:rPr>
          <w:rFonts w:hint="eastAsia"/>
          <w:b/>
          <w:lang w:val="en-GB" w:eastAsia="zh-CN"/>
        </w:rPr>
        <w:t>.</w:t>
      </w:r>
      <w:r>
        <w:rPr>
          <w:b/>
          <w:lang w:val="en-GB" w:eastAsia="zh-CN"/>
        </w:rPr>
        <w:t>2</w:t>
      </w:r>
      <w:r>
        <w:rPr>
          <w:rFonts w:hint="eastAsia"/>
          <w:b/>
          <w:lang w:val="en-GB" w:eastAsia="zh-CN"/>
        </w:rPr>
        <w:t>-</w:t>
      </w:r>
      <w:r>
        <w:rPr>
          <w:b/>
          <w:lang w:val="en-GB" w:eastAsia="zh-CN"/>
        </w:rPr>
        <w:t>1</w:t>
      </w:r>
    </w:p>
    <w:p w14:paraId="20CB2D22" w14:textId="77777777" w:rsidR="00A76BA8" w:rsidRDefault="00B640B7">
      <w:pPr>
        <w:pStyle w:val="3GPPAgreements"/>
        <w:rPr>
          <w:lang w:eastAsia="zh-CN"/>
        </w:rPr>
      </w:pPr>
      <w:r>
        <w:rPr>
          <w:lang w:val="en-GB" w:eastAsia="zh-CN"/>
        </w:rPr>
        <w:t>PRS processing window request to the gNB by the LMF is supported from RAN1 perspective.</w:t>
      </w:r>
    </w:p>
    <w:p w14:paraId="2D8F3B3B" w14:textId="77777777" w:rsidR="00A76BA8" w:rsidRDefault="00B640B7">
      <w:pPr>
        <w:pStyle w:val="3GPPAgreements"/>
        <w:numPr>
          <w:ilvl w:val="1"/>
          <w:numId w:val="3"/>
        </w:numPr>
        <w:rPr>
          <w:lang w:eastAsia="zh-CN"/>
        </w:rPr>
      </w:pPr>
      <w:r>
        <w:rPr>
          <w:lang w:eastAsia="zh-CN"/>
        </w:rPr>
        <w:t>It is up to RAN3 to design the necessary information to be transferred in the NRPPa message.</w:t>
      </w:r>
    </w:p>
    <w:p w14:paraId="6AE02404" w14:textId="77777777" w:rsidR="00A76BA8" w:rsidRDefault="00B640B7">
      <w:pPr>
        <w:pStyle w:val="3GPPAgreements"/>
        <w:numPr>
          <w:ilvl w:val="1"/>
          <w:numId w:val="3"/>
        </w:numPr>
        <w:rPr>
          <w:lang w:eastAsia="zh-CN"/>
        </w:rPr>
      </w:pPr>
      <w:r>
        <w:rPr>
          <w:lang w:eastAsia="zh-CN"/>
        </w:rPr>
        <w:t>Include it in the LS to RAN2 and RAN3.</w:t>
      </w:r>
    </w:p>
    <w:p w14:paraId="33D2A8A3" w14:textId="77777777" w:rsidR="00A76BA8" w:rsidRDefault="00B640B7">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3</w:t>
      </w:r>
      <w:r>
        <w:rPr>
          <w:rFonts w:hint="eastAsia"/>
          <w:b/>
          <w:lang w:val="en-GB" w:eastAsia="zh-CN"/>
        </w:rPr>
        <w:t>.</w:t>
      </w:r>
      <w:r>
        <w:rPr>
          <w:b/>
          <w:lang w:val="en-GB" w:eastAsia="zh-CN"/>
        </w:rPr>
        <w:t>2</w:t>
      </w:r>
      <w:r>
        <w:rPr>
          <w:rFonts w:hint="eastAsia"/>
          <w:b/>
          <w:lang w:val="en-GB" w:eastAsia="zh-CN"/>
        </w:rPr>
        <w:t>-</w:t>
      </w:r>
      <w:r>
        <w:rPr>
          <w:b/>
          <w:lang w:val="en-GB" w:eastAsia="zh-CN"/>
        </w:rPr>
        <w:t>4a (High priority)</w:t>
      </w:r>
    </w:p>
    <w:p w14:paraId="339C405E" w14:textId="77777777" w:rsidR="00A76BA8" w:rsidRDefault="00B640B7">
      <w:pPr>
        <w:pStyle w:val="3GPPAgreements"/>
        <w:rPr>
          <w:lang w:eastAsia="zh-CN"/>
        </w:rPr>
      </w:pPr>
      <w:r>
        <w:rPr>
          <w:lang w:eastAsia="zh-CN"/>
        </w:rPr>
        <w:t>The priority of PRS (for two priority states and three priority states subject to another proposal) is indicated in RRC.</w:t>
      </w:r>
    </w:p>
    <w:p w14:paraId="0C5E371C" w14:textId="77777777" w:rsidR="00A76BA8" w:rsidRDefault="00A76BA8">
      <w:pPr>
        <w:rPr>
          <w:lang w:eastAsia="zh-CN"/>
        </w:rPr>
      </w:pPr>
    </w:p>
    <w:p w14:paraId="1574E24D" w14:textId="77777777" w:rsidR="00A76BA8" w:rsidRDefault="00B640B7">
      <w:pPr>
        <w:pStyle w:val="2"/>
        <w:rPr>
          <w:lang w:val="en-GB" w:eastAsia="zh-CN"/>
        </w:rPr>
      </w:pPr>
      <w:r>
        <w:rPr>
          <w:rFonts w:hint="eastAsia"/>
          <w:lang w:val="en-GB" w:eastAsia="zh-CN"/>
        </w:rPr>
        <w:t>P</w:t>
      </w:r>
      <w:r>
        <w:rPr>
          <w:lang w:val="en-GB" w:eastAsia="zh-CN"/>
        </w:rPr>
        <w:t xml:space="preserve">roposals for email endorsement </w:t>
      </w:r>
    </w:p>
    <w:p w14:paraId="401A4F22" w14:textId="77777777" w:rsidR="00A76BA8" w:rsidRDefault="00B640B7">
      <w:pPr>
        <w:pStyle w:val="3"/>
        <w:numPr>
          <w:ilvl w:val="0"/>
          <w:numId w:val="0"/>
        </w:numPr>
        <w:rPr>
          <w:lang w:val="en-GB" w:eastAsia="zh-CN"/>
        </w:rPr>
      </w:pPr>
      <w:r>
        <w:rPr>
          <w:rFonts w:hint="eastAsia"/>
          <w:lang w:val="en-GB" w:eastAsia="zh-CN"/>
        </w:rPr>
        <w:t>Proposal 2.1.</w:t>
      </w:r>
      <w:r>
        <w:rPr>
          <w:lang w:val="en-GB" w:eastAsia="zh-CN"/>
        </w:rPr>
        <w:t>2</w:t>
      </w:r>
      <w:r>
        <w:rPr>
          <w:rFonts w:hint="eastAsia"/>
          <w:lang w:val="en-GB" w:eastAsia="zh-CN"/>
        </w:rPr>
        <w:t>-</w:t>
      </w:r>
      <w:r>
        <w:rPr>
          <w:lang w:val="en-GB" w:eastAsia="zh-CN"/>
        </w:rPr>
        <w:t>1</w:t>
      </w:r>
    </w:p>
    <w:p w14:paraId="4C5A96CE" w14:textId="77777777" w:rsidR="00A76BA8" w:rsidRDefault="00B640B7">
      <w:pPr>
        <w:pStyle w:val="3GPPAgreements"/>
        <w:rPr>
          <w:lang w:val="en-GB" w:eastAsia="zh-CN"/>
        </w:rPr>
      </w:pPr>
      <w:r>
        <w:rPr>
          <w:rFonts w:hint="eastAsia"/>
          <w:lang w:val="en-GB" w:eastAsia="zh-CN"/>
        </w:rPr>
        <w:t>I</w:t>
      </w:r>
      <w:r>
        <w:rPr>
          <w:lang w:val="en-GB" w:eastAsia="zh-CN"/>
        </w:rPr>
        <w:t>nclude in the LS the following content</w:t>
      </w:r>
    </w:p>
    <w:p w14:paraId="4A58334E" w14:textId="77777777" w:rsidR="00A76BA8" w:rsidRDefault="00B640B7">
      <w:pPr>
        <w:pStyle w:val="3GPPAgreements"/>
        <w:numPr>
          <w:ilvl w:val="1"/>
          <w:numId w:val="3"/>
        </w:numPr>
        <w:rPr>
          <w:lang w:val="en-GB" w:eastAsia="zh-CN"/>
        </w:rPr>
      </w:pPr>
      <w:r>
        <w:rPr>
          <w:lang w:val="en-GB" w:eastAsia="zh-CN"/>
        </w:rPr>
        <w:t>RAN1 understands it is up to RAN2 and/or RAN3 to decide how gNB determines the preconfiguration of MG(s).</w:t>
      </w:r>
    </w:p>
    <w:p w14:paraId="34B50257" w14:textId="77777777" w:rsidR="00A76BA8" w:rsidRDefault="00B640B7">
      <w:pPr>
        <w:pStyle w:val="3"/>
        <w:numPr>
          <w:ilvl w:val="0"/>
          <w:numId w:val="0"/>
        </w:numPr>
        <w:rPr>
          <w:lang w:val="en-GB" w:eastAsia="zh-CN"/>
        </w:rPr>
      </w:pPr>
      <w:r>
        <w:rPr>
          <w:rFonts w:hint="eastAsia"/>
          <w:lang w:val="en-GB" w:eastAsia="zh-CN"/>
        </w:rPr>
        <w:t>Proposal 2.</w:t>
      </w:r>
      <w:r>
        <w:rPr>
          <w:lang w:val="en-GB" w:eastAsia="zh-CN"/>
        </w:rPr>
        <w:t>3</w:t>
      </w:r>
      <w:r>
        <w:rPr>
          <w:rFonts w:hint="eastAsia"/>
          <w:lang w:val="en-GB" w:eastAsia="zh-CN"/>
        </w:rPr>
        <w:t>.</w:t>
      </w:r>
      <w:r>
        <w:rPr>
          <w:lang w:val="en-GB" w:eastAsia="zh-CN"/>
        </w:rPr>
        <w:t>2</w:t>
      </w:r>
      <w:r>
        <w:rPr>
          <w:rFonts w:hint="eastAsia"/>
          <w:lang w:val="en-GB" w:eastAsia="zh-CN"/>
        </w:rPr>
        <w:t>-1</w:t>
      </w:r>
    </w:p>
    <w:p w14:paraId="1F2796A1" w14:textId="77777777" w:rsidR="00A76BA8" w:rsidRDefault="00B640B7">
      <w:pPr>
        <w:pStyle w:val="3GPPAgreements"/>
        <w:rPr>
          <w:lang w:eastAsia="zh-CN"/>
        </w:rPr>
      </w:pPr>
      <w:r>
        <w:rPr>
          <w:rFonts w:hint="eastAsia"/>
          <w:lang w:eastAsia="zh-CN"/>
        </w:rPr>
        <w:t>F</w:t>
      </w:r>
      <w:r>
        <w:rPr>
          <w:lang w:eastAsia="zh-CN"/>
        </w:rPr>
        <w:t>or the MG activation request to the gNB by the LMF</w:t>
      </w:r>
      <w:r>
        <w:rPr>
          <w:rFonts w:hint="eastAsia"/>
          <w:lang w:eastAsia="zh-CN"/>
        </w:rPr>
        <w:t>,</w:t>
      </w:r>
      <w:r>
        <w:rPr>
          <w:lang w:eastAsia="zh-CN"/>
        </w:rPr>
        <w:t xml:space="preserve"> it is up to RAN3 to design the necessary information to be transferred in the NRPPa message.</w:t>
      </w:r>
    </w:p>
    <w:p w14:paraId="4CCA5BDB" w14:textId="77777777" w:rsidR="00A76BA8" w:rsidRDefault="00B640B7">
      <w:pPr>
        <w:pStyle w:val="3GPPAgreements"/>
        <w:rPr>
          <w:lang w:eastAsia="zh-CN"/>
        </w:rPr>
      </w:pPr>
      <w:r>
        <w:rPr>
          <w:lang w:eastAsia="zh-CN"/>
        </w:rPr>
        <w:lastRenderedPageBreak/>
        <w:t>Include it in the LS to RAN2 and RAN3.</w:t>
      </w:r>
    </w:p>
    <w:p w14:paraId="0A32B156" w14:textId="77777777" w:rsidR="00A76BA8" w:rsidRDefault="00B640B7">
      <w:pPr>
        <w:pStyle w:val="3"/>
        <w:numPr>
          <w:ilvl w:val="0"/>
          <w:numId w:val="0"/>
        </w:numPr>
        <w:rPr>
          <w:lang w:val="en-GB" w:eastAsia="zh-CN"/>
        </w:rPr>
      </w:pPr>
      <w:r>
        <w:rPr>
          <w:rFonts w:hint="eastAsia"/>
          <w:lang w:val="en-GB" w:eastAsia="zh-CN"/>
        </w:rPr>
        <w:t>Proposal 2.</w:t>
      </w:r>
      <w:r>
        <w:rPr>
          <w:lang w:val="en-GB" w:eastAsia="zh-CN"/>
        </w:rPr>
        <w:t>4</w:t>
      </w:r>
      <w:r>
        <w:rPr>
          <w:rFonts w:hint="eastAsia"/>
          <w:lang w:val="en-GB" w:eastAsia="zh-CN"/>
        </w:rPr>
        <w:t>.</w:t>
      </w:r>
      <w:r>
        <w:rPr>
          <w:lang w:val="en-GB" w:eastAsia="zh-CN"/>
        </w:rPr>
        <w:t>2</w:t>
      </w:r>
      <w:r>
        <w:rPr>
          <w:rFonts w:hint="eastAsia"/>
          <w:lang w:val="en-GB" w:eastAsia="zh-CN"/>
        </w:rPr>
        <w:t>-1</w:t>
      </w:r>
    </w:p>
    <w:p w14:paraId="55C9DC60" w14:textId="77777777" w:rsidR="00A76BA8" w:rsidRDefault="00B640B7">
      <w:pPr>
        <w:pStyle w:val="3GPPAgreements"/>
        <w:rPr>
          <w:lang w:val="en-GB" w:eastAsia="zh-CN"/>
        </w:rPr>
      </w:pPr>
      <w:r>
        <w:rPr>
          <w:lang w:val="en-GB" w:eastAsia="zh-CN"/>
        </w:rPr>
        <w:t xml:space="preserve">The </w:t>
      </w:r>
      <w:r>
        <w:rPr>
          <w:rFonts w:hint="eastAsia"/>
          <w:lang w:val="en-GB" w:eastAsia="zh-CN"/>
        </w:rPr>
        <w:t>DL</w:t>
      </w:r>
      <w:r>
        <w:rPr>
          <w:lang w:val="en-GB" w:eastAsia="zh-CN"/>
        </w:rPr>
        <w:t xml:space="preserve"> MAC CE for MG activation</w:t>
      </w:r>
      <w:r>
        <w:rPr>
          <w:rFonts w:hint="eastAsia"/>
          <w:lang w:val="en-GB" w:eastAsia="zh-CN"/>
        </w:rPr>
        <w:t xml:space="preserve"> </w:t>
      </w:r>
      <w:r>
        <w:rPr>
          <w:lang w:val="en-GB" w:eastAsia="zh-CN"/>
        </w:rPr>
        <w:t>indicates the ID associated with the preconfigured MG.</w:t>
      </w:r>
    </w:p>
    <w:p w14:paraId="3C182831" w14:textId="77777777" w:rsidR="00A76BA8" w:rsidRDefault="00B640B7">
      <w:pPr>
        <w:pStyle w:val="3"/>
        <w:numPr>
          <w:ilvl w:val="0"/>
          <w:numId w:val="0"/>
        </w:numPr>
        <w:rPr>
          <w:del w:id="221" w:author="Huawei - Huangsu" w:date="2021-11-16T17:08:00Z"/>
          <w:lang w:val="en-GB" w:eastAsia="zh-CN"/>
        </w:rPr>
      </w:pPr>
      <w:del w:id="222" w:author="Huawei - Huangsu" w:date="2021-11-16T17:08:00Z">
        <w:r>
          <w:rPr>
            <w:rFonts w:hint="eastAsia"/>
            <w:lang w:val="en-GB" w:eastAsia="zh-CN"/>
          </w:rPr>
          <w:delText xml:space="preserve">Proposal </w:delText>
        </w:r>
        <w:r>
          <w:rPr>
            <w:lang w:val="en-GB" w:eastAsia="zh-CN"/>
          </w:rPr>
          <w:delText>3.1</w:delText>
        </w:r>
        <w:r>
          <w:rPr>
            <w:rFonts w:hint="eastAsia"/>
            <w:lang w:val="en-GB" w:eastAsia="zh-CN"/>
          </w:rPr>
          <w:delText>.</w:delText>
        </w:r>
        <w:r>
          <w:rPr>
            <w:lang w:val="en-GB" w:eastAsia="zh-CN"/>
          </w:rPr>
          <w:delText>2-1a</w:delText>
        </w:r>
      </w:del>
    </w:p>
    <w:p w14:paraId="05CAA710" w14:textId="77777777" w:rsidR="00A76BA8" w:rsidRDefault="00B640B7">
      <w:pPr>
        <w:pStyle w:val="3GPPAgreements"/>
        <w:rPr>
          <w:del w:id="223" w:author="Huawei - Huangsu" w:date="2021-11-16T17:08:00Z"/>
          <w:lang w:val="en-GB" w:eastAsia="zh-CN"/>
        </w:rPr>
      </w:pPr>
      <w:del w:id="224" w:author="Huawei - Huangsu" w:date="2021-11-16T17:08:00Z">
        <w:r>
          <w:rPr>
            <w:lang w:val="en-GB" w:eastAsia="zh-CN"/>
          </w:rPr>
          <w:delText>For the purpose of UE determining conditions for measuring the PRS outside of a MG, the expected Rx timing difference between the PRS from the non-serving cell and that from the serving cell is determined by expected RSTD and expected RSTD uncertainty in the assistance data.</w:delText>
        </w:r>
      </w:del>
    </w:p>
    <w:p w14:paraId="4A77BA53" w14:textId="77777777" w:rsidR="00A76BA8" w:rsidRDefault="00B640B7">
      <w:pPr>
        <w:pStyle w:val="3GPPAgreements"/>
        <w:rPr>
          <w:del w:id="225" w:author="Huawei - Huangsu" w:date="2021-11-16T17:08:00Z"/>
          <w:lang w:val="en-GB" w:eastAsia="zh-CN"/>
        </w:rPr>
      </w:pPr>
      <w:del w:id="226" w:author="Huawei - Huangsu" w:date="2021-11-16T17:08:00Z">
        <w:r>
          <w:rPr>
            <w:lang w:val="en-GB" w:eastAsia="zh-CN"/>
          </w:rPr>
          <w:delText>Send an LS to request RAN4 study and determine the threshold, which is used to be compared against with the Rx timing difference to determine whether the PRS from the non-serving cell satisfy the condition of PRS measurement outside MG.</w:delText>
        </w:r>
      </w:del>
    </w:p>
    <w:p w14:paraId="6E33CDC1" w14:textId="77777777" w:rsidR="00A76BA8" w:rsidRDefault="00B640B7">
      <w:pPr>
        <w:pStyle w:val="3GPPAgreements"/>
        <w:numPr>
          <w:ilvl w:val="1"/>
          <w:numId w:val="3"/>
        </w:numPr>
        <w:rPr>
          <w:del w:id="227" w:author="Huawei - Huangsu" w:date="2021-11-16T17:08:00Z"/>
          <w:lang w:val="en-GB" w:eastAsia="zh-CN"/>
        </w:rPr>
      </w:pPr>
      <w:del w:id="228" w:author="Huawei - Huangsu" w:date="2021-11-16T17:08:00Z">
        <w:r>
          <w:rPr>
            <w:lang w:val="en-GB" w:eastAsia="zh-CN"/>
          </w:rPr>
          <w:delText>Examples for the threshold: CP length, 50</w:delText>
        </w:r>
        <w:r>
          <w:rPr>
            <w:rFonts w:hint="eastAsia"/>
            <w:lang w:val="en-GB" w:eastAsia="zh-CN"/>
          </w:rPr>
          <w:delText>%</w:delText>
        </w:r>
        <w:r>
          <w:rPr>
            <w:lang w:val="en-GB" w:eastAsia="zh-CN"/>
          </w:rPr>
          <w:delText xml:space="preserve"> of the OFDM symbol, 1ms</w:delText>
        </w:r>
      </w:del>
    </w:p>
    <w:p w14:paraId="54694984" w14:textId="77777777" w:rsidR="00A76BA8" w:rsidRDefault="00B640B7">
      <w:pPr>
        <w:pStyle w:val="3GPPAgreements"/>
        <w:numPr>
          <w:ilvl w:val="1"/>
          <w:numId w:val="3"/>
        </w:numPr>
        <w:rPr>
          <w:del w:id="229" w:author="Huawei - Huangsu" w:date="2021-11-16T17:08:00Z"/>
          <w:lang w:val="en-GB" w:eastAsia="zh-CN"/>
        </w:rPr>
      </w:pPr>
      <w:del w:id="230" w:author="Huawei - Huangsu" w:date="2021-11-16T17:08:00Z">
        <w:r>
          <w:rPr>
            <w:lang w:val="en-GB" w:eastAsia="zh-CN"/>
          </w:rPr>
          <w:delText>Other options can also be considered by RAN4</w:delText>
        </w:r>
      </w:del>
    </w:p>
    <w:p w14:paraId="66363613" w14:textId="77777777" w:rsidR="00A76BA8" w:rsidRDefault="00B640B7">
      <w:pPr>
        <w:pStyle w:val="3"/>
        <w:numPr>
          <w:ilvl w:val="0"/>
          <w:numId w:val="0"/>
        </w:numPr>
        <w:rPr>
          <w:del w:id="231" w:author="Huawei - Huangsu" w:date="2021-11-16T17:08:00Z"/>
          <w:lang w:val="en-GB" w:eastAsia="zh-CN"/>
        </w:rPr>
      </w:pPr>
      <w:del w:id="232" w:author="Huawei - Huangsu" w:date="2021-11-16T17:08:00Z">
        <w:r>
          <w:rPr>
            <w:lang w:val="en-GB" w:eastAsia="zh-CN"/>
          </w:rPr>
          <w:delText>Proposal 3.2</w:delText>
        </w:r>
        <w:r>
          <w:rPr>
            <w:rFonts w:hint="eastAsia"/>
            <w:lang w:val="en-GB" w:eastAsia="zh-CN"/>
          </w:rPr>
          <w:delText>.</w:delText>
        </w:r>
        <w:r>
          <w:rPr>
            <w:lang w:val="en-GB" w:eastAsia="zh-CN"/>
          </w:rPr>
          <w:delText>2</w:delText>
        </w:r>
        <w:r>
          <w:rPr>
            <w:rFonts w:hint="eastAsia"/>
            <w:lang w:val="en-GB" w:eastAsia="zh-CN"/>
          </w:rPr>
          <w:delText>-</w:delText>
        </w:r>
        <w:r>
          <w:rPr>
            <w:lang w:val="en-GB" w:eastAsia="zh-CN"/>
          </w:rPr>
          <w:delText>4a</w:delText>
        </w:r>
      </w:del>
    </w:p>
    <w:p w14:paraId="48C57109" w14:textId="77777777" w:rsidR="00A76BA8" w:rsidRDefault="00B640B7">
      <w:pPr>
        <w:pStyle w:val="3GPPAgreements"/>
        <w:rPr>
          <w:del w:id="233" w:author="Huawei - Huangsu" w:date="2021-11-16T17:08:00Z"/>
          <w:lang w:eastAsia="zh-CN"/>
        </w:rPr>
      </w:pPr>
      <w:del w:id="234" w:author="Huawei - Huangsu" w:date="2021-11-16T17:08:00Z">
        <w:r>
          <w:rPr>
            <w:lang w:eastAsia="zh-CN"/>
          </w:rPr>
          <w:delText>For PRS processing window configuration and indication, at least the following mechanism is supported</w:delText>
        </w:r>
      </w:del>
    </w:p>
    <w:p w14:paraId="598E42F4" w14:textId="77777777" w:rsidR="00A76BA8" w:rsidRDefault="00B640B7">
      <w:pPr>
        <w:pStyle w:val="3GPPAgreements"/>
        <w:numPr>
          <w:ilvl w:val="1"/>
          <w:numId w:val="3"/>
        </w:numPr>
        <w:rPr>
          <w:del w:id="235" w:author="Huawei - Huangsu" w:date="2021-11-16T17:08:00Z"/>
          <w:lang w:eastAsia="zh-CN"/>
        </w:rPr>
      </w:pPr>
      <w:del w:id="236" w:author="Huawei - Huangsu" w:date="2021-11-16T17:08:00Z">
        <w:r>
          <w:rPr>
            <w:lang w:eastAsia="zh-CN"/>
          </w:rPr>
          <w:delText>RRC (pre-)configuration for PRS processing window configuration and DL MAC CE activation</w:delText>
        </w:r>
        <w:r>
          <w:delText xml:space="preserve"> </w:delText>
        </w:r>
        <w:r>
          <w:rPr>
            <w:lang w:eastAsia="zh-CN"/>
          </w:rPr>
          <w:delText>for PRS processing window, respectively.</w:delText>
        </w:r>
      </w:del>
    </w:p>
    <w:p w14:paraId="41AB7EEE" w14:textId="77777777" w:rsidR="00A76BA8" w:rsidRDefault="00B640B7">
      <w:pPr>
        <w:pStyle w:val="3GPPAgreements"/>
        <w:rPr>
          <w:del w:id="237" w:author="Huawei - Huangsu" w:date="2021-11-16T17:08:00Z"/>
          <w:lang w:eastAsia="zh-CN"/>
        </w:rPr>
      </w:pPr>
      <w:del w:id="238" w:author="Huawei - Huangsu" w:date="2021-11-16T17:08:00Z">
        <w:r>
          <w:rPr>
            <w:lang w:eastAsia="zh-CN"/>
          </w:rPr>
          <w:delText>Include it in the LS to RAN2 and request RAN2 to decide whether DL MAC CE is feasible for this indication.</w:delText>
        </w:r>
      </w:del>
    </w:p>
    <w:p w14:paraId="6B3146B3" w14:textId="77777777" w:rsidR="00A76BA8" w:rsidRDefault="00B640B7">
      <w:pPr>
        <w:pStyle w:val="3"/>
        <w:numPr>
          <w:ilvl w:val="0"/>
          <w:numId w:val="0"/>
        </w:numPr>
        <w:rPr>
          <w:del w:id="239" w:author="Huawei - Huangsu" w:date="2021-11-16T17:08:00Z"/>
          <w:lang w:val="en-GB" w:eastAsia="zh-CN"/>
        </w:rPr>
      </w:pPr>
      <w:del w:id="240" w:author="Huawei - Huangsu" w:date="2021-11-16T17:08:00Z">
        <w:r>
          <w:rPr>
            <w:lang w:val="en-GB" w:eastAsia="zh-CN"/>
          </w:rPr>
          <w:delText>Proposal 4.2.1-1 for conclusion</w:delText>
        </w:r>
      </w:del>
    </w:p>
    <w:p w14:paraId="5C7243DA" w14:textId="77777777" w:rsidR="00A76BA8" w:rsidRDefault="00B640B7">
      <w:pPr>
        <w:pStyle w:val="3GPPAgreements"/>
        <w:rPr>
          <w:del w:id="241" w:author="Huawei - Huangsu" w:date="2021-11-16T17:08:00Z"/>
          <w:lang w:eastAsia="zh-CN"/>
        </w:rPr>
      </w:pPr>
      <w:del w:id="242" w:author="Huawei - Huangsu" w:date="2021-11-16T17:08:00Z">
        <w:r>
          <w:rPr>
            <w:lang w:eastAsia="zh-CN"/>
          </w:rPr>
          <w:delText>No priority indication for SRS for positioning is introduced in Rel.17.</w:delText>
        </w:r>
      </w:del>
    </w:p>
    <w:p w14:paraId="26A1E1BB" w14:textId="77777777" w:rsidR="00A76BA8" w:rsidRDefault="00B640B7">
      <w:pPr>
        <w:pStyle w:val="3"/>
        <w:numPr>
          <w:ilvl w:val="0"/>
          <w:numId w:val="0"/>
        </w:numPr>
        <w:rPr>
          <w:lang w:val="en-GB" w:eastAsia="zh-CN"/>
        </w:rPr>
      </w:pPr>
      <w:r>
        <w:rPr>
          <w:lang w:val="en-GB" w:eastAsia="zh-CN"/>
        </w:rPr>
        <w:t>Proposal 4.4.2-1</w:t>
      </w:r>
    </w:p>
    <w:p w14:paraId="2B5D8D1D" w14:textId="77777777" w:rsidR="00A76BA8" w:rsidRDefault="00B640B7">
      <w:pPr>
        <w:pStyle w:val="3GPPAgreements"/>
        <w:rPr>
          <w:lang w:eastAsia="zh-CN"/>
        </w:rPr>
      </w:pPr>
      <w:r>
        <w:rPr>
          <w:lang w:eastAsia="zh-CN"/>
        </w:rPr>
        <w:t>The draft LS submitted in R1-2112411 is endorsed.</w:t>
      </w:r>
    </w:p>
    <w:p w14:paraId="3EFB64A2" w14:textId="77777777" w:rsidR="00A76BA8" w:rsidRDefault="00A76BA8">
      <w:pPr>
        <w:pStyle w:val="3GPPAgreements"/>
        <w:numPr>
          <w:ilvl w:val="0"/>
          <w:numId w:val="0"/>
        </w:numPr>
        <w:rPr>
          <w:lang w:eastAsia="zh-CN"/>
        </w:rPr>
      </w:pPr>
    </w:p>
    <w:p w14:paraId="4D505F30" w14:textId="77777777" w:rsidR="00A76BA8" w:rsidRDefault="00B640B7">
      <w:pPr>
        <w:pStyle w:val="2"/>
        <w:rPr>
          <w:lang w:eastAsia="zh-CN"/>
        </w:rPr>
      </w:pPr>
      <w:r>
        <w:rPr>
          <w:rFonts w:hint="eastAsia"/>
          <w:lang w:eastAsia="zh-CN"/>
        </w:rPr>
        <w:t>P</w:t>
      </w:r>
      <w:r>
        <w:rPr>
          <w:lang w:eastAsia="zh-CN"/>
        </w:rPr>
        <w:t>roposals for Thursday GTW</w:t>
      </w:r>
    </w:p>
    <w:p w14:paraId="1F608117" w14:textId="77777777" w:rsidR="00A76BA8" w:rsidRDefault="00A76BA8">
      <w:pPr>
        <w:rPr>
          <w:lang w:eastAsia="zh-CN"/>
        </w:rPr>
      </w:pPr>
    </w:p>
    <w:sectPr w:rsidR="00A76BA8">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47EAD9" w14:textId="77777777" w:rsidR="00B00B9C" w:rsidRDefault="00B00B9C">
      <w:pPr>
        <w:spacing w:after="0"/>
      </w:pPr>
      <w:r>
        <w:separator/>
      </w:r>
    </w:p>
  </w:endnote>
  <w:endnote w:type="continuationSeparator" w:id="0">
    <w:p w14:paraId="5D540E49" w14:textId="77777777" w:rsidR="00B00B9C" w:rsidRDefault="00B00B9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Cambria Math">
    <w:panose1 w:val="02040503050406030204"/>
    <w:charset w:val="00"/>
    <w:family w:val="roman"/>
    <w:pitch w:val="variable"/>
    <w:sig w:usb0="E00002FF" w:usb1="420024FF" w:usb2="00000000" w:usb3="00000000" w:csb0="0000019F" w:csb1="00000000"/>
  </w:font>
  <w:font w:name="MS PGothic">
    <w:panose1 w:val="020B0600070205080204"/>
    <w:charset w:val="80"/>
    <w:family w:val="swiss"/>
    <w:pitch w:val="variable"/>
    <w:sig w:usb0="E00002FF" w:usb1="6AC7FDFB" w:usb2="00000012" w:usb3="00000000" w:csb0="0002009F" w:csb1="00000000"/>
  </w:font>
  <w:font w:name="v4.2.0">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074B80" w14:textId="77777777" w:rsidR="00B00B9C" w:rsidRDefault="00B00B9C">
      <w:pPr>
        <w:spacing w:after="0"/>
      </w:pPr>
      <w:r>
        <w:separator/>
      </w:r>
    </w:p>
  </w:footnote>
  <w:footnote w:type="continuationSeparator" w:id="0">
    <w:p w14:paraId="1EBB97AF" w14:textId="77777777" w:rsidR="00B00B9C" w:rsidRDefault="00B00B9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4DF0070"/>
    <w:multiLevelType w:val="singleLevel"/>
    <w:tmpl w:val="84DF0070"/>
    <w:lvl w:ilvl="0">
      <w:start w:val="1"/>
      <w:numFmt w:val="bullet"/>
      <w:lvlText w:val="∙"/>
      <w:lvlJc w:val="left"/>
      <w:pPr>
        <w:ind w:left="420" w:hanging="420"/>
      </w:pPr>
      <w:rPr>
        <w:rFonts w:ascii="Arial" w:hAnsi="Arial" w:cs="Arial" w:hint="default"/>
      </w:rPr>
    </w:lvl>
  </w:abstractNum>
  <w:abstractNum w:abstractNumId="1" w15:restartNumberingAfterBreak="0">
    <w:nsid w:val="B7CCD9B4"/>
    <w:multiLevelType w:val="singleLevel"/>
    <w:tmpl w:val="B7CCD9B4"/>
    <w:lvl w:ilvl="0">
      <w:start w:val="1"/>
      <w:numFmt w:val="bullet"/>
      <w:lvlText w:val="∙"/>
      <w:lvlJc w:val="left"/>
      <w:pPr>
        <w:ind w:left="703" w:hanging="420"/>
      </w:pPr>
      <w:rPr>
        <w:rFonts w:ascii="Arial" w:hAnsi="Arial" w:cs="Arial" w:hint="default"/>
      </w:rPr>
    </w:lvl>
  </w:abstractNum>
  <w:abstractNum w:abstractNumId="2" w15:restartNumberingAfterBreak="0">
    <w:nsid w:val="C0AE7365"/>
    <w:multiLevelType w:val="singleLevel"/>
    <w:tmpl w:val="C0AE7365"/>
    <w:lvl w:ilvl="0">
      <w:start w:val="1"/>
      <w:numFmt w:val="bullet"/>
      <w:lvlText w:val="∙"/>
      <w:lvlJc w:val="left"/>
      <w:pPr>
        <w:ind w:left="420" w:hanging="420"/>
      </w:pPr>
      <w:rPr>
        <w:rFonts w:ascii="Arial" w:hAnsi="Arial" w:cs="Arial" w:hint="default"/>
      </w:rPr>
    </w:lvl>
  </w:abstractNum>
  <w:abstractNum w:abstractNumId="3" w15:restartNumberingAfterBreak="0">
    <w:nsid w:val="E04FEDB5"/>
    <w:multiLevelType w:val="singleLevel"/>
    <w:tmpl w:val="E04FEDB5"/>
    <w:lvl w:ilvl="0">
      <w:start w:val="1"/>
      <w:numFmt w:val="bullet"/>
      <w:lvlText w:val=""/>
      <w:lvlJc w:val="left"/>
      <w:pPr>
        <w:ind w:left="420" w:hanging="420"/>
      </w:pPr>
      <w:rPr>
        <w:rFonts w:ascii="Wingdings" w:hAnsi="Wingdings" w:hint="default"/>
      </w:rPr>
    </w:lvl>
  </w:abstractNum>
  <w:abstractNum w:abstractNumId="4" w15:restartNumberingAfterBreak="0">
    <w:nsid w:val="E78ED007"/>
    <w:multiLevelType w:val="singleLevel"/>
    <w:tmpl w:val="E78ED007"/>
    <w:lvl w:ilvl="0">
      <w:start w:val="1"/>
      <w:numFmt w:val="bullet"/>
      <w:lvlText w:val="−"/>
      <w:lvlJc w:val="left"/>
      <w:pPr>
        <w:tabs>
          <w:tab w:val="left" w:pos="420"/>
        </w:tabs>
        <w:ind w:left="840" w:hanging="420"/>
      </w:pPr>
      <w:rPr>
        <w:rFonts w:ascii="Arial" w:hAnsi="Arial" w:cs="Arial" w:hint="default"/>
      </w:rPr>
    </w:lvl>
  </w:abstractNum>
  <w:abstractNum w:abstractNumId="5" w15:restartNumberingAfterBreak="0">
    <w:nsid w:val="EC5ABE56"/>
    <w:multiLevelType w:val="singleLevel"/>
    <w:tmpl w:val="EC5ABE56"/>
    <w:lvl w:ilvl="0">
      <w:start w:val="1"/>
      <w:numFmt w:val="bullet"/>
      <w:lvlText w:val="∙"/>
      <w:lvlJc w:val="left"/>
      <w:pPr>
        <w:ind w:left="420" w:hanging="420"/>
      </w:pPr>
      <w:rPr>
        <w:rFonts w:ascii="Arial" w:hAnsi="Arial" w:cs="Arial" w:hint="default"/>
      </w:rPr>
    </w:lvl>
  </w:abstractNum>
  <w:abstractNum w:abstractNumId="6" w15:restartNumberingAfterBreak="0">
    <w:nsid w:val="06F34E59"/>
    <w:multiLevelType w:val="multilevel"/>
    <w:tmpl w:val="06F34E59"/>
    <w:lvl w:ilvl="0">
      <w:start w:val="1"/>
      <w:numFmt w:val="decimal"/>
      <w:lvlText w:val="[%1]"/>
      <w:lvlJc w:val="left"/>
      <w:pPr>
        <w:ind w:left="420" w:hanging="420"/>
      </w:pPr>
      <w:rPr>
        <w:rFonts w:hint="eastAsia"/>
      </w:rPr>
    </w:lvl>
    <w:lvl w:ilvl="1">
      <w:numFmt w:val="bullet"/>
      <w:lvlText w:val="•"/>
      <w:lvlJc w:val="left"/>
      <w:pPr>
        <w:ind w:left="840" w:hanging="420"/>
      </w:pPr>
      <w:rPr>
        <w:rFonts w:ascii="宋体" w:eastAsia="宋体" w:hAnsi="宋体" w:cs="Arial" w:hint="eastAsia"/>
      </w:rPr>
    </w:lvl>
    <w:lvl w:ilvl="2">
      <w:numFmt w:val="bullet"/>
      <w:lvlText w:val="-"/>
      <w:lvlJc w:val="left"/>
      <w:pPr>
        <w:ind w:left="1260" w:hanging="420"/>
      </w:pPr>
      <w:rPr>
        <w:rFonts w:ascii="Arial" w:eastAsia="宋体" w:hAnsi="Arial" w:cs="Arial" w:hint="default"/>
      </w:rPr>
    </w:lvl>
    <w:lvl w:ilvl="3">
      <w:numFmt w:val="bullet"/>
      <w:lvlText w:val=""/>
      <w:lvlJc w:val="left"/>
      <w:pPr>
        <w:ind w:left="1680" w:hanging="420"/>
      </w:pPr>
      <w:rPr>
        <w:rFonts w:ascii="Wingdings" w:eastAsia="宋体" w:hAnsi="Wingdings" w:cs="Arial" w:hint="default"/>
      </w:rPr>
    </w:lvl>
    <w:lvl w:ilvl="4">
      <w:start w:val="1"/>
      <w:numFmt w:val="bullet"/>
      <w:lvlText w:val="—"/>
      <w:lvlJc w:val="left"/>
      <w:pPr>
        <w:ind w:left="2100" w:hanging="420"/>
      </w:pPr>
      <w:rPr>
        <w:rFonts w:ascii="宋体" w:eastAsia="宋体" w:hAnsi="宋体" w:cs="Arial" w:hint="eastAsia"/>
      </w:r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084B515B"/>
    <w:multiLevelType w:val="multilevel"/>
    <w:tmpl w:val="084B51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8A00F29"/>
    <w:multiLevelType w:val="multilevel"/>
    <w:tmpl w:val="08A00F29"/>
    <w:lvl w:ilvl="0">
      <w:start w:val="1"/>
      <w:numFmt w:val="bullet"/>
      <w:lvlText w:val=""/>
      <w:lvlJc w:val="left"/>
      <w:pPr>
        <w:ind w:left="572" w:hanging="480"/>
      </w:pPr>
      <w:rPr>
        <w:rFonts w:ascii="Symbol" w:eastAsia="MS Mincho" w:hAnsi="Symbol" w:cs="Times New Roman" w:hint="default"/>
      </w:rPr>
    </w:lvl>
    <w:lvl w:ilvl="1">
      <w:start w:val="1"/>
      <w:numFmt w:val="bullet"/>
      <w:lvlText w:val=""/>
      <w:lvlJc w:val="left"/>
      <w:pPr>
        <w:ind w:left="1052" w:hanging="480"/>
      </w:pPr>
      <w:rPr>
        <w:rFonts w:ascii="Wingdings" w:hAnsi="Wingdings" w:hint="default"/>
      </w:rPr>
    </w:lvl>
    <w:lvl w:ilvl="2">
      <w:start w:val="1"/>
      <w:numFmt w:val="bullet"/>
      <w:lvlText w:val=""/>
      <w:lvlJc w:val="left"/>
      <w:pPr>
        <w:ind w:left="1532" w:hanging="480"/>
      </w:pPr>
      <w:rPr>
        <w:rFonts w:ascii="Wingdings" w:hAnsi="Wingdings" w:hint="default"/>
      </w:rPr>
    </w:lvl>
    <w:lvl w:ilvl="3">
      <w:start w:val="1"/>
      <w:numFmt w:val="bullet"/>
      <w:lvlText w:val=""/>
      <w:lvlJc w:val="left"/>
      <w:pPr>
        <w:ind w:left="2012" w:hanging="480"/>
      </w:pPr>
      <w:rPr>
        <w:rFonts w:ascii="Wingdings" w:hAnsi="Wingdings" w:hint="default"/>
      </w:rPr>
    </w:lvl>
    <w:lvl w:ilvl="4">
      <w:start w:val="1"/>
      <w:numFmt w:val="bullet"/>
      <w:lvlText w:val=""/>
      <w:lvlJc w:val="left"/>
      <w:pPr>
        <w:ind w:left="2492" w:hanging="480"/>
      </w:pPr>
      <w:rPr>
        <w:rFonts w:ascii="Wingdings" w:hAnsi="Wingdings" w:hint="default"/>
      </w:rPr>
    </w:lvl>
    <w:lvl w:ilvl="5">
      <w:start w:val="1"/>
      <w:numFmt w:val="bullet"/>
      <w:lvlText w:val=""/>
      <w:lvlJc w:val="left"/>
      <w:pPr>
        <w:ind w:left="2972" w:hanging="480"/>
      </w:pPr>
      <w:rPr>
        <w:rFonts w:ascii="Wingdings" w:hAnsi="Wingdings" w:hint="default"/>
      </w:rPr>
    </w:lvl>
    <w:lvl w:ilvl="6">
      <w:start w:val="1"/>
      <w:numFmt w:val="bullet"/>
      <w:lvlText w:val=""/>
      <w:lvlJc w:val="left"/>
      <w:pPr>
        <w:ind w:left="3452" w:hanging="480"/>
      </w:pPr>
      <w:rPr>
        <w:rFonts w:ascii="Wingdings" w:hAnsi="Wingdings" w:hint="default"/>
      </w:rPr>
    </w:lvl>
    <w:lvl w:ilvl="7">
      <w:start w:val="1"/>
      <w:numFmt w:val="bullet"/>
      <w:lvlText w:val=""/>
      <w:lvlJc w:val="left"/>
      <w:pPr>
        <w:ind w:left="3932" w:hanging="480"/>
      </w:pPr>
      <w:rPr>
        <w:rFonts w:ascii="Wingdings" w:hAnsi="Wingdings" w:hint="default"/>
      </w:rPr>
    </w:lvl>
    <w:lvl w:ilvl="8">
      <w:start w:val="1"/>
      <w:numFmt w:val="bullet"/>
      <w:lvlText w:val=""/>
      <w:lvlJc w:val="left"/>
      <w:pPr>
        <w:ind w:left="4412" w:hanging="480"/>
      </w:pPr>
      <w:rPr>
        <w:rFonts w:ascii="Wingdings" w:hAnsi="Wingdings" w:hint="default"/>
      </w:rPr>
    </w:lvl>
  </w:abstractNum>
  <w:abstractNum w:abstractNumId="9" w15:restartNumberingAfterBreak="0">
    <w:nsid w:val="099A7F35"/>
    <w:multiLevelType w:val="multilevel"/>
    <w:tmpl w:val="099A7F35"/>
    <w:lvl w:ilvl="0">
      <w:start w:val="1"/>
      <w:numFmt w:val="bullet"/>
      <w:lvlText w:val=""/>
      <w:lvlJc w:val="left"/>
      <w:pPr>
        <w:ind w:left="885" w:hanging="420"/>
      </w:pPr>
      <w:rPr>
        <w:rFonts w:ascii="Symbol" w:hAnsi="Symbol" w:hint="default"/>
      </w:rPr>
    </w:lvl>
    <w:lvl w:ilvl="1">
      <w:start w:val="1"/>
      <w:numFmt w:val="bullet"/>
      <w:lvlText w:val="o"/>
      <w:lvlJc w:val="left"/>
      <w:pPr>
        <w:ind w:left="1305" w:hanging="420"/>
      </w:pPr>
      <w:rPr>
        <w:rFonts w:ascii="Courier New" w:hAnsi="Courier New" w:cs="Courier New" w:hint="default"/>
      </w:rPr>
    </w:lvl>
    <w:lvl w:ilvl="2">
      <w:start w:val="1"/>
      <w:numFmt w:val="bullet"/>
      <w:lvlText w:val=""/>
      <w:lvlJc w:val="left"/>
      <w:pPr>
        <w:ind w:left="1725" w:hanging="420"/>
      </w:pPr>
      <w:rPr>
        <w:rFonts w:ascii="Wingdings" w:hAnsi="Wingdings" w:hint="default"/>
      </w:rPr>
    </w:lvl>
    <w:lvl w:ilvl="3">
      <w:start w:val="1"/>
      <w:numFmt w:val="bullet"/>
      <w:lvlText w:val=""/>
      <w:lvlJc w:val="left"/>
      <w:pPr>
        <w:ind w:left="2145" w:hanging="420"/>
      </w:pPr>
      <w:rPr>
        <w:rFonts w:ascii="Wingdings" w:hAnsi="Wingdings" w:hint="default"/>
      </w:rPr>
    </w:lvl>
    <w:lvl w:ilvl="4">
      <w:start w:val="1"/>
      <w:numFmt w:val="bullet"/>
      <w:lvlText w:val=""/>
      <w:lvlJc w:val="left"/>
      <w:pPr>
        <w:ind w:left="2565" w:hanging="420"/>
      </w:pPr>
      <w:rPr>
        <w:rFonts w:ascii="Wingdings" w:hAnsi="Wingdings" w:hint="default"/>
      </w:rPr>
    </w:lvl>
    <w:lvl w:ilvl="5">
      <w:start w:val="1"/>
      <w:numFmt w:val="bullet"/>
      <w:lvlText w:val=""/>
      <w:lvlJc w:val="left"/>
      <w:pPr>
        <w:ind w:left="2985" w:hanging="420"/>
      </w:pPr>
      <w:rPr>
        <w:rFonts w:ascii="Wingdings" w:hAnsi="Wingdings" w:hint="default"/>
      </w:rPr>
    </w:lvl>
    <w:lvl w:ilvl="6">
      <w:start w:val="1"/>
      <w:numFmt w:val="bullet"/>
      <w:lvlText w:val=""/>
      <w:lvlJc w:val="left"/>
      <w:pPr>
        <w:ind w:left="3405" w:hanging="420"/>
      </w:pPr>
      <w:rPr>
        <w:rFonts w:ascii="Wingdings" w:hAnsi="Wingdings" w:hint="default"/>
      </w:rPr>
    </w:lvl>
    <w:lvl w:ilvl="7">
      <w:start w:val="1"/>
      <w:numFmt w:val="bullet"/>
      <w:lvlText w:val=""/>
      <w:lvlJc w:val="left"/>
      <w:pPr>
        <w:ind w:left="3825" w:hanging="420"/>
      </w:pPr>
      <w:rPr>
        <w:rFonts w:ascii="Wingdings" w:hAnsi="Wingdings" w:hint="default"/>
      </w:rPr>
    </w:lvl>
    <w:lvl w:ilvl="8">
      <w:start w:val="1"/>
      <w:numFmt w:val="bullet"/>
      <w:lvlText w:val=""/>
      <w:lvlJc w:val="left"/>
      <w:pPr>
        <w:ind w:left="4245" w:hanging="420"/>
      </w:pPr>
      <w:rPr>
        <w:rFonts w:ascii="Wingdings" w:hAnsi="Wingdings" w:hint="default"/>
      </w:rPr>
    </w:lvl>
  </w:abstractNum>
  <w:abstractNum w:abstractNumId="10" w15:restartNumberingAfterBreak="0">
    <w:nsid w:val="0A396270"/>
    <w:multiLevelType w:val="multilevel"/>
    <w:tmpl w:val="0A3962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C8156C0"/>
    <w:multiLevelType w:val="hybridMultilevel"/>
    <w:tmpl w:val="B2948B0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DDE416C"/>
    <w:multiLevelType w:val="hybridMultilevel"/>
    <w:tmpl w:val="2EC6B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EB7316A"/>
    <w:multiLevelType w:val="multilevel"/>
    <w:tmpl w:val="0EB7316A"/>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091425A"/>
    <w:multiLevelType w:val="multilevel"/>
    <w:tmpl w:val="1091425A"/>
    <w:lvl w:ilvl="0">
      <w:numFmt w:val="bullet"/>
      <w:lvlText w:val="•"/>
      <w:lvlJc w:val="left"/>
      <w:pPr>
        <w:ind w:left="420" w:hanging="420"/>
      </w:pPr>
      <w:rPr>
        <w:rFonts w:ascii="宋体" w:eastAsia="宋体" w:hAnsi="宋体"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13E974C4"/>
    <w:multiLevelType w:val="multilevel"/>
    <w:tmpl w:val="13E974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5B44396"/>
    <w:multiLevelType w:val="multilevel"/>
    <w:tmpl w:val="15B443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A5E4158"/>
    <w:multiLevelType w:val="multilevel"/>
    <w:tmpl w:val="1A5E4158"/>
    <w:lvl w:ilvl="0">
      <w:start w:val="1"/>
      <w:numFmt w:val="bullet"/>
      <w:lvlText w:val="●"/>
      <w:lvlJc w:val="left"/>
      <w:pPr>
        <w:ind w:left="420" w:hanging="420"/>
      </w:pPr>
      <w:rPr>
        <w:rFonts w:ascii="Calibri" w:eastAsia="宋体" w:hAnsi="Calibri" w:cstheme="minorBidi" w:hint="default"/>
        <w:sz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1A927A96"/>
    <w:multiLevelType w:val="multilevel"/>
    <w:tmpl w:val="1A927A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CC114C3"/>
    <w:multiLevelType w:val="multilevel"/>
    <w:tmpl w:val="60DE9FC4"/>
    <w:lvl w:ilvl="0">
      <w:start w:val="1"/>
      <w:numFmt w:val="decimal"/>
      <w:lvlText w:val="%1"/>
      <w:lvlJc w:val="left"/>
      <w:pPr>
        <w:tabs>
          <w:tab w:val="left" w:pos="432"/>
        </w:tabs>
        <w:ind w:left="432" w:hanging="432"/>
      </w:pPr>
      <w:rPr>
        <w:rFonts w:hint="default"/>
        <w:i w:val="0"/>
        <w:lang w:val="en-US"/>
      </w:rPr>
    </w:lvl>
    <w:lvl w:ilvl="1">
      <w:start w:val="1"/>
      <w:numFmt w:val="decimal"/>
      <w:lvlText w:val="%1.%2"/>
      <w:lvlJc w:val="left"/>
      <w:pPr>
        <w:tabs>
          <w:tab w:val="left" w:pos="576"/>
        </w:tabs>
        <w:ind w:left="576" w:hanging="576"/>
      </w:pPr>
      <w:rPr>
        <w:rFonts w:ascii="Times New Roman" w:hAnsi="Times New Roman" w:hint="default"/>
        <w:b/>
        <w:i w:val="0"/>
        <w:sz w:val="24"/>
      </w:rPr>
    </w:lvl>
    <w:lvl w:ilvl="2">
      <w:start w:val="1"/>
      <w:numFmt w:val="bullet"/>
      <w:lvlText w:val=""/>
      <w:lvlJc w:val="left"/>
      <w:pPr>
        <w:tabs>
          <w:tab w:val="left" w:pos="720"/>
        </w:tabs>
        <w:ind w:left="720" w:hanging="720"/>
      </w:pPr>
      <w:rPr>
        <w:rFonts w:ascii="Wingdings" w:hAnsi="Wingding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20" w15:restartNumberingAfterBreak="0">
    <w:nsid w:val="2CE636D7"/>
    <w:multiLevelType w:val="multilevel"/>
    <w:tmpl w:val="2CE636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047449A"/>
    <w:multiLevelType w:val="multilevel"/>
    <w:tmpl w:val="304744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1541149"/>
    <w:multiLevelType w:val="multilevel"/>
    <w:tmpl w:val="315411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3B557C1"/>
    <w:multiLevelType w:val="multilevel"/>
    <w:tmpl w:val="33B557C1"/>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24" w15:restartNumberingAfterBreak="0">
    <w:nsid w:val="36E35623"/>
    <w:multiLevelType w:val="multilevel"/>
    <w:tmpl w:val="36E35623"/>
    <w:lvl w:ilvl="0">
      <w:start w:val="1"/>
      <w:numFmt w:val="bullet"/>
      <w:lvlText w:val=""/>
      <w:lvlJc w:val="left"/>
      <w:pPr>
        <w:ind w:left="920" w:hanging="360"/>
      </w:pPr>
      <w:rPr>
        <w:rFonts w:ascii="Symbol" w:hAnsi="Symbol" w:hint="default"/>
      </w:rPr>
    </w:lvl>
    <w:lvl w:ilvl="1">
      <w:start w:val="1"/>
      <w:numFmt w:val="lowerLetter"/>
      <w:lvlText w:val="%2."/>
      <w:lvlJc w:val="left"/>
      <w:pPr>
        <w:ind w:left="1640" w:hanging="360"/>
      </w:pPr>
    </w:lvl>
    <w:lvl w:ilvl="2">
      <w:start w:val="1"/>
      <w:numFmt w:val="lowerRoman"/>
      <w:lvlText w:val="%3."/>
      <w:lvlJc w:val="right"/>
      <w:pPr>
        <w:ind w:left="2360" w:hanging="180"/>
      </w:pPr>
    </w:lvl>
    <w:lvl w:ilvl="3">
      <w:start w:val="1"/>
      <w:numFmt w:val="decimal"/>
      <w:lvlText w:val="%4."/>
      <w:lvlJc w:val="left"/>
      <w:pPr>
        <w:ind w:left="3080" w:hanging="360"/>
      </w:pPr>
    </w:lvl>
    <w:lvl w:ilvl="4">
      <w:start w:val="1"/>
      <w:numFmt w:val="lowerLetter"/>
      <w:lvlText w:val="%5."/>
      <w:lvlJc w:val="left"/>
      <w:pPr>
        <w:ind w:left="3800" w:hanging="360"/>
      </w:pPr>
    </w:lvl>
    <w:lvl w:ilvl="5">
      <w:start w:val="1"/>
      <w:numFmt w:val="lowerRoman"/>
      <w:lvlText w:val="%6."/>
      <w:lvlJc w:val="right"/>
      <w:pPr>
        <w:ind w:left="4520" w:hanging="180"/>
      </w:pPr>
    </w:lvl>
    <w:lvl w:ilvl="6">
      <w:start w:val="1"/>
      <w:numFmt w:val="decimal"/>
      <w:lvlText w:val="%7."/>
      <w:lvlJc w:val="left"/>
      <w:pPr>
        <w:ind w:left="5240" w:hanging="360"/>
      </w:pPr>
    </w:lvl>
    <w:lvl w:ilvl="7">
      <w:start w:val="1"/>
      <w:numFmt w:val="lowerLetter"/>
      <w:lvlText w:val="%8."/>
      <w:lvlJc w:val="left"/>
      <w:pPr>
        <w:ind w:left="5960" w:hanging="360"/>
      </w:pPr>
    </w:lvl>
    <w:lvl w:ilvl="8">
      <w:start w:val="1"/>
      <w:numFmt w:val="lowerRoman"/>
      <w:lvlText w:val="%9."/>
      <w:lvlJc w:val="right"/>
      <w:pPr>
        <w:ind w:left="6680" w:hanging="180"/>
      </w:pPr>
    </w:lvl>
  </w:abstractNum>
  <w:abstractNum w:abstractNumId="25" w15:restartNumberingAfterBreak="0">
    <w:nsid w:val="37F14F69"/>
    <w:multiLevelType w:val="multilevel"/>
    <w:tmpl w:val="37F14F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7" w15:restartNumberingAfterBreak="0">
    <w:nsid w:val="3BA14D2E"/>
    <w:multiLevelType w:val="multilevel"/>
    <w:tmpl w:val="3BA14D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0D03571"/>
    <w:multiLevelType w:val="hybridMultilevel"/>
    <w:tmpl w:val="D9F073F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9" w15:restartNumberingAfterBreak="0">
    <w:nsid w:val="41C5729D"/>
    <w:multiLevelType w:val="multilevel"/>
    <w:tmpl w:val="41C5729D"/>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0"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1" w15:restartNumberingAfterBreak="0">
    <w:nsid w:val="461714D9"/>
    <w:multiLevelType w:val="multilevel"/>
    <w:tmpl w:val="461714D9"/>
    <w:lvl w:ilvl="0">
      <w:start w:val="1"/>
      <w:numFmt w:val="bullet"/>
      <w:lvlText w:val="●"/>
      <w:lvlJc w:val="left"/>
      <w:pPr>
        <w:ind w:left="284" w:hanging="284"/>
      </w:pPr>
      <w:rPr>
        <w:rFonts w:ascii="Times New Roman" w:hAnsi="Times New Roman" w:cs="Times New Roman" w:hint="default"/>
        <w:color w:val="auto"/>
        <w:sz w:val="22"/>
      </w:rPr>
    </w:lvl>
    <w:lvl w:ilvl="1">
      <w:start w:val="1"/>
      <w:numFmt w:val="decimal"/>
      <w:lvlText w:val="%2."/>
      <w:lvlJc w:val="left"/>
      <w:pPr>
        <w:ind w:left="567" w:hanging="283"/>
      </w:pPr>
      <w:rPr>
        <w:rFonts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47E263D3"/>
    <w:multiLevelType w:val="multilevel"/>
    <w:tmpl w:val="47E263D3"/>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3" w15:restartNumberingAfterBreak="0">
    <w:nsid w:val="49D1116F"/>
    <w:multiLevelType w:val="multilevel"/>
    <w:tmpl w:val="49D1116F"/>
    <w:lvl w:ilvl="0">
      <w:start w:val="1"/>
      <w:numFmt w:val="bullet"/>
      <w:lvlText w:val="•"/>
      <w:lvlJc w:val="left"/>
      <w:pPr>
        <w:ind w:left="360" w:hanging="360"/>
      </w:pPr>
      <w:rPr>
        <w:rFonts w:ascii="Arial" w:hAnsi="Arial"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4" w15:restartNumberingAfterBreak="0">
    <w:nsid w:val="4F2A4BEE"/>
    <w:multiLevelType w:val="multilevel"/>
    <w:tmpl w:val="4F2A4BEE"/>
    <w:lvl w:ilvl="0">
      <w:start w:val="1"/>
      <w:numFmt w:val="bullet"/>
      <w:lvlText w:val=""/>
      <w:lvlJc w:val="left"/>
      <w:pPr>
        <w:ind w:left="928" w:hanging="360"/>
      </w:pPr>
      <w:rPr>
        <w:rFonts w:ascii="Symbol" w:hAnsi="Symbol" w:hint="default"/>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abstractNum w:abstractNumId="35" w15:restartNumberingAfterBreak="0">
    <w:nsid w:val="4FEF3ED7"/>
    <w:multiLevelType w:val="multilevel"/>
    <w:tmpl w:val="4FEF3ED7"/>
    <w:lvl w:ilvl="0">
      <w:start w:val="16"/>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0F33586"/>
    <w:multiLevelType w:val="hybridMultilevel"/>
    <w:tmpl w:val="148A4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2F829A0"/>
    <w:multiLevelType w:val="multilevel"/>
    <w:tmpl w:val="52F829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544596D"/>
    <w:multiLevelType w:val="multilevel"/>
    <w:tmpl w:val="5544596D"/>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58C9520D"/>
    <w:multiLevelType w:val="multilevel"/>
    <w:tmpl w:val="58C952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5B8838D3"/>
    <w:multiLevelType w:val="multilevel"/>
    <w:tmpl w:val="5B8838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1AF40E2"/>
    <w:multiLevelType w:val="multilevel"/>
    <w:tmpl w:val="61AF40E2"/>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30B6B8F"/>
    <w:multiLevelType w:val="multilevel"/>
    <w:tmpl w:val="630B6B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4D76788"/>
    <w:multiLevelType w:val="multilevel"/>
    <w:tmpl w:val="64D76788"/>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5677169"/>
    <w:multiLevelType w:val="multilevel"/>
    <w:tmpl w:val="656771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67672A91"/>
    <w:multiLevelType w:val="multilevel"/>
    <w:tmpl w:val="67672A91"/>
    <w:lvl w:ilvl="0">
      <w:start w:val="1"/>
      <w:numFmt w:val="bullet"/>
      <w:lvlText w:val="●"/>
      <w:lvlJc w:val="left"/>
      <w:pPr>
        <w:ind w:left="284" w:hanging="284"/>
      </w:pPr>
      <w:rPr>
        <w:rFonts w:ascii="Times New Roman" w:hAnsi="Times New Roman" w:cs="Times New Roman" w:hint="default"/>
        <w:color w:val="auto"/>
        <w:sz w:val="22"/>
      </w:rPr>
    </w:lvl>
    <w:lvl w:ilvl="1">
      <w:start w:val="1"/>
      <w:numFmt w:val="decimal"/>
      <w:lvlText w:val="%2."/>
      <w:lvlJc w:val="left"/>
      <w:pPr>
        <w:ind w:left="567" w:hanging="283"/>
      </w:pPr>
      <w:rPr>
        <w:rFonts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686F2FA2"/>
    <w:multiLevelType w:val="multilevel"/>
    <w:tmpl w:val="686F2FA2"/>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Symbol" w:hAnsi="Symbol"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6939010E"/>
    <w:multiLevelType w:val="multilevel"/>
    <w:tmpl w:val="693901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69F95253"/>
    <w:multiLevelType w:val="multilevel"/>
    <w:tmpl w:val="69F952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70FC51D9"/>
    <w:multiLevelType w:val="multilevel"/>
    <w:tmpl w:val="70FC51D9"/>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50" w15:restartNumberingAfterBreak="0">
    <w:nsid w:val="73803FED"/>
    <w:multiLevelType w:val="multilevel"/>
    <w:tmpl w:val="73803F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7AFD7F2D"/>
    <w:multiLevelType w:val="multilevel"/>
    <w:tmpl w:val="7AFD7F2D"/>
    <w:lvl w:ilvl="0">
      <w:start w:val="1"/>
      <w:numFmt w:val="bullet"/>
      <w:lvlText w:val=""/>
      <w:lvlJc w:val="left"/>
      <w:pPr>
        <w:ind w:left="770" w:hanging="360"/>
      </w:pPr>
      <w:rPr>
        <w:rFonts w:ascii="Symbol" w:hAnsi="Symbo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53" w15:restartNumberingAfterBreak="0">
    <w:nsid w:val="7B1362A8"/>
    <w:multiLevelType w:val="multilevel"/>
    <w:tmpl w:val="7B1362A8"/>
    <w:lvl w:ilvl="0">
      <w:start w:val="1"/>
      <w:numFmt w:val="bullet"/>
      <w:lvlText w:val="•"/>
      <w:lvlJc w:val="left"/>
      <w:pPr>
        <w:ind w:left="360" w:hanging="360"/>
      </w:pPr>
      <w:rPr>
        <w:rFonts w:ascii="Arial" w:hAnsi="Arial" w:cs="Times New Roman" w:hint="default"/>
      </w:rPr>
    </w:lvl>
    <w:lvl w:ilvl="1">
      <w:start w:val="1"/>
      <w:numFmt w:val="bullet"/>
      <w:lvlText w:val=""/>
      <w:lvlJc w:val="left"/>
      <w:pPr>
        <w:ind w:left="840" w:hanging="420"/>
      </w:pPr>
      <w:rPr>
        <w:rFonts w:ascii="Symbol" w:hAnsi="Symbol"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4"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5" w15:restartNumberingAfterBreak="0">
    <w:nsid w:val="7CEC2BFD"/>
    <w:multiLevelType w:val="multilevel"/>
    <w:tmpl w:val="7CEC2B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7EFABD1F"/>
    <w:multiLevelType w:val="singleLevel"/>
    <w:tmpl w:val="7EFABD1F"/>
    <w:lvl w:ilvl="0">
      <w:start w:val="1"/>
      <w:numFmt w:val="bullet"/>
      <w:lvlText w:val=""/>
      <w:lvlJc w:val="left"/>
      <w:pPr>
        <w:ind w:left="420" w:hanging="420"/>
      </w:pPr>
      <w:rPr>
        <w:rFonts w:ascii="Wingdings" w:hAnsi="Wingdings" w:hint="default"/>
      </w:rPr>
    </w:lvl>
  </w:abstractNum>
  <w:num w:numId="1">
    <w:abstractNumId w:val="23"/>
  </w:num>
  <w:num w:numId="2">
    <w:abstractNumId w:val="26"/>
  </w:num>
  <w:num w:numId="3">
    <w:abstractNumId w:val="51"/>
  </w:num>
  <w:num w:numId="4">
    <w:abstractNumId w:val="54"/>
  </w:num>
  <w:num w:numId="5">
    <w:abstractNumId w:val="43"/>
  </w:num>
  <w:num w:numId="6">
    <w:abstractNumId w:val="6"/>
  </w:num>
  <w:num w:numId="7">
    <w:abstractNumId w:val="47"/>
  </w:num>
  <w:num w:numId="8">
    <w:abstractNumId w:val="10"/>
  </w:num>
  <w:num w:numId="9">
    <w:abstractNumId w:val="22"/>
  </w:num>
  <w:num w:numId="10">
    <w:abstractNumId w:val="9"/>
  </w:num>
  <w:num w:numId="11">
    <w:abstractNumId w:val="49"/>
  </w:num>
  <w:num w:numId="12">
    <w:abstractNumId w:val="30"/>
  </w:num>
  <w:num w:numId="13">
    <w:abstractNumId w:val="14"/>
  </w:num>
  <w:num w:numId="14">
    <w:abstractNumId w:val="50"/>
  </w:num>
  <w:num w:numId="15">
    <w:abstractNumId w:val="2"/>
  </w:num>
  <w:num w:numId="16">
    <w:abstractNumId w:val="4"/>
  </w:num>
  <w:num w:numId="17">
    <w:abstractNumId w:val="55"/>
  </w:num>
  <w:num w:numId="18">
    <w:abstractNumId w:val="35"/>
  </w:num>
  <w:num w:numId="19">
    <w:abstractNumId w:val="17"/>
  </w:num>
  <w:num w:numId="20">
    <w:abstractNumId w:val="16"/>
  </w:num>
  <w:num w:numId="21">
    <w:abstractNumId w:val="18"/>
  </w:num>
  <w:num w:numId="22">
    <w:abstractNumId w:val="29"/>
  </w:num>
  <w:num w:numId="23">
    <w:abstractNumId w:val="0"/>
  </w:num>
  <w:num w:numId="24">
    <w:abstractNumId w:val="39"/>
  </w:num>
  <w:num w:numId="25">
    <w:abstractNumId w:val="38"/>
  </w:num>
  <w:num w:numId="26">
    <w:abstractNumId w:val="45"/>
  </w:num>
  <w:num w:numId="27">
    <w:abstractNumId w:val="48"/>
  </w:num>
  <w:num w:numId="28">
    <w:abstractNumId w:val="46"/>
  </w:num>
  <w:num w:numId="29">
    <w:abstractNumId w:val="8"/>
  </w:num>
  <w:num w:numId="30">
    <w:abstractNumId w:val="52"/>
  </w:num>
  <w:num w:numId="31">
    <w:abstractNumId w:val="15"/>
  </w:num>
  <w:num w:numId="32">
    <w:abstractNumId w:val="41"/>
  </w:num>
  <w:num w:numId="33">
    <w:abstractNumId w:val="24"/>
  </w:num>
  <w:num w:numId="34">
    <w:abstractNumId w:val="44"/>
  </w:num>
  <w:num w:numId="35">
    <w:abstractNumId w:val="7"/>
  </w:num>
  <w:num w:numId="36">
    <w:abstractNumId w:val="13"/>
  </w:num>
  <w:num w:numId="37">
    <w:abstractNumId w:val="25"/>
  </w:num>
  <w:num w:numId="38">
    <w:abstractNumId w:val="32"/>
  </w:num>
  <w:num w:numId="39">
    <w:abstractNumId w:val="31"/>
  </w:num>
  <w:num w:numId="40">
    <w:abstractNumId w:val="40"/>
  </w:num>
  <w:num w:numId="41">
    <w:abstractNumId w:val="1"/>
  </w:num>
  <w:num w:numId="42">
    <w:abstractNumId w:val="27"/>
  </w:num>
  <w:num w:numId="43">
    <w:abstractNumId w:val="21"/>
  </w:num>
  <w:num w:numId="44">
    <w:abstractNumId w:val="3"/>
  </w:num>
  <w:num w:numId="45">
    <w:abstractNumId w:val="33"/>
  </w:num>
  <w:num w:numId="46">
    <w:abstractNumId w:val="5"/>
  </w:num>
  <w:num w:numId="47">
    <w:abstractNumId w:val="20"/>
  </w:num>
  <w:num w:numId="48">
    <w:abstractNumId w:val="56"/>
  </w:num>
  <w:num w:numId="49">
    <w:abstractNumId w:val="37"/>
  </w:num>
  <w:num w:numId="50">
    <w:abstractNumId w:val="34"/>
  </w:num>
  <w:num w:numId="51">
    <w:abstractNumId w:val="42"/>
  </w:num>
  <w:num w:numId="52">
    <w:abstractNumId w:val="53"/>
  </w:num>
  <w:num w:numId="53">
    <w:abstractNumId w:val="11"/>
  </w:num>
  <w:num w:numId="54">
    <w:abstractNumId w:val="36"/>
  </w:num>
  <w:num w:numId="55">
    <w:abstractNumId w:val="12"/>
  </w:num>
  <w:num w:numId="56">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9"/>
  </w:num>
  <w:num w:numId="58">
    <w:abstractNumId w:val="28"/>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10241697">
    <w15:presenceInfo w15:providerId="None" w15:userId="10241697"/>
  </w15:person>
  <w15:person w15:author="Li Guo">
    <w15:presenceInfo w15:providerId="Windows Live" w15:userId="af0bb698de13b6f4"/>
  </w15:person>
  <w15:person w15:author="Huawei - Huangsu 1112">
    <w15:presenceInfo w15:providerId="None" w15:userId="Huawei - Huangsu 1112"/>
  </w15:person>
  <w15:person w15:author="Huawei - Huangsu">
    <w15:presenceInfo w15:providerId="None" w15:userId="Huawei - Huangsu"/>
  </w15:person>
  <w15:person w15:author="Huawei - Huangsu 1115">
    <w15:presenceInfo w15:providerId="None" w15:userId="Huawei - Huangsu 1115"/>
  </w15:person>
  <w15:person w15:author="Siva Muruganathan">
    <w15:presenceInfo w15:providerId="AD" w15:userId="S::siva.muruganathan@ericsson.com::70cf1c90-cd0b-43fd-86bd-85b4ac9cc3c4"/>
  </w15:person>
  <w15:person w15:author="AlexM - Qualcomm">
    <w15:presenceInfo w15:providerId="None" w15:userId="AlexM - Qualcomm"/>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bordersDoNotSurroundHeader/>
  <w:bordersDoNotSurroundFooter/>
  <w:hideSpellingErrors/>
  <w:hideGrammaticalError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SwNDEwNrA0MDAyMjJW0lEKTi0uzszPAykwqwUAUisV5CwAAAA="/>
  </w:docVars>
  <w:rsids>
    <w:rsidRoot w:val="00CF5263"/>
    <w:rsid w:val="00000D04"/>
    <w:rsid w:val="00000DB2"/>
    <w:rsid w:val="00001829"/>
    <w:rsid w:val="000020F6"/>
    <w:rsid w:val="00002893"/>
    <w:rsid w:val="000033A3"/>
    <w:rsid w:val="00003605"/>
    <w:rsid w:val="00003C56"/>
    <w:rsid w:val="00003EC2"/>
    <w:rsid w:val="000040A9"/>
    <w:rsid w:val="0000458E"/>
    <w:rsid w:val="00004E70"/>
    <w:rsid w:val="000072B6"/>
    <w:rsid w:val="00007445"/>
    <w:rsid w:val="00007813"/>
    <w:rsid w:val="000109E6"/>
    <w:rsid w:val="000110C5"/>
    <w:rsid w:val="000113B2"/>
    <w:rsid w:val="000115AF"/>
    <w:rsid w:val="00011F67"/>
    <w:rsid w:val="00012862"/>
    <w:rsid w:val="000128E6"/>
    <w:rsid w:val="000149C5"/>
    <w:rsid w:val="00015EFB"/>
    <w:rsid w:val="000165E2"/>
    <w:rsid w:val="000172BE"/>
    <w:rsid w:val="00017D8A"/>
    <w:rsid w:val="000216A3"/>
    <w:rsid w:val="00023388"/>
    <w:rsid w:val="00023425"/>
    <w:rsid w:val="00023DB6"/>
    <w:rsid w:val="000241BE"/>
    <w:rsid w:val="000242F2"/>
    <w:rsid w:val="00025459"/>
    <w:rsid w:val="00026609"/>
    <w:rsid w:val="00026D4B"/>
    <w:rsid w:val="000275C6"/>
    <w:rsid w:val="00027AD6"/>
    <w:rsid w:val="0003024C"/>
    <w:rsid w:val="00031AD9"/>
    <w:rsid w:val="00031ADB"/>
    <w:rsid w:val="00032056"/>
    <w:rsid w:val="000328CA"/>
    <w:rsid w:val="00032A55"/>
    <w:rsid w:val="00032E40"/>
    <w:rsid w:val="0003376B"/>
    <w:rsid w:val="00033A2B"/>
    <w:rsid w:val="0003456F"/>
    <w:rsid w:val="00034676"/>
    <w:rsid w:val="000346E6"/>
    <w:rsid w:val="000352B3"/>
    <w:rsid w:val="00035B74"/>
    <w:rsid w:val="00037488"/>
    <w:rsid w:val="00037D96"/>
    <w:rsid w:val="0004023E"/>
    <w:rsid w:val="0004024B"/>
    <w:rsid w:val="00041C57"/>
    <w:rsid w:val="0004202D"/>
    <w:rsid w:val="000434B7"/>
    <w:rsid w:val="000435E4"/>
    <w:rsid w:val="00045643"/>
    <w:rsid w:val="0004660B"/>
    <w:rsid w:val="00046796"/>
    <w:rsid w:val="000467FD"/>
    <w:rsid w:val="00046AAF"/>
    <w:rsid w:val="00047225"/>
    <w:rsid w:val="00047E60"/>
    <w:rsid w:val="00050596"/>
    <w:rsid w:val="00052AD2"/>
    <w:rsid w:val="000530DF"/>
    <w:rsid w:val="00053ECD"/>
    <w:rsid w:val="000540A0"/>
    <w:rsid w:val="00054E0C"/>
    <w:rsid w:val="0005541D"/>
    <w:rsid w:val="000565C8"/>
    <w:rsid w:val="00056C51"/>
    <w:rsid w:val="00057DC8"/>
    <w:rsid w:val="00060306"/>
    <w:rsid w:val="000612E1"/>
    <w:rsid w:val="000614FE"/>
    <w:rsid w:val="000616B9"/>
    <w:rsid w:val="000659FB"/>
    <w:rsid w:val="00065D38"/>
    <w:rsid w:val="00066110"/>
    <w:rsid w:val="000667A1"/>
    <w:rsid w:val="00067DD1"/>
    <w:rsid w:val="00070447"/>
    <w:rsid w:val="000706E7"/>
    <w:rsid w:val="00070EF8"/>
    <w:rsid w:val="00071192"/>
    <w:rsid w:val="000713A7"/>
    <w:rsid w:val="00072A80"/>
    <w:rsid w:val="000731A0"/>
    <w:rsid w:val="000736C1"/>
    <w:rsid w:val="00073797"/>
    <w:rsid w:val="00073DEC"/>
    <w:rsid w:val="000745AA"/>
    <w:rsid w:val="00074744"/>
    <w:rsid w:val="00074E86"/>
    <w:rsid w:val="0007571F"/>
    <w:rsid w:val="00076097"/>
    <w:rsid w:val="0007613C"/>
    <w:rsid w:val="00076541"/>
    <w:rsid w:val="000766C0"/>
    <w:rsid w:val="000772F4"/>
    <w:rsid w:val="000776EB"/>
    <w:rsid w:val="000779FA"/>
    <w:rsid w:val="000823B0"/>
    <w:rsid w:val="00082951"/>
    <w:rsid w:val="0008335B"/>
    <w:rsid w:val="00083379"/>
    <w:rsid w:val="00083587"/>
    <w:rsid w:val="00083838"/>
    <w:rsid w:val="00083B6A"/>
    <w:rsid w:val="00083F1D"/>
    <w:rsid w:val="00085E04"/>
    <w:rsid w:val="00086800"/>
    <w:rsid w:val="00086DC4"/>
    <w:rsid w:val="00087913"/>
    <w:rsid w:val="000902DC"/>
    <w:rsid w:val="00090709"/>
    <w:rsid w:val="000911AE"/>
    <w:rsid w:val="00091EA3"/>
    <w:rsid w:val="00093697"/>
    <w:rsid w:val="00093D42"/>
    <w:rsid w:val="00093DD0"/>
    <w:rsid w:val="00094A16"/>
    <w:rsid w:val="00094DE6"/>
    <w:rsid w:val="0009606A"/>
    <w:rsid w:val="00096356"/>
    <w:rsid w:val="00097C99"/>
    <w:rsid w:val="000A0F14"/>
    <w:rsid w:val="000A1441"/>
    <w:rsid w:val="000A1A06"/>
    <w:rsid w:val="000A1B60"/>
    <w:rsid w:val="000A21B4"/>
    <w:rsid w:val="000A2CC7"/>
    <w:rsid w:val="000A2ED6"/>
    <w:rsid w:val="000A3958"/>
    <w:rsid w:val="000A4021"/>
    <w:rsid w:val="000A4205"/>
    <w:rsid w:val="000A45D1"/>
    <w:rsid w:val="000A490C"/>
    <w:rsid w:val="000A4A19"/>
    <w:rsid w:val="000A6351"/>
    <w:rsid w:val="000A63D6"/>
    <w:rsid w:val="000A7B38"/>
    <w:rsid w:val="000B0343"/>
    <w:rsid w:val="000B0B6D"/>
    <w:rsid w:val="000B1093"/>
    <w:rsid w:val="000B12FD"/>
    <w:rsid w:val="000B2985"/>
    <w:rsid w:val="000B2C88"/>
    <w:rsid w:val="000B3342"/>
    <w:rsid w:val="000B474F"/>
    <w:rsid w:val="000B4985"/>
    <w:rsid w:val="000B51FA"/>
    <w:rsid w:val="000B521B"/>
    <w:rsid w:val="000B565A"/>
    <w:rsid w:val="000B5905"/>
    <w:rsid w:val="000B5975"/>
    <w:rsid w:val="000B6E2C"/>
    <w:rsid w:val="000B76C5"/>
    <w:rsid w:val="000B7A10"/>
    <w:rsid w:val="000C0CFE"/>
    <w:rsid w:val="000C115D"/>
    <w:rsid w:val="000C1512"/>
    <w:rsid w:val="000C1535"/>
    <w:rsid w:val="000C24A2"/>
    <w:rsid w:val="000C252B"/>
    <w:rsid w:val="000C2581"/>
    <w:rsid w:val="000C2D59"/>
    <w:rsid w:val="000C2FBD"/>
    <w:rsid w:val="000C3019"/>
    <w:rsid w:val="000C34C2"/>
    <w:rsid w:val="000C3B0C"/>
    <w:rsid w:val="000C3E60"/>
    <w:rsid w:val="000C422D"/>
    <w:rsid w:val="000C5D03"/>
    <w:rsid w:val="000C5F91"/>
    <w:rsid w:val="000C6025"/>
    <w:rsid w:val="000C6215"/>
    <w:rsid w:val="000C6702"/>
    <w:rsid w:val="000D0214"/>
    <w:rsid w:val="000D0565"/>
    <w:rsid w:val="000D0672"/>
    <w:rsid w:val="000D0E4E"/>
    <w:rsid w:val="000D113C"/>
    <w:rsid w:val="000D12D1"/>
    <w:rsid w:val="000D159A"/>
    <w:rsid w:val="000D1796"/>
    <w:rsid w:val="000D22CC"/>
    <w:rsid w:val="000D36AE"/>
    <w:rsid w:val="000D38A1"/>
    <w:rsid w:val="000D3F03"/>
    <w:rsid w:val="000D4C4E"/>
    <w:rsid w:val="000D5077"/>
    <w:rsid w:val="000D50A8"/>
    <w:rsid w:val="000D50D3"/>
    <w:rsid w:val="000D5289"/>
    <w:rsid w:val="000D5362"/>
    <w:rsid w:val="000D57F8"/>
    <w:rsid w:val="000D5851"/>
    <w:rsid w:val="000D5C60"/>
    <w:rsid w:val="000D71E2"/>
    <w:rsid w:val="000D73A5"/>
    <w:rsid w:val="000E07D6"/>
    <w:rsid w:val="000E1380"/>
    <w:rsid w:val="000E18DF"/>
    <w:rsid w:val="000E59A0"/>
    <w:rsid w:val="000E7A84"/>
    <w:rsid w:val="000F05BF"/>
    <w:rsid w:val="000F0E38"/>
    <w:rsid w:val="000F15BC"/>
    <w:rsid w:val="000F180A"/>
    <w:rsid w:val="000F19AE"/>
    <w:rsid w:val="000F1C92"/>
    <w:rsid w:val="000F2792"/>
    <w:rsid w:val="000F2EEE"/>
    <w:rsid w:val="000F3697"/>
    <w:rsid w:val="000F36DD"/>
    <w:rsid w:val="000F4263"/>
    <w:rsid w:val="000F5D8C"/>
    <w:rsid w:val="000F62D3"/>
    <w:rsid w:val="000F7C14"/>
    <w:rsid w:val="000F7F58"/>
    <w:rsid w:val="00100128"/>
    <w:rsid w:val="00100FF3"/>
    <w:rsid w:val="001010B6"/>
    <w:rsid w:val="001026CA"/>
    <w:rsid w:val="00102F83"/>
    <w:rsid w:val="001043C2"/>
    <w:rsid w:val="001043E1"/>
    <w:rsid w:val="0010505A"/>
    <w:rsid w:val="00105CC7"/>
    <w:rsid w:val="00106535"/>
    <w:rsid w:val="001067F2"/>
    <w:rsid w:val="00107779"/>
    <w:rsid w:val="001078C2"/>
    <w:rsid w:val="00107E1C"/>
    <w:rsid w:val="00110243"/>
    <w:rsid w:val="0011124E"/>
    <w:rsid w:val="001112C4"/>
    <w:rsid w:val="00111444"/>
    <w:rsid w:val="00111723"/>
    <w:rsid w:val="001129B5"/>
    <w:rsid w:val="00112BE6"/>
    <w:rsid w:val="001141E3"/>
    <w:rsid w:val="001144DF"/>
    <w:rsid w:val="0011557B"/>
    <w:rsid w:val="00117C85"/>
    <w:rsid w:val="00120856"/>
    <w:rsid w:val="00120B13"/>
    <w:rsid w:val="00121654"/>
    <w:rsid w:val="00122B56"/>
    <w:rsid w:val="001242C8"/>
    <w:rsid w:val="00124A90"/>
    <w:rsid w:val="00124D84"/>
    <w:rsid w:val="001250DD"/>
    <w:rsid w:val="0012541C"/>
    <w:rsid w:val="00125733"/>
    <w:rsid w:val="00126175"/>
    <w:rsid w:val="001263AA"/>
    <w:rsid w:val="001263DA"/>
    <w:rsid w:val="00130537"/>
    <w:rsid w:val="00130779"/>
    <w:rsid w:val="001307A1"/>
    <w:rsid w:val="00131122"/>
    <w:rsid w:val="00131D3D"/>
    <w:rsid w:val="001321D3"/>
    <w:rsid w:val="00132A03"/>
    <w:rsid w:val="00133599"/>
    <w:rsid w:val="00133693"/>
    <w:rsid w:val="00133BF7"/>
    <w:rsid w:val="00134B88"/>
    <w:rsid w:val="00135C73"/>
    <w:rsid w:val="00136A23"/>
    <w:rsid w:val="00136B99"/>
    <w:rsid w:val="0014063E"/>
    <w:rsid w:val="0014087D"/>
    <w:rsid w:val="00140F74"/>
    <w:rsid w:val="00141191"/>
    <w:rsid w:val="0014159C"/>
    <w:rsid w:val="001419C1"/>
    <w:rsid w:val="00141E13"/>
    <w:rsid w:val="00142665"/>
    <w:rsid w:val="0014384A"/>
    <w:rsid w:val="0014450F"/>
    <w:rsid w:val="00144D8F"/>
    <w:rsid w:val="00145C74"/>
    <w:rsid w:val="00145EF7"/>
    <w:rsid w:val="001462E9"/>
    <w:rsid w:val="0014650B"/>
    <w:rsid w:val="00146E32"/>
    <w:rsid w:val="00150D25"/>
    <w:rsid w:val="00150FBD"/>
    <w:rsid w:val="00151619"/>
    <w:rsid w:val="001523EB"/>
    <w:rsid w:val="00152835"/>
    <w:rsid w:val="001559FA"/>
    <w:rsid w:val="00156374"/>
    <w:rsid w:val="001577D8"/>
    <w:rsid w:val="00157FC3"/>
    <w:rsid w:val="00160739"/>
    <w:rsid w:val="0016271E"/>
    <w:rsid w:val="00162D7A"/>
    <w:rsid w:val="00163906"/>
    <w:rsid w:val="001646E6"/>
    <w:rsid w:val="00164DAB"/>
    <w:rsid w:val="00165BBB"/>
    <w:rsid w:val="0016613F"/>
    <w:rsid w:val="00166215"/>
    <w:rsid w:val="00166591"/>
    <w:rsid w:val="001666BE"/>
    <w:rsid w:val="00171143"/>
    <w:rsid w:val="00171738"/>
    <w:rsid w:val="00172864"/>
    <w:rsid w:val="00172B82"/>
    <w:rsid w:val="00172EFA"/>
    <w:rsid w:val="00172FBA"/>
    <w:rsid w:val="00173608"/>
    <w:rsid w:val="001745EC"/>
    <w:rsid w:val="001747B7"/>
    <w:rsid w:val="00175C30"/>
    <w:rsid w:val="00177069"/>
    <w:rsid w:val="00177FC1"/>
    <w:rsid w:val="001815A2"/>
    <w:rsid w:val="00181D42"/>
    <w:rsid w:val="00181FC1"/>
    <w:rsid w:val="00183034"/>
    <w:rsid w:val="001830F7"/>
    <w:rsid w:val="00183EE6"/>
    <w:rsid w:val="001841C5"/>
    <w:rsid w:val="0018588A"/>
    <w:rsid w:val="00185A47"/>
    <w:rsid w:val="00187252"/>
    <w:rsid w:val="0019141E"/>
    <w:rsid w:val="00191432"/>
    <w:rsid w:val="001916C3"/>
    <w:rsid w:val="00191C91"/>
    <w:rsid w:val="00192DD9"/>
    <w:rsid w:val="00193C50"/>
    <w:rsid w:val="00194339"/>
    <w:rsid w:val="00194848"/>
    <w:rsid w:val="001958EA"/>
    <w:rsid w:val="00195E0E"/>
    <w:rsid w:val="0019793B"/>
    <w:rsid w:val="001A02D5"/>
    <w:rsid w:val="001A0BA0"/>
    <w:rsid w:val="001A180D"/>
    <w:rsid w:val="001A1BAC"/>
    <w:rsid w:val="001A23CE"/>
    <w:rsid w:val="001A2C62"/>
    <w:rsid w:val="001A2C89"/>
    <w:rsid w:val="001A496E"/>
    <w:rsid w:val="001A673E"/>
    <w:rsid w:val="001A7763"/>
    <w:rsid w:val="001B2890"/>
    <w:rsid w:val="001B3332"/>
    <w:rsid w:val="001B3964"/>
    <w:rsid w:val="001B4452"/>
    <w:rsid w:val="001B466C"/>
    <w:rsid w:val="001B4F34"/>
    <w:rsid w:val="001B52EC"/>
    <w:rsid w:val="001B554A"/>
    <w:rsid w:val="001B5600"/>
    <w:rsid w:val="001B6564"/>
    <w:rsid w:val="001B691A"/>
    <w:rsid w:val="001C02D8"/>
    <w:rsid w:val="001C04E3"/>
    <w:rsid w:val="001C2378"/>
    <w:rsid w:val="001C2439"/>
    <w:rsid w:val="001C3EE9"/>
    <w:rsid w:val="001C3FA4"/>
    <w:rsid w:val="001C40F9"/>
    <w:rsid w:val="001C458B"/>
    <w:rsid w:val="001C5207"/>
    <w:rsid w:val="001C5760"/>
    <w:rsid w:val="001C5D4F"/>
    <w:rsid w:val="001C64C0"/>
    <w:rsid w:val="001C69DA"/>
    <w:rsid w:val="001C6F06"/>
    <w:rsid w:val="001C772B"/>
    <w:rsid w:val="001C77F2"/>
    <w:rsid w:val="001C7BCB"/>
    <w:rsid w:val="001D075D"/>
    <w:rsid w:val="001D0C49"/>
    <w:rsid w:val="001D2245"/>
    <w:rsid w:val="001D2360"/>
    <w:rsid w:val="001D30A4"/>
    <w:rsid w:val="001D3109"/>
    <w:rsid w:val="001D332E"/>
    <w:rsid w:val="001D5033"/>
    <w:rsid w:val="001D57D1"/>
    <w:rsid w:val="001D5C88"/>
    <w:rsid w:val="001D6541"/>
    <w:rsid w:val="001D6567"/>
    <w:rsid w:val="001D695C"/>
    <w:rsid w:val="001D6FD9"/>
    <w:rsid w:val="001D710F"/>
    <w:rsid w:val="001D780E"/>
    <w:rsid w:val="001E05C3"/>
    <w:rsid w:val="001E0AD3"/>
    <w:rsid w:val="001E29AE"/>
    <w:rsid w:val="001E36E4"/>
    <w:rsid w:val="001E379D"/>
    <w:rsid w:val="001E3A3C"/>
    <w:rsid w:val="001E5B94"/>
    <w:rsid w:val="001E5C23"/>
    <w:rsid w:val="001E6B5E"/>
    <w:rsid w:val="001E7504"/>
    <w:rsid w:val="001E76DF"/>
    <w:rsid w:val="001F1308"/>
    <w:rsid w:val="001F1525"/>
    <w:rsid w:val="001F1E87"/>
    <w:rsid w:val="001F1EB6"/>
    <w:rsid w:val="001F2E23"/>
    <w:rsid w:val="001F341F"/>
    <w:rsid w:val="001F3911"/>
    <w:rsid w:val="001F3C29"/>
    <w:rsid w:val="001F3F1A"/>
    <w:rsid w:val="001F4BC8"/>
    <w:rsid w:val="001F4CBD"/>
    <w:rsid w:val="001F5545"/>
    <w:rsid w:val="001F5777"/>
    <w:rsid w:val="001F5937"/>
    <w:rsid w:val="001F5945"/>
    <w:rsid w:val="001F59E3"/>
    <w:rsid w:val="001F59ED"/>
    <w:rsid w:val="001F7121"/>
    <w:rsid w:val="0020075C"/>
    <w:rsid w:val="00200D2C"/>
    <w:rsid w:val="0020112D"/>
    <w:rsid w:val="002014E1"/>
    <w:rsid w:val="002019D8"/>
    <w:rsid w:val="00201EC7"/>
    <w:rsid w:val="0020349A"/>
    <w:rsid w:val="002034B4"/>
    <w:rsid w:val="00204032"/>
    <w:rsid w:val="00204BAD"/>
    <w:rsid w:val="00204D60"/>
    <w:rsid w:val="00205039"/>
    <w:rsid w:val="00205627"/>
    <w:rsid w:val="002056D0"/>
    <w:rsid w:val="00207503"/>
    <w:rsid w:val="00210860"/>
    <w:rsid w:val="00210B6A"/>
    <w:rsid w:val="00211024"/>
    <w:rsid w:val="00212177"/>
    <w:rsid w:val="00212CB6"/>
    <w:rsid w:val="00212E37"/>
    <w:rsid w:val="002140FF"/>
    <w:rsid w:val="002147FD"/>
    <w:rsid w:val="00217546"/>
    <w:rsid w:val="00220894"/>
    <w:rsid w:val="002220A6"/>
    <w:rsid w:val="00222434"/>
    <w:rsid w:val="00224952"/>
    <w:rsid w:val="00224DD0"/>
    <w:rsid w:val="00224DD2"/>
    <w:rsid w:val="002250F5"/>
    <w:rsid w:val="00225486"/>
    <w:rsid w:val="00225A6A"/>
    <w:rsid w:val="00225AC7"/>
    <w:rsid w:val="00225ACC"/>
    <w:rsid w:val="002261FC"/>
    <w:rsid w:val="00226F08"/>
    <w:rsid w:val="00227AEA"/>
    <w:rsid w:val="00230283"/>
    <w:rsid w:val="00231C25"/>
    <w:rsid w:val="00231C6F"/>
    <w:rsid w:val="0023251E"/>
    <w:rsid w:val="00232A90"/>
    <w:rsid w:val="00234151"/>
    <w:rsid w:val="00234F8C"/>
    <w:rsid w:val="00235542"/>
    <w:rsid w:val="00235C34"/>
    <w:rsid w:val="002369B0"/>
    <w:rsid w:val="00236AD8"/>
    <w:rsid w:val="00237C7A"/>
    <w:rsid w:val="002401F5"/>
    <w:rsid w:val="00240E54"/>
    <w:rsid w:val="00243116"/>
    <w:rsid w:val="002451C5"/>
    <w:rsid w:val="00245F1F"/>
    <w:rsid w:val="0024663B"/>
    <w:rsid w:val="00247103"/>
    <w:rsid w:val="00250067"/>
    <w:rsid w:val="002516DE"/>
    <w:rsid w:val="00251F81"/>
    <w:rsid w:val="0025285C"/>
    <w:rsid w:val="00252BE0"/>
    <w:rsid w:val="00253588"/>
    <w:rsid w:val="00253AB6"/>
    <w:rsid w:val="002546F4"/>
    <w:rsid w:val="002551D0"/>
    <w:rsid w:val="00255374"/>
    <w:rsid w:val="00257162"/>
    <w:rsid w:val="002574DA"/>
    <w:rsid w:val="00257BF4"/>
    <w:rsid w:val="00260003"/>
    <w:rsid w:val="0026035D"/>
    <w:rsid w:val="002606D6"/>
    <w:rsid w:val="00261242"/>
    <w:rsid w:val="00261C98"/>
    <w:rsid w:val="0026248E"/>
    <w:rsid w:val="00262914"/>
    <w:rsid w:val="002647BF"/>
    <w:rsid w:val="002647D5"/>
    <w:rsid w:val="00265032"/>
    <w:rsid w:val="002651FB"/>
    <w:rsid w:val="0026538C"/>
    <w:rsid w:val="00265781"/>
    <w:rsid w:val="002668F0"/>
    <w:rsid w:val="00266B13"/>
    <w:rsid w:val="00270728"/>
    <w:rsid w:val="00270AE0"/>
    <w:rsid w:val="00270D42"/>
    <w:rsid w:val="0027195D"/>
    <w:rsid w:val="00272B03"/>
    <w:rsid w:val="002733E2"/>
    <w:rsid w:val="002750B1"/>
    <w:rsid w:val="0027524D"/>
    <w:rsid w:val="00276A35"/>
    <w:rsid w:val="00277522"/>
    <w:rsid w:val="00277835"/>
    <w:rsid w:val="00280AB1"/>
    <w:rsid w:val="00281CB9"/>
    <w:rsid w:val="00283910"/>
    <w:rsid w:val="00283E5E"/>
    <w:rsid w:val="00283F3B"/>
    <w:rsid w:val="00284BAE"/>
    <w:rsid w:val="002859AF"/>
    <w:rsid w:val="00286406"/>
    <w:rsid w:val="00286AE7"/>
    <w:rsid w:val="00287243"/>
    <w:rsid w:val="002872EA"/>
    <w:rsid w:val="00290647"/>
    <w:rsid w:val="00291385"/>
    <w:rsid w:val="00291422"/>
    <w:rsid w:val="0029237F"/>
    <w:rsid w:val="00292715"/>
    <w:rsid w:val="002932C6"/>
    <w:rsid w:val="00293E57"/>
    <w:rsid w:val="002947D1"/>
    <w:rsid w:val="002948DF"/>
    <w:rsid w:val="00294D90"/>
    <w:rsid w:val="002965FD"/>
    <w:rsid w:val="00297D0D"/>
    <w:rsid w:val="002A1617"/>
    <w:rsid w:val="002A1E92"/>
    <w:rsid w:val="002A204D"/>
    <w:rsid w:val="002A2616"/>
    <w:rsid w:val="002A26E1"/>
    <w:rsid w:val="002A368A"/>
    <w:rsid w:val="002A4065"/>
    <w:rsid w:val="002A4379"/>
    <w:rsid w:val="002A59F0"/>
    <w:rsid w:val="002A6096"/>
    <w:rsid w:val="002A6432"/>
    <w:rsid w:val="002A68EC"/>
    <w:rsid w:val="002A6F25"/>
    <w:rsid w:val="002A6FD3"/>
    <w:rsid w:val="002B0A7D"/>
    <w:rsid w:val="002B1A69"/>
    <w:rsid w:val="002B2723"/>
    <w:rsid w:val="002B303A"/>
    <w:rsid w:val="002B318B"/>
    <w:rsid w:val="002B538E"/>
    <w:rsid w:val="002B5DCA"/>
    <w:rsid w:val="002B6072"/>
    <w:rsid w:val="002B619A"/>
    <w:rsid w:val="002B630C"/>
    <w:rsid w:val="002B6BDC"/>
    <w:rsid w:val="002B75B0"/>
    <w:rsid w:val="002B7D14"/>
    <w:rsid w:val="002B7EAF"/>
    <w:rsid w:val="002C07F0"/>
    <w:rsid w:val="002C099C"/>
    <w:rsid w:val="002C0B74"/>
    <w:rsid w:val="002C0C8B"/>
    <w:rsid w:val="002C0CBB"/>
    <w:rsid w:val="002C1201"/>
    <w:rsid w:val="002C1460"/>
    <w:rsid w:val="002C20F2"/>
    <w:rsid w:val="002C351A"/>
    <w:rsid w:val="002C38B2"/>
    <w:rsid w:val="002C3F9C"/>
    <w:rsid w:val="002C5AFA"/>
    <w:rsid w:val="002C6139"/>
    <w:rsid w:val="002D011E"/>
    <w:rsid w:val="002D02B8"/>
    <w:rsid w:val="002D0439"/>
    <w:rsid w:val="002D062A"/>
    <w:rsid w:val="002D11B7"/>
    <w:rsid w:val="002D3BBC"/>
    <w:rsid w:val="002D3E5C"/>
    <w:rsid w:val="002D4360"/>
    <w:rsid w:val="002D438A"/>
    <w:rsid w:val="002D5738"/>
    <w:rsid w:val="002D5E53"/>
    <w:rsid w:val="002D5E81"/>
    <w:rsid w:val="002D60AB"/>
    <w:rsid w:val="002D760C"/>
    <w:rsid w:val="002E0319"/>
    <w:rsid w:val="002E179B"/>
    <w:rsid w:val="002E1C9E"/>
    <w:rsid w:val="002E257B"/>
    <w:rsid w:val="002E313F"/>
    <w:rsid w:val="002E392A"/>
    <w:rsid w:val="002E3AC2"/>
    <w:rsid w:val="002E3C65"/>
    <w:rsid w:val="002E3F4B"/>
    <w:rsid w:val="002E3F5B"/>
    <w:rsid w:val="002E4362"/>
    <w:rsid w:val="002E63D9"/>
    <w:rsid w:val="002E640E"/>
    <w:rsid w:val="002F0C28"/>
    <w:rsid w:val="002F1EFE"/>
    <w:rsid w:val="002F3CDE"/>
    <w:rsid w:val="002F5837"/>
    <w:rsid w:val="002F5DD6"/>
    <w:rsid w:val="002F5FEA"/>
    <w:rsid w:val="002F63E7"/>
    <w:rsid w:val="002F7193"/>
    <w:rsid w:val="002F7BE3"/>
    <w:rsid w:val="002F7E6A"/>
    <w:rsid w:val="002F7EB4"/>
    <w:rsid w:val="00300165"/>
    <w:rsid w:val="00300916"/>
    <w:rsid w:val="00300BE4"/>
    <w:rsid w:val="00300F50"/>
    <w:rsid w:val="003010CF"/>
    <w:rsid w:val="00302F66"/>
    <w:rsid w:val="00303440"/>
    <w:rsid w:val="00304D9B"/>
    <w:rsid w:val="00305FF9"/>
    <w:rsid w:val="00306921"/>
    <w:rsid w:val="00306E6B"/>
    <w:rsid w:val="003075F5"/>
    <w:rsid w:val="003100C8"/>
    <w:rsid w:val="00311161"/>
    <w:rsid w:val="0031126D"/>
    <w:rsid w:val="00311738"/>
    <w:rsid w:val="00312400"/>
    <w:rsid w:val="00312739"/>
    <w:rsid w:val="00312D10"/>
    <w:rsid w:val="00313455"/>
    <w:rsid w:val="00314328"/>
    <w:rsid w:val="0031597F"/>
    <w:rsid w:val="003178DA"/>
    <w:rsid w:val="00317DB8"/>
    <w:rsid w:val="0032045B"/>
    <w:rsid w:val="00320618"/>
    <w:rsid w:val="0032100B"/>
    <w:rsid w:val="00321BD7"/>
    <w:rsid w:val="0032260F"/>
    <w:rsid w:val="003227E9"/>
    <w:rsid w:val="003228DA"/>
    <w:rsid w:val="00322C99"/>
    <w:rsid w:val="00323D6B"/>
    <w:rsid w:val="003241BE"/>
    <w:rsid w:val="00324F99"/>
    <w:rsid w:val="00326957"/>
    <w:rsid w:val="00326AE2"/>
    <w:rsid w:val="00327411"/>
    <w:rsid w:val="0033033A"/>
    <w:rsid w:val="00331426"/>
    <w:rsid w:val="0033171D"/>
    <w:rsid w:val="00331FC3"/>
    <w:rsid w:val="003336B3"/>
    <w:rsid w:val="00335B75"/>
    <w:rsid w:val="00335D8C"/>
    <w:rsid w:val="00336072"/>
    <w:rsid w:val="003363A1"/>
    <w:rsid w:val="003400BD"/>
    <w:rsid w:val="00341CD2"/>
    <w:rsid w:val="0034226D"/>
    <w:rsid w:val="003423D8"/>
    <w:rsid w:val="00342972"/>
    <w:rsid w:val="00342FDD"/>
    <w:rsid w:val="0034429B"/>
    <w:rsid w:val="00344866"/>
    <w:rsid w:val="0034638C"/>
    <w:rsid w:val="00346F7F"/>
    <w:rsid w:val="00350108"/>
    <w:rsid w:val="00350762"/>
    <w:rsid w:val="003507C4"/>
    <w:rsid w:val="003519A1"/>
    <w:rsid w:val="00352480"/>
    <w:rsid w:val="003530D2"/>
    <w:rsid w:val="0035331A"/>
    <w:rsid w:val="003534E1"/>
    <w:rsid w:val="003548D8"/>
    <w:rsid w:val="00354FF5"/>
    <w:rsid w:val="003554CA"/>
    <w:rsid w:val="00355986"/>
    <w:rsid w:val="00355E13"/>
    <w:rsid w:val="00357CA6"/>
    <w:rsid w:val="00360232"/>
    <w:rsid w:val="003602E0"/>
    <w:rsid w:val="00360D01"/>
    <w:rsid w:val="00362569"/>
    <w:rsid w:val="003636CD"/>
    <w:rsid w:val="0036487C"/>
    <w:rsid w:val="00365411"/>
    <w:rsid w:val="00365FA2"/>
    <w:rsid w:val="00366C69"/>
    <w:rsid w:val="00367441"/>
    <w:rsid w:val="00367B1D"/>
    <w:rsid w:val="00370E4F"/>
    <w:rsid w:val="00371215"/>
    <w:rsid w:val="00372F0D"/>
    <w:rsid w:val="00373140"/>
    <w:rsid w:val="00374059"/>
    <w:rsid w:val="0037535B"/>
    <w:rsid w:val="0037552D"/>
    <w:rsid w:val="003756DB"/>
    <w:rsid w:val="0037602A"/>
    <w:rsid w:val="003770BB"/>
    <w:rsid w:val="0037771A"/>
    <w:rsid w:val="003802DC"/>
    <w:rsid w:val="00380E4E"/>
    <w:rsid w:val="00380F12"/>
    <w:rsid w:val="00380FBF"/>
    <w:rsid w:val="00381201"/>
    <w:rsid w:val="0038146F"/>
    <w:rsid w:val="00382A43"/>
    <w:rsid w:val="00382CF3"/>
    <w:rsid w:val="00382D60"/>
    <w:rsid w:val="00382F29"/>
    <w:rsid w:val="003839F1"/>
    <w:rsid w:val="00383A14"/>
    <w:rsid w:val="00383C8D"/>
    <w:rsid w:val="00384036"/>
    <w:rsid w:val="003842CE"/>
    <w:rsid w:val="003852FB"/>
    <w:rsid w:val="00385429"/>
    <w:rsid w:val="00385B05"/>
    <w:rsid w:val="00385DB0"/>
    <w:rsid w:val="00386382"/>
    <w:rsid w:val="003865EF"/>
    <w:rsid w:val="00386BA9"/>
    <w:rsid w:val="00390017"/>
    <w:rsid w:val="003901A3"/>
    <w:rsid w:val="0039072F"/>
    <w:rsid w:val="00390CB1"/>
    <w:rsid w:val="003931A2"/>
    <w:rsid w:val="003937F1"/>
    <w:rsid w:val="003940CE"/>
    <w:rsid w:val="00397C1D"/>
    <w:rsid w:val="003A07C0"/>
    <w:rsid w:val="003A0B50"/>
    <w:rsid w:val="003A180F"/>
    <w:rsid w:val="003A18DD"/>
    <w:rsid w:val="003A20C8"/>
    <w:rsid w:val="003A2C29"/>
    <w:rsid w:val="003A2EC3"/>
    <w:rsid w:val="003A36F2"/>
    <w:rsid w:val="003A3D39"/>
    <w:rsid w:val="003A3EC7"/>
    <w:rsid w:val="003A40B4"/>
    <w:rsid w:val="003A6750"/>
    <w:rsid w:val="003A7834"/>
    <w:rsid w:val="003B0B5B"/>
    <w:rsid w:val="003B0CEC"/>
    <w:rsid w:val="003B0E79"/>
    <w:rsid w:val="003B19A2"/>
    <w:rsid w:val="003B3575"/>
    <w:rsid w:val="003B4A9F"/>
    <w:rsid w:val="003B50BC"/>
    <w:rsid w:val="003B5D97"/>
    <w:rsid w:val="003B6366"/>
    <w:rsid w:val="003B63A4"/>
    <w:rsid w:val="003B686F"/>
    <w:rsid w:val="003B68FE"/>
    <w:rsid w:val="003B6D7D"/>
    <w:rsid w:val="003B7D7E"/>
    <w:rsid w:val="003C1012"/>
    <w:rsid w:val="003C11C9"/>
    <w:rsid w:val="003C1229"/>
    <w:rsid w:val="003C13F7"/>
    <w:rsid w:val="003C1FD4"/>
    <w:rsid w:val="003C213D"/>
    <w:rsid w:val="003C25AD"/>
    <w:rsid w:val="003C2D21"/>
    <w:rsid w:val="003C44FF"/>
    <w:rsid w:val="003C511E"/>
    <w:rsid w:val="003C5E6B"/>
    <w:rsid w:val="003C7AD7"/>
    <w:rsid w:val="003D0CAC"/>
    <w:rsid w:val="003D0FC3"/>
    <w:rsid w:val="003D108C"/>
    <w:rsid w:val="003D27A1"/>
    <w:rsid w:val="003D2C1D"/>
    <w:rsid w:val="003D2C34"/>
    <w:rsid w:val="003D394B"/>
    <w:rsid w:val="003D3DDD"/>
    <w:rsid w:val="003D43C7"/>
    <w:rsid w:val="003D4C33"/>
    <w:rsid w:val="003D5441"/>
    <w:rsid w:val="003D5CBF"/>
    <w:rsid w:val="003D66D2"/>
    <w:rsid w:val="003D69DF"/>
    <w:rsid w:val="003E07AE"/>
    <w:rsid w:val="003E14FC"/>
    <w:rsid w:val="003E1BE4"/>
    <w:rsid w:val="003E2976"/>
    <w:rsid w:val="003E4858"/>
    <w:rsid w:val="003E6316"/>
    <w:rsid w:val="003E6884"/>
    <w:rsid w:val="003E6AC5"/>
    <w:rsid w:val="003F0096"/>
    <w:rsid w:val="003F0850"/>
    <w:rsid w:val="003F0D12"/>
    <w:rsid w:val="003F160C"/>
    <w:rsid w:val="003F16B6"/>
    <w:rsid w:val="003F324F"/>
    <w:rsid w:val="003F33BC"/>
    <w:rsid w:val="003F3D4E"/>
    <w:rsid w:val="003F477E"/>
    <w:rsid w:val="003F4CED"/>
    <w:rsid w:val="003F6CD2"/>
    <w:rsid w:val="003F788D"/>
    <w:rsid w:val="0040126E"/>
    <w:rsid w:val="004020D4"/>
    <w:rsid w:val="004021B6"/>
    <w:rsid w:val="0040277F"/>
    <w:rsid w:val="00403E48"/>
    <w:rsid w:val="004043E4"/>
    <w:rsid w:val="004047C4"/>
    <w:rsid w:val="0040570B"/>
    <w:rsid w:val="00405EDB"/>
    <w:rsid w:val="00405FB1"/>
    <w:rsid w:val="00406460"/>
    <w:rsid w:val="00407895"/>
    <w:rsid w:val="00411BBF"/>
    <w:rsid w:val="00412461"/>
    <w:rsid w:val="00412546"/>
    <w:rsid w:val="00413053"/>
    <w:rsid w:val="0041319C"/>
    <w:rsid w:val="004137B6"/>
    <w:rsid w:val="00413A54"/>
    <w:rsid w:val="00413C10"/>
    <w:rsid w:val="00413CD9"/>
    <w:rsid w:val="00413F9A"/>
    <w:rsid w:val="004140CA"/>
    <w:rsid w:val="004147D3"/>
    <w:rsid w:val="00414C65"/>
    <w:rsid w:val="00414DC3"/>
    <w:rsid w:val="00415D76"/>
    <w:rsid w:val="00416665"/>
    <w:rsid w:val="00416A67"/>
    <w:rsid w:val="00416ACB"/>
    <w:rsid w:val="00416DFB"/>
    <w:rsid w:val="00421085"/>
    <w:rsid w:val="00421DCF"/>
    <w:rsid w:val="00421E52"/>
    <w:rsid w:val="004220AC"/>
    <w:rsid w:val="00422341"/>
    <w:rsid w:val="00423641"/>
    <w:rsid w:val="00426266"/>
    <w:rsid w:val="0042724B"/>
    <w:rsid w:val="00430A2D"/>
    <w:rsid w:val="00430EB7"/>
    <w:rsid w:val="00431505"/>
    <w:rsid w:val="00431AF0"/>
    <w:rsid w:val="0043213A"/>
    <w:rsid w:val="00432ED0"/>
    <w:rsid w:val="004330F4"/>
    <w:rsid w:val="00433590"/>
    <w:rsid w:val="0043393D"/>
    <w:rsid w:val="004344C7"/>
    <w:rsid w:val="00435274"/>
    <w:rsid w:val="004352AD"/>
    <w:rsid w:val="0043545D"/>
    <w:rsid w:val="00435FE2"/>
    <w:rsid w:val="004362E4"/>
    <w:rsid w:val="00436E2F"/>
    <w:rsid w:val="00436EAB"/>
    <w:rsid w:val="0043754C"/>
    <w:rsid w:val="00442075"/>
    <w:rsid w:val="00443C42"/>
    <w:rsid w:val="00444491"/>
    <w:rsid w:val="00445E41"/>
    <w:rsid w:val="004461D9"/>
    <w:rsid w:val="00446AC6"/>
    <w:rsid w:val="0044759B"/>
    <w:rsid w:val="00447F54"/>
    <w:rsid w:val="00450905"/>
    <w:rsid w:val="00450B7E"/>
    <w:rsid w:val="0045136B"/>
    <w:rsid w:val="00451C7E"/>
    <w:rsid w:val="00453BB6"/>
    <w:rsid w:val="00453CAA"/>
    <w:rsid w:val="0045488B"/>
    <w:rsid w:val="00455113"/>
    <w:rsid w:val="004554CE"/>
    <w:rsid w:val="0045638A"/>
    <w:rsid w:val="00456421"/>
    <w:rsid w:val="00456DAB"/>
    <w:rsid w:val="00460CC3"/>
    <w:rsid w:val="00460D53"/>
    <w:rsid w:val="00460E86"/>
    <w:rsid w:val="004615C3"/>
    <w:rsid w:val="004633CC"/>
    <w:rsid w:val="004646B4"/>
    <w:rsid w:val="00464A88"/>
    <w:rsid w:val="004651A0"/>
    <w:rsid w:val="00466532"/>
    <w:rsid w:val="00467488"/>
    <w:rsid w:val="004676F0"/>
    <w:rsid w:val="00470279"/>
    <w:rsid w:val="0047083E"/>
    <w:rsid w:val="00470EB5"/>
    <w:rsid w:val="0047286B"/>
    <w:rsid w:val="00472E27"/>
    <w:rsid w:val="00473455"/>
    <w:rsid w:val="00473DAE"/>
    <w:rsid w:val="00474220"/>
    <w:rsid w:val="004752D3"/>
    <w:rsid w:val="004754E1"/>
    <w:rsid w:val="00475B4F"/>
    <w:rsid w:val="00475CE0"/>
    <w:rsid w:val="00476827"/>
    <w:rsid w:val="00476BD4"/>
    <w:rsid w:val="00477C35"/>
    <w:rsid w:val="00480988"/>
    <w:rsid w:val="00480C3F"/>
    <w:rsid w:val="00480E05"/>
    <w:rsid w:val="00482BBE"/>
    <w:rsid w:val="00483A12"/>
    <w:rsid w:val="00483A2A"/>
    <w:rsid w:val="00484A77"/>
    <w:rsid w:val="00484BDB"/>
    <w:rsid w:val="004853E5"/>
    <w:rsid w:val="0048540F"/>
    <w:rsid w:val="0048552A"/>
    <w:rsid w:val="0048576B"/>
    <w:rsid w:val="00485970"/>
    <w:rsid w:val="00485AE2"/>
    <w:rsid w:val="00485C0D"/>
    <w:rsid w:val="00486307"/>
    <w:rsid w:val="00486317"/>
    <w:rsid w:val="00486575"/>
    <w:rsid w:val="00486584"/>
    <w:rsid w:val="004866D0"/>
    <w:rsid w:val="00486936"/>
    <w:rsid w:val="00490189"/>
    <w:rsid w:val="00490BD8"/>
    <w:rsid w:val="00491F54"/>
    <w:rsid w:val="00492898"/>
    <w:rsid w:val="00492D57"/>
    <w:rsid w:val="004932AB"/>
    <w:rsid w:val="00494242"/>
    <w:rsid w:val="00494E8E"/>
    <w:rsid w:val="004955BC"/>
    <w:rsid w:val="00495D63"/>
    <w:rsid w:val="0049648F"/>
    <w:rsid w:val="00496606"/>
    <w:rsid w:val="00496BCA"/>
    <w:rsid w:val="00496F05"/>
    <w:rsid w:val="00497232"/>
    <w:rsid w:val="00497370"/>
    <w:rsid w:val="0049754C"/>
    <w:rsid w:val="004A0F39"/>
    <w:rsid w:val="004A209A"/>
    <w:rsid w:val="004A251F"/>
    <w:rsid w:val="004A29A4"/>
    <w:rsid w:val="004A3BF1"/>
    <w:rsid w:val="004A3E42"/>
    <w:rsid w:val="004A4715"/>
    <w:rsid w:val="004A4E7A"/>
    <w:rsid w:val="004A5046"/>
    <w:rsid w:val="004A565E"/>
    <w:rsid w:val="004A5DF3"/>
    <w:rsid w:val="004A6134"/>
    <w:rsid w:val="004A6F60"/>
    <w:rsid w:val="004A7092"/>
    <w:rsid w:val="004A7685"/>
    <w:rsid w:val="004B1A99"/>
    <w:rsid w:val="004B4132"/>
    <w:rsid w:val="004B49E6"/>
    <w:rsid w:val="004B4D69"/>
    <w:rsid w:val="004B5246"/>
    <w:rsid w:val="004C01A8"/>
    <w:rsid w:val="004C1840"/>
    <w:rsid w:val="004C24C9"/>
    <w:rsid w:val="004C31B6"/>
    <w:rsid w:val="004C434E"/>
    <w:rsid w:val="004C5319"/>
    <w:rsid w:val="004C621F"/>
    <w:rsid w:val="004C7948"/>
    <w:rsid w:val="004C7BB8"/>
    <w:rsid w:val="004C7C60"/>
    <w:rsid w:val="004D0DFE"/>
    <w:rsid w:val="004D1077"/>
    <w:rsid w:val="004D1D91"/>
    <w:rsid w:val="004D22C3"/>
    <w:rsid w:val="004D52A7"/>
    <w:rsid w:val="004D6F4D"/>
    <w:rsid w:val="004D6F95"/>
    <w:rsid w:val="004D72FE"/>
    <w:rsid w:val="004D7E91"/>
    <w:rsid w:val="004E003A"/>
    <w:rsid w:val="004E036E"/>
    <w:rsid w:val="004E0768"/>
    <w:rsid w:val="004E1A31"/>
    <w:rsid w:val="004E2DE0"/>
    <w:rsid w:val="004E4060"/>
    <w:rsid w:val="004E409A"/>
    <w:rsid w:val="004E4A29"/>
    <w:rsid w:val="004E4FF5"/>
    <w:rsid w:val="004E655C"/>
    <w:rsid w:val="004E6902"/>
    <w:rsid w:val="004E730B"/>
    <w:rsid w:val="004F0486"/>
    <w:rsid w:val="004F0FB8"/>
    <w:rsid w:val="004F0FB9"/>
    <w:rsid w:val="004F2F7E"/>
    <w:rsid w:val="004F32B5"/>
    <w:rsid w:val="004F407E"/>
    <w:rsid w:val="004F4B59"/>
    <w:rsid w:val="004F5479"/>
    <w:rsid w:val="004F7528"/>
    <w:rsid w:val="004F7BCA"/>
    <w:rsid w:val="004F7D89"/>
    <w:rsid w:val="00501981"/>
    <w:rsid w:val="00501A85"/>
    <w:rsid w:val="00501BB3"/>
    <w:rsid w:val="005021DD"/>
    <w:rsid w:val="005026CA"/>
    <w:rsid w:val="00502B72"/>
    <w:rsid w:val="00502BC2"/>
    <w:rsid w:val="00504BC1"/>
    <w:rsid w:val="00505134"/>
    <w:rsid w:val="00505C04"/>
    <w:rsid w:val="00505DA2"/>
    <w:rsid w:val="00506090"/>
    <w:rsid w:val="005109EF"/>
    <w:rsid w:val="00511F15"/>
    <w:rsid w:val="005126BF"/>
    <w:rsid w:val="0051318C"/>
    <w:rsid w:val="005142CD"/>
    <w:rsid w:val="005143C9"/>
    <w:rsid w:val="005155FF"/>
    <w:rsid w:val="005157A9"/>
    <w:rsid w:val="005173A7"/>
    <w:rsid w:val="005177E1"/>
    <w:rsid w:val="00520C0A"/>
    <w:rsid w:val="005218B6"/>
    <w:rsid w:val="00521FED"/>
    <w:rsid w:val="00522589"/>
    <w:rsid w:val="00524545"/>
    <w:rsid w:val="00524994"/>
    <w:rsid w:val="005255BF"/>
    <w:rsid w:val="005257DE"/>
    <w:rsid w:val="00527200"/>
    <w:rsid w:val="00530157"/>
    <w:rsid w:val="005310C9"/>
    <w:rsid w:val="00531EBE"/>
    <w:rsid w:val="00532F8B"/>
    <w:rsid w:val="00533737"/>
    <w:rsid w:val="00535B79"/>
    <w:rsid w:val="00535D7C"/>
    <w:rsid w:val="00536579"/>
    <w:rsid w:val="00536C1E"/>
    <w:rsid w:val="005412C2"/>
    <w:rsid w:val="00542997"/>
    <w:rsid w:val="0054343A"/>
    <w:rsid w:val="00543974"/>
    <w:rsid w:val="00543EBF"/>
    <w:rsid w:val="00544ABA"/>
    <w:rsid w:val="005458B5"/>
    <w:rsid w:val="0054593A"/>
    <w:rsid w:val="00546591"/>
    <w:rsid w:val="005467FB"/>
    <w:rsid w:val="00546AE9"/>
    <w:rsid w:val="00547989"/>
    <w:rsid w:val="00551320"/>
    <w:rsid w:val="005518A4"/>
    <w:rsid w:val="005524BD"/>
    <w:rsid w:val="00552768"/>
    <w:rsid w:val="00552935"/>
    <w:rsid w:val="00552EA3"/>
    <w:rsid w:val="00553127"/>
    <w:rsid w:val="005537D5"/>
    <w:rsid w:val="00554BE7"/>
    <w:rsid w:val="0055513E"/>
    <w:rsid w:val="00556D68"/>
    <w:rsid w:val="00557173"/>
    <w:rsid w:val="005576A1"/>
    <w:rsid w:val="00557A64"/>
    <w:rsid w:val="00557E60"/>
    <w:rsid w:val="005605C0"/>
    <w:rsid w:val="00560D23"/>
    <w:rsid w:val="00560EFE"/>
    <w:rsid w:val="005615D8"/>
    <w:rsid w:val="005626D6"/>
    <w:rsid w:val="00562F05"/>
    <w:rsid w:val="005638D4"/>
    <w:rsid w:val="005656ED"/>
    <w:rsid w:val="005657A1"/>
    <w:rsid w:val="00566267"/>
    <w:rsid w:val="00566544"/>
    <w:rsid w:val="00566608"/>
    <w:rsid w:val="00566C83"/>
    <w:rsid w:val="005674BD"/>
    <w:rsid w:val="005700FE"/>
    <w:rsid w:val="00570E24"/>
    <w:rsid w:val="00571A64"/>
    <w:rsid w:val="00572357"/>
    <w:rsid w:val="00572760"/>
    <w:rsid w:val="005743DE"/>
    <w:rsid w:val="00574F3F"/>
    <w:rsid w:val="00574FF1"/>
    <w:rsid w:val="0057562C"/>
    <w:rsid w:val="005759F6"/>
    <w:rsid w:val="00575E3E"/>
    <w:rsid w:val="005765F5"/>
    <w:rsid w:val="00576D6C"/>
    <w:rsid w:val="00577A2E"/>
    <w:rsid w:val="00580E48"/>
    <w:rsid w:val="00580F0A"/>
    <w:rsid w:val="00581246"/>
    <w:rsid w:val="005812DE"/>
    <w:rsid w:val="00581618"/>
    <w:rsid w:val="00582C3A"/>
    <w:rsid w:val="00582E1A"/>
    <w:rsid w:val="00583147"/>
    <w:rsid w:val="00584416"/>
    <w:rsid w:val="00584B39"/>
    <w:rsid w:val="00584E6D"/>
    <w:rsid w:val="00585028"/>
    <w:rsid w:val="005854D1"/>
    <w:rsid w:val="00585F5B"/>
    <w:rsid w:val="0058620A"/>
    <w:rsid w:val="00587FC0"/>
    <w:rsid w:val="005906AD"/>
    <w:rsid w:val="00590DA6"/>
    <w:rsid w:val="0059159E"/>
    <w:rsid w:val="00591692"/>
    <w:rsid w:val="00591C7D"/>
    <w:rsid w:val="00592B03"/>
    <w:rsid w:val="00593AB9"/>
    <w:rsid w:val="00593C98"/>
    <w:rsid w:val="0059463F"/>
    <w:rsid w:val="00594ABB"/>
    <w:rsid w:val="00594D1C"/>
    <w:rsid w:val="00594E36"/>
    <w:rsid w:val="00594F0A"/>
    <w:rsid w:val="0059525E"/>
    <w:rsid w:val="00595541"/>
    <w:rsid w:val="00595887"/>
    <w:rsid w:val="005961F7"/>
    <w:rsid w:val="00596B9C"/>
    <w:rsid w:val="00596EA6"/>
    <w:rsid w:val="005A054D"/>
    <w:rsid w:val="005A0A46"/>
    <w:rsid w:val="005A10B9"/>
    <w:rsid w:val="005A11EA"/>
    <w:rsid w:val="005A15AC"/>
    <w:rsid w:val="005A269F"/>
    <w:rsid w:val="005A305E"/>
    <w:rsid w:val="005A30BB"/>
    <w:rsid w:val="005A3887"/>
    <w:rsid w:val="005A40AC"/>
    <w:rsid w:val="005A5D8C"/>
    <w:rsid w:val="005B0542"/>
    <w:rsid w:val="005B0FD2"/>
    <w:rsid w:val="005B2225"/>
    <w:rsid w:val="005B2799"/>
    <w:rsid w:val="005B2B77"/>
    <w:rsid w:val="005B3D4A"/>
    <w:rsid w:val="005B4D87"/>
    <w:rsid w:val="005B5826"/>
    <w:rsid w:val="005B63D6"/>
    <w:rsid w:val="005B6470"/>
    <w:rsid w:val="005B7A8F"/>
    <w:rsid w:val="005B7DD1"/>
    <w:rsid w:val="005C00A0"/>
    <w:rsid w:val="005C0496"/>
    <w:rsid w:val="005C28FA"/>
    <w:rsid w:val="005C2AC1"/>
    <w:rsid w:val="005C40F4"/>
    <w:rsid w:val="005C43BE"/>
    <w:rsid w:val="005C44F3"/>
    <w:rsid w:val="005C615D"/>
    <w:rsid w:val="005C712D"/>
    <w:rsid w:val="005C7C75"/>
    <w:rsid w:val="005D0252"/>
    <w:rsid w:val="005D0E4F"/>
    <w:rsid w:val="005D1E32"/>
    <w:rsid w:val="005D206B"/>
    <w:rsid w:val="005D22B7"/>
    <w:rsid w:val="005D2BDE"/>
    <w:rsid w:val="005D3D76"/>
    <w:rsid w:val="005D4578"/>
    <w:rsid w:val="005D4EFA"/>
    <w:rsid w:val="005D55BA"/>
    <w:rsid w:val="005D5ADB"/>
    <w:rsid w:val="005D5D6A"/>
    <w:rsid w:val="005D5EDC"/>
    <w:rsid w:val="005D648A"/>
    <w:rsid w:val="005D7BC2"/>
    <w:rsid w:val="005D7E0D"/>
    <w:rsid w:val="005E0ADE"/>
    <w:rsid w:val="005E2195"/>
    <w:rsid w:val="005E234A"/>
    <w:rsid w:val="005E35CC"/>
    <w:rsid w:val="005E371E"/>
    <w:rsid w:val="005E53F9"/>
    <w:rsid w:val="005E5912"/>
    <w:rsid w:val="005E6E9E"/>
    <w:rsid w:val="005E775D"/>
    <w:rsid w:val="005F0A43"/>
    <w:rsid w:val="005F27BF"/>
    <w:rsid w:val="005F4171"/>
    <w:rsid w:val="005F46D6"/>
    <w:rsid w:val="005F4DD6"/>
    <w:rsid w:val="005F50D8"/>
    <w:rsid w:val="005F53A1"/>
    <w:rsid w:val="005F6B77"/>
    <w:rsid w:val="005F7487"/>
    <w:rsid w:val="006002C7"/>
    <w:rsid w:val="00600F95"/>
    <w:rsid w:val="00601839"/>
    <w:rsid w:val="00602759"/>
    <w:rsid w:val="0060277A"/>
    <w:rsid w:val="00602B7C"/>
    <w:rsid w:val="00603312"/>
    <w:rsid w:val="00604DC7"/>
    <w:rsid w:val="00604E47"/>
    <w:rsid w:val="00605441"/>
    <w:rsid w:val="00606970"/>
    <w:rsid w:val="00606A20"/>
    <w:rsid w:val="006072C6"/>
    <w:rsid w:val="0060772C"/>
    <w:rsid w:val="00607A2E"/>
    <w:rsid w:val="00607F1A"/>
    <w:rsid w:val="00611457"/>
    <w:rsid w:val="00611AD8"/>
    <w:rsid w:val="006130F7"/>
    <w:rsid w:val="00613AF8"/>
    <w:rsid w:val="00613D8E"/>
    <w:rsid w:val="00613F1C"/>
    <w:rsid w:val="006142E0"/>
    <w:rsid w:val="00615C74"/>
    <w:rsid w:val="00616112"/>
    <w:rsid w:val="00620469"/>
    <w:rsid w:val="006205CA"/>
    <w:rsid w:val="0062162A"/>
    <w:rsid w:val="00621F53"/>
    <w:rsid w:val="00622E2A"/>
    <w:rsid w:val="00623089"/>
    <w:rsid w:val="0062308E"/>
    <w:rsid w:val="006234C4"/>
    <w:rsid w:val="006236A9"/>
    <w:rsid w:val="00623B01"/>
    <w:rsid w:val="006244C9"/>
    <w:rsid w:val="006245F6"/>
    <w:rsid w:val="0062475D"/>
    <w:rsid w:val="0062495F"/>
    <w:rsid w:val="00625B65"/>
    <w:rsid w:val="0062660B"/>
    <w:rsid w:val="00626AD1"/>
    <w:rsid w:val="006304BC"/>
    <w:rsid w:val="00630723"/>
    <w:rsid w:val="00630DA9"/>
    <w:rsid w:val="00630DCE"/>
    <w:rsid w:val="0063120A"/>
    <w:rsid w:val="0063150B"/>
    <w:rsid w:val="00631585"/>
    <w:rsid w:val="00631D06"/>
    <w:rsid w:val="006343A3"/>
    <w:rsid w:val="00634ACF"/>
    <w:rsid w:val="00635035"/>
    <w:rsid w:val="0063530E"/>
    <w:rsid w:val="0063580D"/>
    <w:rsid w:val="00635CAE"/>
    <w:rsid w:val="00637240"/>
    <w:rsid w:val="00637D69"/>
    <w:rsid w:val="00643660"/>
    <w:rsid w:val="0064535A"/>
    <w:rsid w:val="0064584D"/>
    <w:rsid w:val="00650139"/>
    <w:rsid w:val="00650D91"/>
    <w:rsid w:val="0065109D"/>
    <w:rsid w:val="00652756"/>
    <w:rsid w:val="00652AD8"/>
    <w:rsid w:val="00652B79"/>
    <w:rsid w:val="00653178"/>
    <w:rsid w:val="006533C3"/>
    <w:rsid w:val="00654068"/>
    <w:rsid w:val="00654B38"/>
    <w:rsid w:val="00654B83"/>
    <w:rsid w:val="00655061"/>
    <w:rsid w:val="0065510C"/>
    <w:rsid w:val="00655B63"/>
    <w:rsid w:val="006571F6"/>
    <w:rsid w:val="00660E31"/>
    <w:rsid w:val="006618CC"/>
    <w:rsid w:val="00662111"/>
    <w:rsid w:val="00662118"/>
    <w:rsid w:val="006622E9"/>
    <w:rsid w:val="00662E53"/>
    <w:rsid w:val="00663427"/>
    <w:rsid w:val="006638AD"/>
    <w:rsid w:val="006660CA"/>
    <w:rsid w:val="0066732C"/>
    <w:rsid w:val="006679F5"/>
    <w:rsid w:val="00667B77"/>
    <w:rsid w:val="00670F6B"/>
    <w:rsid w:val="006716DA"/>
    <w:rsid w:val="006728ED"/>
    <w:rsid w:val="006732B1"/>
    <w:rsid w:val="0067446F"/>
    <w:rsid w:val="006746A4"/>
    <w:rsid w:val="00674EB3"/>
    <w:rsid w:val="00675558"/>
    <w:rsid w:val="00675611"/>
    <w:rsid w:val="00675A60"/>
    <w:rsid w:val="006766A9"/>
    <w:rsid w:val="0067697E"/>
    <w:rsid w:val="00677443"/>
    <w:rsid w:val="0067769A"/>
    <w:rsid w:val="006806A3"/>
    <w:rsid w:val="006806A6"/>
    <w:rsid w:val="00681211"/>
    <w:rsid w:val="00681579"/>
    <w:rsid w:val="00681839"/>
    <w:rsid w:val="00681B36"/>
    <w:rsid w:val="00682E14"/>
    <w:rsid w:val="0068436C"/>
    <w:rsid w:val="00685264"/>
    <w:rsid w:val="0068545E"/>
    <w:rsid w:val="0068570C"/>
    <w:rsid w:val="0068584D"/>
    <w:rsid w:val="00685FD4"/>
    <w:rsid w:val="00686612"/>
    <w:rsid w:val="0068661E"/>
    <w:rsid w:val="00686B33"/>
    <w:rsid w:val="0068716C"/>
    <w:rsid w:val="00690A49"/>
    <w:rsid w:val="00690BB6"/>
    <w:rsid w:val="00691078"/>
    <w:rsid w:val="00691128"/>
    <w:rsid w:val="00691B30"/>
    <w:rsid w:val="00693E1F"/>
    <w:rsid w:val="00693ECB"/>
    <w:rsid w:val="00694797"/>
    <w:rsid w:val="00695625"/>
    <w:rsid w:val="00695887"/>
    <w:rsid w:val="00695F38"/>
    <w:rsid w:val="00697733"/>
    <w:rsid w:val="006A106F"/>
    <w:rsid w:val="006A254E"/>
    <w:rsid w:val="006A2C30"/>
    <w:rsid w:val="006A301C"/>
    <w:rsid w:val="006A3E2B"/>
    <w:rsid w:val="006A5B4E"/>
    <w:rsid w:val="006A6CBF"/>
    <w:rsid w:val="006A6E17"/>
    <w:rsid w:val="006B0A15"/>
    <w:rsid w:val="006B0B14"/>
    <w:rsid w:val="006B0F3A"/>
    <w:rsid w:val="006B120D"/>
    <w:rsid w:val="006B17E7"/>
    <w:rsid w:val="006B19E8"/>
    <w:rsid w:val="006B1A8A"/>
    <w:rsid w:val="006B1FD5"/>
    <w:rsid w:val="006B3594"/>
    <w:rsid w:val="006B4267"/>
    <w:rsid w:val="006B555A"/>
    <w:rsid w:val="006B600A"/>
    <w:rsid w:val="006B6635"/>
    <w:rsid w:val="006B6FF2"/>
    <w:rsid w:val="006B7D22"/>
    <w:rsid w:val="006B7D2C"/>
    <w:rsid w:val="006C1019"/>
    <w:rsid w:val="006C2862"/>
    <w:rsid w:val="006C2BB5"/>
    <w:rsid w:val="006C2BEE"/>
    <w:rsid w:val="006C3AD8"/>
    <w:rsid w:val="006C4516"/>
    <w:rsid w:val="006C455E"/>
    <w:rsid w:val="006C5958"/>
    <w:rsid w:val="006C5B4F"/>
    <w:rsid w:val="006C613F"/>
    <w:rsid w:val="006C643C"/>
    <w:rsid w:val="006C6E3A"/>
    <w:rsid w:val="006C6FD7"/>
    <w:rsid w:val="006D00DB"/>
    <w:rsid w:val="006D0361"/>
    <w:rsid w:val="006D139F"/>
    <w:rsid w:val="006D16B0"/>
    <w:rsid w:val="006D2182"/>
    <w:rsid w:val="006D2444"/>
    <w:rsid w:val="006D254B"/>
    <w:rsid w:val="006D289B"/>
    <w:rsid w:val="006D3BE1"/>
    <w:rsid w:val="006D48FC"/>
    <w:rsid w:val="006D586A"/>
    <w:rsid w:val="006D62BC"/>
    <w:rsid w:val="006D6450"/>
    <w:rsid w:val="006D6939"/>
    <w:rsid w:val="006D6ADA"/>
    <w:rsid w:val="006D7EB0"/>
    <w:rsid w:val="006E0138"/>
    <w:rsid w:val="006E0BB0"/>
    <w:rsid w:val="006E12C3"/>
    <w:rsid w:val="006E2529"/>
    <w:rsid w:val="006E3E01"/>
    <w:rsid w:val="006E45F3"/>
    <w:rsid w:val="006E4A2F"/>
    <w:rsid w:val="006E4ED4"/>
    <w:rsid w:val="006E5B17"/>
    <w:rsid w:val="006E5E19"/>
    <w:rsid w:val="006E61C3"/>
    <w:rsid w:val="006E7113"/>
    <w:rsid w:val="006E799D"/>
    <w:rsid w:val="006F0593"/>
    <w:rsid w:val="006F1064"/>
    <w:rsid w:val="006F1EB7"/>
    <w:rsid w:val="006F2505"/>
    <w:rsid w:val="006F52E5"/>
    <w:rsid w:val="006F6066"/>
    <w:rsid w:val="006F6850"/>
    <w:rsid w:val="006F707E"/>
    <w:rsid w:val="006F78E1"/>
    <w:rsid w:val="007001DC"/>
    <w:rsid w:val="007025CB"/>
    <w:rsid w:val="007034AA"/>
    <w:rsid w:val="00703C9D"/>
    <w:rsid w:val="0070490C"/>
    <w:rsid w:val="00705C38"/>
    <w:rsid w:val="00706465"/>
    <w:rsid w:val="0070695A"/>
    <w:rsid w:val="0070782D"/>
    <w:rsid w:val="007109C2"/>
    <w:rsid w:val="0071103E"/>
    <w:rsid w:val="00711340"/>
    <w:rsid w:val="00712C42"/>
    <w:rsid w:val="00713311"/>
    <w:rsid w:val="00713DE4"/>
    <w:rsid w:val="00714C47"/>
    <w:rsid w:val="00716462"/>
    <w:rsid w:val="00721084"/>
    <w:rsid w:val="00721262"/>
    <w:rsid w:val="00721D9B"/>
    <w:rsid w:val="00722121"/>
    <w:rsid w:val="007224B9"/>
    <w:rsid w:val="00722F94"/>
    <w:rsid w:val="00723AA7"/>
    <w:rsid w:val="0072432E"/>
    <w:rsid w:val="00726036"/>
    <w:rsid w:val="00726279"/>
    <w:rsid w:val="00726A9B"/>
    <w:rsid w:val="00726FEA"/>
    <w:rsid w:val="0072722D"/>
    <w:rsid w:val="00727530"/>
    <w:rsid w:val="007303DB"/>
    <w:rsid w:val="007316A6"/>
    <w:rsid w:val="00731E7C"/>
    <w:rsid w:val="007325D1"/>
    <w:rsid w:val="007329EF"/>
    <w:rsid w:val="0073327A"/>
    <w:rsid w:val="00734EBE"/>
    <w:rsid w:val="00735148"/>
    <w:rsid w:val="007364BD"/>
    <w:rsid w:val="00736DD8"/>
    <w:rsid w:val="007374E5"/>
    <w:rsid w:val="00737D80"/>
    <w:rsid w:val="007403E0"/>
    <w:rsid w:val="0074076A"/>
    <w:rsid w:val="00741AF4"/>
    <w:rsid w:val="00741DCC"/>
    <w:rsid w:val="0074203A"/>
    <w:rsid w:val="007427B5"/>
    <w:rsid w:val="00742865"/>
    <w:rsid w:val="0074296C"/>
    <w:rsid w:val="00742C83"/>
    <w:rsid w:val="0074360F"/>
    <w:rsid w:val="00744443"/>
    <w:rsid w:val="00744A64"/>
    <w:rsid w:val="00744D47"/>
    <w:rsid w:val="00744EA0"/>
    <w:rsid w:val="00745B52"/>
    <w:rsid w:val="0074638D"/>
    <w:rsid w:val="00746484"/>
    <w:rsid w:val="0074704F"/>
    <w:rsid w:val="00747F48"/>
    <w:rsid w:val="00747F4C"/>
    <w:rsid w:val="00751091"/>
    <w:rsid w:val="00751B83"/>
    <w:rsid w:val="00754359"/>
    <w:rsid w:val="00754411"/>
    <w:rsid w:val="00754BD9"/>
    <w:rsid w:val="00754E7A"/>
    <w:rsid w:val="0075540C"/>
    <w:rsid w:val="00755DB1"/>
    <w:rsid w:val="007574FC"/>
    <w:rsid w:val="00757CEE"/>
    <w:rsid w:val="00760975"/>
    <w:rsid w:val="00760B90"/>
    <w:rsid w:val="00760D34"/>
    <w:rsid w:val="007610B0"/>
    <w:rsid w:val="00761FDA"/>
    <w:rsid w:val="007621FF"/>
    <w:rsid w:val="007622ED"/>
    <w:rsid w:val="00762C8E"/>
    <w:rsid w:val="007634E3"/>
    <w:rsid w:val="00764194"/>
    <w:rsid w:val="00764225"/>
    <w:rsid w:val="00765878"/>
    <w:rsid w:val="00765ED3"/>
    <w:rsid w:val="00766166"/>
    <w:rsid w:val="0076681D"/>
    <w:rsid w:val="00766A65"/>
    <w:rsid w:val="007671F5"/>
    <w:rsid w:val="00767368"/>
    <w:rsid w:val="00767583"/>
    <w:rsid w:val="007676B8"/>
    <w:rsid w:val="0077175C"/>
    <w:rsid w:val="00771870"/>
    <w:rsid w:val="00771BF9"/>
    <w:rsid w:val="00772F8A"/>
    <w:rsid w:val="007734F9"/>
    <w:rsid w:val="007739C6"/>
    <w:rsid w:val="00774889"/>
    <w:rsid w:val="00774FF5"/>
    <w:rsid w:val="007750B3"/>
    <w:rsid w:val="00775F76"/>
    <w:rsid w:val="00776606"/>
    <w:rsid w:val="007767F0"/>
    <w:rsid w:val="00776AEA"/>
    <w:rsid w:val="00777944"/>
    <w:rsid w:val="00777BA0"/>
    <w:rsid w:val="007800CE"/>
    <w:rsid w:val="007803BD"/>
    <w:rsid w:val="007811DC"/>
    <w:rsid w:val="007820FA"/>
    <w:rsid w:val="00782263"/>
    <w:rsid w:val="00782632"/>
    <w:rsid w:val="0078285F"/>
    <w:rsid w:val="00783207"/>
    <w:rsid w:val="00783E1D"/>
    <w:rsid w:val="0078483B"/>
    <w:rsid w:val="00784EED"/>
    <w:rsid w:val="007853F2"/>
    <w:rsid w:val="00785900"/>
    <w:rsid w:val="00786958"/>
    <w:rsid w:val="00786E71"/>
    <w:rsid w:val="007870CF"/>
    <w:rsid w:val="0079162F"/>
    <w:rsid w:val="007933B5"/>
    <w:rsid w:val="0079464E"/>
    <w:rsid w:val="00794924"/>
    <w:rsid w:val="00796E26"/>
    <w:rsid w:val="00797045"/>
    <w:rsid w:val="007A0BC2"/>
    <w:rsid w:val="007A0F2E"/>
    <w:rsid w:val="007A13CE"/>
    <w:rsid w:val="007A1F44"/>
    <w:rsid w:val="007A23FF"/>
    <w:rsid w:val="007A295B"/>
    <w:rsid w:val="007A3059"/>
    <w:rsid w:val="007A3424"/>
    <w:rsid w:val="007A350D"/>
    <w:rsid w:val="007A35EF"/>
    <w:rsid w:val="007A43A2"/>
    <w:rsid w:val="007A4D04"/>
    <w:rsid w:val="007A7A96"/>
    <w:rsid w:val="007B03AF"/>
    <w:rsid w:val="007B1543"/>
    <w:rsid w:val="007B170A"/>
    <w:rsid w:val="007B1AC0"/>
    <w:rsid w:val="007B270A"/>
    <w:rsid w:val="007B2D3B"/>
    <w:rsid w:val="007B52CD"/>
    <w:rsid w:val="007B6B9C"/>
    <w:rsid w:val="007B7DC1"/>
    <w:rsid w:val="007B7EDB"/>
    <w:rsid w:val="007C0CC5"/>
    <w:rsid w:val="007C19AD"/>
    <w:rsid w:val="007C3598"/>
    <w:rsid w:val="007C3FA8"/>
    <w:rsid w:val="007C45B2"/>
    <w:rsid w:val="007C68DA"/>
    <w:rsid w:val="007C6F32"/>
    <w:rsid w:val="007C7933"/>
    <w:rsid w:val="007D105D"/>
    <w:rsid w:val="007D1508"/>
    <w:rsid w:val="007D19BB"/>
    <w:rsid w:val="007D229A"/>
    <w:rsid w:val="007D283C"/>
    <w:rsid w:val="007D2F44"/>
    <w:rsid w:val="007D2F4D"/>
    <w:rsid w:val="007D367D"/>
    <w:rsid w:val="007D4178"/>
    <w:rsid w:val="007D4D33"/>
    <w:rsid w:val="007D7175"/>
    <w:rsid w:val="007D72FF"/>
    <w:rsid w:val="007D75DE"/>
    <w:rsid w:val="007D7CFF"/>
    <w:rsid w:val="007E1369"/>
    <w:rsid w:val="007E13E2"/>
    <w:rsid w:val="007E1A1B"/>
    <w:rsid w:val="007E1A88"/>
    <w:rsid w:val="007E1CF0"/>
    <w:rsid w:val="007E1D6E"/>
    <w:rsid w:val="007E3B31"/>
    <w:rsid w:val="007E4C88"/>
    <w:rsid w:val="007E585E"/>
    <w:rsid w:val="007E7DDF"/>
    <w:rsid w:val="007F11C8"/>
    <w:rsid w:val="007F1CFB"/>
    <w:rsid w:val="007F1E15"/>
    <w:rsid w:val="007F220B"/>
    <w:rsid w:val="007F257D"/>
    <w:rsid w:val="007F27DD"/>
    <w:rsid w:val="007F6880"/>
    <w:rsid w:val="007F76B4"/>
    <w:rsid w:val="008001B4"/>
    <w:rsid w:val="00800769"/>
    <w:rsid w:val="00800ED2"/>
    <w:rsid w:val="00802E74"/>
    <w:rsid w:val="00803085"/>
    <w:rsid w:val="00804B92"/>
    <w:rsid w:val="00804E21"/>
    <w:rsid w:val="00805092"/>
    <w:rsid w:val="008051F2"/>
    <w:rsid w:val="00806AAF"/>
    <w:rsid w:val="008070AC"/>
    <w:rsid w:val="0080729B"/>
    <w:rsid w:val="00807A60"/>
    <w:rsid w:val="00807C2E"/>
    <w:rsid w:val="008101FD"/>
    <w:rsid w:val="008106B7"/>
    <w:rsid w:val="00810D8D"/>
    <w:rsid w:val="00811835"/>
    <w:rsid w:val="00815057"/>
    <w:rsid w:val="0081581D"/>
    <w:rsid w:val="00815FB3"/>
    <w:rsid w:val="008172BE"/>
    <w:rsid w:val="00817B71"/>
    <w:rsid w:val="00820244"/>
    <w:rsid w:val="008221B3"/>
    <w:rsid w:val="0082248E"/>
    <w:rsid w:val="00824FDF"/>
    <w:rsid w:val="00825125"/>
    <w:rsid w:val="008257CC"/>
    <w:rsid w:val="00826168"/>
    <w:rsid w:val="008274BF"/>
    <w:rsid w:val="0082784A"/>
    <w:rsid w:val="008303A6"/>
    <w:rsid w:val="00830DC3"/>
    <w:rsid w:val="00831555"/>
    <w:rsid w:val="00831F52"/>
    <w:rsid w:val="00832154"/>
    <w:rsid w:val="00832F5C"/>
    <w:rsid w:val="00834A35"/>
    <w:rsid w:val="008359E0"/>
    <w:rsid w:val="008376F6"/>
    <w:rsid w:val="00837D5B"/>
    <w:rsid w:val="00840607"/>
    <w:rsid w:val="00841CD2"/>
    <w:rsid w:val="00842B77"/>
    <w:rsid w:val="00842E30"/>
    <w:rsid w:val="0084309F"/>
    <w:rsid w:val="00844964"/>
    <w:rsid w:val="00845C12"/>
    <w:rsid w:val="008469D9"/>
    <w:rsid w:val="00846DC0"/>
    <w:rsid w:val="008474A7"/>
    <w:rsid w:val="00847BD2"/>
    <w:rsid w:val="008506B6"/>
    <w:rsid w:val="00850AE0"/>
    <w:rsid w:val="008524D2"/>
    <w:rsid w:val="00852E19"/>
    <w:rsid w:val="008542F0"/>
    <w:rsid w:val="0085481B"/>
    <w:rsid w:val="008563B5"/>
    <w:rsid w:val="00856833"/>
    <w:rsid w:val="00856840"/>
    <w:rsid w:val="0086087C"/>
    <w:rsid w:val="00860D8E"/>
    <w:rsid w:val="0086275E"/>
    <w:rsid w:val="0086308C"/>
    <w:rsid w:val="00864440"/>
    <w:rsid w:val="00864D76"/>
    <w:rsid w:val="008650FC"/>
    <w:rsid w:val="00866E16"/>
    <w:rsid w:val="00866EB3"/>
    <w:rsid w:val="0086701A"/>
    <w:rsid w:val="00867BD2"/>
    <w:rsid w:val="00870670"/>
    <w:rsid w:val="008706B4"/>
    <w:rsid w:val="008712FD"/>
    <w:rsid w:val="008716A1"/>
    <w:rsid w:val="00872D3F"/>
    <w:rsid w:val="008733E4"/>
    <w:rsid w:val="00873F15"/>
    <w:rsid w:val="00874096"/>
    <w:rsid w:val="00874690"/>
    <w:rsid w:val="008756A4"/>
    <w:rsid w:val="00875F73"/>
    <w:rsid w:val="00876154"/>
    <w:rsid w:val="00880F30"/>
    <w:rsid w:val="0088231B"/>
    <w:rsid w:val="008833E8"/>
    <w:rsid w:val="0088361A"/>
    <w:rsid w:val="00885D22"/>
    <w:rsid w:val="00886BA3"/>
    <w:rsid w:val="00887B48"/>
    <w:rsid w:val="0089176E"/>
    <w:rsid w:val="008917E0"/>
    <w:rsid w:val="008918D6"/>
    <w:rsid w:val="00892365"/>
    <w:rsid w:val="00892BE5"/>
    <w:rsid w:val="0089387C"/>
    <w:rsid w:val="0089444E"/>
    <w:rsid w:val="008949DF"/>
    <w:rsid w:val="008951DB"/>
    <w:rsid w:val="00895300"/>
    <w:rsid w:val="0089568B"/>
    <w:rsid w:val="00895F36"/>
    <w:rsid w:val="008961E7"/>
    <w:rsid w:val="008967BB"/>
    <w:rsid w:val="00896C81"/>
    <w:rsid w:val="00896D83"/>
    <w:rsid w:val="008A017B"/>
    <w:rsid w:val="008A0AB2"/>
    <w:rsid w:val="008A0CFC"/>
    <w:rsid w:val="008A12FE"/>
    <w:rsid w:val="008A28B6"/>
    <w:rsid w:val="008A2BB1"/>
    <w:rsid w:val="008A3466"/>
    <w:rsid w:val="008A389F"/>
    <w:rsid w:val="008A390D"/>
    <w:rsid w:val="008A3BBD"/>
    <w:rsid w:val="008A3D02"/>
    <w:rsid w:val="008A4CEA"/>
    <w:rsid w:val="008A5940"/>
    <w:rsid w:val="008A6FA8"/>
    <w:rsid w:val="008A73B2"/>
    <w:rsid w:val="008A7543"/>
    <w:rsid w:val="008B043F"/>
    <w:rsid w:val="008B0808"/>
    <w:rsid w:val="008B0AEC"/>
    <w:rsid w:val="008B1050"/>
    <w:rsid w:val="008B1A8E"/>
    <w:rsid w:val="008B1B45"/>
    <w:rsid w:val="008B1E53"/>
    <w:rsid w:val="008B1E5B"/>
    <w:rsid w:val="008B389D"/>
    <w:rsid w:val="008B3C5C"/>
    <w:rsid w:val="008B44F7"/>
    <w:rsid w:val="008B5299"/>
    <w:rsid w:val="008B5A5F"/>
    <w:rsid w:val="008B5AB0"/>
    <w:rsid w:val="008B5B48"/>
    <w:rsid w:val="008B6054"/>
    <w:rsid w:val="008B7749"/>
    <w:rsid w:val="008B7B08"/>
    <w:rsid w:val="008B7EF0"/>
    <w:rsid w:val="008C13F0"/>
    <w:rsid w:val="008C1AF4"/>
    <w:rsid w:val="008C1F26"/>
    <w:rsid w:val="008C2A3A"/>
    <w:rsid w:val="008C2D27"/>
    <w:rsid w:val="008C3C82"/>
    <w:rsid w:val="008C4C7E"/>
    <w:rsid w:val="008C5C46"/>
    <w:rsid w:val="008C6184"/>
    <w:rsid w:val="008C785E"/>
    <w:rsid w:val="008D0AFB"/>
    <w:rsid w:val="008D1511"/>
    <w:rsid w:val="008D1C05"/>
    <w:rsid w:val="008D2D3F"/>
    <w:rsid w:val="008D32DF"/>
    <w:rsid w:val="008D35E9"/>
    <w:rsid w:val="008D3959"/>
    <w:rsid w:val="008D3966"/>
    <w:rsid w:val="008D4352"/>
    <w:rsid w:val="008D60BC"/>
    <w:rsid w:val="008D6CD6"/>
    <w:rsid w:val="008D6D7B"/>
    <w:rsid w:val="008D7EB7"/>
    <w:rsid w:val="008E0EB8"/>
    <w:rsid w:val="008E102B"/>
    <w:rsid w:val="008E10A6"/>
    <w:rsid w:val="008E1271"/>
    <w:rsid w:val="008E2251"/>
    <w:rsid w:val="008E24B3"/>
    <w:rsid w:val="008E24CA"/>
    <w:rsid w:val="008E26EF"/>
    <w:rsid w:val="008E2F6E"/>
    <w:rsid w:val="008E38AD"/>
    <w:rsid w:val="008E3EEC"/>
    <w:rsid w:val="008E54D8"/>
    <w:rsid w:val="008E5BF2"/>
    <w:rsid w:val="008E5C81"/>
    <w:rsid w:val="008E626A"/>
    <w:rsid w:val="008F0A38"/>
    <w:rsid w:val="008F0E38"/>
    <w:rsid w:val="008F0F84"/>
    <w:rsid w:val="008F1014"/>
    <w:rsid w:val="008F11C9"/>
    <w:rsid w:val="008F23D8"/>
    <w:rsid w:val="008F2C16"/>
    <w:rsid w:val="008F2FD5"/>
    <w:rsid w:val="008F37E5"/>
    <w:rsid w:val="008F48C2"/>
    <w:rsid w:val="008F5339"/>
    <w:rsid w:val="008F5840"/>
    <w:rsid w:val="008F5EEF"/>
    <w:rsid w:val="008F66FE"/>
    <w:rsid w:val="008F675B"/>
    <w:rsid w:val="008F72CC"/>
    <w:rsid w:val="008F72CD"/>
    <w:rsid w:val="00902AC5"/>
    <w:rsid w:val="00902EEA"/>
    <w:rsid w:val="009030BB"/>
    <w:rsid w:val="00903802"/>
    <w:rsid w:val="00904C1E"/>
    <w:rsid w:val="0090696D"/>
    <w:rsid w:val="00906CD6"/>
    <w:rsid w:val="00906E4D"/>
    <w:rsid w:val="00906F31"/>
    <w:rsid w:val="009078B3"/>
    <w:rsid w:val="00907A77"/>
    <w:rsid w:val="00907E00"/>
    <w:rsid w:val="00910255"/>
    <w:rsid w:val="009106AA"/>
    <w:rsid w:val="0091088D"/>
    <w:rsid w:val="00910FC9"/>
    <w:rsid w:val="0091291A"/>
    <w:rsid w:val="009132AD"/>
    <w:rsid w:val="00913612"/>
    <w:rsid w:val="0091366A"/>
    <w:rsid w:val="009137A6"/>
    <w:rsid w:val="00913824"/>
    <w:rsid w:val="009154BE"/>
    <w:rsid w:val="00915757"/>
    <w:rsid w:val="009159B3"/>
    <w:rsid w:val="00916181"/>
    <w:rsid w:val="00916370"/>
    <w:rsid w:val="009204C5"/>
    <w:rsid w:val="0092180D"/>
    <w:rsid w:val="009232C9"/>
    <w:rsid w:val="00923608"/>
    <w:rsid w:val="009238E5"/>
    <w:rsid w:val="00923F12"/>
    <w:rsid w:val="00924FF8"/>
    <w:rsid w:val="00925BA8"/>
    <w:rsid w:val="00926DA7"/>
    <w:rsid w:val="00927F8B"/>
    <w:rsid w:val="0093094D"/>
    <w:rsid w:val="00931761"/>
    <w:rsid w:val="009328C7"/>
    <w:rsid w:val="009336EC"/>
    <w:rsid w:val="00933F56"/>
    <w:rsid w:val="00934C13"/>
    <w:rsid w:val="00935228"/>
    <w:rsid w:val="009355A2"/>
    <w:rsid w:val="00935F9E"/>
    <w:rsid w:val="00936D98"/>
    <w:rsid w:val="0094063F"/>
    <w:rsid w:val="00940E3A"/>
    <w:rsid w:val="00941784"/>
    <w:rsid w:val="00942C80"/>
    <w:rsid w:val="00943197"/>
    <w:rsid w:val="009435F2"/>
    <w:rsid w:val="0094423D"/>
    <w:rsid w:val="00945180"/>
    <w:rsid w:val="0094590C"/>
    <w:rsid w:val="00946355"/>
    <w:rsid w:val="009468B7"/>
    <w:rsid w:val="0094724E"/>
    <w:rsid w:val="00947973"/>
    <w:rsid w:val="00947BE6"/>
    <w:rsid w:val="0095048D"/>
    <w:rsid w:val="00951ADB"/>
    <w:rsid w:val="009524CE"/>
    <w:rsid w:val="00953621"/>
    <w:rsid w:val="0095380C"/>
    <w:rsid w:val="00953DC6"/>
    <w:rsid w:val="00953EF1"/>
    <w:rsid w:val="00954267"/>
    <w:rsid w:val="00954353"/>
    <w:rsid w:val="00954FED"/>
    <w:rsid w:val="00955C0A"/>
    <w:rsid w:val="00955C4F"/>
    <w:rsid w:val="00956587"/>
    <w:rsid w:val="009617B6"/>
    <w:rsid w:val="009622AE"/>
    <w:rsid w:val="0096328C"/>
    <w:rsid w:val="009656C1"/>
    <w:rsid w:val="009657F1"/>
    <w:rsid w:val="009658B3"/>
    <w:rsid w:val="0096625D"/>
    <w:rsid w:val="00966724"/>
    <w:rsid w:val="00970413"/>
    <w:rsid w:val="009709F8"/>
    <w:rsid w:val="00972929"/>
    <w:rsid w:val="00972F91"/>
    <w:rsid w:val="009731D0"/>
    <w:rsid w:val="009735A7"/>
    <w:rsid w:val="00973827"/>
    <w:rsid w:val="009739B0"/>
    <w:rsid w:val="009741F4"/>
    <w:rsid w:val="009742D3"/>
    <w:rsid w:val="00974956"/>
    <w:rsid w:val="00975998"/>
    <w:rsid w:val="00977BA7"/>
    <w:rsid w:val="00980517"/>
    <w:rsid w:val="00980A67"/>
    <w:rsid w:val="0098194F"/>
    <w:rsid w:val="00982611"/>
    <w:rsid w:val="009826C8"/>
    <w:rsid w:val="009836E1"/>
    <w:rsid w:val="009836E4"/>
    <w:rsid w:val="0098412F"/>
    <w:rsid w:val="00985D58"/>
    <w:rsid w:val="00985F28"/>
    <w:rsid w:val="00986149"/>
    <w:rsid w:val="00986176"/>
    <w:rsid w:val="00986E7F"/>
    <w:rsid w:val="00987536"/>
    <w:rsid w:val="00990BD5"/>
    <w:rsid w:val="009914F5"/>
    <w:rsid w:val="0099196F"/>
    <w:rsid w:val="0099233D"/>
    <w:rsid w:val="00992B98"/>
    <w:rsid w:val="0099359F"/>
    <w:rsid w:val="00994871"/>
    <w:rsid w:val="00994E08"/>
    <w:rsid w:val="009951F9"/>
    <w:rsid w:val="00995C95"/>
    <w:rsid w:val="00995E85"/>
    <w:rsid w:val="00996468"/>
    <w:rsid w:val="00996876"/>
    <w:rsid w:val="00996FFA"/>
    <w:rsid w:val="009973F1"/>
    <w:rsid w:val="009973F3"/>
    <w:rsid w:val="00997800"/>
    <w:rsid w:val="00997A6E"/>
    <w:rsid w:val="009A010D"/>
    <w:rsid w:val="009A0C6F"/>
    <w:rsid w:val="009A14EF"/>
    <w:rsid w:val="009A29FA"/>
    <w:rsid w:val="009A2ACC"/>
    <w:rsid w:val="009A2BC4"/>
    <w:rsid w:val="009A2DF9"/>
    <w:rsid w:val="009A313D"/>
    <w:rsid w:val="009A3A86"/>
    <w:rsid w:val="009A4869"/>
    <w:rsid w:val="009A683D"/>
    <w:rsid w:val="009A6A6B"/>
    <w:rsid w:val="009A72D4"/>
    <w:rsid w:val="009B1EF9"/>
    <w:rsid w:val="009B26AC"/>
    <w:rsid w:val="009B37E2"/>
    <w:rsid w:val="009B4519"/>
    <w:rsid w:val="009B4F02"/>
    <w:rsid w:val="009B506B"/>
    <w:rsid w:val="009B57EF"/>
    <w:rsid w:val="009B5B85"/>
    <w:rsid w:val="009B7204"/>
    <w:rsid w:val="009C0074"/>
    <w:rsid w:val="009C0564"/>
    <w:rsid w:val="009C2685"/>
    <w:rsid w:val="009C39BC"/>
    <w:rsid w:val="009C49EF"/>
    <w:rsid w:val="009C4BC2"/>
    <w:rsid w:val="009C4D22"/>
    <w:rsid w:val="009C7320"/>
    <w:rsid w:val="009D01D0"/>
    <w:rsid w:val="009D053B"/>
    <w:rsid w:val="009D0729"/>
    <w:rsid w:val="009D0F66"/>
    <w:rsid w:val="009D1A06"/>
    <w:rsid w:val="009D1BA4"/>
    <w:rsid w:val="009D1C22"/>
    <w:rsid w:val="009D22E4"/>
    <w:rsid w:val="009D22F7"/>
    <w:rsid w:val="009D2F05"/>
    <w:rsid w:val="009D30AE"/>
    <w:rsid w:val="009D319C"/>
    <w:rsid w:val="009D43B9"/>
    <w:rsid w:val="009D5BAB"/>
    <w:rsid w:val="009D60B4"/>
    <w:rsid w:val="009D6A0A"/>
    <w:rsid w:val="009D7433"/>
    <w:rsid w:val="009E058F"/>
    <w:rsid w:val="009E0A9E"/>
    <w:rsid w:val="009E103C"/>
    <w:rsid w:val="009E169F"/>
    <w:rsid w:val="009E1847"/>
    <w:rsid w:val="009E19A2"/>
    <w:rsid w:val="009E1F9F"/>
    <w:rsid w:val="009E3AFD"/>
    <w:rsid w:val="009E3C51"/>
    <w:rsid w:val="009E3CDD"/>
    <w:rsid w:val="009E3D5A"/>
    <w:rsid w:val="009E4B16"/>
    <w:rsid w:val="009E5C60"/>
    <w:rsid w:val="009E6485"/>
    <w:rsid w:val="009E64DB"/>
    <w:rsid w:val="009E6794"/>
    <w:rsid w:val="009E7189"/>
    <w:rsid w:val="009E7E46"/>
    <w:rsid w:val="009E7FC1"/>
    <w:rsid w:val="009F01E1"/>
    <w:rsid w:val="009F0B4D"/>
    <w:rsid w:val="009F1096"/>
    <w:rsid w:val="009F150E"/>
    <w:rsid w:val="009F1871"/>
    <w:rsid w:val="009F27AD"/>
    <w:rsid w:val="009F2A4F"/>
    <w:rsid w:val="009F3C46"/>
    <w:rsid w:val="009F3F34"/>
    <w:rsid w:val="009F3FB5"/>
    <w:rsid w:val="009F521F"/>
    <w:rsid w:val="009F553C"/>
    <w:rsid w:val="009F58A0"/>
    <w:rsid w:val="009F59F8"/>
    <w:rsid w:val="009F6BA4"/>
    <w:rsid w:val="00A00443"/>
    <w:rsid w:val="00A005B0"/>
    <w:rsid w:val="00A00C38"/>
    <w:rsid w:val="00A01F17"/>
    <w:rsid w:val="00A02038"/>
    <w:rsid w:val="00A022A5"/>
    <w:rsid w:val="00A02C84"/>
    <w:rsid w:val="00A03A22"/>
    <w:rsid w:val="00A04634"/>
    <w:rsid w:val="00A0483A"/>
    <w:rsid w:val="00A06077"/>
    <w:rsid w:val="00A06119"/>
    <w:rsid w:val="00A06C78"/>
    <w:rsid w:val="00A07A48"/>
    <w:rsid w:val="00A108EE"/>
    <w:rsid w:val="00A10BB8"/>
    <w:rsid w:val="00A1200D"/>
    <w:rsid w:val="00A137E4"/>
    <w:rsid w:val="00A1410B"/>
    <w:rsid w:val="00A14532"/>
    <w:rsid w:val="00A14813"/>
    <w:rsid w:val="00A1566A"/>
    <w:rsid w:val="00A165BF"/>
    <w:rsid w:val="00A172E8"/>
    <w:rsid w:val="00A176A1"/>
    <w:rsid w:val="00A179FF"/>
    <w:rsid w:val="00A21A36"/>
    <w:rsid w:val="00A22D11"/>
    <w:rsid w:val="00A23D6D"/>
    <w:rsid w:val="00A25294"/>
    <w:rsid w:val="00A254EE"/>
    <w:rsid w:val="00A2571C"/>
    <w:rsid w:val="00A25BE7"/>
    <w:rsid w:val="00A27008"/>
    <w:rsid w:val="00A27CDF"/>
    <w:rsid w:val="00A309C6"/>
    <w:rsid w:val="00A30D13"/>
    <w:rsid w:val="00A314F9"/>
    <w:rsid w:val="00A319D0"/>
    <w:rsid w:val="00A32111"/>
    <w:rsid w:val="00A32316"/>
    <w:rsid w:val="00A33172"/>
    <w:rsid w:val="00A3432B"/>
    <w:rsid w:val="00A346BA"/>
    <w:rsid w:val="00A34C67"/>
    <w:rsid w:val="00A34D62"/>
    <w:rsid w:val="00A3611D"/>
    <w:rsid w:val="00A36339"/>
    <w:rsid w:val="00A366E4"/>
    <w:rsid w:val="00A37D07"/>
    <w:rsid w:val="00A41E62"/>
    <w:rsid w:val="00A425E5"/>
    <w:rsid w:val="00A4320F"/>
    <w:rsid w:val="00A4376F"/>
    <w:rsid w:val="00A437AB"/>
    <w:rsid w:val="00A4549F"/>
    <w:rsid w:val="00A45B9B"/>
    <w:rsid w:val="00A462FE"/>
    <w:rsid w:val="00A470DC"/>
    <w:rsid w:val="00A501C9"/>
    <w:rsid w:val="00A50506"/>
    <w:rsid w:val="00A53F55"/>
    <w:rsid w:val="00A5417B"/>
    <w:rsid w:val="00A54436"/>
    <w:rsid w:val="00A54599"/>
    <w:rsid w:val="00A545B9"/>
    <w:rsid w:val="00A54B82"/>
    <w:rsid w:val="00A55273"/>
    <w:rsid w:val="00A569D4"/>
    <w:rsid w:val="00A57F1A"/>
    <w:rsid w:val="00A60163"/>
    <w:rsid w:val="00A6038D"/>
    <w:rsid w:val="00A606E3"/>
    <w:rsid w:val="00A60CF0"/>
    <w:rsid w:val="00A60EBE"/>
    <w:rsid w:val="00A61429"/>
    <w:rsid w:val="00A61514"/>
    <w:rsid w:val="00A61645"/>
    <w:rsid w:val="00A62080"/>
    <w:rsid w:val="00A6296A"/>
    <w:rsid w:val="00A630A2"/>
    <w:rsid w:val="00A632B8"/>
    <w:rsid w:val="00A63BF3"/>
    <w:rsid w:val="00A64942"/>
    <w:rsid w:val="00A6573C"/>
    <w:rsid w:val="00A65911"/>
    <w:rsid w:val="00A66136"/>
    <w:rsid w:val="00A6643C"/>
    <w:rsid w:val="00A66879"/>
    <w:rsid w:val="00A67544"/>
    <w:rsid w:val="00A6756A"/>
    <w:rsid w:val="00A67598"/>
    <w:rsid w:val="00A7075B"/>
    <w:rsid w:val="00A71CB0"/>
    <w:rsid w:val="00A71CE6"/>
    <w:rsid w:val="00A71D23"/>
    <w:rsid w:val="00A7333A"/>
    <w:rsid w:val="00A7392A"/>
    <w:rsid w:val="00A73D0D"/>
    <w:rsid w:val="00A741E4"/>
    <w:rsid w:val="00A74A92"/>
    <w:rsid w:val="00A75CC1"/>
    <w:rsid w:val="00A75E88"/>
    <w:rsid w:val="00A76BA8"/>
    <w:rsid w:val="00A8056E"/>
    <w:rsid w:val="00A8094B"/>
    <w:rsid w:val="00A82D58"/>
    <w:rsid w:val="00A8398C"/>
    <w:rsid w:val="00A8399D"/>
    <w:rsid w:val="00A83E3D"/>
    <w:rsid w:val="00A8443A"/>
    <w:rsid w:val="00A8479C"/>
    <w:rsid w:val="00A8557B"/>
    <w:rsid w:val="00A85A05"/>
    <w:rsid w:val="00A85B18"/>
    <w:rsid w:val="00A865B9"/>
    <w:rsid w:val="00A86D63"/>
    <w:rsid w:val="00A87797"/>
    <w:rsid w:val="00A90E72"/>
    <w:rsid w:val="00A91BB9"/>
    <w:rsid w:val="00A922A2"/>
    <w:rsid w:val="00A9327B"/>
    <w:rsid w:val="00A93B69"/>
    <w:rsid w:val="00A942B5"/>
    <w:rsid w:val="00A944B4"/>
    <w:rsid w:val="00A94983"/>
    <w:rsid w:val="00A963C7"/>
    <w:rsid w:val="00A96504"/>
    <w:rsid w:val="00A97FFE"/>
    <w:rsid w:val="00AA024A"/>
    <w:rsid w:val="00AA05A7"/>
    <w:rsid w:val="00AA132C"/>
    <w:rsid w:val="00AA1626"/>
    <w:rsid w:val="00AA1C25"/>
    <w:rsid w:val="00AA3DB7"/>
    <w:rsid w:val="00AA4662"/>
    <w:rsid w:val="00AA4AFB"/>
    <w:rsid w:val="00AA51F5"/>
    <w:rsid w:val="00AA5923"/>
    <w:rsid w:val="00AA5E3B"/>
    <w:rsid w:val="00AA68B4"/>
    <w:rsid w:val="00AA7AF4"/>
    <w:rsid w:val="00AB0543"/>
    <w:rsid w:val="00AB0AC9"/>
    <w:rsid w:val="00AB185A"/>
    <w:rsid w:val="00AB1BA7"/>
    <w:rsid w:val="00AB1E04"/>
    <w:rsid w:val="00AB1F9B"/>
    <w:rsid w:val="00AB29CF"/>
    <w:rsid w:val="00AB3113"/>
    <w:rsid w:val="00AB348A"/>
    <w:rsid w:val="00AB3F38"/>
    <w:rsid w:val="00AB43EC"/>
    <w:rsid w:val="00AB4BF4"/>
    <w:rsid w:val="00AB5ADF"/>
    <w:rsid w:val="00AB5E57"/>
    <w:rsid w:val="00AB6954"/>
    <w:rsid w:val="00AB725F"/>
    <w:rsid w:val="00AC03F2"/>
    <w:rsid w:val="00AC0705"/>
    <w:rsid w:val="00AC105C"/>
    <w:rsid w:val="00AC109B"/>
    <w:rsid w:val="00AC269D"/>
    <w:rsid w:val="00AC64AB"/>
    <w:rsid w:val="00AC74DA"/>
    <w:rsid w:val="00AC7A2B"/>
    <w:rsid w:val="00AC7C25"/>
    <w:rsid w:val="00AD039A"/>
    <w:rsid w:val="00AD0A51"/>
    <w:rsid w:val="00AD0B37"/>
    <w:rsid w:val="00AD11F7"/>
    <w:rsid w:val="00AD1DB7"/>
    <w:rsid w:val="00AD2852"/>
    <w:rsid w:val="00AD3976"/>
    <w:rsid w:val="00AD4A98"/>
    <w:rsid w:val="00AD4D2A"/>
    <w:rsid w:val="00AD542F"/>
    <w:rsid w:val="00AD7305"/>
    <w:rsid w:val="00AD7E64"/>
    <w:rsid w:val="00AD7EBE"/>
    <w:rsid w:val="00AE0C56"/>
    <w:rsid w:val="00AE0F66"/>
    <w:rsid w:val="00AE149E"/>
    <w:rsid w:val="00AE21A6"/>
    <w:rsid w:val="00AE22F2"/>
    <w:rsid w:val="00AE29FC"/>
    <w:rsid w:val="00AE2F3F"/>
    <w:rsid w:val="00AE35FD"/>
    <w:rsid w:val="00AE3B4E"/>
    <w:rsid w:val="00AE3ECB"/>
    <w:rsid w:val="00AE5530"/>
    <w:rsid w:val="00AE59EC"/>
    <w:rsid w:val="00AE62FB"/>
    <w:rsid w:val="00AE67B3"/>
    <w:rsid w:val="00AE7864"/>
    <w:rsid w:val="00AE7949"/>
    <w:rsid w:val="00AF0A2A"/>
    <w:rsid w:val="00AF2250"/>
    <w:rsid w:val="00AF25D5"/>
    <w:rsid w:val="00AF3DBB"/>
    <w:rsid w:val="00AF41A2"/>
    <w:rsid w:val="00AF46DA"/>
    <w:rsid w:val="00AF5194"/>
    <w:rsid w:val="00AF53EF"/>
    <w:rsid w:val="00AF5C71"/>
    <w:rsid w:val="00AF73C3"/>
    <w:rsid w:val="00AF795C"/>
    <w:rsid w:val="00AF7E00"/>
    <w:rsid w:val="00B00752"/>
    <w:rsid w:val="00B00B9C"/>
    <w:rsid w:val="00B0224B"/>
    <w:rsid w:val="00B026C1"/>
    <w:rsid w:val="00B02B9C"/>
    <w:rsid w:val="00B0353B"/>
    <w:rsid w:val="00B040B2"/>
    <w:rsid w:val="00B04546"/>
    <w:rsid w:val="00B06B3A"/>
    <w:rsid w:val="00B10558"/>
    <w:rsid w:val="00B1100A"/>
    <w:rsid w:val="00B11059"/>
    <w:rsid w:val="00B122B0"/>
    <w:rsid w:val="00B139BE"/>
    <w:rsid w:val="00B156A9"/>
    <w:rsid w:val="00B15931"/>
    <w:rsid w:val="00B15F83"/>
    <w:rsid w:val="00B160FF"/>
    <w:rsid w:val="00B16322"/>
    <w:rsid w:val="00B1662E"/>
    <w:rsid w:val="00B16A6F"/>
    <w:rsid w:val="00B16D68"/>
    <w:rsid w:val="00B20894"/>
    <w:rsid w:val="00B22C0D"/>
    <w:rsid w:val="00B23AF4"/>
    <w:rsid w:val="00B23C15"/>
    <w:rsid w:val="00B25762"/>
    <w:rsid w:val="00B25B40"/>
    <w:rsid w:val="00B25FDE"/>
    <w:rsid w:val="00B26AB0"/>
    <w:rsid w:val="00B26AD2"/>
    <w:rsid w:val="00B26CA2"/>
    <w:rsid w:val="00B30675"/>
    <w:rsid w:val="00B30B4E"/>
    <w:rsid w:val="00B30D8E"/>
    <w:rsid w:val="00B30E61"/>
    <w:rsid w:val="00B31246"/>
    <w:rsid w:val="00B326FF"/>
    <w:rsid w:val="00B32E86"/>
    <w:rsid w:val="00B33017"/>
    <w:rsid w:val="00B340AA"/>
    <w:rsid w:val="00B34A9F"/>
    <w:rsid w:val="00B34B80"/>
    <w:rsid w:val="00B350E5"/>
    <w:rsid w:val="00B35290"/>
    <w:rsid w:val="00B35CDA"/>
    <w:rsid w:val="00B36872"/>
    <w:rsid w:val="00B3710F"/>
    <w:rsid w:val="00B37371"/>
    <w:rsid w:val="00B37D97"/>
    <w:rsid w:val="00B37E65"/>
    <w:rsid w:val="00B411BD"/>
    <w:rsid w:val="00B41559"/>
    <w:rsid w:val="00B416A7"/>
    <w:rsid w:val="00B418E8"/>
    <w:rsid w:val="00B41AED"/>
    <w:rsid w:val="00B41E86"/>
    <w:rsid w:val="00B42285"/>
    <w:rsid w:val="00B4274B"/>
    <w:rsid w:val="00B435B1"/>
    <w:rsid w:val="00B4367F"/>
    <w:rsid w:val="00B438BA"/>
    <w:rsid w:val="00B442BC"/>
    <w:rsid w:val="00B44D75"/>
    <w:rsid w:val="00B44F99"/>
    <w:rsid w:val="00B45876"/>
    <w:rsid w:val="00B46E6B"/>
    <w:rsid w:val="00B51542"/>
    <w:rsid w:val="00B51D1D"/>
    <w:rsid w:val="00B524DA"/>
    <w:rsid w:val="00B525B0"/>
    <w:rsid w:val="00B5310E"/>
    <w:rsid w:val="00B54ACC"/>
    <w:rsid w:val="00B54DCB"/>
    <w:rsid w:val="00B5573C"/>
    <w:rsid w:val="00B55AC2"/>
    <w:rsid w:val="00B560C9"/>
    <w:rsid w:val="00B56533"/>
    <w:rsid w:val="00B56CFC"/>
    <w:rsid w:val="00B57294"/>
    <w:rsid w:val="00B57777"/>
    <w:rsid w:val="00B57A17"/>
    <w:rsid w:val="00B61059"/>
    <w:rsid w:val="00B61BE2"/>
    <w:rsid w:val="00B6266F"/>
    <w:rsid w:val="00B62E0B"/>
    <w:rsid w:val="00B63C32"/>
    <w:rsid w:val="00B640B7"/>
    <w:rsid w:val="00B64434"/>
    <w:rsid w:val="00B64CDA"/>
    <w:rsid w:val="00B64DCB"/>
    <w:rsid w:val="00B66916"/>
    <w:rsid w:val="00B706A7"/>
    <w:rsid w:val="00B711CE"/>
    <w:rsid w:val="00B71DC8"/>
    <w:rsid w:val="00B733F0"/>
    <w:rsid w:val="00B73EEF"/>
    <w:rsid w:val="00B745FB"/>
    <w:rsid w:val="00B746C6"/>
    <w:rsid w:val="00B7604C"/>
    <w:rsid w:val="00B7652C"/>
    <w:rsid w:val="00B766BF"/>
    <w:rsid w:val="00B76FA6"/>
    <w:rsid w:val="00B77342"/>
    <w:rsid w:val="00B805D5"/>
    <w:rsid w:val="00B80910"/>
    <w:rsid w:val="00B80E33"/>
    <w:rsid w:val="00B818F4"/>
    <w:rsid w:val="00B81BC9"/>
    <w:rsid w:val="00B8222F"/>
    <w:rsid w:val="00B8247B"/>
    <w:rsid w:val="00B82615"/>
    <w:rsid w:val="00B830CB"/>
    <w:rsid w:val="00B83444"/>
    <w:rsid w:val="00B834E6"/>
    <w:rsid w:val="00B836ED"/>
    <w:rsid w:val="00B83950"/>
    <w:rsid w:val="00B853BE"/>
    <w:rsid w:val="00B86476"/>
    <w:rsid w:val="00B86A3D"/>
    <w:rsid w:val="00B875C7"/>
    <w:rsid w:val="00B90D10"/>
    <w:rsid w:val="00B90FE5"/>
    <w:rsid w:val="00B916FA"/>
    <w:rsid w:val="00B919AD"/>
    <w:rsid w:val="00B91A2B"/>
    <w:rsid w:val="00B93204"/>
    <w:rsid w:val="00B94E17"/>
    <w:rsid w:val="00B954C0"/>
    <w:rsid w:val="00B957FE"/>
    <w:rsid w:val="00B95F02"/>
    <w:rsid w:val="00B96BEF"/>
    <w:rsid w:val="00B96FC0"/>
    <w:rsid w:val="00B97260"/>
    <w:rsid w:val="00B97A69"/>
    <w:rsid w:val="00BA0632"/>
    <w:rsid w:val="00BA0AAA"/>
    <w:rsid w:val="00BA0DFB"/>
    <w:rsid w:val="00BA1958"/>
    <w:rsid w:val="00BA1F56"/>
    <w:rsid w:val="00BA2FEF"/>
    <w:rsid w:val="00BA377A"/>
    <w:rsid w:val="00BA55B9"/>
    <w:rsid w:val="00BA6485"/>
    <w:rsid w:val="00BB09E5"/>
    <w:rsid w:val="00BB1548"/>
    <w:rsid w:val="00BB1CE7"/>
    <w:rsid w:val="00BB2BE9"/>
    <w:rsid w:val="00BB2FD3"/>
    <w:rsid w:val="00BB2FDF"/>
    <w:rsid w:val="00BB2FFF"/>
    <w:rsid w:val="00BB5FCB"/>
    <w:rsid w:val="00BB604B"/>
    <w:rsid w:val="00BC00EC"/>
    <w:rsid w:val="00BC08C5"/>
    <w:rsid w:val="00BC0F9A"/>
    <w:rsid w:val="00BC12FB"/>
    <w:rsid w:val="00BC1C3C"/>
    <w:rsid w:val="00BC307F"/>
    <w:rsid w:val="00BC3159"/>
    <w:rsid w:val="00BC3257"/>
    <w:rsid w:val="00BC39DB"/>
    <w:rsid w:val="00BC3A32"/>
    <w:rsid w:val="00BC3B07"/>
    <w:rsid w:val="00BC46EF"/>
    <w:rsid w:val="00BC4E9D"/>
    <w:rsid w:val="00BC6FD6"/>
    <w:rsid w:val="00BD008E"/>
    <w:rsid w:val="00BD2F3B"/>
    <w:rsid w:val="00BD3372"/>
    <w:rsid w:val="00BD50AA"/>
    <w:rsid w:val="00BD5135"/>
    <w:rsid w:val="00BD7291"/>
    <w:rsid w:val="00BD7EA3"/>
    <w:rsid w:val="00BD7FE2"/>
    <w:rsid w:val="00BE0B19"/>
    <w:rsid w:val="00BE0DD8"/>
    <w:rsid w:val="00BE13F0"/>
    <w:rsid w:val="00BE1529"/>
    <w:rsid w:val="00BE1BC7"/>
    <w:rsid w:val="00BE1D82"/>
    <w:rsid w:val="00BE1EE4"/>
    <w:rsid w:val="00BE1F8B"/>
    <w:rsid w:val="00BE2B4F"/>
    <w:rsid w:val="00BE2F39"/>
    <w:rsid w:val="00BE332D"/>
    <w:rsid w:val="00BE3CF1"/>
    <w:rsid w:val="00BE4B20"/>
    <w:rsid w:val="00BE5116"/>
    <w:rsid w:val="00BE5FC4"/>
    <w:rsid w:val="00BE7C4D"/>
    <w:rsid w:val="00BE7F6A"/>
    <w:rsid w:val="00BF0274"/>
    <w:rsid w:val="00BF08C4"/>
    <w:rsid w:val="00BF0BAF"/>
    <w:rsid w:val="00BF19CE"/>
    <w:rsid w:val="00BF1D9A"/>
    <w:rsid w:val="00BF2B6F"/>
    <w:rsid w:val="00BF351A"/>
    <w:rsid w:val="00BF3914"/>
    <w:rsid w:val="00BF3C5E"/>
    <w:rsid w:val="00BF3D1D"/>
    <w:rsid w:val="00BF433B"/>
    <w:rsid w:val="00BF49B1"/>
    <w:rsid w:val="00BF5552"/>
    <w:rsid w:val="00BF73F2"/>
    <w:rsid w:val="00C00F41"/>
    <w:rsid w:val="00C01671"/>
    <w:rsid w:val="00C02419"/>
    <w:rsid w:val="00C02766"/>
    <w:rsid w:val="00C03EE8"/>
    <w:rsid w:val="00C05BEC"/>
    <w:rsid w:val="00C06E7D"/>
    <w:rsid w:val="00C07831"/>
    <w:rsid w:val="00C07C8B"/>
    <w:rsid w:val="00C107D8"/>
    <w:rsid w:val="00C1112B"/>
    <w:rsid w:val="00C11A88"/>
    <w:rsid w:val="00C12012"/>
    <w:rsid w:val="00C12874"/>
    <w:rsid w:val="00C12B94"/>
    <w:rsid w:val="00C12BC1"/>
    <w:rsid w:val="00C13BDA"/>
    <w:rsid w:val="00C13FFD"/>
    <w:rsid w:val="00C14632"/>
    <w:rsid w:val="00C16972"/>
    <w:rsid w:val="00C16C30"/>
    <w:rsid w:val="00C17658"/>
    <w:rsid w:val="00C20A00"/>
    <w:rsid w:val="00C20B40"/>
    <w:rsid w:val="00C21673"/>
    <w:rsid w:val="00C21C7A"/>
    <w:rsid w:val="00C23130"/>
    <w:rsid w:val="00C234C0"/>
    <w:rsid w:val="00C248E0"/>
    <w:rsid w:val="00C255A5"/>
    <w:rsid w:val="00C2584B"/>
    <w:rsid w:val="00C25942"/>
    <w:rsid w:val="00C25DD9"/>
    <w:rsid w:val="00C2663F"/>
    <w:rsid w:val="00C26DB8"/>
    <w:rsid w:val="00C3400F"/>
    <w:rsid w:val="00C3421D"/>
    <w:rsid w:val="00C34B64"/>
    <w:rsid w:val="00C34C36"/>
    <w:rsid w:val="00C352B3"/>
    <w:rsid w:val="00C3654C"/>
    <w:rsid w:val="00C36BF5"/>
    <w:rsid w:val="00C36DBC"/>
    <w:rsid w:val="00C376BA"/>
    <w:rsid w:val="00C40373"/>
    <w:rsid w:val="00C4082D"/>
    <w:rsid w:val="00C40AE6"/>
    <w:rsid w:val="00C40B0A"/>
    <w:rsid w:val="00C411AF"/>
    <w:rsid w:val="00C4138D"/>
    <w:rsid w:val="00C41639"/>
    <w:rsid w:val="00C41E3A"/>
    <w:rsid w:val="00C4297B"/>
    <w:rsid w:val="00C4304C"/>
    <w:rsid w:val="00C43315"/>
    <w:rsid w:val="00C438DF"/>
    <w:rsid w:val="00C446B1"/>
    <w:rsid w:val="00C452F5"/>
    <w:rsid w:val="00C457AB"/>
    <w:rsid w:val="00C46555"/>
    <w:rsid w:val="00C46B15"/>
    <w:rsid w:val="00C46F7D"/>
    <w:rsid w:val="00C479B5"/>
    <w:rsid w:val="00C50242"/>
    <w:rsid w:val="00C5034D"/>
    <w:rsid w:val="00C5050E"/>
    <w:rsid w:val="00C50E99"/>
    <w:rsid w:val="00C52744"/>
    <w:rsid w:val="00C53EB3"/>
    <w:rsid w:val="00C542D4"/>
    <w:rsid w:val="00C54C9A"/>
    <w:rsid w:val="00C54D71"/>
    <w:rsid w:val="00C54F9F"/>
    <w:rsid w:val="00C556B4"/>
    <w:rsid w:val="00C55C30"/>
    <w:rsid w:val="00C563F5"/>
    <w:rsid w:val="00C570F7"/>
    <w:rsid w:val="00C62CD5"/>
    <w:rsid w:val="00C636E6"/>
    <w:rsid w:val="00C639D6"/>
    <w:rsid w:val="00C63F8E"/>
    <w:rsid w:val="00C64476"/>
    <w:rsid w:val="00C647FB"/>
    <w:rsid w:val="00C654E0"/>
    <w:rsid w:val="00C659F7"/>
    <w:rsid w:val="00C660CE"/>
    <w:rsid w:val="00C66FB6"/>
    <w:rsid w:val="00C67A6B"/>
    <w:rsid w:val="00C67EAB"/>
    <w:rsid w:val="00C702E7"/>
    <w:rsid w:val="00C70DFF"/>
    <w:rsid w:val="00C719D8"/>
    <w:rsid w:val="00C75A6B"/>
    <w:rsid w:val="00C763B6"/>
    <w:rsid w:val="00C7644F"/>
    <w:rsid w:val="00C768F6"/>
    <w:rsid w:val="00C77103"/>
    <w:rsid w:val="00C80073"/>
    <w:rsid w:val="00C806AB"/>
    <w:rsid w:val="00C80DEA"/>
    <w:rsid w:val="00C832DC"/>
    <w:rsid w:val="00C8366D"/>
    <w:rsid w:val="00C8377F"/>
    <w:rsid w:val="00C84004"/>
    <w:rsid w:val="00C844AE"/>
    <w:rsid w:val="00C84CD1"/>
    <w:rsid w:val="00C857D3"/>
    <w:rsid w:val="00C8646D"/>
    <w:rsid w:val="00C87A5A"/>
    <w:rsid w:val="00C91DE3"/>
    <w:rsid w:val="00C92C7F"/>
    <w:rsid w:val="00C9369D"/>
    <w:rsid w:val="00C944FA"/>
    <w:rsid w:val="00C95854"/>
    <w:rsid w:val="00C95E1C"/>
    <w:rsid w:val="00C95EBA"/>
    <w:rsid w:val="00C95EFF"/>
    <w:rsid w:val="00C96E6F"/>
    <w:rsid w:val="00C97872"/>
    <w:rsid w:val="00CA0532"/>
    <w:rsid w:val="00CA2241"/>
    <w:rsid w:val="00CA3C60"/>
    <w:rsid w:val="00CA3CDD"/>
    <w:rsid w:val="00CA403B"/>
    <w:rsid w:val="00CA5039"/>
    <w:rsid w:val="00CA505A"/>
    <w:rsid w:val="00CA59DD"/>
    <w:rsid w:val="00CB008E"/>
    <w:rsid w:val="00CB01FA"/>
    <w:rsid w:val="00CB0737"/>
    <w:rsid w:val="00CB097A"/>
    <w:rsid w:val="00CB21D2"/>
    <w:rsid w:val="00CB26EC"/>
    <w:rsid w:val="00CB2D2A"/>
    <w:rsid w:val="00CB2E7E"/>
    <w:rsid w:val="00CB3554"/>
    <w:rsid w:val="00CB4D2F"/>
    <w:rsid w:val="00CB4E76"/>
    <w:rsid w:val="00CB525B"/>
    <w:rsid w:val="00CB581B"/>
    <w:rsid w:val="00CB5B1E"/>
    <w:rsid w:val="00CB7261"/>
    <w:rsid w:val="00CB787A"/>
    <w:rsid w:val="00CC0C4A"/>
    <w:rsid w:val="00CC17F0"/>
    <w:rsid w:val="00CC1853"/>
    <w:rsid w:val="00CC1FAE"/>
    <w:rsid w:val="00CC3A23"/>
    <w:rsid w:val="00CC3B79"/>
    <w:rsid w:val="00CC737C"/>
    <w:rsid w:val="00CD07A2"/>
    <w:rsid w:val="00CD087D"/>
    <w:rsid w:val="00CD0974"/>
    <w:rsid w:val="00CD0F5D"/>
    <w:rsid w:val="00CD1790"/>
    <w:rsid w:val="00CD1C0B"/>
    <w:rsid w:val="00CD239A"/>
    <w:rsid w:val="00CD50BF"/>
    <w:rsid w:val="00CD5512"/>
    <w:rsid w:val="00CD6E3D"/>
    <w:rsid w:val="00CD71AB"/>
    <w:rsid w:val="00CD72BA"/>
    <w:rsid w:val="00CD745D"/>
    <w:rsid w:val="00CD7C7C"/>
    <w:rsid w:val="00CE0109"/>
    <w:rsid w:val="00CE03AE"/>
    <w:rsid w:val="00CE1FC5"/>
    <w:rsid w:val="00CE2A30"/>
    <w:rsid w:val="00CE46E5"/>
    <w:rsid w:val="00CE485A"/>
    <w:rsid w:val="00CE5279"/>
    <w:rsid w:val="00CE5A78"/>
    <w:rsid w:val="00CE62FF"/>
    <w:rsid w:val="00CE6B41"/>
    <w:rsid w:val="00CE78AE"/>
    <w:rsid w:val="00CE7E62"/>
    <w:rsid w:val="00CF01C3"/>
    <w:rsid w:val="00CF0FEB"/>
    <w:rsid w:val="00CF195E"/>
    <w:rsid w:val="00CF19DA"/>
    <w:rsid w:val="00CF1C7F"/>
    <w:rsid w:val="00CF1CC0"/>
    <w:rsid w:val="00CF24F8"/>
    <w:rsid w:val="00CF2653"/>
    <w:rsid w:val="00CF2E7A"/>
    <w:rsid w:val="00CF4247"/>
    <w:rsid w:val="00CF5263"/>
    <w:rsid w:val="00CF5518"/>
    <w:rsid w:val="00CF60B5"/>
    <w:rsid w:val="00D004FA"/>
    <w:rsid w:val="00D008ED"/>
    <w:rsid w:val="00D00D01"/>
    <w:rsid w:val="00D00D40"/>
    <w:rsid w:val="00D00DB1"/>
    <w:rsid w:val="00D01B21"/>
    <w:rsid w:val="00D01E2F"/>
    <w:rsid w:val="00D023D9"/>
    <w:rsid w:val="00D03102"/>
    <w:rsid w:val="00D03727"/>
    <w:rsid w:val="00D0378A"/>
    <w:rsid w:val="00D0505E"/>
    <w:rsid w:val="00D05132"/>
    <w:rsid w:val="00D0524E"/>
    <w:rsid w:val="00D05EA9"/>
    <w:rsid w:val="00D0604A"/>
    <w:rsid w:val="00D071F8"/>
    <w:rsid w:val="00D07252"/>
    <w:rsid w:val="00D074F4"/>
    <w:rsid w:val="00D07CE1"/>
    <w:rsid w:val="00D1026A"/>
    <w:rsid w:val="00D107CF"/>
    <w:rsid w:val="00D11B0B"/>
    <w:rsid w:val="00D1222E"/>
    <w:rsid w:val="00D12293"/>
    <w:rsid w:val="00D13297"/>
    <w:rsid w:val="00D14236"/>
    <w:rsid w:val="00D14553"/>
    <w:rsid w:val="00D14DB1"/>
    <w:rsid w:val="00D1556A"/>
    <w:rsid w:val="00D15DAB"/>
    <w:rsid w:val="00D15F43"/>
    <w:rsid w:val="00D1678B"/>
    <w:rsid w:val="00D16E87"/>
    <w:rsid w:val="00D16F33"/>
    <w:rsid w:val="00D2072E"/>
    <w:rsid w:val="00D208A4"/>
    <w:rsid w:val="00D20B8B"/>
    <w:rsid w:val="00D20D93"/>
    <w:rsid w:val="00D211A5"/>
    <w:rsid w:val="00D2162C"/>
    <w:rsid w:val="00D21A3C"/>
    <w:rsid w:val="00D233F1"/>
    <w:rsid w:val="00D256F8"/>
    <w:rsid w:val="00D2685C"/>
    <w:rsid w:val="00D26A3B"/>
    <w:rsid w:val="00D302FD"/>
    <w:rsid w:val="00D3038A"/>
    <w:rsid w:val="00D3098D"/>
    <w:rsid w:val="00D31A02"/>
    <w:rsid w:val="00D32FC3"/>
    <w:rsid w:val="00D3323C"/>
    <w:rsid w:val="00D33456"/>
    <w:rsid w:val="00D33734"/>
    <w:rsid w:val="00D3396F"/>
    <w:rsid w:val="00D33D4D"/>
    <w:rsid w:val="00D341B3"/>
    <w:rsid w:val="00D34A0B"/>
    <w:rsid w:val="00D36234"/>
    <w:rsid w:val="00D36371"/>
    <w:rsid w:val="00D40593"/>
    <w:rsid w:val="00D437D8"/>
    <w:rsid w:val="00D44994"/>
    <w:rsid w:val="00D455AD"/>
    <w:rsid w:val="00D45DF3"/>
    <w:rsid w:val="00D46174"/>
    <w:rsid w:val="00D47096"/>
    <w:rsid w:val="00D4768D"/>
    <w:rsid w:val="00D47DD0"/>
    <w:rsid w:val="00D50183"/>
    <w:rsid w:val="00D51547"/>
    <w:rsid w:val="00D51B10"/>
    <w:rsid w:val="00D51D12"/>
    <w:rsid w:val="00D5362B"/>
    <w:rsid w:val="00D53975"/>
    <w:rsid w:val="00D53978"/>
    <w:rsid w:val="00D55072"/>
    <w:rsid w:val="00D551B5"/>
    <w:rsid w:val="00D56D73"/>
    <w:rsid w:val="00D56DB2"/>
    <w:rsid w:val="00D5747F"/>
    <w:rsid w:val="00D57495"/>
    <w:rsid w:val="00D574FA"/>
    <w:rsid w:val="00D60C8D"/>
    <w:rsid w:val="00D61374"/>
    <w:rsid w:val="00D6168A"/>
    <w:rsid w:val="00D616A5"/>
    <w:rsid w:val="00D61FF0"/>
    <w:rsid w:val="00D6211D"/>
    <w:rsid w:val="00D624D8"/>
    <w:rsid w:val="00D62C97"/>
    <w:rsid w:val="00D63517"/>
    <w:rsid w:val="00D63B75"/>
    <w:rsid w:val="00D659B1"/>
    <w:rsid w:val="00D65AAC"/>
    <w:rsid w:val="00D66E18"/>
    <w:rsid w:val="00D6734D"/>
    <w:rsid w:val="00D679CF"/>
    <w:rsid w:val="00D679D3"/>
    <w:rsid w:val="00D708D0"/>
    <w:rsid w:val="00D7356F"/>
    <w:rsid w:val="00D73587"/>
    <w:rsid w:val="00D73EBB"/>
    <w:rsid w:val="00D751FB"/>
    <w:rsid w:val="00D754D6"/>
    <w:rsid w:val="00D761AA"/>
    <w:rsid w:val="00D76FAE"/>
    <w:rsid w:val="00D777D7"/>
    <w:rsid w:val="00D77CEB"/>
    <w:rsid w:val="00D80AB8"/>
    <w:rsid w:val="00D81792"/>
    <w:rsid w:val="00D819B1"/>
    <w:rsid w:val="00D82494"/>
    <w:rsid w:val="00D83AE9"/>
    <w:rsid w:val="00D857B8"/>
    <w:rsid w:val="00D85960"/>
    <w:rsid w:val="00D85BE3"/>
    <w:rsid w:val="00D85F1F"/>
    <w:rsid w:val="00D87175"/>
    <w:rsid w:val="00D87528"/>
    <w:rsid w:val="00D87ABF"/>
    <w:rsid w:val="00D9003A"/>
    <w:rsid w:val="00D90CD3"/>
    <w:rsid w:val="00D919E6"/>
    <w:rsid w:val="00D91BE1"/>
    <w:rsid w:val="00D91C7B"/>
    <w:rsid w:val="00D92C29"/>
    <w:rsid w:val="00D936E2"/>
    <w:rsid w:val="00D943D4"/>
    <w:rsid w:val="00D95104"/>
    <w:rsid w:val="00D95600"/>
    <w:rsid w:val="00D9683C"/>
    <w:rsid w:val="00D972EE"/>
    <w:rsid w:val="00D97884"/>
    <w:rsid w:val="00D97D48"/>
    <w:rsid w:val="00DA0A7F"/>
    <w:rsid w:val="00DA1C31"/>
    <w:rsid w:val="00DA20BC"/>
    <w:rsid w:val="00DA243E"/>
    <w:rsid w:val="00DA2ED7"/>
    <w:rsid w:val="00DA3E7A"/>
    <w:rsid w:val="00DA4169"/>
    <w:rsid w:val="00DA430C"/>
    <w:rsid w:val="00DA615D"/>
    <w:rsid w:val="00DA6598"/>
    <w:rsid w:val="00DA6C0F"/>
    <w:rsid w:val="00DA702F"/>
    <w:rsid w:val="00DA7ABA"/>
    <w:rsid w:val="00DA7F8A"/>
    <w:rsid w:val="00DB0176"/>
    <w:rsid w:val="00DB0404"/>
    <w:rsid w:val="00DB07D4"/>
    <w:rsid w:val="00DB0A34"/>
    <w:rsid w:val="00DB11F8"/>
    <w:rsid w:val="00DB18F8"/>
    <w:rsid w:val="00DB1F2A"/>
    <w:rsid w:val="00DB297F"/>
    <w:rsid w:val="00DB3153"/>
    <w:rsid w:val="00DB317A"/>
    <w:rsid w:val="00DB3412"/>
    <w:rsid w:val="00DB3B82"/>
    <w:rsid w:val="00DB44B8"/>
    <w:rsid w:val="00DB4806"/>
    <w:rsid w:val="00DB485D"/>
    <w:rsid w:val="00DB4DCD"/>
    <w:rsid w:val="00DB551C"/>
    <w:rsid w:val="00DB6CCE"/>
    <w:rsid w:val="00DC10E2"/>
    <w:rsid w:val="00DC1327"/>
    <w:rsid w:val="00DC1350"/>
    <w:rsid w:val="00DC27E6"/>
    <w:rsid w:val="00DC2CA1"/>
    <w:rsid w:val="00DC3004"/>
    <w:rsid w:val="00DC3237"/>
    <w:rsid w:val="00DC41A4"/>
    <w:rsid w:val="00DC5672"/>
    <w:rsid w:val="00DC587E"/>
    <w:rsid w:val="00DC60A2"/>
    <w:rsid w:val="00DC6600"/>
    <w:rsid w:val="00DC67BD"/>
    <w:rsid w:val="00DC6924"/>
    <w:rsid w:val="00DC71F2"/>
    <w:rsid w:val="00DC7789"/>
    <w:rsid w:val="00DC79F7"/>
    <w:rsid w:val="00DD0EE7"/>
    <w:rsid w:val="00DD2025"/>
    <w:rsid w:val="00DD2222"/>
    <w:rsid w:val="00DD22EA"/>
    <w:rsid w:val="00DD23A0"/>
    <w:rsid w:val="00DD3EF5"/>
    <w:rsid w:val="00DD4E60"/>
    <w:rsid w:val="00DD53FA"/>
    <w:rsid w:val="00DD5D02"/>
    <w:rsid w:val="00DD5F42"/>
    <w:rsid w:val="00DD617B"/>
    <w:rsid w:val="00DD6A1F"/>
    <w:rsid w:val="00DD6C2E"/>
    <w:rsid w:val="00DD7A27"/>
    <w:rsid w:val="00DE0E59"/>
    <w:rsid w:val="00DE0F6C"/>
    <w:rsid w:val="00DE1A91"/>
    <w:rsid w:val="00DE219B"/>
    <w:rsid w:val="00DE22E6"/>
    <w:rsid w:val="00DE27B1"/>
    <w:rsid w:val="00DE52E3"/>
    <w:rsid w:val="00DE7C00"/>
    <w:rsid w:val="00DF03E9"/>
    <w:rsid w:val="00DF03ED"/>
    <w:rsid w:val="00DF04EE"/>
    <w:rsid w:val="00DF0BF4"/>
    <w:rsid w:val="00DF179D"/>
    <w:rsid w:val="00DF1E9C"/>
    <w:rsid w:val="00DF1FFE"/>
    <w:rsid w:val="00DF4572"/>
    <w:rsid w:val="00DF4658"/>
    <w:rsid w:val="00DF53C7"/>
    <w:rsid w:val="00DF564D"/>
    <w:rsid w:val="00DF6C8B"/>
    <w:rsid w:val="00DF6CF8"/>
    <w:rsid w:val="00DF6F17"/>
    <w:rsid w:val="00DF78FA"/>
    <w:rsid w:val="00E00082"/>
    <w:rsid w:val="00E002F1"/>
    <w:rsid w:val="00E0082C"/>
    <w:rsid w:val="00E01DAA"/>
    <w:rsid w:val="00E023E5"/>
    <w:rsid w:val="00E02432"/>
    <w:rsid w:val="00E04022"/>
    <w:rsid w:val="00E06B83"/>
    <w:rsid w:val="00E0728F"/>
    <w:rsid w:val="00E0755C"/>
    <w:rsid w:val="00E07BA4"/>
    <w:rsid w:val="00E1046A"/>
    <w:rsid w:val="00E13859"/>
    <w:rsid w:val="00E13EA1"/>
    <w:rsid w:val="00E14A7E"/>
    <w:rsid w:val="00E14EE6"/>
    <w:rsid w:val="00E151E1"/>
    <w:rsid w:val="00E15914"/>
    <w:rsid w:val="00E16A7B"/>
    <w:rsid w:val="00E17619"/>
    <w:rsid w:val="00E17805"/>
    <w:rsid w:val="00E20F79"/>
    <w:rsid w:val="00E21278"/>
    <w:rsid w:val="00E22CCD"/>
    <w:rsid w:val="00E23A11"/>
    <w:rsid w:val="00E23C60"/>
    <w:rsid w:val="00E23FB7"/>
    <w:rsid w:val="00E24A27"/>
    <w:rsid w:val="00E25F89"/>
    <w:rsid w:val="00E323D5"/>
    <w:rsid w:val="00E32D62"/>
    <w:rsid w:val="00E339DC"/>
    <w:rsid w:val="00E33E15"/>
    <w:rsid w:val="00E343AF"/>
    <w:rsid w:val="00E35334"/>
    <w:rsid w:val="00E358C7"/>
    <w:rsid w:val="00E361B8"/>
    <w:rsid w:val="00E36A1B"/>
    <w:rsid w:val="00E429ED"/>
    <w:rsid w:val="00E43F37"/>
    <w:rsid w:val="00E44B02"/>
    <w:rsid w:val="00E450ED"/>
    <w:rsid w:val="00E4791B"/>
    <w:rsid w:val="00E47E31"/>
    <w:rsid w:val="00E50AC6"/>
    <w:rsid w:val="00E51DDD"/>
    <w:rsid w:val="00E51FDD"/>
    <w:rsid w:val="00E5225D"/>
    <w:rsid w:val="00E52435"/>
    <w:rsid w:val="00E53122"/>
    <w:rsid w:val="00E5351B"/>
    <w:rsid w:val="00E53FA9"/>
    <w:rsid w:val="00E5414C"/>
    <w:rsid w:val="00E547B3"/>
    <w:rsid w:val="00E5733D"/>
    <w:rsid w:val="00E61CC0"/>
    <w:rsid w:val="00E6277B"/>
    <w:rsid w:val="00E64424"/>
    <w:rsid w:val="00E64C99"/>
    <w:rsid w:val="00E64CD3"/>
    <w:rsid w:val="00E671C9"/>
    <w:rsid w:val="00E6743F"/>
    <w:rsid w:val="00E6758E"/>
    <w:rsid w:val="00E679C0"/>
    <w:rsid w:val="00E67E23"/>
    <w:rsid w:val="00E67E78"/>
    <w:rsid w:val="00E70016"/>
    <w:rsid w:val="00E70BC7"/>
    <w:rsid w:val="00E70FBC"/>
    <w:rsid w:val="00E72B7E"/>
    <w:rsid w:val="00E72C01"/>
    <w:rsid w:val="00E72D80"/>
    <w:rsid w:val="00E741AC"/>
    <w:rsid w:val="00E74457"/>
    <w:rsid w:val="00E75174"/>
    <w:rsid w:val="00E75EBA"/>
    <w:rsid w:val="00E763B4"/>
    <w:rsid w:val="00E77848"/>
    <w:rsid w:val="00E80514"/>
    <w:rsid w:val="00E80E5B"/>
    <w:rsid w:val="00E816C5"/>
    <w:rsid w:val="00E81CE0"/>
    <w:rsid w:val="00E81E7C"/>
    <w:rsid w:val="00E8224D"/>
    <w:rsid w:val="00E8357B"/>
    <w:rsid w:val="00E84F1E"/>
    <w:rsid w:val="00E8519F"/>
    <w:rsid w:val="00E85CC3"/>
    <w:rsid w:val="00E8644A"/>
    <w:rsid w:val="00E90279"/>
    <w:rsid w:val="00E90635"/>
    <w:rsid w:val="00E909A1"/>
    <w:rsid w:val="00E90BFF"/>
    <w:rsid w:val="00E91F04"/>
    <w:rsid w:val="00E91F35"/>
    <w:rsid w:val="00E9347C"/>
    <w:rsid w:val="00E937AC"/>
    <w:rsid w:val="00E938BC"/>
    <w:rsid w:val="00E95AFF"/>
    <w:rsid w:val="00E95BA6"/>
    <w:rsid w:val="00E969C0"/>
    <w:rsid w:val="00E97648"/>
    <w:rsid w:val="00E979AC"/>
    <w:rsid w:val="00EA0E4A"/>
    <w:rsid w:val="00EA1A54"/>
    <w:rsid w:val="00EA1C68"/>
    <w:rsid w:val="00EA2226"/>
    <w:rsid w:val="00EA26FC"/>
    <w:rsid w:val="00EA3B5A"/>
    <w:rsid w:val="00EA3EAE"/>
    <w:rsid w:val="00EA410E"/>
    <w:rsid w:val="00EA46A9"/>
    <w:rsid w:val="00EA4FD1"/>
    <w:rsid w:val="00EA53C2"/>
    <w:rsid w:val="00EA5695"/>
    <w:rsid w:val="00EA5B0A"/>
    <w:rsid w:val="00EA5F21"/>
    <w:rsid w:val="00EA645A"/>
    <w:rsid w:val="00EA65AD"/>
    <w:rsid w:val="00EA74FA"/>
    <w:rsid w:val="00EA7FCF"/>
    <w:rsid w:val="00EB0374"/>
    <w:rsid w:val="00EB0CA3"/>
    <w:rsid w:val="00EB104F"/>
    <w:rsid w:val="00EB1B27"/>
    <w:rsid w:val="00EB1D1D"/>
    <w:rsid w:val="00EB1DA8"/>
    <w:rsid w:val="00EB2315"/>
    <w:rsid w:val="00EB4CFF"/>
    <w:rsid w:val="00EB5476"/>
    <w:rsid w:val="00EB5F6F"/>
    <w:rsid w:val="00EB6102"/>
    <w:rsid w:val="00EB6215"/>
    <w:rsid w:val="00EB70B0"/>
    <w:rsid w:val="00EB7633"/>
    <w:rsid w:val="00EB7736"/>
    <w:rsid w:val="00EC1E53"/>
    <w:rsid w:val="00EC2E2D"/>
    <w:rsid w:val="00EC37BB"/>
    <w:rsid w:val="00EC3B59"/>
    <w:rsid w:val="00EC4077"/>
    <w:rsid w:val="00EC462B"/>
    <w:rsid w:val="00EC4723"/>
    <w:rsid w:val="00EC5324"/>
    <w:rsid w:val="00EC56E0"/>
    <w:rsid w:val="00EC6057"/>
    <w:rsid w:val="00EC6847"/>
    <w:rsid w:val="00EC6873"/>
    <w:rsid w:val="00EC73EC"/>
    <w:rsid w:val="00EC75F5"/>
    <w:rsid w:val="00EC7728"/>
    <w:rsid w:val="00EC7DB6"/>
    <w:rsid w:val="00ED1275"/>
    <w:rsid w:val="00ED162F"/>
    <w:rsid w:val="00ED2E52"/>
    <w:rsid w:val="00ED3024"/>
    <w:rsid w:val="00ED419F"/>
    <w:rsid w:val="00ED543F"/>
    <w:rsid w:val="00ED5FE4"/>
    <w:rsid w:val="00ED663B"/>
    <w:rsid w:val="00ED71C5"/>
    <w:rsid w:val="00EE16FA"/>
    <w:rsid w:val="00EE1C7D"/>
    <w:rsid w:val="00EE295C"/>
    <w:rsid w:val="00EE39F0"/>
    <w:rsid w:val="00EE3C42"/>
    <w:rsid w:val="00EE3D4F"/>
    <w:rsid w:val="00EE5239"/>
    <w:rsid w:val="00EE534D"/>
    <w:rsid w:val="00EE5560"/>
    <w:rsid w:val="00EE5562"/>
    <w:rsid w:val="00EE5CD8"/>
    <w:rsid w:val="00EE5E24"/>
    <w:rsid w:val="00EE6F1E"/>
    <w:rsid w:val="00EF0348"/>
    <w:rsid w:val="00EF1A1C"/>
    <w:rsid w:val="00EF1D6B"/>
    <w:rsid w:val="00EF1F9C"/>
    <w:rsid w:val="00EF2034"/>
    <w:rsid w:val="00EF222F"/>
    <w:rsid w:val="00EF4366"/>
    <w:rsid w:val="00EF4CD6"/>
    <w:rsid w:val="00EF55A0"/>
    <w:rsid w:val="00EF63D1"/>
    <w:rsid w:val="00EF6513"/>
    <w:rsid w:val="00EF6683"/>
    <w:rsid w:val="00EF7002"/>
    <w:rsid w:val="00EF769B"/>
    <w:rsid w:val="00F0003B"/>
    <w:rsid w:val="00F0110F"/>
    <w:rsid w:val="00F01AFD"/>
    <w:rsid w:val="00F02062"/>
    <w:rsid w:val="00F027BA"/>
    <w:rsid w:val="00F02904"/>
    <w:rsid w:val="00F03E79"/>
    <w:rsid w:val="00F05D63"/>
    <w:rsid w:val="00F0628D"/>
    <w:rsid w:val="00F06651"/>
    <w:rsid w:val="00F0776F"/>
    <w:rsid w:val="00F07845"/>
    <w:rsid w:val="00F07DE6"/>
    <w:rsid w:val="00F1056C"/>
    <w:rsid w:val="00F107F1"/>
    <w:rsid w:val="00F10FC1"/>
    <w:rsid w:val="00F112FD"/>
    <w:rsid w:val="00F11D76"/>
    <w:rsid w:val="00F13162"/>
    <w:rsid w:val="00F13387"/>
    <w:rsid w:val="00F133A1"/>
    <w:rsid w:val="00F13C1F"/>
    <w:rsid w:val="00F13ECD"/>
    <w:rsid w:val="00F155CE"/>
    <w:rsid w:val="00F16BF2"/>
    <w:rsid w:val="00F17EAE"/>
    <w:rsid w:val="00F218D4"/>
    <w:rsid w:val="00F2250A"/>
    <w:rsid w:val="00F2341F"/>
    <w:rsid w:val="00F23F88"/>
    <w:rsid w:val="00F23FB0"/>
    <w:rsid w:val="00F24788"/>
    <w:rsid w:val="00F24A63"/>
    <w:rsid w:val="00F24C62"/>
    <w:rsid w:val="00F2640F"/>
    <w:rsid w:val="00F27C34"/>
    <w:rsid w:val="00F27E46"/>
    <w:rsid w:val="00F301C2"/>
    <w:rsid w:val="00F302E1"/>
    <w:rsid w:val="00F31B22"/>
    <w:rsid w:val="00F31B49"/>
    <w:rsid w:val="00F32F56"/>
    <w:rsid w:val="00F33D4F"/>
    <w:rsid w:val="00F34CD6"/>
    <w:rsid w:val="00F35873"/>
    <w:rsid w:val="00F358C3"/>
    <w:rsid w:val="00F35920"/>
    <w:rsid w:val="00F35C52"/>
    <w:rsid w:val="00F366A5"/>
    <w:rsid w:val="00F368F0"/>
    <w:rsid w:val="00F36C5F"/>
    <w:rsid w:val="00F37259"/>
    <w:rsid w:val="00F405A4"/>
    <w:rsid w:val="00F4093A"/>
    <w:rsid w:val="00F40A0A"/>
    <w:rsid w:val="00F40F16"/>
    <w:rsid w:val="00F41F05"/>
    <w:rsid w:val="00F4272F"/>
    <w:rsid w:val="00F433BD"/>
    <w:rsid w:val="00F443FC"/>
    <w:rsid w:val="00F44EC5"/>
    <w:rsid w:val="00F453C7"/>
    <w:rsid w:val="00F47498"/>
    <w:rsid w:val="00F47A0E"/>
    <w:rsid w:val="00F50C43"/>
    <w:rsid w:val="00F50D0D"/>
    <w:rsid w:val="00F512B2"/>
    <w:rsid w:val="00F5283D"/>
    <w:rsid w:val="00F52ABA"/>
    <w:rsid w:val="00F52B13"/>
    <w:rsid w:val="00F52BC7"/>
    <w:rsid w:val="00F536A5"/>
    <w:rsid w:val="00F53BF4"/>
    <w:rsid w:val="00F54266"/>
    <w:rsid w:val="00F54409"/>
    <w:rsid w:val="00F55043"/>
    <w:rsid w:val="00F56DCF"/>
    <w:rsid w:val="00F57034"/>
    <w:rsid w:val="00F60965"/>
    <w:rsid w:val="00F60BE9"/>
    <w:rsid w:val="00F61675"/>
    <w:rsid w:val="00F619B3"/>
    <w:rsid w:val="00F61FD8"/>
    <w:rsid w:val="00F62BA2"/>
    <w:rsid w:val="00F62DBF"/>
    <w:rsid w:val="00F631C8"/>
    <w:rsid w:val="00F641C4"/>
    <w:rsid w:val="00F641FC"/>
    <w:rsid w:val="00F64574"/>
    <w:rsid w:val="00F647F7"/>
    <w:rsid w:val="00F65617"/>
    <w:rsid w:val="00F6583C"/>
    <w:rsid w:val="00F6589A"/>
    <w:rsid w:val="00F6783E"/>
    <w:rsid w:val="00F70DBE"/>
    <w:rsid w:val="00F70E66"/>
    <w:rsid w:val="00F71124"/>
    <w:rsid w:val="00F71888"/>
    <w:rsid w:val="00F719CD"/>
    <w:rsid w:val="00F71BB8"/>
    <w:rsid w:val="00F720FD"/>
    <w:rsid w:val="00F72584"/>
    <w:rsid w:val="00F7290D"/>
    <w:rsid w:val="00F7302F"/>
    <w:rsid w:val="00F732EC"/>
    <w:rsid w:val="00F73D08"/>
    <w:rsid w:val="00F7586B"/>
    <w:rsid w:val="00F75F2F"/>
    <w:rsid w:val="00F76445"/>
    <w:rsid w:val="00F76ECC"/>
    <w:rsid w:val="00F80399"/>
    <w:rsid w:val="00F812C8"/>
    <w:rsid w:val="00F8132D"/>
    <w:rsid w:val="00F818AE"/>
    <w:rsid w:val="00F81B40"/>
    <w:rsid w:val="00F820C4"/>
    <w:rsid w:val="00F83829"/>
    <w:rsid w:val="00F83A1D"/>
    <w:rsid w:val="00F83BD1"/>
    <w:rsid w:val="00F84069"/>
    <w:rsid w:val="00F843D7"/>
    <w:rsid w:val="00F8520E"/>
    <w:rsid w:val="00F85536"/>
    <w:rsid w:val="00F8657A"/>
    <w:rsid w:val="00F8679A"/>
    <w:rsid w:val="00F87117"/>
    <w:rsid w:val="00F872FD"/>
    <w:rsid w:val="00F8736C"/>
    <w:rsid w:val="00F9030E"/>
    <w:rsid w:val="00F90ADB"/>
    <w:rsid w:val="00F90E78"/>
    <w:rsid w:val="00F91209"/>
    <w:rsid w:val="00F9221F"/>
    <w:rsid w:val="00F931C7"/>
    <w:rsid w:val="00F93559"/>
    <w:rsid w:val="00F93D72"/>
    <w:rsid w:val="00F93E65"/>
    <w:rsid w:val="00F94070"/>
    <w:rsid w:val="00F9428A"/>
    <w:rsid w:val="00F94459"/>
    <w:rsid w:val="00F950B5"/>
    <w:rsid w:val="00F9513F"/>
    <w:rsid w:val="00F962B5"/>
    <w:rsid w:val="00F9736F"/>
    <w:rsid w:val="00F97908"/>
    <w:rsid w:val="00F97B43"/>
    <w:rsid w:val="00FA07F8"/>
    <w:rsid w:val="00FA105C"/>
    <w:rsid w:val="00FA1475"/>
    <w:rsid w:val="00FA148A"/>
    <w:rsid w:val="00FA27C8"/>
    <w:rsid w:val="00FA3B76"/>
    <w:rsid w:val="00FA3E71"/>
    <w:rsid w:val="00FA4D66"/>
    <w:rsid w:val="00FA5A4E"/>
    <w:rsid w:val="00FB0082"/>
    <w:rsid w:val="00FB0243"/>
    <w:rsid w:val="00FB1527"/>
    <w:rsid w:val="00FB1BAC"/>
    <w:rsid w:val="00FB2537"/>
    <w:rsid w:val="00FB33DC"/>
    <w:rsid w:val="00FB4338"/>
    <w:rsid w:val="00FB477E"/>
    <w:rsid w:val="00FB4C9C"/>
    <w:rsid w:val="00FB4CD6"/>
    <w:rsid w:val="00FB5089"/>
    <w:rsid w:val="00FB5D43"/>
    <w:rsid w:val="00FB5F80"/>
    <w:rsid w:val="00FB6165"/>
    <w:rsid w:val="00FB741F"/>
    <w:rsid w:val="00FB745F"/>
    <w:rsid w:val="00FC0150"/>
    <w:rsid w:val="00FC03AB"/>
    <w:rsid w:val="00FC04E0"/>
    <w:rsid w:val="00FC178F"/>
    <w:rsid w:val="00FC22A0"/>
    <w:rsid w:val="00FC4729"/>
    <w:rsid w:val="00FC4A8C"/>
    <w:rsid w:val="00FC53DB"/>
    <w:rsid w:val="00FC58DD"/>
    <w:rsid w:val="00FC5FC2"/>
    <w:rsid w:val="00FC6177"/>
    <w:rsid w:val="00FC63D1"/>
    <w:rsid w:val="00FC7528"/>
    <w:rsid w:val="00FD0572"/>
    <w:rsid w:val="00FD1A97"/>
    <w:rsid w:val="00FD2D7B"/>
    <w:rsid w:val="00FD2F2A"/>
    <w:rsid w:val="00FD37F6"/>
    <w:rsid w:val="00FD4589"/>
    <w:rsid w:val="00FD473E"/>
    <w:rsid w:val="00FD5157"/>
    <w:rsid w:val="00FD5488"/>
    <w:rsid w:val="00FD647F"/>
    <w:rsid w:val="00FD7DF9"/>
    <w:rsid w:val="00FE09F1"/>
    <w:rsid w:val="00FE0B51"/>
    <w:rsid w:val="00FE0B78"/>
    <w:rsid w:val="00FE0ED4"/>
    <w:rsid w:val="00FE1EAB"/>
    <w:rsid w:val="00FE3465"/>
    <w:rsid w:val="00FE5AA4"/>
    <w:rsid w:val="00FE67CF"/>
    <w:rsid w:val="00FE6D20"/>
    <w:rsid w:val="00FE6FB9"/>
    <w:rsid w:val="00FE7549"/>
    <w:rsid w:val="00FE7BCC"/>
    <w:rsid w:val="00FF126D"/>
    <w:rsid w:val="00FF171B"/>
    <w:rsid w:val="00FF1C55"/>
    <w:rsid w:val="00FF2310"/>
    <w:rsid w:val="00FF29C0"/>
    <w:rsid w:val="00FF2E73"/>
    <w:rsid w:val="00FF3B02"/>
    <w:rsid w:val="00FF4AE2"/>
    <w:rsid w:val="00FF50A8"/>
    <w:rsid w:val="00FF571E"/>
    <w:rsid w:val="00FF6BD1"/>
    <w:rsid w:val="00FF6CC0"/>
    <w:rsid w:val="00FF7512"/>
    <w:rsid w:val="00FF7563"/>
    <w:rsid w:val="00FF7873"/>
    <w:rsid w:val="00FF7F50"/>
    <w:rsid w:val="11170E81"/>
    <w:rsid w:val="119E3172"/>
    <w:rsid w:val="180A3D8E"/>
    <w:rsid w:val="1DCE6947"/>
    <w:rsid w:val="2CDD641D"/>
    <w:rsid w:val="47EE5F3E"/>
    <w:rsid w:val="4A1115A1"/>
    <w:rsid w:val="4FE32F3B"/>
    <w:rsid w:val="502900EA"/>
    <w:rsid w:val="50926F4C"/>
    <w:rsid w:val="538106D6"/>
    <w:rsid w:val="5AFC5EEC"/>
    <w:rsid w:val="5CD633AF"/>
    <w:rsid w:val="5F14265D"/>
    <w:rsid w:val="61111A79"/>
    <w:rsid w:val="676C4C8A"/>
    <w:rsid w:val="71845B52"/>
    <w:rsid w:val="73F219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384E1F3E"/>
  <w15:docId w15:val="{71F4CC11-A320-46DA-B86D-85065A31B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qFormat="1"/>
    <w:lsdException w:name="header" w:unhideWhenUsed="1" w:qFormat="1"/>
    <w:lsdException w:name="footer" w:unhideWhenUsed="1"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unhideWhenUsed="1"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972EE"/>
    <w:pPr>
      <w:autoSpaceDE w:val="0"/>
      <w:autoSpaceDN w:val="0"/>
      <w:adjustRightInd w:val="0"/>
      <w:snapToGrid w:val="0"/>
      <w:spacing w:after="120"/>
      <w:jc w:val="both"/>
    </w:pPr>
    <w:rPr>
      <w:sz w:val="22"/>
      <w:szCs w:val="22"/>
      <w:lang w:eastAsia="en-US"/>
    </w:rPr>
  </w:style>
  <w:style w:type="paragraph" w:styleId="1">
    <w:name w:val="heading 1"/>
    <w:basedOn w:val="a"/>
    <w:next w:val="a"/>
    <w:link w:val="10"/>
    <w:uiPriority w:val="9"/>
    <w:qFormat/>
    <w:pPr>
      <w:keepNext/>
      <w:numPr>
        <w:numId w:val="1"/>
      </w:numPr>
      <w:tabs>
        <w:tab w:val="clear" w:pos="432"/>
      </w:tabs>
      <w:spacing w:before="120"/>
      <w:outlineLvl w:val="0"/>
    </w:pPr>
    <w:rPr>
      <w:b/>
      <w:bCs/>
      <w:sz w:val="28"/>
      <w:szCs w:val="28"/>
    </w:rPr>
  </w:style>
  <w:style w:type="paragraph" w:styleId="2">
    <w:name w:val="heading 2"/>
    <w:basedOn w:val="a"/>
    <w:next w:val="a"/>
    <w:link w:val="20"/>
    <w:uiPriority w:val="9"/>
    <w:qFormat/>
    <w:pPr>
      <w:keepNext/>
      <w:numPr>
        <w:ilvl w:val="1"/>
        <w:numId w:val="1"/>
      </w:numPr>
      <w:spacing w:before="120"/>
      <w:outlineLvl w:val="1"/>
    </w:pPr>
    <w:rPr>
      <w:b/>
      <w:bCs/>
      <w:sz w:val="24"/>
    </w:rPr>
  </w:style>
  <w:style w:type="paragraph" w:styleId="3">
    <w:name w:val="heading 3"/>
    <w:basedOn w:val="a"/>
    <w:next w:val="a"/>
    <w:link w:val="30"/>
    <w:qFormat/>
    <w:pPr>
      <w:keepNext/>
      <w:numPr>
        <w:ilvl w:val="2"/>
        <w:numId w:val="1"/>
      </w:numPr>
      <w:tabs>
        <w:tab w:val="left" w:pos="432"/>
      </w:tabs>
      <w:spacing w:before="120"/>
      <w:outlineLvl w:val="2"/>
    </w:pPr>
    <w:rPr>
      <w:b/>
    </w:rPr>
  </w:style>
  <w:style w:type="paragraph" w:styleId="4">
    <w:name w:val="heading 4"/>
    <w:basedOn w:val="a"/>
    <w:next w:val="a"/>
    <w:uiPriority w:val="9"/>
    <w:qFormat/>
    <w:pPr>
      <w:keepNext/>
      <w:numPr>
        <w:ilvl w:val="3"/>
        <w:numId w:val="1"/>
      </w:numPr>
      <w:tabs>
        <w:tab w:val="clear" w:pos="864"/>
      </w:tabs>
      <w:spacing w:before="120"/>
      <w:ind w:left="720" w:hanging="720"/>
      <w:outlineLvl w:val="3"/>
    </w:pPr>
    <w:rPr>
      <w:b/>
      <w:bCs/>
      <w:szCs w:val="28"/>
    </w:rPr>
  </w:style>
  <w:style w:type="paragraph" w:styleId="5">
    <w:name w:val="heading 5"/>
    <w:basedOn w:val="a"/>
    <w:next w:val="a"/>
    <w:uiPriority w:val="9"/>
    <w:qFormat/>
    <w:pPr>
      <w:keepNext/>
      <w:numPr>
        <w:ilvl w:val="4"/>
        <w:numId w:val="1"/>
      </w:numPr>
      <w:tabs>
        <w:tab w:val="clear" w:pos="1008"/>
      </w:tabs>
      <w:spacing w:before="120"/>
      <w:ind w:left="720" w:hanging="720"/>
      <w:outlineLvl w:val="4"/>
    </w:pPr>
    <w:rPr>
      <w:b/>
      <w:bCs/>
      <w:i/>
      <w:iCs/>
      <w:szCs w:val="26"/>
    </w:rPr>
  </w:style>
  <w:style w:type="paragraph" w:styleId="6">
    <w:name w:val="heading 6"/>
    <w:basedOn w:val="a"/>
    <w:next w:val="a"/>
    <w:uiPriority w:val="9"/>
    <w:qFormat/>
    <w:pPr>
      <w:numPr>
        <w:ilvl w:val="5"/>
        <w:numId w:val="1"/>
      </w:numPr>
      <w:spacing w:before="240" w:after="60"/>
      <w:outlineLvl w:val="5"/>
    </w:pPr>
    <w:rPr>
      <w:b/>
      <w:bCs/>
    </w:rPr>
  </w:style>
  <w:style w:type="paragraph" w:styleId="7">
    <w:name w:val="heading 7"/>
    <w:basedOn w:val="a"/>
    <w:next w:val="a"/>
    <w:uiPriority w:val="9"/>
    <w:qFormat/>
    <w:pPr>
      <w:numPr>
        <w:ilvl w:val="6"/>
        <w:numId w:val="1"/>
      </w:numPr>
      <w:spacing w:before="240" w:after="60"/>
      <w:outlineLvl w:val="6"/>
    </w:pPr>
    <w:rPr>
      <w:sz w:val="24"/>
      <w:szCs w:val="24"/>
    </w:rPr>
  </w:style>
  <w:style w:type="paragraph" w:styleId="8">
    <w:name w:val="heading 8"/>
    <w:basedOn w:val="a"/>
    <w:next w:val="a"/>
    <w:uiPriority w:val="9"/>
    <w:qFormat/>
    <w:pPr>
      <w:numPr>
        <w:ilvl w:val="7"/>
        <w:numId w:val="1"/>
      </w:numPr>
      <w:spacing w:before="240" w:after="60"/>
      <w:outlineLvl w:val="7"/>
    </w:pPr>
    <w:rPr>
      <w:i/>
      <w:iCs/>
      <w:sz w:val="24"/>
      <w:szCs w:val="24"/>
    </w:rPr>
  </w:style>
  <w:style w:type="paragraph" w:styleId="9">
    <w:name w:val="heading 9"/>
    <w:basedOn w:val="a"/>
    <w:next w:val="a"/>
    <w:uiPriority w:val="9"/>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a4"/>
    <w:qFormat/>
    <w:pPr>
      <w:jc w:val="center"/>
    </w:pPr>
    <w:rPr>
      <w:b/>
      <w:bCs/>
      <w:sz w:val="20"/>
      <w:szCs w:val="20"/>
    </w:rPr>
  </w:style>
  <w:style w:type="paragraph" w:styleId="a5">
    <w:name w:val="List Bullet"/>
    <w:basedOn w:val="a6"/>
    <w:qFormat/>
    <w:pPr>
      <w:autoSpaceDE/>
      <w:autoSpaceDN/>
      <w:adjustRightInd/>
      <w:spacing w:after="180"/>
      <w:ind w:left="568" w:hanging="284"/>
      <w:jc w:val="left"/>
    </w:pPr>
    <w:rPr>
      <w:sz w:val="20"/>
      <w:szCs w:val="20"/>
      <w:lang w:val="en-GB"/>
    </w:rPr>
  </w:style>
  <w:style w:type="paragraph" w:styleId="a6">
    <w:name w:val="List"/>
    <w:basedOn w:val="a"/>
    <w:qFormat/>
    <w:pPr>
      <w:ind w:left="360" w:hanging="360"/>
    </w:pPr>
  </w:style>
  <w:style w:type="paragraph" w:styleId="a7">
    <w:name w:val="annotation text"/>
    <w:basedOn w:val="a"/>
    <w:link w:val="a8"/>
    <w:uiPriority w:val="99"/>
    <w:semiHidden/>
    <w:unhideWhenUsed/>
    <w:qFormat/>
    <w:rPr>
      <w:sz w:val="20"/>
      <w:szCs w:val="20"/>
    </w:rPr>
  </w:style>
  <w:style w:type="paragraph" w:styleId="a9">
    <w:name w:val="Body Text"/>
    <w:basedOn w:val="a"/>
    <w:link w:val="aa"/>
    <w:qFormat/>
    <w:rPr>
      <w:sz w:val="20"/>
      <w:szCs w:val="20"/>
    </w:rPr>
  </w:style>
  <w:style w:type="paragraph" w:styleId="ab">
    <w:name w:val="Balloon Text"/>
    <w:basedOn w:val="a"/>
    <w:semiHidden/>
    <w:qFormat/>
    <w:rPr>
      <w:rFonts w:ascii="Tahoma" w:hAnsi="Tahoma" w:cs="Tahoma"/>
      <w:sz w:val="16"/>
      <w:szCs w:val="16"/>
    </w:rPr>
  </w:style>
  <w:style w:type="paragraph" w:styleId="ac">
    <w:name w:val="footer"/>
    <w:basedOn w:val="a"/>
    <w:link w:val="ad"/>
    <w:qFormat/>
    <w:pPr>
      <w:tabs>
        <w:tab w:val="center" w:pos="4680"/>
        <w:tab w:val="right" w:pos="9360"/>
      </w:tabs>
    </w:pPr>
  </w:style>
  <w:style w:type="paragraph" w:styleId="ae">
    <w:name w:val="header"/>
    <w:basedOn w:val="a"/>
    <w:link w:val="af"/>
    <w:qFormat/>
    <w:pPr>
      <w:tabs>
        <w:tab w:val="center" w:pos="4680"/>
        <w:tab w:val="right" w:pos="9360"/>
      </w:tabs>
    </w:pPr>
  </w:style>
  <w:style w:type="paragraph" w:styleId="af0">
    <w:name w:val="footnote text"/>
    <w:basedOn w:val="a"/>
    <w:semiHidden/>
    <w:qFormat/>
    <w:rPr>
      <w:sz w:val="20"/>
      <w:szCs w:val="20"/>
    </w:rPr>
  </w:style>
  <w:style w:type="paragraph" w:styleId="21">
    <w:name w:val="Body Text 2"/>
    <w:basedOn w:val="a"/>
    <w:qFormat/>
    <w:pPr>
      <w:spacing w:after="0"/>
      <w:jc w:val="left"/>
    </w:pPr>
    <w:rPr>
      <w:szCs w:val="20"/>
    </w:rPr>
  </w:style>
  <w:style w:type="paragraph" w:styleId="HTML">
    <w:name w:val="HTML Preformatted"/>
    <w:basedOn w:val="a"/>
    <w:link w:val="HTML0"/>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napToGrid/>
      <w:spacing w:after="0"/>
      <w:jc w:val="left"/>
    </w:pPr>
    <w:rPr>
      <w:rFonts w:ascii="宋体" w:hAnsi="宋体" w:cs="宋体"/>
      <w:sz w:val="24"/>
      <w:szCs w:val="24"/>
      <w:lang w:eastAsia="zh-CN"/>
    </w:rPr>
  </w:style>
  <w:style w:type="paragraph" w:styleId="af1">
    <w:name w:val="Normal (Web)"/>
    <w:basedOn w:val="a"/>
    <w:uiPriority w:val="99"/>
    <w:semiHidden/>
    <w:unhideWhenUsed/>
    <w:qFormat/>
    <w:pPr>
      <w:autoSpaceDE/>
      <w:autoSpaceDN/>
      <w:adjustRightInd/>
      <w:snapToGrid/>
      <w:spacing w:before="100" w:beforeAutospacing="1" w:after="100" w:afterAutospacing="1"/>
      <w:jc w:val="left"/>
    </w:pPr>
    <w:rPr>
      <w:rFonts w:ascii="宋体" w:hAnsi="宋体" w:cs="宋体"/>
      <w:sz w:val="24"/>
      <w:szCs w:val="24"/>
      <w:lang w:eastAsia="zh-CN"/>
    </w:rPr>
  </w:style>
  <w:style w:type="paragraph" w:styleId="af2">
    <w:name w:val="Title"/>
    <w:basedOn w:val="a"/>
    <w:next w:val="a"/>
    <w:link w:val="af3"/>
    <w:qFormat/>
    <w:pPr>
      <w:spacing w:before="240" w:after="60"/>
      <w:jc w:val="center"/>
      <w:outlineLvl w:val="0"/>
    </w:pPr>
    <w:rPr>
      <w:rFonts w:asciiTheme="majorHAnsi" w:hAnsiTheme="majorHAnsi" w:cstheme="majorBidi"/>
      <w:b/>
      <w:bCs/>
      <w:sz w:val="32"/>
      <w:szCs w:val="32"/>
    </w:rPr>
  </w:style>
  <w:style w:type="paragraph" w:styleId="af4">
    <w:name w:val="annotation subject"/>
    <w:basedOn w:val="a7"/>
    <w:next w:val="a7"/>
    <w:link w:val="af5"/>
    <w:semiHidden/>
    <w:unhideWhenUsed/>
    <w:qFormat/>
    <w:rPr>
      <w:b/>
      <w:bCs/>
    </w:rPr>
  </w:style>
  <w:style w:type="table" w:styleId="af6">
    <w:name w:val="Table Grid"/>
    <w:basedOn w:val="a1"/>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FollowedHyperlink"/>
    <w:basedOn w:val="a0"/>
    <w:qFormat/>
    <w:rPr>
      <w:color w:val="800080"/>
      <w:u w:val="single"/>
    </w:rPr>
  </w:style>
  <w:style w:type="character" w:styleId="af8">
    <w:name w:val="Emphasis"/>
    <w:basedOn w:val="a0"/>
    <w:uiPriority w:val="20"/>
    <w:qFormat/>
    <w:rPr>
      <w:i/>
      <w:iCs/>
    </w:rPr>
  </w:style>
  <w:style w:type="character" w:styleId="af9">
    <w:name w:val="Hyperlink"/>
    <w:basedOn w:val="a0"/>
    <w:uiPriority w:val="99"/>
    <w:qFormat/>
    <w:rPr>
      <w:color w:val="0000FF"/>
      <w:u w:val="single"/>
    </w:rPr>
  </w:style>
  <w:style w:type="character" w:styleId="afa">
    <w:name w:val="annotation reference"/>
    <w:basedOn w:val="a0"/>
    <w:uiPriority w:val="99"/>
    <w:semiHidden/>
    <w:unhideWhenUsed/>
    <w:qFormat/>
    <w:rPr>
      <w:sz w:val="16"/>
      <w:szCs w:val="16"/>
    </w:rPr>
  </w:style>
  <w:style w:type="character" w:styleId="afb">
    <w:name w:val="footnote reference"/>
    <w:basedOn w:val="a0"/>
    <w:semiHidden/>
    <w:qFormat/>
    <w:rPr>
      <w:vertAlign w:val="superscript"/>
    </w:rPr>
  </w:style>
  <w:style w:type="character" w:customStyle="1" w:styleId="aa">
    <w:name w:val="正文文本 字符"/>
    <w:basedOn w:val="a0"/>
    <w:link w:val="a9"/>
    <w:qFormat/>
  </w:style>
  <w:style w:type="character" w:customStyle="1" w:styleId="a4">
    <w:name w:val="题注 字符"/>
    <w:basedOn w:val="a0"/>
    <w:link w:val="a3"/>
    <w:qFormat/>
    <w:rPr>
      <w:b/>
      <w:bCs/>
    </w:rPr>
  </w:style>
  <w:style w:type="paragraph" w:customStyle="1" w:styleId="References">
    <w:name w:val="References"/>
    <w:basedOn w:val="a"/>
    <w:qFormat/>
    <w:pPr>
      <w:numPr>
        <w:numId w:val="2"/>
      </w:numPr>
      <w:adjustRightInd/>
      <w:spacing w:after="60"/>
    </w:pPr>
    <w:rPr>
      <w:sz w:val="20"/>
      <w:szCs w:val="16"/>
    </w:rPr>
  </w:style>
  <w:style w:type="paragraph" w:customStyle="1" w:styleId="11">
    <w:name w:val="1"/>
    <w:next w:val="a"/>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a"/>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style>
  <w:style w:type="character" w:customStyle="1" w:styleId="af">
    <w:name w:val="页眉 字符"/>
    <w:basedOn w:val="a0"/>
    <w:link w:val="ae"/>
    <w:qFormat/>
    <w:rPr>
      <w:sz w:val="22"/>
      <w:szCs w:val="22"/>
    </w:rPr>
  </w:style>
  <w:style w:type="character" w:customStyle="1" w:styleId="ad">
    <w:name w:val="页脚 字符"/>
    <w:basedOn w:val="a0"/>
    <w:link w:val="ac"/>
    <w:qFormat/>
    <w:rPr>
      <w:sz w:val="22"/>
      <w:szCs w:val="22"/>
    </w:rPr>
  </w:style>
  <w:style w:type="paragraph" w:customStyle="1" w:styleId="tablecol">
    <w:name w:val="tablecol"/>
    <w:basedOn w:val="tablecell"/>
    <w:qFormat/>
    <w:pPr>
      <w:jc w:val="center"/>
    </w:pPr>
    <w:rPr>
      <w:b/>
    </w:rPr>
  </w:style>
  <w:style w:type="paragraph" w:styleId="afc">
    <w:name w:val="List Paragraph"/>
    <w:basedOn w:val="a"/>
    <w:link w:val="afd"/>
    <w:uiPriority w:val="34"/>
    <w:qFormat/>
    <w:pPr>
      <w:ind w:firstLineChars="200" w:firstLine="420"/>
    </w:pPr>
  </w:style>
  <w:style w:type="paragraph" w:customStyle="1" w:styleId="3GPPAgreements">
    <w:name w:val="3GPP Agreements"/>
    <w:basedOn w:val="a"/>
    <w:link w:val="3GPPAgreementsChar"/>
    <w:qFormat/>
    <w:pPr>
      <w:numPr>
        <w:numId w:val="3"/>
      </w:numPr>
    </w:pPr>
  </w:style>
  <w:style w:type="paragraph" w:customStyle="1" w:styleId="TAH">
    <w:name w:val="TAH"/>
    <w:basedOn w:val="a"/>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a"/>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sz w:val="22"/>
      <w:szCs w:val="22"/>
      <w:lang w:eastAsia="en-US"/>
    </w:rPr>
  </w:style>
  <w:style w:type="character" w:styleId="afe">
    <w:name w:val="Placeholder Text"/>
    <w:basedOn w:val="a0"/>
    <w:uiPriority w:val="99"/>
    <w:semiHidden/>
    <w:qFormat/>
    <w:rPr>
      <w:color w:val="808080"/>
    </w:rPr>
  </w:style>
  <w:style w:type="paragraph" w:customStyle="1" w:styleId="EX">
    <w:name w:val="EX"/>
    <w:basedOn w:val="a"/>
    <w:qFormat/>
    <w:pPr>
      <w:keepLines/>
      <w:overflowPunct w:val="0"/>
      <w:snapToGrid/>
      <w:spacing w:after="180"/>
      <w:ind w:left="1702" w:hanging="1418"/>
      <w:jc w:val="left"/>
    </w:pPr>
    <w:rPr>
      <w:rFonts w:eastAsia="Times New Roman"/>
      <w:sz w:val="20"/>
      <w:szCs w:val="20"/>
      <w:lang w:val="en-GB"/>
    </w:rPr>
  </w:style>
  <w:style w:type="character" w:customStyle="1" w:styleId="a8">
    <w:name w:val="批注文字 字符"/>
    <w:basedOn w:val="a0"/>
    <w:link w:val="a7"/>
    <w:uiPriority w:val="99"/>
    <w:semiHidden/>
    <w:qFormat/>
  </w:style>
  <w:style w:type="character" w:customStyle="1" w:styleId="af5">
    <w:name w:val="批注主题 字符"/>
    <w:basedOn w:val="a8"/>
    <w:link w:val="af4"/>
    <w:semiHidden/>
    <w:qFormat/>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character" w:customStyle="1" w:styleId="PLChar">
    <w:name w:val="PL Char"/>
    <w:link w:val="PL"/>
    <w:qFormat/>
    <w:rPr>
      <w:rFonts w:ascii="Courier New" w:eastAsiaTheme="minorEastAsia" w:hAnsi="Courier New"/>
      <w:sz w:val="16"/>
      <w:lang w:val="en-GB"/>
    </w:rPr>
  </w:style>
  <w:style w:type="character" w:customStyle="1" w:styleId="afd">
    <w:name w:val="列表段落 字符"/>
    <w:link w:val="afc"/>
    <w:uiPriority w:val="34"/>
    <w:qFormat/>
    <w:locked/>
    <w:rPr>
      <w:sz w:val="22"/>
      <w:szCs w:val="22"/>
    </w:rPr>
  </w:style>
  <w:style w:type="paragraph" w:customStyle="1" w:styleId="B1">
    <w:name w:val="B1"/>
    <w:basedOn w:val="a"/>
    <w:link w:val="B1Zchn"/>
    <w:qFormat/>
    <w:pPr>
      <w:autoSpaceDE/>
      <w:autoSpaceDN/>
      <w:adjustRightInd/>
      <w:snapToGrid/>
      <w:spacing w:after="180"/>
      <w:ind w:left="568" w:hanging="284"/>
      <w:jc w:val="left"/>
    </w:pPr>
    <w:rPr>
      <w:sz w:val="20"/>
      <w:szCs w:val="20"/>
      <w:lang w:val="en-GB"/>
    </w:rPr>
  </w:style>
  <w:style w:type="paragraph" w:customStyle="1" w:styleId="B2">
    <w:name w:val="B2"/>
    <w:basedOn w:val="a"/>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a"/>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a"/>
    <w:qFormat/>
  </w:style>
  <w:style w:type="character" w:customStyle="1" w:styleId="B1Char">
    <w:name w:val="B1 Char"/>
    <w:qFormat/>
    <w:locked/>
    <w:rPr>
      <w:rFonts w:eastAsia="Times New Roman"/>
      <w:color w:val="000000"/>
      <w:lang w:eastAsia="ja-JP"/>
    </w:rPr>
  </w:style>
  <w:style w:type="character" w:customStyle="1" w:styleId="EditorsNoteChar">
    <w:name w:val="Editor's Note Char"/>
    <w:link w:val="EditorsNote"/>
    <w:qFormat/>
    <w:locked/>
    <w:rPr>
      <w:rFonts w:eastAsia="Times New Roman"/>
      <w:color w:val="FF0000"/>
      <w:lang w:eastAsia="ja-JP"/>
    </w:rPr>
  </w:style>
  <w:style w:type="paragraph" w:customStyle="1" w:styleId="EditorsNote">
    <w:name w:val="Editor's Note"/>
    <w:basedOn w:val="a"/>
    <w:link w:val="EditorsNoteChar"/>
    <w:qFormat/>
    <w:pPr>
      <w:keepLines/>
      <w:overflowPunct w:val="0"/>
      <w:snapToGrid/>
      <w:spacing w:after="180"/>
      <w:ind w:left="1135" w:hanging="851"/>
      <w:jc w:val="left"/>
    </w:pPr>
    <w:rPr>
      <w:rFonts w:eastAsia="Times New Roman"/>
      <w:color w:val="FF0000"/>
      <w:sz w:val="20"/>
      <w:szCs w:val="20"/>
      <w:lang w:eastAsia="ja-JP"/>
    </w:rPr>
  </w:style>
  <w:style w:type="paragraph" w:customStyle="1" w:styleId="NO">
    <w:name w:val="NO"/>
    <w:basedOn w:val="a"/>
    <w:link w:val="NOChar"/>
    <w:qFormat/>
    <w:pPr>
      <w:keepLines/>
      <w:autoSpaceDE/>
      <w:autoSpaceDN/>
      <w:adjustRightInd/>
      <w:snapToGrid/>
      <w:spacing w:after="180"/>
      <w:ind w:left="1135" w:hanging="851"/>
      <w:jc w:val="left"/>
    </w:pPr>
    <w:rPr>
      <w:sz w:val="20"/>
      <w:szCs w:val="20"/>
      <w:lang w:val="en-GB"/>
    </w:rPr>
  </w:style>
  <w:style w:type="character" w:customStyle="1" w:styleId="NOChar">
    <w:name w:val="NO Char"/>
    <w:link w:val="NO"/>
    <w:qFormat/>
    <w:rPr>
      <w:lang w:val="en-GB"/>
    </w:rPr>
  </w:style>
  <w:style w:type="character" w:customStyle="1" w:styleId="af3">
    <w:name w:val="标题 字符"/>
    <w:basedOn w:val="a0"/>
    <w:link w:val="af2"/>
    <w:qFormat/>
    <w:rPr>
      <w:rFonts w:asciiTheme="majorHAnsi" w:hAnsiTheme="majorHAnsi" w:cstheme="majorBidi"/>
      <w:b/>
      <w:bCs/>
      <w:sz w:val="32"/>
      <w:szCs w:val="32"/>
    </w:rPr>
  </w:style>
  <w:style w:type="paragraph" w:customStyle="1" w:styleId="ZchnZchn">
    <w:name w:val="Zchn Zchn"/>
    <w:semiHidden/>
    <w:qFormat/>
    <w:pPr>
      <w:keepNext/>
      <w:numPr>
        <w:numId w:val="4"/>
      </w:numPr>
      <w:autoSpaceDE w:val="0"/>
      <w:autoSpaceDN w:val="0"/>
      <w:adjustRightInd w:val="0"/>
      <w:spacing w:before="60" w:after="60"/>
      <w:jc w:val="both"/>
    </w:pPr>
    <w:rPr>
      <w:rFonts w:ascii="Arial" w:hAnsi="Arial" w:cs="Arial"/>
      <w:color w:val="0000FF"/>
      <w:kern w:val="2"/>
    </w:rPr>
  </w:style>
  <w:style w:type="character" w:customStyle="1" w:styleId="TACChar">
    <w:name w:val="TAC Char"/>
    <w:link w:val="TAC"/>
    <w:qFormat/>
    <w:locked/>
    <w:rPr>
      <w:rFonts w:ascii="Arial" w:hAnsi="Arial" w:cs="Arial"/>
      <w:sz w:val="18"/>
    </w:rPr>
  </w:style>
  <w:style w:type="paragraph" w:customStyle="1" w:styleId="TAC">
    <w:name w:val="TAC"/>
    <w:basedOn w:val="TAL"/>
    <w:link w:val="TACChar"/>
    <w:qFormat/>
    <w:pPr>
      <w:jc w:val="center"/>
    </w:pPr>
    <w:rPr>
      <w:rFonts w:eastAsia="宋体" w:cs="Arial"/>
      <w:lang w:val="en-US"/>
    </w:rPr>
  </w:style>
  <w:style w:type="paragraph" w:customStyle="1" w:styleId="00Text">
    <w:name w:val="00_Text"/>
    <w:basedOn w:val="a"/>
    <w:link w:val="00TextChar"/>
    <w:qFormat/>
    <w:pPr>
      <w:autoSpaceDE/>
      <w:autoSpaceDN/>
      <w:adjustRightInd/>
      <w:snapToGrid/>
      <w:spacing w:before="120" w:line="264" w:lineRule="auto"/>
    </w:pPr>
    <w:rPr>
      <w:sz w:val="20"/>
      <w:szCs w:val="24"/>
      <w:lang w:eastAsia="zh-CN"/>
    </w:rPr>
  </w:style>
  <w:style w:type="character" w:customStyle="1" w:styleId="00TextChar">
    <w:name w:val="00_Text Char"/>
    <w:basedOn w:val="a0"/>
    <w:link w:val="00Text"/>
    <w:qFormat/>
    <w:rPr>
      <w:szCs w:val="24"/>
      <w:lang w:eastAsia="zh-CN"/>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b/>
      <w:bCs/>
      <w:i/>
      <w:iCs/>
      <w:szCs w:val="24"/>
      <w:lang w:eastAsia="zh-CN"/>
    </w:rPr>
  </w:style>
  <w:style w:type="character" w:customStyle="1" w:styleId="20">
    <w:name w:val="标题 2 字符"/>
    <w:basedOn w:val="a0"/>
    <w:link w:val="2"/>
    <w:uiPriority w:val="9"/>
    <w:qFormat/>
    <w:rPr>
      <w:b/>
      <w:bCs/>
      <w:sz w:val="24"/>
      <w:szCs w:val="22"/>
      <w:lang w:eastAsia="en-US"/>
    </w:rPr>
  </w:style>
  <w:style w:type="character" w:customStyle="1" w:styleId="10">
    <w:name w:val="标题 1 字符"/>
    <w:basedOn w:val="a0"/>
    <w:link w:val="1"/>
    <w:uiPriority w:val="9"/>
    <w:qFormat/>
    <w:rPr>
      <w:b/>
      <w:bCs/>
      <w:sz w:val="28"/>
      <w:szCs w:val="28"/>
      <w:lang w:eastAsia="en-US"/>
    </w:rPr>
  </w:style>
  <w:style w:type="character" w:customStyle="1" w:styleId="B1Char1">
    <w:name w:val="B1 Char1"/>
    <w:qFormat/>
    <w:rPr>
      <w:rFonts w:ascii="Times New Roman" w:hAnsi="Times New Roman"/>
      <w:lang w:eastAsia="en-US"/>
    </w:rPr>
  </w:style>
  <w:style w:type="paragraph" w:customStyle="1" w:styleId="StatementBody">
    <w:name w:val="Statement Body"/>
    <w:basedOn w:val="a"/>
    <w:qFormat/>
    <w:pPr>
      <w:numPr>
        <w:numId w:val="5"/>
      </w:numPr>
      <w:autoSpaceDE/>
      <w:autoSpaceDN/>
      <w:adjustRightInd/>
      <w:snapToGrid/>
      <w:spacing w:after="100" w:afterAutospacing="1" w:line="256" w:lineRule="auto"/>
      <w:contextualSpacing/>
    </w:pPr>
    <w:rPr>
      <w:rFonts w:eastAsia="Times New Roman"/>
      <w:szCs w:val="24"/>
      <w:lang w:eastAsia="ko-KR"/>
    </w:rPr>
  </w:style>
  <w:style w:type="character" w:customStyle="1" w:styleId="30">
    <w:name w:val="标题 3 字符"/>
    <w:basedOn w:val="a0"/>
    <w:link w:val="3"/>
    <w:qFormat/>
    <w:rPr>
      <w:b/>
      <w:sz w:val="22"/>
      <w:szCs w:val="22"/>
      <w:lang w:eastAsia="en-US"/>
    </w:rPr>
  </w:style>
  <w:style w:type="character" w:customStyle="1" w:styleId="HTML0">
    <w:name w:val="HTML 预设格式 字符"/>
    <w:basedOn w:val="a0"/>
    <w:link w:val="HTML"/>
    <w:uiPriority w:val="99"/>
    <w:semiHidden/>
    <w:qFormat/>
    <w:rPr>
      <w:rFonts w:ascii="宋体" w:hAnsi="宋体" w:cs="宋体"/>
      <w:sz w:val="24"/>
      <w:szCs w:val="24"/>
      <w:lang w:eastAsia="zh-CN"/>
    </w:rPr>
  </w:style>
  <w:style w:type="character" w:customStyle="1" w:styleId="y2iqfc">
    <w:name w:val="y2iqfc"/>
    <w:basedOn w:val="a0"/>
    <w:qFormat/>
  </w:style>
  <w:style w:type="character" w:customStyle="1" w:styleId="Mention1">
    <w:name w:val="Mention1"/>
    <w:basedOn w:val="a0"/>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2370282">
      <w:bodyDiv w:val="1"/>
      <w:marLeft w:val="0"/>
      <w:marRight w:val="0"/>
      <w:marTop w:val="0"/>
      <w:marBottom w:val="0"/>
      <w:divBdr>
        <w:top w:val="none" w:sz="0" w:space="0" w:color="auto"/>
        <w:left w:val="none" w:sz="0" w:space="0" w:color="auto"/>
        <w:bottom w:val="none" w:sz="0" w:space="0" w:color="auto"/>
        <w:right w:val="none" w:sz="0" w:space="0" w:color="auto"/>
      </w:divBdr>
    </w:div>
    <w:div w:id="558052320">
      <w:bodyDiv w:val="1"/>
      <w:marLeft w:val="0"/>
      <w:marRight w:val="0"/>
      <w:marTop w:val="0"/>
      <w:marBottom w:val="0"/>
      <w:divBdr>
        <w:top w:val="none" w:sz="0" w:space="0" w:color="auto"/>
        <w:left w:val="none" w:sz="0" w:space="0" w:color="auto"/>
        <w:bottom w:val="none" w:sz="0" w:space="0" w:color="auto"/>
        <w:right w:val="none" w:sz="0" w:space="0" w:color="auto"/>
      </w:divBdr>
    </w:div>
    <w:div w:id="1311207054">
      <w:bodyDiv w:val="1"/>
      <w:marLeft w:val="0"/>
      <w:marRight w:val="0"/>
      <w:marTop w:val="0"/>
      <w:marBottom w:val="0"/>
      <w:divBdr>
        <w:top w:val="none" w:sz="0" w:space="0" w:color="auto"/>
        <w:left w:val="none" w:sz="0" w:space="0" w:color="auto"/>
        <w:bottom w:val="none" w:sz="0" w:space="0" w:color="auto"/>
        <w:right w:val="none" w:sz="0" w:space="0" w:color="auto"/>
      </w:divBdr>
    </w:div>
    <w:div w:id="1509368446">
      <w:bodyDiv w:val="1"/>
      <w:marLeft w:val="0"/>
      <w:marRight w:val="0"/>
      <w:marTop w:val="0"/>
      <w:marBottom w:val="0"/>
      <w:divBdr>
        <w:top w:val="none" w:sz="0" w:space="0" w:color="auto"/>
        <w:left w:val="none" w:sz="0" w:space="0" w:color="auto"/>
        <w:bottom w:val="none" w:sz="0" w:space="0" w:color="auto"/>
        <w:right w:val="none" w:sz="0" w:space="0" w:color="auto"/>
      </w:divBdr>
    </w:div>
    <w:div w:id="1738475556">
      <w:bodyDiv w:val="1"/>
      <w:marLeft w:val="0"/>
      <w:marRight w:val="0"/>
      <w:marTop w:val="0"/>
      <w:marBottom w:val="0"/>
      <w:divBdr>
        <w:top w:val="none" w:sz="0" w:space="0" w:color="auto"/>
        <w:left w:val="none" w:sz="0" w:space="0" w:color="auto"/>
        <w:bottom w:val="none" w:sz="0" w:space="0" w:color="auto"/>
        <w:right w:val="none" w:sz="0" w:space="0" w:color="auto"/>
      </w:divBdr>
    </w:div>
    <w:div w:id="1744060695">
      <w:bodyDiv w:val="1"/>
      <w:marLeft w:val="0"/>
      <w:marRight w:val="0"/>
      <w:marTop w:val="0"/>
      <w:marBottom w:val="0"/>
      <w:divBdr>
        <w:top w:val="none" w:sz="0" w:space="0" w:color="auto"/>
        <w:left w:val="none" w:sz="0" w:space="0" w:color="auto"/>
        <w:bottom w:val="none" w:sz="0" w:space="0" w:color="auto"/>
        <w:right w:val="none" w:sz="0" w:space="0" w:color="auto"/>
      </w:divBdr>
    </w:div>
    <w:div w:id="18656270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cid:image007.png@01D7DAC8.A4EC4160" TargetMode="Externa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oleObject" Target="embeddings/oleObject2.bin"/><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oleObject" Target="embeddings/oleObject1.bin"/><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tsg_ran/WG1_RL1/TSGR1_106-e/Docs/R1-2108583.zip"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DC8B9D4742BFB49B26D0BA2DD6AE53A" ma:contentTypeVersion="12" ma:contentTypeDescription="Create a new document." ma:contentTypeScope="" ma:versionID="ef177fd377a7f7a4f269c61837ae69f2">
  <xsd:schema xmlns:xsd="http://www.w3.org/2001/XMLSchema" xmlns:xs="http://www.w3.org/2001/XMLSchema" xmlns:p="http://schemas.microsoft.com/office/2006/metadata/properties" xmlns:ns2="fed6b700-95b7-4bcd-9420-776afa9d3ef7" xmlns:ns3="55d979c1-5249-49b1-9d13-48b77d465bf7" targetNamespace="http://schemas.microsoft.com/office/2006/metadata/properties" ma:root="true" ma:fieldsID="6614d69d44aa2745d8a4e4ee28e5dffa" ns2:_="" ns3:_="">
    <xsd:import namespace="fed6b700-95b7-4bcd-9420-776afa9d3ef7"/>
    <xsd:import namespace="55d979c1-5249-49b1-9d13-48b77d465bf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d6b700-95b7-4bcd-9420-776afa9d3e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d979c1-5249-49b1-9d13-48b77d465bf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589E1FA-3100-4181-8EBC-F2520861361C}">
  <ds:schemaRefs>
    <ds:schemaRef ds:uri="http://schemas.microsoft.com/sharepoint/v3/contenttype/forms"/>
  </ds:schemaRefs>
</ds:datastoreItem>
</file>

<file path=customXml/itemProps3.xml><?xml version="1.0" encoding="utf-8"?>
<ds:datastoreItem xmlns:ds="http://schemas.openxmlformats.org/officeDocument/2006/customXml" ds:itemID="{DC2A5866-95A9-430D-8236-C24F509A88A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BA2CCA0-103B-468A-B91E-92290A31C6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d6b700-95b7-4bcd-9420-776afa9d3ef7"/>
    <ds:schemaRef ds:uri="55d979c1-5249-49b1-9d13-48b77d465b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A843B12-FA97-47BA-B227-9DD638946E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74</Pages>
  <Words>29669</Words>
  <Characters>169114</Characters>
  <Application>Microsoft Office Word</Application>
  <DocSecurity>0</DocSecurity>
  <Lines>1409</Lines>
  <Paragraphs>396</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198387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CMCC</cp:lastModifiedBy>
  <cp:revision>7</cp:revision>
  <cp:lastPrinted>2007-06-18T22:08:00Z</cp:lastPrinted>
  <dcterms:created xsi:type="dcterms:W3CDTF">2021-11-18T07:07:00Z</dcterms:created>
  <dcterms:modified xsi:type="dcterms:W3CDTF">2021-11-18T07:09:00Z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(3)qrkcSxy8jXZgGbxTQRw/HjkkDrKhTZjfjIkMphn9PgHAdq+O/EtSEOXaw9g4Zv9M7fiXF2ot
UggiEtS51vlIRQrmYTgmPKgAeUy1Li/3Z7Z18TyA3cSaKyXxSu62pSh7hCp58GHqmL3RSEi/
DHSf2U8du9gPpxjqdVZN5IiPe9Np36AGwHqeUTD8K+k9qAQJO3EDXRIRse9KNGbrvtrOmo1q
Gk6iRHkURpxosH5Tz0</vt:lpwstr>
  </property>
  <property fmtid="{D5CDD505-2E9C-101B-9397-08002B2CF9AE}" pid="13" name="_2015_ms_pID_725343_00">
    <vt:lpwstr>_2015_ms_pID_725343</vt:lpwstr>
  </property>
  <property fmtid="{D5CDD505-2E9C-101B-9397-08002B2CF9AE}" pid="14" name="_2015_ms_pID_7253431">
    <vt:lpwstr>RxsHUBxEZo7tqDqO0fX/Ks81ohIi5p9WJ9Q6VQIs7VXufTFnpBSJh/
N8AzFX6F+IVKtfK83duRc4u4Te2piADKdvQLNwi0SfX53cpQlI69q4fPscy+8+BpxkaY0zRW
CgrlMel8g/g1jM9Jf9mK4/hSNHEDECH+/pBhiC/3rbybolBifq0IhCRuBV0AujFsroKAT8vV
i3YAGBUagrqtbHLDhezRxaeJ6qgdz0RBr7pG</vt:lpwstr>
  </property>
  <property fmtid="{D5CDD505-2E9C-101B-9397-08002B2CF9AE}" pid="15" name="_2015_ms_pID_7253431_00">
    <vt:lpwstr>_2015_ms_pID_7253431</vt:lpwstr>
  </property>
  <property fmtid="{D5CDD505-2E9C-101B-9397-08002B2CF9AE}" pid="16" name="_2015_ms_pID_7253432">
    <vt:lpwstr>jfRdlw2MGZXWBYBkHK8lk5v2Tm0+t0mxQZdi
8r3wKRr3NnDRlOmFMrARFHm3a2GlUEm4Oaci4uquSCW49HGkfxI=</vt:lpwstr>
  </property>
  <property fmtid="{D5CDD505-2E9C-101B-9397-08002B2CF9AE}" pid="17" name="_2015_ms_pID_7253432_00">
    <vt:lpwstr>_2015_ms_pID_7253432</vt:lpwstr>
  </property>
  <property fmtid="{D5CDD505-2E9C-101B-9397-08002B2CF9AE}" pid="18" name="KSOProductBuildVer">
    <vt:lpwstr>2052-11.8.2.10393</vt:lpwstr>
  </property>
  <property fmtid="{D5CDD505-2E9C-101B-9397-08002B2CF9AE}" pid="19" name="CWM77040497511e4242acd16c0e5e65aa79">
    <vt:lpwstr>CWMO7Wo06jonkJ1SNTjKk7/gnKHwOzdpenBqXR1xnzx3T9TpkeTxV5FNmu4GxRvwkEKUfFX1JrvA+oHCenQcvJ17g==</vt:lpwstr>
  </property>
  <property fmtid="{D5CDD505-2E9C-101B-9397-08002B2CF9AE}" pid="20" name="EriCOLLCategory">
    <vt:lpwstr>4;##Research|7f1f7aab-c784-40ec-8666-825d2ac7abef</vt:lpwstr>
  </property>
  <property fmtid="{D5CDD505-2E9C-101B-9397-08002B2CF9AE}" pid="21" name="TaxKeyword">
    <vt:lpwstr/>
  </property>
  <property fmtid="{D5CDD505-2E9C-101B-9397-08002B2CF9AE}" pid="22" name="EriCOLLCountry">
    <vt:lpwstr/>
  </property>
  <property fmtid="{D5CDD505-2E9C-101B-9397-08002B2CF9AE}" pid="23" name="EriCOLLCompetence">
    <vt:lpwstr/>
  </property>
  <property fmtid="{D5CDD505-2E9C-101B-9397-08002B2CF9AE}" pid="24" name="EriCOLLProcess">
    <vt:lpwstr/>
  </property>
  <property fmtid="{D5CDD505-2E9C-101B-9397-08002B2CF9AE}" pid="25" name="ContentTypeId">
    <vt:lpwstr>0x010100FDC8B9D4742BFB49B26D0BA2DD6AE53A</vt:lpwstr>
  </property>
  <property fmtid="{D5CDD505-2E9C-101B-9397-08002B2CF9AE}" pid="26" name="EriCOLLOrganizationUnit">
    <vt:lpwstr>5;##GFTE ER Radio Access Technologies|692a7af5-c1f7-4d68-b1ab-a7920dfecb78</vt:lpwstr>
  </property>
  <property fmtid="{D5CDD505-2E9C-101B-9397-08002B2CF9AE}" pid="27" name="EriCOLLCustomer">
    <vt:lpwstr/>
  </property>
  <property fmtid="{D5CDD505-2E9C-101B-9397-08002B2CF9AE}" pid="28" name="EriCOLLProducts">
    <vt:lpwstr/>
  </property>
  <property fmtid="{D5CDD505-2E9C-101B-9397-08002B2CF9AE}" pid="29" name="_dlc_DocIdItemGuid">
    <vt:lpwstr>66eac155-932a-4f0c-9269-c21aa5e432bb</vt:lpwstr>
  </property>
  <property fmtid="{D5CDD505-2E9C-101B-9397-08002B2CF9AE}" pid="30" name="EriCOLLProjects">
    <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1636709592</vt:lpwstr>
  </property>
</Properties>
</file>