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3A3081">
        <w:rPr>
          <w:sz w:val="20"/>
          <w:lang w:val="en-US"/>
        </w:rPr>
        <w:t>November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a6"/>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a6"/>
        <w:spacing w:after="0"/>
        <w:jc w:val="left"/>
      </w:pPr>
      <w:r>
        <w:t>The following email thread is assigned for discussion of this topic:</w:t>
      </w:r>
    </w:p>
    <w:p w14:paraId="54D944E6" w14:textId="77777777" w:rsidR="00506A25" w:rsidRDefault="00506A25">
      <w:pPr>
        <w:pStyle w:val="a6"/>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a6"/>
      </w:pPr>
      <w:r w:rsidRPr="008D0609">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a6"/>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a6"/>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a6"/>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a6"/>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proofErr w:type="gramStart"/>
            <w:r w:rsidRPr="0078068C">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a6"/>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ＭＳ 明朝"/>
                <w:b/>
                <w:bCs/>
                <w:lang w:val="en-US" w:eastAsia="en-US"/>
              </w:rPr>
            </w:pPr>
            <w:r w:rsidRPr="004579D2">
              <w:rPr>
                <w:rFonts w:eastAsia="ＭＳ 明朝"/>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ＭＳ 明朝"/>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ＭＳ 明朝"/>
                <w:b/>
                <w:bCs/>
                <w:lang w:val="en-US" w:eastAsia="en-US"/>
              </w:rPr>
            </w:pPr>
            <w:r w:rsidRPr="004579D2">
              <w:rPr>
                <w:rFonts w:eastAsia="ＭＳ 明朝"/>
                <w:b/>
                <w:bCs/>
                <w:lang w:val="en-US" w:eastAsia="en-US"/>
              </w:rPr>
              <w:t xml:space="preserve">Proposal 2: It is left to </w:t>
            </w:r>
            <w:proofErr w:type="spellStart"/>
            <w:r w:rsidRPr="004579D2">
              <w:rPr>
                <w:rFonts w:eastAsia="ＭＳ 明朝"/>
                <w:b/>
                <w:bCs/>
                <w:lang w:val="en-US" w:eastAsia="en-US"/>
              </w:rPr>
              <w:t>gNB</w:t>
            </w:r>
            <w:proofErr w:type="spellEnd"/>
            <w:r w:rsidRPr="004579D2">
              <w:rPr>
                <w:rFonts w:eastAsia="ＭＳ 明朝"/>
                <w:b/>
                <w:bCs/>
                <w:lang w:val="en-US" w:eastAsia="en-US"/>
              </w:rPr>
              <w:t xml:space="preserve">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a6"/>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w:t>
            </w:r>
            <w:proofErr w:type="gramStart"/>
            <w:r>
              <w:t xml:space="preserve">1  </w:t>
            </w:r>
            <w:r w:rsidRPr="00201614">
              <w:t>In</w:t>
            </w:r>
            <w:proofErr w:type="gramEnd"/>
            <w:r w:rsidRPr="00201614">
              <w:t xml:space="preserve">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ＭＳ 明朝"/>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a6"/>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 xml:space="preserve">it is </w:t>
            </w:r>
            <w:proofErr w:type="gramStart"/>
            <w:r>
              <w:rPr>
                <w:rFonts w:eastAsiaTheme="minorEastAsia" w:hint="eastAsia"/>
              </w:rPr>
              <w:t>prefer</w:t>
            </w:r>
            <w:proofErr w:type="gramEnd"/>
            <w:r>
              <w:rPr>
                <w:rFonts w:eastAsiaTheme="minorEastAsia" w:hint="eastAsia"/>
              </w:rPr>
              <w:t xml:space="preserve">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a6"/>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a6"/>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a6"/>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w:t>
            </w:r>
            <w:proofErr w:type="spellStart"/>
            <w:r w:rsidRPr="004E4168">
              <w:rPr>
                <w:rFonts w:eastAsia="Times New Roman" w:cs="Batang"/>
                <w:i/>
                <w:iCs/>
                <w:lang w:val="en-US" w:eastAsia="en-US"/>
              </w:rPr>
              <w:t>gNB</w:t>
            </w:r>
            <w:proofErr w:type="spellEnd"/>
            <w:r w:rsidRPr="004E4168">
              <w:rPr>
                <w:rFonts w:eastAsia="Times New Roman" w:cs="Batang"/>
                <w:i/>
                <w:iCs/>
                <w:lang w:val="en-US" w:eastAsia="en-US"/>
              </w:rPr>
              <w:t xml:space="preserve"> implementation to </w:t>
            </w:r>
            <w:proofErr w:type="gramStart"/>
            <w:r w:rsidRPr="004E4168">
              <w:rPr>
                <w:rFonts w:eastAsia="Times New Roman" w:cs="Batang"/>
                <w:i/>
                <w:iCs/>
                <w:lang w:val="en-US" w:eastAsia="en-US"/>
              </w:rPr>
              <w:t>configure  the</w:t>
            </w:r>
            <w:proofErr w:type="gramEnd"/>
            <w:r w:rsidRPr="004E4168">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w:t>
            </w:r>
            <w:proofErr w:type="spellStart"/>
            <w:r w:rsidRPr="004E4168">
              <w:rPr>
                <w:rFonts w:eastAsia="Times New Roman" w:cs="Batang"/>
                <w:i/>
                <w:iCs/>
                <w:lang w:val="en-US" w:eastAsia="en-US"/>
              </w:rPr>
              <w:t>rces</w:t>
            </w:r>
            <w:proofErr w:type="spellEnd"/>
            <w:r w:rsidRPr="004E4168">
              <w:rPr>
                <w:rFonts w:eastAsia="Times New Roman" w:cs="Batang"/>
                <w:i/>
                <w:iCs/>
                <w:lang w:val="en-US" w:eastAsia="en-US"/>
              </w:rPr>
              <w:t>.</w:t>
            </w:r>
          </w:p>
        </w:tc>
      </w:tr>
      <w:tr w:rsidR="00525EE5" w:rsidRPr="00525EE5" w14:paraId="44B12A81" w14:textId="77777777" w:rsidTr="00855DE7">
        <w:tc>
          <w:tcPr>
            <w:tcW w:w="1525" w:type="dxa"/>
          </w:tcPr>
          <w:p w14:paraId="0EB84C75" w14:textId="21888609" w:rsidR="00525EE5" w:rsidRPr="00525EE5" w:rsidRDefault="00525EE5" w:rsidP="00855DE7">
            <w:pPr>
              <w:pStyle w:val="a6"/>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a6"/>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af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a6"/>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a6"/>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ＭＳ ゴシック"/>
                <w:b/>
                <w:lang w:val="en-US"/>
              </w:rPr>
            </w:pPr>
            <w:r w:rsidRPr="00B0239E">
              <w:rPr>
                <w:rFonts w:eastAsia="ＭＳ ゴシック" w:hint="eastAsia"/>
                <w:b/>
                <w:lang w:val="en-US"/>
              </w:rPr>
              <w:t>P</w:t>
            </w:r>
            <w:r w:rsidRPr="00B0239E">
              <w:rPr>
                <w:rFonts w:eastAsia="ＭＳ ゴシック"/>
                <w:b/>
                <w:lang w:val="en-US"/>
              </w:rPr>
              <w:t>roposal 1:</w:t>
            </w:r>
            <w:r w:rsidRPr="00B0239E">
              <w:rPr>
                <w:rFonts w:eastAsia="ＭＳ ゴシック" w:hint="eastAsia"/>
                <w:b/>
                <w:lang w:val="en-US"/>
              </w:rPr>
              <w:t xml:space="preserve"> </w:t>
            </w:r>
            <w:r w:rsidRPr="00B0239E">
              <w:rPr>
                <w:rFonts w:eastAsia="ＭＳ ゴシック"/>
                <w:b/>
                <w:lang w:val="en-US"/>
              </w:rPr>
              <w:t>For PUCCH before dedicated PUCCH configuration, PRB offset definition for PUCCH resource set index 15 should be the same as index 0-14 for multiple PRB allocation (Alt-a in the agreement at RAN1#106bis-e</w:t>
            </w:r>
            <w:r w:rsidRPr="00B0239E">
              <w:rPr>
                <w:rFonts w:eastAsia="ＭＳ ゴシック" w:hint="eastAsia"/>
                <w:b/>
                <w:lang w:val="en-US"/>
              </w:rPr>
              <w:t xml:space="preserve"> </w:t>
            </w:r>
            <w:r w:rsidRPr="00B0239E">
              <w:rPr>
                <w:rFonts w:eastAsia="ＭＳ ゴシック"/>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a6"/>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ＭＳ 明朝"/>
                <w:b/>
                <w:szCs w:val="24"/>
                <w:lang w:val="en-US" w:eastAsia="en-US"/>
              </w:rPr>
              <w:t>Proposa</w:t>
            </w:r>
            <w:r>
              <w:rPr>
                <w:rFonts w:eastAsia="ＭＳ 明朝"/>
                <w:b/>
                <w:szCs w:val="24"/>
                <w:lang w:val="en-US" w:eastAsia="en-US"/>
              </w:rPr>
              <w:t>l 1</w:t>
            </w:r>
            <w:r w:rsidRPr="00A2236C">
              <w:rPr>
                <w:rFonts w:eastAsia="ＭＳ 明朝"/>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ＭＳ 明朝"/>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a6"/>
        <w:ind w:right="27"/>
      </w:pPr>
    </w:p>
    <w:p w14:paraId="0928C0B5" w14:textId="718032D9" w:rsidR="00717BCB" w:rsidRPr="00DD3AFB" w:rsidRDefault="00717BCB" w:rsidP="00A2236C">
      <w:pPr>
        <w:pStyle w:val="21"/>
      </w:pPr>
      <w:r w:rsidRPr="00DD3AFB">
        <w:t>Summary</w:t>
      </w:r>
      <w:r w:rsidR="00DD3AFB">
        <w:t xml:space="preserve"> of </w:t>
      </w:r>
      <w:r w:rsidR="00855DE7">
        <w:t>Handling of PUCCH Resource Set Index 15</w:t>
      </w:r>
    </w:p>
    <w:p w14:paraId="1FAB8F0F" w14:textId="509B266A" w:rsidR="00B02A16" w:rsidRDefault="00EE551F">
      <w:pPr>
        <w:pStyle w:val="a6"/>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a6"/>
        <w:numPr>
          <w:ilvl w:val="0"/>
          <w:numId w:val="42"/>
        </w:numPr>
        <w:spacing w:after="0"/>
        <w:ind w:right="29"/>
      </w:pPr>
      <w:r>
        <w:t>Alt-1: X = N</w:t>
      </w:r>
      <w:r w:rsidRPr="00EE551F">
        <w:rPr>
          <w:vertAlign w:val="subscript"/>
        </w:rPr>
        <w:t>RB</w:t>
      </w:r>
    </w:p>
    <w:p w14:paraId="2128DD61" w14:textId="217A89FB" w:rsidR="00EE551F" w:rsidRDefault="00EE551F" w:rsidP="00EE551F">
      <w:pPr>
        <w:pStyle w:val="a6"/>
        <w:numPr>
          <w:ilvl w:val="1"/>
          <w:numId w:val="42"/>
        </w:numPr>
        <w:spacing w:after="0"/>
        <w:ind w:right="29"/>
      </w:pPr>
      <w:r>
        <w:t>Sony, ZTE, Intel, Nokia, Qualcomm, Huawei, NTT DOCOMO, vivo</w:t>
      </w:r>
    </w:p>
    <w:p w14:paraId="76E22919" w14:textId="53037DAB" w:rsidR="00EE551F" w:rsidRDefault="00EE551F" w:rsidP="00EE551F">
      <w:pPr>
        <w:pStyle w:val="a6"/>
        <w:numPr>
          <w:ilvl w:val="0"/>
          <w:numId w:val="42"/>
        </w:numPr>
        <w:spacing w:after="0"/>
        <w:ind w:right="29"/>
      </w:pPr>
      <w:r>
        <w:t>Alt-2: X = 1</w:t>
      </w:r>
    </w:p>
    <w:p w14:paraId="47F8DA0B" w14:textId="052A2660" w:rsidR="00EE551F" w:rsidRDefault="00EE551F" w:rsidP="00EE551F">
      <w:pPr>
        <w:pStyle w:val="a6"/>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a6"/>
        <w:ind w:right="27"/>
      </w:pPr>
    </w:p>
    <w:p w14:paraId="68905BA6" w14:textId="66441A04" w:rsidR="00EE551F" w:rsidRDefault="00EE551F" w:rsidP="00EE551F">
      <w:pPr>
        <w:pStyle w:val="a6"/>
        <w:ind w:right="27"/>
      </w:pPr>
      <w:r>
        <w:t xml:space="preserve">Companies supportive of Alt-1 generally say that any error cases that occur can be handled by </w:t>
      </w:r>
      <w:proofErr w:type="spellStart"/>
      <w:r>
        <w:t>gNB</w:t>
      </w:r>
      <w:proofErr w:type="spellEnd"/>
      <w:r>
        <w:t xml:space="preserve"> implementation, and </w:t>
      </w:r>
      <w:r w:rsidR="0060139E">
        <w:t>that a consistent scaling principle is desired for all PUCCH resource set indices.</w:t>
      </w:r>
    </w:p>
    <w:p w14:paraId="36A93DE1" w14:textId="662D7257" w:rsidR="0060139E" w:rsidRDefault="0060139E" w:rsidP="00EE551F">
      <w:pPr>
        <w:pStyle w:val="a6"/>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w:t>
      </w:r>
      <w:proofErr w:type="gramStart"/>
      <w:r w:rsidR="00E03595">
        <w:t>Furthermore</w:t>
      </w:r>
      <w:proofErr w:type="gramEnd"/>
      <w:r w:rsidR="00E03595">
        <w:t xml:space="preserv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ＭＳ 明朝"/>
          <w:noProof/>
          <w:lang w:val="en-US" w:eastAsia="ko-KR"/>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934173" w:rsidRPr="00FB2F8F" w:rsidRDefault="0093417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mbMAA&#10;AADaAAAADwAAAGRycy9kb3ducmV2LnhtbESPwWrDMBBE74X8g9hAL6WR44NJXcshBALJ0Wmh18Xa&#10;2qbSylibxPn7qFDocZiZN0y1nb1TV5riENjAepWBIm6DHbgz8PlxeN2AioJs0QUmA3eKsK0XTxWW&#10;Nty4oetZOpUgHEs00IuMpdax7cljXIWROHnfYfIoSU6dthPeEtw7nWdZoT0OnBZ6HGnfU/tzvngD&#10;u7sW18S3w4stuCjkK57QbYx5Xs67d1BCs/yH/9pHayCH3yvpBuj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wmbMAAAADaAAAADwAAAAAAAAAAAAAAAACYAgAAZHJzL2Rvd25y&#10;ZXYueG1sUEsFBgAAAAAEAAQA9QAAAIUDAAAAAA==&#10;" filled="f" strokecolor="red" strokeweight="1pt">
                  <v:stroke joinstyle="miter"/>
                </v:oval>
                <v:oval id="Oval 11" o:spid="_x0000_s1028" style="position:absolute;left:238;top:39279;width:5725;height:1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2Rb0A&#10;AADbAAAADwAAAGRycy9kb3ducmV2LnhtbERPS4vCMBC+C/6HMIIX0VQPxa1GEUFYjz5gr0MztsVk&#10;UppR67/fCAt7m4/vOett7516UhebwAbmswwUcRlsw5WB6+UwXYKKgmzRBSYDb4qw3QwHayxsePGJ&#10;nmepVArhWKCBWqQttI5lTR7jLLTEibuFzqMk2FXadvhK4d7pRZbl2mPDqaHGlvY1lffzwxvYvbW4&#10;U/w6TGzOeS4/8Yhuacx41O9WoIR6+Rf/ub9tmj+Hzy/pAL3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Y2Rb0AAADbAAAADwAAAAAAAAAAAAAAAACYAgAAZHJzL2Rvd25yZXYu&#10;eG1sUEsFBgAAAAAEAAQA9QAAAIIDAAAAAA==&#10;" filled="f" strokecolor="red" strokeweight="1pt">
                  <v:stroke joinstyle="miter"/>
                </v:oval>
                <v:line id="Straight Connector 12" o:spid="_x0000_s1029" style="position:absolute;flip:y;visibility:visible;mso-wrap-style:square" from="6042,4055" to="19003,4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bOFL8AAADbAAAADwAAAGRycy9kb3ducmV2LnhtbERPTYvCMBC9C/6HMAveNF0PIrVRloUF&#10;QRCsUvA228w2ZZtJaaLGf28Ewds83ucUm2g7caXBt44VfM4yEMS10y03Ck7Hn+kShA/IGjvHpOBO&#10;Hjbr8ajAXLsbH+hahkakEPY5KjAh9LmUvjZk0c9cT5y4PzdYDAkOjdQD3lK47eQ8yxbSYsupwWBP&#10;34bq//JiFWRdadylins6x2NlZfW7CIedUpOP+LUCESiGt/jl3uo0fw7PX9IBcv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ObOFL8AAADbAAAADwAAAAAAAAAAAAAAAACh&#10;AgAAZHJzL2Rvd25yZXYueG1sUEsFBgAAAAAEAAQA+QAAAI0DAAAAAA==&#10;" strokecolor="red" strokeweight=".5pt">
                  <v:stroke joinstyle="miter"/>
                </v:line>
                <v:line id="Straight Connector 13" o:spid="_x0000_s1030" style="position:absolute;flip:y;visibility:visible;mso-wrap-style:square" from="5804,4055" to="19002,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prj78AAADbAAAADwAAAGRycy9kb3ducmV2LnhtbERPTYvCMBC9L/gfwgh7W1MVZKlGEUEQ&#10;BMG6FPY224xNsZmUJmr23xtB8DaP9zmLVbStuFHvG8cKxqMMBHHldMO1gp/T9usbhA/IGlvHpOCf&#10;PKyWg48F5trd+Ui3ItQihbDPUYEJocul9JUhi37kOuLEnV1vMSTY11L3eE/htpWTLJtJiw2nBoMd&#10;bQxVl+JqFWRtYdy1jAf6jafSyvJvFo57pT6HcT0HESiGt/jl3uk0fwrPX9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6prj78AAADbAAAADwAAAAAAAAAAAAAAAACh&#10;AgAAZHJzL2Rvd25yZXYueG1sUEsFBgAAAAAEAAQA+QAAAI0DA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6C23FF31" w14:textId="04D9EB22" w:rsidR="00934173" w:rsidRPr="00FB2F8F" w:rsidRDefault="00934173">
                        <w:pPr>
                          <w:rPr>
                            <w:color w:val="FF0000"/>
                          </w:rPr>
                        </w:pPr>
                        <w:r w:rsidRPr="00FB2F8F">
                          <w:rPr>
                            <w:color w:val="FF0000"/>
                          </w:rPr>
                          <w:t>RB offset area</w:t>
                        </w:r>
                      </w:p>
                    </w:txbxContent>
                  </v:textbox>
                </v:shape>
              </v:group>
            </w:pict>
          </mc:Fallback>
        </mc:AlternateContent>
      </w:r>
      <w:r w:rsidR="00DA7701" w:rsidRPr="0060139E">
        <w:rPr>
          <w:rFonts w:eastAsia="ＭＳ 明朝"/>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9pt;height:425.9pt;mso-width-percent:0;mso-height-percent:0;mso-width-percent:0;mso-height-percent:0" o:ole="">
            <v:imagedata r:id="rId14" o:title=""/>
          </v:shape>
          <o:OLEObject Type="Embed" ProgID="Visio.Drawing.11" ShapeID="_x0000_i1025" DrawAspect="Content" ObjectID="_1698218896"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45pt;height:290.5pt;mso-width-percent:0;mso-height-percent:0;mso-width-percent:0;mso-height-percent:0" o:ole="">
            <v:imagedata r:id="rId16" o:title=""/>
          </v:shape>
          <o:OLEObject Type="Embed" ProgID="Visio.Drawing.11" ShapeID="_x0000_i1026" DrawAspect="Content" ObjectID="_1698218897"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a6"/>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65pt;mso-width-percent:0;mso-height-percent:0;mso-width-percent:0;mso-height-percent:0" o:ole="">
            <v:imagedata r:id="rId18" o:title=""/>
          </v:shape>
          <o:OLEObject Type="Embed" ProgID="Visio.Drawing.11" ShapeID="_x0000_i1027" DrawAspect="Content" ObjectID="_1698218898"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a6"/>
        <w:ind w:right="27"/>
        <w:rPr>
          <w:bCs/>
          <w:lang w:val="en-US" w:eastAsia="x-none"/>
        </w:rPr>
      </w:pPr>
    </w:p>
    <w:p w14:paraId="18CB31A4" w14:textId="02E055E5" w:rsidR="00E03595" w:rsidRDefault="00E03595">
      <w:pPr>
        <w:pStyle w:val="a6"/>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a6"/>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a6"/>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a6"/>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a6"/>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 .. 14, but for set 15</w:t>
      </w:r>
    </w:p>
    <w:p w14:paraId="195F5FB0" w14:textId="27D50428" w:rsidR="00E03595" w:rsidRDefault="00B14E09" w:rsidP="00B14E09">
      <w:pPr>
        <w:pStyle w:val="a6"/>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a6"/>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a6"/>
        <w:ind w:right="27"/>
        <w:rPr>
          <w:bCs/>
          <w:lang w:val="en-US" w:eastAsia="x-none"/>
        </w:rPr>
      </w:pPr>
    </w:p>
    <w:p w14:paraId="42820160" w14:textId="726D7C3E" w:rsidR="007E6B03" w:rsidRPr="00B14E09" w:rsidRDefault="00B14E09" w:rsidP="00B14E09">
      <w:pPr>
        <w:pStyle w:val="21"/>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af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a6"/>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a6"/>
              <w:spacing w:after="0"/>
              <w:ind w:right="27"/>
              <w:rPr>
                <w:rFonts w:eastAsia="游明朝"/>
                <w:sz w:val="20"/>
                <w:szCs w:val="20"/>
                <w:lang w:val="de-DE" w:eastAsia="ja-JP"/>
              </w:rPr>
            </w:pPr>
            <w:r>
              <w:rPr>
                <w:rFonts w:eastAsia="游明朝"/>
                <w:sz w:val="20"/>
                <w:szCs w:val="20"/>
                <w:lang w:val="de-DE" w:eastAsia="ja-JP"/>
              </w:rPr>
              <w:t>Moderato</w:t>
            </w:r>
            <w:r w:rsidR="003F27D2">
              <w:rPr>
                <w:rFonts w:eastAsia="游明朝"/>
                <w:sz w:val="20"/>
                <w:szCs w:val="20"/>
                <w:lang w:val="de-DE" w:eastAsia="ja-JP"/>
              </w:rPr>
              <w:t>r</w:t>
            </w:r>
          </w:p>
        </w:tc>
        <w:tc>
          <w:tcPr>
            <w:tcW w:w="7560" w:type="dxa"/>
          </w:tcPr>
          <w:p w14:paraId="43D1B72A" w14:textId="1D2780B6" w:rsidR="00855DE7" w:rsidRDefault="00FB2F8F" w:rsidP="00855DE7">
            <w:pPr>
              <w:pStyle w:val="a6"/>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a6"/>
              <w:spacing w:after="0"/>
              <w:ind w:right="27"/>
              <w:rPr>
                <w:rFonts w:eastAsia="Times New Roman"/>
                <w:sz w:val="20"/>
                <w:szCs w:val="20"/>
                <w:lang w:eastAsia="en-US"/>
              </w:rPr>
            </w:pPr>
          </w:p>
          <w:p w14:paraId="32AD5ADC" w14:textId="5514A52A" w:rsidR="00FB2F8F" w:rsidRDefault="00FB2F8F" w:rsidP="00855DE7">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a6"/>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a6"/>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a6"/>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a6"/>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a6"/>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a6"/>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a6"/>
              <w:spacing w:after="0"/>
              <w:ind w:right="27"/>
              <w:rPr>
                <w:lang w:val="de-DE"/>
              </w:rPr>
            </w:pPr>
            <w:r>
              <w:rPr>
                <w:lang w:val="de-DE"/>
              </w:rPr>
              <w:t>Qualcomm</w:t>
            </w:r>
          </w:p>
        </w:tc>
        <w:tc>
          <w:tcPr>
            <w:tcW w:w="7560" w:type="dxa"/>
          </w:tcPr>
          <w:p w14:paraId="06B84BE0"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a6"/>
              <w:spacing w:after="0"/>
              <w:ind w:right="27"/>
              <w:rPr>
                <w:rFonts w:eastAsiaTheme="minorEastAsia"/>
                <w:sz w:val="20"/>
                <w:szCs w:val="20"/>
                <w:lang w:val="de-DE"/>
              </w:rPr>
            </w:pPr>
          </w:p>
          <w:p w14:paraId="245F9148"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a6"/>
              <w:spacing w:after="0"/>
              <w:ind w:right="27"/>
              <w:rPr>
                <w:rFonts w:eastAsiaTheme="minorEastAsia"/>
                <w:sz w:val="20"/>
                <w:szCs w:val="20"/>
                <w:lang w:val="de-DE"/>
              </w:rPr>
            </w:pPr>
          </w:p>
          <w:p w14:paraId="402562EA"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a6"/>
              <w:spacing w:after="0"/>
              <w:ind w:right="27"/>
              <w:rPr>
                <w:rFonts w:eastAsiaTheme="minorEastAsia"/>
                <w:sz w:val="20"/>
                <w:szCs w:val="20"/>
                <w:lang w:val="de-DE"/>
              </w:rPr>
            </w:pPr>
          </w:p>
          <w:p w14:paraId="2BDA636B"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a6"/>
              <w:spacing w:after="0"/>
              <w:ind w:right="27"/>
              <w:rPr>
                <w:rFonts w:eastAsiaTheme="minorEastAsia"/>
                <w:sz w:val="20"/>
                <w:szCs w:val="20"/>
                <w:lang w:val="de-DE"/>
              </w:rPr>
            </w:pPr>
          </w:p>
          <w:p w14:paraId="0EDBE708" w14:textId="4FED0CF8"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a6"/>
              <w:spacing w:after="0"/>
              <w:ind w:right="27"/>
              <w:rPr>
                <w:rFonts w:eastAsiaTheme="minorEastAsia"/>
                <w:sz w:val="20"/>
                <w:szCs w:val="20"/>
                <w:lang w:val="de-DE"/>
              </w:rPr>
            </w:pPr>
          </w:p>
          <w:p w14:paraId="60118525" w14:textId="4E48BEE8"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a6"/>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a6"/>
              <w:spacing w:after="0"/>
              <w:ind w:right="27"/>
              <w:rPr>
                <w:lang w:val="de-DE"/>
              </w:rPr>
            </w:pPr>
            <w:r>
              <w:rPr>
                <w:lang w:val="de-DE"/>
              </w:rPr>
              <w:lastRenderedPageBreak/>
              <w:t>Intel</w:t>
            </w:r>
          </w:p>
        </w:tc>
        <w:tc>
          <w:tcPr>
            <w:tcW w:w="7560" w:type="dxa"/>
          </w:tcPr>
          <w:p w14:paraId="5AC0D3A1" w14:textId="51242698" w:rsidR="00934279" w:rsidRDefault="00934279" w:rsidP="00934279">
            <w:pPr>
              <w:pStyle w:val="a6"/>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a6"/>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a6"/>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a6"/>
              <w:spacing w:after="0"/>
              <w:ind w:right="27"/>
              <w:rPr>
                <w:lang w:val="de-DE"/>
              </w:rPr>
            </w:pPr>
            <w:r>
              <w:rPr>
                <w:lang w:val="de-DE"/>
              </w:rPr>
              <w:t>InterDigital</w:t>
            </w:r>
          </w:p>
        </w:tc>
        <w:tc>
          <w:tcPr>
            <w:tcW w:w="7560" w:type="dxa"/>
          </w:tcPr>
          <w:p w14:paraId="0ED99E2A" w14:textId="04B62579" w:rsidR="002A0DEE" w:rsidRPr="00367677" w:rsidRDefault="002A0DEE" w:rsidP="002A0DEE">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24638" w:rsidRPr="002C0391" w14:paraId="01B34CE6" w14:textId="77777777" w:rsidTr="003F27D2">
        <w:tc>
          <w:tcPr>
            <w:tcW w:w="1525" w:type="dxa"/>
          </w:tcPr>
          <w:p w14:paraId="1132EBD4" w14:textId="4077E302" w:rsidR="00124638" w:rsidRDefault="00124638" w:rsidP="00124638">
            <w:pPr>
              <w:pStyle w:val="a6"/>
              <w:spacing w:after="0"/>
              <w:ind w:right="27"/>
              <w:rPr>
                <w:lang w:val="de-DE"/>
              </w:rPr>
            </w:pPr>
            <w:r>
              <w:rPr>
                <w:lang w:val="de-DE"/>
              </w:rPr>
              <w:t>Lenovo, Motorola Mobility</w:t>
            </w:r>
          </w:p>
        </w:tc>
        <w:tc>
          <w:tcPr>
            <w:tcW w:w="7560" w:type="dxa"/>
          </w:tcPr>
          <w:p w14:paraId="698DD863" w14:textId="524CA1C3" w:rsidR="00124638" w:rsidRDefault="00124638" w:rsidP="00124638">
            <w:pPr>
              <w:pStyle w:val="a6"/>
              <w:spacing w:after="0"/>
              <w:ind w:right="27"/>
              <w:rPr>
                <w:lang w:val="de-DE"/>
              </w:rPr>
            </w:pPr>
            <w:r>
              <w:rPr>
                <w:lang w:val="de-DE"/>
              </w:rPr>
              <w:t xml:space="preserve">We slightly prefer Alt1 for simplicity.  </w:t>
            </w:r>
          </w:p>
        </w:tc>
      </w:tr>
      <w:tr w:rsidR="001F6FD3" w:rsidRPr="002C0391" w14:paraId="4843CEB7" w14:textId="77777777" w:rsidTr="003F27D2">
        <w:tc>
          <w:tcPr>
            <w:tcW w:w="1525" w:type="dxa"/>
          </w:tcPr>
          <w:p w14:paraId="0CF2B3E2" w14:textId="41C88404" w:rsidR="001F6FD3" w:rsidRPr="001F6FD3" w:rsidRDefault="001F6FD3" w:rsidP="001F6FD3">
            <w:pPr>
              <w:pStyle w:val="a6"/>
              <w:spacing w:after="0"/>
              <w:ind w:right="27"/>
            </w:pPr>
            <w:r w:rsidRPr="001F6FD3">
              <w:rPr>
                <w:lang w:val="de-DE"/>
              </w:rPr>
              <w:t>Sony</w:t>
            </w:r>
          </w:p>
        </w:tc>
        <w:tc>
          <w:tcPr>
            <w:tcW w:w="7560" w:type="dxa"/>
          </w:tcPr>
          <w:p w14:paraId="55EB8B17" w14:textId="447D72FB" w:rsidR="001F6FD3" w:rsidRPr="001F6FD3" w:rsidRDefault="001F6FD3" w:rsidP="001F6FD3">
            <w:pPr>
              <w:pStyle w:val="a6"/>
              <w:spacing w:after="0"/>
              <w:ind w:right="27"/>
              <w:rPr>
                <w:lang w:val="de-DE"/>
              </w:rPr>
            </w:pPr>
            <w:r w:rsidRPr="001F6FD3">
              <w:rPr>
                <w:lang w:val="de-DE"/>
              </w:rPr>
              <w:t>Our preference is Alt-1.</w:t>
            </w:r>
          </w:p>
        </w:tc>
      </w:tr>
      <w:tr w:rsidR="00256D08" w:rsidRPr="002C0391" w14:paraId="2CAD36EE" w14:textId="77777777" w:rsidTr="003F27D2">
        <w:tc>
          <w:tcPr>
            <w:tcW w:w="1525" w:type="dxa"/>
          </w:tcPr>
          <w:p w14:paraId="26446557" w14:textId="7E54688B" w:rsidR="00256D08" w:rsidRPr="009118D8" w:rsidRDefault="00256D08" w:rsidP="001F6FD3">
            <w:pPr>
              <w:pStyle w:val="a6"/>
              <w:spacing w:after="0"/>
              <w:ind w:right="27"/>
              <w:rPr>
                <w:sz w:val="20"/>
                <w:szCs w:val="20"/>
                <w:lang w:val="de-DE"/>
              </w:rPr>
            </w:pPr>
            <w:r w:rsidRPr="009118D8">
              <w:rPr>
                <w:sz w:val="20"/>
                <w:szCs w:val="20"/>
                <w:lang w:val="de-DE"/>
              </w:rPr>
              <w:t>Futurewei</w:t>
            </w:r>
          </w:p>
        </w:tc>
        <w:tc>
          <w:tcPr>
            <w:tcW w:w="7560" w:type="dxa"/>
          </w:tcPr>
          <w:p w14:paraId="28F07B0C" w14:textId="11A9FBE6" w:rsidR="00256D08" w:rsidRPr="009118D8" w:rsidRDefault="00256D08" w:rsidP="001F6FD3">
            <w:pPr>
              <w:pStyle w:val="a6"/>
              <w:spacing w:after="0"/>
              <w:ind w:right="27"/>
              <w:rPr>
                <w:sz w:val="20"/>
                <w:szCs w:val="20"/>
                <w:lang w:val="de-DE"/>
              </w:rPr>
            </w:pPr>
            <w:r w:rsidRPr="009118D8">
              <w:rPr>
                <w:rFonts w:eastAsia="Times New Roman"/>
                <w:sz w:val="20"/>
                <w:szCs w:val="20"/>
                <w:lang w:val="de-DE" w:eastAsia="en-US"/>
              </w:rPr>
              <w:t xml:space="preserve">Our preference for X=1 was based on </w:t>
            </w:r>
            <w:r w:rsidR="007D0EBB" w:rsidRPr="009118D8">
              <w:rPr>
                <w:rFonts w:eastAsia="Times New Roman"/>
                <w:sz w:val="20"/>
                <w:szCs w:val="20"/>
                <w:lang w:val="de-DE" w:eastAsia="en-US"/>
              </w:rPr>
              <w:t xml:space="preserve">the concern about </w:t>
            </w:r>
            <w:r w:rsidRPr="009118D8">
              <w:rPr>
                <w:rFonts w:eastAsia="Times New Roman"/>
                <w:sz w:val="20"/>
                <w:szCs w:val="20"/>
                <w:lang w:eastAsia="en-US"/>
              </w:rPr>
              <w:t xml:space="preserve">whether or not PUCCH resources step outside the BWP; but if the issue is rather about the hopping pattern, we also don’t think it pertains only to the </w:t>
            </w:r>
            <w:r w:rsidR="007D0EBB" w:rsidRPr="009118D8">
              <w:rPr>
                <w:rFonts w:eastAsia="Times New Roman"/>
                <w:sz w:val="20"/>
                <w:szCs w:val="20"/>
                <w:lang w:eastAsia="en-US"/>
              </w:rPr>
              <w:t xml:space="preserve">resource set </w:t>
            </w:r>
            <w:r w:rsidRPr="009118D8">
              <w:rPr>
                <w:rFonts w:eastAsia="Times New Roman"/>
                <w:sz w:val="20"/>
                <w:szCs w:val="20"/>
                <w:lang w:eastAsia="en-US"/>
              </w:rPr>
              <w:t xml:space="preserve">index 15, </w:t>
            </w:r>
            <w:r w:rsidR="007D0EBB" w:rsidRPr="009118D8">
              <w:rPr>
                <w:rFonts w:eastAsia="Times New Roman"/>
                <w:sz w:val="20"/>
                <w:szCs w:val="20"/>
                <w:lang w:eastAsia="en-US"/>
              </w:rPr>
              <w:t>thus</w:t>
            </w:r>
            <w:r w:rsidRPr="009118D8">
              <w:rPr>
                <w:rFonts w:eastAsia="Times New Roman"/>
                <w:sz w:val="20"/>
                <w:szCs w:val="20"/>
                <w:lang w:eastAsia="en-US"/>
              </w:rPr>
              <w:t xml:space="preserve"> in this case there seems to be no other viable option </w:t>
            </w:r>
            <w:r w:rsidR="007D0EBB" w:rsidRPr="009118D8">
              <w:rPr>
                <w:rFonts w:eastAsia="Times New Roman"/>
                <w:sz w:val="20"/>
                <w:szCs w:val="20"/>
                <w:lang w:eastAsia="en-US"/>
              </w:rPr>
              <w:t>except for</w:t>
            </w:r>
            <w:r w:rsidRPr="009118D8">
              <w:rPr>
                <w:rFonts w:eastAsia="Times New Roman"/>
                <w:sz w:val="20"/>
                <w:szCs w:val="20"/>
                <w:lang w:eastAsia="en-US"/>
              </w:rPr>
              <w:t xml:space="preserve"> Alt-1.      </w:t>
            </w:r>
          </w:p>
        </w:tc>
      </w:tr>
      <w:tr w:rsidR="00934173" w:rsidRPr="002C0391" w14:paraId="3900DE7A" w14:textId="77777777" w:rsidTr="003F27D2">
        <w:tc>
          <w:tcPr>
            <w:tcW w:w="1525" w:type="dxa"/>
          </w:tcPr>
          <w:p w14:paraId="6E17F583" w14:textId="7163C708" w:rsidR="00934173" w:rsidRPr="00502D95" w:rsidRDefault="00934173" w:rsidP="001F6FD3">
            <w:pPr>
              <w:pStyle w:val="a6"/>
              <w:spacing w:after="0"/>
              <w:ind w:right="27"/>
              <w:rPr>
                <w:rFonts w:eastAsia="Times New Roman"/>
                <w:sz w:val="20"/>
                <w:szCs w:val="20"/>
                <w:lang w:eastAsia="en-US"/>
              </w:rPr>
            </w:pPr>
            <w:r w:rsidRPr="00502D95">
              <w:rPr>
                <w:rFonts w:eastAsia="Times New Roman" w:hint="eastAsia"/>
                <w:sz w:val="20"/>
                <w:szCs w:val="20"/>
                <w:lang w:eastAsia="en-US"/>
              </w:rPr>
              <w:t>LG Electronics</w:t>
            </w:r>
          </w:p>
        </w:tc>
        <w:tc>
          <w:tcPr>
            <w:tcW w:w="7560" w:type="dxa"/>
          </w:tcPr>
          <w:p w14:paraId="652A71B9" w14:textId="77777777" w:rsidR="00934173" w:rsidRDefault="00934173" w:rsidP="001F6FD3">
            <w:pPr>
              <w:pStyle w:val="a6"/>
              <w:spacing w:after="0"/>
              <w:ind w:right="27"/>
              <w:rPr>
                <w:rFonts w:eastAsia="Times New Roman"/>
                <w:sz w:val="20"/>
                <w:szCs w:val="20"/>
                <w:lang w:eastAsia="en-US"/>
              </w:rPr>
            </w:pPr>
            <w:r w:rsidRPr="00502D95">
              <w:rPr>
                <w:rFonts w:eastAsia="Times New Roman" w:hint="eastAsia"/>
                <w:sz w:val="20"/>
                <w:szCs w:val="20"/>
                <w:lang w:eastAsia="en-US"/>
              </w:rPr>
              <w:t xml:space="preserve">We agree with </w:t>
            </w:r>
            <w:r w:rsidRPr="00502D95">
              <w:rPr>
                <w:rFonts w:eastAsia="Times New Roman"/>
                <w:sz w:val="20"/>
                <w:szCs w:val="20"/>
                <w:lang w:eastAsia="en-US"/>
              </w:rPr>
              <w:t>the Moderator’s analysis and prefer Alt-2.</w:t>
            </w:r>
          </w:p>
          <w:p w14:paraId="35FFC1A8" w14:textId="77777777" w:rsidR="00502D95" w:rsidRPr="00502D95" w:rsidRDefault="00502D95" w:rsidP="001F6FD3">
            <w:pPr>
              <w:pStyle w:val="a6"/>
              <w:spacing w:after="0"/>
              <w:ind w:right="27"/>
              <w:rPr>
                <w:rFonts w:eastAsia="Times New Roman"/>
                <w:sz w:val="20"/>
                <w:szCs w:val="20"/>
                <w:lang w:eastAsia="en-US"/>
              </w:rPr>
            </w:pPr>
          </w:p>
          <w:p w14:paraId="2FB50B98" w14:textId="77777777" w:rsidR="00934173" w:rsidRDefault="00934173" w:rsidP="00502D95">
            <w:pPr>
              <w:pStyle w:val="a6"/>
              <w:spacing w:after="0"/>
              <w:ind w:right="27"/>
              <w:rPr>
                <w:rFonts w:eastAsia="Times New Roman"/>
                <w:sz w:val="20"/>
                <w:szCs w:val="20"/>
                <w:lang w:eastAsia="en-US"/>
              </w:rPr>
            </w:pPr>
            <w:r w:rsidRPr="00502D95">
              <w:rPr>
                <w:rFonts w:eastAsia="Times New Roman"/>
                <w:sz w:val="20"/>
                <w:szCs w:val="20"/>
                <w:lang w:eastAsia="en-US"/>
              </w:rPr>
              <w:t xml:space="preserve">With Alt-1, </w:t>
            </w:r>
            <w:r w:rsidR="00502D95" w:rsidRPr="00502D95">
              <w:rPr>
                <w:rFonts w:eastAsia="Times New Roman"/>
                <w:sz w:val="20"/>
                <w:szCs w:val="20"/>
                <w:lang w:eastAsia="en-US"/>
              </w:rPr>
              <w:t>the intention of PUCCH resource set index 15 to provide RB offset area (NBWP/4 RBs) on each end of BWP does not hold any longer.</w:t>
            </w:r>
            <w:r w:rsidR="00502D95">
              <w:rPr>
                <w:rFonts w:eastAsia="Times New Roman"/>
                <w:sz w:val="20"/>
                <w:szCs w:val="20"/>
                <w:lang w:eastAsia="en-US"/>
              </w:rPr>
              <w:t xml:space="preserve"> From the perspective of specification impact, as we proposed TP in [15], the impact can be minimized by adding just two sentences on top of the endorsed draft 213 CR.</w:t>
            </w:r>
          </w:p>
          <w:p w14:paraId="28329EBF" w14:textId="75CF7219" w:rsidR="00502D95" w:rsidRPr="00502D95" w:rsidRDefault="00502D95" w:rsidP="00502D95">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Theme="minorEastAsia"/>
                <w:sz w:val="20"/>
                <w:szCs w:val="20"/>
                <w:lang w:val="de-DE"/>
              </w:rPr>
              <w:t>N_RB&gt;1.</w:t>
            </w:r>
          </w:p>
        </w:tc>
      </w:tr>
      <w:tr w:rsidR="00EC134C" w:rsidRPr="002C0391" w14:paraId="43196F90" w14:textId="77777777" w:rsidTr="003F27D2">
        <w:tc>
          <w:tcPr>
            <w:tcW w:w="1525" w:type="dxa"/>
          </w:tcPr>
          <w:p w14:paraId="6605181D" w14:textId="5FFEA8C1" w:rsidR="00EC134C" w:rsidRPr="00973338" w:rsidRDefault="00EC134C" w:rsidP="001F6FD3">
            <w:pPr>
              <w:pStyle w:val="a6"/>
              <w:spacing w:after="0"/>
              <w:ind w:right="27"/>
              <w:rPr>
                <w:rFonts w:eastAsia="游明朝" w:hint="eastAsia"/>
                <w:lang w:eastAsia="ja-JP"/>
              </w:rPr>
            </w:pPr>
            <w:r>
              <w:rPr>
                <w:rFonts w:eastAsia="游明朝" w:hint="eastAsia"/>
                <w:lang w:eastAsia="ja-JP"/>
              </w:rPr>
              <w:t>N</w:t>
            </w:r>
            <w:r>
              <w:rPr>
                <w:rFonts w:eastAsia="游明朝"/>
                <w:lang w:eastAsia="ja-JP"/>
              </w:rPr>
              <w:t>TT DOCOMO</w:t>
            </w:r>
          </w:p>
        </w:tc>
        <w:tc>
          <w:tcPr>
            <w:tcW w:w="7560" w:type="dxa"/>
          </w:tcPr>
          <w:p w14:paraId="4AD87E12" w14:textId="77777777" w:rsidR="00EC134C" w:rsidRDefault="00EC134C" w:rsidP="001F6FD3">
            <w:pPr>
              <w:pStyle w:val="a6"/>
              <w:spacing w:after="0"/>
              <w:ind w:right="27"/>
              <w:rPr>
                <w:rFonts w:eastAsia="游明朝"/>
                <w:lang w:eastAsia="ja-JP"/>
              </w:rPr>
            </w:pPr>
            <w:r>
              <w:rPr>
                <w:rFonts w:eastAsia="游明朝"/>
                <w:lang w:eastAsia="ja-JP"/>
              </w:rPr>
              <w:t xml:space="preserve">Our preference is Alt-1. </w:t>
            </w:r>
          </w:p>
          <w:p w14:paraId="6C7AEE6B" w14:textId="0BD54A6C" w:rsidR="00EC134C" w:rsidRPr="00973338" w:rsidRDefault="00B60EEE" w:rsidP="001F6FD3">
            <w:pPr>
              <w:pStyle w:val="a6"/>
              <w:spacing w:after="0"/>
              <w:ind w:right="27"/>
              <w:rPr>
                <w:rFonts w:eastAsia="游明朝" w:hint="eastAsia"/>
                <w:sz w:val="20"/>
                <w:szCs w:val="20"/>
                <w:lang w:val="de-DE" w:eastAsia="ja-JP"/>
              </w:rPr>
            </w:pPr>
            <w:r>
              <w:rPr>
                <w:rFonts w:eastAsia="游明朝"/>
                <w:sz w:val="20"/>
                <w:szCs w:val="20"/>
                <w:lang w:val="de-DE" w:eastAsia="ja-JP"/>
              </w:rPr>
              <w:t xml:space="preserve">We think </w:t>
            </w:r>
            <w:r w:rsidR="00CD1AD8">
              <w:rPr>
                <w:rFonts w:eastAsia="游明朝"/>
                <w:sz w:val="20"/>
                <w:szCs w:val="20"/>
                <w:lang w:val="de-DE" w:eastAsia="ja-JP"/>
              </w:rPr>
              <w:t xml:space="preserve">the agreed scaling principle for PUCCH resource set index 0-14 would </w:t>
            </w:r>
            <w:r>
              <w:rPr>
                <w:rFonts w:eastAsia="游明朝"/>
                <w:sz w:val="20"/>
                <w:szCs w:val="20"/>
                <w:lang w:val="de-DE" w:eastAsia="ja-JP"/>
              </w:rPr>
              <w:t xml:space="preserve">still work </w:t>
            </w:r>
            <w:r w:rsidR="00CD1AD8">
              <w:rPr>
                <w:rFonts w:eastAsia="游明朝"/>
                <w:sz w:val="20"/>
                <w:szCs w:val="20"/>
                <w:lang w:val="de-DE" w:eastAsia="ja-JP"/>
              </w:rPr>
              <w:t xml:space="preserve">for index 15 even if </w:t>
            </w:r>
            <w:r w:rsidR="00CD1AD8">
              <w:rPr>
                <w:rFonts w:eastAsia="游明朝"/>
                <w:sz w:val="20"/>
                <w:szCs w:val="20"/>
                <w:lang w:val="de-DE" w:eastAsia="ja-JP"/>
              </w:rPr>
              <w:t>N_RB=2 or 3</w:t>
            </w:r>
            <w:r w:rsidR="00CD1AD8">
              <w:rPr>
                <w:rFonts w:eastAsia="游明朝"/>
                <w:sz w:val="20"/>
                <w:szCs w:val="20"/>
                <w:lang w:val="de-DE" w:eastAsia="ja-JP"/>
              </w:rPr>
              <w:t>, and do</w:t>
            </w:r>
            <w:r w:rsidR="00973338">
              <w:rPr>
                <w:rFonts w:eastAsia="游明朝"/>
                <w:sz w:val="20"/>
                <w:szCs w:val="20"/>
                <w:lang w:val="de-DE" w:eastAsia="ja-JP"/>
              </w:rPr>
              <w:t xml:space="preserve"> </w:t>
            </w:r>
            <w:r w:rsidR="00CD1AD8">
              <w:rPr>
                <w:rFonts w:eastAsia="游明朝"/>
                <w:sz w:val="20"/>
                <w:szCs w:val="20"/>
                <w:lang w:val="de-DE" w:eastAsia="ja-JP"/>
              </w:rPr>
              <w:t>n</w:t>
            </w:r>
            <w:r w:rsidR="00973338">
              <w:rPr>
                <w:rFonts w:eastAsia="游明朝"/>
                <w:sz w:val="20"/>
                <w:szCs w:val="20"/>
                <w:lang w:val="de-DE" w:eastAsia="ja-JP"/>
              </w:rPr>
              <w:t>o</w:t>
            </w:r>
            <w:r w:rsidR="00CD1AD8">
              <w:rPr>
                <w:rFonts w:eastAsia="游明朝"/>
                <w:sz w:val="20"/>
                <w:szCs w:val="20"/>
                <w:lang w:val="de-DE" w:eastAsia="ja-JP"/>
              </w:rPr>
              <w:t>t see the need to restrict N_RB as 1</w:t>
            </w:r>
            <w:r w:rsidR="00973338">
              <w:rPr>
                <w:rFonts w:eastAsia="游明朝"/>
                <w:sz w:val="20"/>
                <w:szCs w:val="20"/>
                <w:lang w:val="de-DE" w:eastAsia="ja-JP"/>
              </w:rPr>
              <w:t xml:space="preserve"> only</w:t>
            </w:r>
            <w:r w:rsidR="00CD1AD8">
              <w:rPr>
                <w:rFonts w:eastAsia="游明朝"/>
                <w:sz w:val="20"/>
                <w:szCs w:val="20"/>
                <w:lang w:val="de-DE" w:eastAsia="ja-JP"/>
              </w:rPr>
              <w:t>. Thus, we support consistent scaling principle for index 0-15</w:t>
            </w:r>
            <w:r w:rsidR="00973338">
              <w:rPr>
                <w:rFonts w:eastAsia="游明朝"/>
                <w:sz w:val="20"/>
                <w:szCs w:val="20"/>
                <w:lang w:val="de-DE" w:eastAsia="ja-JP"/>
              </w:rPr>
              <w:t xml:space="preserve">, </w:t>
            </w:r>
            <w:r w:rsidR="00973338" w:rsidRPr="00973338">
              <w:rPr>
                <w:rFonts w:eastAsia="游明朝"/>
                <w:sz w:val="20"/>
                <w:szCs w:val="20"/>
                <w:lang w:val="de-DE" w:eastAsia="ja-JP"/>
              </w:rPr>
              <w:t>and leave the actual number up to implementation</w:t>
            </w:r>
            <w:r w:rsidR="00EC134C">
              <w:rPr>
                <w:rFonts w:eastAsia="游明朝"/>
                <w:sz w:val="20"/>
                <w:szCs w:val="20"/>
                <w:lang w:val="de-DE" w:eastAsia="ja-JP"/>
              </w:rPr>
              <w:t>.</w:t>
            </w:r>
          </w:p>
        </w:tc>
      </w:tr>
    </w:tbl>
    <w:p w14:paraId="2DB5FF03" w14:textId="2859C630" w:rsidR="00862E08" w:rsidRPr="00502D95" w:rsidRDefault="00862E08" w:rsidP="00862E08">
      <w:pPr>
        <w:pStyle w:val="a6"/>
        <w:ind w:right="27"/>
      </w:pPr>
    </w:p>
    <w:p w14:paraId="2AF588B5" w14:textId="39B33AF2" w:rsidR="00A2236C" w:rsidRDefault="004D386C">
      <w:pPr>
        <w:pStyle w:val="1"/>
      </w:pPr>
      <w:r>
        <w:lastRenderedPageBreak/>
        <w:t>3</w:t>
      </w:r>
      <w:r w:rsidR="00A2236C">
        <w:tab/>
        <w:t xml:space="preserve">Sequence Design </w:t>
      </w:r>
      <w:r w:rsidR="00D1049E">
        <w:t>for Multi-RB PUCCH</w:t>
      </w:r>
    </w:p>
    <w:p w14:paraId="368B780B" w14:textId="0B070D7E" w:rsidR="006E4E72" w:rsidRPr="006E4E72" w:rsidRDefault="006E4E72" w:rsidP="00D1049E">
      <w:pPr>
        <w:pStyle w:val="21"/>
      </w:pPr>
      <w:r>
        <w:t>3.1</w:t>
      </w:r>
      <w:r>
        <w:tab/>
      </w:r>
      <w:r w:rsidR="00D1049E">
        <w:t>Sequence Design for DMRS of Multi-RB PF1</w:t>
      </w:r>
    </w:p>
    <w:p w14:paraId="6990EBFF" w14:textId="20855B67" w:rsidR="00A2236C" w:rsidRDefault="00A2236C" w:rsidP="00A2236C">
      <w:pPr>
        <w:pStyle w:val="a6"/>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a6"/>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a6"/>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31"/>
      </w:pPr>
      <w:r w:rsidRPr="00DD3AFB">
        <w:t>Summary</w:t>
      </w:r>
      <w:r>
        <w:t xml:space="preserve"> of Sequence Design for DMRS of Multi-RB PF1</w:t>
      </w:r>
    </w:p>
    <w:p w14:paraId="33C016A4" w14:textId="3EDA7A31" w:rsidR="00A2236C" w:rsidRDefault="003C3A10" w:rsidP="00A2236C">
      <w:pPr>
        <w:pStyle w:val="a6"/>
        <w:ind w:right="27"/>
      </w:pPr>
      <w:r w:rsidRPr="00D1049E">
        <w:rPr>
          <w:noProof/>
          <w:lang w:val="en-US" w:eastAsia="ko-KR"/>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934173" w:rsidRPr="004D386C" w:rsidRDefault="0093417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934173" w:rsidRPr="004D386C" w:rsidRDefault="0093417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934173" w:rsidRDefault="0093417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934173" w:rsidRPr="004D386C" w:rsidRDefault="0093417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934173" w:rsidRPr="004D386C" w:rsidRDefault="00934173" w:rsidP="003C3A10">
                      <w:pPr>
                        <w:overflowPunct/>
                        <w:autoSpaceDE/>
                        <w:autoSpaceDN/>
                        <w:adjustRightInd/>
                        <w:spacing w:after="0" w:line="240" w:lineRule="auto"/>
                        <w:ind w:left="1596" w:hanging="1596"/>
                        <w:textAlignment w:val="auto"/>
                        <w:rPr>
                          <w:rFonts w:ascii="Times" w:eastAsia="바탕" w:hAnsi="Times"/>
                          <w:szCs w:val="24"/>
                          <w:lang w:eastAsia="x-none"/>
                        </w:rPr>
                      </w:pPr>
                      <w:r w:rsidRPr="004D386C">
                        <w:rPr>
                          <w:rFonts w:ascii="Times" w:eastAsia="바탕" w:hAnsi="Times"/>
                          <w:szCs w:val="24"/>
                          <w:highlight w:val="green"/>
                          <w:lang w:eastAsia="x-none"/>
                        </w:rPr>
                        <w:t>Agreement</w:t>
                      </w:r>
                      <w:r>
                        <w:rPr>
                          <w:rFonts w:ascii="Times" w:eastAsia="바탕" w:hAnsi="Times"/>
                          <w:szCs w:val="24"/>
                          <w:highlight w:val="green"/>
                          <w:lang w:eastAsia="x-none"/>
                        </w:rPr>
                        <w:t xml:space="preserve"> (RAN1#106-e)</w:t>
                      </w:r>
                      <w:r w:rsidRPr="004D386C">
                        <w:rPr>
                          <w:rFonts w:ascii="Times" w:eastAsia="바탕" w:hAnsi="Times"/>
                          <w:szCs w:val="24"/>
                          <w:highlight w:val="green"/>
                          <w:lang w:eastAsia="x-none"/>
                        </w:rPr>
                        <w:t>:</w:t>
                      </w:r>
                    </w:p>
                    <w:p w14:paraId="7F3807B7" w14:textId="77777777" w:rsidR="00934173" w:rsidRPr="004D386C" w:rsidRDefault="00934173" w:rsidP="003C3A10">
                      <w:pPr>
                        <w:overflowPunct/>
                        <w:autoSpaceDE/>
                        <w:autoSpaceDN/>
                        <w:adjustRightInd/>
                        <w:spacing w:after="0" w:line="240" w:lineRule="auto"/>
                        <w:jc w:val="both"/>
                        <w:textAlignment w:val="auto"/>
                        <w:rPr>
                          <w:rFonts w:ascii="Times" w:eastAsia="바탕" w:hAnsi="Times"/>
                          <w:szCs w:val="24"/>
                          <w:lang w:val="en-US" w:eastAsia="zh-CN"/>
                        </w:rPr>
                      </w:pPr>
                      <w:r w:rsidRPr="004D386C">
                        <w:rPr>
                          <w:rFonts w:ascii="Times" w:eastAsia="바탕" w:hAnsi="Times"/>
                          <w:szCs w:val="24"/>
                          <w:lang w:val="en-US" w:eastAsia="zh-CN"/>
                        </w:rPr>
                        <w:t>For enhanced PF0/1 support a single sequence of length equal to the total number of mapped R</w:t>
                      </w:r>
                      <w:r>
                        <w:rPr>
                          <w:rFonts w:ascii="Times" w:eastAsia="바탕" w:hAnsi="Times"/>
                          <w:szCs w:val="24"/>
                          <w:lang w:val="en-US" w:eastAsia="zh-CN"/>
                        </w:rPr>
                        <w:t>E</w:t>
                      </w:r>
                      <w:r w:rsidRPr="004D386C">
                        <w:rPr>
                          <w:rFonts w:ascii="Times" w:eastAsia="바탕" w:hAnsi="Times"/>
                          <w:szCs w:val="24"/>
                          <w:lang w:val="en-US" w:eastAsia="zh-CN"/>
                        </w:rPr>
                        <w:t xml:space="preserve">s of of the PUCCH resource is used. Cyclic shifts for PF0/1 are defined in the same way as Rel-16 for the case that </w:t>
                      </w:r>
                      <w:r w:rsidRPr="004D386C">
                        <w:rPr>
                          <w:rFonts w:ascii="Times" w:eastAsia="바탕" w:hAnsi="Times"/>
                          <w:i/>
                          <w:iCs/>
                          <w:szCs w:val="24"/>
                          <w:lang w:val="en-US" w:eastAsia="zh-CN"/>
                        </w:rPr>
                        <w:t>useInterlacePUCCH-PUSCH</w:t>
                      </w:r>
                      <w:r w:rsidRPr="004D386C">
                        <w:rPr>
                          <w:rFonts w:ascii="Times" w:eastAsia="바탕" w:hAnsi="Times"/>
                          <w:szCs w:val="24"/>
                          <w:lang w:val="en-US" w:eastAsia="zh-CN"/>
                        </w:rPr>
                        <w:t xml:space="preserve"> is not configured.</w:t>
                      </w:r>
                    </w:p>
                    <w:p w14:paraId="238D05B2" w14:textId="77777777" w:rsidR="00934173" w:rsidRDefault="00934173" w:rsidP="003C3A10">
                      <w:pPr>
                        <w:numPr>
                          <w:ilvl w:val="0"/>
                          <w:numId w:val="35"/>
                        </w:numPr>
                        <w:overflowPunct/>
                        <w:autoSpaceDE/>
                        <w:autoSpaceDN/>
                        <w:adjustRightInd/>
                        <w:spacing w:after="0" w:line="240" w:lineRule="auto"/>
                        <w:jc w:val="both"/>
                        <w:textAlignment w:val="auto"/>
                        <w:rPr>
                          <w:rFonts w:eastAsia="바탕"/>
                          <w:lang w:val="en-US" w:eastAsia="zh-CN"/>
                        </w:rPr>
                      </w:pPr>
                      <w:r w:rsidRPr="004D386C">
                        <w:rPr>
                          <w:rFonts w:eastAsia="바탕"/>
                          <w:lang w:val="en-US" w:eastAsia="zh-CN"/>
                        </w:rPr>
                        <w:t xml:space="preserve">Note: this </w:t>
                      </w:r>
                      <w:r w:rsidRPr="003C3A10">
                        <w:rPr>
                          <w:rFonts w:eastAsia="바탕"/>
                          <w:lang w:val="en-US" w:eastAsia="zh-CN"/>
                        </w:rPr>
                        <w:t>is Alt-1 from the RAN1#104 agreement</w:t>
                      </w:r>
                    </w:p>
                    <w:p w14:paraId="31AC01C8" w14:textId="77777777" w:rsidR="00934173" w:rsidRPr="004D386C" w:rsidRDefault="00934173" w:rsidP="003C3A10">
                      <w:pPr>
                        <w:overflowPunct/>
                        <w:autoSpaceDE/>
                        <w:autoSpaceDN/>
                        <w:adjustRightInd/>
                        <w:spacing w:after="0" w:line="240" w:lineRule="auto"/>
                        <w:jc w:val="both"/>
                        <w:textAlignment w:val="auto"/>
                        <w:rPr>
                          <w:rFonts w:eastAsia="바탕"/>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a6"/>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a6"/>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a6"/>
        <w:ind w:right="27"/>
      </w:pPr>
    </w:p>
    <w:p w14:paraId="605A8BE8" w14:textId="3741B28B" w:rsidR="00A2236C" w:rsidRPr="005D7D02" w:rsidRDefault="00A2236C" w:rsidP="00B328D6">
      <w:pPr>
        <w:pStyle w:val="31"/>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of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af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a6"/>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a6"/>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79F4E469" w14:textId="76775A32" w:rsidR="00A2236C" w:rsidRPr="00AA7378" w:rsidRDefault="0028408B" w:rsidP="00BA46D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a6"/>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a6"/>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a6"/>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a6"/>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a6"/>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a6"/>
              <w:spacing w:after="0"/>
              <w:ind w:right="27"/>
              <w:rPr>
                <w:lang w:val="de-DE"/>
              </w:rPr>
            </w:pPr>
            <w:r>
              <w:rPr>
                <w:lang w:val="de-DE"/>
              </w:rPr>
              <w:t>Qualcomm</w:t>
            </w:r>
          </w:p>
        </w:tc>
        <w:tc>
          <w:tcPr>
            <w:tcW w:w="7560" w:type="dxa"/>
          </w:tcPr>
          <w:p w14:paraId="002C32F6" w14:textId="5EBC32E0" w:rsidR="00671E09" w:rsidRDefault="00671E09" w:rsidP="00671E09">
            <w:pPr>
              <w:pStyle w:val="a6"/>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a6"/>
              <w:spacing w:after="0"/>
              <w:ind w:right="27"/>
              <w:rPr>
                <w:lang w:val="de-DE"/>
              </w:rPr>
            </w:pPr>
            <w:r>
              <w:rPr>
                <w:lang w:val="de-DE"/>
              </w:rPr>
              <w:t>Intel</w:t>
            </w:r>
          </w:p>
        </w:tc>
        <w:tc>
          <w:tcPr>
            <w:tcW w:w="7560" w:type="dxa"/>
          </w:tcPr>
          <w:p w14:paraId="53DB56C7" w14:textId="7DD8FA8B" w:rsidR="00C24EA0" w:rsidRDefault="00C24EA0" w:rsidP="00C24EA0">
            <w:pPr>
              <w:pStyle w:val="a6"/>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a6"/>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a6"/>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a6"/>
              <w:spacing w:after="0"/>
              <w:ind w:right="27"/>
              <w:rPr>
                <w:lang w:val="de-DE"/>
              </w:rPr>
            </w:pPr>
            <w:r>
              <w:rPr>
                <w:lang w:val="de-DE"/>
              </w:rPr>
              <w:t>InterDigital</w:t>
            </w:r>
          </w:p>
        </w:tc>
        <w:tc>
          <w:tcPr>
            <w:tcW w:w="7560" w:type="dxa"/>
          </w:tcPr>
          <w:p w14:paraId="6838FC52" w14:textId="1F851FCA" w:rsidR="002A0DEE" w:rsidRPr="00692763" w:rsidRDefault="002A0DEE" w:rsidP="002A0DEE">
            <w:pPr>
              <w:pStyle w:val="a6"/>
              <w:spacing w:after="0"/>
              <w:ind w:right="27"/>
              <w:rPr>
                <w:lang w:val="de-DE"/>
              </w:rPr>
            </w:pPr>
            <w:r>
              <w:rPr>
                <w:lang w:val="de-DE"/>
              </w:rPr>
              <w:t>We are fine with Proposal #1.</w:t>
            </w:r>
          </w:p>
        </w:tc>
      </w:tr>
      <w:tr w:rsidR="00124638" w:rsidRPr="002C0391" w14:paraId="6E251719" w14:textId="77777777" w:rsidTr="00BA46D5">
        <w:tc>
          <w:tcPr>
            <w:tcW w:w="1525" w:type="dxa"/>
          </w:tcPr>
          <w:p w14:paraId="2BC6ACFF" w14:textId="7AC8774C" w:rsidR="00124638" w:rsidRDefault="00124638" w:rsidP="00124638">
            <w:pPr>
              <w:pStyle w:val="a6"/>
              <w:spacing w:after="0"/>
              <w:ind w:right="27"/>
              <w:rPr>
                <w:lang w:val="de-DE"/>
              </w:rPr>
            </w:pPr>
            <w:r>
              <w:rPr>
                <w:lang w:val="de-DE"/>
              </w:rPr>
              <w:t>Lenovo, Motorola Mobility</w:t>
            </w:r>
          </w:p>
        </w:tc>
        <w:tc>
          <w:tcPr>
            <w:tcW w:w="7560" w:type="dxa"/>
          </w:tcPr>
          <w:p w14:paraId="7FE7794A" w14:textId="77959E0F" w:rsidR="00124638" w:rsidRDefault="00124638" w:rsidP="00124638">
            <w:pPr>
              <w:pStyle w:val="a6"/>
              <w:spacing w:after="0"/>
              <w:ind w:right="27"/>
              <w:rPr>
                <w:lang w:val="de-DE"/>
              </w:rPr>
            </w:pPr>
            <w:r>
              <w:rPr>
                <w:lang w:val="de-DE"/>
              </w:rPr>
              <w:t>We support Proposal #1</w:t>
            </w:r>
          </w:p>
        </w:tc>
      </w:tr>
      <w:tr w:rsidR="00B1328A" w:rsidRPr="002C0391" w14:paraId="6F312ECC" w14:textId="77777777" w:rsidTr="00BA46D5">
        <w:tc>
          <w:tcPr>
            <w:tcW w:w="1525" w:type="dxa"/>
          </w:tcPr>
          <w:p w14:paraId="08BD92EF" w14:textId="25BF515E" w:rsidR="00B1328A" w:rsidRPr="003E7294" w:rsidRDefault="00B1328A" w:rsidP="00B1328A">
            <w:pPr>
              <w:pStyle w:val="a6"/>
              <w:spacing w:after="0"/>
              <w:ind w:right="27"/>
              <w:rPr>
                <w:lang w:val="de-DE"/>
              </w:rPr>
            </w:pPr>
            <w:r w:rsidRPr="003E7294">
              <w:rPr>
                <w:lang w:val="de-DE"/>
              </w:rPr>
              <w:t>Sony</w:t>
            </w:r>
          </w:p>
        </w:tc>
        <w:tc>
          <w:tcPr>
            <w:tcW w:w="7560" w:type="dxa"/>
          </w:tcPr>
          <w:p w14:paraId="6BBA8FF2" w14:textId="37A15066" w:rsidR="00B1328A" w:rsidRPr="003E7294" w:rsidRDefault="00B1328A" w:rsidP="00B1328A">
            <w:pPr>
              <w:pStyle w:val="a6"/>
              <w:spacing w:after="0"/>
              <w:ind w:right="27"/>
              <w:rPr>
                <w:lang w:val="de-DE"/>
              </w:rPr>
            </w:pPr>
            <w:r w:rsidRPr="003E7294">
              <w:rPr>
                <w:lang w:val="de-DE"/>
              </w:rPr>
              <w:t>Support the FL proposal.</w:t>
            </w:r>
          </w:p>
        </w:tc>
      </w:tr>
      <w:tr w:rsidR="00256D08" w:rsidRPr="002C0391" w14:paraId="0FBD0244" w14:textId="77777777" w:rsidTr="00BA46D5">
        <w:tc>
          <w:tcPr>
            <w:tcW w:w="1525" w:type="dxa"/>
          </w:tcPr>
          <w:p w14:paraId="43A48234" w14:textId="2194A251" w:rsidR="00256D08" w:rsidRPr="009118D8" w:rsidRDefault="00256D08" w:rsidP="00B1328A">
            <w:pPr>
              <w:pStyle w:val="a6"/>
              <w:spacing w:after="0"/>
              <w:ind w:right="27"/>
              <w:rPr>
                <w:sz w:val="20"/>
                <w:szCs w:val="20"/>
                <w:lang w:val="de-DE"/>
              </w:rPr>
            </w:pPr>
            <w:r w:rsidRPr="009118D8">
              <w:rPr>
                <w:sz w:val="20"/>
                <w:szCs w:val="20"/>
                <w:lang w:val="de-DE"/>
              </w:rPr>
              <w:t>Futurewei</w:t>
            </w:r>
          </w:p>
        </w:tc>
        <w:tc>
          <w:tcPr>
            <w:tcW w:w="7560" w:type="dxa"/>
          </w:tcPr>
          <w:p w14:paraId="1923DC09" w14:textId="39F8C855" w:rsidR="00256D08" w:rsidRPr="009118D8" w:rsidRDefault="00256D08" w:rsidP="00B1328A">
            <w:pPr>
              <w:pStyle w:val="a6"/>
              <w:spacing w:after="0"/>
              <w:ind w:right="27"/>
              <w:rPr>
                <w:sz w:val="20"/>
                <w:szCs w:val="20"/>
                <w:lang w:val="de-DE"/>
              </w:rPr>
            </w:pPr>
            <w:r w:rsidRPr="009118D8">
              <w:rPr>
                <w:sz w:val="20"/>
                <w:szCs w:val="20"/>
                <w:lang w:val="de-DE"/>
              </w:rPr>
              <w:t xml:space="preserve">We support the Proposal #1. </w:t>
            </w:r>
          </w:p>
        </w:tc>
      </w:tr>
      <w:tr w:rsidR="00934173" w:rsidRPr="002C0391" w14:paraId="49B3CBD8" w14:textId="77777777" w:rsidTr="00BA46D5">
        <w:tc>
          <w:tcPr>
            <w:tcW w:w="1525" w:type="dxa"/>
          </w:tcPr>
          <w:p w14:paraId="45FA3A9C" w14:textId="40790EFB" w:rsidR="00934173" w:rsidRPr="00934173" w:rsidRDefault="00934173" w:rsidP="00B1328A">
            <w:pPr>
              <w:pStyle w:val="a6"/>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2BA73BF4" w14:textId="53F9E673" w:rsidR="00934173" w:rsidRPr="00934173" w:rsidRDefault="00934173" w:rsidP="00B1328A">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EC134C" w:rsidRPr="002C0391" w14:paraId="455D165D" w14:textId="77777777" w:rsidTr="00BA46D5">
        <w:tc>
          <w:tcPr>
            <w:tcW w:w="1525" w:type="dxa"/>
          </w:tcPr>
          <w:p w14:paraId="70F96AC8" w14:textId="5581D4F6" w:rsidR="00EC134C" w:rsidRPr="00973338" w:rsidRDefault="00EC134C" w:rsidP="00B1328A">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560" w:type="dxa"/>
          </w:tcPr>
          <w:p w14:paraId="2B826B5A" w14:textId="3A72C2D6" w:rsidR="00EC134C" w:rsidRPr="00973338" w:rsidRDefault="00EC134C" w:rsidP="00B1328A">
            <w:pPr>
              <w:pStyle w:val="a6"/>
              <w:spacing w:after="0"/>
              <w:ind w:right="27"/>
              <w:rPr>
                <w:rFonts w:eastAsia="游明朝" w:hint="eastAsia"/>
                <w:lang w:val="de-DE" w:eastAsia="ja-JP"/>
              </w:rPr>
            </w:pPr>
            <w:r>
              <w:rPr>
                <w:rFonts w:eastAsia="游明朝"/>
                <w:lang w:val="de-DE" w:eastAsia="ja-JP"/>
              </w:rPr>
              <w:t>We support Proposal #1.</w:t>
            </w:r>
          </w:p>
        </w:tc>
      </w:tr>
    </w:tbl>
    <w:p w14:paraId="1E4AFCA5" w14:textId="77777777" w:rsidR="00A2236C" w:rsidRDefault="00A2236C" w:rsidP="00A2236C"/>
    <w:p w14:paraId="37A18062" w14:textId="2FDAB57A" w:rsidR="005D7D02" w:rsidRDefault="005D7D02" w:rsidP="00B328D6">
      <w:pPr>
        <w:pStyle w:val="21"/>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ko-KR"/>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934173" w:rsidRPr="003C3A10" w:rsidRDefault="0093417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934173" w:rsidRPr="003C3A10" w:rsidRDefault="0093417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7pt;height:36pt;mso-width-percent:0;mso-height-percent:0;mso-width-percent:0;mso-height-percent:0" o:ole="">
                                  <v:imagedata r:id="rId20" o:title=""/>
                                </v:shape>
                                <o:OLEObject Type="Embed" ProgID="Equation.DSMT4" ShapeID="_x0000_i1029" DrawAspect="Content" ObjectID="_1698218899" r:id="rId21"/>
                              </w:object>
                            </w:r>
                          </w:p>
                          <w:p w14:paraId="1D5BAD5B" w14:textId="77777777" w:rsidR="00934173" w:rsidRPr="003C3A10" w:rsidRDefault="0093417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w:t>
                            </w:r>
                            <w:proofErr w:type="gramStart"/>
                            <w:r w:rsidRPr="003C3A10">
                              <w:rPr>
                                <w:rFonts w:eastAsia="Times New Roman"/>
                                <w:lang w:eastAsia="en-US"/>
                              </w:rPr>
                              <w:t>mapping;</w:t>
                            </w:r>
                            <w:proofErr w:type="gramEnd"/>
                          </w:p>
                          <w:p w14:paraId="10978467" w14:textId="2E04333B"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934173" w:rsidRPr="003C3A10" w:rsidRDefault="0093417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934173" w:rsidRPr="003C3A10" w:rsidRDefault="0093417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7pt;height:36pt;mso-width-percent:0;mso-height-percent:0;mso-width-percent:0;mso-height-percent:0" o:ole="">
                            <v:imagedata r:id="rId22" o:title=""/>
                          </v:shape>
                          <o:OLEObject Type="Embed" ProgID="Equation.DSMT4" ShapeID="_x0000_i1028" DrawAspect="Content" ObjectID="_1698214292" r:id="rId23"/>
                        </w:object>
                      </w:r>
                    </w:p>
                    <w:p w14:paraId="1D5BAD5B" w14:textId="77777777" w:rsidR="00934173" w:rsidRPr="003C3A10" w:rsidRDefault="0093417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r w:rsidRPr="003C3A10">
                        <w:rPr>
                          <w:rFonts w:eastAsia="Times New Roman"/>
                          <w:i/>
                          <w:lang w:eastAsia="en-US"/>
                        </w:rPr>
                        <w:t>dmrs-UplinkTransformPrecodingPUCCH</w:t>
                      </w:r>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맑은 고딕"/>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맑은 고딕"/>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맑은 고딕"/>
                          <w:lang w:eastAsia="en-US"/>
                        </w:rPr>
                        <w:t>.</w:t>
                      </w:r>
                    </w:p>
                    <w:p w14:paraId="2DB40F3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ko-KR"/>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934173" w:rsidRPr="00D1049E" w:rsidRDefault="0093417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934173" w:rsidRPr="00D1049E" w:rsidRDefault="0093417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934173" w:rsidRPr="004D386C" w:rsidRDefault="0093417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934173" w:rsidRPr="00D1049E" w:rsidRDefault="00934173" w:rsidP="003C3A10">
                      <w:pPr>
                        <w:overflowPunct/>
                        <w:autoSpaceDE/>
                        <w:autoSpaceDN/>
                        <w:adjustRightInd/>
                        <w:spacing w:after="0" w:line="240" w:lineRule="auto"/>
                        <w:textAlignment w:val="auto"/>
                        <w:rPr>
                          <w:rFonts w:ascii="Times" w:eastAsia="바탕" w:hAnsi="Times"/>
                          <w:szCs w:val="24"/>
                          <w:highlight w:val="green"/>
                          <w:lang w:eastAsia="x-none"/>
                        </w:rPr>
                      </w:pPr>
                      <w:r w:rsidRPr="00D1049E">
                        <w:rPr>
                          <w:rFonts w:ascii="Times" w:eastAsia="바탕" w:hAnsi="Times"/>
                          <w:szCs w:val="24"/>
                          <w:highlight w:val="green"/>
                          <w:lang w:eastAsia="x-none"/>
                        </w:rPr>
                        <w:t>Agreement</w:t>
                      </w:r>
                      <w:r>
                        <w:rPr>
                          <w:rFonts w:ascii="Times" w:eastAsia="바탕" w:hAnsi="Times"/>
                          <w:szCs w:val="24"/>
                          <w:highlight w:val="green"/>
                          <w:lang w:eastAsia="x-none"/>
                        </w:rPr>
                        <w:t xml:space="preserve"> (RAN1#104bis-e)</w:t>
                      </w:r>
                      <w:r w:rsidRPr="00D1049E">
                        <w:rPr>
                          <w:rFonts w:ascii="Times" w:eastAsia="바탕" w:hAnsi="Times"/>
                          <w:szCs w:val="24"/>
                          <w:highlight w:val="green"/>
                          <w:lang w:eastAsia="x-none"/>
                        </w:rPr>
                        <w:t>:</w:t>
                      </w:r>
                    </w:p>
                    <w:p w14:paraId="21CD0AA0" w14:textId="77777777" w:rsidR="00934173" w:rsidRPr="00D1049E" w:rsidRDefault="00934173" w:rsidP="003C3A10">
                      <w:pPr>
                        <w:overflowPunct/>
                        <w:autoSpaceDE/>
                        <w:autoSpaceDN/>
                        <w:adjustRightInd/>
                        <w:spacing w:after="0" w:line="240" w:lineRule="auto"/>
                        <w:jc w:val="both"/>
                        <w:textAlignment w:val="auto"/>
                        <w:rPr>
                          <w:rFonts w:ascii="Times" w:eastAsia="바탕" w:hAnsi="Times"/>
                          <w:szCs w:val="24"/>
                          <w:lang w:eastAsia="zh-CN"/>
                        </w:rPr>
                      </w:pPr>
                      <w:r w:rsidRPr="00D1049E">
                        <w:rPr>
                          <w:rFonts w:ascii="Times" w:eastAsia="바탕" w:hAnsi="Times"/>
                          <w:szCs w:val="24"/>
                          <w:lang w:eastAsia="zh-CN"/>
                        </w:rPr>
                        <w:t xml:space="preserve">For DMRS of enhanced PF4, a </w:t>
                      </w:r>
                      <w:r w:rsidRPr="00D1049E">
                        <w:rPr>
                          <w:rFonts w:ascii="Times" w:eastAsia="바탕" w:hAnsi="Times"/>
                          <w:szCs w:val="24"/>
                          <w:highlight w:val="yellow"/>
                          <w:lang w:eastAsia="zh-CN"/>
                        </w:rPr>
                        <w:t>Type-1 low PAPR sequence</w:t>
                      </w:r>
                      <w:r w:rsidRPr="00D1049E">
                        <w:rPr>
                          <w:rFonts w:ascii="Times" w:eastAsia="바탕" w:hAnsi="Times"/>
                          <w:szCs w:val="24"/>
                          <w:lang w:eastAsia="zh-CN"/>
                        </w:rPr>
                        <w:t xml:space="preserve"> of length equal to the total number of mapped REs of of the PUCCH resource is used. Cyclic shifts are defined in the same was as Rel-15/16 for PF4 (Alt-1 in agreement from RAN1#104-e).</w:t>
                      </w:r>
                    </w:p>
                    <w:p w14:paraId="521D6AE0" w14:textId="77777777" w:rsidR="00934173" w:rsidRPr="004D386C" w:rsidRDefault="00934173" w:rsidP="003C3A10">
                      <w:pPr>
                        <w:overflowPunct/>
                        <w:autoSpaceDE/>
                        <w:autoSpaceDN/>
                        <w:adjustRightInd/>
                        <w:spacing w:after="0" w:line="240" w:lineRule="auto"/>
                        <w:jc w:val="both"/>
                        <w:textAlignment w:val="auto"/>
                        <w:rPr>
                          <w:rFonts w:eastAsia="바탕"/>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Zadoff-Chu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31"/>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afd"/>
        <w:tblW w:w="9085" w:type="dxa"/>
        <w:tblLook w:val="04A0" w:firstRow="1" w:lastRow="0" w:firstColumn="1" w:lastColumn="0" w:noHBand="0" w:noVBand="1"/>
      </w:tblPr>
      <w:tblGrid>
        <w:gridCol w:w="1525"/>
        <w:gridCol w:w="7560"/>
      </w:tblGrid>
      <w:tr w:rsidR="005D7D02" w14:paraId="41CF90BF" w14:textId="77777777" w:rsidTr="00934173">
        <w:tc>
          <w:tcPr>
            <w:tcW w:w="1525" w:type="dxa"/>
          </w:tcPr>
          <w:p w14:paraId="41DC23F8" w14:textId="77777777" w:rsidR="005D7D02" w:rsidRPr="00AA7378" w:rsidRDefault="005D7D02" w:rsidP="00A00B48">
            <w:pPr>
              <w:pStyle w:val="a6"/>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a6"/>
              <w:spacing w:after="0"/>
              <w:ind w:right="27"/>
              <w:rPr>
                <w:b/>
                <w:sz w:val="20"/>
                <w:szCs w:val="20"/>
                <w:lang w:val="de-DE"/>
              </w:rPr>
            </w:pPr>
            <w:r w:rsidRPr="00AA7378">
              <w:rPr>
                <w:b/>
                <w:sz w:val="20"/>
                <w:szCs w:val="20"/>
                <w:lang w:val="de-DE"/>
              </w:rPr>
              <w:t>View/Position</w:t>
            </w:r>
          </w:p>
        </w:tc>
      </w:tr>
      <w:tr w:rsidR="005D7D02" w:rsidRPr="00D11A4A" w14:paraId="7DD77A84" w14:textId="77777777" w:rsidTr="00934173">
        <w:tc>
          <w:tcPr>
            <w:tcW w:w="1525" w:type="dxa"/>
          </w:tcPr>
          <w:p w14:paraId="52F0C45B" w14:textId="5FDDD62F" w:rsidR="005D7D02" w:rsidRPr="00AA7378" w:rsidRDefault="00CD3E63" w:rsidP="00A00B48">
            <w:pPr>
              <w:pStyle w:val="a6"/>
              <w:spacing w:after="0"/>
              <w:ind w:right="27"/>
              <w:rPr>
                <w:rFonts w:eastAsia="游明朝"/>
                <w:sz w:val="20"/>
                <w:szCs w:val="20"/>
                <w:lang w:val="de-DE" w:eastAsia="ja-JP"/>
              </w:rPr>
            </w:pPr>
            <w:r>
              <w:rPr>
                <w:sz w:val="20"/>
                <w:szCs w:val="20"/>
                <w:lang w:val="de-DE"/>
              </w:rPr>
              <w:lastRenderedPageBreak/>
              <w:t>Nokia, NSB</w:t>
            </w:r>
          </w:p>
        </w:tc>
        <w:tc>
          <w:tcPr>
            <w:tcW w:w="7560" w:type="dxa"/>
          </w:tcPr>
          <w:p w14:paraId="79A9B025" w14:textId="60D8F4A4" w:rsidR="005D7D02" w:rsidRPr="00AA7378" w:rsidRDefault="00DF5CBC" w:rsidP="00A00B48">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934173">
        <w:tc>
          <w:tcPr>
            <w:tcW w:w="1525" w:type="dxa"/>
          </w:tcPr>
          <w:p w14:paraId="4E841C8D" w14:textId="1CB7B90E" w:rsidR="005D7D02" w:rsidRPr="00AA7378" w:rsidRDefault="00155E26" w:rsidP="00A00B48">
            <w:pPr>
              <w:pStyle w:val="a6"/>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a6"/>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934173">
        <w:tc>
          <w:tcPr>
            <w:tcW w:w="1525" w:type="dxa"/>
          </w:tcPr>
          <w:p w14:paraId="59F96EC2" w14:textId="3690C1AF" w:rsidR="005D7D02" w:rsidRPr="0085126F" w:rsidRDefault="0085126F" w:rsidP="00A00B4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a6"/>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934173">
        <w:tc>
          <w:tcPr>
            <w:tcW w:w="1525" w:type="dxa"/>
          </w:tcPr>
          <w:p w14:paraId="4DC05E00" w14:textId="1E422638" w:rsidR="005D7D02" w:rsidRPr="00AA7378" w:rsidRDefault="00671E09" w:rsidP="00A00B48">
            <w:pPr>
              <w:pStyle w:val="a6"/>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a6"/>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934173">
        <w:tc>
          <w:tcPr>
            <w:tcW w:w="1525" w:type="dxa"/>
          </w:tcPr>
          <w:p w14:paraId="51A91987" w14:textId="30AC0E49" w:rsidR="008F707C" w:rsidRDefault="008F707C" w:rsidP="008F707C">
            <w:pPr>
              <w:pStyle w:val="a6"/>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a6"/>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934173">
        <w:tc>
          <w:tcPr>
            <w:tcW w:w="1525" w:type="dxa"/>
          </w:tcPr>
          <w:p w14:paraId="3FCABB24" w14:textId="3F9B41D9" w:rsidR="00367677" w:rsidRDefault="00367677" w:rsidP="00367677">
            <w:pPr>
              <w:pStyle w:val="a6"/>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a6"/>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934173">
        <w:tc>
          <w:tcPr>
            <w:tcW w:w="1525" w:type="dxa"/>
          </w:tcPr>
          <w:p w14:paraId="77707E4D" w14:textId="0F60B64A" w:rsidR="002A0DEE" w:rsidRPr="00692763" w:rsidRDefault="002A0DEE" w:rsidP="002A0DEE">
            <w:pPr>
              <w:pStyle w:val="a6"/>
              <w:spacing w:after="0"/>
              <w:ind w:right="27"/>
              <w:rPr>
                <w:lang w:val="de-DE"/>
              </w:rPr>
            </w:pPr>
            <w:r>
              <w:rPr>
                <w:lang w:val="de-DE"/>
              </w:rPr>
              <w:t>InterDigital</w:t>
            </w:r>
          </w:p>
        </w:tc>
        <w:tc>
          <w:tcPr>
            <w:tcW w:w="7560" w:type="dxa"/>
          </w:tcPr>
          <w:p w14:paraId="31AA4250" w14:textId="0C3DDC60" w:rsidR="002A0DEE" w:rsidRPr="00692763" w:rsidRDefault="002A0DEE" w:rsidP="002A0DEE">
            <w:pPr>
              <w:pStyle w:val="a6"/>
              <w:spacing w:after="0"/>
              <w:ind w:right="27"/>
              <w:rPr>
                <w:rFonts w:eastAsia="Times New Roman"/>
                <w:lang w:eastAsia="en-US"/>
              </w:rPr>
            </w:pPr>
            <w:r>
              <w:rPr>
                <w:lang w:val="de-DE"/>
              </w:rPr>
              <w:t xml:space="preserve">As pi/2-BPSK has its own benefits, we are fine to support pi/2-BPSK for enhanced PF4. </w:t>
            </w:r>
          </w:p>
        </w:tc>
      </w:tr>
      <w:tr w:rsidR="00124638" w:rsidRPr="002C0391" w14:paraId="18C32475" w14:textId="77777777" w:rsidTr="00934173">
        <w:tc>
          <w:tcPr>
            <w:tcW w:w="1525" w:type="dxa"/>
          </w:tcPr>
          <w:p w14:paraId="65891E98" w14:textId="064BC4FB" w:rsidR="00124638" w:rsidRDefault="00124638" w:rsidP="00124638">
            <w:pPr>
              <w:pStyle w:val="a6"/>
              <w:spacing w:after="0"/>
              <w:ind w:right="27"/>
              <w:rPr>
                <w:lang w:val="de-DE"/>
              </w:rPr>
            </w:pPr>
            <w:r>
              <w:rPr>
                <w:lang w:val="de-DE"/>
              </w:rPr>
              <w:t>Lenovo, Motorola Mobility</w:t>
            </w:r>
          </w:p>
        </w:tc>
        <w:tc>
          <w:tcPr>
            <w:tcW w:w="7560" w:type="dxa"/>
          </w:tcPr>
          <w:p w14:paraId="586794C5" w14:textId="23D09692" w:rsidR="00124638" w:rsidRDefault="00124638" w:rsidP="00124638">
            <w:pPr>
              <w:pStyle w:val="a6"/>
              <w:spacing w:after="0"/>
              <w:ind w:right="27"/>
              <w:rPr>
                <w:lang w:val="de-DE"/>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w:t>
            </w:r>
          </w:p>
        </w:tc>
      </w:tr>
      <w:tr w:rsidR="00256D08" w:rsidRPr="002C0391" w14:paraId="763F04BB" w14:textId="77777777" w:rsidTr="00934173">
        <w:tc>
          <w:tcPr>
            <w:tcW w:w="1525" w:type="dxa"/>
          </w:tcPr>
          <w:p w14:paraId="01D52A43" w14:textId="7644D90E" w:rsidR="00256D08" w:rsidRPr="009118D8" w:rsidRDefault="00256D08" w:rsidP="00124638">
            <w:pPr>
              <w:pStyle w:val="a6"/>
              <w:spacing w:after="0"/>
              <w:ind w:right="27"/>
              <w:rPr>
                <w:sz w:val="20"/>
                <w:szCs w:val="20"/>
                <w:lang w:val="de-DE"/>
              </w:rPr>
            </w:pPr>
            <w:r w:rsidRPr="009118D8">
              <w:rPr>
                <w:sz w:val="20"/>
                <w:szCs w:val="20"/>
                <w:lang w:val="de-DE"/>
              </w:rPr>
              <w:t>Futurewei</w:t>
            </w:r>
          </w:p>
        </w:tc>
        <w:tc>
          <w:tcPr>
            <w:tcW w:w="7560" w:type="dxa"/>
          </w:tcPr>
          <w:p w14:paraId="69C2EE5B" w14:textId="49FBEB09" w:rsidR="00256D08" w:rsidRPr="009118D8" w:rsidRDefault="00256D08" w:rsidP="00124638">
            <w:pPr>
              <w:pStyle w:val="a6"/>
              <w:spacing w:after="0"/>
              <w:ind w:right="27"/>
              <w:rPr>
                <w:sz w:val="20"/>
                <w:szCs w:val="20"/>
                <w:lang w:val="de-DE"/>
              </w:rPr>
            </w:pPr>
            <w:r w:rsidRPr="009118D8">
              <w:rPr>
                <w:sz w:val="20"/>
                <w:szCs w:val="20"/>
                <w:lang w:val="de-DE"/>
              </w:rPr>
              <w:t xml:space="preserve">We are </w:t>
            </w:r>
            <w:r w:rsidR="007D0EBB" w:rsidRPr="009118D8">
              <w:rPr>
                <w:sz w:val="20"/>
                <w:szCs w:val="20"/>
                <w:lang w:val="de-DE"/>
              </w:rPr>
              <w:t>OK</w:t>
            </w:r>
            <w:r w:rsidRPr="009118D8">
              <w:rPr>
                <w:sz w:val="20"/>
                <w:szCs w:val="20"/>
                <w:lang w:val="de-DE"/>
              </w:rPr>
              <w:t xml:space="preserve">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9118D8">
              <w:rPr>
                <w:rFonts w:eastAsia="Times New Roman"/>
                <w:sz w:val="20"/>
                <w:szCs w:val="20"/>
                <w:lang w:eastAsia="en-US"/>
              </w:rPr>
              <w:t>-BPSK for PF4.</w:t>
            </w:r>
          </w:p>
        </w:tc>
      </w:tr>
      <w:tr w:rsidR="00934173" w:rsidRPr="002C0391" w14:paraId="245593BC" w14:textId="77777777" w:rsidTr="00934173">
        <w:tc>
          <w:tcPr>
            <w:tcW w:w="1525" w:type="dxa"/>
          </w:tcPr>
          <w:p w14:paraId="48E0452E" w14:textId="02115949" w:rsidR="00934173" w:rsidRPr="00934173" w:rsidRDefault="00934173" w:rsidP="00124638">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1AFE4DC2" w14:textId="3CE0B8A4" w:rsidR="00934173" w:rsidRDefault="00934173" w:rsidP="00124638">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sidRPr="00934173">
              <w:rPr>
                <w:rFonts w:eastAsia="Malgun Gothic"/>
                <w:lang w:eastAsia="ko-KR"/>
              </w:rPr>
              <w:t>-BPSK</w:t>
            </w:r>
            <w:r>
              <w:rPr>
                <w:rFonts w:eastAsia="Malgun Gothic"/>
                <w:lang w:eastAsia="ko-KR"/>
              </w:rPr>
              <w:t xml:space="preserve"> seems to be an issue of whether the following FG 16-6b is supported for FR2-2 or not.</w:t>
            </w:r>
          </w:p>
          <w:p w14:paraId="1113BD53" w14:textId="77777777" w:rsidR="00934173" w:rsidRPr="00934173" w:rsidRDefault="00934173" w:rsidP="00124638">
            <w:pPr>
              <w:pStyle w:val="a6"/>
              <w:spacing w:after="0"/>
              <w:ind w:right="27"/>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77"/>
              <w:gridCol w:w="2416"/>
              <w:gridCol w:w="4441"/>
            </w:tblGrid>
            <w:tr w:rsidR="00934173" w:rsidRPr="009F41CE" w14:paraId="7853A4AE" w14:textId="77777777" w:rsidTr="00934173">
              <w:trPr>
                <w:trHeight w:val="39"/>
              </w:trPr>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199B310C" w14:textId="77777777" w:rsidR="00934173" w:rsidRPr="009F41CE" w:rsidRDefault="00934173" w:rsidP="00934173">
                  <w:pPr>
                    <w:pStyle w:val="TAL"/>
                    <w:rPr>
                      <w:rFonts w:cs="Arial"/>
                      <w:color w:val="000000" w:themeColor="text1"/>
                      <w:szCs w:val="18"/>
                    </w:rPr>
                  </w:pPr>
                  <w:r w:rsidRPr="009F41CE">
                    <w:rPr>
                      <w:rFonts w:eastAsia="Malgun Gothic" w:cs="Arial"/>
                      <w:color w:val="000000" w:themeColor="text1"/>
                      <w:szCs w:val="18"/>
                      <w:lang w:eastAsia="ko-KR"/>
                    </w:rPr>
                    <w:t>16-6b</w:t>
                  </w:r>
                </w:p>
              </w:tc>
              <w:tc>
                <w:tcPr>
                  <w:tcW w:w="1647" w:type="pct"/>
                  <w:tcBorders>
                    <w:top w:val="single" w:sz="4" w:space="0" w:color="auto"/>
                    <w:left w:val="single" w:sz="4" w:space="0" w:color="auto"/>
                    <w:bottom w:val="single" w:sz="4" w:space="0" w:color="auto"/>
                    <w:right w:val="single" w:sz="4" w:space="0" w:color="auto"/>
                  </w:tcBorders>
                  <w:shd w:val="clear" w:color="auto" w:fill="auto"/>
                  <w:hideMark/>
                </w:tcPr>
                <w:p w14:paraId="71B55693" w14:textId="77777777" w:rsidR="00934173" w:rsidRPr="009F41CE" w:rsidRDefault="00934173" w:rsidP="00934173">
                  <w:pPr>
                    <w:pStyle w:val="TAL"/>
                    <w:rPr>
                      <w:rFonts w:cs="Arial"/>
                      <w:color w:val="000000" w:themeColor="text1"/>
                      <w:szCs w:val="18"/>
                    </w:rPr>
                  </w:pPr>
                  <w:r w:rsidRPr="009F41CE">
                    <w:rPr>
                      <w:rFonts w:eastAsia="Malgun Gothic" w:cs="Arial"/>
                      <w:color w:val="000000" w:themeColor="text1"/>
                      <w:szCs w:val="18"/>
                      <w:lang w:eastAsia="ko-KR"/>
                    </w:rPr>
                    <w:t>Low PAPR DMRS for PUCCH</w:t>
                  </w:r>
                </w:p>
              </w:tc>
              <w:tc>
                <w:tcPr>
                  <w:tcW w:w="3028" w:type="pct"/>
                  <w:tcBorders>
                    <w:top w:val="single" w:sz="4" w:space="0" w:color="auto"/>
                    <w:left w:val="single" w:sz="4" w:space="0" w:color="auto"/>
                    <w:bottom w:val="single" w:sz="4" w:space="0" w:color="auto"/>
                    <w:right w:val="single" w:sz="4" w:space="0" w:color="auto"/>
                  </w:tcBorders>
                  <w:shd w:val="clear" w:color="auto" w:fill="auto"/>
                  <w:hideMark/>
                </w:tcPr>
                <w:p w14:paraId="54C72E9A" w14:textId="77777777" w:rsidR="00934173" w:rsidRPr="009F41CE" w:rsidRDefault="00934173" w:rsidP="00934173">
                  <w:pPr>
                    <w:pStyle w:val="TAL"/>
                    <w:rPr>
                      <w:rFonts w:cs="Arial"/>
                      <w:color w:val="000000" w:themeColor="text1"/>
                      <w:szCs w:val="18"/>
                    </w:rPr>
                  </w:pPr>
                  <w:r w:rsidRPr="009F41CE">
                    <w:rPr>
                      <w:rFonts w:cs="Arial"/>
                      <w:color w:val="000000" w:themeColor="text1"/>
                      <w:szCs w:val="18"/>
                    </w:rPr>
                    <w:t>For PUCCH format 3 and PUCCH format 4 with transform precoding and with pi/2 BPSK modulation</w:t>
                  </w:r>
                </w:p>
              </w:tc>
            </w:tr>
          </w:tbl>
          <w:p w14:paraId="3D52C729" w14:textId="77777777" w:rsidR="00934173" w:rsidRDefault="00934173" w:rsidP="00124638">
            <w:pPr>
              <w:pStyle w:val="a6"/>
              <w:spacing w:after="0"/>
              <w:ind w:right="27"/>
              <w:rPr>
                <w:rFonts w:eastAsia="Malgun Gothic"/>
                <w:lang w:eastAsia="ko-KR"/>
              </w:rPr>
            </w:pPr>
          </w:p>
          <w:p w14:paraId="5ECAC788" w14:textId="6D4CF85B" w:rsidR="00934173" w:rsidRPr="00934173" w:rsidRDefault="00934173" w:rsidP="00124638">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sidRPr="00934173">
              <w:rPr>
                <w:rFonts w:eastAsia="Malgun Gothic"/>
                <w:lang w:eastAsia="ko-KR"/>
              </w:rPr>
              <w:t>-BPSK</w:t>
            </w:r>
            <w:r>
              <w:rPr>
                <w:rFonts w:eastAsia="Malgun Gothic"/>
                <w:lang w:eastAsia="ko-KR"/>
              </w:rPr>
              <w:t xml:space="preserve"> can be applicable not only to PF4 but also PF3.</w:t>
            </w:r>
          </w:p>
        </w:tc>
      </w:tr>
      <w:tr w:rsidR="00EC134C" w:rsidRPr="002C0391" w14:paraId="22EAEE9A" w14:textId="77777777" w:rsidTr="00934173">
        <w:tc>
          <w:tcPr>
            <w:tcW w:w="1525" w:type="dxa"/>
          </w:tcPr>
          <w:p w14:paraId="36A7F9B7" w14:textId="5C5F7D5C" w:rsidR="00EC134C" w:rsidRPr="00973338" w:rsidRDefault="00EC134C" w:rsidP="00124638">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560" w:type="dxa"/>
          </w:tcPr>
          <w:p w14:paraId="6523A12B" w14:textId="2682421E" w:rsidR="00EC134C" w:rsidRDefault="00EC134C" w:rsidP="00124638">
            <w:pPr>
              <w:pStyle w:val="a6"/>
              <w:spacing w:after="0"/>
              <w:ind w:right="27"/>
              <w:rPr>
                <w:rFonts w:eastAsia="Malgun Gothic" w:hint="eastAsia"/>
                <w:lang w:val="de-DE" w:eastAsia="ko-KR"/>
              </w:rPr>
            </w:pPr>
            <w:r>
              <w:rPr>
                <w:rFonts w:eastAsia="游明朝"/>
                <w:sz w:val="20"/>
                <w:szCs w:val="20"/>
                <w:lang w:eastAsia="ja-JP"/>
              </w:rPr>
              <w:t xml:space="preserve">We </w:t>
            </w:r>
            <w:r>
              <w:rPr>
                <w:rFonts w:eastAsia="游明朝"/>
                <w:sz w:val="20"/>
                <w:szCs w:val="20"/>
                <w:lang w:eastAsia="ja-JP"/>
              </w:rPr>
              <w:t>are fine to support</w:t>
            </w:r>
            <w:r>
              <w:rPr>
                <w:rFonts w:eastAsia="游明朝"/>
                <w:sz w:val="20"/>
                <w:szCs w:val="20"/>
                <w:lang w:eastAsia="ja-JP"/>
              </w:rPr>
              <w:t xml:space="preserve"> pi/2-BPSK for PF4 DMRS with multiple PRB as per Rel-16 specification. Thus, the agreement can be modified to support type-2 low PAPR sequence generation with pi/2-BPSK modulation.</w:t>
            </w:r>
          </w:p>
        </w:tc>
      </w:tr>
    </w:tbl>
    <w:p w14:paraId="73B44664" w14:textId="28F9C553" w:rsidR="005D7D02" w:rsidRPr="00934173" w:rsidRDefault="005D7D02" w:rsidP="00A2236C"/>
    <w:p w14:paraId="0D535790" w14:textId="2D719DF0" w:rsidR="0009746D" w:rsidRDefault="004D386C">
      <w:pPr>
        <w:pStyle w:val="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a6"/>
      </w:pPr>
      <w:r w:rsidRPr="008D0609">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a6"/>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a6"/>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a6"/>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a6"/>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a6"/>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a6"/>
      </w:pPr>
    </w:p>
    <w:p w14:paraId="4B9DE496" w14:textId="690A4D3A" w:rsidR="0009746D" w:rsidRPr="00D91078" w:rsidRDefault="0009746D" w:rsidP="00A2236C">
      <w:pPr>
        <w:pStyle w:val="21"/>
      </w:pPr>
      <w:r w:rsidRPr="00D91078">
        <w:lastRenderedPageBreak/>
        <w:t>Summary</w:t>
      </w:r>
      <w:r w:rsidR="00D91078">
        <w:t xml:space="preserve"> of Potential Coverage Imbalance</w:t>
      </w:r>
    </w:p>
    <w:p w14:paraId="52756F57" w14:textId="097693C5" w:rsidR="001D40D5" w:rsidRDefault="001D40D5" w:rsidP="0009746D">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a6"/>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a6"/>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a6"/>
              <w:spacing w:after="0"/>
              <w:ind w:right="27"/>
              <w:rPr>
                <w:rFonts w:eastAsia="SimSun"/>
                <w:sz w:val="20"/>
                <w:lang w:val="en-US"/>
              </w:rPr>
            </w:pPr>
          </w:p>
          <w:p w14:paraId="6128D444" w14:textId="77777777" w:rsidR="001D40D5" w:rsidRDefault="001D40D5" w:rsidP="00A00B48">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a6"/>
              <w:spacing w:after="0"/>
              <w:ind w:right="27"/>
              <w:rPr>
                <w:rFonts w:eastAsia="SimSun"/>
                <w:sz w:val="20"/>
                <w:lang w:val="en-US"/>
              </w:rPr>
            </w:pPr>
          </w:p>
          <w:p w14:paraId="7BBC0C0E" w14:textId="77777777" w:rsidR="001D40D5" w:rsidRDefault="001D40D5" w:rsidP="00A00B48">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a6"/>
        <w:ind w:right="27"/>
      </w:pPr>
      <w:r>
        <w:t xml:space="preserve"> </w:t>
      </w:r>
    </w:p>
    <w:p w14:paraId="6419A27F" w14:textId="6263B45A" w:rsidR="001D40D5" w:rsidRDefault="001D40D5" w:rsidP="0009746D">
      <w:pPr>
        <w:pStyle w:val="a6"/>
        <w:ind w:right="27"/>
      </w:pPr>
      <w:r>
        <w:t xml:space="preserve">Given the state of the discussion in the last meeting, and the new company contributions on the topic for this meeting suggesting to </w:t>
      </w:r>
      <w:r w:rsidR="000C039F">
        <w:t>not further discuss</w:t>
      </w:r>
      <w:r>
        <w:t>, the moderator proposes to de-priortize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a6"/>
              <w:spacing w:after="0"/>
              <w:ind w:right="27"/>
              <w:rPr>
                <w:rFonts w:eastAsia="游明朝"/>
                <w:sz w:val="20"/>
                <w:szCs w:val="20"/>
                <w:lang w:val="de-DE" w:eastAsia="ja-JP"/>
              </w:rPr>
            </w:pPr>
            <w:r>
              <w:rPr>
                <w:rFonts w:eastAsia="游明朝"/>
                <w:sz w:val="20"/>
                <w:szCs w:val="20"/>
                <w:lang w:val="de-DE" w:eastAsia="ja-JP"/>
              </w:rPr>
              <w:t>Moderator</w:t>
            </w:r>
            <w:r w:rsidR="00D1603E">
              <w:rPr>
                <w:rFonts w:eastAsia="游明朝"/>
                <w:sz w:val="20"/>
                <w:szCs w:val="20"/>
                <w:lang w:val="de-DE" w:eastAsia="ja-JP"/>
              </w:rPr>
              <w:t xml:space="preserve"> Recommendation</w:t>
            </w:r>
          </w:p>
        </w:tc>
        <w:tc>
          <w:tcPr>
            <w:tcW w:w="7200" w:type="dxa"/>
          </w:tcPr>
          <w:p w14:paraId="2294348A" w14:textId="0F0A6A95"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a6"/>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a6"/>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a6"/>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a6"/>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a6"/>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a6"/>
              <w:spacing w:after="0"/>
              <w:ind w:right="27"/>
              <w:rPr>
                <w:lang w:val="de-DE"/>
              </w:rPr>
            </w:pPr>
            <w:r>
              <w:rPr>
                <w:lang w:val="de-DE"/>
              </w:rPr>
              <w:t>Intel</w:t>
            </w:r>
          </w:p>
        </w:tc>
        <w:tc>
          <w:tcPr>
            <w:tcW w:w="7200" w:type="dxa"/>
          </w:tcPr>
          <w:p w14:paraId="59D84509" w14:textId="76B7D20A" w:rsidR="007156E8" w:rsidRDefault="007156E8" w:rsidP="007156E8">
            <w:pPr>
              <w:pStyle w:val="a6"/>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a6"/>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a6"/>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a6"/>
              <w:spacing w:after="0"/>
              <w:ind w:right="27"/>
              <w:rPr>
                <w:lang w:val="de-DE"/>
              </w:rPr>
            </w:pPr>
            <w:r>
              <w:rPr>
                <w:lang w:val="de-DE"/>
              </w:rPr>
              <w:t>InterDigital</w:t>
            </w:r>
          </w:p>
        </w:tc>
        <w:tc>
          <w:tcPr>
            <w:tcW w:w="7200" w:type="dxa"/>
          </w:tcPr>
          <w:p w14:paraId="0EF3E6A2" w14:textId="6478C450" w:rsidR="002A0DEE" w:rsidRPr="00367677" w:rsidRDefault="002A0DEE" w:rsidP="002A0DEE">
            <w:pPr>
              <w:pStyle w:val="a6"/>
              <w:spacing w:after="0"/>
              <w:ind w:right="27"/>
              <w:rPr>
                <w:lang w:val="de-DE"/>
              </w:rPr>
            </w:pPr>
            <w:r>
              <w:rPr>
                <w:lang w:val="de-DE"/>
              </w:rPr>
              <w:t>We are fine with the Moderator recommendation.</w:t>
            </w:r>
          </w:p>
        </w:tc>
      </w:tr>
      <w:tr w:rsidR="00124638" w:rsidRPr="002C0391" w14:paraId="46EA58D1" w14:textId="77777777" w:rsidTr="00A00B48">
        <w:tc>
          <w:tcPr>
            <w:tcW w:w="1885" w:type="dxa"/>
          </w:tcPr>
          <w:p w14:paraId="1C1DA6E5" w14:textId="3B924E7F" w:rsidR="00124638" w:rsidRDefault="00124638" w:rsidP="00124638">
            <w:pPr>
              <w:pStyle w:val="a6"/>
              <w:spacing w:after="0"/>
              <w:ind w:right="27"/>
              <w:rPr>
                <w:lang w:val="de-DE"/>
              </w:rPr>
            </w:pPr>
            <w:r>
              <w:rPr>
                <w:lang w:val="de-DE"/>
              </w:rPr>
              <w:t>Lenovo, Motorola Mobility</w:t>
            </w:r>
          </w:p>
        </w:tc>
        <w:tc>
          <w:tcPr>
            <w:tcW w:w="7200" w:type="dxa"/>
          </w:tcPr>
          <w:p w14:paraId="38985464" w14:textId="76DA43A9" w:rsidR="00124638" w:rsidRDefault="00124638" w:rsidP="00124638">
            <w:pPr>
              <w:pStyle w:val="a6"/>
              <w:spacing w:after="0"/>
              <w:ind w:right="27"/>
              <w:rPr>
                <w:lang w:val="de-DE"/>
              </w:rPr>
            </w:pPr>
            <w:r>
              <w:rPr>
                <w:lang w:val="de-DE"/>
              </w:rPr>
              <w:t>We support de-prioritizing this topic given the limited time for the WI</w:t>
            </w:r>
          </w:p>
        </w:tc>
      </w:tr>
      <w:tr w:rsidR="00AD0121" w:rsidRPr="002C0391" w14:paraId="4F204CED" w14:textId="77777777" w:rsidTr="00A00B48">
        <w:tc>
          <w:tcPr>
            <w:tcW w:w="1885" w:type="dxa"/>
          </w:tcPr>
          <w:p w14:paraId="2F723FAD" w14:textId="05405991" w:rsidR="00AD0121" w:rsidRPr="00E006F7" w:rsidRDefault="00AD0121" w:rsidP="00AD0121">
            <w:pPr>
              <w:pStyle w:val="a6"/>
              <w:spacing w:after="0"/>
              <w:ind w:right="27"/>
              <w:rPr>
                <w:lang w:val="de-DE"/>
              </w:rPr>
            </w:pPr>
            <w:r w:rsidRPr="00E006F7">
              <w:rPr>
                <w:lang w:val="de-DE"/>
              </w:rPr>
              <w:t>Sony</w:t>
            </w:r>
          </w:p>
        </w:tc>
        <w:tc>
          <w:tcPr>
            <w:tcW w:w="7200" w:type="dxa"/>
          </w:tcPr>
          <w:p w14:paraId="4D018A37" w14:textId="10B8B525" w:rsidR="00AD0121" w:rsidRPr="00E006F7" w:rsidRDefault="00AD0121" w:rsidP="00AD0121">
            <w:pPr>
              <w:pStyle w:val="a6"/>
              <w:spacing w:after="0"/>
              <w:ind w:right="27"/>
              <w:rPr>
                <w:lang w:val="de-DE"/>
              </w:rPr>
            </w:pPr>
            <w:r w:rsidRPr="00E006F7">
              <w:rPr>
                <w:lang w:val="de-DE"/>
              </w:rPr>
              <w:t>Support the FL proposal.</w:t>
            </w:r>
          </w:p>
        </w:tc>
      </w:tr>
      <w:tr w:rsidR="007D0EBB" w:rsidRPr="007D0EBB" w14:paraId="2CB9B7D8" w14:textId="77777777" w:rsidTr="00A00B48">
        <w:tc>
          <w:tcPr>
            <w:tcW w:w="1885" w:type="dxa"/>
          </w:tcPr>
          <w:p w14:paraId="579D8891" w14:textId="6119005D" w:rsidR="007D0EBB" w:rsidRPr="009118D8" w:rsidRDefault="007D0EBB" w:rsidP="00AD0121">
            <w:pPr>
              <w:pStyle w:val="a6"/>
              <w:spacing w:after="0"/>
              <w:ind w:right="27"/>
              <w:rPr>
                <w:sz w:val="20"/>
                <w:szCs w:val="20"/>
                <w:lang w:val="de-DE"/>
              </w:rPr>
            </w:pPr>
            <w:r w:rsidRPr="009118D8">
              <w:rPr>
                <w:sz w:val="20"/>
                <w:szCs w:val="20"/>
                <w:lang w:val="de-DE"/>
              </w:rPr>
              <w:t>Futurewei</w:t>
            </w:r>
          </w:p>
        </w:tc>
        <w:tc>
          <w:tcPr>
            <w:tcW w:w="7200" w:type="dxa"/>
          </w:tcPr>
          <w:p w14:paraId="518D170A" w14:textId="25CB6401" w:rsidR="007D0EBB" w:rsidRPr="009118D8" w:rsidRDefault="007D0EBB" w:rsidP="00AD0121">
            <w:pPr>
              <w:pStyle w:val="a6"/>
              <w:spacing w:after="0"/>
              <w:ind w:right="27"/>
              <w:rPr>
                <w:sz w:val="20"/>
                <w:szCs w:val="20"/>
                <w:lang w:val="de-DE"/>
              </w:rPr>
            </w:pPr>
            <w:r w:rsidRPr="009118D8">
              <w:rPr>
                <w:sz w:val="20"/>
                <w:szCs w:val="20"/>
                <w:lang w:val="de-DE"/>
              </w:rPr>
              <w:t xml:space="preserve">We are fine with de-prioritizing this issue. </w:t>
            </w:r>
          </w:p>
        </w:tc>
      </w:tr>
      <w:tr w:rsidR="00934173" w:rsidRPr="007D0EBB" w14:paraId="5D921900" w14:textId="77777777" w:rsidTr="00A00B48">
        <w:tc>
          <w:tcPr>
            <w:tcW w:w="1885" w:type="dxa"/>
          </w:tcPr>
          <w:p w14:paraId="119F8562" w14:textId="48D60CF6" w:rsidR="00934173" w:rsidRPr="00934173" w:rsidRDefault="00934173" w:rsidP="00AD0121">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2FCCC443" w14:textId="0106FF91" w:rsidR="00934173" w:rsidRPr="00934173" w:rsidRDefault="00934173" w:rsidP="00934173">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CD1AD8" w:rsidRPr="007D0EBB" w14:paraId="2236A6A6" w14:textId="77777777" w:rsidTr="00A00B48">
        <w:tc>
          <w:tcPr>
            <w:tcW w:w="1885" w:type="dxa"/>
          </w:tcPr>
          <w:p w14:paraId="7D3DBAA0" w14:textId="08AB4E78" w:rsidR="00CD1AD8" w:rsidRPr="00973338" w:rsidRDefault="00CD1AD8" w:rsidP="00AD0121">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200" w:type="dxa"/>
          </w:tcPr>
          <w:p w14:paraId="442D8AE7" w14:textId="50CA6B0E" w:rsidR="00CD1AD8" w:rsidRPr="00973338" w:rsidRDefault="00CD1AD8" w:rsidP="00934173">
            <w:pPr>
              <w:pStyle w:val="a6"/>
              <w:spacing w:after="0"/>
              <w:ind w:right="27"/>
              <w:rPr>
                <w:rFonts w:eastAsia="游明朝" w:hint="eastAsia"/>
                <w:lang w:val="de-DE" w:eastAsia="ja-JP"/>
              </w:rPr>
            </w:pPr>
            <w:r>
              <w:rPr>
                <w:rFonts w:eastAsia="游明朝"/>
                <w:lang w:val="de-DE" w:eastAsia="ja-JP"/>
              </w:rPr>
              <w:t>We support the FL recommendation.</w:t>
            </w:r>
          </w:p>
        </w:tc>
      </w:tr>
    </w:tbl>
    <w:p w14:paraId="137E3FF7" w14:textId="77777777" w:rsidR="0009746D" w:rsidRPr="007D0EBB" w:rsidRDefault="0009746D" w:rsidP="0009746D"/>
    <w:p w14:paraId="11AD2E2E" w14:textId="688922C7" w:rsidR="0016150E" w:rsidRDefault="004D386C" w:rsidP="0016150E">
      <w:pPr>
        <w:pStyle w:val="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a6"/>
      </w:pPr>
      <w:r w:rsidRPr="008D0609">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a6"/>
              <w:spacing w:after="0"/>
              <w:ind w:right="27"/>
              <w:rPr>
                <w:sz w:val="20"/>
                <w:szCs w:val="20"/>
                <w:lang w:val="de-DE"/>
              </w:rPr>
            </w:pPr>
            <w:r w:rsidRPr="004348E8">
              <w:rPr>
                <w:sz w:val="20"/>
                <w:szCs w:val="20"/>
                <w:lang w:val="de-DE"/>
              </w:rPr>
              <w:lastRenderedPageBreak/>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a6"/>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a6"/>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ＭＳ 明朝"/>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a6"/>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a6"/>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a6"/>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a6"/>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a6"/>
      </w:pPr>
    </w:p>
    <w:p w14:paraId="0D5E7FFA" w14:textId="2DEF2F86" w:rsidR="0016150E" w:rsidRPr="00717BCB" w:rsidRDefault="0016150E" w:rsidP="00A2236C">
      <w:pPr>
        <w:pStyle w:val="21"/>
      </w:pPr>
      <w:r w:rsidRPr="00717BCB">
        <w:t>Summary</w:t>
      </w:r>
      <w:r w:rsidR="007C14B2">
        <w:t xml:space="preserve"> of Potential Assistance Information Provided to gNB</w:t>
      </w:r>
    </w:p>
    <w:p w14:paraId="01DFCA46" w14:textId="77777777" w:rsidR="00D1603E" w:rsidRDefault="00D1603E" w:rsidP="00D160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a6"/>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a6"/>
              <w:spacing w:after="0"/>
              <w:ind w:right="27"/>
              <w:rPr>
                <w:rFonts w:eastAsia="SimSun"/>
                <w:sz w:val="20"/>
                <w:lang w:val="en-US"/>
              </w:rPr>
            </w:pPr>
          </w:p>
          <w:p w14:paraId="49F0C62E" w14:textId="77777777" w:rsidR="00D1603E" w:rsidRDefault="00D1603E" w:rsidP="00A00B48">
            <w:pPr>
              <w:pStyle w:val="a6"/>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292169AD" w14:textId="77777777" w:rsidR="00D1603E" w:rsidRDefault="00D1603E" w:rsidP="0016150E">
      <w:pPr>
        <w:pStyle w:val="a6"/>
        <w:ind w:right="27"/>
      </w:pPr>
    </w:p>
    <w:p w14:paraId="58FA4207" w14:textId="350EB809" w:rsidR="00D1603E" w:rsidRDefault="00D1603E" w:rsidP="00D1603E">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a6"/>
              <w:spacing w:after="0"/>
              <w:ind w:right="27"/>
              <w:rPr>
                <w:rFonts w:eastAsia="游明朝"/>
                <w:sz w:val="20"/>
                <w:szCs w:val="20"/>
                <w:lang w:val="de-DE" w:eastAsia="ja-JP"/>
              </w:rPr>
            </w:pPr>
            <w:r>
              <w:rPr>
                <w:rFonts w:eastAsia="游明朝"/>
                <w:sz w:val="20"/>
                <w:szCs w:val="20"/>
                <w:lang w:val="de-DE" w:eastAsia="ja-JP"/>
              </w:rPr>
              <w:t xml:space="preserve">Moderator </w:t>
            </w:r>
            <w:r w:rsidR="00D1603E">
              <w:rPr>
                <w:rFonts w:eastAsia="游明朝"/>
                <w:sz w:val="20"/>
                <w:szCs w:val="20"/>
                <w:lang w:val="de-DE" w:eastAsia="ja-JP"/>
              </w:rPr>
              <w:t>Recommendation</w:t>
            </w:r>
          </w:p>
        </w:tc>
        <w:tc>
          <w:tcPr>
            <w:tcW w:w="7200" w:type="dxa"/>
          </w:tcPr>
          <w:p w14:paraId="6497A9BE" w14:textId="1F5DDF76"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a6"/>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a6"/>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a6"/>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a6"/>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a6"/>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a6"/>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a6"/>
              <w:spacing w:after="0"/>
              <w:ind w:right="27"/>
              <w:rPr>
                <w:sz w:val="20"/>
                <w:szCs w:val="20"/>
                <w:lang w:val="de-DE"/>
              </w:rPr>
            </w:pPr>
          </w:p>
          <w:p w14:paraId="67BE0C76" w14:textId="77777777" w:rsidR="00D219B8" w:rsidRDefault="00D219B8" w:rsidP="00D219B8">
            <w:pPr>
              <w:pStyle w:val="a6"/>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a6"/>
              <w:numPr>
                <w:ilvl w:val="0"/>
                <w:numId w:val="48"/>
              </w:numPr>
              <w:spacing w:after="0"/>
              <w:ind w:right="27"/>
              <w:rPr>
                <w:sz w:val="20"/>
                <w:szCs w:val="20"/>
                <w:lang w:val="de-DE"/>
              </w:rPr>
            </w:pPr>
            <w:r>
              <w:rPr>
                <w:sz w:val="20"/>
                <w:szCs w:val="20"/>
                <w:lang w:val="de-DE"/>
              </w:rPr>
              <w:t xml:space="preserve">Based on our evaluation, when there is a mistmatch between the gNB’s assumption on UE’s transmit beamforming gain and the actual UE’s capability, this would lead to a big loss in terms to MIL, and this loss could be quite substaintial if the gNB assumes a much larger UE’s transmit </w:t>
            </w:r>
            <w:r>
              <w:rPr>
                <w:sz w:val="20"/>
                <w:szCs w:val="20"/>
                <w:lang w:val="de-DE"/>
              </w:rPr>
              <w:lastRenderedPageBreak/>
              <w:t>beamforming gain (e.g., 6dB) than the real UE’s transmit beamforming gain (e.g., 0 dB).</w:t>
            </w:r>
          </w:p>
          <w:p w14:paraId="3616A338" w14:textId="77777777" w:rsidR="00D219B8" w:rsidRDefault="00D219B8" w:rsidP="00D219B8">
            <w:pPr>
              <w:pStyle w:val="a6"/>
              <w:spacing w:after="0"/>
              <w:ind w:right="27"/>
              <w:rPr>
                <w:sz w:val="20"/>
                <w:szCs w:val="20"/>
                <w:lang w:val="de-DE"/>
              </w:rPr>
            </w:pPr>
          </w:p>
          <w:p w14:paraId="1D806DB2" w14:textId="77777777" w:rsidR="00D219B8" w:rsidRDefault="00D219B8" w:rsidP="00D219B8">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a6"/>
              <w:spacing w:after="0"/>
              <w:ind w:right="27"/>
              <w:jc w:val="center"/>
              <w:rPr>
                <w:sz w:val="20"/>
                <w:szCs w:val="20"/>
                <w:lang w:val="de-DE"/>
              </w:rPr>
            </w:pPr>
            <w:r>
              <w:rPr>
                <w:noProof/>
                <w:lang w:val="en-US" w:eastAsia="ko-KR"/>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a6"/>
              <w:spacing w:after="0"/>
              <w:ind w:right="27"/>
              <w:rPr>
                <w:sz w:val="20"/>
                <w:szCs w:val="20"/>
                <w:lang w:val="de-DE"/>
              </w:rPr>
            </w:pPr>
          </w:p>
          <w:p w14:paraId="2D3F3284" w14:textId="77777777" w:rsidR="00D219B8" w:rsidRDefault="00D219B8" w:rsidP="00D219B8">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a6"/>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a6"/>
              <w:spacing w:after="0"/>
              <w:ind w:left="400" w:right="27"/>
              <w:rPr>
                <w:sz w:val="20"/>
                <w:szCs w:val="20"/>
                <w:lang w:val="de-DE"/>
              </w:rPr>
            </w:pPr>
          </w:p>
          <w:p w14:paraId="456D7674" w14:textId="77777777" w:rsidR="00D219B8" w:rsidRDefault="00D219B8" w:rsidP="00D219B8">
            <w:pPr>
              <w:pStyle w:val="a6"/>
              <w:spacing w:after="0"/>
              <w:ind w:left="400" w:right="27"/>
              <w:rPr>
                <w:sz w:val="20"/>
                <w:szCs w:val="20"/>
                <w:lang w:val="de-DE"/>
              </w:rPr>
            </w:pPr>
            <w:r>
              <w:rPr>
                <w:noProof/>
                <w:lang w:val="en-US" w:eastAsia="ko-KR"/>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xml:space="preserve">,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w:t>
            </w:r>
            <w:r>
              <w:rPr>
                <w:sz w:val="20"/>
                <w:szCs w:val="20"/>
                <w:lang w:val="de-DE"/>
              </w:rPr>
              <w:lastRenderedPageBreak/>
              <w:t>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a6"/>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a6"/>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a6"/>
              <w:spacing w:after="0"/>
              <w:ind w:right="27"/>
              <w:rPr>
                <w:lang w:val="de-DE"/>
              </w:rPr>
            </w:pPr>
            <w:r w:rsidRPr="00692763">
              <w:rPr>
                <w:sz w:val="20"/>
                <w:szCs w:val="20"/>
                <w:lang w:val="de-DE"/>
              </w:rPr>
              <w:t>We are fine with the FL’s recommendation for Rel-17</w:t>
            </w:r>
          </w:p>
        </w:tc>
      </w:tr>
      <w:tr w:rsidR="00124638" w:rsidRPr="002C0391" w14:paraId="5152C543" w14:textId="77777777" w:rsidTr="00A00B48">
        <w:tc>
          <w:tcPr>
            <w:tcW w:w="1885" w:type="dxa"/>
          </w:tcPr>
          <w:p w14:paraId="01C042DC" w14:textId="26E3471B" w:rsidR="00124638" w:rsidRPr="00692763" w:rsidRDefault="00124638" w:rsidP="00124638">
            <w:pPr>
              <w:pStyle w:val="a6"/>
              <w:spacing w:after="0"/>
              <w:ind w:right="27"/>
              <w:rPr>
                <w:lang w:val="de-DE"/>
              </w:rPr>
            </w:pPr>
            <w:r>
              <w:rPr>
                <w:lang w:val="de-DE"/>
              </w:rPr>
              <w:t>Lenovo, Motorola Mobility</w:t>
            </w:r>
          </w:p>
        </w:tc>
        <w:tc>
          <w:tcPr>
            <w:tcW w:w="7200" w:type="dxa"/>
          </w:tcPr>
          <w:p w14:paraId="47D1A925" w14:textId="782B8B68" w:rsidR="00124638" w:rsidRPr="00692763" w:rsidRDefault="00124638" w:rsidP="00124638">
            <w:pPr>
              <w:pStyle w:val="a6"/>
              <w:spacing w:after="0"/>
              <w:ind w:right="27"/>
              <w:rPr>
                <w:lang w:val="de-DE"/>
              </w:rPr>
            </w:pPr>
            <w:r>
              <w:rPr>
                <w:lang w:val="de-DE"/>
              </w:rPr>
              <w:t>We support de-prioritizing this topic given the limited time for the WI</w:t>
            </w:r>
          </w:p>
        </w:tc>
      </w:tr>
      <w:tr w:rsidR="00803B03" w:rsidRPr="002C0391" w14:paraId="083D0D5F" w14:textId="77777777" w:rsidTr="00A00B48">
        <w:tc>
          <w:tcPr>
            <w:tcW w:w="1885" w:type="dxa"/>
          </w:tcPr>
          <w:p w14:paraId="535DC1C9" w14:textId="45158DA3" w:rsidR="00803B03" w:rsidRPr="00803B03" w:rsidRDefault="00803B03" w:rsidP="00803B03">
            <w:pPr>
              <w:pStyle w:val="a6"/>
              <w:spacing w:after="0"/>
              <w:ind w:right="27"/>
              <w:rPr>
                <w:lang w:val="de-DE"/>
              </w:rPr>
            </w:pPr>
            <w:r w:rsidRPr="00803B03">
              <w:rPr>
                <w:lang w:val="de-DE"/>
              </w:rPr>
              <w:t>Sony</w:t>
            </w:r>
          </w:p>
        </w:tc>
        <w:tc>
          <w:tcPr>
            <w:tcW w:w="7200" w:type="dxa"/>
          </w:tcPr>
          <w:p w14:paraId="4EE026CB" w14:textId="66E78512" w:rsidR="00803B03" w:rsidRPr="00803B03" w:rsidRDefault="00803B03" w:rsidP="00803B03">
            <w:pPr>
              <w:pStyle w:val="a6"/>
              <w:spacing w:after="0"/>
              <w:ind w:right="27"/>
              <w:rPr>
                <w:lang w:val="de-DE"/>
              </w:rPr>
            </w:pPr>
            <w:r w:rsidRPr="00803B03">
              <w:rPr>
                <w:lang w:val="de-DE"/>
              </w:rPr>
              <w:t>Support the FL proposal.</w:t>
            </w:r>
          </w:p>
        </w:tc>
      </w:tr>
      <w:tr w:rsidR="007D0EBB" w:rsidRPr="002C0391" w14:paraId="09960717" w14:textId="77777777" w:rsidTr="00A00B48">
        <w:tc>
          <w:tcPr>
            <w:tcW w:w="1885" w:type="dxa"/>
          </w:tcPr>
          <w:p w14:paraId="6C346D09" w14:textId="40566667" w:rsidR="007D0EBB" w:rsidRPr="009118D8" w:rsidRDefault="007D0EBB" w:rsidP="00803B03">
            <w:pPr>
              <w:pStyle w:val="a6"/>
              <w:spacing w:after="0"/>
              <w:ind w:right="27"/>
              <w:rPr>
                <w:sz w:val="20"/>
                <w:szCs w:val="20"/>
                <w:lang w:val="de-DE"/>
              </w:rPr>
            </w:pPr>
            <w:r w:rsidRPr="009118D8">
              <w:rPr>
                <w:sz w:val="20"/>
                <w:szCs w:val="20"/>
                <w:lang w:val="de-DE"/>
              </w:rPr>
              <w:t>Futurewei</w:t>
            </w:r>
          </w:p>
        </w:tc>
        <w:tc>
          <w:tcPr>
            <w:tcW w:w="7200" w:type="dxa"/>
          </w:tcPr>
          <w:p w14:paraId="3247DA7F" w14:textId="0CCA4974" w:rsidR="007D0EBB" w:rsidRPr="009118D8" w:rsidRDefault="007D0EBB" w:rsidP="00803B03">
            <w:pPr>
              <w:pStyle w:val="a6"/>
              <w:spacing w:after="0"/>
              <w:ind w:right="27"/>
              <w:rPr>
                <w:sz w:val="20"/>
                <w:szCs w:val="20"/>
                <w:lang w:val="de-DE"/>
              </w:rPr>
            </w:pPr>
            <w:r w:rsidRPr="009118D8">
              <w:rPr>
                <w:sz w:val="20"/>
                <w:szCs w:val="20"/>
                <w:lang w:val="de-DE"/>
              </w:rPr>
              <w:t xml:space="preserve">Support to </w:t>
            </w:r>
            <w:r w:rsidRPr="009118D8">
              <w:rPr>
                <w:rFonts w:eastAsia="Times New Roman"/>
                <w:sz w:val="20"/>
                <w:szCs w:val="20"/>
                <w:lang w:eastAsia="en-US"/>
              </w:rPr>
              <w:t>de-prioritize this topic for Rel-17.</w:t>
            </w:r>
          </w:p>
        </w:tc>
      </w:tr>
      <w:tr w:rsidR="00934173" w:rsidRPr="002C0391" w14:paraId="451522A0" w14:textId="77777777" w:rsidTr="00A00B48">
        <w:tc>
          <w:tcPr>
            <w:tcW w:w="1885" w:type="dxa"/>
          </w:tcPr>
          <w:p w14:paraId="6D86E56E" w14:textId="51B49F8C" w:rsidR="00934173" w:rsidRPr="009118D8" w:rsidRDefault="00934173" w:rsidP="00934173">
            <w:pPr>
              <w:pStyle w:val="a6"/>
              <w:spacing w:after="0"/>
              <w:ind w:right="27"/>
              <w:rPr>
                <w:lang w:val="de-DE"/>
              </w:rPr>
            </w:pPr>
            <w:r>
              <w:rPr>
                <w:rFonts w:eastAsia="Malgun Gothic" w:hint="eastAsia"/>
                <w:lang w:val="de-DE" w:eastAsia="ko-KR"/>
              </w:rPr>
              <w:t>LG Electronics</w:t>
            </w:r>
          </w:p>
        </w:tc>
        <w:tc>
          <w:tcPr>
            <w:tcW w:w="7200" w:type="dxa"/>
          </w:tcPr>
          <w:p w14:paraId="6B1CA5E5" w14:textId="19599587" w:rsidR="00934173" w:rsidRPr="009118D8" w:rsidRDefault="00934173" w:rsidP="00934173">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CD1AD8" w:rsidRPr="002C0391" w14:paraId="7B6AD975" w14:textId="77777777" w:rsidTr="00A00B48">
        <w:tc>
          <w:tcPr>
            <w:tcW w:w="1885" w:type="dxa"/>
          </w:tcPr>
          <w:p w14:paraId="73999567" w14:textId="06202224" w:rsidR="00CD1AD8" w:rsidRPr="00973338" w:rsidRDefault="00CD1AD8" w:rsidP="00934173">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200" w:type="dxa"/>
          </w:tcPr>
          <w:p w14:paraId="66057BCA" w14:textId="713E154D" w:rsidR="00CD1AD8" w:rsidRPr="00973338" w:rsidRDefault="00CD1AD8" w:rsidP="00934173">
            <w:pPr>
              <w:pStyle w:val="a6"/>
              <w:spacing w:after="0"/>
              <w:ind w:right="27"/>
              <w:rPr>
                <w:rFonts w:eastAsia="游明朝" w:hint="eastAsia"/>
                <w:lang w:val="de-DE" w:eastAsia="ja-JP"/>
              </w:rPr>
            </w:pPr>
            <w:r>
              <w:rPr>
                <w:rFonts w:eastAsia="游明朝"/>
                <w:lang w:val="de-DE" w:eastAsia="ja-JP"/>
              </w:rPr>
              <w:t>We are fine with the FL recommendation.</w:t>
            </w:r>
          </w:p>
        </w:tc>
      </w:tr>
    </w:tbl>
    <w:p w14:paraId="74149C2C" w14:textId="3BA4C946" w:rsidR="0016150E" w:rsidRDefault="0016150E" w:rsidP="0016150E">
      <w:pPr>
        <w:pStyle w:val="a6"/>
        <w:ind w:right="27"/>
      </w:pPr>
    </w:p>
    <w:p w14:paraId="3BCA5740" w14:textId="77777777" w:rsidR="007C14B2" w:rsidRDefault="007C14B2" w:rsidP="0016150E">
      <w:pPr>
        <w:pStyle w:val="a6"/>
        <w:ind w:right="27"/>
      </w:pPr>
    </w:p>
    <w:p w14:paraId="414611E7" w14:textId="04945654" w:rsidR="00FE47A6" w:rsidRDefault="004D386C" w:rsidP="00FE47A6">
      <w:pPr>
        <w:pStyle w:val="1"/>
      </w:pPr>
      <w:r>
        <w:t>6</w:t>
      </w:r>
      <w:r w:rsidR="00FE47A6">
        <w:tab/>
        <w:t>PUCCH Power Control</w:t>
      </w:r>
    </w:p>
    <w:p w14:paraId="37274402" w14:textId="1989B856" w:rsidR="008D0609" w:rsidRDefault="008D0609" w:rsidP="008D0609">
      <w:pPr>
        <w:pStyle w:val="a6"/>
      </w:pPr>
      <w:r w:rsidRPr="008D0609">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a6"/>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a6"/>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a6"/>
              <w:spacing w:after="0"/>
              <w:ind w:right="27"/>
              <w:rPr>
                <w:sz w:val="20"/>
                <w:szCs w:val="20"/>
                <w:lang w:val="de-DE"/>
              </w:rPr>
            </w:pPr>
          </w:p>
        </w:tc>
      </w:tr>
    </w:tbl>
    <w:p w14:paraId="537175D6" w14:textId="42C26E3B" w:rsidR="00855DE7" w:rsidRDefault="00855DE7" w:rsidP="008D0609">
      <w:pPr>
        <w:pStyle w:val="a6"/>
      </w:pPr>
    </w:p>
    <w:p w14:paraId="5DAD38B9" w14:textId="59315BCC" w:rsidR="008D0609" w:rsidRPr="00CE647A" w:rsidRDefault="008D0609" w:rsidP="00D1603E">
      <w:pPr>
        <w:pStyle w:val="31"/>
      </w:pPr>
      <w:r w:rsidRPr="00CE647A">
        <w:t xml:space="preserve">Summary of </w:t>
      </w:r>
      <w:r>
        <w:t>PUCCH Power Control</w:t>
      </w:r>
    </w:p>
    <w:p w14:paraId="719E50AE" w14:textId="77777777" w:rsidR="00D1603E" w:rsidRDefault="00D1603E" w:rsidP="00D160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a6"/>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a6"/>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10F011A3" w14:textId="77777777" w:rsidR="00D1603E" w:rsidRDefault="00D1603E" w:rsidP="00A00B48">
            <w:pPr>
              <w:pStyle w:val="a6"/>
              <w:spacing w:after="0"/>
              <w:ind w:right="27"/>
              <w:rPr>
                <w:rFonts w:eastAsia="SimSun"/>
                <w:sz w:val="20"/>
                <w:lang w:val="en-US"/>
              </w:rPr>
            </w:pPr>
          </w:p>
          <w:p w14:paraId="64E157E1" w14:textId="77777777" w:rsidR="00D1603E" w:rsidRDefault="00D1603E" w:rsidP="00A00B48">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a6"/>
        <w:ind w:right="27"/>
      </w:pPr>
    </w:p>
    <w:p w14:paraId="22867639" w14:textId="28044ACF" w:rsidR="00D1603E" w:rsidRDefault="00D1603E" w:rsidP="00D1603E">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5EEDF98E" w14:textId="77777777" w:rsidR="00D1603E" w:rsidRDefault="00D1603E" w:rsidP="00D1603E">
      <w:pPr>
        <w:rPr>
          <w:rFonts w:ascii="Arial" w:hAnsi="Arial"/>
          <w:lang w:eastAsia="zh-CN"/>
        </w:rPr>
      </w:pPr>
      <w:r>
        <w:rPr>
          <w:rFonts w:ascii="Arial" w:hAnsi="Arial"/>
          <w:lang w:eastAsia="zh-CN"/>
        </w:rPr>
        <w:lastRenderedPageBreak/>
        <w:t>Of course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a6"/>
              <w:spacing w:after="0"/>
              <w:ind w:right="27"/>
              <w:rPr>
                <w:rFonts w:eastAsia="游明朝"/>
                <w:sz w:val="20"/>
                <w:szCs w:val="20"/>
                <w:lang w:val="de-DE" w:eastAsia="ja-JP"/>
              </w:rPr>
            </w:pPr>
            <w:r>
              <w:rPr>
                <w:rFonts w:eastAsia="游明朝"/>
                <w:sz w:val="20"/>
                <w:szCs w:val="20"/>
                <w:lang w:val="de-DE" w:eastAsia="ja-JP"/>
              </w:rPr>
              <w:t>Moderator</w:t>
            </w:r>
            <w:r w:rsidR="00D1603E">
              <w:rPr>
                <w:rFonts w:eastAsia="游明朝"/>
                <w:sz w:val="20"/>
                <w:szCs w:val="20"/>
                <w:lang w:val="de-DE" w:eastAsia="ja-JP"/>
              </w:rPr>
              <w:t xml:space="preserve"> Recommendation</w:t>
            </w:r>
          </w:p>
        </w:tc>
        <w:tc>
          <w:tcPr>
            <w:tcW w:w="7200" w:type="dxa"/>
          </w:tcPr>
          <w:p w14:paraId="479AC8A5" w14:textId="7A13083D"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a6"/>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a6"/>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a6"/>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a6"/>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a6"/>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a6"/>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a6"/>
              <w:spacing w:after="0"/>
              <w:ind w:right="27"/>
              <w:rPr>
                <w:lang w:val="de-DE"/>
              </w:rPr>
            </w:pPr>
            <w:r>
              <w:rPr>
                <w:lang w:val="de-DE"/>
              </w:rPr>
              <w:t>InterDigital</w:t>
            </w:r>
          </w:p>
        </w:tc>
        <w:tc>
          <w:tcPr>
            <w:tcW w:w="7200" w:type="dxa"/>
          </w:tcPr>
          <w:p w14:paraId="7D5B5705" w14:textId="5C4CB8BE" w:rsidR="002A0DEE" w:rsidRPr="00692763" w:rsidRDefault="002A0DEE" w:rsidP="002A0DEE">
            <w:pPr>
              <w:pStyle w:val="a6"/>
              <w:spacing w:after="0"/>
              <w:ind w:right="27"/>
              <w:rPr>
                <w:lang w:val="de-DE"/>
              </w:rPr>
            </w:pPr>
            <w:r>
              <w:rPr>
                <w:lang w:val="de-DE"/>
              </w:rPr>
              <w:t>We are fine with the moderator recommendation.</w:t>
            </w:r>
          </w:p>
        </w:tc>
      </w:tr>
      <w:tr w:rsidR="00124638" w:rsidRPr="002C0391" w14:paraId="034FDA61" w14:textId="77777777" w:rsidTr="00D1603E">
        <w:tc>
          <w:tcPr>
            <w:tcW w:w="1885" w:type="dxa"/>
          </w:tcPr>
          <w:p w14:paraId="29007126" w14:textId="0AE6E1B0" w:rsidR="00124638" w:rsidRDefault="00124638" w:rsidP="00124638">
            <w:pPr>
              <w:pStyle w:val="a6"/>
              <w:spacing w:after="0"/>
              <w:ind w:right="27"/>
              <w:rPr>
                <w:lang w:val="de-DE"/>
              </w:rPr>
            </w:pPr>
            <w:r>
              <w:rPr>
                <w:lang w:val="de-DE"/>
              </w:rPr>
              <w:t>Lenovo, Motorola Mobility</w:t>
            </w:r>
          </w:p>
        </w:tc>
        <w:tc>
          <w:tcPr>
            <w:tcW w:w="7200" w:type="dxa"/>
          </w:tcPr>
          <w:p w14:paraId="11018B76" w14:textId="566CC998" w:rsidR="00124638" w:rsidRDefault="00124638" w:rsidP="00124638">
            <w:pPr>
              <w:pStyle w:val="a6"/>
              <w:spacing w:after="0"/>
              <w:ind w:right="27"/>
              <w:rPr>
                <w:lang w:val="de-DE"/>
              </w:rPr>
            </w:pPr>
            <w:r>
              <w:rPr>
                <w:rFonts w:eastAsiaTheme="minorEastAsia"/>
                <w:sz w:val="20"/>
                <w:szCs w:val="20"/>
                <w:lang w:val="de-DE"/>
              </w:rPr>
              <w:t>We support Moderator’s recommendation</w:t>
            </w:r>
          </w:p>
        </w:tc>
      </w:tr>
      <w:tr w:rsidR="00CD79A7" w:rsidRPr="002C0391" w14:paraId="185A5A05" w14:textId="77777777" w:rsidTr="00D1603E">
        <w:tc>
          <w:tcPr>
            <w:tcW w:w="1885" w:type="dxa"/>
          </w:tcPr>
          <w:p w14:paraId="60F43766" w14:textId="751698EC" w:rsidR="00CD79A7" w:rsidRPr="00CD79A7" w:rsidRDefault="00CD79A7" w:rsidP="00CD79A7">
            <w:pPr>
              <w:pStyle w:val="a6"/>
              <w:spacing w:after="0"/>
              <w:ind w:right="27"/>
              <w:rPr>
                <w:lang w:val="de-DE"/>
              </w:rPr>
            </w:pPr>
            <w:r w:rsidRPr="00CD79A7">
              <w:rPr>
                <w:lang w:val="de-DE"/>
              </w:rPr>
              <w:t>Sony</w:t>
            </w:r>
          </w:p>
        </w:tc>
        <w:tc>
          <w:tcPr>
            <w:tcW w:w="7200" w:type="dxa"/>
          </w:tcPr>
          <w:p w14:paraId="13FE283D" w14:textId="7EF583A7" w:rsidR="00CD79A7" w:rsidRPr="00CD79A7" w:rsidRDefault="00CD79A7" w:rsidP="00CD79A7">
            <w:pPr>
              <w:pStyle w:val="a6"/>
              <w:spacing w:after="0"/>
              <w:ind w:right="27"/>
              <w:rPr>
                <w:lang w:val="de-DE"/>
              </w:rPr>
            </w:pPr>
            <w:r w:rsidRPr="00CD79A7">
              <w:rPr>
                <w:lang w:val="de-DE"/>
              </w:rPr>
              <w:t>Support the FL proposal.</w:t>
            </w:r>
          </w:p>
        </w:tc>
      </w:tr>
      <w:tr w:rsidR="007D0EBB" w:rsidRPr="002C0391" w14:paraId="52F13371" w14:textId="77777777" w:rsidTr="00D1603E">
        <w:tc>
          <w:tcPr>
            <w:tcW w:w="1885" w:type="dxa"/>
          </w:tcPr>
          <w:p w14:paraId="06430396" w14:textId="459920E6" w:rsidR="007D0EBB" w:rsidRPr="009118D8" w:rsidRDefault="007D0EBB" w:rsidP="00CD79A7">
            <w:pPr>
              <w:pStyle w:val="a6"/>
              <w:spacing w:after="0"/>
              <w:ind w:right="27"/>
              <w:rPr>
                <w:sz w:val="20"/>
                <w:szCs w:val="20"/>
                <w:lang w:val="de-DE"/>
              </w:rPr>
            </w:pPr>
            <w:r w:rsidRPr="009118D8">
              <w:rPr>
                <w:sz w:val="20"/>
                <w:szCs w:val="20"/>
                <w:lang w:val="de-DE"/>
              </w:rPr>
              <w:t>Futurewei</w:t>
            </w:r>
          </w:p>
        </w:tc>
        <w:tc>
          <w:tcPr>
            <w:tcW w:w="7200" w:type="dxa"/>
          </w:tcPr>
          <w:p w14:paraId="53ED5560" w14:textId="51D5E4A3" w:rsidR="007D0EBB" w:rsidRPr="009118D8" w:rsidRDefault="007D0EBB" w:rsidP="00CD79A7">
            <w:pPr>
              <w:pStyle w:val="a6"/>
              <w:spacing w:after="0"/>
              <w:ind w:right="27"/>
              <w:rPr>
                <w:sz w:val="20"/>
                <w:szCs w:val="20"/>
                <w:lang w:val="de-DE"/>
              </w:rPr>
            </w:pPr>
            <w:r w:rsidRPr="009118D8">
              <w:rPr>
                <w:sz w:val="20"/>
                <w:szCs w:val="20"/>
                <w:lang w:val="de-DE"/>
              </w:rPr>
              <w:t>Support the proposal as the issue depends on RAN4 decision.</w:t>
            </w:r>
          </w:p>
        </w:tc>
      </w:tr>
      <w:tr w:rsidR="00934173" w:rsidRPr="002C0391" w14:paraId="7BC9456E" w14:textId="77777777" w:rsidTr="00D1603E">
        <w:tc>
          <w:tcPr>
            <w:tcW w:w="1885" w:type="dxa"/>
          </w:tcPr>
          <w:p w14:paraId="6054F437" w14:textId="521EC0F7" w:rsidR="00934173" w:rsidRPr="009118D8" w:rsidRDefault="00934173" w:rsidP="00934173">
            <w:pPr>
              <w:pStyle w:val="a6"/>
              <w:spacing w:after="0"/>
              <w:ind w:right="27"/>
              <w:rPr>
                <w:lang w:val="de-DE"/>
              </w:rPr>
            </w:pPr>
            <w:r>
              <w:rPr>
                <w:rFonts w:eastAsia="Malgun Gothic" w:hint="eastAsia"/>
                <w:lang w:val="de-DE" w:eastAsia="ko-KR"/>
              </w:rPr>
              <w:t>LG Electronics</w:t>
            </w:r>
          </w:p>
        </w:tc>
        <w:tc>
          <w:tcPr>
            <w:tcW w:w="7200" w:type="dxa"/>
          </w:tcPr>
          <w:p w14:paraId="3629C722" w14:textId="00DDB33A" w:rsidR="00934173" w:rsidRPr="009118D8" w:rsidRDefault="00934173" w:rsidP="00934173">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CD1AD8" w:rsidRPr="002C0391" w14:paraId="3E7AE889" w14:textId="77777777" w:rsidTr="00D1603E">
        <w:tc>
          <w:tcPr>
            <w:tcW w:w="1885" w:type="dxa"/>
          </w:tcPr>
          <w:p w14:paraId="7B2AE23E" w14:textId="7058CFF1" w:rsidR="00CD1AD8" w:rsidRPr="00973338" w:rsidRDefault="00CD1AD8" w:rsidP="00934173">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200" w:type="dxa"/>
          </w:tcPr>
          <w:p w14:paraId="37367031" w14:textId="09106A7B" w:rsidR="00CD1AD8" w:rsidRPr="00973338" w:rsidRDefault="00CD1AD8" w:rsidP="00934173">
            <w:pPr>
              <w:pStyle w:val="a6"/>
              <w:spacing w:after="0"/>
              <w:ind w:right="27"/>
              <w:rPr>
                <w:rFonts w:eastAsia="游明朝" w:hint="eastAsia"/>
                <w:lang w:val="de-DE" w:eastAsia="ja-JP"/>
              </w:rPr>
            </w:pPr>
            <w:r>
              <w:rPr>
                <w:rFonts w:eastAsia="游明朝"/>
                <w:lang w:val="de-DE" w:eastAsia="ja-JP"/>
              </w:rPr>
              <w:t>We support the FL recommendation.</w:t>
            </w:r>
          </w:p>
        </w:tc>
      </w:tr>
    </w:tbl>
    <w:p w14:paraId="5DEA71E1" w14:textId="061FB369" w:rsidR="00D1603E" w:rsidRDefault="00D1603E" w:rsidP="008D0609">
      <w:pPr>
        <w:pStyle w:val="a6"/>
        <w:spacing w:after="0"/>
        <w:ind w:right="27"/>
      </w:pPr>
    </w:p>
    <w:p w14:paraId="0932817D" w14:textId="77777777" w:rsidR="00D1603E" w:rsidRDefault="00D1603E" w:rsidP="008D0609">
      <w:pPr>
        <w:pStyle w:val="a6"/>
        <w:spacing w:after="0"/>
        <w:ind w:right="27"/>
      </w:pPr>
    </w:p>
    <w:p w14:paraId="3F973452" w14:textId="7C9AD102" w:rsidR="00506A25" w:rsidRDefault="004D386C" w:rsidP="00717BCB">
      <w:pPr>
        <w:pStyle w:val="1"/>
      </w:pPr>
      <w:r>
        <w:t>7</w:t>
      </w:r>
      <w:r w:rsidR="00717BCB">
        <w:tab/>
        <w:t>RRC</w:t>
      </w:r>
      <w:r w:rsidR="0009746D">
        <w:t xml:space="preserve"> / SIB1</w:t>
      </w:r>
      <w:r w:rsidR="00717BCB">
        <w:t xml:space="preserve"> Parameter Issues</w:t>
      </w:r>
    </w:p>
    <w:p w14:paraId="283C4F55" w14:textId="3750EDA9" w:rsidR="008D0609" w:rsidRDefault="008D0609" w:rsidP="008D0609">
      <w:pPr>
        <w:pStyle w:val="a6"/>
      </w:pPr>
      <w:r w:rsidRPr="008D0609">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a6"/>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a6"/>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5F987C4A" w14:textId="77777777" w:rsidR="00855DE7" w:rsidRDefault="00855DE7" w:rsidP="008D0609">
      <w:pPr>
        <w:pStyle w:val="a6"/>
      </w:pPr>
    </w:p>
    <w:p w14:paraId="442D4F9F" w14:textId="7A422E52" w:rsidR="00717BCB" w:rsidRDefault="00717BCB" w:rsidP="00717BCB"/>
    <w:p w14:paraId="4253BC56" w14:textId="7D833677" w:rsidR="00B54F2B" w:rsidRPr="00CE647A" w:rsidRDefault="00B54F2B" w:rsidP="00D1603E">
      <w:pPr>
        <w:pStyle w:val="31"/>
      </w:pPr>
      <w:r w:rsidRPr="00CE647A">
        <w:t xml:space="preserve">Summary of </w:t>
      </w:r>
      <w:r>
        <w:t>RRC / SIB1 Parameter Issues</w:t>
      </w:r>
    </w:p>
    <w:p w14:paraId="41BB6A7E" w14:textId="374C2C59" w:rsidR="00D1603E" w:rsidRDefault="00D1603E" w:rsidP="00B54F2B">
      <w:pPr>
        <w:pStyle w:val="a6"/>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nrofPRBs</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Number of PRB for for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PUCCH-ConfigCommon</w:t>
            </w:r>
          </w:p>
        </w:tc>
      </w:tr>
    </w:tbl>
    <w:p w14:paraId="2B99EE2C" w14:textId="77777777" w:rsidR="003F27D2" w:rsidRDefault="003F27D2" w:rsidP="00B54F2B">
      <w:pPr>
        <w:pStyle w:val="a6"/>
        <w:spacing w:after="0"/>
        <w:ind w:right="27"/>
      </w:pPr>
    </w:p>
    <w:p w14:paraId="26BEF439" w14:textId="77777777" w:rsidR="00506A25" w:rsidRDefault="00093E81">
      <w:pPr>
        <w:pStyle w:val="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lastRenderedPageBreak/>
        <w:t>R1-2110829</w:t>
      </w:r>
      <w:r w:rsidRPr="00860D24">
        <w:tab/>
        <w:t>Enhancement on PUCCH formats</w:t>
      </w:r>
      <w:r w:rsidRPr="00860D24">
        <w:tab/>
        <w:t>Huawei, HiSilicon</w:t>
      </w:r>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ZTE, Sanechips</w:t>
      </w:r>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a6"/>
        <w:rPr>
          <w:rFonts w:cs="Arial"/>
        </w:rPr>
      </w:pPr>
    </w:p>
    <w:p w14:paraId="2AA25027" w14:textId="77777777" w:rsidR="00506A25" w:rsidRDefault="00506A25">
      <w:pPr>
        <w:rPr>
          <w:rFonts w:ascii="Arial" w:hAnsi="Arial" w:cs="Arial"/>
          <w:lang w:val="en-US" w:eastAsia="zh-CN"/>
        </w:rPr>
      </w:pPr>
    </w:p>
    <w:sectPr w:rsidR="00506A25">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DDBF" w14:textId="77777777" w:rsidR="00E71A7A" w:rsidRDefault="00E71A7A">
      <w:pPr>
        <w:spacing w:after="0" w:line="240" w:lineRule="auto"/>
      </w:pPr>
      <w:r>
        <w:separator/>
      </w:r>
    </w:p>
  </w:endnote>
  <w:endnote w:type="continuationSeparator" w:id="0">
    <w:p w14:paraId="0E18A59D" w14:textId="77777777" w:rsidR="00E71A7A" w:rsidRDefault="00E71A7A">
      <w:pPr>
        <w:spacing w:after="0" w:line="240" w:lineRule="auto"/>
      </w:pPr>
      <w:r>
        <w:continuationSeparator/>
      </w:r>
    </w:p>
  </w:endnote>
  <w:endnote w:type="continuationNotice" w:id="1">
    <w:p w14:paraId="35AE56A9" w14:textId="77777777" w:rsidR="00E71A7A" w:rsidRDefault="00E7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77777777" w:rsidR="00934173" w:rsidRDefault="00934173">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02D95">
      <w:rPr>
        <w:rStyle w:val="aff"/>
        <w:noProof/>
      </w:rPr>
      <w:t>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02D95">
      <w:rPr>
        <w:rStyle w:val="aff"/>
        <w:noProof/>
      </w:rPr>
      <w:t>15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06F7" w14:textId="77777777" w:rsidR="00E71A7A" w:rsidRDefault="00E71A7A">
      <w:pPr>
        <w:spacing w:after="0" w:line="240" w:lineRule="auto"/>
      </w:pPr>
      <w:r>
        <w:separator/>
      </w:r>
    </w:p>
  </w:footnote>
  <w:footnote w:type="continuationSeparator" w:id="0">
    <w:p w14:paraId="622DD405" w14:textId="77777777" w:rsidR="00E71A7A" w:rsidRDefault="00E71A7A">
      <w:pPr>
        <w:spacing w:after="0" w:line="240" w:lineRule="auto"/>
      </w:pPr>
      <w:r>
        <w:continuationSeparator/>
      </w:r>
    </w:p>
  </w:footnote>
  <w:footnote w:type="continuationNotice" w:id="1">
    <w:p w14:paraId="0F9BD60C" w14:textId="77777777" w:rsidR="00E71A7A" w:rsidRDefault="00E71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934173" w:rsidRDefault="009341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ＭＳ ゴシック"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ＭＳ ゴシック" w:hAnsi="Times New Roman" w:cs="Times New Roman" w:hint="default"/>
      </w:rPr>
    </w:lvl>
    <w:lvl w:ilvl="1" w:tplc="5914DAA4">
      <w:start w:val="2"/>
      <w:numFmt w:val="bullet"/>
      <w:lvlText w:val="-"/>
      <w:lvlJc w:val="left"/>
      <w:pPr>
        <w:ind w:left="1080" w:hanging="420"/>
      </w:pPr>
      <w:rPr>
        <w:rFonts w:ascii="Times New Roman" w:eastAsia="ＭＳ ゴシック"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ＭＳ ゴシック" w:hAnsi="Times New Roman" w:cs="Times New Roman" w:hint="default"/>
      </w:rPr>
    </w:lvl>
    <w:lvl w:ilvl="1" w:tplc="5914DAA4">
      <w:start w:val="2"/>
      <w:numFmt w:val="bullet"/>
      <w:lvlText w:val="-"/>
      <w:lvlJc w:val="left"/>
      <w:pPr>
        <w:ind w:left="1080" w:hanging="420"/>
      </w:pPr>
      <w:rPr>
        <w:rFonts w:ascii="Times New Roman" w:eastAsia="ＭＳ ゴシック"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ＭＳ ゴシック" w:hAnsi="Times New Roman" w:cs="Times New Roman" w:hint="default"/>
      </w:rPr>
    </w:lvl>
    <w:lvl w:ilvl="1" w:tplc="5914DAA4">
      <w:start w:val="2"/>
      <w:numFmt w:val="bullet"/>
      <w:lvlText w:val="-"/>
      <w:lvlJc w:val="left"/>
      <w:pPr>
        <w:ind w:left="1080" w:hanging="420"/>
      </w:pPr>
      <w:rPr>
        <w:rFonts w:ascii="Times New Roman" w:eastAsia="ＭＳ ゴシック"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ＭＳ ゴシック"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6174E34F-224C-48B3-9ECA-2B782CB40D65}">
  <ds:schemaRefs>
    <ds:schemaRef ds:uri="http://schemas.openxmlformats.org/officeDocument/2006/bibliography"/>
  </ds:schemaRefs>
</ds:datastoreItem>
</file>

<file path=customXml/itemProps5.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6.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15</Pages>
  <Words>4568</Words>
  <Characters>26039</Characters>
  <Application>Microsoft Office Word</Application>
  <DocSecurity>0</DocSecurity>
  <Lines>216</Lines>
  <Paragraphs>61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2021-11-12T01:36:00Z</dcterms:created>
  <dcterms:modified xsi:type="dcterms:W3CDTF">2021-11-12T01:36:00Z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