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A06E9" w14:textId="5A2B1B51" w:rsidR="00932188" w:rsidRDefault="0059609E">
      <w:pPr>
        <w:tabs>
          <w:tab w:val="left" w:pos="3261"/>
          <w:tab w:val="left" w:pos="4590"/>
        </w:tabs>
        <w:snapToGrid w:val="0"/>
        <w:spacing w:line="360" w:lineRule="auto"/>
        <w:jc w:val="both"/>
        <w:rPr>
          <w:lang w:eastAsia="ko-KR"/>
        </w:rPr>
      </w:pPr>
      <w:r>
        <w:rPr>
          <w:rFonts w:ascii="Arial" w:hAnsi="Arial" w:cs="Arial"/>
          <w:b/>
          <w:bCs/>
          <w:sz w:val="24"/>
          <w:lang w:val="en-US"/>
        </w:rPr>
        <w:t>3GPP TSG RAN WG1</w:t>
      </w:r>
      <w:r w:rsidR="006473C0">
        <w:rPr>
          <w:rFonts w:ascii="Arial" w:hAnsi="Arial" w:cs="Arial"/>
          <w:b/>
          <w:bCs/>
          <w:sz w:val="24"/>
          <w:lang w:val="en-US"/>
        </w:rPr>
        <w:t xml:space="preserve"> Meeting #10</w:t>
      </w:r>
      <w:r w:rsidR="007F59D8">
        <w:rPr>
          <w:rFonts w:ascii="Arial" w:hAnsi="Arial" w:cs="Arial"/>
          <w:b/>
          <w:bCs/>
          <w:sz w:val="24"/>
          <w:lang w:val="en-US"/>
        </w:rPr>
        <w:t>7</w:t>
      </w:r>
      <w:r w:rsidR="006473C0">
        <w:rPr>
          <w:rFonts w:ascii="Arial" w:hAnsi="Arial" w:cs="Arial"/>
          <w:b/>
          <w:bCs/>
          <w:sz w:val="24"/>
          <w:lang w:val="en-US"/>
        </w:rPr>
        <w:t>-e</w:t>
      </w:r>
      <w:r w:rsidR="006473C0">
        <w:rPr>
          <w:rFonts w:ascii="Arial" w:hAnsi="Arial" w:cs="Arial"/>
          <w:b/>
          <w:bCs/>
          <w:sz w:val="24"/>
          <w:lang w:val="en-US"/>
        </w:rPr>
        <w:tab/>
      </w:r>
      <w:r w:rsidR="006473C0">
        <w:rPr>
          <w:rFonts w:ascii="Arial" w:hAnsi="Arial" w:cs="Arial"/>
          <w:b/>
          <w:bCs/>
          <w:sz w:val="24"/>
          <w:lang w:val="en-US"/>
        </w:rPr>
        <w:tab/>
      </w:r>
      <w:r w:rsidR="006473C0">
        <w:rPr>
          <w:rFonts w:ascii="Arial" w:hAnsi="Arial" w:cs="Arial"/>
          <w:b/>
          <w:bCs/>
          <w:sz w:val="24"/>
          <w:lang w:val="en-US"/>
        </w:rPr>
        <w:tab/>
        <w:t xml:space="preserve">           </w:t>
      </w:r>
      <w:r w:rsidR="002E3FB4">
        <w:rPr>
          <w:rFonts w:ascii="Arial" w:hAnsi="Arial" w:cs="Arial"/>
          <w:b/>
          <w:bCs/>
          <w:sz w:val="24"/>
          <w:lang w:val="en-US"/>
        </w:rPr>
        <w:t xml:space="preserve">                      </w:t>
      </w:r>
      <w:r w:rsidR="006473C0">
        <w:rPr>
          <w:rFonts w:ascii="Arial" w:hAnsi="Arial" w:cs="Arial"/>
          <w:b/>
          <w:bCs/>
          <w:sz w:val="24"/>
          <w:lang w:val="en-US"/>
        </w:rPr>
        <w:t xml:space="preserve"> </w:t>
      </w:r>
      <w:r>
        <w:rPr>
          <w:rFonts w:ascii="Arial" w:hAnsi="Arial" w:cs="Arial"/>
          <w:b/>
          <w:bCs/>
          <w:sz w:val="24"/>
          <w:lang w:val="en-US"/>
        </w:rPr>
        <w:t>R1-</w:t>
      </w:r>
      <w:r>
        <w:t xml:space="preserve"> </w:t>
      </w:r>
      <w:r w:rsidR="00683A13" w:rsidRPr="00683A13">
        <w:rPr>
          <w:rFonts w:ascii="Arial" w:hAnsi="Arial" w:cs="Arial"/>
          <w:b/>
          <w:bCs/>
          <w:sz w:val="24"/>
          <w:lang w:val="en-US"/>
        </w:rPr>
        <w:t>21</w:t>
      </w:r>
      <w:r w:rsidR="007F59D8">
        <w:rPr>
          <w:rFonts w:ascii="Arial" w:hAnsi="Arial" w:cs="Arial"/>
          <w:b/>
          <w:bCs/>
          <w:sz w:val="24"/>
          <w:lang w:val="en-US"/>
        </w:rPr>
        <w:t>1xxxx</w:t>
      </w:r>
    </w:p>
    <w:p w14:paraId="5C2809DC" w14:textId="7BD0A7DC" w:rsidR="00932188" w:rsidRDefault="0059609E">
      <w:pPr>
        <w:snapToGrid w:val="0"/>
        <w:spacing w:line="360" w:lineRule="auto"/>
        <w:jc w:val="both"/>
      </w:pPr>
      <w:r>
        <w:rPr>
          <w:rFonts w:ascii="Arial" w:hAnsi="Arial" w:cs="Arial"/>
          <w:b/>
          <w:bCs/>
          <w:sz w:val="24"/>
        </w:rPr>
        <w:t xml:space="preserve">e-Meeting, </w:t>
      </w:r>
      <w:r w:rsidR="00C36E76">
        <w:rPr>
          <w:rFonts w:ascii="Arial" w:hAnsi="Arial" w:cs="Arial"/>
          <w:b/>
          <w:bCs/>
          <w:sz w:val="24"/>
        </w:rPr>
        <w:t>Novem</w:t>
      </w:r>
      <w:r>
        <w:rPr>
          <w:rFonts w:ascii="Arial" w:hAnsi="Arial" w:cs="Arial"/>
          <w:b/>
          <w:bCs/>
          <w:sz w:val="24"/>
        </w:rPr>
        <w:t>ber 11</w:t>
      </w:r>
      <w:r>
        <w:rPr>
          <w:rFonts w:ascii="Arial" w:hAnsi="Arial" w:cs="Arial"/>
          <w:b/>
          <w:bCs/>
          <w:sz w:val="24"/>
          <w:vertAlign w:val="superscript"/>
        </w:rPr>
        <w:t>th</w:t>
      </w:r>
      <w:r>
        <w:rPr>
          <w:rFonts w:ascii="Arial" w:hAnsi="Arial" w:cs="Arial"/>
          <w:b/>
          <w:bCs/>
          <w:sz w:val="24"/>
        </w:rPr>
        <w:t xml:space="preserve"> – 19</w:t>
      </w:r>
      <w:r>
        <w:rPr>
          <w:rFonts w:ascii="Arial" w:hAnsi="Arial" w:cs="Arial"/>
          <w:b/>
          <w:bCs/>
          <w:sz w:val="24"/>
          <w:vertAlign w:val="superscript"/>
        </w:rPr>
        <w:t>th</w:t>
      </w:r>
      <w:r>
        <w:rPr>
          <w:rFonts w:ascii="Arial" w:hAnsi="Arial" w:cs="Arial"/>
          <w:b/>
          <w:bCs/>
          <w:sz w:val="24"/>
        </w:rPr>
        <w:t>, 2021</w:t>
      </w:r>
    </w:p>
    <w:p w14:paraId="070F285F" w14:textId="77777777" w:rsidR="00932188" w:rsidRDefault="0059609E">
      <w:pPr>
        <w:snapToGrid w:val="0"/>
        <w:spacing w:line="360" w:lineRule="auto"/>
        <w:jc w:val="both"/>
      </w:pPr>
      <w:r>
        <w:rPr>
          <w:rFonts w:ascii="Arial" w:hAnsi="Arial" w:cs="Arial"/>
          <w:b/>
          <w:sz w:val="24"/>
        </w:rPr>
        <w:t>______________________________________________________________________Agenda item:</w:t>
      </w:r>
      <w:r>
        <w:rPr>
          <w:rFonts w:ascii="Arial" w:hAnsi="Arial" w:cs="Arial"/>
          <w:sz w:val="24"/>
        </w:rPr>
        <w:t xml:space="preserve"> 8.11.1.2</w:t>
      </w:r>
    </w:p>
    <w:p w14:paraId="6B8C8A1E" w14:textId="77777777" w:rsidR="00932188" w:rsidRDefault="0059609E">
      <w:pPr>
        <w:snapToGrid w:val="0"/>
        <w:spacing w:line="360" w:lineRule="auto"/>
        <w:jc w:val="both"/>
      </w:pPr>
      <w:r>
        <w:rPr>
          <w:rFonts w:ascii="Arial" w:hAnsi="Arial" w:cs="Arial"/>
          <w:b/>
          <w:sz w:val="24"/>
        </w:rPr>
        <w:t>Source:</w:t>
      </w:r>
      <w:r>
        <w:rPr>
          <w:rFonts w:ascii="Arial" w:hAnsi="Arial" w:cs="Arial"/>
          <w:sz w:val="24"/>
        </w:rPr>
        <w:t xml:space="preserve"> Moderator (LG Electronics)</w:t>
      </w:r>
    </w:p>
    <w:p w14:paraId="099B974A" w14:textId="77777777" w:rsidR="00932188" w:rsidRDefault="0059609E">
      <w:pPr>
        <w:spacing w:line="360" w:lineRule="auto"/>
        <w:ind w:left="695" w:hanging="695"/>
        <w:jc w:val="both"/>
      </w:pPr>
      <w:r>
        <w:rPr>
          <w:rFonts w:ascii="Arial" w:hAnsi="Arial" w:cs="Arial"/>
          <w:b/>
          <w:sz w:val="24"/>
        </w:rPr>
        <w:t xml:space="preserve">Title: </w:t>
      </w:r>
      <w:r>
        <w:rPr>
          <w:rFonts w:ascii="Arial" w:hAnsi="Arial" w:cs="Arial"/>
          <w:sz w:val="24"/>
        </w:rPr>
        <w:t>Feature lead summary for AI 8.11.1.2 Inter-UE coordination for Mode 2 enhancements</w:t>
      </w:r>
    </w:p>
    <w:p w14:paraId="3107A50F" w14:textId="77777777" w:rsidR="00932188" w:rsidRDefault="0059609E">
      <w:pPr>
        <w:pBdr>
          <w:bottom w:val="single" w:sz="12" w:space="1" w:color="00000A"/>
        </w:pBdr>
        <w:spacing w:line="360" w:lineRule="auto"/>
        <w:ind w:left="695" w:hanging="695"/>
        <w:jc w:val="both"/>
      </w:pPr>
      <w:r>
        <w:rPr>
          <w:rFonts w:ascii="Arial" w:hAnsi="Arial" w:cs="Arial"/>
          <w:b/>
          <w:sz w:val="24"/>
        </w:rPr>
        <w:t>Document for:</w:t>
      </w:r>
      <w:bookmarkStart w:id="0" w:name="OLE_LINK2"/>
      <w:bookmarkStart w:id="1" w:name="OLE_LINK1"/>
      <w:bookmarkEnd w:id="0"/>
      <w:bookmarkEnd w:id="1"/>
      <w:r>
        <w:rPr>
          <w:rFonts w:ascii="Arial" w:hAnsi="Arial" w:cs="Arial"/>
          <w:sz w:val="24"/>
        </w:rPr>
        <w:t xml:space="preserve"> Discussion and information</w:t>
      </w:r>
    </w:p>
    <w:p w14:paraId="42676A82" w14:textId="77777777" w:rsidR="0046476F" w:rsidRDefault="0046476F" w:rsidP="0046476F">
      <w:pPr>
        <w:jc w:val="both"/>
      </w:pPr>
    </w:p>
    <w:p w14:paraId="146DDF29" w14:textId="3095B041" w:rsidR="0046476F" w:rsidRDefault="0046476F" w:rsidP="00395DDE">
      <w:pPr>
        <w:pStyle w:val="af9"/>
        <w:widowControl/>
        <w:numPr>
          <w:ilvl w:val="0"/>
          <w:numId w:val="49"/>
        </w:numPr>
        <w:outlineLv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Draft proposals for T</w:t>
      </w:r>
      <w:r w:rsidR="00097890">
        <w:rPr>
          <w:rFonts w:ascii="Calibri" w:hAnsi="Calibri" w:cs="Calibri"/>
          <w:b/>
          <w:sz w:val="28"/>
          <w:szCs w:val="28"/>
        </w:rPr>
        <w:t>h</w:t>
      </w:r>
      <w:r>
        <w:rPr>
          <w:rFonts w:ascii="Calibri" w:hAnsi="Calibri" w:cs="Calibri"/>
          <w:b/>
          <w:sz w:val="28"/>
          <w:szCs w:val="28"/>
        </w:rPr>
        <w:t>u</w:t>
      </w:r>
      <w:r w:rsidR="00097890">
        <w:rPr>
          <w:rFonts w:ascii="Calibri" w:hAnsi="Calibri" w:cs="Calibri"/>
          <w:b/>
          <w:sz w:val="28"/>
          <w:szCs w:val="28"/>
        </w:rPr>
        <w:t>r</w:t>
      </w:r>
      <w:r>
        <w:rPr>
          <w:rFonts w:ascii="Calibri" w:hAnsi="Calibri" w:cs="Calibri"/>
          <w:b/>
          <w:sz w:val="28"/>
          <w:szCs w:val="28"/>
        </w:rPr>
        <w:t>sday’s GTW (</w:t>
      </w:r>
      <w:r w:rsidR="00C36E76">
        <w:rPr>
          <w:rFonts w:ascii="Calibri" w:hAnsi="Calibri" w:cs="Calibri"/>
          <w:b/>
          <w:sz w:val="28"/>
          <w:szCs w:val="28"/>
        </w:rPr>
        <w:t>November</w:t>
      </w:r>
      <w:r>
        <w:rPr>
          <w:rFonts w:ascii="Calibri" w:hAnsi="Calibri" w:cs="Calibri"/>
          <w:b/>
          <w:sz w:val="28"/>
          <w:szCs w:val="28"/>
        </w:rPr>
        <w:t xml:space="preserve"> 1</w:t>
      </w:r>
      <w:r w:rsidR="00C36E76">
        <w:rPr>
          <w:rFonts w:ascii="Calibri" w:hAnsi="Calibri" w:cs="Calibri"/>
          <w:b/>
          <w:sz w:val="28"/>
          <w:szCs w:val="28"/>
        </w:rPr>
        <w:t>1</w:t>
      </w:r>
      <w:r w:rsidRPr="00FA546E">
        <w:rPr>
          <w:rFonts w:ascii="Calibri" w:hAnsi="Calibri" w:cs="Calibri"/>
          <w:b/>
          <w:sz w:val="28"/>
          <w:szCs w:val="28"/>
          <w:vertAlign w:val="superscript"/>
        </w:rPr>
        <w:t>th</w:t>
      </w:r>
      <w:r>
        <w:rPr>
          <w:rFonts w:ascii="Calibri" w:hAnsi="Calibri" w:cs="Calibri"/>
          <w:b/>
          <w:sz w:val="28"/>
          <w:szCs w:val="28"/>
        </w:rPr>
        <w:t>)</w:t>
      </w:r>
    </w:p>
    <w:p w14:paraId="3231D794" w14:textId="36F78F73" w:rsidR="00024515" w:rsidRPr="00705641" w:rsidRDefault="00024515" w:rsidP="00705641">
      <w:pPr>
        <w:pStyle w:val="af9"/>
        <w:widowControl/>
        <w:numPr>
          <w:ilvl w:val="1"/>
          <w:numId w:val="49"/>
        </w:numPr>
        <w:outlineLv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Scheme 1</w:t>
      </w:r>
    </w:p>
    <w:p w14:paraId="09119A50" w14:textId="31934774" w:rsidR="00F7683E" w:rsidRDefault="00A47B2E" w:rsidP="002D0B9B">
      <w:pPr>
        <w:spacing w:after="0"/>
        <w:jc w:val="both"/>
        <w:rPr>
          <w:rFonts w:ascii="Calibri" w:hAnsi="Calibri" w:cs="Calibri"/>
          <w:sz w:val="22"/>
        </w:rPr>
      </w:pPr>
      <w:r w:rsidRPr="00A47B2E">
        <w:rPr>
          <w:rFonts w:ascii="Calibri" w:hAnsi="Calibri" w:cs="Calibri"/>
          <w:sz w:val="22"/>
        </w:rPr>
        <w:t xml:space="preserve">FL’s observation: </w:t>
      </w:r>
      <w:r w:rsidR="002D0B9B">
        <w:rPr>
          <w:rFonts w:ascii="Calibri" w:hAnsi="Calibri" w:cs="Calibri"/>
          <w:sz w:val="22"/>
        </w:rPr>
        <w:t>It is observed that companies’ views on the container and signalling contents are still divergent. Considering this is the last RAN1 meeting for this WI, it is proposed to take a straightforward signalling design based on the bitmap without further consideration, e.g., compression of signalling bits. And</w:t>
      </w:r>
      <w:r w:rsidR="00F7683E">
        <w:rPr>
          <w:rFonts w:ascii="Calibri" w:hAnsi="Calibri" w:cs="Calibri"/>
          <w:sz w:val="22"/>
        </w:rPr>
        <w:t xml:space="preserve"> it is observed that higher layer signalling </w:t>
      </w:r>
      <w:r w:rsidR="0068468B">
        <w:rPr>
          <w:rFonts w:ascii="Calibri" w:hAnsi="Calibri" w:cs="Calibri"/>
          <w:sz w:val="22"/>
        </w:rPr>
        <w:t>is suitable for the bitmap because of the size issue.</w:t>
      </w:r>
    </w:p>
    <w:p w14:paraId="3569404A" w14:textId="77777777" w:rsidR="00A47B2E" w:rsidRDefault="00A47B2E" w:rsidP="00705641">
      <w:pPr>
        <w:spacing w:after="0"/>
        <w:jc w:val="both"/>
        <w:rPr>
          <w:rFonts w:ascii="Calibri" w:eastAsiaTheme="minorEastAsia" w:hAnsi="Calibri" w:cs="Calibri"/>
          <w:b/>
          <w:i/>
          <w:sz w:val="22"/>
          <w:szCs w:val="22"/>
          <w:highlight w:val="cyan"/>
          <w:lang w:val="en-US" w:eastAsia="ko-KR"/>
        </w:rPr>
      </w:pPr>
    </w:p>
    <w:p w14:paraId="173643D1" w14:textId="11077BE8" w:rsidR="00705641" w:rsidRDefault="00705641" w:rsidP="00705641">
      <w:pPr>
        <w:spacing w:after="0"/>
        <w:jc w:val="both"/>
        <w:rPr>
          <w:rFonts w:ascii="Calibri" w:eastAsiaTheme="minorEastAsia" w:hAnsi="Calibri" w:cs="Calibri"/>
          <w:b/>
          <w:i/>
          <w:sz w:val="22"/>
          <w:szCs w:val="22"/>
          <w:u w:val="single"/>
          <w:lang w:val="en-US" w:eastAsia="ko-KR"/>
        </w:rPr>
      </w:pPr>
      <w:r>
        <w:rPr>
          <w:rFonts w:ascii="Calibri" w:eastAsiaTheme="minorEastAsia" w:hAnsi="Calibri" w:cs="Calibri"/>
          <w:b/>
          <w:i/>
          <w:sz w:val="22"/>
          <w:szCs w:val="22"/>
          <w:highlight w:val="cyan"/>
          <w:lang w:val="en-US" w:eastAsia="ko-KR"/>
        </w:rPr>
        <w:t xml:space="preserve">Draft </w:t>
      </w:r>
      <w:r w:rsidRPr="00A47B2E">
        <w:rPr>
          <w:rFonts w:ascii="Calibri" w:eastAsiaTheme="minorEastAsia" w:hAnsi="Calibri" w:cs="Calibri"/>
          <w:b/>
          <w:i/>
          <w:sz w:val="22"/>
          <w:szCs w:val="22"/>
          <w:highlight w:val="cyan"/>
          <w:lang w:val="en-US" w:eastAsia="ko-KR"/>
        </w:rPr>
        <w:t>proposal 1-</w:t>
      </w:r>
      <w:r w:rsidR="00023668" w:rsidRPr="00A47B2E">
        <w:rPr>
          <w:rFonts w:ascii="Calibri" w:eastAsiaTheme="minorEastAsia" w:hAnsi="Calibri" w:cs="Calibri"/>
          <w:b/>
          <w:i/>
          <w:sz w:val="22"/>
          <w:szCs w:val="22"/>
          <w:highlight w:val="cyan"/>
          <w:lang w:val="en-US" w:eastAsia="ko-KR"/>
        </w:rPr>
        <w:t>1</w:t>
      </w:r>
      <w:r>
        <w:rPr>
          <w:rFonts w:ascii="Calibri" w:eastAsiaTheme="minorEastAsia" w:hAnsi="Calibri" w:cs="Calibri"/>
          <w:i/>
          <w:sz w:val="22"/>
          <w:szCs w:val="22"/>
          <w:lang w:val="en-US" w:eastAsia="ko-KR"/>
        </w:rPr>
        <w:t>:</w:t>
      </w:r>
    </w:p>
    <w:p w14:paraId="17D47787" w14:textId="7887BA31" w:rsidR="00705641" w:rsidRDefault="00705641" w:rsidP="00705641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>
        <w:rPr>
          <w:rFonts w:ascii="Calibri" w:eastAsiaTheme="minorEastAsia" w:hAnsi="Calibri" w:cs="Calibri"/>
          <w:i/>
          <w:sz w:val="22"/>
        </w:rPr>
        <w:t>For the set of resources in Scheme 1, the following is supported for its indication mechanism:</w:t>
      </w:r>
    </w:p>
    <w:p w14:paraId="12C43F65" w14:textId="63B7D950" w:rsidR="00705641" w:rsidRDefault="00705641" w:rsidP="00705641">
      <w:pPr>
        <w:pStyle w:val="af9"/>
        <w:numPr>
          <w:ilvl w:val="1"/>
          <w:numId w:val="4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>
        <w:rPr>
          <w:rFonts w:ascii="Calibri" w:eastAsiaTheme="minorEastAsia" w:hAnsi="Calibri" w:cs="Calibri"/>
          <w:i/>
          <w:sz w:val="22"/>
        </w:rPr>
        <w:t>Bitmap indication where each bit indicates whether a pair of sub-channel and slot is included in the set of resources</w:t>
      </w:r>
    </w:p>
    <w:p w14:paraId="52471115" w14:textId="5FD90D0A" w:rsidR="00705641" w:rsidRDefault="00705641" w:rsidP="00705641">
      <w:pPr>
        <w:numPr>
          <w:ilvl w:val="2"/>
          <w:numId w:val="6"/>
        </w:numPr>
        <w:spacing w:after="0"/>
        <w:jc w:val="both"/>
        <w:rPr>
          <w:rFonts w:ascii="Calibri" w:eastAsiaTheme="minorEastAsia" w:hAnsi="Calibri" w:cs="Calibri"/>
          <w:i/>
          <w:sz w:val="22"/>
        </w:rPr>
      </w:pPr>
      <w:r>
        <w:rPr>
          <w:rFonts w:ascii="Calibri" w:eastAsiaTheme="minorEastAsia" w:hAnsi="Calibri" w:cs="Calibri"/>
          <w:i/>
          <w:sz w:val="22"/>
        </w:rPr>
        <w:t>Higher layer signalling (Working assumption: MAC CE) is used as the container of this bitmap</w:t>
      </w:r>
    </w:p>
    <w:p w14:paraId="61416738" w14:textId="77777777" w:rsidR="00705641" w:rsidRDefault="00705641" w:rsidP="00024515">
      <w:pPr>
        <w:spacing w:after="0"/>
        <w:jc w:val="both"/>
        <w:rPr>
          <w:rFonts w:ascii="Calibri" w:eastAsiaTheme="minorEastAsia" w:hAnsi="Calibri" w:cs="Calibri"/>
          <w:b/>
          <w:i/>
          <w:sz w:val="22"/>
          <w:highlight w:val="cyan"/>
          <w:lang w:val="en-US" w:eastAsia="ko-KR"/>
        </w:rPr>
      </w:pPr>
    </w:p>
    <w:p w14:paraId="22724CFF" w14:textId="7FAD6D18" w:rsidR="00724B00" w:rsidRDefault="00A31B71" w:rsidP="00024515">
      <w:pPr>
        <w:spacing w:after="0"/>
        <w:jc w:val="both"/>
        <w:rPr>
          <w:rFonts w:ascii="Calibri" w:hAnsi="Calibri" w:cs="Calibri"/>
          <w:sz w:val="22"/>
        </w:rPr>
      </w:pPr>
      <w:r w:rsidRPr="00A47B2E">
        <w:rPr>
          <w:rFonts w:ascii="Calibri" w:hAnsi="Calibri" w:cs="Calibri"/>
          <w:sz w:val="22"/>
        </w:rPr>
        <w:t xml:space="preserve">FL’s observation: </w:t>
      </w:r>
      <w:proofErr w:type="gramStart"/>
      <w:r w:rsidR="00322E60">
        <w:rPr>
          <w:rFonts w:ascii="Calibri" w:hAnsi="Calibri" w:cs="Calibri"/>
          <w:sz w:val="22"/>
        </w:rPr>
        <w:t>Assuming that</w:t>
      </w:r>
      <w:proofErr w:type="gramEnd"/>
      <w:r w:rsidR="00322E60">
        <w:rPr>
          <w:rFonts w:ascii="Calibri" w:hAnsi="Calibri" w:cs="Calibri"/>
          <w:sz w:val="22"/>
        </w:rPr>
        <w:t xml:space="preserve"> higher layer signalling is used as the container of inter-UE coordination information, it seems that there is no </w:t>
      </w:r>
      <w:r w:rsidR="004C2E8E">
        <w:rPr>
          <w:rFonts w:ascii="Calibri" w:hAnsi="Calibri" w:cs="Calibri"/>
          <w:sz w:val="22"/>
        </w:rPr>
        <w:t>technical difference between</w:t>
      </w:r>
      <w:r w:rsidR="00322E60">
        <w:rPr>
          <w:rFonts w:ascii="Calibri" w:hAnsi="Calibri" w:cs="Calibri"/>
          <w:sz w:val="22"/>
        </w:rPr>
        <w:t xml:space="preserve"> </w:t>
      </w:r>
      <w:r w:rsidR="004C2E8E">
        <w:rPr>
          <w:rFonts w:ascii="Calibri" w:hAnsi="Calibri" w:cs="Calibri"/>
          <w:sz w:val="22"/>
        </w:rPr>
        <w:t xml:space="preserve">Option 1-1 and Option 1-2. </w:t>
      </w:r>
      <w:proofErr w:type="gramStart"/>
      <w:r w:rsidR="004C2E8E">
        <w:rPr>
          <w:rFonts w:ascii="Calibri" w:hAnsi="Calibri" w:cs="Calibri"/>
          <w:sz w:val="22"/>
        </w:rPr>
        <w:t>Also</w:t>
      </w:r>
      <w:proofErr w:type="gramEnd"/>
      <w:r w:rsidR="004C2E8E">
        <w:rPr>
          <w:rFonts w:ascii="Calibri" w:hAnsi="Calibri" w:cs="Calibri"/>
          <w:sz w:val="22"/>
        </w:rPr>
        <w:t xml:space="preserve"> for this case, PHY layer doesn’t need to report </w:t>
      </w:r>
      <w:r w:rsidR="00322E60" w:rsidRPr="00322E60">
        <w:rPr>
          <w:rFonts w:ascii="Calibri" w:hAnsi="Calibri" w:cs="Calibri"/>
          <w:sz w:val="22"/>
        </w:rPr>
        <w:t>the intersection of S_A and the preferred resource set</w:t>
      </w:r>
      <w:r w:rsidR="00322E60">
        <w:rPr>
          <w:rFonts w:ascii="Calibri" w:hAnsi="Calibri" w:cs="Calibri"/>
          <w:sz w:val="22"/>
        </w:rPr>
        <w:t xml:space="preserve"> to MAC layer.</w:t>
      </w:r>
      <w:r w:rsidR="004C2E8E">
        <w:rPr>
          <w:rFonts w:ascii="Calibri" w:hAnsi="Calibri" w:cs="Calibri"/>
          <w:sz w:val="22"/>
        </w:rPr>
        <w:t xml:space="preserve"> </w:t>
      </w:r>
      <w:r w:rsidR="00724B00">
        <w:rPr>
          <w:rFonts w:ascii="Calibri" w:hAnsi="Calibri" w:cs="Calibri"/>
          <w:sz w:val="22"/>
        </w:rPr>
        <w:t xml:space="preserve">Given that this is the last RAN1 meeting for this WI, this direction seems </w:t>
      </w:r>
      <w:proofErr w:type="gramStart"/>
      <w:r w:rsidR="00724B00">
        <w:rPr>
          <w:rFonts w:ascii="Calibri" w:hAnsi="Calibri" w:cs="Calibri"/>
          <w:sz w:val="22"/>
        </w:rPr>
        <w:t>more preferable</w:t>
      </w:r>
      <w:proofErr w:type="gramEnd"/>
      <w:r w:rsidR="00724B00">
        <w:rPr>
          <w:rFonts w:ascii="Calibri" w:hAnsi="Calibri" w:cs="Calibri"/>
          <w:sz w:val="22"/>
        </w:rPr>
        <w:t xml:space="preserve"> than Option 2 which has FFS points that need to be resolved additionally</w:t>
      </w:r>
      <w:r w:rsidR="00F13C03">
        <w:rPr>
          <w:rFonts w:ascii="Calibri" w:hAnsi="Calibri" w:cs="Calibri"/>
          <w:sz w:val="22"/>
        </w:rPr>
        <w:t xml:space="preserve"> and </w:t>
      </w:r>
      <w:r w:rsidR="00F13C03" w:rsidRPr="00683DEC">
        <w:rPr>
          <w:rFonts w:ascii="Calibri" w:hAnsi="Calibri" w:cs="Calibri"/>
          <w:sz w:val="22"/>
        </w:rPr>
        <w:t xml:space="preserve">can be a </w:t>
      </w:r>
      <w:proofErr w:type="spellStart"/>
      <w:r w:rsidR="00F13C03" w:rsidRPr="00683DEC">
        <w:rPr>
          <w:rFonts w:ascii="Calibri" w:hAnsi="Calibri" w:cs="Calibri"/>
          <w:sz w:val="22"/>
        </w:rPr>
        <w:t>wayforward</w:t>
      </w:r>
      <w:proofErr w:type="spellEnd"/>
      <w:r w:rsidR="00F13C03" w:rsidRPr="00683DEC">
        <w:rPr>
          <w:rFonts w:ascii="Calibri" w:hAnsi="Calibri" w:cs="Calibri"/>
          <w:sz w:val="22"/>
        </w:rPr>
        <w:t xml:space="preserve"> to simplify the operation.</w:t>
      </w:r>
    </w:p>
    <w:p w14:paraId="424E3BCB" w14:textId="77777777" w:rsidR="001375FC" w:rsidRDefault="001375FC" w:rsidP="00024515">
      <w:pPr>
        <w:spacing w:after="0"/>
        <w:jc w:val="both"/>
        <w:rPr>
          <w:rFonts w:ascii="Calibri" w:eastAsiaTheme="minorEastAsia" w:hAnsi="Calibri" w:cs="Calibri"/>
          <w:b/>
          <w:i/>
          <w:sz w:val="22"/>
          <w:highlight w:val="cyan"/>
          <w:lang w:val="en-US" w:eastAsia="ko-KR"/>
        </w:rPr>
      </w:pPr>
    </w:p>
    <w:p w14:paraId="22E9D74F" w14:textId="189A3E05" w:rsidR="00023668" w:rsidRDefault="00023668" w:rsidP="00023668">
      <w:pPr>
        <w:spacing w:after="0"/>
        <w:jc w:val="both"/>
        <w:rPr>
          <w:rFonts w:ascii="Calibri" w:hAnsi="Calibri" w:cs="Calibri"/>
          <w:b/>
          <w:i/>
          <w:sz w:val="22"/>
          <w:u w:val="single"/>
        </w:rPr>
      </w:pPr>
      <w:r>
        <w:rPr>
          <w:rFonts w:ascii="Calibri" w:hAnsi="Calibri" w:cs="Calibri"/>
          <w:b/>
          <w:i/>
          <w:sz w:val="22"/>
          <w:highlight w:val="cyan"/>
        </w:rPr>
        <w:t>Draft proposal 1-2</w:t>
      </w:r>
      <w:r>
        <w:rPr>
          <w:rFonts w:ascii="Calibri" w:hAnsi="Calibri" w:cs="Calibri"/>
          <w:i/>
          <w:sz w:val="22"/>
          <w:highlight w:val="cyan"/>
        </w:rPr>
        <w:t>:</w:t>
      </w:r>
    </w:p>
    <w:p w14:paraId="47542262" w14:textId="01FB04DD" w:rsidR="00023668" w:rsidRDefault="00023668" w:rsidP="00023668">
      <w:pPr>
        <w:numPr>
          <w:ilvl w:val="0"/>
          <w:numId w:val="6"/>
        </w:numPr>
        <w:spacing w:after="0"/>
        <w:jc w:val="both"/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i/>
          <w:sz w:val="22"/>
        </w:rPr>
        <w:t xml:space="preserve">For </w:t>
      </w:r>
      <w:r w:rsidR="00FB2D2D">
        <w:rPr>
          <w:rFonts w:ascii="Calibri" w:hAnsi="Calibri" w:cs="Calibri"/>
          <w:i/>
          <w:sz w:val="22"/>
        </w:rPr>
        <w:t xml:space="preserve">Option A of </w:t>
      </w:r>
      <w:r>
        <w:rPr>
          <w:rFonts w:ascii="Calibri" w:hAnsi="Calibri" w:cs="Calibri"/>
          <w:i/>
          <w:sz w:val="22"/>
        </w:rPr>
        <w:t xml:space="preserve">Scheme 1 with preferred resource set, </w:t>
      </w:r>
    </w:p>
    <w:p w14:paraId="5706E785" w14:textId="62B250DC" w:rsidR="00023668" w:rsidRDefault="00023668" w:rsidP="001375FC">
      <w:pPr>
        <w:numPr>
          <w:ilvl w:val="1"/>
          <w:numId w:val="6"/>
        </w:numPr>
        <w:spacing w:after="0"/>
        <w:jc w:val="both"/>
        <w:rPr>
          <w:rFonts w:ascii="Calibri" w:eastAsiaTheme="minorEastAsia" w:hAnsi="Calibri" w:cs="Calibri"/>
          <w:i/>
          <w:sz w:val="22"/>
        </w:rPr>
      </w:pPr>
      <w:r w:rsidRPr="00023668">
        <w:rPr>
          <w:rFonts w:ascii="Calibri" w:eastAsiaTheme="minorEastAsia" w:hAnsi="Calibri" w:cs="Calibri"/>
          <w:i/>
          <w:sz w:val="22"/>
        </w:rPr>
        <w:t xml:space="preserve">S_A </w:t>
      </w:r>
      <w:r>
        <w:rPr>
          <w:rFonts w:ascii="Calibri" w:eastAsiaTheme="minorEastAsia" w:hAnsi="Calibri" w:cs="Calibri"/>
          <w:i/>
          <w:sz w:val="22"/>
        </w:rPr>
        <w:t xml:space="preserve">report from PHY layer of UE-B </w:t>
      </w:r>
      <w:r w:rsidR="00E01FE3">
        <w:rPr>
          <w:rFonts w:ascii="Calibri" w:eastAsiaTheme="minorEastAsia" w:hAnsi="Calibri" w:cs="Calibri"/>
          <w:i/>
          <w:sz w:val="22"/>
        </w:rPr>
        <w:t xml:space="preserve">is the same as the outcome after </w:t>
      </w:r>
      <w:r w:rsidRPr="00023668">
        <w:rPr>
          <w:rFonts w:ascii="Calibri" w:eastAsiaTheme="minorEastAsia" w:hAnsi="Calibri" w:cs="Calibri"/>
          <w:i/>
          <w:sz w:val="22"/>
        </w:rPr>
        <w:t>Step 7) of Rel-16 TS 38.214 Section 8.1.4</w:t>
      </w:r>
    </w:p>
    <w:p w14:paraId="6AF5F5FB" w14:textId="6094E616" w:rsidR="00023668" w:rsidRDefault="00023668" w:rsidP="001375FC">
      <w:pPr>
        <w:numPr>
          <w:ilvl w:val="1"/>
          <w:numId w:val="6"/>
        </w:numPr>
        <w:spacing w:after="0"/>
        <w:jc w:val="both"/>
        <w:rPr>
          <w:rFonts w:ascii="Calibri" w:eastAsiaTheme="minorEastAsia" w:hAnsi="Calibri" w:cs="Calibri"/>
          <w:i/>
          <w:sz w:val="22"/>
        </w:rPr>
      </w:pPr>
      <w:r>
        <w:rPr>
          <w:rFonts w:ascii="Calibri" w:eastAsiaTheme="minorEastAsia" w:hAnsi="Calibri" w:cs="Calibri"/>
          <w:i/>
          <w:sz w:val="22"/>
        </w:rPr>
        <w:t>MAC layer selects resources using S_A and the received preferred resource set</w:t>
      </w:r>
    </w:p>
    <w:p w14:paraId="23E4EB84" w14:textId="2B5AA110" w:rsidR="00E01FE3" w:rsidRDefault="00E01FE3" w:rsidP="001375FC">
      <w:pPr>
        <w:numPr>
          <w:ilvl w:val="2"/>
          <w:numId w:val="6"/>
        </w:numPr>
        <w:spacing w:after="0"/>
        <w:jc w:val="both"/>
        <w:rPr>
          <w:rFonts w:ascii="Calibri" w:eastAsiaTheme="minorEastAsia" w:hAnsi="Calibri" w:cs="Calibri"/>
          <w:i/>
          <w:sz w:val="22"/>
        </w:rPr>
      </w:pPr>
      <w:r>
        <w:rPr>
          <w:rFonts w:ascii="Calibri" w:eastAsiaTheme="minorEastAsia" w:hAnsi="Calibri" w:cs="Calibri" w:hint="eastAsia"/>
          <w:i/>
          <w:sz w:val="22"/>
          <w:lang w:eastAsia="ko-KR"/>
        </w:rPr>
        <w:t xml:space="preserve">MAC layer firstly selects resources </w:t>
      </w:r>
      <w:r>
        <w:rPr>
          <w:rFonts w:ascii="Calibri" w:eastAsiaTheme="minorEastAsia" w:hAnsi="Calibri" w:cs="Calibri"/>
          <w:i/>
          <w:sz w:val="22"/>
          <w:lang w:eastAsia="ko-KR"/>
        </w:rPr>
        <w:t xml:space="preserve">for transmissions </w:t>
      </w:r>
      <w:r>
        <w:rPr>
          <w:rFonts w:ascii="Calibri" w:eastAsiaTheme="minorEastAsia" w:hAnsi="Calibri" w:cs="Calibri" w:hint="eastAsia"/>
          <w:i/>
          <w:sz w:val="22"/>
          <w:lang w:eastAsia="ko-KR"/>
        </w:rPr>
        <w:t xml:space="preserve">within the intersection of S_A and </w:t>
      </w:r>
      <w:r>
        <w:rPr>
          <w:rFonts w:ascii="Calibri" w:eastAsiaTheme="minorEastAsia" w:hAnsi="Calibri" w:cs="Calibri"/>
          <w:i/>
          <w:sz w:val="22"/>
          <w:lang w:eastAsia="ko-KR"/>
        </w:rPr>
        <w:t xml:space="preserve">the </w:t>
      </w:r>
      <w:r>
        <w:rPr>
          <w:rFonts w:ascii="Calibri" w:eastAsiaTheme="minorEastAsia" w:hAnsi="Calibri" w:cs="Calibri"/>
          <w:i/>
          <w:sz w:val="22"/>
        </w:rPr>
        <w:t>preferred resource set until it becomes impossible to select a resource within the intersection under the constraint defined in Rel-16.</w:t>
      </w:r>
    </w:p>
    <w:p w14:paraId="41510761" w14:textId="586EA6F8" w:rsidR="001375FC" w:rsidRDefault="00E01FE3" w:rsidP="00024515">
      <w:pPr>
        <w:numPr>
          <w:ilvl w:val="2"/>
          <w:numId w:val="6"/>
        </w:numPr>
        <w:spacing w:after="0"/>
        <w:jc w:val="both"/>
        <w:rPr>
          <w:rFonts w:ascii="Calibri" w:eastAsiaTheme="minorEastAsia" w:hAnsi="Calibri" w:cs="Calibri"/>
          <w:i/>
          <w:sz w:val="22"/>
        </w:rPr>
      </w:pPr>
      <w:r>
        <w:rPr>
          <w:rFonts w:ascii="Calibri" w:eastAsiaTheme="minorEastAsia" w:hAnsi="Calibri" w:cs="Calibri"/>
          <w:i/>
          <w:sz w:val="22"/>
          <w:lang w:eastAsia="ko-KR"/>
        </w:rPr>
        <w:t xml:space="preserve">After this, if the number of selected resources is smaller than the </w:t>
      </w:r>
      <w:r w:rsidR="00A47B2E">
        <w:rPr>
          <w:rFonts w:ascii="Calibri" w:eastAsiaTheme="minorEastAsia" w:hAnsi="Calibri" w:cs="Calibri"/>
          <w:i/>
          <w:sz w:val="22"/>
          <w:lang w:eastAsia="ko-KR"/>
        </w:rPr>
        <w:t xml:space="preserve">required </w:t>
      </w:r>
      <w:r>
        <w:rPr>
          <w:rFonts w:ascii="Calibri" w:eastAsiaTheme="minorEastAsia" w:hAnsi="Calibri" w:cs="Calibri"/>
          <w:i/>
          <w:sz w:val="22"/>
          <w:lang w:eastAsia="ko-KR"/>
        </w:rPr>
        <w:t>number of transmissions</w:t>
      </w:r>
      <w:r w:rsidR="00A47B2E">
        <w:rPr>
          <w:rFonts w:ascii="Calibri" w:eastAsiaTheme="minorEastAsia" w:hAnsi="Calibri" w:cs="Calibri"/>
          <w:i/>
          <w:sz w:val="22"/>
          <w:lang w:eastAsia="ko-KR"/>
        </w:rPr>
        <w:t xml:space="preserve"> for a TB</w:t>
      </w:r>
      <w:r>
        <w:rPr>
          <w:rFonts w:ascii="Calibri" w:eastAsiaTheme="minorEastAsia" w:hAnsi="Calibri" w:cs="Calibri"/>
          <w:i/>
          <w:sz w:val="22"/>
          <w:lang w:eastAsia="ko-KR"/>
        </w:rPr>
        <w:t xml:space="preserve">, MAC layer selects resources for the remaining transmissions outside the </w:t>
      </w:r>
      <w:r w:rsidRPr="00023668">
        <w:rPr>
          <w:rFonts w:ascii="Calibri" w:eastAsiaTheme="minorEastAsia" w:hAnsi="Calibri" w:cs="Calibri"/>
          <w:i/>
          <w:sz w:val="22"/>
        </w:rPr>
        <w:t>intersection</w:t>
      </w:r>
      <w:r>
        <w:rPr>
          <w:rFonts w:ascii="Calibri" w:eastAsiaTheme="minorEastAsia" w:hAnsi="Calibri" w:cs="Calibri"/>
          <w:i/>
          <w:sz w:val="22"/>
        </w:rPr>
        <w:t xml:space="preserve"> but inside S_A</w:t>
      </w:r>
    </w:p>
    <w:p w14:paraId="669D1D0F" w14:textId="77777777" w:rsidR="00373DA5" w:rsidRDefault="00373DA5" w:rsidP="00373DA5">
      <w:pPr>
        <w:spacing w:after="0"/>
        <w:jc w:val="both"/>
        <w:rPr>
          <w:rFonts w:ascii="Calibri" w:hAnsi="Calibri" w:cs="Calibri"/>
          <w:sz w:val="22"/>
        </w:rPr>
      </w:pPr>
    </w:p>
    <w:p w14:paraId="77C025E1" w14:textId="713724F4" w:rsidR="00373DA5" w:rsidRPr="00A31B71" w:rsidRDefault="00373DA5" w:rsidP="00373DA5">
      <w:pPr>
        <w:spacing w:after="0"/>
        <w:jc w:val="both"/>
        <w:rPr>
          <w:rFonts w:ascii="Calibri" w:hAnsi="Calibri" w:cs="Calibri"/>
          <w:sz w:val="22"/>
        </w:rPr>
      </w:pPr>
      <w:r w:rsidRPr="00A47B2E">
        <w:rPr>
          <w:rFonts w:ascii="Calibri" w:hAnsi="Calibri" w:cs="Calibri"/>
          <w:sz w:val="22"/>
        </w:rPr>
        <w:lastRenderedPageBreak/>
        <w:t xml:space="preserve">FL’s observation: </w:t>
      </w:r>
      <w:r>
        <w:rPr>
          <w:rFonts w:ascii="Calibri" w:hAnsi="Calibri" w:cs="Calibri"/>
          <w:sz w:val="22"/>
        </w:rPr>
        <w:t xml:space="preserve">Since </w:t>
      </w:r>
      <w:r>
        <w:rPr>
          <w:rFonts w:ascii="Calibri" w:eastAsia="Malgun Gothic" w:hAnsi="Calibri" w:cs="Calibri"/>
          <w:sz w:val="22"/>
          <w:szCs w:val="22"/>
        </w:rPr>
        <w:t xml:space="preserve">Option 2 in </w:t>
      </w:r>
      <w:r>
        <w:rPr>
          <w:rFonts w:ascii="Calibri" w:hAnsi="Calibri" w:cs="Calibri"/>
          <w:sz w:val="22"/>
        </w:rPr>
        <w:t>the contribution summary</w:t>
      </w:r>
      <w:r>
        <w:rPr>
          <w:rFonts w:ascii="Calibri" w:eastAsia="Malgun Gothic" w:hAnsi="Calibri" w:cs="Calibri"/>
          <w:sz w:val="22"/>
          <w:szCs w:val="22"/>
        </w:rPr>
        <w:t xml:space="preserve"> is supported by </w:t>
      </w:r>
      <w:proofErr w:type="gramStart"/>
      <w:r>
        <w:rPr>
          <w:rFonts w:ascii="Calibri" w:eastAsia="Malgun Gothic" w:hAnsi="Calibri" w:cs="Calibri"/>
          <w:sz w:val="22"/>
          <w:szCs w:val="22"/>
        </w:rPr>
        <w:t>the majority of</w:t>
      </w:r>
      <w:proofErr w:type="gramEnd"/>
      <w:r>
        <w:rPr>
          <w:rFonts w:ascii="Calibri" w:eastAsia="Malgun Gothic" w:hAnsi="Calibri" w:cs="Calibri"/>
          <w:sz w:val="22"/>
          <w:szCs w:val="22"/>
        </w:rPr>
        <w:t xml:space="preserve"> companies, so it is proposed to adopt it</w:t>
      </w:r>
      <w:r w:rsidR="000E5E96">
        <w:rPr>
          <w:rFonts w:ascii="Calibri" w:eastAsia="Malgun Gothic" w:hAnsi="Calibri" w:cs="Calibri"/>
          <w:sz w:val="22"/>
          <w:szCs w:val="22"/>
        </w:rPr>
        <w:t>.</w:t>
      </w:r>
    </w:p>
    <w:p w14:paraId="4941AE15" w14:textId="77777777" w:rsidR="00373DA5" w:rsidRPr="00373DA5" w:rsidRDefault="00373DA5" w:rsidP="00024515">
      <w:pPr>
        <w:spacing w:after="0"/>
        <w:jc w:val="both"/>
        <w:rPr>
          <w:rFonts w:ascii="Calibri" w:hAnsi="Calibri" w:cs="Calibri"/>
          <w:b/>
          <w:i/>
          <w:sz w:val="22"/>
          <w:highlight w:val="cyan"/>
        </w:rPr>
      </w:pPr>
    </w:p>
    <w:p w14:paraId="3CAB469A" w14:textId="6188BCEF" w:rsidR="00705641" w:rsidRDefault="00705641" w:rsidP="00705641">
      <w:pPr>
        <w:spacing w:after="0"/>
        <w:jc w:val="both"/>
        <w:rPr>
          <w:rFonts w:ascii="Calibri" w:hAnsi="Calibri" w:cs="Calibri"/>
          <w:b/>
          <w:i/>
          <w:sz w:val="22"/>
          <w:u w:val="single"/>
        </w:rPr>
      </w:pPr>
      <w:r>
        <w:rPr>
          <w:rFonts w:ascii="Calibri" w:hAnsi="Calibri" w:cs="Calibri"/>
          <w:b/>
          <w:i/>
          <w:sz w:val="22"/>
          <w:highlight w:val="cyan"/>
        </w:rPr>
        <w:t>Draft proposal 1-</w:t>
      </w:r>
      <w:r w:rsidR="00023668">
        <w:rPr>
          <w:rFonts w:ascii="Calibri" w:hAnsi="Calibri" w:cs="Calibri"/>
          <w:b/>
          <w:i/>
          <w:sz w:val="22"/>
          <w:highlight w:val="cyan"/>
        </w:rPr>
        <w:t>3</w:t>
      </w:r>
      <w:r>
        <w:rPr>
          <w:rFonts w:ascii="Calibri" w:hAnsi="Calibri" w:cs="Calibri"/>
          <w:i/>
          <w:sz w:val="22"/>
          <w:highlight w:val="cyan"/>
        </w:rPr>
        <w:t>:</w:t>
      </w:r>
    </w:p>
    <w:p w14:paraId="11C05066" w14:textId="77777777" w:rsidR="00705641" w:rsidRDefault="00705641" w:rsidP="00705641">
      <w:pPr>
        <w:numPr>
          <w:ilvl w:val="0"/>
          <w:numId w:val="6"/>
        </w:numPr>
        <w:spacing w:after="0"/>
        <w:jc w:val="both"/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i/>
          <w:sz w:val="22"/>
        </w:rPr>
        <w:t xml:space="preserve">For Scheme 1 with non-preferred resource set, </w:t>
      </w:r>
    </w:p>
    <w:p w14:paraId="19D9135A" w14:textId="77777777" w:rsidR="00705641" w:rsidRDefault="00705641" w:rsidP="00705641">
      <w:pPr>
        <w:numPr>
          <w:ilvl w:val="1"/>
          <w:numId w:val="6"/>
        </w:numPr>
        <w:spacing w:after="0"/>
        <w:jc w:val="both"/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i/>
          <w:sz w:val="22"/>
        </w:rPr>
        <w:t>Option 2: Physical layer at UE-B excludes in its resource (re-)selection, candidate single-slot resource(s) obtained after Step 6) of Rel-16 TS 38.214 Section 8.1.4 overlapping with the non-preferred resource set</w:t>
      </w:r>
    </w:p>
    <w:p w14:paraId="37C8234F" w14:textId="77777777" w:rsidR="00705641" w:rsidRDefault="00705641" w:rsidP="00705641">
      <w:pPr>
        <w:numPr>
          <w:ilvl w:val="1"/>
          <w:numId w:val="6"/>
        </w:numPr>
        <w:spacing w:after="0"/>
        <w:jc w:val="both"/>
        <w:rPr>
          <w:rFonts w:ascii="Calibri" w:eastAsiaTheme="minorEastAsia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</w:rPr>
        <w:t xml:space="preserve">FFS: Whether/how to handle the case when </w:t>
      </w:r>
      <w:r w:rsidRPr="00233FB6">
        <w:rPr>
          <w:rFonts w:ascii="Calibri" w:hAnsi="Calibri" w:cs="Calibri"/>
          <w:i/>
          <w:sz w:val="22"/>
        </w:rPr>
        <w:t xml:space="preserve">the requirement of </w:t>
      </w:r>
      <m:oMath>
        <m:r>
          <w:rPr>
            <w:rFonts w:ascii="Cambria Math" w:hAnsi="Cambria Math" w:cs="Calibri"/>
            <w:sz w:val="22"/>
          </w:rPr>
          <m:t>X⋅</m:t>
        </m:r>
        <m:sSub>
          <m:sSubPr>
            <m:ctrlPr>
              <w:rPr>
                <w:rFonts w:ascii="Cambria Math" w:hAnsi="Cambria Math" w:cs="Calibri"/>
                <w:i/>
                <w:sz w:val="22"/>
              </w:rPr>
            </m:ctrlPr>
          </m:sSubPr>
          <m:e>
            <m:r>
              <w:rPr>
                <w:rFonts w:ascii="Cambria Math" w:hAnsi="Cambria Math" w:cs="Calibri"/>
                <w:sz w:val="22"/>
              </w:rPr>
              <m:t>M</m:t>
            </m:r>
          </m:e>
          <m:sub>
            <m:r>
              <m:rPr>
                <m:lit/>
                <m:nor/>
              </m:rPr>
              <w:rPr>
                <w:rFonts w:ascii="Calibri" w:hAnsi="Calibri" w:cs="Calibri"/>
                <w:i/>
                <w:sz w:val="22"/>
              </w:rPr>
              <m:t>total</m:t>
            </m:r>
          </m:sub>
        </m:sSub>
      </m:oMath>
      <w:r w:rsidRPr="00233FB6">
        <w:rPr>
          <w:rFonts w:ascii="Calibri" w:hAnsi="Calibri" w:cs="Calibri"/>
          <w:i/>
          <w:sz w:val="22"/>
        </w:rPr>
        <w:t xml:space="preserve"> </w:t>
      </w:r>
      <w:r>
        <w:rPr>
          <w:rFonts w:ascii="Calibri" w:hAnsi="Calibri" w:cs="Calibri"/>
          <w:i/>
          <w:sz w:val="22"/>
        </w:rPr>
        <w:t xml:space="preserve"> as specified in Step 7) of TS 38.214 Section 8.1.4 </w:t>
      </w:r>
      <w:r w:rsidRPr="00233FB6">
        <w:rPr>
          <w:rFonts w:ascii="Calibri" w:hAnsi="Calibri" w:cs="Calibri"/>
          <w:i/>
          <w:sz w:val="22"/>
        </w:rPr>
        <w:t>is not satisfied</w:t>
      </w:r>
    </w:p>
    <w:p w14:paraId="13FF6FB5" w14:textId="77777777" w:rsidR="00705641" w:rsidRDefault="00705641" w:rsidP="00705641">
      <w:pPr>
        <w:numPr>
          <w:ilvl w:val="1"/>
          <w:numId w:val="6"/>
        </w:numPr>
        <w:spacing w:after="0"/>
        <w:jc w:val="both"/>
        <w:rPr>
          <w:rFonts w:ascii="Calibri" w:hAnsi="Calibri" w:cs="Calibri"/>
          <w:i/>
          <w:sz w:val="22"/>
        </w:rPr>
      </w:pPr>
      <w:r w:rsidRPr="00456EBE">
        <w:rPr>
          <w:rFonts w:ascii="Calibri" w:hAnsi="Calibri" w:cs="Calibri" w:hint="eastAsia"/>
          <w:i/>
          <w:sz w:val="22"/>
        </w:rPr>
        <w:t>F</w:t>
      </w:r>
      <w:r w:rsidRPr="00456EBE">
        <w:rPr>
          <w:rFonts w:ascii="Calibri" w:hAnsi="Calibri" w:cs="Calibri"/>
          <w:i/>
          <w:sz w:val="22"/>
        </w:rPr>
        <w:t xml:space="preserve">FS: </w:t>
      </w:r>
      <w:r>
        <w:rPr>
          <w:rFonts w:ascii="Calibri" w:hAnsi="Calibri" w:cs="Calibri"/>
          <w:i/>
          <w:sz w:val="22"/>
        </w:rPr>
        <w:t>W</w:t>
      </w:r>
      <w:r w:rsidRPr="00456EBE">
        <w:rPr>
          <w:rFonts w:ascii="Calibri" w:hAnsi="Calibri" w:cs="Calibri"/>
          <w:i/>
          <w:sz w:val="22"/>
        </w:rPr>
        <w:t xml:space="preserve">hether/how to determine </w:t>
      </w:r>
      <w:proofErr w:type="spellStart"/>
      <w:r w:rsidRPr="00456EBE">
        <w:rPr>
          <w:rFonts w:ascii="Calibri" w:hAnsi="Calibri" w:cs="Calibri"/>
          <w:i/>
          <w:sz w:val="22"/>
        </w:rPr>
        <w:t>M_total</w:t>
      </w:r>
      <w:proofErr w:type="spellEnd"/>
      <w:r w:rsidRPr="00456EBE">
        <w:rPr>
          <w:rFonts w:ascii="Calibri" w:hAnsi="Calibri" w:cs="Calibri"/>
          <w:i/>
          <w:sz w:val="22"/>
        </w:rPr>
        <w:t xml:space="preserve"> based on non-preferred resources in step 7)</w:t>
      </w:r>
    </w:p>
    <w:p w14:paraId="46906E9B" w14:textId="77777777" w:rsidR="0063504C" w:rsidRDefault="0063504C">
      <w:pPr>
        <w:spacing w:after="0"/>
        <w:jc w:val="both"/>
        <w:rPr>
          <w:rFonts w:ascii="Calibri" w:eastAsiaTheme="minorEastAsia" w:hAnsi="Calibri" w:cs="Calibri"/>
          <w:sz w:val="22"/>
          <w:szCs w:val="22"/>
        </w:rPr>
      </w:pPr>
    </w:p>
    <w:p w14:paraId="1AC63986" w14:textId="6B91915C" w:rsidR="00686B36" w:rsidRPr="00A31B71" w:rsidRDefault="00686B36" w:rsidP="00686B36">
      <w:pPr>
        <w:spacing w:after="0"/>
        <w:jc w:val="both"/>
        <w:rPr>
          <w:rFonts w:ascii="Calibri" w:hAnsi="Calibri" w:cs="Calibri"/>
          <w:sz w:val="22"/>
        </w:rPr>
      </w:pPr>
      <w:r w:rsidRPr="00A47B2E">
        <w:rPr>
          <w:rFonts w:ascii="Calibri" w:hAnsi="Calibri" w:cs="Calibri"/>
          <w:sz w:val="22"/>
        </w:rPr>
        <w:t xml:space="preserve">FL’s observation: </w:t>
      </w:r>
      <w:r>
        <w:rPr>
          <w:rFonts w:ascii="Calibri" w:hAnsi="Calibri" w:cs="Calibri"/>
          <w:sz w:val="22"/>
        </w:rPr>
        <w:t xml:space="preserve">Since </w:t>
      </w:r>
      <w:r>
        <w:rPr>
          <w:rFonts w:ascii="Calibri" w:eastAsia="Malgun Gothic" w:hAnsi="Calibri" w:cs="Calibri"/>
          <w:sz w:val="22"/>
          <w:szCs w:val="22"/>
        </w:rPr>
        <w:t xml:space="preserve">applying RSRP threshold increase is supported by </w:t>
      </w:r>
      <w:proofErr w:type="gramStart"/>
      <w:r>
        <w:rPr>
          <w:rFonts w:ascii="Calibri" w:eastAsia="Malgun Gothic" w:hAnsi="Calibri" w:cs="Calibri"/>
          <w:sz w:val="22"/>
          <w:szCs w:val="22"/>
        </w:rPr>
        <w:t>the majority of</w:t>
      </w:r>
      <w:proofErr w:type="gramEnd"/>
      <w:r>
        <w:rPr>
          <w:rFonts w:ascii="Calibri" w:eastAsia="Malgun Gothic" w:hAnsi="Calibri" w:cs="Calibri"/>
          <w:sz w:val="22"/>
          <w:szCs w:val="22"/>
        </w:rPr>
        <w:t xml:space="preserve"> companies, so </w:t>
      </w:r>
      <w:r w:rsidR="000E5E96">
        <w:rPr>
          <w:rFonts w:ascii="Calibri" w:eastAsia="Malgun Gothic" w:hAnsi="Calibri" w:cs="Calibri"/>
          <w:sz w:val="22"/>
          <w:szCs w:val="22"/>
        </w:rPr>
        <w:t>following</w:t>
      </w:r>
      <w:r>
        <w:rPr>
          <w:rFonts w:ascii="Calibri" w:eastAsia="Malgun Gothic" w:hAnsi="Calibri" w:cs="Calibri"/>
          <w:sz w:val="22"/>
          <w:szCs w:val="22"/>
        </w:rPr>
        <w:t xml:space="preserve"> is proposed</w:t>
      </w:r>
      <w:r w:rsidR="000E5E96">
        <w:rPr>
          <w:rFonts w:ascii="Calibri" w:eastAsia="Malgun Gothic" w:hAnsi="Calibri" w:cs="Calibri"/>
          <w:sz w:val="22"/>
          <w:szCs w:val="22"/>
        </w:rPr>
        <w:t>.</w:t>
      </w:r>
    </w:p>
    <w:p w14:paraId="298CD4A3" w14:textId="77777777" w:rsidR="00686B36" w:rsidRDefault="00686B36">
      <w:pPr>
        <w:spacing w:after="0"/>
        <w:jc w:val="both"/>
        <w:rPr>
          <w:rFonts w:ascii="Calibri" w:eastAsiaTheme="minorEastAsia" w:hAnsi="Calibri" w:cs="Calibri"/>
          <w:sz w:val="22"/>
          <w:szCs w:val="22"/>
        </w:rPr>
      </w:pPr>
    </w:p>
    <w:p w14:paraId="0FE9C1D2" w14:textId="7D598D50" w:rsidR="00081775" w:rsidRPr="005A53A4" w:rsidRDefault="00081775" w:rsidP="00081775">
      <w:pPr>
        <w:spacing w:after="0"/>
        <w:jc w:val="both"/>
        <w:rPr>
          <w:rFonts w:ascii="Calibri" w:hAnsi="Calibri" w:cs="Calibri"/>
          <w:b/>
          <w:i/>
          <w:sz w:val="22"/>
          <w:highlight w:val="cyan"/>
        </w:rPr>
      </w:pPr>
      <w:r w:rsidRPr="005A53A4">
        <w:rPr>
          <w:rFonts w:ascii="Calibri" w:hAnsi="Calibri" w:cs="Calibri"/>
          <w:b/>
          <w:i/>
          <w:sz w:val="22"/>
          <w:highlight w:val="cyan"/>
        </w:rPr>
        <w:t xml:space="preserve">Draft proposal </w:t>
      </w:r>
      <w:r w:rsidR="00144730" w:rsidRPr="005A53A4">
        <w:rPr>
          <w:rFonts w:ascii="Calibri" w:hAnsi="Calibri" w:cs="Calibri"/>
          <w:b/>
          <w:i/>
          <w:sz w:val="22"/>
          <w:highlight w:val="cyan"/>
        </w:rPr>
        <w:t>1-</w:t>
      </w:r>
      <w:r w:rsidR="005A53A4" w:rsidRPr="005A53A4">
        <w:rPr>
          <w:rFonts w:ascii="Calibri" w:hAnsi="Calibri" w:cs="Calibri"/>
          <w:b/>
          <w:i/>
          <w:sz w:val="22"/>
          <w:highlight w:val="cyan"/>
        </w:rPr>
        <w:t>4</w:t>
      </w:r>
      <w:r w:rsidRPr="005A53A4">
        <w:rPr>
          <w:rFonts w:ascii="Calibri" w:hAnsi="Calibri" w:cs="Calibri"/>
          <w:b/>
          <w:i/>
          <w:sz w:val="22"/>
          <w:highlight w:val="cyan"/>
        </w:rPr>
        <w:t>:</w:t>
      </w:r>
    </w:p>
    <w:p w14:paraId="15BD48FE" w14:textId="77777777" w:rsidR="00081775" w:rsidRPr="0013343B" w:rsidRDefault="00081775" w:rsidP="00081775">
      <w:pPr>
        <w:pStyle w:val="af9"/>
        <w:widowControl/>
        <w:numPr>
          <w:ilvl w:val="0"/>
          <w:numId w:val="11"/>
        </w:numPr>
        <w:overflowPunct w:val="0"/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 w:rsidRPr="0013343B">
        <w:rPr>
          <w:rFonts w:ascii="Calibri" w:eastAsiaTheme="minorEastAsia" w:hAnsi="Calibri" w:cs="Calibri"/>
          <w:i/>
          <w:sz w:val="22"/>
        </w:rPr>
        <w:t xml:space="preserve">For Condition 1-A-1 of Scheme 1, </w:t>
      </w:r>
      <w:r>
        <w:rPr>
          <w:rFonts w:ascii="Calibri" w:eastAsiaTheme="minorEastAsia" w:hAnsi="Calibri" w:cs="Calibri"/>
          <w:i/>
          <w:sz w:val="22"/>
        </w:rPr>
        <w:t xml:space="preserve">when UE-A determines the set of </w:t>
      </w:r>
      <w:proofErr w:type="spellStart"/>
      <w:r>
        <w:rPr>
          <w:rFonts w:ascii="Calibri" w:eastAsiaTheme="minorEastAsia" w:hAnsi="Calibri" w:cs="Calibri"/>
          <w:i/>
          <w:sz w:val="22"/>
        </w:rPr>
        <w:t>resoruces</w:t>
      </w:r>
      <w:proofErr w:type="spellEnd"/>
      <w:r>
        <w:rPr>
          <w:rFonts w:ascii="Calibri" w:eastAsiaTheme="minorEastAsia" w:hAnsi="Calibri" w:cs="Calibri"/>
          <w:i/>
          <w:sz w:val="22"/>
        </w:rPr>
        <w:t xml:space="preserve"> preferred for UE-B’s transmission, apply RSRP threshold increase in the same way according to Rel-16 TS38.214 </w:t>
      </w:r>
      <w:proofErr w:type="spellStart"/>
      <w:r>
        <w:rPr>
          <w:rFonts w:ascii="Calibri" w:eastAsiaTheme="minorEastAsia" w:hAnsi="Calibri" w:cs="Calibri"/>
          <w:i/>
          <w:sz w:val="22"/>
        </w:rPr>
        <w:t>Sectoin</w:t>
      </w:r>
      <w:proofErr w:type="spellEnd"/>
      <w:r>
        <w:rPr>
          <w:rFonts w:ascii="Calibri" w:eastAsiaTheme="minorEastAsia" w:hAnsi="Calibri" w:cs="Calibri"/>
          <w:i/>
          <w:sz w:val="22"/>
        </w:rPr>
        <w:t xml:space="preserve"> 8.1.4.</w:t>
      </w:r>
    </w:p>
    <w:p w14:paraId="3B365492" w14:textId="77777777" w:rsidR="001719E0" w:rsidRDefault="001719E0" w:rsidP="00081775">
      <w:pPr>
        <w:spacing w:after="0"/>
        <w:jc w:val="both"/>
        <w:rPr>
          <w:rFonts w:ascii="Calibri" w:eastAsiaTheme="minorEastAsia" w:hAnsi="Calibri" w:cs="Calibri"/>
          <w:sz w:val="22"/>
          <w:szCs w:val="22"/>
          <w:highlight w:val="lightGray"/>
        </w:rPr>
      </w:pPr>
    </w:p>
    <w:p w14:paraId="4BDAA17A" w14:textId="08C6C933" w:rsidR="000E5E96" w:rsidRPr="00A31B71" w:rsidRDefault="000E5E96" w:rsidP="000E5E96">
      <w:pPr>
        <w:spacing w:after="0"/>
        <w:jc w:val="both"/>
        <w:rPr>
          <w:rFonts w:ascii="Calibri" w:hAnsi="Calibri" w:cs="Calibri"/>
          <w:sz w:val="22"/>
        </w:rPr>
      </w:pPr>
      <w:r w:rsidRPr="00A47B2E">
        <w:rPr>
          <w:rFonts w:ascii="Calibri" w:hAnsi="Calibri" w:cs="Calibri"/>
          <w:sz w:val="22"/>
        </w:rPr>
        <w:t xml:space="preserve">FL’s observation: </w:t>
      </w:r>
      <w:r>
        <w:rPr>
          <w:rFonts w:ascii="Calibri" w:hAnsi="Calibri" w:cs="Calibri"/>
          <w:sz w:val="22"/>
        </w:rPr>
        <w:t xml:space="preserve">Since </w:t>
      </w:r>
      <w:r>
        <w:rPr>
          <w:rFonts w:ascii="Calibri" w:eastAsia="Malgun Gothic" w:hAnsi="Calibri" w:cs="Calibri"/>
          <w:sz w:val="22"/>
          <w:szCs w:val="22"/>
        </w:rPr>
        <w:t xml:space="preserve">informing UE-B’s resource selection window from UE-B to UE-A is supported by </w:t>
      </w:r>
      <w:proofErr w:type="gramStart"/>
      <w:r>
        <w:rPr>
          <w:rFonts w:ascii="Calibri" w:eastAsia="Malgun Gothic" w:hAnsi="Calibri" w:cs="Calibri"/>
          <w:sz w:val="22"/>
          <w:szCs w:val="22"/>
        </w:rPr>
        <w:t>the majority of</w:t>
      </w:r>
      <w:proofErr w:type="gramEnd"/>
      <w:r>
        <w:rPr>
          <w:rFonts w:ascii="Calibri" w:eastAsia="Malgun Gothic" w:hAnsi="Calibri" w:cs="Calibri"/>
          <w:sz w:val="22"/>
          <w:szCs w:val="22"/>
        </w:rPr>
        <w:t xml:space="preserve"> companies, so following is proposed.</w:t>
      </w:r>
    </w:p>
    <w:p w14:paraId="7294A714" w14:textId="77777777" w:rsidR="000E5E96" w:rsidRDefault="000E5E96" w:rsidP="00081775">
      <w:pPr>
        <w:spacing w:after="0"/>
        <w:jc w:val="both"/>
        <w:rPr>
          <w:rFonts w:ascii="Calibri" w:eastAsiaTheme="minorEastAsia" w:hAnsi="Calibri" w:cs="Calibri"/>
          <w:sz w:val="22"/>
          <w:szCs w:val="22"/>
          <w:highlight w:val="lightGray"/>
        </w:rPr>
      </w:pPr>
    </w:p>
    <w:p w14:paraId="5CFF8E5C" w14:textId="6435BF9E" w:rsidR="001719E0" w:rsidRPr="005A53A4" w:rsidRDefault="001719E0" w:rsidP="001719E0">
      <w:pPr>
        <w:spacing w:after="0"/>
        <w:jc w:val="both"/>
        <w:rPr>
          <w:rFonts w:ascii="Calibri" w:hAnsi="Calibri" w:cs="Calibri"/>
          <w:b/>
          <w:i/>
          <w:sz w:val="22"/>
          <w:highlight w:val="cyan"/>
        </w:rPr>
      </w:pPr>
      <w:r w:rsidRPr="005A53A4">
        <w:rPr>
          <w:rFonts w:ascii="Calibri" w:hAnsi="Calibri" w:cs="Calibri"/>
          <w:b/>
          <w:i/>
          <w:sz w:val="22"/>
          <w:highlight w:val="cyan"/>
        </w:rPr>
        <w:t>Draft proposal 1-</w:t>
      </w:r>
      <w:r w:rsidR="005A53A4" w:rsidRPr="005A53A4">
        <w:rPr>
          <w:rFonts w:ascii="Calibri" w:hAnsi="Calibri" w:cs="Calibri"/>
          <w:b/>
          <w:i/>
          <w:sz w:val="22"/>
          <w:highlight w:val="cyan"/>
        </w:rPr>
        <w:t>5</w:t>
      </w:r>
      <w:r w:rsidRPr="005A53A4">
        <w:rPr>
          <w:rFonts w:ascii="Calibri" w:hAnsi="Calibri" w:cs="Calibri"/>
          <w:b/>
          <w:i/>
          <w:sz w:val="22"/>
          <w:highlight w:val="cyan"/>
        </w:rPr>
        <w:t>:</w:t>
      </w:r>
    </w:p>
    <w:p w14:paraId="530546E6" w14:textId="6CA6D71F" w:rsidR="001719E0" w:rsidRPr="00332AF7" w:rsidRDefault="001719E0" w:rsidP="001719E0">
      <w:pPr>
        <w:pStyle w:val="af9"/>
        <w:widowControl/>
        <w:numPr>
          <w:ilvl w:val="0"/>
          <w:numId w:val="11"/>
        </w:numPr>
        <w:overflowPunct w:val="0"/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 w:rsidRPr="00332AF7">
        <w:rPr>
          <w:rFonts w:ascii="Calibri" w:eastAsiaTheme="minorEastAsia" w:hAnsi="Calibri" w:cs="Calibri"/>
          <w:i/>
          <w:sz w:val="22"/>
        </w:rPr>
        <w:t xml:space="preserve">For </w:t>
      </w:r>
      <w:r>
        <w:rPr>
          <w:rFonts w:ascii="Calibri" w:eastAsiaTheme="minorEastAsia" w:hAnsi="Calibri" w:cs="Calibri"/>
          <w:i/>
          <w:sz w:val="22"/>
        </w:rPr>
        <w:t xml:space="preserve">Condition 1-A-1 in </w:t>
      </w:r>
      <w:r w:rsidRPr="00332AF7">
        <w:rPr>
          <w:rFonts w:ascii="Calibri" w:eastAsiaTheme="minorEastAsia" w:hAnsi="Calibri" w:cs="Calibri"/>
          <w:i/>
          <w:sz w:val="22"/>
        </w:rPr>
        <w:t>Scheme 1,</w:t>
      </w:r>
      <w:r w:rsidRPr="00332AF7">
        <w:rPr>
          <w:rFonts w:hint="eastAsia"/>
        </w:rPr>
        <w:t xml:space="preserve"> </w:t>
      </w:r>
      <w:r w:rsidRPr="00332AF7">
        <w:rPr>
          <w:rFonts w:ascii="Calibri" w:eastAsiaTheme="minorEastAsia" w:hAnsi="Calibri" w:cs="Calibri" w:hint="eastAsia"/>
          <w:i/>
          <w:sz w:val="22"/>
        </w:rPr>
        <w:t>w</w:t>
      </w:r>
      <w:r w:rsidRPr="00332AF7">
        <w:rPr>
          <w:rFonts w:ascii="Calibri" w:eastAsiaTheme="minorEastAsia" w:hAnsi="Calibri" w:cs="Calibri"/>
          <w:i/>
          <w:sz w:val="22"/>
        </w:rPr>
        <w:t xml:space="preserve">hen the inter-UE coordination information transmission is triggered by UE-B’s explicit request,  </w:t>
      </w:r>
    </w:p>
    <w:p w14:paraId="0C7DB97A" w14:textId="2A6BABE7" w:rsidR="001719E0" w:rsidRDefault="001719E0" w:rsidP="001719E0">
      <w:pPr>
        <w:pStyle w:val="af9"/>
        <w:widowControl/>
        <w:numPr>
          <w:ilvl w:val="1"/>
          <w:numId w:val="11"/>
        </w:numPr>
        <w:overflowPunct w:val="0"/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>
        <w:rPr>
          <w:rFonts w:ascii="Calibri" w:eastAsiaTheme="minorEastAsia" w:hAnsi="Calibri" w:cs="Calibri"/>
          <w:i/>
          <w:sz w:val="22"/>
        </w:rPr>
        <w:t>Starting/</w:t>
      </w:r>
      <w:r w:rsidRPr="00332AF7">
        <w:rPr>
          <w:rFonts w:ascii="Calibri" w:eastAsiaTheme="minorEastAsia" w:hAnsi="Calibri" w:cs="Calibri"/>
          <w:i/>
          <w:sz w:val="22"/>
        </w:rPr>
        <w:t>Ending time location</w:t>
      </w:r>
      <w:r>
        <w:rPr>
          <w:rFonts w:ascii="Calibri" w:eastAsiaTheme="minorEastAsia" w:hAnsi="Calibri" w:cs="Calibri"/>
          <w:i/>
          <w:sz w:val="22"/>
        </w:rPr>
        <w:t>s</w:t>
      </w:r>
      <w:r w:rsidRPr="00332AF7">
        <w:rPr>
          <w:rFonts w:ascii="Calibri" w:eastAsiaTheme="minorEastAsia" w:hAnsi="Calibri" w:cs="Calibri"/>
          <w:i/>
          <w:sz w:val="22"/>
        </w:rPr>
        <w:t xml:space="preserve"> of resource selection window is provided by </w:t>
      </w:r>
      <w:r>
        <w:rPr>
          <w:rFonts w:ascii="Calibri" w:eastAsiaTheme="minorEastAsia" w:hAnsi="Calibri" w:cs="Calibri"/>
          <w:i/>
          <w:sz w:val="22"/>
        </w:rPr>
        <w:t>signaling from UE-B</w:t>
      </w:r>
    </w:p>
    <w:p w14:paraId="5797A7D0" w14:textId="2149A1A5" w:rsidR="001719E0" w:rsidRPr="00332AF7" w:rsidRDefault="001719E0" w:rsidP="001719E0">
      <w:pPr>
        <w:pStyle w:val="af9"/>
        <w:widowControl/>
        <w:numPr>
          <w:ilvl w:val="2"/>
          <w:numId w:val="11"/>
        </w:numPr>
        <w:overflowPunct w:val="0"/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>
        <w:rPr>
          <w:rFonts w:ascii="Calibri" w:eastAsiaTheme="minorEastAsia" w:hAnsi="Calibri" w:cs="Calibri"/>
          <w:i/>
          <w:sz w:val="22"/>
        </w:rPr>
        <w:t xml:space="preserve">It replaces </w:t>
      </w:r>
      <w:r w:rsidRPr="001719E0">
        <w:rPr>
          <w:rFonts w:ascii="Calibri" w:eastAsiaTheme="minorEastAsia" w:hAnsi="Calibri" w:cs="Calibri"/>
          <w:i/>
          <w:sz w:val="22"/>
        </w:rPr>
        <w:t>the time interval [n+T_</w:t>
      </w:r>
      <w:proofErr w:type="gramStart"/>
      <w:r w:rsidRPr="001719E0">
        <w:rPr>
          <w:rFonts w:ascii="Calibri" w:eastAsiaTheme="minorEastAsia" w:hAnsi="Calibri" w:cs="Calibri"/>
          <w:i/>
          <w:sz w:val="22"/>
        </w:rPr>
        <w:t>1,n</w:t>
      </w:r>
      <w:proofErr w:type="gramEnd"/>
      <w:r w:rsidRPr="001719E0">
        <w:rPr>
          <w:rFonts w:ascii="Calibri" w:eastAsiaTheme="minorEastAsia" w:hAnsi="Calibri" w:cs="Calibri"/>
          <w:i/>
          <w:sz w:val="22"/>
        </w:rPr>
        <w:t xml:space="preserve">+T_2] </w:t>
      </w:r>
    </w:p>
    <w:p w14:paraId="63AF73EF" w14:textId="77777777" w:rsidR="001719E0" w:rsidRDefault="001719E0" w:rsidP="00081775">
      <w:pPr>
        <w:spacing w:after="0"/>
        <w:jc w:val="both"/>
        <w:rPr>
          <w:rFonts w:ascii="Calibri" w:eastAsiaTheme="minorEastAsia" w:hAnsi="Calibri" w:cs="Calibri"/>
          <w:sz w:val="22"/>
          <w:szCs w:val="22"/>
          <w:highlight w:val="lightGray"/>
        </w:rPr>
      </w:pPr>
    </w:p>
    <w:p w14:paraId="3848E9D8" w14:textId="15279375" w:rsidR="000E5E96" w:rsidRPr="00A31B71" w:rsidRDefault="000E5E96" w:rsidP="000E5E96">
      <w:pPr>
        <w:spacing w:after="0"/>
        <w:jc w:val="both"/>
        <w:rPr>
          <w:rFonts w:ascii="Calibri" w:hAnsi="Calibri" w:cs="Calibri"/>
          <w:sz w:val="22"/>
        </w:rPr>
      </w:pPr>
      <w:r w:rsidRPr="00A47B2E">
        <w:rPr>
          <w:rFonts w:ascii="Calibri" w:hAnsi="Calibri" w:cs="Calibri"/>
          <w:sz w:val="22"/>
        </w:rPr>
        <w:t xml:space="preserve">FL’s observation: </w:t>
      </w:r>
      <w:r>
        <w:rPr>
          <w:rFonts w:ascii="Calibri" w:hAnsi="Calibri" w:cs="Calibri"/>
          <w:sz w:val="22"/>
        </w:rPr>
        <w:t xml:space="preserve">Since </w:t>
      </w:r>
      <w:r>
        <w:rPr>
          <w:rFonts w:ascii="Calibri" w:eastAsia="Malgun Gothic" w:hAnsi="Calibri" w:cs="Calibri"/>
          <w:sz w:val="22"/>
          <w:szCs w:val="22"/>
        </w:rPr>
        <w:t xml:space="preserve">employing UE-B’s request to convey the parameters for determining the set of </w:t>
      </w:r>
      <w:proofErr w:type="spellStart"/>
      <w:r>
        <w:rPr>
          <w:rFonts w:ascii="Calibri" w:eastAsia="Malgun Gothic" w:hAnsi="Calibri" w:cs="Calibri"/>
          <w:sz w:val="22"/>
          <w:szCs w:val="22"/>
        </w:rPr>
        <w:t>resoruces</w:t>
      </w:r>
      <w:proofErr w:type="spellEnd"/>
      <w:r>
        <w:rPr>
          <w:rFonts w:ascii="Calibri" w:eastAsia="Malgun Gothic" w:hAnsi="Calibri" w:cs="Calibri"/>
          <w:sz w:val="22"/>
          <w:szCs w:val="22"/>
        </w:rPr>
        <w:t xml:space="preserve"> is supported by </w:t>
      </w:r>
      <w:proofErr w:type="gramStart"/>
      <w:r>
        <w:rPr>
          <w:rFonts w:ascii="Calibri" w:eastAsia="Malgun Gothic" w:hAnsi="Calibri" w:cs="Calibri"/>
          <w:sz w:val="22"/>
          <w:szCs w:val="22"/>
        </w:rPr>
        <w:t>the majority of</w:t>
      </w:r>
      <w:proofErr w:type="gramEnd"/>
      <w:r>
        <w:rPr>
          <w:rFonts w:ascii="Calibri" w:eastAsia="Malgun Gothic" w:hAnsi="Calibri" w:cs="Calibri"/>
          <w:sz w:val="22"/>
          <w:szCs w:val="22"/>
        </w:rPr>
        <w:t xml:space="preserve"> companies, so following is proposed.</w:t>
      </w:r>
    </w:p>
    <w:p w14:paraId="44A63B97" w14:textId="77777777" w:rsidR="000E5E96" w:rsidRDefault="000E5E96" w:rsidP="00081775">
      <w:pPr>
        <w:spacing w:after="0"/>
        <w:jc w:val="both"/>
        <w:rPr>
          <w:rFonts w:ascii="Calibri" w:eastAsiaTheme="minorEastAsia" w:hAnsi="Calibri" w:cs="Calibri"/>
          <w:sz w:val="22"/>
          <w:szCs w:val="22"/>
          <w:highlight w:val="lightGray"/>
        </w:rPr>
      </w:pPr>
    </w:p>
    <w:p w14:paraId="4EC427E9" w14:textId="44105000" w:rsidR="001719E0" w:rsidRPr="005A53A4" w:rsidRDefault="001719E0" w:rsidP="001719E0">
      <w:pPr>
        <w:spacing w:after="0"/>
        <w:jc w:val="both"/>
        <w:rPr>
          <w:rFonts w:ascii="Calibri" w:hAnsi="Calibri" w:cs="Calibri"/>
          <w:b/>
          <w:i/>
          <w:sz w:val="22"/>
          <w:highlight w:val="cyan"/>
        </w:rPr>
      </w:pPr>
      <w:r w:rsidRPr="005A53A4">
        <w:rPr>
          <w:rFonts w:ascii="Calibri" w:hAnsi="Calibri" w:cs="Calibri"/>
          <w:b/>
          <w:i/>
          <w:sz w:val="22"/>
          <w:highlight w:val="cyan"/>
        </w:rPr>
        <w:t>Draft proposal 1-</w:t>
      </w:r>
      <w:r w:rsidR="005A53A4" w:rsidRPr="005A53A4">
        <w:rPr>
          <w:rFonts w:ascii="Calibri" w:hAnsi="Calibri" w:cs="Calibri"/>
          <w:b/>
          <w:i/>
          <w:sz w:val="22"/>
          <w:highlight w:val="cyan"/>
        </w:rPr>
        <w:t>6</w:t>
      </w:r>
      <w:r w:rsidRPr="005A53A4">
        <w:rPr>
          <w:rFonts w:ascii="Calibri" w:hAnsi="Calibri" w:cs="Calibri"/>
          <w:b/>
          <w:i/>
          <w:sz w:val="22"/>
          <w:highlight w:val="cyan"/>
        </w:rPr>
        <w:t>:</w:t>
      </w:r>
    </w:p>
    <w:p w14:paraId="563BFE9E" w14:textId="77777777" w:rsidR="001719E0" w:rsidRPr="00332AF7" w:rsidRDefault="001719E0" w:rsidP="001719E0">
      <w:pPr>
        <w:pStyle w:val="af9"/>
        <w:widowControl/>
        <w:numPr>
          <w:ilvl w:val="0"/>
          <w:numId w:val="11"/>
        </w:numPr>
        <w:overflowPunct w:val="0"/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>
        <w:rPr>
          <w:rFonts w:ascii="Calibri" w:eastAsiaTheme="minorEastAsia" w:hAnsi="Calibri" w:cs="Calibri"/>
          <w:i/>
          <w:sz w:val="22"/>
        </w:rPr>
        <w:t>For Scheme 1, a</w:t>
      </w:r>
      <w:r w:rsidRPr="00332AF7">
        <w:rPr>
          <w:rFonts w:ascii="Calibri" w:eastAsiaTheme="minorEastAsia" w:hAnsi="Calibri" w:cs="Calibri"/>
          <w:i/>
          <w:sz w:val="22"/>
        </w:rPr>
        <w:t xml:space="preserve">t least following parameters </w:t>
      </w:r>
      <w:r>
        <w:rPr>
          <w:rFonts w:ascii="Calibri" w:eastAsiaTheme="minorEastAsia" w:hAnsi="Calibri" w:cs="Calibri"/>
          <w:i/>
          <w:sz w:val="22"/>
        </w:rPr>
        <w:t xml:space="preserve">are </w:t>
      </w:r>
      <w:r w:rsidRPr="00332AF7">
        <w:rPr>
          <w:rFonts w:ascii="Calibri" w:eastAsiaTheme="minorEastAsia" w:hAnsi="Calibri" w:cs="Calibri"/>
          <w:i/>
          <w:sz w:val="22"/>
        </w:rPr>
        <w:t>provided by UE-B</w:t>
      </w:r>
      <w:r>
        <w:rPr>
          <w:rFonts w:ascii="Calibri" w:eastAsiaTheme="minorEastAsia" w:hAnsi="Calibri" w:cs="Calibri"/>
          <w:i/>
          <w:sz w:val="22"/>
        </w:rPr>
        <w:t>’s request:</w:t>
      </w:r>
    </w:p>
    <w:p w14:paraId="56A3DF98" w14:textId="77777777" w:rsidR="001719E0" w:rsidRPr="00332AF7" w:rsidRDefault="001719E0" w:rsidP="001719E0">
      <w:pPr>
        <w:pStyle w:val="af9"/>
        <w:widowControl/>
        <w:numPr>
          <w:ilvl w:val="1"/>
          <w:numId w:val="11"/>
        </w:numPr>
        <w:overflowPunct w:val="0"/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 w:rsidRPr="00332AF7">
        <w:rPr>
          <w:rFonts w:ascii="Calibri" w:eastAsiaTheme="minorEastAsia" w:hAnsi="Calibri" w:cs="Calibri"/>
          <w:i/>
          <w:sz w:val="22"/>
        </w:rPr>
        <w:t xml:space="preserve">Priority value to be used for PSCCH/PSSCH transmission </w:t>
      </w:r>
    </w:p>
    <w:p w14:paraId="67C5AF25" w14:textId="77777777" w:rsidR="001719E0" w:rsidRPr="00332AF7" w:rsidRDefault="001719E0" w:rsidP="001719E0">
      <w:pPr>
        <w:pStyle w:val="af9"/>
        <w:widowControl/>
        <w:numPr>
          <w:ilvl w:val="1"/>
          <w:numId w:val="11"/>
        </w:numPr>
        <w:overflowPunct w:val="0"/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 w:rsidRPr="00332AF7">
        <w:rPr>
          <w:rFonts w:ascii="Calibri" w:eastAsiaTheme="minorEastAsia" w:hAnsi="Calibri" w:cs="Calibri"/>
          <w:i/>
          <w:sz w:val="22"/>
        </w:rPr>
        <w:t>Number of sub-channels to be used for PSSCH/PSCCH transmission in a slot</w:t>
      </w:r>
    </w:p>
    <w:p w14:paraId="25DD11FC" w14:textId="77777777" w:rsidR="001719E0" w:rsidRDefault="001719E0" w:rsidP="001719E0">
      <w:pPr>
        <w:pStyle w:val="af9"/>
        <w:widowControl/>
        <w:numPr>
          <w:ilvl w:val="1"/>
          <w:numId w:val="11"/>
        </w:numPr>
        <w:overflowPunct w:val="0"/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 w:rsidRPr="00332AF7">
        <w:rPr>
          <w:rFonts w:ascii="Calibri" w:eastAsiaTheme="minorEastAsia" w:hAnsi="Calibri" w:cs="Calibri"/>
          <w:i/>
          <w:sz w:val="22"/>
        </w:rPr>
        <w:t xml:space="preserve">Resource reservation interval </w:t>
      </w:r>
    </w:p>
    <w:p w14:paraId="63FD8EA2" w14:textId="6352059B" w:rsidR="001719E0" w:rsidRPr="00332AF7" w:rsidRDefault="001719E0" w:rsidP="001719E0">
      <w:pPr>
        <w:pStyle w:val="af9"/>
        <w:widowControl/>
        <w:numPr>
          <w:ilvl w:val="1"/>
          <w:numId w:val="11"/>
        </w:numPr>
        <w:overflowPunct w:val="0"/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 w:rsidRPr="001719E0">
        <w:rPr>
          <w:rFonts w:ascii="Calibri" w:eastAsiaTheme="minorEastAsia" w:hAnsi="Calibri" w:cs="Calibri"/>
          <w:i/>
          <w:sz w:val="22"/>
        </w:rPr>
        <w:t>Starting/Ending time locations of resource selection window</w:t>
      </w:r>
    </w:p>
    <w:p w14:paraId="7AE03498" w14:textId="77777777" w:rsidR="003A0BAF" w:rsidRDefault="003A0BAF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eastAsia="ko-KR"/>
        </w:rPr>
      </w:pPr>
    </w:p>
    <w:p w14:paraId="57376FD4" w14:textId="201AB2DA" w:rsidR="000E5E96" w:rsidRPr="00A31B71" w:rsidRDefault="000E5E96" w:rsidP="000E5E96">
      <w:pPr>
        <w:spacing w:after="0"/>
        <w:jc w:val="both"/>
        <w:rPr>
          <w:rFonts w:ascii="Calibri" w:hAnsi="Calibri" w:cs="Calibri"/>
          <w:sz w:val="22"/>
        </w:rPr>
      </w:pPr>
      <w:r w:rsidRPr="00A47B2E">
        <w:rPr>
          <w:rFonts w:ascii="Calibri" w:hAnsi="Calibri" w:cs="Calibri"/>
          <w:sz w:val="22"/>
        </w:rPr>
        <w:t xml:space="preserve">FL’s observation: </w:t>
      </w:r>
      <w:r>
        <w:rPr>
          <w:rFonts w:ascii="Calibri" w:hAnsi="Calibri" w:cs="Calibri"/>
          <w:sz w:val="22"/>
        </w:rPr>
        <w:t xml:space="preserve">Since </w:t>
      </w:r>
      <w:r>
        <w:rPr>
          <w:rFonts w:ascii="Calibri" w:eastAsia="Malgun Gothic" w:hAnsi="Calibri" w:cs="Calibri"/>
          <w:sz w:val="22"/>
          <w:szCs w:val="22"/>
        </w:rPr>
        <w:t>companies’ views are still divergent and it seems that common understanding that which feature combinations are supported in Rel-17 is a separate issue</w:t>
      </w:r>
      <w:r w:rsidR="00805C6E">
        <w:rPr>
          <w:rFonts w:ascii="Calibri" w:eastAsia="Malgun Gothic" w:hAnsi="Calibri" w:cs="Calibri"/>
          <w:sz w:val="22"/>
          <w:szCs w:val="22"/>
        </w:rPr>
        <w:t>/discussion</w:t>
      </w:r>
      <w:r>
        <w:rPr>
          <w:rFonts w:ascii="Calibri" w:eastAsia="Malgun Gothic" w:hAnsi="Calibri" w:cs="Calibri"/>
          <w:sz w:val="22"/>
          <w:szCs w:val="22"/>
        </w:rPr>
        <w:t xml:space="preserve">, </w:t>
      </w:r>
      <w:r w:rsidR="0039008E">
        <w:rPr>
          <w:rFonts w:ascii="Calibri" w:eastAsia="Malgun Gothic" w:hAnsi="Calibri" w:cs="Calibri"/>
          <w:sz w:val="22"/>
          <w:szCs w:val="22"/>
        </w:rPr>
        <w:t>so following is proposed.</w:t>
      </w:r>
    </w:p>
    <w:p w14:paraId="24AE8BD7" w14:textId="77777777" w:rsidR="000E5E96" w:rsidRDefault="000E5E96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eastAsia="ko-KR"/>
        </w:rPr>
      </w:pPr>
    </w:p>
    <w:p w14:paraId="64ADCEB7" w14:textId="3D0654CC" w:rsidR="003A0BAF" w:rsidRPr="005A53A4" w:rsidRDefault="003A0BAF" w:rsidP="003A0BAF">
      <w:pPr>
        <w:spacing w:after="0"/>
        <w:jc w:val="both"/>
        <w:rPr>
          <w:rFonts w:ascii="Calibri" w:hAnsi="Calibri" w:cs="Calibri"/>
          <w:b/>
          <w:i/>
          <w:sz w:val="22"/>
          <w:highlight w:val="cyan"/>
        </w:rPr>
      </w:pPr>
      <w:r w:rsidRPr="005A53A4">
        <w:rPr>
          <w:rFonts w:ascii="Calibri" w:hAnsi="Calibri" w:cs="Calibri"/>
          <w:b/>
          <w:i/>
          <w:sz w:val="22"/>
          <w:highlight w:val="cyan"/>
        </w:rPr>
        <w:t>Draft proposal 1-</w:t>
      </w:r>
      <w:r w:rsidR="005A53A4" w:rsidRPr="005A53A4">
        <w:rPr>
          <w:rFonts w:ascii="Calibri" w:hAnsi="Calibri" w:cs="Calibri"/>
          <w:b/>
          <w:i/>
          <w:sz w:val="22"/>
          <w:highlight w:val="cyan"/>
        </w:rPr>
        <w:t>7</w:t>
      </w:r>
      <w:r w:rsidRPr="005A53A4">
        <w:rPr>
          <w:rFonts w:ascii="Calibri" w:hAnsi="Calibri" w:cs="Calibri"/>
          <w:b/>
          <w:i/>
          <w:sz w:val="22"/>
          <w:highlight w:val="cyan"/>
        </w:rPr>
        <w:t>:</w:t>
      </w:r>
    </w:p>
    <w:p w14:paraId="68B39A33" w14:textId="36810475" w:rsidR="003A0BAF" w:rsidRPr="003A0BAF" w:rsidRDefault="00AE7EE3" w:rsidP="003A0BAF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>
        <w:rPr>
          <w:rFonts w:ascii="Calibri" w:eastAsiaTheme="minorEastAsia" w:hAnsi="Calibri" w:cs="Calibri"/>
          <w:i/>
          <w:sz w:val="22"/>
        </w:rPr>
        <w:t>The following feature combinati</w:t>
      </w:r>
      <w:r w:rsidR="00A9616C">
        <w:rPr>
          <w:rFonts w:ascii="Calibri" w:eastAsiaTheme="minorEastAsia" w:hAnsi="Calibri" w:cs="Calibri"/>
          <w:i/>
          <w:sz w:val="22"/>
        </w:rPr>
        <w:t>o</w:t>
      </w:r>
      <w:r>
        <w:rPr>
          <w:rFonts w:ascii="Calibri" w:eastAsiaTheme="minorEastAsia" w:hAnsi="Calibri" w:cs="Calibri"/>
          <w:i/>
          <w:sz w:val="22"/>
        </w:rPr>
        <w:t>n</w:t>
      </w:r>
      <w:r w:rsidR="007560B7">
        <w:rPr>
          <w:rFonts w:ascii="Calibri" w:eastAsiaTheme="minorEastAsia" w:hAnsi="Calibri" w:cs="Calibri"/>
          <w:i/>
          <w:sz w:val="22"/>
        </w:rPr>
        <w:t>(</w:t>
      </w:r>
      <w:r>
        <w:rPr>
          <w:rFonts w:ascii="Calibri" w:eastAsiaTheme="minorEastAsia" w:hAnsi="Calibri" w:cs="Calibri"/>
          <w:i/>
          <w:sz w:val="22"/>
        </w:rPr>
        <w:t>s</w:t>
      </w:r>
      <w:r w:rsidR="007560B7">
        <w:rPr>
          <w:rFonts w:ascii="Calibri" w:eastAsiaTheme="minorEastAsia" w:hAnsi="Calibri" w:cs="Calibri"/>
          <w:i/>
          <w:sz w:val="22"/>
        </w:rPr>
        <w:t>)</w:t>
      </w:r>
      <w:r>
        <w:rPr>
          <w:rFonts w:ascii="Calibri" w:eastAsiaTheme="minorEastAsia" w:hAnsi="Calibri" w:cs="Calibri"/>
          <w:i/>
          <w:sz w:val="22"/>
        </w:rPr>
        <w:t xml:space="preserve"> can be enabled or disabled or controlled by </w:t>
      </w:r>
      <w:r w:rsidR="003A0BAF" w:rsidRPr="003A0BAF">
        <w:rPr>
          <w:rFonts w:ascii="Calibri" w:eastAsiaTheme="minorEastAsia" w:hAnsi="Calibri" w:cs="Calibri"/>
          <w:i/>
          <w:sz w:val="22"/>
        </w:rPr>
        <w:t>(</w:t>
      </w:r>
      <w:r>
        <w:rPr>
          <w:rFonts w:ascii="Calibri" w:eastAsiaTheme="minorEastAsia" w:hAnsi="Calibri" w:cs="Calibri"/>
          <w:i/>
          <w:sz w:val="22"/>
        </w:rPr>
        <w:t>p</w:t>
      </w:r>
      <w:r w:rsidR="003A0BAF" w:rsidRPr="003A0BAF">
        <w:rPr>
          <w:rFonts w:ascii="Calibri" w:eastAsiaTheme="minorEastAsia" w:hAnsi="Calibri" w:cs="Calibri"/>
          <w:i/>
          <w:sz w:val="22"/>
        </w:rPr>
        <w:t xml:space="preserve">re)configuration </w:t>
      </w:r>
    </w:p>
    <w:p w14:paraId="4D2F8DAA" w14:textId="25EB8A2B" w:rsidR="003A0BAF" w:rsidRDefault="003A0BAF" w:rsidP="003A0BAF">
      <w:pPr>
        <w:pStyle w:val="af9"/>
        <w:numPr>
          <w:ilvl w:val="1"/>
          <w:numId w:val="2"/>
        </w:numPr>
        <w:spacing w:before="0" w:after="0" w:line="240" w:lineRule="auto"/>
        <w:rPr>
          <w:rFonts w:ascii="Calibri" w:hAnsi="Calibri" w:cs="Calibri"/>
          <w:sz w:val="22"/>
        </w:rPr>
      </w:pPr>
      <w:r w:rsidRPr="00CB5C4A">
        <w:rPr>
          <w:rFonts w:ascii="Calibri" w:hAnsi="Calibri" w:cs="Calibri"/>
          <w:sz w:val="22"/>
        </w:rPr>
        <w:t xml:space="preserve">Scheme 1 with </w:t>
      </w:r>
      <w:r>
        <w:rPr>
          <w:rFonts w:ascii="Calibri" w:hAnsi="Calibri" w:cs="Calibri"/>
          <w:sz w:val="22"/>
        </w:rPr>
        <w:t>preferred resource set triggered by</w:t>
      </w:r>
      <w:r w:rsidR="00FC4B1A">
        <w:rPr>
          <w:rFonts w:ascii="Calibri" w:hAnsi="Calibri" w:cs="Calibri"/>
          <w:sz w:val="22"/>
        </w:rPr>
        <w:t xml:space="preserve"> an </w:t>
      </w:r>
      <w:r w:rsidRPr="00CB5C4A">
        <w:rPr>
          <w:rFonts w:ascii="Calibri" w:hAnsi="Calibri" w:cs="Calibri"/>
          <w:sz w:val="22"/>
        </w:rPr>
        <w:t>explicit request</w:t>
      </w:r>
    </w:p>
    <w:p w14:paraId="7BDE33E8" w14:textId="167A4F9C" w:rsidR="00FC4B1A" w:rsidRDefault="00FC4B1A" w:rsidP="00FC4B1A">
      <w:pPr>
        <w:pStyle w:val="af9"/>
        <w:numPr>
          <w:ilvl w:val="1"/>
          <w:numId w:val="2"/>
        </w:numPr>
        <w:spacing w:before="0" w:after="0" w:line="240" w:lineRule="auto"/>
        <w:rPr>
          <w:rFonts w:ascii="Calibri" w:hAnsi="Calibri" w:cs="Calibri"/>
          <w:sz w:val="22"/>
        </w:rPr>
      </w:pPr>
      <w:r w:rsidRPr="00CB5C4A">
        <w:rPr>
          <w:rFonts w:ascii="Calibri" w:hAnsi="Calibri" w:cs="Calibri"/>
          <w:sz w:val="22"/>
        </w:rPr>
        <w:t xml:space="preserve">Scheme 1 with </w:t>
      </w:r>
      <w:r>
        <w:rPr>
          <w:rFonts w:ascii="Calibri" w:hAnsi="Calibri" w:cs="Calibri"/>
          <w:sz w:val="22"/>
        </w:rPr>
        <w:t xml:space="preserve">non-preferred resource set triggered by an </w:t>
      </w:r>
      <w:r w:rsidRPr="00CB5C4A">
        <w:rPr>
          <w:rFonts w:ascii="Calibri" w:hAnsi="Calibri" w:cs="Calibri"/>
          <w:sz w:val="22"/>
        </w:rPr>
        <w:t>explicit request</w:t>
      </w:r>
    </w:p>
    <w:p w14:paraId="345A8541" w14:textId="4B5F9625" w:rsidR="003A0BAF" w:rsidRPr="00CB5C4A" w:rsidRDefault="003A0BAF" w:rsidP="003A0BAF">
      <w:pPr>
        <w:pStyle w:val="af9"/>
        <w:numPr>
          <w:ilvl w:val="1"/>
          <w:numId w:val="2"/>
        </w:numPr>
        <w:spacing w:before="0" w:after="0" w:line="240" w:lineRule="auto"/>
        <w:rPr>
          <w:rFonts w:ascii="Calibri" w:hAnsi="Calibri" w:cs="Calibri"/>
          <w:sz w:val="22"/>
        </w:rPr>
      </w:pPr>
      <w:r w:rsidRPr="00CB5C4A">
        <w:rPr>
          <w:rFonts w:ascii="Calibri" w:hAnsi="Calibri" w:cs="Calibri"/>
          <w:sz w:val="22"/>
        </w:rPr>
        <w:t xml:space="preserve">Scheme 1 with </w:t>
      </w:r>
      <w:r w:rsidR="00FC4B1A">
        <w:rPr>
          <w:rFonts w:ascii="Calibri" w:hAnsi="Calibri" w:cs="Calibri"/>
          <w:sz w:val="22"/>
        </w:rPr>
        <w:t xml:space="preserve">preferred resource set triggered by a </w:t>
      </w:r>
      <w:r w:rsidRPr="00CB5C4A">
        <w:rPr>
          <w:rFonts w:ascii="Calibri" w:hAnsi="Calibri" w:cs="Calibri"/>
          <w:sz w:val="22"/>
        </w:rPr>
        <w:t>condition</w:t>
      </w:r>
      <w:r w:rsidR="00FC4B1A">
        <w:rPr>
          <w:rFonts w:ascii="Calibri" w:hAnsi="Calibri" w:cs="Calibri"/>
          <w:sz w:val="22"/>
        </w:rPr>
        <w:t xml:space="preserve"> rather than request reception</w:t>
      </w:r>
    </w:p>
    <w:p w14:paraId="1A635A7B" w14:textId="7092DE32" w:rsidR="00FC4B1A" w:rsidRPr="00CB5C4A" w:rsidRDefault="00FC4B1A" w:rsidP="00FC4B1A">
      <w:pPr>
        <w:pStyle w:val="af9"/>
        <w:numPr>
          <w:ilvl w:val="1"/>
          <w:numId w:val="2"/>
        </w:numPr>
        <w:spacing w:before="0" w:after="0" w:line="240" w:lineRule="auto"/>
        <w:rPr>
          <w:rFonts w:ascii="Calibri" w:hAnsi="Calibri" w:cs="Calibri"/>
          <w:sz w:val="22"/>
        </w:rPr>
      </w:pPr>
      <w:r w:rsidRPr="00CB5C4A">
        <w:rPr>
          <w:rFonts w:ascii="Calibri" w:hAnsi="Calibri" w:cs="Calibri"/>
          <w:sz w:val="22"/>
        </w:rPr>
        <w:t xml:space="preserve">Scheme 1 with </w:t>
      </w:r>
      <w:r>
        <w:rPr>
          <w:rFonts w:ascii="Calibri" w:hAnsi="Calibri" w:cs="Calibri"/>
          <w:sz w:val="22"/>
        </w:rPr>
        <w:t xml:space="preserve">non-preferred resource set triggered by a </w:t>
      </w:r>
      <w:r w:rsidRPr="00CB5C4A">
        <w:rPr>
          <w:rFonts w:ascii="Calibri" w:hAnsi="Calibri" w:cs="Calibri"/>
          <w:sz w:val="22"/>
        </w:rPr>
        <w:t>condition</w:t>
      </w:r>
      <w:r>
        <w:rPr>
          <w:rFonts w:ascii="Calibri" w:hAnsi="Calibri" w:cs="Calibri"/>
          <w:sz w:val="22"/>
        </w:rPr>
        <w:t xml:space="preserve"> rather than request reception</w:t>
      </w:r>
    </w:p>
    <w:p w14:paraId="0FB6E7EE" w14:textId="42886392" w:rsidR="003A0BAF" w:rsidRDefault="003A0BAF" w:rsidP="003A0BAF">
      <w:pPr>
        <w:pStyle w:val="af9"/>
        <w:numPr>
          <w:ilvl w:val="1"/>
          <w:numId w:val="2"/>
        </w:numPr>
        <w:spacing w:before="0" w:after="0" w:line="240" w:lineRule="auto"/>
        <w:rPr>
          <w:rFonts w:ascii="Calibri" w:hAnsi="Calibri" w:cs="Calibri"/>
          <w:sz w:val="22"/>
        </w:rPr>
      </w:pPr>
      <w:r w:rsidRPr="00CB5C4A">
        <w:rPr>
          <w:rFonts w:ascii="Calibri" w:hAnsi="Calibri" w:cs="Calibri"/>
          <w:sz w:val="22"/>
        </w:rPr>
        <w:t>Scheme 2</w:t>
      </w:r>
    </w:p>
    <w:p w14:paraId="0A5A7671" w14:textId="1938EC6C" w:rsidR="00AE7EE3" w:rsidRPr="00CB5C4A" w:rsidRDefault="00AE7EE3" w:rsidP="003A0BAF">
      <w:pPr>
        <w:pStyle w:val="af9"/>
        <w:numPr>
          <w:ilvl w:val="1"/>
          <w:numId w:val="2"/>
        </w:numPr>
        <w:spacing w:before="0"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 w:hint="eastAsia"/>
          <w:sz w:val="22"/>
        </w:rPr>
        <w:t>Note: It is a separate issue</w:t>
      </w:r>
      <w:r w:rsidR="00E8397C">
        <w:rPr>
          <w:rFonts w:ascii="Calibri" w:hAnsi="Calibri" w:cs="Calibri"/>
          <w:sz w:val="22"/>
        </w:rPr>
        <w:t>/</w:t>
      </w:r>
      <w:proofErr w:type="spellStart"/>
      <w:r w:rsidR="00E8397C">
        <w:rPr>
          <w:rFonts w:ascii="Calibri" w:hAnsi="Calibri" w:cs="Calibri"/>
          <w:sz w:val="22"/>
        </w:rPr>
        <w:t>discusison</w:t>
      </w:r>
      <w:proofErr w:type="spellEnd"/>
      <w:r>
        <w:rPr>
          <w:rFonts w:ascii="Calibri" w:hAnsi="Calibri" w:cs="Calibri" w:hint="eastAsia"/>
          <w:sz w:val="22"/>
        </w:rPr>
        <w:t xml:space="preserve"> which </w:t>
      </w:r>
      <w:r>
        <w:rPr>
          <w:rFonts w:ascii="Calibri" w:hAnsi="Calibri" w:cs="Calibri"/>
          <w:sz w:val="22"/>
        </w:rPr>
        <w:t>combinations</w:t>
      </w:r>
      <w:r>
        <w:rPr>
          <w:rFonts w:ascii="Calibri" w:hAnsi="Calibri" w:cs="Calibri" w:hint="eastAsia"/>
          <w:sz w:val="22"/>
        </w:rPr>
        <w:t xml:space="preserve"> </w:t>
      </w:r>
      <w:r>
        <w:rPr>
          <w:rFonts w:ascii="Calibri" w:hAnsi="Calibri" w:cs="Calibri"/>
          <w:sz w:val="22"/>
        </w:rPr>
        <w:t>of features are supported in Rel-</w:t>
      </w:r>
      <w:r>
        <w:rPr>
          <w:rFonts w:ascii="Calibri" w:hAnsi="Calibri" w:cs="Calibri"/>
          <w:sz w:val="22"/>
        </w:rPr>
        <w:lastRenderedPageBreak/>
        <w:t xml:space="preserve">17. </w:t>
      </w:r>
    </w:p>
    <w:p w14:paraId="6F778667" w14:textId="77777777" w:rsidR="003A0BAF" w:rsidRDefault="003A0BAF">
      <w:pPr>
        <w:spacing w:after="0"/>
        <w:jc w:val="both"/>
        <w:rPr>
          <w:rFonts w:ascii="Calibri" w:eastAsiaTheme="minorEastAsia" w:hAnsi="Calibri" w:cs="Calibri"/>
          <w:sz w:val="22"/>
          <w:szCs w:val="22"/>
        </w:rPr>
      </w:pPr>
    </w:p>
    <w:p w14:paraId="576C16CD" w14:textId="77777777" w:rsidR="003A0BAF" w:rsidRDefault="003A0BAF">
      <w:pPr>
        <w:spacing w:after="0"/>
        <w:jc w:val="both"/>
        <w:rPr>
          <w:rFonts w:ascii="Calibri" w:eastAsiaTheme="minorEastAsia" w:hAnsi="Calibri" w:cs="Calibri"/>
          <w:sz w:val="22"/>
          <w:szCs w:val="22"/>
        </w:rPr>
      </w:pPr>
    </w:p>
    <w:p w14:paraId="64C4AD94" w14:textId="13FD3314" w:rsidR="00024515" w:rsidRDefault="00024515" w:rsidP="00024515">
      <w:pPr>
        <w:pStyle w:val="af9"/>
        <w:widowControl/>
        <w:numPr>
          <w:ilvl w:val="1"/>
          <w:numId w:val="49"/>
        </w:numPr>
        <w:outlineLv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Scheme 2</w:t>
      </w:r>
    </w:p>
    <w:p w14:paraId="1BA4BA55" w14:textId="77777777" w:rsidR="00D964D2" w:rsidRDefault="00D964D2" w:rsidP="00D964D2">
      <w:pPr>
        <w:pStyle w:val="af9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bCs/>
          <w:i/>
          <w:sz w:val="21"/>
          <w:szCs w:val="21"/>
          <w:lang w:eastAsia="x-none"/>
        </w:rPr>
      </w:pPr>
      <w:r>
        <w:rPr>
          <w:rFonts w:ascii="Times New Roman" w:hAnsi="Times New Roman"/>
          <w:bCs/>
          <w:i/>
          <w:sz w:val="21"/>
          <w:szCs w:val="21"/>
          <w:highlight w:val="green"/>
          <w:lang w:eastAsia="x-none"/>
        </w:rPr>
        <w:t>Agreement</w:t>
      </w:r>
      <w:r>
        <w:rPr>
          <w:rFonts w:ascii="Times New Roman" w:eastAsia="Times New Roman" w:hAnsi="Times New Roman"/>
          <w:bCs/>
          <w:i/>
          <w:iCs/>
          <w:sz w:val="21"/>
          <w:szCs w:val="21"/>
        </w:rPr>
        <w:t>:</w:t>
      </w:r>
    </w:p>
    <w:p w14:paraId="198D207A" w14:textId="77777777" w:rsidR="00D964D2" w:rsidRDefault="00D964D2" w:rsidP="00D964D2">
      <w:pPr>
        <w:pStyle w:val="af9"/>
        <w:widowControl/>
        <w:numPr>
          <w:ilvl w:val="1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In scheme 2, at least the following is supported for UE(s) to be UE-A(s)/UE-B(s) in the inter-UE coordination transmission triggered by a detection of expected/potential resource conflict(s) in Mode 2:</w:t>
      </w:r>
    </w:p>
    <w:p w14:paraId="5623BABE" w14:textId="77777777" w:rsidR="00D964D2" w:rsidRDefault="00D964D2" w:rsidP="00D964D2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A UE that transmitted PSCCH/PSSCH with SCI indicating reserved resource(s) to be used for its transmission, received inter-UE coordination information from UE-A indicating expected/potential resource conflict(s) for the reserved resource(s), and uses it to determine resource re-selection is UE-B</w:t>
      </w:r>
    </w:p>
    <w:p w14:paraId="33BFDD5F" w14:textId="77777777" w:rsidR="00D964D2" w:rsidRDefault="00D964D2" w:rsidP="00D964D2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A UE that detects expected/potential resource conflict(s) on resource(s) indicated by UE-B’s SCI sends inter-UE coordination information to UE-B, subject to satisfy one of the following conditions, is UE-A</w:t>
      </w:r>
    </w:p>
    <w:p w14:paraId="629C50E3" w14:textId="77777777" w:rsidR="00D964D2" w:rsidRDefault="00D964D2" w:rsidP="00D964D2">
      <w:pPr>
        <w:pStyle w:val="af9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(</w:t>
      </w:r>
      <w:r>
        <w:rPr>
          <w:rFonts w:ascii="Times New Roman" w:eastAsia="Times New Roman" w:hAnsi="Times New Roman"/>
          <w:i/>
          <w:iCs/>
          <w:sz w:val="21"/>
          <w:szCs w:val="21"/>
          <w:highlight w:val="darkYellow"/>
        </w:rPr>
        <w:t>Working assumption</w:t>
      </w:r>
      <w:r>
        <w:rPr>
          <w:rFonts w:ascii="Times New Roman" w:eastAsia="Times New Roman" w:hAnsi="Times New Roman"/>
          <w:i/>
          <w:iCs/>
          <w:sz w:val="21"/>
          <w:szCs w:val="21"/>
        </w:rPr>
        <w:t>) At least a destination UE of one of the conflicting TBs, i.e., TBs to be transmitted in the expected/potential conflicting resource(s)  </w:t>
      </w:r>
    </w:p>
    <w:p w14:paraId="21D80A54" w14:textId="77777777" w:rsidR="00D964D2" w:rsidRDefault="00D964D2" w:rsidP="00D964D2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Whether a non-destination UE of a TB transmitted by UE-B can be UE-A is (pre-)configured</w:t>
      </w:r>
    </w:p>
    <w:p w14:paraId="781107A3" w14:textId="77777777" w:rsidR="00D964D2" w:rsidRDefault="00D964D2" w:rsidP="00D964D2">
      <w:pPr>
        <w:pStyle w:val="af9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FFS: Additional details and condition(s) on UE-A and UE-B</w:t>
      </w:r>
    </w:p>
    <w:p w14:paraId="405EF139" w14:textId="77777777" w:rsidR="00D964D2" w:rsidRDefault="00D964D2" w:rsidP="00D964D2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The above feature can be enabled or disabled or controlled by (pre-)configuration</w:t>
      </w:r>
    </w:p>
    <w:p w14:paraId="1558FF09" w14:textId="77777777" w:rsidR="00D964D2" w:rsidRDefault="00D964D2" w:rsidP="00D964D2">
      <w:pPr>
        <w:pStyle w:val="af9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FFS: Details on how to support this, including (pre-)configuration signaling granularity</w:t>
      </w:r>
    </w:p>
    <w:p w14:paraId="123CC241" w14:textId="77777777" w:rsidR="00D964D2" w:rsidRDefault="00D964D2" w:rsidP="00D964D2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FFS: Definition of expected/potential resource conflict(s) and other details (if any)</w:t>
      </w:r>
    </w:p>
    <w:p w14:paraId="33BAADA7" w14:textId="77777777" w:rsidR="00D964D2" w:rsidRDefault="00D964D2" w:rsidP="00024515">
      <w:pPr>
        <w:spacing w:after="0"/>
        <w:jc w:val="both"/>
        <w:rPr>
          <w:rFonts w:ascii="Calibri" w:hAnsi="Calibri" w:cs="Calibri"/>
          <w:b/>
          <w:sz w:val="22"/>
          <w:highlight w:val="yellow"/>
        </w:rPr>
      </w:pPr>
    </w:p>
    <w:p w14:paraId="1E177AB9" w14:textId="67EAFCA6" w:rsidR="00D964D2" w:rsidRDefault="00D964D2" w:rsidP="00D964D2">
      <w:pPr>
        <w:spacing w:after="0"/>
        <w:jc w:val="both"/>
        <w:rPr>
          <w:rFonts w:ascii="Calibri" w:eastAsia="Malgun Gothic" w:hAnsi="Calibri" w:cs="Calibri"/>
          <w:sz w:val="22"/>
          <w:szCs w:val="22"/>
        </w:rPr>
      </w:pPr>
      <w:r w:rsidRPr="00D964D2">
        <w:rPr>
          <w:rFonts w:ascii="Calibri" w:eastAsia="Malgun Gothic" w:hAnsi="Calibri" w:cs="Calibri"/>
          <w:sz w:val="22"/>
          <w:szCs w:val="22"/>
        </w:rPr>
        <w:t xml:space="preserve">Note from FL: In the discussion of Scheme 2, ‘UE-B’ and ‘other UE’ </w:t>
      </w:r>
      <w:r>
        <w:rPr>
          <w:rFonts w:ascii="Calibri" w:eastAsia="Malgun Gothic" w:hAnsi="Calibri" w:cs="Calibri"/>
          <w:sz w:val="22"/>
          <w:szCs w:val="22"/>
        </w:rPr>
        <w:t>mean</w:t>
      </w:r>
      <w:r w:rsidRPr="00D964D2">
        <w:rPr>
          <w:rFonts w:ascii="Calibri" w:eastAsia="Malgun Gothic" w:hAnsi="Calibri" w:cs="Calibri"/>
          <w:sz w:val="22"/>
          <w:szCs w:val="22"/>
        </w:rPr>
        <w:t xml:space="preserve"> the UEs</w:t>
      </w:r>
      <w:r>
        <w:rPr>
          <w:rFonts w:ascii="Calibri" w:eastAsia="Malgun Gothic" w:hAnsi="Calibri" w:cs="Calibri"/>
          <w:sz w:val="22"/>
          <w:szCs w:val="22"/>
        </w:rPr>
        <w:t xml:space="preserve"> scheduling the conflicting TBs as in the working assumption above, where UE-A is a destination UE of at least one of two </w:t>
      </w:r>
      <w:proofErr w:type="spellStart"/>
      <w:r>
        <w:rPr>
          <w:rFonts w:ascii="Calibri" w:eastAsia="Malgun Gothic" w:hAnsi="Calibri" w:cs="Calibri"/>
          <w:sz w:val="22"/>
          <w:szCs w:val="22"/>
        </w:rPr>
        <w:t>TBs.</w:t>
      </w:r>
      <w:proofErr w:type="spellEnd"/>
    </w:p>
    <w:p w14:paraId="755DD2FF" w14:textId="77777777" w:rsidR="00EA2D4F" w:rsidRDefault="00EA2D4F" w:rsidP="00D964D2">
      <w:pPr>
        <w:spacing w:after="0"/>
        <w:jc w:val="both"/>
        <w:rPr>
          <w:rFonts w:ascii="Calibri" w:eastAsia="Malgun Gothic" w:hAnsi="Calibri" w:cs="Calibri"/>
          <w:sz w:val="22"/>
          <w:szCs w:val="22"/>
        </w:rPr>
      </w:pPr>
    </w:p>
    <w:p w14:paraId="754E0749" w14:textId="382CBFA6" w:rsidR="00EA2D4F" w:rsidRDefault="00EA2D4F" w:rsidP="00D964D2">
      <w:pPr>
        <w:spacing w:after="0"/>
        <w:jc w:val="both"/>
        <w:rPr>
          <w:rFonts w:ascii="Calibri" w:eastAsia="Malgun Gothic" w:hAnsi="Calibri" w:cs="Calibri"/>
          <w:sz w:val="22"/>
          <w:szCs w:val="22"/>
        </w:rPr>
      </w:pPr>
      <w:r>
        <w:rPr>
          <w:rFonts w:ascii="Calibri" w:eastAsia="Malgun Gothic" w:hAnsi="Calibri" w:cs="Calibri"/>
          <w:sz w:val="22"/>
          <w:szCs w:val="22"/>
        </w:rPr>
        <w:t xml:space="preserve">FL’s observation: </w:t>
      </w:r>
      <w:r w:rsidR="003D2E97">
        <w:rPr>
          <w:rFonts w:ascii="Calibri" w:eastAsia="Malgun Gothic" w:hAnsi="Calibri" w:cs="Calibri"/>
          <w:sz w:val="22"/>
          <w:szCs w:val="22"/>
        </w:rPr>
        <w:t>FL understands that the o</w:t>
      </w:r>
      <w:r>
        <w:rPr>
          <w:rFonts w:ascii="Calibri" w:eastAsia="Malgun Gothic" w:hAnsi="Calibri" w:cs="Calibri"/>
          <w:sz w:val="22"/>
          <w:szCs w:val="22"/>
        </w:rPr>
        <w:t xml:space="preserve">riginal Option 1 is for the case where UE-A is a </w:t>
      </w:r>
      <w:proofErr w:type="spellStart"/>
      <w:r>
        <w:rPr>
          <w:rFonts w:ascii="Calibri" w:eastAsia="Malgun Gothic" w:hAnsi="Calibri" w:cs="Calibri"/>
          <w:sz w:val="22"/>
          <w:szCs w:val="22"/>
        </w:rPr>
        <w:t>destiantoin</w:t>
      </w:r>
      <w:proofErr w:type="spellEnd"/>
      <w:r>
        <w:rPr>
          <w:rFonts w:ascii="Calibri" w:eastAsia="Malgun Gothic" w:hAnsi="Calibri" w:cs="Calibri"/>
          <w:sz w:val="22"/>
          <w:szCs w:val="22"/>
        </w:rPr>
        <w:t xml:space="preserve"> of UE-B</w:t>
      </w:r>
      <w:r w:rsidR="003D2E97">
        <w:rPr>
          <w:rFonts w:ascii="Calibri" w:eastAsia="Malgun Gothic" w:hAnsi="Calibri" w:cs="Calibri"/>
          <w:sz w:val="22"/>
          <w:szCs w:val="22"/>
        </w:rPr>
        <w:t xml:space="preserve"> and </w:t>
      </w:r>
      <w:proofErr w:type="gramStart"/>
      <w:r w:rsidR="003D2E97">
        <w:rPr>
          <w:rFonts w:ascii="Calibri" w:eastAsia="Malgun Gothic" w:hAnsi="Calibri" w:cs="Calibri"/>
          <w:sz w:val="22"/>
          <w:szCs w:val="22"/>
        </w:rPr>
        <w:t>in order to</w:t>
      </w:r>
      <w:proofErr w:type="gramEnd"/>
      <w:r w:rsidR="003D2E97">
        <w:rPr>
          <w:rFonts w:ascii="Calibri" w:eastAsia="Malgun Gothic" w:hAnsi="Calibri" w:cs="Calibri"/>
          <w:sz w:val="22"/>
          <w:szCs w:val="22"/>
        </w:rPr>
        <w:t xml:space="preserve"> incorporate the other case implied by the working assumption, a variant of Option 1 (Option 1’) is also necessary for the case where UE-A is a destination of the other UE.</w:t>
      </w:r>
    </w:p>
    <w:p w14:paraId="36CCE303" w14:textId="77777777" w:rsidR="003D2E97" w:rsidRDefault="003D2E97" w:rsidP="00D964D2">
      <w:pPr>
        <w:spacing w:after="0"/>
        <w:jc w:val="both"/>
        <w:rPr>
          <w:rFonts w:ascii="Calibri" w:eastAsia="Malgun Gothic" w:hAnsi="Calibri" w:cs="Calibri"/>
          <w:sz w:val="22"/>
          <w:szCs w:val="22"/>
        </w:rPr>
      </w:pPr>
    </w:p>
    <w:p w14:paraId="6D2DAD4C" w14:textId="27D6BAF9" w:rsidR="003D2E97" w:rsidRPr="003D2E97" w:rsidRDefault="003D2E97" w:rsidP="00D964D2">
      <w:pPr>
        <w:spacing w:after="0"/>
        <w:jc w:val="both"/>
        <w:rPr>
          <w:rFonts w:ascii="Calibri" w:eastAsia="Malgun Gothic" w:hAnsi="Calibri" w:cs="Calibri"/>
          <w:sz w:val="22"/>
          <w:szCs w:val="22"/>
        </w:rPr>
      </w:pPr>
      <w:r>
        <w:rPr>
          <w:rFonts w:ascii="Calibri" w:eastAsia="Malgun Gothic" w:hAnsi="Calibri" w:cs="Calibri"/>
          <w:sz w:val="22"/>
          <w:szCs w:val="22"/>
        </w:rPr>
        <w:t xml:space="preserve">FL’s observation: Option 1 (and its variant) is supported by the majority of companies, so it is proposed to adopt it as an </w:t>
      </w:r>
      <w:proofErr w:type="gramStart"/>
      <w:r w:rsidRPr="003D2E97">
        <w:rPr>
          <w:rFonts w:ascii="Calibri" w:eastAsia="Malgun Gothic" w:hAnsi="Calibri" w:cs="Calibri"/>
          <w:sz w:val="22"/>
          <w:szCs w:val="22"/>
        </w:rPr>
        <w:t>additional criteria</w:t>
      </w:r>
      <w:proofErr w:type="gramEnd"/>
      <w:r>
        <w:rPr>
          <w:rFonts w:ascii="Calibri" w:eastAsia="Malgun Gothic" w:hAnsi="Calibri" w:cs="Calibri"/>
          <w:sz w:val="22"/>
          <w:szCs w:val="22"/>
        </w:rPr>
        <w:t>.</w:t>
      </w:r>
    </w:p>
    <w:p w14:paraId="3FF5041E" w14:textId="77777777" w:rsidR="00D964D2" w:rsidRPr="00EA2D4F" w:rsidRDefault="00D964D2" w:rsidP="00024515">
      <w:pPr>
        <w:spacing w:after="0"/>
        <w:jc w:val="both"/>
        <w:rPr>
          <w:rFonts w:ascii="Calibri" w:hAnsi="Calibri" w:cs="Calibri"/>
          <w:b/>
          <w:sz w:val="22"/>
          <w:highlight w:val="yellow"/>
        </w:rPr>
      </w:pPr>
    </w:p>
    <w:p w14:paraId="3BE96F2B" w14:textId="3A3D92AB" w:rsidR="00024515" w:rsidRPr="005A53A4" w:rsidRDefault="005A53A4" w:rsidP="00024515">
      <w:pPr>
        <w:spacing w:after="0"/>
        <w:jc w:val="both"/>
        <w:rPr>
          <w:rFonts w:ascii="Calibri" w:hAnsi="Calibri" w:cs="Calibri"/>
          <w:b/>
          <w:i/>
          <w:sz w:val="22"/>
          <w:highlight w:val="cyan"/>
        </w:rPr>
      </w:pPr>
      <w:r>
        <w:rPr>
          <w:rFonts w:ascii="Calibri" w:hAnsi="Calibri" w:cs="Calibri"/>
          <w:b/>
          <w:i/>
          <w:sz w:val="22"/>
          <w:highlight w:val="cyan"/>
        </w:rPr>
        <w:t>D</w:t>
      </w:r>
      <w:r w:rsidR="00024515" w:rsidRPr="005A53A4">
        <w:rPr>
          <w:rFonts w:ascii="Calibri" w:hAnsi="Calibri" w:cs="Calibri"/>
          <w:b/>
          <w:i/>
          <w:sz w:val="22"/>
          <w:highlight w:val="cyan"/>
        </w:rPr>
        <w:t>raft proposal 2-1-1:</w:t>
      </w:r>
    </w:p>
    <w:p w14:paraId="055A9F10" w14:textId="77777777" w:rsidR="00024515" w:rsidRPr="00024515" w:rsidRDefault="00024515" w:rsidP="00024515">
      <w:pPr>
        <w:numPr>
          <w:ilvl w:val="0"/>
          <w:numId w:val="25"/>
        </w:numPr>
        <w:spacing w:after="0"/>
        <w:jc w:val="both"/>
        <w:rPr>
          <w:rFonts w:ascii="Calibri" w:hAnsi="Calibri" w:cs="Calibri"/>
          <w:i/>
          <w:sz w:val="22"/>
        </w:rPr>
      </w:pPr>
      <w:r>
        <w:rPr>
          <w:rFonts w:ascii="Calibri" w:eastAsia="Malgun Gothic" w:hAnsi="Calibri" w:cs="Calibri"/>
          <w:i/>
          <w:sz w:val="22"/>
        </w:rPr>
        <w:t>For Condition 2-A-1 of Scheme 2, support following additional criteria to determine resource(s) where expected/potential resource conflict occurs</w:t>
      </w:r>
    </w:p>
    <w:p w14:paraId="2A2493D0" w14:textId="6580974A" w:rsidR="00024515" w:rsidRDefault="00024515" w:rsidP="00024515">
      <w:pPr>
        <w:numPr>
          <w:ilvl w:val="1"/>
          <w:numId w:val="25"/>
        </w:numPr>
        <w:spacing w:after="0"/>
        <w:jc w:val="both"/>
        <w:rPr>
          <w:rFonts w:ascii="Calibri" w:hAnsi="Calibri" w:cs="Calibri"/>
          <w:i/>
          <w:sz w:val="22"/>
        </w:rPr>
      </w:pPr>
      <w:r>
        <w:rPr>
          <w:rFonts w:ascii="Calibri" w:eastAsia="Malgun Gothic" w:hAnsi="Calibri" w:cs="Calibri"/>
          <w:i/>
          <w:sz w:val="22"/>
        </w:rPr>
        <w:t>For the case when UE-A is a destination UE of a TB transmitted by UE-B</w:t>
      </w:r>
    </w:p>
    <w:p w14:paraId="0094E582" w14:textId="77777777" w:rsidR="00024515" w:rsidRDefault="00024515" w:rsidP="00024515">
      <w:pPr>
        <w:numPr>
          <w:ilvl w:val="2"/>
          <w:numId w:val="25"/>
        </w:numPr>
        <w:spacing w:after="0"/>
        <w:jc w:val="both"/>
        <w:rPr>
          <w:rFonts w:ascii="Calibri" w:eastAsia="Malgun Gothic" w:hAnsi="Calibri" w:cs="Calibri"/>
          <w:i/>
          <w:sz w:val="22"/>
        </w:rPr>
      </w:pPr>
      <w:r>
        <w:rPr>
          <w:rFonts w:ascii="Calibri" w:eastAsia="Malgun Gothic" w:hAnsi="Calibri" w:cs="Calibri"/>
          <w:i/>
          <w:sz w:val="22"/>
        </w:rPr>
        <w:t>Option 1: The resource(s) are fully/partially overlapping in time-and-frequency with other UE’s reserved resource(s) whose RSRP measurement is larger than a RSRP threshold according to the priorities included in the SCI:</w:t>
      </w:r>
    </w:p>
    <w:p w14:paraId="6B3564A5" w14:textId="77777777" w:rsidR="00024515" w:rsidRDefault="00024515" w:rsidP="00024515">
      <w:pPr>
        <w:numPr>
          <w:ilvl w:val="3"/>
          <w:numId w:val="25"/>
        </w:numPr>
        <w:spacing w:after="0"/>
        <w:jc w:val="both"/>
        <w:rPr>
          <w:rFonts w:ascii="Calibri" w:eastAsia="Malgun Gothic" w:hAnsi="Calibri" w:cs="Calibri"/>
          <w:i/>
          <w:sz w:val="22"/>
        </w:rPr>
      </w:pPr>
      <w:proofErr w:type="spellStart"/>
      <w:r>
        <w:rPr>
          <w:rFonts w:ascii="Calibri" w:eastAsia="Malgun Gothic" w:hAnsi="Calibri" w:cs="Calibri"/>
          <w:i/>
          <w:sz w:val="22"/>
        </w:rPr>
        <w:t>prio_TX</w:t>
      </w:r>
      <w:proofErr w:type="spellEnd"/>
      <w:r>
        <w:rPr>
          <w:rFonts w:ascii="Calibri" w:eastAsia="Malgun Gothic" w:hAnsi="Calibri" w:cs="Calibri"/>
          <w:i/>
          <w:sz w:val="22"/>
        </w:rPr>
        <w:t xml:space="preserve"> and </w:t>
      </w:r>
      <w:proofErr w:type="spellStart"/>
      <w:r>
        <w:rPr>
          <w:rFonts w:ascii="Calibri" w:eastAsia="Malgun Gothic" w:hAnsi="Calibri" w:cs="Calibri"/>
          <w:i/>
          <w:sz w:val="22"/>
        </w:rPr>
        <w:t>prio_RX</w:t>
      </w:r>
      <w:proofErr w:type="spellEnd"/>
      <w:r>
        <w:rPr>
          <w:rFonts w:ascii="Calibri" w:eastAsia="Malgun Gothic" w:hAnsi="Calibri" w:cs="Calibri"/>
          <w:i/>
          <w:sz w:val="22"/>
        </w:rPr>
        <w:t xml:space="preserve"> are the priorities indicated in the SCI making the overlapping reservations </w:t>
      </w:r>
    </w:p>
    <w:p w14:paraId="7A630586" w14:textId="77777777" w:rsidR="00024515" w:rsidRDefault="00024515" w:rsidP="00024515">
      <w:pPr>
        <w:numPr>
          <w:ilvl w:val="3"/>
          <w:numId w:val="25"/>
        </w:numPr>
        <w:spacing w:after="0"/>
        <w:jc w:val="both"/>
        <w:rPr>
          <w:rFonts w:ascii="Calibri" w:eastAsia="Malgun Gothic" w:hAnsi="Calibri" w:cs="Calibri"/>
          <w:i/>
          <w:sz w:val="22"/>
        </w:rPr>
      </w:pPr>
      <w:r>
        <w:rPr>
          <w:rFonts w:ascii="Calibri" w:eastAsia="Malgun Gothic" w:hAnsi="Calibri" w:cs="Calibri"/>
          <w:i/>
          <w:sz w:val="22"/>
        </w:rPr>
        <w:t>Strive to reuse Rel-16 specification wherever possible</w:t>
      </w:r>
    </w:p>
    <w:p w14:paraId="0212C849" w14:textId="0FC11A68" w:rsidR="00024515" w:rsidRDefault="00024515" w:rsidP="00024515">
      <w:pPr>
        <w:numPr>
          <w:ilvl w:val="1"/>
          <w:numId w:val="28"/>
        </w:numPr>
        <w:spacing w:after="0"/>
        <w:jc w:val="both"/>
        <w:rPr>
          <w:rFonts w:ascii="Calibri" w:eastAsia="Malgun Gothic" w:hAnsi="Calibri" w:cs="Calibri"/>
          <w:i/>
          <w:sz w:val="22"/>
        </w:rPr>
      </w:pPr>
      <w:r>
        <w:rPr>
          <w:rFonts w:ascii="Calibri" w:eastAsia="Malgun Gothic" w:hAnsi="Calibri" w:cs="Calibri"/>
          <w:i/>
          <w:sz w:val="22"/>
        </w:rPr>
        <w:t>For the case when UE-A is a destination UE of a TB transmitted by another UE</w:t>
      </w:r>
    </w:p>
    <w:p w14:paraId="7AB70718" w14:textId="58A1B85F" w:rsidR="00024515" w:rsidRDefault="00024515" w:rsidP="00024515">
      <w:pPr>
        <w:numPr>
          <w:ilvl w:val="2"/>
          <w:numId w:val="28"/>
        </w:numPr>
        <w:spacing w:after="0"/>
        <w:jc w:val="both"/>
        <w:rPr>
          <w:rFonts w:ascii="Calibri" w:eastAsia="Malgun Gothic" w:hAnsi="Calibri" w:cs="Calibri"/>
          <w:i/>
          <w:sz w:val="22"/>
        </w:rPr>
      </w:pPr>
      <w:r>
        <w:rPr>
          <w:rFonts w:ascii="Calibri" w:eastAsia="Malgun Gothic" w:hAnsi="Calibri" w:cs="Calibri"/>
          <w:i/>
          <w:sz w:val="22"/>
        </w:rPr>
        <w:t>Option 1’: The resource(s) are fully/partially overlapping in time-and-frequency with other UE’s reserved resource(s) when RSRP measurement of UE-B’s reserved resource is larger than a RSRP threshold according to the priorities included in the SCI:</w:t>
      </w:r>
    </w:p>
    <w:p w14:paraId="5A980C3E" w14:textId="77777777" w:rsidR="00024515" w:rsidRDefault="00024515" w:rsidP="00024515">
      <w:pPr>
        <w:numPr>
          <w:ilvl w:val="3"/>
          <w:numId w:val="28"/>
        </w:numPr>
        <w:spacing w:after="0"/>
        <w:jc w:val="both"/>
        <w:rPr>
          <w:rFonts w:ascii="Calibri" w:eastAsia="Malgun Gothic" w:hAnsi="Calibri" w:cs="Calibri"/>
          <w:i/>
          <w:sz w:val="22"/>
        </w:rPr>
      </w:pPr>
      <w:proofErr w:type="spellStart"/>
      <w:r>
        <w:rPr>
          <w:rFonts w:ascii="Calibri" w:eastAsia="Malgun Gothic" w:hAnsi="Calibri" w:cs="Calibri"/>
          <w:i/>
          <w:sz w:val="22"/>
        </w:rPr>
        <w:t>prio_TX</w:t>
      </w:r>
      <w:proofErr w:type="spellEnd"/>
      <w:r>
        <w:rPr>
          <w:rFonts w:ascii="Calibri" w:eastAsia="Malgun Gothic" w:hAnsi="Calibri" w:cs="Calibri"/>
          <w:i/>
          <w:sz w:val="22"/>
        </w:rPr>
        <w:t xml:space="preserve"> and </w:t>
      </w:r>
      <w:proofErr w:type="spellStart"/>
      <w:r>
        <w:rPr>
          <w:rFonts w:ascii="Calibri" w:eastAsia="Malgun Gothic" w:hAnsi="Calibri" w:cs="Calibri"/>
          <w:i/>
          <w:sz w:val="22"/>
        </w:rPr>
        <w:t>prio_RX</w:t>
      </w:r>
      <w:proofErr w:type="spellEnd"/>
      <w:r>
        <w:rPr>
          <w:rFonts w:ascii="Calibri" w:eastAsia="Malgun Gothic" w:hAnsi="Calibri" w:cs="Calibri"/>
          <w:i/>
          <w:sz w:val="22"/>
        </w:rPr>
        <w:t xml:space="preserve"> are the priorities indicated in the SCI making the overlapping reservations </w:t>
      </w:r>
    </w:p>
    <w:p w14:paraId="161A8F5A" w14:textId="77777777" w:rsidR="00024515" w:rsidRDefault="00024515" w:rsidP="00024515">
      <w:pPr>
        <w:numPr>
          <w:ilvl w:val="3"/>
          <w:numId w:val="28"/>
        </w:numPr>
        <w:spacing w:after="0"/>
        <w:jc w:val="both"/>
        <w:rPr>
          <w:rFonts w:ascii="Calibri" w:eastAsia="Malgun Gothic" w:hAnsi="Calibri" w:cs="Calibri"/>
          <w:i/>
          <w:sz w:val="22"/>
        </w:rPr>
      </w:pPr>
      <w:r>
        <w:rPr>
          <w:rFonts w:ascii="Calibri" w:eastAsia="Malgun Gothic" w:hAnsi="Calibri" w:cs="Calibri"/>
          <w:i/>
          <w:sz w:val="22"/>
        </w:rPr>
        <w:t>Strive to reuse Rel-16 specification wherever possible</w:t>
      </w:r>
    </w:p>
    <w:p w14:paraId="6E7F4978" w14:textId="467799A4" w:rsidR="00EA2D4F" w:rsidRDefault="00EA2D4F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eastAsia="ko-KR"/>
        </w:rPr>
      </w:pPr>
    </w:p>
    <w:p w14:paraId="13EB71C4" w14:textId="4E1F98A7" w:rsidR="003D2E97" w:rsidRPr="003D2E97" w:rsidRDefault="003D2E97" w:rsidP="003D2E97">
      <w:pPr>
        <w:spacing w:after="0"/>
        <w:jc w:val="both"/>
        <w:rPr>
          <w:rFonts w:ascii="Calibri" w:eastAsia="Malgun Gothic" w:hAnsi="Calibri" w:cs="Calibri"/>
          <w:sz w:val="22"/>
          <w:szCs w:val="22"/>
        </w:rPr>
      </w:pPr>
      <w:r>
        <w:rPr>
          <w:rFonts w:ascii="Calibri" w:eastAsia="Malgun Gothic" w:hAnsi="Calibri" w:cs="Calibri"/>
          <w:sz w:val="22"/>
          <w:szCs w:val="22"/>
        </w:rPr>
        <w:lastRenderedPageBreak/>
        <w:t xml:space="preserve">FL’s observation: It is observed that several companies propose to consider additional </w:t>
      </w:r>
      <w:proofErr w:type="spellStart"/>
      <w:r>
        <w:rPr>
          <w:rFonts w:ascii="Calibri" w:eastAsia="Malgun Gothic" w:hAnsi="Calibri" w:cs="Calibri"/>
          <w:sz w:val="22"/>
          <w:szCs w:val="22"/>
        </w:rPr>
        <w:t>critieria</w:t>
      </w:r>
      <w:proofErr w:type="spellEnd"/>
      <w:r>
        <w:rPr>
          <w:rFonts w:ascii="Calibri" w:eastAsia="Malgun Gothic" w:hAnsi="Calibri" w:cs="Calibri"/>
          <w:sz w:val="22"/>
          <w:szCs w:val="22"/>
        </w:rPr>
        <w:t xml:space="preserve"> which in FL’s understanding is compatible with Option 1. It is </w:t>
      </w:r>
      <w:proofErr w:type="spellStart"/>
      <w:r>
        <w:rPr>
          <w:rFonts w:ascii="Calibri" w:eastAsia="Malgun Gothic" w:hAnsi="Calibri" w:cs="Calibri"/>
          <w:sz w:val="22"/>
          <w:szCs w:val="22"/>
        </w:rPr>
        <w:t>porposed</w:t>
      </w:r>
      <w:proofErr w:type="spellEnd"/>
      <w:r>
        <w:rPr>
          <w:rFonts w:ascii="Calibri" w:eastAsia="Malgun Gothic" w:hAnsi="Calibri" w:cs="Calibri"/>
          <w:sz w:val="22"/>
          <w:szCs w:val="22"/>
        </w:rPr>
        <w:t xml:space="preserve"> to adopt Option 4 which is claimed to provide the performance benefit over Option 1 by simulation</w:t>
      </w:r>
      <w:r w:rsidR="000E55FA">
        <w:rPr>
          <w:rFonts w:ascii="Calibri" w:eastAsia="Malgun Gothic" w:hAnsi="Calibri" w:cs="Calibri"/>
          <w:sz w:val="22"/>
          <w:szCs w:val="22"/>
        </w:rPr>
        <w:t xml:space="preserve"> submitted to this meeting</w:t>
      </w:r>
      <w:r>
        <w:rPr>
          <w:rFonts w:ascii="Calibri" w:eastAsia="Malgun Gothic" w:hAnsi="Calibri" w:cs="Calibri"/>
          <w:sz w:val="22"/>
          <w:szCs w:val="22"/>
        </w:rPr>
        <w:t>.</w:t>
      </w:r>
    </w:p>
    <w:p w14:paraId="24327542" w14:textId="77777777" w:rsidR="00EA2D4F" w:rsidRPr="000E55FA" w:rsidRDefault="00EA2D4F">
      <w:pPr>
        <w:spacing w:after="0"/>
        <w:jc w:val="both"/>
        <w:rPr>
          <w:rFonts w:ascii="Calibri" w:eastAsiaTheme="minorEastAsia" w:hAnsi="Calibri" w:cs="Calibri"/>
          <w:sz w:val="22"/>
          <w:szCs w:val="22"/>
        </w:rPr>
      </w:pPr>
    </w:p>
    <w:p w14:paraId="65B70A0B" w14:textId="49EE8432" w:rsidR="00024515" w:rsidRPr="005A53A4" w:rsidRDefault="005A53A4" w:rsidP="00024515">
      <w:pPr>
        <w:spacing w:after="0"/>
        <w:jc w:val="both"/>
        <w:rPr>
          <w:rFonts w:ascii="Calibri" w:hAnsi="Calibri" w:cs="Calibri"/>
          <w:b/>
          <w:i/>
          <w:sz w:val="22"/>
          <w:highlight w:val="cyan"/>
        </w:rPr>
      </w:pPr>
      <w:r>
        <w:rPr>
          <w:rFonts w:ascii="Calibri" w:hAnsi="Calibri" w:cs="Calibri"/>
          <w:b/>
          <w:i/>
          <w:sz w:val="22"/>
          <w:highlight w:val="cyan"/>
        </w:rPr>
        <w:t>D</w:t>
      </w:r>
      <w:r w:rsidR="00024515" w:rsidRPr="005A53A4">
        <w:rPr>
          <w:rFonts w:ascii="Calibri" w:hAnsi="Calibri" w:cs="Calibri"/>
          <w:b/>
          <w:i/>
          <w:sz w:val="22"/>
          <w:highlight w:val="cyan"/>
        </w:rPr>
        <w:t>raft proposal 2-1-2:</w:t>
      </w:r>
    </w:p>
    <w:p w14:paraId="3A093F0F" w14:textId="77777777" w:rsidR="00024515" w:rsidRDefault="00024515" w:rsidP="00024515">
      <w:pPr>
        <w:numPr>
          <w:ilvl w:val="0"/>
          <w:numId w:val="25"/>
        </w:numPr>
        <w:spacing w:after="0"/>
        <w:jc w:val="both"/>
        <w:rPr>
          <w:rFonts w:ascii="Calibri" w:hAnsi="Calibri" w:cs="Calibri"/>
          <w:i/>
          <w:sz w:val="22"/>
        </w:rPr>
      </w:pPr>
      <w:r>
        <w:rPr>
          <w:rFonts w:ascii="Calibri" w:eastAsia="Malgun Gothic" w:hAnsi="Calibri" w:cs="Calibri"/>
          <w:i/>
          <w:sz w:val="22"/>
        </w:rPr>
        <w:t>For Condition 2-A-1 of Scheme 2, support following additional criteria to determine resource(s) where expected/potential resource conflict occurs</w:t>
      </w:r>
    </w:p>
    <w:p w14:paraId="62E36479" w14:textId="77777777" w:rsidR="00AD61BF" w:rsidRDefault="00AD61BF" w:rsidP="00AD61BF">
      <w:pPr>
        <w:numPr>
          <w:ilvl w:val="1"/>
          <w:numId w:val="25"/>
        </w:numPr>
        <w:spacing w:after="0"/>
        <w:jc w:val="both"/>
        <w:rPr>
          <w:rFonts w:ascii="Calibri" w:hAnsi="Calibri" w:cs="Calibri"/>
          <w:i/>
          <w:sz w:val="22"/>
        </w:rPr>
      </w:pPr>
      <w:r>
        <w:rPr>
          <w:rFonts w:ascii="Calibri" w:eastAsia="Malgun Gothic" w:hAnsi="Calibri" w:cs="Calibri"/>
          <w:i/>
          <w:sz w:val="22"/>
        </w:rPr>
        <w:t>For the case when UE-A is a destination UE of a TB transmitted by UE-B</w:t>
      </w:r>
    </w:p>
    <w:p w14:paraId="7BF2A591" w14:textId="2B3CBA45" w:rsidR="00024515" w:rsidRPr="00024515" w:rsidRDefault="00024515" w:rsidP="00AD61BF">
      <w:pPr>
        <w:numPr>
          <w:ilvl w:val="2"/>
          <w:numId w:val="25"/>
        </w:numPr>
        <w:spacing w:after="0"/>
        <w:jc w:val="both"/>
        <w:rPr>
          <w:rFonts w:ascii="Calibri" w:eastAsia="Malgun Gothic" w:hAnsi="Calibri" w:cs="Calibri"/>
          <w:i/>
          <w:sz w:val="22"/>
        </w:rPr>
      </w:pPr>
      <w:r w:rsidRPr="00024515">
        <w:rPr>
          <w:rFonts w:ascii="Calibri" w:eastAsia="Malgun Gothic" w:hAnsi="Calibri" w:cs="Calibri"/>
          <w:i/>
          <w:sz w:val="22"/>
        </w:rPr>
        <w:t xml:space="preserve">Option 4: The resource(s) are fully/partially overlapping in time-and-frequency with other UE’s reserved resource(s) whose RSRP measurement is larger than a (pre)configured RSRP threshold compared to the RSRP measurement of UE-B’s reserved resource. </w:t>
      </w:r>
    </w:p>
    <w:p w14:paraId="5CBEF609" w14:textId="6D8BE030" w:rsidR="00024515" w:rsidRDefault="00024515" w:rsidP="00AD61BF">
      <w:pPr>
        <w:numPr>
          <w:ilvl w:val="3"/>
          <w:numId w:val="25"/>
        </w:numPr>
        <w:spacing w:after="0"/>
        <w:jc w:val="both"/>
        <w:rPr>
          <w:rFonts w:ascii="Calibri" w:eastAsia="Malgun Gothic" w:hAnsi="Calibri" w:cs="Calibri"/>
          <w:i/>
          <w:sz w:val="22"/>
        </w:rPr>
      </w:pPr>
      <w:r w:rsidRPr="00024515">
        <w:rPr>
          <w:rFonts w:ascii="Calibri" w:eastAsia="Malgun Gothic" w:hAnsi="Calibri" w:cs="Calibri"/>
          <w:i/>
          <w:sz w:val="22"/>
        </w:rPr>
        <w:t>FFS: Whether the threshold depends on priority</w:t>
      </w:r>
    </w:p>
    <w:p w14:paraId="688063D0" w14:textId="77777777" w:rsidR="00AD61BF" w:rsidRDefault="00AD61BF" w:rsidP="00AD61BF">
      <w:pPr>
        <w:numPr>
          <w:ilvl w:val="1"/>
          <w:numId w:val="25"/>
        </w:numPr>
        <w:spacing w:after="0"/>
        <w:jc w:val="both"/>
        <w:rPr>
          <w:rFonts w:ascii="Calibri" w:eastAsia="Malgun Gothic" w:hAnsi="Calibri" w:cs="Calibri"/>
          <w:i/>
          <w:sz w:val="22"/>
        </w:rPr>
      </w:pPr>
      <w:r>
        <w:rPr>
          <w:rFonts w:ascii="Calibri" w:eastAsia="Malgun Gothic" w:hAnsi="Calibri" w:cs="Calibri"/>
          <w:i/>
          <w:sz w:val="22"/>
        </w:rPr>
        <w:t>For the case when UE-A is a destination UE of a TB transmitted by another UE</w:t>
      </w:r>
    </w:p>
    <w:p w14:paraId="26D68A88" w14:textId="253694B9" w:rsidR="00AD61BF" w:rsidRPr="00024515" w:rsidRDefault="00AD61BF" w:rsidP="00AD61BF">
      <w:pPr>
        <w:numPr>
          <w:ilvl w:val="2"/>
          <w:numId w:val="25"/>
        </w:numPr>
        <w:spacing w:after="0"/>
        <w:jc w:val="both"/>
        <w:rPr>
          <w:rFonts w:ascii="Calibri" w:eastAsia="Malgun Gothic" w:hAnsi="Calibri" w:cs="Calibri"/>
          <w:i/>
          <w:sz w:val="22"/>
        </w:rPr>
      </w:pPr>
      <w:r w:rsidRPr="00024515">
        <w:rPr>
          <w:rFonts w:ascii="Calibri" w:eastAsia="Malgun Gothic" w:hAnsi="Calibri" w:cs="Calibri"/>
          <w:i/>
          <w:sz w:val="22"/>
        </w:rPr>
        <w:t>Option 4</w:t>
      </w:r>
      <w:r>
        <w:rPr>
          <w:rFonts w:ascii="Calibri" w:eastAsia="Malgun Gothic" w:hAnsi="Calibri" w:cs="Calibri"/>
          <w:i/>
          <w:sz w:val="22"/>
        </w:rPr>
        <w:t>’</w:t>
      </w:r>
      <w:r w:rsidRPr="00024515">
        <w:rPr>
          <w:rFonts w:ascii="Calibri" w:eastAsia="Malgun Gothic" w:hAnsi="Calibri" w:cs="Calibri"/>
          <w:i/>
          <w:sz w:val="22"/>
        </w:rPr>
        <w:t xml:space="preserve">: The resource(s) are fully/partially overlapping in time-and-frequency with other UE’s reserved resource(s) </w:t>
      </w:r>
      <w:r>
        <w:rPr>
          <w:rFonts w:ascii="Calibri" w:eastAsia="Malgun Gothic" w:hAnsi="Calibri" w:cs="Calibri"/>
          <w:i/>
          <w:sz w:val="22"/>
        </w:rPr>
        <w:t>when</w:t>
      </w:r>
      <w:r w:rsidRPr="00024515">
        <w:rPr>
          <w:rFonts w:ascii="Calibri" w:eastAsia="Malgun Gothic" w:hAnsi="Calibri" w:cs="Calibri"/>
          <w:i/>
          <w:sz w:val="22"/>
        </w:rPr>
        <w:t xml:space="preserve"> RSRP measurement </w:t>
      </w:r>
      <w:r>
        <w:rPr>
          <w:rFonts w:ascii="Calibri" w:eastAsia="Malgun Gothic" w:hAnsi="Calibri" w:cs="Calibri"/>
          <w:i/>
          <w:sz w:val="22"/>
        </w:rPr>
        <w:t xml:space="preserve">of UE-B’s reserved resource </w:t>
      </w:r>
      <w:r w:rsidRPr="00024515">
        <w:rPr>
          <w:rFonts w:ascii="Calibri" w:eastAsia="Malgun Gothic" w:hAnsi="Calibri" w:cs="Calibri"/>
          <w:i/>
          <w:sz w:val="22"/>
        </w:rPr>
        <w:t xml:space="preserve">is larger than a (pre)configured RSRP threshold compared to the RSRP measurement of </w:t>
      </w:r>
      <w:r>
        <w:rPr>
          <w:rFonts w:ascii="Calibri" w:eastAsia="Malgun Gothic" w:hAnsi="Calibri" w:cs="Calibri"/>
          <w:i/>
          <w:sz w:val="22"/>
        </w:rPr>
        <w:t xml:space="preserve">the </w:t>
      </w:r>
      <w:r w:rsidRPr="00024515">
        <w:rPr>
          <w:rFonts w:ascii="Calibri" w:eastAsia="Malgun Gothic" w:hAnsi="Calibri" w:cs="Calibri"/>
          <w:i/>
          <w:sz w:val="22"/>
        </w:rPr>
        <w:t>resource</w:t>
      </w:r>
      <w:r>
        <w:rPr>
          <w:rFonts w:ascii="Calibri" w:eastAsia="Malgun Gothic" w:hAnsi="Calibri" w:cs="Calibri"/>
          <w:i/>
          <w:sz w:val="22"/>
        </w:rPr>
        <w:t>(s)</w:t>
      </w:r>
      <w:r w:rsidRPr="00024515">
        <w:rPr>
          <w:rFonts w:ascii="Calibri" w:eastAsia="Malgun Gothic" w:hAnsi="Calibri" w:cs="Calibri"/>
          <w:i/>
          <w:sz w:val="22"/>
        </w:rPr>
        <w:t xml:space="preserve">. </w:t>
      </w:r>
    </w:p>
    <w:p w14:paraId="0F8D5BFA" w14:textId="77777777" w:rsidR="00AD61BF" w:rsidRDefault="00AD61BF" w:rsidP="00AD61BF">
      <w:pPr>
        <w:numPr>
          <w:ilvl w:val="3"/>
          <w:numId w:val="25"/>
        </w:numPr>
        <w:spacing w:after="0"/>
        <w:jc w:val="both"/>
        <w:rPr>
          <w:rFonts w:ascii="Calibri" w:eastAsia="Malgun Gothic" w:hAnsi="Calibri" w:cs="Calibri"/>
          <w:i/>
          <w:sz w:val="22"/>
        </w:rPr>
      </w:pPr>
      <w:r w:rsidRPr="00024515">
        <w:rPr>
          <w:rFonts w:ascii="Calibri" w:eastAsia="Malgun Gothic" w:hAnsi="Calibri" w:cs="Calibri"/>
          <w:i/>
          <w:sz w:val="22"/>
        </w:rPr>
        <w:t>FFS: Whether the threshold depends on priority</w:t>
      </w:r>
    </w:p>
    <w:p w14:paraId="0703CDD4" w14:textId="77777777" w:rsidR="002845A5" w:rsidRDefault="002845A5">
      <w:pPr>
        <w:spacing w:after="0"/>
        <w:jc w:val="both"/>
        <w:rPr>
          <w:rFonts w:ascii="Calibri" w:eastAsiaTheme="minorEastAsia" w:hAnsi="Calibri" w:cs="Calibri"/>
          <w:sz w:val="22"/>
          <w:szCs w:val="22"/>
        </w:rPr>
      </w:pPr>
    </w:p>
    <w:p w14:paraId="20D741C4" w14:textId="77777777" w:rsidR="008A16B0" w:rsidRDefault="008A16B0">
      <w:pPr>
        <w:spacing w:after="0"/>
        <w:jc w:val="both"/>
        <w:rPr>
          <w:rFonts w:ascii="Calibri" w:eastAsiaTheme="minorEastAsia" w:hAnsi="Calibri" w:cs="Calibri"/>
          <w:sz w:val="22"/>
          <w:szCs w:val="22"/>
        </w:rPr>
      </w:pPr>
    </w:p>
    <w:p w14:paraId="684E8CC9" w14:textId="4D008940" w:rsidR="00AE14EA" w:rsidRPr="00A31B71" w:rsidRDefault="00AE14EA" w:rsidP="00AE14EA">
      <w:pPr>
        <w:spacing w:after="0"/>
        <w:jc w:val="both"/>
        <w:rPr>
          <w:rFonts w:ascii="Calibri" w:hAnsi="Calibri" w:cs="Calibri"/>
          <w:sz w:val="22"/>
        </w:rPr>
      </w:pPr>
      <w:r w:rsidRPr="00A47B2E">
        <w:rPr>
          <w:rFonts w:ascii="Calibri" w:hAnsi="Calibri" w:cs="Calibri"/>
          <w:sz w:val="22"/>
        </w:rPr>
        <w:t xml:space="preserve">FL’s observation: </w:t>
      </w:r>
      <w:r>
        <w:rPr>
          <w:rFonts w:ascii="Calibri" w:hAnsi="Calibri" w:cs="Calibri"/>
          <w:sz w:val="22"/>
        </w:rPr>
        <w:t xml:space="preserve">Since </w:t>
      </w:r>
      <w:r>
        <w:rPr>
          <w:rFonts w:ascii="Calibri" w:eastAsia="Malgun Gothic" w:hAnsi="Calibri" w:cs="Calibri"/>
          <w:sz w:val="22"/>
          <w:szCs w:val="22"/>
        </w:rPr>
        <w:t xml:space="preserve">UE-B selection among UEs scheduling conflicting TBs based on their priority is supported by </w:t>
      </w:r>
      <w:proofErr w:type="gramStart"/>
      <w:r>
        <w:rPr>
          <w:rFonts w:ascii="Calibri" w:eastAsia="Malgun Gothic" w:hAnsi="Calibri" w:cs="Calibri"/>
          <w:sz w:val="22"/>
          <w:szCs w:val="22"/>
        </w:rPr>
        <w:t>the majority of</w:t>
      </w:r>
      <w:proofErr w:type="gramEnd"/>
      <w:r>
        <w:rPr>
          <w:rFonts w:ascii="Calibri" w:eastAsia="Malgun Gothic" w:hAnsi="Calibri" w:cs="Calibri"/>
          <w:sz w:val="22"/>
          <w:szCs w:val="22"/>
        </w:rPr>
        <w:t xml:space="preserve"> companies, so following is proposed. For better understanding on the draft proposal 2-2, let me provide some example. When UE-1, UE-2, and UE-3 schedule the conflicting TBs, UE-A selects UE(s) with higher priority value as UE-B(s) for each pair of (UE-1, UE-2)-pair, (UE-1, UE-3)-pair, (UE-2, UE-3)-pair. If priority values of UE-1, UE-2, and UE-3 are in increasing order, UE-A </w:t>
      </w:r>
      <w:r w:rsidR="00EA16B8">
        <w:rPr>
          <w:rFonts w:ascii="Calibri" w:eastAsia="Malgun Gothic" w:hAnsi="Calibri" w:cs="Calibri"/>
          <w:sz w:val="22"/>
          <w:szCs w:val="22"/>
        </w:rPr>
        <w:t xml:space="preserve">finally </w:t>
      </w:r>
      <w:r>
        <w:rPr>
          <w:rFonts w:ascii="Calibri" w:eastAsia="Malgun Gothic" w:hAnsi="Calibri" w:cs="Calibri"/>
          <w:sz w:val="22"/>
          <w:szCs w:val="22"/>
        </w:rPr>
        <w:t xml:space="preserve">sends the inter-UE coordination information to UE-2 and UE-3. </w:t>
      </w:r>
    </w:p>
    <w:p w14:paraId="2B8D56FA" w14:textId="77777777" w:rsidR="00AE14EA" w:rsidRPr="00AE14EA" w:rsidRDefault="00AE14EA">
      <w:pPr>
        <w:spacing w:after="0"/>
        <w:jc w:val="both"/>
        <w:rPr>
          <w:rFonts w:ascii="Calibri" w:eastAsiaTheme="minorEastAsia" w:hAnsi="Calibri" w:cs="Calibri"/>
          <w:sz w:val="22"/>
          <w:szCs w:val="22"/>
        </w:rPr>
      </w:pPr>
    </w:p>
    <w:p w14:paraId="1ACD25FC" w14:textId="0CC2AD0B" w:rsidR="008A16B0" w:rsidRPr="005A53A4" w:rsidRDefault="008A16B0" w:rsidP="008A16B0">
      <w:pPr>
        <w:spacing w:after="0"/>
        <w:jc w:val="both"/>
        <w:rPr>
          <w:rFonts w:ascii="Calibri" w:hAnsi="Calibri" w:cs="Calibri"/>
          <w:b/>
          <w:i/>
          <w:sz w:val="22"/>
          <w:highlight w:val="cyan"/>
        </w:rPr>
      </w:pPr>
      <w:r w:rsidRPr="005A53A4">
        <w:rPr>
          <w:rFonts w:ascii="Calibri" w:hAnsi="Calibri" w:cs="Calibri"/>
          <w:b/>
          <w:i/>
          <w:sz w:val="22"/>
          <w:highlight w:val="cyan"/>
        </w:rPr>
        <w:t>Draft proposal 2-</w:t>
      </w:r>
      <w:r w:rsidR="005A53A4">
        <w:rPr>
          <w:rFonts w:ascii="Calibri" w:hAnsi="Calibri" w:cs="Calibri"/>
          <w:b/>
          <w:i/>
          <w:sz w:val="22"/>
          <w:highlight w:val="cyan"/>
        </w:rPr>
        <w:t>2</w:t>
      </w:r>
      <w:r w:rsidRPr="005A53A4">
        <w:rPr>
          <w:rFonts w:ascii="Calibri" w:hAnsi="Calibri" w:cs="Calibri"/>
          <w:b/>
          <w:i/>
          <w:sz w:val="22"/>
          <w:highlight w:val="cyan"/>
        </w:rPr>
        <w:t>:</w:t>
      </w:r>
    </w:p>
    <w:p w14:paraId="4B36EB8B" w14:textId="77777777" w:rsidR="008A16B0" w:rsidRPr="000C7923" w:rsidRDefault="008A16B0" w:rsidP="008A16B0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 w:rsidRPr="000C7923">
        <w:rPr>
          <w:rFonts w:ascii="Calibri" w:eastAsiaTheme="minorEastAsia" w:hAnsi="Calibri" w:cs="Calibri"/>
          <w:i/>
          <w:sz w:val="22"/>
        </w:rPr>
        <w:t xml:space="preserve">For </w:t>
      </w:r>
      <w:r>
        <w:rPr>
          <w:rFonts w:ascii="Calibri" w:eastAsiaTheme="minorEastAsia" w:hAnsi="Calibri" w:cs="Calibri"/>
          <w:i/>
          <w:sz w:val="22"/>
        </w:rPr>
        <w:t xml:space="preserve">Condition 2-A-1 in </w:t>
      </w:r>
      <w:r w:rsidRPr="000C7923">
        <w:rPr>
          <w:rFonts w:ascii="Calibri" w:eastAsiaTheme="minorEastAsia" w:hAnsi="Calibri" w:cs="Calibri"/>
          <w:i/>
          <w:sz w:val="22"/>
        </w:rPr>
        <w:t xml:space="preserve">Scheme 2, </w:t>
      </w:r>
      <w:r>
        <w:rPr>
          <w:rFonts w:ascii="Calibri" w:eastAsiaTheme="minorEastAsia" w:hAnsi="Calibri" w:cs="Calibri"/>
          <w:i/>
          <w:sz w:val="22"/>
        </w:rPr>
        <w:t>when “</w:t>
      </w:r>
      <w:r w:rsidRPr="006222F0">
        <w:rPr>
          <w:rFonts w:ascii="Calibri" w:eastAsiaTheme="minorEastAsia" w:hAnsi="Calibri" w:cs="Calibri"/>
          <w:i/>
          <w:sz w:val="22"/>
        </w:rPr>
        <w:t>a non-destination UE of a TB transmitted by UE-B can be UE-A</w:t>
      </w:r>
      <w:r>
        <w:rPr>
          <w:rFonts w:ascii="Calibri" w:eastAsiaTheme="minorEastAsia" w:hAnsi="Calibri" w:cs="Calibri"/>
          <w:i/>
          <w:sz w:val="22"/>
        </w:rPr>
        <w:t>”</w:t>
      </w:r>
      <w:r w:rsidRPr="006222F0">
        <w:rPr>
          <w:rFonts w:ascii="Calibri" w:eastAsiaTheme="minorEastAsia" w:hAnsi="Calibri" w:cs="Calibri"/>
          <w:i/>
          <w:sz w:val="22"/>
        </w:rPr>
        <w:t xml:space="preserve"> </w:t>
      </w:r>
      <w:r>
        <w:rPr>
          <w:rFonts w:ascii="Calibri" w:eastAsiaTheme="minorEastAsia" w:hAnsi="Calibri" w:cs="Calibri"/>
          <w:i/>
          <w:sz w:val="22"/>
        </w:rPr>
        <w:t xml:space="preserve">is enabled, for each pair of UEs scheduling the conflicting TBs, a UE with the higher priority value can be UE-B. </w:t>
      </w:r>
    </w:p>
    <w:p w14:paraId="14F719C7" w14:textId="77777777" w:rsidR="008A16B0" w:rsidRDefault="008A16B0" w:rsidP="008A16B0">
      <w:pPr>
        <w:spacing w:after="0"/>
        <w:jc w:val="both"/>
        <w:rPr>
          <w:rFonts w:ascii="Calibri" w:eastAsiaTheme="minorEastAsia" w:hAnsi="Calibri" w:cs="Calibri"/>
          <w:sz w:val="22"/>
          <w:szCs w:val="22"/>
        </w:rPr>
      </w:pPr>
    </w:p>
    <w:p w14:paraId="7D02B42C" w14:textId="77777777" w:rsidR="008A16B0" w:rsidRDefault="008A16B0">
      <w:pPr>
        <w:spacing w:after="0"/>
        <w:jc w:val="both"/>
        <w:rPr>
          <w:rFonts w:ascii="Calibri" w:eastAsiaTheme="minorEastAsia" w:hAnsi="Calibri" w:cs="Calibri"/>
          <w:sz w:val="22"/>
          <w:szCs w:val="22"/>
        </w:rPr>
      </w:pPr>
    </w:p>
    <w:p w14:paraId="6BC6F01F" w14:textId="77777777" w:rsidR="008A16B0" w:rsidRDefault="008A16B0">
      <w:pPr>
        <w:spacing w:after="0"/>
        <w:jc w:val="both"/>
        <w:rPr>
          <w:rFonts w:ascii="Calibri" w:eastAsiaTheme="minorEastAsia" w:hAnsi="Calibri" w:cs="Calibri"/>
          <w:sz w:val="22"/>
          <w:szCs w:val="22"/>
        </w:rPr>
      </w:pPr>
    </w:p>
    <w:p w14:paraId="74E5D573" w14:textId="0FF93227" w:rsidR="00EC1B9D" w:rsidRDefault="00EC1B9D" w:rsidP="00A9451A">
      <w:pPr>
        <w:spacing w:after="0"/>
        <w:jc w:val="both"/>
        <w:rPr>
          <w:rFonts w:ascii="Calibri" w:eastAsia="Malgun Gothic" w:hAnsi="Calibri" w:cs="Calibri"/>
          <w:sz w:val="22"/>
          <w:szCs w:val="22"/>
        </w:rPr>
      </w:pPr>
      <w:r>
        <w:rPr>
          <w:rFonts w:ascii="Calibri" w:eastAsia="Malgun Gothic" w:hAnsi="Calibri" w:cs="Calibri"/>
          <w:sz w:val="22"/>
          <w:szCs w:val="22"/>
        </w:rPr>
        <w:t xml:space="preserve">FL’s observation: </w:t>
      </w:r>
      <w:r w:rsidR="00A9451A">
        <w:rPr>
          <w:rFonts w:ascii="Calibri" w:eastAsia="Malgun Gothic" w:hAnsi="Calibri" w:cs="Calibri"/>
          <w:sz w:val="22"/>
          <w:szCs w:val="22"/>
        </w:rPr>
        <w:t xml:space="preserve">It is observed that the following </w:t>
      </w:r>
      <w:r w:rsidR="009C58ED">
        <w:rPr>
          <w:rFonts w:ascii="Calibri" w:eastAsia="Malgun Gothic" w:hAnsi="Calibri" w:cs="Calibri"/>
          <w:sz w:val="22"/>
          <w:szCs w:val="22"/>
        </w:rPr>
        <w:t>was</w:t>
      </w:r>
      <w:r w:rsidR="00A9451A">
        <w:rPr>
          <w:rFonts w:ascii="Calibri" w:eastAsia="Malgun Gothic" w:hAnsi="Calibri" w:cs="Calibri"/>
          <w:sz w:val="22"/>
          <w:szCs w:val="22"/>
        </w:rPr>
        <w:t xml:space="preserve"> claimed </w:t>
      </w:r>
      <w:r w:rsidR="009C58ED">
        <w:rPr>
          <w:rFonts w:ascii="Calibri" w:eastAsia="Malgun Gothic" w:hAnsi="Calibri" w:cs="Calibri"/>
          <w:sz w:val="22"/>
          <w:szCs w:val="22"/>
        </w:rPr>
        <w:t>as the main motivation of</w:t>
      </w:r>
      <w:r w:rsidR="00A9451A">
        <w:rPr>
          <w:rFonts w:ascii="Calibri" w:eastAsia="Malgun Gothic" w:hAnsi="Calibri" w:cs="Calibri"/>
          <w:sz w:val="22"/>
          <w:szCs w:val="22"/>
        </w:rPr>
        <w:t xml:space="preserve"> each option in the PSFCH occasion for </w:t>
      </w:r>
      <w:r w:rsidR="00A9451A" w:rsidRPr="00A9451A">
        <w:rPr>
          <w:rFonts w:ascii="Calibri" w:eastAsia="Malgun Gothic" w:hAnsi="Calibri" w:cs="Calibri"/>
          <w:sz w:val="22"/>
          <w:szCs w:val="22"/>
        </w:rPr>
        <w:t>inter-UE coordination information transmission</w:t>
      </w:r>
      <w:r w:rsidR="009C58ED">
        <w:rPr>
          <w:rFonts w:ascii="Calibri" w:eastAsia="Malgun Gothic" w:hAnsi="Calibri" w:cs="Calibri"/>
          <w:sz w:val="22"/>
          <w:szCs w:val="22"/>
        </w:rPr>
        <w:t>. No strong majority view was observed.</w:t>
      </w:r>
    </w:p>
    <w:p w14:paraId="0FFF2269" w14:textId="77777777" w:rsidR="009C58ED" w:rsidRDefault="009C58ED" w:rsidP="00A9451A">
      <w:pPr>
        <w:spacing w:after="0"/>
        <w:jc w:val="both"/>
        <w:rPr>
          <w:rFonts w:ascii="Calibri" w:eastAsia="Malgun Gothic" w:hAnsi="Calibri" w:cs="Calibri"/>
          <w:sz w:val="22"/>
          <w:szCs w:val="22"/>
        </w:rPr>
      </w:pPr>
    </w:p>
    <w:p w14:paraId="48B0BF70" w14:textId="4CD321C0" w:rsidR="00A9451A" w:rsidRDefault="00A9451A" w:rsidP="00986506">
      <w:pPr>
        <w:pStyle w:val="af9"/>
        <w:numPr>
          <w:ilvl w:val="0"/>
          <w:numId w:val="53"/>
        </w:numPr>
        <w:spacing w:before="0"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 w:hint="eastAsia"/>
          <w:sz w:val="22"/>
        </w:rPr>
        <w:t>Option 1</w:t>
      </w:r>
      <w:r w:rsidR="00986506">
        <w:rPr>
          <w:rFonts w:ascii="Calibri" w:hAnsi="Calibri" w:cs="Calibri"/>
          <w:sz w:val="22"/>
        </w:rPr>
        <w:t xml:space="preserve">: </w:t>
      </w:r>
      <w:r w:rsidR="00986506" w:rsidRPr="00986506">
        <w:rPr>
          <w:rFonts w:ascii="Calibri" w:hAnsi="Calibri" w:cs="Calibri"/>
          <w:sz w:val="22"/>
        </w:rPr>
        <w:t>PSFCH occasion is derived by a slot where UE-B’s SCI is transmitted</w:t>
      </w:r>
    </w:p>
    <w:p w14:paraId="21FC6FF6" w14:textId="2CD7C82F" w:rsidR="00A9451A" w:rsidRPr="00A9451A" w:rsidRDefault="00A9451A" w:rsidP="00A9451A">
      <w:pPr>
        <w:pStyle w:val="af9"/>
        <w:numPr>
          <w:ilvl w:val="1"/>
          <w:numId w:val="53"/>
        </w:numPr>
        <w:spacing w:before="0"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 w:hint="eastAsia"/>
          <w:sz w:val="22"/>
        </w:rPr>
        <w:t xml:space="preserve">Reselection can be </w:t>
      </w:r>
      <w:r>
        <w:rPr>
          <w:rFonts w:ascii="Calibri" w:hAnsi="Calibri" w:cs="Calibri"/>
          <w:sz w:val="22"/>
        </w:rPr>
        <w:t>triggered</w:t>
      </w:r>
      <w:r>
        <w:rPr>
          <w:rFonts w:ascii="Calibri" w:hAnsi="Calibri" w:cs="Calibri" w:hint="eastAsia"/>
          <w:sz w:val="22"/>
        </w:rPr>
        <w:t xml:space="preserve"> </w:t>
      </w:r>
      <w:r>
        <w:rPr>
          <w:rFonts w:ascii="Calibri" w:hAnsi="Calibri" w:cs="Calibri"/>
          <w:sz w:val="22"/>
        </w:rPr>
        <w:t>earlier, so more resources remain for the reselection</w:t>
      </w:r>
    </w:p>
    <w:p w14:paraId="126BE926" w14:textId="1CFD670F" w:rsidR="00A9451A" w:rsidRDefault="00A9451A" w:rsidP="00986506">
      <w:pPr>
        <w:pStyle w:val="af9"/>
        <w:numPr>
          <w:ilvl w:val="0"/>
          <w:numId w:val="53"/>
        </w:numPr>
        <w:spacing w:before="0"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Option 2</w:t>
      </w:r>
      <w:r w:rsidR="00986506">
        <w:rPr>
          <w:rFonts w:ascii="Calibri" w:hAnsi="Calibri" w:cs="Calibri"/>
          <w:sz w:val="22"/>
        </w:rPr>
        <w:t xml:space="preserve">: </w:t>
      </w:r>
      <w:r w:rsidR="00986506" w:rsidRPr="00986506">
        <w:rPr>
          <w:rFonts w:ascii="Calibri" w:hAnsi="Calibri" w:cs="Calibri"/>
          <w:sz w:val="22"/>
        </w:rPr>
        <w:t>PSFCH occasion is derived by a slot where expected/potential resource conflict occurs on PSSCH resource indicated by UE-B’s SCI</w:t>
      </w:r>
    </w:p>
    <w:p w14:paraId="40DEDF1D" w14:textId="5A8D8EF1" w:rsidR="00A9451A" w:rsidRPr="009C58ED" w:rsidRDefault="00A9451A" w:rsidP="009C58ED">
      <w:pPr>
        <w:pStyle w:val="af9"/>
        <w:numPr>
          <w:ilvl w:val="1"/>
          <w:numId w:val="53"/>
        </w:numPr>
        <w:spacing w:before="0"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 w:hint="eastAsia"/>
          <w:sz w:val="22"/>
        </w:rPr>
        <w:t xml:space="preserve">When an SCI with </w:t>
      </w:r>
      <w:proofErr w:type="spellStart"/>
      <w:r>
        <w:rPr>
          <w:rFonts w:ascii="Calibri" w:hAnsi="Calibri" w:cs="Calibri" w:hint="eastAsia"/>
          <w:sz w:val="22"/>
        </w:rPr>
        <w:t>conficting</w:t>
      </w:r>
      <w:proofErr w:type="spellEnd"/>
      <w:r>
        <w:rPr>
          <w:rFonts w:ascii="Calibri" w:hAnsi="Calibri" w:cs="Calibri" w:hint="eastAsia"/>
          <w:sz w:val="22"/>
        </w:rPr>
        <w:t xml:space="preserve"> TB is transmitted after the PSFCH </w:t>
      </w:r>
      <w:proofErr w:type="spellStart"/>
      <w:r>
        <w:rPr>
          <w:rFonts w:ascii="Calibri" w:hAnsi="Calibri" w:cs="Calibri" w:hint="eastAsia"/>
          <w:sz w:val="22"/>
        </w:rPr>
        <w:t>occastion</w:t>
      </w:r>
      <w:proofErr w:type="spellEnd"/>
      <w:r>
        <w:rPr>
          <w:rFonts w:ascii="Calibri" w:hAnsi="Calibri" w:cs="Calibri" w:hint="eastAsia"/>
          <w:sz w:val="22"/>
        </w:rPr>
        <w:t xml:space="preserve"> of Option 1, Option 1 </w:t>
      </w:r>
      <w:r>
        <w:rPr>
          <w:rFonts w:ascii="Calibri" w:hAnsi="Calibri" w:cs="Calibri"/>
          <w:sz w:val="22"/>
        </w:rPr>
        <w:t xml:space="preserve">has a limitation in sending the </w:t>
      </w:r>
      <w:r w:rsidRPr="00A9451A">
        <w:rPr>
          <w:rFonts w:ascii="Calibri" w:hAnsi="Calibri" w:cs="Calibri"/>
          <w:sz w:val="22"/>
        </w:rPr>
        <w:t>inter-UE coordination information</w:t>
      </w:r>
      <w:r w:rsidR="009C58ED">
        <w:rPr>
          <w:rFonts w:ascii="Calibri" w:hAnsi="Calibri" w:cs="Calibri"/>
          <w:sz w:val="22"/>
        </w:rPr>
        <w:t>. Option 2 can avoid this problem.</w:t>
      </w:r>
    </w:p>
    <w:p w14:paraId="7FD3A174" w14:textId="77777777" w:rsidR="00EC1B9D" w:rsidRPr="00A9451A" w:rsidRDefault="00EC1B9D">
      <w:pPr>
        <w:spacing w:after="0"/>
        <w:jc w:val="both"/>
        <w:rPr>
          <w:rFonts w:ascii="Calibri" w:eastAsiaTheme="minorEastAsia" w:hAnsi="Calibri" w:cs="Calibri"/>
          <w:sz w:val="22"/>
          <w:szCs w:val="22"/>
        </w:rPr>
      </w:pPr>
    </w:p>
    <w:p w14:paraId="4CAC06C4" w14:textId="490143DD" w:rsidR="00024515" w:rsidRPr="00EC6066" w:rsidRDefault="007E2689" w:rsidP="00024515">
      <w:pPr>
        <w:spacing w:after="0"/>
        <w:jc w:val="both"/>
        <w:rPr>
          <w:rFonts w:ascii="Calibri" w:hAnsi="Calibri" w:cs="Calibri"/>
          <w:b/>
          <w:i/>
          <w:sz w:val="22"/>
          <w:highlight w:val="cyan"/>
        </w:rPr>
      </w:pPr>
      <w:r>
        <w:rPr>
          <w:rFonts w:ascii="Calibri" w:hAnsi="Calibri" w:cs="Calibri"/>
          <w:b/>
          <w:i/>
          <w:sz w:val="22"/>
          <w:highlight w:val="yellow"/>
        </w:rPr>
        <w:t>FL’s suggestion:</w:t>
      </w:r>
    </w:p>
    <w:p w14:paraId="15BD73FB" w14:textId="00ECB20F" w:rsidR="009C58ED" w:rsidRDefault="009C58ED" w:rsidP="00024515">
      <w:pPr>
        <w:numPr>
          <w:ilvl w:val="0"/>
          <w:numId w:val="6"/>
        </w:numPr>
        <w:spacing w:after="0"/>
        <w:jc w:val="both"/>
        <w:rPr>
          <w:rFonts w:ascii="Calibri" w:hAnsi="Calibri" w:cs="Calibri"/>
          <w:i/>
          <w:sz w:val="22"/>
        </w:rPr>
      </w:pPr>
      <w:r>
        <w:rPr>
          <w:rFonts w:ascii="Calibri" w:hAnsi="Calibri" w:cs="Calibri"/>
          <w:i/>
          <w:sz w:val="22"/>
        </w:rPr>
        <w:t>For PSFCH occasion for inter-UE coordination information</w:t>
      </w:r>
      <w:r w:rsidRPr="009C58ED">
        <w:rPr>
          <w:rFonts w:ascii="Calibri" w:hAnsi="Calibri" w:cs="Calibri"/>
          <w:i/>
          <w:sz w:val="22"/>
        </w:rPr>
        <w:t xml:space="preserve"> </w:t>
      </w:r>
      <w:r>
        <w:rPr>
          <w:rFonts w:ascii="Calibri" w:hAnsi="Calibri" w:cs="Calibri"/>
          <w:i/>
          <w:sz w:val="22"/>
        </w:rPr>
        <w:t xml:space="preserve">for Scheme 2, collect company input on the main </w:t>
      </w:r>
      <w:proofErr w:type="spellStart"/>
      <w:r>
        <w:rPr>
          <w:rFonts w:ascii="Calibri" w:hAnsi="Calibri" w:cs="Calibri"/>
          <w:i/>
          <w:sz w:val="22"/>
        </w:rPr>
        <w:t>main</w:t>
      </w:r>
      <w:proofErr w:type="spellEnd"/>
      <w:r>
        <w:rPr>
          <w:rFonts w:ascii="Calibri" w:hAnsi="Calibri" w:cs="Calibri"/>
          <w:i/>
          <w:sz w:val="22"/>
        </w:rPr>
        <w:t xml:space="preserve"> motivation of two options and make down-selection.</w:t>
      </w:r>
    </w:p>
    <w:p w14:paraId="6151EDCC" w14:textId="77777777" w:rsidR="00023C2A" w:rsidRDefault="00023C2A">
      <w:pPr>
        <w:spacing w:after="0"/>
        <w:jc w:val="both"/>
        <w:rPr>
          <w:rFonts w:ascii="Calibri" w:eastAsiaTheme="minorEastAsia" w:hAnsi="Calibri" w:cs="Calibri"/>
          <w:sz w:val="22"/>
          <w:szCs w:val="22"/>
        </w:rPr>
      </w:pPr>
    </w:p>
    <w:p w14:paraId="08B5A878" w14:textId="77777777" w:rsidR="001375E8" w:rsidRDefault="001375E8">
      <w:pPr>
        <w:spacing w:after="0"/>
        <w:jc w:val="both"/>
        <w:rPr>
          <w:rFonts w:ascii="Calibri" w:eastAsiaTheme="minorEastAsia" w:hAnsi="Calibri" w:cs="Calibri"/>
          <w:sz w:val="22"/>
          <w:szCs w:val="22"/>
        </w:rPr>
      </w:pPr>
    </w:p>
    <w:p w14:paraId="4E25C73B" w14:textId="7E24BF8B" w:rsidR="001375E8" w:rsidRPr="00A31B71" w:rsidRDefault="001375E8" w:rsidP="001375E8">
      <w:pPr>
        <w:spacing w:after="0"/>
        <w:jc w:val="both"/>
        <w:rPr>
          <w:rFonts w:ascii="Calibri" w:hAnsi="Calibri" w:cs="Calibri"/>
          <w:sz w:val="22"/>
        </w:rPr>
      </w:pPr>
      <w:r w:rsidRPr="00A47B2E">
        <w:rPr>
          <w:rFonts w:ascii="Calibri" w:hAnsi="Calibri" w:cs="Calibri"/>
          <w:sz w:val="22"/>
        </w:rPr>
        <w:t xml:space="preserve">FL’s observation: </w:t>
      </w:r>
      <w:r>
        <w:rPr>
          <w:rFonts w:ascii="Calibri" w:hAnsi="Calibri" w:cs="Calibri"/>
          <w:sz w:val="22"/>
        </w:rPr>
        <w:t>Since applying differen</w:t>
      </w:r>
      <w:r w:rsidR="000E672F">
        <w:rPr>
          <w:rFonts w:ascii="Calibri" w:hAnsi="Calibri" w:cs="Calibri"/>
          <w:sz w:val="22"/>
        </w:rPr>
        <w:t>t</w:t>
      </w:r>
      <w:r>
        <w:rPr>
          <w:rFonts w:ascii="Calibri" w:hAnsi="Calibri" w:cs="Calibri"/>
          <w:sz w:val="22"/>
        </w:rPr>
        <w:t xml:space="preserve"> </w:t>
      </w:r>
      <w:proofErr w:type="spellStart"/>
      <w:r>
        <w:rPr>
          <w:rFonts w:ascii="Calibri" w:hAnsi="Calibri" w:cs="Calibri"/>
          <w:sz w:val="22"/>
        </w:rPr>
        <w:t>m_CS</w:t>
      </w:r>
      <w:proofErr w:type="spellEnd"/>
      <w:r>
        <w:rPr>
          <w:rFonts w:ascii="Calibri" w:hAnsi="Calibri" w:cs="Calibri"/>
          <w:sz w:val="22"/>
        </w:rPr>
        <w:t xml:space="preserve"> value</w:t>
      </w:r>
      <w:r w:rsidR="000E672F">
        <w:rPr>
          <w:rFonts w:ascii="Calibri" w:hAnsi="Calibri" w:cs="Calibri"/>
          <w:sz w:val="22"/>
        </w:rPr>
        <w:t>s</w:t>
      </w:r>
      <w:r>
        <w:rPr>
          <w:rFonts w:ascii="Calibri" w:hAnsi="Calibri" w:cs="Calibri"/>
          <w:sz w:val="22"/>
        </w:rPr>
        <w:t xml:space="preserve"> for different </w:t>
      </w:r>
      <w:proofErr w:type="spellStart"/>
      <w:r>
        <w:rPr>
          <w:rFonts w:ascii="Calibri" w:hAnsi="Calibri" w:cs="Calibri"/>
          <w:sz w:val="22"/>
        </w:rPr>
        <w:t>conditioin</w:t>
      </w:r>
      <w:r w:rsidR="000E672F">
        <w:rPr>
          <w:rFonts w:ascii="Calibri" w:hAnsi="Calibri" w:cs="Calibri"/>
          <w:sz w:val="22"/>
        </w:rPr>
        <w:t>s</w:t>
      </w:r>
      <w:proofErr w:type="spellEnd"/>
      <w:r>
        <w:rPr>
          <w:rFonts w:ascii="Calibri" w:hAnsi="Calibri" w:cs="Calibri"/>
          <w:sz w:val="22"/>
        </w:rPr>
        <w:t xml:space="preserve"> </w:t>
      </w:r>
      <w:r>
        <w:rPr>
          <w:rFonts w:ascii="Calibri" w:eastAsia="Malgun Gothic" w:hAnsi="Calibri" w:cs="Calibri"/>
          <w:sz w:val="22"/>
          <w:szCs w:val="22"/>
        </w:rPr>
        <w:t xml:space="preserve">is supported by </w:t>
      </w:r>
      <w:proofErr w:type="gramStart"/>
      <w:r>
        <w:rPr>
          <w:rFonts w:ascii="Calibri" w:eastAsia="Malgun Gothic" w:hAnsi="Calibri" w:cs="Calibri"/>
          <w:sz w:val="22"/>
          <w:szCs w:val="22"/>
        </w:rPr>
        <w:t>the majority of</w:t>
      </w:r>
      <w:proofErr w:type="gramEnd"/>
      <w:r>
        <w:rPr>
          <w:rFonts w:ascii="Calibri" w:eastAsia="Malgun Gothic" w:hAnsi="Calibri" w:cs="Calibri"/>
          <w:sz w:val="22"/>
          <w:szCs w:val="22"/>
        </w:rPr>
        <w:t xml:space="preserve"> companies, so following is proposed.</w:t>
      </w:r>
    </w:p>
    <w:p w14:paraId="4E3A439B" w14:textId="77777777" w:rsidR="008A16B0" w:rsidRDefault="008A16B0">
      <w:pPr>
        <w:spacing w:after="0"/>
        <w:jc w:val="both"/>
        <w:rPr>
          <w:rFonts w:ascii="Calibri" w:eastAsiaTheme="minorEastAsia" w:hAnsi="Calibri" w:cs="Calibri"/>
          <w:sz w:val="22"/>
          <w:szCs w:val="22"/>
        </w:rPr>
      </w:pPr>
    </w:p>
    <w:p w14:paraId="12D05FE8" w14:textId="0A42F939" w:rsidR="000C7923" w:rsidRPr="005A53A4" w:rsidRDefault="000C7923" w:rsidP="000C7923">
      <w:pPr>
        <w:spacing w:after="0"/>
        <w:jc w:val="both"/>
        <w:rPr>
          <w:rFonts w:ascii="Calibri" w:hAnsi="Calibri" w:cs="Calibri"/>
          <w:b/>
          <w:i/>
          <w:sz w:val="22"/>
          <w:highlight w:val="cyan"/>
        </w:rPr>
      </w:pPr>
      <w:r w:rsidRPr="005A53A4">
        <w:rPr>
          <w:rFonts w:ascii="Calibri" w:hAnsi="Calibri" w:cs="Calibri"/>
          <w:b/>
          <w:i/>
          <w:sz w:val="22"/>
          <w:highlight w:val="cyan"/>
        </w:rPr>
        <w:t>Draft proposal 2-</w:t>
      </w:r>
      <w:r w:rsidR="007E2689">
        <w:rPr>
          <w:rFonts w:ascii="Calibri" w:hAnsi="Calibri" w:cs="Calibri"/>
          <w:b/>
          <w:i/>
          <w:sz w:val="22"/>
          <w:highlight w:val="cyan"/>
        </w:rPr>
        <w:t>3</w:t>
      </w:r>
      <w:r w:rsidRPr="005A53A4">
        <w:rPr>
          <w:rFonts w:ascii="Calibri" w:hAnsi="Calibri" w:cs="Calibri"/>
          <w:b/>
          <w:i/>
          <w:sz w:val="22"/>
          <w:highlight w:val="cyan"/>
        </w:rPr>
        <w:t>:</w:t>
      </w:r>
    </w:p>
    <w:p w14:paraId="5EFC0DCA" w14:textId="77777777" w:rsidR="000C7923" w:rsidRPr="000C7923" w:rsidRDefault="000C7923" w:rsidP="000C7923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r w:rsidRPr="000C7923">
        <w:rPr>
          <w:rFonts w:ascii="Calibri" w:eastAsiaTheme="minorEastAsia" w:hAnsi="Calibri" w:cs="Calibri"/>
          <w:i/>
          <w:sz w:val="22"/>
        </w:rPr>
        <w:t>For PSFCH resource index determination in Scheme 2,</w:t>
      </w:r>
    </w:p>
    <w:p w14:paraId="06A9D54E" w14:textId="77777777" w:rsidR="000C7923" w:rsidRPr="000C7923" w:rsidRDefault="000C7923" w:rsidP="000C7923">
      <w:pPr>
        <w:pStyle w:val="af9"/>
        <w:numPr>
          <w:ilvl w:val="1"/>
          <w:numId w:val="4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proofErr w:type="spellStart"/>
      <w:r w:rsidRPr="000C7923">
        <w:rPr>
          <w:rFonts w:ascii="Calibri" w:eastAsiaTheme="minorEastAsia" w:hAnsi="Calibri" w:cs="Calibri"/>
          <w:i/>
          <w:sz w:val="22"/>
        </w:rPr>
        <w:t>m_CS</w:t>
      </w:r>
      <w:proofErr w:type="spellEnd"/>
      <w:r w:rsidRPr="000C7923">
        <w:rPr>
          <w:rFonts w:ascii="Calibri" w:eastAsiaTheme="minorEastAsia" w:hAnsi="Calibri" w:cs="Calibri"/>
          <w:i/>
          <w:sz w:val="22"/>
        </w:rPr>
        <w:t>: 0 when UE-A determines Condition 2-A-1 is satisfied</w:t>
      </w:r>
    </w:p>
    <w:p w14:paraId="3C68B96C" w14:textId="77777777" w:rsidR="000C7923" w:rsidRPr="000C7923" w:rsidRDefault="000C7923" w:rsidP="000C7923">
      <w:pPr>
        <w:pStyle w:val="af9"/>
        <w:numPr>
          <w:ilvl w:val="1"/>
          <w:numId w:val="4"/>
        </w:numPr>
        <w:spacing w:before="0" w:after="0" w:line="240" w:lineRule="auto"/>
        <w:rPr>
          <w:rFonts w:ascii="Calibri" w:eastAsiaTheme="minorEastAsia" w:hAnsi="Calibri" w:cs="Calibri"/>
          <w:i/>
          <w:sz w:val="22"/>
        </w:rPr>
      </w:pPr>
      <w:proofErr w:type="spellStart"/>
      <w:r w:rsidRPr="000C7923">
        <w:rPr>
          <w:rFonts w:ascii="Calibri" w:eastAsiaTheme="minorEastAsia" w:hAnsi="Calibri" w:cs="Calibri"/>
          <w:i/>
          <w:sz w:val="22"/>
        </w:rPr>
        <w:t>m_CS</w:t>
      </w:r>
      <w:proofErr w:type="spellEnd"/>
      <w:r w:rsidRPr="000C7923">
        <w:rPr>
          <w:rFonts w:ascii="Calibri" w:eastAsiaTheme="minorEastAsia" w:hAnsi="Calibri" w:cs="Calibri"/>
          <w:i/>
          <w:sz w:val="22"/>
        </w:rPr>
        <w:t>: 6 when UE-A determines Condition 2-A-2 is satisfied</w:t>
      </w:r>
    </w:p>
    <w:p w14:paraId="189E44E5" w14:textId="77777777" w:rsidR="000C7923" w:rsidRPr="000C7923" w:rsidRDefault="000C7923" w:rsidP="000C7923">
      <w:pPr>
        <w:spacing w:after="0"/>
        <w:jc w:val="both"/>
        <w:rPr>
          <w:rFonts w:ascii="Calibri" w:eastAsiaTheme="minorEastAsia" w:hAnsi="Calibri" w:cs="Calibri"/>
          <w:sz w:val="22"/>
          <w:szCs w:val="22"/>
        </w:rPr>
      </w:pPr>
    </w:p>
    <w:p w14:paraId="41943E95" w14:textId="77777777" w:rsidR="005A53A4" w:rsidRDefault="005A53A4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val="en-US" w:eastAsia="ko-KR"/>
        </w:rPr>
      </w:pPr>
    </w:p>
    <w:p w14:paraId="60AF8451" w14:textId="0B76DC9D" w:rsidR="005A53A4" w:rsidRDefault="005A53A4" w:rsidP="005A53A4">
      <w:pPr>
        <w:pStyle w:val="af9"/>
        <w:widowControl/>
        <w:numPr>
          <w:ilvl w:val="0"/>
          <w:numId w:val="49"/>
        </w:numPr>
        <w:outlineLv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Email discussion before Monday’s GTW (November 15</w:t>
      </w:r>
      <w:r w:rsidRPr="00FA546E">
        <w:rPr>
          <w:rFonts w:ascii="Calibri" w:hAnsi="Calibri" w:cs="Calibri"/>
          <w:b/>
          <w:sz w:val="28"/>
          <w:szCs w:val="28"/>
          <w:vertAlign w:val="superscript"/>
        </w:rPr>
        <w:t>th</w:t>
      </w:r>
      <w:r>
        <w:rPr>
          <w:rFonts w:ascii="Calibri" w:hAnsi="Calibri" w:cs="Calibri"/>
          <w:b/>
          <w:sz w:val="28"/>
          <w:szCs w:val="28"/>
        </w:rPr>
        <w:t>)</w:t>
      </w:r>
    </w:p>
    <w:p w14:paraId="14C2A8F1" w14:textId="697CE23D" w:rsidR="005A53A4" w:rsidRDefault="005A53A4" w:rsidP="005A53A4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val="en-US" w:eastAsia="ko-KR"/>
        </w:rPr>
      </w:pPr>
      <w:r>
        <w:rPr>
          <w:rFonts w:ascii="Calibri" w:eastAsiaTheme="minorEastAsia" w:hAnsi="Calibri" w:cs="Calibri"/>
          <w:sz w:val="22"/>
          <w:szCs w:val="22"/>
          <w:lang w:val="en-US" w:eastAsia="ko-KR"/>
        </w:rPr>
        <w:t xml:space="preserve">I ask companies to provide inputs until </w:t>
      </w:r>
      <w:r>
        <w:rPr>
          <w:rFonts w:ascii="Calibri" w:eastAsiaTheme="minorEastAsia" w:hAnsi="Calibri" w:cs="Calibri"/>
          <w:b/>
          <w:color w:val="C00000"/>
          <w:sz w:val="22"/>
          <w:szCs w:val="22"/>
          <w:lang w:val="en-US" w:eastAsia="ko-KR"/>
        </w:rPr>
        <w:t>November 1</w:t>
      </w:r>
      <w:r w:rsidR="00471D54">
        <w:rPr>
          <w:rFonts w:ascii="Calibri" w:eastAsiaTheme="minorEastAsia" w:hAnsi="Calibri" w:cs="Calibri"/>
          <w:b/>
          <w:color w:val="C00000"/>
          <w:sz w:val="22"/>
          <w:szCs w:val="22"/>
          <w:lang w:val="en-US" w:eastAsia="ko-KR"/>
        </w:rPr>
        <w:t>2</w:t>
      </w:r>
      <w:r>
        <w:rPr>
          <w:rFonts w:ascii="Calibri" w:eastAsiaTheme="minorEastAsia" w:hAnsi="Calibri" w:cs="Calibri"/>
          <w:b/>
          <w:color w:val="C00000"/>
          <w:sz w:val="22"/>
          <w:szCs w:val="22"/>
          <w:vertAlign w:val="superscript"/>
          <w:lang w:val="en-US" w:eastAsia="ko-KR"/>
        </w:rPr>
        <w:t>th</w:t>
      </w:r>
      <w:r>
        <w:rPr>
          <w:rFonts w:ascii="Calibri" w:eastAsiaTheme="minorEastAsia" w:hAnsi="Calibri" w:cs="Calibri"/>
          <w:b/>
          <w:color w:val="C00000"/>
          <w:sz w:val="22"/>
          <w:szCs w:val="22"/>
          <w:lang w:val="en-US" w:eastAsia="ko-KR"/>
        </w:rPr>
        <w:t xml:space="preserve"> 4:59</w:t>
      </w:r>
      <w:r w:rsidR="00471D54">
        <w:rPr>
          <w:rFonts w:ascii="Calibri" w:eastAsiaTheme="minorEastAsia" w:hAnsi="Calibri" w:cs="Calibri"/>
          <w:b/>
          <w:color w:val="C00000"/>
          <w:sz w:val="22"/>
          <w:szCs w:val="22"/>
          <w:lang w:val="en-US" w:eastAsia="ko-KR"/>
        </w:rPr>
        <w:t>p</w:t>
      </w:r>
      <w:r>
        <w:rPr>
          <w:rFonts w:ascii="Calibri" w:eastAsiaTheme="minorEastAsia" w:hAnsi="Calibri" w:cs="Calibri"/>
          <w:b/>
          <w:color w:val="C00000"/>
          <w:sz w:val="22"/>
          <w:szCs w:val="22"/>
          <w:lang w:val="en-US" w:eastAsia="ko-KR"/>
        </w:rPr>
        <w:t>m UTC</w:t>
      </w:r>
      <w:r>
        <w:rPr>
          <w:rFonts w:ascii="Calibri" w:eastAsiaTheme="minorEastAsia" w:hAnsi="Calibri" w:cs="Calibri"/>
          <w:sz w:val="22"/>
          <w:szCs w:val="22"/>
          <w:lang w:val="en-US" w:eastAsia="ko-KR"/>
        </w:rPr>
        <w:t xml:space="preserve">. To prepare/make more stable draft proposals before the start of the next GTW session, it would be highly appreciated if companies make comments as soon as possible. </w:t>
      </w:r>
      <w:proofErr w:type="gramStart"/>
      <w:r>
        <w:rPr>
          <w:rFonts w:ascii="Calibri" w:eastAsiaTheme="minorEastAsia" w:hAnsi="Calibri" w:cs="Calibri"/>
          <w:sz w:val="22"/>
          <w:szCs w:val="22"/>
          <w:lang w:val="en-US" w:eastAsia="ko-KR"/>
        </w:rPr>
        <w:t>Also</w:t>
      </w:r>
      <w:proofErr w:type="gramEnd"/>
      <w:r>
        <w:rPr>
          <w:rFonts w:ascii="Calibri" w:eastAsiaTheme="minorEastAsia" w:hAnsi="Calibri" w:cs="Calibri"/>
          <w:sz w:val="22"/>
          <w:szCs w:val="22"/>
          <w:lang w:val="en-US" w:eastAsia="ko-KR"/>
        </w:rPr>
        <w:t xml:space="preserve"> to make progress more efficiently, </w:t>
      </w:r>
      <w:r>
        <w:rPr>
          <w:rFonts w:ascii="Calibri" w:eastAsiaTheme="minorEastAsia" w:hAnsi="Calibri" w:cs="Calibri"/>
          <w:b/>
          <w:color w:val="C00000"/>
          <w:sz w:val="22"/>
          <w:szCs w:val="22"/>
          <w:lang w:val="en-US" w:eastAsia="ko-KR"/>
        </w:rPr>
        <w:t>I would like to encourage companies to directly provide “revised wording” or “new wording needed to be added”</w:t>
      </w:r>
      <w:r>
        <w:rPr>
          <w:rFonts w:ascii="Calibri" w:eastAsiaTheme="minorEastAsia" w:hAnsi="Calibri" w:cs="Calibri"/>
          <w:sz w:val="22"/>
          <w:szCs w:val="22"/>
          <w:lang w:val="en-US" w:eastAsia="ko-KR"/>
        </w:rPr>
        <w:t>.</w:t>
      </w:r>
    </w:p>
    <w:p w14:paraId="0AD7E744" w14:textId="77777777" w:rsidR="005A53A4" w:rsidRDefault="005A53A4" w:rsidP="005A53A4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val="en-US" w:eastAsia="ko-KR"/>
        </w:rPr>
      </w:pPr>
    </w:p>
    <w:p w14:paraId="3FD77C67" w14:textId="77777777" w:rsidR="005A53A4" w:rsidRPr="00705641" w:rsidRDefault="005A53A4" w:rsidP="005A53A4">
      <w:pPr>
        <w:pStyle w:val="af9"/>
        <w:widowControl/>
        <w:numPr>
          <w:ilvl w:val="1"/>
          <w:numId w:val="49"/>
        </w:numPr>
        <w:outlineLv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Scheme 1</w:t>
      </w:r>
    </w:p>
    <w:p w14:paraId="4739375C" w14:textId="5BBCD600" w:rsidR="005A53A4" w:rsidRPr="00911C4A" w:rsidRDefault="005A53A4" w:rsidP="00EF06B0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eastAsia="ko-KR"/>
        </w:rPr>
      </w:pPr>
      <w:r w:rsidRPr="00911C4A">
        <w:rPr>
          <w:rFonts w:ascii="Calibri" w:eastAsiaTheme="minorEastAsia" w:hAnsi="Calibri" w:cs="Calibri"/>
          <w:sz w:val="22"/>
          <w:szCs w:val="22"/>
          <w:lang w:eastAsia="ko-KR"/>
        </w:rPr>
        <w:t xml:space="preserve">Q1-1: When Condition 1-A-2 is enabled, when </w:t>
      </w:r>
      <w:r w:rsidRPr="00911C4A">
        <w:rPr>
          <w:rFonts w:ascii="Calibri" w:eastAsiaTheme="minorEastAsia" w:hAnsi="Calibri" w:cs="Calibri"/>
          <w:sz w:val="22"/>
        </w:rPr>
        <w:t>UE-A excludes “slot(s) where UE-A, when it is intended receiver of UE-B, does not expect to perform SL reception from UE-B due to half duplex operation” to determine the preferred resource set</w:t>
      </w:r>
      <w:r w:rsidRPr="00911C4A">
        <w:rPr>
          <w:rFonts w:ascii="Calibri" w:eastAsiaTheme="minorEastAsia" w:hAnsi="Calibri" w:cs="Calibri"/>
          <w:sz w:val="22"/>
          <w:szCs w:val="22"/>
          <w:lang w:eastAsia="ko-KR"/>
        </w:rPr>
        <w:t xml:space="preserve">? </w:t>
      </w:r>
      <w:r w:rsidR="007E2785" w:rsidRPr="00911C4A">
        <w:rPr>
          <w:rFonts w:ascii="Calibri" w:eastAsiaTheme="minorEastAsia" w:hAnsi="Calibri" w:cs="Calibri"/>
          <w:sz w:val="22"/>
          <w:szCs w:val="22"/>
          <w:lang w:eastAsia="ko-KR"/>
        </w:rPr>
        <w:t>Please provide rationales for your answer.</w:t>
      </w:r>
    </w:p>
    <w:p w14:paraId="3F958425" w14:textId="77777777" w:rsidR="00EF06B0" w:rsidRPr="00911C4A" w:rsidRDefault="00EF06B0" w:rsidP="00EF06B0">
      <w:pPr>
        <w:spacing w:after="0"/>
        <w:jc w:val="both"/>
        <w:rPr>
          <w:rFonts w:ascii="Calibri" w:eastAsiaTheme="minorEastAsia" w:hAnsi="Calibri" w:cs="Calibri"/>
          <w:sz w:val="4"/>
          <w:szCs w:val="4"/>
          <w:lang w:eastAsia="ko-KR"/>
        </w:rPr>
      </w:pPr>
    </w:p>
    <w:p w14:paraId="790D975D" w14:textId="77777777" w:rsidR="005A53A4" w:rsidRPr="00911C4A" w:rsidRDefault="005A53A4" w:rsidP="00EF06B0">
      <w:pPr>
        <w:pStyle w:val="af9"/>
        <w:widowControl/>
        <w:numPr>
          <w:ilvl w:val="0"/>
          <w:numId w:val="11"/>
        </w:numPr>
        <w:overflowPunct w:val="0"/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>Option 1: After Step 4) of TS 38.214 Section 8.1.4.</w:t>
      </w:r>
    </w:p>
    <w:p w14:paraId="1974CDEA" w14:textId="77777777" w:rsidR="005A53A4" w:rsidRPr="00911C4A" w:rsidRDefault="005A53A4" w:rsidP="00EF06B0">
      <w:pPr>
        <w:pStyle w:val="af9"/>
        <w:widowControl/>
        <w:numPr>
          <w:ilvl w:val="0"/>
          <w:numId w:val="11"/>
        </w:numPr>
        <w:overflowPunct w:val="0"/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>Option 2: After Step 6) of TS 38.214 Section 8.1.4</w:t>
      </w:r>
    </w:p>
    <w:p w14:paraId="310C38B0" w14:textId="77777777" w:rsidR="005A53A4" w:rsidRPr="00911C4A" w:rsidRDefault="005A53A4" w:rsidP="00EF06B0">
      <w:pPr>
        <w:pStyle w:val="af9"/>
        <w:widowControl/>
        <w:numPr>
          <w:ilvl w:val="0"/>
          <w:numId w:val="11"/>
        </w:numPr>
        <w:overflowPunct w:val="0"/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>Option 3: After Step 7) of TS 38.214 Section 8.1.4</w:t>
      </w:r>
    </w:p>
    <w:p w14:paraId="3CE797FF" w14:textId="77777777" w:rsidR="005A53A4" w:rsidRPr="00911C4A" w:rsidRDefault="005A53A4" w:rsidP="00EF06B0">
      <w:pPr>
        <w:spacing w:after="0"/>
        <w:jc w:val="both"/>
        <w:rPr>
          <w:rFonts w:ascii="Calibri" w:eastAsiaTheme="minorEastAsia" w:hAnsi="Calibri" w:cs="Calibri"/>
          <w:sz w:val="22"/>
          <w:szCs w:val="22"/>
          <w:highlight w:val="lightGray"/>
        </w:rPr>
      </w:pPr>
    </w:p>
    <w:tbl>
      <w:tblPr>
        <w:tblW w:w="9067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1089"/>
        <w:gridCol w:w="1068"/>
        <w:gridCol w:w="6910"/>
      </w:tblGrid>
      <w:tr w:rsidR="005A53A4" w:rsidRPr="00911C4A" w14:paraId="5BB50202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708A20F" w14:textId="77777777" w:rsidR="005A53A4" w:rsidRPr="00911C4A" w:rsidRDefault="005A53A4" w:rsidP="00EF06B0">
            <w:pPr>
              <w:spacing w:after="0"/>
              <w:jc w:val="both"/>
              <w:rPr>
                <w:rFonts w:ascii="Calibri" w:hAnsi="Calibri" w:cs="Calibri"/>
              </w:rPr>
            </w:pPr>
            <w:r w:rsidRPr="00911C4A">
              <w:rPr>
                <w:rFonts w:ascii="Calibri" w:hAnsi="Calibri" w:cs="Calibri"/>
                <w:b/>
                <w:sz w:val="22"/>
                <w:szCs w:val="22"/>
              </w:rPr>
              <w:t>Company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13DDD56" w14:textId="77777777" w:rsidR="005A53A4" w:rsidRPr="00911C4A" w:rsidRDefault="005A53A4" w:rsidP="00EF06B0">
            <w:pPr>
              <w:spacing w:after="0"/>
              <w:jc w:val="both"/>
              <w:rPr>
                <w:rFonts w:ascii="Calibri" w:hAnsi="Calibri" w:cs="Calibri"/>
              </w:rPr>
            </w:pPr>
            <w:r w:rsidRPr="00911C4A"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Option(s)</w:t>
            </w: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D60F573" w14:textId="77777777" w:rsidR="005A53A4" w:rsidRPr="00911C4A" w:rsidRDefault="005A53A4" w:rsidP="00EF06B0">
            <w:pPr>
              <w:spacing w:after="0"/>
              <w:jc w:val="both"/>
              <w:rPr>
                <w:rFonts w:ascii="Calibri" w:hAnsi="Calibri" w:cs="Calibri"/>
              </w:rPr>
            </w:pPr>
            <w:r w:rsidRPr="00911C4A"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Comment</w:t>
            </w:r>
          </w:p>
        </w:tc>
      </w:tr>
      <w:tr w:rsidR="005A53A4" w:rsidRPr="00911C4A" w14:paraId="78280E01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A1B00A2" w14:textId="2779FE13" w:rsidR="005A53A4" w:rsidRPr="00911C4A" w:rsidRDefault="003C3FCE" w:rsidP="00EF06B0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zh-CN"/>
              </w:rPr>
              <w:t>V</w:t>
            </w:r>
            <w:r>
              <w:rPr>
                <w:rFonts w:ascii="Calibri" w:hAnsi="Calibri" w:cs="Calibri" w:hint="eastAsia"/>
                <w:lang w:eastAsia="zh-CN"/>
              </w:rPr>
              <w:t>ivo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8F43500" w14:textId="3B6BF018" w:rsidR="005A53A4" w:rsidRPr="00911C4A" w:rsidRDefault="003C3FCE" w:rsidP="00EF06B0">
            <w:pPr>
              <w:spacing w:after="0"/>
              <w:jc w:val="both"/>
              <w:rPr>
                <w:rFonts w:ascii="Calibri" w:hAnsi="Calibri" w:cs="Calibri" w:hint="eastAsia"/>
                <w:lang w:eastAsia="zh-CN"/>
              </w:rPr>
            </w:pPr>
            <w:r>
              <w:rPr>
                <w:rFonts w:ascii="Calibri" w:hAnsi="Calibri" w:cs="Calibri" w:hint="eastAsia"/>
                <w:lang w:eastAsia="zh-CN"/>
              </w:rPr>
              <w:t>O</w:t>
            </w:r>
            <w:r>
              <w:rPr>
                <w:rFonts w:ascii="Calibri" w:hAnsi="Calibri" w:cs="Calibri"/>
                <w:lang w:eastAsia="zh-CN"/>
              </w:rPr>
              <w:t xml:space="preserve">ption </w:t>
            </w:r>
            <w:r w:rsidR="00F35FA6">
              <w:rPr>
                <w:rFonts w:ascii="Calibri" w:hAnsi="Calibri" w:cs="Calibri"/>
                <w:lang w:eastAsia="zh-CN"/>
              </w:rPr>
              <w:t>2/</w:t>
            </w:r>
            <w:r>
              <w:rPr>
                <w:rFonts w:ascii="Calibri" w:hAnsi="Calibri" w:cs="Calibri"/>
                <w:lang w:eastAsia="zh-CN"/>
              </w:rPr>
              <w:t>3</w:t>
            </w: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F3DFD38" w14:textId="28A18F5C" w:rsidR="005A53A4" w:rsidRPr="00911C4A" w:rsidRDefault="005A53A4" w:rsidP="00EF06B0">
            <w:pPr>
              <w:snapToGrid w:val="0"/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5A53A4" w:rsidRPr="00911C4A" w14:paraId="6FB25CDD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3AE3333" w14:textId="5C89F3A5" w:rsidR="005A53A4" w:rsidRPr="00911C4A" w:rsidRDefault="005A53A4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CEF08AA" w14:textId="3FE558BC" w:rsidR="005A53A4" w:rsidRPr="00911C4A" w:rsidRDefault="005A53A4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92C3321" w14:textId="2CEDF539" w:rsidR="005A53A4" w:rsidRPr="00911C4A" w:rsidRDefault="005A53A4" w:rsidP="00EF06B0">
            <w:pPr>
              <w:spacing w:after="0"/>
              <w:jc w:val="both"/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  <w:tr w:rsidR="005A53A4" w:rsidRPr="00911C4A" w14:paraId="269C420B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027169D" w14:textId="77777777" w:rsidR="005A53A4" w:rsidRPr="00911C4A" w:rsidRDefault="005A53A4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69B5881" w14:textId="77777777" w:rsidR="005A53A4" w:rsidRPr="00911C4A" w:rsidRDefault="005A53A4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09F3409" w14:textId="77777777" w:rsidR="005A53A4" w:rsidRPr="00911C4A" w:rsidRDefault="005A53A4" w:rsidP="00EF06B0">
            <w:pPr>
              <w:spacing w:after="0"/>
              <w:jc w:val="both"/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</w:tbl>
    <w:p w14:paraId="2EE1C9D4" w14:textId="77777777" w:rsidR="005A53A4" w:rsidRPr="00911C4A" w:rsidRDefault="005A53A4" w:rsidP="00EF06B0">
      <w:pPr>
        <w:spacing w:after="0"/>
        <w:jc w:val="both"/>
        <w:rPr>
          <w:rFonts w:ascii="Calibri" w:eastAsiaTheme="minorEastAsia" w:hAnsi="Calibri" w:cs="Calibri"/>
          <w:sz w:val="22"/>
          <w:szCs w:val="22"/>
          <w:highlight w:val="lightGray"/>
        </w:rPr>
      </w:pPr>
    </w:p>
    <w:p w14:paraId="39DF5128" w14:textId="77777777" w:rsidR="005A53A4" w:rsidRPr="00911C4A" w:rsidRDefault="005A53A4" w:rsidP="00EF06B0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eastAsia="ko-KR"/>
        </w:rPr>
      </w:pPr>
    </w:p>
    <w:p w14:paraId="77BF8C3D" w14:textId="3CD6D396" w:rsidR="005A53A4" w:rsidRPr="00911C4A" w:rsidRDefault="005A53A4" w:rsidP="00EF06B0">
      <w:pPr>
        <w:overflowPunct w:val="0"/>
        <w:spacing w:after="0"/>
        <w:jc w:val="both"/>
        <w:rPr>
          <w:rFonts w:ascii="Calibri" w:eastAsiaTheme="minorEastAsia" w:hAnsi="Calibri" w:cs="Calibri"/>
          <w:sz w:val="22"/>
          <w:szCs w:val="22"/>
          <w:lang w:eastAsia="ko-KR"/>
        </w:rPr>
      </w:pPr>
      <w:r w:rsidRPr="00911C4A">
        <w:rPr>
          <w:rFonts w:ascii="Calibri" w:eastAsiaTheme="minorEastAsia" w:hAnsi="Calibri" w:cs="Calibri"/>
          <w:sz w:val="22"/>
          <w:lang w:eastAsia="ko-KR"/>
        </w:rPr>
        <w:t xml:space="preserve">Q1-2: For inter-UE coordination triggered by an explicit request in Scheme 1, how UE-A and UE-B assume TX resource pool associated with the set of resources? </w:t>
      </w:r>
      <w:r w:rsidR="007E2785" w:rsidRPr="00911C4A">
        <w:rPr>
          <w:rFonts w:ascii="Calibri" w:eastAsiaTheme="minorEastAsia" w:hAnsi="Calibri" w:cs="Calibri"/>
          <w:sz w:val="22"/>
          <w:szCs w:val="22"/>
          <w:lang w:eastAsia="ko-KR"/>
        </w:rPr>
        <w:t>Please provide rationales for your answer.</w:t>
      </w:r>
    </w:p>
    <w:p w14:paraId="3A4E33D0" w14:textId="77777777" w:rsidR="00EF06B0" w:rsidRPr="00911C4A" w:rsidRDefault="00EF06B0" w:rsidP="00EF06B0">
      <w:pPr>
        <w:overflowPunct w:val="0"/>
        <w:spacing w:after="0"/>
        <w:jc w:val="both"/>
        <w:rPr>
          <w:rFonts w:ascii="Calibri" w:eastAsiaTheme="minorEastAsia" w:hAnsi="Calibri" w:cs="Calibri"/>
          <w:sz w:val="4"/>
          <w:szCs w:val="4"/>
          <w:lang w:eastAsia="ko-KR"/>
        </w:rPr>
      </w:pPr>
    </w:p>
    <w:p w14:paraId="0A73F4AD" w14:textId="77777777" w:rsidR="005A53A4" w:rsidRPr="00911C4A" w:rsidRDefault="005A53A4" w:rsidP="00EF06B0">
      <w:pPr>
        <w:pStyle w:val="af9"/>
        <w:widowControl/>
        <w:numPr>
          <w:ilvl w:val="0"/>
          <w:numId w:val="11"/>
        </w:numPr>
        <w:overflowPunct w:val="0"/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 xml:space="preserve">Option 1: A resource pool indicated by UE-B’ request </w:t>
      </w:r>
    </w:p>
    <w:p w14:paraId="1D7E55B6" w14:textId="77777777" w:rsidR="005A53A4" w:rsidRPr="00911C4A" w:rsidRDefault="005A53A4" w:rsidP="00EF06B0">
      <w:pPr>
        <w:pStyle w:val="af9"/>
        <w:widowControl/>
        <w:numPr>
          <w:ilvl w:val="0"/>
          <w:numId w:val="11"/>
        </w:numPr>
        <w:overflowPunct w:val="0"/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>Option 2: A resource pool used for UE-B’s request transmission</w:t>
      </w:r>
    </w:p>
    <w:p w14:paraId="12AAD7D3" w14:textId="77777777" w:rsidR="005A53A4" w:rsidRPr="00911C4A" w:rsidRDefault="005A53A4" w:rsidP="00EF06B0">
      <w:pPr>
        <w:pStyle w:val="af9"/>
        <w:widowControl/>
        <w:numPr>
          <w:ilvl w:val="0"/>
          <w:numId w:val="11"/>
        </w:numPr>
        <w:overflowPunct w:val="0"/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 xml:space="preserve">Option 3: A resource pool </w:t>
      </w:r>
      <w:proofErr w:type="spellStart"/>
      <w:r w:rsidRPr="00911C4A">
        <w:rPr>
          <w:rFonts w:ascii="Calibri" w:eastAsiaTheme="minorEastAsia" w:hAnsi="Calibri" w:cs="Calibri"/>
          <w:sz w:val="22"/>
        </w:rPr>
        <w:t>inidicated</w:t>
      </w:r>
      <w:proofErr w:type="spellEnd"/>
      <w:r w:rsidRPr="00911C4A">
        <w:rPr>
          <w:rFonts w:ascii="Calibri" w:eastAsiaTheme="minorEastAsia" w:hAnsi="Calibri" w:cs="Calibri"/>
          <w:sz w:val="22"/>
        </w:rPr>
        <w:t xml:space="preserve"> by UE-A’s inter-UE coordination information</w:t>
      </w:r>
    </w:p>
    <w:p w14:paraId="3F266FAD" w14:textId="77777777" w:rsidR="005A53A4" w:rsidRPr="00911C4A" w:rsidRDefault="005A53A4" w:rsidP="00EF06B0">
      <w:pPr>
        <w:pStyle w:val="af9"/>
        <w:widowControl/>
        <w:numPr>
          <w:ilvl w:val="0"/>
          <w:numId w:val="11"/>
        </w:numPr>
        <w:overflowPunct w:val="0"/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>Option 4: A resource pool used for UE-A’s inter-UE coordination information transmission</w:t>
      </w:r>
    </w:p>
    <w:p w14:paraId="40971843" w14:textId="77777777" w:rsidR="005A53A4" w:rsidRPr="00911C4A" w:rsidRDefault="005A53A4" w:rsidP="00EF06B0">
      <w:pPr>
        <w:pStyle w:val="af9"/>
        <w:widowControl/>
        <w:numPr>
          <w:ilvl w:val="0"/>
          <w:numId w:val="11"/>
        </w:numPr>
        <w:overflowPunct w:val="0"/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>Option 5: Others (please specify it)</w:t>
      </w:r>
    </w:p>
    <w:p w14:paraId="7F8AA910" w14:textId="77777777" w:rsidR="005A53A4" w:rsidRPr="00911C4A" w:rsidRDefault="005A53A4" w:rsidP="00EF06B0">
      <w:pPr>
        <w:overflowPunct w:val="0"/>
        <w:spacing w:after="0"/>
        <w:jc w:val="both"/>
        <w:rPr>
          <w:rFonts w:ascii="Calibri" w:eastAsiaTheme="minorEastAsia" w:hAnsi="Calibri" w:cs="Calibri"/>
          <w:sz w:val="22"/>
          <w:highlight w:val="lightGray"/>
          <w:lang w:val="en-US" w:eastAsia="ko-KR"/>
        </w:rPr>
      </w:pPr>
    </w:p>
    <w:tbl>
      <w:tblPr>
        <w:tblW w:w="9082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1073"/>
        <w:gridCol w:w="1061"/>
        <w:gridCol w:w="1137"/>
        <w:gridCol w:w="5811"/>
      </w:tblGrid>
      <w:tr w:rsidR="005A53A4" w:rsidRPr="00911C4A" w14:paraId="49C664CD" w14:textId="77777777" w:rsidTr="00FE5894"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7A6760F" w14:textId="77777777" w:rsidR="005A53A4" w:rsidRPr="00911C4A" w:rsidRDefault="005A53A4" w:rsidP="00EF06B0">
            <w:pPr>
              <w:spacing w:after="0"/>
              <w:jc w:val="both"/>
              <w:rPr>
                <w:rFonts w:ascii="Calibri" w:hAnsi="Calibri" w:cs="Calibri"/>
              </w:rPr>
            </w:pPr>
            <w:r w:rsidRPr="00911C4A">
              <w:rPr>
                <w:rFonts w:ascii="Calibri" w:hAnsi="Calibri" w:cs="Calibri"/>
                <w:b/>
                <w:sz w:val="22"/>
                <w:szCs w:val="22"/>
              </w:rPr>
              <w:t>Company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80BEFE0" w14:textId="104D4A43" w:rsidR="005A53A4" w:rsidRPr="00911C4A" w:rsidRDefault="005A53A4" w:rsidP="00EF06B0">
            <w:pPr>
              <w:spacing w:after="0"/>
              <w:jc w:val="both"/>
              <w:rPr>
                <w:rFonts w:ascii="Calibri" w:hAnsi="Calibri" w:cs="Calibri"/>
              </w:rPr>
            </w:pPr>
            <w:r w:rsidRPr="00911C4A"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Option for UE-A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D16190" w14:textId="0026A716" w:rsidR="005A53A4" w:rsidRPr="00911C4A" w:rsidRDefault="005A53A4" w:rsidP="00EF06B0">
            <w:pPr>
              <w:spacing w:after="0"/>
              <w:jc w:val="both"/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</w:pPr>
            <w:r w:rsidRPr="00911C4A"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Option for UE-B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CFE105C" w14:textId="5096B603" w:rsidR="005A53A4" w:rsidRPr="00911C4A" w:rsidRDefault="005A53A4" w:rsidP="00EF06B0">
            <w:pPr>
              <w:spacing w:after="0"/>
              <w:jc w:val="both"/>
              <w:rPr>
                <w:rFonts w:ascii="Calibri" w:hAnsi="Calibri" w:cs="Calibri"/>
              </w:rPr>
            </w:pPr>
            <w:r w:rsidRPr="00911C4A"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Comment</w:t>
            </w:r>
          </w:p>
        </w:tc>
      </w:tr>
      <w:tr w:rsidR="005A53A4" w:rsidRPr="00911C4A" w14:paraId="0655FF42" w14:textId="77777777" w:rsidTr="00FE5894"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B15DBF8" w14:textId="74A24C14" w:rsidR="005A53A4" w:rsidRPr="00911C4A" w:rsidRDefault="00F35FA6" w:rsidP="00EF06B0">
            <w:pPr>
              <w:spacing w:after="0"/>
              <w:jc w:val="both"/>
              <w:rPr>
                <w:rFonts w:ascii="Calibri" w:hAnsi="Calibri" w:cs="Calibri" w:hint="eastAsia"/>
                <w:lang w:eastAsia="zh-CN"/>
              </w:rPr>
            </w:pPr>
            <w:r>
              <w:rPr>
                <w:rFonts w:ascii="Calibri" w:hAnsi="Calibri" w:cs="Calibri" w:hint="eastAsia"/>
                <w:lang w:eastAsia="zh-CN"/>
              </w:rPr>
              <w:t>v</w:t>
            </w:r>
            <w:r>
              <w:rPr>
                <w:rFonts w:ascii="Calibri" w:hAnsi="Calibri" w:cs="Calibri"/>
                <w:lang w:eastAsia="zh-CN"/>
              </w:rPr>
              <w:t>ivo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0A4AE94" w14:textId="44EF66AF" w:rsidR="005A53A4" w:rsidRPr="00911C4A" w:rsidRDefault="00F35FA6" w:rsidP="00EF06B0">
            <w:pPr>
              <w:spacing w:after="0"/>
              <w:jc w:val="both"/>
              <w:rPr>
                <w:rFonts w:ascii="Calibri" w:hAnsi="Calibri" w:cs="Calibri" w:hint="eastAsia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Option 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638368" w14:textId="55B1F42D" w:rsidR="005A53A4" w:rsidRPr="00911C4A" w:rsidRDefault="00F35FA6" w:rsidP="00EF06B0">
            <w:pPr>
              <w:snapToGrid w:val="0"/>
              <w:spacing w:after="0"/>
              <w:jc w:val="both"/>
              <w:rPr>
                <w:rFonts w:ascii="Calibri" w:hAnsi="Calibri" w:cs="Calibri" w:hint="eastAsia"/>
                <w:lang w:eastAsia="zh-CN"/>
              </w:rPr>
            </w:pPr>
            <w:r>
              <w:rPr>
                <w:rFonts w:ascii="Calibri" w:hAnsi="Calibri" w:cs="Calibri" w:hint="eastAsia"/>
                <w:lang w:eastAsia="zh-CN"/>
              </w:rPr>
              <w:t>O</w:t>
            </w:r>
            <w:r>
              <w:rPr>
                <w:rFonts w:ascii="Calibri" w:hAnsi="Calibri" w:cs="Calibri"/>
                <w:lang w:eastAsia="zh-CN"/>
              </w:rPr>
              <w:t>ption 4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8CA5CC6" w14:textId="380CACAD" w:rsidR="005A53A4" w:rsidRPr="00911C4A" w:rsidRDefault="000B1781" w:rsidP="00EF06B0">
            <w:pPr>
              <w:snapToGrid w:val="0"/>
              <w:spacing w:after="0"/>
              <w:jc w:val="both"/>
              <w:rPr>
                <w:rFonts w:ascii="Calibri" w:hAnsi="Calibri" w:cs="Calibri" w:hint="eastAsia"/>
                <w:lang w:eastAsia="zh-CN"/>
              </w:rPr>
            </w:pPr>
            <w:proofErr w:type="spellStart"/>
            <w:r>
              <w:rPr>
                <w:rFonts w:ascii="Calibri" w:hAnsi="Calibri" w:cs="Calibri"/>
                <w:lang w:eastAsia="zh-CN"/>
              </w:rPr>
              <w:t xml:space="preserve">If </w:t>
            </w:r>
            <w:r>
              <w:rPr>
                <w:rFonts w:ascii="Calibri" w:hAnsi="Calibri" w:cs="Calibri" w:hint="eastAsia"/>
                <w:lang w:eastAsia="zh-CN"/>
              </w:rPr>
              <w:t>U</w:t>
            </w:r>
            <w:proofErr w:type="spellEnd"/>
            <w:r>
              <w:rPr>
                <w:rFonts w:ascii="Calibri" w:hAnsi="Calibri" w:cs="Calibri"/>
                <w:lang w:eastAsia="zh-CN"/>
              </w:rPr>
              <w:t>E-A and UE-B do not change their TX pool information, it is not necessary to indicate pool ID in request or coordination information.</w:t>
            </w:r>
          </w:p>
        </w:tc>
      </w:tr>
      <w:tr w:rsidR="005A53A4" w:rsidRPr="00911C4A" w14:paraId="2048B227" w14:textId="77777777" w:rsidTr="00FE5894"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C2E4D09" w14:textId="77777777" w:rsidR="005A53A4" w:rsidRPr="00911C4A" w:rsidRDefault="005A53A4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74E25BE" w14:textId="77777777" w:rsidR="005A53A4" w:rsidRPr="00911C4A" w:rsidRDefault="005A53A4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8933F4" w14:textId="77777777" w:rsidR="005A53A4" w:rsidRPr="00911C4A" w:rsidRDefault="005A53A4" w:rsidP="00EF06B0">
            <w:pPr>
              <w:spacing w:after="0"/>
              <w:jc w:val="both"/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C0AAAD6" w14:textId="63B518E7" w:rsidR="005A53A4" w:rsidRPr="00911C4A" w:rsidRDefault="005A53A4" w:rsidP="00EF06B0">
            <w:pPr>
              <w:spacing w:after="0"/>
              <w:jc w:val="both"/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  <w:tr w:rsidR="005A53A4" w:rsidRPr="00911C4A" w14:paraId="42F449DA" w14:textId="77777777" w:rsidTr="00FE5894"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FE756EA" w14:textId="77777777" w:rsidR="005A53A4" w:rsidRPr="00911C4A" w:rsidRDefault="005A53A4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8FE1332" w14:textId="77777777" w:rsidR="005A53A4" w:rsidRPr="00911C4A" w:rsidRDefault="005A53A4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F27013" w14:textId="77777777" w:rsidR="005A53A4" w:rsidRPr="00911C4A" w:rsidRDefault="005A53A4" w:rsidP="00EF06B0">
            <w:pPr>
              <w:spacing w:after="0"/>
              <w:jc w:val="both"/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63323E2" w14:textId="6B9AEFE7" w:rsidR="005A53A4" w:rsidRPr="00911C4A" w:rsidRDefault="005A53A4" w:rsidP="00EF06B0">
            <w:pPr>
              <w:spacing w:after="0"/>
              <w:jc w:val="both"/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</w:tbl>
    <w:p w14:paraId="4FBA42EE" w14:textId="77777777" w:rsidR="005A53A4" w:rsidRPr="00911C4A" w:rsidRDefault="005A53A4" w:rsidP="00EF06B0">
      <w:pPr>
        <w:overflowPunct w:val="0"/>
        <w:spacing w:after="0"/>
        <w:jc w:val="both"/>
        <w:rPr>
          <w:rFonts w:ascii="Calibri" w:eastAsiaTheme="minorEastAsia" w:hAnsi="Calibri" w:cs="Calibri"/>
          <w:sz w:val="22"/>
          <w:highlight w:val="lightGray"/>
          <w:lang w:val="en-US" w:eastAsia="ko-KR"/>
        </w:rPr>
      </w:pPr>
    </w:p>
    <w:p w14:paraId="0584CC25" w14:textId="77777777" w:rsidR="005A53A4" w:rsidRPr="00911C4A" w:rsidRDefault="005A53A4" w:rsidP="00EF06B0">
      <w:pPr>
        <w:overflowPunct w:val="0"/>
        <w:spacing w:after="0"/>
        <w:jc w:val="both"/>
        <w:rPr>
          <w:rFonts w:ascii="Calibri" w:eastAsiaTheme="minorEastAsia" w:hAnsi="Calibri" w:cs="Calibri"/>
          <w:sz w:val="22"/>
          <w:highlight w:val="lightGray"/>
          <w:lang w:val="en-US" w:eastAsia="ko-KR"/>
        </w:rPr>
      </w:pPr>
    </w:p>
    <w:p w14:paraId="52984856" w14:textId="18800154" w:rsidR="005A53A4" w:rsidRPr="00911C4A" w:rsidRDefault="005A53A4" w:rsidP="00EF06B0">
      <w:pPr>
        <w:overflowPunct w:val="0"/>
        <w:spacing w:after="0"/>
        <w:jc w:val="both"/>
        <w:rPr>
          <w:rFonts w:ascii="Calibri" w:eastAsiaTheme="minorEastAsia" w:hAnsi="Calibri" w:cs="Calibri"/>
          <w:sz w:val="22"/>
          <w:szCs w:val="22"/>
          <w:lang w:eastAsia="ko-KR"/>
        </w:rPr>
      </w:pPr>
      <w:r w:rsidRPr="00911C4A">
        <w:rPr>
          <w:rFonts w:ascii="Calibri" w:eastAsiaTheme="minorEastAsia" w:hAnsi="Calibri" w:cs="Calibri"/>
          <w:sz w:val="22"/>
          <w:lang w:eastAsia="ko-KR"/>
        </w:rPr>
        <w:t>Q</w:t>
      </w:r>
      <w:r w:rsidR="007E2785" w:rsidRPr="00911C4A">
        <w:rPr>
          <w:rFonts w:ascii="Calibri" w:eastAsiaTheme="minorEastAsia" w:hAnsi="Calibri" w:cs="Calibri"/>
          <w:sz w:val="22"/>
          <w:lang w:eastAsia="ko-KR"/>
        </w:rPr>
        <w:t>1-3</w:t>
      </w:r>
      <w:r w:rsidRPr="00911C4A">
        <w:rPr>
          <w:rFonts w:ascii="Calibri" w:eastAsiaTheme="minorEastAsia" w:hAnsi="Calibri" w:cs="Calibri"/>
          <w:sz w:val="22"/>
          <w:lang w:eastAsia="ko-KR"/>
        </w:rPr>
        <w:t xml:space="preserve">: For inter-UE coordination triggered by a condition rather than request reception in Scheme 1, how UE-A and UE-B assume TX resource pool associated with the set of resources? </w:t>
      </w:r>
      <w:r w:rsidR="007E2785" w:rsidRPr="00911C4A">
        <w:rPr>
          <w:rFonts w:ascii="Calibri" w:eastAsiaTheme="minorEastAsia" w:hAnsi="Calibri" w:cs="Calibri"/>
          <w:sz w:val="22"/>
          <w:szCs w:val="22"/>
          <w:lang w:eastAsia="ko-KR"/>
        </w:rPr>
        <w:t>Please provide rationales for your answer.</w:t>
      </w:r>
    </w:p>
    <w:p w14:paraId="65268821" w14:textId="77777777" w:rsidR="00EF06B0" w:rsidRPr="00911C4A" w:rsidRDefault="00EF06B0" w:rsidP="00EF06B0">
      <w:pPr>
        <w:overflowPunct w:val="0"/>
        <w:spacing w:after="0"/>
        <w:jc w:val="both"/>
        <w:rPr>
          <w:rFonts w:ascii="Calibri" w:eastAsiaTheme="minorEastAsia" w:hAnsi="Calibri" w:cs="Calibri"/>
          <w:sz w:val="4"/>
          <w:szCs w:val="4"/>
          <w:lang w:eastAsia="ko-KR"/>
        </w:rPr>
      </w:pPr>
    </w:p>
    <w:p w14:paraId="371BDB1E" w14:textId="77777777" w:rsidR="005A53A4" w:rsidRPr="00911C4A" w:rsidRDefault="005A53A4" w:rsidP="00EF06B0">
      <w:pPr>
        <w:pStyle w:val="af9"/>
        <w:widowControl/>
        <w:numPr>
          <w:ilvl w:val="0"/>
          <w:numId w:val="11"/>
        </w:numPr>
        <w:overflowPunct w:val="0"/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 xml:space="preserve">Option 1: A resource pool </w:t>
      </w:r>
      <w:proofErr w:type="spellStart"/>
      <w:r w:rsidRPr="00911C4A">
        <w:rPr>
          <w:rFonts w:ascii="Calibri" w:eastAsiaTheme="minorEastAsia" w:hAnsi="Calibri" w:cs="Calibri"/>
          <w:sz w:val="22"/>
        </w:rPr>
        <w:t>inidicated</w:t>
      </w:r>
      <w:proofErr w:type="spellEnd"/>
      <w:r w:rsidRPr="00911C4A">
        <w:rPr>
          <w:rFonts w:ascii="Calibri" w:eastAsiaTheme="minorEastAsia" w:hAnsi="Calibri" w:cs="Calibri"/>
          <w:sz w:val="22"/>
        </w:rPr>
        <w:t xml:space="preserve"> by UE-A’s inter-UE coordination information</w:t>
      </w:r>
    </w:p>
    <w:p w14:paraId="42B1D980" w14:textId="77777777" w:rsidR="005A53A4" w:rsidRPr="00911C4A" w:rsidRDefault="005A53A4" w:rsidP="00EF06B0">
      <w:pPr>
        <w:pStyle w:val="af9"/>
        <w:widowControl/>
        <w:numPr>
          <w:ilvl w:val="0"/>
          <w:numId w:val="11"/>
        </w:numPr>
        <w:overflowPunct w:val="0"/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>Option 2: A resource pool used for UE-A’s inter-UE coordination information transmission</w:t>
      </w:r>
    </w:p>
    <w:p w14:paraId="3BF1E7E8" w14:textId="77777777" w:rsidR="005A53A4" w:rsidRPr="00911C4A" w:rsidRDefault="005A53A4" w:rsidP="00EF06B0">
      <w:pPr>
        <w:pStyle w:val="af9"/>
        <w:widowControl/>
        <w:numPr>
          <w:ilvl w:val="0"/>
          <w:numId w:val="11"/>
        </w:numPr>
        <w:overflowPunct w:val="0"/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lastRenderedPageBreak/>
        <w:t>Option 3: Others (please specify it)</w:t>
      </w:r>
    </w:p>
    <w:p w14:paraId="4A5A720B" w14:textId="77777777" w:rsidR="005A53A4" w:rsidRPr="00911C4A" w:rsidRDefault="005A53A4" w:rsidP="00EF06B0">
      <w:pPr>
        <w:overflowPunct w:val="0"/>
        <w:spacing w:after="0"/>
        <w:jc w:val="both"/>
        <w:rPr>
          <w:rFonts w:ascii="Calibri" w:eastAsiaTheme="minorEastAsia" w:hAnsi="Calibri" w:cs="Calibri"/>
          <w:sz w:val="22"/>
          <w:highlight w:val="lightGray"/>
          <w:lang w:val="en-US" w:eastAsia="ko-KR"/>
        </w:rPr>
      </w:pPr>
    </w:p>
    <w:tbl>
      <w:tblPr>
        <w:tblW w:w="9082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1073"/>
        <w:gridCol w:w="1061"/>
        <w:gridCol w:w="1137"/>
        <w:gridCol w:w="5811"/>
      </w:tblGrid>
      <w:tr w:rsidR="007E2785" w:rsidRPr="00911C4A" w14:paraId="65919261" w14:textId="77777777" w:rsidTr="00FE5894"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9AD3844" w14:textId="77777777" w:rsidR="007E2785" w:rsidRPr="00911C4A" w:rsidRDefault="007E2785" w:rsidP="00EF06B0">
            <w:pPr>
              <w:spacing w:after="0"/>
              <w:jc w:val="both"/>
              <w:rPr>
                <w:rFonts w:ascii="Calibri" w:hAnsi="Calibri" w:cs="Calibri"/>
              </w:rPr>
            </w:pPr>
            <w:r w:rsidRPr="00911C4A">
              <w:rPr>
                <w:rFonts w:ascii="Calibri" w:hAnsi="Calibri" w:cs="Calibri"/>
                <w:b/>
                <w:sz w:val="22"/>
                <w:szCs w:val="22"/>
              </w:rPr>
              <w:t>Company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5545786" w14:textId="77777777" w:rsidR="007E2785" w:rsidRPr="00911C4A" w:rsidRDefault="007E2785" w:rsidP="00EF06B0">
            <w:pPr>
              <w:spacing w:after="0"/>
              <w:jc w:val="both"/>
              <w:rPr>
                <w:rFonts w:ascii="Calibri" w:hAnsi="Calibri" w:cs="Calibri"/>
              </w:rPr>
            </w:pPr>
            <w:r w:rsidRPr="00911C4A"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Option for UE-A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AEB32E" w14:textId="77777777" w:rsidR="007E2785" w:rsidRPr="00911C4A" w:rsidRDefault="007E2785" w:rsidP="00EF06B0">
            <w:pPr>
              <w:spacing w:after="0"/>
              <w:jc w:val="both"/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</w:pPr>
            <w:r w:rsidRPr="00911C4A"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Option for UE-B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C1CBD29" w14:textId="77777777" w:rsidR="007E2785" w:rsidRPr="00911C4A" w:rsidRDefault="007E2785" w:rsidP="00EF06B0">
            <w:pPr>
              <w:spacing w:after="0"/>
              <w:jc w:val="both"/>
              <w:rPr>
                <w:rFonts w:ascii="Calibri" w:hAnsi="Calibri" w:cs="Calibri"/>
              </w:rPr>
            </w:pPr>
            <w:r w:rsidRPr="00911C4A"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Comment</w:t>
            </w:r>
          </w:p>
        </w:tc>
      </w:tr>
      <w:tr w:rsidR="007E2785" w:rsidRPr="00911C4A" w14:paraId="0051D1B9" w14:textId="77777777" w:rsidTr="00FE5894"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CA96DD4" w14:textId="47A981DD" w:rsidR="007E2785" w:rsidRPr="00911C4A" w:rsidRDefault="009F3868" w:rsidP="00EF06B0">
            <w:pPr>
              <w:spacing w:after="0"/>
              <w:jc w:val="both"/>
              <w:rPr>
                <w:rFonts w:ascii="Calibri" w:hAnsi="Calibri" w:cs="Calibri" w:hint="eastAsia"/>
                <w:lang w:eastAsia="zh-CN"/>
              </w:rPr>
            </w:pPr>
            <w:r>
              <w:rPr>
                <w:rFonts w:ascii="Calibri" w:hAnsi="Calibri" w:cs="Calibri" w:hint="eastAsia"/>
                <w:lang w:eastAsia="zh-CN"/>
              </w:rPr>
              <w:t>v</w:t>
            </w:r>
            <w:r>
              <w:rPr>
                <w:rFonts w:ascii="Calibri" w:hAnsi="Calibri" w:cs="Calibri"/>
                <w:lang w:eastAsia="zh-CN"/>
              </w:rPr>
              <w:t>ivo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AE728A5" w14:textId="1AEB1CD8" w:rsidR="007E2785" w:rsidRPr="00911C4A" w:rsidRDefault="009F3868" w:rsidP="00EF06B0">
            <w:pPr>
              <w:spacing w:after="0"/>
              <w:jc w:val="both"/>
              <w:rPr>
                <w:rFonts w:ascii="Calibri" w:hAnsi="Calibri" w:cs="Calibri" w:hint="eastAsia"/>
                <w:lang w:eastAsia="zh-CN"/>
              </w:rPr>
            </w:pPr>
            <w:r>
              <w:rPr>
                <w:rFonts w:ascii="Calibri" w:hAnsi="Calibri" w:cs="Calibri" w:hint="eastAsia"/>
                <w:lang w:eastAsia="zh-CN"/>
              </w:rPr>
              <w:t>O</w:t>
            </w:r>
            <w:r>
              <w:rPr>
                <w:rFonts w:ascii="Calibri" w:hAnsi="Calibri" w:cs="Calibri"/>
                <w:lang w:eastAsia="zh-CN"/>
              </w:rPr>
              <w:t>ption 2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0F187D" w14:textId="10998F09" w:rsidR="007E2785" w:rsidRPr="00911C4A" w:rsidRDefault="009F3868" w:rsidP="00EF06B0">
            <w:pPr>
              <w:snapToGrid w:val="0"/>
              <w:spacing w:after="0"/>
              <w:jc w:val="both"/>
              <w:rPr>
                <w:rFonts w:ascii="Calibri" w:hAnsi="Calibri" w:cs="Calibri" w:hint="eastAsia"/>
                <w:lang w:eastAsia="zh-CN"/>
              </w:rPr>
            </w:pPr>
            <w:r>
              <w:rPr>
                <w:rFonts w:ascii="Calibri" w:hAnsi="Calibri" w:cs="Calibri" w:hint="eastAsia"/>
                <w:lang w:eastAsia="zh-CN"/>
              </w:rPr>
              <w:t>O</w:t>
            </w:r>
            <w:r>
              <w:rPr>
                <w:rFonts w:ascii="Calibri" w:hAnsi="Calibri" w:cs="Calibri"/>
                <w:lang w:eastAsia="zh-CN"/>
              </w:rPr>
              <w:t>ption 2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B2B1F05" w14:textId="77777777" w:rsidR="007E2785" w:rsidRPr="00911C4A" w:rsidRDefault="007E2785" w:rsidP="00EF06B0">
            <w:pPr>
              <w:snapToGrid w:val="0"/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7E2785" w:rsidRPr="00911C4A" w14:paraId="49FE96A9" w14:textId="77777777" w:rsidTr="00FE5894"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DE7490C" w14:textId="77777777" w:rsidR="007E2785" w:rsidRPr="00911C4A" w:rsidRDefault="007E2785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CEA3CF6" w14:textId="77777777" w:rsidR="007E2785" w:rsidRPr="00911C4A" w:rsidRDefault="007E2785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3164F0" w14:textId="77777777" w:rsidR="007E2785" w:rsidRPr="00911C4A" w:rsidRDefault="007E2785" w:rsidP="00EF06B0">
            <w:pPr>
              <w:spacing w:after="0"/>
              <w:jc w:val="both"/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EFA0E2D" w14:textId="77777777" w:rsidR="007E2785" w:rsidRPr="00911C4A" w:rsidRDefault="007E2785" w:rsidP="00EF06B0">
            <w:pPr>
              <w:spacing w:after="0"/>
              <w:jc w:val="both"/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  <w:tr w:rsidR="007E2785" w:rsidRPr="00911C4A" w14:paraId="2D4066D2" w14:textId="77777777" w:rsidTr="00FE5894"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6E6A1B8" w14:textId="77777777" w:rsidR="007E2785" w:rsidRPr="00911C4A" w:rsidRDefault="007E2785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8D6DEE5" w14:textId="77777777" w:rsidR="007E2785" w:rsidRPr="00911C4A" w:rsidRDefault="007E2785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31C2DF" w14:textId="77777777" w:rsidR="007E2785" w:rsidRPr="00911C4A" w:rsidRDefault="007E2785" w:rsidP="00EF06B0">
            <w:pPr>
              <w:spacing w:after="0"/>
              <w:jc w:val="both"/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E0DAA05" w14:textId="77777777" w:rsidR="007E2785" w:rsidRPr="00911C4A" w:rsidRDefault="007E2785" w:rsidP="00EF06B0">
            <w:pPr>
              <w:spacing w:after="0"/>
              <w:jc w:val="both"/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</w:tbl>
    <w:p w14:paraId="0AD5E3C5" w14:textId="77777777" w:rsidR="005A53A4" w:rsidRPr="00911C4A" w:rsidRDefault="005A53A4" w:rsidP="00EF06B0">
      <w:pPr>
        <w:overflowPunct w:val="0"/>
        <w:spacing w:after="0"/>
        <w:jc w:val="both"/>
        <w:rPr>
          <w:rFonts w:ascii="Calibri" w:eastAsiaTheme="minorEastAsia" w:hAnsi="Calibri" w:cs="Calibri"/>
          <w:sz w:val="22"/>
          <w:highlight w:val="lightGray"/>
          <w:lang w:val="en-US" w:eastAsia="ko-KR"/>
        </w:rPr>
      </w:pPr>
    </w:p>
    <w:p w14:paraId="4A8FB2E4" w14:textId="77777777" w:rsidR="005A53A4" w:rsidRPr="00911C4A" w:rsidRDefault="005A53A4" w:rsidP="00EF06B0">
      <w:pPr>
        <w:overflowPunct w:val="0"/>
        <w:spacing w:after="0"/>
        <w:jc w:val="both"/>
        <w:rPr>
          <w:rFonts w:ascii="Calibri" w:eastAsiaTheme="minorEastAsia" w:hAnsi="Calibri" w:cs="Calibri"/>
          <w:sz w:val="22"/>
          <w:highlight w:val="lightGray"/>
          <w:lang w:val="en-US" w:eastAsia="ko-KR"/>
        </w:rPr>
      </w:pPr>
    </w:p>
    <w:p w14:paraId="05CEA2C2" w14:textId="01BFB335" w:rsidR="005A53A4" w:rsidRPr="00911C4A" w:rsidRDefault="005A53A4" w:rsidP="00EF06B0">
      <w:pPr>
        <w:overflowPunct w:val="0"/>
        <w:spacing w:after="0"/>
        <w:jc w:val="both"/>
        <w:rPr>
          <w:rFonts w:ascii="Calibri" w:eastAsiaTheme="minorEastAsia" w:hAnsi="Calibri" w:cs="Calibri"/>
          <w:sz w:val="22"/>
          <w:szCs w:val="22"/>
          <w:lang w:eastAsia="ko-KR"/>
        </w:rPr>
      </w:pPr>
      <w:r w:rsidRPr="00911C4A">
        <w:rPr>
          <w:rFonts w:ascii="Calibri" w:eastAsiaTheme="minorEastAsia" w:hAnsi="Calibri" w:cs="Calibri"/>
          <w:sz w:val="22"/>
          <w:lang w:val="en-US" w:eastAsia="ko-KR"/>
        </w:rPr>
        <w:t>Q</w:t>
      </w:r>
      <w:r w:rsidR="007E2785" w:rsidRPr="00911C4A">
        <w:rPr>
          <w:rFonts w:ascii="Calibri" w:eastAsiaTheme="minorEastAsia" w:hAnsi="Calibri" w:cs="Calibri"/>
          <w:sz w:val="22"/>
          <w:lang w:val="en-US" w:eastAsia="ko-KR"/>
        </w:rPr>
        <w:t>1-4</w:t>
      </w:r>
      <w:r w:rsidRPr="00911C4A">
        <w:rPr>
          <w:rFonts w:ascii="Calibri" w:eastAsiaTheme="minorEastAsia" w:hAnsi="Calibri" w:cs="Calibri"/>
          <w:sz w:val="22"/>
          <w:lang w:val="en-US" w:eastAsia="ko-KR"/>
        </w:rPr>
        <w:t>: For Scheme 1, when</w:t>
      </w:r>
      <w:r w:rsidRPr="00911C4A">
        <w:rPr>
          <w:rFonts w:ascii="Calibri" w:eastAsiaTheme="minorEastAsia" w:hAnsi="Calibri" w:cs="Calibri"/>
          <w:sz w:val="22"/>
          <w:lang w:eastAsia="ko-KR"/>
        </w:rPr>
        <w:t xml:space="preserve"> inter-UE coordination is triggered by an explicit request in Scheme 1, </w:t>
      </w:r>
      <w:proofErr w:type="gramStart"/>
      <w:r w:rsidRPr="00911C4A">
        <w:rPr>
          <w:rFonts w:ascii="Calibri" w:eastAsiaTheme="minorEastAsia" w:hAnsi="Calibri" w:cs="Calibri"/>
          <w:sz w:val="22"/>
          <w:lang w:eastAsia="ko-KR"/>
        </w:rPr>
        <w:t>whether or not</w:t>
      </w:r>
      <w:proofErr w:type="gramEnd"/>
      <w:r w:rsidRPr="00911C4A">
        <w:rPr>
          <w:rFonts w:ascii="Calibri" w:eastAsiaTheme="minorEastAsia" w:hAnsi="Calibri" w:cs="Calibri"/>
          <w:sz w:val="22"/>
          <w:lang w:eastAsia="ko-KR"/>
        </w:rPr>
        <w:t xml:space="preserve"> following information needs to be included additionally in UE-B’s request? </w:t>
      </w:r>
      <w:r w:rsidR="007E2785" w:rsidRPr="00911C4A">
        <w:rPr>
          <w:rFonts w:ascii="Calibri" w:eastAsiaTheme="minorEastAsia" w:hAnsi="Calibri" w:cs="Calibri"/>
          <w:sz w:val="22"/>
          <w:szCs w:val="22"/>
          <w:lang w:eastAsia="ko-KR"/>
        </w:rPr>
        <w:t>Please provide rationales for your answer.</w:t>
      </w:r>
    </w:p>
    <w:p w14:paraId="5C61616C" w14:textId="77777777" w:rsidR="001B275A" w:rsidRPr="00911C4A" w:rsidRDefault="001B275A" w:rsidP="00EF06B0">
      <w:pPr>
        <w:overflowPunct w:val="0"/>
        <w:spacing w:after="0"/>
        <w:jc w:val="both"/>
        <w:rPr>
          <w:rFonts w:ascii="Calibri" w:eastAsiaTheme="minorEastAsia" w:hAnsi="Calibri" w:cs="Calibri"/>
          <w:sz w:val="4"/>
          <w:szCs w:val="4"/>
          <w:lang w:eastAsia="ko-KR"/>
        </w:rPr>
      </w:pPr>
    </w:p>
    <w:p w14:paraId="63469C5B" w14:textId="77777777" w:rsidR="005A53A4" w:rsidRPr="00911C4A" w:rsidRDefault="005A53A4" w:rsidP="00EF06B0">
      <w:pPr>
        <w:pStyle w:val="af9"/>
        <w:widowControl/>
        <w:numPr>
          <w:ilvl w:val="0"/>
          <w:numId w:val="11"/>
        </w:numPr>
        <w:overflowPunct w:val="0"/>
        <w:spacing w:before="0" w:after="0" w:line="240" w:lineRule="auto"/>
        <w:rPr>
          <w:rFonts w:ascii="Calibri" w:eastAsiaTheme="minorEastAsia" w:hAnsi="Calibri" w:cs="Calibri"/>
          <w:sz w:val="22"/>
          <w:lang w:val="en-GB"/>
        </w:rPr>
      </w:pPr>
      <w:r w:rsidRPr="00911C4A">
        <w:rPr>
          <w:rFonts w:ascii="Calibri" w:eastAsiaTheme="minorEastAsia" w:hAnsi="Calibri" w:cs="Calibri"/>
          <w:sz w:val="22"/>
          <w:lang w:val="en-GB"/>
        </w:rPr>
        <w:t xml:space="preserve">Resource set type </w:t>
      </w:r>
    </w:p>
    <w:p w14:paraId="26E92B86" w14:textId="77777777" w:rsidR="005A53A4" w:rsidRPr="00911C4A" w:rsidRDefault="005A53A4" w:rsidP="00EF06B0">
      <w:pPr>
        <w:pStyle w:val="af9"/>
        <w:widowControl/>
        <w:numPr>
          <w:ilvl w:val="0"/>
          <w:numId w:val="11"/>
        </w:numPr>
        <w:overflowPunct w:val="0"/>
        <w:spacing w:before="0" w:after="0" w:line="240" w:lineRule="auto"/>
        <w:rPr>
          <w:rFonts w:ascii="Calibri" w:eastAsiaTheme="minorEastAsia" w:hAnsi="Calibri" w:cs="Calibri"/>
          <w:sz w:val="22"/>
        </w:rPr>
      </w:pPr>
      <w:proofErr w:type="spellStart"/>
      <w:r w:rsidRPr="00911C4A">
        <w:rPr>
          <w:rFonts w:ascii="Calibri" w:eastAsiaTheme="minorEastAsia" w:hAnsi="Calibri" w:cs="Calibri"/>
          <w:sz w:val="22"/>
          <w:lang w:val="en-GB"/>
        </w:rPr>
        <w:t>C_resel</w:t>
      </w:r>
      <w:proofErr w:type="spellEnd"/>
    </w:p>
    <w:p w14:paraId="5A376CB3" w14:textId="77777777" w:rsidR="005A53A4" w:rsidRPr="00911C4A" w:rsidRDefault="005A53A4" w:rsidP="00EF06B0">
      <w:pPr>
        <w:pStyle w:val="af9"/>
        <w:widowControl/>
        <w:numPr>
          <w:ilvl w:val="0"/>
          <w:numId w:val="11"/>
        </w:numPr>
        <w:overflowPunct w:val="0"/>
        <w:spacing w:before="0" w:after="0" w:line="240" w:lineRule="auto"/>
        <w:rPr>
          <w:rFonts w:ascii="Calibri" w:eastAsiaTheme="minorEastAsia" w:hAnsi="Calibri" w:cs="Calibri"/>
          <w:sz w:val="22"/>
          <w:lang w:val="en-GB"/>
        </w:rPr>
      </w:pPr>
      <w:proofErr w:type="spellStart"/>
      <w:r w:rsidRPr="00911C4A">
        <w:rPr>
          <w:rFonts w:ascii="Calibri" w:eastAsiaTheme="minorEastAsia" w:hAnsi="Calibri" w:cs="Calibri"/>
          <w:sz w:val="22"/>
          <w:lang w:val="en-GB"/>
        </w:rPr>
        <w:t>sl-TxPercentageList</w:t>
      </w:r>
      <w:proofErr w:type="spellEnd"/>
      <w:r w:rsidRPr="00911C4A">
        <w:rPr>
          <w:rFonts w:ascii="Calibri" w:eastAsiaTheme="minorEastAsia" w:hAnsi="Calibri" w:cs="Calibri"/>
          <w:sz w:val="22"/>
          <w:lang w:val="en-GB"/>
        </w:rPr>
        <w:t xml:space="preserve"> (X)</w:t>
      </w:r>
    </w:p>
    <w:p w14:paraId="1B51F1A3" w14:textId="77777777" w:rsidR="005A53A4" w:rsidRPr="00911C4A" w:rsidRDefault="005A53A4" w:rsidP="00EF06B0">
      <w:pPr>
        <w:pStyle w:val="af9"/>
        <w:widowControl/>
        <w:numPr>
          <w:ilvl w:val="0"/>
          <w:numId w:val="11"/>
        </w:numPr>
        <w:overflowPunct w:val="0"/>
        <w:spacing w:before="0" w:after="0" w:line="240" w:lineRule="auto"/>
        <w:rPr>
          <w:rFonts w:ascii="Calibri" w:eastAsiaTheme="minorEastAsia" w:hAnsi="Calibri" w:cs="Calibri"/>
          <w:sz w:val="22"/>
          <w:lang w:val="en-GB"/>
        </w:rPr>
      </w:pPr>
      <w:r w:rsidRPr="00911C4A">
        <w:rPr>
          <w:rFonts w:ascii="Calibri" w:eastAsiaTheme="minorEastAsia" w:hAnsi="Calibri" w:cs="Calibri"/>
          <w:sz w:val="22"/>
          <w:lang w:val="en-GB"/>
        </w:rPr>
        <w:t xml:space="preserve">Message size </w:t>
      </w:r>
    </w:p>
    <w:p w14:paraId="31AFAF31" w14:textId="77777777" w:rsidR="005A53A4" w:rsidRPr="00911C4A" w:rsidRDefault="005A53A4" w:rsidP="00EF06B0">
      <w:pPr>
        <w:pStyle w:val="af9"/>
        <w:widowControl/>
        <w:numPr>
          <w:ilvl w:val="0"/>
          <w:numId w:val="11"/>
        </w:numPr>
        <w:overflowPunct w:val="0"/>
        <w:spacing w:before="0" w:after="0" w:line="240" w:lineRule="auto"/>
        <w:rPr>
          <w:rFonts w:ascii="Calibri" w:eastAsiaTheme="minorEastAsia" w:hAnsi="Calibri" w:cs="Calibri"/>
          <w:sz w:val="22"/>
          <w:lang w:val="en-GB"/>
        </w:rPr>
      </w:pPr>
      <w:r w:rsidRPr="00911C4A">
        <w:rPr>
          <w:rFonts w:ascii="Calibri" w:eastAsiaTheme="minorEastAsia" w:hAnsi="Calibri" w:cs="Calibri"/>
          <w:sz w:val="22"/>
          <w:lang w:val="en-GB"/>
        </w:rPr>
        <w:t xml:space="preserve">Number of resources to be reported </w:t>
      </w:r>
    </w:p>
    <w:p w14:paraId="3BE0AE63" w14:textId="77777777" w:rsidR="005A53A4" w:rsidRPr="00911C4A" w:rsidRDefault="005A53A4" w:rsidP="00EF06B0">
      <w:pPr>
        <w:pStyle w:val="af9"/>
        <w:widowControl/>
        <w:numPr>
          <w:ilvl w:val="0"/>
          <w:numId w:val="11"/>
        </w:numPr>
        <w:overflowPunct w:val="0"/>
        <w:spacing w:before="0" w:after="0" w:line="240" w:lineRule="auto"/>
        <w:rPr>
          <w:rFonts w:ascii="Calibri" w:eastAsiaTheme="minorEastAsia" w:hAnsi="Calibri" w:cs="Calibri"/>
          <w:sz w:val="22"/>
          <w:lang w:val="en-GB"/>
        </w:rPr>
      </w:pPr>
      <w:proofErr w:type="spellStart"/>
      <w:r w:rsidRPr="00911C4A">
        <w:rPr>
          <w:rFonts w:ascii="Calibri" w:eastAsiaTheme="minorEastAsia" w:hAnsi="Calibri" w:cs="Calibri"/>
          <w:sz w:val="22"/>
          <w:lang w:val="en-GB"/>
        </w:rPr>
        <w:t>Resoruces</w:t>
      </w:r>
      <w:proofErr w:type="spellEnd"/>
      <w:r w:rsidRPr="00911C4A">
        <w:rPr>
          <w:rFonts w:ascii="Calibri" w:eastAsiaTheme="minorEastAsia" w:hAnsi="Calibri" w:cs="Calibri"/>
          <w:sz w:val="22"/>
          <w:lang w:val="en-GB"/>
        </w:rPr>
        <w:t xml:space="preserve"> to be used for inter-UE coordination information </w:t>
      </w:r>
      <w:proofErr w:type="spellStart"/>
      <w:r w:rsidRPr="00911C4A">
        <w:rPr>
          <w:rFonts w:ascii="Calibri" w:eastAsiaTheme="minorEastAsia" w:hAnsi="Calibri" w:cs="Calibri"/>
          <w:sz w:val="22"/>
          <w:lang w:val="en-GB"/>
        </w:rPr>
        <w:t>signaling</w:t>
      </w:r>
      <w:proofErr w:type="spellEnd"/>
    </w:p>
    <w:p w14:paraId="358EDFA9" w14:textId="77777777" w:rsidR="005A53A4" w:rsidRPr="00911C4A" w:rsidRDefault="005A53A4" w:rsidP="00EF06B0">
      <w:pPr>
        <w:pStyle w:val="af9"/>
        <w:widowControl/>
        <w:numPr>
          <w:ilvl w:val="0"/>
          <w:numId w:val="11"/>
        </w:numPr>
        <w:overflowPunct w:val="0"/>
        <w:spacing w:before="0" w:after="0" w:line="240" w:lineRule="auto"/>
        <w:rPr>
          <w:rFonts w:ascii="Calibri" w:eastAsiaTheme="minorEastAsia" w:hAnsi="Calibri" w:cs="Calibri"/>
          <w:sz w:val="22"/>
          <w:lang w:val="en-GB"/>
        </w:rPr>
      </w:pPr>
      <w:r w:rsidRPr="00911C4A">
        <w:rPr>
          <w:rFonts w:ascii="Calibri" w:eastAsiaTheme="minorEastAsia" w:hAnsi="Calibri" w:cs="Calibri"/>
          <w:sz w:val="22"/>
          <w:lang w:val="en-GB"/>
        </w:rPr>
        <w:t xml:space="preserve">Number of </w:t>
      </w:r>
      <w:proofErr w:type="gramStart"/>
      <w:r w:rsidRPr="00911C4A">
        <w:rPr>
          <w:rFonts w:ascii="Calibri" w:eastAsiaTheme="minorEastAsia" w:hAnsi="Calibri" w:cs="Calibri"/>
          <w:sz w:val="22"/>
          <w:lang w:val="en-GB"/>
        </w:rPr>
        <w:t>time</w:t>
      </w:r>
      <w:proofErr w:type="gramEnd"/>
      <w:r w:rsidRPr="00911C4A">
        <w:rPr>
          <w:rFonts w:ascii="Calibri" w:eastAsiaTheme="minorEastAsia" w:hAnsi="Calibri" w:cs="Calibri"/>
          <w:sz w:val="22"/>
          <w:lang w:val="en-GB"/>
        </w:rPr>
        <w:t xml:space="preserve"> </w:t>
      </w:r>
      <w:proofErr w:type="spellStart"/>
      <w:r w:rsidRPr="00911C4A">
        <w:rPr>
          <w:rFonts w:ascii="Calibri" w:eastAsiaTheme="minorEastAsia" w:hAnsi="Calibri" w:cs="Calibri"/>
          <w:sz w:val="22"/>
          <w:lang w:val="en-GB"/>
        </w:rPr>
        <w:t>resrouces</w:t>
      </w:r>
      <w:proofErr w:type="spellEnd"/>
      <w:r w:rsidRPr="00911C4A">
        <w:rPr>
          <w:rFonts w:ascii="Calibri" w:eastAsiaTheme="minorEastAsia" w:hAnsi="Calibri" w:cs="Calibri"/>
          <w:sz w:val="22"/>
          <w:lang w:val="en-GB"/>
        </w:rPr>
        <w:t xml:space="preserve"> for a TB</w:t>
      </w:r>
    </w:p>
    <w:p w14:paraId="45272C1D" w14:textId="77777777" w:rsidR="005A53A4" w:rsidRPr="00911C4A" w:rsidRDefault="005A53A4" w:rsidP="00EF06B0">
      <w:pPr>
        <w:pStyle w:val="af9"/>
        <w:widowControl/>
        <w:numPr>
          <w:ilvl w:val="0"/>
          <w:numId w:val="11"/>
        </w:numPr>
        <w:overflowPunct w:val="0"/>
        <w:spacing w:before="0" w:after="0" w:line="240" w:lineRule="auto"/>
        <w:rPr>
          <w:rFonts w:ascii="Calibri" w:eastAsiaTheme="minorEastAsia" w:hAnsi="Calibri" w:cs="Calibri"/>
          <w:sz w:val="22"/>
          <w:lang w:val="en-GB"/>
        </w:rPr>
      </w:pPr>
      <w:r w:rsidRPr="00911C4A">
        <w:rPr>
          <w:rFonts w:ascii="Calibri" w:eastAsiaTheme="minorEastAsia" w:hAnsi="Calibri" w:cs="Calibri"/>
          <w:sz w:val="22"/>
          <w:lang w:val="en-GB"/>
        </w:rPr>
        <w:t>Others (please specify it)</w:t>
      </w:r>
    </w:p>
    <w:p w14:paraId="0AD42696" w14:textId="77777777" w:rsidR="005A53A4" w:rsidRPr="00911C4A" w:rsidRDefault="005A53A4" w:rsidP="00EF06B0">
      <w:pPr>
        <w:overflowPunct w:val="0"/>
        <w:spacing w:after="0"/>
        <w:jc w:val="both"/>
        <w:rPr>
          <w:rFonts w:ascii="Calibri" w:eastAsiaTheme="minorEastAsia" w:hAnsi="Calibri" w:cs="Calibri"/>
          <w:sz w:val="22"/>
          <w:highlight w:val="lightGray"/>
          <w:lang w:val="en-US" w:eastAsia="ko-KR"/>
        </w:rPr>
      </w:pPr>
    </w:p>
    <w:tbl>
      <w:tblPr>
        <w:tblW w:w="9067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1087"/>
        <w:gridCol w:w="1758"/>
        <w:gridCol w:w="6222"/>
      </w:tblGrid>
      <w:tr w:rsidR="007E2785" w:rsidRPr="00911C4A" w14:paraId="3478307A" w14:textId="77777777" w:rsidTr="000B1781"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94803FD" w14:textId="77777777" w:rsidR="007E2785" w:rsidRPr="00911C4A" w:rsidRDefault="007E2785" w:rsidP="00EF06B0">
            <w:pPr>
              <w:spacing w:after="0"/>
              <w:jc w:val="both"/>
              <w:rPr>
                <w:rFonts w:ascii="Calibri" w:hAnsi="Calibri" w:cs="Calibri"/>
              </w:rPr>
            </w:pPr>
            <w:r w:rsidRPr="00911C4A">
              <w:rPr>
                <w:rFonts w:ascii="Calibri" w:hAnsi="Calibri" w:cs="Calibri"/>
                <w:b/>
                <w:sz w:val="22"/>
                <w:szCs w:val="22"/>
              </w:rPr>
              <w:t>Company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ACDEBFB" w14:textId="7CC14F84" w:rsidR="007E2785" w:rsidRPr="00911C4A" w:rsidRDefault="007E2785" w:rsidP="00EF06B0">
            <w:pPr>
              <w:spacing w:after="0"/>
              <w:jc w:val="both"/>
              <w:rPr>
                <w:rFonts w:ascii="Calibri" w:hAnsi="Calibri" w:cs="Calibri"/>
              </w:rPr>
            </w:pPr>
            <w:r w:rsidRPr="00911C4A"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Parameter(s)</w:t>
            </w:r>
          </w:p>
        </w:tc>
        <w:tc>
          <w:tcPr>
            <w:tcW w:w="6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8E2EBAC" w14:textId="77777777" w:rsidR="007E2785" w:rsidRPr="00911C4A" w:rsidRDefault="007E2785" w:rsidP="00EF06B0">
            <w:pPr>
              <w:spacing w:after="0"/>
              <w:jc w:val="both"/>
              <w:rPr>
                <w:rFonts w:ascii="Calibri" w:hAnsi="Calibri" w:cs="Calibri"/>
              </w:rPr>
            </w:pPr>
            <w:r w:rsidRPr="00911C4A"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Comment</w:t>
            </w:r>
          </w:p>
        </w:tc>
      </w:tr>
      <w:tr w:rsidR="007E2785" w:rsidRPr="00911C4A" w14:paraId="195A6FBB" w14:textId="77777777" w:rsidTr="000B1781"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1E89011" w14:textId="42C6F10D" w:rsidR="007E2785" w:rsidRPr="00911C4A" w:rsidRDefault="000B1781" w:rsidP="00EF06B0">
            <w:pPr>
              <w:spacing w:after="0"/>
              <w:jc w:val="both"/>
              <w:rPr>
                <w:rFonts w:ascii="Calibri" w:hAnsi="Calibri" w:cs="Calibri" w:hint="eastAsia"/>
                <w:lang w:eastAsia="zh-CN"/>
              </w:rPr>
            </w:pPr>
            <w:r>
              <w:rPr>
                <w:rFonts w:ascii="Calibri" w:hAnsi="Calibri" w:cs="Calibri" w:hint="eastAsia"/>
                <w:lang w:eastAsia="zh-CN"/>
              </w:rPr>
              <w:t>v</w:t>
            </w:r>
            <w:r>
              <w:rPr>
                <w:rFonts w:ascii="Calibri" w:hAnsi="Calibri" w:cs="Calibri"/>
                <w:lang w:eastAsia="zh-CN"/>
              </w:rPr>
              <w:t>ivo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1EB8430" w14:textId="29A10EE2" w:rsidR="007E2785" w:rsidRPr="00911C4A" w:rsidRDefault="000B1781" w:rsidP="00EF06B0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eastAsiaTheme="minorEastAsia" w:hAnsi="Calibri" w:cs="Calibri"/>
                <w:sz w:val="22"/>
              </w:rPr>
              <w:t>N</w:t>
            </w:r>
            <w:r w:rsidRPr="00911C4A">
              <w:rPr>
                <w:rFonts w:ascii="Calibri" w:eastAsiaTheme="minorEastAsia" w:hAnsi="Calibri" w:cs="Calibri"/>
                <w:sz w:val="22"/>
              </w:rPr>
              <w:t xml:space="preserve">umber of </w:t>
            </w:r>
            <w:proofErr w:type="gramStart"/>
            <w:r w:rsidRPr="00911C4A">
              <w:rPr>
                <w:rFonts w:ascii="Calibri" w:eastAsiaTheme="minorEastAsia" w:hAnsi="Calibri" w:cs="Calibri"/>
                <w:sz w:val="22"/>
              </w:rPr>
              <w:t>time</w:t>
            </w:r>
            <w:proofErr w:type="gramEnd"/>
            <w:r w:rsidRPr="00911C4A">
              <w:rPr>
                <w:rFonts w:ascii="Calibri" w:eastAsiaTheme="minorEastAsia" w:hAnsi="Calibri" w:cs="Calibri"/>
                <w:sz w:val="22"/>
              </w:rPr>
              <w:t xml:space="preserve"> </w:t>
            </w:r>
            <w:proofErr w:type="spellStart"/>
            <w:r w:rsidRPr="00911C4A">
              <w:rPr>
                <w:rFonts w:ascii="Calibri" w:eastAsiaTheme="minorEastAsia" w:hAnsi="Calibri" w:cs="Calibri"/>
                <w:sz w:val="22"/>
              </w:rPr>
              <w:t>resrouces</w:t>
            </w:r>
            <w:proofErr w:type="spellEnd"/>
            <w:r w:rsidRPr="00911C4A">
              <w:rPr>
                <w:rFonts w:ascii="Calibri" w:eastAsiaTheme="minorEastAsia" w:hAnsi="Calibri" w:cs="Calibri"/>
                <w:sz w:val="22"/>
              </w:rPr>
              <w:t xml:space="preserve"> for a TB</w:t>
            </w:r>
          </w:p>
        </w:tc>
        <w:tc>
          <w:tcPr>
            <w:tcW w:w="6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33AFF21" w14:textId="3C287E6B" w:rsidR="007E2785" w:rsidRPr="00911C4A" w:rsidRDefault="000B1781" w:rsidP="00EF06B0">
            <w:pPr>
              <w:snapToGrid w:val="0"/>
              <w:spacing w:after="0"/>
              <w:jc w:val="both"/>
              <w:rPr>
                <w:rFonts w:ascii="Calibri" w:hAnsi="Calibri" w:cs="Calibri" w:hint="eastAsia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The information can assist UE-A to determine the number of preferred resources.</w:t>
            </w:r>
          </w:p>
        </w:tc>
      </w:tr>
      <w:tr w:rsidR="007E2785" w:rsidRPr="00911C4A" w14:paraId="29CA2E35" w14:textId="77777777" w:rsidTr="000B1781"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D7D0B23" w14:textId="77777777" w:rsidR="007E2785" w:rsidRPr="00911C4A" w:rsidRDefault="007E2785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1210C05" w14:textId="77777777" w:rsidR="007E2785" w:rsidRPr="00911C4A" w:rsidRDefault="007E2785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6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BD6C82C" w14:textId="77777777" w:rsidR="007E2785" w:rsidRPr="00911C4A" w:rsidRDefault="007E2785" w:rsidP="00EF06B0">
            <w:pPr>
              <w:spacing w:after="0"/>
              <w:jc w:val="both"/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  <w:tr w:rsidR="007E2785" w:rsidRPr="00911C4A" w14:paraId="04B0ACC2" w14:textId="77777777" w:rsidTr="000B1781">
        <w:tc>
          <w:tcPr>
            <w:tcW w:w="1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C5B6DC3" w14:textId="77777777" w:rsidR="007E2785" w:rsidRPr="00911C4A" w:rsidRDefault="007E2785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A8EA8C1" w14:textId="77777777" w:rsidR="007E2785" w:rsidRPr="00911C4A" w:rsidRDefault="007E2785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62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DECE8EC" w14:textId="77777777" w:rsidR="007E2785" w:rsidRPr="00911C4A" w:rsidRDefault="007E2785" w:rsidP="00EF06B0">
            <w:pPr>
              <w:spacing w:after="0"/>
              <w:jc w:val="both"/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</w:tbl>
    <w:p w14:paraId="3FF230D4" w14:textId="77777777" w:rsidR="007E2785" w:rsidRPr="00911C4A" w:rsidRDefault="007E2785" w:rsidP="00EF06B0">
      <w:pPr>
        <w:overflowPunct w:val="0"/>
        <w:spacing w:after="0"/>
        <w:jc w:val="both"/>
        <w:rPr>
          <w:rFonts w:ascii="Calibri" w:eastAsiaTheme="minorEastAsia" w:hAnsi="Calibri" w:cs="Calibri"/>
          <w:sz w:val="22"/>
          <w:highlight w:val="lightGray"/>
          <w:lang w:val="en-US" w:eastAsia="ko-KR"/>
        </w:rPr>
      </w:pPr>
    </w:p>
    <w:p w14:paraId="07D8F800" w14:textId="77777777" w:rsidR="005A53A4" w:rsidRPr="00911C4A" w:rsidRDefault="005A53A4" w:rsidP="00EF06B0">
      <w:pPr>
        <w:overflowPunct w:val="0"/>
        <w:spacing w:after="0"/>
        <w:jc w:val="both"/>
        <w:rPr>
          <w:rFonts w:ascii="Calibri" w:eastAsiaTheme="minorEastAsia" w:hAnsi="Calibri" w:cs="Calibri"/>
          <w:sz w:val="22"/>
          <w:highlight w:val="lightGray"/>
          <w:lang w:val="en-US" w:eastAsia="ko-KR"/>
        </w:rPr>
      </w:pPr>
    </w:p>
    <w:p w14:paraId="29AED19F" w14:textId="77EF9C7B" w:rsidR="005A53A4" w:rsidRPr="00911C4A" w:rsidRDefault="005A53A4" w:rsidP="00EF06B0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eastAsia="ko-KR"/>
        </w:rPr>
      </w:pPr>
      <w:r w:rsidRPr="00911C4A">
        <w:rPr>
          <w:rFonts w:ascii="Calibri" w:eastAsiaTheme="minorEastAsia" w:hAnsi="Calibri" w:cs="Calibri"/>
          <w:sz w:val="22"/>
          <w:szCs w:val="22"/>
          <w:lang w:val="en-US" w:eastAsia="ko-KR"/>
        </w:rPr>
        <w:t>Q</w:t>
      </w:r>
      <w:r w:rsidR="007E2785" w:rsidRPr="00911C4A">
        <w:rPr>
          <w:rFonts w:ascii="Calibri" w:eastAsiaTheme="minorEastAsia" w:hAnsi="Calibri" w:cs="Calibri"/>
          <w:sz w:val="22"/>
          <w:szCs w:val="22"/>
          <w:lang w:val="en-US" w:eastAsia="ko-KR"/>
        </w:rPr>
        <w:t>1-5</w:t>
      </w:r>
      <w:r w:rsidRPr="00911C4A">
        <w:rPr>
          <w:rFonts w:ascii="Calibri" w:eastAsiaTheme="minorEastAsia" w:hAnsi="Calibri" w:cs="Calibri"/>
          <w:sz w:val="22"/>
          <w:szCs w:val="22"/>
          <w:lang w:val="en-US" w:eastAsia="ko-KR"/>
        </w:rPr>
        <w:t>: For Scheme 1, when inter-UE coordination information is triggered by an explicit request, how UE-A assume priority value of the inter-UE coordination information signaling?</w:t>
      </w:r>
      <w:r w:rsidR="007E2785" w:rsidRPr="00911C4A">
        <w:rPr>
          <w:rFonts w:ascii="Calibri" w:eastAsiaTheme="minorEastAsia" w:hAnsi="Calibri" w:cs="Calibri"/>
          <w:sz w:val="22"/>
          <w:szCs w:val="22"/>
          <w:lang w:val="en-US" w:eastAsia="ko-KR"/>
        </w:rPr>
        <w:t xml:space="preserve"> </w:t>
      </w:r>
      <w:r w:rsidR="007E2785" w:rsidRPr="00911C4A">
        <w:rPr>
          <w:rFonts w:ascii="Calibri" w:eastAsiaTheme="minorEastAsia" w:hAnsi="Calibri" w:cs="Calibri"/>
          <w:sz w:val="22"/>
          <w:szCs w:val="22"/>
          <w:lang w:eastAsia="ko-KR"/>
        </w:rPr>
        <w:t>Please provide rationales for your answer.</w:t>
      </w:r>
    </w:p>
    <w:p w14:paraId="1EE3598F" w14:textId="77777777" w:rsidR="001B275A" w:rsidRPr="00911C4A" w:rsidRDefault="001B275A" w:rsidP="00EF06B0">
      <w:pPr>
        <w:spacing w:after="0"/>
        <w:jc w:val="both"/>
        <w:rPr>
          <w:rFonts w:ascii="Calibri" w:eastAsiaTheme="minorEastAsia" w:hAnsi="Calibri" w:cs="Calibri"/>
          <w:sz w:val="4"/>
          <w:szCs w:val="4"/>
          <w:u w:val="single"/>
          <w:lang w:val="en-US" w:eastAsia="ko-KR"/>
        </w:rPr>
      </w:pPr>
    </w:p>
    <w:p w14:paraId="32AC8E63" w14:textId="77777777" w:rsidR="005A53A4" w:rsidRPr="00911C4A" w:rsidRDefault="005A53A4" w:rsidP="00EF06B0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>Option 1: Priority value is (pre)configured</w:t>
      </w:r>
    </w:p>
    <w:p w14:paraId="20DF4CB3" w14:textId="77777777" w:rsidR="005A53A4" w:rsidRPr="00911C4A" w:rsidRDefault="005A53A4" w:rsidP="00EF06B0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>Option 2: Priority value is indicated by UE-B’s request</w:t>
      </w:r>
    </w:p>
    <w:p w14:paraId="318E359C" w14:textId="77777777" w:rsidR="005A53A4" w:rsidRPr="00911C4A" w:rsidRDefault="005A53A4" w:rsidP="00EF06B0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>Option 3: Others (please specify it)</w:t>
      </w:r>
    </w:p>
    <w:p w14:paraId="37AB7F8F" w14:textId="77777777" w:rsidR="005A53A4" w:rsidRPr="00911C4A" w:rsidRDefault="005A53A4" w:rsidP="00EF06B0">
      <w:pPr>
        <w:overflowPunct w:val="0"/>
        <w:spacing w:after="0"/>
        <w:jc w:val="both"/>
        <w:rPr>
          <w:rFonts w:ascii="Calibri" w:eastAsiaTheme="minorEastAsia" w:hAnsi="Calibri" w:cs="Calibri"/>
          <w:sz w:val="22"/>
          <w:highlight w:val="lightGray"/>
          <w:lang w:val="en-US" w:eastAsia="ko-KR"/>
        </w:rPr>
      </w:pPr>
    </w:p>
    <w:tbl>
      <w:tblPr>
        <w:tblW w:w="9067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1089"/>
        <w:gridCol w:w="1068"/>
        <w:gridCol w:w="6910"/>
      </w:tblGrid>
      <w:tr w:rsidR="007E2785" w:rsidRPr="00911C4A" w14:paraId="1FDE3A29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48BDA25" w14:textId="77777777" w:rsidR="007E2785" w:rsidRPr="00911C4A" w:rsidRDefault="007E2785" w:rsidP="00EF06B0">
            <w:pPr>
              <w:spacing w:after="0"/>
              <w:jc w:val="both"/>
              <w:rPr>
                <w:rFonts w:ascii="Calibri" w:hAnsi="Calibri" w:cs="Calibri"/>
              </w:rPr>
            </w:pPr>
            <w:r w:rsidRPr="00911C4A">
              <w:rPr>
                <w:rFonts w:ascii="Calibri" w:hAnsi="Calibri" w:cs="Calibri"/>
                <w:b/>
                <w:sz w:val="22"/>
                <w:szCs w:val="22"/>
              </w:rPr>
              <w:t>Company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43C7EC7" w14:textId="77777777" w:rsidR="007E2785" w:rsidRPr="00911C4A" w:rsidRDefault="007E2785" w:rsidP="00EF06B0">
            <w:pPr>
              <w:spacing w:after="0"/>
              <w:jc w:val="both"/>
              <w:rPr>
                <w:rFonts w:ascii="Calibri" w:hAnsi="Calibri" w:cs="Calibri"/>
              </w:rPr>
            </w:pPr>
            <w:r w:rsidRPr="00911C4A"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Option(s)</w:t>
            </w: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FD8811E" w14:textId="77777777" w:rsidR="007E2785" w:rsidRPr="00911C4A" w:rsidRDefault="007E2785" w:rsidP="00EF06B0">
            <w:pPr>
              <w:spacing w:after="0"/>
              <w:jc w:val="both"/>
              <w:rPr>
                <w:rFonts w:ascii="Calibri" w:hAnsi="Calibri" w:cs="Calibri"/>
              </w:rPr>
            </w:pPr>
            <w:r w:rsidRPr="00911C4A"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Comment</w:t>
            </w:r>
          </w:p>
        </w:tc>
      </w:tr>
      <w:tr w:rsidR="007E2785" w:rsidRPr="00911C4A" w14:paraId="618EDBC5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B69FDB4" w14:textId="476FDE5F" w:rsidR="007E2785" w:rsidRPr="00911C4A" w:rsidRDefault="000B1781" w:rsidP="00EF06B0">
            <w:pPr>
              <w:spacing w:after="0"/>
              <w:jc w:val="both"/>
              <w:rPr>
                <w:rFonts w:ascii="Calibri" w:hAnsi="Calibri" w:cs="Calibri" w:hint="eastAsia"/>
                <w:lang w:eastAsia="zh-CN"/>
              </w:rPr>
            </w:pPr>
            <w:r>
              <w:rPr>
                <w:rFonts w:ascii="Calibri" w:hAnsi="Calibri" w:cs="Calibri" w:hint="eastAsia"/>
                <w:lang w:eastAsia="zh-CN"/>
              </w:rPr>
              <w:t>v</w:t>
            </w:r>
            <w:r>
              <w:rPr>
                <w:rFonts w:ascii="Calibri" w:hAnsi="Calibri" w:cs="Calibri"/>
                <w:lang w:eastAsia="zh-CN"/>
              </w:rPr>
              <w:t>ivo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C36AED2" w14:textId="121B1EEC" w:rsidR="007E2785" w:rsidRPr="00911C4A" w:rsidRDefault="000B1781" w:rsidP="00EF06B0">
            <w:pPr>
              <w:spacing w:after="0"/>
              <w:jc w:val="both"/>
              <w:rPr>
                <w:rFonts w:ascii="Calibri" w:hAnsi="Calibri" w:cs="Calibri" w:hint="eastAsia"/>
                <w:lang w:eastAsia="zh-CN"/>
              </w:rPr>
            </w:pPr>
            <w:r>
              <w:rPr>
                <w:rFonts w:ascii="Calibri" w:hAnsi="Calibri" w:cs="Calibri" w:hint="eastAsia"/>
                <w:lang w:eastAsia="zh-CN"/>
              </w:rPr>
              <w:t>O</w:t>
            </w:r>
            <w:r>
              <w:rPr>
                <w:rFonts w:ascii="Calibri" w:hAnsi="Calibri" w:cs="Calibri"/>
                <w:lang w:eastAsia="zh-CN"/>
              </w:rPr>
              <w:t>ption 2</w:t>
            </w: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8DD6C40" w14:textId="1D06EFEA" w:rsidR="007E2785" w:rsidRPr="00911C4A" w:rsidRDefault="0036346D" w:rsidP="00EF06B0">
            <w:pPr>
              <w:snapToGrid w:val="0"/>
              <w:spacing w:after="0"/>
              <w:jc w:val="both"/>
              <w:rPr>
                <w:rFonts w:ascii="Calibri" w:hAnsi="Calibri" w:cs="Calibri" w:hint="eastAsia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We may not understand the intention of the proposal,</w:t>
            </w:r>
            <w:r>
              <w:rPr>
                <w:rFonts w:ascii="Calibri" w:hAnsi="Calibri" w:cs="Calibri"/>
                <w:lang w:eastAsia="zh-CN"/>
              </w:rPr>
              <w:t xml:space="preserve"> </w:t>
            </w:r>
            <w:r w:rsidR="00E708C5">
              <w:rPr>
                <w:rFonts w:ascii="Calibri" w:hAnsi="Calibri" w:cs="Calibri"/>
                <w:lang w:eastAsia="zh-CN"/>
              </w:rPr>
              <w:t xml:space="preserve">is it the priority used by UE-A to determine resource set, </w:t>
            </w:r>
            <w:r>
              <w:rPr>
                <w:rFonts w:ascii="Calibri" w:hAnsi="Calibri" w:cs="Calibri"/>
                <w:lang w:eastAsia="zh-CN"/>
              </w:rPr>
              <w:t>option 2 seems agreed</w:t>
            </w:r>
            <w:r w:rsidR="00E708C5">
              <w:rPr>
                <w:rFonts w:ascii="Calibri" w:hAnsi="Calibri" w:cs="Calibri"/>
                <w:lang w:eastAsia="zh-CN"/>
              </w:rPr>
              <w:t xml:space="preserve">. If you mean the priority associated with the transmission resource, then option 2 seems simple option. </w:t>
            </w:r>
            <w:r w:rsidR="00E708C5">
              <w:rPr>
                <w:rFonts w:ascii="Calibri" w:hAnsi="Calibri" w:cs="Calibri"/>
                <w:lang w:eastAsia="zh-CN"/>
              </w:rPr>
              <w:t>We are open for other options if benefit is justified.</w:t>
            </w:r>
          </w:p>
        </w:tc>
      </w:tr>
      <w:tr w:rsidR="007E2785" w:rsidRPr="00911C4A" w14:paraId="2BD89EC4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091EC9C" w14:textId="77777777" w:rsidR="007E2785" w:rsidRPr="00911C4A" w:rsidRDefault="007E2785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92EE08F" w14:textId="77777777" w:rsidR="007E2785" w:rsidRPr="00911C4A" w:rsidRDefault="007E2785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6699727" w14:textId="77777777" w:rsidR="007E2785" w:rsidRPr="00911C4A" w:rsidRDefault="007E2785" w:rsidP="00EF06B0">
            <w:pPr>
              <w:spacing w:after="0"/>
              <w:jc w:val="both"/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  <w:tr w:rsidR="007E2785" w:rsidRPr="00911C4A" w14:paraId="01029DDD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04F98C0" w14:textId="77777777" w:rsidR="007E2785" w:rsidRPr="00911C4A" w:rsidRDefault="007E2785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8A3C587" w14:textId="77777777" w:rsidR="007E2785" w:rsidRPr="00911C4A" w:rsidRDefault="007E2785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DDDCCB2" w14:textId="77777777" w:rsidR="007E2785" w:rsidRPr="00911C4A" w:rsidRDefault="007E2785" w:rsidP="00EF06B0">
            <w:pPr>
              <w:spacing w:after="0"/>
              <w:jc w:val="both"/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</w:tbl>
    <w:p w14:paraId="06A57526" w14:textId="77777777" w:rsidR="007E2785" w:rsidRPr="00911C4A" w:rsidRDefault="007E2785" w:rsidP="00EF06B0">
      <w:pPr>
        <w:overflowPunct w:val="0"/>
        <w:spacing w:after="0"/>
        <w:jc w:val="both"/>
        <w:rPr>
          <w:rFonts w:ascii="Calibri" w:eastAsiaTheme="minorEastAsia" w:hAnsi="Calibri" w:cs="Calibri"/>
          <w:sz w:val="22"/>
          <w:highlight w:val="lightGray"/>
          <w:lang w:val="en-US" w:eastAsia="ko-KR"/>
        </w:rPr>
      </w:pPr>
    </w:p>
    <w:p w14:paraId="38FE162C" w14:textId="77777777" w:rsidR="007E2785" w:rsidRPr="00911C4A" w:rsidRDefault="007E2785" w:rsidP="00EF06B0">
      <w:pPr>
        <w:overflowPunct w:val="0"/>
        <w:spacing w:after="0"/>
        <w:jc w:val="both"/>
        <w:rPr>
          <w:rFonts w:ascii="Calibri" w:eastAsiaTheme="minorEastAsia" w:hAnsi="Calibri" w:cs="Calibri"/>
          <w:sz w:val="22"/>
          <w:highlight w:val="lightGray"/>
          <w:lang w:val="en-US" w:eastAsia="ko-KR"/>
        </w:rPr>
      </w:pPr>
    </w:p>
    <w:p w14:paraId="49495B47" w14:textId="07080953" w:rsidR="005A53A4" w:rsidRPr="00911C4A" w:rsidRDefault="005A53A4" w:rsidP="00EF06B0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eastAsia="ko-KR"/>
        </w:rPr>
      </w:pPr>
      <w:r w:rsidRPr="00911C4A">
        <w:rPr>
          <w:rFonts w:ascii="Calibri" w:eastAsiaTheme="minorEastAsia" w:hAnsi="Calibri" w:cs="Calibri"/>
          <w:sz w:val="22"/>
          <w:szCs w:val="22"/>
          <w:lang w:val="en-US" w:eastAsia="ko-KR"/>
        </w:rPr>
        <w:t>Q</w:t>
      </w:r>
      <w:r w:rsidR="007E2785" w:rsidRPr="00911C4A">
        <w:rPr>
          <w:rFonts w:ascii="Calibri" w:eastAsiaTheme="minorEastAsia" w:hAnsi="Calibri" w:cs="Calibri"/>
          <w:sz w:val="22"/>
          <w:szCs w:val="22"/>
          <w:lang w:val="en-US" w:eastAsia="ko-KR"/>
        </w:rPr>
        <w:t>1-6</w:t>
      </w:r>
      <w:r w:rsidRPr="00911C4A">
        <w:rPr>
          <w:rFonts w:ascii="Calibri" w:eastAsiaTheme="minorEastAsia" w:hAnsi="Calibri" w:cs="Calibri"/>
          <w:sz w:val="22"/>
          <w:szCs w:val="22"/>
          <w:lang w:val="en-US" w:eastAsia="ko-KR"/>
        </w:rPr>
        <w:t>: For Scheme 1, how UE-B assume priority value of request signaling?</w:t>
      </w:r>
      <w:r w:rsidR="007E2785" w:rsidRPr="00911C4A">
        <w:rPr>
          <w:rFonts w:ascii="Calibri" w:eastAsiaTheme="minorEastAsia" w:hAnsi="Calibri" w:cs="Calibri"/>
          <w:sz w:val="22"/>
          <w:szCs w:val="22"/>
          <w:lang w:val="en-US" w:eastAsia="ko-KR"/>
        </w:rPr>
        <w:t xml:space="preserve"> </w:t>
      </w:r>
      <w:r w:rsidR="007E2785" w:rsidRPr="00911C4A">
        <w:rPr>
          <w:rFonts w:ascii="Calibri" w:eastAsiaTheme="minorEastAsia" w:hAnsi="Calibri" w:cs="Calibri"/>
          <w:sz w:val="22"/>
          <w:szCs w:val="22"/>
          <w:lang w:eastAsia="ko-KR"/>
        </w:rPr>
        <w:t>Please provide rationales for your answer.</w:t>
      </w:r>
    </w:p>
    <w:p w14:paraId="12EF76F4" w14:textId="77777777" w:rsidR="001B275A" w:rsidRPr="00911C4A" w:rsidRDefault="001B275A" w:rsidP="00EF06B0">
      <w:pPr>
        <w:spacing w:after="0"/>
        <w:jc w:val="both"/>
        <w:rPr>
          <w:rFonts w:ascii="Calibri" w:eastAsiaTheme="minorEastAsia" w:hAnsi="Calibri" w:cs="Calibri"/>
          <w:sz w:val="4"/>
          <w:szCs w:val="4"/>
          <w:u w:val="single"/>
          <w:lang w:val="en-US" w:eastAsia="ko-KR"/>
        </w:rPr>
      </w:pPr>
    </w:p>
    <w:p w14:paraId="1E3F93D4" w14:textId="77777777" w:rsidR="005A53A4" w:rsidRPr="00911C4A" w:rsidRDefault="005A53A4" w:rsidP="00EF06B0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>Option 1: Priority value is (pre)configured</w:t>
      </w:r>
    </w:p>
    <w:p w14:paraId="0816E81D" w14:textId="77777777" w:rsidR="005A53A4" w:rsidRPr="00911C4A" w:rsidRDefault="005A53A4" w:rsidP="00EF06B0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>Option 2: Priority value of a TB to be transmitted by UE-B</w:t>
      </w:r>
    </w:p>
    <w:p w14:paraId="71D34792" w14:textId="77777777" w:rsidR="005A53A4" w:rsidRPr="00911C4A" w:rsidRDefault="005A53A4" w:rsidP="00EF06B0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>Option 3: Others (please specify it)</w:t>
      </w:r>
    </w:p>
    <w:p w14:paraId="516D9E3B" w14:textId="77777777" w:rsidR="005A53A4" w:rsidRPr="00911C4A" w:rsidRDefault="005A53A4" w:rsidP="00EF06B0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val="en-US" w:eastAsia="ko-KR"/>
        </w:rPr>
      </w:pPr>
    </w:p>
    <w:tbl>
      <w:tblPr>
        <w:tblW w:w="9067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1089"/>
        <w:gridCol w:w="1068"/>
        <w:gridCol w:w="6910"/>
      </w:tblGrid>
      <w:tr w:rsidR="007E2785" w:rsidRPr="00911C4A" w14:paraId="4BB81C4A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A06CF04" w14:textId="77777777" w:rsidR="007E2785" w:rsidRPr="00911C4A" w:rsidRDefault="007E2785" w:rsidP="00EF06B0">
            <w:pPr>
              <w:spacing w:after="0"/>
              <w:jc w:val="both"/>
              <w:rPr>
                <w:rFonts w:ascii="Calibri" w:hAnsi="Calibri" w:cs="Calibri"/>
              </w:rPr>
            </w:pPr>
            <w:r w:rsidRPr="00911C4A">
              <w:rPr>
                <w:rFonts w:ascii="Calibri" w:hAnsi="Calibri" w:cs="Calibri"/>
                <w:b/>
                <w:sz w:val="22"/>
                <w:szCs w:val="22"/>
              </w:rPr>
              <w:t>Company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240845A" w14:textId="77777777" w:rsidR="007E2785" w:rsidRPr="00911C4A" w:rsidRDefault="007E2785" w:rsidP="00EF06B0">
            <w:pPr>
              <w:spacing w:after="0"/>
              <w:jc w:val="both"/>
              <w:rPr>
                <w:rFonts w:ascii="Calibri" w:hAnsi="Calibri" w:cs="Calibri"/>
              </w:rPr>
            </w:pPr>
            <w:r w:rsidRPr="00911C4A"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Option(s)</w:t>
            </w: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0223780" w14:textId="77777777" w:rsidR="007E2785" w:rsidRPr="00911C4A" w:rsidRDefault="007E2785" w:rsidP="00EF06B0">
            <w:pPr>
              <w:spacing w:after="0"/>
              <w:jc w:val="both"/>
              <w:rPr>
                <w:rFonts w:ascii="Calibri" w:hAnsi="Calibri" w:cs="Calibri"/>
              </w:rPr>
            </w:pPr>
            <w:r w:rsidRPr="00911C4A"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Comment</w:t>
            </w:r>
          </w:p>
        </w:tc>
      </w:tr>
      <w:tr w:rsidR="007E2785" w:rsidRPr="00911C4A" w14:paraId="5884EF57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1222736" w14:textId="579BCB44" w:rsidR="007E2785" w:rsidRPr="00911C4A" w:rsidRDefault="000B1781" w:rsidP="00EF06B0">
            <w:pPr>
              <w:spacing w:after="0"/>
              <w:jc w:val="both"/>
              <w:rPr>
                <w:rFonts w:ascii="Calibri" w:hAnsi="Calibri" w:cs="Calibri" w:hint="eastAsia"/>
                <w:lang w:eastAsia="zh-CN"/>
              </w:rPr>
            </w:pPr>
            <w:r>
              <w:rPr>
                <w:rFonts w:ascii="Calibri" w:hAnsi="Calibri" w:cs="Calibri" w:hint="eastAsia"/>
                <w:lang w:eastAsia="zh-CN"/>
              </w:rPr>
              <w:t>v</w:t>
            </w:r>
            <w:r>
              <w:rPr>
                <w:rFonts w:ascii="Calibri" w:hAnsi="Calibri" w:cs="Calibri"/>
                <w:lang w:eastAsia="zh-CN"/>
              </w:rPr>
              <w:t>ivo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64724C6" w14:textId="28AC3C92" w:rsidR="007E2785" w:rsidRPr="00911C4A" w:rsidRDefault="000B1781" w:rsidP="00EF06B0">
            <w:pPr>
              <w:spacing w:after="0"/>
              <w:jc w:val="both"/>
              <w:rPr>
                <w:rFonts w:ascii="Calibri" w:hAnsi="Calibri" w:cs="Calibri" w:hint="eastAsia"/>
                <w:lang w:eastAsia="zh-CN"/>
              </w:rPr>
            </w:pPr>
            <w:r>
              <w:rPr>
                <w:rFonts w:ascii="Calibri" w:hAnsi="Calibri" w:cs="Calibri" w:hint="eastAsia"/>
                <w:lang w:eastAsia="zh-CN"/>
              </w:rPr>
              <w:t>O</w:t>
            </w:r>
            <w:r>
              <w:rPr>
                <w:rFonts w:ascii="Calibri" w:hAnsi="Calibri" w:cs="Calibri"/>
                <w:lang w:eastAsia="zh-CN"/>
              </w:rPr>
              <w:t>ption 2</w:t>
            </w: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25A97F9" w14:textId="2E2EA379" w:rsidR="007E2785" w:rsidRPr="00911C4A" w:rsidRDefault="007E2785" w:rsidP="00EF06B0">
            <w:pPr>
              <w:snapToGrid w:val="0"/>
              <w:spacing w:after="0"/>
              <w:jc w:val="both"/>
              <w:rPr>
                <w:rFonts w:ascii="Calibri" w:hAnsi="Calibri" w:cs="Calibri" w:hint="eastAsia"/>
                <w:lang w:eastAsia="zh-CN"/>
              </w:rPr>
            </w:pPr>
          </w:p>
        </w:tc>
      </w:tr>
      <w:tr w:rsidR="007E2785" w:rsidRPr="00911C4A" w14:paraId="4378B6A1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EDECC2C" w14:textId="77777777" w:rsidR="007E2785" w:rsidRPr="00911C4A" w:rsidRDefault="007E2785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44B9F95" w14:textId="77777777" w:rsidR="007E2785" w:rsidRPr="00911C4A" w:rsidRDefault="007E2785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435EAAD" w14:textId="77777777" w:rsidR="007E2785" w:rsidRPr="00911C4A" w:rsidRDefault="007E2785" w:rsidP="00EF06B0">
            <w:pPr>
              <w:spacing w:after="0"/>
              <w:jc w:val="both"/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  <w:tr w:rsidR="007E2785" w:rsidRPr="00911C4A" w14:paraId="7F443674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90318C8" w14:textId="77777777" w:rsidR="007E2785" w:rsidRPr="00911C4A" w:rsidRDefault="007E2785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6DA5F69" w14:textId="77777777" w:rsidR="007E2785" w:rsidRPr="00911C4A" w:rsidRDefault="007E2785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28B262D" w14:textId="77777777" w:rsidR="007E2785" w:rsidRPr="00911C4A" w:rsidRDefault="007E2785" w:rsidP="00EF06B0">
            <w:pPr>
              <w:spacing w:after="0"/>
              <w:jc w:val="both"/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</w:tbl>
    <w:p w14:paraId="2110BBF1" w14:textId="77777777" w:rsidR="007E2785" w:rsidRPr="00911C4A" w:rsidRDefault="007E2785" w:rsidP="00EF06B0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val="en-US" w:eastAsia="ko-KR"/>
        </w:rPr>
      </w:pPr>
    </w:p>
    <w:p w14:paraId="5C6EC88D" w14:textId="77777777" w:rsidR="007E2785" w:rsidRPr="00911C4A" w:rsidRDefault="007E2785" w:rsidP="00EF06B0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val="en-US" w:eastAsia="ko-KR"/>
        </w:rPr>
      </w:pPr>
    </w:p>
    <w:p w14:paraId="755C1060" w14:textId="4AC3081E" w:rsidR="005A53A4" w:rsidRPr="00911C4A" w:rsidRDefault="005A53A4" w:rsidP="00EF06B0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eastAsia="ko-KR"/>
        </w:rPr>
      </w:pPr>
      <w:r w:rsidRPr="00911C4A">
        <w:rPr>
          <w:rFonts w:ascii="Calibri" w:eastAsiaTheme="minorEastAsia" w:hAnsi="Calibri" w:cs="Calibri"/>
          <w:sz w:val="22"/>
          <w:szCs w:val="22"/>
          <w:lang w:val="en-US" w:eastAsia="ko-KR"/>
        </w:rPr>
        <w:t>Q</w:t>
      </w:r>
      <w:r w:rsidR="007E2785" w:rsidRPr="00911C4A">
        <w:rPr>
          <w:rFonts w:ascii="Calibri" w:eastAsiaTheme="minorEastAsia" w:hAnsi="Calibri" w:cs="Calibri"/>
          <w:sz w:val="22"/>
          <w:szCs w:val="22"/>
          <w:lang w:val="en-US" w:eastAsia="ko-KR"/>
        </w:rPr>
        <w:t>1-7</w:t>
      </w:r>
      <w:r w:rsidRPr="00911C4A">
        <w:rPr>
          <w:rFonts w:ascii="Calibri" w:eastAsiaTheme="minorEastAsia" w:hAnsi="Calibri" w:cs="Calibri"/>
          <w:sz w:val="22"/>
          <w:szCs w:val="22"/>
          <w:lang w:val="en-US" w:eastAsia="ko-KR"/>
        </w:rPr>
        <w:t xml:space="preserve">: For Scheme 1, when inter-UE coordination information is triggered by a condition rather than request </w:t>
      </w:r>
      <w:proofErr w:type="spellStart"/>
      <w:r w:rsidRPr="00911C4A">
        <w:rPr>
          <w:rFonts w:ascii="Calibri" w:eastAsiaTheme="minorEastAsia" w:hAnsi="Calibri" w:cs="Calibri"/>
          <w:sz w:val="22"/>
          <w:szCs w:val="22"/>
          <w:lang w:val="en-US" w:eastAsia="ko-KR"/>
        </w:rPr>
        <w:t>receptoin</w:t>
      </w:r>
      <w:proofErr w:type="spellEnd"/>
      <w:r w:rsidRPr="00911C4A">
        <w:rPr>
          <w:rFonts w:ascii="Calibri" w:eastAsiaTheme="minorEastAsia" w:hAnsi="Calibri" w:cs="Calibri"/>
          <w:sz w:val="22"/>
          <w:szCs w:val="22"/>
          <w:lang w:val="en-US" w:eastAsia="ko-KR"/>
        </w:rPr>
        <w:t>, how UE-A assume priority value of the inter-UE coordination information signaling?</w:t>
      </w:r>
      <w:r w:rsidR="007E2785" w:rsidRPr="00911C4A">
        <w:rPr>
          <w:rFonts w:ascii="Calibri" w:eastAsiaTheme="minorEastAsia" w:hAnsi="Calibri" w:cs="Calibri"/>
          <w:sz w:val="22"/>
          <w:szCs w:val="22"/>
          <w:lang w:val="en-US" w:eastAsia="ko-KR"/>
        </w:rPr>
        <w:t xml:space="preserve"> </w:t>
      </w:r>
      <w:r w:rsidR="007E2785" w:rsidRPr="00911C4A">
        <w:rPr>
          <w:rFonts w:ascii="Calibri" w:eastAsiaTheme="minorEastAsia" w:hAnsi="Calibri" w:cs="Calibri"/>
          <w:sz w:val="22"/>
          <w:szCs w:val="22"/>
          <w:lang w:eastAsia="ko-KR"/>
        </w:rPr>
        <w:t>Please provide rationales for your answer.</w:t>
      </w:r>
    </w:p>
    <w:p w14:paraId="07B3245E" w14:textId="77777777" w:rsidR="001B275A" w:rsidRPr="00911C4A" w:rsidRDefault="001B275A" w:rsidP="00EF06B0">
      <w:pPr>
        <w:spacing w:after="0"/>
        <w:jc w:val="both"/>
        <w:rPr>
          <w:rFonts w:ascii="Calibri" w:eastAsiaTheme="minorEastAsia" w:hAnsi="Calibri" w:cs="Calibri"/>
          <w:sz w:val="4"/>
          <w:szCs w:val="4"/>
          <w:u w:val="single"/>
          <w:lang w:val="en-US" w:eastAsia="ko-KR"/>
        </w:rPr>
      </w:pPr>
    </w:p>
    <w:p w14:paraId="67ED35FF" w14:textId="77777777" w:rsidR="005A53A4" w:rsidRPr="00911C4A" w:rsidRDefault="005A53A4" w:rsidP="00EF06B0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>Option 1: Priority value is (pre)configured</w:t>
      </w:r>
    </w:p>
    <w:p w14:paraId="123D730C" w14:textId="77777777" w:rsidR="005A53A4" w:rsidRPr="00911C4A" w:rsidRDefault="005A53A4" w:rsidP="00EF06B0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>Option 2: Priority value is indicated by UE-B’s prior SCI</w:t>
      </w:r>
    </w:p>
    <w:p w14:paraId="5A734D0E" w14:textId="77777777" w:rsidR="005A53A4" w:rsidRPr="00911C4A" w:rsidRDefault="005A53A4" w:rsidP="00EF06B0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>Option 3: Others (please specify it)</w:t>
      </w:r>
    </w:p>
    <w:p w14:paraId="145FE6AF" w14:textId="77777777" w:rsidR="005A53A4" w:rsidRPr="00911C4A" w:rsidRDefault="005A53A4" w:rsidP="00EF06B0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val="en-US" w:eastAsia="ko-KR"/>
        </w:rPr>
      </w:pPr>
    </w:p>
    <w:tbl>
      <w:tblPr>
        <w:tblW w:w="9067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1089"/>
        <w:gridCol w:w="1068"/>
        <w:gridCol w:w="6910"/>
      </w:tblGrid>
      <w:tr w:rsidR="00FE5894" w:rsidRPr="00911C4A" w14:paraId="4F690C1F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2A74E41" w14:textId="77777777" w:rsidR="00FE5894" w:rsidRPr="00911C4A" w:rsidRDefault="00FE5894" w:rsidP="00EF06B0">
            <w:pPr>
              <w:spacing w:after="0"/>
              <w:jc w:val="both"/>
              <w:rPr>
                <w:rFonts w:ascii="Calibri" w:hAnsi="Calibri" w:cs="Calibri"/>
              </w:rPr>
            </w:pPr>
            <w:r w:rsidRPr="00911C4A">
              <w:rPr>
                <w:rFonts w:ascii="Calibri" w:hAnsi="Calibri" w:cs="Calibri"/>
                <w:b/>
                <w:sz w:val="22"/>
                <w:szCs w:val="22"/>
              </w:rPr>
              <w:t>Company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771CA63" w14:textId="77777777" w:rsidR="00FE5894" w:rsidRPr="00911C4A" w:rsidRDefault="00FE5894" w:rsidP="00EF06B0">
            <w:pPr>
              <w:spacing w:after="0"/>
              <w:jc w:val="both"/>
              <w:rPr>
                <w:rFonts w:ascii="Calibri" w:hAnsi="Calibri" w:cs="Calibri"/>
              </w:rPr>
            </w:pPr>
            <w:r w:rsidRPr="00911C4A"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Option(s)</w:t>
            </w: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36E0957" w14:textId="77777777" w:rsidR="00FE5894" w:rsidRPr="00911C4A" w:rsidRDefault="00FE5894" w:rsidP="00EF06B0">
            <w:pPr>
              <w:spacing w:after="0"/>
              <w:jc w:val="both"/>
              <w:rPr>
                <w:rFonts w:ascii="Calibri" w:hAnsi="Calibri" w:cs="Calibri"/>
              </w:rPr>
            </w:pPr>
            <w:r w:rsidRPr="00911C4A"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Comment</w:t>
            </w:r>
          </w:p>
        </w:tc>
      </w:tr>
      <w:tr w:rsidR="00FE5894" w:rsidRPr="00911C4A" w14:paraId="72363049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C02DFF9" w14:textId="055779FA" w:rsidR="00FE5894" w:rsidRPr="00911C4A" w:rsidRDefault="00E708C5" w:rsidP="00EF06B0">
            <w:pPr>
              <w:spacing w:after="0"/>
              <w:jc w:val="both"/>
              <w:rPr>
                <w:rFonts w:ascii="Calibri" w:hAnsi="Calibri" w:cs="Calibri" w:hint="eastAsia"/>
                <w:lang w:eastAsia="zh-CN"/>
              </w:rPr>
            </w:pPr>
            <w:r>
              <w:rPr>
                <w:rFonts w:ascii="Calibri" w:hAnsi="Calibri" w:cs="Calibri" w:hint="eastAsia"/>
                <w:lang w:eastAsia="zh-CN"/>
              </w:rPr>
              <w:t>v</w:t>
            </w:r>
            <w:r>
              <w:rPr>
                <w:rFonts w:ascii="Calibri" w:hAnsi="Calibri" w:cs="Calibri"/>
                <w:lang w:eastAsia="zh-CN"/>
              </w:rPr>
              <w:t>ivo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5571DB6" w14:textId="575F67EB" w:rsidR="00FE5894" w:rsidRPr="00911C4A" w:rsidRDefault="00E708C5" w:rsidP="00EF06B0">
            <w:pPr>
              <w:spacing w:after="0"/>
              <w:jc w:val="both"/>
              <w:rPr>
                <w:rFonts w:ascii="Calibri" w:hAnsi="Calibri" w:cs="Calibri" w:hint="eastAsia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Option 2</w:t>
            </w: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A1BA92E" w14:textId="77777777" w:rsidR="00FE5894" w:rsidRPr="00911C4A" w:rsidRDefault="00FE5894" w:rsidP="00EF06B0">
            <w:pPr>
              <w:snapToGrid w:val="0"/>
              <w:spacing w:after="0"/>
              <w:jc w:val="both"/>
              <w:rPr>
                <w:rFonts w:ascii="Calibri" w:hAnsi="Calibri" w:cs="Calibri"/>
              </w:rPr>
            </w:pPr>
          </w:p>
        </w:tc>
      </w:tr>
      <w:tr w:rsidR="00FE5894" w:rsidRPr="00911C4A" w14:paraId="7DC414B0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3E753E9" w14:textId="77777777" w:rsidR="00FE5894" w:rsidRPr="00911C4A" w:rsidRDefault="00FE5894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C8AE0FD" w14:textId="77777777" w:rsidR="00FE5894" w:rsidRPr="00911C4A" w:rsidRDefault="00FE5894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6E657D2" w14:textId="77777777" w:rsidR="00FE5894" w:rsidRPr="00911C4A" w:rsidRDefault="00FE5894" w:rsidP="00EF06B0">
            <w:pPr>
              <w:spacing w:after="0"/>
              <w:jc w:val="both"/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  <w:tr w:rsidR="00FE5894" w:rsidRPr="00911C4A" w14:paraId="0BA01A91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65A9873" w14:textId="77777777" w:rsidR="00FE5894" w:rsidRPr="00911C4A" w:rsidRDefault="00FE5894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C975F00" w14:textId="77777777" w:rsidR="00FE5894" w:rsidRPr="00911C4A" w:rsidRDefault="00FE5894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6245A12" w14:textId="77777777" w:rsidR="00FE5894" w:rsidRPr="00911C4A" w:rsidRDefault="00FE5894" w:rsidP="00EF06B0">
            <w:pPr>
              <w:spacing w:after="0"/>
              <w:jc w:val="both"/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</w:tbl>
    <w:p w14:paraId="2CAA0C51" w14:textId="77777777" w:rsidR="00FE5894" w:rsidRPr="00911C4A" w:rsidRDefault="00FE5894" w:rsidP="00EF06B0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val="en-US" w:eastAsia="ko-KR"/>
        </w:rPr>
      </w:pPr>
    </w:p>
    <w:p w14:paraId="4304DD49" w14:textId="77777777" w:rsidR="00FE5894" w:rsidRPr="00911C4A" w:rsidRDefault="00FE5894" w:rsidP="00EF06B0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val="en-US" w:eastAsia="ko-KR"/>
        </w:rPr>
      </w:pPr>
    </w:p>
    <w:p w14:paraId="3E217DD3" w14:textId="0374147D" w:rsidR="005A53A4" w:rsidRPr="00911C4A" w:rsidRDefault="005A53A4" w:rsidP="00EF06B0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eastAsia="ko-KR"/>
        </w:rPr>
      </w:pPr>
      <w:r w:rsidRPr="00911C4A">
        <w:rPr>
          <w:rFonts w:ascii="Calibri" w:eastAsiaTheme="minorEastAsia" w:hAnsi="Calibri" w:cs="Calibri"/>
          <w:sz w:val="22"/>
          <w:szCs w:val="22"/>
          <w:lang w:val="en-US" w:eastAsia="ko-KR"/>
        </w:rPr>
        <w:t>Q</w:t>
      </w:r>
      <w:r w:rsidR="00FE5894" w:rsidRPr="00911C4A">
        <w:rPr>
          <w:rFonts w:ascii="Calibri" w:eastAsiaTheme="minorEastAsia" w:hAnsi="Calibri" w:cs="Calibri"/>
          <w:sz w:val="22"/>
          <w:szCs w:val="22"/>
          <w:lang w:val="en-US" w:eastAsia="ko-KR"/>
        </w:rPr>
        <w:t>1-8</w:t>
      </w:r>
      <w:r w:rsidRPr="00911C4A">
        <w:rPr>
          <w:rFonts w:ascii="Calibri" w:eastAsiaTheme="minorEastAsia" w:hAnsi="Calibri" w:cs="Calibri"/>
          <w:sz w:val="22"/>
          <w:szCs w:val="22"/>
          <w:lang w:val="en-US" w:eastAsia="ko-KR"/>
        </w:rPr>
        <w:t>: For Scheme 1, when inter-UE coordination information is triggered by an explicit request, how UE-A assume L1-source ID and L1-destination ID of the inter-UE coordination information signaling?</w:t>
      </w:r>
      <w:r w:rsidR="00FE5894" w:rsidRPr="00911C4A">
        <w:rPr>
          <w:rFonts w:ascii="Calibri" w:eastAsiaTheme="minorEastAsia" w:hAnsi="Calibri" w:cs="Calibri"/>
          <w:sz w:val="22"/>
          <w:szCs w:val="22"/>
          <w:lang w:val="en-US" w:eastAsia="ko-KR"/>
        </w:rPr>
        <w:t xml:space="preserve"> </w:t>
      </w:r>
      <w:r w:rsidR="00FE5894" w:rsidRPr="00911C4A">
        <w:rPr>
          <w:rFonts w:ascii="Calibri" w:eastAsiaTheme="minorEastAsia" w:hAnsi="Calibri" w:cs="Calibri"/>
          <w:sz w:val="22"/>
          <w:szCs w:val="22"/>
          <w:lang w:eastAsia="ko-KR"/>
        </w:rPr>
        <w:t>Please provide rationales for your answer.</w:t>
      </w:r>
    </w:p>
    <w:p w14:paraId="0667205A" w14:textId="77777777" w:rsidR="00215CDE" w:rsidRPr="00911C4A" w:rsidRDefault="00215CDE" w:rsidP="00EF06B0">
      <w:pPr>
        <w:spacing w:after="0"/>
        <w:jc w:val="both"/>
        <w:rPr>
          <w:rFonts w:ascii="Calibri" w:eastAsiaTheme="minorEastAsia" w:hAnsi="Calibri" w:cs="Calibri"/>
          <w:sz w:val="4"/>
          <w:szCs w:val="4"/>
          <w:u w:val="single"/>
          <w:lang w:val="en-US" w:eastAsia="ko-KR"/>
        </w:rPr>
      </w:pPr>
    </w:p>
    <w:p w14:paraId="25E4CE9D" w14:textId="5E5AD028" w:rsidR="005A53A4" w:rsidRPr="00911C4A" w:rsidRDefault="005A53A4" w:rsidP="00EF06B0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>Option 1: (</w:t>
      </w:r>
      <w:r w:rsidR="00215CDE" w:rsidRPr="00911C4A">
        <w:rPr>
          <w:rFonts w:ascii="Calibri" w:eastAsiaTheme="minorEastAsia" w:hAnsi="Calibri" w:cs="Calibri"/>
          <w:sz w:val="22"/>
        </w:rPr>
        <w:t>P</w:t>
      </w:r>
      <w:r w:rsidRPr="00911C4A">
        <w:rPr>
          <w:rFonts w:ascii="Calibri" w:eastAsiaTheme="minorEastAsia" w:hAnsi="Calibri" w:cs="Calibri"/>
          <w:sz w:val="22"/>
        </w:rPr>
        <w:t>re)configured</w:t>
      </w:r>
    </w:p>
    <w:p w14:paraId="55D71109" w14:textId="77777777" w:rsidR="005A53A4" w:rsidRPr="00911C4A" w:rsidRDefault="005A53A4" w:rsidP="00EF06B0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>Option 2: L1-destination ID and L1-source ID of UE-B’s request signaling</w:t>
      </w:r>
    </w:p>
    <w:p w14:paraId="36B5625B" w14:textId="77777777" w:rsidR="005A53A4" w:rsidRPr="00911C4A" w:rsidRDefault="005A53A4" w:rsidP="00EF06B0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>Option 3: L1-source ID and L1-destinatoin ID of a data to be multiplexed with the inter-UE coordination information</w:t>
      </w:r>
    </w:p>
    <w:p w14:paraId="678B1FF6" w14:textId="77777777" w:rsidR="005A53A4" w:rsidRPr="00911C4A" w:rsidRDefault="005A53A4" w:rsidP="00EF06B0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>Option 4: Others (please specify it)</w:t>
      </w:r>
    </w:p>
    <w:p w14:paraId="5F561794" w14:textId="77777777" w:rsidR="005A53A4" w:rsidRPr="00911C4A" w:rsidRDefault="005A53A4" w:rsidP="00EF06B0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val="en-US" w:eastAsia="ko-KR"/>
        </w:rPr>
      </w:pPr>
    </w:p>
    <w:tbl>
      <w:tblPr>
        <w:tblW w:w="9067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1089"/>
        <w:gridCol w:w="1068"/>
        <w:gridCol w:w="6910"/>
      </w:tblGrid>
      <w:tr w:rsidR="00FE5894" w:rsidRPr="00911C4A" w14:paraId="64CE25E3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E7F7A93" w14:textId="77777777" w:rsidR="00FE5894" w:rsidRPr="00911C4A" w:rsidRDefault="00FE5894" w:rsidP="00EF06B0">
            <w:pPr>
              <w:spacing w:after="0"/>
              <w:jc w:val="both"/>
              <w:rPr>
                <w:rFonts w:ascii="Calibri" w:hAnsi="Calibri" w:cs="Calibri"/>
              </w:rPr>
            </w:pPr>
            <w:r w:rsidRPr="00911C4A">
              <w:rPr>
                <w:rFonts w:ascii="Calibri" w:hAnsi="Calibri" w:cs="Calibri"/>
                <w:b/>
                <w:sz w:val="22"/>
                <w:szCs w:val="22"/>
              </w:rPr>
              <w:t>Company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B8E2082" w14:textId="77777777" w:rsidR="00FE5894" w:rsidRPr="00911C4A" w:rsidRDefault="00FE5894" w:rsidP="00EF06B0">
            <w:pPr>
              <w:spacing w:after="0"/>
              <w:jc w:val="both"/>
              <w:rPr>
                <w:rFonts w:ascii="Calibri" w:hAnsi="Calibri" w:cs="Calibri"/>
              </w:rPr>
            </w:pPr>
            <w:r w:rsidRPr="00911C4A"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Option(s)</w:t>
            </w: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6820387" w14:textId="77777777" w:rsidR="00FE5894" w:rsidRPr="00911C4A" w:rsidRDefault="00FE5894" w:rsidP="00EF06B0">
            <w:pPr>
              <w:spacing w:after="0"/>
              <w:jc w:val="both"/>
              <w:rPr>
                <w:rFonts w:ascii="Calibri" w:hAnsi="Calibri" w:cs="Calibri"/>
              </w:rPr>
            </w:pPr>
            <w:r w:rsidRPr="00911C4A"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Comment</w:t>
            </w:r>
          </w:p>
        </w:tc>
      </w:tr>
      <w:tr w:rsidR="00FE5894" w:rsidRPr="00911C4A" w14:paraId="6B4AC2AF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390591E" w14:textId="5B6111AE" w:rsidR="00FE5894" w:rsidRPr="00911C4A" w:rsidRDefault="00E708C5" w:rsidP="00EF06B0">
            <w:pPr>
              <w:spacing w:after="0"/>
              <w:jc w:val="both"/>
              <w:rPr>
                <w:rFonts w:ascii="Calibri" w:hAnsi="Calibri" w:cs="Calibri" w:hint="eastAsia"/>
                <w:lang w:eastAsia="zh-CN"/>
              </w:rPr>
            </w:pPr>
            <w:r>
              <w:rPr>
                <w:rFonts w:ascii="Calibri" w:hAnsi="Calibri" w:cs="Calibri" w:hint="eastAsia"/>
                <w:lang w:eastAsia="zh-CN"/>
              </w:rPr>
              <w:t>v</w:t>
            </w:r>
            <w:r>
              <w:rPr>
                <w:rFonts w:ascii="Calibri" w:hAnsi="Calibri" w:cs="Calibri"/>
                <w:lang w:eastAsia="zh-CN"/>
              </w:rPr>
              <w:t>ivo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3B7C410" w14:textId="42E83534" w:rsidR="00FE5894" w:rsidRPr="00911C4A" w:rsidRDefault="00E708C5" w:rsidP="00EF06B0">
            <w:pPr>
              <w:spacing w:after="0"/>
              <w:jc w:val="both"/>
              <w:rPr>
                <w:rFonts w:ascii="Calibri" w:hAnsi="Calibri" w:cs="Calibri" w:hint="eastAsia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Option 4</w:t>
            </w: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BE996CC" w14:textId="22607F4A" w:rsidR="00FE5894" w:rsidRPr="00911C4A" w:rsidRDefault="00E708C5" w:rsidP="00EF06B0">
            <w:pPr>
              <w:snapToGrid w:val="0"/>
              <w:spacing w:after="0"/>
              <w:jc w:val="both"/>
              <w:rPr>
                <w:rFonts w:ascii="Calibri" w:hAnsi="Calibri" w:cs="Calibri" w:hint="eastAsia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The destination of the coordination information is at least UE-B, how to determine the associated ID, it seems RAN2 work, is it.</w:t>
            </w:r>
          </w:p>
        </w:tc>
      </w:tr>
      <w:tr w:rsidR="00FE5894" w:rsidRPr="00911C4A" w14:paraId="27D211AA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E1BA4B8" w14:textId="77777777" w:rsidR="00FE5894" w:rsidRPr="00911C4A" w:rsidRDefault="00FE5894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58AE51B" w14:textId="77777777" w:rsidR="00FE5894" w:rsidRPr="00911C4A" w:rsidRDefault="00FE5894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C843AD6" w14:textId="77777777" w:rsidR="00FE5894" w:rsidRPr="00911C4A" w:rsidRDefault="00FE5894" w:rsidP="00EF06B0">
            <w:pPr>
              <w:spacing w:after="0"/>
              <w:jc w:val="both"/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  <w:tr w:rsidR="00FE5894" w:rsidRPr="00911C4A" w14:paraId="08990F71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0FC6C37" w14:textId="77777777" w:rsidR="00FE5894" w:rsidRPr="00911C4A" w:rsidRDefault="00FE5894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ED0626F" w14:textId="77777777" w:rsidR="00FE5894" w:rsidRPr="00911C4A" w:rsidRDefault="00FE5894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B5CF7BF" w14:textId="77777777" w:rsidR="00FE5894" w:rsidRPr="00911C4A" w:rsidRDefault="00FE5894" w:rsidP="00EF06B0">
            <w:pPr>
              <w:spacing w:after="0"/>
              <w:jc w:val="both"/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</w:tbl>
    <w:p w14:paraId="4C986C4C" w14:textId="77777777" w:rsidR="00FE5894" w:rsidRPr="00911C4A" w:rsidRDefault="00FE5894" w:rsidP="00EF06B0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val="en-US" w:eastAsia="ko-KR"/>
        </w:rPr>
      </w:pPr>
    </w:p>
    <w:p w14:paraId="1827DEBB" w14:textId="77777777" w:rsidR="00FE5894" w:rsidRPr="00911C4A" w:rsidRDefault="00FE5894" w:rsidP="00EF06B0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val="en-US" w:eastAsia="ko-KR"/>
        </w:rPr>
      </w:pPr>
    </w:p>
    <w:p w14:paraId="04D3623C" w14:textId="20023530" w:rsidR="005A53A4" w:rsidRPr="00911C4A" w:rsidRDefault="005A53A4" w:rsidP="00EF06B0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eastAsia="ko-KR"/>
        </w:rPr>
      </w:pPr>
      <w:r w:rsidRPr="00911C4A">
        <w:rPr>
          <w:rFonts w:ascii="Calibri" w:eastAsiaTheme="minorEastAsia" w:hAnsi="Calibri" w:cs="Calibri"/>
          <w:sz w:val="22"/>
          <w:szCs w:val="22"/>
          <w:lang w:val="en-US" w:eastAsia="ko-KR"/>
        </w:rPr>
        <w:t>Q</w:t>
      </w:r>
      <w:r w:rsidR="00FE5894" w:rsidRPr="00911C4A">
        <w:rPr>
          <w:rFonts w:ascii="Calibri" w:eastAsiaTheme="minorEastAsia" w:hAnsi="Calibri" w:cs="Calibri"/>
          <w:sz w:val="22"/>
          <w:szCs w:val="22"/>
          <w:lang w:val="en-US" w:eastAsia="ko-KR"/>
        </w:rPr>
        <w:t>1-9</w:t>
      </w:r>
      <w:r w:rsidRPr="00911C4A">
        <w:rPr>
          <w:rFonts w:ascii="Calibri" w:eastAsiaTheme="minorEastAsia" w:hAnsi="Calibri" w:cs="Calibri"/>
          <w:sz w:val="22"/>
          <w:szCs w:val="22"/>
          <w:lang w:val="en-US" w:eastAsia="ko-KR"/>
        </w:rPr>
        <w:t>: For Scheme 1, how UE-B assume L1-source ID and L1-destiantion ID of request signaling?</w:t>
      </w:r>
      <w:r w:rsidR="00FE5894" w:rsidRPr="00911C4A">
        <w:rPr>
          <w:rFonts w:ascii="Calibri" w:eastAsiaTheme="minorEastAsia" w:hAnsi="Calibri" w:cs="Calibri"/>
          <w:sz w:val="22"/>
          <w:szCs w:val="22"/>
          <w:lang w:val="en-US" w:eastAsia="ko-KR"/>
        </w:rPr>
        <w:t xml:space="preserve"> </w:t>
      </w:r>
      <w:r w:rsidR="00FE5894" w:rsidRPr="00911C4A">
        <w:rPr>
          <w:rFonts w:ascii="Calibri" w:eastAsiaTheme="minorEastAsia" w:hAnsi="Calibri" w:cs="Calibri"/>
          <w:sz w:val="22"/>
          <w:szCs w:val="22"/>
          <w:lang w:eastAsia="ko-KR"/>
        </w:rPr>
        <w:t>Please provide rationales for your answer.</w:t>
      </w:r>
    </w:p>
    <w:p w14:paraId="081943FF" w14:textId="77777777" w:rsidR="00F96492" w:rsidRPr="00911C4A" w:rsidRDefault="00F96492" w:rsidP="00EF06B0">
      <w:pPr>
        <w:spacing w:after="0"/>
        <w:jc w:val="both"/>
        <w:rPr>
          <w:rFonts w:ascii="Calibri" w:eastAsiaTheme="minorEastAsia" w:hAnsi="Calibri" w:cs="Calibri"/>
          <w:sz w:val="4"/>
          <w:szCs w:val="4"/>
          <w:u w:val="single"/>
          <w:lang w:val="en-US" w:eastAsia="ko-KR"/>
        </w:rPr>
      </w:pPr>
    </w:p>
    <w:p w14:paraId="3C6C46A1" w14:textId="0B3C9FD7" w:rsidR="005A53A4" w:rsidRPr="00911C4A" w:rsidRDefault="005A53A4" w:rsidP="00EF06B0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>Option 1: (</w:t>
      </w:r>
      <w:r w:rsidR="00F96492" w:rsidRPr="00911C4A">
        <w:rPr>
          <w:rFonts w:ascii="Calibri" w:eastAsiaTheme="minorEastAsia" w:hAnsi="Calibri" w:cs="Calibri"/>
          <w:sz w:val="22"/>
        </w:rPr>
        <w:t>P</w:t>
      </w:r>
      <w:r w:rsidRPr="00911C4A">
        <w:rPr>
          <w:rFonts w:ascii="Calibri" w:eastAsiaTheme="minorEastAsia" w:hAnsi="Calibri" w:cs="Calibri"/>
          <w:sz w:val="22"/>
        </w:rPr>
        <w:t>re)configured</w:t>
      </w:r>
    </w:p>
    <w:p w14:paraId="20DE561F" w14:textId="77777777" w:rsidR="005A53A4" w:rsidRPr="00911C4A" w:rsidRDefault="005A53A4" w:rsidP="00EF06B0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 xml:space="preserve">Option 2: L1-source ID and L1-destination ID to be used for UE-B’s transmission </w:t>
      </w:r>
    </w:p>
    <w:p w14:paraId="0C9AAF9E" w14:textId="77777777" w:rsidR="005A53A4" w:rsidRPr="00911C4A" w:rsidRDefault="005A53A4" w:rsidP="00EF06B0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>Option 3: L1-source ID and L1-destinatoin ID of a data to be multiplexed with the request</w:t>
      </w:r>
    </w:p>
    <w:p w14:paraId="254FF766" w14:textId="77777777" w:rsidR="005A53A4" w:rsidRPr="00911C4A" w:rsidRDefault="005A53A4" w:rsidP="00EF06B0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>Option 4: Others (please specify it)</w:t>
      </w:r>
    </w:p>
    <w:p w14:paraId="07D2C3F9" w14:textId="77777777" w:rsidR="005A53A4" w:rsidRPr="00911C4A" w:rsidRDefault="005A53A4" w:rsidP="00EF06B0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val="en-US" w:eastAsia="ko-KR"/>
        </w:rPr>
      </w:pPr>
    </w:p>
    <w:tbl>
      <w:tblPr>
        <w:tblW w:w="9067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1089"/>
        <w:gridCol w:w="1068"/>
        <w:gridCol w:w="6910"/>
      </w:tblGrid>
      <w:tr w:rsidR="00FE5894" w:rsidRPr="00911C4A" w14:paraId="0F62676C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9E64819" w14:textId="77777777" w:rsidR="00FE5894" w:rsidRPr="00911C4A" w:rsidRDefault="00FE5894" w:rsidP="00EF06B0">
            <w:pPr>
              <w:spacing w:after="0"/>
              <w:jc w:val="both"/>
              <w:rPr>
                <w:rFonts w:ascii="Calibri" w:hAnsi="Calibri" w:cs="Calibri"/>
              </w:rPr>
            </w:pPr>
            <w:r w:rsidRPr="00911C4A">
              <w:rPr>
                <w:rFonts w:ascii="Calibri" w:hAnsi="Calibri" w:cs="Calibri"/>
                <w:b/>
                <w:sz w:val="22"/>
                <w:szCs w:val="22"/>
              </w:rPr>
              <w:t>Company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268BD54" w14:textId="77777777" w:rsidR="00FE5894" w:rsidRPr="00911C4A" w:rsidRDefault="00FE5894" w:rsidP="00EF06B0">
            <w:pPr>
              <w:spacing w:after="0"/>
              <w:jc w:val="both"/>
              <w:rPr>
                <w:rFonts w:ascii="Calibri" w:hAnsi="Calibri" w:cs="Calibri"/>
              </w:rPr>
            </w:pPr>
            <w:r w:rsidRPr="00911C4A"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Option(s)</w:t>
            </w: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733F59E" w14:textId="77777777" w:rsidR="00FE5894" w:rsidRPr="00911C4A" w:rsidRDefault="00FE5894" w:rsidP="00EF06B0">
            <w:pPr>
              <w:spacing w:after="0"/>
              <w:jc w:val="both"/>
              <w:rPr>
                <w:rFonts w:ascii="Calibri" w:hAnsi="Calibri" w:cs="Calibri"/>
              </w:rPr>
            </w:pPr>
            <w:r w:rsidRPr="00911C4A"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Comment</w:t>
            </w:r>
          </w:p>
        </w:tc>
      </w:tr>
      <w:tr w:rsidR="00E708C5" w:rsidRPr="00911C4A" w14:paraId="5B8597E1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D26567A" w14:textId="50693190" w:rsidR="00E708C5" w:rsidRPr="00911C4A" w:rsidRDefault="00E708C5" w:rsidP="00E708C5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  <w:lang w:eastAsia="zh-CN"/>
              </w:rPr>
              <w:t>v</w:t>
            </w:r>
            <w:r>
              <w:rPr>
                <w:rFonts w:ascii="Calibri" w:hAnsi="Calibri" w:cs="Calibri"/>
                <w:lang w:eastAsia="zh-CN"/>
              </w:rPr>
              <w:t>ivo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2D061A8" w14:textId="6E9F433E" w:rsidR="00E708C5" w:rsidRPr="00911C4A" w:rsidRDefault="00E708C5" w:rsidP="00E708C5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zh-CN"/>
              </w:rPr>
              <w:t>Option 4</w:t>
            </w: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F3F53FB" w14:textId="66B39803" w:rsidR="00E708C5" w:rsidRPr="00911C4A" w:rsidRDefault="00E708C5" w:rsidP="00E708C5">
            <w:pPr>
              <w:snapToGrid w:val="0"/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zh-CN"/>
              </w:rPr>
              <w:t>The destination of the coordination information is at least UE-</w:t>
            </w:r>
            <w:r>
              <w:rPr>
                <w:rFonts w:ascii="Calibri" w:hAnsi="Calibri" w:cs="Calibri"/>
                <w:lang w:eastAsia="zh-CN"/>
              </w:rPr>
              <w:t>A</w:t>
            </w:r>
            <w:r>
              <w:rPr>
                <w:rFonts w:ascii="Calibri" w:hAnsi="Calibri" w:cs="Calibri"/>
                <w:lang w:eastAsia="zh-CN"/>
              </w:rPr>
              <w:t>, how to determine the associated ID, it seems RAN2 work</w:t>
            </w:r>
            <w:r>
              <w:rPr>
                <w:rFonts w:ascii="Calibri" w:hAnsi="Calibri" w:cs="Calibri"/>
                <w:lang w:eastAsia="zh-CN"/>
              </w:rPr>
              <w:t>, is it</w:t>
            </w:r>
            <w:r>
              <w:rPr>
                <w:rFonts w:ascii="Calibri" w:hAnsi="Calibri" w:cs="Calibri"/>
                <w:lang w:eastAsia="zh-CN"/>
              </w:rPr>
              <w:t>.</w:t>
            </w:r>
          </w:p>
        </w:tc>
      </w:tr>
      <w:tr w:rsidR="00FE5894" w:rsidRPr="00911C4A" w14:paraId="4F39BF57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F206875" w14:textId="77777777" w:rsidR="00FE5894" w:rsidRPr="00911C4A" w:rsidRDefault="00FE5894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954228E" w14:textId="77777777" w:rsidR="00FE5894" w:rsidRPr="00911C4A" w:rsidRDefault="00FE5894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BBE5116" w14:textId="77777777" w:rsidR="00FE5894" w:rsidRPr="00911C4A" w:rsidRDefault="00FE5894" w:rsidP="00EF06B0">
            <w:pPr>
              <w:spacing w:after="0"/>
              <w:jc w:val="both"/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  <w:tr w:rsidR="00FE5894" w:rsidRPr="00911C4A" w14:paraId="1A08EAFB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56E3A4E" w14:textId="77777777" w:rsidR="00FE5894" w:rsidRPr="00911C4A" w:rsidRDefault="00FE5894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0BFAA0A" w14:textId="77777777" w:rsidR="00FE5894" w:rsidRPr="00911C4A" w:rsidRDefault="00FE5894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3EB0417" w14:textId="77777777" w:rsidR="00FE5894" w:rsidRPr="00911C4A" w:rsidRDefault="00FE5894" w:rsidP="00EF06B0">
            <w:pPr>
              <w:spacing w:after="0"/>
              <w:jc w:val="both"/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</w:tbl>
    <w:p w14:paraId="72F2063D" w14:textId="77777777" w:rsidR="00FE5894" w:rsidRPr="00911C4A" w:rsidRDefault="00FE5894" w:rsidP="00EF06B0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val="en-US" w:eastAsia="ko-KR"/>
        </w:rPr>
      </w:pPr>
    </w:p>
    <w:p w14:paraId="3BB4D89C" w14:textId="77777777" w:rsidR="005A53A4" w:rsidRPr="00911C4A" w:rsidRDefault="005A53A4" w:rsidP="00EF06B0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val="en-US" w:eastAsia="ko-KR"/>
        </w:rPr>
      </w:pPr>
    </w:p>
    <w:p w14:paraId="23E6B882" w14:textId="314ADBBB" w:rsidR="005A53A4" w:rsidRPr="00911C4A" w:rsidRDefault="005A53A4" w:rsidP="00EF06B0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eastAsia="ko-KR"/>
        </w:rPr>
      </w:pPr>
      <w:r w:rsidRPr="00911C4A">
        <w:rPr>
          <w:rFonts w:ascii="Calibri" w:eastAsiaTheme="minorEastAsia" w:hAnsi="Calibri" w:cs="Calibri"/>
          <w:sz w:val="22"/>
          <w:szCs w:val="22"/>
          <w:lang w:val="en-US" w:eastAsia="ko-KR"/>
        </w:rPr>
        <w:t>Q</w:t>
      </w:r>
      <w:r w:rsidR="00FE5894" w:rsidRPr="00911C4A">
        <w:rPr>
          <w:rFonts w:ascii="Calibri" w:eastAsiaTheme="minorEastAsia" w:hAnsi="Calibri" w:cs="Calibri"/>
          <w:sz w:val="22"/>
          <w:szCs w:val="22"/>
          <w:lang w:val="en-US" w:eastAsia="ko-KR"/>
        </w:rPr>
        <w:t>1-10</w:t>
      </w:r>
      <w:r w:rsidRPr="00911C4A">
        <w:rPr>
          <w:rFonts w:ascii="Calibri" w:eastAsiaTheme="minorEastAsia" w:hAnsi="Calibri" w:cs="Calibri"/>
          <w:sz w:val="22"/>
          <w:szCs w:val="22"/>
          <w:lang w:val="en-US" w:eastAsia="ko-KR"/>
        </w:rPr>
        <w:t xml:space="preserve">: For Scheme 1, when inter-UE coordination information is triggered by a condition rather than request </w:t>
      </w:r>
      <w:proofErr w:type="spellStart"/>
      <w:r w:rsidRPr="00911C4A">
        <w:rPr>
          <w:rFonts w:ascii="Calibri" w:eastAsiaTheme="minorEastAsia" w:hAnsi="Calibri" w:cs="Calibri"/>
          <w:sz w:val="22"/>
          <w:szCs w:val="22"/>
          <w:lang w:val="en-US" w:eastAsia="ko-KR"/>
        </w:rPr>
        <w:t>receptoin</w:t>
      </w:r>
      <w:proofErr w:type="spellEnd"/>
      <w:r w:rsidRPr="00911C4A">
        <w:rPr>
          <w:rFonts w:ascii="Calibri" w:eastAsiaTheme="minorEastAsia" w:hAnsi="Calibri" w:cs="Calibri"/>
          <w:sz w:val="22"/>
          <w:szCs w:val="22"/>
          <w:lang w:val="en-US" w:eastAsia="ko-KR"/>
        </w:rPr>
        <w:t>, how UE-A assume L1-source ID and L1-destination ID of the inter-UE coordination information signaling?</w:t>
      </w:r>
      <w:r w:rsidR="00FE5894" w:rsidRPr="00911C4A">
        <w:rPr>
          <w:rFonts w:ascii="Calibri" w:eastAsiaTheme="minorEastAsia" w:hAnsi="Calibri" w:cs="Calibri"/>
          <w:sz w:val="22"/>
          <w:szCs w:val="22"/>
          <w:lang w:val="en-US" w:eastAsia="ko-KR"/>
        </w:rPr>
        <w:t xml:space="preserve"> </w:t>
      </w:r>
      <w:r w:rsidR="00FE5894" w:rsidRPr="00911C4A">
        <w:rPr>
          <w:rFonts w:ascii="Calibri" w:eastAsiaTheme="minorEastAsia" w:hAnsi="Calibri" w:cs="Calibri"/>
          <w:sz w:val="22"/>
          <w:szCs w:val="22"/>
          <w:lang w:eastAsia="ko-KR"/>
        </w:rPr>
        <w:t>Please provide rationales for your answer.</w:t>
      </w:r>
    </w:p>
    <w:p w14:paraId="44EC0820" w14:textId="77777777" w:rsidR="0026199A" w:rsidRPr="00911C4A" w:rsidRDefault="0026199A" w:rsidP="00EF06B0">
      <w:pPr>
        <w:spacing w:after="0"/>
        <w:jc w:val="both"/>
        <w:rPr>
          <w:rFonts w:ascii="Calibri" w:eastAsiaTheme="minorEastAsia" w:hAnsi="Calibri" w:cs="Calibri"/>
          <w:sz w:val="4"/>
          <w:szCs w:val="4"/>
          <w:u w:val="single"/>
          <w:lang w:val="en-US" w:eastAsia="ko-KR"/>
        </w:rPr>
      </w:pPr>
    </w:p>
    <w:p w14:paraId="654112EA" w14:textId="77777777" w:rsidR="005A53A4" w:rsidRPr="00911C4A" w:rsidRDefault="005A53A4" w:rsidP="00EF06B0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>Option 1: (pre)configured</w:t>
      </w:r>
    </w:p>
    <w:p w14:paraId="0C7F83FC" w14:textId="77777777" w:rsidR="005A53A4" w:rsidRPr="00911C4A" w:rsidRDefault="005A53A4" w:rsidP="00EF06B0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>Option 2: L1-source ID and L1-destinatoin ID of a data to be multiplexed with the inter-UE coordination information</w:t>
      </w:r>
    </w:p>
    <w:p w14:paraId="12F72062" w14:textId="77777777" w:rsidR="005A53A4" w:rsidRPr="00911C4A" w:rsidRDefault="005A53A4" w:rsidP="00EF06B0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lastRenderedPageBreak/>
        <w:t>Option 3: Others (please specify it)</w:t>
      </w:r>
    </w:p>
    <w:p w14:paraId="37DB6BB3" w14:textId="77777777" w:rsidR="005A53A4" w:rsidRPr="00911C4A" w:rsidRDefault="005A53A4" w:rsidP="00EF06B0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val="en-US" w:eastAsia="ko-KR"/>
        </w:rPr>
      </w:pPr>
    </w:p>
    <w:tbl>
      <w:tblPr>
        <w:tblW w:w="9067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1089"/>
        <w:gridCol w:w="1068"/>
        <w:gridCol w:w="6910"/>
      </w:tblGrid>
      <w:tr w:rsidR="00FE5894" w:rsidRPr="00911C4A" w14:paraId="41EF859C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2FA4D72" w14:textId="77777777" w:rsidR="00FE5894" w:rsidRPr="00911C4A" w:rsidRDefault="00FE5894" w:rsidP="00EF06B0">
            <w:pPr>
              <w:spacing w:after="0"/>
              <w:jc w:val="both"/>
              <w:rPr>
                <w:rFonts w:ascii="Calibri" w:hAnsi="Calibri" w:cs="Calibri"/>
              </w:rPr>
            </w:pPr>
            <w:r w:rsidRPr="00911C4A">
              <w:rPr>
                <w:rFonts w:ascii="Calibri" w:hAnsi="Calibri" w:cs="Calibri"/>
                <w:b/>
                <w:sz w:val="22"/>
                <w:szCs w:val="22"/>
              </w:rPr>
              <w:t>Company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779C424" w14:textId="77777777" w:rsidR="00FE5894" w:rsidRPr="00911C4A" w:rsidRDefault="00FE5894" w:rsidP="00EF06B0">
            <w:pPr>
              <w:spacing w:after="0"/>
              <w:jc w:val="both"/>
              <w:rPr>
                <w:rFonts w:ascii="Calibri" w:hAnsi="Calibri" w:cs="Calibri"/>
              </w:rPr>
            </w:pPr>
            <w:r w:rsidRPr="00911C4A"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Option(s)</w:t>
            </w: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56655A0" w14:textId="77777777" w:rsidR="00FE5894" w:rsidRPr="00911C4A" w:rsidRDefault="00FE5894" w:rsidP="00EF06B0">
            <w:pPr>
              <w:spacing w:after="0"/>
              <w:jc w:val="both"/>
              <w:rPr>
                <w:rFonts w:ascii="Calibri" w:hAnsi="Calibri" w:cs="Calibri"/>
              </w:rPr>
            </w:pPr>
            <w:r w:rsidRPr="00911C4A"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Comment</w:t>
            </w:r>
          </w:p>
        </w:tc>
      </w:tr>
      <w:tr w:rsidR="00E708C5" w:rsidRPr="00911C4A" w14:paraId="4C22BC25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CE58B24" w14:textId="6ED07CCC" w:rsidR="00E708C5" w:rsidRPr="00911C4A" w:rsidRDefault="00E708C5" w:rsidP="00E708C5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  <w:lang w:eastAsia="zh-CN"/>
              </w:rPr>
              <w:t>v</w:t>
            </w:r>
            <w:r>
              <w:rPr>
                <w:rFonts w:ascii="Calibri" w:hAnsi="Calibri" w:cs="Calibri"/>
                <w:lang w:eastAsia="zh-CN"/>
              </w:rPr>
              <w:t>ivo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D1792E9" w14:textId="4F508B47" w:rsidR="00E708C5" w:rsidRPr="00911C4A" w:rsidRDefault="00E708C5" w:rsidP="00E708C5">
            <w:pPr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zh-CN"/>
              </w:rPr>
              <w:t>Option 4</w:t>
            </w: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C6BBC46" w14:textId="5FFC15A8" w:rsidR="00E708C5" w:rsidRPr="00911C4A" w:rsidRDefault="00E708C5" w:rsidP="00E708C5">
            <w:pPr>
              <w:snapToGrid w:val="0"/>
              <w:spacing w:after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eastAsia="zh-CN"/>
              </w:rPr>
              <w:t>The destination of the coordination information is at least UE-A, how to determine the associated ID, it seems RAN2 work, is it.</w:t>
            </w:r>
          </w:p>
        </w:tc>
      </w:tr>
      <w:tr w:rsidR="00FE5894" w:rsidRPr="00911C4A" w14:paraId="5755BB7B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B98B4E0" w14:textId="77777777" w:rsidR="00FE5894" w:rsidRPr="00911C4A" w:rsidRDefault="00FE5894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C5FE29E" w14:textId="77777777" w:rsidR="00FE5894" w:rsidRPr="00911C4A" w:rsidRDefault="00FE5894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585C14E" w14:textId="77777777" w:rsidR="00FE5894" w:rsidRPr="00911C4A" w:rsidRDefault="00FE5894" w:rsidP="00EF06B0">
            <w:pPr>
              <w:spacing w:after="0"/>
              <w:jc w:val="both"/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  <w:tr w:rsidR="00FE5894" w:rsidRPr="00911C4A" w14:paraId="1BE8E283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F0637FA" w14:textId="77777777" w:rsidR="00FE5894" w:rsidRPr="00911C4A" w:rsidRDefault="00FE5894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C9E2092" w14:textId="77777777" w:rsidR="00FE5894" w:rsidRPr="00911C4A" w:rsidRDefault="00FE5894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9548E6D" w14:textId="77777777" w:rsidR="00FE5894" w:rsidRPr="00911C4A" w:rsidRDefault="00FE5894" w:rsidP="00EF06B0">
            <w:pPr>
              <w:spacing w:after="0"/>
              <w:jc w:val="both"/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</w:tbl>
    <w:p w14:paraId="632B6624" w14:textId="77777777" w:rsidR="00FE5894" w:rsidRPr="00911C4A" w:rsidRDefault="00FE5894" w:rsidP="00EF06B0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val="en-US" w:eastAsia="ko-KR"/>
        </w:rPr>
      </w:pPr>
    </w:p>
    <w:p w14:paraId="4A94ADC8" w14:textId="77777777" w:rsidR="007C015C" w:rsidRPr="00911C4A" w:rsidRDefault="007C015C" w:rsidP="00EF06B0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val="en-US" w:eastAsia="ko-KR"/>
        </w:rPr>
      </w:pPr>
    </w:p>
    <w:p w14:paraId="083B5945" w14:textId="7D77357C" w:rsidR="007C015C" w:rsidRPr="00911C4A" w:rsidRDefault="007C015C" w:rsidP="00EF06B0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val="en-US" w:eastAsia="ko-KR"/>
        </w:rPr>
      </w:pPr>
      <w:r w:rsidRPr="00911C4A">
        <w:rPr>
          <w:rFonts w:ascii="Calibri" w:eastAsiaTheme="minorEastAsia" w:hAnsi="Calibri" w:cs="Calibri"/>
          <w:sz w:val="22"/>
          <w:szCs w:val="22"/>
          <w:lang w:val="en-US" w:eastAsia="ko-KR"/>
        </w:rPr>
        <w:t xml:space="preserve">Q1-11: For inter-UE coordination information triggered by UE-B’s explicit request in Scheme 1, if UE-A is a destination UE of a TB transmitted by UE-B, which option(s) are supported for condition(s) to trigger a transmission </w:t>
      </w:r>
      <w:r w:rsidR="00623890" w:rsidRPr="00911C4A">
        <w:rPr>
          <w:rFonts w:ascii="Calibri" w:eastAsiaTheme="minorEastAsia" w:hAnsi="Calibri" w:cs="Calibri"/>
          <w:sz w:val="22"/>
          <w:szCs w:val="22"/>
          <w:lang w:val="en-US" w:eastAsia="ko-KR"/>
        </w:rPr>
        <w:t>of the explicit request to UE-A? Please provide rationales for your answer.</w:t>
      </w:r>
    </w:p>
    <w:p w14:paraId="4565B56C" w14:textId="77777777" w:rsidR="0026667B" w:rsidRPr="00911C4A" w:rsidRDefault="0026667B" w:rsidP="00EF06B0">
      <w:pPr>
        <w:spacing w:after="0"/>
        <w:jc w:val="both"/>
        <w:rPr>
          <w:rFonts w:ascii="Calibri" w:eastAsiaTheme="minorEastAsia" w:hAnsi="Calibri" w:cs="Calibri"/>
          <w:sz w:val="4"/>
          <w:szCs w:val="4"/>
          <w:lang w:val="en-US" w:eastAsia="ko-KR"/>
        </w:rPr>
      </w:pPr>
    </w:p>
    <w:p w14:paraId="67DC62E9" w14:textId="77777777" w:rsidR="007C015C" w:rsidRPr="00911C4A" w:rsidRDefault="007C015C" w:rsidP="00EF06B0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>Option 1: When UE-B expects to trigger resource (re)selection for PSCCH/PSSCH transmission to UE-A.</w:t>
      </w:r>
    </w:p>
    <w:p w14:paraId="0CCB835A" w14:textId="77777777" w:rsidR="007C015C" w:rsidRPr="00911C4A" w:rsidRDefault="007C015C" w:rsidP="00EF06B0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>Option 2: Priority value of UE-B’s transmission is smaller than a threshold.</w:t>
      </w:r>
    </w:p>
    <w:p w14:paraId="767ACD16" w14:textId="77777777" w:rsidR="007C015C" w:rsidRPr="00911C4A" w:rsidRDefault="007C015C" w:rsidP="00EF06B0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>Option 3: UE-B’s sensing results is not available.</w:t>
      </w:r>
    </w:p>
    <w:p w14:paraId="601ACA70" w14:textId="77777777" w:rsidR="007C015C" w:rsidRPr="00911C4A" w:rsidRDefault="007C015C" w:rsidP="00EF06B0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>Option 4: UE-B has a TB to be transmitted other than the explicit request</w:t>
      </w:r>
      <w:proofErr w:type="gramStart"/>
      <w:r w:rsidRPr="00911C4A">
        <w:rPr>
          <w:rFonts w:ascii="Calibri" w:eastAsiaTheme="minorEastAsia" w:hAnsi="Calibri" w:cs="Calibri"/>
          <w:sz w:val="22"/>
        </w:rPr>
        <w:t>. .</w:t>
      </w:r>
      <w:proofErr w:type="gramEnd"/>
    </w:p>
    <w:p w14:paraId="7ED517DB" w14:textId="77777777" w:rsidR="007C015C" w:rsidRPr="00911C4A" w:rsidRDefault="007C015C" w:rsidP="00EF06B0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 xml:space="preserve">Option 5: There is no available inter-UE coordination information at UE-B side for a certain duration of time. </w:t>
      </w:r>
    </w:p>
    <w:p w14:paraId="50011F59" w14:textId="77777777" w:rsidR="007C015C" w:rsidRPr="00911C4A" w:rsidRDefault="007C015C" w:rsidP="00EF06B0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 xml:space="preserve">Option 6: The size of S_A obtained after Step 7) of Rel-16 TS 38.214 Section 8.1.4 is larger than a threshold. </w:t>
      </w:r>
    </w:p>
    <w:p w14:paraId="561C7DA9" w14:textId="77777777" w:rsidR="007C015C" w:rsidRPr="00911C4A" w:rsidRDefault="007C015C" w:rsidP="00EF06B0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>Option 7: Remaining PDB of UE-B’s transmission is larger than a threshold</w:t>
      </w:r>
    </w:p>
    <w:p w14:paraId="5ED5FAA2" w14:textId="32A2F2B8" w:rsidR="007C015C" w:rsidRPr="00911C4A" w:rsidRDefault="007C015C" w:rsidP="00EF06B0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 xml:space="preserve">Option 8: </w:t>
      </w:r>
      <w:r w:rsidRPr="00911C4A">
        <w:rPr>
          <w:rFonts w:ascii="Calibri" w:hAnsi="Calibri" w:cs="Calibri"/>
          <w:sz w:val="21"/>
          <w:szCs w:val="21"/>
        </w:rPr>
        <w:t>UE-B has data/TB for transmission that can be multiplexed with request to UE-A</w:t>
      </w:r>
    </w:p>
    <w:p w14:paraId="6C7247F8" w14:textId="77777777" w:rsidR="007C015C" w:rsidRPr="00911C4A" w:rsidRDefault="007C015C" w:rsidP="00EF06B0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>Option 9: It is up to UE-B’s implementation.</w:t>
      </w:r>
    </w:p>
    <w:p w14:paraId="44DBA56D" w14:textId="1E88FC14" w:rsidR="007C015C" w:rsidRPr="00911C4A" w:rsidRDefault="007C015C" w:rsidP="00EF06B0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val="en-US" w:eastAsia="ko-KR"/>
        </w:rPr>
      </w:pPr>
    </w:p>
    <w:tbl>
      <w:tblPr>
        <w:tblW w:w="9067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1089"/>
        <w:gridCol w:w="1068"/>
        <w:gridCol w:w="6910"/>
      </w:tblGrid>
      <w:tr w:rsidR="007C015C" w:rsidRPr="00911C4A" w14:paraId="4274A35D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05DBECF" w14:textId="77777777" w:rsidR="007C015C" w:rsidRPr="00911C4A" w:rsidRDefault="007C015C" w:rsidP="00EF06B0">
            <w:pPr>
              <w:spacing w:after="0"/>
              <w:jc w:val="both"/>
              <w:rPr>
                <w:rFonts w:ascii="Calibri" w:hAnsi="Calibri" w:cs="Calibri"/>
              </w:rPr>
            </w:pPr>
            <w:r w:rsidRPr="00911C4A">
              <w:rPr>
                <w:rFonts w:ascii="Calibri" w:hAnsi="Calibri" w:cs="Calibri"/>
                <w:b/>
                <w:sz w:val="22"/>
                <w:szCs w:val="22"/>
              </w:rPr>
              <w:t>Company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76DCF75" w14:textId="77777777" w:rsidR="007C015C" w:rsidRPr="00911C4A" w:rsidRDefault="007C015C" w:rsidP="00EF06B0">
            <w:pPr>
              <w:spacing w:after="0"/>
              <w:jc w:val="both"/>
              <w:rPr>
                <w:rFonts w:ascii="Calibri" w:hAnsi="Calibri" w:cs="Calibri"/>
              </w:rPr>
            </w:pPr>
            <w:r w:rsidRPr="00911C4A"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Option(s)</w:t>
            </w: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ABCA78D" w14:textId="77777777" w:rsidR="007C015C" w:rsidRPr="00911C4A" w:rsidRDefault="007C015C" w:rsidP="00EF06B0">
            <w:pPr>
              <w:spacing w:after="0"/>
              <w:jc w:val="both"/>
              <w:rPr>
                <w:rFonts w:ascii="Calibri" w:hAnsi="Calibri" w:cs="Calibri"/>
              </w:rPr>
            </w:pPr>
            <w:r w:rsidRPr="00911C4A"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Comment</w:t>
            </w:r>
          </w:p>
        </w:tc>
      </w:tr>
      <w:tr w:rsidR="007C015C" w:rsidRPr="00911C4A" w14:paraId="2BC2087A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FAC0A25" w14:textId="1ACBBA34" w:rsidR="007C015C" w:rsidRPr="00911C4A" w:rsidRDefault="00E708C5" w:rsidP="00EF06B0">
            <w:pPr>
              <w:spacing w:after="0"/>
              <w:jc w:val="both"/>
              <w:rPr>
                <w:rFonts w:ascii="Calibri" w:hAnsi="Calibri" w:cs="Calibri" w:hint="eastAsia"/>
                <w:lang w:eastAsia="zh-CN"/>
              </w:rPr>
            </w:pPr>
            <w:r>
              <w:rPr>
                <w:rFonts w:ascii="Calibri" w:hAnsi="Calibri" w:cs="Calibri" w:hint="eastAsia"/>
                <w:lang w:eastAsia="zh-CN"/>
              </w:rPr>
              <w:t>v</w:t>
            </w:r>
            <w:r>
              <w:rPr>
                <w:rFonts w:ascii="Calibri" w:hAnsi="Calibri" w:cs="Calibri"/>
                <w:lang w:eastAsia="zh-CN"/>
              </w:rPr>
              <w:t>ivo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60DDB5F" w14:textId="0439FF48" w:rsidR="007C015C" w:rsidRPr="00911C4A" w:rsidRDefault="00E708C5" w:rsidP="00EF06B0">
            <w:pPr>
              <w:spacing w:after="0"/>
              <w:jc w:val="both"/>
              <w:rPr>
                <w:rFonts w:ascii="Calibri" w:hAnsi="Calibri" w:cs="Calibri" w:hint="eastAsia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Option 1 and option 4</w:t>
            </w: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CA5B29C" w14:textId="2431E22C" w:rsidR="007C015C" w:rsidRPr="00911C4A" w:rsidRDefault="00E708C5" w:rsidP="00EF06B0">
            <w:pPr>
              <w:snapToGrid w:val="0"/>
              <w:spacing w:after="0"/>
              <w:jc w:val="both"/>
              <w:rPr>
                <w:rFonts w:ascii="Calibri" w:hAnsi="Calibri" w:cs="Calibri" w:hint="eastAsia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If data of a TB is ready in LCH, option 4 can be used. If data is still available in LCH other than the transmitted TB, option 1 is used.</w:t>
            </w:r>
          </w:p>
        </w:tc>
      </w:tr>
      <w:tr w:rsidR="007C015C" w:rsidRPr="00911C4A" w14:paraId="6750B3F7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DCC0942" w14:textId="77777777" w:rsidR="007C015C" w:rsidRPr="00911C4A" w:rsidRDefault="007C015C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78C1A1F" w14:textId="77777777" w:rsidR="007C015C" w:rsidRPr="00911C4A" w:rsidRDefault="007C015C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4D2D561" w14:textId="77777777" w:rsidR="007C015C" w:rsidRPr="00911C4A" w:rsidRDefault="007C015C" w:rsidP="00EF06B0">
            <w:pPr>
              <w:spacing w:after="0"/>
              <w:jc w:val="both"/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  <w:tr w:rsidR="007C015C" w:rsidRPr="00911C4A" w14:paraId="53938EB1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E1500BF" w14:textId="77777777" w:rsidR="007C015C" w:rsidRPr="00911C4A" w:rsidRDefault="007C015C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6CA5616" w14:textId="77777777" w:rsidR="007C015C" w:rsidRPr="00911C4A" w:rsidRDefault="007C015C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B555466" w14:textId="77777777" w:rsidR="007C015C" w:rsidRPr="00911C4A" w:rsidRDefault="007C015C" w:rsidP="00EF06B0">
            <w:pPr>
              <w:spacing w:after="0"/>
              <w:jc w:val="both"/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</w:tbl>
    <w:p w14:paraId="48CC6391" w14:textId="77777777" w:rsidR="005A53A4" w:rsidRPr="00911C4A" w:rsidRDefault="005A53A4" w:rsidP="00EF06B0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val="en-US" w:eastAsia="ko-KR"/>
        </w:rPr>
      </w:pPr>
    </w:p>
    <w:p w14:paraId="30F47D43" w14:textId="77777777" w:rsidR="00705B11" w:rsidRPr="00911C4A" w:rsidRDefault="00705B11" w:rsidP="00EF06B0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val="en-US" w:eastAsia="ko-KR"/>
        </w:rPr>
      </w:pPr>
    </w:p>
    <w:p w14:paraId="2E764E01" w14:textId="28C2F244" w:rsidR="00705B11" w:rsidRPr="00911C4A" w:rsidRDefault="00705B11" w:rsidP="00EF06B0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val="en-US" w:eastAsia="ko-KR"/>
        </w:rPr>
      </w:pPr>
      <w:r w:rsidRPr="00911C4A">
        <w:rPr>
          <w:rFonts w:ascii="Calibri" w:eastAsiaTheme="minorEastAsia" w:hAnsi="Calibri" w:cs="Calibri"/>
          <w:sz w:val="22"/>
          <w:szCs w:val="22"/>
          <w:lang w:val="en-US" w:eastAsia="ko-KR"/>
        </w:rPr>
        <w:t>Q1-12: For inter-UE coordination information triggered by UE-B’s explicit request in Scheme 1, is there a possibility of that UE-A does not transmit the inter-UE coordination information even though it received the explicit request? Please provide rationales for your answer.</w:t>
      </w:r>
    </w:p>
    <w:p w14:paraId="7019DDD0" w14:textId="77777777" w:rsidR="0069374B" w:rsidRPr="00911C4A" w:rsidRDefault="0069374B" w:rsidP="00EF06B0">
      <w:pPr>
        <w:spacing w:after="0"/>
        <w:jc w:val="both"/>
        <w:rPr>
          <w:rFonts w:ascii="Calibri" w:eastAsiaTheme="minorEastAsia" w:hAnsi="Calibri" w:cs="Calibri"/>
          <w:sz w:val="4"/>
          <w:szCs w:val="4"/>
          <w:lang w:val="en-US" w:eastAsia="ko-KR"/>
        </w:rPr>
      </w:pPr>
    </w:p>
    <w:p w14:paraId="510ABFC6" w14:textId="71B4F53F" w:rsidR="00705B11" w:rsidRPr="00911C4A" w:rsidRDefault="00705B11" w:rsidP="00EF06B0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 xml:space="preserve">Option 1: SL transmission </w:t>
      </w:r>
      <w:proofErr w:type="spellStart"/>
      <w:r w:rsidRPr="00911C4A">
        <w:rPr>
          <w:rFonts w:ascii="Calibri" w:eastAsiaTheme="minorEastAsia" w:hAnsi="Calibri" w:cs="Calibri"/>
          <w:sz w:val="22"/>
        </w:rPr>
        <w:t>containining</w:t>
      </w:r>
      <w:proofErr w:type="spellEnd"/>
      <w:r w:rsidRPr="00911C4A">
        <w:rPr>
          <w:rFonts w:ascii="Calibri" w:eastAsiaTheme="minorEastAsia" w:hAnsi="Calibri" w:cs="Calibri"/>
          <w:sz w:val="22"/>
        </w:rPr>
        <w:t xml:space="preserve"> the request is dropped due to prioritization (e.g. UL/SL prioritization, LTE SL/NR SL prioritization).</w:t>
      </w:r>
    </w:p>
    <w:p w14:paraId="46316607" w14:textId="6D0BE6E1" w:rsidR="00705B11" w:rsidRPr="00911C4A" w:rsidRDefault="00705B11" w:rsidP="00EF06B0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>Option 2: Based on congestion control (e.g. CR limit)</w:t>
      </w:r>
    </w:p>
    <w:p w14:paraId="20A30660" w14:textId="5E8126A3" w:rsidR="0060570F" w:rsidRPr="00911C4A" w:rsidRDefault="0060570F" w:rsidP="00EF06B0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>Option 3: RSRP measurement based on UE-A’s transmission at UE-B is smaller than a threshold</w:t>
      </w:r>
    </w:p>
    <w:p w14:paraId="0F4D0C8D" w14:textId="19E724A3" w:rsidR="0060570F" w:rsidRPr="00911C4A" w:rsidRDefault="0060570F" w:rsidP="00EF06B0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>Option 4: Distance between UE-A and UE-B is larger than a threshold</w:t>
      </w:r>
    </w:p>
    <w:p w14:paraId="6A479673" w14:textId="24816AC9" w:rsidR="0060570F" w:rsidRPr="00911C4A" w:rsidRDefault="0060570F" w:rsidP="00EF06B0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 xml:space="preserve">Option 5: Up to UE implementation </w:t>
      </w:r>
    </w:p>
    <w:p w14:paraId="59D4E1A9" w14:textId="77777777" w:rsidR="00705B11" w:rsidRPr="00911C4A" w:rsidRDefault="00705B11" w:rsidP="00EF06B0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val="en-US" w:eastAsia="ko-KR"/>
        </w:rPr>
      </w:pPr>
    </w:p>
    <w:tbl>
      <w:tblPr>
        <w:tblW w:w="9067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1089"/>
        <w:gridCol w:w="1068"/>
        <w:gridCol w:w="6910"/>
      </w:tblGrid>
      <w:tr w:rsidR="0060570F" w:rsidRPr="00911C4A" w14:paraId="2EAD43BA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3738032" w14:textId="77777777" w:rsidR="0060570F" w:rsidRPr="00911C4A" w:rsidRDefault="0060570F" w:rsidP="00EF06B0">
            <w:pPr>
              <w:spacing w:after="0"/>
              <w:jc w:val="both"/>
              <w:rPr>
                <w:rFonts w:ascii="Calibri" w:hAnsi="Calibri" w:cs="Calibri"/>
              </w:rPr>
            </w:pPr>
            <w:r w:rsidRPr="00911C4A">
              <w:rPr>
                <w:rFonts w:ascii="Calibri" w:hAnsi="Calibri" w:cs="Calibri"/>
                <w:b/>
                <w:sz w:val="22"/>
                <w:szCs w:val="22"/>
              </w:rPr>
              <w:t>Company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109BAB6" w14:textId="77777777" w:rsidR="0060570F" w:rsidRPr="00911C4A" w:rsidRDefault="0060570F" w:rsidP="00EF06B0">
            <w:pPr>
              <w:spacing w:after="0"/>
              <w:jc w:val="both"/>
              <w:rPr>
                <w:rFonts w:ascii="Calibri" w:hAnsi="Calibri" w:cs="Calibri"/>
              </w:rPr>
            </w:pPr>
            <w:r w:rsidRPr="00911C4A"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Option(s)</w:t>
            </w: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D4C9998" w14:textId="77777777" w:rsidR="0060570F" w:rsidRPr="00911C4A" w:rsidRDefault="0060570F" w:rsidP="00EF06B0">
            <w:pPr>
              <w:spacing w:after="0"/>
              <w:jc w:val="both"/>
              <w:rPr>
                <w:rFonts w:ascii="Calibri" w:hAnsi="Calibri" w:cs="Calibri"/>
              </w:rPr>
            </w:pPr>
            <w:r w:rsidRPr="00911C4A"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Comment</w:t>
            </w:r>
          </w:p>
        </w:tc>
      </w:tr>
      <w:tr w:rsidR="0060570F" w:rsidRPr="00911C4A" w14:paraId="4304B11E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80BF715" w14:textId="3FC226FD" w:rsidR="0060570F" w:rsidRPr="00911C4A" w:rsidRDefault="0038758F" w:rsidP="00EF06B0">
            <w:pPr>
              <w:spacing w:after="0"/>
              <w:jc w:val="both"/>
              <w:rPr>
                <w:rFonts w:ascii="Calibri" w:hAnsi="Calibri" w:cs="Calibri" w:hint="eastAsia"/>
                <w:lang w:eastAsia="zh-CN"/>
              </w:rPr>
            </w:pPr>
            <w:r>
              <w:rPr>
                <w:rFonts w:ascii="Calibri" w:hAnsi="Calibri" w:cs="Calibri" w:hint="eastAsia"/>
                <w:lang w:eastAsia="zh-CN"/>
              </w:rPr>
              <w:t>v</w:t>
            </w:r>
            <w:r>
              <w:rPr>
                <w:rFonts w:ascii="Calibri" w:hAnsi="Calibri" w:cs="Calibri"/>
                <w:lang w:eastAsia="zh-CN"/>
              </w:rPr>
              <w:t>ivo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E12C988" w14:textId="7A0DAC2D" w:rsidR="0060570F" w:rsidRPr="00911C4A" w:rsidRDefault="00FB2B1D" w:rsidP="00EF06B0">
            <w:pPr>
              <w:spacing w:after="0"/>
              <w:jc w:val="both"/>
              <w:rPr>
                <w:rFonts w:ascii="Calibri" w:hAnsi="Calibri" w:cs="Calibri" w:hint="eastAsia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Option 1/2/3/5</w:t>
            </w: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1CA2546" w14:textId="73037B44" w:rsidR="0060570F" w:rsidRPr="00911C4A" w:rsidRDefault="0060570F" w:rsidP="00EF06B0">
            <w:pPr>
              <w:snapToGrid w:val="0"/>
              <w:spacing w:after="0"/>
              <w:jc w:val="both"/>
              <w:rPr>
                <w:rFonts w:ascii="Calibri" w:hAnsi="Calibri" w:cs="Calibri" w:hint="eastAsia"/>
                <w:lang w:eastAsia="zh-CN"/>
              </w:rPr>
            </w:pPr>
          </w:p>
        </w:tc>
      </w:tr>
      <w:tr w:rsidR="0060570F" w:rsidRPr="00911C4A" w14:paraId="253C9972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60B98B4" w14:textId="77777777" w:rsidR="0060570F" w:rsidRPr="00911C4A" w:rsidRDefault="0060570F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5EE02D7" w14:textId="77777777" w:rsidR="0060570F" w:rsidRPr="00911C4A" w:rsidRDefault="0060570F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6EFB697" w14:textId="77777777" w:rsidR="0060570F" w:rsidRPr="00911C4A" w:rsidRDefault="0060570F" w:rsidP="00EF06B0">
            <w:pPr>
              <w:spacing w:after="0"/>
              <w:jc w:val="both"/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  <w:tr w:rsidR="0060570F" w:rsidRPr="00911C4A" w14:paraId="49C4FFB5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0D7750B" w14:textId="77777777" w:rsidR="0060570F" w:rsidRPr="00911C4A" w:rsidRDefault="0060570F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4B1FD8B" w14:textId="77777777" w:rsidR="0060570F" w:rsidRPr="00911C4A" w:rsidRDefault="0060570F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B58691B" w14:textId="77777777" w:rsidR="0060570F" w:rsidRPr="00911C4A" w:rsidRDefault="0060570F" w:rsidP="00EF06B0">
            <w:pPr>
              <w:spacing w:after="0"/>
              <w:jc w:val="both"/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</w:tbl>
    <w:p w14:paraId="56E1EAC2" w14:textId="77777777" w:rsidR="00705B11" w:rsidRPr="00911C4A" w:rsidRDefault="00705B11" w:rsidP="00EF06B0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val="en-US" w:eastAsia="ko-KR"/>
        </w:rPr>
      </w:pPr>
    </w:p>
    <w:p w14:paraId="773FE196" w14:textId="77777777" w:rsidR="007C015C" w:rsidRPr="00911C4A" w:rsidRDefault="007C015C" w:rsidP="00EF06B0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val="en-US" w:eastAsia="ko-KR"/>
        </w:rPr>
      </w:pPr>
    </w:p>
    <w:p w14:paraId="4DF6EFFB" w14:textId="10589262" w:rsidR="00623890" w:rsidRPr="00911C4A" w:rsidRDefault="00623890" w:rsidP="00EF06B0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val="en-US" w:eastAsia="ko-KR"/>
        </w:rPr>
      </w:pPr>
      <w:r w:rsidRPr="00911C4A">
        <w:rPr>
          <w:rFonts w:ascii="Calibri" w:eastAsiaTheme="minorEastAsia" w:hAnsi="Calibri" w:cs="Calibri"/>
          <w:sz w:val="22"/>
          <w:szCs w:val="22"/>
          <w:lang w:val="en-US" w:eastAsia="ko-KR"/>
        </w:rPr>
        <w:t>Q1-1</w:t>
      </w:r>
      <w:r w:rsidR="00705B11" w:rsidRPr="00911C4A">
        <w:rPr>
          <w:rFonts w:ascii="Calibri" w:eastAsiaTheme="minorEastAsia" w:hAnsi="Calibri" w:cs="Calibri"/>
          <w:sz w:val="22"/>
          <w:szCs w:val="22"/>
          <w:lang w:val="en-US" w:eastAsia="ko-KR"/>
        </w:rPr>
        <w:t>3</w:t>
      </w:r>
      <w:r w:rsidRPr="00911C4A">
        <w:rPr>
          <w:rFonts w:ascii="Calibri" w:eastAsiaTheme="minorEastAsia" w:hAnsi="Calibri" w:cs="Calibri"/>
          <w:sz w:val="22"/>
          <w:szCs w:val="22"/>
          <w:lang w:val="en-US" w:eastAsia="ko-KR"/>
        </w:rPr>
        <w:t>: For inter-UE coordination information triggered by a condition other than explicit request reception in Scheme 1,</w:t>
      </w:r>
      <w:r w:rsidRPr="00911C4A">
        <w:rPr>
          <w:rFonts w:ascii="Calibri" w:hAnsi="Calibri" w:cs="Calibri"/>
        </w:rPr>
        <w:t xml:space="preserve"> </w:t>
      </w:r>
      <w:r w:rsidRPr="00911C4A">
        <w:rPr>
          <w:rFonts w:ascii="Calibri" w:eastAsiaTheme="minorEastAsia" w:hAnsi="Calibri" w:cs="Calibri"/>
          <w:sz w:val="22"/>
          <w:szCs w:val="22"/>
          <w:lang w:val="en-US" w:eastAsia="ko-KR"/>
        </w:rPr>
        <w:t>what is condition(s) to trigger a transmission of UE-A’s inter-UE coordination information to UE-B? Please provide rationales for your answer.</w:t>
      </w:r>
    </w:p>
    <w:p w14:paraId="18DB757E" w14:textId="77777777" w:rsidR="004F70FE" w:rsidRPr="00911C4A" w:rsidRDefault="004F70FE" w:rsidP="00EF06B0">
      <w:pPr>
        <w:spacing w:after="0"/>
        <w:jc w:val="both"/>
        <w:rPr>
          <w:rFonts w:ascii="Calibri" w:eastAsiaTheme="minorEastAsia" w:hAnsi="Calibri" w:cs="Calibri"/>
          <w:sz w:val="4"/>
          <w:szCs w:val="4"/>
          <w:lang w:val="en-US" w:eastAsia="ko-KR"/>
        </w:rPr>
      </w:pPr>
    </w:p>
    <w:p w14:paraId="507E588F" w14:textId="77777777" w:rsidR="00623890" w:rsidRPr="00911C4A" w:rsidRDefault="00623890" w:rsidP="00EF06B0">
      <w:pPr>
        <w:pStyle w:val="af9"/>
        <w:numPr>
          <w:ilvl w:val="0"/>
          <w:numId w:val="3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lastRenderedPageBreak/>
        <w:t xml:space="preserve">Option 1: When UE-A identifies that UE-B’s reserved resource(s) are overlapping with the non-preferred resource set </w:t>
      </w:r>
    </w:p>
    <w:p w14:paraId="2ED57FBF" w14:textId="77777777" w:rsidR="00623890" w:rsidRPr="00911C4A" w:rsidRDefault="00623890" w:rsidP="00EF06B0">
      <w:pPr>
        <w:pStyle w:val="af9"/>
        <w:numPr>
          <w:ilvl w:val="0"/>
          <w:numId w:val="3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>Option 3: When contents of the inter-UE coordination information are changed</w:t>
      </w:r>
    </w:p>
    <w:p w14:paraId="4F929149" w14:textId="77777777" w:rsidR="00623890" w:rsidRPr="00911C4A" w:rsidRDefault="00623890" w:rsidP="00EF06B0">
      <w:pPr>
        <w:pStyle w:val="af9"/>
        <w:numPr>
          <w:ilvl w:val="0"/>
          <w:numId w:val="3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>Option 4: When UE-A receives a TB from its intended transmitter</w:t>
      </w:r>
    </w:p>
    <w:p w14:paraId="44DC81A0" w14:textId="77777777" w:rsidR="00623890" w:rsidRPr="00911C4A" w:rsidRDefault="00623890" w:rsidP="00EF06B0">
      <w:pPr>
        <w:pStyle w:val="af9"/>
        <w:numPr>
          <w:ilvl w:val="0"/>
          <w:numId w:val="3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 xml:space="preserve">Option 5: When the number of </w:t>
      </w:r>
      <w:proofErr w:type="gramStart"/>
      <w:r w:rsidRPr="00911C4A">
        <w:rPr>
          <w:rFonts w:ascii="Calibri" w:eastAsiaTheme="minorEastAsia" w:hAnsi="Calibri" w:cs="Calibri"/>
          <w:sz w:val="22"/>
        </w:rPr>
        <w:t>failure</w:t>
      </w:r>
      <w:proofErr w:type="gramEnd"/>
      <w:r w:rsidRPr="00911C4A">
        <w:rPr>
          <w:rFonts w:ascii="Calibri" w:eastAsiaTheme="minorEastAsia" w:hAnsi="Calibri" w:cs="Calibri"/>
          <w:sz w:val="22"/>
        </w:rPr>
        <w:t xml:space="preserve"> of TB decoding at UE-A side is larger than a threshold</w:t>
      </w:r>
    </w:p>
    <w:p w14:paraId="5A65A460" w14:textId="63415EE8" w:rsidR="00623890" w:rsidRPr="00911C4A" w:rsidRDefault="00623890" w:rsidP="00EF06B0">
      <w:pPr>
        <w:pStyle w:val="af9"/>
        <w:numPr>
          <w:ilvl w:val="0"/>
          <w:numId w:val="3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 xml:space="preserve">Option 6: </w:t>
      </w:r>
      <w:r w:rsidRPr="00911C4A">
        <w:rPr>
          <w:rFonts w:ascii="Calibri" w:hAnsi="Calibri" w:cs="Calibri"/>
          <w:sz w:val="22"/>
        </w:rPr>
        <w:t>UE-A has data/TB for transmission that can be multiplexed with the inter-UE coordination information to UE-B</w:t>
      </w:r>
    </w:p>
    <w:p w14:paraId="0D4A2118" w14:textId="7931C98C" w:rsidR="00623890" w:rsidRPr="00911C4A" w:rsidRDefault="00623890" w:rsidP="00EF06B0">
      <w:pPr>
        <w:pStyle w:val="af9"/>
        <w:numPr>
          <w:ilvl w:val="0"/>
          <w:numId w:val="3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>Option 7: Up to UE implementation</w:t>
      </w:r>
    </w:p>
    <w:p w14:paraId="68BE384B" w14:textId="77777777" w:rsidR="007C015C" w:rsidRPr="00911C4A" w:rsidRDefault="007C015C" w:rsidP="00EF06B0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val="en-US" w:eastAsia="ko-KR"/>
        </w:rPr>
      </w:pPr>
    </w:p>
    <w:tbl>
      <w:tblPr>
        <w:tblW w:w="9067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1089"/>
        <w:gridCol w:w="1068"/>
        <w:gridCol w:w="6910"/>
      </w:tblGrid>
      <w:tr w:rsidR="00623890" w:rsidRPr="00911C4A" w14:paraId="198135CD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84FE5CB" w14:textId="77777777" w:rsidR="00623890" w:rsidRPr="00911C4A" w:rsidRDefault="00623890" w:rsidP="00EF06B0">
            <w:pPr>
              <w:spacing w:after="0"/>
              <w:jc w:val="both"/>
              <w:rPr>
                <w:rFonts w:ascii="Calibri" w:hAnsi="Calibri" w:cs="Calibri"/>
              </w:rPr>
            </w:pPr>
            <w:r w:rsidRPr="00911C4A">
              <w:rPr>
                <w:rFonts w:ascii="Calibri" w:hAnsi="Calibri" w:cs="Calibri"/>
                <w:b/>
                <w:sz w:val="22"/>
                <w:szCs w:val="22"/>
              </w:rPr>
              <w:t>Company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C2F6EF1" w14:textId="77777777" w:rsidR="00623890" w:rsidRPr="00911C4A" w:rsidRDefault="00623890" w:rsidP="00EF06B0">
            <w:pPr>
              <w:spacing w:after="0"/>
              <w:jc w:val="both"/>
              <w:rPr>
                <w:rFonts w:ascii="Calibri" w:hAnsi="Calibri" w:cs="Calibri"/>
              </w:rPr>
            </w:pPr>
            <w:r w:rsidRPr="00911C4A"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Option(s)</w:t>
            </w: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2BFF75C" w14:textId="77777777" w:rsidR="00623890" w:rsidRPr="00911C4A" w:rsidRDefault="00623890" w:rsidP="00EF06B0">
            <w:pPr>
              <w:spacing w:after="0"/>
              <w:jc w:val="both"/>
              <w:rPr>
                <w:rFonts w:ascii="Calibri" w:hAnsi="Calibri" w:cs="Calibri"/>
              </w:rPr>
            </w:pPr>
            <w:r w:rsidRPr="00911C4A"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Comment</w:t>
            </w:r>
          </w:p>
        </w:tc>
      </w:tr>
      <w:tr w:rsidR="00623890" w:rsidRPr="00911C4A" w14:paraId="74E9E992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CF9C7DA" w14:textId="754625A8" w:rsidR="00623890" w:rsidRPr="00911C4A" w:rsidRDefault="00CE668B" w:rsidP="00EF06B0">
            <w:pPr>
              <w:spacing w:after="0"/>
              <w:jc w:val="both"/>
              <w:rPr>
                <w:rFonts w:ascii="Calibri" w:hAnsi="Calibri" w:cs="Calibri" w:hint="eastAsia"/>
                <w:lang w:eastAsia="zh-CN"/>
              </w:rPr>
            </w:pPr>
            <w:r>
              <w:rPr>
                <w:rFonts w:ascii="Calibri" w:hAnsi="Calibri" w:cs="Calibri" w:hint="eastAsia"/>
                <w:lang w:eastAsia="zh-CN"/>
              </w:rPr>
              <w:t>v</w:t>
            </w:r>
            <w:r>
              <w:rPr>
                <w:rFonts w:ascii="Calibri" w:hAnsi="Calibri" w:cs="Calibri"/>
                <w:lang w:eastAsia="zh-CN"/>
              </w:rPr>
              <w:t>ivo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574C086" w14:textId="24EC65A4" w:rsidR="00797DD0" w:rsidRPr="00797DD0" w:rsidRDefault="00CE668B" w:rsidP="00EF06B0">
            <w:pPr>
              <w:spacing w:after="0"/>
              <w:jc w:val="both"/>
              <w:rPr>
                <w:rFonts w:ascii="Calibri" w:hAnsi="Calibri" w:cs="Calibri" w:hint="eastAsia"/>
                <w:sz w:val="22"/>
                <w:lang w:eastAsia="zh-CN"/>
              </w:rPr>
            </w:pPr>
            <w:r w:rsidRPr="00797DD0">
              <w:rPr>
                <w:rFonts w:ascii="Calibri" w:hAnsi="Calibri" w:cs="Calibri" w:hint="eastAsia"/>
                <w:sz w:val="22"/>
              </w:rPr>
              <w:t>O</w:t>
            </w:r>
            <w:r w:rsidRPr="00797DD0">
              <w:rPr>
                <w:rFonts w:ascii="Calibri" w:hAnsi="Calibri" w:cs="Calibri"/>
                <w:sz w:val="22"/>
              </w:rPr>
              <w:t>ption 6</w:t>
            </w:r>
            <w:r w:rsidR="00797DD0">
              <w:rPr>
                <w:rFonts w:ascii="Calibri" w:hAnsi="Calibri" w:cs="Calibri" w:hint="eastAsia"/>
                <w:sz w:val="22"/>
                <w:lang w:eastAsia="zh-CN"/>
              </w:rPr>
              <w:t xml:space="preserve"> </w:t>
            </w:r>
            <w:r w:rsidR="00797DD0">
              <w:rPr>
                <w:rFonts w:ascii="Calibri" w:hAnsi="Calibri" w:cs="Calibri"/>
                <w:sz w:val="22"/>
                <w:lang w:eastAsia="zh-CN"/>
              </w:rPr>
              <w:t>and option 7, depends on scheme</w:t>
            </w: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A38B203" w14:textId="77777777" w:rsidR="00797DD0" w:rsidRDefault="00797DD0" w:rsidP="00EF06B0">
            <w:pPr>
              <w:snapToGrid w:val="0"/>
              <w:spacing w:after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Option 6 with modification: </w:t>
            </w:r>
            <w:r w:rsidRPr="00911C4A">
              <w:rPr>
                <w:rFonts w:ascii="Calibri" w:hAnsi="Calibri" w:cs="Calibri"/>
                <w:sz w:val="22"/>
              </w:rPr>
              <w:t>UE-A has data/TB for transmission</w:t>
            </w:r>
            <w:r>
              <w:rPr>
                <w:rFonts w:ascii="Calibri" w:hAnsi="Calibri" w:cs="Calibri"/>
                <w:sz w:val="22"/>
              </w:rPr>
              <w:t xml:space="preserve">. </w:t>
            </w:r>
          </w:p>
          <w:p w14:paraId="7263439C" w14:textId="0C11DB22" w:rsidR="00623890" w:rsidRDefault="00797DD0" w:rsidP="00EF06B0">
            <w:pPr>
              <w:snapToGrid w:val="0"/>
              <w:spacing w:after="0"/>
              <w:jc w:val="both"/>
              <w:rPr>
                <w:rFonts w:ascii="Calibri" w:hAnsi="Calibri" w:cs="Calibri"/>
                <w:sz w:val="22"/>
              </w:rPr>
            </w:pPr>
            <w:r w:rsidRPr="00797DD0">
              <w:rPr>
                <w:rFonts w:ascii="Calibri" w:hAnsi="Calibri" w:cs="Calibri" w:hint="eastAsia"/>
                <w:sz w:val="22"/>
              </w:rPr>
              <w:t xml:space="preserve">For scheme 1 non-preferred resource, for condition1-B-2, we assume UE-A reserve its </w:t>
            </w:r>
            <w:proofErr w:type="spellStart"/>
            <w:r w:rsidRPr="00797DD0">
              <w:rPr>
                <w:rFonts w:ascii="Calibri" w:hAnsi="Calibri" w:cs="Calibri" w:hint="eastAsia"/>
                <w:sz w:val="22"/>
              </w:rPr>
              <w:t>transmisson</w:t>
            </w:r>
            <w:proofErr w:type="spellEnd"/>
            <w:r w:rsidRPr="00797DD0">
              <w:rPr>
                <w:rFonts w:ascii="Calibri" w:hAnsi="Calibri" w:cs="Calibri" w:hint="eastAsia"/>
                <w:sz w:val="22"/>
              </w:rPr>
              <w:t xml:space="preserve"> slots using legacy SCI, UE-B exclude the slots reserved by UE-A to avoid HD issue. so, Rel-16 SCI-1/SCI-2 is used to re-interpret as coordination</w:t>
            </w:r>
            <w:r>
              <w:rPr>
                <w:rFonts w:ascii="Calibri" w:hAnsi="Calibri" w:cs="Calibri"/>
                <w:sz w:val="22"/>
              </w:rPr>
              <w:t>.</w:t>
            </w:r>
          </w:p>
          <w:p w14:paraId="24106A1D" w14:textId="24C3AE4F" w:rsidR="00797DD0" w:rsidRDefault="00797DD0" w:rsidP="00EF06B0">
            <w:pPr>
              <w:snapToGrid w:val="0"/>
              <w:spacing w:after="0"/>
              <w:jc w:val="both"/>
              <w:rPr>
                <w:rFonts w:ascii="Calibri" w:hAnsi="Calibri" w:cs="Calibri"/>
                <w:sz w:val="22"/>
              </w:rPr>
            </w:pPr>
          </w:p>
          <w:p w14:paraId="0202C307" w14:textId="6D5E4ED9" w:rsidR="00797DD0" w:rsidRDefault="00797DD0" w:rsidP="00EF06B0">
            <w:pPr>
              <w:snapToGrid w:val="0"/>
              <w:spacing w:after="0"/>
              <w:jc w:val="both"/>
              <w:rPr>
                <w:rFonts w:ascii="Calibri" w:hAnsi="Calibri" w:cs="Calibri" w:hint="eastAsia"/>
                <w:sz w:val="22"/>
                <w:lang w:eastAsia="zh-CN"/>
              </w:rPr>
            </w:pPr>
            <w:r>
              <w:rPr>
                <w:rFonts w:ascii="Calibri" w:hAnsi="Calibri" w:cs="Calibri"/>
                <w:sz w:val="22"/>
                <w:lang w:eastAsia="zh-CN"/>
              </w:rPr>
              <w:t>Option 7 can be applied to scheme 1 preferred resource</w:t>
            </w:r>
          </w:p>
          <w:p w14:paraId="705FBCE6" w14:textId="77777777" w:rsidR="00797DD0" w:rsidRDefault="00797DD0" w:rsidP="00EF06B0">
            <w:pPr>
              <w:snapToGrid w:val="0"/>
              <w:spacing w:after="0"/>
              <w:jc w:val="both"/>
              <w:rPr>
                <w:rFonts w:ascii="Calibri" w:hAnsi="Calibri" w:cs="Calibri"/>
                <w:sz w:val="22"/>
              </w:rPr>
            </w:pPr>
          </w:p>
          <w:p w14:paraId="4B0AB5B6" w14:textId="6525A60A" w:rsidR="00797DD0" w:rsidRPr="00797DD0" w:rsidRDefault="00797DD0" w:rsidP="00EF06B0">
            <w:pPr>
              <w:snapToGrid w:val="0"/>
              <w:spacing w:after="0"/>
              <w:jc w:val="both"/>
              <w:rPr>
                <w:rFonts w:ascii="Calibri" w:hAnsi="Calibri" w:cs="Calibri"/>
                <w:sz w:val="22"/>
              </w:rPr>
            </w:pPr>
          </w:p>
        </w:tc>
      </w:tr>
      <w:tr w:rsidR="00623890" w:rsidRPr="00911C4A" w14:paraId="266EB30B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CB279CE" w14:textId="77777777" w:rsidR="00623890" w:rsidRPr="00911C4A" w:rsidRDefault="00623890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5F79FBC" w14:textId="77777777" w:rsidR="00623890" w:rsidRPr="00911C4A" w:rsidRDefault="00623890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7B7EF93" w14:textId="77777777" w:rsidR="00623890" w:rsidRPr="00911C4A" w:rsidRDefault="00623890" w:rsidP="00EF06B0">
            <w:pPr>
              <w:spacing w:after="0"/>
              <w:jc w:val="both"/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  <w:tr w:rsidR="00623890" w:rsidRPr="00911C4A" w14:paraId="17EFD149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FD78243" w14:textId="77777777" w:rsidR="00623890" w:rsidRPr="00911C4A" w:rsidRDefault="00623890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9AD394E" w14:textId="77777777" w:rsidR="00623890" w:rsidRPr="00911C4A" w:rsidRDefault="00623890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57C2DA4" w14:textId="77777777" w:rsidR="00623890" w:rsidRPr="00911C4A" w:rsidRDefault="00623890" w:rsidP="00EF06B0">
            <w:pPr>
              <w:spacing w:after="0"/>
              <w:jc w:val="both"/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</w:tbl>
    <w:p w14:paraId="64827860" w14:textId="77777777" w:rsidR="007C015C" w:rsidRPr="00911C4A" w:rsidRDefault="007C015C" w:rsidP="00EF06B0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val="en-US" w:eastAsia="ko-KR"/>
        </w:rPr>
      </w:pPr>
    </w:p>
    <w:p w14:paraId="3BE2EA1B" w14:textId="77777777" w:rsidR="00705B11" w:rsidRPr="00911C4A" w:rsidRDefault="00705B11" w:rsidP="00EF06B0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val="en-US" w:eastAsia="ko-KR"/>
        </w:rPr>
      </w:pPr>
    </w:p>
    <w:p w14:paraId="1291CFBB" w14:textId="6FABCDC8" w:rsidR="00705B11" w:rsidRDefault="00705B11" w:rsidP="00EF06B0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val="en-US" w:eastAsia="ko-KR"/>
        </w:rPr>
      </w:pPr>
      <w:r w:rsidRPr="00911C4A">
        <w:rPr>
          <w:rFonts w:ascii="Calibri" w:eastAsiaTheme="minorEastAsia" w:hAnsi="Calibri" w:cs="Calibri"/>
          <w:sz w:val="22"/>
          <w:szCs w:val="22"/>
          <w:lang w:val="en-US" w:eastAsia="ko-KR"/>
        </w:rPr>
        <w:t>Q1-14: For inter-UE coordination information triggered by a condition rather than request reception in Scheme 1, is there a possibility of that UE-A does not transmit the inter-UE coordination information even though the triggering condition is met? Please provide rationales for your answer.</w:t>
      </w:r>
    </w:p>
    <w:p w14:paraId="1ED10BA5" w14:textId="77777777" w:rsidR="000D3F99" w:rsidRPr="000D3F99" w:rsidRDefault="000D3F99" w:rsidP="00EF06B0">
      <w:pPr>
        <w:spacing w:after="0"/>
        <w:jc w:val="both"/>
        <w:rPr>
          <w:rFonts w:ascii="Calibri" w:eastAsiaTheme="minorEastAsia" w:hAnsi="Calibri" w:cs="Calibri"/>
          <w:sz w:val="4"/>
          <w:szCs w:val="4"/>
          <w:lang w:val="en-US" w:eastAsia="ko-KR"/>
        </w:rPr>
      </w:pPr>
    </w:p>
    <w:p w14:paraId="54E5A5CB" w14:textId="77777777" w:rsidR="00705B11" w:rsidRPr="00911C4A" w:rsidRDefault="00705B11" w:rsidP="00EF06B0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 xml:space="preserve">Option 1: SL transmission </w:t>
      </w:r>
      <w:proofErr w:type="spellStart"/>
      <w:r w:rsidRPr="00911C4A">
        <w:rPr>
          <w:rFonts w:ascii="Calibri" w:eastAsiaTheme="minorEastAsia" w:hAnsi="Calibri" w:cs="Calibri"/>
          <w:sz w:val="22"/>
        </w:rPr>
        <w:t>containining</w:t>
      </w:r>
      <w:proofErr w:type="spellEnd"/>
      <w:r w:rsidRPr="00911C4A">
        <w:rPr>
          <w:rFonts w:ascii="Calibri" w:eastAsiaTheme="minorEastAsia" w:hAnsi="Calibri" w:cs="Calibri"/>
          <w:sz w:val="22"/>
        </w:rPr>
        <w:t xml:space="preserve"> the inter-UE coordination information is dropped due to prioritization (e.g. UL/SL prioritization, LTE SL/NR SL prioritization).</w:t>
      </w:r>
    </w:p>
    <w:p w14:paraId="674310B8" w14:textId="77777777" w:rsidR="00705B11" w:rsidRPr="00911C4A" w:rsidRDefault="00705B11" w:rsidP="00EF06B0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>Option 2: Based on congestion control (e.g. CR limit)</w:t>
      </w:r>
    </w:p>
    <w:p w14:paraId="6830B964" w14:textId="48C6D7AE" w:rsidR="0060570F" w:rsidRPr="00911C4A" w:rsidRDefault="0060570F" w:rsidP="00EF06B0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>Option 3: RSRP measurement based on UE-B’s transmission at UE-A is smaller than a threshold</w:t>
      </w:r>
    </w:p>
    <w:p w14:paraId="55925805" w14:textId="77777777" w:rsidR="0060570F" w:rsidRPr="00911C4A" w:rsidRDefault="0060570F" w:rsidP="00EF06B0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>Option 4: Distance between UE-A and UE-B is larger than a threshold</w:t>
      </w:r>
    </w:p>
    <w:p w14:paraId="2192A879" w14:textId="77777777" w:rsidR="0060570F" w:rsidRPr="00911C4A" w:rsidRDefault="0060570F" w:rsidP="00EF06B0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911C4A">
        <w:rPr>
          <w:rFonts w:ascii="Calibri" w:eastAsiaTheme="minorEastAsia" w:hAnsi="Calibri" w:cs="Calibri"/>
          <w:sz w:val="22"/>
        </w:rPr>
        <w:t xml:space="preserve">Option 5: Up to UE implementation </w:t>
      </w:r>
    </w:p>
    <w:p w14:paraId="0B3BDCC9" w14:textId="77777777" w:rsidR="00705B11" w:rsidRPr="00911C4A" w:rsidRDefault="00705B11" w:rsidP="00EF06B0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val="en-US" w:eastAsia="ko-KR"/>
        </w:rPr>
      </w:pPr>
    </w:p>
    <w:tbl>
      <w:tblPr>
        <w:tblW w:w="9067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1089"/>
        <w:gridCol w:w="1068"/>
        <w:gridCol w:w="6910"/>
      </w:tblGrid>
      <w:tr w:rsidR="0060570F" w:rsidRPr="00911C4A" w14:paraId="751A9057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618132D" w14:textId="77777777" w:rsidR="0060570F" w:rsidRPr="00911C4A" w:rsidRDefault="0060570F" w:rsidP="00EF06B0">
            <w:pPr>
              <w:spacing w:after="0"/>
              <w:jc w:val="both"/>
              <w:rPr>
                <w:rFonts w:ascii="Calibri" w:hAnsi="Calibri" w:cs="Calibri"/>
              </w:rPr>
            </w:pPr>
            <w:r w:rsidRPr="00911C4A">
              <w:rPr>
                <w:rFonts w:ascii="Calibri" w:hAnsi="Calibri" w:cs="Calibri"/>
                <w:b/>
                <w:sz w:val="22"/>
                <w:szCs w:val="22"/>
              </w:rPr>
              <w:t>Company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4A4633D" w14:textId="77777777" w:rsidR="0060570F" w:rsidRPr="00911C4A" w:rsidRDefault="0060570F" w:rsidP="00EF06B0">
            <w:pPr>
              <w:spacing w:after="0"/>
              <w:jc w:val="both"/>
              <w:rPr>
                <w:rFonts w:ascii="Calibri" w:hAnsi="Calibri" w:cs="Calibri"/>
              </w:rPr>
            </w:pPr>
            <w:r w:rsidRPr="00911C4A"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Option(s)</w:t>
            </w: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17FF65A" w14:textId="77777777" w:rsidR="0060570F" w:rsidRPr="00911C4A" w:rsidRDefault="0060570F" w:rsidP="00EF06B0">
            <w:pPr>
              <w:spacing w:after="0"/>
              <w:jc w:val="both"/>
              <w:rPr>
                <w:rFonts w:ascii="Calibri" w:hAnsi="Calibri" w:cs="Calibri"/>
              </w:rPr>
            </w:pPr>
            <w:r w:rsidRPr="00911C4A"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Comment</w:t>
            </w:r>
          </w:p>
        </w:tc>
      </w:tr>
      <w:tr w:rsidR="0060570F" w:rsidRPr="00911C4A" w14:paraId="1434E437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7205BE9" w14:textId="1B2C1AA9" w:rsidR="0060570F" w:rsidRPr="00911C4A" w:rsidRDefault="00797DD0" w:rsidP="00EF06B0">
            <w:pPr>
              <w:spacing w:after="0"/>
              <w:jc w:val="both"/>
              <w:rPr>
                <w:rFonts w:ascii="Calibri" w:hAnsi="Calibri" w:cs="Calibri" w:hint="eastAsia"/>
                <w:lang w:eastAsia="zh-CN"/>
              </w:rPr>
            </w:pPr>
            <w:r>
              <w:rPr>
                <w:rFonts w:ascii="Calibri" w:hAnsi="Calibri" w:cs="Calibri" w:hint="eastAsia"/>
                <w:lang w:eastAsia="zh-CN"/>
              </w:rPr>
              <w:t>v</w:t>
            </w:r>
            <w:r>
              <w:rPr>
                <w:rFonts w:ascii="Calibri" w:hAnsi="Calibri" w:cs="Calibri"/>
                <w:lang w:eastAsia="zh-CN"/>
              </w:rPr>
              <w:t>ivo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F72A853" w14:textId="3C48F7FE" w:rsidR="0060570F" w:rsidRPr="00911C4A" w:rsidRDefault="00797DD0" w:rsidP="00EF06B0">
            <w:pPr>
              <w:spacing w:after="0"/>
              <w:jc w:val="both"/>
              <w:rPr>
                <w:rFonts w:ascii="Calibri" w:hAnsi="Calibri" w:cs="Calibri" w:hint="eastAsia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Option 5</w:t>
            </w: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CB05835" w14:textId="733AC735" w:rsidR="0060570F" w:rsidRPr="00911C4A" w:rsidRDefault="00797DD0" w:rsidP="00EF06B0">
            <w:pPr>
              <w:snapToGrid w:val="0"/>
              <w:spacing w:after="0"/>
              <w:jc w:val="both"/>
              <w:rPr>
                <w:rFonts w:ascii="Calibri" w:hAnsi="Calibri" w:cs="Calibri" w:hint="eastAsia"/>
                <w:lang w:eastAsia="zh-CN"/>
              </w:rPr>
            </w:pPr>
            <w:r>
              <w:rPr>
                <w:rFonts w:ascii="Calibri" w:hAnsi="Calibri" w:cs="Calibri"/>
                <w:lang w:eastAsia="zh-CN"/>
              </w:rPr>
              <w:t>The intention to have option 1-4 is not clear for the question. At least it is freedom of UE-A whether to send coordination information.</w:t>
            </w:r>
          </w:p>
        </w:tc>
      </w:tr>
      <w:tr w:rsidR="0060570F" w:rsidRPr="00911C4A" w14:paraId="7DE66696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C23C84E" w14:textId="77777777" w:rsidR="0060570F" w:rsidRPr="00911C4A" w:rsidRDefault="0060570F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3C82644" w14:textId="77777777" w:rsidR="0060570F" w:rsidRPr="00911C4A" w:rsidRDefault="0060570F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070AE96" w14:textId="77777777" w:rsidR="0060570F" w:rsidRPr="00911C4A" w:rsidRDefault="0060570F" w:rsidP="00EF06B0">
            <w:pPr>
              <w:spacing w:after="0"/>
              <w:jc w:val="both"/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  <w:tr w:rsidR="0060570F" w:rsidRPr="00911C4A" w14:paraId="03444323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AFA8E3E" w14:textId="77777777" w:rsidR="0060570F" w:rsidRPr="00911C4A" w:rsidRDefault="0060570F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92FA861" w14:textId="77777777" w:rsidR="0060570F" w:rsidRPr="00911C4A" w:rsidRDefault="0060570F" w:rsidP="00EF06B0">
            <w:pPr>
              <w:spacing w:after="0"/>
              <w:jc w:val="both"/>
              <w:rPr>
                <w:rFonts w:ascii="Calibri" w:hAnsi="Calibri" w:cs="Calibri"/>
              </w:rPr>
            </w:pP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45B727F" w14:textId="77777777" w:rsidR="0060570F" w:rsidRPr="00911C4A" w:rsidRDefault="0060570F" w:rsidP="00EF06B0">
            <w:pPr>
              <w:spacing w:after="0"/>
              <w:jc w:val="both"/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</w:tbl>
    <w:p w14:paraId="2592A6DC" w14:textId="77777777" w:rsidR="0060570F" w:rsidRPr="00911C4A" w:rsidRDefault="0060570F" w:rsidP="00EF06B0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val="en-US" w:eastAsia="ko-KR"/>
        </w:rPr>
      </w:pPr>
    </w:p>
    <w:p w14:paraId="7C50E0A0" w14:textId="77777777" w:rsidR="007C015C" w:rsidRPr="00EF06B0" w:rsidRDefault="007C015C" w:rsidP="00EF06B0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val="en-US" w:eastAsia="ko-KR"/>
        </w:rPr>
      </w:pPr>
    </w:p>
    <w:p w14:paraId="05FC38D1" w14:textId="30B4270F" w:rsidR="005A53A4" w:rsidRPr="00705641" w:rsidRDefault="005A53A4" w:rsidP="005A53A4">
      <w:pPr>
        <w:pStyle w:val="af9"/>
        <w:widowControl/>
        <w:numPr>
          <w:ilvl w:val="1"/>
          <w:numId w:val="49"/>
        </w:numPr>
        <w:outlineLv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Scheme 2</w:t>
      </w:r>
    </w:p>
    <w:p w14:paraId="4E4C90B5" w14:textId="0293FA4F" w:rsidR="005A53A4" w:rsidRDefault="005A53A4" w:rsidP="005A53A4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eastAsia="ko-KR"/>
        </w:rPr>
      </w:pPr>
      <w:r w:rsidRPr="00A52460">
        <w:rPr>
          <w:rFonts w:ascii="Calibri" w:eastAsiaTheme="minorEastAsia" w:hAnsi="Calibri" w:cs="Calibri"/>
          <w:sz w:val="22"/>
          <w:szCs w:val="22"/>
          <w:lang w:val="en-US" w:eastAsia="ko-KR"/>
        </w:rPr>
        <w:t>Q</w:t>
      </w:r>
      <w:r w:rsidR="00FE5894" w:rsidRPr="00A52460">
        <w:rPr>
          <w:rFonts w:ascii="Calibri" w:eastAsiaTheme="minorEastAsia" w:hAnsi="Calibri" w:cs="Calibri"/>
          <w:sz w:val="22"/>
          <w:szCs w:val="22"/>
          <w:lang w:val="en-US" w:eastAsia="ko-KR"/>
        </w:rPr>
        <w:t>2-1</w:t>
      </w:r>
      <w:r w:rsidRPr="00A52460">
        <w:rPr>
          <w:rFonts w:ascii="Calibri" w:eastAsiaTheme="minorEastAsia" w:hAnsi="Calibri" w:cs="Calibri"/>
          <w:sz w:val="22"/>
          <w:szCs w:val="22"/>
          <w:lang w:val="en-US" w:eastAsia="ko-KR"/>
        </w:rPr>
        <w:t>: For Scheme 2, how UE-A or UE-B assume priority value of PSFCH transmission or reception, respectively?</w:t>
      </w:r>
      <w:r w:rsidR="00FE5894" w:rsidRPr="00A52460">
        <w:rPr>
          <w:rFonts w:ascii="Calibri" w:eastAsiaTheme="minorEastAsia" w:hAnsi="Calibri" w:cs="Calibri"/>
          <w:sz w:val="22"/>
          <w:szCs w:val="22"/>
          <w:lang w:val="en-US" w:eastAsia="ko-KR"/>
        </w:rPr>
        <w:t xml:space="preserve"> </w:t>
      </w:r>
      <w:r w:rsidR="00FE5894" w:rsidRPr="00A52460">
        <w:rPr>
          <w:rFonts w:ascii="Calibri" w:eastAsiaTheme="minorEastAsia" w:hAnsi="Calibri" w:cs="Calibri"/>
          <w:sz w:val="22"/>
          <w:szCs w:val="22"/>
          <w:lang w:eastAsia="ko-KR"/>
        </w:rPr>
        <w:t>Please provide rationales for your answer.</w:t>
      </w:r>
    </w:p>
    <w:p w14:paraId="2749D1E0" w14:textId="77777777" w:rsidR="00A52460" w:rsidRPr="00A52460" w:rsidRDefault="00A52460" w:rsidP="005A53A4">
      <w:pPr>
        <w:spacing w:after="0"/>
        <w:jc w:val="both"/>
        <w:rPr>
          <w:rFonts w:ascii="Calibri" w:eastAsiaTheme="minorEastAsia" w:hAnsi="Calibri" w:cs="Calibri"/>
          <w:sz w:val="4"/>
          <w:szCs w:val="4"/>
          <w:u w:val="single"/>
          <w:lang w:val="en-US" w:eastAsia="ko-KR"/>
        </w:rPr>
      </w:pPr>
    </w:p>
    <w:p w14:paraId="6A584685" w14:textId="77777777" w:rsidR="005A53A4" w:rsidRPr="00A52460" w:rsidRDefault="005A53A4" w:rsidP="005A53A4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A52460">
        <w:rPr>
          <w:rFonts w:ascii="Calibri" w:eastAsiaTheme="minorEastAsia" w:hAnsi="Calibri" w:cs="Calibri"/>
          <w:sz w:val="22"/>
        </w:rPr>
        <w:t>Option 1: Priority value(s) are (pre)configured</w:t>
      </w:r>
    </w:p>
    <w:p w14:paraId="57964331" w14:textId="77777777" w:rsidR="005A53A4" w:rsidRPr="00A52460" w:rsidRDefault="005A53A4" w:rsidP="005A53A4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A52460">
        <w:rPr>
          <w:rFonts w:ascii="Calibri" w:eastAsiaTheme="minorEastAsia" w:hAnsi="Calibri" w:cs="Calibri"/>
          <w:sz w:val="22"/>
        </w:rPr>
        <w:t xml:space="preserve">Option 2: Smallest priority values among the </w:t>
      </w:r>
      <w:proofErr w:type="spellStart"/>
      <w:r w:rsidRPr="00A52460">
        <w:rPr>
          <w:rFonts w:ascii="Calibri" w:eastAsiaTheme="minorEastAsia" w:hAnsi="Calibri" w:cs="Calibri"/>
          <w:sz w:val="22"/>
        </w:rPr>
        <w:t>priorites</w:t>
      </w:r>
      <w:proofErr w:type="spellEnd"/>
      <w:r w:rsidRPr="00A52460">
        <w:rPr>
          <w:rFonts w:ascii="Calibri" w:eastAsiaTheme="minorEastAsia" w:hAnsi="Calibri" w:cs="Calibri"/>
          <w:sz w:val="22"/>
        </w:rPr>
        <w:t xml:space="preserve"> of the conflicting </w:t>
      </w:r>
      <w:proofErr w:type="spellStart"/>
      <w:r w:rsidRPr="00A52460">
        <w:rPr>
          <w:rFonts w:ascii="Calibri" w:eastAsiaTheme="minorEastAsia" w:hAnsi="Calibri" w:cs="Calibri"/>
          <w:sz w:val="22"/>
        </w:rPr>
        <w:t>TBs.</w:t>
      </w:r>
      <w:proofErr w:type="spellEnd"/>
    </w:p>
    <w:p w14:paraId="3A9C97B3" w14:textId="77777777" w:rsidR="005A53A4" w:rsidRPr="00A52460" w:rsidRDefault="005A53A4" w:rsidP="005A53A4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A52460">
        <w:rPr>
          <w:rFonts w:ascii="Calibri" w:eastAsiaTheme="minorEastAsia" w:hAnsi="Calibri" w:cs="Calibri"/>
          <w:sz w:val="22"/>
        </w:rPr>
        <w:t>Option 3: Priority value of a conflicting TB transmitted by UE-B</w:t>
      </w:r>
    </w:p>
    <w:p w14:paraId="24749342" w14:textId="77777777" w:rsidR="005A53A4" w:rsidRPr="00A52460" w:rsidRDefault="005A53A4" w:rsidP="005A53A4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A52460">
        <w:rPr>
          <w:rFonts w:ascii="Calibri" w:eastAsiaTheme="minorEastAsia" w:hAnsi="Calibri" w:cs="Calibri"/>
          <w:sz w:val="22"/>
        </w:rPr>
        <w:t>Option 4: Others (please specify it)</w:t>
      </w:r>
    </w:p>
    <w:p w14:paraId="27420DAA" w14:textId="77777777" w:rsidR="005A53A4" w:rsidRPr="00A52460" w:rsidRDefault="005A53A4" w:rsidP="005A53A4">
      <w:pPr>
        <w:spacing w:after="0"/>
        <w:jc w:val="both"/>
        <w:rPr>
          <w:rFonts w:ascii="Calibri" w:eastAsiaTheme="minorEastAsia" w:hAnsi="Calibri" w:cs="Calibri"/>
          <w:sz w:val="22"/>
          <w:szCs w:val="22"/>
        </w:rPr>
      </w:pPr>
    </w:p>
    <w:tbl>
      <w:tblPr>
        <w:tblW w:w="9082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1073"/>
        <w:gridCol w:w="1061"/>
        <w:gridCol w:w="1137"/>
        <w:gridCol w:w="5811"/>
      </w:tblGrid>
      <w:tr w:rsidR="00FE5894" w:rsidRPr="00A52460" w14:paraId="01002EC7" w14:textId="77777777" w:rsidTr="00FE5894"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D03E352" w14:textId="77777777" w:rsidR="00FE5894" w:rsidRPr="00A52460" w:rsidRDefault="00FE5894" w:rsidP="0002059F">
            <w:pPr>
              <w:spacing w:after="0"/>
              <w:jc w:val="both"/>
            </w:pPr>
            <w:r w:rsidRPr="00A52460">
              <w:rPr>
                <w:rFonts w:ascii="Calibri" w:hAnsi="Calibri" w:cs="Calibri"/>
                <w:b/>
                <w:sz w:val="22"/>
                <w:szCs w:val="22"/>
              </w:rPr>
              <w:t>Company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9348B1E" w14:textId="77777777" w:rsidR="00FE5894" w:rsidRPr="00A52460" w:rsidRDefault="00FE5894" w:rsidP="0002059F">
            <w:pPr>
              <w:spacing w:after="0"/>
              <w:jc w:val="both"/>
            </w:pPr>
            <w:r w:rsidRPr="00A52460"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Option for UE-A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C9DEEE" w14:textId="77777777" w:rsidR="00FE5894" w:rsidRPr="00A52460" w:rsidRDefault="00FE5894" w:rsidP="0002059F">
            <w:pPr>
              <w:spacing w:after="0"/>
              <w:jc w:val="both"/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</w:pPr>
            <w:r w:rsidRPr="00A52460">
              <w:rPr>
                <w:rFonts w:ascii="Calibri" w:eastAsiaTheme="minorEastAsia" w:hAnsi="Calibri" w:cs="Calibri" w:hint="eastAsia"/>
                <w:b/>
                <w:sz w:val="22"/>
                <w:szCs w:val="22"/>
                <w:lang w:eastAsia="ko-KR"/>
              </w:rPr>
              <w:t>Option for UE-B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E7A32EC" w14:textId="77777777" w:rsidR="00FE5894" w:rsidRPr="00A52460" w:rsidRDefault="00FE5894" w:rsidP="0002059F">
            <w:pPr>
              <w:spacing w:after="0"/>
              <w:jc w:val="both"/>
            </w:pPr>
            <w:r w:rsidRPr="00A52460"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Comment</w:t>
            </w:r>
          </w:p>
        </w:tc>
      </w:tr>
      <w:tr w:rsidR="00FE5894" w:rsidRPr="00A52460" w14:paraId="3D152895" w14:textId="77777777" w:rsidTr="00FE5894"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F0F2DC1" w14:textId="4BAC9CF4" w:rsidR="00FE5894" w:rsidRPr="00A52460" w:rsidRDefault="00797DD0" w:rsidP="0002059F">
            <w:pPr>
              <w:spacing w:after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45B3E6D" w14:textId="2709E3CB" w:rsidR="00FE5894" w:rsidRPr="00A52460" w:rsidRDefault="00797DD0" w:rsidP="0002059F">
            <w:pPr>
              <w:spacing w:after="0"/>
              <w:jc w:val="both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Option 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769D9C" w14:textId="4174B0AC" w:rsidR="00FE5894" w:rsidRPr="00A52460" w:rsidRDefault="00797DD0" w:rsidP="0002059F">
            <w:pPr>
              <w:snapToGrid w:val="0"/>
              <w:spacing w:after="0"/>
              <w:jc w:val="both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Option 1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089447C" w14:textId="38BCD63F" w:rsidR="00FE5894" w:rsidRPr="00A52460" w:rsidRDefault="00A66804" w:rsidP="0002059F">
            <w:pPr>
              <w:snapToGrid w:val="0"/>
              <w:spacing w:after="0"/>
              <w:jc w:val="both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At least</w:t>
            </w:r>
            <w:r w:rsidR="00797DD0">
              <w:rPr>
                <w:lang w:eastAsia="zh-CN"/>
              </w:rPr>
              <w:t xml:space="preserve"> for prioritization for Rel-16 PSFCH and Rel-17 PSFCH, option 1 is used, Rel-17 PSFCH has lowest priority, i.e., option 1. </w:t>
            </w:r>
          </w:p>
        </w:tc>
      </w:tr>
      <w:tr w:rsidR="00FE5894" w:rsidRPr="00A52460" w14:paraId="35783BF0" w14:textId="77777777" w:rsidTr="00FE5894"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FC2A64E" w14:textId="77777777" w:rsidR="00FE5894" w:rsidRPr="00A52460" w:rsidRDefault="00FE5894" w:rsidP="0002059F">
            <w:pPr>
              <w:spacing w:after="0"/>
              <w:jc w:val="both"/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972F7CC" w14:textId="77777777" w:rsidR="00FE5894" w:rsidRPr="00A52460" w:rsidRDefault="00FE5894" w:rsidP="0002059F">
            <w:pPr>
              <w:spacing w:after="0"/>
              <w:jc w:val="both"/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991184" w14:textId="77777777" w:rsidR="00FE5894" w:rsidRPr="00A52460" w:rsidRDefault="00FE5894" w:rsidP="0002059F">
            <w:pPr>
              <w:spacing w:after="0"/>
              <w:jc w:val="both"/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D41EEF1" w14:textId="77777777" w:rsidR="00FE5894" w:rsidRPr="00A52460" w:rsidRDefault="00FE5894" w:rsidP="0002059F">
            <w:pPr>
              <w:spacing w:after="0"/>
              <w:jc w:val="both"/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  <w:tr w:rsidR="00FE5894" w:rsidRPr="00A52460" w14:paraId="64822C54" w14:textId="77777777" w:rsidTr="00FE5894"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0A03C5A" w14:textId="77777777" w:rsidR="00FE5894" w:rsidRPr="00A52460" w:rsidRDefault="00FE5894" w:rsidP="0002059F">
            <w:pPr>
              <w:spacing w:after="0"/>
              <w:jc w:val="both"/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E38448C" w14:textId="77777777" w:rsidR="00FE5894" w:rsidRPr="00A52460" w:rsidRDefault="00FE5894" w:rsidP="0002059F">
            <w:pPr>
              <w:spacing w:after="0"/>
              <w:jc w:val="both"/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AAB8BA" w14:textId="77777777" w:rsidR="00FE5894" w:rsidRPr="00A52460" w:rsidRDefault="00FE5894" w:rsidP="0002059F">
            <w:pPr>
              <w:spacing w:after="0"/>
              <w:jc w:val="both"/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37D99CD" w14:textId="77777777" w:rsidR="00FE5894" w:rsidRPr="00A52460" w:rsidRDefault="00FE5894" w:rsidP="0002059F">
            <w:pPr>
              <w:spacing w:after="0"/>
              <w:jc w:val="both"/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</w:tbl>
    <w:p w14:paraId="04A8063C" w14:textId="77777777" w:rsidR="00FE5894" w:rsidRPr="00A52460" w:rsidRDefault="00FE5894" w:rsidP="005A53A4">
      <w:pPr>
        <w:spacing w:after="0"/>
        <w:jc w:val="both"/>
        <w:rPr>
          <w:rFonts w:ascii="Calibri" w:eastAsiaTheme="minorEastAsia" w:hAnsi="Calibri" w:cs="Calibri"/>
          <w:sz w:val="22"/>
          <w:szCs w:val="22"/>
        </w:rPr>
      </w:pPr>
    </w:p>
    <w:p w14:paraId="5A6C37DD" w14:textId="77777777" w:rsidR="00FE5894" w:rsidRPr="00A52460" w:rsidRDefault="00FE5894" w:rsidP="005A53A4">
      <w:pPr>
        <w:spacing w:after="0"/>
        <w:jc w:val="both"/>
        <w:rPr>
          <w:rFonts w:ascii="Calibri" w:eastAsiaTheme="minorEastAsia" w:hAnsi="Calibri" w:cs="Calibri"/>
          <w:sz w:val="22"/>
          <w:szCs w:val="22"/>
        </w:rPr>
      </w:pPr>
    </w:p>
    <w:p w14:paraId="2C12FF90" w14:textId="7F577DBF" w:rsidR="005A53A4" w:rsidRDefault="005A53A4" w:rsidP="00CE556B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eastAsia="ko-KR"/>
        </w:rPr>
      </w:pPr>
      <w:r w:rsidRPr="00A52460">
        <w:rPr>
          <w:rFonts w:ascii="Calibri" w:eastAsiaTheme="minorEastAsia" w:hAnsi="Calibri" w:cs="Calibri" w:hint="eastAsia"/>
          <w:sz w:val="22"/>
          <w:szCs w:val="22"/>
          <w:lang w:eastAsia="ko-KR"/>
        </w:rPr>
        <w:t>Q</w:t>
      </w:r>
      <w:r w:rsidR="00FE5894" w:rsidRPr="00A52460">
        <w:rPr>
          <w:rFonts w:ascii="Calibri" w:eastAsiaTheme="minorEastAsia" w:hAnsi="Calibri" w:cs="Calibri"/>
          <w:sz w:val="22"/>
          <w:szCs w:val="22"/>
          <w:lang w:eastAsia="ko-KR"/>
        </w:rPr>
        <w:t>2-2</w:t>
      </w:r>
      <w:r w:rsidRPr="00A52460">
        <w:rPr>
          <w:rFonts w:ascii="Calibri" w:eastAsiaTheme="minorEastAsia" w:hAnsi="Calibri" w:cs="Calibri" w:hint="eastAsia"/>
          <w:sz w:val="22"/>
          <w:szCs w:val="22"/>
          <w:lang w:eastAsia="ko-KR"/>
        </w:rPr>
        <w:t xml:space="preserve">: When PSFCH TX/RX for SL HARQ-ACK feedback is overlapping with PSFCH TX/RX for Scheme 2, </w:t>
      </w:r>
      <w:r w:rsidRPr="00A52460">
        <w:rPr>
          <w:rFonts w:ascii="Calibri" w:eastAsiaTheme="minorEastAsia" w:hAnsi="Calibri" w:cs="Calibri"/>
          <w:sz w:val="22"/>
          <w:szCs w:val="22"/>
          <w:lang w:val="en-US" w:eastAsia="ko-KR"/>
        </w:rPr>
        <w:t xml:space="preserve">how UE-A or UE-B performs </w:t>
      </w:r>
      <w:r w:rsidRPr="00A52460">
        <w:rPr>
          <w:rFonts w:ascii="Calibri" w:eastAsiaTheme="minorEastAsia" w:hAnsi="Calibri" w:cs="Calibri" w:hint="eastAsia"/>
          <w:sz w:val="22"/>
          <w:szCs w:val="22"/>
          <w:lang w:eastAsia="ko-KR"/>
        </w:rPr>
        <w:t>prioritization rule</w:t>
      </w:r>
      <w:r w:rsidRPr="00A52460">
        <w:rPr>
          <w:rFonts w:ascii="Calibri" w:eastAsiaTheme="minorEastAsia" w:hAnsi="Calibri" w:cs="Calibri"/>
          <w:sz w:val="22"/>
          <w:szCs w:val="22"/>
          <w:lang w:eastAsia="ko-KR"/>
        </w:rPr>
        <w:t>, respectively</w:t>
      </w:r>
      <w:r w:rsidRPr="00A52460">
        <w:rPr>
          <w:rFonts w:ascii="Calibri" w:eastAsiaTheme="minorEastAsia" w:hAnsi="Calibri" w:cs="Calibri" w:hint="eastAsia"/>
          <w:sz w:val="22"/>
          <w:szCs w:val="22"/>
          <w:lang w:eastAsia="ko-KR"/>
        </w:rPr>
        <w:t xml:space="preserve">? </w:t>
      </w:r>
      <w:r w:rsidR="00FE5894" w:rsidRPr="00A52460">
        <w:rPr>
          <w:rFonts w:ascii="Calibri" w:eastAsiaTheme="minorEastAsia" w:hAnsi="Calibri" w:cs="Calibri"/>
          <w:sz w:val="22"/>
          <w:szCs w:val="22"/>
          <w:lang w:eastAsia="ko-KR"/>
        </w:rPr>
        <w:t>Please provide rationales for your answer.</w:t>
      </w:r>
    </w:p>
    <w:p w14:paraId="260FDBD7" w14:textId="77777777" w:rsidR="00CE556B" w:rsidRPr="00CE556B" w:rsidRDefault="00CE556B" w:rsidP="00CE556B">
      <w:pPr>
        <w:spacing w:after="0"/>
        <w:jc w:val="both"/>
        <w:rPr>
          <w:rFonts w:ascii="Calibri" w:eastAsiaTheme="minorEastAsia" w:hAnsi="Calibri" w:cs="Calibri"/>
          <w:sz w:val="4"/>
          <w:szCs w:val="4"/>
          <w:lang w:eastAsia="ko-KR"/>
        </w:rPr>
      </w:pPr>
    </w:p>
    <w:p w14:paraId="6FE2F1C1" w14:textId="77777777" w:rsidR="005A53A4" w:rsidRPr="00A52460" w:rsidRDefault="005A53A4" w:rsidP="00CE556B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A52460">
        <w:rPr>
          <w:rFonts w:ascii="Calibri" w:eastAsiaTheme="minorEastAsia" w:hAnsi="Calibri" w:cs="Calibri"/>
          <w:sz w:val="22"/>
        </w:rPr>
        <w:t>Option 1: PSFCH TX/RX for SL HARQ-ACK feedback is always prioritized over PSFCH TX/RX for Scheme 2</w:t>
      </w:r>
    </w:p>
    <w:p w14:paraId="70616D06" w14:textId="77777777" w:rsidR="005A53A4" w:rsidRPr="00A52460" w:rsidRDefault="005A53A4" w:rsidP="00CE556B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A52460">
        <w:rPr>
          <w:rFonts w:ascii="Calibri" w:eastAsiaTheme="minorEastAsia" w:hAnsi="Calibri" w:cs="Calibri"/>
          <w:sz w:val="22"/>
        </w:rPr>
        <w:t>Option 2: PSFCH TX/RX prioritization rule as specified in Rel-16 TS 38.213 Section 16.2.4.2 is commonly applied to both PSFCH TX/RX for SL HARQ-ACK feedback and PSFCH TX/RX for Scheme 2</w:t>
      </w:r>
    </w:p>
    <w:p w14:paraId="64A07F61" w14:textId="77777777" w:rsidR="005A53A4" w:rsidRPr="00A52460" w:rsidRDefault="005A53A4" w:rsidP="00CE556B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A52460">
        <w:rPr>
          <w:rFonts w:ascii="Calibri" w:eastAsiaTheme="minorEastAsia" w:hAnsi="Calibri" w:cs="Calibri"/>
          <w:sz w:val="22"/>
        </w:rPr>
        <w:t>Option 3: Others (please specify it)</w:t>
      </w:r>
    </w:p>
    <w:p w14:paraId="7C43A458" w14:textId="77777777" w:rsidR="005A53A4" w:rsidRPr="00A52460" w:rsidRDefault="005A53A4" w:rsidP="005A53A4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val="en-US" w:eastAsia="ko-KR"/>
        </w:rPr>
      </w:pPr>
    </w:p>
    <w:tbl>
      <w:tblPr>
        <w:tblW w:w="9082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1073"/>
        <w:gridCol w:w="1061"/>
        <w:gridCol w:w="1137"/>
        <w:gridCol w:w="5811"/>
      </w:tblGrid>
      <w:tr w:rsidR="00FE5894" w:rsidRPr="00A52460" w14:paraId="6DC7CE0A" w14:textId="77777777" w:rsidTr="00FE5894"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AFBC101" w14:textId="77777777" w:rsidR="00FE5894" w:rsidRPr="00A52460" w:rsidRDefault="00FE5894" w:rsidP="0002059F">
            <w:pPr>
              <w:spacing w:after="0"/>
              <w:jc w:val="both"/>
            </w:pPr>
            <w:r w:rsidRPr="00A52460">
              <w:rPr>
                <w:rFonts w:ascii="Calibri" w:hAnsi="Calibri" w:cs="Calibri"/>
                <w:b/>
                <w:sz w:val="22"/>
                <w:szCs w:val="22"/>
              </w:rPr>
              <w:t>Company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7282345" w14:textId="77777777" w:rsidR="00FE5894" w:rsidRPr="00A52460" w:rsidRDefault="00FE5894" w:rsidP="0002059F">
            <w:pPr>
              <w:spacing w:after="0"/>
              <w:jc w:val="both"/>
            </w:pPr>
            <w:r w:rsidRPr="00A52460"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Option for UE-A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DDFB16" w14:textId="77777777" w:rsidR="00FE5894" w:rsidRPr="00A52460" w:rsidRDefault="00FE5894" w:rsidP="0002059F">
            <w:pPr>
              <w:spacing w:after="0"/>
              <w:jc w:val="both"/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</w:pPr>
            <w:r w:rsidRPr="00A52460">
              <w:rPr>
                <w:rFonts w:ascii="Calibri" w:eastAsiaTheme="minorEastAsia" w:hAnsi="Calibri" w:cs="Calibri" w:hint="eastAsia"/>
                <w:b/>
                <w:sz w:val="22"/>
                <w:szCs w:val="22"/>
                <w:lang w:eastAsia="ko-KR"/>
              </w:rPr>
              <w:t>Option for UE-B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3F65FD9" w14:textId="77777777" w:rsidR="00FE5894" w:rsidRPr="00A52460" w:rsidRDefault="00FE5894" w:rsidP="0002059F">
            <w:pPr>
              <w:spacing w:after="0"/>
              <w:jc w:val="both"/>
            </w:pPr>
            <w:r w:rsidRPr="00A52460"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Comment</w:t>
            </w:r>
          </w:p>
        </w:tc>
      </w:tr>
      <w:tr w:rsidR="00FE5894" w:rsidRPr="00A52460" w14:paraId="3F67777E" w14:textId="77777777" w:rsidTr="00FE5894"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538370B" w14:textId="46049E46" w:rsidR="00FE5894" w:rsidRPr="00A52460" w:rsidRDefault="00797DD0" w:rsidP="0002059F">
            <w:pPr>
              <w:spacing w:after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8A45990" w14:textId="66D5FCBE" w:rsidR="00FE5894" w:rsidRPr="00A52460" w:rsidRDefault="00797DD0" w:rsidP="0002059F">
            <w:pPr>
              <w:spacing w:after="0"/>
              <w:jc w:val="both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Option 1</w:t>
            </w: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0CEED5" w14:textId="131E94DD" w:rsidR="00FE5894" w:rsidRPr="00A52460" w:rsidRDefault="00797DD0" w:rsidP="0002059F">
            <w:pPr>
              <w:snapToGrid w:val="0"/>
              <w:spacing w:after="0"/>
              <w:jc w:val="both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Option 1</w:t>
            </w: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F335599" w14:textId="7935D748" w:rsidR="00FE5894" w:rsidRPr="00A52460" w:rsidRDefault="00797DD0" w:rsidP="0002059F">
            <w:pPr>
              <w:snapToGrid w:val="0"/>
              <w:spacing w:after="0"/>
              <w:jc w:val="both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Protect Rel-16 PSFCH, which is basic feature.</w:t>
            </w:r>
          </w:p>
        </w:tc>
      </w:tr>
      <w:tr w:rsidR="00FE5894" w:rsidRPr="00A52460" w14:paraId="68918715" w14:textId="77777777" w:rsidTr="00FE5894"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F5FFD5A" w14:textId="77777777" w:rsidR="00FE5894" w:rsidRPr="00A52460" w:rsidRDefault="00FE5894" w:rsidP="0002059F">
            <w:pPr>
              <w:spacing w:after="0"/>
              <w:jc w:val="both"/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0876B12" w14:textId="77777777" w:rsidR="00FE5894" w:rsidRPr="00A52460" w:rsidRDefault="00FE5894" w:rsidP="0002059F">
            <w:pPr>
              <w:spacing w:after="0"/>
              <w:jc w:val="both"/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23514F" w14:textId="77777777" w:rsidR="00FE5894" w:rsidRPr="00A52460" w:rsidRDefault="00FE5894" w:rsidP="0002059F">
            <w:pPr>
              <w:spacing w:after="0"/>
              <w:jc w:val="both"/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3F2E6EB" w14:textId="77777777" w:rsidR="00FE5894" w:rsidRPr="00A52460" w:rsidRDefault="00FE5894" w:rsidP="0002059F">
            <w:pPr>
              <w:spacing w:after="0"/>
              <w:jc w:val="both"/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  <w:tr w:rsidR="00FE5894" w:rsidRPr="00A52460" w14:paraId="792BDA1F" w14:textId="77777777" w:rsidTr="00FE5894">
        <w:tc>
          <w:tcPr>
            <w:tcW w:w="1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1F815EF" w14:textId="77777777" w:rsidR="00FE5894" w:rsidRPr="00A52460" w:rsidRDefault="00FE5894" w:rsidP="0002059F">
            <w:pPr>
              <w:spacing w:after="0"/>
              <w:jc w:val="both"/>
            </w:pPr>
          </w:p>
        </w:tc>
        <w:tc>
          <w:tcPr>
            <w:tcW w:w="1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56E3B7B" w14:textId="77777777" w:rsidR="00FE5894" w:rsidRPr="00A52460" w:rsidRDefault="00FE5894" w:rsidP="0002059F">
            <w:pPr>
              <w:spacing w:after="0"/>
              <w:jc w:val="both"/>
            </w:pPr>
          </w:p>
        </w:tc>
        <w:tc>
          <w:tcPr>
            <w:tcW w:w="1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ECA65D" w14:textId="77777777" w:rsidR="00FE5894" w:rsidRPr="00A52460" w:rsidRDefault="00FE5894" w:rsidP="0002059F">
            <w:pPr>
              <w:spacing w:after="0"/>
              <w:jc w:val="both"/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  <w:tc>
          <w:tcPr>
            <w:tcW w:w="58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1B71EF7" w14:textId="77777777" w:rsidR="00FE5894" w:rsidRPr="00A52460" w:rsidRDefault="00FE5894" w:rsidP="0002059F">
            <w:pPr>
              <w:spacing w:after="0"/>
              <w:jc w:val="both"/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</w:tbl>
    <w:p w14:paraId="6E8C87A9" w14:textId="77777777" w:rsidR="00FE5894" w:rsidRPr="00A52460" w:rsidRDefault="00FE5894" w:rsidP="005A53A4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val="en-US" w:eastAsia="ko-KR"/>
        </w:rPr>
      </w:pPr>
    </w:p>
    <w:p w14:paraId="203D4E91" w14:textId="77777777" w:rsidR="00FE5894" w:rsidRPr="00A52460" w:rsidRDefault="00FE5894" w:rsidP="005A53A4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val="en-US" w:eastAsia="ko-KR"/>
        </w:rPr>
      </w:pPr>
    </w:p>
    <w:p w14:paraId="4A04CAB1" w14:textId="456F2149" w:rsidR="005A53A4" w:rsidRDefault="005A53A4" w:rsidP="005A53A4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eastAsia="ko-KR"/>
        </w:rPr>
      </w:pPr>
      <w:r w:rsidRPr="00A52460">
        <w:rPr>
          <w:rFonts w:ascii="Calibri" w:eastAsiaTheme="minorEastAsia" w:hAnsi="Calibri" w:cs="Calibri" w:hint="eastAsia"/>
          <w:sz w:val="22"/>
          <w:szCs w:val="22"/>
          <w:lang w:val="en-US" w:eastAsia="ko-KR"/>
        </w:rPr>
        <w:t>Q</w:t>
      </w:r>
      <w:r w:rsidR="00FE5894" w:rsidRPr="00A52460">
        <w:rPr>
          <w:rFonts w:ascii="Calibri" w:eastAsiaTheme="minorEastAsia" w:hAnsi="Calibri" w:cs="Calibri"/>
          <w:sz w:val="22"/>
          <w:szCs w:val="22"/>
          <w:lang w:val="en-US" w:eastAsia="ko-KR"/>
        </w:rPr>
        <w:t>2-3</w:t>
      </w:r>
      <w:r w:rsidRPr="00A52460">
        <w:rPr>
          <w:rFonts w:ascii="Calibri" w:eastAsiaTheme="minorEastAsia" w:hAnsi="Calibri" w:cs="Calibri" w:hint="eastAsia"/>
          <w:sz w:val="22"/>
          <w:szCs w:val="22"/>
          <w:lang w:val="en-US" w:eastAsia="ko-KR"/>
        </w:rPr>
        <w:t xml:space="preserve">: </w:t>
      </w:r>
      <w:r w:rsidRPr="00A52460">
        <w:rPr>
          <w:rFonts w:ascii="Calibri" w:eastAsiaTheme="minorEastAsia" w:hAnsi="Calibri" w:cs="Calibri"/>
          <w:sz w:val="22"/>
          <w:szCs w:val="22"/>
          <w:lang w:val="en-US" w:eastAsia="ko-KR"/>
        </w:rPr>
        <w:t xml:space="preserve">Do you support following proposal? </w:t>
      </w:r>
      <w:r w:rsidR="00FE5894" w:rsidRPr="00A52460">
        <w:rPr>
          <w:rFonts w:ascii="Calibri" w:eastAsiaTheme="minorEastAsia" w:hAnsi="Calibri" w:cs="Calibri"/>
          <w:sz w:val="22"/>
          <w:szCs w:val="22"/>
          <w:lang w:eastAsia="ko-KR"/>
        </w:rPr>
        <w:t>Please provide rationales for your answer.</w:t>
      </w:r>
    </w:p>
    <w:p w14:paraId="5E73556C" w14:textId="77777777" w:rsidR="00F93BF5" w:rsidRPr="00F93BF5" w:rsidRDefault="00F93BF5" w:rsidP="005A53A4">
      <w:pPr>
        <w:spacing w:after="0"/>
        <w:jc w:val="both"/>
        <w:rPr>
          <w:rFonts w:ascii="Calibri" w:eastAsiaTheme="minorEastAsia" w:hAnsi="Calibri" w:cs="Calibri"/>
          <w:sz w:val="4"/>
          <w:szCs w:val="4"/>
          <w:lang w:val="en-US" w:eastAsia="ko-KR"/>
        </w:rPr>
      </w:pPr>
    </w:p>
    <w:p w14:paraId="34E0B28E" w14:textId="77777777" w:rsidR="005A53A4" w:rsidRPr="00A52460" w:rsidRDefault="005A53A4" w:rsidP="005A53A4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A52460">
        <w:rPr>
          <w:rFonts w:ascii="Calibri" w:eastAsiaTheme="minorEastAsia" w:hAnsi="Calibri" w:cs="Calibri" w:hint="eastAsia"/>
          <w:sz w:val="22"/>
        </w:rPr>
        <w:t>When PSFCH TX/RX for Scheme 2</w:t>
      </w:r>
      <w:r w:rsidRPr="00A52460">
        <w:rPr>
          <w:rFonts w:ascii="Calibri" w:eastAsiaTheme="minorEastAsia" w:hAnsi="Calibri" w:cs="Calibri"/>
          <w:sz w:val="22"/>
        </w:rPr>
        <w:t xml:space="preserve"> is overlapping with LTE SL TX/RX and/or UL in a UE, </w:t>
      </w:r>
      <w:proofErr w:type="spellStart"/>
      <w:r w:rsidRPr="00A52460">
        <w:rPr>
          <w:rFonts w:ascii="Calibri" w:eastAsiaTheme="minorEastAsia" w:hAnsi="Calibri" w:cs="Calibri"/>
          <w:sz w:val="22"/>
        </w:rPr>
        <w:t>whehter</w:t>
      </w:r>
      <w:proofErr w:type="spellEnd"/>
      <w:r w:rsidRPr="00A52460">
        <w:rPr>
          <w:rFonts w:ascii="Calibri" w:eastAsiaTheme="minorEastAsia" w:hAnsi="Calibri" w:cs="Calibri"/>
          <w:sz w:val="22"/>
        </w:rPr>
        <w:t xml:space="preserve"> PSFCH TX/RX for Scheme 2 is prioritized or not is determined as the same way according to TS 38.213 Section 16.2.4.1 and 16.2.4.3.1.</w:t>
      </w:r>
    </w:p>
    <w:p w14:paraId="1719A7F1" w14:textId="77777777" w:rsidR="005A53A4" w:rsidRPr="00A52460" w:rsidRDefault="005A53A4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val="en-US" w:eastAsia="ko-KR"/>
        </w:rPr>
      </w:pPr>
    </w:p>
    <w:tbl>
      <w:tblPr>
        <w:tblW w:w="9067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1089"/>
        <w:gridCol w:w="1068"/>
        <w:gridCol w:w="6910"/>
      </w:tblGrid>
      <w:tr w:rsidR="00FE5894" w:rsidRPr="00A52460" w14:paraId="4037F119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9DE4A41" w14:textId="77777777" w:rsidR="00FE5894" w:rsidRPr="00A52460" w:rsidRDefault="00FE5894" w:rsidP="0002059F">
            <w:pPr>
              <w:spacing w:after="0"/>
              <w:jc w:val="both"/>
            </w:pPr>
            <w:r w:rsidRPr="00A52460">
              <w:rPr>
                <w:rFonts w:ascii="Calibri" w:hAnsi="Calibri" w:cs="Calibri"/>
                <w:b/>
                <w:sz w:val="22"/>
                <w:szCs w:val="22"/>
              </w:rPr>
              <w:t>Company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FD3636D" w14:textId="0999124A" w:rsidR="00FE5894" w:rsidRPr="00A52460" w:rsidRDefault="00FE5894" w:rsidP="0002059F">
            <w:pPr>
              <w:spacing w:after="0"/>
              <w:jc w:val="both"/>
            </w:pPr>
            <w:r w:rsidRPr="00A52460"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Yes or no</w:t>
            </w: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B9A0ED5" w14:textId="77777777" w:rsidR="00FE5894" w:rsidRPr="00A52460" w:rsidRDefault="00FE5894" w:rsidP="0002059F">
            <w:pPr>
              <w:spacing w:after="0"/>
              <w:jc w:val="both"/>
            </w:pPr>
            <w:r w:rsidRPr="00A52460"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Comment</w:t>
            </w:r>
          </w:p>
        </w:tc>
      </w:tr>
      <w:tr w:rsidR="00FE5894" w:rsidRPr="00A52460" w14:paraId="59977729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D291F41" w14:textId="59CC90B1" w:rsidR="00FE5894" w:rsidRPr="00A52460" w:rsidRDefault="00EB51E2" w:rsidP="0002059F">
            <w:pPr>
              <w:spacing w:after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DA0CBEA" w14:textId="4605AF63" w:rsidR="00FE5894" w:rsidRPr="00A52460" w:rsidRDefault="00EB51E2" w:rsidP="0002059F">
            <w:pPr>
              <w:spacing w:after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CBBBEE7" w14:textId="77777777" w:rsidR="00FE5894" w:rsidRPr="00A52460" w:rsidRDefault="00FE5894" w:rsidP="0002059F">
            <w:pPr>
              <w:snapToGrid w:val="0"/>
              <w:spacing w:after="0"/>
              <w:jc w:val="both"/>
            </w:pPr>
          </w:p>
        </w:tc>
      </w:tr>
      <w:tr w:rsidR="00FE5894" w:rsidRPr="00A52460" w14:paraId="3A90FF9C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2C35888" w14:textId="77777777" w:rsidR="00FE5894" w:rsidRPr="00A52460" w:rsidRDefault="00FE5894" w:rsidP="0002059F">
            <w:pPr>
              <w:spacing w:after="0"/>
              <w:jc w:val="both"/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B281DD1" w14:textId="77777777" w:rsidR="00FE5894" w:rsidRPr="00A52460" w:rsidRDefault="00FE5894" w:rsidP="0002059F">
            <w:pPr>
              <w:spacing w:after="0"/>
              <w:jc w:val="both"/>
            </w:pP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D0CAE8D" w14:textId="77777777" w:rsidR="00FE5894" w:rsidRPr="00A52460" w:rsidRDefault="00FE5894" w:rsidP="0002059F">
            <w:pPr>
              <w:spacing w:after="0"/>
              <w:jc w:val="both"/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  <w:tr w:rsidR="00FE5894" w:rsidRPr="00A52460" w14:paraId="6EEF8D38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7AAD9D6" w14:textId="77777777" w:rsidR="00FE5894" w:rsidRPr="00A52460" w:rsidRDefault="00FE5894" w:rsidP="0002059F">
            <w:pPr>
              <w:spacing w:after="0"/>
              <w:jc w:val="both"/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073E29A" w14:textId="77777777" w:rsidR="00FE5894" w:rsidRPr="00A52460" w:rsidRDefault="00FE5894" w:rsidP="0002059F">
            <w:pPr>
              <w:spacing w:after="0"/>
              <w:jc w:val="both"/>
            </w:pP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8C8EB17" w14:textId="77777777" w:rsidR="00FE5894" w:rsidRPr="00A52460" w:rsidRDefault="00FE5894" w:rsidP="0002059F">
            <w:pPr>
              <w:spacing w:after="0"/>
              <w:jc w:val="both"/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</w:tbl>
    <w:p w14:paraId="5F98922F" w14:textId="77777777" w:rsidR="00FE5894" w:rsidRPr="00A52460" w:rsidRDefault="00FE5894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val="en-US" w:eastAsia="ko-KR"/>
        </w:rPr>
      </w:pPr>
    </w:p>
    <w:p w14:paraId="7B2D09CF" w14:textId="77777777" w:rsidR="00FE5894" w:rsidRPr="00A52460" w:rsidRDefault="00FE5894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val="en-US" w:eastAsia="ko-KR"/>
        </w:rPr>
      </w:pPr>
    </w:p>
    <w:p w14:paraId="11B3B95A" w14:textId="535CD272" w:rsidR="005A53A4" w:rsidRDefault="005A53A4" w:rsidP="005A53A4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eastAsia="ko-KR"/>
        </w:rPr>
      </w:pPr>
      <w:r w:rsidRPr="00A52460">
        <w:rPr>
          <w:rFonts w:ascii="Calibri" w:eastAsiaTheme="minorEastAsia" w:hAnsi="Calibri" w:cs="Calibri" w:hint="eastAsia"/>
          <w:sz w:val="22"/>
          <w:szCs w:val="22"/>
          <w:lang w:eastAsia="ko-KR"/>
        </w:rPr>
        <w:t>Q</w:t>
      </w:r>
      <w:r w:rsidR="00FE5894" w:rsidRPr="00A52460">
        <w:rPr>
          <w:rFonts w:ascii="Calibri" w:eastAsiaTheme="minorEastAsia" w:hAnsi="Calibri" w:cs="Calibri"/>
          <w:sz w:val="22"/>
          <w:szCs w:val="22"/>
          <w:lang w:eastAsia="ko-KR"/>
        </w:rPr>
        <w:t>2-4</w:t>
      </w:r>
      <w:r w:rsidRPr="00A52460">
        <w:rPr>
          <w:rFonts w:ascii="Calibri" w:eastAsiaTheme="minorEastAsia" w:hAnsi="Calibri" w:cs="Calibri" w:hint="eastAsia"/>
          <w:sz w:val="22"/>
          <w:szCs w:val="22"/>
          <w:lang w:eastAsia="ko-KR"/>
        </w:rPr>
        <w:t xml:space="preserve">: </w:t>
      </w:r>
      <w:r w:rsidRPr="00A52460">
        <w:rPr>
          <w:rFonts w:ascii="Calibri" w:eastAsiaTheme="minorEastAsia" w:hAnsi="Calibri" w:cs="Calibri"/>
          <w:sz w:val="22"/>
          <w:szCs w:val="22"/>
          <w:lang w:eastAsia="ko-KR"/>
        </w:rPr>
        <w:t>For Scheme 2</w:t>
      </w:r>
      <w:r w:rsidRPr="00A52460">
        <w:rPr>
          <w:rFonts w:ascii="Calibri" w:eastAsiaTheme="minorEastAsia" w:hAnsi="Calibri" w:cs="Calibri" w:hint="eastAsia"/>
          <w:sz w:val="22"/>
          <w:szCs w:val="22"/>
          <w:lang w:eastAsia="ko-KR"/>
        </w:rPr>
        <w:t xml:space="preserve">, how UE-A and UE-B assumes the values of </w:t>
      </w:r>
      <w:r w:rsidRPr="00A52460">
        <w:rPr>
          <w:rFonts w:ascii="Calibri" w:eastAsiaTheme="minorEastAsia" w:hAnsi="Calibri" w:cs="Calibri"/>
          <w:sz w:val="22"/>
          <w:szCs w:val="22"/>
          <w:lang w:eastAsia="ko-KR"/>
        </w:rPr>
        <w:t xml:space="preserve">the following parameters including </w:t>
      </w:r>
      <w:proofErr w:type="spellStart"/>
      <w:r w:rsidRPr="00A52460">
        <w:rPr>
          <w:rFonts w:ascii="Calibri" w:eastAsiaTheme="minorEastAsia" w:hAnsi="Calibri" w:cs="Calibri"/>
          <w:sz w:val="22"/>
          <w:szCs w:val="22"/>
          <w:lang w:eastAsia="ko-KR"/>
        </w:rPr>
        <w:t>possilibity</w:t>
      </w:r>
      <w:proofErr w:type="spellEnd"/>
      <w:r w:rsidRPr="00A52460">
        <w:rPr>
          <w:rFonts w:ascii="Calibri" w:eastAsiaTheme="minorEastAsia" w:hAnsi="Calibri" w:cs="Calibri"/>
          <w:sz w:val="22"/>
          <w:szCs w:val="22"/>
          <w:lang w:eastAsia="ko-KR"/>
        </w:rPr>
        <w:t xml:space="preserve"> of having separate (pre)configuration? </w:t>
      </w:r>
      <w:r w:rsidR="00FE5894" w:rsidRPr="00A52460">
        <w:rPr>
          <w:rFonts w:ascii="Calibri" w:eastAsiaTheme="minorEastAsia" w:hAnsi="Calibri" w:cs="Calibri"/>
          <w:sz w:val="22"/>
          <w:szCs w:val="22"/>
          <w:lang w:eastAsia="ko-KR"/>
        </w:rPr>
        <w:t>Please provide rationales for your answer.</w:t>
      </w:r>
    </w:p>
    <w:p w14:paraId="68865A41" w14:textId="77777777" w:rsidR="00F07F24" w:rsidRPr="00F07F24" w:rsidRDefault="00F07F24" w:rsidP="005A53A4">
      <w:pPr>
        <w:spacing w:after="0"/>
        <w:jc w:val="both"/>
        <w:rPr>
          <w:rFonts w:ascii="Calibri" w:eastAsiaTheme="minorEastAsia" w:hAnsi="Calibri" w:cs="Calibri"/>
          <w:sz w:val="4"/>
          <w:szCs w:val="4"/>
          <w:lang w:eastAsia="ko-KR"/>
        </w:rPr>
      </w:pPr>
    </w:p>
    <w:p w14:paraId="36DA6D57" w14:textId="77777777" w:rsidR="005A53A4" w:rsidRPr="00A52460" w:rsidRDefault="005A53A4" w:rsidP="005A53A4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A52460">
        <w:rPr>
          <w:rFonts w:ascii="Calibri" w:eastAsiaTheme="minorEastAsia" w:hAnsi="Calibri" w:cs="Calibri"/>
          <w:sz w:val="22"/>
        </w:rPr>
        <w:t>Period of PSFCH resources (</w:t>
      </w:r>
      <w:proofErr w:type="spellStart"/>
      <w:r w:rsidRPr="00A52460">
        <w:rPr>
          <w:rFonts w:ascii="Calibri" w:eastAsiaTheme="minorEastAsia" w:hAnsi="Calibri" w:cs="Calibri"/>
          <w:sz w:val="22"/>
        </w:rPr>
        <w:t>sl</w:t>
      </w:r>
      <w:proofErr w:type="spellEnd"/>
      <w:r w:rsidRPr="00A52460">
        <w:rPr>
          <w:rFonts w:ascii="Calibri" w:eastAsiaTheme="minorEastAsia" w:hAnsi="Calibri" w:cs="Calibri"/>
          <w:sz w:val="22"/>
        </w:rPr>
        <w:t>-PSFCH-Period)</w:t>
      </w:r>
    </w:p>
    <w:p w14:paraId="74A16C8F" w14:textId="77777777" w:rsidR="005A53A4" w:rsidRPr="00A52460" w:rsidRDefault="005A53A4" w:rsidP="005A53A4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A52460">
        <w:rPr>
          <w:rFonts w:ascii="Calibri" w:eastAsiaTheme="minorEastAsia" w:hAnsi="Calibri" w:cs="Calibri"/>
          <w:sz w:val="22"/>
        </w:rPr>
        <w:t>Number of cyclic shift pairs used for a PSFCH transmission that can be multiplexed in a PRB (</w:t>
      </w:r>
      <w:proofErr w:type="spellStart"/>
      <w:r w:rsidRPr="00A52460">
        <w:rPr>
          <w:rFonts w:ascii="Calibri" w:eastAsiaTheme="minorEastAsia" w:hAnsi="Calibri" w:cs="Calibri"/>
          <w:sz w:val="22"/>
        </w:rPr>
        <w:t>sl</w:t>
      </w:r>
      <w:proofErr w:type="spellEnd"/>
      <w:r w:rsidRPr="00A52460">
        <w:rPr>
          <w:rFonts w:ascii="Calibri" w:eastAsiaTheme="minorEastAsia" w:hAnsi="Calibri" w:cs="Calibri"/>
          <w:sz w:val="22"/>
        </w:rPr>
        <w:t>-</w:t>
      </w:r>
      <w:proofErr w:type="spellStart"/>
      <w:r w:rsidRPr="00A52460">
        <w:rPr>
          <w:rFonts w:ascii="Calibri" w:eastAsiaTheme="minorEastAsia" w:hAnsi="Calibri" w:cs="Calibri"/>
          <w:sz w:val="22"/>
        </w:rPr>
        <w:t>NumMuxCS</w:t>
      </w:r>
      <w:proofErr w:type="spellEnd"/>
      <w:r w:rsidRPr="00A52460">
        <w:rPr>
          <w:rFonts w:ascii="Calibri" w:eastAsiaTheme="minorEastAsia" w:hAnsi="Calibri" w:cs="Calibri"/>
          <w:sz w:val="22"/>
        </w:rPr>
        <w:t>-Pair)</w:t>
      </w:r>
    </w:p>
    <w:p w14:paraId="6FCE8E80" w14:textId="77777777" w:rsidR="005A53A4" w:rsidRPr="00A52460" w:rsidRDefault="005A53A4" w:rsidP="005A53A4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A52460">
        <w:rPr>
          <w:rFonts w:ascii="Calibri" w:eastAsiaTheme="minorEastAsia" w:hAnsi="Calibri" w:cs="Calibri"/>
          <w:sz w:val="22"/>
        </w:rPr>
        <w:t>Number of PSFCH resources available for multiplexing information in a PSFCH transmission (</w:t>
      </w:r>
      <w:proofErr w:type="spellStart"/>
      <w:r w:rsidRPr="00A52460">
        <w:rPr>
          <w:rFonts w:ascii="Calibri" w:eastAsiaTheme="minorEastAsia" w:hAnsi="Calibri" w:cs="Calibri"/>
          <w:sz w:val="22"/>
        </w:rPr>
        <w:t>sl</w:t>
      </w:r>
      <w:proofErr w:type="spellEnd"/>
      <w:r w:rsidRPr="00A52460">
        <w:rPr>
          <w:rFonts w:ascii="Calibri" w:eastAsiaTheme="minorEastAsia" w:hAnsi="Calibri" w:cs="Calibri"/>
          <w:sz w:val="22"/>
        </w:rPr>
        <w:t>-PSFCH-</w:t>
      </w:r>
      <w:proofErr w:type="spellStart"/>
      <w:r w:rsidRPr="00A52460">
        <w:rPr>
          <w:rFonts w:ascii="Calibri" w:eastAsiaTheme="minorEastAsia" w:hAnsi="Calibri" w:cs="Calibri"/>
          <w:sz w:val="22"/>
        </w:rPr>
        <w:t>CandidateResourceType</w:t>
      </w:r>
      <w:proofErr w:type="spellEnd"/>
      <w:r w:rsidRPr="00A52460">
        <w:rPr>
          <w:rFonts w:ascii="Calibri" w:eastAsiaTheme="minorEastAsia" w:hAnsi="Calibri" w:cs="Calibri"/>
          <w:sz w:val="22"/>
        </w:rPr>
        <w:t>)</w:t>
      </w:r>
    </w:p>
    <w:p w14:paraId="623DBBB6" w14:textId="77777777" w:rsidR="005A53A4" w:rsidRPr="00A52460" w:rsidRDefault="005A53A4" w:rsidP="005A53A4">
      <w:pPr>
        <w:spacing w:after="0"/>
        <w:jc w:val="both"/>
        <w:rPr>
          <w:rFonts w:ascii="Calibri" w:eastAsiaTheme="minorEastAsia" w:hAnsi="Calibri" w:cs="Calibri"/>
          <w:sz w:val="22"/>
          <w:szCs w:val="22"/>
          <w:highlight w:val="lightGray"/>
        </w:rPr>
      </w:pPr>
    </w:p>
    <w:tbl>
      <w:tblPr>
        <w:tblW w:w="9082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1089"/>
        <w:gridCol w:w="7993"/>
      </w:tblGrid>
      <w:tr w:rsidR="00FE5894" w:rsidRPr="00A52460" w14:paraId="0D038992" w14:textId="77777777" w:rsidTr="00FE5894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9896D98" w14:textId="77777777" w:rsidR="00FE5894" w:rsidRPr="00A52460" w:rsidRDefault="00FE5894" w:rsidP="0002059F">
            <w:pPr>
              <w:spacing w:after="0"/>
              <w:jc w:val="both"/>
            </w:pPr>
            <w:r w:rsidRPr="00A52460">
              <w:rPr>
                <w:rFonts w:ascii="Calibri" w:hAnsi="Calibri" w:cs="Calibri"/>
                <w:b/>
                <w:sz w:val="22"/>
                <w:szCs w:val="22"/>
              </w:rPr>
              <w:t>Company</w:t>
            </w:r>
          </w:p>
        </w:tc>
        <w:tc>
          <w:tcPr>
            <w:tcW w:w="7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01EE9FF" w14:textId="77777777" w:rsidR="00FE5894" w:rsidRPr="00A52460" w:rsidRDefault="00FE5894" w:rsidP="0002059F">
            <w:pPr>
              <w:spacing w:after="0"/>
              <w:jc w:val="both"/>
            </w:pPr>
            <w:r w:rsidRPr="00A52460"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Comment</w:t>
            </w:r>
          </w:p>
        </w:tc>
      </w:tr>
      <w:tr w:rsidR="00FE5894" w:rsidRPr="00A52460" w14:paraId="6E728F11" w14:textId="77777777" w:rsidTr="00FE5894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BC166C7" w14:textId="671DDC6E" w:rsidR="00FE5894" w:rsidRPr="00A52460" w:rsidRDefault="00A66804" w:rsidP="0002059F">
            <w:pPr>
              <w:spacing w:after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7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BE5802A" w14:textId="33BEAF77" w:rsidR="00FE5894" w:rsidRPr="00A52460" w:rsidRDefault="00A66804" w:rsidP="0002059F">
            <w:pPr>
              <w:snapToGrid w:val="0"/>
              <w:spacing w:after="0"/>
              <w:jc w:val="both"/>
              <w:rPr>
                <w:rFonts w:hint="eastAsia"/>
                <w:lang w:eastAsia="zh-CN"/>
              </w:rPr>
            </w:pPr>
            <w:r w:rsidRPr="00A66804">
              <w:rPr>
                <w:lang w:eastAsia="zh-CN"/>
              </w:rPr>
              <w:t>S</w:t>
            </w:r>
            <w:r w:rsidRPr="00A66804">
              <w:rPr>
                <w:lang w:eastAsia="zh-CN"/>
              </w:rPr>
              <w:t>eparate (pre)configuration</w:t>
            </w:r>
          </w:p>
        </w:tc>
      </w:tr>
      <w:tr w:rsidR="00FE5894" w:rsidRPr="00A52460" w14:paraId="5742D09F" w14:textId="77777777" w:rsidTr="00FE5894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BE767C7" w14:textId="77777777" w:rsidR="00FE5894" w:rsidRPr="00A52460" w:rsidRDefault="00FE5894" w:rsidP="0002059F">
            <w:pPr>
              <w:spacing w:after="0"/>
              <w:jc w:val="both"/>
            </w:pPr>
          </w:p>
        </w:tc>
        <w:tc>
          <w:tcPr>
            <w:tcW w:w="7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55CE17B" w14:textId="77777777" w:rsidR="00FE5894" w:rsidRPr="00A52460" w:rsidRDefault="00FE5894" w:rsidP="0002059F">
            <w:pPr>
              <w:spacing w:after="0"/>
              <w:jc w:val="both"/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  <w:tr w:rsidR="00FE5894" w:rsidRPr="00A52460" w14:paraId="1172C8BD" w14:textId="77777777" w:rsidTr="00FE5894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94A52A8" w14:textId="77777777" w:rsidR="00FE5894" w:rsidRPr="00A52460" w:rsidRDefault="00FE5894" w:rsidP="0002059F">
            <w:pPr>
              <w:spacing w:after="0"/>
              <w:jc w:val="both"/>
            </w:pPr>
          </w:p>
        </w:tc>
        <w:tc>
          <w:tcPr>
            <w:tcW w:w="7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23C9D811" w14:textId="77777777" w:rsidR="00FE5894" w:rsidRPr="00A52460" w:rsidRDefault="00FE5894" w:rsidP="0002059F">
            <w:pPr>
              <w:spacing w:after="0"/>
              <w:jc w:val="both"/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</w:tbl>
    <w:p w14:paraId="2983AC75" w14:textId="77777777" w:rsidR="00FE5894" w:rsidRPr="00A52460" w:rsidRDefault="00FE5894" w:rsidP="005A53A4">
      <w:pPr>
        <w:spacing w:after="0"/>
        <w:jc w:val="both"/>
        <w:rPr>
          <w:rFonts w:ascii="Calibri" w:eastAsiaTheme="minorEastAsia" w:hAnsi="Calibri" w:cs="Calibri"/>
          <w:sz w:val="22"/>
          <w:szCs w:val="22"/>
          <w:highlight w:val="lightGray"/>
        </w:rPr>
      </w:pPr>
    </w:p>
    <w:p w14:paraId="3B7BDAE6" w14:textId="77777777" w:rsidR="00FE5894" w:rsidRPr="00A52460" w:rsidRDefault="00FE5894" w:rsidP="005A53A4">
      <w:pPr>
        <w:spacing w:after="0"/>
        <w:jc w:val="both"/>
        <w:rPr>
          <w:rFonts w:ascii="Calibri" w:eastAsiaTheme="minorEastAsia" w:hAnsi="Calibri" w:cs="Calibri"/>
          <w:sz w:val="22"/>
          <w:szCs w:val="22"/>
          <w:highlight w:val="lightGray"/>
        </w:rPr>
      </w:pPr>
    </w:p>
    <w:p w14:paraId="75570EA7" w14:textId="0FBA6D3F" w:rsidR="005A53A4" w:rsidRDefault="005A53A4" w:rsidP="005A53A4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eastAsia="ko-KR"/>
        </w:rPr>
      </w:pPr>
      <w:r w:rsidRPr="00A52460">
        <w:rPr>
          <w:rFonts w:ascii="Calibri" w:eastAsiaTheme="minorEastAsia" w:hAnsi="Calibri" w:cs="Calibri" w:hint="eastAsia"/>
          <w:sz w:val="22"/>
          <w:szCs w:val="22"/>
          <w:lang w:eastAsia="ko-KR"/>
        </w:rPr>
        <w:t>Q</w:t>
      </w:r>
      <w:r w:rsidR="00FE5894" w:rsidRPr="00A52460">
        <w:rPr>
          <w:rFonts w:ascii="Calibri" w:eastAsiaTheme="minorEastAsia" w:hAnsi="Calibri" w:cs="Calibri"/>
          <w:sz w:val="22"/>
          <w:szCs w:val="22"/>
          <w:lang w:eastAsia="ko-KR"/>
        </w:rPr>
        <w:t>2-5</w:t>
      </w:r>
      <w:r w:rsidRPr="00A52460">
        <w:rPr>
          <w:rFonts w:ascii="Calibri" w:eastAsiaTheme="minorEastAsia" w:hAnsi="Calibri" w:cs="Calibri" w:hint="eastAsia"/>
          <w:sz w:val="22"/>
          <w:szCs w:val="22"/>
          <w:lang w:eastAsia="ko-KR"/>
        </w:rPr>
        <w:t xml:space="preserve">: </w:t>
      </w:r>
      <w:r w:rsidRPr="00A52460">
        <w:rPr>
          <w:rFonts w:ascii="Calibri" w:eastAsiaTheme="minorEastAsia" w:hAnsi="Calibri" w:cs="Calibri"/>
          <w:sz w:val="22"/>
          <w:szCs w:val="22"/>
          <w:lang w:eastAsia="ko-KR"/>
        </w:rPr>
        <w:t xml:space="preserve">For Scheme 2, when </w:t>
      </w:r>
      <w:r w:rsidRPr="00A52460">
        <w:rPr>
          <w:rFonts w:ascii="Calibri" w:eastAsiaTheme="minorEastAsia" w:hAnsi="Calibri" w:cs="Calibri"/>
          <w:sz w:val="22"/>
        </w:rPr>
        <w:t xml:space="preserve">UE-B performs exclusion of the candidate single-slot </w:t>
      </w:r>
      <w:proofErr w:type="spellStart"/>
      <w:r w:rsidRPr="00A52460">
        <w:rPr>
          <w:rFonts w:ascii="Calibri" w:eastAsiaTheme="minorEastAsia" w:hAnsi="Calibri" w:cs="Calibri"/>
          <w:sz w:val="22"/>
        </w:rPr>
        <w:t>resouces</w:t>
      </w:r>
      <w:proofErr w:type="spellEnd"/>
      <w:r w:rsidRPr="00A52460">
        <w:rPr>
          <w:rFonts w:ascii="Calibri" w:eastAsiaTheme="minorEastAsia" w:hAnsi="Calibri" w:cs="Calibri"/>
          <w:sz w:val="22"/>
        </w:rPr>
        <w:t xml:space="preserve"> </w:t>
      </w:r>
      <w:proofErr w:type="spellStart"/>
      <w:r w:rsidRPr="00A52460">
        <w:rPr>
          <w:rFonts w:ascii="Calibri" w:eastAsiaTheme="minorEastAsia" w:hAnsi="Calibri" w:cs="Calibri"/>
          <w:sz w:val="22"/>
        </w:rPr>
        <w:t>overlappig</w:t>
      </w:r>
      <w:proofErr w:type="spellEnd"/>
      <w:r w:rsidRPr="00A52460">
        <w:rPr>
          <w:rFonts w:ascii="Calibri" w:eastAsiaTheme="minorEastAsia" w:hAnsi="Calibri" w:cs="Calibri"/>
          <w:sz w:val="22"/>
        </w:rPr>
        <w:t xml:space="preserve"> with resources corresponding to the expected/potential resource conflict</w:t>
      </w:r>
      <w:r w:rsidRPr="00A52460">
        <w:rPr>
          <w:rFonts w:ascii="Calibri" w:eastAsiaTheme="minorEastAsia" w:hAnsi="Calibri" w:cs="Calibri"/>
          <w:sz w:val="22"/>
          <w:szCs w:val="22"/>
          <w:lang w:eastAsia="ko-KR"/>
        </w:rPr>
        <w:t>?</w:t>
      </w:r>
      <w:r w:rsidR="00FE5894" w:rsidRPr="00A52460">
        <w:rPr>
          <w:rFonts w:ascii="Calibri" w:eastAsiaTheme="minorEastAsia" w:hAnsi="Calibri" w:cs="Calibri"/>
          <w:sz w:val="22"/>
          <w:szCs w:val="22"/>
          <w:lang w:eastAsia="ko-KR"/>
        </w:rPr>
        <w:t xml:space="preserve"> Please provide rationales for your answer.</w:t>
      </w:r>
    </w:p>
    <w:p w14:paraId="6FF47443" w14:textId="77777777" w:rsidR="00C40EB2" w:rsidRPr="00C40EB2" w:rsidRDefault="00C40EB2" w:rsidP="005A53A4">
      <w:pPr>
        <w:spacing w:after="0"/>
        <w:jc w:val="both"/>
        <w:rPr>
          <w:rFonts w:ascii="Calibri" w:eastAsiaTheme="minorEastAsia" w:hAnsi="Calibri" w:cs="Calibri"/>
          <w:sz w:val="4"/>
          <w:szCs w:val="4"/>
          <w:lang w:eastAsia="ko-KR"/>
        </w:rPr>
      </w:pPr>
    </w:p>
    <w:p w14:paraId="27DA1F32" w14:textId="77777777" w:rsidR="005A53A4" w:rsidRPr="00A52460" w:rsidRDefault="005A53A4" w:rsidP="005A53A4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A52460">
        <w:rPr>
          <w:rFonts w:ascii="Calibri" w:eastAsiaTheme="minorEastAsia" w:hAnsi="Calibri" w:cs="Calibri"/>
          <w:sz w:val="22"/>
        </w:rPr>
        <w:t>Option 1: After Step 4) of TS 38.214 Section 8.1.4</w:t>
      </w:r>
    </w:p>
    <w:p w14:paraId="75EB84D2" w14:textId="77777777" w:rsidR="005A53A4" w:rsidRPr="00A52460" w:rsidRDefault="005A53A4" w:rsidP="005A53A4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A52460">
        <w:rPr>
          <w:rFonts w:ascii="Calibri" w:eastAsiaTheme="minorEastAsia" w:hAnsi="Calibri" w:cs="Calibri"/>
          <w:sz w:val="22"/>
        </w:rPr>
        <w:t>Option 2: After Step 6) of TS 38.214 Section 8.1.4</w:t>
      </w:r>
    </w:p>
    <w:p w14:paraId="67536D50" w14:textId="77777777" w:rsidR="005A53A4" w:rsidRPr="00A52460" w:rsidRDefault="005A53A4" w:rsidP="005A53A4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A52460">
        <w:rPr>
          <w:rFonts w:ascii="Calibri" w:eastAsiaTheme="minorEastAsia" w:hAnsi="Calibri" w:cs="Calibri"/>
          <w:sz w:val="22"/>
        </w:rPr>
        <w:t>Option 3: After Step 7) of TS 38.214 Section 8.1.4</w:t>
      </w:r>
    </w:p>
    <w:p w14:paraId="06958E2D" w14:textId="77777777" w:rsidR="005A53A4" w:rsidRPr="00A52460" w:rsidRDefault="005A53A4" w:rsidP="005A53A4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A52460">
        <w:rPr>
          <w:rFonts w:ascii="Calibri" w:eastAsiaTheme="minorEastAsia" w:hAnsi="Calibri" w:cs="Calibri"/>
          <w:sz w:val="22"/>
        </w:rPr>
        <w:lastRenderedPageBreak/>
        <w:t xml:space="preserve">Option 4: Others (please specify it) </w:t>
      </w:r>
    </w:p>
    <w:p w14:paraId="25A04CEC" w14:textId="77777777" w:rsidR="005A53A4" w:rsidRPr="00A52460" w:rsidRDefault="005A53A4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val="en-US" w:eastAsia="ko-KR"/>
        </w:rPr>
      </w:pPr>
    </w:p>
    <w:tbl>
      <w:tblPr>
        <w:tblW w:w="9067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1089"/>
        <w:gridCol w:w="1068"/>
        <w:gridCol w:w="6910"/>
      </w:tblGrid>
      <w:tr w:rsidR="00FE5894" w:rsidRPr="00A52460" w14:paraId="41E432C5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5991A05" w14:textId="77777777" w:rsidR="00FE5894" w:rsidRPr="00A52460" w:rsidRDefault="00FE5894" w:rsidP="0002059F">
            <w:pPr>
              <w:spacing w:after="0"/>
              <w:jc w:val="both"/>
            </w:pPr>
            <w:r w:rsidRPr="00A52460">
              <w:rPr>
                <w:rFonts w:ascii="Calibri" w:hAnsi="Calibri" w:cs="Calibri"/>
                <w:b/>
                <w:sz w:val="22"/>
                <w:szCs w:val="22"/>
              </w:rPr>
              <w:t>Company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D883ADD" w14:textId="77777777" w:rsidR="00FE5894" w:rsidRPr="00A52460" w:rsidRDefault="00FE5894" w:rsidP="0002059F">
            <w:pPr>
              <w:spacing w:after="0"/>
              <w:jc w:val="both"/>
            </w:pPr>
            <w:r w:rsidRPr="00A52460"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Option(s)</w:t>
            </w: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E46EC4E" w14:textId="77777777" w:rsidR="00FE5894" w:rsidRPr="00A52460" w:rsidRDefault="00FE5894" w:rsidP="0002059F">
            <w:pPr>
              <w:spacing w:after="0"/>
              <w:jc w:val="both"/>
            </w:pPr>
            <w:r w:rsidRPr="00A52460"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Comment</w:t>
            </w:r>
          </w:p>
        </w:tc>
      </w:tr>
      <w:tr w:rsidR="00FE5894" w:rsidRPr="00A52460" w14:paraId="2353CFDE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A7C7F83" w14:textId="13E4C255" w:rsidR="00FE5894" w:rsidRPr="00A52460" w:rsidRDefault="00E27573" w:rsidP="0002059F">
            <w:pPr>
              <w:spacing w:after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534BD86" w14:textId="57CBCB16" w:rsidR="00FE5894" w:rsidRPr="00A52460" w:rsidRDefault="00E27573" w:rsidP="0002059F">
            <w:pPr>
              <w:spacing w:after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  <w:r>
              <w:rPr>
                <w:lang w:eastAsia="zh-CN"/>
              </w:rPr>
              <w:t>ption 2</w:t>
            </w: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3579DF7" w14:textId="395FE712" w:rsidR="00FE5894" w:rsidRPr="00A52460" w:rsidRDefault="00E27573" w:rsidP="0002059F">
            <w:pPr>
              <w:snapToGrid w:val="0"/>
              <w:spacing w:after="0"/>
              <w:jc w:val="both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Aligned with scheme 1 non-preferred resource. Save spec. effort.</w:t>
            </w:r>
          </w:p>
        </w:tc>
      </w:tr>
      <w:tr w:rsidR="00FE5894" w:rsidRPr="00A52460" w14:paraId="2C796117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15A47E5" w14:textId="77777777" w:rsidR="00FE5894" w:rsidRPr="00A52460" w:rsidRDefault="00FE5894" w:rsidP="0002059F">
            <w:pPr>
              <w:spacing w:after="0"/>
              <w:jc w:val="both"/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F850AA2" w14:textId="77777777" w:rsidR="00FE5894" w:rsidRPr="00A52460" w:rsidRDefault="00FE5894" w:rsidP="0002059F">
            <w:pPr>
              <w:spacing w:after="0"/>
              <w:jc w:val="both"/>
            </w:pP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DF5DF04" w14:textId="77777777" w:rsidR="00FE5894" w:rsidRPr="00A52460" w:rsidRDefault="00FE5894" w:rsidP="0002059F">
            <w:pPr>
              <w:spacing w:after="0"/>
              <w:jc w:val="both"/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  <w:tr w:rsidR="00FE5894" w:rsidRPr="00A52460" w14:paraId="7127F980" w14:textId="77777777" w:rsidTr="0002059F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78E7184" w14:textId="77777777" w:rsidR="00FE5894" w:rsidRPr="00A52460" w:rsidRDefault="00FE5894" w:rsidP="0002059F">
            <w:pPr>
              <w:spacing w:after="0"/>
              <w:jc w:val="both"/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EA5BDB4" w14:textId="77777777" w:rsidR="00FE5894" w:rsidRPr="00A52460" w:rsidRDefault="00FE5894" w:rsidP="0002059F">
            <w:pPr>
              <w:spacing w:after="0"/>
              <w:jc w:val="both"/>
            </w:pP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76B79AE" w14:textId="77777777" w:rsidR="00FE5894" w:rsidRPr="00A52460" w:rsidRDefault="00FE5894" w:rsidP="0002059F">
            <w:pPr>
              <w:spacing w:after="0"/>
              <w:jc w:val="both"/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</w:tbl>
    <w:p w14:paraId="1021A3E4" w14:textId="77777777" w:rsidR="00FE5894" w:rsidRPr="00A52460" w:rsidRDefault="00FE5894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val="en-US" w:eastAsia="ko-KR"/>
        </w:rPr>
      </w:pPr>
    </w:p>
    <w:p w14:paraId="202F6400" w14:textId="77777777" w:rsidR="003A0BAF" w:rsidRPr="00A52460" w:rsidRDefault="003A0BAF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val="en-US" w:eastAsia="ko-KR"/>
        </w:rPr>
      </w:pPr>
    </w:p>
    <w:p w14:paraId="659552DE" w14:textId="5DF00567" w:rsidR="007E2689" w:rsidRDefault="007E2689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val="en-US" w:eastAsia="ko-KR"/>
        </w:rPr>
      </w:pPr>
      <w:r w:rsidRPr="00A52460">
        <w:rPr>
          <w:rFonts w:ascii="Calibri" w:eastAsiaTheme="minorEastAsia" w:hAnsi="Calibri" w:cs="Calibri" w:hint="eastAsia"/>
          <w:sz w:val="22"/>
          <w:szCs w:val="22"/>
          <w:lang w:val="en-US" w:eastAsia="ko-KR"/>
        </w:rPr>
        <w:t xml:space="preserve">Q2-6: </w:t>
      </w:r>
      <w:r w:rsidRPr="00A52460">
        <w:rPr>
          <w:rFonts w:ascii="Calibri" w:eastAsiaTheme="minorEastAsia" w:hAnsi="Calibri" w:cs="Calibri"/>
          <w:sz w:val="22"/>
          <w:szCs w:val="22"/>
          <w:lang w:val="en-US" w:eastAsia="ko-KR"/>
        </w:rPr>
        <w:t>For Scheme 2, do you support following proposal?</w:t>
      </w:r>
    </w:p>
    <w:p w14:paraId="101D282D" w14:textId="77777777" w:rsidR="00C40EB2" w:rsidRPr="00C40EB2" w:rsidRDefault="00C40EB2">
      <w:pPr>
        <w:spacing w:after="0"/>
        <w:jc w:val="both"/>
        <w:rPr>
          <w:rFonts w:ascii="Calibri" w:eastAsiaTheme="minorEastAsia" w:hAnsi="Calibri" w:cs="Calibri"/>
          <w:sz w:val="4"/>
          <w:szCs w:val="4"/>
          <w:lang w:val="en-US" w:eastAsia="ko-KR"/>
        </w:rPr>
      </w:pPr>
    </w:p>
    <w:p w14:paraId="4D757910" w14:textId="77777777" w:rsidR="007E2689" w:rsidRPr="00A52460" w:rsidRDefault="007E2689" w:rsidP="007E2689">
      <w:pPr>
        <w:pStyle w:val="af9"/>
        <w:numPr>
          <w:ilvl w:val="0"/>
          <w:numId w:val="4"/>
        </w:numPr>
        <w:spacing w:before="0" w:after="0" w:line="240" w:lineRule="auto"/>
        <w:rPr>
          <w:rFonts w:ascii="Calibri" w:eastAsiaTheme="minorEastAsia" w:hAnsi="Calibri" w:cs="Calibri"/>
          <w:sz w:val="22"/>
        </w:rPr>
      </w:pPr>
      <w:r w:rsidRPr="00A52460">
        <w:rPr>
          <w:rFonts w:ascii="Calibri" w:eastAsiaTheme="minorEastAsia" w:hAnsi="Calibri" w:cs="Calibri"/>
          <w:sz w:val="22"/>
        </w:rPr>
        <w:t>For Scheme 2, PRB and m_0 for PSFCH transmission/reception is derived by PSFCH resource index in the same way according to Rel-16 TS 38.213 Section 16.3</w:t>
      </w:r>
    </w:p>
    <w:p w14:paraId="2EB2388D" w14:textId="77777777" w:rsidR="007E2689" w:rsidRPr="00A52460" w:rsidRDefault="007E2689" w:rsidP="007E2689">
      <w:pPr>
        <w:spacing w:after="0"/>
        <w:jc w:val="both"/>
        <w:rPr>
          <w:rFonts w:ascii="Calibri" w:eastAsiaTheme="minorEastAsia" w:hAnsi="Calibri" w:cs="Calibri"/>
          <w:sz w:val="22"/>
          <w:szCs w:val="22"/>
        </w:rPr>
      </w:pPr>
    </w:p>
    <w:tbl>
      <w:tblPr>
        <w:tblW w:w="9067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1089"/>
        <w:gridCol w:w="1068"/>
        <w:gridCol w:w="6910"/>
      </w:tblGrid>
      <w:tr w:rsidR="007E2689" w:rsidRPr="00A52460" w14:paraId="0E73BBA9" w14:textId="77777777" w:rsidTr="00322E60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A20A4F6" w14:textId="77777777" w:rsidR="007E2689" w:rsidRPr="00A52460" w:rsidRDefault="007E2689" w:rsidP="00322E60">
            <w:pPr>
              <w:spacing w:after="0"/>
              <w:jc w:val="both"/>
            </w:pPr>
            <w:r w:rsidRPr="00A52460">
              <w:rPr>
                <w:rFonts w:ascii="Calibri" w:hAnsi="Calibri" w:cs="Calibri"/>
                <w:b/>
                <w:sz w:val="22"/>
                <w:szCs w:val="22"/>
              </w:rPr>
              <w:t>Company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1654909" w14:textId="6CC8E92F" w:rsidR="007E2689" w:rsidRPr="00A52460" w:rsidRDefault="007E2689" w:rsidP="00322E60">
            <w:pPr>
              <w:spacing w:after="0"/>
              <w:jc w:val="both"/>
              <w:rPr>
                <w:rFonts w:eastAsiaTheme="minorEastAsia"/>
                <w:lang w:eastAsia="ko-KR"/>
              </w:rPr>
            </w:pPr>
            <w:r w:rsidRPr="00A52460"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Yes or no</w:t>
            </w: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5AFA5AE" w14:textId="77777777" w:rsidR="007E2689" w:rsidRPr="00A52460" w:rsidRDefault="007E2689" w:rsidP="00322E60">
            <w:pPr>
              <w:spacing w:after="0"/>
              <w:jc w:val="both"/>
            </w:pPr>
            <w:r w:rsidRPr="00A52460">
              <w:rPr>
                <w:rFonts w:ascii="Calibri" w:eastAsiaTheme="minorEastAsia" w:hAnsi="Calibri" w:cs="Calibri"/>
                <w:b/>
                <w:sz w:val="22"/>
                <w:szCs w:val="22"/>
                <w:lang w:eastAsia="ko-KR"/>
              </w:rPr>
              <w:t>Comment</w:t>
            </w:r>
          </w:p>
        </w:tc>
      </w:tr>
      <w:tr w:rsidR="007E2689" w:rsidRPr="00A52460" w14:paraId="2901AC05" w14:textId="77777777" w:rsidTr="00322E60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08F305C2" w14:textId="5BBC8DFD" w:rsidR="007E2689" w:rsidRPr="00A52460" w:rsidRDefault="00E27573" w:rsidP="00322E60">
            <w:pPr>
              <w:spacing w:after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6E30A244" w14:textId="06393090" w:rsidR="007E2689" w:rsidRPr="00A52460" w:rsidRDefault="00E27573" w:rsidP="00322E60">
            <w:pPr>
              <w:spacing w:after="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  <w:bookmarkStart w:id="2" w:name="_GoBack"/>
            <w:bookmarkEnd w:id="2"/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ACDECC8" w14:textId="77777777" w:rsidR="007E2689" w:rsidRPr="00A52460" w:rsidRDefault="007E2689" w:rsidP="00322E60">
            <w:pPr>
              <w:snapToGrid w:val="0"/>
              <w:spacing w:after="0"/>
              <w:jc w:val="both"/>
            </w:pPr>
          </w:p>
        </w:tc>
      </w:tr>
      <w:tr w:rsidR="007E2689" w:rsidRPr="00A52460" w14:paraId="65DA34C4" w14:textId="77777777" w:rsidTr="00322E60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030FCDB" w14:textId="77777777" w:rsidR="007E2689" w:rsidRPr="00A52460" w:rsidRDefault="007E2689" w:rsidP="00322E60">
            <w:pPr>
              <w:spacing w:after="0"/>
              <w:jc w:val="both"/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32612A83" w14:textId="77777777" w:rsidR="007E2689" w:rsidRPr="00A52460" w:rsidRDefault="007E2689" w:rsidP="00322E60">
            <w:pPr>
              <w:spacing w:after="0"/>
              <w:jc w:val="both"/>
            </w:pP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54A8ABF8" w14:textId="77777777" w:rsidR="007E2689" w:rsidRPr="00A52460" w:rsidRDefault="007E2689" w:rsidP="00322E60">
            <w:pPr>
              <w:spacing w:after="0"/>
              <w:jc w:val="both"/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  <w:tr w:rsidR="007E2689" w:rsidRPr="00A52460" w14:paraId="72641682" w14:textId="77777777" w:rsidTr="00322E60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7F271DB7" w14:textId="77777777" w:rsidR="007E2689" w:rsidRPr="00A52460" w:rsidRDefault="007E2689" w:rsidP="00322E60">
            <w:pPr>
              <w:spacing w:after="0"/>
              <w:jc w:val="both"/>
            </w:pPr>
          </w:p>
        </w:tc>
        <w:tc>
          <w:tcPr>
            <w:tcW w:w="1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1AABDF82" w14:textId="77777777" w:rsidR="007E2689" w:rsidRPr="00A52460" w:rsidRDefault="007E2689" w:rsidP="00322E60">
            <w:pPr>
              <w:spacing w:after="0"/>
              <w:jc w:val="both"/>
            </w:pPr>
          </w:p>
        </w:tc>
        <w:tc>
          <w:tcPr>
            <w:tcW w:w="6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8" w:type="dxa"/>
            </w:tcMar>
          </w:tcPr>
          <w:p w14:paraId="4EAA329A" w14:textId="77777777" w:rsidR="007E2689" w:rsidRPr="00A52460" w:rsidRDefault="007E2689" w:rsidP="00322E60">
            <w:pPr>
              <w:spacing w:after="0"/>
              <w:jc w:val="both"/>
              <w:rPr>
                <w:rFonts w:ascii="Calibri" w:eastAsia="MS Mincho" w:hAnsi="Calibri" w:cs="Calibri"/>
                <w:sz w:val="22"/>
                <w:szCs w:val="22"/>
                <w:lang w:eastAsia="ja-JP"/>
              </w:rPr>
            </w:pPr>
          </w:p>
        </w:tc>
      </w:tr>
    </w:tbl>
    <w:p w14:paraId="51C7B7D4" w14:textId="77777777" w:rsidR="007E2689" w:rsidRPr="00A52460" w:rsidRDefault="007E2689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eastAsia="ko-KR"/>
        </w:rPr>
      </w:pPr>
    </w:p>
    <w:p w14:paraId="2C98FDD8" w14:textId="77777777" w:rsidR="007E2689" w:rsidRPr="00A52460" w:rsidRDefault="007E2689">
      <w:pPr>
        <w:spacing w:after="0"/>
        <w:jc w:val="both"/>
        <w:rPr>
          <w:rFonts w:ascii="Calibri" w:eastAsiaTheme="minorEastAsia" w:hAnsi="Calibri" w:cs="Calibri"/>
          <w:sz w:val="22"/>
          <w:szCs w:val="22"/>
          <w:lang w:val="en-US" w:eastAsia="ko-KR"/>
        </w:rPr>
      </w:pPr>
    </w:p>
    <w:p w14:paraId="50E76082" w14:textId="77777777" w:rsidR="00932188" w:rsidRDefault="0059609E" w:rsidP="00395DDE">
      <w:pPr>
        <w:pStyle w:val="af9"/>
        <w:widowControl/>
        <w:numPr>
          <w:ilvl w:val="0"/>
          <w:numId w:val="49"/>
        </w:numPr>
        <w:outlineLv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Summary of contributions</w:t>
      </w:r>
    </w:p>
    <w:p w14:paraId="576E2DF2" w14:textId="5A061487" w:rsidR="00932188" w:rsidRDefault="0059609E">
      <w:pPr>
        <w:pStyle w:val="af9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Details on supported conditions to determine inter-UE coordination information </w:t>
      </w:r>
    </w:p>
    <w:p w14:paraId="38E58B22" w14:textId="77777777" w:rsidR="00932188" w:rsidRDefault="0059609E">
      <w:pPr>
        <w:pStyle w:val="af9"/>
        <w:widowControl/>
        <w:numPr>
          <w:ilvl w:val="1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Condition 1-A-1</w:t>
      </w:r>
    </w:p>
    <w:p w14:paraId="747AC9AB" w14:textId="77777777" w:rsidR="00932188" w:rsidRDefault="0059609E" w:rsidP="004D76D0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If inter-UE coordination information is triggered by an explicit request</w:t>
      </w:r>
    </w:p>
    <w:p w14:paraId="39372824" w14:textId="172DF2B1" w:rsidR="004D76D0" w:rsidRDefault="004D76D0" w:rsidP="004D76D0">
      <w:pPr>
        <w:pStyle w:val="af9"/>
        <w:widowControl/>
        <w:numPr>
          <w:ilvl w:val="3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Signaling from UE-B which provides </w:t>
      </w:r>
      <w:proofErr w:type="spellStart"/>
      <w:r>
        <w:rPr>
          <w:rFonts w:ascii="Calibri" w:hAnsi="Calibri" w:cs="Calibri" w:hint="eastAsia"/>
          <w:sz w:val="21"/>
          <w:szCs w:val="21"/>
        </w:rPr>
        <w:t>prio_TX</w:t>
      </w:r>
      <w:proofErr w:type="spellEnd"/>
      <w:r>
        <w:rPr>
          <w:rFonts w:ascii="Calibri" w:hAnsi="Calibri" w:cs="Calibri" w:hint="eastAsia"/>
          <w:sz w:val="21"/>
          <w:szCs w:val="21"/>
        </w:rPr>
        <w:t xml:space="preserve">, </w:t>
      </w:r>
      <w:proofErr w:type="spellStart"/>
      <w:r>
        <w:rPr>
          <w:rFonts w:ascii="Calibri" w:hAnsi="Calibri" w:cs="Calibri" w:hint="eastAsia"/>
          <w:sz w:val="21"/>
          <w:szCs w:val="21"/>
        </w:rPr>
        <w:t>L_subCH</w:t>
      </w:r>
      <w:proofErr w:type="spellEnd"/>
      <w:r>
        <w:rPr>
          <w:rFonts w:ascii="Calibri" w:hAnsi="Calibri" w:cs="Calibri" w:hint="eastAsia"/>
          <w:sz w:val="21"/>
          <w:szCs w:val="21"/>
        </w:rPr>
        <w:t xml:space="preserve">, </w:t>
      </w:r>
      <w:proofErr w:type="spellStart"/>
      <w:r>
        <w:rPr>
          <w:rFonts w:ascii="Calibri" w:hAnsi="Calibri" w:cs="Calibri" w:hint="eastAsia"/>
          <w:sz w:val="21"/>
          <w:szCs w:val="21"/>
        </w:rPr>
        <w:t>P_rsvp_TX</w:t>
      </w:r>
      <w:proofErr w:type="spellEnd"/>
    </w:p>
    <w:p w14:paraId="76723A27" w14:textId="57C9832C" w:rsidR="004D76D0" w:rsidRDefault="004D76D0" w:rsidP="004D76D0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UE-B’s explicit request for inter-UE </w:t>
      </w:r>
      <w:proofErr w:type="spellStart"/>
      <w:r>
        <w:rPr>
          <w:rFonts w:ascii="Calibri" w:hAnsi="Calibri" w:cs="Calibri"/>
          <w:sz w:val="21"/>
          <w:szCs w:val="21"/>
        </w:rPr>
        <w:t>cooridnatoin</w:t>
      </w:r>
      <w:proofErr w:type="spellEnd"/>
      <w:r>
        <w:rPr>
          <w:rFonts w:ascii="Calibri" w:hAnsi="Calibri" w:cs="Calibri"/>
          <w:sz w:val="21"/>
          <w:szCs w:val="21"/>
        </w:rPr>
        <w:t xml:space="preserve"> information</w:t>
      </w:r>
    </w:p>
    <w:p w14:paraId="68BA26F1" w14:textId="6323FBA4" w:rsidR="004D76D0" w:rsidRDefault="004D76D0" w:rsidP="004D76D0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Supported by </w:t>
      </w:r>
      <w:r w:rsidR="003C2E23">
        <w:rPr>
          <w:rFonts w:ascii="Calibri" w:hAnsi="Calibri" w:cs="Calibri"/>
          <w:sz w:val="21"/>
          <w:szCs w:val="21"/>
        </w:rPr>
        <w:t xml:space="preserve">[Huawei,1] </w:t>
      </w:r>
      <w:r w:rsidR="0055183F">
        <w:rPr>
          <w:rFonts w:ascii="Calibri" w:hAnsi="Calibri" w:cs="Calibri"/>
          <w:sz w:val="21"/>
          <w:szCs w:val="21"/>
        </w:rPr>
        <w:t>[vivo,4]</w:t>
      </w:r>
      <w:r w:rsidR="00740A47">
        <w:rPr>
          <w:rFonts w:ascii="Calibri" w:hAnsi="Calibri" w:cs="Calibri"/>
          <w:sz w:val="21"/>
          <w:szCs w:val="21"/>
        </w:rPr>
        <w:t xml:space="preserve"> [CATT,7]</w:t>
      </w:r>
      <w:r w:rsidR="0055183F">
        <w:rPr>
          <w:rFonts w:ascii="Calibri" w:hAnsi="Calibri" w:cs="Calibri"/>
          <w:sz w:val="21"/>
          <w:szCs w:val="21"/>
        </w:rPr>
        <w:t xml:space="preserve"> [OPPO,8] </w:t>
      </w:r>
      <w:r w:rsidR="00F73A5C">
        <w:rPr>
          <w:rFonts w:ascii="Calibri" w:hAnsi="Calibri" w:cs="Calibri"/>
          <w:sz w:val="21"/>
          <w:szCs w:val="21"/>
        </w:rPr>
        <w:t xml:space="preserve">[Zhejiang Lab,9] </w:t>
      </w:r>
      <w:r w:rsidR="00892832">
        <w:rPr>
          <w:rFonts w:ascii="Calibri" w:hAnsi="Calibri" w:cs="Calibri"/>
          <w:sz w:val="21"/>
          <w:szCs w:val="21"/>
        </w:rPr>
        <w:t>[Fraunhofer,14]</w:t>
      </w:r>
      <w:r w:rsidR="00C57902" w:rsidRPr="00C57902">
        <w:rPr>
          <w:rFonts w:ascii="Calibri" w:hAnsi="Calibri" w:cs="Calibri"/>
          <w:sz w:val="21"/>
          <w:szCs w:val="21"/>
        </w:rPr>
        <w:t xml:space="preserve"> </w:t>
      </w:r>
      <w:r w:rsidR="00C57902">
        <w:rPr>
          <w:rFonts w:ascii="Calibri" w:hAnsi="Calibri" w:cs="Calibri"/>
          <w:sz w:val="21"/>
          <w:szCs w:val="21"/>
        </w:rPr>
        <w:t>[ZTE,16]</w:t>
      </w:r>
      <w:r w:rsidR="00082C60">
        <w:rPr>
          <w:rFonts w:ascii="Calibri" w:hAnsi="Calibri" w:cs="Calibri"/>
          <w:sz w:val="21"/>
          <w:szCs w:val="21"/>
        </w:rPr>
        <w:t xml:space="preserve"> [NEC,17]</w:t>
      </w:r>
      <w:r w:rsidR="00CA718F" w:rsidRPr="00CA718F">
        <w:rPr>
          <w:rFonts w:ascii="Calibri" w:hAnsi="Calibri" w:cs="Calibri"/>
          <w:sz w:val="21"/>
          <w:szCs w:val="21"/>
        </w:rPr>
        <w:t xml:space="preserve"> </w:t>
      </w:r>
      <w:r w:rsidR="00CA718F">
        <w:rPr>
          <w:rFonts w:ascii="Calibri" w:hAnsi="Calibri" w:cs="Calibri"/>
          <w:sz w:val="21"/>
          <w:szCs w:val="21"/>
        </w:rPr>
        <w:t>[Samsung,18]</w:t>
      </w:r>
      <w:r w:rsidR="00CC76F5">
        <w:rPr>
          <w:rFonts w:ascii="Calibri" w:hAnsi="Calibri" w:cs="Calibri"/>
          <w:sz w:val="21"/>
          <w:szCs w:val="21"/>
        </w:rPr>
        <w:t xml:space="preserve"> [LGE,19]</w:t>
      </w:r>
      <w:r w:rsidR="00360D7A" w:rsidRPr="00360D7A">
        <w:rPr>
          <w:rFonts w:ascii="Calibri" w:hAnsi="Calibri" w:cs="Calibri"/>
          <w:sz w:val="21"/>
          <w:szCs w:val="21"/>
        </w:rPr>
        <w:t xml:space="preserve"> </w:t>
      </w:r>
      <w:r w:rsidR="00360D7A">
        <w:rPr>
          <w:rFonts w:ascii="Calibri" w:hAnsi="Calibri" w:cs="Calibri"/>
          <w:sz w:val="21"/>
          <w:szCs w:val="21"/>
        </w:rPr>
        <w:t>[InterDigital,20]</w:t>
      </w:r>
      <w:r w:rsidR="005623F8">
        <w:rPr>
          <w:rFonts w:ascii="Calibri" w:hAnsi="Calibri" w:cs="Calibri"/>
          <w:sz w:val="21"/>
          <w:szCs w:val="21"/>
        </w:rPr>
        <w:t xml:space="preserve"> [Apple,22]</w:t>
      </w:r>
      <w:r w:rsidR="007131AC">
        <w:rPr>
          <w:rFonts w:ascii="Calibri" w:hAnsi="Calibri" w:cs="Calibri"/>
          <w:sz w:val="21"/>
          <w:szCs w:val="21"/>
        </w:rPr>
        <w:t xml:space="preserve"> (12)</w:t>
      </w:r>
    </w:p>
    <w:p w14:paraId="4874E456" w14:textId="4CA18886" w:rsidR="004D76D0" w:rsidRDefault="004D76D0" w:rsidP="004D76D0">
      <w:pPr>
        <w:pStyle w:val="af9"/>
        <w:widowControl/>
        <w:numPr>
          <w:ilvl w:val="3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Additional parameters provided by UE-B’s </w:t>
      </w:r>
      <w:proofErr w:type="spellStart"/>
      <w:r>
        <w:rPr>
          <w:rFonts w:ascii="Calibri" w:hAnsi="Calibri" w:cs="Calibri"/>
          <w:sz w:val="21"/>
          <w:szCs w:val="21"/>
        </w:rPr>
        <w:t>expclicit</w:t>
      </w:r>
      <w:proofErr w:type="spellEnd"/>
      <w:r>
        <w:rPr>
          <w:rFonts w:ascii="Calibri" w:hAnsi="Calibri" w:cs="Calibri"/>
          <w:sz w:val="21"/>
          <w:szCs w:val="21"/>
        </w:rPr>
        <w:t xml:space="preserve"> request </w:t>
      </w:r>
    </w:p>
    <w:p w14:paraId="6BFF6ABF" w14:textId="18AE5AC8" w:rsidR="004D76D0" w:rsidRDefault="004D76D0" w:rsidP="004D76D0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Starting and/or ending time position of resource selection window</w:t>
      </w:r>
    </w:p>
    <w:p w14:paraId="29E41C72" w14:textId="7679A9D4" w:rsidR="004D76D0" w:rsidRDefault="004D76D0" w:rsidP="004D76D0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Supported by </w:t>
      </w:r>
      <w:r w:rsidR="0055183F">
        <w:rPr>
          <w:rFonts w:ascii="Calibri" w:hAnsi="Calibri" w:cs="Calibri"/>
          <w:sz w:val="21"/>
          <w:szCs w:val="21"/>
        </w:rPr>
        <w:t xml:space="preserve">[Huawei,1] </w:t>
      </w:r>
      <w:r w:rsidR="000F4A12">
        <w:rPr>
          <w:rFonts w:ascii="Calibri" w:hAnsi="Calibri" w:cs="Calibri"/>
          <w:sz w:val="21"/>
          <w:szCs w:val="21"/>
        </w:rPr>
        <w:t xml:space="preserve">[CATT,7] </w:t>
      </w:r>
      <w:r w:rsidR="00E21617">
        <w:rPr>
          <w:rFonts w:ascii="Calibri" w:hAnsi="Calibri" w:cs="Calibri"/>
          <w:sz w:val="21"/>
          <w:szCs w:val="21"/>
        </w:rPr>
        <w:t>[OPPO,8]</w:t>
      </w:r>
      <w:r w:rsidR="0055183F">
        <w:rPr>
          <w:rFonts w:ascii="Calibri" w:hAnsi="Calibri" w:cs="Calibri"/>
          <w:sz w:val="21"/>
          <w:szCs w:val="21"/>
        </w:rPr>
        <w:t xml:space="preserve"> </w:t>
      </w:r>
      <w:r w:rsidR="00C673A3">
        <w:rPr>
          <w:rFonts w:ascii="Calibri" w:hAnsi="Calibri" w:cs="Calibri"/>
          <w:sz w:val="21"/>
          <w:szCs w:val="21"/>
        </w:rPr>
        <w:t>[Intel,11]</w:t>
      </w:r>
      <w:r w:rsidR="00E65365" w:rsidRPr="00E65365">
        <w:rPr>
          <w:rFonts w:ascii="Calibri" w:hAnsi="Calibri" w:cs="Calibri"/>
          <w:sz w:val="21"/>
          <w:szCs w:val="21"/>
        </w:rPr>
        <w:t xml:space="preserve"> </w:t>
      </w:r>
      <w:r w:rsidR="00E65365">
        <w:rPr>
          <w:rFonts w:ascii="Calibri" w:hAnsi="Calibri" w:cs="Calibri"/>
          <w:sz w:val="21"/>
          <w:szCs w:val="21"/>
        </w:rPr>
        <w:t>[Xiaomi,12]</w:t>
      </w:r>
      <w:r w:rsidR="00CC76F5" w:rsidRPr="00CC76F5">
        <w:rPr>
          <w:rFonts w:ascii="Calibri" w:hAnsi="Calibri" w:cs="Calibri"/>
          <w:sz w:val="21"/>
          <w:szCs w:val="21"/>
        </w:rPr>
        <w:t xml:space="preserve"> </w:t>
      </w:r>
      <w:r w:rsidR="00C83BEB">
        <w:rPr>
          <w:rFonts w:ascii="Calibri" w:hAnsi="Calibri" w:cs="Calibri"/>
          <w:sz w:val="21"/>
          <w:szCs w:val="21"/>
        </w:rPr>
        <w:t xml:space="preserve">[CMCC,13] </w:t>
      </w:r>
      <w:r w:rsidR="00CC76F5">
        <w:rPr>
          <w:rFonts w:ascii="Calibri" w:hAnsi="Calibri" w:cs="Calibri"/>
          <w:sz w:val="21"/>
          <w:szCs w:val="21"/>
        </w:rPr>
        <w:t>[LGE,19]</w:t>
      </w:r>
      <w:r w:rsidR="004E57C3" w:rsidRPr="004E57C3">
        <w:rPr>
          <w:rFonts w:ascii="Calibri" w:hAnsi="Calibri" w:cs="Calibri"/>
          <w:sz w:val="21"/>
          <w:szCs w:val="21"/>
        </w:rPr>
        <w:t xml:space="preserve"> </w:t>
      </w:r>
      <w:r w:rsidR="004E57C3">
        <w:rPr>
          <w:rFonts w:ascii="Calibri" w:hAnsi="Calibri" w:cs="Calibri"/>
          <w:sz w:val="21"/>
          <w:szCs w:val="21"/>
        </w:rPr>
        <w:t>[Apple,22]</w:t>
      </w:r>
      <w:r w:rsidR="00BC58F6" w:rsidRPr="00BC58F6">
        <w:rPr>
          <w:rFonts w:ascii="Calibri" w:hAnsi="Calibri" w:cs="Calibri"/>
          <w:sz w:val="21"/>
          <w:szCs w:val="21"/>
        </w:rPr>
        <w:t xml:space="preserve"> </w:t>
      </w:r>
      <w:r w:rsidR="00BC58F6">
        <w:rPr>
          <w:rFonts w:ascii="Calibri" w:hAnsi="Calibri" w:cs="Calibri"/>
          <w:sz w:val="21"/>
          <w:szCs w:val="21"/>
        </w:rPr>
        <w:t>[Sharp,25]</w:t>
      </w:r>
      <w:r w:rsidR="00F359B1" w:rsidRPr="00F359B1">
        <w:rPr>
          <w:rFonts w:ascii="Calibri" w:hAnsi="Calibri" w:cs="Calibri"/>
          <w:sz w:val="21"/>
          <w:szCs w:val="21"/>
        </w:rPr>
        <w:t xml:space="preserve"> </w:t>
      </w:r>
      <w:r w:rsidR="00F359B1">
        <w:rPr>
          <w:rFonts w:ascii="Calibri" w:hAnsi="Calibri" w:cs="Calibri"/>
          <w:sz w:val="21"/>
          <w:szCs w:val="21"/>
        </w:rPr>
        <w:t>[Lenovo,29]</w:t>
      </w:r>
      <w:r w:rsidR="007131AC">
        <w:rPr>
          <w:rFonts w:ascii="Calibri" w:hAnsi="Calibri" w:cs="Calibri"/>
          <w:sz w:val="21"/>
          <w:szCs w:val="21"/>
        </w:rPr>
        <w:t xml:space="preserve"> (10)</w:t>
      </w:r>
    </w:p>
    <w:p w14:paraId="4D16C284" w14:textId="34750F65" w:rsidR="00E21617" w:rsidRDefault="00E21617" w:rsidP="00E21617">
      <w:pPr>
        <w:pStyle w:val="af9"/>
        <w:widowControl/>
        <w:numPr>
          <w:ilvl w:val="6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With respect to the time location of UE-B’s request signaling [OPPO,8]</w:t>
      </w:r>
      <w:r w:rsidR="00CC76F5" w:rsidRPr="00CC76F5">
        <w:rPr>
          <w:rFonts w:ascii="Calibri" w:hAnsi="Calibri" w:cs="Calibri"/>
          <w:sz w:val="21"/>
          <w:szCs w:val="21"/>
        </w:rPr>
        <w:t xml:space="preserve"> </w:t>
      </w:r>
      <w:r w:rsidR="00CC76F5">
        <w:rPr>
          <w:rFonts w:ascii="Calibri" w:hAnsi="Calibri" w:cs="Calibri"/>
          <w:sz w:val="21"/>
          <w:szCs w:val="21"/>
        </w:rPr>
        <w:t>[LGE,19]</w:t>
      </w:r>
      <w:r w:rsidR="007131AC">
        <w:rPr>
          <w:rFonts w:ascii="Calibri" w:hAnsi="Calibri" w:cs="Calibri"/>
          <w:sz w:val="21"/>
          <w:szCs w:val="21"/>
        </w:rPr>
        <w:t xml:space="preserve"> (2)</w:t>
      </w:r>
    </w:p>
    <w:p w14:paraId="66BFB98D" w14:textId="77777777" w:rsidR="007131AC" w:rsidRDefault="007131AC" w:rsidP="007131AC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Resource set type </w:t>
      </w:r>
    </w:p>
    <w:p w14:paraId="643E4CD5" w14:textId="77777777" w:rsidR="007131AC" w:rsidRDefault="007131AC" w:rsidP="007131AC">
      <w:pPr>
        <w:pStyle w:val="af9"/>
        <w:widowControl/>
        <w:numPr>
          <w:ilvl w:val="5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Supported by [Nokia,2]</w:t>
      </w:r>
      <w:r w:rsidRPr="00740A47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[CATT,7]</w:t>
      </w:r>
      <w:r w:rsidRPr="00C57902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[ZTE,16] [InterDigital,20] [Apple,22]</w:t>
      </w:r>
      <w:r w:rsidRPr="00F359B1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[Convida,26] [Lenovo,29] (7)</w:t>
      </w:r>
    </w:p>
    <w:p w14:paraId="40AF1B12" w14:textId="6D0D14CE" w:rsidR="004D76D0" w:rsidRDefault="004D76D0" w:rsidP="004D76D0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Remaining PDB (UE-A determines resource selection window)</w:t>
      </w:r>
    </w:p>
    <w:p w14:paraId="1616EB38" w14:textId="09DC6665" w:rsidR="004D76D0" w:rsidRDefault="004D76D0" w:rsidP="004D76D0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Supported by </w:t>
      </w:r>
      <w:r w:rsidR="009A3579">
        <w:rPr>
          <w:rFonts w:ascii="Calibri" w:hAnsi="Calibri" w:cs="Calibri"/>
          <w:sz w:val="21"/>
          <w:szCs w:val="21"/>
        </w:rPr>
        <w:t xml:space="preserve">[vivo,4] </w:t>
      </w:r>
      <w:r w:rsidR="00C83BEB">
        <w:rPr>
          <w:rFonts w:ascii="Calibri" w:hAnsi="Calibri" w:cs="Calibri"/>
          <w:sz w:val="21"/>
          <w:szCs w:val="21"/>
        </w:rPr>
        <w:t>[CMCC,</w:t>
      </w:r>
      <w:proofErr w:type="gramStart"/>
      <w:r w:rsidR="00C83BEB">
        <w:rPr>
          <w:rFonts w:ascii="Calibri" w:hAnsi="Calibri" w:cs="Calibri"/>
          <w:sz w:val="21"/>
          <w:szCs w:val="21"/>
        </w:rPr>
        <w:t>13](</w:t>
      </w:r>
      <w:proofErr w:type="gramEnd"/>
      <w:r w:rsidR="00C83BEB">
        <w:rPr>
          <w:rFonts w:ascii="Calibri" w:hAnsi="Calibri" w:cs="Calibri"/>
          <w:sz w:val="21"/>
          <w:szCs w:val="21"/>
        </w:rPr>
        <w:t xml:space="preserve">if resource selection window is absent) </w:t>
      </w:r>
      <w:r w:rsidR="00781FED">
        <w:rPr>
          <w:rFonts w:ascii="Calibri" w:hAnsi="Calibri" w:cs="Calibri"/>
          <w:sz w:val="21"/>
          <w:szCs w:val="21"/>
        </w:rPr>
        <w:t>[Fraunhofer,14]</w:t>
      </w:r>
      <w:r w:rsidR="00C57902" w:rsidRPr="00C57902">
        <w:rPr>
          <w:rFonts w:ascii="Calibri" w:hAnsi="Calibri" w:cs="Calibri"/>
          <w:sz w:val="21"/>
          <w:szCs w:val="21"/>
        </w:rPr>
        <w:t xml:space="preserve"> </w:t>
      </w:r>
      <w:r w:rsidR="00C57902">
        <w:rPr>
          <w:rFonts w:ascii="Calibri" w:hAnsi="Calibri" w:cs="Calibri"/>
          <w:sz w:val="21"/>
          <w:szCs w:val="21"/>
        </w:rPr>
        <w:t>[ZTE,16]</w:t>
      </w:r>
      <w:r w:rsidR="00B83F1B">
        <w:rPr>
          <w:rFonts w:ascii="Calibri" w:hAnsi="Calibri" w:cs="Calibri"/>
          <w:sz w:val="21"/>
          <w:szCs w:val="21"/>
        </w:rPr>
        <w:t xml:space="preserve"> [NEC,17]</w:t>
      </w:r>
      <w:r w:rsidR="00CA718F" w:rsidRPr="00CA718F">
        <w:rPr>
          <w:rFonts w:ascii="Calibri" w:hAnsi="Calibri" w:cs="Calibri"/>
          <w:sz w:val="21"/>
          <w:szCs w:val="21"/>
        </w:rPr>
        <w:t xml:space="preserve"> </w:t>
      </w:r>
      <w:r w:rsidR="00CA718F">
        <w:rPr>
          <w:rFonts w:ascii="Calibri" w:hAnsi="Calibri" w:cs="Calibri"/>
          <w:sz w:val="21"/>
          <w:szCs w:val="21"/>
        </w:rPr>
        <w:t>[Samsung,18]</w:t>
      </w:r>
      <w:r w:rsidR="007131AC">
        <w:rPr>
          <w:rFonts w:ascii="Calibri" w:hAnsi="Calibri" w:cs="Calibri"/>
          <w:sz w:val="21"/>
          <w:szCs w:val="21"/>
        </w:rPr>
        <w:t xml:space="preserve"> (6)</w:t>
      </w:r>
    </w:p>
    <w:p w14:paraId="084A92D9" w14:textId="7D287225" w:rsidR="004D76D0" w:rsidRDefault="004D76D0" w:rsidP="004D76D0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proofErr w:type="spellStart"/>
      <w:r>
        <w:rPr>
          <w:rFonts w:ascii="Calibri" w:hAnsi="Calibri" w:cs="Calibri"/>
          <w:sz w:val="21"/>
          <w:szCs w:val="21"/>
        </w:rPr>
        <w:t>C_resel</w:t>
      </w:r>
      <w:proofErr w:type="spellEnd"/>
    </w:p>
    <w:p w14:paraId="4EA9C305" w14:textId="6750D5DB" w:rsidR="004D76D0" w:rsidRDefault="004D76D0" w:rsidP="004D76D0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Supported by </w:t>
      </w:r>
      <w:r w:rsidR="00E21617">
        <w:rPr>
          <w:rFonts w:ascii="Calibri" w:hAnsi="Calibri" w:cs="Calibri"/>
          <w:sz w:val="21"/>
          <w:szCs w:val="21"/>
        </w:rPr>
        <w:t xml:space="preserve">[OPPO,8] </w:t>
      </w:r>
      <w:r w:rsidR="00CC76F5">
        <w:rPr>
          <w:rFonts w:ascii="Calibri" w:hAnsi="Calibri" w:cs="Calibri"/>
          <w:sz w:val="21"/>
          <w:szCs w:val="21"/>
        </w:rPr>
        <w:t>[LGE,19]</w:t>
      </w:r>
      <w:r w:rsidR="007131AC">
        <w:rPr>
          <w:rFonts w:ascii="Calibri" w:hAnsi="Calibri" w:cs="Calibri"/>
          <w:sz w:val="21"/>
          <w:szCs w:val="21"/>
        </w:rPr>
        <w:t xml:space="preserve"> (2)</w:t>
      </w:r>
    </w:p>
    <w:p w14:paraId="6C19F0C2" w14:textId="77777777" w:rsidR="00DB3F23" w:rsidRDefault="00DB3F23" w:rsidP="00DB3F23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Message size </w:t>
      </w:r>
    </w:p>
    <w:p w14:paraId="799796F2" w14:textId="4B110857" w:rsidR="00DB3F23" w:rsidRDefault="00DB3F23" w:rsidP="00DB3F23">
      <w:pPr>
        <w:pStyle w:val="af9"/>
        <w:widowControl/>
        <w:numPr>
          <w:ilvl w:val="5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Supported by [Nokia,2] </w:t>
      </w:r>
    </w:p>
    <w:p w14:paraId="6779E059" w14:textId="77777777" w:rsidR="00DB3F23" w:rsidRDefault="00DB3F23" w:rsidP="00DB3F23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Number of </w:t>
      </w:r>
      <w:proofErr w:type="spellStart"/>
      <w:r>
        <w:rPr>
          <w:rFonts w:ascii="Calibri" w:hAnsi="Calibri" w:cs="Calibri"/>
          <w:sz w:val="21"/>
          <w:szCs w:val="21"/>
        </w:rPr>
        <w:t>resoruces</w:t>
      </w:r>
      <w:proofErr w:type="spellEnd"/>
      <w:r>
        <w:rPr>
          <w:rFonts w:ascii="Calibri" w:hAnsi="Calibri" w:cs="Calibri"/>
          <w:sz w:val="21"/>
          <w:szCs w:val="21"/>
        </w:rPr>
        <w:t xml:space="preserve"> to be reported </w:t>
      </w:r>
    </w:p>
    <w:p w14:paraId="4786B527" w14:textId="3273DAE1" w:rsidR="00DB3F23" w:rsidRDefault="00DB3F23" w:rsidP="00DB3F23">
      <w:pPr>
        <w:pStyle w:val="af9"/>
        <w:widowControl/>
        <w:numPr>
          <w:ilvl w:val="5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Supported by [Nokia,2]</w:t>
      </w:r>
    </w:p>
    <w:p w14:paraId="21A0AD67" w14:textId="69DBF178" w:rsidR="00DB3F23" w:rsidRDefault="00DB3F23" w:rsidP="00DB3F23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X%</w:t>
      </w:r>
    </w:p>
    <w:p w14:paraId="3B73F071" w14:textId="35CB814E" w:rsidR="00DB3F23" w:rsidRDefault="00DB3F23" w:rsidP="00DB3F23">
      <w:pPr>
        <w:pStyle w:val="af9"/>
        <w:widowControl/>
        <w:numPr>
          <w:ilvl w:val="5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Supported by [Fujitsu,6] </w:t>
      </w:r>
    </w:p>
    <w:p w14:paraId="5B2C58B6" w14:textId="2C10602C" w:rsidR="00DB3F23" w:rsidRDefault="00DB3F23" w:rsidP="00DB3F23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proofErr w:type="spellStart"/>
      <w:r>
        <w:rPr>
          <w:rFonts w:ascii="Calibri" w:hAnsi="Calibri" w:cs="Calibri"/>
          <w:sz w:val="21"/>
          <w:szCs w:val="21"/>
        </w:rPr>
        <w:t>Resoruces</w:t>
      </w:r>
      <w:proofErr w:type="spellEnd"/>
      <w:r>
        <w:rPr>
          <w:rFonts w:ascii="Calibri" w:hAnsi="Calibri" w:cs="Calibri"/>
          <w:sz w:val="21"/>
          <w:szCs w:val="21"/>
        </w:rPr>
        <w:t xml:space="preserve"> to be used for inter-UE coordination information signaling</w:t>
      </w:r>
    </w:p>
    <w:p w14:paraId="398E8851" w14:textId="207F22B4" w:rsidR="00DB3F23" w:rsidRDefault="00DB3F23" w:rsidP="00DB3F23">
      <w:pPr>
        <w:pStyle w:val="af9"/>
        <w:widowControl/>
        <w:numPr>
          <w:ilvl w:val="5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Supported by [Fujitsu,6] </w:t>
      </w:r>
    </w:p>
    <w:p w14:paraId="5D942051" w14:textId="6EBA9F3F" w:rsidR="004E57C3" w:rsidRDefault="004E57C3" w:rsidP="004E57C3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Number of </w:t>
      </w:r>
      <w:proofErr w:type="gramStart"/>
      <w:r>
        <w:rPr>
          <w:rFonts w:ascii="Calibri" w:hAnsi="Calibri" w:cs="Calibri"/>
          <w:sz w:val="21"/>
          <w:szCs w:val="21"/>
        </w:rPr>
        <w:t>time</w:t>
      </w:r>
      <w:proofErr w:type="gramEnd"/>
      <w:r>
        <w:rPr>
          <w:rFonts w:ascii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hAnsi="Calibri" w:cs="Calibri"/>
          <w:sz w:val="21"/>
          <w:szCs w:val="21"/>
        </w:rPr>
        <w:t>resrouces</w:t>
      </w:r>
      <w:proofErr w:type="spellEnd"/>
      <w:r>
        <w:rPr>
          <w:rFonts w:ascii="Calibri" w:hAnsi="Calibri" w:cs="Calibri"/>
          <w:sz w:val="21"/>
          <w:szCs w:val="21"/>
        </w:rPr>
        <w:t xml:space="preserve"> for a TB [Apple,22]</w:t>
      </w:r>
    </w:p>
    <w:p w14:paraId="72402A39" w14:textId="3B0B3D30" w:rsidR="00932188" w:rsidRDefault="0059609E" w:rsidP="004D76D0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If inter-UE coordination information is triggered </w:t>
      </w:r>
      <w:r w:rsidR="004D76D0">
        <w:rPr>
          <w:rFonts w:ascii="Calibri" w:hAnsi="Calibri" w:cs="Calibri"/>
          <w:sz w:val="21"/>
          <w:szCs w:val="21"/>
        </w:rPr>
        <w:t>by a condition rather than</w:t>
      </w:r>
      <w:r>
        <w:rPr>
          <w:rFonts w:ascii="Calibri" w:hAnsi="Calibri" w:cs="Calibri"/>
          <w:sz w:val="21"/>
          <w:szCs w:val="21"/>
        </w:rPr>
        <w:t xml:space="preserve"> request</w:t>
      </w:r>
      <w:r w:rsidR="004D76D0">
        <w:rPr>
          <w:rFonts w:ascii="Calibri" w:hAnsi="Calibri" w:cs="Calibri"/>
          <w:sz w:val="21"/>
          <w:szCs w:val="21"/>
        </w:rPr>
        <w:t xml:space="preserve"> reception</w:t>
      </w:r>
    </w:p>
    <w:p w14:paraId="5F0DFC85" w14:textId="7FE8A230" w:rsidR="004D76D0" w:rsidRDefault="004D76D0" w:rsidP="004D76D0">
      <w:pPr>
        <w:pStyle w:val="af9"/>
        <w:widowControl/>
        <w:numPr>
          <w:ilvl w:val="3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lastRenderedPageBreak/>
        <w:t xml:space="preserve">Setting of </w:t>
      </w:r>
      <w:proofErr w:type="spellStart"/>
      <w:r>
        <w:rPr>
          <w:rFonts w:ascii="Calibri" w:hAnsi="Calibri" w:cs="Calibri" w:hint="eastAsia"/>
          <w:sz w:val="21"/>
          <w:szCs w:val="21"/>
        </w:rPr>
        <w:t>prio_TX</w:t>
      </w:r>
      <w:proofErr w:type="spellEnd"/>
      <w:r>
        <w:rPr>
          <w:rFonts w:ascii="Calibri" w:hAnsi="Calibri" w:cs="Calibri" w:hint="eastAsia"/>
          <w:sz w:val="21"/>
          <w:szCs w:val="21"/>
        </w:rPr>
        <w:t xml:space="preserve">, </w:t>
      </w:r>
      <w:proofErr w:type="spellStart"/>
      <w:r>
        <w:rPr>
          <w:rFonts w:ascii="Calibri" w:hAnsi="Calibri" w:cs="Calibri" w:hint="eastAsia"/>
          <w:sz w:val="21"/>
          <w:szCs w:val="21"/>
        </w:rPr>
        <w:t>L_subCH</w:t>
      </w:r>
      <w:proofErr w:type="spellEnd"/>
      <w:r>
        <w:rPr>
          <w:rFonts w:ascii="Calibri" w:hAnsi="Calibri" w:cs="Calibri" w:hint="eastAsia"/>
          <w:sz w:val="21"/>
          <w:szCs w:val="21"/>
        </w:rPr>
        <w:t xml:space="preserve">, </w:t>
      </w:r>
      <w:proofErr w:type="spellStart"/>
      <w:r>
        <w:rPr>
          <w:rFonts w:ascii="Calibri" w:hAnsi="Calibri" w:cs="Calibri" w:hint="eastAsia"/>
          <w:sz w:val="21"/>
          <w:szCs w:val="21"/>
        </w:rPr>
        <w:t>P_rsvp_TX</w:t>
      </w:r>
      <w:proofErr w:type="spellEnd"/>
      <w:r w:rsidR="009A3579">
        <w:rPr>
          <w:rFonts w:ascii="Calibri" w:hAnsi="Calibri" w:cs="Calibri"/>
          <w:sz w:val="21"/>
          <w:szCs w:val="21"/>
        </w:rPr>
        <w:t>, resource selection window</w:t>
      </w:r>
    </w:p>
    <w:p w14:paraId="22A0C4AB" w14:textId="7F9C5997" w:rsidR="00932188" w:rsidRDefault="004D76D0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</w:t>
      </w:r>
      <w:r w:rsidR="0059609E">
        <w:rPr>
          <w:rFonts w:ascii="Calibri" w:hAnsi="Calibri" w:cs="Calibri"/>
          <w:sz w:val="21"/>
          <w:szCs w:val="21"/>
        </w:rPr>
        <w:t>ndicated by a (pre)configuration</w:t>
      </w:r>
    </w:p>
    <w:p w14:paraId="3DDD5D15" w14:textId="4D97BF11" w:rsidR="009A3579" w:rsidRDefault="0059609E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Supported by </w:t>
      </w:r>
      <w:r w:rsidR="00FB0C80">
        <w:rPr>
          <w:rFonts w:ascii="Calibri" w:hAnsi="Calibri" w:cs="Calibri"/>
          <w:sz w:val="21"/>
          <w:szCs w:val="21"/>
        </w:rPr>
        <w:t xml:space="preserve">[Futurewei,3] </w:t>
      </w:r>
      <w:r w:rsidR="009A3579">
        <w:rPr>
          <w:rFonts w:ascii="Calibri" w:hAnsi="Calibri" w:cs="Calibri"/>
          <w:sz w:val="21"/>
          <w:szCs w:val="21"/>
        </w:rPr>
        <w:t>[vivo,4]</w:t>
      </w:r>
      <w:r w:rsidR="00371C62">
        <w:rPr>
          <w:rFonts w:ascii="Calibri" w:hAnsi="Calibri" w:cs="Calibri"/>
          <w:sz w:val="21"/>
          <w:szCs w:val="21"/>
        </w:rPr>
        <w:t xml:space="preserve"> [Intel,</w:t>
      </w:r>
      <w:proofErr w:type="gramStart"/>
      <w:r w:rsidR="00371C62">
        <w:rPr>
          <w:rFonts w:ascii="Calibri" w:hAnsi="Calibri" w:cs="Calibri"/>
          <w:sz w:val="21"/>
          <w:szCs w:val="21"/>
        </w:rPr>
        <w:t>11]</w:t>
      </w:r>
      <w:r w:rsidR="007131AC">
        <w:rPr>
          <w:rFonts w:ascii="Calibri" w:hAnsi="Calibri" w:cs="Calibri"/>
          <w:sz w:val="21"/>
          <w:szCs w:val="21"/>
        </w:rPr>
        <w:t>(</w:t>
      </w:r>
      <w:proofErr w:type="gramEnd"/>
      <w:r w:rsidR="007131AC">
        <w:rPr>
          <w:rFonts w:ascii="Calibri" w:hAnsi="Calibri" w:cs="Calibri"/>
          <w:sz w:val="21"/>
          <w:szCs w:val="21"/>
        </w:rPr>
        <w:t>except for resource selection window)</w:t>
      </w:r>
      <w:r w:rsidR="00CC76F5" w:rsidRPr="00CC76F5">
        <w:rPr>
          <w:rFonts w:ascii="Calibri" w:hAnsi="Calibri" w:cs="Calibri"/>
          <w:sz w:val="21"/>
          <w:szCs w:val="21"/>
        </w:rPr>
        <w:t xml:space="preserve"> </w:t>
      </w:r>
      <w:r w:rsidR="00CC76F5">
        <w:rPr>
          <w:rFonts w:ascii="Calibri" w:hAnsi="Calibri" w:cs="Calibri"/>
          <w:sz w:val="21"/>
          <w:szCs w:val="21"/>
        </w:rPr>
        <w:t>[LGE,19]</w:t>
      </w:r>
      <w:r w:rsidR="00F359B1" w:rsidRPr="00F359B1">
        <w:rPr>
          <w:rFonts w:ascii="Calibri" w:hAnsi="Calibri" w:cs="Calibri"/>
          <w:sz w:val="21"/>
          <w:szCs w:val="21"/>
        </w:rPr>
        <w:t xml:space="preserve"> </w:t>
      </w:r>
      <w:r w:rsidR="00F359B1">
        <w:rPr>
          <w:rFonts w:ascii="Calibri" w:hAnsi="Calibri" w:cs="Calibri"/>
          <w:sz w:val="21"/>
          <w:szCs w:val="21"/>
        </w:rPr>
        <w:t>[Lenovo,29]</w:t>
      </w:r>
      <w:r w:rsidR="007131AC">
        <w:rPr>
          <w:rFonts w:ascii="Calibri" w:hAnsi="Calibri" w:cs="Calibri"/>
          <w:sz w:val="21"/>
          <w:szCs w:val="21"/>
        </w:rPr>
        <w:t xml:space="preserve"> (5)</w:t>
      </w:r>
    </w:p>
    <w:p w14:paraId="3A92CCA8" w14:textId="70823289" w:rsidR="00932188" w:rsidRDefault="004D76D0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</w:t>
      </w:r>
      <w:r w:rsidR="0059609E">
        <w:rPr>
          <w:rFonts w:ascii="Calibri" w:hAnsi="Calibri" w:cs="Calibri"/>
          <w:sz w:val="21"/>
          <w:szCs w:val="21"/>
        </w:rPr>
        <w:t>ndicated by UE-B’s prior SCI</w:t>
      </w:r>
    </w:p>
    <w:p w14:paraId="2C9D3FCC" w14:textId="09B2EF74" w:rsidR="00E21617" w:rsidRDefault="0059609E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Supported by </w:t>
      </w:r>
      <w:r w:rsidR="00FB0C80">
        <w:rPr>
          <w:rFonts w:ascii="Calibri" w:hAnsi="Calibri" w:cs="Calibri"/>
          <w:sz w:val="21"/>
          <w:szCs w:val="21"/>
        </w:rPr>
        <w:t xml:space="preserve">[Futurewei,3] </w:t>
      </w:r>
      <w:r w:rsidR="00E21617">
        <w:rPr>
          <w:rFonts w:ascii="Calibri" w:hAnsi="Calibri" w:cs="Calibri"/>
          <w:sz w:val="21"/>
          <w:szCs w:val="21"/>
        </w:rPr>
        <w:t xml:space="preserve">[OPPO,8] </w:t>
      </w:r>
      <w:r w:rsidR="00892832">
        <w:rPr>
          <w:rFonts w:ascii="Calibri" w:hAnsi="Calibri" w:cs="Calibri"/>
          <w:sz w:val="21"/>
          <w:szCs w:val="21"/>
        </w:rPr>
        <w:t>[Fraunhofer,14]</w:t>
      </w:r>
      <w:r w:rsidR="007131AC">
        <w:rPr>
          <w:rFonts w:ascii="Calibri" w:hAnsi="Calibri" w:cs="Calibri"/>
          <w:sz w:val="21"/>
          <w:szCs w:val="21"/>
        </w:rPr>
        <w:t xml:space="preserve"> (3)</w:t>
      </w:r>
    </w:p>
    <w:p w14:paraId="14937DDB" w14:textId="77777777" w:rsidR="007131AC" w:rsidRDefault="007131AC" w:rsidP="007131AC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Determined by UE-A’s implementation, and they are included in UE-A’s inter-UE coordination information</w:t>
      </w:r>
    </w:p>
    <w:p w14:paraId="795008A1" w14:textId="77777777" w:rsidR="007131AC" w:rsidRDefault="007131AC" w:rsidP="007131AC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Supported by [Huawei,1] [vivo,4] [Intel,</w:t>
      </w:r>
      <w:proofErr w:type="gramStart"/>
      <w:r>
        <w:rPr>
          <w:rFonts w:ascii="Calibri" w:hAnsi="Calibri" w:cs="Calibri"/>
          <w:sz w:val="21"/>
          <w:szCs w:val="21"/>
        </w:rPr>
        <w:t>11](</w:t>
      </w:r>
      <w:proofErr w:type="spellStart"/>
      <w:proofErr w:type="gramEnd"/>
      <w:r>
        <w:rPr>
          <w:rFonts w:ascii="Calibri" w:hAnsi="Calibri" w:cs="Calibri"/>
          <w:sz w:val="21"/>
          <w:szCs w:val="21"/>
        </w:rPr>
        <w:t>resrouce</w:t>
      </w:r>
      <w:proofErr w:type="spellEnd"/>
      <w:r>
        <w:rPr>
          <w:rFonts w:ascii="Calibri" w:hAnsi="Calibri" w:cs="Calibri"/>
          <w:sz w:val="21"/>
          <w:szCs w:val="21"/>
        </w:rPr>
        <w:t xml:space="preserve"> selection window) (3)</w:t>
      </w:r>
    </w:p>
    <w:p w14:paraId="43ADF084" w14:textId="6D147A40" w:rsidR="00FB0C80" w:rsidRDefault="00FB0C80" w:rsidP="004D76D0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Indicated by PC5-RRC</w:t>
      </w:r>
    </w:p>
    <w:p w14:paraId="02F0DB2A" w14:textId="45A2D899" w:rsidR="00FB0C80" w:rsidRDefault="00FB0C80" w:rsidP="00FB0C80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Supported by [Futurewei,3]</w:t>
      </w:r>
    </w:p>
    <w:p w14:paraId="7D005A42" w14:textId="77777777" w:rsidR="004D76D0" w:rsidRDefault="004D76D0" w:rsidP="004D76D0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RSRP threshold increase in Step 7) of Rel-16 TS 38.214 </w:t>
      </w:r>
      <w:proofErr w:type="spellStart"/>
      <w:r>
        <w:rPr>
          <w:rFonts w:ascii="Calibri" w:hAnsi="Calibri" w:cs="Calibri"/>
          <w:sz w:val="21"/>
          <w:szCs w:val="21"/>
        </w:rPr>
        <w:t>Sectoin</w:t>
      </w:r>
      <w:proofErr w:type="spellEnd"/>
      <w:r>
        <w:rPr>
          <w:rFonts w:ascii="Calibri" w:hAnsi="Calibri" w:cs="Calibri"/>
          <w:sz w:val="21"/>
          <w:szCs w:val="21"/>
        </w:rPr>
        <w:t xml:space="preserve"> 8.1.4</w:t>
      </w:r>
    </w:p>
    <w:p w14:paraId="1193A14F" w14:textId="5189DD18" w:rsidR="004D76D0" w:rsidRDefault="004D76D0" w:rsidP="004D76D0">
      <w:pPr>
        <w:pStyle w:val="af9"/>
        <w:widowControl/>
        <w:numPr>
          <w:ilvl w:val="3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Supported by</w:t>
      </w:r>
      <w:r w:rsidR="00892832">
        <w:rPr>
          <w:rFonts w:ascii="Calibri" w:hAnsi="Calibri" w:cs="Calibri"/>
          <w:sz w:val="21"/>
          <w:szCs w:val="21"/>
        </w:rPr>
        <w:t xml:space="preserve"> </w:t>
      </w:r>
      <w:r w:rsidR="000F4A12">
        <w:rPr>
          <w:rFonts w:ascii="Calibri" w:hAnsi="Calibri" w:cs="Calibri"/>
          <w:sz w:val="21"/>
          <w:szCs w:val="21"/>
        </w:rPr>
        <w:t>[CATT,7]</w:t>
      </w:r>
      <w:r w:rsidR="00CA718F" w:rsidRPr="00CA718F">
        <w:rPr>
          <w:rFonts w:ascii="Calibri" w:hAnsi="Calibri" w:cs="Calibri"/>
          <w:sz w:val="21"/>
          <w:szCs w:val="21"/>
        </w:rPr>
        <w:t xml:space="preserve"> </w:t>
      </w:r>
      <w:r w:rsidR="00CA718F">
        <w:rPr>
          <w:rFonts w:ascii="Calibri" w:hAnsi="Calibri" w:cs="Calibri"/>
          <w:sz w:val="21"/>
          <w:szCs w:val="21"/>
        </w:rPr>
        <w:t>[Samsung,18]</w:t>
      </w:r>
      <w:r w:rsidR="000F4A12">
        <w:rPr>
          <w:rFonts w:ascii="Calibri" w:hAnsi="Calibri" w:cs="Calibri"/>
          <w:sz w:val="21"/>
          <w:szCs w:val="21"/>
        </w:rPr>
        <w:t xml:space="preserve"> </w:t>
      </w:r>
      <w:r w:rsidR="00CC76F5">
        <w:rPr>
          <w:rFonts w:ascii="Calibri" w:hAnsi="Calibri" w:cs="Calibri"/>
          <w:sz w:val="21"/>
          <w:szCs w:val="21"/>
        </w:rPr>
        <w:t xml:space="preserve">[LGE,19] </w:t>
      </w:r>
      <w:r w:rsidR="004E57C3">
        <w:rPr>
          <w:rFonts w:ascii="Calibri" w:hAnsi="Calibri" w:cs="Calibri"/>
          <w:sz w:val="21"/>
          <w:szCs w:val="21"/>
        </w:rPr>
        <w:t xml:space="preserve">[Apple,22] </w:t>
      </w:r>
      <w:r w:rsidR="00607750">
        <w:rPr>
          <w:rFonts w:ascii="Calibri" w:hAnsi="Calibri" w:cs="Calibri"/>
          <w:sz w:val="21"/>
          <w:szCs w:val="21"/>
        </w:rPr>
        <w:t>[Ericsson,32]</w:t>
      </w:r>
      <w:r w:rsidR="007131AC">
        <w:rPr>
          <w:rFonts w:ascii="Calibri" w:hAnsi="Calibri" w:cs="Calibri"/>
          <w:sz w:val="21"/>
          <w:szCs w:val="21"/>
        </w:rPr>
        <w:t xml:space="preserve"> (5)</w:t>
      </w:r>
    </w:p>
    <w:p w14:paraId="67A01137" w14:textId="5A296CB5" w:rsidR="004D76D0" w:rsidRDefault="004D76D0" w:rsidP="004D76D0">
      <w:pPr>
        <w:pStyle w:val="af9"/>
        <w:widowControl/>
        <w:numPr>
          <w:ilvl w:val="3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Objected by </w:t>
      </w:r>
      <w:r w:rsidR="00C57902">
        <w:rPr>
          <w:rFonts w:ascii="Calibri" w:hAnsi="Calibri" w:cs="Calibri"/>
          <w:sz w:val="21"/>
          <w:szCs w:val="21"/>
        </w:rPr>
        <w:t>[ZTE,16]</w:t>
      </w:r>
    </w:p>
    <w:p w14:paraId="02C149B2" w14:textId="21F182A7" w:rsidR="004D76D0" w:rsidRDefault="004D76D0">
      <w:pPr>
        <w:pStyle w:val="af9"/>
        <w:widowControl/>
        <w:numPr>
          <w:ilvl w:val="1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Condition 1-A-2</w:t>
      </w:r>
    </w:p>
    <w:p w14:paraId="4C34D58E" w14:textId="4470A188" w:rsidR="004D76D0" w:rsidRDefault="00E90A77" w:rsidP="004D76D0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Removal of </w:t>
      </w:r>
      <w:r>
        <w:rPr>
          <w:rFonts w:ascii="Calibri" w:hAnsi="Calibri" w:cs="Calibri"/>
          <w:sz w:val="21"/>
          <w:szCs w:val="21"/>
        </w:rPr>
        <w:t>the possibility of disabling this feature</w:t>
      </w:r>
    </w:p>
    <w:p w14:paraId="448BDB80" w14:textId="30F3CD78" w:rsidR="00E90A77" w:rsidRDefault="00E90A77" w:rsidP="00E90A77">
      <w:pPr>
        <w:pStyle w:val="af9"/>
        <w:widowControl/>
        <w:numPr>
          <w:ilvl w:val="3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Supported by </w:t>
      </w:r>
      <w:r w:rsidR="000F4A12">
        <w:rPr>
          <w:rFonts w:ascii="Calibri" w:hAnsi="Calibri" w:cs="Calibri"/>
          <w:sz w:val="21"/>
          <w:szCs w:val="21"/>
        </w:rPr>
        <w:t>[CATT,7]</w:t>
      </w:r>
      <w:r w:rsidR="00F359B1" w:rsidRPr="00F359B1">
        <w:rPr>
          <w:rFonts w:ascii="Calibri" w:hAnsi="Calibri" w:cs="Calibri"/>
          <w:sz w:val="21"/>
          <w:szCs w:val="21"/>
        </w:rPr>
        <w:t xml:space="preserve"> </w:t>
      </w:r>
      <w:r w:rsidR="00F359B1">
        <w:rPr>
          <w:rFonts w:ascii="Calibri" w:hAnsi="Calibri" w:cs="Calibri"/>
          <w:sz w:val="21"/>
          <w:szCs w:val="21"/>
        </w:rPr>
        <w:t>[Lenovo,29]</w:t>
      </w:r>
      <w:r w:rsidR="007131AC">
        <w:rPr>
          <w:rFonts w:ascii="Calibri" w:hAnsi="Calibri" w:cs="Calibri"/>
          <w:sz w:val="21"/>
          <w:szCs w:val="21"/>
        </w:rPr>
        <w:t xml:space="preserve"> (2)</w:t>
      </w:r>
    </w:p>
    <w:p w14:paraId="2FF1A4B1" w14:textId="6F4C7139" w:rsidR="00E90A77" w:rsidRDefault="00CC76F5" w:rsidP="00E90A77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Consider it in </w:t>
      </w:r>
      <w:r w:rsidR="00E90A77">
        <w:rPr>
          <w:rFonts w:ascii="Calibri" w:hAnsi="Calibri" w:cs="Calibri"/>
          <w:sz w:val="21"/>
          <w:szCs w:val="21"/>
        </w:rPr>
        <w:t>Step 6)</w:t>
      </w:r>
      <w:r>
        <w:rPr>
          <w:rFonts w:ascii="Calibri" w:hAnsi="Calibri" w:cs="Calibri"/>
          <w:sz w:val="21"/>
          <w:szCs w:val="21"/>
        </w:rPr>
        <w:t xml:space="preserve"> of TS 38.214 Section 8.1.4 </w:t>
      </w:r>
    </w:p>
    <w:p w14:paraId="2C345923" w14:textId="62A08BEB" w:rsidR="00CC76F5" w:rsidRDefault="00CC76F5" w:rsidP="00CC76F5">
      <w:pPr>
        <w:pStyle w:val="af9"/>
        <w:widowControl/>
        <w:numPr>
          <w:ilvl w:val="3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Supported by [LGE,19]</w:t>
      </w:r>
    </w:p>
    <w:p w14:paraId="4A972E8B" w14:textId="77777777" w:rsidR="00932188" w:rsidRDefault="0059609E">
      <w:pPr>
        <w:pStyle w:val="af9"/>
        <w:widowControl/>
        <w:numPr>
          <w:ilvl w:val="1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Condition 1-B-1</w:t>
      </w:r>
    </w:p>
    <w:p w14:paraId="613F66DA" w14:textId="0E681309" w:rsidR="00932188" w:rsidRDefault="00E90A77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Support Option 1 only:</w:t>
      </w:r>
      <w:r w:rsidR="00892832">
        <w:rPr>
          <w:rFonts w:ascii="Calibri" w:hAnsi="Calibri" w:cs="Calibri"/>
          <w:sz w:val="21"/>
          <w:szCs w:val="21"/>
        </w:rPr>
        <w:t xml:space="preserve"> </w:t>
      </w:r>
      <w:r w:rsidR="00AE2B13">
        <w:rPr>
          <w:rFonts w:ascii="Calibri" w:hAnsi="Calibri" w:cs="Calibri"/>
          <w:sz w:val="21"/>
          <w:szCs w:val="21"/>
        </w:rPr>
        <w:t xml:space="preserve">[Spreadtrum,5] </w:t>
      </w:r>
      <w:r w:rsidR="00892832">
        <w:rPr>
          <w:rFonts w:ascii="Calibri" w:hAnsi="Calibri" w:cs="Calibri"/>
          <w:sz w:val="21"/>
          <w:szCs w:val="21"/>
        </w:rPr>
        <w:t>[Fraunhofer,14]</w:t>
      </w:r>
      <w:r w:rsidR="00C57902" w:rsidRPr="00C57902">
        <w:rPr>
          <w:rFonts w:ascii="Calibri" w:hAnsi="Calibri" w:cs="Calibri"/>
          <w:sz w:val="21"/>
          <w:szCs w:val="21"/>
        </w:rPr>
        <w:t xml:space="preserve"> </w:t>
      </w:r>
      <w:r w:rsidR="00C57902">
        <w:rPr>
          <w:rFonts w:ascii="Calibri" w:hAnsi="Calibri" w:cs="Calibri"/>
          <w:sz w:val="21"/>
          <w:szCs w:val="21"/>
        </w:rPr>
        <w:t>[ZTE,16]</w:t>
      </w:r>
      <w:r w:rsidR="00360D7A" w:rsidRPr="00360D7A">
        <w:rPr>
          <w:rFonts w:ascii="Calibri" w:hAnsi="Calibri" w:cs="Calibri"/>
          <w:sz w:val="21"/>
          <w:szCs w:val="21"/>
        </w:rPr>
        <w:t xml:space="preserve"> </w:t>
      </w:r>
      <w:r w:rsidR="00360D7A">
        <w:rPr>
          <w:rFonts w:ascii="Calibri" w:hAnsi="Calibri" w:cs="Calibri"/>
          <w:sz w:val="21"/>
          <w:szCs w:val="21"/>
        </w:rPr>
        <w:t>[InterDigital,20]</w:t>
      </w:r>
      <w:r w:rsidR="007131AC">
        <w:rPr>
          <w:rFonts w:ascii="Calibri" w:hAnsi="Calibri" w:cs="Calibri"/>
          <w:sz w:val="21"/>
          <w:szCs w:val="21"/>
        </w:rPr>
        <w:t xml:space="preserve"> (4)</w:t>
      </w:r>
    </w:p>
    <w:p w14:paraId="34943E49" w14:textId="42646735" w:rsidR="000F4A12" w:rsidRDefault="000F4A12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Removal of RSRP part in option 2: [CATT,7]</w:t>
      </w:r>
    </w:p>
    <w:p w14:paraId="29B76153" w14:textId="4424AC15" w:rsidR="00E90A77" w:rsidRDefault="00E90A77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Support both with separate labeling: </w:t>
      </w:r>
      <w:r w:rsidR="00CC76F5">
        <w:rPr>
          <w:rFonts w:ascii="Calibri" w:hAnsi="Calibri" w:cs="Calibri"/>
          <w:sz w:val="21"/>
          <w:szCs w:val="21"/>
        </w:rPr>
        <w:t>[LGE,19]</w:t>
      </w:r>
    </w:p>
    <w:p w14:paraId="104C54EF" w14:textId="77777777" w:rsidR="007131AC" w:rsidRDefault="007131AC" w:rsidP="007131AC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Add “measured RSRP of UE-B’s reserved </w:t>
      </w:r>
      <w:proofErr w:type="spellStart"/>
      <w:r>
        <w:rPr>
          <w:rFonts w:ascii="Calibri" w:hAnsi="Calibri" w:cs="Calibri"/>
          <w:sz w:val="21"/>
          <w:szCs w:val="21"/>
        </w:rPr>
        <w:t>reserouces</w:t>
      </w:r>
      <w:proofErr w:type="spellEnd"/>
      <w:r>
        <w:rPr>
          <w:rFonts w:ascii="Calibri" w:hAnsi="Calibri" w:cs="Calibri"/>
          <w:sz w:val="21"/>
          <w:szCs w:val="21"/>
        </w:rPr>
        <w:t xml:space="preserve"> in option 2: [MediaTek,31]</w:t>
      </w:r>
    </w:p>
    <w:p w14:paraId="33FC64A8" w14:textId="611A4096" w:rsidR="000162B8" w:rsidRDefault="000162B8" w:rsidP="000162B8">
      <w:pPr>
        <w:pStyle w:val="af9"/>
        <w:widowControl/>
        <w:numPr>
          <w:ilvl w:val="1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Condition 1-B-2</w:t>
      </w:r>
    </w:p>
    <w:p w14:paraId="74AE6309" w14:textId="5F87AAC9" w:rsidR="000162B8" w:rsidRDefault="000162B8" w:rsidP="000162B8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Removal of “due to half duplex operation”: [vivo,4]</w:t>
      </w:r>
    </w:p>
    <w:p w14:paraId="58599129" w14:textId="77777777" w:rsidR="00932188" w:rsidRDefault="0059609E">
      <w:pPr>
        <w:pStyle w:val="af9"/>
        <w:widowControl/>
        <w:numPr>
          <w:ilvl w:val="1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Condition 2-A-1</w:t>
      </w:r>
    </w:p>
    <w:p w14:paraId="035B33AF" w14:textId="2D0194C0" w:rsidR="00932188" w:rsidRDefault="0059609E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Additional </w:t>
      </w:r>
      <w:r w:rsidR="00E90A77">
        <w:rPr>
          <w:rFonts w:ascii="Calibri" w:hAnsi="Calibri" w:cs="Calibri"/>
          <w:sz w:val="21"/>
          <w:szCs w:val="21"/>
        </w:rPr>
        <w:t>criteria</w:t>
      </w:r>
    </w:p>
    <w:p w14:paraId="0081BBAD" w14:textId="2DC83593" w:rsidR="00C47055" w:rsidRPr="00C47055" w:rsidRDefault="0016798D" w:rsidP="00C47055">
      <w:pPr>
        <w:pStyle w:val="af9"/>
        <w:widowControl/>
        <w:numPr>
          <w:ilvl w:val="3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Option</w:t>
      </w:r>
      <w:r w:rsidR="00C47055">
        <w:rPr>
          <w:rFonts w:ascii="Calibri" w:hAnsi="Calibri" w:cs="Calibri"/>
          <w:sz w:val="21"/>
          <w:szCs w:val="21"/>
        </w:rPr>
        <w:t xml:space="preserve"> 1: </w:t>
      </w:r>
      <w:r w:rsidR="00C47055" w:rsidRPr="00C47055">
        <w:rPr>
          <w:rFonts w:ascii="Calibri" w:hAnsi="Calibri" w:cs="Calibri"/>
          <w:sz w:val="21"/>
          <w:szCs w:val="21"/>
        </w:rPr>
        <w:t>The resource(s) are fully/partially overlapping in time-and-frequency with other UE’s reserved resource(s) whose RSRP measurement is larger than a RSRP threshold according to the priorities included in the SCI:</w:t>
      </w:r>
    </w:p>
    <w:p w14:paraId="0C097CF8" w14:textId="77777777" w:rsidR="00C47055" w:rsidRPr="00C47055" w:rsidRDefault="00C47055" w:rsidP="00C47055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proofErr w:type="spellStart"/>
      <w:r w:rsidRPr="00C47055">
        <w:rPr>
          <w:rFonts w:ascii="Calibri" w:hAnsi="Calibri" w:cs="Calibri"/>
          <w:sz w:val="21"/>
          <w:szCs w:val="21"/>
        </w:rPr>
        <w:t>prio_TX</w:t>
      </w:r>
      <w:proofErr w:type="spellEnd"/>
      <w:r w:rsidRPr="00C47055">
        <w:rPr>
          <w:rFonts w:ascii="Calibri" w:hAnsi="Calibri" w:cs="Calibri"/>
          <w:sz w:val="21"/>
          <w:szCs w:val="21"/>
        </w:rPr>
        <w:t xml:space="preserve"> and </w:t>
      </w:r>
      <w:proofErr w:type="spellStart"/>
      <w:r w:rsidRPr="00C47055">
        <w:rPr>
          <w:rFonts w:ascii="Calibri" w:hAnsi="Calibri" w:cs="Calibri"/>
          <w:sz w:val="21"/>
          <w:szCs w:val="21"/>
        </w:rPr>
        <w:t>prio_RX</w:t>
      </w:r>
      <w:proofErr w:type="spellEnd"/>
      <w:r w:rsidRPr="00C47055">
        <w:rPr>
          <w:rFonts w:ascii="Calibri" w:hAnsi="Calibri" w:cs="Calibri"/>
          <w:sz w:val="21"/>
          <w:szCs w:val="21"/>
        </w:rPr>
        <w:t xml:space="preserve"> are the priorities indicated in the SCI making the overlapping reservations </w:t>
      </w:r>
    </w:p>
    <w:p w14:paraId="630BF482" w14:textId="77777777" w:rsidR="00C47055" w:rsidRDefault="00C47055" w:rsidP="00C47055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47055">
        <w:rPr>
          <w:rFonts w:ascii="Calibri" w:hAnsi="Calibri" w:cs="Calibri"/>
          <w:sz w:val="21"/>
          <w:szCs w:val="21"/>
        </w:rPr>
        <w:t>Strive to reuse Rel-16 specification wherever possible</w:t>
      </w:r>
    </w:p>
    <w:p w14:paraId="77DB5948" w14:textId="5B630753" w:rsidR="00C47055" w:rsidRDefault="00C47055" w:rsidP="00C47055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Supported by </w:t>
      </w:r>
      <w:r w:rsidR="006557FD">
        <w:rPr>
          <w:rFonts w:ascii="Calibri" w:hAnsi="Calibri" w:cs="Calibri"/>
          <w:sz w:val="21"/>
          <w:szCs w:val="21"/>
        </w:rPr>
        <w:t>[Huawei,1]</w:t>
      </w:r>
      <w:r w:rsidR="00AE2B13" w:rsidRPr="00AE2B13">
        <w:rPr>
          <w:rFonts w:ascii="Calibri" w:hAnsi="Calibri" w:cs="Calibri"/>
          <w:sz w:val="21"/>
          <w:szCs w:val="21"/>
        </w:rPr>
        <w:t xml:space="preserve"> </w:t>
      </w:r>
      <w:r w:rsidR="00AE2B13">
        <w:rPr>
          <w:rFonts w:ascii="Calibri" w:hAnsi="Calibri" w:cs="Calibri"/>
          <w:sz w:val="21"/>
          <w:szCs w:val="21"/>
        </w:rPr>
        <w:t>[Spreadtrum,5]</w:t>
      </w:r>
      <w:r w:rsidR="006D0D0B" w:rsidRPr="006D0D0B">
        <w:rPr>
          <w:rFonts w:ascii="Calibri" w:hAnsi="Calibri" w:cs="Calibri"/>
          <w:sz w:val="21"/>
          <w:szCs w:val="21"/>
        </w:rPr>
        <w:t xml:space="preserve"> </w:t>
      </w:r>
      <w:r w:rsidR="006D0D0B">
        <w:rPr>
          <w:rFonts w:ascii="Calibri" w:hAnsi="Calibri" w:cs="Calibri"/>
          <w:sz w:val="21"/>
          <w:szCs w:val="21"/>
        </w:rPr>
        <w:t>[CATT,7]</w:t>
      </w:r>
      <w:r w:rsidR="006557FD">
        <w:rPr>
          <w:rFonts w:ascii="Calibri" w:hAnsi="Calibri" w:cs="Calibri"/>
          <w:sz w:val="21"/>
          <w:szCs w:val="21"/>
        </w:rPr>
        <w:t xml:space="preserve"> </w:t>
      </w:r>
      <w:r w:rsidR="004846A2">
        <w:rPr>
          <w:rFonts w:ascii="Calibri" w:hAnsi="Calibri" w:cs="Calibri"/>
          <w:sz w:val="21"/>
          <w:szCs w:val="21"/>
        </w:rPr>
        <w:t>[Fraunhofer,14]</w:t>
      </w:r>
      <w:r w:rsidR="00C57902" w:rsidRPr="00C57902">
        <w:rPr>
          <w:rFonts w:ascii="Calibri" w:hAnsi="Calibri" w:cs="Calibri"/>
          <w:sz w:val="21"/>
          <w:szCs w:val="21"/>
        </w:rPr>
        <w:t xml:space="preserve"> </w:t>
      </w:r>
      <w:r w:rsidR="00C57902">
        <w:rPr>
          <w:rFonts w:ascii="Calibri" w:hAnsi="Calibri" w:cs="Calibri"/>
          <w:sz w:val="21"/>
          <w:szCs w:val="21"/>
        </w:rPr>
        <w:t xml:space="preserve">[ZTE,16] </w:t>
      </w:r>
      <w:r w:rsidR="00CC76F5">
        <w:rPr>
          <w:rFonts w:ascii="Calibri" w:hAnsi="Calibri" w:cs="Calibri"/>
          <w:sz w:val="21"/>
          <w:szCs w:val="21"/>
        </w:rPr>
        <w:t xml:space="preserve">[Samsung,18] [LGE,19] </w:t>
      </w:r>
      <w:r w:rsidR="00A9226F">
        <w:rPr>
          <w:rFonts w:ascii="Calibri" w:hAnsi="Calibri" w:cs="Calibri"/>
          <w:sz w:val="21"/>
          <w:szCs w:val="21"/>
        </w:rPr>
        <w:t>[Panasonic,23]</w:t>
      </w:r>
      <w:r w:rsidR="00A9226F" w:rsidRPr="00A9226F">
        <w:rPr>
          <w:rFonts w:ascii="Calibri" w:hAnsi="Calibri" w:cs="Calibri"/>
          <w:sz w:val="21"/>
          <w:szCs w:val="21"/>
        </w:rPr>
        <w:t xml:space="preserve"> </w:t>
      </w:r>
      <w:r w:rsidR="00A9226F">
        <w:rPr>
          <w:rFonts w:ascii="Calibri" w:hAnsi="Calibri" w:cs="Calibri"/>
          <w:sz w:val="21"/>
          <w:szCs w:val="21"/>
        </w:rPr>
        <w:t>[ETRI,24]</w:t>
      </w:r>
      <w:r w:rsidR="00ED5BBB" w:rsidRPr="00ED5BBB">
        <w:rPr>
          <w:rFonts w:ascii="Calibri" w:hAnsi="Calibri" w:cs="Calibri"/>
          <w:sz w:val="21"/>
          <w:szCs w:val="21"/>
        </w:rPr>
        <w:t xml:space="preserve"> </w:t>
      </w:r>
      <w:r w:rsidR="00ED5BBB">
        <w:rPr>
          <w:rFonts w:ascii="Calibri" w:hAnsi="Calibri" w:cs="Calibri"/>
          <w:sz w:val="21"/>
          <w:szCs w:val="21"/>
        </w:rPr>
        <w:t>[Convida,26]</w:t>
      </w:r>
      <w:r w:rsidR="00A9226F">
        <w:rPr>
          <w:rFonts w:ascii="Calibri" w:hAnsi="Calibri" w:cs="Calibri"/>
          <w:sz w:val="21"/>
          <w:szCs w:val="21"/>
        </w:rPr>
        <w:t xml:space="preserve"> </w:t>
      </w:r>
      <w:r w:rsidR="004846A2">
        <w:rPr>
          <w:rFonts w:ascii="Calibri" w:hAnsi="Calibri" w:cs="Calibri"/>
          <w:sz w:val="21"/>
          <w:szCs w:val="21"/>
        </w:rPr>
        <w:t>[Ericsson,32]</w:t>
      </w:r>
      <w:r w:rsidR="007131AC">
        <w:rPr>
          <w:rFonts w:ascii="Calibri" w:hAnsi="Calibri" w:cs="Calibri"/>
          <w:sz w:val="21"/>
          <w:szCs w:val="21"/>
        </w:rPr>
        <w:t xml:space="preserve"> (11)</w:t>
      </w:r>
    </w:p>
    <w:p w14:paraId="13B30E97" w14:textId="011CE554" w:rsidR="00A1483F" w:rsidRDefault="00A05B11" w:rsidP="002C2E75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For the case </w:t>
      </w:r>
      <w:r w:rsidR="00A1483F">
        <w:rPr>
          <w:rFonts w:ascii="Calibri" w:hAnsi="Calibri" w:cs="Calibri"/>
          <w:sz w:val="21"/>
          <w:szCs w:val="21"/>
        </w:rPr>
        <w:t>when UE-A is a destination UE of UE-B’s TB [LGE,19] [Panasonic,23]</w:t>
      </w:r>
      <w:r w:rsidR="007131AC">
        <w:rPr>
          <w:rFonts w:ascii="Calibri" w:hAnsi="Calibri" w:cs="Calibri"/>
          <w:sz w:val="21"/>
          <w:szCs w:val="21"/>
        </w:rPr>
        <w:t xml:space="preserve"> (2)</w:t>
      </w:r>
    </w:p>
    <w:p w14:paraId="5FD5716F" w14:textId="7E7CCB14" w:rsidR="002C2E75" w:rsidRDefault="002C2E75" w:rsidP="002C2E75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2C2E75">
        <w:rPr>
          <w:rFonts w:ascii="Calibri" w:hAnsi="Calibri" w:cs="Calibri"/>
          <w:sz w:val="21"/>
          <w:szCs w:val="21"/>
        </w:rPr>
        <w:t>UE expects symmetric configuration of RSRP thresholds based on priorities</w:t>
      </w:r>
      <w:r>
        <w:rPr>
          <w:rFonts w:ascii="Calibri" w:hAnsi="Calibri" w:cs="Calibri"/>
          <w:sz w:val="21"/>
          <w:szCs w:val="21"/>
        </w:rPr>
        <w:t xml:space="preserve"> [Ericssson,32] </w:t>
      </w:r>
    </w:p>
    <w:p w14:paraId="32304B9B" w14:textId="31B5B102" w:rsidR="00444EEB" w:rsidRPr="00C47055" w:rsidRDefault="0016798D" w:rsidP="00444EEB">
      <w:pPr>
        <w:pStyle w:val="af9"/>
        <w:widowControl/>
        <w:numPr>
          <w:ilvl w:val="3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Option</w:t>
      </w:r>
      <w:r w:rsidR="00444EEB">
        <w:rPr>
          <w:rFonts w:ascii="Calibri" w:hAnsi="Calibri" w:cs="Calibri"/>
          <w:sz w:val="21"/>
          <w:szCs w:val="21"/>
        </w:rPr>
        <w:t xml:space="preserve"> 1’: </w:t>
      </w:r>
      <w:r w:rsidR="00444EEB" w:rsidRPr="00C47055">
        <w:rPr>
          <w:rFonts w:ascii="Calibri" w:hAnsi="Calibri" w:cs="Calibri"/>
          <w:sz w:val="21"/>
          <w:szCs w:val="21"/>
        </w:rPr>
        <w:t xml:space="preserve">The resource(s) are fully/partially overlapping in time-and-frequency with other UE’s reserved resource(s) </w:t>
      </w:r>
      <w:r w:rsidR="00444EEB">
        <w:rPr>
          <w:rFonts w:ascii="Calibri" w:hAnsi="Calibri" w:cs="Calibri"/>
          <w:sz w:val="21"/>
          <w:szCs w:val="21"/>
        </w:rPr>
        <w:t>when</w:t>
      </w:r>
      <w:r w:rsidR="00444EEB" w:rsidRPr="00C47055">
        <w:rPr>
          <w:rFonts w:ascii="Calibri" w:hAnsi="Calibri" w:cs="Calibri"/>
          <w:sz w:val="21"/>
          <w:szCs w:val="21"/>
        </w:rPr>
        <w:t xml:space="preserve"> RSRP measurement </w:t>
      </w:r>
      <w:r w:rsidR="00444EEB">
        <w:rPr>
          <w:rFonts w:ascii="Calibri" w:hAnsi="Calibri" w:cs="Calibri"/>
          <w:sz w:val="21"/>
          <w:szCs w:val="21"/>
        </w:rPr>
        <w:t xml:space="preserve">of UE-B’s reserved resource(s) </w:t>
      </w:r>
      <w:r w:rsidR="00444EEB" w:rsidRPr="00C47055">
        <w:rPr>
          <w:rFonts w:ascii="Calibri" w:hAnsi="Calibri" w:cs="Calibri"/>
          <w:sz w:val="21"/>
          <w:szCs w:val="21"/>
        </w:rPr>
        <w:t>is larger than a RSRP threshold according to the priorities included in the SCI:</w:t>
      </w:r>
    </w:p>
    <w:p w14:paraId="01D15626" w14:textId="77777777" w:rsidR="00444EEB" w:rsidRPr="00C47055" w:rsidRDefault="00444EEB" w:rsidP="00444EEB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proofErr w:type="spellStart"/>
      <w:r w:rsidRPr="00C47055">
        <w:rPr>
          <w:rFonts w:ascii="Calibri" w:hAnsi="Calibri" w:cs="Calibri"/>
          <w:sz w:val="21"/>
          <w:szCs w:val="21"/>
        </w:rPr>
        <w:t>prio_TX</w:t>
      </w:r>
      <w:proofErr w:type="spellEnd"/>
      <w:r w:rsidRPr="00C47055">
        <w:rPr>
          <w:rFonts w:ascii="Calibri" w:hAnsi="Calibri" w:cs="Calibri"/>
          <w:sz w:val="21"/>
          <w:szCs w:val="21"/>
        </w:rPr>
        <w:t xml:space="preserve"> and </w:t>
      </w:r>
      <w:proofErr w:type="spellStart"/>
      <w:r w:rsidRPr="00C47055">
        <w:rPr>
          <w:rFonts w:ascii="Calibri" w:hAnsi="Calibri" w:cs="Calibri"/>
          <w:sz w:val="21"/>
          <w:szCs w:val="21"/>
        </w:rPr>
        <w:t>prio_RX</w:t>
      </w:r>
      <w:proofErr w:type="spellEnd"/>
      <w:r w:rsidRPr="00C47055">
        <w:rPr>
          <w:rFonts w:ascii="Calibri" w:hAnsi="Calibri" w:cs="Calibri"/>
          <w:sz w:val="21"/>
          <w:szCs w:val="21"/>
        </w:rPr>
        <w:t xml:space="preserve"> are the priorities indicated in the SCI making the overlapping reservations </w:t>
      </w:r>
    </w:p>
    <w:p w14:paraId="506634CE" w14:textId="4C9689C0" w:rsidR="00444EEB" w:rsidRDefault="00A3491C" w:rsidP="00444EEB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Supported by</w:t>
      </w:r>
      <w:r w:rsidR="00C57902" w:rsidRPr="00C57902">
        <w:rPr>
          <w:rFonts w:ascii="Calibri" w:hAnsi="Calibri" w:cs="Calibri"/>
          <w:sz w:val="21"/>
          <w:szCs w:val="21"/>
        </w:rPr>
        <w:t xml:space="preserve"> </w:t>
      </w:r>
      <w:r w:rsidR="00CC76F5">
        <w:rPr>
          <w:rFonts w:ascii="Calibri" w:hAnsi="Calibri" w:cs="Calibri"/>
          <w:sz w:val="21"/>
          <w:szCs w:val="21"/>
        </w:rPr>
        <w:t>[LGE,19]</w:t>
      </w:r>
      <w:r w:rsidR="00A9226F" w:rsidRPr="00A9226F">
        <w:rPr>
          <w:rFonts w:ascii="Calibri" w:hAnsi="Calibri" w:cs="Calibri"/>
          <w:sz w:val="21"/>
          <w:szCs w:val="21"/>
        </w:rPr>
        <w:t xml:space="preserve"> </w:t>
      </w:r>
      <w:r w:rsidR="00A9226F">
        <w:rPr>
          <w:rFonts w:ascii="Calibri" w:hAnsi="Calibri" w:cs="Calibri"/>
          <w:sz w:val="21"/>
          <w:szCs w:val="21"/>
        </w:rPr>
        <w:t>[Panasonic,23]</w:t>
      </w:r>
      <w:r w:rsidR="00A9226F" w:rsidRPr="00A9226F">
        <w:rPr>
          <w:rFonts w:ascii="Calibri" w:hAnsi="Calibri" w:cs="Calibri"/>
          <w:sz w:val="21"/>
          <w:szCs w:val="21"/>
        </w:rPr>
        <w:t xml:space="preserve"> </w:t>
      </w:r>
      <w:r w:rsidR="007131AC">
        <w:rPr>
          <w:rFonts w:ascii="Calibri" w:hAnsi="Calibri" w:cs="Calibri"/>
          <w:sz w:val="21"/>
          <w:szCs w:val="21"/>
        </w:rPr>
        <w:t>(2)</w:t>
      </w:r>
    </w:p>
    <w:p w14:paraId="608920B5" w14:textId="462F7A78" w:rsidR="00A1483F" w:rsidRDefault="00A05B11" w:rsidP="00A1483F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For the case </w:t>
      </w:r>
      <w:r w:rsidR="00A1483F">
        <w:rPr>
          <w:rFonts w:ascii="Calibri" w:hAnsi="Calibri" w:cs="Calibri"/>
          <w:sz w:val="21"/>
          <w:szCs w:val="21"/>
        </w:rPr>
        <w:t>when UE-A is a destination UE of other UE’s TB [LGE,19] [Panasonic,23]</w:t>
      </w:r>
      <w:r w:rsidR="007131AC">
        <w:rPr>
          <w:rFonts w:ascii="Calibri" w:hAnsi="Calibri" w:cs="Calibri"/>
          <w:sz w:val="21"/>
          <w:szCs w:val="21"/>
        </w:rPr>
        <w:t xml:space="preserve"> (2)</w:t>
      </w:r>
    </w:p>
    <w:p w14:paraId="59E4CC82" w14:textId="77777777" w:rsidR="00A3491C" w:rsidRPr="00A3491C" w:rsidRDefault="00A3491C" w:rsidP="00A3491C">
      <w:pPr>
        <w:pStyle w:val="af9"/>
        <w:widowControl/>
        <w:numPr>
          <w:ilvl w:val="3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A3491C">
        <w:rPr>
          <w:rFonts w:ascii="Calibri" w:hAnsi="Calibri" w:cs="Calibri"/>
          <w:sz w:val="21"/>
          <w:szCs w:val="21"/>
        </w:rPr>
        <w:t xml:space="preserve">Option 2: The resource(s) are fully/partially overlapping in time-and-frequency with other UE’s reserved resource(s) whose RSRP measurement is within a (pre)configured RSRP threshold compared to the RSRP measurement of UE-B’s reserved resource. </w:t>
      </w:r>
    </w:p>
    <w:p w14:paraId="39866D2C" w14:textId="77777777" w:rsidR="00A3491C" w:rsidRDefault="00A3491C" w:rsidP="00A3491C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A3491C">
        <w:rPr>
          <w:rFonts w:ascii="Calibri" w:hAnsi="Calibri" w:cs="Calibri"/>
          <w:sz w:val="21"/>
          <w:szCs w:val="21"/>
        </w:rPr>
        <w:t>FFS: Whether the threshold depends on priority</w:t>
      </w:r>
    </w:p>
    <w:p w14:paraId="3DDED0F1" w14:textId="267A2C3B" w:rsidR="00A1483F" w:rsidRDefault="00A1483F" w:rsidP="00A3491C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Supported by </w:t>
      </w:r>
      <w:r w:rsidR="00EE622E">
        <w:rPr>
          <w:rFonts w:ascii="Calibri" w:hAnsi="Calibri" w:cs="Calibri"/>
          <w:sz w:val="21"/>
          <w:szCs w:val="21"/>
        </w:rPr>
        <w:t>[Futurewei,3] [Intel,11] [Qualcomm,30]</w:t>
      </w:r>
      <w:r w:rsidR="00C144EC">
        <w:rPr>
          <w:rFonts w:ascii="Calibri" w:hAnsi="Calibri" w:cs="Calibri"/>
          <w:sz w:val="21"/>
          <w:szCs w:val="21"/>
        </w:rPr>
        <w:t xml:space="preserve"> [MediaTek,31]</w:t>
      </w:r>
      <w:r w:rsidR="007131AC">
        <w:rPr>
          <w:rFonts w:ascii="Calibri" w:hAnsi="Calibri" w:cs="Calibri"/>
          <w:sz w:val="21"/>
          <w:szCs w:val="21"/>
        </w:rPr>
        <w:t xml:space="preserve"> (4)</w:t>
      </w:r>
    </w:p>
    <w:p w14:paraId="49A00DEB" w14:textId="68711CD7" w:rsidR="00EE622E" w:rsidRPr="00EE622E" w:rsidRDefault="00EE622E" w:rsidP="00EE622E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For the case when UE-A is a destination UE of other UE’s TB [Futurewei,3]</w:t>
      </w:r>
    </w:p>
    <w:p w14:paraId="7516F192" w14:textId="77777777" w:rsidR="00A3491C" w:rsidRDefault="00A3491C" w:rsidP="00A3491C">
      <w:pPr>
        <w:pStyle w:val="af9"/>
        <w:widowControl/>
        <w:numPr>
          <w:ilvl w:val="3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A3491C">
        <w:rPr>
          <w:rFonts w:ascii="Calibri" w:hAnsi="Calibri" w:cs="Calibri"/>
          <w:sz w:val="21"/>
          <w:szCs w:val="21"/>
        </w:rPr>
        <w:lastRenderedPageBreak/>
        <w:t>Option 3: The resource(s) are fully/partially overlapping in time-and-frequency with other UE’s reserved resource(s) and the other UE is within a distance threshold of UE-B as determined by both UEs’ SCIs.</w:t>
      </w:r>
    </w:p>
    <w:p w14:paraId="4F9CE804" w14:textId="37FF96B8" w:rsidR="00A3491C" w:rsidRPr="00A3491C" w:rsidRDefault="00A3491C" w:rsidP="00A3491C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Supported by </w:t>
      </w:r>
      <w:r w:rsidR="00EE622E">
        <w:rPr>
          <w:rFonts w:ascii="Calibri" w:hAnsi="Calibri" w:cs="Calibri"/>
          <w:sz w:val="21"/>
          <w:szCs w:val="21"/>
        </w:rPr>
        <w:t xml:space="preserve">[Intel,11] </w:t>
      </w:r>
      <w:r>
        <w:rPr>
          <w:rFonts w:ascii="Calibri" w:hAnsi="Calibri" w:cs="Calibri"/>
          <w:sz w:val="21"/>
          <w:szCs w:val="21"/>
        </w:rPr>
        <w:t xml:space="preserve">[Fraunhofer,14] </w:t>
      </w:r>
      <w:r w:rsidR="00A1483F">
        <w:rPr>
          <w:rFonts w:ascii="Calibri" w:hAnsi="Calibri" w:cs="Calibri"/>
          <w:sz w:val="21"/>
          <w:szCs w:val="21"/>
        </w:rPr>
        <w:t xml:space="preserve">[Panasonic,23] </w:t>
      </w:r>
      <w:r w:rsidR="007131AC">
        <w:rPr>
          <w:rFonts w:ascii="Calibri" w:hAnsi="Calibri" w:cs="Calibri"/>
          <w:sz w:val="21"/>
          <w:szCs w:val="21"/>
        </w:rPr>
        <w:t>(3)</w:t>
      </w:r>
    </w:p>
    <w:p w14:paraId="0C3E5DE9" w14:textId="77777777" w:rsidR="00A3491C" w:rsidRPr="00A3491C" w:rsidRDefault="00A3491C" w:rsidP="00A3491C">
      <w:pPr>
        <w:pStyle w:val="af9"/>
        <w:widowControl/>
        <w:numPr>
          <w:ilvl w:val="3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A3491C">
        <w:rPr>
          <w:rFonts w:ascii="Calibri" w:hAnsi="Calibri" w:cs="Calibri"/>
          <w:sz w:val="21"/>
          <w:szCs w:val="21"/>
        </w:rPr>
        <w:t xml:space="preserve">Option 4: The resource(s) are fully/partially overlapping in time-and-frequency with other UE’s reserved resource(s) whose RSRP measurement is larger than a (pre)configured RSRP threshold compared to the RSRP measurement of UE-B’s reserved resource. </w:t>
      </w:r>
    </w:p>
    <w:p w14:paraId="4FA56E76" w14:textId="77777777" w:rsidR="00A3491C" w:rsidRPr="00A3491C" w:rsidRDefault="00A3491C" w:rsidP="00A3491C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A3491C">
        <w:rPr>
          <w:rFonts w:ascii="Calibri" w:hAnsi="Calibri" w:cs="Calibri"/>
          <w:sz w:val="21"/>
          <w:szCs w:val="21"/>
        </w:rPr>
        <w:t>FFS: Whether the threshold depends on priority</w:t>
      </w:r>
    </w:p>
    <w:p w14:paraId="4E9501B9" w14:textId="6345EF07" w:rsidR="00A3491C" w:rsidRDefault="00A1483F" w:rsidP="00A1483F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Supported by </w:t>
      </w:r>
      <w:r w:rsidR="00A05B11">
        <w:rPr>
          <w:rFonts w:ascii="Calibri" w:hAnsi="Calibri" w:cs="Calibri"/>
          <w:sz w:val="21"/>
          <w:szCs w:val="21"/>
        </w:rPr>
        <w:t>[Nokia,2]</w:t>
      </w:r>
      <w:r w:rsidR="00EE622E">
        <w:rPr>
          <w:rFonts w:ascii="Calibri" w:hAnsi="Calibri" w:cs="Calibri"/>
          <w:sz w:val="21"/>
          <w:szCs w:val="21"/>
        </w:rPr>
        <w:t xml:space="preserve"> [Futurewei,3] [LGE,19]</w:t>
      </w:r>
      <w:r w:rsidR="00C144EC">
        <w:rPr>
          <w:rFonts w:ascii="Calibri" w:hAnsi="Calibri" w:cs="Calibri"/>
          <w:sz w:val="21"/>
          <w:szCs w:val="21"/>
        </w:rPr>
        <w:t xml:space="preserve"> [InterDigital,20] [DCM,28]</w:t>
      </w:r>
      <w:r w:rsidR="007131AC">
        <w:rPr>
          <w:rFonts w:ascii="Calibri" w:hAnsi="Calibri" w:cs="Calibri"/>
          <w:sz w:val="21"/>
          <w:szCs w:val="21"/>
        </w:rPr>
        <w:t xml:space="preserve"> (5)</w:t>
      </w:r>
    </w:p>
    <w:p w14:paraId="3B3D60F7" w14:textId="0CEFC5C0" w:rsidR="00A05B11" w:rsidRDefault="00A05B11" w:rsidP="00A05B11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For the case when UE-A is a destination UE of UE-B’s TB</w:t>
      </w:r>
      <w:r w:rsidR="00EE622E">
        <w:rPr>
          <w:rFonts w:ascii="Calibri" w:hAnsi="Calibri" w:cs="Calibri"/>
          <w:sz w:val="21"/>
          <w:szCs w:val="21"/>
        </w:rPr>
        <w:t xml:space="preserve"> [Nokia,2] [Futurewei,3] [LGE,19]</w:t>
      </w:r>
      <w:r w:rsidR="00C144EC">
        <w:rPr>
          <w:rFonts w:ascii="Calibri" w:hAnsi="Calibri" w:cs="Calibri"/>
          <w:sz w:val="21"/>
          <w:szCs w:val="21"/>
        </w:rPr>
        <w:t xml:space="preserve"> [DCM,28]</w:t>
      </w:r>
      <w:r w:rsidR="007131AC">
        <w:rPr>
          <w:rFonts w:ascii="Calibri" w:hAnsi="Calibri" w:cs="Calibri"/>
          <w:sz w:val="21"/>
          <w:szCs w:val="21"/>
        </w:rPr>
        <w:t xml:space="preserve"> (4)</w:t>
      </w:r>
    </w:p>
    <w:p w14:paraId="23094A9A" w14:textId="27D0A864" w:rsidR="00A05B11" w:rsidRPr="00A3491C" w:rsidRDefault="00A05B11" w:rsidP="00A05B11">
      <w:pPr>
        <w:pStyle w:val="af9"/>
        <w:widowControl/>
        <w:numPr>
          <w:ilvl w:val="3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A3491C">
        <w:rPr>
          <w:rFonts w:ascii="Calibri" w:hAnsi="Calibri" w:cs="Calibri"/>
          <w:sz w:val="21"/>
          <w:szCs w:val="21"/>
        </w:rPr>
        <w:t>Option 4</w:t>
      </w:r>
      <w:r>
        <w:rPr>
          <w:rFonts w:ascii="Calibri" w:hAnsi="Calibri" w:cs="Calibri"/>
          <w:sz w:val="21"/>
          <w:szCs w:val="21"/>
        </w:rPr>
        <w:t>’</w:t>
      </w:r>
      <w:r w:rsidRPr="00A3491C">
        <w:rPr>
          <w:rFonts w:ascii="Calibri" w:hAnsi="Calibri" w:cs="Calibri"/>
          <w:sz w:val="21"/>
          <w:szCs w:val="21"/>
        </w:rPr>
        <w:t xml:space="preserve">: The resource(s) are fully/partially overlapping in time-and-frequency with other UE’s reserved resource(s) </w:t>
      </w:r>
      <w:r>
        <w:rPr>
          <w:rFonts w:ascii="Calibri" w:hAnsi="Calibri" w:cs="Calibri"/>
          <w:sz w:val="21"/>
          <w:szCs w:val="21"/>
        </w:rPr>
        <w:t>when</w:t>
      </w:r>
      <w:r w:rsidRPr="00A3491C">
        <w:rPr>
          <w:rFonts w:ascii="Calibri" w:hAnsi="Calibri" w:cs="Calibri"/>
          <w:sz w:val="21"/>
          <w:szCs w:val="21"/>
        </w:rPr>
        <w:t xml:space="preserve"> RSRP measurement</w:t>
      </w:r>
      <w:r>
        <w:rPr>
          <w:rFonts w:ascii="Calibri" w:hAnsi="Calibri" w:cs="Calibri"/>
          <w:sz w:val="21"/>
          <w:szCs w:val="21"/>
        </w:rPr>
        <w:t xml:space="preserve"> of UE-B’s reserved </w:t>
      </w:r>
      <w:proofErr w:type="spellStart"/>
      <w:r>
        <w:rPr>
          <w:rFonts w:ascii="Calibri" w:hAnsi="Calibri" w:cs="Calibri"/>
          <w:sz w:val="21"/>
          <w:szCs w:val="21"/>
        </w:rPr>
        <w:t>resoruce</w:t>
      </w:r>
      <w:proofErr w:type="spellEnd"/>
      <w:r w:rsidRPr="00A3491C">
        <w:rPr>
          <w:rFonts w:ascii="Calibri" w:hAnsi="Calibri" w:cs="Calibri"/>
          <w:sz w:val="21"/>
          <w:szCs w:val="21"/>
        </w:rPr>
        <w:t xml:space="preserve"> is larger than a (pre)configured RSRP threshold compared to the RSRP measurement of </w:t>
      </w:r>
      <w:r>
        <w:rPr>
          <w:rFonts w:ascii="Calibri" w:hAnsi="Calibri" w:cs="Calibri"/>
          <w:sz w:val="21"/>
          <w:szCs w:val="21"/>
        </w:rPr>
        <w:t>other UE</w:t>
      </w:r>
      <w:r w:rsidRPr="00A3491C">
        <w:rPr>
          <w:rFonts w:ascii="Calibri" w:hAnsi="Calibri" w:cs="Calibri"/>
          <w:sz w:val="21"/>
          <w:szCs w:val="21"/>
        </w:rPr>
        <w:t xml:space="preserve">’s reserved resource. </w:t>
      </w:r>
    </w:p>
    <w:p w14:paraId="367FB99B" w14:textId="77777777" w:rsidR="00A05B11" w:rsidRPr="00A3491C" w:rsidRDefault="00A05B11" w:rsidP="00A05B11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A3491C">
        <w:rPr>
          <w:rFonts w:ascii="Calibri" w:hAnsi="Calibri" w:cs="Calibri"/>
          <w:sz w:val="21"/>
          <w:szCs w:val="21"/>
        </w:rPr>
        <w:t>FFS: Whether the threshold depends on priority</w:t>
      </w:r>
    </w:p>
    <w:p w14:paraId="5D0049F8" w14:textId="658200EF" w:rsidR="00A05B11" w:rsidRPr="00C47055" w:rsidRDefault="00A05B11" w:rsidP="00A05B11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Supported by </w:t>
      </w:r>
      <w:r>
        <w:rPr>
          <w:rFonts w:ascii="Calibri" w:hAnsi="Calibri" w:cs="Calibri"/>
          <w:sz w:val="21"/>
          <w:szCs w:val="21"/>
        </w:rPr>
        <w:t>[Nokia</w:t>
      </w:r>
      <w:r w:rsidR="00EE622E">
        <w:rPr>
          <w:rFonts w:ascii="Calibri" w:hAnsi="Calibri" w:cs="Calibri"/>
          <w:sz w:val="21"/>
          <w:szCs w:val="21"/>
        </w:rPr>
        <w:t>,2</w:t>
      </w:r>
      <w:r>
        <w:rPr>
          <w:rFonts w:ascii="Calibri" w:hAnsi="Calibri" w:cs="Calibri"/>
          <w:sz w:val="21"/>
          <w:szCs w:val="21"/>
        </w:rPr>
        <w:t>]</w:t>
      </w:r>
      <w:r w:rsidR="00EE622E">
        <w:rPr>
          <w:rFonts w:ascii="Calibri" w:hAnsi="Calibri" w:cs="Calibri"/>
          <w:sz w:val="21"/>
          <w:szCs w:val="21"/>
        </w:rPr>
        <w:t xml:space="preserve"> [Futurewei,3] [LGE,19]</w:t>
      </w:r>
      <w:r w:rsidR="00C144EC" w:rsidRPr="00C144EC">
        <w:rPr>
          <w:rFonts w:ascii="Calibri" w:hAnsi="Calibri" w:cs="Calibri"/>
          <w:sz w:val="21"/>
          <w:szCs w:val="21"/>
        </w:rPr>
        <w:t xml:space="preserve"> </w:t>
      </w:r>
      <w:r w:rsidR="00C144EC">
        <w:rPr>
          <w:rFonts w:ascii="Calibri" w:hAnsi="Calibri" w:cs="Calibri"/>
          <w:sz w:val="21"/>
          <w:szCs w:val="21"/>
        </w:rPr>
        <w:t>[DCM,28]</w:t>
      </w:r>
      <w:r w:rsidR="007131AC">
        <w:rPr>
          <w:rFonts w:ascii="Calibri" w:hAnsi="Calibri" w:cs="Calibri"/>
          <w:sz w:val="21"/>
          <w:szCs w:val="21"/>
        </w:rPr>
        <w:t xml:space="preserve"> (4)</w:t>
      </w:r>
    </w:p>
    <w:p w14:paraId="36B0430E" w14:textId="476AB4C7" w:rsidR="00A05B11" w:rsidRPr="00C47055" w:rsidRDefault="00A05B11" w:rsidP="00A05B11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For the case when UE-A is a destination UE of other UE’s TB</w:t>
      </w:r>
      <w:r w:rsidR="00EE622E">
        <w:rPr>
          <w:rFonts w:ascii="Calibri" w:hAnsi="Calibri" w:cs="Calibri"/>
          <w:sz w:val="21"/>
          <w:szCs w:val="21"/>
        </w:rPr>
        <w:t xml:space="preserve"> [Nokia,2] [Futurewei,3] [LGE,19]</w:t>
      </w:r>
      <w:r w:rsidR="00C144EC" w:rsidRPr="00C144EC">
        <w:rPr>
          <w:rFonts w:ascii="Calibri" w:hAnsi="Calibri" w:cs="Calibri"/>
          <w:sz w:val="21"/>
          <w:szCs w:val="21"/>
        </w:rPr>
        <w:t xml:space="preserve"> </w:t>
      </w:r>
      <w:r w:rsidR="00C144EC">
        <w:rPr>
          <w:rFonts w:ascii="Calibri" w:hAnsi="Calibri" w:cs="Calibri"/>
          <w:sz w:val="21"/>
          <w:szCs w:val="21"/>
        </w:rPr>
        <w:t>[DCM,28]</w:t>
      </w:r>
      <w:r w:rsidR="007131AC">
        <w:rPr>
          <w:rFonts w:ascii="Calibri" w:hAnsi="Calibri" w:cs="Calibri"/>
          <w:sz w:val="21"/>
          <w:szCs w:val="21"/>
        </w:rPr>
        <w:t xml:space="preserve"> (4)</w:t>
      </w:r>
    </w:p>
    <w:p w14:paraId="3C8BBCF5" w14:textId="3F487ACE" w:rsidR="00775CAD" w:rsidRDefault="00775CAD" w:rsidP="00775CAD">
      <w:pPr>
        <w:pStyle w:val="af9"/>
        <w:widowControl/>
        <w:numPr>
          <w:ilvl w:val="3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Alt 3: No additional criteria is supported</w:t>
      </w:r>
    </w:p>
    <w:p w14:paraId="4CFA7432" w14:textId="63A61BF8" w:rsidR="00775CAD" w:rsidRDefault="00775CAD" w:rsidP="00775CAD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Supported by [OPPO,8]</w:t>
      </w:r>
      <w:r w:rsidR="00082C60" w:rsidRPr="00082C60">
        <w:rPr>
          <w:rFonts w:ascii="Calibri" w:hAnsi="Calibri" w:cs="Calibri"/>
          <w:sz w:val="21"/>
          <w:szCs w:val="21"/>
        </w:rPr>
        <w:t xml:space="preserve"> </w:t>
      </w:r>
      <w:r w:rsidR="00082C60">
        <w:rPr>
          <w:rFonts w:ascii="Calibri" w:hAnsi="Calibri" w:cs="Calibri"/>
          <w:sz w:val="21"/>
          <w:szCs w:val="21"/>
        </w:rPr>
        <w:t>[NEC,17]</w:t>
      </w:r>
      <w:r>
        <w:rPr>
          <w:rFonts w:ascii="Calibri" w:hAnsi="Calibri" w:cs="Calibri"/>
          <w:sz w:val="21"/>
          <w:szCs w:val="21"/>
        </w:rPr>
        <w:t xml:space="preserve"> </w:t>
      </w:r>
      <w:r w:rsidR="007131AC">
        <w:rPr>
          <w:rFonts w:ascii="Calibri" w:hAnsi="Calibri" w:cs="Calibri"/>
          <w:sz w:val="21"/>
          <w:szCs w:val="21"/>
        </w:rPr>
        <w:t>(2)</w:t>
      </w:r>
    </w:p>
    <w:p w14:paraId="16209D0A" w14:textId="7C3540C0" w:rsidR="00263968" w:rsidRDefault="00263968" w:rsidP="00D07615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UE-B selection</w:t>
      </w:r>
    </w:p>
    <w:p w14:paraId="0C46DB78" w14:textId="77777777" w:rsidR="00D07615" w:rsidRDefault="00D07615" w:rsidP="00263968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UE-B is a UE transiting a TB with lower or equal priority value among the conflicting TBs </w:t>
      </w:r>
    </w:p>
    <w:p w14:paraId="605BD3E6" w14:textId="768BE596" w:rsidR="003C3B3D" w:rsidRDefault="00D07615" w:rsidP="00263968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Supported by</w:t>
      </w:r>
      <w:r w:rsidR="00E1487F">
        <w:rPr>
          <w:rFonts w:ascii="Calibri" w:hAnsi="Calibri" w:cs="Calibri"/>
          <w:sz w:val="21"/>
          <w:szCs w:val="21"/>
        </w:rPr>
        <w:t xml:space="preserve"> [Intel,11]</w:t>
      </w:r>
      <w:r>
        <w:rPr>
          <w:rFonts w:ascii="Calibri" w:hAnsi="Calibri" w:cs="Calibri"/>
          <w:sz w:val="21"/>
          <w:szCs w:val="21"/>
        </w:rPr>
        <w:t xml:space="preserve"> </w:t>
      </w:r>
      <w:r w:rsidR="00CC76F5">
        <w:rPr>
          <w:rFonts w:ascii="Calibri" w:hAnsi="Calibri" w:cs="Calibri"/>
          <w:sz w:val="21"/>
          <w:szCs w:val="21"/>
        </w:rPr>
        <w:t xml:space="preserve">[Samsung,18] [LGE,19] </w:t>
      </w:r>
      <w:r w:rsidR="003C3B3D">
        <w:rPr>
          <w:rFonts w:ascii="Calibri" w:hAnsi="Calibri" w:cs="Calibri"/>
          <w:sz w:val="21"/>
          <w:szCs w:val="21"/>
        </w:rPr>
        <w:t>[DCM,28]</w:t>
      </w:r>
      <w:r w:rsidR="00B2384C">
        <w:rPr>
          <w:rFonts w:ascii="Calibri" w:hAnsi="Calibri" w:cs="Calibri"/>
          <w:sz w:val="21"/>
          <w:szCs w:val="21"/>
        </w:rPr>
        <w:t xml:space="preserve"> [Qualcomm,30]</w:t>
      </w:r>
      <w:r w:rsidR="007131AC">
        <w:rPr>
          <w:rFonts w:ascii="Calibri" w:hAnsi="Calibri" w:cs="Calibri"/>
          <w:sz w:val="21"/>
          <w:szCs w:val="21"/>
        </w:rPr>
        <w:t xml:space="preserve"> (5)</w:t>
      </w:r>
    </w:p>
    <w:p w14:paraId="6E8EC3BD" w14:textId="616B4490" w:rsidR="00B2384C" w:rsidRDefault="00B2384C" w:rsidP="00B2384C">
      <w:pPr>
        <w:pStyle w:val="af9"/>
        <w:widowControl/>
        <w:numPr>
          <w:ilvl w:val="5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Further consider the arrival time of reservation [Qualcomm,30]</w:t>
      </w:r>
    </w:p>
    <w:p w14:paraId="1FC3B631" w14:textId="77777777" w:rsidR="00932188" w:rsidRDefault="0059609E">
      <w:pPr>
        <w:pStyle w:val="af9"/>
        <w:widowControl/>
        <w:numPr>
          <w:ilvl w:val="1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Condition 2-A-2</w:t>
      </w:r>
    </w:p>
    <w:p w14:paraId="206C823E" w14:textId="216B1BBE" w:rsidR="00932188" w:rsidRDefault="00596BD2" w:rsidP="00596BD2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596BD2">
        <w:rPr>
          <w:rFonts w:ascii="Calibri" w:hAnsi="Calibri" w:cs="Calibri"/>
          <w:sz w:val="21"/>
          <w:szCs w:val="21"/>
        </w:rPr>
        <w:t>UE-A does not indicate a resource conflict if UE-B’s transmission has higher priority than UE-A’s</w:t>
      </w:r>
      <w:r>
        <w:rPr>
          <w:rFonts w:ascii="Calibri" w:hAnsi="Calibri" w:cs="Calibri"/>
          <w:sz w:val="21"/>
          <w:szCs w:val="21"/>
        </w:rPr>
        <w:t xml:space="preserve"> [Nokia,2] </w:t>
      </w:r>
    </w:p>
    <w:p w14:paraId="31313640" w14:textId="15CCF1CC" w:rsidR="00E21617" w:rsidRDefault="00E21617" w:rsidP="00E21617">
      <w:pPr>
        <w:pStyle w:val="af9"/>
        <w:widowControl/>
        <w:numPr>
          <w:ilvl w:val="1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How </w:t>
      </w:r>
      <w:r>
        <w:rPr>
          <w:rFonts w:ascii="Calibri" w:hAnsi="Calibri" w:cs="Calibri"/>
          <w:sz w:val="21"/>
          <w:szCs w:val="21"/>
        </w:rPr>
        <w:t>to align TX resource pool between UE-A and UE-B</w:t>
      </w:r>
    </w:p>
    <w:p w14:paraId="26408F7A" w14:textId="213D32AD" w:rsidR="00E21617" w:rsidRDefault="00E21617" w:rsidP="00E21617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In scheme 1</w:t>
      </w:r>
    </w:p>
    <w:p w14:paraId="2D62708D" w14:textId="77777777" w:rsidR="00E21617" w:rsidRDefault="00E21617" w:rsidP="00E21617">
      <w:pPr>
        <w:pStyle w:val="af9"/>
        <w:widowControl/>
        <w:numPr>
          <w:ilvl w:val="3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If inter-UE coordination information is triggered by an explicit request</w:t>
      </w:r>
    </w:p>
    <w:p w14:paraId="48747189" w14:textId="77777777" w:rsidR="007131AC" w:rsidRDefault="007131AC" w:rsidP="007131AC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TX </w:t>
      </w:r>
      <w:r>
        <w:rPr>
          <w:rFonts w:ascii="Calibri" w:hAnsi="Calibri" w:cs="Calibri"/>
          <w:sz w:val="21"/>
          <w:szCs w:val="21"/>
        </w:rPr>
        <w:t>resource</w:t>
      </w:r>
      <w:r>
        <w:rPr>
          <w:rFonts w:ascii="Calibri" w:hAnsi="Calibri" w:cs="Calibri" w:hint="eastAsia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set where a slot of UE-A’s inter-UE coordination information </w:t>
      </w:r>
      <w:proofErr w:type="spellStart"/>
      <w:r>
        <w:rPr>
          <w:rFonts w:ascii="Calibri" w:hAnsi="Calibri" w:cs="Calibri"/>
          <w:sz w:val="21"/>
          <w:szCs w:val="21"/>
        </w:rPr>
        <w:t>singaling</w:t>
      </w:r>
      <w:proofErr w:type="spellEnd"/>
      <w:r>
        <w:rPr>
          <w:rFonts w:ascii="Calibri" w:hAnsi="Calibri" w:cs="Calibri"/>
          <w:sz w:val="21"/>
          <w:szCs w:val="21"/>
        </w:rPr>
        <w:t xml:space="preserve"> belongs to</w:t>
      </w:r>
    </w:p>
    <w:p w14:paraId="36346DEF" w14:textId="77777777" w:rsidR="007131AC" w:rsidRDefault="007131AC" w:rsidP="007131AC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Supported by [OPPO,8]</w:t>
      </w:r>
      <w:r w:rsidRPr="00F73A5C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[Zhejiang Lab,9] (2)</w:t>
      </w:r>
    </w:p>
    <w:p w14:paraId="7F7BCDBC" w14:textId="77777777" w:rsidR="007131AC" w:rsidRDefault="007131AC" w:rsidP="007131AC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TX resource pool ID is indicated by UE-B’s request</w:t>
      </w:r>
    </w:p>
    <w:p w14:paraId="4B909145" w14:textId="77777777" w:rsidR="007131AC" w:rsidRDefault="007131AC" w:rsidP="007131AC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Supported by [Intel,11] [ZTE,16] (2)</w:t>
      </w:r>
    </w:p>
    <w:p w14:paraId="414C79E0" w14:textId="77777777" w:rsidR="00C673A3" w:rsidRDefault="00C673A3" w:rsidP="00C673A3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55183F">
        <w:rPr>
          <w:rFonts w:ascii="Calibri" w:hAnsi="Calibri" w:cs="Calibri"/>
          <w:sz w:val="21"/>
          <w:szCs w:val="21"/>
        </w:rPr>
        <w:t>UE-B’s Tx/Rx resource pool is assumed to be aligned with UE-A’s Tx/Rx resource pool</w:t>
      </w:r>
      <w:r>
        <w:rPr>
          <w:rFonts w:ascii="Calibri" w:hAnsi="Calibri" w:cs="Calibri"/>
          <w:sz w:val="21"/>
          <w:szCs w:val="21"/>
        </w:rPr>
        <w:t xml:space="preserve"> via implementation </w:t>
      </w:r>
    </w:p>
    <w:p w14:paraId="2DEC6BC1" w14:textId="77777777" w:rsidR="00C673A3" w:rsidRDefault="00C673A3" w:rsidP="00C673A3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Supported by [Huawei,1]</w:t>
      </w:r>
    </w:p>
    <w:p w14:paraId="7E5135E9" w14:textId="539C6ECD" w:rsidR="00CC76F5" w:rsidRDefault="00CC76F5" w:rsidP="00CC76F5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TX </w:t>
      </w:r>
      <w:r>
        <w:rPr>
          <w:rFonts w:ascii="Calibri" w:hAnsi="Calibri" w:cs="Calibri"/>
          <w:sz w:val="21"/>
          <w:szCs w:val="21"/>
        </w:rPr>
        <w:t>resource</w:t>
      </w:r>
      <w:r>
        <w:rPr>
          <w:rFonts w:ascii="Calibri" w:hAnsi="Calibri" w:cs="Calibri" w:hint="eastAsia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set where a slot of UE-B’s explicit request </w:t>
      </w:r>
      <w:proofErr w:type="spellStart"/>
      <w:r>
        <w:rPr>
          <w:rFonts w:ascii="Calibri" w:hAnsi="Calibri" w:cs="Calibri"/>
          <w:sz w:val="21"/>
          <w:szCs w:val="21"/>
        </w:rPr>
        <w:t>singaling</w:t>
      </w:r>
      <w:proofErr w:type="spellEnd"/>
      <w:r>
        <w:rPr>
          <w:rFonts w:ascii="Calibri" w:hAnsi="Calibri" w:cs="Calibri"/>
          <w:sz w:val="21"/>
          <w:szCs w:val="21"/>
        </w:rPr>
        <w:t xml:space="preserve"> belongs to</w:t>
      </w:r>
    </w:p>
    <w:p w14:paraId="0C8E32D2" w14:textId="4640497A" w:rsidR="00CC76F5" w:rsidRDefault="00CC76F5" w:rsidP="00CC76F5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Supported by [LGE,19]</w:t>
      </w:r>
    </w:p>
    <w:p w14:paraId="495BDDE0" w14:textId="5D3F3D8A" w:rsidR="00E21617" w:rsidRDefault="00E21617" w:rsidP="00E21617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If inter-UE coordination information is triggered by a condition rather than request reception</w:t>
      </w:r>
    </w:p>
    <w:p w14:paraId="79AB16C5" w14:textId="77777777" w:rsidR="007131AC" w:rsidRDefault="007131AC" w:rsidP="007131AC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TX </w:t>
      </w:r>
      <w:r>
        <w:rPr>
          <w:rFonts w:ascii="Calibri" w:hAnsi="Calibri" w:cs="Calibri"/>
          <w:sz w:val="21"/>
          <w:szCs w:val="21"/>
        </w:rPr>
        <w:t>resource</w:t>
      </w:r>
      <w:r>
        <w:rPr>
          <w:rFonts w:ascii="Calibri" w:hAnsi="Calibri" w:cs="Calibri" w:hint="eastAsia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set where a slot of UE-A’s inter-UE coordination information </w:t>
      </w:r>
      <w:proofErr w:type="spellStart"/>
      <w:r>
        <w:rPr>
          <w:rFonts w:ascii="Calibri" w:hAnsi="Calibri" w:cs="Calibri"/>
          <w:sz w:val="21"/>
          <w:szCs w:val="21"/>
        </w:rPr>
        <w:t>singaling</w:t>
      </w:r>
      <w:proofErr w:type="spellEnd"/>
      <w:r>
        <w:rPr>
          <w:rFonts w:ascii="Calibri" w:hAnsi="Calibri" w:cs="Calibri"/>
          <w:sz w:val="21"/>
          <w:szCs w:val="21"/>
        </w:rPr>
        <w:t xml:space="preserve"> belongs to</w:t>
      </w:r>
    </w:p>
    <w:p w14:paraId="33957323" w14:textId="77777777" w:rsidR="007131AC" w:rsidRDefault="007131AC" w:rsidP="007131AC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Supported by [OPPO,8]</w:t>
      </w:r>
      <w:r w:rsidRPr="00F73A5C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[Zhejiang Lab,9] [Intel,11] [LGE,19] (4)</w:t>
      </w:r>
    </w:p>
    <w:p w14:paraId="31DC32DF" w14:textId="77777777" w:rsidR="00C673A3" w:rsidRDefault="00C673A3" w:rsidP="00C673A3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55183F">
        <w:rPr>
          <w:rFonts w:ascii="Calibri" w:hAnsi="Calibri" w:cs="Calibri"/>
          <w:sz w:val="21"/>
          <w:szCs w:val="21"/>
        </w:rPr>
        <w:t>UE-B’s Tx/Rx resource pool is assumed to be aligned with UE-A’s Tx/Rx resource pool</w:t>
      </w:r>
      <w:r>
        <w:rPr>
          <w:rFonts w:ascii="Calibri" w:hAnsi="Calibri" w:cs="Calibri"/>
          <w:sz w:val="21"/>
          <w:szCs w:val="21"/>
        </w:rPr>
        <w:t xml:space="preserve"> via implementation </w:t>
      </w:r>
    </w:p>
    <w:p w14:paraId="67986482" w14:textId="77777777" w:rsidR="00C673A3" w:rsidRDefault="00C673A3" w:rsidP="00C673A3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Supported by [Huawei,1]</w:t>
      </w:r>
    </w:p>
    <w:p w14:paraId="75D473B5" w14:textId="4F8BAB48" w:rsidR="00C673A3" w:rsidRDefault="00C673A3" w:rsidP="00C673A3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TX resource pool ID indicated by UE-A’s inter-UE coordination information </w:t>
      </w:r>
    </w:p>
    <w:p w14:paraId="7092EC99" w14:textId="3C36D32E" w:rsidR="00C673A3" w:rsidRDefault="00C673A3" w:rsidP="00C673A3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Supported by [Intel,11]</w:t>
      </w:r>
    </w:p>
    <w:p w14:paraId="7264D49B" w14:textId="43CDCDC5" w:rsidR="00E21617" w:rsidRDefault="00E21617" w:rsidP="00E21617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In scheme 2</w:t>
      </w:r>
    </w:p>
    <w:p w14:paraId="0BB7C12C" w14:textId="77777777" w:rsidR="0055183F" w:rsidRDefault="0055183F" w:rsidP="0055183F">
      <w:pPr>
        <w:pStyle w:val="af9"/>
        <w:widowControl/>
        <w:numPr>
          <w:ilvl w:val="3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55183F">
        <w:rPr>
          <w:rFonts w:ascii="Calibri" w:hAnsi="Calibri" w:cs="Calibri"/>
          <w:sz w:val="21"/>
          <w:szCs w:val="21"/>
        </w:rPr>
        <w:t>UE-B’s Tx/Rx resource pool is assumed to be aligned with UE-A’s Tx/Rx resource pool</w:t>
      </w:r>
      <w:r>
        <w:rPr>
          <w:rFonts w:ascii="Calibri" w:hAnsi="Calibri" w:cs="Calibri"/>
          <w:sz w:val="21"/>
          <w:szCs w:val="21"/>
        </w:rPr>
        <w:t xml:space="preserve"> via implementation </w:t>
      </w:r>
    </w:p>
    <w:p w14:paraId="61A8DBF6" w14:textId="076ECB07" w:rsidR="0055183F" w:rsidRDefault="0055183F" w:rsidP="0055183F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Supported by [Huawei,1]</w:t>
      </w:r>
      <w:r w:rsidR="006C2E4C">
        <w:rPr>
          <w:rFonts w:ascii="Calibri" w:hAnsi="Calibri" w:cs="Calibri"/>
          <w:sz w:val="21"/>
          <w:szCs w:val="21"/>
        </w:rPr>
        <w:t xml:space="preserve"> [LGE,19]</w:t>
      </w:r>
      <w:r w:rsidR="007131AC">
        <w:rPr>
          <w:rFonts w:ascii="Calibri" w:hAnsi="Calibri" w:cs="Calibri"/>
          <w:sz w:val="21"/>
          <w:szCs w:val="21"/>
        </w:rPr>
        <w:t xml:space="preserve"> (2)</w:t>
      </w:r>
    </w:p>
    <w:p w14:paraId="567EDDD8" w14:textId="77777777" w:rsidR="00CC76F5" w:rsidRDefault="00CC76F5" w:rsidP="00CC76F5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lastRenderedPageBreak/>
        <w:t xml:space="preserve">UE-A receives other UE’s SCI and UE-B’s SCI in slot(s) belonging to the same TX resource pool </w:t>
      </w:r>
    </w:p>
    <w:p w14:paraId="5DD22380" w14:textId="5C119769" w:rsidR="0055183F" w:rsidRDefault="00CC76F5" w:rsidP="00CC76F5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Supported by [LGE,19]</w:t>
      </w:r>
    </w:p>
    <w:p w14:paraId="1051061E" w14:textId="77777777" w:rsidR="00932188" w:rsidRDefault="0059609E">
      <w:pPr>
        <w:pStyle w:val="af9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Contents of inter-UE coordination information and its request</w:t>
      </w:r>
    </w:p>
    <w:p w14:paraId="0F645A62" w14:textId="77777777" w:rsidR="00932188" w:rsidRDefault="0059609E">
      <w:pPr>
        <w:pStyle w:val="af9"/>
        <w:widowControl/>
        <w:numPr>
          <w:ilvl w:val="1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Contents of the inter-UE coordination information in Scheme 1</w:t>
      </w:r>
    </w:p>
    <w:p w14:paraId="17EC1EE5" w14:textId="77777777" w:rsidR="00932188" w:rsidRDefault="0059609E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Set of resources </w:t>
      </w:r>
    </w:p>
    <w:p w14:paraId="60AAFE38" w14:textId="77777777" w:rsidR="00932188" w:rsidRDefault="0059609E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Indication mechanism</w:t>
      </w:r>
    </w:p>
    <w:p w14:paraId="667E3543" w14:textId="77777777" w:rsidR="00E90A77" w:rsidRPr="00E90A77" w:rsidRDefault="00E90A77" w:rsidP="00FF5DC5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90A77">
        <w:rPr>
          <w:rFonts w:ascii="Calibri" w:hAnsi="Calibri" w:cs="Calibri"/>
          <w:sz w:val="21"/>
          <w:szCs w:val="21"/>
        </w:rPr>
        <w:t>Option 1: N combinations of TRIV, FRIV, resource reservation period as specified in Rel-16 TS 38.214 Section 8.1.5 with following modification:</w:t>
      </w:r>
    </w:p>
    <w:p w14:paraId="12CE2CE6" w14:textId="77777777" w:rsidR="00E90A77" w:rsidRPr="00E90A77" w:rsidRDefault="00E90A77" w:rsidP="00FF5DC5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90A77">
        <w:rPr>
          <w:rFonts w:ascii="Calibri" w:hAnsi="Calibri" w:cs="Calibri"/>
          <w:sz w:val="21"/>
          <w:szCs w:val="21"/>
        </w:rPr>
        <w:t>First resource location of each TRIV is separately indicated by the inter-UE coordination information</w:t>
      </w:r>
    </w:p>
    <w:p w14:paraId="0A9D3A11" w14:textId="77777777" w:rsidR="00E90A77" w:rsidRDefault="00E90A77" w:rsidP="00FF5DC5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90A77">
        <w:rPr>
          <w:rFonts w:ascii="Calibri" w:hAnsi="Calibri" w:cs="Calibri"/>
          <w:sz w:val="21"/>
          <w:szCs w:val="21"/>
        </w:rPr>
        <w:t>FFS: Value of N.</w:t>
      </w:r>
    </w:p>
    <w:p w14:paraId="09259D99" w14:textId="7DD9682B" w:rsidR="00F322B6" w:rsidRDefault="00F322B6" w:rsidP="00FF5DC5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Supported by </w:t>
      </w:r>
      <w:r w:rsidR="00892832">
        <w:rPr>
          <w:rFonts w:ascii="Calibri" w:hAnsi="Calibri" w:cs="Calibri"/>
          <w:sz w:val="21"/>
          <w:szCs w:val="21"/>
        </w:rPr>
        <w:t xml:space="preserve">[Fraunhofer,14] </w:t>
      </w:r>
      <w:r w:rsidR="006C2E4C">
        <w:rPr>
          <w:rFonts w:ascii="Calibri" w:hAnsi="Calibri" w:cs="Calibri"/>
          <w:sz w:val="21"/>
          <w:szCs w:val="21"/>
        </w:rPr>
        <w:t xml:space="preserve">[LGE,19] </w:t>
      </w:r>
      <w:r w:rsidR="004E57C3">
        <w:rPr>
          <w:rFonts w:ascii="Calibri" w:hAnsi="Calibri" w:cs="Calibri"/>
          <w:sz w:val="21"/>
          <w:szCs w:val="21"/>
        </w:rPr>
        <w:t xml:space="preserve">[Apple,22] </w:t>
      </w:r>
      <w:r w:rsidR="00A9226F">
        <w:rPr>
          <w:rFonts w:ascii="Calibri" w:hAnsi="Calibri" w:cs="Calibri"/>
          <w:sz w:val="21"/>
          <w:szCs w:val="21"/>
        </w:rPr>
        <w:t>[ETRI,</w:t>
      </w:r>
      <w:proofErr w:type="gramStart"/>
      <w:r w:rsidR="00A9226F">
        <w:rPr>
          <w:rFonts w:ascii="Calibri" w:hAnsi="Calibri" w:cs="Calibri"/>
          <w:sz w:val="21"/>
          <w:szCs w:val="21"/>
        </w:rPr>
        <w:t>24](</w:t>
      </w:r>
      <w:proofErr w:type="gramEnd"/>
      <w:r w:rsidR="00A9226F">
        <w:rPr>
          <w:rFonts w:ascii="Calibri" w:hAnsi="Calibri" w:cs="Calibri"/>
          <w:sz w:val="21"/>
          <w:szCs w:val="21"/>
        </w:rPr>
        <w:t xml:space="preserve">optional) </w:t>
      </w:r>
      <w:r w:rsidR="00BC58F6">
        <w:rPr>
          <w:rFonts w:ascii="Calibri" w:hAnsi="Calibri" w:cs="Calibri"/>
          <w:sz w:val="21"/>
          <w:szCs w:val="21"/>
        </w:rPr>
        <w:t xml:space="preserve">[Sharp,25] </w:t>
      </w:r>
      <w:r>
        <w:rPr>
          <w:rFonts w:ascii="Calibri" w:hAnsi="Calibri" w:cs="Calibri"/>
          <w:sz w:val="21"/>
          <w:szCs w:val="21"/>
        </w:rPr>
        <w:t xml:space="preserve">[DCM,28] </w:t>
      </w:r>
      <w:r w:rsidR="00A95B47">
        <w:rPr>
          <w:rFonts w:ascii="Calibri" w:hAnsi="Calibri" w:cs="Calibri"/>
          <w:sz w:val="21"/>
          <w:szCs w:val="21"/>
        </w:rPr>
        <w:t xml:space="preserve">[Qualcomm,30] </w:t>
      </w:r>
      <w:r w:rsidR="00587266">
        <w:rPr>
          <w:rFonts w:ascii="Calibri" w:hAnsi="Calibri" w:cs="Calibri"/>
          <w:sz w:val="21"/>
          <w:szCs w:val="21"/>
        </w:rPr>
        <w:t>(7)</w:t>
      </w:r>
    </w:p>
    <w:p w14:paraId="22D050D2" w14:textId="5CB77786" w:rsidR="00BC58F6" w:rsidRPr="00E90A77" w:rsidRDefault="00BC58F6" w:rsidP="00BC58F6">
      <w:pPr>
        <w:pStyle w:val="af9"/>
        <w:widowControl/>
        <w:numPr>
          <w:ilvl w:val="6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Removal of indicating number of sub-channels [Sharp,25]</w:t>
      </w:r>
    </w:p>
    <w:p w14:paraId="4CC94EBB" w14:textId="77777777" w:rsidR="00E90A77" w:rsidRPr="00E90A77" w:rsidRDefault="00E90A77" w:rsidP="00FF5DC5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90A77">
        <w:rPr>
          <w:rFonts w:ascii="Calibri" w:hAnsi="Calibri" w:cs="Calibri"/>
          <w:sz w:val="21"/>
          <w:szCs w:val="21"/>
        </w:rPr>
        <w:t>Option 2: Bitmap indication where each bit indicates whether a pair of sub-channel(s) and slot(s) is included in inter-UE coordination information</w:t>
      </w:r>
    </w:p>
    <w:p w14:paraId="61DE2A62" w14:textId="77777777" w:rsidR="00E90A77" w:rsidRPr="00E90A77" w:rsidRDefault="00E90A77" w:rsidP="00FF5DC5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90A77">
        <w:rPr>
          <w:rFonts w:ascii="Calibri" w:hAnsi="Calibri" w:cs="Calibri"/>
          <w:sz w:val="21"/>
          <w:szCs w:val="21"/>
        </w:rPr>
        <w:t>FFS: Granularity in time-and-frequency resources</w:t>
      </w:r>
    </w:p>
    <w:p w14:paraId="230CD243" w14:textId="77777777" w:rsidR="00E90A77" w:rsidRDefault="00E90A77" w:rsidP="00FF5DC5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90A77">
        <w:rPr>
          <w:rFonts w:ascii="Calibri" w:hAnsi="Calibri" w:cs="Calibri"/>
          <w:sz w:val="21"/>
          <w:szCs w:val="21"/>
        </w:rPr>
        <w:t>FFS: other information (if any) e.g. periodicity</w:t>
      </w:r>
    </w:p>
    <w:p w14:paraId="72F69D40" w14:textId="187E2BBD" w:rsidR="007F5AB1" w:rsidRPr="00E90A77" w:rsidRDefault="007F5AB1" w:rsidP="00FF5DC5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Supported by </w:t>
      </w:r>
      <w:r w:rsidR="000F4A12">
        <w:rPr>
          <w:rFonts w:ascii="Calibri" w:hAnsi="Calibri" w:cs="Calibri"/>
          <w:sz w:val="21"/>
          <w:szCs w:val="21"/>
        </w:rPr>
        <w:t xml:space="preserve">[CATT,7] </w:t>
      </w:r>
      <w:r>
        <w:rPr>
          <w:rFonts w:ascii="Calibri" w:hAnsi="Calibri" w:cs="Calibri"/>
          <w:sz w:val="21"/>
          <w:szCs w:val="21"/>
        </w:rPr>
        <w:t xml:space="preserve">[OPPO,8] </w:t>
      </w:r>
      <w:r w:rsidR="00F73A5C">
        <w:rPr>
          <w:rFonts w:ascii="Calibri" w:hAnsi="Calibri" w:cs="Calibri"/>
          <w:sz w:val="21"/>
          <w:szCs w:val="21"/>
        </w:rPr>
        <w:t xml:space="preserve">[Zhejiang Lab,9] </w:t>
      </w:r>
      <w:r w:rsidR="00892832">
        <w:rPr>
          <w:rFonts w:ascii="Calibri" w:hAnsi="Calibri" w:cs="Calibri"/>
          <w:sz w:val="21"/>
          <w:szCs w:val="21"/>
        </w:rPr>
        <w:t>[Fraunhofer,14]</w:t>
      </w:r>
      <w:r w:rsidR="00CA718F" w:rsidRPr="00CA718F">
        <w:rPr>
          <w:rFonts w:ascii="Calibri" w:hAnsi="Calibri" w:cs="Calibri"/>
          <w:sz w:val="21"/>
          <w:szCs w:val="21"/>
        </w:rPr>
        <w:t xml:space="preserve"> </w:t>
      </w:r>
      <w:r w:rsidR="00CA718F">
        <w:rPr>
          <w:rFonts w:ascii="Calibri" w:hAnsi="Calibri" w:cs="Calibri"/>
          <w:sz w:val="21"/>
          <w:szCs w:val="21"/>
        </w:rPr>
        <w:t>[Samsung,18]</w:t>
      </w:r>
      <w:r w:rsidR="004E57C3" w:rsidRPr="004E57C3">
        <w:rPr>
          <w:rFonts w:ascii="Calibri" w:hAnsi="Calibri" w:cs="Calibri"/>
          <w:sz w:val="21"/>
          <w:szCs w:val="21"/>
        </w:rPr>
        <w:t xml:space="preserve"> </w:t>
      </w:r>
      <w:r w:rsidR="004E57C3">
        <w:rPr>
          <w:rFonts w:ascii="Calibri" w:hAnsi="Calibri" w:cs="Calibri"/>
          <w:sz w:val="21"/>
          <w:szCs w:val="21"/>
        </w:rPr>
        <w:t>[Apple,</w:t>
      </w:r>
      <w:proofErr w:type="gramStart"/>
      <w:r w:rsidR="004E57C3">
        <w:rPr>
          <w:rFonts w:ascii="Calibri" w:hAnsi="Calibri" w:cs="Calibri"/>
          <w:sz w:val="21"/>
          <w:szCs w:val="21"/>
        </w:rPr>
        <w:t>22](</w:t>
      </w:r>
      <w:proofErr w:type="gramEnd"/>
      <w:r w:rsidR="004E57C3">
        <w:rPr>
          <w:rFonts w:ascii="Calibri" w:hAnsi="Calibri" w:cs="Calibri"/>
          <w:sz w:val="21"/>
          <w:szCs w:val="21"/>
        </w:rPr>
        <w:t>for non-preferred resource set)</w:t>
      </w:r>
      <w:r w:rsidR="00BC58F6" w:rsidRPr="00BC58F6">
        <w:rPr>
          <w:rFonts w:ascii="Calibri" w:hAnsi="Calibri" w:cs="Calibri"/>
          <w:sz w:val="21"/>
          <w:szCs w:val="21"/>
        </w:rPr>
        <w:t xml:space="preserve"> </w:t>
      </w:r>
      <w:r w:rsidR="00A9226F">
        <w:rPr>
          <w:rFonts w:ascii="Calibri" w:hAnsi="Calibri" w:cs="Calibri"/>
          <w:sz w:val="21"/>
          <w:szCs w:val="21"/>
        </w:rPr>
        <w:t>[ETRI,24](1</w:t>
      </w:r>
      <w:r w:rsidR="00A9226F" w:rsidRPr="00A9226F">
        <w:rPr>
          <w:rFonts w:ascii="Calibri" w:hAnsi="Calibri" w:cs="Calibri"/>
          <w:sz w:val="21"/>
          <w:szCs w:val="21"/>
          <w:vertAlign w:val="superscript"/>
        </w:rPr>
        <w:t>st</w:t>
      </w:r>
      <w:r w:rsidR="00A9226F">
        <w:rPr>
          <w:rFonts w:ascii="Calibri" w:hAnsi="Calibri" w:cs="Calibri"/>
          <w:sz w:val="21"/>
          <w:szCs w:val="21"/>
        </w:rPr>
        <w:t xml:space="preserve"> priority) </w:t>
      </w:r>
      <w:r w:rsidR="00BC58F6">
        <w:rPr>
          <w:rFonts w:ascii="Calibri" w:hAnsi="Calibri" w:cs="Calibri"/>
          <w:sz w:val="21"/>
          <w:szCs w:val="21"/>
        </w:rPr>
        <w:t>[Sharp,25]</w:t>
      </w:r>
      <w:r w:rsidR="00587266">
        <w:rPr>
          <w:rFonts w:ascii="Calibri" w:hAnsi="Calibri" w:cs="Calibri"/>
          <w:sz w:val="21"/>
          <w:szCs w:val="21"/>
        </w:rPr>
        <w:t xml:space="preserve"> (8)</w:t>
      </w:r>
    </w:p>
    <w:p w14:paraId="3DEB13F4" w14:textId="77777777" w:rsidR="00E90A77" w:rsidRPr="00E90A77" w:rsidRDefault="00E90A77" w:rsidP="00FF5DC5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90A77">
        <w:rPr>
          <w:rFonts w:ascii="Calibri" w:hAnsi="Calibri" w:cs="Calibri"/>
          <w:sz w:val="21"/>
          <w:szCs w:val="21"/>
        </w:rPr>
        <w:t>Option 3: Reuse a single combination of TRIV and FRIV as specified in Rel-16 TS 38.214 Section 8.1.5 with following modification:</w:t>
      </w:r>
    </w:p>
    <w:p w14:paraId="7E6959A5" w14:textId="77777777" w:rsidR="00E90A77" w:rsidRPr="00E90A77" w:rsidRDefault="00E90A77" w:rsidP="00FF5DC5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90A77">
        <w:rPr>
          <w:rFonts w:ascii="Calibri" w:hAnsi="Calibri" w:cs="Calibri"/>
          <w:sz w:val="21"/>
          <w:szCs w:val="21"/>
        </w:rPr>
        <w:t>For TRIV, window size of 32 slots is replaced with the value corresponding to the resource selection window</w:t>
      </w:r>
    </w:p>
    <w:p w14:paraId="2AA0FF43" w14:textId="77777777" w:rsidR="00E90A77" w:rsidRPr="00E90A77" w:rsidRDefault="00E90A77" w:rsidP="00FF5DC5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90A77">
        <w:rPr>
          <w:rFonts w:ascii="Calibri" w:hAnsi="Calibri" w:cs="Calibri"/>
          <w:sz w:val="21"/>
          <w:szCs w:val="21"/>
        </w:rPr>
        <w:t>For FRIV, only combinations of starting sub-channels are indicated</w:t>
      </w:r>
    </w:p>
    <w:p w14:paraId="7D6D6B9A" w14:textId="77777777" w:rsidR="00E90A77" w:rsidRDefault="00E90A77" w:rsidP="00FF5DC5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90A77">
        <w:rPr>
          <w:rFonts w:ascii="Calibri" w:hAnsi="Calibri" w:cs="Calibri"/>
          <w:sz w:val="21"/>
          <w:szCs w:val="21"/>
        </w:rPr>
        <w:t>For a pair of TRIV and FRIV, more than 2 additional resources can be indicated</w:t>
      </w:r>
    </w:p>
    <w:p w14:paraId="6132721C" w14:textId="67507DBA" w:rsidR="002E4C66" w:rsidRPr="00E90A77" w:rsidRDefault="002E4C66" w:rsidP="00FF5DC5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Supported by [Nokia,2] </w:t>
      </w:r>
    </w:p>
    <w:p w14:paraId="69C5F0F9" w14:textId="77777777" w:rsidR="00E90A77" w:rsidRPr="00E90A77" w:rsidRDefault="00E90A77" w:rsidP="00FF5DC5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90A77">
        <w:rPr>
          <w:rFonts w:ascii="Calibri" w:hAnsi="Calibri" w:cs="Calibri"/>
          <w:sz w:val="21"/>
          <w:szCs w:val="21"/>
        </w:rPr>
        <w:t>Option 4: 2-dimensional resource indicator value</w:t>
      </w:r>
    </w:p>
    <w:p w14:paraId="69BA6E60" w14:textId="77777777" w:rsidR="00E90A77" w:rsidRDefault="00E90A77" w:rsidP="00FF5DC5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E90A77">
        <w:rPr>
          <w:rFonts w:ascii="Calibri" w:hAnsi="Calibri" w:cs="Calibri"/>
          <w:sz w:val="21"/>
          <w:szCs w:val="21"/>
        </w:rPr>
        <w:t>Each value is associated with a pair of sub-channel(s) and slot(s) is included in inter-UE coordination information</w:t>
      </w:r>
    </w:p>
    <w:p w14:paraId="58D01D3F" w14:textId="3B60BDB7" w:rsidR="0055183F" w:rsidRDefault="0055183F" w:rsidP="0055183F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Supported by [Huawei,1] </w:t>
      </w:r>
      <w:r w:rsidR="00F715BB">
        <w:rPr>
          <w:rFonts w:ascii="Calibri" w:hAnsi="Calibri" w:cs="Calibri"/>
          <w:sz w:val="21"/>
          <w:szCs w:val="21"/>
        </w:rPr>
        <w:t xml:space="preserve">[Nokia,2] </w:t>
      </w:r>
      <w:r w:rsidR="00587266">
        <w:rPr>
          <w:rFonts w:ascii="Calibri" w:hAnsi="Calibri" w:cs="Calibri"/>
          <w:sz w:val="21"/>
          <w:szCs w:val="21"/>
        </w:rPr>
        <w:t>(2)</w:t>
      </w:r>
    </w:p>
    <w:p w14:paraId="42FEE3B0" w14:textId="594CDA34" w:rsidR="0055183F" w:rsidRDefault="002E4C66" w:rsidP="0055183F">
      <w:pPr>
        <w:pStyle w:val="af9"/>
        <w:widowControl/>
        <w:numPr>
          <w:ilvl w:val="6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Not allowing </w:t>
      </w:r>
      <w:proofErr w:type="spellStart"/>
      <w:r>
        <w:rPr>
          <w:rFonts w:ascii="Calibri" w:hAnsi="Calibri" w:cs="Calibri"/>
          <w:sz w:val="21"/>
          <w:szCs w:val="21"/>
        </w:rPr>
        <w:t>resoruces</w:t>
      </w:r>
      <w:proofErr w:type="spellEnd"/>
      <w:r>
        <w:rPr>
          <w:rFonts w:ascii="Calibri" w:hAnsi="Calibri" w:cs="Calibri"/>
          <w:sz w:val="21"/>
          <w:szCs w:val="21"/>
        </w:rPr>
        <w:t xml:space="preserve"> overlapping in time</w:t>
      </w:r>
      <w:r w:rsidR="0055183F">
        <w:rPr>
          <w:rFonts w:ascii="Calibri" w:hAnsi="Calibri" w:cs="Calibri"/>
          <w:sz w:val="21"/>
          <w:szCs w:val="21"/>
        </w:rPr>
        <w:t xml:space="preserve"> [Huawei,1] </w:t>
      </w:r>
    </w:p>
    <w:p w14:paraId="745BECD5" w14:textId="68CED0F0" w:rsidR="002E4C66" w:rsidRPr="00E90A77" w:rsidRDefault="002E4C66" w:rsidP="0055183F">
      <w:pPr>
        <w:pStyle w:val="af9"/>
        <w:widowControl/>
        <w:numPr>
          <w:ilvl w:val="6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Allowing </w:t>
      </w:r>
      <w:proofErr w:type="spellStart"/>
      <w:r>
        <w:rPr>
          <w:rFonts w:ascii="Calibri" w:hAnsi="Calibri" w:cs="Calibri"/>
          <w:sz w:val="21"/>
          <w:szCs w:val="21"/>
        </w:rPr>
        <w:t>resoruces</w:t>
      </w:r>
      <w:proofErr w:type="spellEnd"/>
      <w:r>
        <w:rPr>
          <w:rFonts w:ascii="Calibri" w:hAnsi="Calibri" w:cs="Calibri"/>
          <w:sz w:val="21"/>
          <w:szCs w:val="21"/>
        </w:rPr>
        <w:t xml:space="preserve"> overlapping in time [Nokia,2] </w:t>
      </w:r>
    </w:p>
    <w:p w14:paraId="33796719" w14:textId="77777777" w:rsidR="00587266" w:rsidRPr="00CA718F" w:rsidRDefault="00587266" w:rsidP="00587266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Identifier to identify a UE receiving this coordination information [Huawei,1]</w:t>
      </w:r>
      <w:r w:rsidRPr="0051650A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[Fujitsu,6</w:t>
      </w:r>
      <w:proofErr w:type="gramStart"/>
      <w:r>
        <w:rPr>
          <w:rFonts w:ascii="Calibri" w:hAnsi="Calibri" w:cs="Calibri"/>
          <w:sz w:val="21"/>
          <w:szCs w:val="21"/>
        </w:rPr>
        <w:t>]  [</w:t>
      </w:r>
      <w:proofErr w:type="gramEnd"/>
      <w:r>
        <w:rPr>
          <w:rFonts w:ascii="Calibri" w:hAnsi="Calibri" w:cs="Calibri"/>
          <w:sz w:val="21"/>
          <w:szCs w:val="21"/>
        </w:rPr>
        <w:t>Intel,11]</w:t>
      </w:r>
      <w:r w:rsidRPr="00CA718F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[Samsung,18] [LGE,19] (5)</w:t>
      </w:r>
    </w:p>
    <w:p w14:paraId="53750B90" w14:textId="77777777" w:rsidR="00587266" w:rsidRDefault="00587266" w:rsidP="00587266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Identifier to identify a UE transmitting this coordination information [Huawei,1] [Fujitsu,6]</w:t>
      </w:r>
      <w:r w:rsidRPr="00CA718F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[Samsung,18] [LGE,19] (4)</w:t>
      </w:r>
    </w:p>
    <w:p w14:paraId="7637E9DA" w14:textId="095AD6F9" w:rsidR="00AC0C1A" w:rsidRDefault="0059609E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Resource set type </w:t>
      </w:r>
      <w:r w:rsidR="00AC0C1A">
        <w:rPr>
          <w:rFonts w:ascii="Calibri" w:hAnsi="Calibri" w:cs="Calibri"/>
          <w:sz w:val="21"/>
          <w:szCs w:val="21"/>
        </w:rPr>
        <w:t xml:space="preserve">[Huawei,1] </w:t>
      </w:r>
      <w:r w:rsidR="00F73A5C">
        <w:rPr>
          <w:rFonts w:ascii="Calibri" w:hAnsi="Calibri" w:cs="Calibri"/>
          <w:sz w:val="21"/>
          <w:szCs w:val="21"/>
        </w:rPr>
        <w:t xml:space="preserve">[Zhejiang Lab,9] </w:t>
      </w:r>
      <w:r w:rsidR="00892832">
        <w:rPr>
          <w:rFonts w:ascii="Calibri" w:hAnsi="Calibri" w:cs="Calibri"/>
          <w:sz w:val="21"/>
          <w:szCs w:val="21"/>
        </w:rPr>
        <w:t>[Fraunhofer,14]</w:t>
      </w:r>
      <w:r w:rsidR="006C2E4C">
        <w:rPr>
          <w:rFonts w:ascii="Calibri" w:hAnsi="Calibri" w:cs="Calibri"/>
          <w:sz w:val="21"/>
          <w:szCs w:val="21"/>
        </w:rPr>
        <w:t xml:space="preserve"> [LGE,19]</w:t>
      </w:r>
      <w:r w:rsidR="00587266">
        <w:rPr>
          <w:rFonts w:ascii="Calibri" w:hAnsi="Calibri" w:cs="Calibri"/>
          <w:sz w:val="21"/>
          <w:szCs w:val="21"/>
        </w:rPr>
        <w:t xml:space="preserve"> (4)</w:t>
      </w:r>
    </w:p>
    <w:p w14:paraId="7EC5D67F" w14:textId="2275F6D4" w:rsidR="00AC0C1A" w:rsidRDefault="00AC0C1A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TX parameters to be used to determine the set of </w:t>
      </w:r>
      <w:proofErr w:type="spellStart"/>
      <w:r>
        <w:rPr>
          <w:rFonts w:ascii="Calibri" w:hAnsi="Calibri" w:cs="Calibri" w:hint="eastAsia"/>
          <w:sz w:val="21"/>
          <w:szCs w:val="21"/>
        </w:rPr>
        <w:t>resoruces</w:t>
      </w:r>
      <w:proofErr w:type="spellEnd"/>
      <w:r>
        <w:rPr>
          <w:rFonts w:ascii="Calibri" w:hAnsi="Calibri" w:cs="Calibri" w:hint="eastAsia"/>
          <w:sz w:val="21"/>
          <w:szCs w:val="21"/>
        </w:rPr>
        <w:t xml:space="preserve"> </w:t>
      </w:r>
    </w:p>
    <w:p w14:paraId="5BE51E69" w14:textId="7CF5B87D" w:rsidR="00AC0C1A" w:rsidRDefault="0059609E" w:rsidP="00AC0C1A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TX Priority</w:t>
      </w:r>
      <w:r w:rsidR="00AC0C1A">
        <w:rPr>
          <w:rFonts w:ascii="Calibri" w:hAnsi="Calibri" w:cs="Calibri"/>
          <w:sz w:val="21"/>
          <w:szCs w:val="21"/>
        </w:rPr>
        <w:t xml:space="preserve"> </w:t>
      </w:r>
      <w:r w:rsidR="005F0695">
        <w:rPr>
          <w:rFonts w:ascii="Calibri" w:hAnsi="Calibri" w:cs="Calibri" w:hint="eastAsia"/>
          <w:sz w:val="21"/>
          <w:szCs w:val="21"/>
        </w:rPr>
        <w:t>[Huawei,1]</w:t>
      </w:r>
      <w:r w:rsidR="00360D7A" w:rsidRPr="00360D7A">
        <w:rPr>
          <w:rFonts w:ascii="Calibri" w:hAnsi="Calibri" w:cs="Calibri"/>
          <w:sz w:val="21"/>
          <w:szCs w:val="21"/>
        </w:rPr>
        <w:t xml:space="preserve"> </w:t>
      </w:r>
      <w:r w:rsidR="00360D7A">
        <w:rPr>
          <w:rFonts w:ascii="Calibri" w:hAnsi="Calibri" w:cs="Calibri"/>
          <w:sz w:val="21"/>
          <w:szCs w:val="21"/>
        </w:rPr>
        <w:t>[InterDigital,20]</w:t>
      </w:r>
      <w:r w:rsidR="00ED5BBB" w:rsidRPr="00ED5BBB">
        <w:rPr>
          <w:rFonts w:ascii="Calibri" w:hAnsi="Calibri" w:cs="Calibri"/>
          <w:sz w:val="21"/>
          <w:szCs w:val="21"/>
        </w:rPr>
        <w:t xml:space="preserve"> </w:t>
      </w:r>
      <w:r w:rsidR="00ED5BBB">
        <w:rPr>
          <w:rFonts w:ascii="Calibri" w:hAnsi="Calibri" w:cs="Calibri"/>
          <w:sz w:val="21"/>
          <w:szCs w:val="21"/>
        </w:rPr>
        <w:t>[ASUSTek,27]</w:t>
      </w:r>
      <w:r w:rsidR="00587266">
        <w:rPr>
          <w:rFonts w:ascii="Calibri" w:hAnsi="Calibri" w:cs="Calibri"/>
          <w:sz w:val="21"/>
          <w:szCs w:val="21"/>
        </w:rPr>
        <w:t xml:space="preserve"> (3)</w:t>
      </w:r>
    </w:p>
    <w:p w14:paraId="52B25ED1" w14:textId="77777777" w:rsidR="00587266" w:rsidRDefault="00587266" w:rsidP="00587266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proofErr w:type="spellStart"/>
      <w:r>
        <w:rPr>
          <w:rFonts w:ascii="Calibri" w:hAnsi="Calibri" w:cs="Calibri"/>
          <w:sz w:val="21"/>
          <w:szCs w:val="21"/>
        </w:rPr>
        <w:t>Resoruce</w:t>
      </w:r>
      <w:proofErr w:type="spellEnd"/>
      <w:r>
        <w:rPr>
          <w:rFonts w:ascii="Calibri" w:hAnsi="Calibri" w:cs="Calibri"/>
          <w:sz w:val="21"/>
          <w:szCs w:val="21"/>
        </w:rPr>
        <w:t xml:space="preserve"> selection window </w:t>
      </w:r>
      <w:r>
        <w:rPr>
          <w:rFonts w:ascii="Calibri" w:hAnsi="Calibri" w:cs="Calibri" w:hint="eastAsia"/>
          <w:sz w:val="21"/>
          <w:szCs w:val="21"/>
        </w:rPr>
        <w:t>[Huawei,1]</w:t>
      </w:r>
      <w:r>
        <w:rPr>
          <w:rFonts w:ascii="Calibri" w:hAnsi="Calibri" w:cs="Calibri"/>
          <w:sz w:val="21"/>
          <w:szCs w:val="21"/>
        </w:rPr>
        <w:t xml:space="preserve"> [Intel,11]</w:t>
      </w:r>
      <w:r w:rsidRPr="00360D7A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[InterDigital,20] (3)</w:t>
      </w:r>
    </w:p>
    <w:p w14:paraId="0BC7BF2A" w14:textId="79B38FCA" w:rsidR="00AC0C1A" w:rsidRDefault="00AC0C1A" w:rsidP="00AC0C1A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Number of sub-channels </w:t>
      </w:r>
      <w:r w:rsidR="005F0695">
        <w:rPr>
          <w:rFonts w:ascii="Calibri" w:hAnsi="Calibri" w:cs="Calibri" w:hint="eastAsia"/>
          <w:sz w:val="21"/>
          <w:szCs w:val="21"/>
        </w:rPr>
        <w:t>[Huawei,1]</w:t>
      </w:r>
      <w:r w:rsidR="00360D7A" w:rsidRPr="00360D7A">
        <w:rPr>
          <w:rFonts w:ascii="Calibri" w:hAnsi="Calibri" w:cs="Calibri"/>
          <w:sz w:val="21"/>
          <w:szCs w:val="21"/>
        </w:rPr>
        <w:t xml:space="preserve"> </w:t>
      </w:r>
      <w:r w:rsidR="00360D7A">
        <w:rPr>
          <w:rFonts w:ascii="Calibri" w:hAnsi="Calibri" w:cs="Calibri"/>
          <w:sz w:val="21"/>
          <w:szCs w:val="21"/>
        </w:rPr>
        <w:t>[InterDigital,20]</w:t>
      </w:r>
      <w:r w:rsidR="00587266">
        <w:rPr>
          <w:rFonts w:ascii="Calibri" w:hAnsi="Calibri" w:cs="Calibri"/>
          <w:sz w:val="21"/>
          <w:szCs w:val="21"/>
        </w:rPr>
        <w:t xml:space="preserve"> (2)</w:t>
      </w:r>
    </w:p>
    <w:p w14:paraId="6FCC4D8B" w14:textId="78A0264D" w:rsidR="00AC0C1A" w:rsidRDefault="00AC0C1A" w:rsidP="00AC0C1A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Resource reservation period </w:t>
      </w:r>
      <w:r w:rsidR="005F0695">
        <w:rPr>
          <w:rFonts w:ascii="Calibri" w:hAnsi="Calibri" w:cs="Calibri" w:hint="eastAsia"/>
          <w:sz w:val="21"/>
          <w:szCs w:val="21"/>
        </w:rPr>
        <w:t>[Huawei,1]</w:t>
      </w:r>
      <w:r w:rsidR="00360D7A" w:rsidRPr="00360D7A">
        <w:rPr>
          <w:rFonts w:ascii="Calibri" w:hAnsi="Calibri" w:cs="Calibri"/>
          <w:sz w:val="21"/>
          <w:szCs w:val="21"/>
        </w:rPr>
        <w:t xml:space="preserve"> </w:t>
      </w:r>
      <w:r w:rsidR="00360D7A">
        <w:rPr>
          <w:rFonts w:ascii="Calibri" w:hAnsi="Calibri" w:cs="Calibri"/>
          <w:sz w:val="21"/>
          <w:szCs w:val="21"/>
        </w:rPr>
        <w:t>[InterDigital,20]</w:t>
      </w:r>
      <w:r w:rsidR="00587266">
        <w:rPr>
          <w:rFonts w:ascii="Calibri" w:hAnsi="Calibri" w:cs="Calibri"/>
          <w:sz w:val="21"/>
          <w:szCs w:val="21"/>
        </w:rPr>
        <w:t xml:space="preserve"> (2)</w:t>
      </w:r>
    </w:p>
    <w:p w14:paraId="0EA0637C" w14:textId="77777777" w:rsidR="00587266" w:rsidRDefault="00587266" w:rsidP="00587266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Condition type for non-preferred resource set [Intel,11] </w:t>
      </w:r>
      <w:r>
        <w:rPr>
          <w:rFonts w:ascii="Calibri" w:hAnsi="Calibri" w:cs="Calibri"/>
          <w:sz w:val="21"/>
          <w:szCs w:val="21"/>
        </w:rPr>
        <w:t>[LGE,19] (2)</w:t>
      </w:r>
    </w:p>
    <w:p w14:paraId="095399EC" w14:textId="77777777" w:rsidR="00587266" w:rsidRDefault="00587266" w:rsidP="00587266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RSRP measurement of reserved resources [Apple,22] [ASUSTek,27] [Ericsson,32] (3)</w:t>
      </w:r>
    </w:p>
    <w:p w14:paraId="6744A3CF" w14:textId="77777777" w:rsidR="00587266" w:rsidRDefault="00587266" w:rsidP="00587266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RX priority value of non-preferred resources [LGE,19]</w:t>
      </w:r>
      <w:r>
        <w:rPr>
          <w:rFonts w:ascii="Calibri" w:hAnsi="Calibri" w:cs="Calibri"/>
          <w:sz w:val="21"/>
          <w:szCs w:val="21"/>
        </w:rPr>
        <w:t xml:space="preserve"> [Apple,22] (2)</w:t>
      </w:r>
    </w:p>
    <w:p w14:paraId="60EDAEC5" w14:textId="77777777" w:rsidR="00587266" w:rsidRDefault="00587266" w:rsidP="00587266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Zone ID and communication range requirement [Samsung,18]</w:t>
      </w:r>
      <w:r w:rsidRPr="00360D7A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[InterDigital,20] (2)</w:t>
      </w:r>
    </w:p>
    <w:p w14:paraId="4397CC82" w14:textId="139594FC" w:rsidR="00F715BB" w:rsidRDefault="00F715BB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ID(s) o</w:t>
      </w:r>
      <w:r>
        <w:rPr>
          <w:rFonts w:ascii="Calibri" w:hAnsi="Calibri" w:cs="Calibri"/>
          <w:sz w:val="21"/>
          <w:szCs w:val="21"/>
        </w:rPr>
        <w:t xml:space="preserve">f UE-B’s intended receiver(s) [Nokia,2] </w:t>
      </w:r>
    </w:p>
    <w:p w14:paraId="6C81523F" w14:textId="383D3EC3" w:rsidR="00F715BB" w:rsidRDefault="00F715BB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ID(s) used by UE-B [Nokia,2] </w:t>
      </w:r>
    </w:p>
    <w:p w14:paraId="0C643FD7" w14:textId="77777777" w:rsidR="005F0695" w:rsidRDefault="005F0695" w:rsidP="005F0695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Source ID of other UE’s reserved resources [Intel,11]</w:t>
      </w:r>
    </w:p>
    <w:p w14:paraId="46B02D0A" w14:textId="77777777" w:rsidR="003C3ABD" w:rsidRDefault="003C3ABD" w:rsidP="003C3ABD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Feedback timestamp [Intel,11]</w:t>
      </w:r>
    </w:p>
    <w:p w14:paraId="1AC84E1D" w14:textId="507B274C" w:rsidR="00932188" w:rsidRDefault="0059609E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Indicator to indicate whether coordination information is assistance type or scheduling type </w:t>
      </w:r>
      <w:r w:rsidR="00ED5BBB">
        <w:rPr>
          <w:rFonts w:ascii="Calibri" w:hAnsi="Calibri" w:cs="Calibri"/>
          <w:sz w:val="21"/>
          <w:szCs w:val="21"/>
        </w:rPr>
        <w:t>[Convida,26]</w:t>
      </w:r>
    </w:p>
    <w:p w14:paraId="78B96F02" w14:textId="77777777" w:rsidR="00932188" w:rsidRDefault="0059609E">
      <w:pPr>
        <w:pStyle w:val="af9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Calibri" w:hAnsi="Calibri" w:cs="Calibri"/>
          <w:sz w:val="21"/>
          <w:szCs w:val="21"/>
        </w:rPr>
      </w:pPr>
      <w:proofErr w:type="gramStart"/>
      <w:r>
        <w:rPr>
          <w:rFonts w:ascii="Calibri" w:hAnsi="Calibri" w:cs="Calibri"/>
          <w:sz w:val="21"/>
          <w:szCs w:val="21"/>
        </w:rPr>
        <w:t>Container  of</w:t>
      </w:r>
      <w:proofErr w:type="gramEnd"/>
      <w:r>
        <w:rPr>
          <w:rFonts w:ascii="Calibri" w:hAnsi="Calibri" w:cs="Calibri"/>
          <w:sz w:val="21"/>
          <w:szCs w:val="21"/>
        </w:rPr>
        <w:t xml:space="preserve"> inter-UE coordination information and its request</w:t>
      </w:r>
    </w:p>
    <w:p w14:paraId="7CE49B5B" w14:textId="77777777" w:rsidR="00932188" w:rsidRDefault="0059609E">
      <w:pPr>
        <w:pStyle w:val="af9"/>
        <w:widowControl/>
        <w:numPr>
          <w:ilvl w:val="1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lastRenderedPageBreak/>
        <w:t>Container of the inter-UE coordination information in Scheme 1</w:t>
      </w:r>
    </w:p>
    <w:p w14:paraId="732F1BB2" w14:textId="1956A42B" w:rsidR="000162B8" w:rsidRDefault="0059609E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SCI format 1-A </w:t>
      </w:r>
      <w:r w:rsidR="00FB0C80">
        <w:rPr>
          <w:rFonts w:ascii="Calibri" w:hAnsi="Calibri" w:cs="Calibri"/>
          <w:sz w:val="21"/>
          <w:szCs w:val="21"/>
        </w:rPr>
        <w:t xml:space="preserve">[Futurwei,3] </w:t>
      </w:r>
      <w:r w:rsidR="000162B8">
        <w:rPr>
          <w:rFonts w:ascii="Calibri" w:hAnsi="Calibri" w:cs="Calibri"/>
          <w:sz w:val="21"/>
          <w:szCs w:val="21"/>
        </w:rPr>
        <w:t>[vivo,</w:t>
      </w:r>
      <w:proofErr w:type="gramStart"/>
      <w:r w:rsidR="000162B8">
        <w:rPr>
          <w:rFonts w:ascii="Calibri" w:hAnsi="Calibri" w:cs="Calibri"/>
          <w:sz w:val="21"/>
          <w:szCs w:val="21"/>
        </w:rPr>
        <w:t>4]</w:t>
      </w:r>
      <w:r w:rsidR="00B27F42">
        <w:rPr>
          <w:rFonts w:ascii="Calibri" w:hAnsi="Calibri" w:cs="Calibri"/>
          <w:sz w:val="21"/>
          <w:szCs w:val="21"/>
        </w:rPr>
        <w:t>(</w:t>
      </w:r>
      <w:proofErr w:type="gramEnd"/>
      <w:r w:rsidR="00B27F42">
        <w:rPr>
          <w:rFonts w:ascii="Calibri" w:hAnsi="Calibri" w:cs="Calibri"/>
          <w:sz w:val="21"/>
          <w:szCs w:val="21"/>
        </w:rPr>
        <w:t>non-preferred resource set)</w:t>
      </w:r>
      <w:r w:rsidR="0051650A" w:rsidRPr="0051650A">
        <w:rPr>
          <w:rFonts w:ascii="Calibri" w:hAnsi="Calibri" w:cs="Calibri"/>
          <w:sz w:val="21"/>
          <w:szCs w:val="21"/>
        </w:rPr>
        <w:t xml:space="preserve"> </w:t>
      </w:r>
      <w:r w:rsidR="0051650A">
        <w:rPr>
          <w:rFonts w:ascii="Calibri" w:hAnsi="Calibri" w:cs="Calibri"/>
          <w:sz w:val="21"/>
          <w:szCs w:val="21"/>
        </w:rPr>
        <w:t>[Fujitsu,6]</w:t>
      </w:r>
      <w:r w:rsidR="00BC58F6" w:rsidRPr="00BC58F6">
        <w:rPr>
          <w:rFonts w:ascii="Calibri" w:hAnsi="Calibri" w:cs="Calibri"/>
          <w:sz w:val="21"/>
          <w:szCs w:val="21"/>
        </w:rPr>
        <w:t xml:space="preserve"> </w:t>
      </w:r>
      <w:r w:rsidR="00AE2B13">
        <w:rPr>
          <w:rFonts w:ascii="Calibri" w:hAnsi="Calibri" w:cs="Calibri"/>
          <w:sz w:val="21"/>
          <w:szCs w:val="21"/>
        </w:rPr>
        <w:t xml:space="preserve">[CMCC,13] </w:t>
      </w:r>
      <w:r w:rsidR="00BC58F6">
        <w:rPr>
          <w:rFonts w:ascii="Calibri" w:hAnsi="Calibri" w:cs="Calibri"/>
          <w:sz w:val="21"/>
          <w:szCs w:val="21"/>
        </w:rPr>
        <w:t>[Sharp,25]</w:t>
      </w:r>
      <w:r w:rsidR="00217EF2" w:rsidRPr="00217EF2">
        <w:rPr>
          <w:rFonts w:ascii="Calibri" w:hAnsi="Calibri" w:cs="Calibri"/>
          <w:sz w:val="21"/>
          <w:szCs w:val="21"/>
        </w:rPr>
        <w:t xml:space="preserve"> </w:t>
      </w:r>
      <w:r w:rsidR="00217EF2">
        <w:rPr>
          <w:rFonts w:ascii="Calibri" w:hAnsi="Calibri" w:cs="Calibri"/>
          <w:sz w:val="21"/>
          <w:szCs w:val="21"/>
        </w:rPr>
        <w:t>[MediaTek,31]</w:t>
      </w:r>
      <w:r w:rsidR="00587266">
        <w:rPr>
          <w:rFonts w:ascii="Calibri" w:hAnsi="Calibri" w:cs="Calibri"/>
          <w:sz w:val="21"/>
          <w:szCs w:val="21"/>
        </w:rPr>
        <w:t xml:space="preserve"> (6)</w:t>
      </w:r>
    </w:p>
    <w:p w14:paraId="6139593A" w14:textId="60C8B519" w:rsidR="00932188" w:rsidRDefault="0059609E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Stand-alone PSCCH [Futurewei,</w:t>
      </w:r>
      <w:r w:rsidR="00FB0C80">
        <w:rPr>
          <w:rFonts w:ascii="Calibri" w:hAnsi="Calibri" w:cs="Calibri"/>
          <w:sz w:val="21"/>
          <w:szCs w:val="21"/>
        </w:rPr>
        <w:t>3</w:t>
      </w:r>
      <w:r>
        <w:rPr>
          <w:rFonts w:ascii="Calibri" w:hAnsi="Calibri" w:cs="Calibri"/>
          <w:sz w:val="21"/>
          <w:szCs w:val="21"/>
        </w:rPr>
        <w:t xml:space="preserve">] </w:t>
      </w:r>
    </w:p>
    <w:p w14:paraId="4C04DC08" w14:textId="2BE4CEFA" w:rsidR="00B27F42" w:rsidRDefault="0059609E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New 2</w:t>
      </w:r>
      <w:r>
        <w:rPr>
          <w:rFonts w:ascii="Calibri" w:hAnsi="Calibri" w:cs="Calibri"/>
          <w:sz w:val="21"/>
          <w:szCs w:val="21"/>
          <w:vertAlign w:val="superscript"/>
        </w:rPr>
        <w:t>nd</w:t>
      </w:r>
      <w:r>
        <w:rPr>
          <w:rFonts w:ascii="Calibri" w:hAnsi="Calibri" w:cs="Calibri"/>
          <w:sz w:val="21"/>
          <w:szCs w:val="21"/>
        </w:rPr>
        <w:t xml:space="preserve">-stage SCI format  </w:t>
      </w:r>
      <w:r w:rsidR="0055183F">
        <w:rPr>
          <w:rFonts w:ascii="Calibri" w:hAnsi="Calibri" w:cs="Calibri"/>
          <w:sz w:val="21"/>
          <w:szCs w:val="21"/>
        </w:rPr>
        <w:t xml:space="preserve">[Huawei,1] </w:t>
      </w:r>
      <w:r w:rsidR="00FB0C80">
        <w:rPr>
          <w:rFonts w:ascii="Calibri" w:hAnsi="Calibri" w:cs="Calibri"/>
          <w:sz w:val="21"/>
          <w:szCs w:val="21"/>
        </w:rPr>
        <w:t xml:space="preserve">[Futurewei,3] </w:t>
      </w:r>
      <w:r w:rsidR="00B27F42">
        <w:rPr>
          <w:rFonts w:ascii="Calibri" w:hAnsi="Calibri" w:cs="Calibri"/>
          <w:sz w:val="21"/>
          <w:szCs w:val="21"/>
        </w:rPr>
        <w:t>[vivo,4](preferred resource set)</w:t>
      </w:r>
      <w:r w:rsidR="0051650A" w:rsidRPr="0051650A">
        <w:rPr>
          <w:rFonts w:ascii="Calibri" w:hAnsi="Calibri" w:cs="Calibri"/>
          <w:sz w:val="21"/>
          <w:szCs w:val="21"/>
        </w:rPr>
        <w:t xml:space="preserve"> </w:t>
      </w:r>
      <w:r w:rsidR="00AE2B13">
        <w:rPr>
          <w:rFonts w:ascii="Calibri" w:hAnsi="Calibri" w:cs="Calibri"/>
          <w:sz w:val="21"/>
          <w:szCs w:val="21"/>
        </w:rPr>
        <w:t xml:space="preserve">[Spreadtrum,5] </w:t>
      </w:r>
      <w:r w:rsidR="0051650A">
        <w:rPr>
          <w:rFonts w:ascii="Calibri" w:hAnsi="Calibri" w:cs="Calibri"/>
          <w:sz w:val="21"/>
          <w:szCs w:val="21"/>
        </w:rPr>
        <w:t xml:space="preserve">[Fujitsu,6] </w:t>
      </w:r>
      <w:r w:rsidR="00740A47">
        <w:rPr>
          <w:rFonts w:ascii="Calibri" w:hAnsi="Calibri" w:cs="Calibri"/>
          <w:sz w:val="21"/>
          <w:szCs w:val="21"/>
        </w:rPr>
        <w:t xml:space="preserve">[CATT,7] </w:t>
      </w:r>
      <w:r w:rsidR="00775CAD">
        <w:rPr>
          <w:rFonts w:ascii="Calibri" w:hAnsi="Calibri" w:cs="Calibri"/>
          <w:sz w:val="21"/>
          <w:szCs w:val="21"/>
        </w:rPr>
        <w:t>[OPPO,8]</w:t>
      </w:r>
      <w:r w:rsidR="00892832" w:rsidRPr="00892832">
        <w:rPr>
          <w:rFonts w:ascii="Calibri" w:hAnsi="Calibri" w:cs="Calibri"/>
          <w:sz w:val="21"/>
          <w:szCs w:val="21"/>
        </w:rPr>
        <w:t xml:space="preserve"> </w:t>
      </w:r>
      <w:r w:rsidR="00F73A5C">
        <w:rPr>
          <w:rFonts w:ascii="Calibri" w:hAnsi="Calibri" w:cs="Calibri"/>
          <w:sz w:val="21"/>
          <w:szCs w:val="21"/>
        </w:rPr>
        <w:t xml:space="preserve">[Zhejiang Lab,9] </w:t>
      </w:r>
      <w:r w:rsidR="00F205C0">
        <w:rPr>
          <w:rFonts w:ascii="Calibri" w:hAnsi="Calibri" w:cs="Calibri"/>
          <w:sz w:val="21"/>
          <w:szCs w:val="21"/>
        </w:rPr>
        <w:t xml:space="preserve">[Sony,10] </w:t>
      </w:r>
      <w:r w:rsidR="00E65365">
        <w:rPr>
          <w:rFonts w:ascii="Calibri" w:hAnsi="Calibri" w:cs="Calibri"/>
          <w:sz w:val="21"/>
          <w:szCs w:val="21"/>
        </w:rPr>
        <w:t xml:space="preserve">[Xiaomi,12] </w:t>
      </w:r>
      <w:r w:rsidR="00AE2B13">
        <w:rPr>
          <w:rFonts w:ascii="Calibri" w:hAnsi="Calibri" w:cs="Calibri"/>
          <w:sz w:val="21"/>
          <w:szCs w:val="21"/>
        </w:rPr>
        <w:t xml:space="preserve">[CMCC,13] </w:t>
      </w:r>
      <w:r w:rsidR="00892832">
        <w:rPr>
          <w:rFonts w:ascii="Calibri" w:hAnsi="Calibri" w:cs="Calibri"/>
          <w:sz w:val="21"/>
          <w:szCs w:val="21"/>
        </w:rPr>
        <w:t xml:space="preserve">[Fraunhofer,14] </w:t>
      </w:r>
      <w:r w:rsidR="00CA718F">
        <w:rPr>
          <w:rFonts w:ascii="Calibri" w:hAnsi="Calibri" w:cs="Calibri"/>
          <w:sz w:val="21"/>
          <w:szCs w:val="21"/>
        </w:rPr>
        <w:t>[Samsung,18]</w:t>
      </w:r>
      <w:r w:rsidR="00775CAD">
        <w:rPr>
          <w:rFonts w:ascii="Calibri" w:hAnsi="Calibri" w:cs="Calibri"/>
          <w:sz w:val="21"/>
          <w:szCs w:val="21"/>
        </w:rPr>
        <w:t xml:space="preserve"> </w:t>
      </w:r>
      <w:r w:rsidR="00166AB8">
        <w:rPr>
          <w:rFonts w:ascii="Calibri" w:hAnsi="Calibri" w:cs="Calibri"/>
          <w:sz w:val="21"/>
          <w:szCs w:val="21"/>
        </w:rPr>
        <w:t xml:space="preserve">[Mitsubishi,21] </w:t>
      </w:r>
      <w:r w:rsidR="004E57C3">
        <w:rPr>
          <w:rFonts w:ascii="Calibri" w:hAnsi="Calibri" w:cs="Calibri"/>
          <w:sz w:val="21"/>
          <w:szCs w:val="21"/>
        </w:rPr>
        <w:t xml:space="preserve">[Apple,22] (for preferred resource set) </w:t>
      </w:r>
      <w:r w:rsidR="00BA6D3F">
        <w:rPr>
          <w:rFonts w:ascii="Calibri" w:hAnsi="Calibri" w:cs="Calibri"/>
          <w:sz w:val="21"/>
          <w:szCs w:val="21"/>
        </w:rPr>
        <w:t xml:space="preserve">[Qualcomm,30](for preferred resource set) </w:t>
      </w:r>
      <w:r w:rsidR="00217EF2">
        <w:rPr>
          <w:rFonts w:ascii="Calibri" w:hAnsi="Calibri" w:cs="Calibri"/>
          <w:sz w:val="21"/>
          <w:szCs w:val="21"/>
        </w:rPr>
        <w:t>[MediaTek,31]</w:t>
      </w:r>
      <w:r w:rsidR="00587266">
        <w:rPr>
          <w:rFonts w:ascii="Calibri" w:hAnsi="Calibri" w:cs="Calibri"/>
          <w:sz w:val="21"/>
          <w:szCs w:val="21"/>
        </w:rPr>
        <w:t xml:space="preserve"> (17)</w:t>
      </w:r>
    </w:p>
    <w:p w14:paraId="389F5ACA" w14:textId="03E51FFF" w:rsidR="00932188" w:rsidRDefault="0059609E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Possibility of having 2</w:t>
      </w:r>
      <w:r>
        <w:rPr>
          <w:rFonts w:ascii="Calibri" w:hAnsi="Calibri" w:cs="Calibri"/>
          <w:sz w:val="21"/>
          <w:szCs w:val="21"/>
          <w:vertAlign w:val="superscript"/>
        </w:rPr>
        <w:t>nd</w:t>
      </w:r>
      <w:r>
        <w:rPr>
          <w:rFonts w:ascii="Calibri" w:hAnsi="Calibri" w:cs="Calibri"/>
          <w:sz w:val="21"/>
          <w:szCs w:val="21"/>
        </w:rPr>
        <w:t xml:space="preserve"> SCI without TB </w:t>
      </w:r>
      <w:proofErr w:type="gramStart"/>
      <w:r>
        <w:rPr>
          <w:rFonts w:ascii="Calibri" w:hAnsi="Calibri" w:cs="Calibri"/>
          <w:sz w:val="21"/>
          <w:szCs w:val="21"/>
        </w:rPr>
        <w:t>scheduling  [</w:t>
      </w:r>
      <w:proofErr w:type="gramEnd"/>
      <w:r>
        <w:rPr>
          <w:rFonts w:ascii="Calibri" w:hAnsi="Calibri" w:cs="Calibri"/>
          <w:sz w:val="21"/>
          <w:szCs w:val="21"/>
        </w:rPr>
        <w:t>Huawei,1] [Futurewei,</w:t>
      </w:r>
      <w:r w:rsidR="00FB0C80">
        <w:rPr>
          <w:rFonts w:ascii="Calibri" w:hAnsi="Calibri" w:cs="Calibri"/>
          <w:sz w:val="21"/>
          <w:szCs w:val="21"/>
        </w:rPr>
        <w:t>3</w:t>
      </w:r>
      <w:r>
        <w:rPr>
          <w:rFonts w:ascii="Calibri" w:hAnsi="Calibri" w:cs="Calibri"/>
          <w:sz w:val="21"/>
          <w:szCs w:val="21"/>
        </w:rPr>
        <w:t xml:space="preserve">] </w:t>
      </w:r>
      <w:r w:rsidR="00F205C0">
        <w:rPr>
          <w:rFonts w:ascii="Calibri" w:hAnsi="Calibri" w:cs="Calibri"/>
          <w:sz w:val="21"/>
          <w:szCs w:val="21"/>
        </w:rPr>
        <w:t xml:space="preserve">[Sony,10] </w:t>
      </w:r>
      <w:r w:rsidR="00E65365">
        <w:rPr>
          <w:rFonts w:ascii="Calibri" w:hAnsi="Calibri" w:cs="Calibri"/>
          <w:sz w:val="21"/>
          <w:szCs w:val="21"/>
        </w:rPr>
        <w:t xml:space="preserve">[Xiaomi,12] </w:t>
      </w:r>
      <w:r w:rsidR="00892832">
        <w:rPr>
          <w:rFonts w:ascii="Calibri" w:hAnsi="Calibri" w:cs="Calibri"/>
          <w:sz w:val="21"/>
          <w:szCs w:val="21"/>
        </w:rPr>
        <w:t>[Fraunhofer,14]</w:t>
      </w:r>
      <w:r w:rsidR="00CA718F" w:rsidRPr="00CA718F">
        <w:rPr>
          <w:rFonts w:ascii="Calibri" w:hAnsi="Calibri" w:cs="Calibri"/>
          <w:sz w:val="21"/>
          <w:szCs w:val="21"/>
        </w:rPr>
        <w:t xml:space="preserve"> </w:t>
      </w:r>
      <w:r w:rsidR="00CA718F">
        <w:rPr>
          <w:rFonts w:ascii="Calibri" w:hAnsi="Calibri" w:cs="Calibri"/>
          <w:sz w:val="21"/>
          <w:szCs w:val="21"/>
        </w:rPr>
        <w:t>[Samsung,18]</w:t>
      </w:r>
      <w:r w:rsidR="00587266">
        <w:rPr>
          <w:rFonts w:ascii="Calibri" w:hAnsi="Calibri" w:cs="Calibri"/>
          <w:sz w:val="21"/>
          <w:szCs w:val="21"/>
        </w:rPr>
        <w:t xml:space="preserve"> (6)</w:t>
      </w:r>
    </w:p>
    <w:p w14:paraId="546ADA10" w14:textId="7E0437E2" w:rsidR="00932188" w:rsidRDefault="0059609E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with scheduling TB containing remaining L2 source/destination ID [LGE,</w:t>
      </w:r>
      <w:r w:rsidR="00A16C01">
        <w:rPr>
          <w:rFonts w:ascii="Calibri" w:hAnsi="Calibri" w:cs="Calibri"/>
          <w:sz w:val="21"/>
          <w:szCs w:val="21"/>
        </w:rPr>
        <w:t>19</w:t>
      </w:r>
      <w:r>
        <w:rPr>
          <w:rFonts w:ascii="Calibri" w:hAnsi="Calibri" w:cs="Calibri"/>
          <w:sz w:val="21"/>
          <w:szCs w:val="21"/>
        </w:rPr>
        <w:t>]</w:t>
      </w:r>
    </w:p>
    <w:p w14:paraId="223C7A1F" w14:textId="3A8C2F03" w:rsidR="00932188" w:rsidRDefault="0059609E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Keep Rel-16 SCI format size budget [LGE,</w:t>
      </w:r>
      <w:r w:rsidR="00A16C01">
        <w:rPr>
          <w:rFonts w:ascii="Calibri" w:hAnsi="Calibri" w:cs="Calibri"/>
          <w:sz w:val="21"/>
          <w:szCs w:val="21"/>
        </w:rPr>
        <w:t>19</w:t>
      </w:r>
      <w:r>
        <w:rPr>
          <w:rFonts w:ascii="Calibri" w:hAnsi="Calibri" w:cs="Calibri"/>
          <w:sz w:val="21"/>
          <w:szCs w:val="21"/>
        </w:rPr>
        <w:t>]</w:t>
      </w:r>
    </w:p>
    <w:p w14:paraId="79BF54A3" w14:textId="08091E95" w:rsidR="00E67851" w:rsidRDefault="0059609E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MAC CE </w:t>
      </w:r>
      <w:r w:rsidR="000162B8">
        <w:rPr>
          <w:rFonts w:ascii="Calibri" w:hAnsi="Calibri" w:cs="Calibri"/>
          <w:sz w:val="21"/>
          <w:szCs w:val="21"/>
        </w:rPr>
        <w:t>[vivo,4](</w:t>
      </w:r>
      <w:r w:rsidR="00B27F42">
        <w:rPr>
          <w:rFonts w:ascii="Calibri" w:hAnsi="Calibri" w:cs="Calibri"/>
          <w:sz w:val="21"/>
          <w:szCs w:val="21"/>
        </w:rPr>
        <w:t xml:space="preserve">preferred resource set, </w:t>
      </w:r>
      <w:r w:rsidR="000162B8">
        <w:rPr>
          <w:rFonts w:ascii="Calibri" w:hAnsi="Calibri" w:cs="Calibri"/>
          <w:sz w:val="21"/>
          <w:szCs w:val="21"/>
        </w:rPr>
        <w:t xml:space="preserve">for Condition 1-B-1 </w:t>
      </w:r>
      <w:proofErr w:type="spellStart"/>
      <w:r w:rsidR="000162B8">
        <w:rPr>
          <w:rFonts w:ascii="Calibri" w:hAnsi="Calibri" w:cs="Calibri"/>
          <w:sz w:val="21"/>
          <w:szCs w:val="21"/>
        </w:rPr>
        <w:t>optoin</w:t>
      </w:r>
      <w:proofErr w:type="spellEnd"/>
      <w:r w:rsidR="000162B8">
        <w:rPr>
          <w:rFonts w:ascii="Calibri" w:hAnsi="Calibri" w:cs="Calibri"/>
          <w:sz w:val="21"/>
          <w:szCs w:val="21"/>
        </w:rPr>
        <w:t xml:space="preserve"> 2)</w:t>
      </w:r>
      <w:r w:rsidR="0051650A" w:rsidRPr="0051650A">
        <w:rPr>
          <w:rFonts w:ascii="Calibri" w:hAnsi="Calibri" w:cs="Calibri"/>
          <w:sz w:val="21"/>
          <w:szCs w:val="21"/>
        </w:rPr>
        <w:t xml:space="preserve"> </w:t>
      </w:r>
      <w:r w:rsidR="00AE2B13">
        <w:rPr>
          <w:rFonts w:ascii="Calibri" w:hAnsi="Calibri" w:cs="Calibri"/>
          <w:sz w:val="21"/>
          <w:szCs w:val="21"/>
        </w:rPr>
        <w:t xml:space="preserve">[Spreadtrum,5] </w:t>
      </w:r>
      <w:r w:rsidR="0051650A">
        <w:rPr>
          <w:rFonts w:ascii="Calibri" w:hAnsi="Calibri" w:cs="Calibri"/>
          <w:sz w:val="21"/>
          <w:szCs w:val="21"/>
        </w:rPr>
        <w:t xml:space="preserve">[Fujitsu,6] </w:t>
      </w:r>
      <w:r w:rsidR="000162B8">
        <w:rPr>
          <w:rFonts w:ascii="Calibri" w:hAnsi="Calibri" w:cs="Calibri"/>
          <w:sz w:val="21"/>
          <w:szCs w:val="21"/>
        </w:rPr>
        <w:t xml:space="preserve"> </w:t>
      </w:r>
      <w:r w:rsidR="00DE6548">
        <w:rPr>
          <w:rFonts w:ascii="Calibri" w:hAnsi="Calibri" w:cs="Calibri"/>
          <w:sz w:val="21"/>
          <w:szCs w:val="21"/>
        </w:rPr>
        <w:t xml:space="preserve">[Intel,11] </w:t>
      </w:r>
      <w:r w:rsidR="00C57902">
        <w:rPr>
          <w:rFonts w:ascii="Calibri" w:hAnsi="Calibri" w:cs="Calibri"/>
          <w:sz w:val="21"/>
          <w:szCs w:val="21"/>
        </w:rPr>
        <w:t xml:space="preserve">[ZTE,16] </w:t>
      </w:r>
      <w:r w:rsidR="00A16C01">
        <w:rPr>
          <w:rFonts w:ascii="Calibri" w:hAnsi="Calibri" w:cs="Calibri"/>
          <w:sz w:val="21"/>
          <w:szCs w:val="21"/>
        </w:rPr>
        <w:t>[LGE,19]</w:t>
      </w:r>
      <w:r w:rsidR="00360D7A" w:rsidRPr="00360D7A">
        <w:rPr>
          <w:rFonts w:ascii="Calibri" w:hAnsi="Calibri" w:cs="Calibri"/>
          <w:sz w:val="21"/>
          <w:szCs w:val="21"/>
        </w:rPr>
        <w:t xml:space="preserve"> </w:t>
      </w:r>
      <w:r w:rsidR="00360D7A">
        <w:rPr>
          <w:rFonts w:ascii="Calibri" w:hAnsi="Calibri" w:cs="Calibri"/>
          <w:sz w:val="21"/>
          <w:szCs w:val="21"/>
        </w:rPr>
        <w:t>[InterDigital,20]</w:t>
      </w:r>
      <w:r w:rsidR="00166AB8" w:rsidRPr="00166AB8">
        <w:rPr>
          <w:rFonts w:ascii="Calibri" w:hAnsi="Calibri" w:cs="Calibri"/>
          <w:sz w:val="21"/>
          <w:szCs w:val="21"/>
        </w:rPr>
        <w:t xml:space="preserve"> </w:t>
      </w:r>
      <w:r w:rsidR="00166AB8">
        <w:rPr>
          <w:rFonts w:ascii="Calibri" w:hAnsi="Calibri" w:cs="Calibri"/>
          <w:sz w:val="21"/>
          <w:szCs w:val="21"/>
        </w:rPr>
        <w:t>[Mitsubishi,21]</w:t>
      </w:r>
      <w:r w:rsidR="00A16C01">
        <w:rPr>
          <w:rFonts w:ascii="Calibri" w:hAnsi="Calibri" w:cs="Calibri"/>
          <w:sz w:val="21"/>
          <w:szCs w:val="21"/>
        </w:rPr>
        <w:t xml:space="preserve"> </w:t>
      </w:r>
      <w:r w:rsidR="004E57C3">
        <w:rPr>
          <w:rFonts w:ascii="Calibri" w:hAnsi="Calibri" w:cs="Calibri"/>
          <w:sz w:val="21"/>
          <w:szCs w:val="21"/>
        </w:rPr>
        <w:t xml:space="preserve">[Apple,22](for non-preferred resource set) </w:t>
      </w:r>
      <w:r w:rsidR="00166AB8">
        <w:rPr>
          <w:rFonts w:ascii="Calibri" w:hAnsi="Calibri" w:cs="Calibri"/>
          <w:sz w:val="21"/>
          <w:szCs w:val="21"/>
        </w:rPr>
        <w:t xml:space="preserve">[Panasonic,23] </w:t>
      </w:r>
      <w:r w:rsidR="00F322B6">
        <w:rPr>
          <w:rFonts w:ascii="Calibri" w:hAnsi="Calibri" w:cs="Calibri"/>
          <w:sz w:val="21"/>
          <w:szCs w:val="21"/>
        </w:rPr>
        <w:t xml:space="preserve">[DCM,28] </w:t>
      </w:r>
      <w:r w:rsidR="00BA6D3F">
        <w:rPr>
          <w:rFonts w:ascii="Calibri" w:hAnsi="Calibri" w:cs="Calibri"/>
          <w:sz w:val="21"/>
          <w:szCs w:val="21"/>
        </w:rPr>
        <w:t xml:space="preserve">[Qualcomm,30](for non-preferred resource set) </w:t>
      </w:r>
      <w:r w:rsidR="00217EF2">
        <w:rPr>
          <w:rFonts w:ascii="Calibri" w:hAnsi="Calibri" w:cs="Calibri"/>
          <w:sz w:val="21"/>
          <w:szCs w:val="21"/>
        </w:rPr>
        <w:t xml:space="preserve">[MediaTek,31] </w:t>
      </w:r>
      <w:r w:rsidR="00E67851">
        <w:rPr>
          <w:rFonts w:ascii="Calibri" w:hAnsi="Calibri" w:cs="Calibri"/>
          <w:sz w:val="21"/>
          <w:szCs w:val="21"/>
        </w:rPr>
        <w:t>[Ericsson,32]</w:t>
      </w:r>
      <w:r w:rsidR="00587266">
        <w:rPr>
          <w:rFonts w:ascii="Calibri" w:hAnsi="Calibri" w:cs="Calibri"/>
          <w:sz w:val="21"/>
          <w:szCs w:val="21"/>
        </w:rPr>
        <w:t xml:space="preserve"> (14)</w:t>
      </w:r>
    </w:p>
    <w:p w14:paraId="0EBC0386" w14:textId="60E6DC4B" w:rsidR="00BA6D3F" w:rsidRDefault="0059609E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With the possibility of multiplexing with other data </w:t>
      </w:r>
      <w:r w:rsidR="00416731">
        <w:rPr>
          <w:rFonts w:ascii="Calibri" w:hAnsi="Calibri" w:cs="Calibri"/>
          <w:sz w:val="21"/>
          <w:szCs w:val="21"/>
        </w:rPr>
        <w:t>[Intel,11]</w:t>
      </w:r>
      <w:r w:rsidR="00A16C01">
        <w:rPr>
          <w:rFonts w:ascii="Calibri" w:hAnsi="Calibri" w:cs="Calibri"/>
          <w:sz w:val="21"/>
          <w:szCs w:val="21"/>
        </w:rPr>
        <w:t xml:space="preserve"> [LGE,19]</w:t>
      </w:r>
      <w:r w:rsidR="00416731">
        <w:rPr>
          <w:rFonts w:ascii="Calibri" w:hAnsi="Calibri" w:cs="Calibri"/>
          <w:sz w:val="21"/>
          <w:szCs w:val="21"/>
        </w:rPr>
        <w:t xml:space="preserve"> </w:t>
      </w:r>
      <w:r w:rsidR="00BA6D3F">
        <w:rPr>
          <w:rFonts w:ascii="Calibri" w:hAnsi="Calibri" w:cs="Calibri"/>
          <w:sz w:val="21"/>
          <w:szCs w:val="21"/>
        </w:rPr>
        <w:t>[Qualcomm,30]</w:t>
      </w:r>
      <w:r w:rsidR="00587266">
        <w:rPr>
          <w:rFonts w:ascii="Calibri" w:hAnsi="Calibri" w:cs="Calibri"/>
          <w:sz w:val="21"/>
          <w:szCs w:val="21"/>
        </w:rPr>
        <w:t xml:space="preserve"> (3)</w:t>
      </w:r>
    </w:p>
    <w:p w14:paraId="2F7A52C7" w14:textId="57270ACB" w:rsidR="00932188" w:rsidRDefault="0059609E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Destination ID are always the same [LGE,</w:t>
      </w:r>
      <w:r w:rsidR="00A16C01">
        <w:rPr>
          <w:rFonts w:ascii="Calibri" w:hAnsi="Calibri" w:cs="Calibri"/>
          <w:sz w:val="21"/>
          <w:szCs w:val="21"/>
        </w:rPr>
        <w:t>19</w:t>
      </w:r>
      <w:r>
        <w:rPr>
          <w:rFonts w:ascii="Calibri" w:hAnsi="Calibri" w:cs="Calibri"/>
          <w:sz w:val="21"/>
          <w:szCs w:val="21"/>
        </w:rPr>
        <w:t>]</w:t>
      </w:r>
    </w:p>
    <w:p w14:paraId="02C659BD" w14:textId="60CAB27F" w:rsidR="00932188" w:rsidRDefault="0059609E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Destination ID can be different [Intel,</w:t>
      </w:r>
      <w:r w:rsidR="00416731">
        <w:rPr>
          <w:rFonts w:ascii="Calibri" w:hAnsi="Calibri" w:cs="Calibri"/>
          <w:sz w:val="21"/>
          <w:szCs w:val="21"/>
        </w:rPr>
        <w:t>1</w:t>
      </w:r>
      <w:r>
        <w:rPr>
          <w:rFonts w:ascii="Calibri" w:hAnsi="Calibri" w:cs="Calibri"/>
          <w:sz w:val="21"/>
          <w:szCs w:val="21"/>
        </w:rPr>
        <w:t>1]</w:t>
      </w:r>
    </w:p>
    <w:p w14:paraId="0E6D590B" w14:textId="2074E560" w:rsidR="00932188" w:rsidRDefault="0059609E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Without multiplexing with other data [Futurewei,</w:t>
      </w:r>
      <w:r w:rsidR="00A16C01">
        <w:rPr>
          <w:rFonts w:ascii="Calibri" w:hAnsi="Calibri" w:cs="Calibri"/>
          <w:sz w:val="21"/>
          <w:szCs w:val="21"/>
        </w:rPr>
        <w:t>3</w:t>
      </w:r>
      <w:r>
        <w:rPr>
          <w:rFonts w:ascii="Calibri" w:hAnsi="Calibri" w:cs="Calibri"/>
          <w:sz w:val="21"/>
          <w:szCs w:val="21"/>
        </w:rPr>
        <w:t>]</w:t>
      </w:r>
    </w:p>
    <w:p w14:paraId="0B91F300" w14:textId="139E22DC" w:rsidR="00E67851" w:rsidRDefault="0059609E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  <w:lang w:val="de-DE"/>
        </w:rPr>
      </w:pPr>
      <w:r>
        <w:rPr>
          <w:rFonts w:ascii="Calibri" w:hAnsi="Calibri" w:cs="Calibri"/>
          <w:sz w:val="21"/>
          <w:szCs w:val="21"/>
          <w:lang w:val="de-DE"/>
        </w:rPr>
        <w:t xml:space="preserve">PC5-RRC </w:t>
      </w:r>
      <w:r w:rsidR="00DE6548">
        <w:rPr>
          <w:rFonts w:ascii="Calibri" w:hAnsi="Calibri" w:cs="Calibri"/>
          <w:sz w:val="21"/>
          <w:szCs w:val="21"/>
          <w:lang w:val="de-DE"/>
        </w:rPr>
        <w:t xml:space="preserve">[Intel,11] </w:t>
      </w:r>
      <w:r w:rsidR="00360D7A">
        <w:rPr>
          <w:rFonts w:ascii="Calibri" w:hAnsi="Calibri" w:cs="Calibri"/>
          <w:sz w:val="21"/>
          <w:szCs w:val="21"/>
        </w:rPr>
        <w:t xml:space="preserve">[InterDigital,20] </w:t>
      </w:r>
      <w:r w:rsidR="00217EF2">
        <w:rPr>
          <w:rFonts w:ascii="Calibri" w:hAnsi="Calibri" w:cs="Calibri"/>
          <w:sz w:val="21"/>
          <w:szCs w:val="21"/>
        </w:rPr>
        <w:t xml:space="preserve">[MediaTek,31] </w:t>
      </w:r>
      <w:r w:rsidR="00E67851">
        <w:rPr>
          <w:rFonts w:ascii="Calibri" w:hAnsi="Calibri" w:cs="Calibri"/>
          <w:sz w:val="21"/>
          <w:szCs w:val="21"/>
        </w:rPr>
        <w:t>[Ericsson,32]</w:t>
      </w:r>
      <w:r w:rsidR="00587266">
        <w:rPr>
          <w:rFonts w:ascii="Calibri" w:hAnsi="Calibri" w:cs="Calibri"/>
          <w:sz w:val="21"/>
          <w:szCs w:val="21"/>
        </w:rPr>
        <w:t xml:space="preserve"> (4)</w:t>
      </w:r>
    </w:p>
    <w:p w14:paraId="4656998E" w14:textId="77777777" w:rsidR="00932188" w:rsidRDefault="0059609E">
      <w:pPr>
        <w:pStyle w:val="af9"/>
        <w:widowControl/>
        <w:numPr>
          <w:ilvl w:val="1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Container of the explicit request in Scheme 1</w:t>
      </w:r>
    </w:p>
    <w:p w14:paraId="20F6F3A8" w14:textId="34ABFDD5" w:rsidR="00B27F42" w:rsidRDefault="0059609E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New 2</w:t>
      </w:r>
      <w:r>
        <w:rPr>
          <w:rFonts w:ascii="Calibri" w:hAnsi="Calibri" w:cs="Calibri"/>
          <w:sz w:val="21"/>
          <w:szCs w:val="21"/>
          <w:vertAlign w:val="superscript"/>
        </w:rPr>
        <w:t>nd</w:t>
      </w:r>
      <w:r>
        <w:rPr>
          <w:rFonts w:ascii="Calibri" w:hAnsi="Calibri" w:cs="Calibri"/>
          <w:sz w:val="21"/>
          <w:szCs w:val="21"/>
        </w:rPr>
        <w:t xml:space="preserve">-stage SCI format </w:t>
      </w:r>
      <w:r w:rsidR="0055183F">
        <w:rPr>
          <w:rFonts w:ascii="Calibri" w:hAnsi="Calibri" w:cs="Calibri"/>
          <w:sz w:val="21"/>
          <w:szCs w:val="21"/>
        </w:rPr>
        <w:t xml:space="preserve">[Huawei,1] </w:t>
      </w:r>
      <w:r w:rsidR="00F715BB">
        <w:rPr>
          <w:rFonts w:ascii="Calibri" w:hAnsi="Calibri" w:cs="Calibri"/>
          <w:sz w:val="21"/>
          <w:szCs w:val="21"/>
        </w:rPr>
        <w:t xml:space="preserve">[Nokia,2] </w:t>
      </w:r>
      <w:r w:rsidR="00FB0C80">
        <w:rPr>
          <w:rFonts w:ascii="Calibri" w:hAnsi="Calibri" w:cs="Calibri"/>
          <w:sz w:val="21"/>
          <w:szCs w:val="21"/>
        </w:rPr>
        <w:t xml:space="preserve">[Futurewei,3] </w:t>
      </w:r>
      <w:r w:rsidR="00B27F42">
        <w:rPr>
          <w:rFonts w:ascii="Calibri" w:hAnsi="Calibri" w:cs="Calibri"/>
          <w:sz w:val="21"/>
          <w:szCs w:val="21"/>
        </w:rPr>
        <w:t>[vivo,4]</w:t>
      </w:r>
      <w:r w:rsidR="0051650A" w:rsidRPr="0051650A">
        <w:rPr>
          <w:rFonts w:ascii="Calibri" w:hAnsi="Calibri" w:cs="Calibri"/>
          <w:sz w:val="21"/>
          <w:szCs w:val="21"/>
        </w:rPr>
        <w:t xml:space="preserve"> </w:t>
      </w:r>
      <w:r w:rsidR="00AE2B13">
        <w:rPr>
          <w:rFonts w:ascii="Calibri" w:hAnsi="Calibri" w:cs="Calibri"/>
          <w:sz w:val="21"/>
          <w:szCs w:val="21"/>
        </w:rPr>
        <w:t xml:space="preserve">[Spreadtrum,5] </w:t>
      </w:r>
      <w:r w:rsidR="0051650A">
        <w:rPr>
          <w:rFonts w:ascii="Calibri" w:hAnsi="Calibri" w:cs="Calibri"/>
          <w:sz w:val="21"/>
          <w:szCs w:val="21"/>
        </w:rPr>
        <w:t>[Fujitsu,6]</w:t>
      </w:r>
      <w:r w:rsidR="00740A47" w:rsidRPr="00740A47">
        <w:rPr>
          <w:rFonts w:ascii="Calibri" w:hAnsi="Calibri" w:cs="Calibri"/>
          <w:sz w:val="21"/>
          <w:szCs w:val="21"/>
        </w:rPr>
        <w:t xml:space="preserve"> </w:t>
      </w:r>
      <w:r w:rsidR="00740A47">
        <w:rPr>
          <w:rFonts w:ascii="Calibri" w:hAnsi="Calibri" w:cs="Calibri"/>
          <w:sz w:val="21"/>
          <w:szCs w:val="21"/>
        </w:rPr>
        <w:t>[CATT,7]</w:t>
      </w:r>
      <w:r w:rsidR="00E65365" w:rsidRPr="00E65365">
        <w:rPr>
          <w:rFonts w:ascii="Calibri" w:hAnsi="Calibri" w:cs="Calibri"/>
          <w:sz w:val="21"/>
          <w:szCs w:val="21"/>
        </w:rPr>
        <w:t xml:space="preserve"> </w:t>
      </w:r>
      <w:r w:rsidR="00F73A5C">
        <w:rPr>
          <w:rFonts w:ascii="Calibri" w:hAnsi="Calibri" w:cs="Calibri"/>
          <w:sz w:val="21"/>
          <w:szCs w:val="21"/>
        </w:rPr>
        <w:t xml:space="preserve">[Zhejiang Lab,9] </w:t>
      </w:r>
      <w:r w:rsidR="00F205C0">
        <w:rPr>
          <w:rFonts w:ascii="Calibri" w:hAnsi="Calibri" w:cs="Calibri"/>
          <w:sz w:val="21"/>
          <w:szCs w:val="21"/>
        </w:rPr>
        <w:t xml:space="preserve">[Sony,10] </w:t>
      </w:r>
      <w:r w:rsidR="00E65365">
        <w:rPr>
          <w:rFonts w:ascii="Calibri" w:hAnsi="Calibri" w:cs="Calibri"/>
          <w:sz w:val="21"/>
          <w:szCs w:val="21"/>
        </w:rPr>
        <w:t>[Xiaomi,12]</w:t>
      </w:r>
      <w:r w:rsidR="00AE2B13" w:rsidRPr="00AE2B13">
        <w:rPr>
          <w:rFonts w:ascii="Calibri" w:hAnsi="Calibri" w:cs="Calibri"/>
          <w:sz w:val="21"/>
          <w:szCs w:val="21"/>
        </w:rPr>
        <w:t xml:space="preserve"> </w:t>
      </w:r>
      <w:r w:rsidR="00AE2B13">
        <w:rPr>
          <w:rFonts w:ascii="Calibri" w:hAnsi="Calibri" w:cs="Calibri"/>
          <w:sz w:val="21"/>
          <w:szCs w:val="21"/>
        </w:rPr>
        <w:t xml:space="preserve">[CMCC,13] </w:t>
      </w:r>
      <w:r w:rsidR="00F844D4">
        <w:rPr>
          <w:rFonts w:ascii="Calibri" w:hAnsi="Calibri" w:cs="Calibri"/>
          <w:sz w:val="21"/>
          <w:szCs w:val="21"/>
        </w:rPr>
        <w:t xml:space="preserve">[CAICT,15] </w:t>
      </w:r>
      <w:r w:rsidR="00CA718F">
        <w:rPr>
          <w:rFonts w:ascii="Calibri" w:hAnsi="Calibri" w:cs="Calibri"/>
          <w:sz w:val="21"/>
          <w:szCs w:val="21"/>
        </w:rPr>
        <w:t>[Samsung,18]</w:t>
      </w:r>
      <w:r w:rsidR="005623F8">
        <w:rPr>
          <w:rFonts w:ascii="Calibri" w:hAnsi="Calibri" w:cs="Calibri"/>
          <w:sz w:val="21"/>
          <w:szCs w:val="21"/>
        </w:rPr>
        <w:t xml:space="preserve"> [Apple,22]</w:t>
      </w:r>
      <w:r w:rsidR="00BC58F6">
        <w:rPr>
          <w:rFonts w:ascii="Calibri" w:hAnsi="Calibri" w:cs="Calibri"/>
          <w:sz w:val="21"/>
          <w:szCs w:val="21"/>
        </w:rPr>
        <w:t xml:space="preserve"> [Lenovo,29]</w:t>
      </w:r>
      <w:r w:rsidR="00587266">
        <w:rPr>
          <w:rFonts w:ascii="Calibri" w:hAnsi="Calibri" w:cs="Calibri"/>
          <w:sz w:val="21"/>
          <w:szCs w:val="21"/>
        </w:rPr>
        <w:t xml:space="preserve"> (15)</w:t>
      </w:r>
    </w:p>
    <w:p w14:paraId="55F4F56F" w14:textId="453598CA" w:rsidR="00932188" w:rsidRDefault="0059609E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without TB scheduling [Huawei,1] [Samsung,18]</w:t>
      </w:r>
      <w:r w:rsidR="00587266">
        <w:rPr>
          <w:rFonts w:ascii="Calibri" w:hAnsi="Calibri" w:cs="Calibri"/>
          <w:sz w:val="21"/>
          <w:szCs w:val="21"/>
        </w:rPr>
        <w:t xml:space="preserve"> (2)</w:t>
      </w:r>
    </w:p>
    <w:p w14:paraId="254899E3" w14:textId="34335101" w:rsidR="00B27F42" w:rsidRDefault="0059609E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MAC CE </w:t>
      </w:r>
      <w:r w:rsidR="00F715BB">
        <w:rPr>
          <w:rFonts w:ascii="Calibri" w:hAnsi="Calibri" w:cs="Calibri"/>
          <w:sz w:val="21"/>
          <w:szCs w:val="21"/>
        </w:rPr>
        <w:t xml:space="preserve">[Nokia,2] </w:t>
      </w:r>
      <w:r w:rsidR="00B27F42">
        <w:rPr>
          <w:rFonts w:ascii="Calibri" w:hAnsi="Calibri" w:cs="Calibri"/>
          <w:sz w:val="21"/>
          <w:szCs w:val="21"/>
        </w:rPr>
        <w:t>[vivo,4]</w:t>
      </w:r>
      <w:r w:rsidR="0051650A" w:rsidRPr="0051650A">
        <w:rPr>
          <w:rFonts w:ascii="Calibri" w:hAnsi="Calibri" w:cs="Calibri"/>
          <w:sz w:val="21"/>
          <w:szCs w:val="21"/>
        </w:rPr>
        <w:t xml:space="preserve"> </w:t>
      </w:r>
      <w:r w:rsidR="0051650A">
        <w:rPr>
          <w:rFonts w:ascii="Calibri" w:hAnsi="Calibri" w:cs="Calibri"/>
          <w:sz w:val="21"/>
          <w:szCs w:val="21"/>
        </w:rPr>
        <w:t>[Fujitsu,6]</w:t>
      </w:r>
      <w:r w:rsidR="00781FED" w:rsidRPr="00781FED">
        <w:rPr>
          <w:rFonts w:ascii="Calibri" w:hAnsi="Calibri" w:cs="Calibri"/>
          <w:sz w:val="21"/>
          <w:szCs w:val="21"/>
        </w:rPr>
        <w:t xml:space="preserve"> </w:t>
      </w:r>
      <w:r w:rsidR="00F205C0">
        <w:rPr>
          <w:rFonts w:ascii="Calibri" w:hAnsi="Calibri" w:cs="Calibri"/>
          <w:sz w:val="21"/>
          <w:szCs w:val="21"/>
        </w:rPr>
        <w:t xml:space="preserve">[Sony,10] </w:t>
      </w:r>
      <w:r w:rsidR="00781FED">
        <w:rPr>
          <w:rFonts w:ascii="Calibri" w:hAnsi="Calibri" w:cs="Calibri"/>
          <w:sz w:val="21"/>
          <w:szCs w:val="21"/>
        </w:rPr>
        <w:t>[Fraunhofer,14]</w:t>
      </w:r>
      <w:r w:rsidR="00C57902" w:rsidRPr="00C57902">
        <w:rPr>
          <w:rFonts w:ascii="Calibri" w:hAnsi="Calibri" w:cs="Calibri"/>
          <w:sz w:val="21"/>
          <w:szCs w:val="21"/>
        </w:rPr>
        <w:t xml:space="preserve"> </w:t>
      </w:r>
      <w:r w:rsidR="00C57902">
        <w:rPr>
          <w:rFonts w:ascii="Calibri" w:hAnsi="Calibri" w:cs="Calibri"/>
          <w:sz w:val="21"/>
          <w:szCs w:val="21"/>
        </w:rPr>
        <w:t>[ZTE,16]</w:t>
      </w:r>
      <w:r w:rsidR="00A16C01">
        <w:rPr>
          <w:rFonts w:ascii="Calibri" w:hAnsi="Calibri" w:cs="Calibri"/>
          <w:sz w:val="21"/>
          <w:szCs w:val="21"/>
        </w:rPr>
        <w:t xml:space="preserve"> [LGE,19]</w:t>
      </w:r>
      <w:r w:rsidR="005623F8">
        <w:rPr>
          <w:rFonts w:ascii="Calibri" w:hAnsi="Calibri" w:cs="Calibri"/>
          <w:sz w:val="21"/>
          <w:szCs w:val="21"/>
        </w:rPr>
        <w:t xml:space="preserve"> [Apple,22]</w:t>
      </w:r>
      <w:r w:rsidR="00BC58F6" w:rsidRPr="00BC58F6">
        <w:rPr>
          <w:rFonts w:ascii="Calibri" w:hAnsi="Calibri" w:cs="Calibri"/>
          <w:sz w:val="21"/>
          <w:szCs w:val="21"/>
        </w:rPr>
        <w:t xml:space="preserve"> </w:t>
      </w:r>
      <w:r w:rsidR="00080346">
        <w:rPr>
          <w:rFonts w:ascii="Calibri" w:hAnsi="Calibri" w:cs="Calibri"/>
          <w:sz w:val="21"/>
          <w:szCs w:val="21"/>
        </w:rPr>
        <w:t xml:space="preserve">[Panasonic,23] </w:t>
      </w:r>
      <w:r w:rsidR="00BC58F6">
        <w:rPr>
          <w:rFonts w:ascii="Calibri" w:hAnsi="Calibri" w:cs="Calibri"/>
          <w:sz w:val="21"/>
          <w:szCs w:val="21"/>
        </w:rPr>
        <w:t>[Lenovo,29]</w:t>
      </w:r>
      <w:r w:rsidR="00587266">
        <w:rPr>
          <w:rFonts w:ascii="Calibri" w:hAnsi="Calibri" w:cs="Calibri"/>
          <w:sz w:val="21"/>
          <w:szCs w:val="21"/>
        </w:rPr>
        <w:t xml:space="preserve"> (10)</w:t>
      </w:r>
    </w:p>
    <w:p w14:paraId="78CAE162" w14:textId="2FB7621D" w:rsidR="00932188" w:rsidRDefault="0059609E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With the possibility of multiplexing with data [Intel,</w:t>
      </w:r>
      <w:r w:rsidR="00A16C01">
        <w:rPr>
          <w:rFonts w:ascii="Calibri" w:hAnsi="Calibri" w:cs="Calibri"/>
          <w:sz w:val="21"/>
          <w:szCs w:val="21"/>
        </w:rPr>
        <w:t>1</w:t>
      </w:r>
      <w:r>
        <w:rPr>
          <w:rFonts w:ascii="Calibri" w:hAnsi="Calibri" w:cs="Calibri"/>
          <w:sz w:val="21"/>
          <w:szCs w:val="21"/>
        </w:rPr>
        <w:t>1]</w:t>
      </w:r>
      <w:r w:rsidR="00A16C01">
        <w:rPr>
          <w:rFonts w:ascii="Calibri" w:hAnsi="Calibri" w:cs="Calibri"/>
          <w:sz w:val="21"/>
          <w:szCs w:val="21"/>
        </w:rPr>
        <w:t xml:space="preserve"> [LGE,19]</w:t>
      </w:r>
      <w:r w:rsidR="00587266">
        <w:rPr>
          <w:rFonts w:ascii="Calibri" w:hAnsi="Calibri" w:cs="Calibri"/>
          <w:sz w:val="21"/>
          <w:szCs w:val="21"/>
        </w:rPr>
        <w:t xml:space="preserve"> (2)</w:t>
      </w:r>
    </w:p>
    <w:p w14:paraId="1A3567DC" w14:textId="5C868641" w:rsidR="00932188" w:rsidRDefault="0059609E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Destination ID are always the same</w:t>
      </w:r>
      <w:r w:rsidR="00A16C01">
        <w:rPr>
          <w:rFonts w:ascii="Calibri" w:hAnsi="Calibri" w:cs="Calibri"/>
          <w:sz w:val="21"/>
          <w:szCs w:val="21"/>
        </w:rPr>
        <w:t xml:space="preserve"> [LGE,19]</w:t>
      </w:r>
    </w:p>
    <w:p w14:paraId="0DDE351F" w14:textId="7703815B" w:rsidR="00932188" w:rsidRDefault="0059609E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Destination ID can be different [Intel,</w:t>
      </w:r>
      <w:r w:rsidR="00A16C01">
        <w:rPr>
          <w:rFonts w:ascii="Calibri" w:hAnsi="Calibri" w:cs="Calibri"/>
          <w:sz w:val="21"/>
          <w:szCs w:val="21"/>
        </w:rPr>
        <w:t>1</w:t>
      </w:r>
      <w:r>
        <w:rPr>
          <w:rFonts w:ascii="Calibri" w:hAnsi="Calibri" w:cs="Calibri"/>
          <w:sz w:val="21"/>
          <w:szCs w:val="21"/>
        </w:rPr>
        <w:t>1]</w:t>
      </w:r>
    </w:p>
    <w:p w14:paraId="332646B7" w14:textId="141F2A66" w:rsidR="00BA6D3F" w:rsidRDefault="0059609E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  <w:lang w:val="fr-FR"/>
        </w:rPr>
      </w:pPr>
      <w:r>
        <w:rPr>
          <w:rFonts w:ascii="Calibri" w:hAnsi="Calibri" w:cs="Calibri"/>
          <w:sz w:val="21"/>
          <w:szCs w:val="21"/>
          <w:lang w:val="fr-FR"/>
        </w:rPr>
        <w:t xml:space="preserve">PC5-RRC </w:t>
      </w:r>
      <w:r w:rsidR="00BA6D3F">
        <w:rPr>
          <w:rFonts w:ascii="Calibri" w:hAnsi="Calibri" w:cs="Calibri"/>
          <w:sz w:val="21"/>
          <w:szCs w:val="21"/>
          <w:lang w:val="fr-FR"/>
        </w:rPr>
        <w:t xml:space="preserve">[Qualcomm,30] </w:t>
      </w:r>
    </w:p>
    <w:p w14:paraId="009D0823" w14:textId="56DC045D" w:rsidR="00932188" w:rsidRDefault="0059609E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PSFCH [MediaTek,</w:t>
      </w:r>
      <w:r w:rsidR="00217EF2">
        <w:rPr>
          <w:rFonts w:ascii="Calibri" w:hAnsi="Calibri" w:cs="Calibri"/>
          <w:sz w:val="21"/>
          <w:szCs w:val="21"/>
        </w:rPr>
        <w:t>31</w:t>
      </w:r>
      <w:r>
        <w:rPr>
          <w:rFonts w:ascii="Calibri" w:hAnsi="Calibri" w:cs="Calibri"/>
          <w:sz w:val="21"/>
          <w:szCs w:val="21"/>
        </w:rPr>
        <w:t>]</w:t>
      </w:r>
    </w:p>
    <w:p w14:paraId="1D403B58" w14:textId="50916294" w:rsidR="00B27F42" w:rsidRDefault="00B27F42" w:rsidP="00B27F42">
      <w:pPr>
        <w:pStyle w:val="af9"/>
        <w:widowControl/>
        <w:numPr>
          <w:ilvl w:val="1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Other details for scheme 1</w:t>
      </w:r>
    </w:p>
    <w:p w14:paraId="443166AD" w14:textId="77777777" w:rsidR="00B27F42" w:rsidRDefault="00B27F42" w:rsidP="00B27F42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Inter-UE coordination triggered by UE-B’s request</w:t>
      </w:r>
    </w:p>
    <w:p w14:paraId="363CCE2B" w14:textId="77777777" w:rsidR="00B27F42" w:rsidRDefault="00B27F42" w:rsidP="00B27F42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Cast type</w:t>
      </w:r>
    </w:p>
    <w:p w14:paraId="55BE20DC" w14:textId="293BC8B4" w:rsidR="00B27F42" w:rsidRDefault="00B27F42" w:rsidP="00B27F42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Unicast </w:t>
      </w:r>
      <w:r w:rsidR="00AC0C1A">
        <w:rPr>
          <w:rFonts w:ascii="Calibri" w:hAnsi="Calibri" w:cs="Calibri"/>
          <w:sz w:val="21"/>
          <w:szCs w:val="21"/>
        </w:rPr>
        <w:t xml:space="preserve">[Huawei,1] </w:t>
      </w:r>
      <w:r w:rsidR="00F45CEC">
        <w:rPr>
          <w:rFonts w:ascii="Calibri" w:hAnsi="Calibri" w:cs="Calibri"/>
          <w:sz w:val="21"/>
          <w:szCs w:val="21"/>
        </w:rPr>
        <w:t xml:space="preserve">[Nokia,2] </w:t>
      </w:r>
      <w:r w:rsidR="007B4BED">
        <w:rPr>
          <w:rFonts w:ascii="Calibri" w:hAnsi="Calibri" w:cs="Calibri"/>
          <w:sz w:val="21"/>
          <w:szCs w:val="21"/>
        </w:rPr>
        <w:t xml:space="preserve">[Futurewei,3] </w:t>
      </w:r>
      <w:r w:rsidR="00AE2B13">
        <w:rPr>
          <w:rFonts w:ascii="Calibri" w:hAnsi="Calibri" w:cs="Calibri"/>
          <w:sz w:val="21"/>
          <w:szCs w:val="21"/>
        </w:rPr>
        <w:t xml:space="preserve">[Spreadtrum,5] </w:t>
      </w:r>
      <w:r w:rsidR="00740A47">
        <w:rPr>
          <w:rFonts w:ascii="Calibri" w:hAnsi="Calibri" w:cs="Calibri"/>
          <w:sz w:val="21"/>
          <w:szCs w:val="21"/>
        </w:rPr>
        <w:t xml:space="preserve">[CATT,7] </w:t>
      </w:r>
      <w:r w:rsidR="00892832">
        <w:rPr>
          <w:rFonts w:ascii="Calibri" w:hAnsi="Calibri" w:cs="Calibri"/>
          <w:sz w:val="21"/>
          <w:szCs w:val="21"/>
        </w:rPr>
        <w:t xml:space="preserve">[Fraunhofer,14] </w:t>
      </w:r>
      <w:r w:rsidR="00166AB8">
        <w:rPr>
          <w:rFonts w:ascii="Calibri" w:hAnsi="Calibri" w:cs="Calibri"/>
          <w:sz w:val="21"/>
          <w:szCs w:val="21"/>
        </w:rPr>
        <w:t xml:space="preserve">[Mitsubishi,21] [Panasonic,23] </w:t>
      </w:r>
      <w:r>
        <w:rPr>
          <w:rFonts w:ascii="Calibri" w:hAnsi="Calibri" w:cs="Calibri"/>
          <w:sz w:val="21"/>
          <w:szCs w:val="21"/>
        </w:rPr>
        <w:t>[Ericsson,32]</w:t>
      </w:r>
      <w:r w:rsidR="00587266">
        <w:rPr>
          <w:rFonts w:ascii="Calibri" w:hAnsi="Calibri" w:cs="Calibri"/>
          <w:sz w:val="21"/>
          <w:szCs w:val="21"/>
        </w:rPr>
        <w:t xml:space="preserve"> (9)</w:t>
      </w:r>
    </w:p>
    <w:p w14:paraId="702FDB9E" w14:textId="758F76E2" w:rsidR="00F45CEC" w:rsidRDefault="00F45CEC" w:rsidP="00B27F42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Groupcast [Nokia,2]</w:t>
      </w:r>
      <w:r w:rsidR="00892832" w:rsidRPr="00892832">
        <w:rPr>
          <w:rFonts w:ascii="Calibri" w:hAnsi="Calibri" w:cs="Calibri"/>
          <w:sz w:val="21"/>
          <w:szCs w:val="21"/>
        </w:rPr>
        <w:t xml:space="preserve"> </w:t>
      </w:r>
      <w:r w:rsidR="00892832">
        <w:rPr>
          <w:rFonts w:ascii="Calibri" w:hAnsi="Calibri" w:cs="Calibri"/>
          <w:sz w:val="21"/>
          <w:szCs w:val="21"/>
        </w:rPr>
        <w:t>[Fraunhofer,14]</w:t>
      </w:r>
      <w:r w:rsidR="00587266">
        <w:rPr>
          <w:rFonts w:ascii="Calibri" w:hAnsi="Calibri" w:cs="Calibri"/>
          <w:sz w:val="21"/>
          <w:szCs w:val="21"/>
        </w:rPr>
        <w:t xml:space="preserve"> (2)</w:t>
      </w:r>
    </w:p>
    <w:p w14:paraId="79FF7E92" w14:textId="77777777" w:rsidR="00B27F42" w:rsidRDefault="00B27F42" w:rsidP="00B27F42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Source ID</w:t>
      </w:r>
    </w:p>
    <w:p w14:paraId="3A42CD9D" w14:textId="4A406DAF" w:rsidR="00A16C01" w:rsidRDefault="00A16C01" w:rsidP="00A16C01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Destination ID of UE-B’s request signaling</w:t>
      </w:r>
      <w:r w:rsidR="00703972">
        <w:rPr>
          <w:rFonts w:ascii="Calibri" w:hAnsi="Calibri" w:cs="Calibri"/>
          <w:sz w:val="21"/>
          <w:szCs w:val="21"/>
        </w:rPr>
        <w:t xml:space="preserve"> [LGE,19]</w:t>
      </w:r>
    </w:p>
    <w:p w14:paraId="59A7A165" w14:textId="77777777" w:rsidR="00B27F42" w:rsidRDefault="00B27F42" w:rsidP="00B27F42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proofErr w:type="spellStart"/>
      <w:r>
        <w:rPr>
          <w:rFonts w:ascii="Calibri" w:hAnsi="Calibri" w:cs="Calibri"/>
          <w:sz w:val="21"/>
          <w:szCs w:val="21"/>
        </w:rPr>
        <w:t>Destinatoin</w:t>
      </w:r>
      <w:proofErr w:type="spellEnd"/>
      <w:r>
        <w:rPr>
          <w:rFonts w:ascii="Calibri" w:hAnsi="Calibri" w:cs="Calibri"/>
          <w:sz w:val="21"/>
          <w:szCs w:val="21"/>
        </w:rPr>
        <w:t xml:space="preserve"> ID</w:t>
      </w:r>
    </w:p>
    <w:p w14:paraId="50978FFE" w14:textId="77777777" w:rsidR="00587266" w:rsidRDefault="00587266" w:rsidP="00587266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Source ID of UE-B’s request signaling [CATT,7] [Intel,11] [LGE,19] (3)</w:t>
      </w:r>
    </w:p>
    <w:p w14:paraId="5F71BFB6" w14:textId="177762A2" w:rsidR="003C3ABD" w:rsidRDefault="003C3ABD" w:rsidP="003C3ABD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Broadcast destination ID [Intel,</w:t>
      </w:r>
      <w:proofErr w:type="gramStart"/>
      <w:r>
        <w:rPr>
          <w:rFonts w:ascii="Calibri" w:hAnsi="Calibri" w:cs="Calibri"/>
          <w:sz w:val="21"/>
          <w:szCs w:val="21"/>
        </w:rPr>
        <w:t>11](</w:t>
      </w:r>
      <w:proofErr w:type="gramEnd"/>
      <w:r>
        <w:rPr>
          <w:rFonts w:ascii="Calibri" w:hAnsi="Calibri" w:cs="Calibri"/>
          <w:sz w:val="21"/>
          <w:szCs w:val="21"/>
        </w:rPr>
        <w:t>standalone mode)</w:t>
      </w:r>
    </w:p>
    <w:p w14:paraId="7E87089C" w14:textId="773A364A" w:rsidR="003C3ABD" w:rsidRPr="003C3ABD" w:rsidRDefault="003C3ABD" w:rsidP="003C3ABD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Groupcast </w:t>
      </w:r>
      <w:proofErr w:type="spellStart"/>
      <w:r>
        <w:rPr>
          <w:rFonts w:ascii="Calibri" w:hAnsi="Calibri" w:cs="Calibri"/>
          <w:sz w:val="21"/>
          <w:szCs w:val="21"/>
        </w:rPr>
        <w:t>desitnation</w:t>
      </w:r>
      <w:proofErr w:type="spellEnd"/>
      <w:r>
        <w:rPr>
          <w:rFonts w:ascii="Calibri" w:hAnsi="Calibri" w:cs="Calibri"/>
          <w:sz w:val="21"/>
          <w:szCs w:val="21"/>
        </w:rPr>
        <w:t xml:space="preserve"> ID of UE-B’s transmission [Intel,11]</w:t>
      </w:r>
    </w:p>
    <w:p w14:paraId="0EE7915C" w14:textId="77777777" w:rsidR="00B27F42" w:rsidRDefault="00B27F42" w:rsidP="00B27F42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Priority value</w:t>
      </w:r>
    </w:p>
    <w:p w14:paraId="07D38F35" w14:textId="1E01A505" w:rsidR="00EF06FA" w:rsidRDefault="00EF06FA" w:rsidP="00EF06FA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Indicated by UE-B’s request [Intel,11]</w:t>
      </w:r>
    </w:p>
    <w:p w14:paraId="0A8EEF86" w14:textId="28879324" w:rsidR="00A16C01" w:rsidRDefault="00A16C01" w:rsidP="00EF06FA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(pre)configured [LGE,19]</w:t>
      </w:r>
    </w:p>
    <w:p w14:paraId="64C03EF3" w14:textId="77777777" w:rsidR="00B27F42" w:rsidRDefault="00B27F42" w:rsidP="00B27F42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Request signaling </w:t>
      </w:r>
    </w:p>
    <w:p w14:paraId="3E3BE9E3" w14:textId="77777777" w:rsidR="00B27F42" w:rsidRDefault="00B27F42" w:rsidP="00B27F42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Cast type</w:t>
      </w:r>
    </w:p>
    <w:p w14:paraId="1B887BBD" w14:textId="617BDB76" w:rsidR="00B27F42" w:rsidRDefault="00B27F42" w:rsidP="00B27F42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Unicast </w:t>
      </w:r>
      <w:r w:rsidR="00AC0C1A">
        <w:rPr>
          <w:rFonts w:ascii="Calibri" w:hAnsi="Calibri" w:cs="Calibri"/>
          <w:sz w:val="21"/>
          <w:szCs w:val="21"/>
        </w:rPr>
        <w:t xml:space="preserve">[Huawei,1] </w:t>
      </w:r>
      <w:r w:rsidR="00F45CEC">
        <w:rPr>
          <w:rFonts w:ascii="Calibri" w:hAnsi="Calibri" w:cs="Calibri"/>
          <w:sz w:val="21"/>
          <w:szCs w:val="21"/>
        </w:rPr>
        <w:t>[Nokia,2]</w:t>
      </w:r>
      <w:r w:rsidR="003C3ABD">
        <w:rPr>
          <w:rFonts w:ascii="Calibri" w:hAnsi="Calibri" w:cs="Calibri"/>
          <w:sz w:val="21"/>
          <w:szCs w:val="21"/>
        </w:rPr>
        <w:t xml:space="preserve"> </w:t>
      </w:r>
      <w:r w:rsidR="007B4BED">
        <w:rPr>
          <w:rFonts w:ascii="Calibri" w:hAnsi="Calibri" w:cs="Calibri"/>
          <w:sz w:val="21"/>
          <w:szCs w:val="21"/>
        </w:rPr>
        <w:t xml:space="preserve">[Futurewei,3] </w:t>
      </w:r>
      <w:r w:rsidR="003C3ABD">
        <w:rPr>
          <w:rFonts w:ascii="Calibri" w:hAnsi="Calibri" w:cs="Calibri"/>
          <w:sz w:val="21"/>
          <w:szCs w:val="21"/>
        </w:rPr>
        <w:t>[Intel,11]</w:t>
      </w:r>
      <w:r w:rsidR="00892832" w:rsidRPr="00892832">
        <w:rPr>
          <w:rFonts w:ascii="Calibri" w:hAnsi="Calibri" w:cs="Calibri"/>
          <w:sz w:val="21"/>
          <w:szCs w:val="21"/>
        </w:rPr>
        <w:t xml:space="preserve"> </w:t>
      </w:r>
      <w:r w:rsidR="00892832">
        <w:rPr>
          <w:rFonts w:ascii="Calibri" w:hAnsi="Calibri" w:cs="Calibri"/>
          <w:sz w:val="21"/>
          <w:szCs w:val="21"/>
        </w:rPr>
        <w:t xml:space="preserve">[Fraunhofer,14] </w:t>
      </w:r>
      <w:r w:rsidR="00166AB8">
        <w:rPr>
          <w:rFonts w:ascii="Calibri" w:hAnsi="Calibri" w:cs="Calibri"/>
          <w:sz w:val="21"/>
          <w:szCs w:val="21"/>
        </w:rPr>
        <w:t xml:space="preserve">[Mitsubishi,21] [Panasonic,23] </w:t>
      </w:r>
      <w:r>
        <w:rPr>
          <w:rFonts w:ascii="Calibri" w:hAnsi="Calibri" w:cs="Calibri"/>
          <w:sz w:val="21"/>
          <w:szCs w:val="21"/>
        </w:rPr>
        <w:t>[Ericsson,32]</w:t>
      </w:r>
      <w:r w:rsidR="00587266">
        <w:rPr>
          <w:rFonts w:ascii="Calibri" w:hAnsi="Calibri" w:cs="Calibri"/>
          <w:sz w:val="21"/>
          <w:szCs w:val="21"/>
        </w:rPr>
        <w:t xml:space="preserve"> (8)</w:t>
      </w:r>
    </w:p>
    <w:p w14:paraId="6CC26644" w14:textId="679F360D" w:rsidR="00F45CEC" w:rsidRDefault="00F45CEC" w:rsidP="00B27F42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Groupcast [Nokia,2] </w:t>
      </w:r>
      <w:r w:rsidR="007B4BED">
        <w:rPr>
          <w:rFonts w:ascii="Calibri" w:hAnsi="Calibri" w:cs="Calibri"/>
          <w:sz w:val="21"/>
          <w:szCs w:val="21"/>
        </w:rPr>
        <w:t>[Futurewei,3]</w:t>
      </w:r>
      <w:r w:rsidR="00892832" w:rsidRPr="00892832">
        <w:rPr>
          <w:rFonts w:ascii="Calibri" w:hAnsi="Calibri" w:cs="Calibri"/>
          <w:sz w:val="21"/>
          <w:szCs w:val="21"/>
        </w:rPr>
        <w:t xml:space="preserve"> </w:t>
      </w:r>
      <w:r w:rsidR="00892832">
        <w:rPr>
          <w:rFonts w:ascii="Calibri" w:hAnsi="Calibri" w:cs="Calibri"/>
          <w:sz w:val="21"/>
          <w:szCs w:val="21"/>
        </w:rPr>
        <w:t>[Fraunhofer,14]</w:t>
      </w:r>
      <w:r w:rsidR="00166AB8" w:rsidRPr="00166AB8">
        <w:rPr>
          <w:rFonts w:ascii="Calibri" w:hAnsi="Calibri" w:cs="Calibri"/>
          <w:sz w:val="21"/>
          <w:szCs w:val="21"/>
        </w:rPr>
        <w:t xml:space="preserve"> </w:t>
      </w:r>
      <w:r w:rsidR="00166AB8">
        <w:rPr>
          <w:rFonts w:ascii="Calibri" w:hAnsi="Calibri" w:cs="Calibri"/>
          <w:sz w:val="21"/>
          <w:szCs w:val="21"/>
        </w:rPr>
        <w:t>[Mitsubishi,21]</w:t>
      </w:r>
      <w:r w:rsidR="00587266">
        <w:rPr>
          <w:rFonts w:ascii="Calibri" w:hAnsi="Calibri" w:cs="Calibri"/>
          <w:sz w:val="21"/>
          <w:szCs w:val="21"/>
        </w:rPr>
        <w:t xml:space="preserve"> (4)</w:t>
      </w:r>
    </w:p>
    <w:p w14:paraId="5DFFC611" w14:textId="77777777" w:rsidR="00B27F42" w:rsidRDefault="00B27F42" w:rsidP="00B27F42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Source ID</w:t>
      </w:r>
    </w:p>
    <w:p w14:paraId="3F21AF9A" w14:textId="4277D764" w:rsidR="00A16C01" w:rsidRDefault="00A16C01" w:rsidP="00A16C01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Source ID to be used for UE-B’s transmission [LGE,19]</w:t>
      </w:r>
    </w:p>
    <w:p w14:paraId="385E7429" w14:textId="77777777" w:rsidR="00B27F42" w:rsidRDefault="00B27F42" w:rsidP="00B27F42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proofErr w:type="spellStart"/>
      <w:r>
        <w:rPr>
          <w:rFonts w:ascii="Calibri" w:hAnsi="Calibri" w:cs="Calibri"/>
          <w:sz w:val="21"/>
          <w:szCs w:val="21"/>
        </w:rPr>
        <w:lastRenderedPageBreak/>
        <w:t>Destinatoin</w:t>
      </w:r>
      <w:proofErr w:type="spellEnd"/>
      <w:r>
        <w:rPr>
          <w:rFonts w:ascii="Calibri" w:hAnsi="Calibri" w:cs="Calibri"/>
          <w:sz w:val="21"/>
          <w:szCs w:val="21"/>
        </w:rPr>
        <w:t xml:space="preserve"> ID</w:t>
      </w:r>
    </w:p>
    <w:p w14:paraId="3F0829E8" w14:textId="764B5138" w:rsidR="00A16C01" w:rsidRDefault="00A16C01" w:rsidP="00A16C01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proofErr w:type="spellStart"/>
      <w:r>
        <w:rPr>
          <w:rFonts w:ascii="Calibri" w:hAnsi="Calibri" w:cs="Calibri"/>
          <w:sz w:val="21"/>
          <w:szCs w:val="21"/>
        </w:rPr>
        <w:t>Destinatoin</w:t>
      </w:r>
      <w:proofErr w:type="spellEnd"/>
      <w:r>
        <w:rPr>
          <w:rFonts w:ascii="Calibri" w:hAnsi="Calibri" w:cs="Calibri"/>
          <w:sz w:val="21"/>
          <w:szCs w:val="21"/>
        </w:rPr>
        <w:t xml:space="preserve"> ID to be used for UE-B’s transmission [LGE,19]</w:t>
      </w:r>
    </w:p>
    <w:p w14:paraId="1A9B17A6" w14:textId="77777777" w:rsidR="00B27F42" w:rsidRDefault="00B27F42" w:rsidP="00B27F42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Priority value</w:t>
      </w:r>
    </w:p>
    <w:p w14:paraId="74248D0A" w14:textId="731CFDD5" w:rsidR="00A16C01" w:rsidRDefault="00A16C01" w:rsidP="00A16C01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(pre)configured [LGE,19]</w:t>
      </w:r>
    </w:p>
    <w:p w14:paraId="4AE6EB1C" w14:textId="77777777" w:rsidR="00B27F42" w:rsidRDefault="00B27F42" w:rsidP="00B27F42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Inter-UE coordination triggered by a condition rather than request reception</w:t>
      </w:r>
    </w:p>
    <w:p w14:paraId="17D666AB" w14:textId="77777777" w:rsidR="00B27F42" w:rsidRDefault="00B27F42" w:rsidP="00B27F42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Cast type</w:t>
      </w:r>
    </w:p>
    <w:p w14:paraId="172D6B44" w14:textId="61E9780C" w:rsidR="00B27F42" w:rsidRDefault="00B27F42" w:rsidP="00B27F42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Unicast </w:t>
      </w:r>
      <w:r w:rsidR="00AC0C1A">
        <w:rPr>
          <w:rFonts w:ascii="Calibri" w:hAnsi="Calibri" w:cs="Calibri"/>
          <w:sz w:val="21"/>
          <w:szCs w:val="21"/>
        </w:rPr>
        <w:t xml:space="preserve">[Huawei,1] </w:t>
      </w:r>
      <w:r w:rsidR="007B4BED">
        <w:rPr>
          <w:rFonts w:ascii="Calibri" w:hAnsi="Calibri" w:cs="Calibri"/>
          <w:sz w:val="21"/>
          <w:szCs w:val="21"/>
        </w:rPr>
        <w:t xml:space="preserve">[Futurewei,3] </w:t>
      </w:r>
      <w:r w:rsidR="00AE2B13">
        <w:rPr>
          <w:rFonts w:ascii="Calibri" w:hAnsi="Calibri" w:cs="Calibri"/>
          <w:sz w:val="21"/>
          <w:szCs w:val="21"/>
        </w:rPr>
        <w:t xml:space="preserve">[Spreadtrum,5] </w:t>
      </w:r>
      <w:r w:rsidR="00166AB8">
        <w:rPr>
          <w:rFonts w:ascii="Calibri" w:hAnsi="Calibri" w:cs="Calibri"/>
          <w:sz w:val="21"/>
          <w:szCs w:val="21"/>
        </w:rPr>
        <w:t xml:space="preserve">[Mitsubishi,21] </w:t>
      </w:r>
      <w:r>
        <w:rPr>
          <w:rFonts w:ascii="Calibri" w:hAnsi="Calibri" w:cs="Calibri"/>
          <w:sz w:val="21"/>
          <w:szCs w:val="21"/>
        </w:rPr>
        <w:t>[Ericsson,32]</w:t>
      </w:r>
      <w:r w:rsidR="00587266">
        <w:rPr>
          <w:rFonts w:ascii="Calibri" w:hAnsi="Calibri" w:cs="Calibri"/>
          <w:sz w:val="21"/>
          <w:szCs w:val="21"/>
        </w:rPr>
        <w:t xml:space="preserve"> (5)</w:t>
      </w:r>
    </w:p>
    <w:p w14:paraId="7263B72D" w14:textId="54AF50B4" w:rsidR="007B4BED" w:rsidRDefault="007B4BED" w:rsidP="00B27F42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Groupcast [Futurewei,3]</w:t>
      </w:r>
      <w:r w:rsidR="00166AB8" w:rsidRPr="00166AB8">
        <w:rPr>
          <w:rFonts w:ascii="Calibri" w:hAnsi="Calibri" w:cs="Calibri"/>
          <w:sz w:val="21"/>
          <w:szCs w:val="21"/>
        </w:rPr>
        <w:t xml:space="preserve"> </w:t>
      </w:r>
      <w:r w:rsidR="00166AB8">
        <w:rPr>
          <w:rFonts w:ascii="Calibri" w:hAnsi="Calibri" w:cs="Calibri"/>
          <w:sz w:val="21"/>
          <w:szCs w:val="21"/>
        </w:rPr>
        <w:t>[Panasonic,23]</w:t>
      </w:r>
      <w:r w:rsidR="00587266">
        <w:rPr>
          <w:rFonts w:ascii="Calibri" w:hAnsi="Calibri" w:cs="Calibri"/>
          <w:sz w:val="21"/>
          <w:szCs w:val="21"/>
        </w:rPr>
        <w:t xml:space="preserve"> (2)</w:t>
      </w:r>
    </w:p>
    <w:p w14:paraId="1542E3E1" w14:textId="52F9FB18" w:rsidR="00166AB8" w:rsidRDefault="00166AB8" w:rsidP="00B27F42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Broadcast [Panasonic,23]</w:t>
      </w:r>
    </w:p>
    <w:p w14:paraId="4478CB92" w14:textId="77777777" w:rsidR="00B27F42" w:rsidRDefault="00B27F42" w:rsidP="00B27F42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Source ID</w:t>
      </w:r>
    </w:p>
    <w:p w14:paraId="30BE923F" w14:textId="3C75327B" w:rsidR="00A16C01" w:rsidRDefault="00A16C01" w:rsidP="00A16C01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Target destination ID to be used for UE-B’s transmission [LGE,19]</w:t>
      </w:r>
    </w:p>
    <w:p w14:paraId="69267EE5" w14:textId="77777777" w:rsidR="00B27F42" w:rsidRDefault="00B27F42" w:rsidP="00B27F42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proofErr w:type="spellStart"/>
      <w:r>
        <w:rPr>
          <w:rFonts w:ascii="Calibri" w:hAnsi="Calibri" w:cs="Calibri"/>
          <w:sz w:val="21"/>
          <w:szCs w:val="21"/>
        </w:rPr>
        <w:t>Destinatoin</w:t>
      </w:r>
      <w:proofErr w:type="spellEnd"/>
      <w:r>
        <w:rPr>
          <w:rFonts w:ascii="Calibri" w:hAnsi="Calibri" w:cs="Calibri"/>
          <w:sz w:val="21"/>
          <w:szCs w:val="21"/>
        </w:rPr>
        <w:t xml:space="preserve"> ID</w:t>
      </w:r>
    </w:p>
    <w:p w14:paraId="15AE35B8" w14:textId="7F93AD71" w:rsidR="003C3ABD" w:rsidRDefault="003C3ABD" w:rsidP="003C3ABD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Broadcast destination ID [Intel,11]</w:t>
      </w:r>
    </w:p>
    <w:p w14:paraId="771E68C7" w14:textId="6781A04C" w:rsidR="00A16C01" w:rsidRDefault="00A16C01" w:rsidP="003C3ABD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(pre)configured [LGE,19]</w:t>
      </w:r>
    </w:p>
    <w:p w14:paraId="04DF15C0" w14:textId="77777777" w:rsidR="00B27F42" w:rsidRDefault="00B27F42" w:rsidP="00B27F42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Priority value</w:t>
      </w:r>
    </w:p>
    <w:p w14:paraId="40247813" w14:textId="64B7FC41" w:rsidR="00EF06FA" w:rsidRDefault="00EF06FA" w:rsidP="00EF06FA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(Pre)configured value [Intel,11]</w:t>
      </w:r>
      <w:r w:rsidR="00587266">
        <w:rPr>
          <w:rFonts w:ascii="Calibri" w:hAnsi="Calibri" w:cs="Calibri"/>
          <w:sz w:val="21"/>
          <w:szCs w:val="21"/>
        </w:rPr>
        <w:t xml:space="preserve"> [LGE,19] (2)</w:t>
      </w:r>
    </w:p>
    <w:p w14:paraId="19C17E99" w14:textId="148E0EF4" w:rsidR="00EF06FA" w:rsidRDefault="00EF06FA" w:rsidP="00EF06FA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Highest priority between multiplexed data and inter-UE coordination information [Intel,11]</w:t>
      </w:r>
    </w:p>
    <w:p w14:paraId="04A913B9" w14:textId="77777777" w:rsidR="00932188" w:rsidRDefault="0059609E">
      <w:pPr>
        <w:pStyle w:val="af9"/>
        <w:widowControl/>
        <w:numPr>
          <w:ilvl w:val="1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Container of the inter-UE coordination in Scheme 2</w:t>
      </w:r>
    </w:p>
    <w:p w14:paraId="60C40F8B" w14:textId="5C9529E0" w:rsidR="003B205C" w:rsidRDefault="003B205C" w:rsidP="003B205C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PSFCH resource set</w:t>
      </w:r>
    </w:p>
    <w:p w14:paraId="1CFF7D4D" w14:textId="3CE3D488" w:rsidR="003B205C" w:rsidRDefault="003B205C" w:rsidP="003B205C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3B205C">
        <w:rPr>
          <w:rFonts w:ascii="Calibri" w:hAnsi="Calibri" w:cs="Calibri"/>
          <w:sz w:val="21"/>
          <w:szCs w:val="21"/>
        </w:rPr>
        <w:t>Period of PSFCH resources (</w:t>
      </w:r>
      <w:proofErr w:type="spellStart"/>
      <w:r w:rsidRPr="003B205C">
        <w:rPr>
          <w:rFonts w:ascii="Calibri" w:hAnsi="Calibri" w:cs="Calibri"/>
          <w:sz w:val="21"/>
          <w:szCs w:val="21"/>
        </w:rPr>
        <w:t>sl</w:t>
      </w:r>
      <w:proofErr w:type="spellEnd"/>
      <w:r w:rsidRPr="003B205C">
        <w:rPr>
          <w:rFonts w:ascii="Calibri" w:hAnsi="Calibri" w:cs="Calibri"/>
          <w:sz w:val="21"/>
          <w:szCs w:val="21"/>
        </w:rPr>
        <w:t>-PSFCH-Period)</w:t>
      </w:r>
    </w:p>
    <w:p w14:paraId="317B48FF" w14:textId="77777777" w:rsidR="00890705" w:rsidRDefault="00890705" w:rsidP="00890705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Indicated by a separate (pre)configuration</w:t>
      </w:r>
    </w:p>
    <w:p w14:paraId="61AC1C14" w14:textId="015534EA" w:rsidR="00890705" w:rsidRDefault="00890705" w:rsidP="00890705">
      <w:pPr>
        <w:pStyle w:val="af9"/>
        <w:widowControl/>
        <w:numPr>
          <w:ilvl w:val="5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Supported by </w:t>
      </w:r>
      <w:r w:rsidR="007615F1">
        <w:rPr>
          <w:rFonts w:ascii="Calibri" w:hAnsi="Calibri" w:cs="Calibri"/>
          <w:sz w:val="21"/>
          <w:szCs w:val="21"/>
        </w:rPr>
        <w:t xml:space="preserve">[Zhejiang Lab,9] </w:t>
      </w:r>
      <w:r w:rsidR="00E1487F">
        <w:rPr>
          <w:rFonts w:ascii="Calibri" w:hAnsi="Calibri" w:cs="Calibri"/>
          <w:sz w:val="21"/>
          <w:szCs w:val="21"/>
        </w:rPr>
        <w:t>[Intel,11]</w:t>
      </w:r>
      <w:r w:rsidR="00587266">
        <w:rPr>
          <w:rFonts w:ascii="Calibri" w:hAnsi="Calibri" w:cs="Calibri"/>
          <w:sz w:val="21"/>
          <w:szCs w:val="21"/>
        </w:rPr>
        <w:t xml:space="preserve"> (2)</w:t>
      </w:r>
    </w:p>
    <w:p w14:paraId="22BE0302" w14:textId="77777777" w:rsidR="00890705" w:rsidRDefault="00890705" w:rsidP="00890705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Same as that of SL HARQ-ACK feedback in the same resource pool</w:t>
      </w:r>
    </w:p>
    <w:p w14:paraId="6E863219" w14:textId="77777777" w:rsidR="00890705" w:rsidRDefault="00890705" w:rsidP="00890705">
      <w:pPr>
        <w:pStyle w:val="af9"/>
        <w:widowControl/>
        <w:numPr>
          <w:ilvl w:val="5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Supported by [Qualcomm,30]</w:t>
      </w:r>
    </w:p>
    <w:p w14:paraId="0B5D2B8B" w14:textId="4AA40C10" w:rsidR="003B205C" w:rsidRDefault="003B205C" w:rsidP="003B205C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3B205C">
        <w:rPr>
          <w:rFonts w:ascii="Calibri" w:hAnsi="Calibri" w:cs="Calibri"/>
          <w:sz w:val="21"/>
          <w:szCs w:val="21"/>
        </w:rPr>
        <w:t>Number of cyclic shift pairs used for a PSFCH transmission that can be multiplexed in a PRB (</w:t>
      </w:r>
      <w:proofErr w:type="spellStart"/>
      <w:r w:rsidRPr="003B205C">
        <w:rPr>
          <w:rFonts w:ascii="Calibri" w:hAnsi="Calibri" w:cs="Calibri"/>
          <w:sz w:val="21"/>
          <w:szCs w:val="21"/>
        </w:rPr>
        <w:t>sl</w:t>
      </w:r>
      <w:proofErr w:type="spellEnd"/>
      <w:r w:rsidRPr="003B205C">
        <w:rPr>
          <w:rFonts w:ascii="Calibri" w:hAnsi="Calibri" w:cs="Calibri"/>
          <w:sz w:val="21"/>
          <w:szCs w:val="21"/>
        </w:rPr>
        <w:t>-</w:t>
      </w:r>
      <w:proofErr w:type="spellStart"/>
      <w:r w:rsidRPr="003B205C">
        <w:rPr>
          <w:rFonts w:ascii="Calibri" w:hAnsi="Calibri" w:cs="Calibri"/>
          <w:sz w:val="21"/>
          <w:szCs w:val="21"/>
        </w:rPr>
        <w:t>NumMuxCS</w:t>
      </w:r>
      <w:proofErr w:type="spellEnd"/>
      <w:r w:rsidRPr="003B205C">
        <w:rPr>
          <w:rFonts w:ascii="Calibri" w:hAnsi="Calibri" w:cs="Calibri"/>
          <w:sz w:val="21"/>
          <w:szCs w:val="21"/>
        </w:rPr>
        <w:t>-Pair)</w:t>
      </w:r>
    </w:p>
    <w:p w14:paraId="14C8A787" w14:textId="77777777" w:rsidR="00890705" w:rsidRDefault="00890705" w:rsidP="00890705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Indicated by a separate (pre)configuration</w:t>
      </w:r>
    </w:p>
    <w:p w14:paraId="70CFA847" w14:textId="53B49196" w:rsidR="00890705" w:rsidRDefault="00890705" w:rsidP="00890705">
      <w:pPr>
        <w:pStyle w:val="af9"/>
        <w:widowControl/>
        <w:numPr>
          <w:ilvl w:val="5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Supported by </w:t>
      </w:r>
      <w:r w:rsidR="00711F12">
        <w:rPr>
          <w:rFonts w:ascii="Calibri" w:hAnsi="Calibri" w:cs="Calibri"/>
          <w:sz w:val="21"/>
          <w:szCs w:val="21"/>
        </w:rPr>
        <w:t>[CATT,7]</w:t>
      </w:r>
      <w:r w:rsidR="007615F1" w:rsidRPr="007615F1">
        <w:rPr>
          <w:rFonts w:ascii="Calibri" w:hAnsi="Calibri" w:cs="Calibri"/>
          <w:sz w:val="21"/>
          <w:szCs w:val="21"/>
        </w:rPr>
        <w:t xml:space="preserve"> </w:t>
      </w:r>
      <w:r w:rsidR="007615F1">
        <w:rPr>
          <w:rFonts w:ascii="Calibri" w:hAnsi="Calibri" w:cs="Calibri"/>
          <w:sz w:val="21"/>
          <w:szCs w:val="21"/>
        </w:rPr>
        <w:t>[Zhejiang Lab,9]</w:t>
      </w:r>
      <w:r w:rsidR="00587266">
        <w:rPr>
          <w:rFonts w:ascii="Calibri" w:hAnsi="Calibri" w:cs="Calibri"/>
          <w:sz w:val="21"/>
          <w:szCs w:val="21"/>
        </w:rPr>
        <w:t xml:space="preserve"> (2)</w:t>
      </w:r>
    </w:p>
    <w:p w14:paraId="69779B82" w14:textId="77777777" w:rsidR="00890705" w:rsidRDefault="00890705" w:rsidP="00890705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Same as that of SL HARQ-ACK feedback in the same resource pool</w:t>
      </w:r>
    </w:p>
    <w:p w14:paraId="2C95C3D6" w14:textId="0886BB04" w:rsidR="00890705" w:rsidRDefault="00890705" w:rsidP="00890705">
      <w:pPr>
        <w:pStyle w:val="af9"/>
        <w:widowControl/>
        <w:numPr>
          <w:ilvl w:val="5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Supported by </w:t>
      </w:r>
    </w:p>
    <w:p w14:paraId="126FA971" w14:textId="361794DA" w:rsidR="003B205C" w:rsidRDefault="003B205C" w:rsidP="003B205C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3B205C">
        <w:rPr>
          <w:rFonts w:ascii="Calibri" w:hAnsi="Calibri" w:cs="Calibri"/>
          <w:sz w:val="21"/>
          <w:szCs w:val="21"/>
        </w:rPr>
        <w:t>Number of PSFCH resources available for multiplexing information in a PSFCH transmission (</w:t>
      </w:r>
      <w:proofErr w:type="spellStart"/>
      <w:r w:rsidRPr="003B205C">
        <w:rPr>
          <w:rFonts w:ascii="Calibri" w:hAnsi="Calibri" w:cs="Calibri"/>
          <w:sz w:val="21"/>
          <w:szCs w:val="21"/>
        </w:rPr>
        <w:t>sl</w:t>
      </w:r>
      <w:proofErr w:type="spellEnd"/>
      <w:r w:rsidRPr="003B205C">
        <w:rPr>
          <w:rFonts w:ascii="Calibri" w:hAnsi="Calibri" w:cs="Calibri"/>
          <w:sz w:val="21"/>
          <w:szCs w:val="21"/>
        </w:rPr>
        <w:t>-PSFCH-</w:t>
      </w:r>
      <w:proofErr w:type="spellStart"/>
      <w:r w:rsidRPr="003B205C">
        <w:rPr>
          <w:rFonts w:ascii="Calibri" w:hAnsi="Calibri" w:cs="Calibri"/>
          <w:sz w:val="21"/>
          <w:szCs w:val="21"/>
        </w:rPr>
        <w:t>CandidateResourceType</w:t>
      </w:r>
      <w:proofErr w:type="spellEnd"/>
      <w:r w:rsidRPr="003B205C">
        <w:rPr>
          <w:rFonts w:ascii="Calibri" w:hAnsi="Calibri" w:cs="Calibri"/>
          <w:sz w:val="21"/>
          <w:szCs w:val="21"/>
        </w:rPr>
        <w:t>)</w:t>
      </w:r>
    </w:p>
    <w:p w14:paraId="19AE8DE8" w14:textId="77777777" w:rsidR="00890705" w:rsidRDefault="00890705" w:rsidP="00890705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Indicated by a separate (pre)configuration</w:t>
      </w:r>
    </w:p>
    <w:p w14:paraId="5886CC08" w14:textId="5141FC89" w:rsidR="00890705" w:rsidRDefault="00890705" w:rsidP="00890705">
      <w:pPr>
        <w:pStyle w:val="af9"/>
        <w:widowControl/>
        <w:numPr>
          <w:ilvl w:val="5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Supported by </w:t>
      </w:r>
      <w:r w:rsidR="00711F12">
        <w:rPr>
          <w:rFonts w:ascii="Calibri" w:hAnsi="Calibri" w:cs="Calibri"/>
          <w:sz w:val="21"/>
          <w:szCs w:val="21"/>
        </w:rPr>
        <w:t>[CATT,7]</w:t>
      </w:r>
      <w:r w:rsidR="007615F1" w:rsidRPr="007615F1">
        <w:rPr>
          <w:rFonts w:ascii="Calibri" w:hAnsi="Calibri" w:cs="Calibri"/>
          <w:sz w:val="21"/>
          <w:szCs w:val="21"/>
        </w:rPr>
        <w:t xml:space="preserve"> </w:t>
      </w:r>
      <w:r w:rsidR="007615F1">
        <w:rPr>
          <w:rFonts w:ascii="Calibri" w:hAnsi="Calibri" w:cs="Calibri"/>
          <w:sz w:val="21"/>
          <w:szCs w:val="21"/>
        </w:rPr>
        <w:t>[Zhejiang Lab,9]</w:t>
      </w:r>
      <w:r w:rsidR="00587266">
        <w:rPr>
          <w:rFonts w:ascii="Calibri" w:hAnsi="Calibri" w:cs="Calibri"/>
          <w:sz w:val="21"/>
          <w:szCs w:val="21"/>
        </w:rPr>
        <w:t xml:space="preserve"> (2)</w:t>
      </w:r>
    </w:p>
    <w:p w14:paraId="06475735" w14:textId="250BDDA5" w:rsidR="00070265" w:rsidRDefault="00070265" w:rsidP="00890705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Starting sub-channel index</w:t>
      </w:r>
    </w:p>
    <w:p w14:paraId="79E938AF" w14:textId="573D3C2A" w:rsidR="00070265" w:rsidRDefault="00070265" w:rsidP="00070265">
      <w:pPr>
        <w:pStyle w:val="af9"/>
        <w:widowControl/>
        <w:numPr>
          <w:ilvl w:val="5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Supported by [Intel,11]</w:t>
      </w:r>
    </w:p>
    <w:p w14:paraId="464E2513" w14:textId="77777777" w:rsidR="00890705" w:rsidRDefault="00890705" w:rsidP="00890705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Same as that of SL HARQ-ACK feedback in the same resource pool</w:t>
      </w:r>
    </w:p>
    <w:p w14:paraId="3EF11F65" w14:textId="434E4932" w:rsidR="00890705" w:rsidRDefault="00890705" w:rsidP="00890705">
      <w:pPr>
        <w:pStyle w:val="af9"/>
        <w:widowControl/>
        <w:numPr>
          <w:ilvl w:val="5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Supported by </w:t>
      </w:r>
    </w:p>
    <w:p w14:paraId="41B648A9" w14:textId="108DB991" w:rsidR="003B205C" w:rsidRDefault="003B205C" w:rsidP="003B205C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3B205C">
        <w:rPr>
          <w:rFonts w:ascii="Calibri" w:hAnsi="Calibri" w:cs="Calibri"/>
          <w:sz w:val="21"/>
          <w:szCs w:val="21"/>
        </w:rPr>
        <w:t>Scrambling ID for sequence hopping of PSFCH (</w:t>
      </w:r>
      <w:proofErr w:type="spellStart"/>
      <w:r w:rsidRPr="003B205C">
        <w:rPr>
          <w:rFonts w:ascii="Calibri" w:hAnsi="Calibri" w:cs="Calibri"/>
          <w:sz w:val="21"/>
          <w:szCs w:val="21"/>
        </w:rPr>
        <w:t>sl</w:t>
      </w:r>
      <w:proofErr w:type="spellEnd"/>
      <w:r w:rsidRPr="003B205C">
        <w:rPr>
          <w:rFonts w:ascii="Calibri" w:hAnsi="Calibri" w:cs="Calibri"/>
          <w:sz w:val="21"/>
          <w:szCs w:val="21"/>
        </w:rPr>
        <w:t>-PSFCH-</w:t>
      </w:r>
      <w:proofErr w:type="spellStart"/>
      <w:r w:rsidRPr="003B205C">
        <w:rPr>
          <w:rFonts w:ascii="Calibri" w:hAnsi="Calibri" w:cs="Calibri"/>
          <w:sz w:val="21"/>
          <w:szCs w:val="21"/>
        </w:rPr>
        <w:t>HopID</w:t>
      </w:r>
      <w:proofErr w:type="spellEnd"/>
      <w:r w:rsidRPr="003B205C">
        <w:rPr>
          <w:rFonts w:ascii="Calibri" w:hAnsi="Calibri" w:cs="Calibri"/>
          <w:sz w:val="21"/>
          <w:szCs w:val="21"/>
        </w:rPr>
        <w:t>)</w:t>
      </w:r>
    </w:p>
    <w:p w14:paraId="7F8E57BF" w14:textId="77777777" w:rsidR="00932188" w:rsidRDefault="0059609E" w:rsidP="00890705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Indicated by a separate (pre)configuration</w:t>
      </w:r>
    </w:p>
    <w:p w14:paraId="12C930DA" w14:textId="1AD76431" w:rsidR="00932188" w:rsidRDefault="0059609E" w:rsidP="00890705">
      <w:pPr>
        <w:pStyle w:val="af9"/>
        <w:widowControl/>
        <w:numPr>
          <w:ilvl w:val="5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Supported by </w:t>
      </w:r>
      <w:r w:rsidR="00E1487F">
        <w:rPr>
          <w:rFonts w:ascii="Calibri" w:hAnsi="Calibri" w:cs="Calibri"/>
          <w:sz w:val="21"/>
          <w:szCs w:val="21"/>
        </w:rPr>
        <w:t>[Intel,11]</w:t>
      </w:r>
    </w:p>
    <w:p w14:paraId="4B63D56A" w14:textId="5A58BB46" w:rsidR="00932188" w:rsidRDefault="0059609E" w:rsidP="00890705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Same as that of SL HARQ-ACK feedback</w:t>
      </w:r>
      <w:r w:rsidR="00890705">
        <w:rPr>
          <w:rFonts w:ascii="Calibri" w:hAnsi="Calibri" w:cs="Calibri"/>
          <w:sz w:val="21"/>
          <w:szCs w:val="21"/>
        </w:rPr>
        <w:t xml:space="preserve"> in the same resource pool</w:t>
      </w:r>
    </w:p>
    <w:p w14:paraId="4FFF2284" w14:textId="61F8E26F" w:rsidR="00932188" w:rsidRDefault="0059609E" w:rsidP="00890705">
      <w:pPr>
        <w:pStyle w:val="af9"/>
        <w:widowControl/>
        <w:numPr>
          <w:ilvl w:val="5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Supported by [Qualcomm,3</w:t>
      </w:r>
      <w:r w:rsidR="00890705">
        <w:rPr>
          <w:rFonts w:ascii="Calibri" w:hAnsi="Calibri" w:cs="Calibri"/>
          <w:sz w:val="21"/>
          <w:szCs w:val="21"/>
        </w:rPr>
        <w:t>0</w:t>
      </w:r>
      <w:r>
        <w:rPr>
          <w:rFonts w:ascii="Calibri" w:hAnsi="Calibri" w:cs="Calibri"/>
          <w:sz w:val="21"/>
          <w:szCs w:val="21"/>
        </w:rPr>
        <w:t>]</w:t>
      </w:r>
    </w:p>
    <w:p w14:paraId="09DC0816" w14:textId="77777777" w:rsidR="00932188" w:rsidRDefault="0059609E" w:rsidP="003B205C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Prioritization rule</w:t>
      </w:r>
    </w:p>
    <w:p w14:paraId="592ED735" w14:textId="77777777" w:rsidR="00932188" w:rsidRDefault="0059609E" w:rsidP="003B205C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PSFCH TX/TX and TX/RX prioritization rule</w:t>
      </w:r>
    </w:p>
    <w:p w14:paraId="7502F454" w14:textId="6B81F3D3" w:rsidR="00932188" w:rsidRDefault="0059609E" w:rsidP="003B205C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Based on </w:t>
      </w:r>
      <w:r w:rsidR="00FC2394">
        <w:rPr>
          <w:rFonts w:ascii="Calibri" w:hAnsi="Calibri" w:cs="Calibri"/>
          <w:sz w:val="21"/>
          <w:szCs w:val="21"/>
        </w:rPr>
        <w:t xml:space="preserve">highest </w:t>
      </w:r>
      <w:r>
        <w:rPr>
          <w:rFonts w:ascii="Calibri" w:hAnsi="Calibri" w:cs="Calibri"/>
          <w:sz w:val="21"/>
          <w:szCs w:val="21"/>
        </w:rPr>
        <w:t xml:space="preserve">priority of conflicting TBs [Fujitsu,6] </w:t>
      </w:r>
      <w:r w:rsidR="00F359B1">
        <w:rPr>
          <w:rFonts w:ascii="Calibri" w:hAnsi="Calibri" w:cs="Calibri"/>
          <w:sz w:val="21"/>
          <w:szCs w:val="21"/>
        </w:rPr>
        <w:t>[Lenovo,29]</w:t>
      </w:r>
      <w:r w:rsidR="00587266">
        <w:rPr>
          <w:rFonts w:ascii="Calibri" w:hAnsi="Calibri" w:cs="Calibri"/>
          <w:sz w:val="21"/>
          <w:szCs w:val="21"/>
        </w:rPr>
        <w:t xml:space="preserve"> (2)</w:t>
      </w:r>
    </w:p>
    <w:p w14:paraId="490EF039" w14:textId="7373E09B" w:rsidR="002C2E75" w:rsidRDefault="0059609E" w:rsidP="003B205C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PSFCH </w:t>
      </w:r>
      <w:r w:rsidR="002C2E75">
        <w:rPr>
          <w:rFonts w:ascii="Calibri" w:hAnsi="Calibri" w:cs="Calibri"/>
          <w:sz w:val="21"/>
          <w:szCs w:val="21"/>
        </w:rPr>
        <w:t xml:space="preserve">for SL HARQ-ACK feedback </w:t>
      </w:r>
      <w:r>
        <w:rPr>
          <w:rFonts w:ascii="Calibri" w:hAnsi="Calibri" w:cs="Calibri"/>
          <w:sz w:val="21"/>
          <w:szCs w:val="21"/>
        </w:rPr>
        <w:t xml:space="preserve">is prioritized over PSFCH </w:t>
      </w:r>
      <w:r w:rsidR="002C2E75">
        <w:rPr>
          <w:rFonts w:ascii="Calibri" w:hAnsi="Calibri" w:cs="Calibri"/>
          <w:sz w:val="21"/>
          <w:szCs w:val="21"/>
        </w:rPr>
        <w:t xml:space="preserve">for Scheme 2 </w:t>
      </w:r>
      <w:r w:rsidR="0030759E">
        <w:rPr>
          <w:rFonts w:ascii="Calibri" w:hAnsi="Calibri" w:cs="Calibri"/>
          <w:sz w:val="21"/>
          <w:szCs w:val="21"/>
        </w:rPr>
        <w:t xml:space="preserve">[vivo,4] </w:t>
      </w:r>
      <w:r w:rsidR="002C2E75">
        <w:rPr>
          <w:rFonts w:ascii="Calibri" w:hAnsi="Calibri" w:cs="Calibri"/>
          <w:sz w:val="21"/>
          <w:szCs w:val="21"/>
        </w:rPr>
        <w:t>[Ericsson,32]</w:t>
      </w:r>
      <w:r w:rsidR="00587266">
        <w:rPr>
          <w:rFonts w:ascii="Calibri" w:hAnsi="Calibri" w:cs="Calibri"/>
          <w:sz w:val="21"/>
          <w:szCs w:val="21"/>
        </w:rPr>
        <w:t xml:space="preserve"> (2)</w:t>
      </w:r>
    </w:p>
    <w:p w14:paraId="1B6A0099" w14:textId="77777777" w:rsidR="00932188" w:rsidRDefault="0059609E" w:rsidP="003B205C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PSFCH and UL/LTE SL prioritization rule</w:t>
      </w:r>
    </w:p>
    <w:p w14:paraId="4CA5A866" w14:textId="3F7C9D5C" w:rsidR="00932188" w:rsidRDefault="0059609E" w:rsidP="003B205C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Based on </w:t>
      </w:r>
      <w:r w:rsidR="00FC2394">
        <w:rPr>
          <w:rFonts w:ascii="Calibri" w:hAnsi="Calibri" w:cs="Calibri"/>
          <w:sz w:val="21"/>
          <w:szCs w:val="21"/>
        </w:rPr>
        <w:t xml:space="preserve">highest </w:t>
      </w:r>
      <w:r>
        <w:rPr>
          <w:rFonts w:ascii="Calibri" w:hAnsi="Calibri" w:cs="Calibri"/>
          <w:sz w:val="21"/>
          <w:szCs w:val="21"/>
        </w:rPr>
        <w:t xml:space="preserve">priority of conflicting TBs </w:t>
      </w:r>
      <w:r w:rsidR="0030759E">
        <w:rPr>
          <w:rFonts w:ascii="Calibri" w:hAnsi="Calibri" w:cs="Calibri"/>
          <w:sz w:val="21"/>
          <w:szCs w:val="21"/>
        </w:rPr>
        <w:t xml:space="preserve">[vivo,4] </w:t>
      </w:r>
      <w:r>
        <w:rPr>
          <w:rFonts w:ascii="Calibri" w:hAnsi="Calibri" w:cs="Calibri"/>
          <w:sz w:val="21"/>
          <w:szCs w:val="21"/>
        </w:rPr>
        <w:t xml:space="preserve">[Fujitsu,6] </w:t>
      </w:r>
      <w:r w:rsidR="00217EF2">
        <w:rPr>
          <w:rFonts w:ascii="Calibri" w:hAnsi="Calibri" w:cs="Calibri"/>
          <w:sz w:val="21"/>
          <w:szCs w:val="21"/>
        </w:rPr>
        <w:t>[Lenovo,29]</w:t>
      </w:r>
      <w:r w:rsidR="00587266">
        <w:rPr>
          <w:rFonts w:ascii="Calibri" w:hAnsi="Calibri" w:cs="Calibri"/>
          <w:sz w:val="21"/>
          <w:szCs w:val="21"/>
        </w:rPr>
        <w:t xml:space="preserve"> (3)</w:t>
      </w:r>
    </w:p>
    <w:p w14:paraId="71D0CCC3" w14:textId="77777777" w:rsidR="00932188" w:rsidRDefault="0059609E" w:rsidP="003B205C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PSFCH resource determination </w:t>
      </w:r>
    </w:p>
    <w:p w14:paraId="724C4741" w14:textId="77777777" w:rsidR="00932188" w:rsidRDefault="0059609E" w:rsidP="003B205C">
      <w:pPr>
        <w:pStyle w:val="af9"/>
        <w:widowControl/>
        <w:numPr>
          <w:ilvl w:val="3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Timing of the PSFCH transmission</w:t>
      </w:r>
    </w:p>
    <w:p w14:paraId="2814B091" w14:textId="6544DBE6" w:rsidR="003B205C" w:rsidRDefault="003B205C" w:rsidP="003B205C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3B205C">
        <w:rPr>
          <w:rFonts w:ascii="Calibri" w:hAnsi="Calibri" w:cs="Calibri"/>
          <w:sz w:val="21"/>
          <w:szCs w:val="21"/>
        </w:rPr>
        <w:t>Option 1: PSFCH occasion is derived by a slot where UE-B’s SCI is transmitted</w:t>
      </w:r>
    </w:p>
    <w:p w14:paraId="61A4D0FE" w14:textId="2AADA06D" w:rsidR="00E67851" w:rsidRDefault="00E67851" w:rsidP="00E67851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Supported by </w:t>
      </w:r>
      <w:r w:rsidR="006557FD">
        <w:rPr>
          <w:rFonts w:ascii="Calibri" w:hAnsi="Calibri" w:cs="Calibri"/>
          <w:sz w:val="21"/>
          <w:szCs w:val="21"/>
        </w:rPr>
        <w:t xml:space="preserve">[Huawei,1] </w:t>
      </w:r>
      <w:r w:rsidR="00711F12">
        <w:rPr>
          <w:rFonts w:ascii="Calibri" w:hAnsi="Calibri" w:cs="Calibri"/>
          <w:sz w:val="21"/>
          <w:szCs w:val="21"/>
        </w:rPr>
        <w:t>[CATT,7]</w:t>
      </w:r>
      <w:r w:rsidR="00844F39" w:rsidRPr="00844F39">
        <w:rPr>
          <w:rFonts w:ascii="Calibri" w:hAnsi="Calibri" w:cs="Calibri"/>
          <w:sz w:val="21"/>
          <w:szCs w:val="21"/>
        </w:rPr>
        <w:t xml:space="preserve"> </w:t>
      </w:r>
      <w:r w:rsidR="00844F39">
        <w:rPr>
          <w:rFonts w:ascii="Calibri" w:hAnsi="Calibri" w:cs="Calibri"/>
          <w:sz w:val="21"/>
          <w:szCs w:val="21"/>
        </w:rPr>
        <w:t xml:space="preserve">[Xiaomi,12] </w:t>
      </w:r>
      <w:r w:rsidR="00C57902">
        <w:rPr>
          <w:rFonts w:ascii="Calibri" w:hAnsi="Calibri" w:cs="Calibri"/>
          <w:sz w:val="21"/>
          <w:szCs w:val="21"/>
        </w:rPr>
        <w:t xml:space="preserve">[ZTE,16] </w:t>
      </w:r>
      <w:r w:rsidR="00CC76F5">
        <w:rPr>
          <w:rFonts w:ascii="Calibri" w:hAnsi="Calibri" w:cs="Calibri"/>
          <w:sz w:val="21"/>
          <w:szCs w:val="21"/>
        </w:rPr>
        <w:t xml:space="preserve">[Samsung,18] </w:t>
      </w:r>
      <w:r w:rsidR="005623F8">
        <w:rPr>
          <w:rFonts w:ascii="Calibri" w:hAnsi="Calibri" w:cs="Calibri"/>
          <w:sz w:val="21"/>
          <w:szCs w:val="21"/>
        </w:rPr>
        <w:t xml:space="preserve">[Apple,22] </w:t>
      </w:r>
      <w:r w:rsidR="00ED5BBB">
        <w:rPr>
          <w:rFonts w:ascii="Calibri" w:hAnsi="Calibri" w:cs="Calibri"/>
          <w:sz w:val="21"/>
          <w:szCs w:val="21"/>
        </w:rPr>
        <w:t xml:space="preserve">[Convida,26] </w:t>
      </w:r>
      <w:r w:rsidR="00703972">
        <w:rPr>
          <w:rFonts w:ascii="Calibri" w:hAnsi="Calibri" w:cs="Calibri"/>
          <w:sz w:val="21"/>
          <w:szCs w:val="21"/>
        </w:rPr>
        <w:t xml:space="preserve">[Qualcomm,30] </w:t>
      </w:r>
      <w:r>
        <w:rPr>
          <w:rFonts w:ascii="Calibri" w:hAnsi="Calibri" w:cs="Calibri"/>
          <w:sz w:val="21"/>
          <w:szCs w:val="21"/>
        </w:rPr>
        <w:t xml:space="preserve">[Ericsson,32] </w:t>
      </w:r>
      <w:r w:rsidR="00587266">
        <w:rPr>
          <w:rFonts w:ascii="Calibri" w:hAnsi="Calibri" w:cs="Calibri"/>
          <w:sz w:val="21"/>
          <w:szCs w:val="21"/>
        </w:rPr>
        <w:t>(9)</w:t>
      </w:r>
    </w:p>
    <w:p w14:paraId="3CC669B1" w14:textId="28F2244F" w:rsidR="003B205C" w:rsidRDefault="003B205C" w:rsidP="003B205C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3B205C">
        <w:rPr>
          <w:rFonts w:ascii="Calibri" w:hAnsi="Calibri" w:cs="Calibri"/>
          <w:sz w:val="21"/>
          <w:szCs w:val="21"/>
        </w:rPr>
        <w:lastRenderedPageBreak/>
        <w:t>Option 2: PSFCH occasion is derived by a slot where expected/potential resource conflict occurs on PSSCH resource indicated by UE-B’s SCI</w:t>
      </w:r>
    </w:p>
    <w:p w14:paraId="1D470AA2" w14:textId="61F02C72" w:rsidR="00444EEB" w:rsidRDefault="00E67851" w:rsidP="00E67851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Supported by </w:t>
      </w:r>
      <w:r w:rsidR="00664C1F">
        <w:rPr>
          <w:rFonts w:ascii="Calibri" w:hAnsi="Calibri" w:cs="Calibri"/>
          <w:sz w:val="21"/>
          <w:szCs w:val="21"/>
        </w:rPr>
        <w:t xml:space="preserve">[Futurewei,3] </w:t>
      </w:r>
      <w:r w:rsidR="0030759E">
        <w:rPr>
          <w:rFonts w:ascii="Calibri" w:hAnsi="Calibri" w:cs="Calibri"/>
          <w:sz w:val="21"/>
          <w:szCs w:val="21"/>
        </w:rPr>
        <w:t xml:space="preserve">[vivo,4] </w:t>
      </w:r>
      <w:r w:rsidR="00775CAD">
        <w:rPr>
          <w:rFonts w:ascii="Calibri" w:hAnsi="Calibri" w:cs="Calibri"/>
          <w:sz w:val="21"/>
          <w:szCs w:val="21"/>
        </w:rPr>
        <w:t xml:space="preserve">[OPPO,8] </w:t>
      </w:r>
      <w:r w:rsidR="002669CF">
        <w:rPr>
          <w:rFonts w:ascii="Calibri" w:hAnsi="Calibri" w:cs="Calibri"/>
          <w:sz w:val="21"/>
          <w:szCs w:val="21"/>
        </w:rPr>
        <w:t>[Intel,11]</w:t>
      </w:r>
      <w:r w:rsidR="00EB005A">
        <w:rPr>
          <w:rFonts w:ascii="Calibri" w:hAnsi="Calibri" w:cs="Calibri"/>
          <w:sz w:val="21"/>
          <w:szCs w:val="21"/>
        </w:rPr>
        <w:t xml:space="preserve"> [LGE,19]</w:t>
      </w:r>
      <w:r w:rsidR="002669CF">
        <w:rPr>
          <w:rFonts w:ascii="Calibri" w:hAnsi="Calibri" w:cs="Calibri"/>
          <w:sz w:val="21"/>
          <w:szCs w:val="21"/>
        </w:rPr>
        <w:t xml:space="preserve"> </w:t>
      </w:r>
      <w:r w:rsidR="00360D7A">
        <w:rPr>
          <w:rFonts w:ascii="Calibri" w:hAnsi="Calibri" w:cs="Calibri"/>
          <w:sz w:val="21"/>
          <w:szCs w:val="21"/>
        </w:rPr>
        <w:t xml:space="preserve">[InterDigital,20] </w:t>
      </w:r>
      <w:r w:rsidR="00A9226F">
        <w:rPr>
          <w:rFonts w:ascii="Calibri" w:hAnsi="Calibri" w:cs="Calibri"/>
          <w:sz w:val="21"/>
          <w:szCs w:val="21"/>
        </w:rPr>
        <w:t xml:space="preserve">[Panasonic,23] [ETRI,24] </w:t>
      </w:r>
      <w:r w:rsidR="00ED5BBB">
        <w:rPr>
          <w:rFonts w:ascii="Calibri" w:hAnsi="Calibri" w:cs="Calibri"/>
          <w:sz w:val="21"/>
          <w:szCs w:val="21"/>
        </w:rPr>
        <w:t xml:space="preserve">[ASUSTek,27] </w:t>
      </w:r>
      <w:r w:rsidR="00444EEB">
        <w:rPr>
          <w:rFonts w:ascii="Calibri" w:hAnsi="Calibri" w:cs="Calibri"/>
          <w:sz w:val="21"/>
          <w:szCs w:val="21"/>
        </w:rPr>
        <w:t>[DCM,28]</w:t>
      </w:r>
      <w:r w:rsidR="00587266">
        <w:rPr>
          <w:rFonts w:ascii="Calibri" w:hAnsi="Calibri" w:cs="Calibri"/>
          <w:sz w:val="21"/>
          <w:szCs w:val="21"/>
        </w:rPr>
        <w:t xml:space="preserve"> (10)</w:t>
      </w:r>
    </w:p>
    <w:p w14:paraId="1FF9D203" w14:textId="55E5E9C1" w:rsidR="00444EEB" w:rsidRDefault="00E67851" w:rsidP="00E67851">
      <w:pPr>
        <w:pStyle w:val="af9"/>
        <w:widowControl/>
        <w:numPr>
          <w:ilvl w:val="6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Latest PSFCH slot for Scheme 2 </w:t>
      </w:r>
      <w:proofErr w:type="spellStart"/>
      <w:r>
        <w:rPr>
          <w:rFonts w:ascii="Calibri" w:hAnsi="Calibri" w:cs="Calibri"/>
          <w:sz w:val="21"/>
          <w:szCs w:val="21"/>
        </w:rPr>
        <w:t>T_</w:t>
      </w:r>
      <w:proofErr w:type="gramStart"/>
      <w:r>
        <w:rPr>
          <w:rFonts w:ascii="Calibri" w:hAnsi="Calibri" w:cs="Calibri"/>
          <w:sz w:val="21"/>
          <w:szCs w:val="21"/>
        </w:rPr>
        <w:t>proc,x</w:t>
      </w:r>
      <w:proofErr w:type="spellEnd"/>
      <w:proofErr w:type="gramEnd"/>
      <w:r>
        <w:rPr>
          <w:rFonts w:ascii="Calibri" w:hAnsi="Calibri" w:cs="Calibri"/>
          <w:sz w:val="21"/>
          <w:szCs w:val="21"/>
        </w:rPr>
        <w:t xml:space="preserve"> slots before the resource with resource conflict </w:t>
      </w:r>
      <w:r w:rsidR="00664C1F">
        <w:rPr>
          <w:rFonts w:ascii="Calibri" w:hAnsi="Calibri" w:cs="Calibri"/>
          <w:sz w:val="21"/>
          <w:szCs w:val="21"/>
        </w:rPr>
        <w:t xml:space="preserve">[Futurewei,3] </w:t>
      </w:r>
      <w:r w:rsidR="0030759E">
        <w:rPr>
          <w:rFonts w:ascii="Calibri" w:hAnsi="Calibri" w:cs="Calibri"/>
          <w:sz w:val="21"/>
          <w:szCs w:val="21"/>
        </w:rPr>
        <w:t>[vivo,4]</w:t>
      </w:r>
      <w:r w:rsidR="00662302">
        <w:rPr>
          <w:rFonts w:ascii="Calibri" w:hAnsi="Calibri" w:cs="Calibri"/>
          <w:sz w:val="21"/>
          <w:szCs w:val="21"/>
        </w:rPr>
        <w:t xml:space="preserve"> [Intel,11]</w:t>
      </w:r>
      <w:r w:rsidR="0030759E">
        <w:rPr>
          <w:rFonts w:ascii="Calibri" w:hAnsi="Calibri" w:cs="Calibri"/>
          <w:sz w:val="21"/>
          <w:szCs w:val="21"/>
        </w:rPr>
        <w:t xml:space="preserve"> </w:t>
      </w:r>
      <w:r w:rsidR="00EB005A">
        <w:rPr>
          <w:rFonts w:ascii="Calibri" w:hAnsi="Calibri" w:cs="Calibri"/>
          <w:sz w:val="21"/>
          <w:szCs w:val="21"/>
        </w:rPr>
        <w:t xml:space="preserve">[LGE,19] </w:t>
      </w:r>
      <w:r w:rsidR="00444EEB">
        <w:rPr>
          <w:rFonts w:ascii="Calibri" w:hAnsi="Calibri" w:cs="Calibri"/>
          <w:sz w:val="21"/>
          <w:szCs w:val="21"/>
        </w:rPr>
        <w:t>[DCM,28]</w:t>
      </w:r>
      <w:r w:rsidR="00587266">
        <w:rPr>
          <w:rFonts w:ascii="Calibri" w:hAnsi="Calibri" w:cs="Calibri"/>
          <w:sz w:val="21"/>
          <w:szCs w:val="21"/>
        </w:rPr>
        <w:t xml:space="preserve"> (5)</w:t>
      </w:r>
    </w:p>
    <w:p w14:paraId="51C087C2" w14:textId="704570DE" w:rsidR="0030759E" w:rsidRDefault="00E67851" w:rsidP="00E67851">
      <w:pPr>
        <w:pStyle w:val="af9"/>
        <w:widowControl/>
        <w:numPr>
          <w:ilvl w:val="7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proofErr w:type="spellStart"/>
      <w:r>
        <w:rPr>
          <w:rFonts w:ascii="Calibri" w:hAnsi="Calibri" w:cs="Calibri"/>
          <w:sz w:val="21"/>
          <w:szCs w:val="21"/>
        </w:rPr>
        <w:t>T_</w:t>
      </w:r>
      <w:proofErr w:type="gramStart"/>
      <w:r>
        <w:rPr>
          <w:rFonts w:ascii="Calibri" w:hAnsi="Calibri" w:cs="Calibri"/>
          <w:sz w:val="21"/>
          <w:szCs w:val="21"/>
        </w:rPr>
        <w:t>proc,x</w:t>
      </w:r>
      <w:proofErr w:type="spellEnd"/>
      <w:proofErr w:type="gramEnd"/>
      <w:r>
        <w:rPr>
          <w:rFonts w:ascii="Calibri" w:hAnsi="Calibri" w:cs="Calibri"/>
          <w:sz w:val="21"/>
          <w:szCs w:val="21"/>
        </w:rPr>
        <w:t xml:space="preserve"> is a function of T_3 and/or </w:t>
      </w:r>
      <w:proofErr w:type="spellStart"/>
      <w:r>
        <w:rPr>
          <w:rFonts w:ascii="Calibri" w:hAnsi="Calibri" w:cs="Calibri"/>
          <w:sz w:val="21"/>
          <w:szCs w:val="21"/>
        </w:rPr>
        <w:t>T_prep</w:t>
      </w:r>
      <w:proofErr w:type="spellEnd"/>
      <w:r>
        <w:rPr>
          <w:rFonts w:ascii="Calibri" w:hAnsi="Calibri" w:cs="Calibri"/>
          <w:sz w:val="21"/>
          <w:szCs w:val="21"/>
        </w:rPr>
        <w:t xml:space="preserve"> </w:t>
      </w:r>
      <w:r w:rsidR="0030759E">
        <w:rPr>
          <w:rFonts w:ascii="Calibri" w:hAnsi="Calibri" w:cs="Calibri"/>
          <w:sz w:val="21"/>
          <w:szCs w:val="21"/>
        </w:rPr>
        <w:t xml:space="preserve">[vivo,4] </w:t>
      </w:r>
      <w:r w:rsidR="00662302">
        <w:rPr>
          <w:rFonts w:ascii="Calibri" w:hAnsi="Calibri" w:cs="Calibri"/>
          <w:sz w:val="21"/>
          <w:szCs w:val="21"/>
        </w:rPr>
        <w:t>[Intel,11]</w:t>
      </w:r>
      <w:r w:rsidR="00EB005A">
        <w:rPr>
          <w:rFonts w:ascii="Calibri" w:hAnsi="Calibri" w:cs="Calibri"/>
          <w:sz w:val="21"/>
          <w:szCs w:val="21"/>
        </w:rPr>
        <w:t xml:space="preserve"> [LGE,19]</w:t>
      </w:r>
      <w:r w:rsidR="00587266">
        <w:rPr>
          <w:rFonts w:ascii="Calibri" w:hAnsi="Calibri" w:cs="Calibri"/>
          <w:sz w:val="21"/>
          <w:szCs w:val="21"/>
        </w:rPr>
        <w:t xml:space="preserve"> (3)</w:t>
      </w:r>
    </w:p>
    <w:p w14:paraId="67C91CE3" w14:textId="77777777" w:rsidR="00932188" w:rsidRDefault="0059609E" w:rsidP="003B205C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Frequency and code domain resources derived by</w:t>
      </w:r>
    </w:p>
    <w:p w14:paraId="3B3686D3" w14:textId="55CA0CE5" w:rsidR="003B205C" w:rsidRDefault="003B205C" w:rsidP="003B205C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proofErr w:type="spellStart"/>
      <w:r>
        <w:rPr>
          <w:rFonts w:ascii="Calibri" w:hAnsi="Calibri" w:cs="Calibri"/>
          <w:sz w:val="21"/>
          <w:szCs w:val="21"/>
        </w:rPr>
        <w:t>m_CS</w:t>
      </w:r>
      <w:proofErr w:type="spellEnd"/>
    </w:p>
    <w:p w14:paraId="0FC519BD" w14:textId="77777777" w:rsidR="006557FD" w:rsidRDefault="003B205C" w:rsidP="00FF5DC5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Option 1: </w:t>
      </w:r>
    </w:p>
    <w:p w14:paraId="7828F19D" w14:textId="17791153" w:rsidR="003B205C" w:rsidRDefault="003B205C" w:rsidP="006557FD">
      <w:pPr>
        <w:pStyle w:val="af9"/>
        <w:widowControl/>
        <w:numPr>
          <w:ilvl w:val="6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0</w:t>
      </w:r>
    </w:p>
    <w:p w14:paraId="6F66C803" w14:textId="3307FA19" w:rsidR="00E67851" w:rsidRDefault="00E67851" w:rsidP="00E67851">
      <w:pPr>
        <w:pStyle w:val="af9"/>
        <w:widowControl/>
        <w:numPr>
          <w:ilvl w:val="6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Supported by </w:t>
      </w:r>
      <w:r w:rsidR="00126B01">
        <w:rPr>
          <w:rFonts w:ascii="Calibri" w:hAnsi="Calibri" w:cs="Calibri"/>
          <w:sz w:val="21"/>
          <w:szCs w:val="21"/>
        </w:rPr>
        <w:t xml:space="preserve">[ZTE,16] </w:t>
      </w:r>
      <w:r w:rsidR="00CC76F5">
        <w:rPr>
          <w:rFonts w:ascii="Calibri" w:hAnsi="Calibri" w:cs="Calibri"/>
          <w:sz w:val="21"/>
          <w:szCs w:val="21"/>
        </w:rPr>
        <w:t xml:space="preserve">[Samsung,18] </w:t>
      </w:r>
      <w:r w:rsidR="005623F8">
        <w:rPr>
          <w:rFonts w:ascii="Calibri" w:hAnsi="Calibri" w:cs="Calibri"/>
          <w:sz w:val="21"/>
          <w:szCs w:val="21"/>
        </w:rPr>
        <w:t>[Apple,22]</w:t>
      </w:r>
      <w:r w:rsidR="0095042A">
        <w:rPr>
          <w:rFonts w:ascii="Calibri" w:hAnsi="Calibri" w:cs="Calibri"/>
          <w:sz w:val="21"/>
          <w:szCs w:val="21"/>
        </w:rPr>
        <w:t xml:space="preserve"> [Sharp,25] </w:t>
      </w:r>
      <w:r>
        <w:rPr>
          <w:rFonts w:ascii="Calibri" w:hAnsi="Calibri" w:cs="Calibri"/>
          <w:sz w:val="21"/>
          <w:szCs w:val="21"/>
        </w:rPr>
        <w:t>[Ericsson,32]</w:t>
      </w:r>
      <w:r w:rsidR="00587266">
        <w:rPr>
          <w:rFonts w:ascii="Calibri" w:hAnsi="Calibri" w:cs="Calibri"/>
          <w:sz w:val="21"/>
          <w:szCs w:val="21"/>
        </w:rPr>
        <w:t xml:space="preserve"> (5)</w:t>
      </w:r>
    </w:p>
    <w:p w14:paraId="520B0F49" w14:textId="77777777" w:rsidR="006557FD" w:rsidRDefault="003B205C" w:rsidP="00FF5DC5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3B205C">
        <w:rPr>
          <w:rFonts w:ascii="Calibri" w:hAnsi="Calibri" w:cs="Calibri"/>
          <w:sz w:val="21"/>
          <w:szCs w:val="21"/>
        </w:rPr>
        <w:t xml:space="preserve">Option 2: </w:t>
      </w:r>
    </w:p>
    <w:p w14:paraId="403AA712" w14:textId="77777777" w:rsidR="006557FD" w:rsidRDefault="003B205C" w:rsidP="006557FD">
      <w:pPr>
        <w:pStyle w:val="af9"/>
        <w:widowControl/>
        <w:numPr>
          <w:ilvl w:val="6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3B205C">
        <w:rPr>
          <w:rFonts w:ascii="Calibri" w:hAnsi="Calibri" w:cs="Calibri"/>
          <w:sz w:val="21"/>
          <w:szCs w:val="21"/>
        </w:rPr>
        <w:t xml:space="preserve">0 for Condition 2-A-1, </w:t>
      </w:r>
    </w:p>
    <w:p w14:paraId="426E7F50" w14:textId="252822A0" w:rsidR="003B205C" w:rsidRDefault="003B205C" w:rsidP="006557FD">
      <w:pPr>
        <w:pStyle w:val="af9"/>
        <w:widowControl/>
        <w:numPr>
          <w:ilvl w:val="6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3B205C">
        <w:rPr>
          <w:rFonts w:ascii="Calibri" w:hAnsi="Calibri" w:cs="Calibri"/>
          <w:sz w:val="21"/>
          <w:szCs w:val="21"/>
        </w:rPr>
        <w:t>6 for Condition 2-A-2</w:t>
      </w:r>
    </w:p>
    <w:p w14:paraId="02A5E1EC" w14:textId="541257E3" w:rsidR="00444EEB" w:rsidRDefault="00444EEB" w:rsidP="00444EEB">
      <w:pPr>
        <w:pStyle w:val="af9"/>
        <w:widowControl/>
        <w:numPr>
          <w:ilvl w:val="6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Supported by </w:t>
      </w:r>
      <w:r w:rsidR="00596BD2">
        <w:rPr>
          <w:rFonts w:ascii="Calibri" w:hAnsi="Calibri" w:cs="Calibri"/>
          <w:sz w:val="21"/>
          <w:szCs w:val="21"/>
        </w:rPr>
        <w:t xml:space="preserve">[Nokia,2] </w:t>
      </w:r>
      <w:r w:rsidR="00664C1F">
        <w:rPr>
          <w:rFonts w:ascii="Calibri" w:hAnsi="Calibri" w:cs="Calibri"/>
          <w:sz w:val="21"/>
          <w:szCs w:val="21"/>
        </w:rPr>
        <w:t xml:space="preserve">[Futurewei,3] </w:t>
      </w:r>
      <w:r w:rsidR="0030759E">
        <w:rPr>
          <w:rFonts w:ascii="Calibri" w:hAnsi="Calibri" w:cs="Calibri"/>
          <w:sz w:val="21"/>
          <w:szCs w:val="21"/>
        </w:rPr>
        <w:t>[vivo,</w:t>
      </w:r>
      <w:proofErr w:type="gramStart"/>
      <w:r w:rsidR="0030759E">
        <w:rPr>
          <w:rFonts w:ascii="Calibri" w:hAnsi="Calibri" w:cs="Calibri"/>
          <w:sz w:val="21"/>
          <w:szCs w:val="21"/>
        </w:rPr>
        <w:t>4](</w:t>
      </w:r>
      <w:proofErr w:type="gramEnd"/>
      <w:r w:rsidR="0030759E">
        <w:rPr>
          <w:rFonts w:ascii="Calibri" w:hAnsi="Calibri" w:cs="Calibri"/>
          <w:sz w:val="21"/>
          <w:szCs w:val="21"/>
        </w:rPr>
        <w:t>for option 2)</w:t>
      </w:r>
      <w:r w:rsidR="00E1487F">
        <w:rPr>
          <w:rFonts w:ascii="Calibri" w:hAnsi="Calibri" w:cs="Calibri"/>
          <w:sz w:val="21"/>
          <w:szCs w:val="21"/>
        </w:rPr>
        <w:t xml:space="preserve"> </w:t>
      </w:r>
      <w:r w:rsidR="00AE2B13">
        <w:rPr>
          <w:rFonts w:ascii="Calibri" w:hAnsi="Calibri" w:cs="Calibri"/>
          <w:sz w:val="21"/>
          <w:szCs w:val="21"/>
        </w:rPr>
        <w:t xml:space="preserve">[Spreadtrum,5] </w:t>
      </w:r>
      <w:r w:rsidR="00587BDA">
        <w:rPr>
          <w:rFonts w:ascii="Calibri" w:hAnsi="Calibri" w:cs="Calibri"/>
          <w:sz w:val="21"/>
          <w:szCs w:val="21"/>
        </w:rPr>
        <w:t xml:space="preserve">[CATT,7] </w:t>
      </w:r>
      <w:r w:rsidR="00E1487F">
        <w:rPr>
          <w:rFonts w:ascii="Calibri" w:hAnsi="Calibri" w:cs="Calibri"/>
          <w:sz w:val="21"/>
          <w:szCs w:val="21"/>
        </w:rPr>
        <w:t>[Intel,11]</w:t>
      </w:r>
      <w:r w:rsidR="0030759E">
        <w:rPr>
          <w:rFonts w:ascii="Calibri" w:hAnsi="Calibri" w:cs="Calibri"/>
          <w:sz w:val="21"/>
          <w:szCs w:val="21"/>
        </w:rPr>
        <w:t xml:space="preserve"> </w:t>
      </w:r>
      <w:r w:rsidR="00EB005A">
        <w:rPr>
          <w:rFonts w:ascii="Calibri" w:hAnsi="Calibri" w:cs="Calibri"/>
          <w:sz w:val="21"/>
          <w:szCs w:val="21"/>
        </w:rPr>
        <w:t>[LGE,19]</w:t>
      </w:r>
      <w:r w:rsidR="00360D7A" w:rsidRPr="00360D7A">
        <w:rPr>
          <w:rFonts w:ascii="Calibri" w:hAnsi="Calibri" w:cs="Calibri"/>
          <w:sz w:val="21"/>
          <w:szCs w:val="21"/>
        </w:rPr>
        <w:t xml:space="preserve"> </w:t>
      </w:r>
      <w:r w:rsidR="00360D7A">
        <w:rPr>
          <w:rFonts w:ascii="Calibri" w:hAnsi="Calibri" w:cs="Calibri"/>
          <w:sz w:val="21"/>
          <w:szCs w:val="21"/>
        </w:rPr>
        <w:t>[InterDigital,20]</w:t>
      </w:r>
      <w:r w:rsidR="00EB005A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[DCM,28]</w:t>
      </w:r>
      <w:r w:rsidR="00587266">
        <w:rPr>
          <w:rFonts w:ascii="Calibri" w:hAnsi="Calibri" w:cs="Calibri"/>
          <w:sz w:val="21"/>
          <w:szCs w:val="21"/>
        </w:rPr>
        <w:t xml:space="preserve"> (9)</w:t>
      </w:r>
    </w:p>
    <w:p w14:paraId="1A9A5055" w14:textId="77777777" w:rsidR="006557FD" w:rsidRDefault="00FF5DC5" w:rsidP="005F0695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FF5DC5">
        <w:rPr>
          <w:rFonts w:ascii="Calibri" w:hAnsi="Calibri" w:cs="Calibri"/>
          <w:sz w:val="21"/>
          <w:szCs w:val="21"/>
        </w:rPr>
        <w:t xml:space="preserve">Option 3: </w:t>
      </w:r>
    </w:p>
    <w:p w14:paraId="3A8A10B9" w14:textId="77777777" w:rsidR="006557FD" w:rsidRDefault="00FF5DC5" w:rsidP="006557FD">
      <w:pPr>
        <w:pStyle w:val="af9"/>
        <w:widowControl/>
        <w:numPr>
          <w:ilvl w:val="6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0 for 2</w:t>
      </w:r>
      <w:r w:rsidRPr="00FF5DC5">
        <w:rPr>
          <w:rFonts w:ascii="Calibri" w:hAnsi="Calibri" w:cs="Calibri"/>
          <w:sz w:val="21"/>
          <w:szCs w:val="21"/>
          <w:vertAlign w:val="superscript"/>
        </w:rPr>
        <w:t>nd</w:t>
      </w:r>
      <w:r>
        <w:rPr>
          <w:rFonts w:ascii="Calibri" w:hAnsi="Calibri" w:cs="Calibri"/>
          <w:sz w:val="21"/>
          <w:szCs w:val="21"/>
        </w:rPr>
        <w:t xml:space="preserve"> reserved resource, </w:t>
      </w:r>
    </w:p>
    <w:p w14:paraId="7600D05A" w14:textId="5DB055EF" w:rsidR="003B205C" w:rsidRDefault="00FF5DC5" w:rsidP="006557FD">
      <w:pPr>
        <w:pStyle w:val="af9"/>
        <w:widowControl/>
        <w:numPr>
          <w:ilvl w:val="6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6 for 3</w:t>
      </w:r>
      <w:r w:rsidRPr="00FF5DC5">
        <w:rPr>
          <w:rFonts w:ascii="Calibri" w:hAnsi="Calibri" w:cs="Calibri"/>
          <w:sz w:val="21"/>
          <w:szCs w:val="21"/>
          <w:vertAlign w:val="superscript"/>
        </w:rPr>
        <w:t>rd</w:t>
      </w:r>
      <w:r>
        <w:rPr>
          <w:rFonts w:ascii="Calibri" w:hAnsi="Calibri" w:cs="Calibri"/>
          <w:sz w:val="21"/>
          <w:szCs w:val="21"/>
        </w:rPr>
        <w:t xml:space="preserve"> reserved resource</w:t>
      </w:r>
    </w:p>
    <w:p w14:paraId="28287587" w14:textId="5EC29241" w:rsidR="0030759E" w:rsidRDefault="0030759E" w:rsidP="0030759E">
      <w:pPr>
        <w:pStyle w:val="af9"/>
        <w:widowControl/>
        <w:numPr>
          <w:ilvl w:val="6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Supported by [vivo,</w:t>
      </w:r>
      <w:proofErr w:type="gramStart"/>
      <w:r>
        <w:rPr>
          <w:rFonts w:ascii="Calibri" w:hAnsi="Calibri" w:cs="Calibri"/>
          <w:sz w:val="21"/>
          <w:szCs w:val="21"/>
        </w:rPr>
        <w:t>4](</w:t>
      </w:r>
      <w:proofErr w:type="gramEnd"/>
      <w:r>
        <w:rPr>
          <w:rFonts w:ascii="Calibri" w:hAnsi="Calibri" w:cs="Calibri"/>
          <w:sz w:val="21"/>
          <w:szCs w:val="21"/>
        </w:rPr>
        <w:t xml:space="preserve">for option 1) </w:t>
      </w:r>
      <w:r w:rsidR="00703972">
        <w:rPr>
          <w:rFonts w:ascii="Calibri" w:hAnsi="Calibri" w:cs="Calibri"/>
          <w:sz w:val="21"/>
          <w:szCs w:val="21"/>
        </w:rPr>
        <w:t>[Qualcomm,30]</w:t>
      </w:r>
      <w:r w:rsidR="00587266">
        <w:rPr>
          <w:rFonts w:ascii="Calibri" w:hAnsi="Calibri" w:cs="Calibri"/>
          <w:sz w:val="21"/>
          <w:szCs w:val="21"/>
        </w:rPr>
        <w:t xml:space="preserve"> (2)</w:t>
      </w:r>
    </w:p>
    <w:p w14:paraId="7CB2775E" w14:textId="6D43AF06" w:rsidR="00FF5DC5" w:rsidRDefault="00FF5DC5" w:rsidP="005F0695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Option 4: </w:t>
      </w:r>
    </w:p>
    <w:p w14:paraId="50DD8BAA" w14:textId="39F1EB54" w:rsidR="006557FD" w:rsidRDefault="006557FD" w:rsidP="006557FD">
      <w:pPr>
        <w:pStyle w:val="af9"/>
        <w:widowControl/>
        <w:numPr>
          <w:ilvl w:val="6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0 for 2</w:t>
      </w:r>
      <w:r w:rsidRPr="006557FD">
        <w:rPr>
          <w:rFonts w:ascii="Calibri" w:hAnsi="Calibri" w:cs="Calibri"/>
          <w:sz w:val="21"/>
          <w:szCs w:val="21"/>
          <w:vertAlign w:val="superscript"/>
        </w:rPr>
        <w:t>nd</w:t>
      </w:r>
      <w:r>
        <w:rPr>
          <w:rFonts w:ascii="Calibri" w:hAnsi="Calibri" w:cs="Calibri"/>
          <w:sz w:val="21"/>
          <w:szCs w:val="21"/>
        </w:rPr>
        <w:t xml:space="preserve"> reserved </w:t>
      </w:r>
      <w:proofErr w:type="spellStart"/>
      <w:r>
        <w:rPr>
          <w:rFonts w:ascii="Calibri" w:hAnsi="Calibri" w:cs="Calibri"/>
          <w:sz w:val="21"/>
          <w:szCs w:val="21"/>
        </w:rPr>
        <w:t>resoruce</w:t>
      </w:r>
      <w:proofErr w:type="spellEnd"/>
    </w:p>
    <w:p w14:paraId="5E43CA6E" w14:textId="26F8B849" w:rsidR="006557FD" w:rsidRDefault="006557FD" w:rsidP="006557FD">
      <w:pPr>
        <w:pStyle w:val="af9"/>
        <w:widowControl/>
        <w:numPr>
          <w:ilvl w:val="6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2 for 3</w:t>
      </w:r>
      <w:r w:rsidRPr="006557FD">
        <w:rPr>
          <w:rFonts w:ascii="Calibri" w:hAnsi="Calibri" w:cs="Calibri"/>
          <w:sz w:val="21"/>
          <w:szCs w:val="21"/>
          <w:vertAlign w:val="superscript"/>
        </w:rPr>
        <w:t>rd</w:t>
      </w:r>
      <w:r>
        <w:rPr>
          <w:rFonts w:ascii="Calibri" w:hAnsi="Calibri" w:cs="Calibri"/>
          <w:sz w:val="21"/>
          <w:szCs w:val="21"/>
        </w:rPr>
        <w:t xml:space="preserve"> reserved </w:t>
      </w:r>
      <w:proofErr w:type="spellStart"/>
      <w:r>
        <w:rPr>
          <w:rFonts w:ascii="Calibri" w:hAnsi="Calibri" w:cs="Calibri"/>
          <w:sz w:val="21"/>
          <w:szCs w:val="21"/>
        </w:rPr>
        <w:t>resoruce</w:t>
      </w:r>
      <w:proofErr w:type="spellEnd"/>
    </w:p>
    <w:p w14:paraId="02A4BA7E" w14:textId="744C85C2" w:rsidR="006557FD" w:rsidRDefault="006557FD" w:rsidP="006557FD">
      <w:pPr>
        <w:pStyle w:val="af9"/>
        <w:widowControl/>
        <w:numPr>
          <w:ilvl w:val="6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4 for both 2</w:t>
      </w:r>
      <w:r w:rsidRPr="006557FD">
        <w:rPr>
          <w:rFonts w:ascii="Calibri" w:hAnsi="Calibri" w:cs="Calibri"/>
          <w:sz w:val="21"/>
          <w:szCs w:val="21"/>
          <w:vertAlign w:val="superscript"/>
        </w:rPr>
        <w:t>nd</w:t>
      </w:r>
      <w:r>
        <w:rPr>
          <w:rFonts w:ascii="Calibri" w:hAnsi="Calibri" w:cs="Calibri"/>
          <w:sz w:val="21"/>
          <w:szCs w:val="21"/>
        </w:rPr>
        <w:t xml:space="preserve"> and 3</w:t>
      </w:r>
      <w:r w:rsidRPr="006557FD">
        <w:rPr>
          <w:rFonts w:ascii="Calibri" w:hAnsi="Calibri" w:cs="Calibri"/>
          <w:sz w:val="21"/>
          <w:szCs w:val="21"/>
          <w:vertAlign w:val="superscript"/>
        </w:rPr>
        <w:t>rd</w:t>
      </w:r>
      <w:r>
        <w:rPr>
          <w:rFonts w:ascii="Calibri" w:hAnsi="Calibri" w:cs="Calibri"/>
          <w:sz w:val="21"/>
          <w:szCs w:val="21"/>
        </w:rPr>
        <w:t xml:space="preserve"> reserved resource</w:t>
      </w:r>
    </w:p>
    <w:p w14:paraId="04931964" w14:textId="0F41C8A1" w:rsidR="006557FD" w:rsidRDefault="006557FD" w:rsidP="006557FD">
      <w:pPr>
        <w:pStyle w:val="af9"/>
        <w:widowControl/>
        <w:numPr>
          <w:ilvl w:val="6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6 for the case when no UE transmitted SCI with periodic reservation on the non-</w:t>
      </w:r>
      <w:proofErr w:type="spellStart"/>
      <w:r>
        <w:rPr>
          <w:rFonts w:ascii="Calibri" w:hAnsi="Calibri" w:cs="Calibri"/>
          <w:sz w:val="21"/>
          <w:szCs w:val="21"/>
        </w:rPr>
        <w:t>moniotred</w:t>
      </w:r>
      <w:proofErr w:type="spellEnd"/>
      <w:r>
        <w:rPr>
          <w:rFonts w:ascii="Calibri" w:hAnsi="Calibri" w:cs="Calibri"/>
          <w:sz w:val="21"/>
          <w:szCs w:val="21"/>
        </w:rPr>
        <w:t xml:space="preserve"> slot of UE-B</w:t>
      </w:r>
    </w:p>
    <w:p w14:paraId="69362F58" w14:textId="69BA86D4" w:rsidR="006557FD" w:rsidRDefault="006557FD" w:rsidP="006557FD">
      <w:pPr>
        <w:pStyle w:val="af9"/>
        <w:widowControl/>
        <w:numPr>
          <w:ilvl w:val="6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8 for Condition 2-A-2</w:t>
      </w:r>
    </w:p>
    <w:p w14:paraId="33D351A7" w14:textId="4CF036F4" w:rsidR="006557FD" w:rsidRDefault="006557FD" w:rsidP="006557FD">
      <w:pPr>
        <w:pStyle w:val="af9"/>
        <w:widowControl/>
        <w:numPr>
          <w:ilvl w:val="6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Supported by [Huawei,1] </w:t>
      </w:r>
    </w:p>
    <w:p w14:paraId="240B2312" w14:textId="468D548F" w:rsidR="00A9226F" w:rsidRDefault="00A9226F" w:rsidP="00A9226F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proofErr w:type="spellStart"/>
      <w:r>
        <w:rPr>
          <w:rFonts w:ascii="Calibri" w:hAnsi="Calibri" w:cs="Calibri"/>
          <w:sz w:val="21"/>
          <w:szCs w:val="21"/>
        </w:rPr>
        <w:t>Optoin</w:t>
      </w:r>
      <w:proofErr w:type="spellEnd"/>
      <w:r>
        <w:rPr>
          <w:rFonts w:ascii="Calibri" w:hAnsi="Calibri" w:cs="Calibri"/>
          <w:sz w:val="21"/>
          <w:szCs w:val="21"/>
        </w:rPr>
        <w:t xml:space="preserve"> 5:</w:t>
      </w:r>
    </w:p>
    <w:p w14:paraId="5F868446" w14:textId="78937516" w:rsidR="00A9226F" w:rsidRDefault="00A9226F" w:rsidP="00A9226F">
      <w:pPr>
        <w:pStyle w:val="af9"/>
        <w:widowControl/>
        <w:numPr>
          <w:ilvl w:val="6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(pre)configured </w:t>
      </w:r>
    </w:p>
    <w:p w14:paraId="4BFFD6C9" w14:textId="779BEFAF" w:rsidR="00A9226F" w:rsidRDefault="00A9226F" w:rsidP="00A9226F">
      <w:pPr>
        <w:pStyle w:val="af9"/>
        <w:widowControl/>
        <w:numPr>
          <w:ilvl w:val="6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Supported by [Panasonic,23]</w:t>
      </w:r>
    </w:p>
    <w:p w14:paraId="589E73E9" w14:textId="4895A5AC" w:rsidR="00FF5DC5" w:rsidRDefault="00FF5DC5" w:rsidP="00FF5DC5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m_0 determination based on PSFCH resource index</w:t>
      </w:r>
    </w:p>
    <w:p w14:paraId="16835D0E" w14:textId="4645396E" w:rsidR="00FF5DC5" w:rsidRDefault="00FF5DC5" w:rsidP="00FF5DC5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In the same way as specified in TS 38.213 Section 16.3</w:t>
      </w:r>
    </w:p>
    <w:p w14:paraId="30018B2E" w14:textId="6971ABF1" w:rsidR="00FF5DC5" w:rsidRDefault="00FF5DC5" w:rsidP="00FF5DC5">
      <w:pPr>
        <w:pStyle w:val="af9"/>
        <w:widowControl/>
        <w:numPr>
          <w:ilvl w:val="6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Supported by</w:t>
      </w:r>
      <w:r w:rsidR="00E67851">
        <w:rPr>
          <w:rFonts w:ascii="Calibri" w:hAnsi="Calibri" w:cs="Calibri"/>
          <w:sz w:val="21"/>
          <w:szCs w:val="21"/>
        </w:rPr>
        <w:t xml:space="preserve"> </w:t>
      </w:r>
      <w:r w:rsidR="00EB005A">
        <w:rPr>
          <w:rFonts w:ascii="Calibri" w:hAnsi="Calibri" w:cs="Calibri"/>
          <w:sz w:val="21"/>
          <w:szCs w:val="21"/>
        </w:rPr>
        <w:t xml:space="preserve">[LGE,19] </w:t>
      </w:r>
      <w:r w:rsidR="00444EEB">
        <w:rPr>
          <w:rFonts w:ascii="Calibri" w:hAnsi="Calibri" w:cs="Calibri"/>
          <w:sz w:val="21"/>
          <w:szCs w:val="21"/>
        </w:rPr>
        <w:t xml:space="preserve">[DCM,28] </w:t>
      </w:r>
      <w:r w:rsidR="00E67851">
        <w:rPr>
          <w:rFonts w:ascii="Calibri" w:hAnsi="Calibri" w:cs="Calibri"/>
          <w:sz w:val="21"/>
          <w:szCs w:val="21"/>
        </w:rPr>
        <w:t>[Ericsson,32]</w:t>
      </w:r>
      <w:r w:rsidR="00587266">
        <w:rPr>
          <w:rFonts w:ascii="Calibri" w:hAnsi="Calibri" w:cs="Calibri"/>
          <w:sz w:val="21"/>
          <w:szCs w:val="21"/>
        </w:rPr>
        <w:t xml:space="preserve"> (3)</w:t>
      </w:r>
    </w:p>
    <w:p w14:paraId="68B90301" w14:textId="3F7B5D6E" w:rsidR="00FF5DC5" w:rsidRDefault="00CC76F5" w:rsidP="00FF5DC5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Update</w:t>
      </w:r>
      <w:r w:rsidR="00587BDA">
        <w:rPr>
          <w:rFonts w:ascii="Calibri" w:hAnsi="Calibri" w:cs="Calibri"/>
          <w:sz w:val="21"/>
          <w:szCs w:val="21"/>
        </w:rPr>
        <w:t xml:space="preserve"> to indicate the time location of expected/potential </w:t>
      </w:r>
      <w:proofErr w:type="spellStart"/>
      <w:r w:rsidR="00587BDA">
        <w:rPr>
          <w:rFonts w:ascii="Calibri" w:hAnsi="Calibri" w:cs="Calibri"/>
          <w:sz w:val="21"/>
          <w:szCs w:val="21"/>
        </w:rPr>
        <w:t>resrouce</w:t>
      </w:r>
      <w:proofErr w:type="spellEnd"/>
      <w:r w:rsidR="00587BDA">
        <w:rPr>
          <w:rFonts w:ascii="Calibri" w:hAnsi="Calibri" w:cs="Calibri"/>
          <w:sz w:val="21"/>
          <w:szCs w:val="21"/>
        </w:rPr>
        <w:t xml:space="preserve"> conflict </w:t>
      </w:r>
    </w:p>
    <w:p w14:paraId="399F1941" w14:textId="48DE1EB5" w:rsidR="00587BDA" w:rsidRPr="00FF5DC5" w:rsidRDefault="00587BDA" w:rsidP="00587BDA">
      <w:pPr>
        <w:pStyle w:val="af9"/>
        <w:widowControl/>
        <w:numPr>
          <w:ilvl w:val="6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Supported by [CATT,7]</w:t>
      </w:r>
      <w:r w:rsidR="00CC76F5" w:rsidRPr="00CC76F5">
        <w:rPr>
          <w:rFonts w:ascii="Calibri" w:hAnsi="Calibri" w:cs="Calibri"/>
          <w:sz w:val="21"/>
          <w:szCs w:val="21"/>
        </w:rPr>
        <w:t xml:space="preserve"> </w:t>
      </w:r>
      <w:r w:rsidR="00CC76F5">
        <w:rPr>
          <w:rFonts w:ascii="Calibri" w:hAnsi="Calibri" w:cs="Calibri"/>
          <w:sz w:val="21"/>
          <w:szCs w:val="21"/>
        </w:rPr>
        <w:t>[Samsung,18]</w:t>
      </w:r>
      <w:r w:rsidR="00587266">
        <w:rPr>
          <w:rFonts w:ascii="Calibri" w:hAnsi="Calibri" w:cs="Calibri"/>
          <w:sz w:val="21"/>
          <w:szCs w:val="21"/>
        </w:rPr>
        <w:t xml:space="preserve"> (2)</w:t>
      </w:r>
    </w:p>
    <w:p w14:paraId="3A59AAD7" w14:textId="77777777" w:rsidR="00932188" w:rsidRDefault="0059609E">
      <w:pPr>
        <w:pStyle w:val="af9"/>
        <w:widowControl/>
        <w:numPr>
          <w:ilvl w:val="1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Dedicated resource pool is (pre)configured for inter-UE coordination information transmission in Scheme 1</w:t>
      </w:r>
    </w:p>
    <w:p w14:paraId="4EEA45A3" w14:textId="0C4CDDA6" w:rsidR="00BA6D3F" w:rsidRDefault="0059609E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Supported by </w:t>
      </w:r>
      <w:r w:rsidR="00F715BB">
        <w:rPr>
          <w:rFonts w:ascii="Calibri" w:hAnsi="Calibri" w:cs="Calibri"/>
          <w:sz w:val="21"/>
          <w:szCs w:val="21"/>
        </w:rPr>
        <w:t xml:space="preserve">[Nokia,2] </w:t>
      </w:r>
      <w:r w:rsidR="00BA6D3F">
        <w:rPr>
          <w:rFonts w:ascii="Calibri" w:hAnsi="Calibri" w:cs="Calibri"/>
          <w:sz w:val="21"/>
          <w:szCs w:val="21"/>
        </w:rPr>
        <w:t xml:space="preserve">[Qualcomm,30] </w:t>
      </w:r>
      <w:r w:rsidR="00587266">
        <w:rPr>
          <w:rFonts w:ascii="Calibri" w:hAnsi="Calibri" w:cs="Calibri"/>
          <w:sz w:val="21"/>
          <w:szCs w:val="21"/>
        </w:rPr>
        <w:t>(2)</w:t>
      </w:r>
    </w:p>
    <w:p w14:paraId="029A4CA0" w14:textId="77777777" w:rsidR="00932188" w:rsidRDefault="0059609E">
      <w:pPr>
        <w:pStyle w:val="af9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Details on how UE-B uses or skip the received inter-UE coordination in its resource (re)selection</w:t>
      </w:r>
    </w:p>
    <w:p w14:paraId="747A5570" w14:textId="77777777" w:rsidR="00932188" w:rsidRDefault="0059609E">
      <w:pPr>
        <w:pStyle w:val="af9"/>
        <w:widowControl/>
        <w:numPr>
          <w:ilvl w:val="1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Scheme 1 with preferred resource set Option A</w:t>
      </w:r>
    </w:p>
    <w:p w14:paraId="0C206F55" w14:textId="1F0270AB" w:rsidR="00C47055" w:rsidRPr="00C47055" w:rsidRDefault="00C47055" w:rsidP="00C47055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47055">
        <w:rPr>
          <w:rFonts w:ascii="Calibri" w:hAnsi="Calibri" w:cs="Calibri"/>
          <w:sz w:val="21"/>
          <w:szCs w:val="21"/>
        </w:rPr>
        <w:t>Option 1-1:</w:t>
      </w:r>
    </w:p>
    <w:p w14:paraId="535BD26A" w14:textId="6454A9C9" w:rsidR="00C47055" w:rsidRPr="00C47055" w:rsidRDefault="00C47055" w:rsidP="00C47055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47055">
        <w:rPr>
          <w:rFonts w:ascii="Calibri" w:hAnsi="Calibri" w:cs="Calibri"/>
          <w:sz w:val="21"/>
          <w:szCs w:val="21"/>
        </w:rPr>
        <w:t xml:space="preserve">Physical layer at UE-B reports both the intersection set between the preferred resource </w:t>
      </w:r>
      <w:proofErr w:type="gramStart"/>
      <w:r w:rsidRPr="00C47055">
        <w:rPr>
          <w:rFonts w:ascii="Calibri" w:hAnsi="Calibri" w:cs="Calibri"/>
          <w:sz w:val="21"/>
          <w:szCs w:val="21"/>
        </w:rPr>
        <w:t xml:space="preserve">set </w:t>
      </w:r>
      <w:r w:rsidR="00F322B6">
        <w:rPr>
          <w:rFonts w:ascii="Calibri" w:hAnsi="Calibri" w:cs="Calibri"/>
          <w:sz w:val="21"/>
          <w:szCs w:val="21"/>
        </w:rPr>
        <w:t xml:space="preserve"> </w:t>
      </w:r>
      <w:r w:rsidRPr="00C47055">
        <w:rPr>
          <w:rFonts w:ascii="Calibri" w:hAnsi="Calibri" w:cs="Calibri"/>
          <w:sz w:val="21"/>
          <w:szCs w:val="21"/>
        </w:rPr>
        <w:t>and</w:t>
      </w:r>
      <w:proofErr w:type="gramEnd"/>
      <w:r w:rsidRPr="00C47055">
        <w:rPr>
          <w:rFonts w:ascii="Calibri" w:hAnsi="Calibri" w:cs="Calibri"/>
          <w:sz w:val="21"/>
          <w:szCs w:val="21"/>
        </w:rPr>
        <w:t xml:space="preserve"> S_A obtained after Step 7) of Rel-16 TS 38.214 Section 8.1.4 and the S_A to higher layer for its resource (re-)selection</w:t>
      </w:r>
    </w:p>
    <w:p w14:paraId="04A411BD" w14:textId="77777777" w:rsidR="00C47055" w:rsidRPr="00C47055" w:rsidRDefault="00C47055" w:rsidP="00C47055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47055">
        <w:rPr>
          <w:rFonts w:ascii="Calibri" w:hAnsi="Calibri" w:cs="Calibri"/>
          <w:sz w:val="21"/>
          <w:szCs w:val="21"/>
        </w:rPr>
        <w:t>Higher layer at UE-B first uses the candidate single-slot resource(s) belonging to the intersection set, and then further uses the remaining S_A outside the intersection in its resource (re-)selection if necessary</w:t>
      </w:r>
    </w:p>
    <w:p w14:paraId="25494259" w14:textId="7BDFDF40" w:rsidR="00C47055" w:rsidRDefault="00E67851" w:rsidP="000319FF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Supported by </w:t>
      </w:r>
      <w:r w:rsidR="00AC0C1A">
        <w:rPr>
          <w:rFonts w:ascii="Calibri" w:hAnsi="Calibri" w:cs="Calibri"/>
          <w:sz w:val="21"/>
          <w:szCs w:val="21"/>
        </w:rPr>
        <w:t xml:space="preserve">[Huawei,1] </w:t>
      </w:r>
      <w:r w:rsidR="000162B8">
        <w:rPr>
          <w:rFonts w:ascii="Calibri" w:hAnsi="Calibri" w:cs="Calibri"/>
          <w:sz w:val="21"/>
          <w:szCs w:val="21"/>
        </w:rPr>
        <w:t xml:space="preserve">[vivo,4] </w:t>
      </w:r>
      <w:r w:rsidR="004E57C3">
        <w:rPr>
          <w:rFonts w:ascii="Calibri" w:hAnsi="Calibri" w:cs="Calibri"/>
          <w:sz w:val="21"/>
          <w:szCs w:val="21"/>
        </w:rPr>
        <w:t xml:space="preserve">[Apple,22] </w:t>
      </w:r>
      <w:r w:rsidR="00F322B6">
        <w:rPr>
          <w:rFonts w:ascii="Calibri" w:hAnsi="Calibri" w:cs="Calibri"/>
          <w:sz w:val="21"/>
          <w:szCs w:val="21"/>
        </w:rPr>
        <w:t xml:space="preserve">[DCM,28] </w:t>
      </w:r>
      <w:r>
        <w:rPr>
          <w:rFonts w:ascii="Calibri" w:hAnsi="Calibri" w:cs="Calibri"/>
          <w:sz w:val="21"/>
          <w:szCs w:val="21"/>
        </w:rPr>
        <w:t xml:space="preserve">[Ericsson,32] </w:t>
      </w:r>
      <w:r w:rsidR="00587266">
        <w:rPr>
          <w:rFonts w:ascii="Calibri" w:hAnsi="Calibri" w:cs="Calibri"/>
          <w:sz w:val="21"/>
          <w:szCs w:val="21"/>
        </w:rPr>
        <w:t>(5)</w:t>
      </w:r>
    </w:p>
    <w:p w14:paraId="42001EEC" w14:textId="19AF2358" w:rsidR="004B0CE2" w:rsidRPr="00C47055" w:rsidRDefault="004B0CE2" w:rsidP="004B0CE2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[DCM,28]: If MAC CE is used as a container, physical layer at UE-B reports only S_A. </w:t>
      </w:r>
    </w:p>
    <w:p w14:paraId="06831D23" w14:textId="77777777" w:rsidR="00C47055" w:rsidRPr="00C47055" w:rsidRDefault="00C47055" w:rsidP="00C47055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47055">
        <w:rPr>
          <w:rFonts w:ascii="Calibri" w:hAnsi="Calibri" w:cs="Calibri"/>
          <w:sz w:val="21"/>
          <w:szCs w:val="21"/>
        </w:rPr>
        <w:t>Option 1-2:</w:t>
      </w:r>
    </w:p>
    <w:p w14:paraId="6F018228" w14:textId="49F37E1A" w:rsidR="00C47055" w:rsidRPr="00C47055" w:rsidRDefault="00C47055" w:rsidP="00C47055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47055">
        <w:rPr>
          <w:rFonts w:ascii="Calibri" w:hAnsi="Calibri" w:cs="Calibri"/>
          <w:sz w:val="21"/>
          <w:szCs w:val="21"/>
        </w:rPr>
        <w:lastRenderedPageBreak/>
        <w:t xml:space="preserve">Physical layer at UE-B reports both the preferred resource set </w:t>
      </w:r>
      <w:r w:rsidR="00F322B6">
        <w:rPr>
          <w:rFonts w:ascii="Calibri" w:hAnsi="Calibri" w:cs="Calibri"/>
          <w:sz w:val="21"/>
          <w:szCs w:val="21"/>
        </w:rPr>
        <w:t xml:space="preserve">(if necessary) </w:t>
      </w:r>
      <w:r w:rsidRPr="00C47055">
        <w:rPr>
          <w:rFonts w:ascii="Calibri" w:hAnsi="Calibri" w:cs="Calibri"/>
          <w:sz w:val="21"/>
          <w:szCs w:val="21"/>
        </w:rPr>
        <w:t>and S_A obtained after Step 7) of Rel-16 TS 38.214 Section 8.1.4 to higher layer for its resource (re-)selection</w:t>
      </w:r>
    </w:p>
    <w:p w14:paraId="27EB2C72" w14:textId="77777777" w:rsidR="00C47055" w:rsidRDefault="00C47055" w:rsidP="00C47055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47055">
        <w:rPr>
          <w:rFonts w:ascii="Calibri" w:hAnsi="Calibri" w:cs="Calibri"/>
          <w:sz w:val="21"/>
          <w:szCs w:val="21"/>
        </w:rPr>
        <w:t>Higher layer at UE-B first uses the candidate single-slot resource(s) belonging to the intersection set between the preferred resource set and S_A, and then it is up to UE-B’s implementation to further uses the remaining S_A or remaining preferred resources outside the intersection in its resource (re-)selection if necessary</w:t>
      </w:r>
    </w:p>
    <w:p w14:paraId="71ECE17C" w14:textId="5684920F" w:rsidR="00481A55" w:rsidRPr="00C47055" w:rsidRDefault="00481A55" w:rsidP="00C47055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Supported by [Futurewei,3] </w:t>
      </w:r>
      <w:r w:rsidR="00C83BEB">
        <w:rPr>
          <w:rFonts w:ascii="Calibri" w:hAnsi="Calibri" w:cs="Calibri"/>
          <w:sz w:val="21"/>
          <w:szCs w:val="21"/>
        </w:rPr>
        <w:t>[CMCC,13]</w:t>
      </w:r>
      <w:r w:rsidR="00587266">
        <w:rPr>
          <w:rFonts w:ascii="Calibri" w:hAnsi="Calibri" w:cs="Calibri"/>
          <w:sz w:val="21"/>
          <w:szCs w:val="21"/>
        </w:rPr>
        <w:t xml:space="preserve"> (2)</w:t>
      </w:r>
    </w:p>
    <w:p w14:paraId="3191EE49" w14:textId="77777777" w:rsidR="00C47055" w:rsidRPr="00C47055" w:rsidRDefault="00C47055" w:rsidP="00C47055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47055">
        <w:rPr>
          <w:rFonts w:ascii="Calibri" w:hAnsi="Calibri" w:cs="Calibri"/>
          <w:sz w:val="21"/>
          <w:szCs w:val="21"/>
        </w:rPr>
        <w:t>Option 2:</w:t>
      </w:r>
    </w:p>
    <w:p w14:paraId="466F3FE9" w14:textId="7E732A80" w:rsidR="00C47055" w:rsidRPr="00C47055" w:rsidRDefault="00C47055" w:rsidP="00C47055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47055">
        <w:rPr>
          <w:rFonts w:ascii="Calibri" w:hAnsi="Calibri" w:cs="Calibri"/>
          <w:sz w:val="21"/>
          <w:szCs w:val="21"/>
        </w:rPr>
        <w:t xml:space="preserve">If the number of candidate single-slot resources belonging to the intersection between the preferred resource set and S_A obtained after Step 7) of Rel-16 TS 38.214 Section 8.1.4 satisfies the requirement of </w:t>
      </w:r>
      <w:proofErr w:type="spellStart"/>
      <w:r w:rsidRPr="00C47055">
        <w:rPr>
          <w:rFonts w:ascii="Calibri" w:hAnsi="Calibri" w:cs="Calibri"/>
          <w:sz w:val="21"/>
          <w:szCs w:val="21"/>
        </w:rPr>
        <w:t>X</w:t>
      </w:r>
      <w:r w:rsidRPr="00C47055">
        <w:rPr>
          <w:rFonts w:ascii="Cambria Math" w:hAnsi="Cambria Math" w:cs="Cambria Math"/>
          <w:sz w:val="21"/>
          <w:szCs w:val="21"/>
        </w:rPr>
        <w:t>⋅</w:t>
      </w:r>
      <w:r w:rsidRPr="00C47055">
        <w:rPr>
          <w:rFonts w:ascii="Calibri" w:hAnsi="Calibri" w:cs="Calibri"/>
          <w:sz w:val="21"/>
          <w:szCs w:val="21"/>
        </w:rPr>
        <w:t>M_"total</w:t>
      </w:r>
      <w:proofErr w:type="spellEnd"/>
      <w:r w:rsidRPr="00C47055">
        <w:rPr>
          <w:rFonts w:ascii="Calibri" w:hAnsi="Calibri" w:cs="Calibri"/>
          <w:sz w:val="21"/>
          <w:szCs w:val="21"/>
        </w:rPr>
        <w:t xml:space="preserve">" as specified in Step 7) of TS 38.214 Section 8.1.4 </w:t>
      </w:r>
    </w:p>
    <w:p w14:paraId="34F39BDF" w14:textId="77777777" w:rsidR="00C47055" w:rsidRPr="00C47055" w:rsidRDefault="00C47055" w:rsidP="00C47055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47055">
        <w:rPr>
          <w:rFonts w:ascii="Calibri" w:hAnsi="Calibri" w:cs="Calibri"/>
          <w:sz w:val="21"/>
          <w:szCs w:val="21"/>
        </w:rPr>
        <w:t>Physical layer at UE-B reports the intersection set instead of S_A to higher layer for its resource (re-)selection</w:t>
      </w:r>
    </w:p>
    <w:p w14:paraId="00AF85C5" w14:textId="77777777" w:rsidR="00C47055" w:rsidRPr="00C47055" w:rsidRDefault="00C47055" w:rsidP="00C47055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47055">
        <w:rPr>
          <w:rFonts w:ascii="Calibri" w:hAnsi="Calibri" w:cs="Calibri"/>
          <w:sz w:val="21"/>
          <w:szCs w:val="21"/>
        </w:rPr>
        <w:t xml:space="preserve">Otherwise, </w:t>
      </w:r>
    </w:p>
    <w:p w14:paraId="68AB7C2E" w14:textId="77777777" w:rsidR="00C47055" w:rsidRPr="00C47055" w:rsidRDefault="00C47055" w:rsidP="00C47055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47055">
        <w:rPr>
          <w:rFonts w:ascii="Calibri" w:hAnsi="Calibri" w:cs="Calibri"/>
          <w:sz w:val="21"/>
          <w:szCs w:val="21"/>
        </w:rPr>
        <w:t>Physical layer at UE-B reports the set(s) determined by the intersection set as defined above and the S_A obtained after Step 7) of Rel-16 TS 38.214 Section 8.1.4 to higher layer for its resource (re-)selection.</w:t>
      </w:r>
    </w:p>
    <w:p w14:paraId="15C7D199" w14:textId="77777777" w:rsidR="00C47055" w:rsidRDefault="00C47055" w:rsidP="00C47055">
      <w:pPr>
        <w:pStyle w:val="af9"/>
        <w:widowControl/>
        <w:numPr>
          <w:ilvl w:val="5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47055">
        <w:rPr>
          <w:rFonts w:ascii="Calibri" w:hAnsi="Calibri" w:cs="Calibri"/>
          <w:sz w:val="21"/>
          <w:szCs w:val="21"/>
        </w:rPr>
        <w:t>FFS: how to determine the set(s) based on the intersection set and S_A</w:t>
      </w:r>
    </w:p>
    <w:p w14:paraId="76E64447" w14:textId="1A8CB116" w:rsidR="000319FF" w:rsidRDefault="000319FF" w:rsidP="000319FF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Supported by </w:t>
      </w:r>
      <w:r w:rsidR="00EF5555">
        <w:rPr>
          <w:rFonts w:ascii="Calibri" w:hAnsi="Calibri" w:cs="Calibri"/>
          <w:sz w:val="21"/>
          <w:szCs w:val="21"/>
        </w:rPr>
        <w:t xml:space="preserve">[Fujitsu,6] </w:t>
      </w:r>
      <w:r>
        <w:rPr>
          <w:rFonts w:ascii="Calibri" w:hAnsi="Calibri" w:cs="Calibri"/>
          <w:sz w:val="21"/>
          <w:szCs w:val="21"/>
        </w:rPr>
        <w:t>[Inte</w:t>
      </w:r>
      <w:r w:rsidR="00587266">
        <w:rPr>
          <w:rFonts w:ascii="Calibri" w:hAnsi="Calibri" w:cs="Calibri"/>
          <w:sz w:val="21"/>
          <w:szCs w:val="21"/>
        </w:rPr>
        <w:t>l</w:t>
      </w:r>
      <w:r>
        <w:rPr>
          <w:rFonts w:ascii="Calibri" w:hAnsi="Calibri" w:cs="Calibri"/>
          <w:sz w:val="21"/>
          <w:szCs w:val="21"/>
        </w:rPr>
        <w:t>,11]</w:t>
      </w:r>
      <w:r w:rsidR="00892832" w:rsidRPr="00892832">
        <w:rPr>
          <w:rFonts w:ascii="Calibri" w:hAnsi="Calibri" w:cs="Calibri"/>
          <w:sz w:val="21"/>
          <w:szCs w:val="21"/>
        </w:rPr>
        <w:t xml:space="preserve"> </w:t>
      </w:r>
      <w:r w:rsidR="00714975">
        <w:rPr>
          <w:rFonts w:ascii="Calibri" w:hAnsi="Calibri" w:cs="Calibri"/>
          <w:sz w:val="21"/>
          <w:szCs w:val="21"/>
        </w:rPr>
        <w:t xml:space="preserve">[Xiaomi,12] </w:t>
      </w:r>
      <w:r w:rsidR="00C83BEB">
        <w:rPr>
          <w:rFonts w:ascii="Calibri" w:hAnsi="Calibri" w:cs="Calibri"/>
          <w:sz w:val="21"/>
          <w:szCs w:val="21"/>
        </w:rPr>
        <w:t xml:space="preserve">[CMCC,13] </w:t>
      </w:r>
      <w:r w:rsidR="00892832">
        <w:rPr>
          <w:rFonts w:ascii="Calibri" w:hAnsi="Calibri" w:cs="Calibri"/>
          <w:sz w:val="21"/>
          <w:szCs w:val="21"/>
        </w:rPr>
        <w:t>[Fraunhofer,14]</w:t>
      </w:r>
      <w:r w:rsidR="00CA718F" w:rsidRPr="00CA718F">
        <w:rPr>
          <w:rFonts w:ascii="Calibri" w:hAnsi="Calibri" w:cs="Calibri"/>
          <w:sz w:val="21"/>
          <w:szCs w:val="21"/>
        </w:rPr>
        <w:t xml:space="preserve"> </w:t>
      </w:r>
      <w:r w:rsidR="00CA718F">
        <w:rPr>
          <w:rFonts w:ascii="Calibri" w:hAnsi="Calibri" w:cs="Calibri"/>
          <w:sz w:val="21"/>
          <w:szCs w:val="21"/>
        </w:rPr>
        <w:t>[Samsung,18]</w:t>
      </w:r>
      <w:r w:rsidR="00A16C01">
        <w:rPr>
          <w:rFonts w:ascii="Calibri" w:hAnsi="Calibri" w:cs="Calibri"/>
          <w:sz w:val="21"/>
          <w:szCs w:val="21"/>
        </w:rPr>
        <w:t xml:space="preserve"> </w:t>
      </w:r>
      <w:r w:rsidR="00A9226F">
        <w:rPr>
          <w:rFonts w:ascii="Calibri" w:hAnsi="Calibri" w:cs="Calibri"/>
          <w:sz w:val="21"/>
          <w:szCs w:val="21"/>
        </w:rPr>
        <w:t>[ETRI,24]</w:t>
      </w:r>
      <w:r w:rsidR="00587266">
        <w:rPr>
          <w:rFonts w:ascii="Calibri" w:hAnsi="Calibri" w:cs="Calibri"/>
          <w:sz w:val="21"/>
          <w:szCs w:val="21"/>
        </w:rPr>
        <w:t xml:space="preserve"> (</w:t>
      </w:r>
      <w:r w:rsidR="00724B00">
        <w:rPr>
          <w:rFonts w:ascii="Calibri" w:hAnsi="Calibri" w:cs="Calibri"/>
          <w:sz w:val="21"/>
          <w:szCs w:val="21"/>
        </w:rPr>
        <w:t>7</w:t>
      </w:r>
      <w:r w:rsidR="00587266">
        <w:rPr>
          <w:rFonts w:ascii="Calibri" w:hAnsi="Calibri" w:cs="Calibri"/>
          <w:sz w:val="21"/>
          <w:szCs w:val="21"/>
        </w:rPr>
        <w:t>)</w:t>
      </w:r>
    </w:p>
    <w:p w14:paraId="33322545" w14:textId="22292A5A" w:rsidR="00EF5555" w:rsidRDefault="00EF5555" w:rsidP="000319FF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The set is the intersection set plus preferred resources excluded in Step 5) [Fujitsu,6]</w:t>
      </w:r>
      <w:r w:rsidR="00C83BEB">
        <w:rPr>
          <w:rFonts w:ascii="Calibri" w:hAnsi="Calibri" w:cs="Calibri"/>
          <w:sz w:val="21"/>
          <w:szCs w:val="21"/>
        </w:rPr>
        <w:t xml:space="preserve"> [CMCC,13]</w:t>
      </w:r>
      <w:r>
        <w:rPr>
          <w:rFonts w:ascii="Calibri" w:hAnsi="Calibri" w:cs="Calibri" w:hint="eastAsia"/>
          <w:sz w:val="21"/>
          <w:szCs w:val="21"/>
        </w:rPr>
        <w:t xml:space="preserve"> </w:t>
      </w:r>
      <w:r w:rsidR="00CA718F">
        <w:rPr>
          <w:rFonts w:ascii="Calibri" w:hAnsi="Calibri" w:cs="Calibri"/>
          <w:sz w:val="21"/>
          <w:szCs w:val="21"/>
        </w:rPr>
        <w:t>[Samsung,18]</w:t>
      </w:r>
      <w:r w:rsidR="00587266">
        <w:rPr>
          <w:rFonts w:ascii="Calibri" w:hAnsi="Calibri" w:cs="Calibri"/>
          <w:sz w:val="21"/>
          <w:szCs w:val="21"/>
        </w:rPr>
        <w:t xml:space="preserve"> (3)</w:t>
      </w:r>
    </w:p>
    <w:p w14:paraId="093A6326" w14:textId="204A941E" w:rsidR="000319FF" w:rsidRDefault="000319FF" w:rsidP="000319FF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The set is </w:t>
      </w:r>
      <w:r w:rsidR="00703972">
        <w:rPr>
          <w:rFonts w:ascii="Calibri" w:hAnsi="Calibri" w:cs="Calibri"/>
          <w:sz w:val="21"/>
          <w:szCs w:val="21"/>
        </w:rPr>
        <w:t xml:space="preserve">all or a subset of </w:t>
      </w:r>
      <w:r>
        <w:rPr>
          <w:rFonts w:ascii="Calibri" w:hAnsi="Calibri" w:cs="Calibri"/>
          <w:sz w:val="21"/>
          <w:szCs w:val="21"/>
        </w:rPr>
        <w:t>S_A [Intel,11]</w:t>
      </w:r>
      <w:r w:rsidR="00714975" w:rsidRPr="00714975">
        <w:rPr>
          <w:rFonts w:ascii="Calibri" w:hAnsi="Calibri" w:cs="Calibri"/>
          <w:sz w:val="21"/>
          <w:szCs w:val="21"/>
        </w:rPr>
        <w:t xml:space="preserve"> </w:t>
      </w:r>
      <w:r w:rsidR="00714975">
        <w:rPr>
          <w:rFonts w:ascii="Calibri" w:hAnsi="Calibri" w:cs="Calibri"/>
          <w:sz w:val="21"/>
          <w:szCs w:val="21"/>
        </w:rPr>
        <w:t>[Xiaomi,12]</w:t>
      </w:r>
      <w:r w:rsidR="00703972" w:rsidRPr="00703972">
        <w:rPr>
          <w:rFonts w:ascii="Calibri" w:hAnsi="Calibri" w:cs="Calibri"/>
          <w:sz w:val="21"/>
          <w:szCs w:val="21"/>
        </w:rPr>
        <w:t xml:space="preserve"> </w:t>
      </w:r>
      <w:r w:rsidR="00703972">
        <w:rPr>
          <w:rFonts w:ascii="Calibri" w:hAnsi="Calibri" w:cs="Calibri"/>
          <w:sz w:val="21"/>
          <w:szCs w:val="21"/>
        </w:rPr>
        <w:t>[Fraunhofer,14]</w:t>
      </w:r>
      <w:r w:rsidR="00587266">
        <w:rPr>
          <w:rFonts w:ascii="Calibri" w:hAnsi="Calibri" w:cs="Calibri"/>
          <w:sz w:val="21"/>
          <w:szCs w:val="21"/>
        </w:rPr>
        <w:t xml:space="preserve"> (3)</w:t>
      </w:r>
    </w:p>
    <w:p w14:paraId="5218BBB9" w14:textId="0EDBB651" w:rsidR="000F4A12" w:rsidRDefault="000F4A12" w:rsidP="000F4A12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O</w:t>
      </w:r>
      <w:r>
        <w:rPr>
          <w:rFonts w:ascii="Calibri" w:hAnsi="Calibri" w:cs="Calibri"/>
          <w:sz w:val="21"/>
          <w:szCs w:val="21"/>
        </w:rPr>
        <w:t xml:space="preserve">ther option </w:t>
      </w:r>
    </w:p>
    <w:p w14:paraId="3BE9AE97" w14:textId="4F34B86E" w:rsidR="000F4A12" w:rsidRDefault="000F4A12" w:rsidP="000F4A12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[CATT,7]: Apply the set of </w:t>
      </w:r>
      <w:proofErr w:type="spellStart"/>
      <w:r>
        <w:rPr>
          <w:rFonts w:ascii="Calibri" w:hAnsi="Calibri" w:cs="Calibri"/>
          <w:sz w:val="21"/>
          <w:szCs w:val="21"/>
        </w:rPr>
        <w:t>resrouces</w:t>
      </w:r>
      <w:proofErr w:type="spellEnd"/>
      <w:r>
        <w:rPr>
          <w:rFonts w:ascii="Calibri" w:hAnsi="Calibri" w:cs="Calibri"/>
          <w:sz w:val="21"/>
          <w:szCs w:val="21"/>
        </w:rPr>
        <w:t xml:space="preserve"> in Step 4)</w:t>
      </w:r>
    </w:p>
    <w:p w14:paraId="5914386E" w14:textId="77777777" w:rsidR="00932188" w:rsidRDefault="0059609E">
      <w:pPr>
        <w:pStyle w:val="af9"/>
        <w:widowControl/>
        <w:numPr>
          <w:ilvl w:val="1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Scheme 1 with preferred resource set Option B</w:t>
      </w:r>
    </w:p>
    <w:p w14:paraId="2EE5EB39" w14:textId="038A51A2" w:rsidR="00C47055" w:rsidRDefault="00C47055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App</w:t>
      </w:r>
      <w:r>
        <w:rPr>
          <w:rFonts w:ascii="Calibri" w:hAnsi="Calibri" w:cs="Calibri"/>
          <w:sz w:val="21"/>
          <w:szCs w:val="21"/>
        </w:rPr>
        <w:t xml:space="preserve">licable scenario </w:t>
      </w:r>
    </w:p>
    <w:p w14:paraId="77C5B97C" w14:textId="77777777" w:rsidR="00932188" w:rsidRDefault="0059609E" w:rsidP="00C47055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It is applied if UE-B’s transmission is on a TX resource pool (pre)configured with random selection only </w:t>
      </w:r>
    </w:p>
    <w:p w14:paraId="454D5593" w14:textId="6820F912" w:rsidR="00F322B6" w:rsidRDefault="0059609E" w:rsidP="00C47055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Supported by </w:t>
      </w:r>
      <w:r w:rsidR="00775CAD">
        <w:rPr>
          <w:rFonts w:ascii="Calibri" w:hAnsi="Calibri" w:cs="Calibri"/>
          <w:sz w:val="21"/>
          <w:szCs w:val="21"/>
        </w:rPr>
        <w:t xml:space="preserve">[OPPO,8] </w:t>
      </w:r>
      <w:r w:rsidR="004C65C4">
        <w:rPr>
          <w:rFonts w:ascii="Calibri" w:hAnsi="Calibri" w:cs="Calibri"/>
          <w:sz w:val="21"/>
          <w:szCs w:val="21"/>
        </w:rPr>
        <w:t xml:space="preserve">[LGE,19] </w:t>
      </w:r>
      <w:r w:rsidR="00F322B6">
        <w:rPr>
          <w:rFonts w:ascii="Calibri" w:hAnsi="Calibri" w:cs="Calibri"/>
          <w:sz w:val="21"/>
          <w:szCs w:val="21"/>
        </w:rPr>
        <w:t xml:space="preserve">[DCM,28] </w:t>
      </w:r>
      <w:r w:rsidR="00587266">
        <w:rPr>
          <w:rFonts w:ascii="Calibri" w:hAnsi="Calibri" w:cs="Calibri"/>
          <w:sz w:val="21"/>
          <w:szCs w:val="21"/>
        </w:rPr>
        <w:t>(3)</w:t>
      </w:r>
    </w:p>
    <w:p w14:paraId="3135E2ED" w14:textId="77777777" w:rsidR="00932188" w:rsidRDefault="0059609E" w:rsidP="00C47055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It is applied if UE-B is not capable of performing sensing </w:t>
      </w:r>
    </w:p>
    <w:p w14:paraId="1DD3B871" w14:textId="54000DE4" w:rsidR="00E67851" w:rsidRDefault="0059609E" w:rsidP="00C47055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Supported by </w:t>
      </w:r>
      <w:r w:rsidR="000162B8">
        <w:rPr>
          <w:rFonts w:ascii="Calibri" w:hAnsi="Calibri" w:cs="Calibri"/>
          <w:sz w:val="21"/>
          <w:szCs w:val="21"/>
        </w:rPr>
        <w:t xml:space="preserve">[vivo,4] </w:t>
      </w:r>
      <w:r w:rsidR="00F322B6">
        <w:rPr>
          <w:rFonts w:ascii="Calibri" w:hAnsi="Calibri" w:cs="Calibri"/>
          <w:sz w:val="21"/>
          <w:szCs w:val="21"/>
        </w:rPr>
        <w:t xml:space="preserve">[DCM,28] </w:t>
      </w:r>
      <w:r w:rsidR="00E67851">
        <w:rPr>
          <w:rFonts w:ascii="Calibri" w:hAnsi="Calibri" w:cs="Calibri"/>
          <w:sz w:val="21"/>
          <w:szCs w:val="21"/>
        </w:rPr>
        <w:t>[Ericsson,32]</w:t>
      </w:r>
      <w:r w:rsidR="00587266">
        <w:rPr>
          <w:rFonts w:ascii="Calibri" w:hAnsi="Calibri" w:cs="Calibri"/>
          <w:sz w:val="21"/>
          <w:szCs w:val="21"/>
        </w:rPr>
        <w:t xml:space="preserve"> (3)</w:t>
      </w:r>
    </w:p>
    <w:p w14:paraId="5F0A08C4" w14:textId="2121C251" w:rsidR="000162B8" w:rsidRDefault="000162B8" w:rsidP="00C47055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UE-B selects no to perform sensing [vivo,4]</w:t>
      </w:r>
      <w:r w:rsidR="00802715" w:rsidRPr="00802715">
        <w:rPr>
          <w:rFonts w:ascii="Calibri" w:hAnsi="Calibri" w:cs="Calibri"/>
          <w:sz w:val="21"/>
          <w:szCs w:val="21"/>
        </w:rPr>
        <w:t xml:space="preserve"> </w:t>
      </w:r>
      <w:r w:rsidR="00802715">
        <w:rPr>
          <w:rFonts w:ascii="Calibri" w:hAnsi="Calibri" w:cs="Calibri"/>
          <w:sz w:val="21"/>
          <w:szCs w:val="21"/>
        </w:rPr>
        <w:t>[Fraunhofer,14]</w:t>
      </w:r>
      <w:r w:rsidR="00587266">
        <w:rPr>
          <w:rFonts w:ascii="Calibri" w:hAnsi="Calibri" w:cs="Calibri"/>
          <w:sz w:val="21"/>
          <w:szCs w:val="21"/>
        </w:rPr>
        <w:t xml:space="preserve"> (2)</w:t>
      </w:r>
    </w:p>
    <w:p w14:paraId="261CD2D9" w14:textId="3852F7F1" w:rsidR="004C65C4" w:rsidRDefault="004C65C4" w:rsidP="004C65C4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It is applied up to UE-B’s implementation [Lenovo,</w:t>
      </w:r>
      <w:r w:rsidR="00F359B1">
        <w:rPr>
          <w:rFonts w:ascii="Calibri" w:hAnsi="Calibri" w:cs="Calibri"/>
          <w:sz w:val="21"/>
          <w:szCs w:val="21"/>
        </w:rPr>
        <w:t>2</w:t>
      </w:r>
      <w:r>
        <w:rPr>
          <w:rFonts w:ascii="Calibri" w:hAnsi="Calibri" w:cs="Calibri"/>
          <w:sz w:val="21"/>
          <w:szCs w:val="21"/>
        </w:rPr>
        <w:t>9]</w:t>
      </w:r>
    </w:p>
    <w:p w14:paraId="0BD40581" w14:textId="77777777" w:rsidR="00AC0C1A" w:rsidRDefault="00E67851" w:rsidP="00C47055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Alt 1: </w:t>
      </w:r>
    </w:p>
    <w:p w14:paraId="4D496635" w14:textId="5FE3E553" w:rsidR="00932188" w:rsidRDefault="00C47055" w:rsidP="00AC0C1A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P</w:t>
      </w:r>
      <w:r>
        <w:rPr>
          <w:rFonts w:ascii="Calibri" w:hAnsi="Calibri" w:cs="Calibri"/>
          <w:sz w:val="21"/>
          <w:szCs w:val="21"/>
        </w:rPr>
        <w:t>hysical layer at UE-B reports preferred resource set to higher layer for its resource (re-)selection</w:t>
      </w:r>
    </w:p>
    <w:p w14:paraId="44E19B96" w14:textId="463674CD" w:rsidR="00AC0C1A" w:rsidRDefault="00AC0C1A" w:rsidP="00AC0C1A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AC0C1A">
        <w:rPr>
          <w:rFonts w:ascii="Calibri" w:hAnsi="Calibri" w:cs="Calibri"/>
          <w:sz w:val="21"/>
          <w:szCs w:val="21"/>
        </w:rPr>
        <w:t>Higher layer at UE-B uses the candidate single-slot resource(s) belonging to the preferred resource set in its resource (re-)selection</w:t>
      </w:r>
    </w:p>
    <w:p w14:paraId="6C6A5BB6" w14:textId="272852C7" w:rsidR="00C47055" w:rsidRDefault="00C47055" w:rsidP="00C47055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Supported by </w:t>
      </w:r>
      <w:r w:rsidR="00AC0C1A">
        <w:rPr>
          <w:rFonts w:ascii="Calibri" w:hAnsi="Calibri" w:cs="Calibri"/>
          <w:sz w:val="21"/>
          <w:szCs w:val="21"/>
        </w:rPr>
        <w:t>[Huawei,1]</w:t>
      </w:r>
      <w:r w:rsidR="004C65C4">
        <w:rPr>
          <w:rFonts w:ascii="Calibri" w:hAnsi="Calibri" w:cs="Calibri"/>
          <w:sz w:val="21"/>
          <w:szCs w:val="21"/>
        </w:rPr>
        <w:t xml:space="preserve"> [LGE,19]</w:t>
      </w:r>
      <w:r w:rsidR="00587266">
        <w:rPr>
          <w:rFonts w:ascii="Calibri" w:hAnsi="Calibri" w:cs="Calibri"/>
          <w:sz w:val="21"/>
          <w:szCs w:val="21"/>
        </w:rPr>
        <w:t xml:space="preserve"> (2)</w:t>
      </w:r>
    </w:p>
    <w:p w14:paraId="7AB294D9" w14:textId="35187E7F" w:rsidR="00C47055" w:rsidRDefault="00E67851" w:rsidP="00C47055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Alt 2: </w:t>
      </w:r>
    </w:p>
    <w:p w14:paraId="536CA6F1" w14:textId="420A7154" w:rsidR="000319FF" w:rsidRDefault="000319FF" w:rsidP="000319FF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47055">
        <w:rPr>
          <w:rFonts w:ascii="Calibri" w:hAnsi="Calibri" w:cs="Calibri"/>
          <w:sz w:val="21"/>
          <w:szCs w:val="21"/>
        </w:rPr>
        <w:t xml:space="preserve">If the number of candidate single-slot resources belonging to the preferred resource set satisfies the requirement of </w:t>
      </w:r>
      <w:proofErr w:type="spellStart"/>
      <w:r w:rsidRPr="00C47055">
        <w:rPr>
          <w:rFonts w:ascii="Calibri" w:hAnsi="Calibri" w:cs="Calibri"/>
          <w:sz w:val="21"/>
          <w:szCs w:val="21"/>
        </w:rPr>
        <w:t>X</w:t>
      </w:r>
      <w:r w:rsidRPr="00C47055">
        <w:rPr>
          <w:rFonts w:ascii="Cambria Math" w:hAnsi="Cambria Math" w:cs="Cambria Math"/>
          <w:sz w:val="21"/>
          <w:szCs w:val="21"/>
        </w:rPr>
        <w:t>⋅</w:t>
      </w:r>
      <w:r w:rsidRPr="00C47055">
        <w:rPr>
          <w:rFonts w:ascii="Calibri" w:hAnsi="Calibri" w:cs="Calibri"/>
          <w:sz w:val="21"/>
          <w:szCs w:val="21"/>
        </w:rPr>
        <w:t>M_"total</w:t>
      </w:r>
      <w:proofErr w:type="spellEnd"/>
      <w:r w:rsidRPr="00C47055">
        <w:rPr>
          <w:rFonts w:ascii="Calibri" w:hAnsi="Calibri" w:cs="Calibri"/>
          <w:sz w:val="21"/>
          <w:szCs w:val="21"/>
        </w:rPr>
        <w:t>"   as specified in Step 7) of TS 38.214 Section 8.1.4</w:t>
      </w:r>
    </w:p>
    <w:p w14:paraId="28F91356" w14:textId="1B5001D7" w:rsidR="000319FF" w:rsidRPr="00C47055" w:rsidRDefault="000319FF" w:rsidP="000319FF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47055">
        <w:rPr>
          <w:rFonts w:ascii="Calibri" w:hAnsi="Calibri" w:cs="Calibri"/>
          <w:sz w:val="21"/>
          <w:szCs w:val="21"/>
        </w:rPr>
        <w:t>Phys</w:t>
      </w:r>
      <w:r>
        <w:rPr>
          <w:rFonts w:ascii="Calibri" w:hAnsi="Calibri" w:cs="Calibri"/>
          <w:sz w:val="21"/>
          <w:szCs w:val="21"/>
        </w:rPr>
        <w:t>ical layer at UE-B reports the preferred resource</w:t>
      </w:r>
      <w:r w:rsidRPr="00C47055">
        <w:rPr>
          <w:rFonts w:ascii="Calibri" w:hAnsi="Calibri" w:cs="Calibri"/>
          <w:sz w:val="21"/>
          <w:szCs w:val="21"/>
        </w:rPr>
        <w:t xml:space="preserve"> set to higher layer for its resource (re-)selection</w:t>
      </w:r>
    </w:p>
    <w:p w14:paraId="4D62F3E4" w14:textId="77777777" w:rsidR="000319FF" w:rsidRPr="00C47055" w:rsidRDefault="000319FF" w:rsidP="000319FF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47055">
        <w:rPr>
          <w:rFonts w:ascii="Calibri" w:hAnsi="Calibri" w:cs="Calibri"/>
          <w:sz w:val="21"/>
          <w:szCs w:val="21"/>
        </w:rPr>
        <w:t xml:space="preserve">Otherwise, </w:t>
      </w:r>
    </w:p>
    <w:p w14:paraId="683348E5" w14:textId="22FC3812" w:rsidR="000319FF" w:rsidRDefault="000319FF" w:rsidP="000319FF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47055">
        <w:rPr>
          <w:rFonts w:ascii="Calibri" w:hAnsi="Calibri" w:cs="Calibri"/>
          <w:sz w:val="21"/>
          <w:szCs w:val="21"/>
        </w:rPr>
        <w:t xml:space="preserve">Physical layer at UE-B reports the S_A obtained after Step </w:t>
      </w:r>
      <w:r w:rsidR="00DE6548">
        <w:rPr>
          <w:rFonts w:ascii="Calibri" w:hAnsi="Calibri" w:cs="Calibri"/>
          <w:sz w:val="21"/>
          <w:szCs w:val="21"/>
        </w:rPr>
        <w:t>4</w:t>
      </w:r>
      <w:r w:rsidRPr="00C47055">
        <w:rPr>
          <w:rFonts w:ascii="Calibri" w:hAnsi="Calibri" w:cs="Calibri"/>
          <w:sz w:val="21"/>
          <w:szCs w:val="21"/>
        </w:rPr>
        <w:t>) of Rel-16 TS 38.214 Section 8.1.4 to higher layer for its resource (re-)selection.</w:t>
      </w:r>
    </w:p>
    <w:p w14:paraId="6217B364" w14:textId="67635C0F" w:rsidR="000319FF" w:rsidRPr="00C47055" w:rsidRDefault="000319FF" w:rsidP="000319FF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Supported by [Intel,11]</w:t>
      </w:r>
      <w:r w:rsidR="00C4770A">
        <w:rPr>
          <w:rFonts w:ascii="Calibri" w:hAnsi="Calibri" w:cs="Calibri"/>
          <w:sz w:val="21"/>
          <w:szCs w:val="21"/>
        </w:rPr>
        <w:t xml:space="preserve"> </w:t>
      </w:r>
    </w:p>
    <w:p w14:paraId="3DDF8591" w14:textId="69A2F978" w:rsidR="00C4770A" w:rsidRDefault="00C4770A" w:rsidP="00C4770A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Alt </w:t>
      </w:r>
      <w:r>
        <w:rPr>
          <w:rFonts w:ascii="Calibri" w:hAnsi="Calibri" w:cs="Calibri"/>
          <w:sz w:val="21"/>
          <w:szCs w:val="21"/>
        </w:rPr>
        <w:t>3</w:t>
      </w:r>
      <w:r>
        <w:rPr>
          <w:rFonts w:ascii="Calibri" w:hAnsi="Calibri" w:cs="Calibri" w:hint="eastAsia"/>
          <w:sz w:val="21"/>
          <w:szCs w:val="21"/>
        </w:rPr>
        <w:t xml:space="preserve">: </w:t>
      </w:r>
    </w:p>
    <w:p w14:paraId="4313E909" w14:textId="77777777" w:rsidR="00C4770A" w:rsidRDefault="00C4770A" w:rsidP="00C4770A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47055">
        <w:rPr>
          <w:rFonts w:ascii="Calibri" w:hAnsi="Calibri" w:cs="Calibri"/>
          <w:sz w:val="21"/>
          <w:szCs w:val="21"/>
        </w:rPr>
        <w:t xml:space="preserve">If the number of candidate single-slot resources belonging to the preferred resource set satisfies the requirement of </w:t>
      </w:r>
      <w:proofErr w:type="spellStart"/>
      <w:r w:rsidRPr="00C47055">
        <w:rPr>
          <w:rFonts w:ascii="Calibri" w:hAnsi="Calibri" w:cs="Calibri"/>
          <w:sz w:val="21"/>
          <w:szCs w:val="21"/>
        </w:rPr>
        <w:t>X</w:t>
      </w:r>
      <w:r w:rsidRPr="00C47055">
        <w:rPr>
          <w:rFonts w:ascii="Cambria Math" w:hAnsi="Cambria Math" w:cs="Cambria Math"/>
          <w:sz w:val="21"/>
          <w:szCs w:val="21"/>
        </w:rPr>
        <w:t>⋅</w:t>
      </w:r>
      <w:r w:rsidRPr="00C47055">
        <w:rPr>
          <w:rFonts w:ascii="Calibri" w:hAnsi="Calibri" w:cs="Calibri"/>
          <w:sz w:val="21"/>
          <w:szCs w:val="21"/>
        </w:rPr>
        <w:t>M_"total</w:t>
      </w:r>
      <w:proofErr w:type="spellEnd"/>
      <w:r w:rsidRPr="00C47055">
        <w:rPr>
          <w:rFonts w:ascii="Calibri" w:hAnsi="Calibri" w:cs="Calibri"/>
          <w:sz w:val="21"/>
          <w:szCs w:val="21"/>
        </w:rPr>
        <w:t>"   as specified in Step 7) of TS 38.214 Section 8.1.4</w:t>
      </w:r>
    </w:p>
    <w:p w14:paraId="6DDFE48B" w14:textId="77777777" w:rsidR="00C4770A" w:rsidRPr="00C47055" w:rsidRDefault="00C4770A" w:rsidP="00C4770A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47055">
        <w:rPr>
          <w:rFonts w:ascii="Calibri" w:hAnsi="Calibri" w:cs="Calibri"/>
          <w:sz w:val="21"/>
          <w:szCs w:val="21"/>
        </w:rPr>
        <w:lastRenderedPageBreak/>
        <w:t>Phys</w:t>
      </w:r>
      <w:r>
        <w:rPr>
          <w:rFonts w:ascii="Calibri" w:hAnsi="Calibri" w:cs="Calibri"/>
          <w:sz w:val="21"/>
          <w:szCs w:val="21"/>
        </w:rPr>
        <w:t>ical layer at UE-B reports the preferred resource</w:t>
      </w:r>
      <w:r w:rsidRPr="00C47055">
        <w:rPr>
          <w:rFonts w:ascii="Calibri" w:hAnsi="Calibri" w:cs="Calibri"/>
          <w:sz w:val="21"/>
          <w:szCs w:val="21"/>
        </w:rPr>
        <w:t xml:space="preserve"> set to higher layer for its resource (re-)selection</w:t>
      </w:r>
    </w:p>
    <w:p w14:paraId="414FA660" w14:textId="77777777" w:rsidR="00C4770A" w:rsidRPr="00C47055" w:rsidRDefault="00C4770A" w:rsidP="00C4770A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47055">
        <w:rPr>
          <w:rFonts w:ascii="Calibri" w:hAnsi="Calibri" w:cs="Calibri"/>
          <w:sz w:val="21"/>
          <w:szCs w:val="21"/>
        </w:rPr>
        <w:t xml:space="preserve">Otherwise, </w:t>
      </w:r>
    </w:p>
    <w:p w14:paraId="27AE90B6" w14:textId="545663A7" w:rsidR="00C4770A" w:rsidRDefault="00C4770A" w:rsidP="00C4770A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47055">
        <w:rPr>
          <w:rFonts w:ascii="Calibri" w:hAnsi="Calibri" w:cs="Calibri"/>
          <w:sz w:val="21"/>
          <w:szCs w:val="21"/>
        </w:rPr>
        <w:t xml:space="preserve">Physical layer at UE-B reports </w:t>
      </w:r>
      <w:r>
        <w:rPr>
          <w:rFonts w:ascii="Calibri" w:hAnsi="Calibri" w:cs="Calibri"/>
          <w:sz w:val="21"/>
          <w:szCs w:val="21"/>
        </w:rPr>
        <w:t>both the preferred resource</w:t>
      </w:r>
      <w:r w:rsidRPr="00C47055">
        <w:rPr>
          <w:rFonts w:ascii="Calibri" w:hAnsi="Calibri" w:cs="Calibri"/>
          <w:sz w:val="21"/>
          <w:szCs w:val="21"/>
        </w:rPr>
        <w:t xml:space="preserve"> set </w:t>
      </w:r>
      <w:r>
        <w:rPr>
          <w:rFonts w:ascii="Calibri" w:hAnsi="Calibri" w:cs="Calibri"/>
          <w:sz w:val="21"/>
          <w:szCs w:val="21"/>
        </w:rPr>
        <w:t xml:space="preserve">and </w:t>
      </w:r>
      <w:r w:rsidRPr="00C47055">
        <w:rPr>
          <w:rFonts w:ascii="Calibri" w:hAnsi="Calibri" w:cs="Calibri"/>
          <w:sz w:val="21"/>
          <w:szCs w:val="21"/>
        </w:rPr>
        <w:t xml:space="preserve">the S_A obtained after Step </w:t>
      </w:r>
      <w:r>
        <w:rPr>
          <w:rFonts w:ascii="Calibri" w:hAnsi="Calibri" w:cs="Calibri"/>
          <w:sz w:val="21"/>
          <w:szCs w:val="21"/>
        </w:rPr>
        <w:t>4</w:t>
      </w:r>
      <w:r w:rsidRPr="00C47055">
        <w:rPr>
          <w:rFonts w:ascii="Calibri" w:hAnsi="Calibri" w:cs="Calibri"/>
          <w:sz w:val="21"/>
          <w:szCs w:val="21"/>
        </w:rPr>
        <w:t>) of Rel-16 TS 38.214 Section 8.1.4 to higher layer for its resource (re-)selection.</w:t>
      </w:r>
    </w:p>
    <w:p w14:paraId="2ABEC2B5" w14:textId="58EA3B27" w:rsidR="00C4770A" w:rsidRDefault="00C4770A" w:rsidP="00C4770A">
      <w:pPr>
        <w:pStyle w:val="af9"/>
        <w:widowControl/>
        <w:numPr>
          <w:ilvl w:val="4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47055">
        <w:rPr>
          <w:rFonts w:ascii="Calibri" w:hAnsi="Calibri" w:cs="Calibri"/>
          <w:sz w:val="21"/>
          <w:szCs w:val="21"/>
        </w:rPr>
        <w:t xml:space="preserve">Higher layer at UE-B first uses the candidate single-slot resource(s) belonging to the </w:t>
      </w:r>
      <w:r>
        <w:rPr>
          <w:rFonts w:ascii="Calibri" w:hAnsi="Calibri" w:cs="Calibri"/>
          <w:sz w:val="21"/>
          <w:szCs w:val="21"/>
        </w:rPr>
        <w:t>preferred resource</w:t>
      </w:r>
      <w:r w:rsidRPr="00C47055">
        <w:rPr>
          <w:rFonts w:ascii="Calibri" w:hAnsi="Calibri" w:cs="Calibri"/>
          <w:sz w:val="21"/>
          <w:szCs w:val="21"/>
        </w:rPr>
        <w:t xml:space="preserve"> set, and then further uses the remaining S_A in its resource (re-)selection if necessary</w:t>
      </w:r>
    </w:p>
    <w:p w14:paraId="6EF255CE" w14:textId="1E965E39" w:rsidR="00C4770A" w:rsidRPr="00C47055" w:rsidRDefault="00C4770A" w:rsidP="00C4770A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Supported by [Apple,22] </w:t>
      </w:r>
    </w:p>
    <w:p w14:paraId="13E2E5AF" w14:textId="77777777" w:rsidR="00932188" w:rsidRDefault="0059609E">
      <w:pPr>
        <w:pStyle w:val="af9"/>
        <w:widowControl/>
        <w:numPr>
          <w:ilvl w:val="1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Scheme 1 with non-preferred resource set</w:t>
      </w:r>
    </w:p>
    <w:p w14:paraId="3964C5F2" w14:textId="77777777" w:rsidR="00C47055" w:rsidRDefault="00C47055" w:rsidP="00C47055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47055">
        <w:rPr>
          <w:rFonts w:ascii="Calibri" w:hAnsi="Calibri" w:cs="Calibri"/>
          <w:sz w:val="21"/>
          <w:szCs w:val="21"/>
        </w:rPr>
        <w:t xml:space="preserve">Option 1: Physical layer at UE-B excludes candidate single-slot resource(s) overlapping with the non-preferred resource set from S_A obtained after Step 7) of Rel-16 TS 38.214 Section 8.1.4. It reports the updated S_A to higher layer for its resource (re)selection.  </w:t>
      </w:r>
    </w:p>
    <w:p w14:paraId="322BC00E" w14:textId="50FC5C5B" w:rsidR="00AC0C1A" w:rsidRPr="00C47055" w:rsidRDefault="00AC0C1A" w:rsidP="00AC0C1A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Supported by [Huawei,1] </w:t>
      </w:r>
      <w:r w:rsidR="00EF5555">
        <w:rPr>
          <w:rFonts w:ascii="Calibri" w:hAnsi="Calibri" w:cs="Calibri"/>
          <w:sz w:val="21"/>
          <w:szCs w:val="21"/>
        </w:rPr>
        <w:t>[Fujitsu,6]</w:t>
      </w:r>
      <w:r w:rsidR="00714975" w:rsidRPr="00714975">
        <w:rPr>
          <w:rFonts w:ascii="Calibri" w:hAnsi="Calibri" w:cs="Calibri"/>
          <w:sz w:val="21"/>
          <w:szCs w:val="21"/>
        </w:rPr>
        <w:t xml:space="preserve"> </w:t>
      </w:r>
      <w:r w:rsidR="00714975">
        <w:rPr>
          <w:rFonts w:ascii="Calibri" w:hAnsi="Calibri" w:cs="Calibri"/>
          <w:sz w:val="21"/>
          <w:szCs w:val="21"/>
        </w:rPr>
        <w:t>[Xiaomi,12]</w:t>
      </w:r>
      <w:r w:rsidR="00587266">
        <w:rPr>
          <w:rFonts w:ascii="Calibri" w:hAnsi="Calibri" w:cs="Calibri"/>
          <w:sz w:val="21"/>
          <w:szCs w:val="21"/>
        </w:rPr>
        <w:t xml:space="preserve"> (3)</w:t>
      </w:r>
    </w:p>
    <w:p w14:paraId="6A0AB725" w14:textId="77777777" w:rsidR="00C47055" w:rsidRDefault="00C47055" w:rsidP="00C47055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47055">
        <w:rPr>
          <w:rFonts w:ascii="Calibri" w:hAnsi="Calibri" w:cs="Calibri"/>
          <w:sz w:val="21"/>
          <w:szCs w:val="21"/>
        </w:rPr>
        <w:t>Option 2: Physical layer at UE-B excludes in its resource (re-)selection, candidate single-slot resource(s) obtained after Step 6) of Rel-16 TS 38.214 Section 8.1.4 overlapping with the non-preferred resource set</w:t>
      </w:r>
    </w:p>
    <w:p w14:paraId="07B99360" w14:textId="7C6FF482" w:rsidR="00E67851" w:rsidRDefault="00E67851" w:rsidP="00E67851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Supported by </w:t>
      </w:r>
      <w:r w:rsidR="000162B8">
        <w:rPr>
          <w:rFonts w:ascii="Calibri" w:hAnsi="Calibri" w:cs="Calibri"/>
          <w:sz w:val="21"/>
          <w:szCs w:val="21"/>
        </w:rPr>
        <w:t xml:space="preserve">[vivo,4] </w:t>
      </w:r>
      <w:r w:rsidR="00EF5555">
        <w:rPr>
          <w:rFonts w:ascii="Calibri" w:hAnsi="Calibri" w:cs="Calibri"/>
          <w:sz w:val="21"/>
          <w:szCs w:val="21"/>
        </w:rPr>
        <w:t>[Fujitsu,6]</w:t>
      </w:r>
      <w:r w:rsidR="00802715" w:rsidRPr="00802715">
        <w:rPr>
          <w:rFonts w:ascii="Calibri" w:hAnsi="Calibri" w:cs="Calibri"/>
          <w:sz w:val="21"/>
          <w:szCs w:val="21"/>
        </w:rPr>
        <w:t xml:space="preserve"> </w:t>
      </w:r>
      <w:r w:rsidR="00802715">
        <w:rPr>
          <w:rFonts w:ascii="Calibri" w:hAnsi="Calibri" w:cs="Calibri"/>
          <w:sz w:val="21"/>
          <w:szCs w:val="21"/>
        </w:rPr>
        <w:t>[Fraunhofer,14]</w:t>
      </w:r>
      <w:r w:rsidR="00CA718F" w:rsidRPr="00CA718F">
        <w:rPr>
          <w:rFonts w:ascii="Calibri" w:hAnsi="Calibri" w:cs="Calibri"/>
          <w:sz w:val="21"/>
          <w:szCs w:val="21"/>
        </w:rPr>
        <w:t xml:space="preserve"> </w:t>
      </w:r>
      <w:r w:rsidR="00CA718F">
        <w:rPr>
          <w:rFonts w:ascii="Calibri" w:hAnsi="Calibri" w:cs="Calibri"/>
          <w:sz w:val="21"/>
          <w:szCs w:val="21"/>
        </w:rPr>
        <w:t>[Samsung,18]</w:t>
      </w:r>
      <w:r w:rsidR="00802715">
        <w:rPr>
          <w:rFonts w:ascii="Calibri" w:hAnsi="Calibri" w:cs="Calibri"/>
          <w:sz w:val="21"/>
          <w:szCs w:val="21"/>
        </w:rPr>
        <w:t xml:space="preserve"> </w:t>
      </w:r>
      <w:r w:rsidR="004C65C4">
        <w:rPr>
          <w:rFonts w:ascii="Calibri" w:hAnsi="Calibri" w:cs="Calibri"/>
          <w:sz w:val="21"/>
          <w:szCs w:val="21"/>
        </w:rPr>
        <w:t xml:space="preserve">[LGE,19] </w:t>
      </w:r>
      <w:r w:rsidR="004E57C3">
        <w:rPr>
          <w:rFonts w:ascii="Calibri" w:hAnsi="Calibri" w:cs="Calibri"/>
          <w:sz w:val="21"/>
          <w:szCs w:val="21"/>
        </w:rPr>
        <w:t xml:space="preserve">[Apple,22] </w:t>
      </w:r>
      <w:r w:rsidR="00A9226F">
        <w:rPr>
          <w:rFonts w:ascii="Calibri" w:hAnsi="Calibri" w:cs="Calibri"/>
          <w:sz w:val="21"/>
          <w:szCs w:val="21"/>
        </w:rPr>
        <w:t xml:space="preserve">[ETRI,24] </w:t>
      </w:r>
      <w:r w:rsidR="00F322B6">
        <w:rPr>
          <w:rFonts w:ascii="Calibri" w:hAnsi="Calibri" w:cs="Calibri"/>
          <w:sz w:val="21"/>
          <w:szCs w:val="21"/>
        </w:rPr>
        <w:t xml:space="preserve">[DCM,28] </w:t>
      </w:r>
      <w:r w:rsidR="00A95B47">
        <w:rPr>
          <w:rFonts w:ascii="Calibri" w:hAnsi="Calibri" w:cs="Calibri"/>
          <w:sz w:val="21"/>
          <w:szCs w:val="21"/>
        </w:rPr>
        <w:t xml:space="preserve">[Qualcomm,30] </w:t>
      </w:r>
      <w:r>
        <w:rPr>
          <w:rFonts w:ascii="Calibri" w:hAnsi="Calibri" w:cs="Calibri"/>
          <w:sz w:val="21"/>
          <w:szCs w:val="21"/>
        </w:rPr>
        <w:t>[Ericsson,32]</w:t>
      </w:r>
      <w:r w:rsidR="00587266">
        <w:rPr>
          <w:rFonts w:ascii="Calibri" w:hAnsi="Calibri" w:cs="Calibri"/>
          <w:sz w:val="21"/>
          <w:szCs w:val="21"/>
        </w:rPr>
        <w:t xml:space="preserve"> (10)</w:t>
      </w:r>
    </w:p>
    <w:p w14:paraId="3820E54D" w14:textId="77777777" w:rsidR="00C47055" w:rsidRDefault="00C47055" w:rsidP="00C47055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47055">
        <w:rPr>
          <w:rFonts w:ascii="Calibri" w:hAnsi="Calibri" w:cs="Calibri"/>
          <w:sz w:val="21"/>
          <w:szCs w:val="21"/>
        </w:rPr>
        <w:t>Option 3: Physical layer at UE-B excludes in its resource (re-)selection, candidate single-slot resource(s) obtained after Step 4) of Rel-16 TS 38.214 Section 8.1.4 overlapping with the non-preferred resource set</w:t>
      </w:r>
    </w:p>
    <w:p w14:paraId="562F5C61" w14:textId="6E041D2E" w:rsidR="00481A55" w:rsidRDefault="00481A55" w:rsidP="00481A55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Supported by [Futurewei,3] </w:t>
      </w:r>
      <w:r w:rsidR="000F4A12">
        <w:rPr>
          <w:rFonts w:ascii="Calibri" w:hAnsi="Calibri" w:cs="Calibri"/>
          <w:sz w:val="21"/>
          <w:szCs w:val="21"/>
        </w:rPr>
        <w:t xml:space="preserve">[CATT,7] </w:t>
      </w:r>
      <w:r w:rsidR="00714975">
        <w:rPr>
          <w:rFonts w:ascii="Calibri" w:hAnsi="Calibri" w:cs="Calibri"/>
          <w:sz w:val="21"/>
          <w:szCs w:val="21"/>
        </w:rPr>
        <w:t>[Xiaomi,12]</w:t>
      </w:r>
      <w:r w:rsidR="00AE2B13">
        <w:rPr>
          <w:rFonts w:ascii="Calibri" w:hAnsi="Calibri" w:cs="Calibri"/>
          <w:sz w:val="21"/>
          <w:szCs w:val="21"/>
        </w:rPr>
        <w:t xml:space="preserve"> [CMCC,13]</w:t>
      </w:r>
      <w:r w:rsidR="00714975">
        <w:rPr>
          <w:rFonts w:ascii="Calibri" w:hAnsi="Calibri" w:cs="Calibri"/>
          <w:sz w:val="21"/>
          <w:szCs w:val="21"/>
        </w:rPr>
        <w:t xml:space="preserve"> </w:t>
      </w:r>
      <w:r w:rsidR="00802715">
        <w:rPr>
          <w:rFonts w:ascii="Calibri" w:hAnsi="Calibri" w:cs="Calibri"/>
          <w:sz w:val="21"/>
          <w:szCs w:val="21"/>
        </w:rPr>
        <w:t>[Fraunhofer,14]</w:t>
      </w:r>
      <w:r w:rsidR="00587266">
        <w:rPr>
          <w:rFonts w:ascii="Calibri" w:hAnsi="Calibri" w:cs="Calibri"/>
          <w:sz w:val="21"/>
          <w:szCs w:val="21"/>
        </w:rPr>
        <w:t xml:space="preserve"> (5)</w:t>
      </w:r>
    </w:p>
    <w:p w14:paraId="4BE11F0C" w14:textId="1670DC50" w:rsidR="004C65C4" w:rsidRDefault="004C65C4" w:rsidP="000F4A12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proofErr w:type="spellStart"/>
      <w:r>
        <w:rPr>
          <w:rFonts w:ascii="Calibri" w:hAnsi="Calibri" w:cs="Calibri" w:hint="eastAsia"/>
          <w:sz w:val="21"/>
          <w:szCs w:val="21"/>
        </w:rPr>
        <w:t>M_total</w:t>
      </w:r>
      <w:proofErr w:type="spellEnd"/>
      <w:r>
        <w:rPr>
          <w:rFonts w:ascii="Calibri" w:hAnsi="Calibri" w:cs="Calibri" w:hint="eastAsia"/>
          <w:sz w:val="21"/>
          <w:szCs w:val="21"/>
        </w:rPr>
        <w:t xml:space="preserve"> update</w:t>
      </w:r>
    </w:p>
    <w:p w14:paraId="2A61BAC8" w14:textId="2EE05497" w:rsidR="000F4A12" w:rsidRDefault="000F4A12" w:rsidP="004C65C4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Number of candidate single-slot </w:t>
      </w:r>
      <w:proofErr w:type="spellStart"/>
      <w:r>
        <w:rPr>
          <w:rFonts w:ascii="Calibri" w:hAnsi="Calibri" w:cs="Calibri"/>
          <w:sz w:val="21"/>
          <w:szCs w:val="21"/>
        </w:rPr>
        <w:t>resoruces</w:t>
      </w:r>
      <w:proofErr w:type="spellEnd"/>
      <w:r>
        <w:rPr>
          <w:rFonts w:ascii="Calibri" w:hAnsi="Calibri" w:cs="Calibri"/>
          <w:sz w:val="21"/>
          <w:szCs w:val="21"/>
        </w:rPr>
        <w:t xml:space="preserve"> overlapping with non-</w:t>
      </w:r>
      <w:proofErr w:type="spellStart"/>
      <w:r>
        <w:rPr>
          <w:rFonts w:ascii="Calibri" w:hAnsi="Calibri" w:cs="Calibri"/>
          <w:sz w:val="21"/>
          <w:szCs w:val="21"/>
        </w:rPr>
        <w:t>prefered</w:t>
      </w:r>
      <w:proofErr w:type="spellEnd"/>
      <w:r>
        <w:rPr>
          <w:rFonts w:ascii="Calibri" w:hAnsi="Calibri" w:cs="Calibri"/>
          <w:sz w:val="21"/>
          <w:szCs w:val="21"/>
        </w:rPr>
        <w:t xml:space="preserve"> resources is not counted for </w:t>
      </w:r>
      <w:proofErr w:type="spellStart"/>
      <w:r>
        <w:rPr>
          <w:rFonts w:ascii="Calibri" w:hAnsi="Calibri" w:cs="Calibri"/>
          <w:sz w:val="21"/>
          <w:szCs w:val="21"/>
        </w:rPr>
        <w:t>M_total</w:t>
      </w:r>
      <w:proofErr w:type="spellEnd"/>
      <w:r>
        <w:rPr>
          <w:rFonts w:ascii="Calibri" w:hAnsi="Calibri" w:cs="Calibri"/>
          <w:sz w:val="21"/>
          <w:szCs w:val="21"/>
        </w:rPr>
        <w:t xml:space="preserve"> [vivo,4] [CATT,7] </w:t>
      </w:r>
      <w:r w:rsidR="00AE2B13">
        <w:rPr>
          <w:rFonts w:ascii="Calibri" w:hAnsi="Calibri" w:cs="Calibri"/>
          <w:sz w:val="21"/>
          <w:szCs w:val="21"/>
        </w:rPr>
        <w:t xml:space="preserve">[CMCC,13] </w:t>
      </w:r>
      <w:r>
        <w:rPr>
          <w:rFonts w:ascii="Calibri" w:hAnsi="Calibri" w:cs="Calibri"/>
          <w:sz w:val="21"/>
          <w:szCs w:val="21"/>
        </w:rPr>
        <w:t xml:space="preserve">[Qualcomm,30] </w:t>
      </w:r>
      <w:r w:rsidR="00587266">
        <w:rPr>
          <w:rFonts w:ascii="Calibri" w:hAnsi="Calibri" w:cs="Calibri"/>
          <w:sz w:val="21"/>
          <w:szCs w:val="21"/>
        </w:rPr>
        <w:t>(4)</w:t>
      </w:r>
    </w:p>
    <w:p w14:paraId="02C0B173" w14:textId="742599DE" w:rsidR="004C65C4" w:rsidRPr="00C47055" w:rsidRDefault="004C65C4" w:rsidP="004C65C4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Number of candidate single-slot </w:t>
      </w:r>
      <w:proofErr w:type="spellStart"/>
      <w:r>
        <w:rPr>
          <w:rFonts w:ascii="Calibri" w:hAnsi="Calibri" w:cs="Calibri"/>
          <w:sz w:val="21"/>
          <w:szCs w:val="21"/>
        </w:rPr>
        <w:t>resoruces</w:t>
      </w:r>
      <w:proofErr w:type="spellEnd"/>
      <w:r>
        <w:rPr>
          <w:rFonts w:ascii="Calibri" w:hAnsi="Calibri" w:cs="Calibri"/>
          <w:sz w:val="21"/>
          <w:szCs w:val="21"/>
        </w:rPr>
        <w:t xml:space="preserve"> overlapping with non-</w:t>
      </w:r>
      <w:proofErr w:type="spellStart"/>
      <w:r>
        <w:rPr>
          <w:rFonts w:ascii="Calibri" w:hAnsi="Calibri" w:cs="Calibri"/>
          <w:sz w:val="21"/>
          <w:szCs w:val="21"/>
        </w:rPr>
        <w:t>prefered</w:t>
      </w:r>
      <w:proofErr w:type="spellEnd"/>
      <w:r>
        <w:rPr>
          <w:rFonts w:ascii="Calibri" w:hAnsi="Calibri" w:cs="Calibri"/>
          <w:sz w:val="21"/>
          <w:szCs w:val="21"/>
        </w:rPr>
        <w:t xml:space="preserve"> resources associated with Condition 1-B-2 is not counted for </w:t>
      </w:r>
      <w:proofErr w:type="spellStart"/>
      <w:r>
        <w:rPr>
          <w:rFonts w:ascii="Calibri" w:hAnsi="Calibri" w:cs="Calibri"/>
          <w:sz w:val="21"/>
          <w:szCs w:val="21"/>
        </w:rPr>
        <w:t>M_total</w:t>
      </w:r>
      <w:proofErr w:type="spellEnd"/>
      <w:r>
        <w:rPr>
          <w:rFonts w:ascii="Calibri" w:hAnsi="Calibri" w:cs="Calibri"/>
          <w:sz w:val="21"/>
          <w:szCs w:val="21"/>
        </w:rPr>
        <w:t xml:space="preserve"> [LGE,19]</w:t>
      </w:r>
    </w:p>
    <w:p w14:paraId="7B071BD3" w14:textId="7086F052" w:rsidR="00AF45DD" w:rsidRDefault="00AF45DD">
      <w:pPr>
        <w:pStyle w:val="af9"/>
        <w:widowControl/>
        <w:numPr>
          <w:ilvl w:val="1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Validity </w:t>
      </w:r>
      <w:r>
        <w:rPr>
          <w:rFonts w:ascii="Calibri" w:hAnsi="Calibri" w:cs="Calibri"/>
          <w:sz w:val="21"/>
          <w:szCs w:val="21"/>
        </w:rPr>
        <w:t>check</w:t>
      </w:r>
      <w:r>
        <w:rPr>
          <w:rFonts w:ascii="Calibri" w:hAnsi="Calibri" w:cs="Calibri" w:hint="eastAsia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for scheme 1</w:t>
      </w:r>
    </w:p>
    <w:p w14:paraId="55B0BCEA" w14:textId="77777777" w:rsidR="00587266" w:rsidRDefault="00587266" w:rsidP="00587266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Based on priority level used for determining the set of </w:t>
      </w:r>
      <w:proofErr w:type="spellStart"/>
      <w:r>
        <w:rPr>
          <w:rFonts w:ascii="Calibri" w:hAnsi="Calibri" w:cs="Calibri"/>
          <w:sz w:val="21"/>
          <w:szCs w:val="21"/>
        </w:rPr>
        <w:t>resrouces</w:t>
      </w:r>
      <w:proofErr w:type="spellEnd"/>
      <w:r>
        <w:rPr>
          <w:rFonts w:ascii="Calibri" w:hAnsi="Calibri" w:cs="Calibri"/>
          <w:sz w:val="21"/>
          <w:szCs w:val="21"/>
        </w:rPr>
        <w:t xml:space="preserve"> [Intel,11]</w:t>
      </w:r>
      <w:r w:rsidRPr="0080271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[Fraunhofer,14] [LGE,</w:t>
      </w:r>
      <w:proofErr w:type="gramStart"/>
      <w:r>
        <w:rPr>
          <w:rFonts w:ascii="Calibri" w:hAnsi="Calibri" w:cs="Calibri"/>
          <w:sz w:val="21"/>
          <w:szCs w:val="21"/>
        </w:rPr>
        <w:t>19](</w:t>
      </w:r>
      <w:proofErr w:type="gramEnd"/>
      <w:r>
        <w:rPr>
          <w:rFonts w:ascii="Calibri" w:hAnsi="Calibri" w:cs="Calibri"/>
          <w:sz w:val="21"/>
          <w:szCs w:val="21"/>
        </w:rPr>
        <w:t>for Condition 1-B-1 with option 2)</w:t>
      </w:r>
      <w:r w:rsidRPr="00360D7A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[InterDigital,20]</w:t>
      </w:r>
      <w:r w:rsidRPr="00F359B1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[Lenovo,29] (5)</w:t>
      </w:r>
    </w:p>
    <w:p w14:paraId="729E72CB" w14:textId="77777777" w:rsidR="00587266" w:rsidRDefault="00587266" w:rsidP="00587266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Based on radio/geographical distance [Intel,11]</w:t>
      </w:r>
      <w:r w:rsidRPr="0080271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[Fraunhofer,14] [Samsung,18]</w:t>
      </w:r>
      <w:r w:rsidRPr="00166AB8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[Mitsubishi,21] (4)</w:t>
      </w:r>
    </w:p>
    <w:p w14:paraId="15606912" w14:textId="6F19E777" w:rsidR="00802715" w:rsidRDefault="00802715" w:rsidP="00AF45DD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proofErr w:type="spellStart"/>
      <w:r>
        <w:rPr>
          <w:rFonts w:ascii="Calibri" w:hAnsi="Calibri" w:cs="Calibri"/>
          <w:sz w:val="21"/>
          <w:szCs w:val="21"/>
        </w:rPr>
        <w:t>Destinatoin</w:t>
      </w:r>
      <w:proofErr w:type="spellEnd"/>
      <w:r>
        <w:rPr>
          <w:rFonts w:ascii="Calibri" w:hAnsi="Calibri" w:cs="Calibri"/>
          <w:sz w:val="21"/>
          <w:szCs w:val="21"/>
        </w:rPr>
        <w:t xml:space="preserve"> ID of inter-UE coordination information</w:t>
      </w:r>
      <w:r w:rsidR="00CC76F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[Fraunhofer,14]</w:t>
      </w:r>
      <w:r w:rsidR="004C65C4">
        <w:rPr>
          <w:rFonts w:ascii="Calibri" w:hAnsi="Calibri" w:cs="Calibri"/>
          <w:sz w:val="21"/>
          <w:szCs w:val="21"/>
        </w:rPr>
        <w:t xml:space="preserve"> [LGE,19]</w:t>
      </w:r>
      <w:r w:rsidR="00587266">
        <w:rPr>
          <w:rFonts w:ascii="Calibri" w:hAnsi="Calibri" w:cs="Calibri"/>
          <w:sz w:val="21"/>
          <w:szCs w:val="21"/>
        </w:rPr>
        <w:t xml:space="preserve"> (2)</w:t>
      </w:r>
    </w:p>
    <w:p w14:paraId="66CD641F" w14:textId="4FD1AC6D" w:rsidR="00AF45DD" w:rsidRDefault="00AF45DD" w:rsidP="00AF45DD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Source ID of inter-UE coordination information [Intel,11]</w:t>
      </w:r>
      <w:r w:rsidR="00CC76F5">
        <w:rPr>
          <w:rFonts w:ascii="Calibri" w:hAnsi="Calibri" w:cs="Calibri"/>
          <w:sz w:val="21"/>
          <w:szCs w:val="21"/>
        </w:rPr>
        <w:t xml:space="preserve"> [Samsung,18]</w:t>
      </w:r>
      <w:r w:rsidR="00587266">
        <w:rPr>
          <w:rFonts w:ascii="Calibri" w:hAnsi="Calibri" w:cs="Calibri"/>
          <w:sz w:val="21"/>
          <w:szCs w:val="21"/>
        </w:rPr>
        <w:t xml:space="preserve"> (2)</w:t>
      </w:r>
    </w:p>
    <w:p w14:paraId="4105F4A0" w14:textId="2747771A" w:rsidR="00AF45DD" w:rsidRDefault="00AF45DD" w:rsidP="00AF45DD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Aging time condition expires [Intel,11]</w:t>
      </w:r>
    </w:p>
    <w:p w14:paraId="0965816E" w14:textId="5ACBE8E8" w:rsidR="004E57C3" w:rsidRDefault="004E57C3" w:rsidP="0006149E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Remaining PDB is smaller than a threshold [Apple,22]</w:t>
      </w:r>
    </w:p>
    <w:p w14:paraId="5A1EBB77" w14:textId="77777777" w:rsidR="00932188" w:rsidRDefault="0059609E">
      <w:pPr>
        <w:pStyle w:val="af9"/>
        <w:widowControl/>
        <w:numPr>
          <w:ilvl w:val="1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Scheme 2</w:t>
      </w:r>
    </w:p>
    <w:p w14:paraId="680ABCA3" w14:textId="77777777" w:rsidR="00932188" w:rsidRDefault="0059609E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Condition when UE-B does not perform re-selection upon the reception of the inter-UE coordination </w:t>
      </w:r>
    </w:p>
    <w:p w14:paraId="4EDC6C06" w14:textId="77777777" w:rsidR="00587266" w:rsidRDefault="00587266" w:rsidP="00587266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Priority of UE-B’s transmission is high [Nokia,2] [Fraunhofer,14] (2)</w:t>
      </w:r>
    </w:p>
    <w:p w14:paraId="3821B89D" w14:textId="77777777" w:rsidR="00587266" w:rsidRDefault="00587266" w:rsidP="00587266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For Condition 2-A-2, the destination of a PSCCH/PSSCH to be transmitted by UE-B is not UE-A [Fraunhofer,14] [LGE,19] (2)</w:t>
      </w:r>
    </w:p>
    <w:p w14:paraId="56382D33" w14:textId="77777777" w:rsidR="00587266" w:rsidRDefault="00587266" w:rsidP="00587266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Time gap between UE-B’s SCI and its reserved resource is smaller than a threshold [CATT,7] [Apple,22] (2)</w:t>
      </w:r>
    </w:p>
    <w:p w14:paraId="155DC271" w14:textId="77777777" w:rsidR="00596BD2" w:rsidRDefault="00596BD2" w:rsidP="00596BD2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Remaining PDB of UE-B’s transmission is smaller than a threshold [Nokia,2]</w:t>
      </w:r>
    </w:p>
    <w:p w14:paraId="16E62F5B" w14:textId="409210E1" w:rsidR="005554B9" w:rsidRDefault="005554B9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UE-B reselects its reserved resource where resource </w:t>
      </w:r>
      <w:r>
        <w:rPr>
          <w:rFonts w:ascii="Calibri" w:hAnsi="Calibri" w:cs="Calibri"/>
          <w:sz w:val="21"/>
          <w:szCs w:val="21"/>
        </w:rPr>
        <w:t>conflict</w:t>
      </w:r>
      <w:r>
        <w:rPr>
          <w:rFonts w:ascii="Calibri" w:hAnsi="Calibri" w:cs="Calibri" w:hint="eastAsia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occurs [Fujitsu,6] </w:t>
      </w:r>
    </w:p>
    <w:p w14:paraId="36979943" w14:textId="22422D6D" w:rsidR="002C2E75" w:rsidRDefault="002C2E75">
      <w:pPr>
        <w:pStyle w:val="af9"/>
        <w:widowControl/>
        <w:numPr>
          <w:ilvl w:val="3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There </w:t>
      </w:r>
      <w:proofErr w:type="gramStart"/>
      <w:r>
        <w:rPr>
          <w:rFonts w:ascii="Calibri" w:hAnsi="Calibri" w:cs="Calibri" w:hint="eastAsia"/>
          <w:sz w:val="21"/>
          <w:szCs w:val="21"/>
        </w:rPr>
        <w:t>is</w:t>
      </w:r>
      <w:proofErr w:type="gramEnd"/>
      <w:r>
        <w:rPr>
          <w:rFonts w:ascii="Calibri" w:hAnsi="Calibri" w:cs="Calibri" w:hint="eastAsia"/>
          <w:sz w:val="21"/>
          <w:szCs w:val="21"/>
        </w:rPr>
        <w:t xml:space="preserve"> not </w:t>
      </w:r>
      <w:r>
        <w:rPr>
          <w:rFonts w:ascii="Calibri" w:hAnsi="Calibri" w:cs="Calibri"/>
          <w:sz w:val="21"/>
          <w:szCs w:val="21"/>
        </w:rPr>
        <w:t>enough</w:t>
      </w:r>
      <w:r>
        <w:rPr>
          <w:rFonts w:ascii="Calibri" w:hAnsi="Calibri" w:cs="Calibri" w:hint="eastAsia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resources for its transmission [Ericsson,32] </w:t>
      </w:r>
    </w:p>
    <w:p w14:paraId="4EC28F63" w14:textId="77777777" w:rsidR="00932188" w:rsidRDefault="0059609E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Skip Step 5) if UE-A informs that there is periodic reservation from other UEs on non-monitored slots of UE-B [Huawei,1]</w:t>
      </w:r>
    </w:p>
    <w:p w14:paraId="7163A6C6" w14:textId="442AE783" w:rsidR="00444EEB" w:rsidRDefault="00444EEB" w:rsidP="00444EEB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444EEB">
        <w:rPr>
          <w:rFonts w:ascii="Calibri" w:hAnsi="Calibri" w:cs="Calibri"/>
          <w:sz w:val="21"/>
          <w:szCs w:val="21"/>
        </w:rPr>
        <w:t xml:space="preserve">UE-B excludes the resources corresponding to the collision indication </w:t>
      </w:r>
      <w:r w:rsidR="0030759E">
        <w:rPr>
          <w:rFonts w:ascii="Calibri" w:hAnsi="Calibri" w:cs="Calibri"/>
          <w:sz w:val="21"/>
          <w:szCs w:val="21"/>
        </w:rPr>
        <w:t>in its resource reselection</w:t>
      </w:r>
      <w:r>
        <w:rPr>
          <w:rFonts w:ascii="Calibri" w:hAnsi="Calibri" w:cs="Calibri"/>
          <w:sz w:val="21"/>
          <w:szCs w:val="21"/>
        </w:rPr>
        <w:t xml:space="preserve"> </w:t>
      </w:r>
      <w:r w:rsidR="0030759E">
        <w:rPr>
          <w:rFonts w:ascii="Calibri" w:hAnsi="Calibri" w:cs="Calibri"/>
          <w:sz w:val="21"/>
          <w:szCs w:val="21"/>
        </w:rPr>
        <w:t xml:space="preserve">[vivo,4] </w:t>
      </w:r>
      <w:r w:rsidR="00EB005A">
        <w:rPr>
          <w:rFonts w:ascii="Calibri" w:hAnsi="Calibri" w:cs="Calibri"/>
          <w:sz w:val="21"/>
          <w:szCs w:val="21"/>
        </w:rPr>
        <w:t xml:space="preserve">[LGE,19] </w:t>
      </w:r>
      <w:r>
        <w:rPr>
          <w:rFonts w:ascii="Calibri" w:hAnsi="Calibri" w:cs="Calibri"/>
          <w:sz w:val="21"/>
          <w:szCs w:val="21"/>
        </w:rPr>
        <w:t xml:space="preserve">[DCM,28] </w:t>
      </w:r>
      <w:r w:rsidR="00587266">
        <w:rPr>
          <w:rFonts w:ascii="Calibri" w:hAnsi="Calibri" w:cs="Calibri"/>
          <w:sz w:val="21"/>
          <w:szCs w:val="21"/>
        </w:rPr>
        <w:t>(3)</w:t>
      </w:r>
    </w:p>
    <w:p w14:paraId="7AAF2A70" w14:textId="33AEC6D1" w:rsidR="00932188" w:rsidRDefault="0059609E">
      <w:pPr>
        <w:pStyle w:val="af9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Details on a condition to trigger inter-UE coordination information </w:t>
      </w:r>
    </w:p>
    <w:p w14:paraId="2CFBFFF4" w14:textId="4EE29D80" w:rsidR="00932188" w:rsidRDefault="0059609E">
      <w:pPr>
        <w:pStyle w:val="af9"/>
        <w:widowControl/>
        <w:numPr>
          <w:ilvl w:val="1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Condition(s) when UE-A transmits the inter-UE coordination information to UE-B</w:t>
      </w:r>
      <w:r w:rsidR="00775CAD">
        <w:rPr>
          <w:rFonts w:ascii="Calibri" w:hAnsi="Calibri" w:cs="Calibri"/>
          <w:sz w:val="21"/>
          <w:szCs w:val="21"/>
        </w:rPr>
        <w:t xml:space="preserve"> in Scheme 1</w:t>
      </w:r>
    </w:p>
    <w:p w14:paraId="583F0BFC" w14:textId="77777777" w:rsidR="00550B3F" w:rsidRDefault="00550B3F" w:rsidP="00550B3F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lastRenderedPageBreak/>
        <w:t>Potential/expected resource conflict is detected on the resources reserved by UE-</w:t>
      </w:r>
      <w:proofErr w:type="gramStart"/>
      <w:r>
        <w:rPr>
          <w:rFonts w:ascii="Calibri" w:hAnsi="Calibri" w:cs="Calibri"/>
          <w:sz w:val="21"/>
          <w:szCs w:val="21"/>
        </w:rPr>
        <w:t>B  [</w:t>
      </w:r>
      <w:proofErr w:type="gramEnd"/>
      <w:r>
        <w:rPr>
          <w:rFonts w:ascii="Calibri" w:hAnsi="Calibri" w:cs="Calibri"/>
          <w:sz w:val="21"/>
          <w:szCs w:val="21"/>
        </w:rPr>
        <w:t>Futurewei,3] [OPPO,8] [Xiaomi,12] [Fraunhofer,14]</w:t>
      </w:r>
      <w:r w:rsidRPr="00F844D4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[Mitsubishi,21] (5)</w:t>
      </w:r>
    </w:p>
    <w:p w14:paraId="6C0D9CC1" w14:textId="77777777" w:rsidR="00550B3F" w:rsidRDefault="00550B3F" w:rsidP="00550B3F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Up to UE’s implementation [Futurewei,3] [LGE,19] [Apple,22] [DCM,28] (4)</w:t>
      </w:r>
    </w:p>
    <w:p w14:paraId="02535C06" w14:textId="77777777" w:rsidR="00550B3F" w:rsidRDefault="00550B3F" w:rsidP="00550B3F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Reception at an intended destination UE of an SCI indicating reserved resources for its reception [Nokia,2] [Qualcomm,30] (2)</w:t>
      </w:r>
    </w:p>
    <w:p w14:paraId="4B9F9914" w14:textId="77777777" w:rsidR="00587266" w:rsidRDefault="00587266" w:rsidP="00587266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UE-A completes its resource selection [vivo,4] [Qualcomm,30] (2)</w:t>
      </w:r>
    </w:p>
    <w:p w14:paraId="53C90857" w14:textId="77777777" w:rsidR="00550B3F" w:rsidRDefault="00550B3F" w:rsidP="00550B3F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UE has data to UE-B which is multiplexed with feedback payload [Intel,11] [DCM,28] (2)</w:t>
      </w:r>
    </w:p>
    <w:p w14:paraId="5F4F974C" w14:textId="77777777" w:rsidR="00550B3F" w:rsidRDefault="00550B3F" w:rsidP="00550B3F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Number of </w:t>
      </w:r>
      <w:proofErr w:type="gramStart"/>
      <w:r>
        <w:rPr>
          <w:rFonts w:ascii="Calibri" w:hAnsi="Calibri" w:cs="Calibri"/>
          <w:sz w:val="21"/>
          <w:szCs w:val="21"/>
        </w:rPr>
        <w:t>failure</w:t>
      </w:r>
      <w:proofErr w:type="gramEnd"/>
      <w:r>
        <w:rPr>
          <w:rFonts w:ascii="Calibri" w:hAnsi="Calibri" w:cs="Calibri"/>
          <w:sz w:val="21"/>
          <w:szCs w:val="21"/>
        </w:rPr>
        <w:t xml:space="preserve"> of TB decoding at UE-A side is larger than a threshold [Mitsubishi,21] [Lenovo,29] (2)</w:t>
      </w:r>
    </w:p>
    <w:p w14:paraId="2BA5E764" w14:textId="6DB6881D" w:rsidR="00F715BB" w:rsidRDefault="00F715BB" w:rsidP="00F715BB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Change in resource to be sent via inter-UE coordination [Nokia,2]</w:t>
      </w:r>
    </w:p>
    <w:p w14:paraId="56C905F8" w14:textId="057A5841" w:rsidR="009A3579" w:rsidRDefault="009A3579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UE-A transmits resource </w:t>
      </w:r>
      <w:r>
        <w:rPr>
          <w:rFonts w:ascii="Calibri" w:hAnsi="Calibri" w:cs="Calibri"/>
          <w:sz w:val="21"/>
          <w:szCs w:val="21"/>
        </w:rPr>
        <w:t>reservation</w:t>
      </w:r>
      <w:r>
        <w:rPr>
          <w:rFonts w:ascii="Calibri" w:hAnsi="Calibri" w:cs="Calibri" w:hint="eastAsia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signaling [vivo,4]</w:t>
      </w:r>
    </w:p>
    <w:p w14:paraId="1EA48A15" w14:textId="77777777" w:rsidR="005F0695" w:rsidRDefault="005F0695" w:rsidP="005F0695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Feedback was not transmitted for a certain amount of time [Intel,11]</w:t>
      </w:r>
    </w:p>
    <w:p w14:paraId="6C77C4AF" w14:textId="77777777" w:rsidR="00550B3F" w:rsidRDefault="00550B3F" w:rsidP="00550B3F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Distance between UE-A and UE-B is smaller than a threshold [Xiaomi,12]</w:t>
      </w:r>
    </w:p>
    <w:p w14:paraId="49C17139" w14:textId="77777777" w:rsidR="00550B3F" w:rsidRDefault="00550B3F" w:rsidP="00550B3F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Distance between UE-A and UE-B is larger than a threshold [Xiaomi,12]</w:t>
      </w:r>
    </w:p>
    <w:p w14:paraId="27E28FF7" w14:textId="77777777" w:rsidR="00550B3F" w:rsidRDefault="00550B3F" w:rsidP="00550B3F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CBR is higher than a threshold [Apple,22]</w:t>
      </w:r>
    </w:p>
    <w:p w14:paraId="2AA8AAFD" w14:textId="5E709473" w:rsidR="00F322B6" w:rsidRDefault="00F322B6" w:rsidP="00F322B6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CBR is lower than (pre)configured threshold [DCM,28]</w:t>
      </w:r>
    </w:p>
    <w:p w14:paraId="7690CBB1" w14:textId="77777777" w:rsidR="00550B3F" w:rsidRDefault="00550B3F" w:rsidP="00550B3F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UE-A detects a </w:t>
      </w:r>
      <w:r>
        <w:rPr>
          <w:rFonts w:ascii="Calibri" w:hAnsi="Calibri" w:cs="Calibri"/>
          <w:sz w:val="21"/>
          <w:szCs w:val="21"/>
        </w:rPr>
        <w:t>resource</w:t>
      </w:r>
      <w:r>
        <w:rPr>
          <w:rFonts w:ascii="Calibri" w:hAnsi="Calibri" w:cs="Calibri" w:hint="eastAsia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re-selection is to be performed by UE-B [Ericsson,32] </w:t>
      </w:r>
    </w:p>
    <w:p w14:paraId="3E6FA696" w14:textId="66C11456" w:rsidR="00932188" w:rsidRDefault="0059609E">
      <w:pPr>
        <w:pStyle w:val="af9"/>
        <w:widowControl/>
        <w:numPr>
          <w:ilvl w:val="1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Condition(s) when UE-B transmits the request for the inter-UE coordination information </w:t>
      </w:r>
      <w:r w:rsidR="00775CAD">
        <w:rPr>
          <w:rFonts w:ascii="Calibri" w:hAnsi="Calibri" w:cs="Calibri"/>
          <w:sz w:val="21"/>
          <w:szCs w:val="21"/>
        </w:rPr>
        <w:t>in Scheme 1</w:t>
      </w:r>
    </w:p>
    <w:p w14:paraId="621D5BA8" w14:textId="77777777" w:rsidR="00550B3F" w:rsidRDefault="00550B3F" w:rsidP="00550B3F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Up to UE’s implementation [CATT,7] [ZTE,16] [LGE,19] [DCM,28] (4)</w:t>
      </w:r>
    </w:p>
    <w:p w14:paraId="7440AE32" w14:textId="77777777" w:rsidR="00550B3F" w:rsidRDefault="00550B3F" w:rsidP="00550B3F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Resource re-selection is triggered by UE-B [OPPO,8] [Intel,11]</w:t>
      </w:r>
      <w:r w:rsidRPr="00E65365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[Xiaomi,12] (3)</w:t>
      </w:r>
    </w:p>
    <w:p w14:paraId="4B9851CE" w14:textId="77777777" w:rsidR="00550B3F" w:rsidRDefault="00550B3F" w:rsidP="00550B3F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Resource re-selection is expected to be performed by UE-</w:t>
      </w:r>
      <w:proofErr w:type="gramStart"/>
      <w:r>
        <w:rPr>
          <w:rFonts w:ascii="Calibri" w:hAnsi="Calibri" w:cs="Calibri"/>
          <w:sz w:val="21"/>
          <w:szCs w:val="21"/>
        </w:rPr>
        <w:t>B  [</w:t>
      </w:r>
      <w:proofErr w:type="gramEnd"/>
      <w:r>
        <w:rPr>
          <w:rFonts w:ascii="Calibri" w:hAnsi="Calibri" w:cs="Calibri"/>
          <w:sz w:val="21"/>
          <w:szCs w:val="21"/>
        </w:rPr>
        <w:t>Intel,11] [Ericsson,32] (2)</w:t>
      </w:r>
    </w:p>
    <w:p w14:paraId="78374847" w14:textId="77777777" w:rsidR="00550B3F" w:rsidRDefault="00550B3F" w:rsidP="00550B3F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UE-B has data/TB for transmission that can be multiplexed with request to UE-A [Intel,11] [DCM,28] (2)</w:t>
      </w:r>
    </w:p>
    <w:p w14:paraId="0B224C7F" w14:textId="77777777" w:rsidR="009A3579" w:rsidRDefault="009A3579" w:rsidP="009A3579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TB arrives at physical layer of UE-B [vivo,4]</w:t>
      </w:r>
    </w:p>
    <w:p w14:paraId="6622BE29" w14:textId="2CF22EF8" w:rsidR="007F5AB1" w:rsidRDefault="007F5AB1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Priority index of UE-B</w:t>
      </w:r>
      <w:r>
        <w:rPr>
          <w:rFonts w:ascii="Calibri" w:hAnsi="Calibri" w:cs="Calibri"/>
          <w:sz w:val="21"/>
          <w:szCs w:val="21"/>
        </w:rPr>
        <w:t>’s packet is smaller than a threshold [OPPO,8]</w:t>
      </w:r>
    </w:p>
    <w:p w14:paraId="326A23F5" w14:textId="2E9C5309" w:rsidR="007F5AB1" w:rsidRDefault="007F5AB1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proofErr w:type="spellStart"/>
      <w:r>
        <w:rPr>
          <w:rFonts w:ascii="Calibri" w:hAnsi="Calibri" w:cs="Calibri"/>
          <w:sz w:val="21"/>
          <w:szCs w:val="21"/>
        </w:rPr>
        <w:t>Remainig</w:t>
      </w:r>
      <w:proofErr w:type="spellEnd"/>
      <w:r>
        <w:rPr>
          <w:rFonts w:ascii="Calibri" w:hAnsi="Calibri" w:cs="Calibri"/>
          <w:sz w:val="21"/>
          <w:szCs w:val="21"/>
        </w:rPr>
        <w:t xml:space="preserve"> PDB of UE-B’s packet is larger than a threshold [OPPO,8]</w:t>
      </w:r>
    </w:p>
    <w:p w14:paraId="5B718F89" w14:textId="0FE26319" w:rsidR="007F5AB1" w:rsidRDefault="007F5AB1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Number of </w:t>
      </w:r>
      <w:proofErr w:type="spellStart"/>
      <w:r>
        <w:rPr>
          <w:rFonts w:ascii="Calibri" w:hAnsi="Calibri" w:cs="Calibri"/>
          <w:sz w:val="21"/>
          <w:szCs w:val="21"/>
        </w:rPr>
        <w:t>resoruces</w:t>
      </w:r>
      <w:proofErr w:type="spellEnd"/>
      <w:r>
        <w:rPr>
          <w:rFonts w:ascii="Calibri" w:hAnsi="Calibri" w:cs="Calibri"/>
          <w:sz w:val="21"/>
          <w:szCs w:val="21"/>
        </w:rPr>
        <w:t xml:space="preserve"> within the set S_A is larger than a threshold [OPPO,8]</w:t>
      </w:r>
    </w:p>
    <w:p w14:paraId="46658DEE" w14:textId="77777777" w:rsidR="00550B3F" w:rsidRDefault="00550B3F" w:rsidP="00550B3F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UE-B does not have valid inter-UE coordination information [Intel,11]</w:t>
      </w:r>
    </w:p>
    <w:p w14:paraId="4102AC5E" w14:textId="77777777" w:rsidR="00550B3F" w:rsidRDefault="00550B3F" w:rsidP="00550B3F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Elapsed time from the previous inter-UE coordination feedback request exceeds pre-configured value [Intel,11]</w:t>
      </w:r>
    </w:p>
    <w:p w14:paraId="2A6B4900" w14:textId="54DBAC07" w:rsidR="005F0695" w:rsidRDefault="005F0695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UE-B supports inter-UE </w:t>
      </w:r>
      <w:r>
        <w:rPr>
          <w:rFonts w:ascii="Calibri" w:hAnsi="Calibri" w:cs="Calibri"/>
          <w:sz w:val="21"/>
          <w:szCs w:val="21"/>
        </w:rPr>
        <w:t>coordination</w:t>
      </w:r>
      <w:r>
        <w:rPr>
          <w:rFonts w:ascii="Calibri" w:hAnsi="Calibri" w:cs="Calibri" w:hint="eastAsia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scheme 1 [Intel, 11]</w:t>
      </w:r>
    </w:p>
    <w:p w14:paraId="0AAD852D" w14:textId="17675FFC" w:rsidR="005F0695" w:rsidRDefault="005F0695">
      <w:pPr>
        <w:pStyle w:val="af9"/>
        <w:widowControl/>
        <w:numPr>
          <w:ilvl w:val="2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UE-B does not have valid inter-UE </w:t>
      </w:r>
      <w:r>
        <w:rPr>
          <w:rFonts w:ascii="Calibri" w:hAnsi="Calibri" w:cs="Calibri"/>
          <w:sz w:val="21"/>
          <w:szCs w:val="21"/>
        </w:rPr>
        <w:t>coordination</w:t>
      </w:r>
      <w:r>
        <w:rPr>
          <w:rFonts w:ascii="Calibri" w:hAnsi="Calibri" w:cs="Calibri" w:hint="eastAsia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information from nay destination UE [Intel,11]</w:t>
      </w:r>
    </w:p>
    <w:p w14:paraId="6B21F0CE" w14:textId="5E53E5FC" w:rsidR="00775CAD" w:rsidRDefault="00775CAD" w:rsidP="00775CAD">
      <w:pPr>
        <w:pStyle w:val="af9"/>
        <w:widowControl/>
        <w:numPr>
          <w:ilvl w:val="1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eastAsiaTheme="minorEastAsia" w:hAnsi="Calibri" w:cs="Calibri"/>
          <w:sz w:val="22"/>
        </w:rPr>
        <w:t xml:space="preserve">whether/how UE-A knows that UE-B </w:t>
      </w:r>
      <w:proofErr w:type="gramStart"/>
      <w:r>
        <w:rPr>
          <w:rFonts w:ascii="Calibri" w:eastAsiaTheme="minorEastAsia" w:hAnsi="Calibri" w:cs="Calibri"/>
          <w:sz w:val="22"/>
        </w:rPr>
        <w:t>is capable of receiving</w:t>
      </w:r>
      <w:proofErr w:type="gramEnd"/>
      <w:r>
        <w:rPr>
          <w:rFonts w:ascii="Calibri" w:eastAsiaTheme="minorEastAsia" w:hAnsi="Calibri" w:cs="Calibri"/>
          <w:sz w:val="22"/>
        </w:rPr>
        <w:t xml:space="preserve"> inter-UE coordination information and taking into account it in its resource re-selection</w:t>
      </w:r>
    </w:p>
    <w:p w14:paraId="486C65B3" w14:textId="2D8718DD" w:rsidR="00775CAD" w:rsidRDefault="00775CAD" w:rsidP="00775CAD">
      <w:pPr>
        <w:pStyle w:val="af9"/>
        <w:numPr>
          <w:ilvl w:val="2"/>
          <w:numId w:val="2"/>
        </w:numPr>
        <w:spacing w:before="0"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1: UE-B’s SCI indicates whether UE-B has such a capability or not </w:t>
      </w:r>
      <w:r w:rsidR="006D0D0B">
        <w:rPr>
          <w:rFonts w:ascii="Calibri" w:hAnsi="Calibri" w:cs="Calibri"/>
          <w:sz w:val="21"/>
          <w:szCs w:val="21"/>
        </w:rPr>
        <w:t>[CATT,7]</w:t>
      </w:r>
      <w:r w:rsidR="006D0D0B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[OPPO,8]</w:t>
      </w:r>
      <w:r w:rsidR="0055472A">
        <w:rPr>
          <w:rFonts w:ascii="Calibri" w:hAnsi="Calibri" w:cs="Calibri"/>
          <w:sz w:val="22"/>
        </w:rPr>
        <w:t xml:space="preserve"> [Intel,11]</w:t>
      </w:r>
      <w:r w:rsidR="00360D7A" w:rsidRPr="00360D7A">
        <w:rPr>
          <w:rFonts w:ascii="Calibri" w:hAnsi="Calibri" w:cs="Calibri"/>
          <w:sz w:val="21"/>
          <w:szCs w:val="21"/>
        </w:rPr>
        <w:t xml:space="preserve"> </w:t>
      </w:r>
      <w:r w:rsidR="00360D7A">
        <w:rPr>
          <w:rFonts w:ascii="Calibri" w:hAnsi="Calibri" w:cs="Calibri"/>
          <w:sz w:val="21"/>
          <w:szCs w:val="21"/>
        </w:rPr>
        <w:t>[InterDigital,20]</w:t>
      </w:r>
      <w:r w:rsidR="005623F8">
        <w:rPr>
          <w:rFonts w:ascii="Calibri" w:hAnsi="Calibri" w:cs="Calibri"/>
          <w:sz w:val="21"/>
          <w:szCs w:val="21"/>
        </w:rPr>
        <w:t xml:space="preserve"> [Apple,22]</w:t>
      </w:r>
      <w:r w:rsidR="00550B3F">
        <w:rPr>
          <w:rFonts w:ascii="Calibri" w:hAnsi="Calibri" w:cs="Calibri"/>
          <w:sz w:val="21"/>
          <w:szCs w:val="21"/>
        </w:rPr>
        <w:t xml:space="preserve"> (5)</w:t>
      </w:r>
    </w:p>
    <w:p w14:paraId="01865A93" w14:textId="51F5B63B" w:rsidR="00775CAD" w:rsidRDefault="00775CAD" w:rsidP="00775CAD">
      <w:pPr>
        <w:pStyle w:val="af9"/>
        <w:numPr>
          <w:ilvl w:val="2"/>
          <w:numId w:val="2"/>
        </w:numPr>
        <w:spacing w:before="0"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Option 2: UE-A is provided with whether UE-B has such a capability or not via PC5-RRC signaling. </w:t>
      </w:r>
      <w:r w:rsidR="00F844D4">
        <w:rPr>
          <w:rFonts w:ascii="Calibri" w:hAnsi="Calibri" w:cs="Calibri"/>
          <w:sz w:val="21"/>
          <w:szCs w:val="21"/>
        </w:rPr>
        <w:t>[CAICT,15]</w:t>
      </w:r>
    </w:p>
    <w:p w14:paraId="2156C3C6" w14:textId="77777777" w:rsidR="007F5AB1" w:rsidRDefault="007F5AB1" w:rsidP="007F5AB1">
      <w:pPr>
        <w:pStyle w:val="af9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Details on a (pre)configuration to enable or disable or control feature of the inter-UE coordination</w:t>
      </w:r>
    </w:p>
    <w:p w14:paraId="18A13895" w14:textId="1A619FF5" w:rsidR="007F5AB1" w:rsidRDefault="00890705" w:rsidP="007F5AB1">
      <w:pPr>
        <w:pStyle w:val="af9"/>
        <w:widowControl/>
        <w:numPr>
          <w:ilvl w:val="1"/>
          <w:numId w:val="2"/>
        </w:numPr>
        <w:tabs>
          <w:tab w:val="left" w:pos="400"/>
        </w:tabs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Alt 1:</w:t>
      </w:r>
      <w:r>
        <w:rPr>
          <w:rFonts w:ascii="Calibri" w:hAnsi="Calibri" w:cs="Calibri"/>
          <w:sz w:val="21"/>
          <w:szCs w:val="21"/>
        </w:rPr>
        <w:t xml:space="preserve"> [Qualcomm,30] </w:t>
      </w:r>
    </w:p>
    <w:p w14:paraId="4CBED3EF" w14:textId="77777777" w:rsidR="00890705" w:rsidRPr="00CB5C4A" w:rsidRDefault="00890705" w:rsidP="00CB5C4A">
      <w:pPr>
        <w:pStyle w:val="af9"/>
        <w:numPr>
          <w:ilvl w:val="2"/>
          <w:numId w:val="2"/>
        </w:numPr>
        <w:spacing w:before="0" w:after="0" w:line="240" w:lineRule="auto"/>
        <w:rPr>
          <w:rFonts w:ascii="Calibri" w:hAnsi="Calibri" w:cs="Calibri"/>
          <w:sz w:val="22"/>
        </w:rPr>
      </w:pPr>
      <w:r w:rsidRPr="00CB5C4A">
        <w:rPr>
          <w:rFonts w:ascii="Calibri" w:hAnsi="Calibri" w:cs="Calibri"/>
          <w:sz w:val="22"/>
        </w:rPr>
        <w:t>Scheme 1 with preferred-resource indication</w:t>
      </w:r>
    </w:p>
    <w:p w14:paraId="29A0DC8E" w14:textId="77777777" w:rsidR="00890705" w:rsidRPr="00CB5C4A" w:rsidRDefault="00890705" w:rsidP="00CB5C4A">
      <w:pPr>
        <w:pStyle w:val="af9"/>
        <w:numPr>
          <w:ilvl w:val="2"/>
          <w:numId w:val="2"/>
        </w:numPr>
        <w:spacing w:before="0" w:after="0" w:line="240" w:lineRule="auto"/>
        <w:rPr>
          <w:rFonts w:ascii="Calibri" w:hAnsi="Calibri" w:cs="Calibri"/>
          <w:sz w:val="22"/>
        </w:rPr>
      </w:pPr>
      <w:r w:rsidRPr="00CB5C4A">
        <w:rPr>
          <w:rFonts w:ascii="Calibri" w:hAnsi="Calibri" w:cs="Calibri"/>
          <w:sz w:val="22"/>
        </w:rPr>
        <w:t>Scheme 1 with non-preferred resource indication</w:t>
      </w:r>
    </w:p>
    <w:p w14:paraId="5AD26B54" w14:textId="1B39FB12" w:rsidR="00890705" w:rsidRPr="00CB5C4A" w:rsidRDefault="00890705" w:rsidP="00CB5C4A">
      <w:pPr>
        <w:pStyle w:val="af9"/>
        <w:numPr>
          <w:ilvl w:val="2"/>
          <w:numId w:val="2"/>
        </w:numPr>
        <w:spacing w:before="0" w:after="0" w:line="240" w:lineRule="auto"/>
        <w:rPr>
          <w:rFonts w:ascii="Calibri" w:hAnsi="Calibri" w:cs="Calibri"/>
          <w:sz w:val="22"/>
        </w:rPr>
      </w:pPr>
      <w:r w:rsidRPr="00CB5C4A">
        <w:rPr>
          <w:rFonts w:ascii="Calibri" w:hAnsi="Calibri" w:cs="Calibri"/>
          <w:sz w:val="22"/>
        </w:rPr>
        <w:t>Scheme 2</w:t>
      </w:r>
    </w:p>
    <w:p w14:paraId="4C1BF428" w14:textId="2D4B237F" w:rsidR="00740A47" w:rsidRPr="00CB5C4A" w:rsidRDefault="00740A47" w:rsidP="00CB5C4A">
      <w:pPr>
        <w:pStyle w:val="af9"/>
        <w:numPr>
          <w:ilvl w:val="1"/>
          <w:numId w:val="2"/>
        </w:numPr>
        <w:spacing w:before="0" w:after="0" w:line="240" w:lineRule="auto"/>
        <w:rPr>
          <w:rFonts w:ascii="Calibri" w:hAnsi="Calibri" w:cs="Calibri"/>
          <w:sz w:val="22"/>
        </w:rPr>
      </w:pPr>
      <w:r w:rsidRPr="00CB5C4A">
        <w:rPr>
          <w:rFonts w:ascii="Calibri" w:hAnsi="Calibri" w:cs="Calibri"/>
          <w:sz w:val="22"/>
        </w:rPr>
        <w:t>Alt 2: [CATT,7]</w:t>
      </w:r>
    </w:p>
    <w:p w14:paraId="677276F9" w14:textId="556A52DB" w:rsidR="00740A47" w:rsidRPr="00CB5C4A" w:rsidRDefault="00740A47" w:rsidP="00CB5C4A">
      <w:pPr>
        <w:pStyle w:val="af9"/>
        <w:numPr>
          <w:ilvl w:val="2"/>
          <w:numId w:val="2"/>
        </w:numPr>
        <w:spacing w:before="0" w:after="0" w:line="240" w:lineRule="auto"/>
        <w:rPr>
          <w:rFonts w:ascii="Calibri" w:hAnsi="Calibri" w:cs="Calibri"/>
          <w:sz w:val="22"/>
        </w:rPr>
      </w:pPr>
      <w:r w:rsidRPr="00CB5C4A">
        <w:rPr>
          <w:rFonts w:ascii="Calibri" w:hAnsi="Calibri" w:cs="Calibri"/>
          <w:sz w:val="22"/>
        </w:rPr>
        <w:t>Scheme 1 with explicit request-based manner</w:t>
      </w:r>
    </w:p>
    <w:p w14:paraId="369D8E56" w14:textId="7E93528C" w:rsidR="00740A47" w:rsidRPr="00CB5C4A" w:rsidRDefault="00740A47" w:rsidP="00CB5C4A">
      <w:pPr>
        <w:pStyle w:val="af9"/>
        <w:numPr>
          <w:ilvl w:val="2"/>
          <w:numId w:val="2"/>
        </w:numPr>
        <w:spacing w:before="0" w:after="0" w:line="240" w:lineRule="auto"/>
        <w:rPr>
          <w:rFonts w:ascii="Calibri" w:hAnsi="Calibri" w:cs="Calibri"/>
          <w:sz w:val="22"/>
        </w:rPr>
      </w:pPr>
      <w:r w:rsidRPr="00CB5C4A">
        <w:rPr>
          <w:rFonts w:ascii="Calibri" w:hAnsi="Calibri" w:cs="Calibri"/>
          <w:sz w:val="22"/>
        </w:rPr>
        <w:t>Scheme 1 with condition-based manner</w:t>
      </w:r>
    </w:p>
    <w:p w14:paraId="007E0BB2" w14:textId="74D2CF7A" w:rsidR="00740A47" w:rsidRPr="00CB5C4A" w:rsidRDefault="00740A47" w:rsidP="00CB5C4A">
      <w:pPr>
        <w:pStyle w:val="af9"/>
        <w:numPr>
          <w:ilvl w:val="2"/>
          <w:numId w:val="2"/>
        </w:numPr>
        <w:spacing w:before="0" w:after="0" w:line="240" w:lineRule="auto"/>
        <w:rPr>
          <w:rFonts w:ascii="Calibri" w:hAnsi="Calibri" w:cs="Calibri"/>
          <w:sz w:val="22"/>
        </w:rPr>
      </w:pPr>
      <w:r w:rsidRPr="00CB5C4A">
        <w:rPr>
          <w:rFonts w:ascii="Calibri" w:hAnsi="Calibri" w:cs="Calibri"/>
          <w:sz w:val="22"/>
        </w:rPr>
        <w:t>Scheme 2</w:t>
      </w:r>
    </w:p>
    <w:p w14:paraId="2F5BDCE2" w14:textId="0A2ABC6A" w:rsidR="00844F39" w:rsidRPr="00CB5C4A" w:rsidRDefault="00844F39" w:rsidP="00CB5C4A">
      <w:pPr>
        <w:pStyle w:val="af9"/>
        <w:numPr>
          <w:ilvl w:val="1"/>
          <w:numId w:val="2"/>
        </w:numPr>
        <w:spacing w:before="0" w:after="0" w:line="240" w:lineRule="auto"/>
        <w:rPr>
          <w:rFonts w:ascii="Calibri" w:hAnsi="Calibri" w:cs="Calibri"/>
          <w:sz w:val="22"/>
        </w:rPr>
      </w:pPr>
      <w:r w:rsidRPr="00CB5C4A">
        <w:rPr>
          <w:rFonts w:ascii="Calibri" w:hAnsi="Calibri" w:cs="Calibri"/>
          <w:sz w:val="22"/>
        </w:rPr>
        <w:t>Alt 3: [ZTE,16]</w:t>
      </w:r>
    </w:p>
    <w:p w14:paraId="7235848B" w14:textId="7F0C5237" w:rsidR="00844F39" w:rsidRPr="00CB5C4A" w:rsidRDefault="00844F39" w:rsidP="00CB5C4A">
      <w:pPr>
        <w:pStyle w:val="af9"/>
        <w:numPr>
          <w:ilvl w:val="2"/>
          <w:numId w:val="2"/>
        </w:numPr>
        <w:spacing w:before="0" w:after="0" w:line="240" w:lineRule="auto"/>
        <w:rPr>
          <w:rFonts w:ascii="Calibri" w:hAnsi="Calibri" w:cs="Calibri"/>
          <w:sz w:val="22"/>
        </w:rPr>
      </w:pPr>
      <w:r w:rsidRPr="00CB5C4A">
        <w:rPr>
          <w:rFonts w:ascii="Calibri" w:hAnsi="Calibri" w:cs="Calibri"/>
          <w:sz w:val="22"/>
        </w:rPr>
        <w:t>Scheme 1</w:t>
      </w:r>
    </w:p>
    <w:p w14:paraId="248AE1FC" w14:textId="16BB07BC" w:rsidR="00844F39" w:rsidRPr="00CB5C4A" w:rsidRDefault="00844F39" w:rsidP="00CB5C4A">
      <w:pPr>
        <w:pStyle w:val="af9"/>
        <w:numPr>
          <w:ilvl w:val="2"/>
          <w:numId w:val="2"/>
        </w:numPr>
        <w:spacing w:before="0" w:after="0" w:line="240" w:lineRule="auto"/>
        <w:rPr>
          <w:rFonts w:ascii="Calibri" w:hAnsi="Calibri" w:cs="Calibri"/>
          <w:sz w:val="22"/>
        </w:rPr>
      </w:pPr>
      <w:r w:rsidRPr="00CB5C4A">
        <w:rPr>
          <w:rFonts w:ascii="Calibri" w:hAnsi="Calibri" w:cs="Calibri"/>
          <w:sz w:val="22"/>
        </w:rPr>
        <w:t>Scheme 2</w:t>
      </w:r>
    </w:p>
    <w:p w14:paraId="277F5A4F" w14:textId="38AF2AC2" w:rsidR="00EB005A" w:rsidRPr="00CB5C4A" w:rsidRDefault="00EB005A" w:rsidP="00CB5C4A">
      <w:pPr>
        <w:pStyle w:val="af9"/>
        <w:numPr>
          <w:ilvl w:val="1"/>
          <w:numId w:val="2"/>
        </w:numPr>
        <w:spacing w:before="0" w:after="0" w:line="240" w:lineRule="auto"/>
        <w:rPr>
          <w:rFonts w:ascii="Calibri" w:hAnsi="Calibri" w:cs="Calibri"/>
          <w:sz w:val="22"/>
        </w:rPr>
      </w:pPr>
      <w:r w:rsidRPr="00CB5C4A">
        <w:rPr>
          <w:rFonts w:ascii="Calibri" w:hAnsi="Calibri" w:cs="Calibri"/>
          <w:sz w:val="22"/>
        </w:rPr>
        <w:t>Alt 4: [LGE,19]</w:t>
      </w:r>
    </w:p>
    <w:p w14:paraId="4BBD4FE7" w14:textId="5AAC5931" w:rsidR="00EB005A" w:rsidRPr="00CB5C4A" w:rsidRDefault="00EB005A" w:rsidP="00CB5C4A">
      <w:pPr>
        <w:pStyle w:val="af9"/>
        <w:numPr>
          <w:ilvl w:val="2"/>
          <w:numId w:val="2"/>
        </w:numPr>
        <w:spacing w:before="0" w:after="0" w:line="240" w:lineRule="auto"/>
        <w:rPr>
          <w:rFonts w:ascii="Calibri" w:hAnsi="Calibri" w:cs="Calibri"/>
          <w:sz w:val="22"/>
        </w:rPr>
      </w:pPr>
      <w:r w:rsidRPr="00CB5C4A">
        <w:rPr>
          <w:rFonts w:ascii="Calibri" w:hAnsi="Calibri" w:cs="Calibri"/>
          <w:sz w:val="22"/>
        </w:rPr>
        <w:t>Scheme 1</w:t>
      </w:r>
    </w:p>
    <w:p w14:paraId="5675D531" w14:textId="5A24F1F8" w:rsidR="00EB005A" w:rsidRPr="00CB5C4A" w:rsidRDefault="00EB005A" w:rsidP="00CB5C4A">
      <w:pPr>
        <w:pStyle w:val="af9"/>
        <w:numPr>
          <w:ilvl w:val="3"/>
          <w:numId w:val="2"/>
        </w:numPr>
        <w:spacing w:before="0" w:after="0" w:line="240" w:lineRule="auto"/>
        <w:rPr>
          <w:rFonts w:ascii="Calibri" w:hAnsi="Calibri" w:cs="Calibri"/>
          <w:sz w:val="22"/>
        </w:rPr>
      </w:pPr>
      <w:r w:rsidRPr="00CB5C4A">
        <w:rPr>
          <w:rFonts w:ascii="Calibri" w:hAnsi="Calibri" w:cs="Calibri"/>
          <w:sz w:val="22"/>
        </w:rPr>
        <w:t>Preferred resource vs non-preferred resource</w:t>
      </w:r>
    </w:p>
    <w:p w14:paraId="734205DE" w14:textId="0EA1891F" w:rsidR="00EB005A" w:rsidRPr="00CB5C4A" w:rsidRDefault="00EB005A" w:rsidP="00CB5C4A">
      <w:pPr>
        <w:pStyle w:val="af9"/>
        <w:numPr>
          <w:ilvl w:val="3"/>
          <w:numId w:val="2"/>
        </w:numPr>
        <w:spacing w:before="0" w:after="0" w:line="240" w:lineRule="auto"/>
        <w:rPr>
          <w:rFonts w:ascii="Calibri" w:hAnsi="Calibri" w:cs="Calibri"/>
          <w:sz w:val="22"/>
        </w:rPr>
      </w:pPr>
      <w:proofErr w:type="spellStart"/>
      <w:r w:rsidRPr="00CB5C4A">
        <w:rPr>
          <w:rFonts w:ascii="Calibri" w:hAnsi="Calibri" w:cs="Calibri"/>
          <w:sz w:val="22"/>
        </w:rPr>
        <w:lastRenderedPageBreak/>
        <w:t>Expclicit</w:t>
      </w:r>
      <w:proofErr w:type="spellEnd"/>
      <w:r w:rsidRPr="00CB5C4A">
        <w:rPr>
          <w:rFonts w:ascii="Calibri" w:hAnsi="Calibri" w:cs="Calibri"/>
          <w:sz w:val="22"/>
        </w:rPr>
        <w:t xml:space="preserve"> request-based manner vs condition-based manner</w:t>
      </w:r>
    </w:p>
    <w:p w14:paraId="33082626" w14:textId="4ACA4515" w:rsidR="00EB005A" w:rsidRPr="00CB5C4A" w:rsidRDefault="00EB005A" w:rsidP="00CB5C4A">
      <w:pPr>
        <w:pStyle w:val="af9"/>
        <w:numPr>
          <w:ilvl w:val="2"/>
          <w:numId w:val="2"/>
        </w:numPr>
        <w:spacing w:before="0" w:after="0" w:line="240" w:lineRule="auto"/>
        <w:rPr>
          <w:rFonts w:ascii="Calibri" w:hAnsi="Calibri" w:cs="Calibri"/>
          <w:sz w:val="22"/>
        </w:rPr>
      </w:pPr>
      <w:r w:rsidRPr="00CB5C4A">
        <w:rPr>
          <w:rFonts w:ascii="Calibri" w:hAnsi="Calibri" w:cs="Calibri"/>
          <w:sz w:val="22"/>
        </w:rPr>
        <w:t>Scheme 2</w:t>
      </w:r>
    </w:p>
    <w:p w14:paraId="20E6A164" w14:textId="4CC9029B" w:rsidR="00EB005A" w:rsidRPr="00CB5C4A" w:rsidRDefault="00EB005A" w:rsidP="00CB5C4A">
      <w:pPr>
        <w:pStyle w:val="af9"/>
        <w:numPr>
          <w:ilvl w:val="3"/>
          <w:numId w:val="2"/>
        </w:numPr>
        <w:spacing w:before="0" w:after="0" w:line="240" w:lineRule="auto"/>
        <w:rPr>
          <w:rFonts w:ascii="Calibri" w:hAnsi="Calibri" w:cs="Calibri"/>
          <w:sz w:val="22"/>
        </w:rPr>
      </w:pPr>
      <w:proofErr w:type="spellStart"/>
      <w:r w:rsidRPr="00CB5C4A">
        <w:rPr>
          <w:rFonts w:ascii="Calibri" w:hAnsi="Calibri" w:cs="Calibri"/>
          <w:sz w:val="22"/>
        </w:rPr>
        <w:t>Whehter</w:t>
      </w:r>
      <w:proofErr w:type="spellEnd"/>
      <w:r w:rsidRPr="00CB5C4A">
        <w:rPr>
          <w:rFonts w:ascii="Calibri" w:hAnsi="Calibri" w:cs="Calibri"/>
          <w:sz w:val="22"/>
        </w:rPr>
        <w:t xml:space="preserve"> UE-A is non-</w:t>
      </w:r>
      <w:proofErr w:type="spellStart"/>
      <w:r w:rsidRPr="00CB5C4A">
        <w:rPr>
          <w:rFonts w:ascii="Calibri" w:hAnsi="Calibri" w:cs="Calibri"/>
          <w:sz w:val="22"/>
        </w:rPr>
        <w:t>destinatoin</w:t>
      </w:r>
      <w:proofErr w:type="spellEnd"/>
      <w:r w:rsidRPr="00CB5C4A">
        <w:rPr>
          <w:rFonts w:ascii="Calibri" w:hAnsi="Calibri" w:cs="Calibri"/>
          <w:sz w:val="22"/>
        </w:rPr>
        <w:t xml:space="preserve"> of a TB transmitted by UE-B or not</w:t>
      </w:r>
    </w:p>
    <w:p w14:paraId="5F7C680C" w14:textId="77777777" w:rsidR="00932188" w:rsidRDefault="0059609E">
      <w:pPr>
        <w:pStyle w:val="af9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Others </w:t>
      </w:r>
    </w:p>
    <w:p w14:paraId="747FB42F" w14:textId="2E41BBC1" w:rsidR="00B27F42" w:rsidRDefault="00B27F42">
      <w:pPr>
        <w:pStyle w:val="af9"/>
        <w:widowControl/>
        <w:numPr>
          <w:ilvl w:val="1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proofErr w:type="spellStart"/>
      <w:r>
        <w:rPr>
          <w:rFonts w:ascii="Calibri" w:hAnsi="Calibri" w:cs="Calibri" w:hint="eastAsia"/>
          <w:sz w:val="21"/>
          <w:szCs w:val="21"/>
        </w:rPr>
        <w:t>Futher</w:t>
      </w:r>
      <w:proofErr w:type="spellEnd"/>
      <w:r>
        <w:rPr>
          <w:rFonts w:ascii="Calibri" w:hAnsi="Calibri" w:cs="Calibri" w:hint="eastAsia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consideration</w:t>
      </w:r>
      <w:r>
        <w:rPr>
          <w:rFonts w:ascii="Calibri" w:hAnsi="Calibri" w:cs="Calibri" w:hint="eastAsia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on skipping inter-UE coordination information signaling when a condition is met [vivo,4]</w:t>
      </w:r>
      <w:r w:rsidR="00FC2394">
        <w:rPr>
          <w:rFonts w:ascii="Calibri" w:hAnsi="Calibri" w:cs="Calibri"/>
          <w:sz w:val="21"/>
          <w:szCs w:val="21"/>
        </w:rPr>
        <w:t xml:space="preserve"> [Fujitsu,6] </w:t>
      </w:r>
      <w:r w:rsidR="005623F8">
        <w:rPr>
          <w:rFonts w:ascii="Calibri" w:hAnsi="Calibri" w:cs="Calibri"/>
          <w:sz w:val="21"/>
          <w:szCs w:val="21"/>
        </w:rPr>
        <w:t>[Apple,22]</w:t>
      </w:r>
    </w:p>
    <w:p w14:paraId="1FFBD8CB" w14:textId="7C18E213" w:rsidR="00F322B6" w:rsidRDefault="00F322B6">
      <w:pPr>
        <w:pStyle w:val="af9"/>
        <w:widowControl/>
        <w:numPr>
          <w:ilvl w:val="1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>F</w:t>
      </w:r>
      <w:r>
        <w:rPr>
          <w:rFonts w:ascii="Calibri" w:hAnsi="Calibri" w:cs="Calibri"/>
          <w:sz w:val="21"/>
          <w:szCs w:val="21"/>
        </w:rPr>
        <w:t xml:space="preserve">urther consideration on specifying details for Condition 1-A-2/1-B-2/2-A-2 </w:t>
      </w:r>
      <w:r w:rsidR="009A3579">
        <w:rPr>
          <w:rFonts w:ascii="Calibri" w:hAnsi="Calibri" w:cs="Calibri"/>
          <w:sz w:val="21"/>
          <w:szCs w:val="21"/>
        </w:rPr>
        <w:t xml:space="preserve">[vivo,4] </w:t>
      </w:r>
      <w:r>
        <w:rPr>
          <w:rFonts w:ascii="Calibri" w:hAnsi="Calibri" w:cs="Calibri"/>
          <w:sz w:val="21"/>
          <w:szCs w:val="21"/>
        </w:rPr>
        <w:t xml:space="preserve">[DCM,28] </w:t>
      </w:r>
      <w:r w:rsidR="00A95B47">
        <w:rPr>
          <w:rFonts w:ascii="Calibri" w:hAnsi="Calibri" w:cs="Calibri"/>
          <w:sz w:val="21"/>
          <w:szCs w:val="21"/>
        </w:rPr>
        <w:t xml:space="preserve">[Qualcomm,30] </w:t>
      </w:r>
    </w:p>
    <w:p w14:paraId="055E55FD" w14:textId="535D44BE" w:rsidR="00E21617" w:rsidRDefault="00E21617">
      <w:pPr>
        <w:pStyle w:val="af9"/>
        <w:widowControl/>
        <w:numPr>
          <w:ilvl w:val="1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Further consideration on supporting additional feature or condition of </w:t>
      </w:r>
      <w:proofErr w:type="spellStart"/>
      <w:r>
        <w:rPr>
          <w:rFonts w:ascii="Calibri" w:hAnsi="Calibri" w:cs="Calibri" w:hint="eastAsia"/>
          <w:sz w:val="21"/>
          <w:szCs w:val="21"/>
        </w:rPr>
        <w:t>determing</w:t>
      </w:r>
      <w:proofErr w:type="spellEnd"/>
      <w:r>
        <w:rPr>
          <w:rFonts w:ascii="Calibri" w:hAnsi="Calibri" w:cs="Calibri" w:hint="eastAsia"/>
          <w:sz w:val="21"/>
          <w:szCs w:val="21"/>
        </w:rPr>
        <w:t xml:space="preserve"> the set of </w:t>
      </w:r>
      <w:r>
        <w:rPr>
          <w:rFonts w:ascii="Calibri" w:hAnsi="Calibri" w:cs="Calibri"/>
          <w:sz w:val="21"/>
          <w:szCs w:val="21"/>
        </w:rPr>
        <w:t>resource</w:t>
      </w:r>
      <w:r>
        <w:rPr>
          <w:rFonts w:ascii="Calibri" w:hAnsi="Calibri" w:cs="Calibri" w:hint="eastAsia"/>
          <w:sz w:val="21"/>
          <w:szCs w:val="21"/>
        </w:rPr>
        <w:t xml:space="preserve">s </w:t>
      </w:r>
      <w:r w:rsidR="00F715BB">
        <w:rPr>
          <w:rFonts w:ascii="Calibri" w:hAnsi="Calibri" w:cs="Calibri"/>
          <w:sz w:val="21"/>
          <w:szCs w:val="21"/>
        </w:rPr>
        <w:t xml:space="preserve">[Nokia,2] </w:t>
      </w:r>
      <w:r w:rsidR="006D0D0B">
        <w:rPr>
          <w:rFonts w:ascii="Calibri" w:hAnsi="Calibri" w:cs="Calibri"/>
          <w:sz w:val="21"/>
          <w:szCs w:val="21"/>
        </w:rPr>
        <w:t>[CATT,7]</w:t>
      </w:r>
      <w:r w:rsidR="006D0D0B">
        <w:rPr>
          <w:rFonts w:ascii="Calibri" w:hAnsi="Calibri" w:cs="Calibri" w:hint="eastAsia"/>
          <w:sz w:val="21"/>
          <w:szCs w:val="21"/>
        </w:rPr>
        <w:t xml:space="preserve"> </w:t>
      </w:r>
      <w:r>
        <w:rPr>
          <w:rFonts w:ascii="Calibri" w:hAnsi="Calibri" w:cs="Calibri" w:hint="eastAsia"/>
          <w:sz w:val="21"/>
          <w:szCs w:val="21"/>
        </w:rPr>
        <w:t xml:space="preserve">[OPPO,8] </w:t>
      </w:r>
      <w:r w:rsidR="0055472A">
        <w:rPr>
          <w:rFonts w:ascii="Calibri" w:hAnsi="Calibri" w:cs="Calibri"/>
          <w:sz w:val="21"/>
          <w:szCs w:val="21"/>
        </w:rPr>
        <w:t>[Intel,11]</w:t>
      </w:r>
    </w:p>
    <w:p w14:paraId="2DBB3790" w14:textId="28B4ED32" w:rsidR="00FA42A6" w:rsidRDefault="00FA42A6">
      <w:pPr>
        <w:pStyle w:val="af9"/>
        <w:widowControl/>
        <w:numPr>
          <w:ilvl w:val="1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Further consideration on restricting </w:t>
      </w:r>
      <w:r>
        <w:rPr>
          <w:rFonts w:ascii="Calibri" w:hAnsi="Calibri" w:cs="Calibri"/>
          <w:sz w:val="21"/>
          <w:szCs w:val="21"/>
        </w:rPr>
        <w:t>combinations</w:t>
      </w:r>
      <w:r>
        <w:rPr>
          <w:rFonts w:ascii="Calibri" w:hAnsi="Calibri" w:cs="Calibri" w:hint="eastAsia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 xml:space="preserve">of features to be supported in Scheme 1 </w:t>
      </w:r>
      <w:r w:rsidR="00185236">
        <w:rPr>
          <w:rFonts w:ascii="Calibri" w:hAnsi="Calibri" w:cs="Calibri"/>
          <w:sz w:val="21"/>
          <w:szCs w:val="21"/>
        </w:rPr>
        <w:t>[Fujitsu,6]</w:t>
      </w:r>
      <w:r w:rsidR="00740A47" w:rsidRPr="00740A47">
        <w:rPr>
          <w:rFonts w:ascii="Calibri" w:hAnsi="Calibri" w:cs="Calibri"/>
          <w:sz w:val="21"/>
          <w:szCs w:val="21"/>
        </w:rPr>
        <w:t xml:space="preserve"> </w:t>
      </w:r>
      <w:r w:rsidR="00740A47">
        <w:rPr>
          <w:rFonts w:ascii="Calibri" w:hAnsi="Calibri" w:cs="Calibri"/>
          <w:sz w:val="21"/>
          <w:szCs w:val="21"/>
        </w:rPr>
        <w:t>[CATT,7]</w:t>
      </w:r>
      <w:r w:rsidR="00185236">
        <w:rPr>
          <w:rFonts w:ascii="Calibri" w:hAnsi="Calibri" w:cs="Calibri"/>
          <w:sz w:val="21"/>
          <w:szCs w:val="21"/>
        </w:rPr>
        <w:t xml:space="preserve"> </w:t>
      </w:r>
      <w:r w:rsidR="00714975">
        <w:rPr>
          <w:rFonts w:ascii="Calibri" w:hAnsi="Calibri" w:cs="Calibri"/>
          <w:sz w:val="21"/>
          <w:szCs w:val="21"/>
        </w:rPr>
        <w:t xml:space="preserve">[Xiaomi,12] </w:t>
      </w:r>
      <w:r w:rsidR="00892832">
        <w:rPr>
          <w:rFonts w:ascii="Calibri" w:hAnsi="Calibri" w:cs="Calibri"/>
          <w:sz w:val="21"/>
          <w:szCs w:val="21"/>
        </w:rPr>
        <w:t xml:space="preserve">[Fraunhofer,14] </w:t>
      </w:r>
      <w:r w:rsidR="00C57902">
        <w:rPr>
          <w:rFonts w:ascii="Calibri" w:hAnsi="Calibri" w:cs="Calibri"/>
          <w:sz w:val="21"/>
          <w:szCs w:val="21"/>
        </w:rPr>
        <w:t xml:space="preserve">[ZTE,16] </w:t>
      </w:r>
      <w:r w:rsidR="00CA718F">
        <w:rPr>
          <w:rFonts w:ascii="Calibri" w:hAnsi="Calibri" w:cs="Calibri"/>
          <w:sz w:val="21"/>
          <w:szCs w:val="21"/>
        </w:rPr>
        <w:t xml:space="preserve">[Samsung,18] </w:t>
      </w:r>
      <w:r w:rsidR="004C65C4">
        <w:rPr>
          <w:rFonts w:ascii="Calibri" w:hAnsi="Calibri" w:cs="Calibri"/>
          <w:sz w:val="21"/>
          <w:szCs w:val="21"/>
        </w:rPr>
        <w:t xml:space="preserve">[LGE,19] </w:t>
      </w:r>
      <w:r w:rsidR="00745AEA">
        <w:rPr>
          <w:rFonts w:ascii="Calibri" w:hAnsi="Calibri" w:cs="Calibri"/>
          <w:sz w:val="21"/>
          <w:szCs w:val="21"/>
        </w:rPr>
        <w:t xml:space="preserve">[Apple,22] </w:t>
      </w:r>
      <w:r>
        <w:rPr>
          <w:rFonts w:ascii="Calibri" w:hAnsi="Calibri" w:cs="Calibri"/>
          <w:sz w:val="21"/>
          <w:szCs w:val="21"/>
        </w:rPr>
        <w:t>[DCM,28]</w:t>
      </w:r>
      <w:r w:rsidR="00BA6D3F">
        <w:rPr>
          <w:rFonts w:ascii="Calibri" w:hAnsi="Calibri" w:cs="Calibri"/>
          <w:sz w:val="21"/>
          <w:szCs w:val="21"/>
        </w:rPr>
        <w:t xml:space="preserve"> [Qualcomm,30] </w:t>
      </w:r>
    </w:p>
    <w:p w14:paraId="3611CEB5" w14:textId="08EC2855" w:rsidR="00932188" w:rsidRDefault="00E67851">
      <w:pPr>
        <w:pStyle w:val="af9"/>
        <w:widowControl/>
        <w:numPr>
          <w:ilvl w:val="1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 w:hint="eastAsia"/>
          <w:sz w:val="21"/>
          <w:szCs w:val="21"/>
        </w:rPr>
        <w:t xml:space="preserve">Further </w:t>
      </w:r>
      <w:r>
        <w:rPr>
          <w:rFonts w:ascii="Calibri" w:hAnsi="Calibri" w:cs="Calibri"/>
          <w:sz w:val="21"/>
          <w:szCs w:val="21"/>
        </w:rPr>
        <w:t xml:space="preserve">consideration on additional criteria for determining the set of </w:t>
      </w:r>
      <w:proofErr w:type="spellStart"/>
      <w:r>
        <w:rPr>
          <w:rFonts w:ascii="Calibri" w:hAnsi="Calibri" w:cs="Calibri"/>
          <w:sz w:val="21"/>
          <w:szCs w:val="21"/>
        </w:rPr>
        <w:t>resoruces</w:t>
      </w:r>
      <w:proofErr w:type="spellEnd"/>
      <w:r>
        <w:rPr>
          <w:rFonts w:ascii="Calibri" w:hAnsi="Calibri" w:cs="Calibri"/>
          <w:sz w:val="21"/>
          <w:szCs w:val="21"/>
        </w:rPr>
        <w:t xml:space="preserve"> in Scheme 1 based on RSRP distance between UE-A and UE-B </w:t>
      </w:r>
      <w:r w:rsidR="00EF5555">
        <w:rPr>
          <w:rFonts w:ascii="Calibri" w:hAnsi="Calibri" w:cs="Calibri"/>
          <w:sz w:val="21"/>
          <w:szCs w:val="21"/>
        </w:rPr>
        <w:t xml:space="preserve">[Fujitsu,6] </w:t>
      </w:r>
      <w:r w:rsidR="0055472A">
        <w:rPr>
          <w:rFonts w:ascii="Calibri" w:hAnsi="Calibri" w:cs="Calibri"/>
          <w:sz w:val="21"/>
          <w:szCs w:val="21"/>
        </w:rPr>
        <w:t xml:space="preserve">[Intel,11] </w:t>
      </w:r>
      <w:r>
        <w:rPr>
          <w:rFonts w:ascii="Calibri" w:hAnsi="Calibri" w:cs="Calibri"/>
          <w:sz w:val="21"/>
          <w:szCs w:val="21"/>
        </w:rPr>
        <w:t>[Ericsson,32]</w:t>
      </w:r>
    </w:p>
    <w:p w14:paraId="73A2CDA9" w14:textId="1FDBD326" w:rsidR="002C2E75" w:rsidRDefault="002C2E75">
      <w:pPr>
        <w:pStyle w:val="af9"/>
        <w:widowControl/>
        <w:numPr>
          <w:ilvl w:val="1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Further restrict or expand on the condition to be UE-A and/or UE-B </w:t>
      </w:r>
      <w:r w:rsidR="00AC0C1A">
        <w:rPr>
          <w:rFonts w:ascii="Calibri" w:hAnsi="Calibri" w:cs="Calibri"/>
          <w:sz w:val="21"/>
          <w:szCs w:val="21"/>
        </w:rPr>
        <w:t>[Huawei,1]</w:t>
      </w:r>
      <w:r w:rsidR="00F45CEC">
        <w:rPr>
          <w:rFonts w:ascii="Calibri" w:hAnsi="Calibri" w:cs="Calibri"/>
          <w:sz w:val="21"/>
          <w:szCs w:val="21"/>
        </w:rPr>
        <w:t xml:space="preserve"> [Nokia,2]</w:t>
      </w:r>
      <w:r w:rsidR="00AC0C1A">
        <w:rPr>
          <w:rFonts w:ascii="Calibri" w:hAnsi="Calibri" w:cs="Calibri"/>
          <w:sz w:val="21"/>
          <w:szCs w:val="21"/>
        </w:rPr>
        <w:t xml:space="preserve"> </w:t>
      </w:r>
      <w:r w:rsidR="009A3579">
        <w:rPr>
          <w:rFonts w:ascii="Calibri" w:hAnsi="Calibri" w:cs="Calibri"/>
          <w:sz w:val="21"/>
          <w:szCs w:val="21"/>
        </w:rPr>
        <w:t xml:space="preserve">[vivo,4] </w:t>
      </w:r>
      <w:r w:rsidR="00F205C0">
        <w:rPr>
          <w:rFonts w:ascii="Calibri" w:hAnsi="Calibri" w:cs="Calibri"/>
          <w:sz w:val="21"/>
          <w:szCs w:val="21"/>
        </w:rPr>
        <w:t xml:space="preserve">[Sony,10] </w:t>
      </w:r>
      <w:r w:rsidR="00781FED">
        <w:rPr>
          <w:rFonts w:ascii="Calibri" w:hAnsi="Calibri" w:cs="Calibri"/>
          <w:sz w:val="21"/>
          <w:szCs w:val="21"/>
        </w:rPr>
        <w:t xml:space="preserve">[Fraunhofer,14] </w:t>
      </w:r>
      <w:r w:rsidR="00C57902">
        <w:rPr>
          <w:rFonts w:ascii="Calibri" w:hAnsi="Calibri" w:cs="Calibri"/>
          <w:sz w:val="21"/>
          <w:szCs w:val="21"/>
        </w:rPr>
        <w:t xml:space="preserve">[ZTE,16] </w:t>
      </w:r>
      <w:r w:rsidR="00CA718F">
        <w:rPr>
          <w:rFonts w:ascii="Calibri" w:hAnsi="Calibri" w:cs="Calibri"/>
          <w:sz w:val="21"/>
          <w:szCs w:val="21"/>
        </w:rPr>
        <w:t xml:space="preserve">[Samsung,18] </w:t>
      </w:r>
      <w:r w:rsidR="00360D7A">
        <w:rPr>
          <w:rFonts w:ascii="Calibri" w:hAnsi="Calibri" w:cs="Calibri"/>
          <w:sz w:val="21"/>
          <w:szCs w:val="21"/>
        </w:rPr>
        <w:t xml:space="preserve">[InterDigital,20] </w:t>
      </w:r>
      <w:r w:rsidR="00F844D4">
        <w:rPr>
          <w:rFonts w:ascii="Calibri" w:hAnsi="Calibri" w:cs="Calibri"/>
          <w:sz w:val="21"/>
          <w:szCs w:val="21"/>
        </w:rPr>
        <w:t xml:space="preserve">[Mitsubishi,21] </w:t>
      </w:r>
      <w:r>
        <w:rPr>
          <w:rFonts w:ascii="Calibri" w:hAnsi="Calibri" w:cs="Calibri"/>
          <w:sz w:val="21"/>
          <w:szCs w:val="21"/>
        </w:rPr>
        <w:t xml:space="preserve">[DCM,28] </w:t>
      </w:r>
      <w:r w:rsidR="00BA6D3F">
        <w:rPr>
          <w:rFonts w:ascii="Calibri" w:hAnsi="Calibri" w:cs="Calibri"/>
          <w:sz w:val="21"/>
          <w:szCs w:val="21"/>
        </w:rPr>
        <w:t xml:space="preserve">[Qualcomm,30] </w:t>
      </w:r>
      <w:r>
        <w:rPr>
          <w:rFonts w:ascii="Calibri" w:hAnsi="Calibri" w:cs="Calibri"/>
          <w:sz w:val="21"/>
          <w:szCs w:val="21"/>
        </w:rPr>
        <w:t xml:space="preserve">[Ericsson,32] </w:t>
      </w:r>
    </w:p>
    <w:p w14:paraId="366A9C4C" w14:textId="5629C047" w:rsidR="000E07B7" w:rsidRDefault="000E07B7">
      <w:pPr>
        <w:pStyle w:val="af9"/>
        <w:widowControl/>
        <w:numPr>
          <w:ilvl w:val="1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proofErr w:type="spellStart"/>
      <w:r>
        <w:rPr>
          <w:rFonts w:ascii="Calibri" w:hAnsi="Calibri" w:cs="Calibri"/>
          <w:sz w:val="21"/>
          <w:szCs w:val="21"/>
        </w:rPr>
        <w:t>Furuther</w:t>
      </w:r>
      <w:proofErr w:type="spellEnd"/>
      <w:r>
        <w:rPr>
          <w:rFonts w:ascii="Calibri" w:hAnsi="Calibri" w:cs="Calibri"/>
          <w:sz w:val="21"/>
          <w:szCs w:val="21"/>
        </w:rPr>
        <w:t xml:space="preserve"> consideration on latency </w:t>
      </w:r>
      <w:r w:rsidR="00CA718F">
        <w:rPr>
          <w:rFonts w:ascii="Calibri" w:hAnsi="Calibri" w:cs="Calibri"/>
          <w:sz w:val="21"/>
          <w:szCs w:val="21"/>
        </w:rPr>
        <w:t>bound</w:t>
      </w:r>
      <w:r>
        <w:rPr>
          <w:rFonts w:ascii="Calibri" w:hAnsi="Calibri" w:cs="Calibri"/>
          <w:sz w:val="21"/>
          <w:szCs w:val="21"/>
        </w:rPr>
        <w:t xml:space="preserve"> for the inter-UE coordination information </w:t>
      </w:r>
      <w:proofErr w:type="spellStart"/>
      <w:r>
        <w:rPr>
          <w:rFonts w:ascii="Calibri" w:hAnsi="Calibri" w:cs="Calibri"/>
          <w:sz w:val="21"/>
          <w:szCs w:val="21"/>
        </w:rPr>
        <w:t>singaling</w:t>
      </w:r>
      <w:proofErr w:type="spellEnd"/>
      <w:r>
        <w:rPr>
          <w:rFonts w:ascii="Calibri" w:hAnsi="Calibri" w:cs="Calibri"/>
          <w:sz w:val="21"/>
          <w:szCs w:val="21"/>
        </w:rPr>
        <w:t xml:space="preserve"> [CATT,7]</w:t>
      </w:r>
      <w:r w:rsidR="00CA718F" w:rsidRPr="00CA718F">
        <w:rPr>
          <w:rFonts w:ascii="Calibri" w:hAnsi="Calibri" w:cs="Calibri"/>
          <w:sz w:val="21"/>
          <w:szCs w:val="21"/>
        </w:rPr>
        <w:t xml:space="preserve"> </w:t>
      </w:r>
      <w:r w:rsidR="00CA718F">
        <w:rPr>
          <w:rFonts w:ascii="Calibri" w:hAnsi="Calibri" w:cs="Calibri"/>
          <w:sz w:val="21"/>
          <w:szCs w:val="21"/>
        </w:rPr>
        <w:t>[Samsung,18]</w:t>
      </w:r>
      <w:r w:rsidR="00F359B1" w:rsidRPr="00F359B1">
        <w:rPr>
          <w:rFonts w:ascii="Calibri" w:hAnsi="Calibri" w:cs="Calibri"/>
          <w:sz w:val="21"/>
          <w:szCs w:val="21"/>
        </w:rPr>
        <w:t xml:space="preserve"> </w:t>
      </w:r>
      <w:r w:rsidR="00F359B1">
        <w:rPr>
          <w:rFonts w:ascii="Calibri" w:hAnsi="Calibri" w:cs="Calibri"/>
          <w:sz w:val="21"/>
          <w:szCs w:val="21"/>
        </w:rPr>
        <w:t>[Lenovo,29]</w:t>
      </w:r>
    </w:p>
    <w:p w14:paraId="44855A96" w14:textId="2123DDB1" w:rsidR="00AE2B13" w:rsidRDefault="00AE2B13">
      <w:pPr>
        <w:pStyle w:val="af9"/>
        <w:widowControl/>
        <w:numPr>
          <w:ilvl w:val="1"/>
          <w:numId w:val="2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Further consideration of repetition of inter-UE coordination information signaling [BOSCH,33]</w:t>
      </w:r>
    </w:p>
    <w:p w14:paraId="6433C88C" w14:textId="77777777" w:rsidR="00932188" w:rsidRDefault="00932188">
      <w:pPr>
        <w:pStyle w:val="af9"/>
        <w:widowControl/>
        <w:spacing w:before="0" w:after="0" w:line="240" w:lineRule="auto"/>
        <w:ind w:left="1200" w:firstLine="0"/>
        <w:rPr>
          <w:rFonts w:ascii="Calibri" w:hAnsi="Calibri" w:cs="Calibri"/>
          <w:sz w:val="21"/>
          <w:szCs w:val="21"/>
        </w:rPr>
      </w:pPr>
    </w:p>
    <w:p w14:paraId="31A1980C" w14:textId="77777777" w:rsidR="00932188" w:rsidRDefault="00932188">
      <w:pPr>
        <w:pStyle w:val="af9"/>
        <w:widowControl/>
        <w:spacing w:before="0" w:after="0" w:line="240" w:lineRule="auto"/>
        <w:ind w:left="1200" w:firstLine="0"/>
        <w:rPr>
          <w:rFonts w:ascii="Calibri" w:hAnsi="Calibri" w:cs="Calibri"/>
          <w:sz w:val="21"/>
          <w:szCs w:val="21"/>
        </w:rPr>
      </w:pPr>
    </w:p>
    <w:p w14:paraId="1F52E17F" w14:textId="77777777" w:rsidR="00932188" w:rsidRDefault="0059609E" w:rsidP="00395DDE">
      <w:pPr>
        <w:pStyle w:val="af9"/>
        <w:widowControl/>
        <w:numPr>
          <w:ilvl w:val="0"/>
          <w:numId w:val="49"/>
        </w:numPr>
        <w:outlineLv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Reference </w:t>
      </w:r>
    </w:p>
    <w:p w14:paraId="7CBC47C5" w14:textId="77777777" w:rsidR="00C36E76" w:rsidRPr="00C36E76" w:rsidRDefault="00C36E76" w:rsidP="00C36E76">
      <w:pPr>
        <w:pStyle w:val="af9"/>
        <w:numPr>
          <w:ilvl w:val="0"/>
          <w:numId w:val="3"/>
        </w:numPr>
        <w:spacing w:after="0"/>
        <w:rPr>
          <w:rFonts w:ascii="Calibri" w:hAnsi="Calibri" w:cs="Calibri"/>
          <w:sz w:val="21"/>
          <w:szCs w:val="21"/>
        </w:rPr>
      </w:pPr>
      <w:r w:rsidRPr="00C36E76">
        <w:rPr>
          <w:rFonts w:ascii="Calibri" w:hAnsi="Calibri" w:cs="Calibri"/>
          <w:sz w:val="21"/>
          <w:szCs w:val="21"/>
        </w:rPr>
        <w:t>R1-2110845</w:t>
      </w:r>
      <w:r w:rsidRPr="00C36E76">
        <w:rPr>
          <w:rFonts w:ascii="Calibri" w:hAnsi="Calibri" w:cs="Calibri"/>
          <w:sz w:val="21"/>
          <w:szCs w:val="21"/>
        </w:rPr>
        <w:tab/>
        <w:t xml:space="preserve">Inter-UE coordination in </w:t>
      </w:r>
      <w:proofErr w:type="spellStart"/>
      <w:r w:rsidRPr="00C36E76">
        <w:rPr>
          <w:rFonts w:ascii="Calibri" w:hAnsi="Calibri" w:cs="Calibri"/>
          <w:sz w:val="21"/>
          <w:szCs w:val="21"/>
        </w:rPr>
        <w:t>sidelink</w:t>
      </w:r>
      <w:proofErr w:type="spellEnd"/>
      <w:r w:rsidRPr="00C36E76">
        <w:rPr>
          <w:rFonts w:ascii="Calibri" w:hAnsi="Calibri" w:cs="Calibri"/>
          <w:sz w:val="21"/>
          <w:szCs w:val="21"/>
        </w:rPr>
        <w:t xml:space="preserve"> resource allocation</w:t>
      </w:r>
      <w:r w:rsidRPr="00C36E76">
        <w:rPr>
          <w:rFonts w:ascii="Calibri" w:hAnsi="Calibri" w:cs="Calibri"/>
          <w:sz w:val="21"/>
          <w:szCs w:val="21"/>
        </w:rPr>
        <w:tab/>
        <w:t xml:space="preserve">Huawei, </w:t>
      </w:r>
      <w:proofErr w:type="spellStart"/>
      <w:r w:rsidRPr="00C36E76">
        <w:rPr>
          <w:rFonts w:ascii="Calibri" w:hAnsi="Calibri" w:cs="Calibri"/>
          <w:sz w:val="21"/>
          <w:szCs w:val="21"/>
        </w:rPr>
        <w:t>HiSilicon</w:t>
      </w:r>
      <w:proofErr w:type="spellEnd"/>
    </w:p>
    <w:p w14:paraId="5E1A4348" w14:textId="77777777" w:rsidR="00C36E76" w:rsidRPr="00C36E76" w:rsidRDefault="00C36E76" w:rsidP="00C36E76">
      <w:pPr>
        <w:pStyle w:val="af9"/>
        <w:numPr>
          <w:ilvl w:val="0"/>
          <w:numId w:val="3"/>
        </w:numPr>
        <w:spacing w:after="0"/>
        <w:rPr>
          <w:rFonts w:ascii="Calibri" w:hAnsi="Calibri" w:cs="Calibri"/>
          <w:sz w:val="21"/>
          <w:szCs w:val="21"/>
        </w:rPr>
      </w:pPr>
      <w:r w:rsidRPr="00C36E76">
        <w:rPr>
          <w:rFonts w:ascii="Calibri" w:hAnsi="Calibri" w:cs="Calibri"/>
          <w:sz w:val="21"/>
          <w:szCs w:val="21"/>
        </w:rPr>
        <w:t>R1-2110862</w:t>
      </w:r>
      <w:r w:rsidRPr="00C36E76">
        <w:rPr>
          <w:rFonts w:ascii="Calibri" w:hAnsi="Calibri" w:cs="Calibri"/>
          <w:sz w:val="21"/>
          <w:szCs w:val="21"/>
        </w:rPr>
        <w:tab/>
        <w:t>Inter-UE coordination for Mode 2 enhancements</w:t>
      </w:r>
      <w:r w:rsidRPr="00C36E76">
        <w:rPr>
          <w:rFonts w:ascii="Calibri" w:hAnsi="Calibri" w:cs="Calibri"/>
          <w:sz w:val="21"/>
          <w:szCs w:val="21"/>
        </w:rPr>
        <w:tab/>
        <w:t>Nokia, Nokia Shanghai Bell</w:t>
      </w:r>
    </w:p>
    <w:p w14:paraId="3093FE98" w14:textId="77777777" w:rsidR="00C36E76" w:rsidRPr="00C36E76" w:rsidRDefault="00C36E76" w:rsidP="00C36E76">
      <w:pPr>
        <w:pStyle w:val="af9"/>
        <w:numPr>
          <w:ilvl w:val="0"/>
          <w:numId w:val="3"/>
        </w:numPr>
        <w:spacing w:after="0"/>
        <w:rPr>
          <w:rFonts w:ascii="Calibri" w:hAnsi="Calibri" w:cs="Calibri"/>
          <w:sz w:val="21"/>
          <w:szCs w:val="21"/>
        </w:rPr>
      </w:pPr>
      <w:r w:rsidRPr="00C36E76">
        <w:rPr>
          <w:rFonts w:ascii="Calibri" w:hAnsi="Calibri" w:cs="Calibri"/>
          <w:sz w:val="21"/>
          <w:szCs w:val="21"/>
        </w:rPr>
        <w:t>R1-2110887</w:t>
      </w:r>
      <w:r w:rsidRPr="00C36E76">
        <w:rPr>
          <w:rFonts w:ascii="Calibri" w:hAnsi="Calibri" w:cs="Calibri"/>
          <w:sz w:val="21"/>
          <w:szCs w:val="21"/>
        </w:rPr>
        <w:tab/>
        <w:t>Discussion on techniques for inter-UE coordination</w:t>
      </w:r>
      <w:r w:rsidRPr="00C36E76">
        <w:rPr>
          <w:rFonts w:ascii="Calibri" w:hAnsi="Calibri" w:cs="Calibri"/>
          <w:sz w:val="21"/>
          <w:szCs w:val="21"/>
        </w:rPr>
        <w:tab/>
        <w:t>FUTUREWEI</w:t>
      </w:r>
    </w:p>
    <w:p w14:paraId="389AD41A" w14:textId="77777777" w:rsidR="00C36E76" w:rsidRPr="00C36E76" w:rsidRDefault="00C36E76" w:rsidP="00C36E76">
      <w:pPr>
        <w:pStyle w:val="af9"/>
        <w:numPr>
          <w:ilvl w:val="0"/>
          <w:numId w:val="3"/>
        </w:numPr>
        <w:spacing w:after="0"/>
        <w:rPr>
          <w:rFonts w:ascii="Calibri" w:hAnsi="Calibri" w:cs="Calibri"/>
          <w:sz w:val="21"/>
          <w:szCs w:val="21"/>
        </w:rPr>
      </w:pPr>
      <w:r w:rsidRPr="00C36E76">
        <w:rPr>
          <w:rFonts w:ascii="Calibri" w:hAnsi="Calibri" w:cs="Calibri"/>
          <w:sz w:val="21"/>
          <w:szCs w:val="21"/>
        </w:rPr>
        <w:t>R1-2111037</w:t>
      </w:r>
      <w:r w:rsidRPr="00C36E76">
        <w:rPr>
          <w:rFonts w:ascii="Calibri" w:hAnsi="Calibri" w:cs="Calibri"/>
          <w:sz w:val="21"/>
          <w:szCs w:val="21"/>
        </w:rPr>
        <w:tab/>
        <w:t>Remaining issues on mode-2 enhancements</w:t>
      </w:r>
      <w:r w:rsidRPr="00C36E76">
        <w:rPr>
          <w:rFonts w:ascii="Calibri" w:hAnsi="Calibri" w:cs="Calibri"/>
          <w:sz w:val="21"/>
          <w:szCs w:val="21"/>
        </w:rPr>
        <w:tab/>
        <w:t>vivo</w:t>
      </w:r>
    </w:p>
    <w:p w14:paraId="26C7BCD8" w14:textId="77777777" w:rsidR="00C36E76" w:rsidRPr="00C36E76" w:rsidRDefault="00C36E76" w:rsidP="00C36E76">
      <w:pPr>
        <w:pStyle w:val="af9"/>
        <w:numPr>
          <w:ilvl w:val="0"/>
          <w:numId w:val="3"/>
        </w:numPr>
        <w:spacing w:after="0"/>
        <w:rPr>
          <w:rFonts w:ascii="Calibri" w:hAnsi="Calibri" w:cs="Calibri"/>
          <w:sz w:val="21"/>
          <w:szCs w:val="21"/>
        </w:rPr>
      </w:pPr>
      <w:r w:rsidRPr="00C36E76">
        <w:rPr>
          <w:rFonts w:ascii="Calibri" w:hAnsi="Calibri" w:cs="Calibri"/>
          <w:sz w:val="21"/>
          <w:szCs w:val="21"/>
        </w:rPr>
        <w:t>R1-2111112</w:t>
      </w:r>
      <w:r w:rsidRPr="00C36E76">
        <w:rPr>
          <w:rFonts w:ascii="Calibri" w:hAnsi="Calibri" w:cs="Calibri"/>
          <w:sz w:val="21"/>
          <w:szCs w:val="21"/>
        </w:rPr>
        <w:tab/>
        <w:t xml:space="preserve">Discussion on inter-UE coordination in </w:t>
      </w:r>
      <w:proofErr w:type="spellStart"/>
      <w:r w:rsidRPr="00C36E76">
        <w:rPr>
          <w:rFonts w:ascii="Calibri" w:hAnsi="Calibri" w:cs="Calibri"/>
          <w:sz w:val="21"/>
          <w:szCs w:val="21"/>
        </w:rPr>
        <w:t>sidelink</w:t>
      </w:r>
      <w:proofErr w:type="spellEnd"/>
      <w:r w:rsidRPr="00C36E76">
        <w:rPr>
          <w:rFonts w:ascii="Calibri" w:hAnsi="Calibri" w:cs="Calibri"/>
          <w:sz w:val="21"/>
          <w:szCs w:val="21"/>
        </w:rPr>
        <w:t xml:space="preserve"> resource allocation</w:t>
      </w:r>
      <w:r w:rsidRPr="00C36E76">
        <w:rPr>
          <w:rFonts w:ascii="Calibri" w:hAnsi="Calibri" w:cs="Calibri"/>
          <w:sz w:val="21"/>
          <w:szCs w:val="21"/>
        </w:rPr>
        <w:tab/>
      </w:r>
      <w:proofErr w:type="spellStart"/>
      <w:r w:rsidRPr="00C36E76">
        <w:rPr>
          <w:rFonts w:ascii="Calibri" w:hAnsi="Calibri" w:cs="Calibri"/>
          <w:sz w:val="21"/>
          <w:szCs w:val="21"/>
        </w:rPr>
        <w:t>Spreadtrum</w:t>
      </w:r>
      <w:proofErr w:type="spellEnd"/>
      <w:r w:rsidRPr="00C36E76">
        <w:rPr>
          <w:rFonts w:ascii="Calibri" w:hAnsi="Calibri" w:cs="Calibri"/>
          <w:sz w:val="21"/>
          <w:szCs w:val="21"/>
        </w:rPr>
        <w:t xml:space="preserve"> Communications</w:t>
      </w:r>
    </w:p>
    <w:p w14:paraId="57A46450" w14:textId="77777777" w:rsidR="00C36E76" w:rsidRPr="00C36E76" w:rsidRDefault="00C36E76" w:rsidP="00C36E76">
      <w:pPr>
        <w:pStyle w:val="af9"/>
        <w:numPr>
          <w:ilvl w:val="0"/>
          <w:numId w:val="3"/>
        </w:numPr>
        <w:spacing w:after="0"/>
        <w:rPr>
          <w:rFonts w:ascii="Calibri" w:hAnsi="Calibri" w:cs="Calibri"/>
          <w:sz w:val="21"/>
          <w:szCs w:val="21"/>
        </w:rPr>
      </w:pPr>
      <w:r w:rsidRPr="00C36E76">
        <w:rPr>
          <w:rFonts w:ascii="Calibri" w:hAnsi="Calibri" w:cs="Calibri"/>
          <w:sz w:val="21"/>
          <w:szCs w:val="21"/>
        </w:rPr>
        <w:t>R1-2111151</w:t>
      </w:r>
      <w:r w:rsidRPr="00C36E76">
        <w:rPr>
          <w:rFonts w:ascii="Calibri" w:hAnsi="Calibri" w:cs="Calibri"/>
          <w:sz w:val="21"/>
          <w:szCs w:val="21"/>
        </w:rPr>
        <w:tab/>
        <w:t>Considerations on inter-UE coordination for mode 2 enhancements</w:t>
      </w:r>
      <w:r w:rsidRPr="00C36E76">
        <w:rPr>
          <w:rFonts w:ascii="Calibri" w:hAnsi="Calibri" w:cs="Calibri"/>
          <w:sz w:val="21"/>
          <w:szCs w:val="21"/>
        </w:rPr>
        <w:tab/>
        <w:t>Fujitsu</w:t>
      </w:r>
    </w:p>
    <w:p w14:paraId="58A93398" w14:textId="77777777" w:rsidR="00C36E76" w:rsidRPr="00C36E76" w:rsidRDefault="00C36E76" w:rsidP="00C36E76">
      <w:pPr>
        <w:pStyle w:val="af9"/>
        <w:numPr>
          <w:ilvl w:val="0"/>
          <w:numId w:val="3"/>
        </w:numPr>
        <w:spacing w:after="0"/>
        <w:rPr>
          <w:rFonts w:ascii="Calibri" w:hAnsi="Calibri" w:cs="Calibri"/>
          <w:sz w:val="21"/>
          <w:szCs w:val="21"/>
        </w:rPr>
      </w:pPr>
      <w:r w:rsidRPr="00C36E76">
        <w:rPr>
          <w:rFonts w:ascii="Calibri" w:hAnsi="Calibri" w:cs="Calibri"/>
          <w:sz w:val="21"/>
          <w:szCs w:val="21"/>
        </w:rPr>
        <w:t>R1-2111229</w:t>
      </w:r>
      <w:r w:rsidRPr="00C36E76">
        <w:rPr>
          <w:rFonts w:ascii="Calibri" w:hAnsi="Calibri" w:cs="Calibri"/>
          <w:sz w:val="21"/>
          <w:szCs w:val="21"/>
        </w:rPr>
        <w:tab/>
        <w:t xml:space="preserve">Remaining </w:t>
      </w:r>
      <w:proofErr w:type="gramStart"/>
      <w:r w:rsidRPr="00C36E76">
        <w:rPr>
          <w:rFonts w:ascii="Calibri" w:hAnsi="Calibri" w:cs="Calibri"/>
          <w:sz w:val="21"/>
          <w:szCs w:val="21"/>
        </w:rPr>
        <w:t>issues  on</w:t>
      </w:r>
      <w:proofErr w:type="gramEnd"/>
      <w:r w:rsidRPr="00C36E76">
        <w:rPr>
          <w:rFonts w:ascii="Calibri" w:hAnsi="Calibri" w:cs="Calibri"/>
          <w:sz w:val="21"/>
          <w:szCs w:val="21"/>
        </w:rPr>
        <w:t xml:space="preserve"> Inter-UE coordination for Mode 2 enhancements</w:t>
      </w:r>
      <w:r w:rsidRPr="00C36E76">
        <w:rPr>
          <w:rFonts w:ascii="Calibri" w:hAnsi="Calibri" w:cs="Calibri"/>
          <w:sz w:val="21"/>
          <w:szCs w:val="21"/>
        </w:rPr>
        <w:tab/>
        <w:t>CATT, GOHIGH</w:t>
      </w:r>
    </w:p>
    <w:p w14:paraId="6E2D2296" w14:textId="77777777" w:rsidR="00C36E76" w:rsidRPr="00C36E76" w:rsidRDefault="00C36E76" w:rsidP="00C36E76">
      <w:pPr>
        <w:pStyle w:val="af9"/>
        <w:numPr>
          <w:ilvl w:val="0"/>
          <w:numId w:val="3"/>
        </w:numPr>
        <w:spacing w:after="0"/>
        <w:rPr>
          <w:rFonts w:ascii="Calibri" w:hAnsi="Calibri" w:cs="Calibri"/>
          <w:sz w:val="21"/>
          <w:szCs w:val="21"/>
        </w:rPr>
      </w:pPr>
      <w:r w:rsidRPr="00C36E76">
        <w:rPr>
          <w:rFonts w:ascii="Calibri" w:hAnsi="Calibri" w:cs="Calibri"/>
          <w:sz w:val="21"/>
          <w:szCs w:val="21"/>
        </w:rPr>
        <w:t>R1-2111301</w:t>
      </w:r>
      <w:r w:rsidRPr="00C36E76">
        <w:rPr>
          <w:rFonts w:ascii="Calibri" w:hAnsi="Calibri" w:cs="Calibri"/>
          <w:sz w:val="21"/>
          <w:szCs w:val="21"/>
        </w:rPr>
        <w:tab/>
        <w:t xml:space="preserve">Inter-UE coordination in mode 2 of NR </w:t>
      </w:r>
      <w:proofErr w:type="spellStart"/>
      <w:r w:rsidRPr="00C36E76">
        <w:rPr>
          <w:rFonts w:ascii="Calibri" w:hAnsi="Calibri" w:cs="Calibri"/>
          <w:sz w:val="21"/>
          <w:szCs w:val="21"/>
        </w:rPr>
        <w:t>sidelink</w:t>
      </w:r>
      <w:proofErr w:type="spellEnd"/>
      <w:r w:rsidRPr="00C36E76">
        <w:rPr>
          <w:rFonts w:ascii="Calibri" w:hAnsi="Calibri" w:cs="Calibri"/>
          <w:sz w:val="21"/>
          <w:szCs w:val="21"/>
        </w:rPr>
        <w:tab/>
        <w:t>OPPO</w:t>
      </w:r>
    </w:p>
    <w:p w14:paraId="5494C290" w14:textId="77777777" w:rsidR="00C36E76" w:rsidRPr="00C36E76" w:rsidRDefault="00C36E76" w:rsidP="00C36E76">
      <w:pPr>
        <w:pStyle w:val="af9"/>
        <w:numPr>
          <w:ilvl w:val="0"/>
          <w:numId w:val="3"/>
        </w:numPr>
        <w:spacing w:after="0"/>
        <w:rPr>
          <w:rFonts w:ascii="Calibri" w:hAnsi="Calibri" w:cs="Calibri"/>
          <w:sz w:val="21"/>
          <w:szCs w:val="21"/>
        </w:rPr>
      </w:pPr>
      <w:r w:rsidRPr="00C36E76">
        <w:rPr>
          <w:rFonts w:ascii="Calibri" w:hAnsi="Calibri" w:cs="Calibri"/>
          <w:sz w:val="21"/>
          <w:szCs w:val="21"/>
        </w:rPr>
        <w:t>R1-2111354</w:t>
      </w:r>
      <w:r w:rsidRPr="00C36E76">
        <w:rPr>
          <w:rFonts w:ascii="Calibri" w:hAnsi="Calibri" w:cs="Calibri"/>
          <w:sz w:val="21"/>
          <w:szCs w:val="21"/>
        </w:rPr>
        <w:tab/>
        <w:t>Inter-UE coordination for mode 2 enhancements</w:t>
      </w:r>
      <w:r w:rsidRPr="00C36E76">
        <w:rPr>
          <w:rFonts w:ascii="Calibri" w:hAnsi="Calibri" w:cs="Calibri"/>
          <w:sz w:val="21"/>
          <w:szCs w:val="21"/>
        </w:rPr>
        <w:tab/>
        <w:t>Zhejiang Lab</w:t>
      </w:r>
    </w:p>
    <w:p w14:paraId="69F8E1B5" w14:textId="77777777" w:rsidR="00C36E76" w:rsidRPr="00C36E76" w:rsidRDefault="00C36E76" w:rsidP="00C36E76">
      <w:pPr>
        <w:pStyle w:val="af9"/>
        <w:numPr>
          <w:ilvl w:val="0"/>
          <w:numId w:val="3"/>
        </w:numPr>
        <w:spacing w:after="0"/>
        <w:rPr>
          <w:rFonts w:ascii="Calibri" w:hAnsi="Calibri" w:cs="Calibri"/>
          <w:sz w:val="21"/>
          <w:szCs w:val="21"/>
        </w:rPr>
      </w:pPr>
      <w:r w:rsidRPr="00C36E76">
        <w:rPr>
          <w:rFonts w:ascii="Calibri" w:hAnsi="Calibri" w:cs="Calibri"/>
          <w:sz w:val="21"/>
          <w:szCs w:val="21"/>
        </w:rPr>
        <w:t>R1-2111407</w:t>
      </w:r>
      <w:r w:rsidRPr="00C36E76">
        <w:rPr>
          <w:rFonts w:ascii="Calibri" w:hAnsi="Calibri" w:cs="Calibri"/>
          <w:sz w:val="21"/>
          <w:szCs w:val="21"/>
        </w:rPr>
        <w:tab/>
        <w:t>Discussion on inter-UE coordination for Mode 2 enhancements</w:t>
      </w:r>
      <w:r w:rsidRPr="00C36E76">
        <w:rPr>
          <w:rFonts w:ascii="Calibri" w:hAnsi="Calibri" w:cs="Calibri"/>
          <w:sz w:val="21"/>
          <w:szCs w:val="21"/>
        </w:rPr>
        <w:tab/>
        <w:t>Sony</w:t>
      </w:r>
    </w:p>
    <w:p w14:paraId="0BF7BCF7" w14:textId="77777777" w:rsidR="00C36E76" w:rsidRPr="00C36E76" w:rsidRDefault="00C36E76" w:rsidP="00C36E76">
      <w:pPr>
        <w:pStyle w:val="af9"/>
        <w:numPr>
          <w:ilvl w:val="0"/>
          <w:numId w:val="3"/>
        </w:numPr>
        <w:spacing w:after="0"/>
        <w:rPr>
          <w:rFonts w:ascii="Calibri" w:hAnsi="Calibri" w:cs="Calibri"/>
          <w:sz w:val="21"/>
          <w:szCs w:val="21"/>
        </w:rPr>
      </w:pPr>
      <w:r w:rsidRPr="00C36E76">
        <w:rPr>
          <w:rFonts w:ascii="Calibri" w:hAnsi="Calibri" w:cs="Calibri"/>
          <w:sz w:val="21"/>
          <w:szCs w:val="21"/>
        </w:rPr>
        <w:t>R1-2111515</w:t>
      </w:r>
      <w:r w:rsidRPr="00C36E76">
        <w:rPr>
          <w:rFonts w:ascii="Calibri" w:hAnsi="Calibri" w:cs="Calibri"/>
          <w:sz w:val="21"/>
          <w:szCs w:val="21"/>
        </w:rPr>
        <w:tab/>
        <w:t xml:space="preserve">Design of Inter-UE Coordination Solutions for </w:t>
      </w:r>
      <w:proofErr w:type="spellStart"/>
      <w:r w:rsidRPr="00C36E76">
        <w:rPr>
          <w:rFonts w:ascii="Calibri" w:hAnsi="Calibri" w:cs="Calibri"/>
          <w:sz w:val="21"/>
          <w:szCs w:val="21"/>
        </w:rPr>
        <w:t>Sidelink</w:t>
      </w:r>
      <w:proofErr w:type="spellEnd"/>
      <w:r w:rsidRPr="00C36E76">
        <w:rPr>
          <w:rFonts w:ascii="Calibri" w:hAnsi="Calibri" w:cs="Calibri"/>
          <w:sz w:val="21"/>
          <w:szCs w:val="21"/>
        </w:rPr>
        <w:t xml:space="preserve"> Communication</w:t>
      </w:r>
      <w:r w:rsidRPr="00C36E76">
        <w:rPr>
          <w:rFonts w:ascii="Calibri" w:hAnsi="Calibri" w:cs="Calibri"/>
          <w:sz w:val="21"/>
          <w:szCs w:val="21"/>
        </w:rPr>
        <w:tab/>
        <w:t>Intel Corporation</w:t>
      </w:r>
    </w:p>
    <w:p w14:paraId="3A190BE6" w14:textId="77777777" w:rsidR="00C36E76" w:rsidRPr="00C36E76" w:rsidRDefault="00C36E76" w:rsidP="00C36E76">
      <w:pPr>
        <w:pStyle w:val="af9"/>
        <w:numPr>
          <w:ilvl w:val="0"/>
          <w:numId w:val="3"/>
        </w:numPr>
        <w:spacing w:after="0"/>
        <w:rPr>
          <w:rFonts w:ascii="Calibri" w:hAnsi="Calibri" w:cs="Calibri"/>
          <w:sz w:val="21"/>
          <w:szCs w:val="21"/>
        </w:rPr>
      </w:pPr>
      <w:r w:rsidRPr="00C36E76">
        <w:rPr>
          <w:rFonts w:ascii="Calibri" w:hAnsi="Calibri" w:cs="Calibri"/>
          <w:sz w:val="21"/>
          <w:szCs w:val="21"/>
        </w:rPr>
        <w:t>R1-2111547</w:t>
      </w:r>
      <w:r w:rsidRPr="00C36E76">
        <w:rPr>
          <w:rFonts w:ascii="Calibri" w:hAnsi="Calibri" w:cs="Calibri"/>
          <w:sz w:val="21"/>
          <w:szCs w:val="21"/>
        </w:rPr>
        <w:tab/>
        <w:t>Discussion on inter-UE coordination</w:t>
      </w:r>
      <w:r w:rsidRPr="00C36E76">
        <w:rPr>
          <w:rFonts w:ascii="Calibri" w:hAnsi="Calibri" w:cs="Calibri"/>
          <w:sz w:val="21"/>
          <w:szCs w:val="21"/>
        </w:rPr>
        <w:tab/>
        <w:t>Xiaomi</w:t>
      </w:r>
    </w:p>
    <w:p w14:paraId="6DEA4AEC" w14:textId="77777777" w:rsidR="00C36E76" w:rsidRPr="00C36E76" w:rsidRDefault="00C36E76" w:rsidP="00C36E76">
      <w:pPr>
        <w:pStyle w:val="af9"/>
        <w:numPr>
          <w:ilvl w:val="0"/>
          <w:numId w:val="3"/>
        </w:numPr>
        <w:spacing w:after="0"/>
        <w:rPr>
          <w:rFonts w:ascii="Calibri" w:hAnsi="Calibri" w:cs="Calibri"/>
          <w:sz w:val="21"/>
          <w:szCs w:val="21"/>
        </w:rPr>
      </w:pPr>
      <w:r w:rsidRPr="00C36E76">
        <w:rPr>
          <w:rFonts w:ascii="Calibri" w:hAnsi="Calibri" w:cs="Calibri"/>
          <w:sz w:val="21"/>
          <w:szCs w:val="21"/>
        </w:rPr>
        <w:t>R1-2111626</w:t>
      </w:r>
      <w:r w:rsidRPr="00C36E76">
        <w:rPr>
          <w:rFonts w:ascii="Calibri" w:hAnsi="Calibri" w:cs="Calibri"/>
          <w:sz w:val="21"/>
          <w:szCs w:val="21"/>
        </w:rPr>
        <w:tab/>
        <w:t>Discussion on inter-UE coordination for mode 2 enhancement</w:t>
      </w:r>
      <w:r w:rsidRPr="00C36E76">
        <w:rPr>
          <w:rFonts w:ascii="Calibri" w:hAnsi="Calibri" w:cs="Calibri"/>
          <w:sz w:val="21"/>
          <w:szCs w:val="21"/>
        </w:rPr>
        <w:tab/>
        <w:t>CMCC</w:t>
      </w:r>
    </w:p>
    <w:p w14:paraId="50492DCE" w14:textId="77777777" w:rsidR="00C36E76" w:rsidRPr="00C36E76" w:rsidRDefault="00C36E76" w:rsidP="00C36E76">
      <w:pPr>
        <w:pStyle w:val="af9"/>
        <w:numPr>
          <w:ilvl w:val="0"/>
          <w:numId w:val="3"/>
        </w:numPr>
        <w:spacing w:after="0"/>
        <w:rPr>
          <w:rFonts w:ascii="Calibri" w:hAnsi="Calibri" w:cs="Calibri"/>
          <w:sz w:val="21"/>
          <w:szCs w:val="21"/>
        </w:rPr>
      </w:pPr>
      <w:r w:rsidRPr="00C36E76">
        <w:rPr>
          <w:rFonts w:ascii="Calibri" w:hAnsi="Calibri" w:cs="Calibri"/>
          <w:sz w:val="21"/>
          <w:szCs w:val="21"/>
        </w:rPr>
        <w:t>R1-2111650</w:t>
      </w:r>
      <w:r w:rsidRPr="00C36E76">
        <w:rPr>
          <w:rFonts w:ascii="Calibri" w:hAnsi="Calibri" w:cs="Calibri"/>
          <w:sz w:val="21"/>
          <w:szCs w:val="21"/>
        </w:rPr>
        <w:tab/>
        <w:t>Resource Allocation Enhancements for Mode 2</w:t>
      </w:r>
      <w:r w:rsidRPr="00C36E76">
        <w:rPr>
          <w:rFonts w:ascii="Calibri" w:hAnsi="Calibri" w:cs="Calibri"/>
          <w:sz w:val="21"/>
          <w:szCs w:val="21"/>
        </w:rPr>
        <w:tab/>
        <w:t>Fraunhofer HHI, Fraunhofer IIS</w:t>
      </w:r>
    </w:p>
    <w:p w14:paraId="226F0B3C" w14:textId="77777777" w:rsidR="00C36E76" w:rsidRPr="00C36E76" w:rsidRDefault="00C36E76" w:rsidP="00C36E76">
      <w:pPr>
        <w:pStyle w:val="af9"/>
        <w:numPr>
          <w:ilvl w:val="0"/>
          <w:numId w:val="3"/>
        </w:numPr>
        <w:spacing w:after="0"/>
        <w:rPr>
          <w:rFonts w:ascii="Calibri" w:hAnsi="Calibri" w:cs="Calibri"/>
          <w:sz w:val="21"/>
          <w:szCs w:val="21"/>
        </w:rPr>
      </w:pPr>
      <w:r w:rsidRPr="00C36E76">
        <w:rPr>
          <w:rFonts w:ascii="Calibri" w:hAnsi="Calibri" w:cs="Calibri"/>
          <w:sz w:val="21"/>
          <w:szCs w:val="21"/>
        </w:rPr>
        <w:t>R1-2111657</w:t>
      </w:r>
      <w:r w:rsidRPr="00C36E76">
        <w:rPr>
          <w:rFonts w:ascii="Calibri" w:hAnsi="Calibri" w:cs="Calibri"/>
          <w:sz w:val="21"/>
          <w:szCs w:val="21"/>
        </w:rPr>
        <w:tab/>
        <w:t>Considerations on mode 2 enhancements</w:t>
      </w:r>
      <w:r w:rsidRPr="00C36E76">
        <w:rPr>
          <w:rFonts w:ascii="Calibri" w:hAnsi="Calibri" w:cs="Calibri"/>
          <w:sz w:val="21"/>
          <w:szCs w:val="21"/>
        </w:rPr>
        <w:tab/>
        <w:t>CAICT</w:t>
      </w:r>
    </w:p>
    <w:p w14:paraId="190EB6A5" w14:textId="77777777" w:rsidR="00C36E76" w:rsidRPr="00C36E76" w:rsidRDefault="00C36E76" w:rsidP="00C36E76">
      <w:pPr>
        <w:pStyle w:val="af9"/>
        <w:numPr>
          <w:ilvl w:val="0"/>
          <w:numId w:val="3"/>
        </w:numPr>
        <w:spacing w:after="0"/>
        <w:rPr>
          <w:rFonts w:ascii="Calibri" w:hAnsi="Calibri" w:cs="Calibri"/>
          <w:sz w:val="21"/>
          <w:szCs w:val="21"/>
        </w:rPr>
      </w:pPr>
      <w:r w:rsidRPr="00C36E76">
        <w:rPr>
          <w:rFonts w:ascii="Calibri" w:hAnsi="Calibri" w:cs="Calibri"/>
          <w:sz w:val="21"/>
          <w:szCs w:val="21"/>
        </w:rPr>
        <w:t>R1-2111667</w:t>
      </w:r>
      <w:r w:rsidRPr="00C36E76">
        <w:rPr>
          <w:rFonts w:ascii="Calibri" w:hAnsi="Calibri" w:cs="Calibri"/>
          <w:sz w:val="21"/>
          <w:szCs w:val="21"/>
        </w:rPr>
        <w:tab/>
        <w:t>Discussion on inter-UE coordination</w:t>
      </w:r>
      <w:r w:rsidRPr="00C36E76">
        <w:rPr>
          <w:rFonts w:ascii="Calibri" w:hAnsi="Calibri" w:cs="Calibri"/>
          <w:sz w:val="21"/>
          <w:szCs w:val="21"/>
        </w:rPr>
        <w:tab/>
        <w:t>ZTE</w:t>
      </w:r>
    </w:p>
    <w:p w14:paraId="6481941B" w14:textId="77777777" w:rsidR="00C36E76" w:rsidRPr="00C36E76" w:rsidRDefault="00C36E76" w:rsidP="00C36E76">
      <w:pPr>
        <w:pStyle w:val="af9"/>
        <w:numPr>
          <w:ilvl w:val="0"/>
          <w:numId w:val="3"/>
        </w:numPr>
        <w:spacing w:after="0"/>
        <w:rPr>
          <w:rFonts w:ascii="Calibri" w:hAnsi="Calibri" w:cs="Calibri"/>
          <w:sz w:val="21"/>
          <w:szCs w:val="21"/>
        </w:rPr>
      </w:pPr>
      <w:r w:rsidRPr="00C36E76">
        <w:rPr>
          <w:rFonts w:ascii="Calibri" w:hAnsi="Calibri" w:cs="Calibri"/>
          <w:sz w:val="21"/>
          <w:szCs w:val="21"/>
        </w:rPr>
        <w:t>R1-2111700</w:t>
      </w:r>
      <w:r w:rsidRPr="00C36E76">
        <w:rPr>
          <w:rFonts w:ascii="Calibri" w:hAnsi="Calibri" w:cs="Calibri"/>
          <w:sz w:val="21"/>
          <w:szCs w:val="21"/>
        </w:rPr>
        <w:tab/>
        <w:t xml:space="preserve">Discussion on mode 2 </w:t>
      </w:r>
      <w:proofErr w:type="spellStart"/>
      <w:r w:rsidRPr="00C36E76">
        <w:rPr>
          <w:rFonts w:ascii="Calibri" w:hAnsi="Calibri" w:cs="Calibri"/>
          <w:sz w:val="21"/>
          <w:szCs w:val="21"/>
        </w:rPr>
        <w:t>enhencements</w:t>
      </w:r>
      <w:proofErr w:type="spellEnd"/>
      <w:r w:rsidRPr="00C36E76">
        <w:rPr>
          <w:rFonts w:ascii="Calibri" w:hAnsi="Calibri" w:cs="Calibri"/>
          <w:sz w:val="21"/>
          <w:szCs w:val="21"/>
        </w:rPr>
        <w:tab/>
        <w:t>NEC</w:t>
      </w:r>
    </w:p>
    <w:p w14:paraId="5A1BCA8A" w14:textId="77777777" w:rsidR="00C36E76" w:rsidRPr="00C36E76" w:rsidRDefault="00C36E76" w:rsidP="00C36E76">
      <w:pPr>
        <w:pStyle w:val="af9"/>
        <w:numPr>
          <w:ilvl w:val="0"/>
          <w:numId w:val="3"/>
        </w:numPr>
        <w:spacing w:after="0"/>
        <w:rPr>
          <w:rFonts w:ascii="Calibri" w:hAnsi="Calibri" w:cs="Calibri"/>
          <w:sz w:val="21"/>
          <w:szCs w:val="21"/>
        </w:rPr>
      </w:pPr>
      <w:r w:rsidRPr="00C36E76">
        <w:rPr>
          <w:rFonts w:ascii="Calibri" w:hAnsi="Calibri" w:cs="Calibri"/>
          <w:sz w:val="21"/>
          <w:szCs w:val="21"/>
        </w:rPr>
        <w:t>R1-2111759</w:t>
      </w:r>
      <w:r w:rsidRPr="00C36E76">
        <w:rPr>
          <w:rFonts w:ascii="Calibri" w:hAnsi="Calibri" w:cs="Calibri"/>
          <w:sz w:val="21"/>
          <w:szCs w:val="21"/>
        </w:rPr>
        <w:tab/>
        <w:t>On Inter-UE Coordination for Mode2 Enhancements</w:t>
      </w:r>
      <w:r w:rsidRPr="00C36E76">
        <w:rPr>
          <w:rFonts w:ascii="Calibri" w:hAnsi="Calibri" w:cs="Calibri"/>
          <w:sz w:val="21"/>
          <w:szCs w:val="21"/>
        </w:rPr>
        <w:tab/>
        <w:t>Samsung</w:t>
      </w:r>
    </w:p>
    <w:p w14:paraId="7735FE33" w14:textId="77777777" w:rsidR="00C36E76" w:rsidRPr="00C36E76" w:rsidRDefault="00C36E76" w:rsidP="00C36E76">
      <w:pPr>
        <w:pStyle w:val="af9"/>
        <w:numPr>
          <w:ilvl w:val="0"/>
          <w:numId w:val="3"/>
        </w:numPr>
        <w:spacing w:after="0"/>
        <w:rPr>
          <w:rFonts w:ascii="Calibri" w:hAnsi="Calibri" w:cs="Calibri"/>
          <w:sz w:val="21"/>
          <w:szCs w:val="21"/>
        </w:rPr>
      </w:pPr>
      <w:r w:rsidRPr="00C36E76">
        <w:rPr>
          <w:rFonts w:ascii="Calibri" w:hAnsi="Calibri" w:cs="Calibri"/>
          <w:sz w:val="21"/>
          <w:szCs w:val="21"/>
        </w:rPr>
        <w:lastRenderedPageBreak/>
        <w:t>R1-2111816</w:t>
      </w:r>
      <w:r w:rsidRPr="00C36E76">
        <w:rPr>
          <w:rFonts w:ascii="Calibri" w:hAnsi="Calibri" w:cs="Calibri"/>
          <w:sz w:val="21"/>
          <w:szCs w:val="21"/>
        </w:rPr>
        <w:tab/>
        <w:t>Discussion on inter-UE coordination for Mode 2 enhancements</w:t>
      </w:r>
      <w:r w:rsidRPr="00C36E76">
        <w:rPr>
          <w:rFonts w:ascii="Calibri" w:hAnsi="Calibri" w:cs="Calibri"/>
          <w:sz w:val="21"/>
          <w:szCs w:val="21"/>
        </w:rPr>
        <w:tab/>
        <w:t>LG Electronics</w:t>
      </w:r>
    </w:p>
    <w:p w14:paraId="35C1878F" w14:textId="77777777" w:rsidR="00C36E76" w:rsidRPr="00C36E76" w:rsidRDefault="00C36E76" w:rsidP="00C36E76">
      <w:pPr>
        <w:pStyle w:val="af9"/>
        <w:numPr>
          <w:ilvl w:val="0"/>
          <w:numId w:val="3"/>
        </w:numPr>
        <w:spacing w:after="0"/>
        <w:rPr>
          <w:rFonts w:ascii="Calibri" w:hAnsi="Calibri" w:cs="Calibri"/>
          <w:sz w:val="21"/>
          <w:szCs w:val="21"/>
        </w:rPr>
      </w:pPr>
      <w:r w:rsidRPr="00C36E76">
        <w:rPr>
          <w:rFonts w:ascii="Calibri" w:hAnsi="Calibri" w:cs="Calibri"/>
          <w:sz w:val="21"/>
          <w:szCs w:val="21"/>
        </w:rPr>
        <w:t>R1-2111825</w:t>
      </w:r>
      <w:r w:rsidRPr="00C36E76">
        <w:rPr>
          <w:rFonts w:ascii="Calibri" w:hAnsi="Calibri" w:cs="Calibri"/>
          <w:sz w:val="21"/>
          <w:szCs w:val="21"/>
        </w:rPr>
        <w:tab/>
        <w:t>On inter-UE coordination for Mode 2 enhancement</w:t>
      </w:r>
      <w:r w:rsidRPr="00C36E76">
        <w:rPr>
          <w:rFonts w:ascii="Calibri" w:hAnsi="Calibri" w:cs="Calibri"/>
          <w:sz w:val="21"/>
          <w:szCs w:val="21"/>
        </w:rPr>
        <w:tab/>
      </w:r>
      <w:proofErr w:type="spellStart"/>
      <w:r w:rsidRPr="00C36E76">
        <w:rPr>
          <w:rFonts w:ascii="Calibri" w:hAnsi="Calibri" w:cs="Calibri"/>
          <w:sz w:val="21"/>
          <w:szCs w:val="21"/>
        </w:rPr>
        <w:t>InterDigital</w:t>
      </w:r>
      <w:proofErr w:type="spellEnd"/>
      <w:r w:rsidRPr="00C36E76">
        <w:rPr>
          <w:rFonts w:ascii="Calibri" w:hAnsi="Calibri" w:cs="Calibri"/>
          <w:sz w:val="21"/>
          <w:szCs w:val="21"/>
        </w:rPr>
        <w:t>, Inc.</w:t>
      </w:r>
    </w:p>
    <w:p w14:paraId="5C7A4706" w14:textId="77777777" w:rsidR="00C36E76" w:rsidRPr="00C36E76" w:rsidRDefault="00C36E76" w:rsidP="00C36E76">
      <w:pPr>
        <w:pStyle w:val="af9"/>
        <w:numPr>
          <w:ilvl w:val="0"/>
          <w:numId w:val="3"/>
        </w:numPr>
        <w:spacing w:after="0"/>
        <w:rPr>
          <w:rFonts w:ascii="Calibri" w:hAnsi="Calibri" w:cs="Calibri"/>
          <w:sz w:val="21"/>
          <w:szCs w:val="21"/>
        </w:rPr>
      </w:pPr>
      <w:r w:rsidRPr="00C36E76">
        <w:rPr>
          <w:rFonts w:ascii="Calibri" w:hAnsi="Calibri" w:cs="Calibri"/>
          <w:sz w:val="21"/>
          <w:szCs w:val="21"/>
        </w:rPr>
        <w:t>R1-2111827</w:t>
      </w:r>
      <w:r w:rsidRPr="00C36E76">
        <w:rPr>
          <w:rFonts w:ascii="Calibri" w:hAnsi="Calibri" w:cs="Calibri"/>
          <w:sz w:val="21"/>
          <w:szCs w:val="21"/>
        </w:rPr>
        <w:tab/>
        <w:t>Inter-UE coordination for enhanced resource allocation</w:t>
      </w:r>
      <w:r w:rsidRPr="00C36E76">
        <w:rPr>
          <w:rFonts w:ascii="Calibri" w:hAnsi="Calibri" w:cs="Calibri"/>
          <w:sz w:val="21"/>
          <w:szCs w:val="21"/>
        </w:rPr>
        <w:tab/>
        <w:t>Mitsubishi Electric RCE</w:t>
      </w:r>
    </w:p>
    <w:p w14:paraId="5A03955C" w14:textId="77777777" w:rsidR="00C36E76" w:rsidRPr="00C36E76" w:rsidRDefault="00C36E76" w:rsidP="00C36E76">
      <w:pPr>
        <w:pStyle w:val="af9"/>
        <w:numPr>
          <w:ilvl w:val="0"/>
          <w:numId w:val="3"/>
        </w:numPr>
        <w:spacing w:after="0"/>
        <w:rPr>
          <w:rFonts w:ascii="Calibri" w:hAnsi="Calibri" w:cs="Calibri"/>
          <w:sz w:val="21"/>
          <w:szCs w:val="21"/>
        </w:rPr>
      </w:pPr>
      <w:r w:rsidRPr="00C36E76">
        <w:rPr>
          <w:rFonts w:ascii="Calibri" w:hAnsi="Calibri" w:cs="Calibri"/>
          <w:sz w:val="21"/>
          <w:szCs w:val="21"/>
        </w:rPr>
        <w:t>R1-2111895</w:t>
      </w:r>
      <w:r w:rsidRPr="00C36E76">
        <w:rPr>
          <w:rFonts w:ascii="Calibri" w:hAnsi="Calibri" w:cs="Calibri"/>
          <w:sz w:val="21"/>
          <w:szCs w:val="21"/>
        </w:rPr>
        <w:tab/>
        <w:t>Inter-UE Coordination</w:t>
      </w:r>
      <w:r w:rsidRPr="00C36E76">
        <w:rPr>
          <w:rFonts w:ascii="Calibri" w:hAnsi="Calibri" w:cs="Calibri"/>
          <w:sz w:val="21"/>
          <w:szCs w:val="21"/>
        </w:rPr>
        <w:tab/>
        <w:t>Apple</w:t>
      </w:r>
    </w:p>
    <w:p w14:paraId="5685BEA4" w14:textId="77777777" w:rsidR="00C36E76" w:rsidRPr="00C36E76" w:rsidRDefault="00C36E76" w:rsidP="00C36E76">
      <w:pPr>
        <w:pStyle w:val="af9"/>
        <w:numPr>
          <w:ilvl w:val="0"/>
          <w:numId w:val="3"/>
        </w:numPr>
        <w:spacing w:after="0"/>
        <w:rPr>
          <w:rFonts w:ascii="Calibri" w:hAnsi="Calibri" w:cs="Calibri"/>
          <w:sz w:val="21"/>
          <w:szCs w:val="21"/>
        </w:rPr>
      </w:pPr>
      <w:r w:rsidRPr="00C36E76">
        <w:rPr>
          <w:rFonts w:ascii="Calibri" w:hAnsi="Calibri" w:cs="Calibri"/>
          <w:sz w:val="21"/>
          <w:szCs w:val="21"/>
        </w:rPr>
        <w:t>R1-2111967</w:t>
      </w:r>
      <w:r w:rsidRPr="00C36E76">
        <w:rPr>
          <w:rFonts w:ascii="Calibri" w:hAnsi="Calibri" w:cs="Calibri"/>
          <w:sz w:val="21"/>
          <w:szCs w:val="21"/>
        </w:rPr>
        <w:tab/>
        <w:t>Inter-UE coordination for Mode 2 enhancements</w:t>
      </w:r>
      <w:r w:rsidRPr="00C36E76">
        <w:rPr>
          <w:rFonts w:ascii="Calibri" w:hAnsi="Calibri" w:cs="Calibri"/>
          <w:sz w:val="21"/>
          <w:szCs w:val="21"/>
        </w:rPr>
        <w:tab/>
        <w:t>Panasonic Corporation</w:t>
      </w:r>
    </w:p>
    <w:p w14:paraId="63EF79B6" w14:textId="77777777" w:rsidR="00C36E76" w:rsidRPr="00C36E76" w:rsidRDefault="00C36E76" w:rsidP="00C36E76">
      <w:pPr>
        <w:pStyle w:val="af9"/>
        <w:numPr>
          <w:ilvl w:val="0"/>
          <w:numId w:val="3"/>
        </w:numPr>
        <w:spacing w:after="0"/>
        <w:rPr>
          <w:rFonts w:ascii="Calibri" w:hAnsi="Calibri" w:cs="Calibri"/>
          <w:sz w:val="21"/>
          <w:szCs w:val="21"/>
        </w:rPr>
      </w:pPr>
      <w:r w:rsidRPr="00C36E76">
        <w:rPr>
          <w:rFonts w:ascii="Calibri" w:hAnsi="Calibri" w:cs="Calibri"/>
          <w:sz w:val="21"/>
          <w:szCs w:val="21"/>
        </w:rPr>
        <w:t>R1-2111998</w:t>
      </w:r>
      <w:r w:rsidRPr="00C36E76">
        <w:rPr>
          <w:rFonts w:ascii="Calibri" w:hAnsi="Calibri" w:cs="Calibri"/>
          <w:sz w:val="21"/>
          <w:szCs w:val="21"/>
        </w:rPr>
        <w:tab/>
        <w:t>Discussion on inter-UE coordination for Mode 2 enhancements</w:t>
      </w:r>
      <w:r w:rsidRPr="00C36E76">
        <w:rPr>
          <w:rFonts w:ascii="Calibri" w:hAnsi="Calibri" w:cs="Calibri"/>
          <w:sz w:val="21"/>
          <w:szCs w:val="21"/>
        </w:rPr>
        <w:tab/>
        <w:t>ETRI</w:t>
      </w:r>
    </w:p>
    <w:p w14:paraId="751D16AD" w14:textId="77777777" w:rsidR="00C36E76" w:rsidRPr="00C36E76" w:rsidRDefault="00C36E76" w:rsidP="00C36E76">
      <w:pPr>
        <w:pStyle w:val="af9"/>
        <w:numPr>
          <w:ilvl w:val="0"/>
          <w:numId w:val="3"/>
        </w:numPr>
        <w:spacing w:after="0"/>
        <w:rPr>
          <w:rFonts w:ascii="Calibri" w:hAnsi="Calibri" w:cs="Calibri"/>
          <w:sz w:val="21"/>
          <w:szCs w:val="21"/>
        </w:rPr>
      </w:pPr>
      <w:r w:rsidRPr="00C36E76">
        <w:rPr>
          <w:rFonts w:ascii="Calibri" w:hAnsi="Calibri" w:cs="Calibri"/>
          <w:sz w:val="21"/>
          <w:szCs w:val="21"/>
        </w:rPr>
        <w:t>R1-2112025</w:t>
      </w:r>
      <w:r w:rsidRPr="00C36E76">
        <w:rPr>
          <w:rFonts w:ascii="Calibri" w:hAnsi="Calibri" w:cs="Calibri"/>
          <w:sz w:val="21"/>
          <w:szCs w:val="21"/>
        </w:rPr>
        <w:tab/>
        <w:t>Discussion on inter-UE coordination for mode 2 enhancements</w:t>
      </w:r>
      <w:r w:rsidRPr="00C36E76">
        <w:rPr>
          <w:rFonts w:ascii="Calibri" w:hAnsi="Calibri" w:cs="Calibri"/>
          <w:sz w:val="21"/>
          <w:szCs w:val="21"/>
        </w:rPr>
        <w:tab/>
        <w:t>Sharp</w:t>
      </w:r>
    </w:p>
    <w:p w14:paraId="77FBE9B3" w14:textId="77777777" w:rsidR="00C36E76" w:rsidRPr="00C36E76" w:rsidRDefault="00C36E76" w:rsidP="00C36E76">
      <w:pPr>
        <w:pStyle w:val="af9"/>
        <w:numPr>
          <w:ilvl w:val="0"/>
          <w:numId w:val="3"/>
        </w:numPr>
        <w:spacing w:after="0"/>
        <w:rPr>
          <w:rFonts w:ascii="Calibri" w:hAnsi="Calibri" w:cs="Calibri"/>
          <w:sz w:val="21"/>
          <w:szCs w:val="21"/>
        </w:rPr>
      </w:pPr>
      <w:r w:rsidRPr="00C36E76">
        <w:rPr>
          <w:rFonts w:ascii="Calibri" w:hAnsi="Calibri" w:cs="Calibri"/>
          <w:sz w:val="21"/>
          <w:szCs w:val="21"/>
        </w:rPr>
        <w:t>R1-2112034</w:t>
      </w:r>
      <w:r w:rsidRPr="00C36E76">
        <w:rPr>
          <w:rFonts w:ascii="Calibri" w:hAnsi="Calibri" w:cs="Calibri"/>
          <w:sz w:val="21"/>
          <w:szCs w:val="21"/>
        </w:rPr>
        <w:tab/>
        <w:t xml:space="preserve">Inter-UE Coordination for NR SL Mode 2 Enhancement </w:t>
      </w:r>
      <w:r w:rsidRPr="00C36E76">
        <w:rPr>
          <w:rFonts w:ascii="Calibri" w:hAnsi="Calibri" w:cs="Calibri"/>
          <w:sz w:val="21"/>
          <w:szCs w:val="21"/>
        </w:rPr>
        <w:tab/>
      </w:r>
      <w:proofErr w:type="spellStart"/>
      <w:r w:rsidRPr="00C36E76">
        <w:rPr>
          <w:rFonts w:ascii="Calibri" w:hAnsi="Calibri" w:cs="Calibri"/>
          <w:sz w:val="21"/>
          <w:szCs w:val="21"/>
        </w:rPr>
        <w:t>Convida</w:t>
      </w:r>
      <w:proofErr w:type="spellEnd"/>
      <w:r w:rsidRPr="00C36E76">
        <w:rPr>
          <w:rFonts w:ascii="Calibri" w:hAnsi="Calibri" w:cs="Calibri"/>
          <w:sz w:val="21"/>
          <w:szCs w:val="21"/>
        </w:rPr>
        <w:t xml:space="preserve"> Wireless</w:t>
      </w:r>
    </w:p>
    <w:p w14:paraId="164165CD" w14:textId="77777777" w:rsidR="00C36E76" w:rsidRPr="00C36E76" w:rsidRDefault="00C36E76" w:rsidP="00C36E76">
      <w:pPr>
        <w:pStyle w:val="af9"/>
        <w:numPr>
          <w:ilvl w:val="0"/>
          <w:numId w:val="3"/>
        </w:numPr>
        <w:spacing w:after="0"/>
        <w:rPr>
          <w:rFonts w:ascii="Calibri" w:hAnsi="Calibri" w:cs="Calibri"/>
          <w:sz w:val="21"/>
          <w:szCs w:val="21"/>
        </w:rPr>
      </w:pPr>
      <w:r w:rsidRPr="00C36E76">
        <w:rPr>
          <w:rFonts w:ascii="Calibri" w:hAnsi="Calibri" w:cs="Calibri"/>
          <w:sz w:val="21"/>
          <w:szCs w:val="21"/>
        </w:rPr>
        <w:t>R1-2112043</w:t>
      </w:r>
      <w:r w:rsidRPr="00C36E76">
        <w:rPr>
          <w:rFonts w:ascii="Calibri" w:hAnsi="Calibri" w:cs="Calibri"/>
          <w:sz w:val="21"/>
          <w:szCs w:val="21"/>
        </w:rPr>
        <w:tab/>
        <w:t>Discussion on V2X mode 2 enhancements</w:t>
      </w:r>
      <w:r w:rsidRPr="00C36E76">
        <w:rPr>
          <w:rFonts w:ascii="Calibri" w:hAnsi="Calibri" w:cs="Calibri"/>
          <w:sz w:val="21"/>
          <w:szCs w:val="21"/>
        </w:rPr>
        <w:tab/>
      </w:r>
      <w:proofErr w:type="spellStart"/>
      <w:r w:rsidRPr="00C36E76">
        <w:rPr>
          <w:rFonts w:ascii="Calibri" w:hAnsi="Calibri" w:cs="Calibri"/>
          <w:sz w:val="21"/>
          <w:szCs w:val="21"/>
        </w:rPr>
        <w:t>ASUSTeK</w:t>
      </w:r>
      <w:proofErr w:type="spellEnd"/>
    </w:p>
    <w:p w14:paraId="65EB20FE" w14:textId="77777777" w:rsidR="00C36E76" w:rsidRPr="00C36E76" w:rsidRDefault="00C36E76" w:rsidP="00C36E76">
      <w:pPr>
        <w:pStyle w:val="af9"/>
        <w:numPr>
          <w:ilvl w:val="0"/>
          <w:numId w:val="3"/>
        </w:numPr>
        <w:spacing w:after="0"/>
        <w:rPr>
          <w:rFonts w:ascii="Calibri" w:hAnsi="Calibri" w:cs="Calibri"/>
          <w:sz w:val="21"/>
          <w:szCs w:val="21"/>
        </w:rPr>
      </w:pPr>
      <w:r w:rsidRPr="00C36E76">
        <w:rPr>
          <w:rFonts w:ascii="Calibri" w:hAnsi="Calibri" w:cs="Calibri"/>
          <w:sz w:val="21"/>
          <w:szCs w:val="21"/>
        </w:rPr>
        <w:t>R1-2112127</w:t>
      </w:r>
      <w:r w:rsidRPr="00C36E76">
        <w:rPr>
          <w:rFonts w:ascii="Calibri" w:hAnsi="Calibri" w:cs="Calibri"/>
          <w:sz w:val="21"/>
          <w:szCs w:val="21"/>
        </w:rPr>
        <w:tab/>
        <w:t>Resource allocation for reliability and latency enhancements</w:t>
      </w:r>
      <w:r w:rsidRPr="00C36E76">
        <w:rPr>
          <w:rFonts w:ascii="Calibri" w:hAnsi="Calibri" w:cs="Calibri"/>
          <w:sz w:val="21"/>
          <w:szCs w:val="21"/>
        </w:rPr>
        <w:tab/>
        <w:t>NTT DOCOMO, INC.</w:t>
      </w:r>
    </w:p>
    <w:p w14:paraId="085DA0F8" w14:textId="77777777" w:rsidR="00C36E76" w:rsidRPr="00C36E76" w:rsidRDefault="00C36E76" w:rsidP="00C36E76">
      <w:pPr>
        <w:pStyle w:val="af9"/>
        <w:numPr>
          <w:ilvl w:val="0"/>
          <w:numId w:val="3"/>
        </w:numPr>
        <w:spacing w:after="0"/>
        <w:rPr>
          <w:rFonts w:ascii="Calibri" w:hAnsi="Calibri" w:cs="Calibri"/>
          <w:sz w:val="21"/>
          <w:szCs w:val="21"/>
        </w:rPr>
      </w:pPr>
      <w:r w:rsidRPr="00C36E76">
        <w:rPr>
          <w:rFonts w:ascii="Calibri" w:hAnsi="Calibri" w:cs="Calibri"/>
          <w:sz w:val="21"/>
          <w:szCs w:val="21"/>
        </w:rPr>
        <w:t>R1-2112165</w:t>
      </w:r>
      <w:r w:rsidRPr="00C36E76">
        <w:rPr>
          <w:rFonts w:ascii="Calibri" w:hAnsi="Calibri" w:cs="Calibri"/>
          <w:sz w:val="21"/>
          <w:szCs w:val="21"/>
        </w:rPr>
        <w:tab/>
        <w:t>Inter-UE coordination for Mode 2 enhancements</w:t>
      </w:r>
      <w:r w:rsidRPr="00C36E76">
        <w:rPr>
          <w:rFonts w:ascii="Calibri" w:hAnsi="Calibri" w:cs="Calibri"/>
          <w:sz w:val="21"/>
          <w:szCs w:val="21"/>
        </w:rPr>
        <w:tab/>
        <w:t>Lenovo, Motorola Mobility</w:t>
      </w:r>
    </w:p>
    <w:p w14:paraId="0AF504C4" w14:textId="77777777" w:rsidR="00C36E76" w:rsidRPr="00C36E76" w:rsidRDefault="00C36E76" w:rsidP="00C36E76">
      <w:pPr>
        <w:pStyle w:val="af9"/>
        <w:numPr>
          <w:ilvl w:val="0"/>
          <w:numId w:val="3"/>
        </w:numPr>
        <w:spacing w:after="0"/>
        <w:rPr>
          <w:rFonts w:ascii="Calibri" w:hAnsi="Calibri" w:cs="Calibri"/>
          <w:sz w:val="21"/>
          <w:szCs w:val="21"/>
        </w:rPr>
      </w:pPr>
      <w:r w:rsidRPr="00C36E76">
        <w:rPr>
          <w:rFonts w:ascii="Calibri" w:hAnsi="Calibri" w:cs="Calibri"/>
          <w:sz w:val="21"/>
          <w:szCs w:val="21"/>
        </w:rPr>
        <w:t>R1-2112238</w:t>
      </w:r>
      <w:r w:rsidRPr="00C36E76">
        <w:rPr>
          <w:rFonts w:ascii="Calibri" w:hAnsi="Calibri" w:cs="Calibri"/>
          <w:sz w:val="21"/>
          <w:szCs w:val="21"/>
        </w:rPr>
        <w:tab/>
        <w:t>Reliability and Latency Enhancements for Mode 2</w:t>
      </w:r>
      <w:r w:rsidRPr="00C36E76">
        <w:rPr>
          <w:rFonts w:ascii="Calibri" w:hAnsi="Calibri" w:cs="Calibri"/>
          <w:sz w:val="21"/>
          <w:szCs w:val="21"/>
        </w:rPr>
        <w:tab/>
        <w:t>Qualcomm Incorporated</w:t>
      </w:r>
    </w:p>
    <w:p w14:paraId="74C48F4B" w14:textId="77777777" w:rsidR="00C36E76" w:rsidRPr="00C36E76" w:rsidRDefault="00C36E76" w:rsidP="00C36E76">
      <w:pPr>
        <w:pStyle w:val="af9"/>
        <w:numPr>
          <w:ilvl w:val="0"/>
          <w:numId w:val="3"/>
        </w:numPr>
        <w:spacing w:after="0"/>
        <w:rPr>
          <w:rFonts w:ascii="Calibri" w:hAnsi="Calibri" w:cs="Calibri"/>
          <w:sz w:val="21"/>
          <w:szCs w:val="21"/>
        </w:rPr>
      </w:pPr>
      <w:r w:rsidRPr="00C36E76">
        <w:rPr>
          <w:rFonts w:ascii="Calibri" w:hAnsi="Calibri" w:cs="Calibri"/>
          <w:sz w:val="21"/>
          <w:szCs w:val="21"/>
        </w:rPr>
        <w:t>R1-2112318</w:t>
      </w:r>
      <w:r w:rsidRPr="00C36E76">
        <w:rPr>
          <w:rFonts w:ascii="Calibri" w:hAnsi="Calibri" w:cs="Calibri"/>
          <w:sz w:val="21"/>
          <w:szCs w:val="21"/>
        </w:rPr>
        <w:tab/>
        <w:t>Discussion on Mode 2 enhancements</w:t>
      </w:r>
      <w:r w:rsidRPr="00C36E76">
        <w:rPr>
          <w:rFonts w:ascii="Calibri" w:hAnsi="Calibri" w:cs="Calibri"/>
          <w:sz w:val="21"/>
          <w:szCs w:val="21"/>
        </w:rPr>
        <w:tab/>
        <w:t>MediaTek Inc.</w:t>
      </w:r>
    </w:p>
    <w:p w14:paraId="33BA2403" w14:textId="77777777" w:rsidR="00C36E76" w:rsidRPr="00C36E76" w:rsidRDefault="00C36E76" w:rsidP="00C36E76">
      <w:pPr>
        <w:pStyle w:val="af9"/>
        <w:numPr>
          <w:ilvl w:val="0"/>
          <w:numId w:val="3"/>
        </w:numPr>
        <w:spacing w:after="0"/>
        <w:rPr>
          <w:rFonts w:ascii="Calibri" w:hAnsi="Calibri" w:cs="Calibri"/>
          <w:sz w:val="21"/>
          <w:szCs w:val="21"/>
        </w:rPr>
      </w:pPr>
      <w:r w:rsidRPr="00C36E76">
        <w:rPr>
          <w:rFonts w:ascii="Calibri" w:hAnsi="Calibri" w:cs="Calibri"/>
          <w:sz w:val="21"/>
          <w:szCs w:val="21"/>
        </w:rPr>
        <w:t>R1-2112352</w:t>
      </w:r>
      <w:r w:rsidRPr="00C36E76">
        <w:rPr>
          <w:rFonts w:ascii="Calibri" w:hAnsi="Calibri" w:cs="Calibri"/>
          <w:sz w:val="21"/>
          <w:szCs w:val="21"/>
        </w:rPr>
        <w:tab/>
        <w:t>Details on mode 2 enhancements for inter-UE coordination</w:t>
      </w:r>
      <w:r w:rsidRPr="00C36E76">
        <w:rPr>
          <w:rFonts w:ascii="Calibri" w:hAnsi="Calibri" w:cs="Calibri"/>
          <w:sz w:val="21"/>
          <w:szCs w:val="21"/>
        </w:rPr>
        <w:tab/>
        <w:t>Ericsson</w:t>
      </w:r>
    </w:p>
    <w:p w14:paraId="52A6E5B2" w14:textId="070452FF" w:rsidR="00C36E76" w:rsidRDefault="00C36E76" w:rsidP="00C36E76">
      <w:pPr>
        <w:pStyle w:val="af9"/>
        <w:numPr>
          <w:ilvl w:val="0"/>
          <w:numId w:val="3"/>
        </w:numPr>
        <w:spacing w:before="0" w:after="0" w:line="240" w:lineRule="auto"/>
        <w:rPr>
          <w:rFonts w:ascii="Calibri" w:hAnsi="Calibri" w:cs="Calibri"/>
          <w:sz w:val="21"/>
          <w:szCs w:val="21"/>
        </w:rPr>
      </w:pPr>
      <w:r w:rsidRPr="00C36E76">
        <w:rPr>
          <w:rFonts w:ascii="Calibri" w:hAnsi="Calibri" w:cs="Calibri"/>
          <w:sz w:val="21"/>
          <w:szCs w:val="21"/>
        </w:rPr>
        <w:t>R1-2112396</w:t>
      </w:r>
      <w:r w:rsidRPr="00C36E76">
        <w:rPr>
          <w:rFonts w:ascii="Calibri" w:hAnsi="Calibri" w:cs="Calibri"/>
          <w:sz w:val="21"/>
          <w:szCs w:val="21"/>
        </w:rPr>
        <w:tab/>
        <w:t>Remaining details on mode 2 inter-UE coordination</w:t>
      </w:r>
      <w:r w:rsidRPr="00C36E76">
        <w:rPr>
          <w:rFonts w:ascii="Calibri" w:hAnsi="Calibri" w:cs="Calibri"/>
          <w:sz w:val="21"/>
          <w:szCs w:val="21"/>
        </w:rPr>
        <w:tab/>
        <w:t>ROBERT BOSCH GmbH</w:t>
      </w:r>
    </w:p>
    <w:p w14:paraId="79F36628" w14:textId="77777777" w:rsidR="00932188" w:rsidRDefault="00932188">
      <w:pPr>
        <w:spacing w:after="0"/>
        <w:jc w:val="both"/>
        <w:rPr>
          <w:rFonts w:ascii="Calibri" w:hAnsi="Calibri" w:cs="Calibri"/>
          <w:sz w:val="21"/>
          <w:szCs w:val="21"/>
        </w:rPr>
      </w:pPr>
    </w:p>
    <w:p w14:paraId="09A2F98E" w14:textId="77777777" w:rsidR="00932188" w:rsidRDefault="00932188">
      <w:pPr>
        <w:spacing w:after="0"/>
        <w:jc w:val="both"/>
        <w:rPr>
          <w:rFonts w:ascii="Calibri" w:hAnsi="Calibri" w:cs="Calibri"/>
          <w:sz w:val="21"/>
          <w:szCs w:val="21"/>
        </w:rPr>
      </w:pPr>
    </w:p>
    <w:p w14:paraId="4C4C7B27" w14:textId="77777777" w:rsidR="00932188" w:rsidRDefault="0059609E" w:rsidP="00395DDE">
      <w:pPr>
        <w:pStyle w:val="af9"/>
        <w:widowControl/>
        <w:numPr>
          <w:ilvl w:val="0"/>
          <w:numId w:val="49"/>
        </w:numPr>
        <w:outlineLvl w:val="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Appendix</w:t>
      </w:r>
    </w:p>
    <w:p w14:paraId="2D1D5458" w14:textId="273465E7" w:rsidR="00932188" w:rsidRDefault="0059609E" w:rsidP="00395DDE">
      <w:pPr>
        <w:pStyle w:val="af9"/>
        <w:widowControl/>
        <w:numPr>
          <w:ilvl w:val="1"/>
          <w:numId w:val="49"/>
        </w:numPr>
        <w:outlineLvl w:val="0"/>
        <w:rPr>
          <w:rFonts w:ascii="Calibri" w:eastAsiaTheme="minorEastAsia" w:hAnsi="Calibri" w:cs="Calibri"/>
          <w:b/>
          <w:sz w:val="28"/>
          <w:szCs w:val="28"/>
        </w:rPr>
      </w:pPr>
      <w:r>
        <w:rPr>
          <w:rFonts w:ascii="Calibri" w:eastAsiaTheme="minorEastAsia" w:hAnsi="Calibri" w:cs="Calibri"/>
          <w:b/>
          <w:sz w:val="28"/>
          <w:szCs w:val="28"/>
        </w:rPr>
        <w:t>Conclusions made in RAN1#103-e meeting</w:t>
      </w:r>
    </w:p>
    <w:p w14:paraId="59399141" w14:textId="77777777" w:rsidR="00932188" w:rsidRDefault="00932188">
      <w:pPr>
        <w:spacing w:after="0"/>
        <w:jc w:val="both"/>
        <w:rPr>
          <w:rFonts w:eastAsiaTheme="minorEastAsia"/>
          <w:color w:val="1F497D"/>
          <w:lang w:eastAsia="ko-KR"/>
        </w:rPr>
      </w:pPr>
    </w:p>
    <w:p w14:paraId="108649ED" w14:textId="77777777" w:rsidR="00932188" w:rsidRDefault="0059609E">
      <w:pPr>
        <w:pStyle w:val="af9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b/>
          <w:bCs/>
          <w:i/>
          <w:sz w:val="21"/>
          <w:szCs w:val="21"/>
          <w:u w:val="single"/>
        </w:rPr>
      </w:pPr>
      <w:r>
        <w:rPr>
          <w:rFonts w:ascii="Times New Roman" w:hAnsi="Times New Roman"/>
          <w:b/>
          <w:bCs/>
          <w:i/>
          <w:sz w:val="21"/>
          <w:szCs w:val="21"/>
          <w:u w:val="single"/>
        </w:rPr>
        <w:t>Conclusion</w:t>
      </w:r>
      <w:r>
        <w:rPr>
          <w:rFonts w:ascii="Times New Roman" w:hAnsi="Times New Roman"/>
          <w:bCs/>
          <w:i/>
          <w:sz w:val="21"/>
          <w:szCs w:val="21"/>
        </w:rPr>
        <w:t>:</w:t>
      </w:r>
    </w:p>
    <w:p w14:paraId="0ACEBE60" w14:textId="77777777" w:rsidR="00932188" w:rsidRDefault="0059609E">
      <w:pPr>
        <w:pStyle w:val="af9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The schemes of inter-UE coordination in Mode 2 are categorized as being based on the following types of “A set of resources” sent by UE-A to UE-B:</w:t>
      </w:r>
    </w:p>
    <w:p w14:paraId="386A21F9" w14:textId="77777777" w:rsidR="00932188" w:rsidRDefault="0059609E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UE-A sends to UE-B the set of resources preferred for UE-B’s transmission</w:t>
      </w:r>
    </w:p>
    <w:p w14:paraId="5AA610AB" w14:textId="77777777" w:rsidR="00932188" w:rsidRDefault="0059609E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e.g., based on its sensing result</w:t>
      </w:r>
    </w:p>
    <w:p w14:paraId="2FDA4757" w14:textId="77777777" w:rsidR="00932188" w:rsidRDefault="0059609E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UE-A sends to UE-B the set of resources not preferred for UE-B’s transmission</w:t>
      </w:r>
    </w:p>
    <w:p w14:paraId="63EF9890" w14:textId="77777777" w:rsidR="00932188" w:rsidRDefault="0059609E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e.g., based on its sensing result and/or expected/potential resource conflict</w:t>
      </w:r>
    </w:p>
    <w:p w14:paraId="79BCC2D9" w14:textId="77777777" w:rsidR="00932188" w:rsidRDefault="0059609E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UE-A sends to UE-B the set of resource where the resource conflict is detected</w:t>
      </w:r>
    </w:p>
    <w:p w14:paraId="598BE64F" w14:textId="77777777" w:rsidR="00932188" w:rsidRDefault="0059609E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FFS: details of resource conflict, e.g., including type of resource conflict</w:t>
      </w:r>
    </w:p>
    <w:p w14:paraId="670F38B1" w14:textId="77777777" w:rsidR="00932188" w:rsidRDefault="0059609E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FFS: details of sensing operation at UE-A side</w:t>
      </w:r>
    </w:p>
    <w:p w14:paraId="4DFECFE4" w14:textId="77777777" w:rsidR="00932188" w:rsidRDefault="0059609E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FFS: which type(s) of resource set information is(are) beneficial/feasible to which cast type(s)</w:t>
      </w:r>
    </w:p>
    <w:p w14:paraId="437A45C1" w14:textId="77777777" w:rsidR="00932188" w:rsidRDefault="0059609E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Note: these different types may be used in combination with each other</w:t>
      </w:r>
    </w:p>
    <w:p w14:paraId="44D2D47B" w14:textId="77777777" w:rsidR="00932188" w:rsidRDefault="0059609E">
      <w:pPr>
        <w:pStyle w:val="af9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From RAN1 perspective, further study on the feasibility/benefit of inter-UE coordination is required</w:t>
      </w:r>
    </w:p>
    <w:p w14:paraId="672E4494" w14:textId="77777777" w:rsidR="00932188" w:rsidRDefault="0059609E">
      <w:pPr>
        <w:pStyle w:val="af9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 xml:space="preserve">Send </w:t>
      </w:r>
      <w:proofErr w:type="gramStart"/>
      <w:r>
        <w:rPr>
          <w:rFonts w:ascii="Times New Roman" w:hAnsi="Times New Roman"/>
          <w:i/>
          <w:sz w:val="21"/>
          <w:szCs w:val="21"/>
        </w:rPr>
        <w:t>an</w:t>
      </w:r>
      <w:proofErr w:type="gramEnd"/>
      <w:r>
        <w:rPr>
          <w:rFonts w:ascii="Times New Roman" w:hAnsi="Times New Roman"/>
          <w:i/>
          <w:sz w:val="21"/>
          <w:szCs w:val="21"/>
        </w:rPr>
        <w:t xml:space="preserve"> LS to RAN plenary</w:t>
      </w:r>
    </w:p>
    <w:p w14:paraId="7509D00F" w14:textId="77777777" w:rsidR="00932188" w:rsidRDefault="0059609E">
      <w:pPr>
        <w:pStyle w:val="af9"/>
        <w:widowControl/>
        <w:numPr>
          <w:ilvl w:val="2"/>
          <w:numId w:val="2"/>
        </w:numPr>
        <w:spacing w:before="0" w:after="0" w:line="240" w:lineRule="auto"/>
      </w:pPr>
      <w:r>
        <w:rPr>
          <w:rFonts w:ascii="Times New Roman" w:hAnsi="Times New Roman"/>
          <w:i/>
          <w:sz w:val="21"/>
          <w:szCs w:val="21"/>
        </w:rPr>
        <w:t xml:space="preserve">Final LS in </w:t>
      </w:r>
      <w:r>
        <w:rPr>
          <w:rStyle w:val="InternetLink"/>
          <w:rFonts w:ascii="Times New Roman" w:hAnsi="Times New Roman"/>
          <w:i/>
          <w:sz w:val="21"/>
          <w:szCs w:val="21"/>
          <w:highlight w:val="green"/>
        </w:rPr>
        <w:t>R1-2009841</w:t>
      </w:r>
    </w:p>
    <w:p w14:paraId="147FB7AD" w14:textId="77777777" w:rsidR="00932188" w:rsidRDefault="00932188">
      <w:pPr>
        <w:spacing w:after="0"/>
        <w:jc w:val="both"/>
        <w:rPr>
          <w:color w:val="1F497D"/>
          <w:lang w:eastAsia="ko-KR"/>
        </w:rPr>
      </w:pPr>
    </w:p>
    <w:p w14:paraId="02B634CE" w14:textId="77777777" w:rsidR="00932188" w:rsidRDefault="0059609E">
      <w:pPr>
        <w:pStyle w:val="af9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b/>
          <w:bCs/>
          <w:i/>
          <w:sz w:val="21"/>
          <w:szCs w:val="21"/>
          <w:u w:val="single"/>
        </w:rPr>
      </w:pPr>
      <w:r>
        <w:rPr>
          <w:rFonts w:ascii="Times New Roman" w:hAnsi="Times New Roman"/>
          <w:b/>
          <w:bCs/>
          <w:i/>
          <w:sz w:val="21"/>
          <w:szCs w:val="21"/>
          <w:u w:val="single"/>
        </w:rPr>
        <w:t>Conclusion</w:t>
      </w:r>
      <w:r>
        <w:rPr>
          <w:rFonts w:ascii="Times New Roman" w:hAnsi="Times New Roman"/>
          <w:bCs/>
          <w:i/>
          <w:sz w:val="21"/>
          <w:szCs w:val="21"/>
        </w:rPr>
        <w:t>:</w:t>
      </w:r>
    </w:p>
    <w:p w14:paraId="231464DB" w14:textId="77777777" w:rsidR="00932188" w:rsidRDefault="0059609E">
      <w:pPr>
        <w:pStyle w:val="af9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For the schemes of inter-UE coordination identified as feasible/beneficial, at least the following aspects are further discussed.</w:t>
      </w:r>
    </w:p>
    <w:p w14:paraId="606DEADE" w14:textId="77777777" w:rsidR="00932188" w:rsidRDefault="0059609E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 xml:space="preserve">How/when UE-A determines the contents </w:t>
      </w:r>
      <w:proofErr w:type="gramStart"/>
      <w:r>
        <w:rPr>
          <w:rFonts w:ascii="Times New Roman" w:hAnsi="Times New Roman"/>
          <w:i/>
          <w:sz w:val="21"/>
          <w:szCs w:val="21"/>
        </w:rPr>
        <w:t>of ”A</w:t>
      </w:r>
      <w:proofErr w:type="gramEnd"/>
      <w:r>
        <w:rPr>
          <w:rFonts w:ascii="Times New Roman" w:hAnsi="Times New Roman"/>
          <w:i/>
          <w:sz w:val="21"/>
          <w:szCs w:val="21"/>
        </w:rPr>
        <w:t xml:space="preserve"> set of resources”, including consideration of UL scheduling</w:t>
      </w:r>
    </w:p>
    <w:p w14:paraId="73D83829" w14:textId="77777777" w:rsidR="00932188" w:rsidRDefault="0059609E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 xml:space="preserve">When UE-A </w:t>
      </w:r>
      <w:proofErr w:type="gramStart"/>
      <w:r>
        <w:rPr>
          <w:rFonts w:ascii="Times New Roman" w:hAnsi="Times New Roman"/>
          <w:i/>
          <w:sz w:val="21"/>
          <w:szCs w:val="21"/>
        </w:rPr>
        <w:t>sends ”A</w:t>
      </w:r>
      <w:proofErr w:type="gramEnd"/>
      <w:r>
        <w:rPr>
          <w:rFonts w:ascii="Times New Roman" w:hAnsi="Times New Roman"/>
          <w:i/>
          <w:sz w:val="21"/>
          <w:szCs w:val="21"/>
        </w:rPr>
        <w:t xml:space="preserve"> set of resources” to UE-B, including which UE(s) sends it</w:t>
      </w:r>
    </w:p>
    <w:p w14:paraId="48EF8437" w14:textId="77777777" w:rsidR="00932188" w:rsidRDefault="0059609E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How UE-A and UE-B are determined</w:t>
      </w:r>
    </w:p>
    <w:p w14:paraId="27B00D9F" w14:textId="77777777" w:rsidR="00932188" w:rsidRDefault="0059609E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 xml:space="preserve">How UE-A </w:t>
      </w:r>
      <w:proofErr w:type="gramStart"/>
      <w:r>
        <w:rPr>
          <w:rFonts w:ascii="Times New Roman" w:hAnsi="Times New Roman"/>
          <w:i/>
          <w:sz w:val="21"/>
          <w:szCs w:val="21"/>
        </w:rPr>
        <w:t>sends ”A</w:t>
      </w:r>
      <w:proofErr w:type="gramEnd"/>
      <w:r>
        <w:rPr>
          <w:rFonts w:ascii="Times New Roman" w:hAnsi="Times New Roman"/>
          <w:i/>
          <w:sz w:val="21"/>
          <w:szCs w:val="21"/>
        </w:rPr>
        <w:t xml:space="preserve"> set of resources” to UE-B, including container used for carrying it, implicitly or explicitly or both</w:t>
      </w:r>
    </w:p>
    <w:p w14:paraId="280745DC" w14:textId="77777777" w:rsidR="00932188" w:rsidRDefault="0059609E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lastRenderedPageBreak/>
        <w:t>How/when/whether UE-B receives “A set of resources” and takes it into account in the resource selection for its own transmission</w:t>
      </w:r>
    </w:p>
    <w:p w14:paraId="3A0FCC22" w14:textId="77777777" w:rsidR="00932188" w:rsidRDefault="0059609E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How/whether to define the relationship between support/signaling of inter-UE coordination and cast type</w:t>
      </w:r>
    </w:p>
    <w:p w14:paraId="0B170B92" w14:textId="77777777" w:rsidR="00932188" w:rsidRDefault="00932188">
      <w:pPr>
        <w:pStyle w:val="af9"/>
        <w:widowControl/>
        <w:spacing w:before="0" w:after="0" w:line="240" w:lineRule="auto"/>
        <w:ind w:left="1600" w:firstLine="0"/>
        <w:rPr>
          <w:rFonts w:ascii="Times New Roman" w:hAnsi="Times New Roman"/>
          <w:i/>
          <w:sz w:val="22"/>
        </w:rPr>
      </w:pPr>
    </w:p>
    <w:p w14:paraId="0E23A401" w14:textId="77777777" w:rsidR="00932188" w:rsidRDefault="00932188">
      <w:pPr>
        <w:pStyle w:val="af9"/>
        <w:widowControl/>
        <w:spacing w:before="0" w:after="0" w:line="240" w:lineRule="auto"/>
        <w:ind w:left="1200" w:firstLine="0"/>
        <w:rPr>
          <w:rFonts w:ascii="Calibri" w:hAnsi="Calibri" w:cs="Calibri"/>
          <w:sz w:val="21"/>
          <w:szCs w:val="21"/>
        </w:rPr>
      </w:pPr>
    </w:p>
    <w:p w14:paraId="0857642D" w14:textId="2F032879" w:rsidR="00932188" w:rsidRDefault="0059609E" w:rsidP="00395DDE">
      <w:pPr>
        <w:pStyle w:val="af9"/>
        <w:widowControl/>
        <w:numPr>
          <w:ilvl w:val="1"/>
          <w:numId w:val="49"/>
        </w:numPr>
        <w:outlineLvl w:val="0"/>
        <w:rPr>
          <w:rFonts w:ascii="Calibri" w:eastAsiaTheme="minorEastAsia" w:hAnsi="Calibri" w:cs="Calibri"/>
          <w:b/>
          <w:sz w:val="28"/>
          <w:szCs w:val="28"/>
        </w:rPr>
      </w:pPr>
      <w:r>
        <w:rPr>
          <w:rFonts w:ascii="Calibri" w:eastAsiaTheme="minorEastAsia" w:hAnsi="Calibri" w:cs="Calibri"/>
          <w:b/>
          <w:sz w:val="28"/>
          <w:szCs w:val="28"/>
        </w:rPr>
        <w:t>Conclusions made in RAN1#104-e meeting</w:t>
      </w:r>
    </w:p>
    <w:p w14:paraId="1BAAD376" w14:textId="77777777" w:rsidR="00932188" w:rsidRDefault="00932188">
      <w:pPr>
        <w:spacing w:after="0"/>
        <w:jc w:val="both"/>
        <w:rPr>
          <w:rFonts w:ascii="Calibri" w:hAnsi="Calibri" w:cs="Calibri"/>
          <w:sz w:val="21"/>
          <w:szCs w:val="21"/>
        </w:rPr>
      </w:pPr>
    </w:p>
    <w:p w14:paraId="037F29CA" w14:textId="77777777" w:rsidR="00932188" w:rsidRDefault="0059609E">
      <w:pPr>
        <w:pStyle w:val="af9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bCs/>
          <w:i/>
          <w:sz w:val="21"/>
          <w:szCs w:val="21"/>
        </w:rPr>
      </w:pPr>
      <w:r>
        <w:rPr>
          <w:rFonts w:ascii="Times New Roman" w:hAnsi="Times New Roman"/>
          <w:b/>
          <w:bCs/>
          <w:i/>
          <w:sz w:val="21"/>
          <w:szCs w:val="21"/>
          <w:u w:val="single"/>
        </w:rPr>
        <w:t>Conclusion</w:t>
      </w:r>
      <w:r>
        <w:rPr>
          <w:rFonts w:ascii="Times New Roman" w:hAnsi="Times New Roman"/>
          <w:bCs/>
          <w:i/>
          <w:sz w:val="21"/>
          <w:szCs w:val="21"/>
        </w:rPr>
        <w:t>:</w:t>
      </w:r>
    </w:p>
    <w:p w14:paraId="4072EEA5" w14:textId="77777777" w:rsidR="00932188" w:rsidRDefault="0059609E">
      <w:pPr>
        <w:pStyle w:val="af9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RAN1 concludes that the inter-UE coordination in Mode 2 is feasible, and is beneficial (e.g., reliability, etc.) compared to Rel-16 Mode 2 RA, and thus recommends specification of the feature.</w:t>
      </w:r>
    </w:p>
    <w:p w14:paraId="1439F5A1" w14:textId="77777777" w:rsidR="00932188" w:rsidRDefault="0059609E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</w:rPr>
      </w:pPr>
      <w:r>
        <w:rPr>
          <w:rFonts w:ascii="Times New Roman" w:hAnsi="Times New Roman"/>
          <w:i/>
          <w:sz w:val="21"/>
          <w:szCs w:val="21"/>
        </w:rPr>
        <w:t>The detailed observations can be found in the attachment of the LS</w:t>
      </w:r>
    </w:p>
    <w:p w14:paraId="0E90D21F" w14:textId="77777777" w:rsidR="00932188" w:rsidRDefault="00932188">
      <w:pPr>
        <w:spacing w:after="0"/>
        <w:jc w:val="both"/>
        <w:rPr>
          <w:sz w:val="22"/>
          <w:szCs w:val="22"/>
        </w:rPr>
      </w:pPr>
    </w:p>
    <w:p w14:paraId="64D99E51" w14:textId="77777777" w:rsidR="00932188" w:rsidRDefault="0059609E">
      <w:pPr>
        <w:pStyle w:val="af9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</w:pPr>
      <w:r>
        <w:rPr>
          <w:rFonts w:ascii="Times New Roman" w:hAnsi="Times New Roman"/>
          <w:i/>
          <w:sz w:val="21"/>
          <w:szCs w:val="21"/>
          <w:lang w:eastAsia="x-none"/>
        </w:rPr>
        <w:t xml:space="preserve">Draft LS in </w:t>
      </w:r>
      <w:r>
        <w:rPr>
          <w:rStyle w:val="InternetLink"/>
          <w:rFonts w:ascii="Times New Roman" w:hAnsi="Times New Roman"/>
          <w:i/>
          <w:sz w:val="21"/>
          <w:szCs w:val="21"/>
        </w:rPr>
        <w:t>R1-2102165</w:t>
      </w:r>
      <w:r>
        <w:rPr>
          <w:rFonts w:ascii="Times New Roman" w:hAnsi="Times New Roman"/>
          <w:i/>
          <w:sz w:val="21"/>
          <w:szCs w:val="21"/>
          <w:lang w:eastAsia="x-none"/>
        </w:rPr>
        <w:t xml:space="preserve">, along with the attachment </w:t>
      </w:r>
      <w:r>
        <w:rPr>
          <w:rStyle w:val="InternetLink"/>
          <w:rFonts w:ascii="Times New Roman" w:hAnsi="Times New Roman"/>
          <w:i/>
          <w:sz w:val="21"/>
          <w:szCs w:val="21"/>
        </w:rPr>
        <w:t>R1-2102166</w:t>
      </w:r>
      <w:r>
        <w:rPr>
          <w:rFonts w:ascii="Times New Roman" w:hAnsi="Times New Roman"/>
          <w:i/>
          <w:sz w:val="21"/>
          <w:szCs w:val="21"/>
          <w:lang w:eastAsia="x-none"/>
        </w:rPr>
        <w:t xml:space="preserve">, is approved (with a typo fix) </w:t>
      </w:r>
    </w:p>
    <w:p w14:paraId="0B9B65F7" w14:textId="77777777" w:rsidR="00932188" w:rsidRDefault="0059609E">
      <w:pPr>
        <w:pStyle w:val="af9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sz w:val="21"/>
          <w:szCs w:val="21"/>
          <w:lang w:eastAsia="x-none"/>
        </w:rPr>
      </w:pPr>
      <w:r>
        <w:rPr>
          <w:rFonts w:ascii="Times New Roman" w:hAnsi="Times New Roman"/>
          <w:i/>
          <w:sz w:val="21"/>
          <w:szCs w:val="21"/>
          <w:lang w:eastAsia="x-none"/>
        </w:rPr>
        <w:t xml:space="preserve">Final LS in </w:t>
      </w:r>
      <w:r>
        <w:rPr>
          <w:rFonts w:ascii="Times New Roman" w:hAnsi="Times New Roman"/>
          <w:i/>
          <w:sz w:val="21"/>
          <w:szCs w:val="21"/>
          <w:highlight w:val="green"/>
          <w:lang w:eastAsia="x-none"/>
        </w:rPr>
        <w:t>R1-2102168</w:t>
      </w:r>
    </w:p>
    <w:p w14:paraId="63A374B8" w14:textId="77777777" w:rsidR="00932188" w:rsidRDefault="00932188">
      <w:pPr>
        <w:pStyle w:val="af9"/>
        <w:widowControl/>
        <w:spacing w:before="0" w:after="0" w:line="240" w:lineRule="auto"/>
        <w:ind w:left="1200" w:firstLine="0"/>
        <w:rPr>
          <w:rFonts w:ascii="Times New Roman" w:hAnsi="Times New Roman"/>
          <w:i/>
          <w:sz w:val="22"/>
          <w:lang w:eastAsia="x-none"/>
        </w:rPr>
      </w:pPr>
    </w:p>
    <w:p w14:paraId="10C19555" w14:textId="77777777" w:rsidR="00932188" w:rsidRDefault="00932188">
      <w:pPr>
        <w:spacing w:after="0"/>
        <w:jc w:val="both"/>
        <w:rPr>
          <w:rFonts w:ascii="Calibri" w:hAnsi="Calibri" w:cs="Calibri"/>
          <w:sz w:val="21"/>
          <w:szCs w:val="21"/>
        </w:rPr>
      </w:pPr>
    </w:p>
    <w:p w14:paraId="6D8A933A" w14:textId="097A2C53" w:rsidR="00932188" w:rsidRDefault="0059609E" w:rsidP="00395DDE">
      <w:pPr>
        <w:pStyle w:val="af9"/>
        <w:widowControl/>
        <w:numPr>
          <w:ilvl w:val="1"/>
          <w:numId w:val="49"/>
        </w:numPr>
        <w:outlineLvl w:val="0"/>
        <w:rPr>
          <w:rFonts w:ascii="Calibri" w:eastAsiaTheme="minorEastAsia" w:hAnsi="Calibri" w:cs="Calibri"/>
          <w:b/>
          <w:sz w:val="28"/>
          <w:szCs w:val="28"/>
        </w:rPr>
      </w:pPr>
      <w:r>
        <w:rPr>
          <w:rFonts w:ascii="Calibri" w:eastAsiaTheme="minorEastAsia" w:hAnsi="Calibri" w:cs="Calibri"/>
          <w:b/>
          <w:sz w:val="28"/>
          <w:szCs w:val="28"/>
        </w:rPr>
        <w:t>Agreements made in RAN1#104bis-e meeting</w:t>
      </w:r>
    </w:p>
    <w:p w14:paraId="783EFE7F" w14:textId="77777777" w:rsidR="00932188" w:rsidRDefault="00932188">
      <w:pPr>
        <w:spacing w:after="0"/>
        <w:jc w:val="both"/>
        <w:rPr>
          <w:rFonts w:ascii="Calibri" w:hAnsi="Calibri" w:cs="Calibri"/>
          <w:sz w:val="21"/>
          <w:szCs w:val="21"/>
        </w:rPr>
      </w:pPr>
    </w:p>
    <w:p w14:paraId="23B633AB" w14:textId="77777777" w:rsidR="00932188" w:rsidRDefault="0059609E">
      <w:pPr>
        <w:pStyle w:val="af9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eastAsia="Times New Roman" w:hAnsi="Times New Roman"/>
          <w:bCs/>
          <w:i/>
          <w:iCs/>
          <w:sz w:val="21"/>
          <w:szCs w:val="21"/>
        </w:rPr>
      </w:pPr>
      <w:r>
        <w:rPr>
          <w:rFonts w:ascii="Times New Roman" w:eastAsia="Times New Roman" w:hAnsi="Times New Roman"/>
          <w:bCs/>
          <w:i/>
          <w:iCs/>
          <w:sz w:val="21"/>
          <w:szCs w:val="21"/>
          <w:highlight w:val="green"/>
        </w:rPr>
        <w:t>Agreement</w:t>
      </w:r>
      <w:r>
        <w:rPr>
          <w:rFonts w:ascii="Times New Roman" w:eastAsia="Times New Roman" w:hAnsi="Times New Roman"/>
          <w:bCs/>
          <w:i/>
          <w:iCs/>
          <w:sz w:val="21"/>
          <w:szCs w:val="21"/>
        </w:rPr>
        <w:t>:</w:t>
      </w:r>
    </w:p>
    <w:p w14:paraId="1FE8DF65" w14:textId="77777777" w:rsidR="00932188" w:rsidRDefault="0059609E">
      <w:pPr>
        <w:pStyle w:val="af9"/>
        <w:widowControl/>
        <w:numPr>
          <w:ilvl w:val="1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Support the following schemes of inter-UE coordination in Mode 2:</w:t>
      </w:r>
    </w:p>
    <w:p w14:paraId="43CEE8FA" w14:textId="77777777" w:rsidR="00932188" w:rsidRDefault="0059609E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 xml:space="preserve">Inter-UE Coordination Scheme 1: </w:t>
      </w:r>
    </w:p>
    <w:p w14:paraId="73CC9D01" w14:textId="77777777" w:rsidR="00932188" w:rsidRDefault="0059609E">
      <w:pPr>
        <w:pStyle w:val="af9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The coordination information sent from UE-A to UE-B is the set of resources preferred and/or non-preferred for UE-B’s transmission</w:t>
      </w:r>
    </w:p>
    <w:p w14:paraId="0BB01592" w14:textId="77777777" w:rsidR="00932188" w:rsidRDefault="0059609E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 xml:space="preserve">FFS details including a possibility of down-selection between the preferred resource set and the non-preferred resource set, </w:t>
      </w:r>
      <w:proofErr w:type="gramStart"/>
      <w:r>
        <w:rPr>
          <w:rFonts w:ascii="Times New Roman" w:hAnsi="Times New Roman"/>
          <w:i/>
          <w:iCs/>
          <w:sz w:val="21"/>
          <w:szCs w:val="21"/>
        </w:rPr>
        <w:t>whether or not</w:t>
      </w:r>
      <w:proofErr w:type="gramEnd"/>
      <w:r>
        <w:rPr>
          <w:rFonts w:ascii="Times New Roman" w:hAnsi="Times New Roman"/>
          <w:i/>
          <w:iCs/>
          <w:sz w:val="21"/>
          <w:szCs w:val="21"/>
        </w:rPr>
        <w:t xml:space="preserve"> to include any additional information other than indicating time/frequency of the resources within the set in the coordination information</w:t>
      </w:r>
    </w:p>
    <w:p w14:paraId="7D382C38" w14:textId="77777777" w:rsidR="00932188" w:rsidRDefault="0059609E">
      <w:pPr>
        <w:pStyle w:val="af9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FFS condition(s) in which Scheme 1 is used</w:t>
      </w:r>
    </w:p>
    <w:p w14:paraId="6F056AA9" w14:textId="77777777" w:rsidR="00932188" w:rsidRDefault="0059609E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 xml:space="preserve">Inter-UE Coordination Scheme 2: </w:t>
      </w:r>
    </w:p>
    <w:p w14:paraId="3DD9BB39" w14:textId="77777777" w:rsidR="00932188" w:rsidRDefault="0059609E">
      <w:pPr>
        <w:pStyle w:val="af9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The coordination information sent from UE-A to UE-B is the presence of expected/potential and/or detected resource conflict on the resources indicated by UE-B’s SCI</w:t>
      </w:r>
    </w:p>
    <w:p w14:paraId="64F04DD9" w14:textId="77777777" w:rsidR="00932188" w:rsidRDefault="0059609E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FFS details including a possibility of down-selection between the expected/potential conflict and the detected resource conflict</w:t>
      </w:r>
    </w:p>
    <w:p w14:paraId="71E77D5B" w14:textId="77777777" w:rsidR="00932188" w:rsidRDefault="0059609E">
      <w:pPr>
        <w:pStyle w:val="af9"/>
        <w:widowControl/>
        <w:numPr>
          <w:ilvl w:val="3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FFS condition(s) in which Scheme 2 is used</w:t>
      </w:r>
    </w:p>
    <w:p w14:paraId="58C1121B" w14:textId="77777777" w:rsidR="00932188" w:rsidRDefault="00932188">
      <w:pPr>
        <w:spacing w:after="0"/>
        <w:jc w:val="both"/>
        <w:rPr>
          <w:sz w:val="22"/>
          <w:szCs w:val="22"/>
          <w:lang w:eastAsia="x-none"/>
        </w:rPr>
      </w:pPr>
    </w:p>
    <w:p w14:paraId="01E06E01" w14:textId="77777777" w:rsidR="00932188" w:rsidRDefault="00932188">
      <w:pPr>
        <w:spacing w:after="0"/>
        <w:jc w:val="both"/>
        <w:rPr>
          <w:sz w:val="22"/>
          <w:szCs w:val="22"/>
          <w:lang w:eastAsia="x-none"/>
        </w:rPr>
      </w:pPr>
    </w:p>
    <w:p w14:paraId="19E8C7D3" w14:textId="77777777" w:rsidR="00932188" w:rsidRDefault="0059609E">
      <w:pPr>
        <w:pStyle w:val="af9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bCs/>
          <w:i/>
          <w:iCs/>
          <w:sz w:val="21"/>
          <w:szCs w:val="21"/>
          <w:highlight w:val="green"/>
        </w:rPr>
        <w:t>Agreement</w:t>
      </w:r>
      <w:r>
        <w:rPr>
          <w:rFonts w:ascii="Times New Roman" w:eastAsia="Times New Roman" w:hAnsi="Times New Roman"/>
          <w:i/>
          <w:iCs/>
          <w:sz w:val="21"/>
          <w:szCs w:val="21"/>
        </w:rPr>
        <w:t>:</w:t>
      </w:r>
    </w:p>
    <w:p w14:paraId="1246AA9F" w14:textId="77777777" w:rsidR="00932188" w:rsidRDefault="0059609E">
      <w:pPr>
        <w:pStyle w:val="af9"/>
        <w:widowControl/>
        <w:numPr>
          <w:ilvl w:val="1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  <w:u w:val="single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Study further to determine the conditions for UEs to be UE-A(s)/UE-B(s) for inter-UE coordination:</w:t>
      </w:r>
    </w:p>
    <w:p w14:paraId="3C0C4C63" w14:textId="77777777" w:rsidR="00932188" w:rsidRDefault="0059609E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  <w:u w:val="single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 xml:space="preserve">Details include </w:t>
      </w:r>
      <w:r>
        <w:rPr>
          <w:rFonts w:ascii="Times New Roman" w:hAnsi="Times New Roman"/>
          <w:i/>
          <w:iCs/>
          <w:sz w:val="21"/>
          <w:szCs w:val="21"/>
        </w:rPr>
        <w:t>applicable scenario(s)/inter-UE coordination scheme(s)</w:t>
      </w:r>
    </w:p>
    <w:p w14:paraId="3EDB3567" w14:textId="77777777" w:rsidR="00932188" w:rsidRDefault="0059609E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  <w:u w:val="single"/>
        </w:rPr>
      </w:pPr>
      <w:r>
        <w:rPr>
          <w:rFonts w:ascii="Times New Roman" w:hAnsi="Times New Roman"/>
          <w:i/>
          <w:iCs/>
          <w:sz w:val="21"/>
          <w:szCs w:val="21"/>
        </w:rPr>
        <w:t>E.g., only UE(s) among the intended receiver(s) of UE-B can be a UE-A, any UE can be a UE-A, high-layer configured, etc.</w:t>
      </w:r>
    </w:p>
    <w:p w14:paraId="7A9C762C" w14:textId="77777777" w:rsidR="00932188" w:rsidRDefault="0059609E">
      <w:pPr>
        <w:pStyle w:val="af9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  <w:u w:val="single"/>
        </w:rPr>
      </w:pPr>
      <w:r>
        <w:rPr>
          <w:rFonts w:ascii="Times New Roman" w:hAnsi="Times New Roman"/>
          <w:i/>
          <w:iCs/>
          <w:sz w:val="21"/>
          <w:szCs w:val="21"/>
        </w:rPr>
        <w:t>Including the possibility of being subject to certain conditions and/or capability</w:t>
      </w:r>
    </w:p>
    <w:p w14:paraId="5F6E7A4E" w14:textId="77777777" w:rsidR="00932188" w:rsidRDefault="00932188">
      <w:pPr>
        <w:pStyle w:val="af9"/>
        <w:spacing w:before="0" w:after="0" w:line="240" w:lineRule="auto"/>
        <w:rPr>
          <w:rFonts w:ascii="Times New Roman" w:hAnsi="Times New Roman"/>
          <w:iCs/>
          <w:sz w:val="22"/>
        </w:rPr>
      </w:pPr>
    </w:p>
    <w:p w14:paraId="2C56FA26" w14:textId="77777777" w:rsidR="00932188" w:rsidRDefault="0059609E">
      <w:pPr>
        <w:pStyle w:val="af9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eastAsia="Gulim" w:hAnsi="Times New Roman"/>
          <w:i/>
          <w:sz w:val="21"/>
          <w:szCs w:val="21"/>
          <w:u w:val="single"/>
        </w:rPr>
      </w:pPr>
      <w:r>
        <w:rPr>
          <w:rFonts w:ascii="Times New Roman" w:eastAsia="Gulim" w:hAnsi="Times New Roman"/>
          <w:i/>
          <w:sz w:val="21"/>
          <w:szCs w:val="21"/>
          <w:highlight w:val="green"/>
        </w:rPr>
        <w:t>Agreement</w:t>
      </w:r>
      <w:r>
        <w:rPr>
          <w:rFonts w:ascii="Times New Roman" w:eastAsia="Gulim" w:hAnsi="Times New Roman"/>
          <w:i/>
          <w:sz w:val="21"/>
          <w:szCs w:val="21"/>
        </w:rPr>
        <w:t>:</w:t>
      </w:r>
    </w:p>
    <w:p w14:paraId="1FC7484B" w14:textId="77777777" w:rsidR="00932188" w:rsidRPr="00EF2953" w:rsidRDefault="0059609E">
      <w:pPr>
        <w:numPr>
          <w:ilvl w:val="1"/>
          <w:numId w:val="2"/>
        </w:numPr>
        <w:spacing w:after="0"/>
        <w:jc w:val="both"/>
        <w:rPr>
          <w:rFonts w:eastAsia="Times New Roman"/>
          <w:i/>
          <w:color w:val="auto"/>
          <w:sz w:val="21"/>
          <w:szCs w:val="21"/>
          <w:lang w:val="en-US" w:eastAsia="ko-KR"/>
        </w:rPr>
      </w:pPr>
      <w:r>
        <w:rPr>
          <w:rFonts w:eastAsia="Times New Roman"/>
          <w:i/>
          <w:sz w:val="21"/>
          <w:szCs w:val="21"/>
          <w:lang w:val="en-US" w:eastAsia="ko-KR"/>
        </w:rPr>
        <w:t xml:space="preserve">When UE-B receives the inter-UE coordination information from UE-A, consider at least one of the following options (with details FFS including possibly down-selecting/merging one or more of the options below, applicable scenario(s)/condition(s) for each option, UE behavior) for UE-B’s to take it into account in </w:t>
      </w:r>
      <w:r w:rsidRPr="00EF2953">
        <w:rPr>
          <w:rFonts w:eastAsia="Times New Roman"/>
          <w:i/>
          <w:color w:val="auto"/>
          <w:sz w:val="21"/>
          <w:szCs w:val="21"/>
          <w:lang w:val="en-US" w:eastAsia="ko-KR"/>
        </w:rPr>
        <w:t>the resource (re)-selection for its own transmission</w:t>
      </w:r>
    </w:p>
    <w:p w14:paraId="3B2D1979" w14:textId="77777777" w:rsidR="00932188" w:rsidRPr="00EF2953" w:rsidRDefault="0059609E">
      <w:pPr>
        <w:numPr>
          <w:ilvl w:val="2"/>
          <w:numId w:val="2"/>
        </w:numPr>
        <w:spacing w:after="0"/>
        <w:jc w:val="both"/>
        <w:rPr>
          <w:rFonts w:eastAsia="Times New Roman"/>
          <w:i/>
          <w:color w:val="auto"/>
          <w:sz w:val="21"/>
          <w:szCs w:val="21"/>
          <w:lang w:val="en-US" w:eastAsia="ko-KR"/>
        </w:rPr>
      </w:pPr>
      <w:r w:rsidRPr="00EF2953">
        <w:rPr>
          <w:rFonts w:eastAsia="Times New Roman"/>
          <w:i/>
          <w:color w:val="auto"/>
          <w:sz w:val="21"/>
          <w:szCs w:val="21"/>
          <w:lang w:val="en-US" w:eastAsia="ko-KR"/>
        </w:rPr>
        <w:t>For scheme 1:</w:t>
      </w:r>
    </w:p>
    <w:p w14:paraId="4C370196" w14:textId="77777777" w:rsidR="00932188" w:rsidRPr="00EF2953" w:rsidRDefault="0059609E">
      <w:pPr>
        <w:numPr>
          <w:ilvl w:val="3"/>
          <w:numId w:val="2"/>
        </w:numPr>
        <w:spacing w:after="0"/>
        <w:jc w:val="both"/>
        <w:rPr>
          <w:rFonts w:eastAsia="Times New Roman"/>
          <w:i/>
          <w:color w:val="auto"/>
          <w:sz w:val="21"/>
          <w:szCs w:val="21"/>
          <w:lang w:val="en-US" w:eastAsia="ko-KR"/>
        </w:rPr>
      </w:pPr>
      <w:r w:rsidRPr="00EF2953">
        <w:rPr>
          <w:rFonts w:eastAsia="Times New Roman"/>
          <w:i/>
          <w:color w:val="auto"/>
          <w:sz w:val="21"/>
          <w:szCs w:val="21"/>
          <w:lang w:val="en-US" w:eastAsia="ko-KR"/>
        </w:rPr>
        <w:lastRenderedPageBreak/>
        <w:t>Option 1-1: UE-B’s resource(s) to be used for its transmission resource (re)-selection is based on both UE-B’s sensing result (if available) and the received coordination information</w:t>
      </w:r>
    </w:p>
    <w:p w14:paraId="7544AE08" w14:textId="77777777" w:rsidR="00932188" w:rsidRPr="00EF2953" w:rsidRDefault="0059609E">
      <w:pPr>
        <w:numPr>
          <w:ilvl w:val="3"/>
          <w:numId w:val="2"/>
        </w:numPr>
        <w:spacing w:after="0"/>
        <w:jc w:val="both"/>
        <w:rPr>
          <w:rFonts w:eastAsia="Times New Roman"/>
          <w:i/>
          <w:color w:val="auto"/>
          <w:sz w:val="21"/>
          <w:szCs w:val="21"/>
          <w:lang w:val="en-US" w:eastAsia="ko-KR"/>
        </w:rPr>
      </w:pPr>
      <w:r w:rsidRPr="00EF2953">
        <w:rPr>
          <w:rFonts w:eastAsia="Times New Roman"/>
          <w:i/>
          <w:color w:val="auto"/>
          <w:sz w:val="21"/>
          <w:szCs w:val="21"/>
          <w:lang w:val="en-US" w:eastAsia="ko-KR"/>
        </w:rPr>
        <w:t>Option 1-2: UE-B’s resource(s) to be used for its transmission resource (re)-selection is based only on the received coordination information</w:t>
      </w:r>
    </w:p>
    <w:p w14:paraId="66D5613D" w14:textId="77777777" w:rsidR="00932188" w:rsidRPr="00EF2953" w:rsidRDefault="0059609E">
      <w:pPr>
        <w:numPr>
          <w:ilvl w:val="3"/>
          <w:numId w:val="2"/>
        </w:numPr>
        <w:spacing w:after="0"/>
        <w:jc w:val="both"/>
        <w:rPr>
          <w:rFonts w:eastAsia="Times New Roman"/>
          <w:i/>
          <w:color w:val="auto"/>
          <w:sz w:val="21"/>
          <w:szCs w:val="21"/>
          <w:lang w:val="en-US" w:eastAsia="ko-KR"/>
        </w:rPr>
      </w:pPr>
      <w:r w:rsidRPr="00EF2953">
        <w:rPr>
          <w:rFonts w:eastAsia="Times New Roman"/>
          <w:i/>
          <w:color w:val="auto"/>
          <w:sz w:val="21"/>
          <w:szCs w:val="21"/>
          <w:lang w:val="en-US" w:eastAsia="ko-KR"/>
        </w:rPr>
        <w:t>Option 1-3: UE-B’s resource(s) to be re-selected based on the received coordination information</w:t>
      </w:r>
    </w:p>
    <w:p w14:paraId="23005693" w14:textId="77777777" w:rsidR="00932188" w:rsidRPr="00EF2953" w:rsidRDefault="0059609E">
      <w:pPr>
        <w:numPr>
          <w:ilvl w:val="3"/>
          <w:numId w:val="2"/>
        </w:numPr>
        <w:spacing w:after="0"/>
        <w:jc w:val="both"/>
        <w:rPr>
          <w:rFonts w:eastAsia="Times New Roman"/>
          <w:i/>
          <w:color w:val="auto"/>
          <w:sz w:val="21"/>
          <w:szCs w:val="21"/>
          <w:lang w:val="en-US" w:eastAsia="ko-KR"/>
        </w:rPr>
      </w:pPr>
      <w:r w:rsidRPr="00EF2953">
        <w:rPr>
          <w:rFonts w:eastAsia="Times New Roman"/>
          <w:i/>
          <w:color w:val="auto"/>
          <w:sz w:val="21"/>
          <w:szCs w:val="21"/>
          <w:lang w:val="en-US" w:eastAsia="ko-KR"/>
        </w:rPr>
        <w:t>Option 1-4: UE-B’s resource(s) to be used for its transmission resource (re)-selection is based on the received coordination information</w:t>
      </w:r>
    </w:p>
    <w:p w14:paraId="5F061114" w14:textId="77777777" w:rsidR="00932188" w:rsidRDefault="0059609E">
      <w:pPr>
        <w:numPr>
          <w:ilvl w:val="2"/>
          <w:numId w:val="2"/>
        </w:numPr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>
        <w:rPr>
          <w:rFonts w:eastAsia="Times New Roman"/>
          <w:i/>
          <w:sz w:val="21"/>
          <w:szCs w:val="21"/>
          <w:lang w:val="en-US" w:eastAsia="ko-KR"/>
        </w:rPr>
        <w:t>For scheme 2:</w:t>
      </w:r>
    </w:p>
    <w:p w14:paraId="06CA17A4" w14:textId="77777777" w:rsidR="00932188" w:rsidRDefault="0059609E">
      <w:pPr>
        <w:numPr>
          <w:ilvl w:val="3"/>
          <w:numId w:val="2"/>
        </w:numPr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>
        <w:rPr>
          <w:rFonts w:eastAsia="Times New Roman"/>
          <w:i/>
          <w:sz w:val="21"/>
          <w:szCs w:val="21"/>
          <w:lang w:val="en-US" w:eastAsia="ko-KR"/>
        </w:rPr>
        <w:t>Option 2-1: UE-B can determine resource(s) to be re-selected based on the received coordination information</w:t>
      </w:r>
    </w:p>
    <w:p w14:paraId="11F9AD39" w14:textId="77777777" w:rsidR="00932188" w:rsidRDefault="0059609E">
      <w:pPr>
        <w:numPr>
          <w:ilvl w:val="3"/>
          <w:numId w:val="2"/>
        </w:numPr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>
        <w:rPr>
          <w:rFonts w:eastAsia="Times New Roman"/>
          <w:i/>
          <w:sz w:val="21"/>
          <w:szCs w:val="21"/>
          <w:lang w:val="en-US" w:eastAsia="ko-KR"/>
        </w:rPr>
        <w:t>Option 2-2: UE-B can determine a necessity of retransmission based on the received coordination information</w:t>
      </w:r>
    </w:p>
    <w:p w14:paraId="3277117D" w14:textId="77777777" w:rsidR="00932188" w:rsidRDefault="00932188">
      <w:pPr>
        <w:spacing w:after="0"/>
        <w:jc w:val="both"/>
        <w:rPr>
          <w:rFonts w:ascii="Calibri" w:hAnsi="Calibri" w:cs="Calibri"/>
          <w:sz w:val="21"/>
          <w:szCs w:val="21"/>
        </w:rPr>
      </w:pPr>
    </w:p>
    <w:p w14:paraId="1CE6C194" w14:textId="77777777" w:rsidR="00932188" w:rsidRDefault="00932188">
      <w:pPr>
        <w:spacing w:after="0"/>
        <w:jc w:val="both"/>
        <w:rPr>
          <w:rFonts w:ascii="Calibri" w:hAnsi="Calibri" w:cs="Calibri"/>
          <w:sz w:val="21"/>
          <w:szCs w:val="21"/>
        </w:rPr>
      </w:pPr>
    </w:p>
    <w:p w14:paraId="5B9D0416" w14:textId="1C1FC2A0" w:rsidR="00932188" w:rsidRDefault="0059609E" w:rsidP="00395DDE">
      <w:pPr>
        <w:pStyle w:val="af9"/>
        <w:widowControl/>
        <w:numPr>
          <w:ilvl w:val="1"/>
          <w:numId w:val="49"/>
        </w:numPr>
        <w:outlineLvl w:val="0"/>
        <w:rPr>
          <w:rFonts w:ascii="Calibri" w:eastAsiaTheme="minorEastAsia" w:hAnsi="Calibri" w:cs="Calibri"/>
          <w:b/>
          <w:sz w:val="28"/>
          <w:szCs w:val="28"/>
        </w:rPr>
      </w:pPr>
      <w:r>
        <w:rPr>
          <w:rFonts w:ascii="Calibri" w:eastAsiaTheme="minorEastAsia" w:hAnsi="Calibri" w:cs="Calibri"/>
          <w:b/>
          <w:sz w:val="28"/>
          <w:szCs w:val="28"/>
        </w:rPr>
        <w:t>Agreements made in RAN1#106-e meeting</w:t>
      </w:r>
    </w:p>
    <w:p w14:paraId="31B2981C" w14:textId="77777777" w:rsidR="00932188" w:rsidRDefault="00932188">
      <w:pPr>
        <w:spacing w:after="0"/>
        <w:jc w:val="both"/>
        <w:rPr>
          <w:rFonts w:ascii="Calibri" w:hAnsi="Calibri" w:cs="Calibri"/>
          <w:sz w:val="21"/>
          <w:szCs w:val="21"/>
        </w:rPr>
      </w:pPr>
    </w:p>
    <w:p w14:paraId="2B823507" w14:textId="77777777" w:rsidR="00932188" w:rsidRDefault="0059609E">
      <w:pPr>
        <w:pStyle w:val="af9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eastAsia="Times New Roman" w:hAnsi="Times New Roman"/>
          <w:bCs/>
          <w:i/>
          <w:iCs/>
          <w:sz w:val="21"/>
          <w:szCs w:val="21"/>
        </w:rPr>
      </w:pPr>
      <w:r>
        <w:rPr>
          <w:rFonts w:ascii="Times New Roman" w:eastAsia="Times New Roman" w:hAnsi="Times New Roman"/>
          <w:bCs/>
          <w:i/>
          <w:iCs/>
          <w:sz w:val="21"/>
          <w:szCs w:val="21"/>
          <w:highlight w:val="green"/>
        </w:rPr>
        <w:t>Agreement</w:t>
      </w:r>
      <w:r>
        <w:rPr>
          <w:rFonts w:ascii="Times New Roman" w:eastAsia="Times New Roman" w:hAnsi="Times New Roman"/>
          <w:bCs/>
          <w:i/>
          <w:iCs/>
          <w:sz w:val="21"/>
          <w:szCs w:val="21"/>
        </w:rPr>
        <w:t>:</w:t>
      </w:r>
    </w:p>
    <w:p w14:paraId="3D3912A1" w14:textId="77777777" w:rsidR="00932188" w:rsidRDefault="0059609E">
      <w:pPr>
        <w:pStyle w:val="af9"/>
        <w:widowControl/>
        <w:numPr>
          <w:ilvl w:val="1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 xml:space="preserve">For scheme 1, the following inter-UE coordination information </w:t>
      </w:r>
      <w:proofErr w:type="spellStart"/>
      <w:r>
        <w:rPr>
          <w:rFonts w:ascii="Times New Roman" w:eastAsia="Times New Roman" w:hAnsi="Times New Roman"/>
          <w:i/>
          <w:iCs/>
          <w:sz w:val="21"/>
          <w:szCs w:val="21"/>
        </w:rPr>
        <w:t>signalling</w:t>
      </w:r>
      <w:proofErr w:type="spellEnd"/>
      <w:r>
        <w:rPr>
          <w:rFonts w:ascii="Times New Roman" w:eastAsia="Times New Roman" w:hAnsi="Times New Roman"/>
          <w:i/>
          <w:iCs/>
          <w:sz w:val="21"/>
          <w:szCs w:val="21"/>
        </w:rPr>
        <w:t xml:space="preserve"> from UE-A is supported. FFS details including condition(s)/scenario(s) under which each information is enabled to be sent by UE-A and used by UE-B.</w:t>
      </w:r>
    </w:p>
    <w:p w14:paraId="518C7019" w14:textId="77777777" w:rsidR="00932188" w:rsidRDefault="0059609E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Set of resources preferred for UE-B’s transmission</w:t>
      </w:r>
    </w:p>
    <w:p w14:paraId="13B53F1C" w14:textId="77777777" w:rsidR="00932188" w:rsidRDefault="0059609E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Set of resources non-preferred for UE-B’s transmission</w:t>
      </w:r>
    </w:p>
    <w:p w14:paraId="2B42C859" w14:textId="77777777" w:rsidR="00932188" w:rsidRDefault="00932188">
      <w:pPr>
        <w:jc w:val="both"/>
      </w:pPr>
    </w:p>
    <w:p w14:paraId="3C0CDA7F" w14:textId="77777777" w:rsidR="00932188" w:rsidRDefault="0059609E">
      <w:pPr>
        <w:pStyle w:val="af9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b/>
          <w:bCs/>
          <w:lang w:eastAsia="x-none"/>
        </w:rPr>
      </w:pPr>
      <w:r>
        <w:rPr>
          <w:rFonts w:ascii="Times New Roman" w:eastAsia="Times New Roman" w:hAnsi="Times New Roman"/>
          <w:bCs/>
          <w:i/>
          <w:iCs/>
          <w:sz w:val="21"/>
          <w:szCs w:val="21"/>
          <w:highlight w:val="green"/>
        </w:rPr>
        <w:t>Agreement</w:t>
      </w:r>
      <w:r>
        <w:rPr>
          <w:rFonts w:ascii="Times New Roman" w:eastAsia="Times New Roman" w:hAnsi="Times New Roman"/>
          <w:bCs/>
          <w:i/>
          <w:iCs/>
          <w:sz w:val="21"/>
          <w:szCs w:val="21"/>
        </w:rPr>
        <w:t>:</w:t>
      </w:r>
    </w:p>
    <w:p w14:paraId="5426FDA5" w14:textId="77777777" w:rsidR="00932188" w:rsidRDefault="0059609E">
      <w:pPr>
        <w:pStyle w:val="af9"/>
        <w:widowControl/>
        <w:numPr>
          <w:ilvl w:val="1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 xml:space="preserve">For scheme 2, the following inter-UE coordination information </w:t>
      </w:r>
      <w:proofErr w:type="spellStart"/>
      <w:r>
        <w:rPr>
          <w:rFonts w:ascii="Times New Roman" w:eastAsia="Times New Roman" w:hAnsi="Times New Roman"/>
          <w:i/>
          <w:iCs/>
          <w:sz w:val="21"/>
          <w:szCs w:val="21"/>
        </w:rPr>
        <w:t>signalling</w:t>
      </w:r>
      <w:proofErr w:type="spellEnd"/>
      <w:r>
        <w:rPr>
          <w:rFonts w:ascii="Times New Roman" w:eastAsia="Times New Roman" w:hAnsi="Times New Roman"/>
          <w:i/>
          <w:iCs/>
          <w:sz w:val="21"/>
          <w:szCs w:val="21"/>
        </w:rPr>
        <w:t xml:space="preserve"> from UE-A is supported. FFS details including condition(s)/scenario(s) under which each information is enabled to be sent by UE-A and used by UE-B</w:t>
      </w:r>
    </w:p>
    <w:p w14:paraId="76DD9607" w14:textId="77777777" w:rsidR="00932188" w:rsidRDefault="0059609E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Presence of expected/potential resource conflict on the resources indicated by UE-B’s SCI</w:t>
      </w:r>
    </w:p>
    <w:p w14:paraId="2DD18ABF" w14:textId="77777777" w:rsidR="00932188" w:rsidRDefault="0059609E">
      <w:pPr>
        <w:numPr>
          <w:ilvl w:val="3"/>
          <w:numId w:val="2"/>
        </w:numPr>
        <w:spacing w:after="0"/>
        <w:jc w:val="both"/>
        <w:rPr>
          <w:rFonts w:eastAsia="Times New Roman"/>
          <w:i/>
          <w:sz w:val="21"/>
          <w:szCs w:val="21"/>
          <w:lang w:val="en-US" w:eastAsia="ko-KR"/>
        </w:rPr>
      </w:pPr>
      <w:r>
        <w:rPr>
          <w:rFonts w:eastAsia="Times New Roman"/>
          <w:i/>
          <w:sz w:val="21"/>
          <w:szCs w:val="21"/>
          <w:lang w:val="en-US" w:eastAsia="ko-KR"/>
        </w:rPr>
        <w:t xml:space="preserve">FFS: UE </w:t>
      </w:r>
      <w:proofErr w:type="spellStart"/>
      <w:r>
        <w:rPr>
          <w:rFonts w:eastAsia="Times New Roman"/>
          <w:i/>
          <w:sz w:val="21"/>
          <w:szCs w:val="21"/>
          <w:lang w:val="en-US" w:eastAsia="ko-KR"/>
        </w:rPr>
        <w:t>behaviour</w:t>
      </w:r>
      <w:proofErr w:type="spellEnd"/>
      <w:r>
        <w:rPr>
          <w:rFonts w:eastAsia="Times New Roman"/>
          <w:i/>
          <w:sz w:val="21"/>
          <w:szCs w:val="21"/>
          <w:lang w:val="en-US" w:eastAsia="ko-KR"/>
        </w:rPr>
        <w:t xml:space="preserve"> when the presence of expected/potential resource conflict is detected by the transmitter</w:t>
      </w:r>
    </w:p>
    <w:p w14:paraId="5AC49322" w14:textId="77777777" w:rsidR="00932188" w:rsidRDefault="0059609E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>FFS: Whether to additionally support the presence of detected resource conflict on the resources indicated by UE-B’s SCI</w:t>
      </w:r>
    </w:p>
    <w:p w14:paraId="424D5FB6" w14:textId="77777777" w:rsidR="00932188" w:rsidRDefault="00932188">
      <w:pPr>
        <w:spacing w:after="0"/>
        <w:jc w:val="both"/>
        <w:rPr>
          <w:i/>
          <w:iCs/>
          <w:sz w:val="21"/>
          <w:szCs w:val="21"/>
        </w:rPr>
      </w:pPr>
    </w:p>
    <w:p w14:paraId="2D5D9339" w14:textId="77777777" w:rsidR="00932188" w:rsidRDefault="0059609E">
      <w:pPr>
        <w:pStyle w:val="af9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eastAsia="Times New Roman" w:hAnsi="Times New Roman"/>
          <w:bCs/>
          <w:i/>
          <w:iCs/>
          <w:sz w:val="21"/>
          <w:szCs w:val="21"/>
        </w:rPr>
      </w:pPr>
      <w:r>
        <w:rPr>
          <w:rFonts w:ascii="Times New Roman" w:eastAsia="Times New Roman" w:hAnsi="Times New Roman"/>
          <w:bCs/>
          <w:i/>
          <w:iCs/>
          <w:sz w:val="21"/>
          <w:szCs w:val="21"/>
          <w:highlight w:val="green"/>
        </w:rPr>
        <w:t>Agreement</w:t>
      </w:r>
      <w:r>
        <w:rPr>
          <w:rFonts w:ascii="Times New Roman" w:eastAsia="Times New Roman" w:hAnsi="Times New Roman"/>
          <w:bCs/>
          <w:i/>
          <w:iCs/>
          <w:sz w:val="21"/>
          <w:szCs w:val="21"/>
        </w:rPr>
        <w:t>:</w:t>
      </w:r>
    </w:p>
    <w:p w14:paraId="79E5BDD5" w14:textId="77777777" w:rsidR="00932188" w:rsidRDefault="0059609E">
      <w:pPr>
        <w:pStyle w:val="af9"/>
        <w:widowControl/>
        <w:numPr>
          <w:ilvl w:val="1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In scheme 1, the following is supported for UE(s) to be UE-A(s)/UE-B(s) in the inter-UE coordination information transmission triggered by an explicit request in Mode 2:</w:t>
      </w:r>
    </w:p>
    <w:p w14:paraId="7DB08332" w14:textId="77777777" w:rsidR="00932188" w:rsidRDefault="0059609E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A UE that sends an explicit request for inter-UE coordination information can be UE-B</w:t>
      </w:r>
    </w:p>
    <w:p w14:paraId="77A607E0" w14:textId="77777777" w:rsidR="00932188" w:rsidRDefault="0059609E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A UE that received an explicit request from UE-B and sends inter-UE coordination information to the UE-B can be UE-A</w:t>
      </w:r>
    </w:p>
    <w:p w14:paraId="3789202D" w14:textId="77777777" w:rsidR="00932188" w:rsidRDefault="0059609E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(</w:t>
      </w:r>
      <w:r>
        <w:rPr>
          <w:rFonts w:ascii="Times New Roman" w:eastAsia="Times New Roman" w:hAnsi="Times New Roman"/>
          <w:i/>
          <w:iCs/>
          <w:sz w:val="21"/>
          <w:szCs w:val="21"/>
          <w:highlight w:val="darkYellow"/>
        </w:rPr>
        <w:t>Working assumption</w:t>
      </w:r>
      <w:r>
        <w:rPr>
          <w:rFonts w:ascii="Times New Roman" w:eastAsia="Times New Roman" w:hAnsi="Times New Roman"/>
          <w:i/>
          <w:iCs/>
          <w:sz w:val="21"/>
          <w:szCs w:val="21"/>
        </w:rPr>
        <w:t>) At least a destination UE of a TB transmitted by UE-B can be UE A</w:t>
      </w:r>
    </w:p>
    <w:p w14:paraId="22A4254F" w14:textId="77777777" w:rsidR="00932188" w:rsidRDefault="0059609E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The above feature can be enabled or disabled or controlled by (pre-)configuration</w:t>
      </w:r>
    </w:p>
    <w:p w14:paraId="0E37FBB4" w14:textId="77777777" w:rsidR="00932188" w:rsidRDefault="0059609E">
      <w:pPr>
        <w:pStyle w:val="af9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FFS: Details on how to support this, including (pre-)configuration signaling granularity</w:t>
      </w:r>
    </w:p>
    <w:p w14:paraId="14BFDE1E" w14:textId="77777777" w:rsidR="00932188" w:rsidRDefault="0059609E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FFS: Additional details and conditions on UE-A and UE-B</w:t>
      </w:r>
    </w:p>
    <w:p w14:paraId="1FB8E171" w14:textId="77777777" w:rsidR="00932188" w:rsidRDefault="0059609E">
      <w:pPr>
        <w:pStyle w:val="af9"/>
        <w:widowControl/>
        <w:numPr>
          <w:ilvl w:val="1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(</w:t>
      </w:r>
      <w:r>
        <w:rPr>
          <w:rFonts w:ascii="Times New Roman" w:eastAsia="Times New Roman" w:hAnsi="Times New Roman"/>
          <w:i/>
          <w:iCs/>
          <w:sz w:val="21"/>
          <w:szCs w:val="21"/>
          <w:highlight w:val="darkYellow"/>
        </w:rPr>
        <w:t>Working Assumption</w:t>
      </w:r>
      <w:r>
        <w:rPr>
          <w:rFonts w:ascii="Times New Roman" w:eastAsia="Times New Roman" w:hAnsi="Times New Roman"/>
          <w:i/>
          <w:iCs/>
          <w:sz w:val="21"/>
          <w:szCs w:val="21"/>
        </w:rPr>
        <w:t>) In scheme 1, the following is supported for UE(s) to be UE-A(s)/UE-B(s) in the inter-UE coordination information transmission triggered by a condition other than explicit request reception in Mode 2:</w:t>
      </w:r>
    </w:p>
    <w:p w14:paraId="12AD7CE7" w14:textId="77777777" w:rsidR="00932188" w:rsidRDefault="0059609E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A UE that satisfies the condition mentioned in the main bullet and sends inter-UE coordination information is UE-A</w:t>
      </w:r>
    </w:p>
    <w:p w14:paraId="249D5D05" w14:textId="77777777" w:rsidR="00932188" w:rsidRDefault="0059609E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A UE that received inter-UE coordination information from UE-A and uses it for resource (re-)selection is UE-B</w:t>
      </w:r>
    </w:p>
    <w:p w14:paraId="44065E03" w14:textId="77777777" w:rsidR="00932188" w:rsidRDefault="0059609E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The above feature can be enabled or disabled or controlled by (pre-)configuration</w:t>
      </w:r>
    </w:p>
    <w:p w14:paraId="435160B9" w14:textId="77777777" w:rsidR="00932188" w:rsidRDefault="0059609E">
      <w:pPr>
        <w:pStyle w:val="af9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FFS: Details on how to support this, including (pre-)configuration signaling granularity</w:t>
      </w:r>
    </w:p>
    <w:p w14:paraId="23F86590" w14:textId="77777777" w:rsidR="00932188" w:rsidRDefault="0059609E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FFS: Additional details and conditions on UE-A and UE-B</w:t>
      </w:r>
    </w:p>
    <w:p w14:paraId="0B5CFC50" w14:textId="77777777" w:rsidR="00932188" w:rsidRDefault="00932188">
      <w:pPr>
        <w:spacing w:after="0"/>
        <w:jc w:val="both"/>
        <w:rPr>
          <w:rFonts w:eastAsia="Times New Roman"/>
          <w:i/>
          <w:iCs/>
          <w:sz w:val="21"/>
          <w:szCs w:val="21"/>
        </w:rPr>
      </w:pPr>
    </w:p>
    <w:p w14:paraId="094848FB" w14:textId="77777777" w:rsidR="00932188" w:rsidRDefault="0059609E">
      <w:pPr>
        <w:pStyle w:val="af9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bCs/>
          <w:i/>
          <w:sz w:val="21"/>
          <w:szCs w:val="21"/>
          <w:lang w:eastAsia="x-none"/>
        </w:rPr>
      </w:pPr>
      <w:r>
        <w:rPr>
          <w:rFonts w:ascii="Times New Roman" w:hAnsi="Times New Roman"/>
          <w:bCs/>
          <w:i/>
          <w:sz w:val="21"/>
          <w:szCs w:val="21"/>
          <w:highlight w:val="green"/>
          <w:lang w:eastAsia="x-none"/>
        </w:rPr>
        <w:t>Agreement</w:t>
      </w:r>
      <w:r>
        <w:rPr>
          <w:rFonts w:ascii="Times New Roman" w:eastAsia="Times New Roman" w:hAnsi="Times New Roman"/>
          <w:bCs/>
          <w:i/>
          <w:iCs/>
          <w:sz w:val="21"/>
          <w:szCs w:val="21"/>
        </w:rPr>
        <w:t>:</w:t>
      </w:r>
    </w:p>
    <w:p w14:paraId="35247656" w14:textId="77777777" w:rsidR="00932188" w:rsidRDefault="0059609E">
      <w:pPr>
        <w:pStyle w:val="af9"/>
        <w:widowControl/>
        <w:numPr>
          <w:ilvl w:val="1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lastRenderedPageBreak/>
        <w:t>In scheme 2, at least the following is supported for UE(s) to be UE-A(s)/UE-B(s) in the inter-UE coordination transmission triggered by a detection of expected/potential resource conflict(s) in Mode 2:</w:t>
      </w:r>
    </w:p>
    <w:p w14:paraId="52DCA113" w14:textId="77777777" w:rsidR="00932188" w:rsidRDefault="0059609E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A UE that transmitted PSCCH/PSSCH with SCI indicating reserved resource(s) to be used for its transmission, received inter-UE coordination information from UE-A indicating expected/potential resource conflict(s) for the reserved resource(s), and uses it to determine resource re-selection is UE-B</w:t>
      </w:r>
    </w:p>
    <w:p w14:paraId="751C3BF4" w14:textId="77777777" w:rsidR="00932188" w:rsidRDefault="0059609E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A UE that detects expected/potential resource conflict(s) on resource(s) indicated by UE-B’s SCI sends inter-UE coordination information to UE-B, subject to satisfy one of the following conditions, is UE-A</w:t>
      </w:r>
    </w:p>
    <w:p w14:paraId="5734E89D" w14:textId="77777777" w:rsidR="00932188" w:rsidRDefault="0059609E">
      <w:pPr>
        <w:pStyle w:val="af9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(</w:t>
      </w:r>
      <w:r>
        <w:rPr>
          <w:rFonts w:ascii="Times New Roman" w:eastAsia="Times New Roman" w:hAnsi="Times New Roman"/>
          <w:i/>
          <w:iCs/>
          <w:sz w:val="21"/>
          <w:szCs w:val="21"/>
          <w:highlight w:val="darkYellow"/>
        </w:rPr>
        <w:t>Working assumption</w:t>
      </w:r>
      <w:r>
        <w:rPr>
          <w:rFonts w:ascii="Times New Roman" w:eastAsia="Times New Roman" w:hAnsi="Times New Roman"/>
          <w:i/>
          <w:iCs/>
          <w:sz w:val="21"/>
          <w:szCs w:val="21"/>
        </w:rPr>
        <w:t>) At least a destination UE of one of the conflicting TBs, i.e., TBs to be transmitted in the expected/potential conflicting resource(s)  </w:t>
      </w:r>
    </w:p>
    <w:p w14:paraId="23CCBB4F" w14:textId="77777777" w:rsidR="00932188" w:rsidRDefault="0059609E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Whether a non-destination UE of a TB transmitted by UE-B can be UE-A is (pre-)configured</w:t>
      </w:r>
    </w:p>
    <w:p w14:paraId="003A8B3D" w14:textId="77777777" w:rsidR="00932188" w:rsidRDefault="0059609E">
      <w:pPr>
        <w:pStyle w:val="af9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FFS: Additional details and condition(s) on UE-A and UE-B</w:t>
      </w:r>
    </w:p>
    <w:p w14:paraId="60FC45DA" w14:textId="77777777" w:rsidR="00932188" w:rsidRDefault="0059609E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The above feature can be enabled or disabled or controlled by (pre-)configuration</w:t>
      </w:r>
    </w:p>
    <w:p w14:paraId="491099DB" w14:textId="77777777" w:rsidR="00932188" w:rsidRDefault="0059609E">
      <w:pPr>
        <w:pStyle w:val="af9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FFS: Details on how to support this, including (pre-)configuration signaling granularity</w:t>
      </w:r>
    </w:p>
    <w:p w14:paraId="1CEB50BC" w14:textId="77777777" w:rsidR="00932188" w:rsidRDefault="0059609E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FFS: Definition of expected/potential resource conflict(s) and other details (if any)</w:t>
      </w:r>
    </w:p>
    <w:p w14:paraId="0A84FE89" w14:textId="77777777" w:rsidR="00932188" w:rsidRDefault="00932188">
      <w:pPr>
        <w:spacing w:after="0"/>
        <w:jc w:val="both"/>
        <w:rPr>
          <w:rFonts w:eastAsia="Times New Roman"/>
          <w:i/>
          <w:iCs/>
          <w:sz w:val="21"/>
          <w:szCs w:val="21"/>
        </w:rPr>
      </w:pPr>
    </w:p>
    <w:p w14:paraId="2B259720" w14:textId="77777777" w:rsidR="00932188" w:rsidRDefault="0059609E">
      <w:pPr>
        <w:pStyle w:val="af9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bCs/>
          <w:i/>
          <w:sz w:val="21"/>
          <w:szCs w:val="21"/>
          <w:lang w:eastAsia="x-none"/>
        </w:rPr>
      </w:pPr>
      <w:r>
        <w:rPr>
          <w:rFonts w:ascii="Times New Roman" w:hAnsi="Times New Roman"/>
          <w:bCs/>
          <w:i/>
          <w:sz w:val="21"/>
          <w:szCs w:val="21"/>
          <w:highlight w:val="green"/>
          <w:lang w:eastAsia="x-none"/>
        </w:rPr>
        <w:t>Agreement</w:t>
      </w:r>
      <w:r>
        <w:rPr>
          <w:rFonts w:ascii="Times New Roman" w:eastAsia="Times New Roman" w:hAnsi="Times New Roman"/>
          <w:bCs/>
          <w:i/>
          <w:iCs/>
          <w:sz w:val="21"/>
          <w:szCs w:val="21"/>
        </w:rPr>
        <w:t>:</w:t>
      </w:r>
    </w:p>
    <w:p w14:paraId="5C2379CB" w14:textId="77777777" w:rsidR="00932188" w:rsidRDefault="0059609E">
      <w:pPr>
        <w:pStyle w:val="af9"/>
        <w:widowControl/>
        <w:numPr>
          <w:ilvl w:val="1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In scheme 2, the following UE-B’s behavior in its resource (re)selection is supported when it receives inter-UE coordination information from UE-A:</w:t>
      </w:r>
    </w:p>
    <w:p w14:paraId="58045269" w14:textId="77777777" w:rsidR="00932188" w:rsidRDefault="0059609E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UE-B can determine resource(s) to be re-selected based on the received coordination information</w:t>
      </w:r>
    </w:p>
    <w:p w14:paraId="38DA750A" w14:textId="77777777" w:rsidR="00932188" w:rsidRDefault="0059609E">
      <w:pPr>
        <w:pStyle w:val="af9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UE-B can reselect resource(s) reserved for its transmission when expected/potential resource conflict on the resource(s) is indicated</w:t>
      </w:r>
    </w:p>
    <w:p w14:paraId="2FC8D3E1" w14:textId="77777777" w:rsidR="00932188" w:rsidRDefault="0059609E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 xml:space="preserve">FFS: Other details (if any) </w:t>
      </w:r>
    </w:p>
    <w:p w14:paraId="46753102" w14:textId="77777777" w:rsidR="00932188" w:rsidRDefault="00932188">
      <w:pPr>
        <w:spacing w:after="0"/>
        <w:jc w:val="both"/>
        <w:rPr>
          <w:rFonts w:eastAsia="Times New Roman"/>
          <w:i/>
          <w:iCs/>
          <w:sz w:val="21"/>
          <w:szCs w:val="21"/>
        </w:rPr>
      </w:pPr>
    </w:p>
    <w:p w14:paraId="18E60481" w14:textId="77777777" w:rsidR="00932188" w:rsidRDefault="0059609E">
      <w:pPr>
        <w:pStyle w:val="af9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bCs/>
          <w:i/>
          <w:sz w:val="21"/>
          <w:szCs w:val="21"/>
          <w:lang w:eastAsia="x-none"/>
        </w:rPr>
      </w:pPr>
      <w:r>
        <w:rPr>
          <w:rFonts w:ascii="Times New Roman" w:hAnsi="Times New Roman"/>
          <w:bCs/>
          <w:i/>
          <w:sz w:val="21"/>
          <w:szCs w:val="21"/>
          <w:highlight w:val="green"/>
          <w:lang w:eastAsia="x-none"/>
        </w:rPr>
        <w:t>Agreement</w:t>
      </w:r>
      <w:r>
        <w:rPr>
          <w:rFonts w:ascii="Times New Roman" w:eastAsia="Times New Roman" w:hAnsi="Times New Roman"/>
          <w:bCs/>
          <w:i/>
          <w:iCs/>
          <w:sz w:val="21"/>
          <w:szCs w:val="21"/>
        </w:rPr>
        <w:t>:</w:t>
      </w:r>
    </w:p>
    <w:p w14:paraId="4B47761F" w14:textId="77777777" w:rsidR="00932188" w:rsidRDefault="0059609E">
      <w:pPr>
        <w:pStyle w:val="af9"/>
        <w:widowControl/>
        <w:numPr>
          <w:ilvl w:val="1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In scheme 1, at least following UE-B’s behavior in its resource (re-)selection is supported when it receives inter-UE coordination information from UE-A:</w:t>
      </w:r>
    </w:p>
    <w:p w14:paraId="0F8B5204" w14:textId="77777777" w:rsidR="00932188" w:rsidRDefault="0059609E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For preferred resource set, the following two options are supported:</w:t>
      </w:r>
    </w:p>
    <w:p w14:paraId="6ED61341" w14:textId="77777777" w:rsidR="00932188" w:rsidRDefault="0059609E">
      <w:pPr>
        <w:pStyle w:val="af9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Option A): UE-B’s resource(s) to be used for its transmission resource (re-)selection is based on both UE-B’s sensing result (if available) and the received coordination information</w:t>
      </w:r>
    </w:p>
    <w:p w14:paraId="25ADA079" w14:textId="77777777" w:rsidR="00932188" w:rsidRDefault="0059609E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UE-B uses in its resource (re-)selection, resource(s) belonging to the preferred resource set in combination with its own sensing result</w:t>
      </w:r>
    </w:p>
    <w:p w14:paraId="10F1FF2D" w14:textId="77777777" w:rsidR="00932188" w:rsidRDefault="0059609E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UE-B uses in its resource (re-)selection, resource(s) not belonging to the preferred resource set when condition(s) are met</w:t>
      </w:r>
    </w:p>
    <w:p w14:paraId="2ED7242F" w14:textId="77777777" w:rsidR="00932188" w:rsidRDefault="0059609E">
      <w:pPr>
        <w:pStyle w:val="af9"/>
        <w:widowControl/>
        <w:numPr>
          <w:ilvl w:val="6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FFS: Details of condition(s)</w:t>
      </w:r>
    </w:p>
    <w:p w14:paraId="0E93F9D1" w14:textId="77777777" w:rsidR="00932188" w:rsidRDefault="0059609E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This option is supported when UE-B performs sensing/resource exclusion</w:t>
      </w:r>
    </w:p>
    <w:p w14:paraId="5DE37920" w14:textId="77777777" w:rsidR="00932188" w:rsidRDefault="0059609E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 xml:space="preserve">FFS: Other details (if any) </w:t>
      </w:r>
    </w:p>
    <w:p w14:paraId="7AAAB549" w14:textId="77777777" w:rsidR="00932188" w:rsidRDefault="0059609E">
      <w:pPr>
        <w:pStyle w:val="af9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Option B): UE-B’s resource(s) to be used for its transmission resource (re-)selection is based only on the received coordination information</w:t>
      </w:r>
    </w:p>
    <w:p w14:paraId="01F9AA9C" w14:textId="77777777" w:rsidR="00932188" w:rsidRDefault="0059609E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UE-B uses in its resource (re-)selection, resource(s) belonging to the preferred resource set</w:t>
      </w:r>
    </w:p>
    <w:p w14:paraId="6212C42A" w14:textId="77777777" w:rsidR="00932188" w:rsidRDefault="0059609E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This option is supported at least when UE-B does not support sensing/resource exclusion</w:t>
      </w:r>
    </w:p>
    <w:p w14:paraId="04FC6085" w14:textId="77777777" w:rsidR="00932188" w:rsidRDefault="0059609E">
      <w:pPr>
        <w:pStyle w:val="af9"/>
        <w:widowControl/>
        <w:numPr>
          <w:ilvl w:val="6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FFS: Whether the support is conditional or UE capability</w:t>
      </w:r>
    </w:p>
    <w:p w14:paraId="610F8FF4" w14:textId="77777777" w:rsidR="00932188" w:rsidRDefault="0059609E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FFS: Other details (if any)</w:t>
      </w:r>
    </w:p>
    <w:p w14:paraId="2D1261FA" w14:textId="77777777" w:rsidR="00932188" w:rsidRDefault="0059609E">
      <w:pPr>
        <w:pStyle w:val="af9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FFS: Other option(s), and other details (if any)</w:t>
      </w:r>
    </w:p>
    <w:p w14:paraId="35458199" w14:textId="77777777" w:rsidR="00932188" w:rsidRDefault="0059609E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 xml:space="preserve">For non-preferred resource set, </w:t>
      </w:r>
    </w:p>
    <w:p w14:paraId="468992E3" w14:textId="77777777" w:rsidR="00932188" w:rsidRDefault="0059609E">
      <w:pPr>
        <w:pStyle w:val="af9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 xml:space="preserve">UE-B’s resource(s) to be used for its transmission resource (re-)selection is based on both UE-B’s sensing result (if available) and the received coordination information </w:t>
      </w:r>
    </w:p>
    <w:p w14:paraId="26D4F32C" w14:textId="77777777" w:rsidR="00932188" w:rsidRDefault="0059609E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UE-B excludes in its resource (re-)selection, resource(s) overlapping with the non-preferred resource set</w:t>
      </w:r>
    </w:p>
    <w:p w14:paraId="52819741" w14:textId="77777777" w:rsidR="00932188" w:rsidRDefault="0059609E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FFS: Details including</w:t>
      </w:r>
    </w:p>
    <w:p w14:paraId="50948243" w14:textId="77777777" w:rsidR="00932188" w:rsidRDefault="0059609E">
      <w:pPr>
        <w:pStyle w:val="af9"/>
        <w:widowControl/>
        <w:numPr>
          <w:ilvl w:val="6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lastRenderedPageBreak/>
        <w:t>Whether/how UE-B can use in its resource (re-)selection, resource(s) overlapping with the non-preferred resource set, definition of the overlap, and other details (if any)</w:t>
      </w:r>
    </w:p>
    <w:p w14:paraId="6C562286" w14:textId="77777777" w:rsidR="00932188" w:rsidRDefault="0059609E">
      <w:pPr>
        <w:pStyle w:val="af9"/>
        <w:widowControl/>
        <w:numPr>
          <w:ilvl w:val="6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When UE-B excludes in its resource (re-)selection, resource(s) overlapping with the non-preferred resource set</w:t>
      </w:r>
    </w:p>
    <w:p w14:paraId="3F7754E2" w14:textId="77777777" w:rsidR="00932188" w:rsidRDefault="0059609E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FFS: UE-B reselects in its resource (re-)selection, resource(s) to be used for its transmission when the resource(s) are fully/partially overlapping with the non-preferred resource set</w:t>
      </w:r>
    </w:p>
    <w:p w14:paraId="600032A6" w14:textId="77777777" w:rsidR="00932188" w:rsidRDefault="0059609E">
      <w:pPr>
        <w:pStyle w:val="af9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FFS: Other option(s), and other details (if any)</w:t>
      </w:r>
      <w:r>
        <w:rPr>
          <w:rFonts w:eastAsia="Times New Roman"/>
          <w:i/>
          <w:iCs/>
          <w:sz w:val="21"/>
          <w:szCs w:val="21"/>
        </w:rPr>
        <w:t xml:space="preserve"> </w:t>
      </w:r>
    </w:p>
    <w:p w14:paraId="02A3EE43" w14:textId="77777777" w:rsidR="00932188" w:rsidRDefault="00932188">
      <w:pPr>
        <w:spacing w:after="0"/>
        <w:jc w:val="both"/>
        <w:rPr>
          <w:rFonts w:eastAsia="Times New Roman"/>
          <w:i/>
          <w:iCs/>
          <w:sz w:val="21"/>
          <w:szCs w:val="21"/>
        </w:rPr>
      </w:pPr>
    </w:p>
    <w:p w14:paraId="65F83FA7" w14:textId="77777777" w:rsidR="00932188" w:rsidRDefault="00932188">
      <w:pPr>
        <w:spacing w:after="0"/>
        <w:jc w:val="both"/>
        <w:rPr>
          <w:rFonts w:eastAsia="Times New Roman"/>
          <w:i/>
          <w:iCs/>
          <w:sz w:val="21"/>
          <w:szCs w:val="21"/>
        </w:rPr>
      </w:pPr>
    </w:p>
    <w:p w14:paraId="7FAED62A" w14:textId="77777777" w:rsidR="00932188" w:rsidRDefault="0059609E">
      <w:pPr>
        <w:pStyle w:val="af9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bCs/>
          <w:i/>
          <w:sz w:val="21"/>
          <w:szCs w:val="21"/>
          <w:lang w:eastAsia="x-none"/>
        </w:rPr>
      </w:pPr>
      <w:r>
        <w:rPr>
          <w:rFonts w:ascii="Times New Roman" w:hAnsi="Times New Roman"/>
          <w:bCs/>
          <w:i/>
          <w:sz w:val="21"/>
          <w:szCs w:val="21"/>
          <w:highlight w:val="green"/>
          <w:lang w:eastAsia="x-none"/>
        </w:rPr>
        <w:t>Agreement</w:t>
      </w:r>
      <w:r>
        <w:rPr>
          <w:rFonts w:ascii="Times New Roman" w:eastAsia="Times New Roman" w:hAnsi="Times New Roman"/>
          <w:bCs/>
          <w:i/>
          <w:iCs/>
          <w:sz w:val="21"/>
          <w:szCs w:val="21"/>
        </w:rPr>
        <w:t>:</w:t>
      </w:r>
    </w:p>
    <w:p w14:paraId="715AFAB2" w14:textId="77777777" w:rsidR="00932188" w:rsidRDefault="0059609E">
      <w:pPr>
        <w:pStyle w:val="af9"/>
        <w:widowControl/>
        <w:numPr>
          <w:ilvl w:val="1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In scheme 2, at least the following is supported to determine inter-UE coordination information:</w:t>
      </w:r>
    </w:p>
    <w:p w14:paraId="4A507F2A" w14:textId="77777777" w:rsidR="00932188" w:rsidRDefault="0059609E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 xml:space="preserve">Among resource(s) indicated by UE-B’s SCI, UE-A considers that expected/potential resource conflict occurs on the resource(s) satisfying at least one of the following </w:t>
      </w:r>
      <w:proofErr w:type="gramStart"/>
      <w:r>
        <w:rPr>
          <w:rFonts w:ascii="Times New Roman" w:eastAsia="Times New Roman" w:hAnsi="Times New Roman"/>
          <w:i/>
          <w:iCs/>
          <w:sz w:val="21"/>
          <w:szCs w:val="21"/>
        </w:rPr>
        <w:t>condition</w:t>
      </w:r>
      <w:proofErr w:type="gramEnd"/>
      <w:r>
        <w:rPr>
          <w:rFonts w:ascii="Times New Roman" w:eastAsia="Times New Roman" w:hAnsi="Times New Roman"/>
          <w:i/>
          <w:iCs/>
          <w:sz w:val="21"/>
          <w:szCs w:val="21"/>
        </w:rPr>
        <w:t xml:space="preserve">(s): </w:t>
      </w:r>
    </w:p>
    <w:p w14:paraId="0D2B5BE2" w14:textId="77777777" w:rsidR="00932188" w:rsidRDefault="0059609E">
      <w:pPr>
        <w:pStyle w:val="af9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Condition 2-A-1:</w:t>
      </w:r>
    </w:p>
    <w:p w14:paraId="5370969C" w14:textId="77777777" w:rsidR="00932188" w:rsidRDefault="0059609E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Other UE’s reserved resource(s) identified by UE-A are fully/partially overlapping with resource(s) indicated by UE-B’s SCI in time-and-frequency</w:t>
      </w:r>
    </w:p>
    <w:p w14:paraId="214ED0A4" w14:textId="77777777" w:rsidR="00932188" w:rsidRDefault="0059609E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 xml:space="preserve">FFS: Other details (if any) </w:t>
      </w:r>
    </w:p>
    <w:p w14:paraId="67A6E19E" w14:textId="77777777" w:rsidR="00932188" w:rsidRDefault="0059609E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FFS: Whether/how to specify additional criteria and other details (if any) including signaling details of conflict indication</w:t>
      </w:r>
    </w:p>
    <w:p w14:paraId="082A5387" w14:textId="77777777" w:rsidR="00932188" w:rsidRDefault="0059609E">
      <w:pPr>
        <w:pStyle w:val="af9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(</w:t>
      </w:r>
      <w:r>
        <w:rPr>
          <w:rFonts w:ascii="Times New Roman" w:eastAsia="Times New Roman" w:hAnsi="Times New Roman"/>
          <w:i/>
          <w:iCs/>
          <w:sz w:val="21"/>
          <w:szCs w:val="21"/>
          <w:highlight w:val="darkYellow"/>
        </w:rPr>
        <w:t>Working Assumption</w:t>
      </w:r>
      <w:r>
        <w:rPr>
          <w:rFonts w:ascii="Times New Roman" w:eastAsia="Times New Roman" w:hAnsi="Times New Roman"/>
          <w:i/>
          <w:iCs/>
          <w:sz w:val="21"/>
          <w:szCs w:val="21"/>
        </w:rPr>
        <w:t xml:space="preserve">) Condition 2-A-2: </w:t>
      </w:r>
    </w:p>
    <w:p w14:paraId="5AD30F73" w14:textId="77777777" w:rsidR="00932188" w:rsidRDefault="0059609E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Resource(s) (e.g., slot(s)) where UE-A, when it is intended receiver of UE-B, does not expect to perform SL reception from UE-B due to half duplex operation</w:t>
      </w:r>
    </w:p>
    <w:p w14:paraId="6E048B76" w14:textId="77777777" w:rsidR="00932188" w:rsidRDefault="0059609E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FFS: Other details (if any)</w:t>
      </w:r>
    </w:p>
    <w:p w14:paraId="3F672228" w14:textId="77777777" w:rsidR="00932188" w:rsidRDefault="0059609E">
      <w:pPr>
        <w:pStyle w:val="af9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FFS: Other condition(s)</w:t>
      </w:r>
    </w:p>
    <w:p w14:paraId="72962EC5" w14:textId="77777777" w:rsidR="00932188" w:rsidRDefault="0059609E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FFS: Other details (if any)</w:t>
      </w:r>
    </w:p>
    <w:p w14:paraId="068D3E65" w14:textId="77777777" w:rsidR="00932188" w:rsidRDefault="00932188">
      <w:pPr>
        <w:jc w:val="both"/>
        <w:rPr>
          <w:lang w:eastAsia="x-none"/>
        </w:rPr>
      </w:pPr>
    </w:p>
    <w:p w14:paraId="739F61DC" w14:textId="77777777" w:rsidR="00932188" w:rsidRDefault="0059609E">
      <w:pPr>
        <w:pStyle w:val="af9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bCs/>
          <w:i/>
          <w:sz w:val="21"/>
          <w:szCs w:val="21"/>
          <w:lang w:eastAsia="x-none"/>
        </w:rPr>
      </w:pPr>
      <w:r>
        <w:rPr>
          <w:rFonts w:ascii="Times New Roman" w:hAnsi="Times New Roman"/>
          <w:bCs/>
          <w:i/>
          <w:sz w:val="21"/>
          <w:szCs w:val="21"/>
          <w:highlight w:val="green"/>
          <w:lang w:eastAsia="x-none"/>
        </w:rPr>
        <w:t>Agreement</w:t>
      </w:r>
      <w:r>
        <w:rPr>
          <w:rFonts w:ascii="Times New Roman" w:eastAsia="Times New Roman" w:hAnsi="Times New Roman"/>
          <w:bCs/>
          <w:i/>
          <w:iCs/>
          <w:sz w:val="21"/>
          <w:szCs w:val="21"/>
        </w:rPr>
        <w:t>:</w:t>
      </w:r>
    </w:p>
    <w:p w14:paraId="447A2577" w14:textId="77777777" w:rsidR="00932188" w:rsidRDefault="0059609E">
      <w:pPr>
        <w:pStyle w:val="af9"/>
        <w:widowControl/>
        <w:numPr>
          <w:ilvl w:val="1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In scheme 1, at least the following is supported to determine inter-UE coordination information of preferred resource set:</w:t>
      </w:r>
    </w:p>
    <w:p w14:paraId="1CFC197A" w14:textId="77777777" w:rsidR="00932188" w:rsidRDefault="0059609E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UE-A considers any resource(s) satisfying all the following condition(s) as set of resource(s) preferred for UE-B’s transmission</w:t>
      </w:r>
    </w:p>
    <w:p w14:paraId="0E6A2F98" w14:textId="77777777" w:rsidR="00932188" w:rsidRDefault="0059609E">
      <w:pPr>
        <w:pStyle w:val="af9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Condition 1-A-1:</w:t>
      </w:r>
    </w:p>
    <w:p w14:paraId="1AB09EA2" w14:textId="77777777" w:rsidR="00932188" w:rsidRDefault="0059609E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Resource(s) excluding those overlapping with reserved resource(s) of other UE identified by UE-A whose RSRP measurement is larger than a RSRP threshold</w:t>
      </w:r>
    </w:p>
    <w:p w14:paraId="04C25A1D" w14:textId="77777777" w:rsidR="00932188" w:rsidRDefault="0059609E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FFS: Other details (if any)</w:t>
      </w:r>
    </w:p>
    <w:p w14:paraId="2F07B2EC" w14:textId="77777777" w:rsidR="00932188" w:rsidRDefault="0059609E">
      <w:pPr>
        <w:pStyle w:val="af9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FFS: Condition 1-A-2:</w:t>
      </w:r>
    </w:p>
    <w:p w14:paraId="5567DDE7" w14:textId="77777777" w:rsidR="00932188" w:rsidRDefault="0059609E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Resource(s) excluding slot(s) where UE-A, when it is intended receiver of UE-B, does not expect to perform SL reception from UE-B</w:t>
      </w:r>
    </w:p>
    <w:p w14:paraId="0CB8BC6A" w14:textId="77777777" w:rsidR="00932188" w:rsidRDefault="0059609E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FFS: Other details (if any)</w:t>
      </w:r>
    </w:p>
    <w:p w14:paraId="2620EBA7" w14:textId="77777777" w:rsidR="00932188" w:rsidRDefault="0059609E">
      <w:pPr>
        <w:pStyle w:val="af9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FFS: Condition 1-A-3:</w:t>
      </w:r>
    </w:p>
    <w:p w14:paraId="57FD2189" w14:textId="77777777" w:rsidR="00932188" w:rsidRDefault="0059609E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Resource(s) satisfying UE-B’s traffic requirement (if available)</w:t>
      </w:r>
    </w:p>
    <w:p w14:paraId="24FC63A1" w14:textId="77777777" w:rsidR="00932188" w:rsidRDefault="0059609E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FFS: Other details (if any)</w:t>
      </w:r>
    </w:p>
    <w:p w14:paraId="0186EFAF" w14:textId="77777777" w:rsidR="00932188" w:rsidRDefault="0059609E">
      <w:pPr>
        <w:pStyle w:val="af9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FFS: Other condition(s)</w:t>
      </w:r>
    </w:p>
    <w:p w14:paraId="30A5B809" w14:textId="77777777" w:rsidR="00932188" w:rsidRDefault="0059609E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FFS: Other details (if any)</w:t>
      </w:r>
    </w:p>
    <w:p w14:paraId="6091F23B" w14:textId="77777777" w:rsidR="00932188" w:rsidRDefault="00932188">
      <w:pPr>
        <w:tabs>
          <w:tab w:val="left" w:pos="400"/>
        </w:tabs>
        <w:spacing w:after="0"/>
        <w:jc w:val="both"/>
        <w:rPr>
          <w:bCs/>
          <w:i/>
          <w:sz w:val="21"/>
          <w:szCs w:val="21"/>
          <w:highlight w:val="green"/>
          <w:lang w:eastAsia="x-none"/>
        </w:rPr>
      </w:pPr>
    </w:p>
    <w:p w14:paraId="5A06B948" w14:textId="77777777" w:rsidR="00932188" w:rsidRDefault="0059609E">
      <w:pPr>
        <w:pStyle w:val="af9"/>
        <w:widowControl/>
        <w:numPr>
          <w:ilvl w:val="0"/>
          <w:numId w:val="2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bCs/>
          <w:i/>
          <w:sz w:val="21"/>
          <w:szCs w:val="21"/>
          <w:lang w:eastAsia="x-none"/>
        </w:rPr>
      </w:pPr>
      <w:r>
        <w:rPr>
          <w:rFonts w:ascii="Times New Roman" w:hAnsi="Times New Roman"/>
          <w:bCs/>
          <w:i/>
          <w:sz w:val="21"/>
          <w:szCs w:val="21"/>
          <w:highlight w:val="green"/>
          <w:lang w:eastAsia="x-none"/>
        </w:rPr>
        <w:t>Agreement</w:t>
      </w:r>
      <w:r>
        <w:rPr>
          <w:rFonts w:ascii="Times New Roman" w:eastAsia="Times New Roman" w:hAnsi="Times New Roman"/>
          <w:bCs/>
          <w:i/>
          <w:iCs/>
          <w:sz w:val="21"/>
          <w:szCs w:val="21"/>
        </w:rPr>
        <w:t>:</w:t>
      </w:r>
      <w:r>
        <w:rPr>
          <w:rFonts w:ascii="Times New Roman" w:hAnsi="Times New Roman"/>
          <w:bCs/>
          <w:i/>
          <w:sz w:val="21"/>
          <w:szCs w:val="21"/>
          <w:lang w:eastAsia="x-none"/>
        </w:rPr>
        <w:t xml:space="preserve"> </w:t>
      </w:r>
    </w:p>
    <w:p w14:paraId="4EFEDA45" w14:textId="77777777" w:rsidR="00932188" w:rsidRDefault="0059609E">
      <w:pPr>
        <w:pStyle w:val="af9"/>
        <w:widowControl/>
        <w:numPr>
          <w:ilvl w:val="1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In scheme 1, at least the following is supported to determine inter-UE coordination information of non-preferred resource set:</w:t>
      </w:r>
    </w:p>
    <w:p w14:paraId="22085E1D" w14:textId="77777777" w:rsidR="00932188" w:rsidRDefault="0059609E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 xml:space="preserve">UE-A considers any resource(s) satisfying at least one of the following </w:t>
      </w:r>
      <w:proofErr w:type="gramStart"/>
      <w:r>
        <w:rPr>
          <w:rFonts w:ascii="Times New Roman" w:eastAsia="Times New Roman" w:hAnsi="Times New Roman"/>
          <w:i/>
          <w:iCs/>
          <w:sz w:val="21"/>
          <w:szCs w:val="21"/>
        </w:rPr>
        <w:t>condition</w:t>
      </w:r>
      <w:proofErr w:type="gramEnd"/>
      <w:r>
        <w:rPr>
          <w:rFonts w:ascii="Times New Roman" w:eastAsia="Times New Roman" w:hAnsi="Times New Roman"/>
          <w:i/>
          <w:iCs/>
          <w:sz w:val="21"/>
          <w:szCs w:val="21"/>
        </w:rPr>
        <w:t>(s) as set of resource(s) non-preferred for UE-B’s transmission</w:t>
      </w:r>
    </w:p>
    <w:p w14:paraId="360F383B" w14:textId="77777777" w:rsidR="00932188" w:rsidRDefault="0059609E">
      <w:pPr>
        <w:pStyle w:val="af9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Condition 1-B-1:</w:t>
      </w:r>
    </w:p>
    <w:p w14:paraId="00ED0408" w14:textId="77777777" w:rsidR="00932188" w:rsidRDefault="0059609E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Reserved resource(s) of other UE identified by UE-A from other UEs’ SCI (including priority field) and RSRP measurement</w:t>
      </w:r>
    </w:p>
    <w:p w14:paraId="1FC05D28" w14:textId="77777777" w:rsidR="00932188" w:rsidRDefault="0059609E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 xml:space="preserve">FFS: Other details (if any) </w:t>
      </w:r>
    </w:p>
    <w:p w14:paraId="31C28E7E" w14:textId="77777777" w:rsidR="00932188" w:rsidRDefault="0059609E">
      <w:pPr>
        <w:pStyle w:val="af9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FFS: Condition 1-B-2:</w:t>
      </w:r>
    </w:p>
    <w:p w14:paraId="0FE13747" w14:textId="77777777" w:rsidR="00932188" w:rsidRDefault="0059609E">
      <w:pPr>
        <w:pStyle w:val="af9"/>
        <w:widowControl/>
        <w:numPr>
          <w:ilvl w:val="4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Resource(s) (e.g., slot(s)) where UE-A, when it is intended receiver of UE-B, does not expect to perform SL reception from UE-B</w:t>
      </w:r>
    </w:p>
    <w:p w14:paraId="4E12632A" w14:textId="77777777" w:rsidR="00932188" w:rsidRDefault="0059609E">
      <w:pPr>
        <w:pStyle w:val="af9"/>
        <w:widowControl/>
        <w:numPr>
          <w:ilvl w:val="5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lastRenderedPageBreak/>
        <w:t>FFS: Other details (if any)</w:t>
      </w:r>
    </w:p>
    <w:p w14:paraId="32732594" w14:textId="77777777" w:rsidR="00932188" w:rsidRDefault="0059609E">
      <w:pPr>
        <w:pStyle w:val="af9"/>
        <w:widowControl/>
        <w:numPr>
          <w:ilvl w:val="3"/>
          <w:numId w:val="2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FFS: Other condition(s)</w:t>
      </w:r>
    </w:p>
    <w:p w14:paraId="06755C5C" w14:textId="77777777" w:rsidR="00932188" w:rsidRDefault="0059609E">
      <w:pPr>
        <w:pStyle w:val="af9"/>
        <w:widowControl/>
        <w:numPr>
          <w:ilvl w:val="2"/>
          <w:numId w:val="2"/>
        </w:numPr>
        <w:spacing w:before="0" w:after="0" w:line="240" w:lineRule="auto"/>
        <w:rPr>
          <w:rFonts w:eastAsia="Times New Roman"/>
          <w:i/>
          <w:iCs/>
          <w:sz w:val="21"/>
          <w:szCs w:val="21"/>
        </w:rPr>
      </w:pPr>
      <w:r>
        <w:rPr>
          <w:rFonts w:ascii="Times New Roman" w:eastAsia="Times New Roman" w:hAnsi="Times New Roman"/>
          <w:i/>
          <w:iCs/>
          <w:sz w:val="21"/>
          <w:szCs w:val="21"/>
        </w:rPr>
        <w:t>FFS: Other details (if any)</w:t>
      </w:r>
    </w:p>
    <w:p w14:paraId="5F64F4BC" w14:textId="77777777" w:rsidR="00932188" w:rsidRDefault="00932188">
      <w:pPr>
        <w:spacing w:after="0"/>
        <w:rPr>
          <w:rFonts w:eastAsia="Times New Roman"/>
          <w:i/>
          <w:iCs/>
          <w:sz w:val="21"/>
          <w:szCs w:val="21"/>
        </w:rPr>
      </w:pPr>
    </w:p>
    <w:p w14:paraId="3F0DBCCB" w14:textId="77777777" w:rsidR="00932188" w:rsidRDefault="00932188">
      <w:pPr>
        <w:spacing w:after="0"/>
        <w:rPr>
          <w:rFonts w:eastAsia="Times New Roman"/>
          <w:i/>
          <w:iCs/>
          <w:sz w:val="21"/>
          <w:szCs w:val="21"/>
        </w:rPr>
      </w:pPr>
    </w:p>
    <w:p w14:paraId="0D109230" w14:textId="3EB76162" w:rsidR="00932188" w:rsidRPr="003039E0" w:rsidRDefault="0059609E" w:rsidP="00395DDE">
      <w:pPr>
        <w:pStyle w:val="af9"/>
        <w:widowControl/>
        <w:numPr>
          <w:ilvl w:val="1"/>
          <w:numId w:val="49"/>
        </w:numPr>
        <w:outlineLvl w:val="0"/>
        <w:rPr>
          <w:rFonts w:ascii="Calibri" w:eastAsiaTheme="minorEastAsia" w:hAnsi="Calibri" w:cs="Calibri"/>
          <w:b/>
          <w:sz w:val="28"/>
          <w:szCs w:val="28"/>
        </w:rPr>
      </w:pPr>
      <w:r>
        <w:rPr>
          <w:rFonts w:ascii="Calibri" w:eastAsiaTheme="minorEastAsia" w:hAnsi="Calibri" w:cs="Calibri"/>
          <w:b/>
          <w:sz w:val="28"/>
          <w:szCs w:val="28"/>
        </w:rPr>
        <w:t xml:space="preserve">Agreements made in RAN1#106bis-e meeting </w:t>
      </w:r>
    </w:p>
    <w:p w14:paraId="4FC4F821" w14:textId="77777777" w:rsidR="00932188" w:rsidRDefault="00932188">
      <w:pPr>
        <w:spacing w:after="0"/>
        <w:rPr>
          <w:rFonts w:eastAsia="Times New Roman"/>
          <w:i/>
          <w:iCs/>
          <w:sz w:val="21"/>
          <w:szCs w:val="21"/>
        </w:rPr>
      </w:pPr>
    </w:p>
    <w:p w14:paraId="5A91E892" w14:textId="77777777" w:rsidR="001B1D50" w:rsidRPr="00EF2953" w:rsidRDefault="001B1D50" w:rsidP="00395DDE">
      <w:pPr>
        <w:pStyle w:val="af9"/>
        <w:widowControl/>
        <w:numPr>
          <w:ilvl w:val="0"/>
          <w:numId w:val="21"/>
        </w:numPr>
        <w:tabs>
          <w:tab w:val="left" w:pos="400"/>
        </w:tabs>
        <w:spacing w:before="0" w:after="0" w:line="240" w:lineRule="auto"/>
        <w:ind w:left="426" w:hanging="426"/>
        <w:rPr>
          <w:bCs/>
          <w:i/>
          <w:sz w:val="21"/>
          <w:szCs w:val="21"/>
        </w:rPr>
      </w:pPr>
      <w:r w:rsidRPr="00EF2953">
        <w:rPr>
          <w:rFonts w:ascii="Times New Roman" w:hAnsi="Times New Roman"/>
          <w:bCs/>
          <w:i/>
          <w:sz w:val="21"/>
          <w:szCs w:val="21"/>
          <w:highlight w:val="green"/>
        </w:rPr>
        <w:t>Agreement</w:t>
      </w:r>
      <w:r w:rsidRPr="00EF2953">
        <w:rPr>
          <w:rFonts w:ascii="Times New Roman" w:eastAsia="Times New Roman" w:hAnsi="Times New Roman" w:hint="eastAsia"/>
          <w:bCs/>
          <w:i/>
          <w:iCs/>
          <w:sz w:val="21"/>
          <w:szCs w:val="21"/>
        </w:rPr>
        <w:t>:</w:t>
      </w:r>
      <w:r w:rsidRPr="00EF2953">
        <w:rPr>
          <w:rFonts w:ascii="Times New Roman" w:hAnsi="Times New Roman"/>
          <w:bCs/>
          <w:i/>
          <w:sz w:val="21"/>
          <w:szCs w:val="21"/>
        </w:rPr>
        <w:t xml:space="preserve"> </w:t>
      </w:r>
    </w:p>
    <w:p w14:paraId="2A93FC96" w14:textId="77777777" w:rsidR="001B1D50" w:rsidRPr="00EF2953" w:rsidRDefault="001B1D50" w:rsidP="00395DDE">
      <w:pPr>
        <w:pStyle w:val="af9"/>
        <w:widowControl/>
        <w:numPr>
          <w:ilvl w:val="1"/>
          <w:numId w:val="2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F2953">
        <w:rPr>
          <w:rFonts w:ascii="Times New Roman" w:eastAsia="Times New Roman" w:hAnsi="Times New Roman"/>
          <w:i/>
          <w:iCs/>
          <w:sz w:val="21"/>
          <w:szCs w:val="21"/>
        </w:rPr>
        <w:t>For Scheme 2, PSFCH format 0 is used to convey the presence of expected/potential resource conflict on reserved resource(s) indicated by UE-B’s SCI</w:t>
      </w:r>
    </w:p>
    <w:p w14:paraId="0A4DCE47" w14:textId="77777777" w:rsidR="001B1D50" w:rsidRPr="00EF2953" w:rsidRDefault="001B1D50" w:rsidP="001B1D50">
      <w:pPr>
        <w:widowControl w:val="0"/>
        <w:spacing w:after="0"/>
        <w:jc w:val="both"/>
        <w:rPr>
          <w:rFonts w:ascii="Times" w:eastAsia="Malgun Gothic" w:hAnsi="Times" w:cs="Times"/>
          <w:i/>
          <w:color w:val="auto"/>
          <w:lang w:eastAsia="x-none"/>
        </w:rPr>
      </w:pPr>
    </w:p>
    <w:p w14:paraId="65EF2DB7" w14:textId="77777777" w:rsidR="001B1D50" w:rsidRPr="00EF2953" w:rsidRDefault="001B1D50" w:rsidP="00395DDE">
      <w:pPr>
        <w:pStyle w:val="af9"/>
        <w:widowControl/>
        <w:numPr>
          <w:ilvl w:val="0"/>
          <w:numId w:val="21"/>
        </w:numPr>
        <w:tabs>
          <w:tab w:val="left" w:pos="400"/>
        </w:tabs>
        <w:spacing w:before="0" w:after="0" w:line="240" w:lineRule="auto"/>
        <w:ind w:left="426" w:hanging="426"/>
        <w:rPr>
          <w:bCs/>
          <w:i/>
          <w:sz w:val="21"/>
          <w:szCs w:val="21"/>
        </w:rPr>
      </w:pPr>
      <w:r w:rsidRPr="00EF2953">
        <w:rPr>
          <w:rFonts w:ascii="Times New Roman" w:hAnsi="Times New Roman"/>
          <w:bCs/>
          <w:i/>
          <w:sz w:val="21"/>
          <w:szCs w:val="21"/>
          <w:highlight w:val="green"/>
        </w:rPr>
        <w:t>Agreement</w:t>
      </w:r>
      <w:r w:rsidRPr="00EF2953">
        <w:rPr>
          <w:rFonts w:ascii="Times New Roman" w:eastAsia="Times New Roman" w:hAnsi="Times New Roman" w:hint="eastAsia"/>
          <w:bCs/>
          <w:i/>
          <w:iCs/>
          <w:sz w:val="21"/>
          <w:szCs w:val="21"/>
        </w:rPr>
        <w:t>:</w:t>
      </w:r>
      <w:r w:rsidRPr="00EF2953">
        <w:rPr>
          <w:rFonts w:ascii="Times New Roman" w:hAnsi="Times New Roman"/>
          <w:bCs/>
          <w:i/>
          <w:sz w:val="21"/>
          <w:szCs w:val="21"/>
        </w:rPr>
        <w:t xml:space="preserve"> </w:t>
      </w:r>
    </w:p>
    <w:p w14:paraId="23B9C0F7" w14:textId="77777777" w:rsidR="001B1D50" w:rsidRPr="00EF2953" w:rsidRDefault="001B1D50" w:rsidP="00395DDE">
      <w:pPr>
        <w:pStyle w:val="af9"/>
        <w:widowControl/>
        <w:numPr>
          <w:ilvl w:val="1"/>
          <w:numId w:val="2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F2953">
        <w:rPr>
          <w:rFonts w:ascii="Times New Roman" w:eastAsia="Times New Roman" w:hAnsi="Times New Roman"/>
          <w:i/>
          <w:iCs/>
          <w:sz w:val="21"/>
          <w:szCs w:val="21"/>
        </w:rPr>
        <w:t>For Condition 2-A-1 of Scheme 2, down-select one or more of following additional criteria to determine resource(s) where expected/potential resource conflict occurs</w:t>
      </w:r>
    </w:p>
    <w:p w14:paraId="282C8465" w14:textId="77777777" w:rsidR="001B1D50" w:rsidRPr="00EF2953" w:rsidRDefault="001B1D50" w:rsidP="00395DDE">
      <w:pPr>
        <w:pStyle w:val="af9"/>
        <w:widowControl/>
        <w:numPr>
          <w:ilvl w:val="2"/>
          <w:numId w:val="2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F2953">
        <w:rPr>
          <w:rFonts w:ascii="Times New Roman" w:eastAsia="Times New Roman" w:hAnsi="Times New Roman"/>
          <w:i/>
          <w:iCs/>
          <w:sz w:val="21"/>
          <w:szCs w:val="21"/>
        </w:rPr>
        <w:t>Option 1: The resource(s) are fully/partially overlapping in time-and-frequency with other UE’s reserved resource(s) whose RSRP measurement is larger than a RSRP threshold according to the priorities included in the SCI:</w:t>
      </w:r>
    </w:p>
    <w:p w14:paraId="4EDFE72A" w14:textId="77777777" w:rsidR="001B1D50" w:rsidRPr="00EF2953" w:rsidRDefault="001B1D50" w:rsidP="00395DDE">
      <w:pPr>
        <w:pStyle w:val="af9"/>
        <w:widowControl/>
        <w:numPr>
          <w:ilvl w:val="3"/>
          <w:numId w:val="2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proofErr w:type="spellStart"/>
      <w:r w:rsidRPr="00EF2953">
        <w:rPr>
          <w:rFonts w:ascii="Times New Roman" w:eastAsia="Times New Roman" w:hAnsi="Times New Roman"/>
          <w:i/>
          <w:iCs/>
          <w:sz w:val="21"/>
          <w:szCs w:val="21"/>
        </w:rPr>
        <w:t>prio_TX</w:t>
      </w:r>
      <w:proofErr w:type="spellEnd"/>
      <w:r w:rsidRPr="00EF2953">
        <w:rPr>
          <w:rFonts w:ascii="Times New Roman" w:eastAsia="Times New Roman" w:hAnsi="Times New Roman"/>
          <w:i/>
          <w:iCs/>
          <w:sz w:val="21"/>
          <w:szCs w:val="21"/>
        </w:rPr>
        <w:t xml:space="preserve"> and </w:t>
      </w:r>
      <w:proofErr w:type="spellStart"/>
      <w:r w:rsidRPr="00EF2953">
        <w:rPr>
          <w:rFonts w:ascii="Times New Roman" w:eastAsia="Times New Roman" w:hAnsi="Times New Roman"/>
          <w:i/>
          <w:iCs/>
          <w:sz w:val="21"/>
          <w:szCs w:val="21"/>
        </w:rPr>
        <w:t>prio_RX</w:t>
      </w:r>
      <w:proofErr w:type="spellEnd"/>
      <w:r w:rsidRPr="00EF2953">
        <w:rPr>
          <w:rFonts w:ascii="Times New Roman" w:eastAsia="Times New Roman" w:hAnsi="Times New Roman"/>
          <w:i/>
          <w:iCs/>
          <w:sz w:val="21"/>
          <w:szCs w:val="21"/>
        </w:rPr>
        <w:t xml:space="preserve"> are the priorities indicated in the SCI making the overlapping reservations </w:t>
      </w:r>
    </w:p>
    <w:p w14:paraId="7EB4133E" w14:textId="77777777" w:rsidR="001B1D50" w:rsidRPr="00EF2953" w:rsidRDefault="001B1D50" w:rsidP="00395DDE">
      <w:pPr>
        <w:pStyle w:val="af9"/>
        <w:widowControl/>
        <w:numPr>
          <w:ilvl w:val="3"/>
          <w:numId w:val="2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F2953">
        <w:rPr>
          <w:rFonts w:ascii="Times New Roman" w:eastAsia="Times New Roman" w:hAnsi="Times New Roman"/>
          <w:i/>
          <w:iCs/>
          <w:sz w:val="21"/>
          <w:szCs w:val="21"/>
        </w:rPr>
        <w:t>Strive to reuse Rel-16 specification wherever possible</w:t>
      </w:r>
    </w:p>
    <w:p w14:paraId="5D531B52" w14:textId="77777777" w:rsidR="001B1D50" w:rsidRPr="00EF2953" w:rsidRDefault="001B1D50" w:rsidP="00395DDE">
      <w:pPr>
        <w:pStyle w:val="af9"/>
        <w:widowControl/>
        <w:numPr>
          <w:ilvl w:val="2"/>
          <w:numId w:val="2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F2953">
        <w:rPr>
          <w:rFonts w:ascii="Times New Roman" w:eastAsia="Times New Roman" w:hAnsi="Times New Roman"/>
          <w:i/>
          <w:iCs/>
          <w:sz w:val="21"/>
          <w:szCs w:val="21"/>
        </w:rPr>
        <w:t xml:space="preserve">Option 2: The resource(s) are fully/partially overlapping in time-and-frequency with other UE’s reserved resource(s) whose RSRP measurement is within a (pre)configured RSRP threshold compared to the RSRP measurement of UE-B’s reserved resource. </w:t>
      </w:r>
    </w:p>
    <w:p w14:paraId="584C04E9" w14:textId="77777777" w:rsidR="001B1D50" w:rsidRPr="00EF2953" w:rsidRDefault="001B1D50" w:rsidP="00395DDE">
      <w:pPr>
        <w:pStyle w:val="af9"/>
        <w:widowControl/>
        <w:numPr>
          <w:ilvl w:val="3"/>
          <w:numId w:val="2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F2953">
        <w:rPr>
          <w:rFonts w:ascii="Times New Roman" w:eastAsia="Times New Roman" w:hAnsi="Times New Roman"/>
          <w:i/>
          <w:iCs/>
          <w:sz w:val="21"/>
          <w:szCs w:val="21"/>
        </w:rPr>
        <w:t>FFS: Whether the threshold depends on priority</w:t>
      </w:r>
    </w:p>
    <w:p w14:paraId="77653C9A" w14:textId="77777777" w:rsidR="001B1D50" w:rsidRPr="00EF2953" w:rsidRDefault="001B1D50" w:rsidP="00395DDE">
      <w:pPr>
        <w:pStyle w:val="af9"/>
        <w:widowControl/>
        <w:numPr>
          <w:ilvl w:val="2"/>
          <w:numId w:val="2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F2953">
        <w:rPr>
          <w:rFonts w:ascii="Times New Roman" w:eastAsia="Times New Roman" w:hAnsi="Times New Roman"/>
          <w:i/>
          <w:iCs/>
          <w:sz w:val="21"/>
          <w:szCs w:val="21"/>
        </w:rPr>
        <w:t>Option 3: The resource(s) are fully/partially overlapping in time-and-frequency with other UE’s reserved resource(s) and the other UE is within a distance threshold of UE-B as determined by both UEs’ SCIs.</w:t>
      </w:r>
    </w:p>
    <w:p w14:paraId="01D2D79C" w14:textId="77777777" w:rsidR="001B1D50" w:rsidRPr="00EF2953" w:rsidRDefault="001B1D50" w:rsidP="00395DDE">
      <w:pPr>
        <w:pStyle w:val="af9"/>
        <w:widowControl/>
        <w:numPr>
          <w:ilvl w:val="2"/>
          <w:numId w:val="2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F2953">
        <w:rPr>
          <w:rFonts w:ascii="Times New Roman" w:eastAsia="Times New Roman" w:hAnsi="Times New Roman"/>
          <w:i/>
          <w:iCs/>
          <w:sz w:val="21"/>
          <w:szCs w:val="21"/>
        </w:rPr>
        <w:t xml:space="preserve">Option 4: The resource(s) are fully/partially overlapping in time-and-frequency with other UE’s reserved resource(s) whose RSRP measurement is larger a (pre)configured RSRP threshold compared to the RSRP measurement of UE-B’s reserved resource. </w:t>
      </w:r>
    </w:p>
    <w:p w14:paraId="10A6324C" w14:textId="77777777" w:rsidR="001B1D50" w:rsidRPr="00EF2953" w:rsidRDefault="001B1D50" w:rsidP="00395DDE">
      <w:pPr>
        <w:pStyle w:val="af9"/>
        <w:widowControl/>
        <w:numPr>
          <w:ilvl w:val="3"/>
          <w:numId w:val="2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F2953">
        <w:rPr>
          <w:rFonts w:ascii="Times New Roman" w:eastAsia="Times New Roman" w:hAnsi="Times New Roman"/>
          <w:i/>
          <w:iCs/>
          <w:sz w:val="21"/>
          <w:szCs w:val="21"/>
        </w:rPr>
        <w:t>FFS: Whether the threshold depends on priority</w:t>
      </w:r>
    </w:p>
    <w:p w14:paraId="52E4510C" w14:textId="77777777" w:rsidR="001B1D50" w:rsidRPr="00EF2953" w:rsidRDefault="001B1D50" w:rsidP="00395DDE">
      <w:pPr>
        <w:pStyle w:val="af9"/>
        <w:widowControl/>
        <w:numPr>
          <w:ilvl w:val="2"/>
          <w:numId w:val="2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F2953">
        <w:rPr>
          <w:rFonts w:ascii="Times New Roman" w:eastAsia="Times New Roman" w:hAnsi="Times New Roman"/>
          <w:i/>
          <w:iCs/>
          <w:sz w:val="21"/>
          <w:szCs w:val="21"/>
        </w:rPr>
        <w:t>FFS: In case of collisions of resources for two UEs having TBs with UE A as destination UE, if needed</w:t>
      </w:r>
    </w:p>
    <w:p w14:paraId="1C061620" w14:textId="77777777" w:rsidR="001B1D50" w:rsidRPr="00EF2953" w:rsidRDefault="001B1D50" w:rsidP="001B1D50">
      <w:pPr>
        <w:spacing w:after="0"/>
        <w:rPr>
          <w:rFonts w:ascii="Times" w:eastAsia="Batang" w:hAnsi="Times" w:cs="Times"/>
          <w:i/>
          <w:color w:val="auto"/>
          <w:lang w:eastAsia="x-none"/>
        </w:rPr>
      </w:pPr>
    </w:p>
    <w:p w14:paraId="308B7828" w14:textId="77777777" w:rsidR="001B1D50" w:rsidRPr="00EF2953" w:rsidRDefault="001B1D50" w:rsidP="00395DDE">
      <w:pPr>
        <w:pStyle w:val="af9"/>
        <w:widowControl/>
        <w:numPr>
          <w:ilvl w:val="0"/>
          <w:numId w:val="21"/>
        </w:numPr>
        <w:tabs>
          <w:tab w:val="left" w:pos="400"/>
        </w:tabs>
        <w:spacing w:before="0" w:after="0" w:line="240" w:lineRule="auto"/>
        <w:ind w:left="426" w:hanging="426"/>
        <w:rPr>
          <w:rFonts w:ascii="Times" w:eastAsia="Batang" w:hAnsi="Times" w:cs="Times"/>
          <w:bCs/>
          <w:i/>
          <w:color w:val="auto"/>
          <w:lang w:eastAsia="x-none"/>
        </w:rPr>
      </w:pPr>
      <w:r w:rsidRPr="00EF2953">
        <w:rPr>
          <w:rFonts w:ascii="Times" w:eastAsia="Batang" w:hAnsi="Times" w:cs="Times"/>
          <w:bCs/>
          <w:i/>
          <w:color w:val="auto"/>
          <w:highlight w:val="darkYellow"/>
        </w:rPr>
        <w:t>Working Assumption</w:t>
      </w:r>
    </w:p>
    <w:p w14:paraId="718D68A6" w14:textId="77777777" w:rsidR="001B1D50" w:rsidRPr="00EF2953" w:rsidRDefault="001B1D50" w:rsidP="00395DDE">
      <w:pPr>
        <w:pStyle w:val="af9"/>
        <w:widowControl/>
        <w:numPr>
          <w:ilvl w:val="1"/>
          <w:numId w:val="2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F2953">
        <w:rPr>
          <w:rFonts w:ascii="Times New Roman" w:eastAsia="Times New Roman" w:hAnsi="Times New Roman"/>
          <w:i/>
          <w:iCs/>
          <w:sz w:val="21"/>
          <w:szCs w:val="21"/>
        </w:rPr>
        <w:t>For Condition 1-B-1 of Scheme 1, the following two options are supported</w:t>
      </w:r>
    </w:p>
    <w:p w14:paraId="58F4AB81" w14:textId="77777777" w:rsidR="001B1D50" w:rsidRPr="00EF2953" w:rsidRDefault="001B1D50" w:rsidP="00395DDE">
      <w:pPr>
        <w:pStyle w:val="af9"/>
        <w:widowControl/>
        <w:numPr>
          <w:ilvl w:val="2"/>
          <w:numId w:val="2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F2953">
        <w:rPr>
          <w:rFonts w:ascii="Times New Roman" w:eastAsia="Times New Roman" w:hAnsi="Times New Roman"/>
          <w:i/>
          <w:iCs/>
          <w:sz w:val="21"/>
          <w:szCs w:val="21"/>
        </w:rPr>
        <w:t>Option 1: Reserved resource(s) of other UE(s) identified by UE-A whose RSRP measurement is larger than a (pre)configured RSRP threshold which is determined by at least priority value indicated by SCI of the UE(s)</w:t>
      </w:r>
    </w:p>
    <w:p w14:paraId="3D644FCD" w14:textId="77777777" w:rsidR="001B1D50" w:rsidRPr="00EF2953" w:rsidRDefault="001B1D50" w:rsidP="00395DDE">
      <w:pPr>
        <w:pStyle w:val="af9"/>
        <w:widowControl/>
        <w:numPr>
          <w:ilvl w:val="2"/>
          <w:numId w:val="2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F2953">
        <w:rPr>
          <w:rFonts w:ascii="Times New Roman" w:eastAsia="Times New Roman" w:hAnsi="Times New Roman"/>
          <w:i/>
          <w:iCs/>
          <w:sz w:val="21"/>
          <w:szCs w:val="21"/>
        </w:rPr>
        <w:t>Option 2: Reserved resource(s) of other UE identified by UE-A whose RSRP measurement is smaller than a (pre)configured RSRP threshold which is determined by at least priority value indicated by SCI of the UE(s) when UE-A is a destination of a TB transmitted by the UE(s)</w:t>
      </w:r>
    </w:p>
    <w:p w14:paraId="4C564071" w14:textId="77777777" w:rsidR="001B1D50" w:rsidRPr="00EF2953" w:rsidRDefault="001B1D50" w:rsidP="001B1D50">
      <w:pPr>
        <w:spacing w:after="0"/>
        <w:rPr>
          <w:rFonts w:ascii="Times" w:eastAsia="Batang" w:hAnsi="Times" w:cs="Times"/>
          <w:i/>
          <w:color w:val="auto"/>
          <w:lang w:eastAsia="x-none"/>
        </w:rPr>
      </w:pPr>
    </w:p>
    <w:p w14:paraId="23F30824" w14:textId="77777777" w:rsidR="001B1D50" w:rsidRPr="00EF2953" w:rsidRDefault="001B1D50" w:rsidP="00395DDE">
      <w:pPr>
        <w:pStyle w:val="af9"/>
        <w:widowControl/>
        <w:numPr>
          <w:ilvl w:val="0"/>
          <w:numId w:val="21"/>
        </w:numPr>
        <w:tabs>
          <w:tab w:val="left" w:pos="400"/>
        </w:tabs>
        <w:spacing w:before="0" w:after="0" w:line="240" w:lineRule="auto"/>
        <w:ind w:left="426" w:hanging="426"/>
        <w:rPr>
          <w:rFonts w:ascii="Times" w:eastAsia="Batang" w:hAnsi="Times" w:cs="Times"/>
          <w:bCs/>
          <w:i/>
          <w:color w:val="auto"/>
          <w:lang w:eastAsia="x-none"/>
        </w:rPr>
      </w:pPr>
      <w:r w:rsidRPr="00EF2953">
        <w:rPr>
          <w:rFonts w:ascii="Times" w:eastAsia="Batang" w:hAnsi="Times" w:cs="Times"/>
          <w:bCs/>
          <w:i/>
          <w:color w:val="auto"/>
          <w:highlight w:val="darkYellow"/>
        </w:rPr>
        <w:t>Working Assumption</w:t>
      </w:r>
    </w:p>
    <w:p w14:paraId="3D8C25CB" w14:textId="77777777" w:rsidR="001B1D50" w:rsidRPr="00EF2953" w:rsidRDefault="001B1D50" w:rsidP="00395DDE">
      <w:pPr>
        <w:pStyle w:val="af9"/>
        <w:widowControl/>
        <w:numPr>
          <w:ilvl w:val="1"/>
          <w:numId w:val="2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F2953">
        <w:rPr>
          <w:rFonts w:ascii="Times New Roman" w:eastAsia="Times New Roman" w:hAnsi="Times New Roman"/>
          <w:i/>
          <w:iCs/>
          <w:sz w:val="21"/>
          <w:szCs w:val="21"/>
        </w:rPr>
        <w:t>For Scheme 1 with non-preferred resource set, support following condition:</w:t>
      </w:r>
    </w:p>
    <w:p w14:paraId="4492B8FC" w14:textId="77777777" w:rsidR="001B1D50" w:rsidRPr="00EF2953" w:rsidRDefault="001B1D50" w:rsidP="00395DDE">
      <w:pPr>
        <w:pStyle w:val="af9"/>
        <w:widowControl/>
        <w:numPr>
          <w:ilvl w:val="2"/>
          <w:numId w:val="2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F2953">
        <w:rPr>
          <w:rFonts w:ascii="Times New Roman" w:eastAsia="Times New Roman" w:hAnsi="Times New Roman"/>
          <w:i/>
          <w:iCs/>
          <w:sz w:val="21"/>
          <w:szCs w:val="21"/>
        </w:rPr>
        <w:t>Condition 1-B-2:</w:t>
      </w:r>
    </w:p>
    <w:p w14:paraId="4BCF6606" w14:textId="77777777" w:rsidR="001B1D50" w:rsidRPr="00EF2953" w:rsidRDefault="001B1D50" w:rsidP="00395DDE">
      <w:pPr>
        <w:pStyle w:val="af9"/>
        <w:widowControl/>
        <w:numPr>
          <w:ilvl w:val="3"/>
          <w:numId w:val="2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F2953">
        <w:rPr>
          <w:rFonts w:ascii="Times New Roman" w:eastAsia="Times New Roman" w:hAnsi="Times New Roman"/>
          <w:i/>
          <w:iCs/>
          <w:sz w:val="21"/>
          <w:szCs w:val="21"/>
        </w:rPr>
        <w:t>Resource(s) (e.g., slot(s)) where UE-A, when it is intended receiver of UE-B, does not expect to perform SL reception from UE-B due to half duplex operation</w:t>
      </w:r>
    </w:p>
    <w:p w14:paraId="6E89E325" w14:textId="77777777" w:rsidR="001B1D50" w:rsidRPr="00EF2953" w:rsidRDefault="001B1D50" w:rsidP="001B1D50">
      <w:pPr>
        <w:spacing w:after="0"/>
        <w:rPr>
          <w:rFonts w:ascii="Times" w:eastAsia="Batang" w:hAnsi="Times" w:cs="Times"/>
          <w:i/>
          <w:color w:val="auto"/>
          <w:lang w:eastAsia="x-none"/>
        </w:rPr>
      </w:pPr>
    </w:p>
    <w:p w14:paraId="3ADC0305" w14:textId="77777777" w:rsidR="001B1D50" w:rsidRPr="00EF2953" w:rsidRDefault="001B1D50" w:rsidP="00395DDE">
      <w:pPr>
        <w:pStyle w:val="af9"/>
        <w:widowControl/>
        <w:numPr>
          <w:ilvl w:val="0"/>
          <w:numId w:val="21"/>
        </w:numPr>
        <w:tabs>
          <w:tab w:val="left" w:pos="400"/>
        </w:tabs>
        <w:spacing w:before="0" w:after="0" w:line="240" w:lineRule="auto"/>
        <w:ind w:left="426" w:hanging="426"/>
        <w:rPr>
          <w:bCs/>
          <w:i/>
          <w:sz w:val="21"/>
          <w:szCs w:val="21"/>
        </w:rPr>
      </w:pPr>
      <w:r w:rsidRPr="00EF2953">
        <w:rPr>
          <w:rFonts w:ascii="Times New Roman" w:hAnsi="Times New Roman"/>
          <w:bCs/>
          <w:i/>
          <w:sz w:val="21"/>
          <w:szCs w:val="21"/>
          <w:highlight w:val="green"/>
        </w:rPr>
        <w:t>Agreement</w:t>
      </w:r>
      <w:r w:rsidRPr="00EF2953">
        <w:rPr>
          <w:rFonts w:ascii="Times New Roman" w:eastAsia="Times New Roman" w:hAnsi="Times New Roman" w:hint="eastAsia"/>
          <w:bCs/>
          <w:i/>
          <w:iCs/>
          <w:sz w:val="21"/>
          <w:szCs w:val="21"/>
        </w:rPr>
        <w:t>:</w:t>
      </w:r>
      <w:r w:rsidRPr="00EF2953">
        <w:rPr>
          <w:rFonts w:ascii="Times New Roman" w:hAnsi="Times New Roman"/>
          <w:bCs/>
          <w:i/>
          <w:sz w:val="21"/>
          <w:szCs w:val="21"/>
        </w:rPr>
        <w:t xml:space="preserve"> </w:t>
      </w:r>
    </w:p>
    <w:p w14:paraId="256CA4F8" w14:textId="77777777" w:rsidR="001B1D50" w:rsidRPr="00EF2953" w:rsidRDefault="001B1D50" w:rsidP="00395DDE">
      <w:pPr>
        <w:pStyle w:val="af9"/>
        <w:widowControl/>
        <w:numPr>
          <w:ilvl w:val="1"/>
          <w:numId w:val="2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F2953">
        <w:rPr>
          <w:rFonts w:ascii="Times New Roman" w:eastAsia="Times New Roman" w:hAnsi="Times New Roman"/>
          <w:i/>
          <w:iCs/>
          <w:sz w:val="21"/>
          <w:szCs w:val="21"/>
        </w:rPr>
        <w:t>For Condition 1-A-1 of Scheme 1, the set of resources preferred for UE-B’s transmission is a form of candidate single-slot resource as specified in Rel-16 TS 38.214 Section 8.1.4</w:t>
      </w:r>
    </w:p>
    <w:p w14:paraId="540182E1" w14:textId="77777777" w:rsidR="001B1D50" w:rsidRPr="00EF2953" w:rsidRDefault="001B1D50" w:rsidP="00395DDE">
      <w:pPr>
        <w:pStyle w:val="af9"/>
        <w:widowControl/>
        <w:numPr>
          <w:ilvl w:val="2"/>
          <w:numId w:val="2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F2953">
        <w:rPr>
          <w:rFonts w:ascii="Times New Roman" w:eastAsia="Times New Roman" w:hAnsi="Times New Roman"/>
          <w:i/>
          <w:iCs/>
          <w:sz w:val="21"/>
          <w:szCs w:val="21"/>
        </w:rPr>
        <w:t xml:space="preserve">When the inter-UE coordination information transmission is triggered by UE-B’s explicit request, the candidate single-slot resource(s) are determined in the same way according to Rel-16 TS 38.214 Section 8.1.4 with at least following parameters provided by signaling from UE-B. FFS </w:t>
      </w:r>
      <w:proofErr w:type="gramStart"/>
      <w:r w:rsidRPr="00EF2953">
        <w:rPr>
          <w:rFonts w:ascii="Times New Roman" w:eastAsia="Times New Roman" w:hAnsi="Times New Roman"/>
          <w:i/>
          <w:iCs/>
          <w:sz w:val="21"/>
          <w:szCs w:val="21"/>
        </w:rPr>
        <w:t>whether or not</w:t>
      </w:r>
      <w:proofErr w:type="gramEnd"/>
      <w:r w:rsidRPr="00EF2953">
        <w:rPr>
          <w:rFonts w:ascii="Times New Roman" w:eastAsia="Times New Roman" w:hAnsi="Times New Roman"/>
          <w:i/>
          <w:iCs/>
          <w:sz w:val="21"/>
          <w:szCs w:val="21"/>
        </w:rPr>
        <w:t xml:space="preserve"> to apply RSRP threshold increase in Step 7) of Rel-16 TS 38.214 Section 8.1.4.</w:t>
      </w:r>
    </w:p>
    <w:p w14:paraId="5906C1D6" w14:textId="77777777" w:rsidR="001B1D50" w:rsidRPr="00EF2953" w:rsidRDefault="001B1D50" w:rsidP="00395DDE">
      <w:pPr>
        <w:pStyle w:val="af9"/>
        <w:widowControl/>
        <w:numPr>
          <w:ilvl w:val="3"/>
          <w:numId w:val="2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F2953">
        <w:rPr>
          <w:rFonts w:ascii="Times New Roman" w:eastAsia="Times New Roman" w:hAnsi="Times New Roman"/>
          <w:i/>
          <w:iCs/>
          <w:sz w:val="21"/>
          <w:szCs w:val="21"/>
        </w:rPr>
        <w:lastRenderedPageBreak/>
        <w:t xml:space="preserve">Priority value to be used for PSCCH/PSSCH transmission </w:t>
      </w:r>
    </w:p>
    <w:p w14:paraId="73470F3F" w14:textId="77777777" w:rsidR="001B1D50" w:rsidRPr="00EF2953" w:rsidRDefault="001B1D50" w:rsidP="00395DDE">
      <w:pPr>
        <w:pStyle w:val="af9"/>
        <w:widowControl/>
        <w:numPr>
          <w:ilvl w:val="4"/>
          <w:numId w:val="2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F2953">
        <w:rPr>
          <w:rFonts w:ascii="Times New Roman" w:eastAsia="Times New Roman" w:hAnsi="Times New Roman"/>
          <w:i/>
          <w:iCs/>
          <w:sz w:val="21"/>
          <w:szCs w:val="21"/>
        </w:rPr>
        <w:t xml:space="preserve">It replaces </w:t>
      </w:r>
      <w:proofErr w:type="spellStart"/>
      <w:r w:rsidRPr="00EF2953">
        <w:rPr>
          <w:rFonts w:ascii="Times New Roman" w:eastAsia="Times New Roman" w:hAnsi="Times New Roman"/>
          <w:i/>
          <w:iCs/>
          <w:sz w:val="21"/>
          <w:szCs w:val="21"/>
        </w:rPr>
        <w:t>prio_TX</w:t>
      </w:r>
      <w:proofErr w:type="spellEnd"/>
    </w:p>
    <w:p w14:paraId="0820E24B" w14:textId="77777777" w:rsidR="001B1D50" w:rsidRPr="00EF2953" w:rsidRDefault="001B1D50" w:rsidP="00395DDE">
      <w:pPr>
        <w:pStyle w:val="af9"/>
        <w:widowControl/>
        <w:numPr>
          <w:ilvl w:val="3"/>
          <w:numId w:val="2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F2953">
        <w:rPr>
          <w:rFonts w:ascii="Times New Roman" w:eastAsia="Times New Roman" w:hAnsi="Times New Roman"/>
          <w:i/>
          <w:iCs/>
          <w:sz w:val="21"/>
          <w:szCs w:val="21"/>
        </w:rPr>
        <w:t>Number of sub-channels to be used for PSSCH/PSCCH transmission in a slot</w:t>
      </w:r>
    </w:p>
    <w:p w14:paraId="70961B34" w14:textId="77777777" w:rsidR="001B1D50" w:rsidRPr="00EF2953" w:rsidRDefault="001B1D50" w:rsidP="00395DDE">
      <w:pPr>
        <w:pStyle w:val="af9"/>
        <w:widowControl/>
        <w:numPr>
          <w:ilvl w:val="4"/>
          <w:numId w:val="2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F2953">
        <w:rPr>
          <w:rFonts w:ascii="Times New Roman" w:eastAsia="Times New Roman" w:hAnsi="Times New Roman"/>
          <w:i/>
          <w:iCs/>
          <w:sz w:val="21"/>
          <w:szCs w:val="21"/>
        </w:rPr>
        <w:t xml:space="preserve">It replaces </w:t>
      </w:r>
      <w:proofErr w:type="spellStart"/>
      <w:r w:rsidRPr="00EF2953">
        <w:rPr>
          <w:rFonts w:ascii="Times New Roman" w:eastAsia="Times New Roman" w:hAnsi="Times New Roman"/>
          <w:i/>
          <w:iCs/>
          <w:sz w:val="21"/>
          <w:szCs w:val="21"/>
        </w:rPr>
        <w:t>L_subCH</w:t>
      </w:r>
      <w:proofErr w:type="spellEnd"/>
    </w:p>
    <w:p w14:paraId="499E906D" w14:textId="77777777" w:rsidR="001B1D50" w:rsidRPr="00EF2953" w:rsidRDefault="001B1D50" w:rsidP="00395DDE">
      <w:pPr>
        <w:pStyle w:val="af9"/>
        <w:widowControl/>
        <w:numPr>
          <w:ilvl w:val="3"/>
          <w:numId w:val="2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F2953">
        <w:rPr>
          <w:rFonts w:ascii="Times New Roman" w:eastAsia="Times New Roman" w:hAnsi="Times New Roman"/>
          <w:i/>
          <w:iCs/>
          <w:sz w:val="21"/>
          <w:szCs w:val="21"/>
        </w:rPr>
        <w:t xml:space="preserve">Resource reservation interval </w:t>
      </w:r>
    </w:p>
    <w:p w14:paraId="63178D39" w14:textId="77777777" w:rsidR="001B1D50" w:rsidRPr="00EF2953" w:rsidRDefault="001B1D50" w:rsidP="00395DDE">
      <w:pPr>
        <w:pStyle w:val="af9"/>
        <w:widowControl/>
        <w:numPr>
          <w:ilvl w:val="4"/>
          <w:numId w:val="2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F2953">
        <w:rPr>
          <w:rFonts w:ascii="Times New Roman" w:eastAsia="Times New Roman" w:hAnsi="Times New Roman"/>
          <w:i/>
          <w:iCs/>
          <w:sz w:val="21"/>
          <w:szCs w:val="21"/>
        </w:rPr>
        <w:t xml:space="preserve">It replaces </w:t>
      </w:r>
      <w:proofErr w:type="spellStart"/>
      <w:r w:rsidRPr="00EF2953">
        <w:rPr>
          <w:rFonts w:ascii="Times New Roman" w:eastAsia="Times New Roman" w:hAnsi="Times New Roman"/>
          <w:i/>
          <w:iCs/>
          <w:sz w:val="21"/>
          <w:szCs w:val="21"/>
        </w:rPr>
        <w:t>P_rsvp_TX</w:t>
      </w:r>
      <w:proofErr w:type="spellEnd"/>
    </w:p>
    <w:p w14:paraId="1991A591" w14:textId="77777777" w:rsidR="001B1D50" w:rsidRPr="00EF2953" w:rsidRDefault="001B1D50" w:rsidP="00395DDE">
      <w:pPr>
        <w:pStyle w:val="af9"/>
        <w:widowControl/>
        <w:numPr>
          <w:ilvl w:val="3"/>
          <w:numId w:val="2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F2953">
        <w:rPr>
          <w:rFonts w:ascii="Times New Roman" w:eastAsia="Times New Roman" w:hAnsi="Times New Roman"/>
          <w:i/>
          <w:iCs/>
          <w:sz w:val="21"/>
          <w:szCs w:val="21"/>
        </w:rPr>
        <w:t>FFS: Starting/ending time location of resource selection window</w:t>
      </w:r>
    </w:p>
    <w:p w14:paraId="038967B3" w14:textId="77777777" w:rsidR="001B1D50" w:rsidRPr="00EF2953" w:rsidRDefault="001B1D50" w:rsidP="00395DDE">
      <w:pPr>
        <w:pStyle w:val="af9"/>
        <w:widowControl/>
        <w:numPr>
          <w:ilvl w:val="2"/>
          <w:numId w:val="2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proofErr w:type="gramStart"/>
      <w:r w:rsidRPr="00EF2953">
        <w:rPr>
          <w:rFonts w:ascii="Times New Roman" w:eastAsia="Times New Roman" w:hAnsi="Times New Roman"/>
          <w:i/>
          <w:iCs/>
          <w:sz w:val="21"/>
          <w:szCs w:val="21"/>
        </w:rPr>
        <w:t>FFS :</w:t>
      </w:r>
      <w:proofErr w:type="gramEnd"/>
      <w:r w:rsidRPr="00EF2953">
        <w:rPr>
          <w:rFonts w:ascii="Times New Roman" w:eastAsia="Times New Roman" w:hAnsi="Times New Roman"/>
          <w:i/>
          <w:iCs/>
          <w:sz w:val="21"/>
          <w:szCs w:val="21"/>
        </w:rPr>
        <w:t xml:space="preserve"> In addition to Rel-16 procedure, use inter-UE coordination information from other UEs</w:t>
      </w:r>
    </w:p>
    <w:p w14:paraId="495BDE19" w14:textId="77777777" w:rsidR="001B1D50" w:rsidRPr="00EF2953" w:rsidRDefault="001B1D50" w:rsidP="00395DDE">
      <w:pPr>
        <w:pStyle w:val="af9"/>
        <w:widowControl/>
        <w:numPr>
          <w:ilvl w:val="3"/>
          <w:numId w:val="2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F2953">
        <w:rPr>
          <w:rFonts w:ascii="Times New Roman" w:eastAsia="Times New Roman" w:hAnsi="Times New Roman"/>
          <w:i/>
          <w:iCs/>
          <w:sz w:val="21"/>
          <w:szCs w:val="21"/>
        </w:rPr>
        <w:t>If there is no consensus in RAN1#106bis-e, no further discussions for Rel-17</w:t>
      </w:r>
    </w:p>
    <w:p w14:paraId="64643507" w14:textId="77777777" w:rsidR="001B1D50" w:rsidRPr="00EF2953" w:rsidRDefault="001B1D50" w:rsidP="001B1D50">
      <w:pPr>
        <w:spacing w:after="0"/>
        <w:rPr>
          <w:rFonts w:ascii="Times" w:eastAsia="Batang" w:hAnsi="Times" w:cs="Times"/>
          <w:i/>
          <w:color w:val="auto"/>
          <w:lang w:eastAsia="x-none"/>
        </w:rPr>
      </w:pPr>
    </w:p>
    <w:p w14:paraId="73534679" w14:textId="77777777" w:rsidR="001B1D50" w:rsidRPr="00EF2953" w:rsidRDefault="001B1D50" w:rsidP="00395DDE">
      <w:pPr>
        <w:pStyle w:val="af9"/>
        <w:widowControl/>
        <w:numPr>
          <w:ilvl w:val="0"/>
          <w:numId w:val="21"/>
        </w:numPr>
        <w:tabs>
          <w:tab w:val="left" w:pos="400"/>
        </w:tabs>
        <w:spacing w:before="0" w:after="0" w:line="240" w:lineRule="auto"/>
        <w:ind w:left="426" w:hanging="426"/>
        <w:rPr>
          <w:rFonts w:ascii="Times New Roman" w:hAnsi="Times New Roman"/>
          <w:b/>
          <w:bCs/>
          <w:i/>
          <w:sz w:val="21"/>
          <w:szCs w:val="21"/>
          <w:u w:val="single"/>
        </w:rPr>
      </w:pPr>
      <w:r w:rsidRPr="00EF2953">
        <w:rPr>
          <w:rFonts w:ascii="Times New Roman" w:hAnsi="Times New Roman"/>
          <w:b/>
          <w:bCs/>
          <w:i/>
          <w:sz w:val="21"/>
          <w:szCs w:val="21"/>
          <w:u w:val="single"/>
        </w:rPr>
        <w:t>Conclusion</w:t>
      </w:r>
      <w:r w:rsidRPr="00EF2953">
        <w:rPr>
          <w:rFonts w:ascii="Times New Roman" w:hAnsi="Times New Roman"/>
          <w:bCs/>
          <w:i/>
          <w:sz w:val="21"/>
          <w:szCs w:val="21"/>
        </w:rPr>
        <w:t>:</w:t>
      </w:r>
    </w:p>
    <w:p w14:paraId="5CC3969A" w14:textId="77777777" w:rsidR="001B1D50" w:rsidRPr="00EF2953" w:rsidRDefault="001B1D50" w:rsidP="00395DDE">
      <w:pPr>
        <w:pStyle w:val="af9"/>
        <w:widowControl/>
        <w:numPr>
          <w:ilvl w:val="1"/>
          <w:numId w:val="2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F2953">
        <w:rPr>
          <w:rFonts w:ascii="Times New Roman" w:eastAsia="Times New Roman" w:hAnsi="Times New Roman"/>
          <w:i/>
          <w:iCs/>
          <w:sz w:val="21"/>
          <w:szCs w:val="21"/>
        </w:rPr>
        <w:t>No consensus that UE-A uses inter-UE coordination information from other UEs when it determines the preferred resource set for Condition 1-A-1 of Scheme 1.</w:t>
      </w:r>
    </w:p>
    <w:p w14:paraId="56757B85" w14:textId="77777777" w:rsidR="001B1D50" w:rsidRPr="00EF2953" w:rsidRDefault="001B1D50" w:rsidP="001B1D50">
      <w:pPr>
        <w:spacing w:after="0"/>
        <w:rPr>
          <w:rFonts w:ascii="Times" w:eastAsia="Batang" w:hAnsi="Times" w:cs="Times"/>
          <w:i/>
          <w:color w:val="auto"/>
          <w:lang w:eastAsia="x-none"/>
        </w:rPr>
      </w:pPr>
    </w:p>
    <w:p w14:paraId="74107488" w14:textId="77777777" w:rsidR="001B1D50" w:rsidRPr="00EF2953" w:rsidRDefault="001B1D50" w:rsidP="00395DDE">
      <w:pPr>
        <w:pStyle w:val="af9"/>
        <w:widowControl/>
        <w:numPr>
          <w:ilvl w:val="0"/>
          <w:numId w:val="21"/>
        </w:numPr>
        <w:tabs>
          <w:tab w:val="left" w:pos="400"/>
        </w:tabs>
        <w:spacing w:before="0" w:after="0" w:line="240" w:lineRule="auto"/>
        <w:ind w:left="426" w:hanging="426"/>
        <w:rPr>
          <w:rFonts w:ascii="Times" w:eastAsia="Batang" w:hAnsi="Times" w:cs="Times"/>
          <w:bCs/>
          <w:i/>
          <w:color w:val="auto"/>
          <w:lang w:eastAsia="x-none"/>
        </w:rPr>
      </w:pPr>
      <w:r w:rsidRPr="00EF2953">
        <w:rPr>
          <w:rFonts w:ascii="Times" w:eastAsia="Batang" w:hAnsi="Times" w:cs="Times"/>
          <w:bCs/>
          <w:i/>
          <w:color w:val="auto"/>
          <w:highlight w:val="darkYellow"/>
        </w:rPr>
        <w:t>Working Assumption</w:t>
      </w:r>
    </w:p>
    <w:p w14:paraId="36536FBB" w14:textId="77777777" w:rsidR="001B1D50" w:rsidRPr="00EF2953" w:rsidRDefault="001B1D50" w:rsidP="00395DDE">
      <w:pPr>
        <w:pStyle w:val="af9"/>
        <w:widowControl/>
        <w:numPr>
          <w:ilvl w:val="1"/>
          <w:numId w:val="2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F2953">
        <w:rPr>
          <w:rFonts w:ascii="Times New Roman" w:eastAsia="Times New Roman" w:hAnsi="Times New Roman"/>
          <w:i/>
          <w:iCs/>
          <w:sz w:val="21"/>
          <w:szCs w:val="21"/>
        </w:rPr>
        <w:t>For Scheme 1 with preferred resource set, support following condition:</w:t>
      </w:r>
    </w:p>
    <w:p w14:paraId="39F2292F" w14:textId="77777777" w:rsidR="001B1D50" w:rsidRPr="00EF2953" w:rsidRDefault="001B1D50" w:rsidP="00395DDE">
      <w:pPr>
        <w:pStyle w:val="af9"/>
        <w:widowControl/>
        <w:numPr>
          <w:ilvl w:val="2"/>
          <w:numId w:val="2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F2953">
        <w:rPr>
          <w:rFonts w:ascii="Times New Roman" w:eastAsia="Times New Roman" w:hAnsi="Times New Roman"/>
          <w:i/>
          <w:iCs/>
          <w:sz w:val="21"/>
          <w:szCs w:val="21"/>
        </w:rPr>
        <w:t>Condition 1-A-2:</w:t>
      </w:r>
    </w:p>
    <w:p w14:paraId="1A22B828" w14:textId="77777777" w:rsidR="001B1D50" w:rsidRPr="00EF2953" w:rsidRDefault="001B1D50" w:rsidP="00395DDE">
      <w:pPr>
        <w:pStyle w:val="af9"/>
        <w:widowControl/>
        <w:numPr>
          <w:ilvl w:val="3"/>
          <w:numId w:val="2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F2953">
        <w:rPr>
          <w:rFonts w:ascii="Times New Roman" w:eastAsia="Times New Roman" w:hAnsi="Times New Roman"/>
          <w:i/>
          <w:iCs/>
          <w:sz w:val="21"/>
          <w:szCs w:val="21"/>
        </w:rPr>
        <w:t>Resource(s) excluding slot(s) where UE-A, when it is intended receiver of UE-B, does not expect to perform SL reception from UE-B due to half duplex operation</w:t>
      </w:r>
    </w:p>
    <w:p w14:paraId="40FFA655" w14:textId="77777777" w:rsidR="001B1D50" w:rsidRPr="00EF2953" w:rsidRDefault="001B1D50" w:rsidP="00395DDE">
      <w:pPr>
        <w:pStyle w:val="af9"/>
        <w:widowControl/>
        <w:numPr>
          <w:ilvl w:val="3"/>
          <w:numId w:val="2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F2953">
        <w:rPr>
          <w:rFonts w:ascii="Times New Roman" w:eastAsia="Times New Roman" w:hAnsi="Times New Roman"/>
          <w:i/>
          <w:iCs/>
          <w:sz w:val="21"/>
          <w:szCs w:val="21"/>
        </w:rPr>
        <w:t>This can be disabled by RRC (pre-)configuration</w:t>
      </w:r>
    </w:p>
    <w:p w14:paraId="2A9CCF84" w14:textId="77777777" w:rsidR="001B1D50" w:rsidRPr="00EF2953" w:rsidRDefault="001B1D50" w:rsidP="001B1D50">
      <w:pPr>
        <w:spacing w:after="0"/>
        <w:rPr>
          <w:rFonts w:ascii="Times" w:eastAsia="Batang" w:hAnsi="Times" w:cs="Times"/>
          <w:i/>
          <w:color w:val="auto"/>
          <w:lang w:eastAsia="x-none"/>
        </w:rPr>
      </w:pPr>
    </w:p>
    <w:p w14:paraId="5CD1BD1D" w14:textId="77777777" w:rsidR="001B1D50" w:rsidRPr="00EF2953" w:rsidRDefault="001B1D50" w:rsidP="00395DDE">
      <w:pPr>
        <w:pStyle w:val="af9"/>
        <w:widowControl/>
        <w:numPr>
          <w:ilvl w:val="0"/>
          <w:numId w:val="21"/>
        </w:numPr>
        <w:tabs>
          <w:tab w:val="left" w:pos="400"/>
        </w:tabs>
        <w:spacing w:before="0" w:after="0" w:line="240" w:lineRule="auto"/>
        <w:ind w:left="426" w:hanging="426"/>
        <w:rPr>
          <w:bCs/>
          <w:i/>
          <w:sz w:val="21"/>
          <w:szCs w:val="21"/>
        </w:rPr>
      </w:pPr>
      <w:r w:rsidRPr="00EF2953">
        <w:rPr>
          <w:rFonts w:ascii="Times New Roman" w:hAnsi="Times New Roman"/>
          <w:bCs/>
          <w:i/>
          <w:sz w:val="21"/>
          <w:szCs w:val="21"/>
          <w:highlight w:val="green"/>
        </w:rPr>
        <w:t>Agreement</w:t>
      </w:r>
      <w:r w:rsidRPr="00EF2953">
        <w:rPr>
          <w:rFonts w:ascii="Times New Roman" w:eastAsia="Times New Roman" w:hAnsi="Times New Roman" w:hint="eastAsia"/>
          <w:bCs/>
          <w:i/>
          <w:iCs/>
          <w:sz w:val="21"/>
          <w:szCs w:val="21"/>
        </w:rPr>
        <w:t>:</w:t>
      </w:r>
      <w:r w:rsidRPr="00EF2953">
        <w:rPr>
          <w:rFonts w:ascii="Times New Roman" w:hAnsi="Times New Roman"/>
          <w:bCs/>
          <w:i/>
          <w:sz w:val="21"/>
          <w:szCs w:val="21"/>
        </w:rPr>
        <w:t xml:space="preserve"> </w:t>
      </w:r>
    </w:p>
    <w:p w14:paraId="7550EA48" w14:textId="77777777" w:rsidR="001B1D50" w:rsidRPr="00EF2953" w:rsidRDefault="001B1D50" w:rsidP="00395DDE">
      <w:pPr>
        <w:pStyle w:val="af9"/>
        <w:widowControl/>
        <w:numPr>
          <w:ilvl w:val="1"/>
          <w:numId w:val="2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F2953">
        <w:rPr>
          <w:rFonts w:ascii="Times New Roman" w:eastAsia="Times New Roman" w:hAnsi="Times New Roman"/>
          <w:i/>
          <w:iCs/>
          <w:sz w:val="21"/>
          <w:szCs w:val="21"/>
        </w:rPr>
        <w:t>For allocating PSFCH resources in Scheme 2, at least following can be (pre)configured separately from those for SL HARQ-ACK feedback.</w:t>
      </w:r>
    </w:p>
    <w:p w14:paraId="3C38C9D0" w14:textId="77777777" w:rsidR="001B1D50" w:rsidRPr="00EF2953" w:rsidRDefault="001B1D50" w:rsidP="00395DDE">
      <w:pPr>
        <w:pStyle w:val="af9"/>
        <w:widowControl/>
        <w:numPr>
          <w:ilvl w:val="2"/>
          <w:numId w:val="2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F2953">
        <w:rPr>
          <w:rFonts w:ascii="Times New Roman" w:eastAsia="Times New Roman" w:hAnsi="Times New Roman"/>
          <w:i/>
          <w:iCs/>
          <w:sz w:val="21"/>
          <w:szCs w:val="21"/>
        </w:rPr>
        <w:t>Set of PRBs for PSFCH transmission/reception (</w:t>
      </w:r>
      <w:proofErr w:type="spellStart"/>
      <w:r w:rsidRPr="00EF2953">
        <w:rPr>
          <w:rFonts w:ascii="Times New Roman" w:eastAsia="Times New Roman" w:hAnsi="Times New Roman"/>
          <w:i/>
          <w:iCs/>
          <w:sz w:val="21"/>
          <w:szCs w:val="21"/>
        </w:rPr>
        <w:t>sl</w:t>
      </w:r>
      <w:proofErr w:type="spellEnd"/>
      <w:r w:rsidRPr="00EF2953">
        <w:rPr>
          <w:rFonts w:ascii="Times New Roman" w:eastAsia="Times New Roman" w:hAnsi="Times New Roman"/>
          <w:i/>
          <w:iCs/>
          <w:sz w:val="21"/>
          <w:szCs w:val="21"/>
        </w:rPr>
        <w:t xml:space="preserve">-PSFCH-RB-Set) </w:t>
      </w:r>
    </w:p>
    <w:p w14:paraId="69A2FB90" w14:textId="77777777" w:rsidR="001B1D50" w:rsidRPr="00EF2953" w:rsidRDefault="001B1D50" w:rsidP="001B1D50">
      <w:pPr>
        <w:spacing w:after="0"/>
        <w:rPr>
          <w:rFonts w:ascii="Times" w:eastAsia="Batang" w:hAnsi="Times" w:cs="Times"/>
          <w:i/>
          <w:color w:val="auto"/>
          <w:lang w:eastAsia="x-none"/>
        </w:rPr>
      </w:pPr>
    </w:p>
    <w:p w14:paraId="2C99BCB3" w14:textId="77777777" w:rsidR="001B1D50" w:rsidRPr="00EF2953" w:rsidRDefault="001B1D50" w:rsidP="00395DDE">
      <w:pPr>
        <w:pStyle w:val="af9"/>
        <w:widowControl/>
        <w:numPr>
          <w:ilvl w:val="0"/>
          <w:numId w:val="21"/>
        </w:numPr>
        <w:tabs>
          <w:tab w:val="left" w:pos="400"/>
        </w:tabs>
        <w:spacing w:before="0" w:after="0" w:line="240" w:lineRule="auto"/>
        <w:ind w:left="426" w:hanging="426"/>
        <w:rPr>
          <w:bCs/>
          <w:i/>
          <w:sz w:val="21"/>
          <w:szCs w:val="21"/>
        </w:rPr>
      </w:pPr>
      <w:r w:rsidRPr="00EF2953">
        <w:rPr>
          <w:rFonts w:ascii="Times New Roman" w:hAnsi="Times New Roman"/>
          <w:bCs/>
          <w:i/>
          <w:sz w:val="21"/>
          <w:szCs w:val="21"/>
          <w:highlight w:val="green"/>
        </w:rPr>
        <w:t>Agreement</w:t>
      </w:r>
      <w:r w:rsidRPr="00EF2953">
        <w:rPr>
          <w:rFonts w:ascii="Times New Roman" w:eastAsia="Times New Roman" w:hAnsi="Times New Roman" w:hint="eastAsia"/>
          <w:bCs/>
          <w:i/>
          <w:iCs/>
          <w:sz w:val="21"/>
          <w:szCs w:val="21"/>
        </w:rPr>
        <w:t>:</w:t>
      </w:r>
      <w:r w:rsidRPr="00EF2953">
        <w:rPr>
          <w:rFonts w:ascii="Times New Roman" w:hAnsi="Times New Roman"/>
          <w:bCs/>
          <w:i/>
          <w:sz w:val="21"/>
          <w:szCs w:val="21"/>
        </w:rPr>
        <w:t xml:space="preserve"> </w:t>
      </w:r>
    </w:p>
    <w:p w14:paraId="20E8DC65" w14:textId="77777777" w:rsidR="001B1D50" w:rsidRPr="00EF2953" w:rsidRDefault="001B1D50" w:rsidP="00395DDE">
      <w:pPr>
        <w:pStyle w:val="af9"/>
        <w:widowControl/>
        <w:numPr>
          <w:ilvl w:val="1"/>
          <w:numId w:val="2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F2953">
        <w:rPr>
          <w:rFonts w:ascii="Times New Roman" w:eastAsia="Times New Roman" w:hAnsi="Times New Roman"/>
          <w:i/>
          <w:iCs/>
          <w:sz w:val="21"/>
          <w:szCs w:val="21"/>
        </w:rPr>
        <w:t xml:space="preserve">For Scheme 2, </w:t>
      </w:r>
    </w:p>
    <w:p w14:paraId="205BDF77" w14:textId="77777777" w:rsidR="001B1D50" w:rsidRPr="00EF2953" w:rsidRDefault="001B1D50" w:rsidP="00395DDE">
      <w:pPr>
        <w:pStyle w:val="af9"/>
        <w:widowControl/>
        <w:numPr>
          <w:ilvl w:val="2"/>
          <w:numId w:val="2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F2953">
        <w:rPr>
          <w:rFonts w:ascii="Times New Roman" w:eastAsia="Times New Roman" w:hAnsi="Times New Roman"/>
          <w:i/>
          <w:iCs/>
          <w:sz w:val="21"/>
          <w:szCs w:val="21"/>
        </w:rPr>
        <w:t>Index of a PSFCH resource for inter-UE coordination information transmission is determined in the same way according to Rel-16 TS 38.213 Section 16.3 with at least following modification</w:t>
      </w:r>
    </w:p>
    <w:p w14:paraId="7F98AAB9" w14:textId="77777777" w:rsidR="001B1D50" w:rsidRPr="00EF2953" w:rsidRDefault="001B1D50" w:rsidP="00395DDE">
      <w:pPr>
        <w:pStyle w:val="af9"/>
        <w:widowControl/>
        <w:numPr>
          <w:ilvl w:val="3"/>
          <w:numId w:val="2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F2953">
        <w:rPr>
          <w:rFonts w:ascii="Times New Roman" w:eastAsia="Times New Roman" w:hAnsi="Times New Roman"/>
          <w:i/>
          <w:iCs/>
          <w:sz w:val="21"/>
          <w:szCs w:val="21"/>
        </w:rPr>
        <w:t>P_ID is L1-Source ID indicated by UE-B’s SCI</w:t>
      </w:r>
    </w:p>
    <w:p w14:paraId="1EDA7AE3" w14:textId="77777777" w:rsidR="001B1D50" w:rsidRPr="00EF2953" w:rsidRDefault="001B1D50" w:rsidP="00395DDE">
      <w:pPr>
        <w:pStyle w:val="af9"/>
        <w:widowControl/>
        <w:numPr>
          <w:ilvl w:val="3"/>
          <w:numId w:val="2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F2953">
        <w:rPr>
          <w:rFonts w:ascii="Times New Roman" w:eastAsia="Times New Roman" w:hAnsi="Times New Roman"/>
          <w:i/>
          <w:iCs/>
          <w:sz w:val="21"/>
          <w:szCs w:val="21"/>
        </w:rPr>
        <w:t>M_ID is 0</w:t>
      </w:r>
    </w:p>
    <w:p w14:paraId="3EA91DB9" w14:textId="77777777" w:rsidR="001B1D50" w:rsidRPr="00EF2953" w:rsidRDefault="001B1D50" w:rsidP="00395DDE">
      <w:pPr>
        <w:pStyle w:val="af9"/>
        <w:widowControl/>
        <w:numPr>
          <w:ilvl w:val="2"/>
          <w:numId w:val="2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F2953">
        <w:rPr>
          <w:rFonts w:ascii="Times New Roman" w:eastAsia="Times New Roman" w:hAnsi="Times New Roman"/>
          <w:i/>
          <w:iCs/>
          <w:sz w:val="21"/>
          <w:szCs w:val="21"/>
        </w:rPr>
        <w:t xml:space="preserve">FFS: How to set </w:t>
      </w:r>
      <w:proofErr w:type="spellStart"/>
      <w:r w:rsidRPr="00EF2953">
        <w:rPr>
          <w:rFonts w:ascii="Times New Roman" w:eastAsia="Times New Roman" w:hAnsi="Times New Roman"/>
          <w:i/>
          <w:iCs/>
          <w:sz w:val="21"/>
          <w:szCs w:val="21"/>
        </w:rPr>
        <w:t>m_CS</w:t>
      </w:r>
      <w:proofErr w:type="spellEnd"/>
    </w:p>
    <w:p w14:paraId="78E61214" w14:textId="77777777" w:rsidR="001B1D50" w:rsidRPr="00EF2953" w:rsidRDefault="001B1D50" w:rsidP="00395DDE">
      <w:pPr>
        <w:pStyle w:val="af9"/>
        <w:widowControl/>
        <w:numPr>
          <w:ilvl w:val="2"/>
          <w:numId w:val="2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F2953">
        <w:rPr>
          <w:rFonts w:ascii="Times New Roman" w:eastAsia="Times New Roman" w:hAnsi="Times New Roman"/>
          <w:i/>
          <w:iCs/>
          <w:sz w:val="21"/>
          <w:szCs w:val="21"/>
        </w:rPr>
        <w:t>FFS: How to set m_0</w:t>
      </w:r>
    </w:p>
    <w:p w14:paraId="4FC2A329" w14:textId="6F523CB5" w:rsidR="00932188" w:rsidRPr="00EF2953" w:rsidRDefault="001B1D50" w:rsidP="00395DDE">
      <w:pPr>
        <w:pStyle w:val="af9"/>
        <w:widowControl/>
        <w:numPr>
          <w:ilvl w:val="2"/>
          <w:numId w:val="21"/>
        </w:numPr>
        <w:spacing w:before="0" w:after="0" w:line="240" w:lineRule="auto"/>
        <w:rPr>
          <w:rFonts w:ascii="Times New Roman" w:eastAsia="Times New Roman" w:hAnsi="Times New Roman"/>
          <w:i/>
          <w:iCs/>
          <w:sz w:val="21"/>
          <w:szCs w:val="21"/>
        </w:rPr>
      </w:pPr>
      <w:r w:rsidRPr="00EF2953">
        <w:rPr>
          <w:rFonts w:ascii="Times New Roman" w:eastAsia="Times New Roman" w:hAnsi="Times New Roman"/>
          <w:i/>
          <w:iCs/>
          <w:sz w:val="21"/>
          <w:szCs w:val="21"/>
        </w:rPr>
        <w:t>FFS: Whether M_ID can be (pre)configured</w:t>
      </w:r>
    </w:p>
    <w:sectPr w:rsidR="00932188" w:rsidRPr="00EF2953">
      <w:footerReference w:type="default" r:id="rId12"/>
      <w:pgSz w:w="11906" w:h="16838"/>
      <w:pgMar w:top="1134" w:right="1134" w:bottom="1134" w:left="1400" w:header="0" w:footer="72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196AD" w14:textId="77777777" w:rsidR="00F96479" w:rsidRDefault="00F96479">
      <w:pPr>
        <w:spacing w:after="0"/>
      </w:pPr>
      <w:r>
        <w:separator/>
      </w:r>
    </w:p>
  </w:endnote>
  <w:endnote w:type="continuationSeparator" w:id="0">
    <w:p w14:paraId="3EA720E2" w14:textId="77777777" w:rsidR="00F96479" w:rsidRDefault="00F964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ricsson Capital TT">
    <w:altName w:val="Corbel"/>
    <w:charset w:val="00"/>
    <w:family w:val="auto"/>
    <w:pitch w:val="default"/>
    <w:sig w:usb0="00000000" w:usb1="00000000" w:usb2="00000000" w:usb3="00000000" w:csb0="000000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oto Sans CJK SC Regular">
    <w:altName w:val="Times New Roman"/>
    <w:charset w:val="00"/>
    <w:family w:val="roman"/>
    <w:pitch w:val="default"/>
  </w:font>
  <w:font w:name="FreeSans">
    <w:altName w:val="Times New Roman"/>
    <w:charset w:val="00"/>
    <w:family w:val="roman"/>
    <w:pitch w:val="default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Liberation Sans">
    <w:altName w:val="Arial"/>
    <w:charset w:val="01"/>
    <w:family w:val="roman"/>
    <w:pitch w:val="default"/>
  </w:font>
  <w:font w:name="Gulim">
    <w:altName w:val="Malgun Gothic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087BE" w14:textId="77777777" w:rsidR="00F35FA6" w:rsidRDefault="00F35FA6">
    <w:pPr>
      <w:pStyle w:val="afe"/>
    </w:pPr>
    <w:r>
      <w:rPr>
        <w:noProof/>
      </w:rPr>
      <mc:AlternateContent>
        <mc:Choice Requires="wps">
          <w:drawing>
            <wp:anchor distT="0" distB="0" distL="0" distR="0" simplePos="0" relativeHeight="67" behindDoc="1" locked="0" layoutInCell="1" allowOverlap="1" wp14:anchorId="07C888E8" wp14:editId="3338F36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67005" cy="147320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320" cy="146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ADE0544" w14:textId="4ED71F5E" w:rsidR="00F35FA6" w:rsidRDefault="00F35FA6">
                          <w:pPr>
                            <w:pStyle w:val="afe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7C888E8" id="Frame1" o:spid="_x0000_s1026" style="position:absolute;left:0;text-align:left;margin-left:0;margin-top:.05pt;width:13.15pt;height:11.6pt;z-index:-503316413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" filled="f" stroked="f">
              <v:textbox style="mso-fit-shape-to-text:t" inset="0,0,0,0">
                <w:txbxContent>
                  <w:p w14:paraId="2ADE0544" w14:textId="4ED71F5E" w:rsidR="00322E60" w:rsidRDefault="00322E60">
                    <w:pPr>
                      <w:pStyle w:val="afe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80C19"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A060D" w14:textId="77777777" w:rsidR="00F96479" w:rsidRDefault="00F96479">
      <w:pPr>
        <w:spacing w:after="0"/>
      </w:pPr>
      <w:r>
        <w:separator/>
      </w:r>
    </w:p>
  </w:footnote>
  <w:footnote w:type="continuationSeparator" w:id="0">
    <w:p w14:paraId="3C5D3E31" w14:textId="77777777" w:rsidR="00F96479" w:rsidRDefault="00F964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D0CA652"/>
    <w:multiLevelType w:val="multilevel"/>
    <w:tmpl w:val="BD0CA652"/>
    <w:lvl w:ilvl="0">
      <w:start w:val="1"/>
      <w:numFmt w:val="decim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宋体" w:hAnsi="Times New Roman" w:cs="Times New Roman" w:hint="default"/>
        <w:b/>
        <w:bCs/>
        <w:i/>
        <w:iCs/>
      </w:rPr>
    </w:lvl>
    <w:lvl w:ilvl="1">
      <w:start w:val="1"/>
      <w:numFmt w:val="bullet"/>
      <w:lvlText w:val="•"/>
      <w:lvlJc w:val="left"/>
      <w:pPr>
        <w:tabs>
          <w:tab w:val="left" w:pos="840"/>
        </w:tabs>
        <w:ind w:left="840" w:hanging="420"/>
      </w:pPr>
      <w:rPr>
        <w:rFonts w:ascii="Arial" w:eastAsia="宋体" w:hAnsi="Arial" w:cs="Arial" w:hint="default"/>
        <w:b/>
        <w:bCs/>
        <w:i/>
        <w:iCs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 w15:restartNumberingAfterBreak="0">
    <w:nsid w:val="07853247"/>
    <w:multiLevelType w:val="multilevel"/>
    <w:tmpl w:val="034A717A"/>
    <w:lvl w:ilvl="0">
      <w:start w:val="1"/>
      <w:numFmt w:val="bullet"/>
      <w:lvlText w:val="-"/>
      <w:lvlJc w:val="left"/>
      <w:pPr>
        <w:ind w:left="420" w:hanging="420"/>
      </w:pPr>
      <w:rPr>
        <w:rFonts w:ascii="等线" w:hAnsi="等线" w:cs="等线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09577BA1"/>
    <w:multiLevelType w:val="hybridMultilevel"/>
    <w:tmpl w:val="126AB958"/>
    <w:lvl w:ilvl="0" w:tplc="32986D72">
      <w:numFmt w:val="bullet"/>
      <w:lvlText w:val="-"/>
      <w:lvlJc w:val="left"/>
      <w:pPr>
        <w:ind w:left="76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9B80C40"/>
    <w:multiLevelType w:val="hybridMultilevel"/>
    <w:tmpl w:val="2764AE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B102C"/>
    <w:multiLevelType w:val="hybridMultilevel"/>
    <w:tmpl w:val="C34CDD84"/>
    <w:lvl w:ilvl="0" w:tplc="AAF27A34">
      <w:start w:val="1"/>
      <w:numFmt w:val="bullet"/>
      <w:lvlText w:val="•"/>
      <w:lvlJc w:val="left"/>
      <w:pPr>
        <w:ind w:left="800" w:hanging="400"/>
      </w:pPr>
      <w:rPr>
        <w:rFonts w:ascii="Arial" w:hAnsi="Arial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0D936D40"/>
    <w:multiLevelType w:val="multilevel"/>
    <w:tmpl w:val="E97259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E3F4482"/>
    <w:multiLevelType w:val="multilevel"/>
    <w:tmpl w:val="0804DA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3."/>
      <w:lvlJc w:val="left"/>
      <w:pPr>
        <w:tabs>
          <w:tab w:val="num" w:pos="108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3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3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3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3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3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08A2C69"/>
    <w:multiLevelType w:val="multilevel"/>
    <w:tmpl w:val="CB342E22"/>
    <w:lvl w:ilvl="0">
      <w:start w:val="1"/>
      <w:numFmt w:val="bullet"/>
      <w:lvlText w:val="•"/>
      <w:lvlJc w:val="left"/>
      <w:pPr>
        <w:ind w:left="800" w:hanging="400"/>
      </w:pPr>
      <w:rPr>
        <w:rFonts w:ascii="Arial" w:hAnsi="Arial" w:cs="Arial" w:hint="default"/>
      </w:rPr>
    </w:lvl>
    <w:lvl w:ilvl="1">
      <w:start w:val="1"/>
      <w:numFmt w:val="bullet"/>
      <w:lvlText w:val="-"/>
      <w:lvlJc w:val="left"/>
      <w:pPr>
        <w:ind w:left="1200" w:hanging="40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"/>
      <w:lvlJc w:val="left"/>
      <w:pPr>
        <w:ind w:left="1600" w:hanging="40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8" w15:restartNumberingAfterBreak="0">
    <w:nsid w:val="118D7AD1"/>
    <w:multiLevelType w:val="hybridMultilevel"/>
    <w:tmpl w:val="EBA268C6"/>
    <w:lvl w:ilvl="0" w:tplc="AAF27A34">
      <w:start w:val="1"/>
      <w:numFmt w:val="bullet"/>
      <w:lvlText w:val="•"/>
      <w:lvlJc w:val="left"/>
      <w:pPr>
        <w:ind w:left="800" w:hanging="400"/>
      </w:pPr>
      <w:rPr>
        <w:rFonts w:ascii="Arial" w:hAnsi="Arial" w:hint="default"/>
      </w:rPr>
    </w:lvl>
    <w:lvl w:ilvl="1" w:tplc="F25A0378">
      <w:start w:val="2"/>
      <w:numFmt w:val="bullet"/>
      <w:lvlText w:val="-"/>
      <w:lvlJc w:val="left"/>
      <w:pPr>
        <w:ind w:left="1200" w:hanging="400"/>
      </w:pPr>
      <w:rPr>
        <w:rFonts w:ascii="Times New Roman" w:eastAsia="宋体" w:hAnsi="Times New Roman" w:cs="Times New Roman" w:hint="default"/>
      </w:rPr>
    </w:lvl>
    <w:lvl w:ilvl="2" w:tplc="04090009">
      <w:start w:val="1"/>
      <w:numFmt w:val="bullet"/>
      <w:lvlText w:val="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19F4425"/>
    <w:multiLevelType w:val="multilevel"/>
    <w:tmpl w:val="F734101E"/>
    <w:lvl w:ilvl="0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  <w:b/>
        <w:sz w:val="21"/>
      </w:rPr>
    </w:lvl>
    <w:lvl w:ilvl="1">
      <w:start w:val="1"/>
      <w:numFmt w:val="bullet"/>
      <w:lvlText w:val="−"/>
      <w:lvlJc w:val="left"/>
      <w:pPr>
        <w:ind w:left="1200" w:hanging="400"/>
      </w:pPr>
      <w:rPr>
        <w:rFonts w:ascii="Calibri" w:hAnsi="Calibri" w:cs="Calibri" w:hint="default"/>
        <w:sz w:val="21"/>
      </w:rPr>
    </w:lvl>
    <w:lvl w:ilvl="2">
      <w:start w:val="1"/>
      <w:numFmt w:val="bullet"/>
      <w:lvlText w:val="•"/>
      <w:lvlJc w:val="left"/>
      <w:pPr>
        <w:ind w:left="1600" w:hanging="400"/>
      </w:pPr>
      <w:rPr>
        <w:rFonts w:ascii="Arial" w:hAnsi="Arial" w:cs="Arial" w:hint="default"/>
        <w:b/>
        <w:sz w:val="21"/>
      </w:rPr>
    </w:lvl>
    <w:lvl w:ilvl="3">
      <w:start w:val="1"/>
      <w:numFmt w:val="bullet"/>
      <w:lvlText w:val=""/>
      <w:lvlJc w:val="left"/>
      <w:pPr>
        <w:ind w:left="2000" w:hanging="400"/>
      </w:pPr>
      <w:rPr>
        <w:rFonts w:ascii="Wingdings" w:hAnsi="Wingdings" w:cs="Wingdings" w:hint="default"/>
        <w:b/>
        <w:strike w:val="0"/>
        <w:dstrike w:val="0"/>
        <w:color w:val="00000A"/>
        <w:sz w:val="21"/>
      </w:rPr>
    </w:lvl>
    <w:lvl w:ilvl="4">
      <w:start w:val="1"/>
      <w:numFmt w:val="bullet"/>
      <w:lvlText w:val="›"/>
      <w:lvlJc w:val="left"/>
      <w:pPr>
        <w:ind w:left="2400" w:hanging="400"/>
      </w:pPr>
      <w:rPr>
        <w:rFonts w:ascii="Ericsson Capital TT" w:hAnsi="Ericsson Capital TT" w:cs="Ericsson Capital TT" w:hint="default"/>
        <w:sz w:val="21"/>
      </w:rPr>
    </w:lvl>
    <w:lvl w:ilvl="5">
      <w:start w:val="1"/>
      <w:numFmt w:val="bullet"/>
      <w:lvlText w:val="‐"/>
      <w:lvlJc w:val="left"/>
      <w:pPr>
        <w:ind w:left="2800" w:hanging="400"/>
      </w:pPr>
      <w:rPr>
        <w:rFonts w:ascii="宋体" w:hAnsi="宋体" w:cs="宋体" w:hint="default"/>
        <w:sz w:val="21"/>
      </w:rPr>
    </w:lvl>
    <w:lvl w:ilvl="6">
      <w:start w:val="1"/>
      <w:numFmt w:val="bullet"/>
      <w:lvlText w:val="•"/>
      <w:lvlJc w:val="left"/>
      <w:pPr>
        <w:ind w:left="3200" w:hanging="400"/>
      </w:pPr>
      <w:rPr>
        <w:rFonts w:ascii="Arial" w:hAnsi="Arial" w:cs="Arial" w:hint="default"/>
        <w:sz w:val="21"/>
      </w:rPr>
    </w:lvl>
    <w:lvl w:ilvl="7">
      <w:start w:val="1"/>
      <w:numFmt w:val="bullet"/>
      <w:lvlText w:val="›"/>
      <w:lvlJc w:val="left"/>
      <w:pPr>
        <w:ind w:left="3600" w:hanging="400"/>
      </w:pPr>
      <w:rPr>
        <w:rFonts w:ascii="Ericsson Capital TT" w:hAnsi="Ericsson Capital TT" w:cs="Ericsson Capital TT" w:hint="default"/>
        <w:sz w:val="21"/>
      </w:rPr>
    </w:lvl>
    <w:lvl w:ilvl="8">
      <w:start w:val="1"/>
      <w:numFmt w:val="bullet"/>
      <w:lvlText w:val="‐"/>
      <w:lvlJc w:val="left"/>
      <w:pPr>
        <w:ind w:left="4000" w:hanging="400"/>
      </w:pPr>
      <w:rPr>
        <w:rFonts w:ascii="宋体" w:hAnsi="宋体" w:cs="宋体" w:hint="default"/>
        <w:sz w:val="21"/>
      </w:rPr>
    </w:lvl>
  </w:abstractNum>
  <w:abstractNum w:abstractNumId="10" w15:restartNumberingAfterBreak="0">
    <w:nsid w:val="13816D1B"/>
    <w:multiLevelType w:val="multilevel"/>
    <w:tmpl w:val="E0E2CE28"/>
    <w:lvl w:ilvl="0">
      <w:start w:val="1"/>
      <w:numFmt w:val="bullet"/>
      <w:lvlText w:val="•"/>
      <w:lvlJc w:val="left"/>
      <w:pPr>
        <w:ind w:left="800" w:hanging="400"/>
      </w:pPr>
      <w:rPr>
        <w:rFonts w:ascii="Arial" w:hAnsi="Arial" w:cs="Arial" w:hint="default"/>
      </w:rPr>
    </w:lvl>
    <w:lvl w:ilvl="1">
      <w:start w:val="1"/>
      <w:numFmt w:val="bullet"/>
      <w:lvlText w:val=""/>
      <w:lvlJc w:val="left"/>
      <w:pPr>
        <w:ind w:left="1200" w:hanging="40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1" w15:restartNumberingAfterBreak="0">
    <w:nsid w:val="14873E79"/>
    <w:multiLevelType w:val="hybridMultilevel"/>
    <w:tmpl w:val="CCEAD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77E1F"/>
    <w:multiLevelType w:val="multilevel"/>
    <w:tmpl w:val="7444B0CE"/>
    <w:lvl w:ilvl="0">
      <w:start w:val="38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EAA1AAC"/>
    <w:multiLevelType w:val="multilevel"/>
    <w:tmpl w:val="D8A85BE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4" w15:restartNumberingAfterBreak="0">
    <w:nsid w:val="23006ACF"/>
    <w:multiLevelType w:val="multilevel"/>
    <w:tmpl w:val="6B2E567A"/>
    <w:lvl w:ilvl="0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  <w:b/>
        <w:sz w:val="21"/>
      </w:rPr>
    </w:lvl>
    <w:lvl w:ilvl="1">
      <w:start w:val="1"/>
      <w:numFmt w:val="bullet"/>
      <w:lvlText w:val="−"/>
      <w:lvlJc w:val="left"/>
      <w:pPr>
        <w:ind w:left="1200" w:hanging="400"/>
      </w:pPr>
      <w:rPr>
        <w:rFonts w:ascii="Calibri" w:hAnsi="Calibri" w:cs="Calibri" w:hint="default"/>
        <w:sz w:val="21"/>
      </w:rPr>
    </w:lvl>
    <w:lvl w:ilvl="2">
      <w:start w:val="1"/>
      <w:numFmt w:val="bullet"/>
      <w:lvlText w:val="•"/>
      <w:lvlJc w:val="left"/>
      <w:pPr>
        <w:ind w:left="1600" w:hanging="400"/>
      </w:pPr>
      <w:rPr>
        <w:rFonts w:ascii="Arial" w:hAnsi="Arial" w:cs="Arial" w:hint="default"/>
        <w:sz w:val="21"/>
      </w:rPr>
    </w:lvl>
    <w:lvl w:ilvl="3">
      <w:start w:val="1"/>
      <w:numFmt w:val="bullet"/>
      <w:lvlText w:val=""/>
      <w:lvlJc w:val="left"/>
      <w:pPr>
        <w:ind w:left="2000" w:hanging="400"/>
      </w:pPr>
      <w:rPr>
        <w:rFonts w:ascii="Wingdings" w:hAnsi="Wingdings" w:cs="Wingdings" w:hint="default"/>
        <w:strike w:val="0"/>
        <w:dstrike w:val="0"/>
        <w:color w:val="00000A"/>
        <w:sz w:val="21"/>
      </w:rPr>
    </w:lvl>
    <w:lvl w:ilvl="4">
      <w:start w:val="1"/>
      <w:numFmt w:val="bullet"/>
      <w:lvlText w:val="›"/>
      <w:lvlJc w:val="left"/>
      <w:pPr>
        <w:ind w:left="2400" w:hanging="400"/>
      </w:pPr>
      <w:rPr>
        <w:rFonts w:ascii="Ericsson Capital TT" w:hAnsi="Ericsson Capital TT" w:cs="Ericsson Capital TT" w:hint="default"/>
        <w:sz w:val="21"/>
      </w:rPr>
    </w:lvl>
    <w:lvl w:ilvl="5">
      <w:start w:val="1"/>
      <w:numFmt w:val="bullet"/>
      <w:lvlText w:val="‐"/>
      <w:lvlJc w:val="left"/>
      <w:pPr>
        <w:ind w:left="2800" w:hanging="400"/>
      </w:pPr>
      <w:rPr>
        <w:rFonts w:ascii="宋体" w:hAnsi="宋体" w:cs="宋体" w:hint="default"/>
        <w:sz w:val="21"/>
      </w:rPr>
    </w:lvl>
    <w:lvl w:ilvl="6">
      <w:start w:val="1"/>
      <w:numFmt w:val="bullet"/>
      <w:lvlText w:val="•"/>
      <w:lvlJc w:val="left"/>
      <w:pPr>
        <w:ind w:left="3200" w:hanging="400"/>
      </w:pPr>
      <w:rPr>
        <w:rFonts w:ascii="Arial" w:hAnsi="Arial" w:cs="Arial" w:hint="default"/>
        <w:sz w:val="21"/>
      </w:rPr>
    </w:lvl>
    <w:lvl w:ilvl="7">
      <w:numFmt w:val="bullet"/>
      <w:lvlText w:val="›"/>
      <w:lvlJc w:val="left"/>
      <w:pPr>
        <w:ind w:left="3600" w:hanging="400"/>
      </w:pPr>
      <w:rPr>
        <w:rFonts w:ascii="Ericsson Capital TT" w:hAnsi="Ericsson Capital TT" w:hint="default"/>
      </w:rPr>
    </w:lvl>
    <w:lvl w:ilvl="8">
      <w:start w:val="1"/>
      <w:numFmt w:val="bullet"/>
      <w:lvlText w:val="‐"/>
      <w:lvlJc w:val="left"/>
      <w:pPr>
        <w:ind w:left="4000" w:hanging="400"/>
      </w:pPr>
      <w:rPr>
        <w:rFonts w:ascii="宋体" w:eastAsia="宋体" w:hAnsi="宋体" w:hint="eastAsia"/>
      </w:rPr>
    </w:lvl>
  </w:abstractNum>
  <w:abstractNum w:abstractNumId="15" w15:restartNumberingAfterBreak="0">
    <w:nsid w:val="239B2A3E"/>
    <w:multiLevelType w:val="multilevel"/>
    <w:tmpl w:val="9CE23346"/>
    <w:lvl w:ilvl="0">
      <w:start w:val="1"/>
      <w:numFmt w:val="bullet"/>
      <w:lvlText w:val="•"/>
      <w:lvlJc w:val="left"/>
      <w:pPr>
        <w:ind w:left="800" w:hanging="400"/>
      </w:pPr>
      <w:rPr>
        <w:rFonts w:ascii="Arial" w:hAnsi="Arial" w:cs="Arial" w:hint="default"/>
      </w:rPr>
    </w:lvl>
    <w:lvl w:ilvl="1">
      <w:start w:val="2"/>
      <w:numFmt w:val="bullet"/>
      <w:lvlText w:val="-"/>
      <w:lvlJc w:val="left"/>
      <w:pPr>
        <w:ind w:left="1200" w:hanging="40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"/>
      <w:lvlJc w:val="left"/>
      <w:pPr>
        <w:ind w:left="1600" w:hanging="40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6" w15:restartNumberingAfterBreak="0">
    <w:nsid w:val="295677FE"/>
    <w:multiLevelType w:val="multilevel"/>
    <w:tmpl w:val="31C6FEB6"/>
    <w:lvl w:ilvl="0">
      <w:start w:val="1"/>
      <w:numFmt w:val="bullet"/>
      <w:lvlText w:val="•"/>
      <w:lvlJc w:val="left"/>
      <w:pPr>
        <w:ind w:left="800" w:hanging="400"/>
      </w:pPr>
      <w:rPr>
        <w:rFonts w:ascii="Arial" w:hAnsi="Arial" w:cs="Arial" w:hint="default"/>
      </w:rPr>
    </w:lvl>
    <w:lvl w:ilvl="1">
      <w:start w:val="1"/>
      <w:numFmt w:val="bullet"/>
      <w:lvlText w:val=""/>
      <w:lvlJc w:val="left"/>
      <w:pPr>
        <w:ind w:left="1200" w:hanging="40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7" w15:restartNumberingAfterBreak="0">
    <w:nsid w:val="2A7327AC"/>
    <w:multiLevelType w:val="multilevel"/>
    <w:tmpl w:val="01521410"/>
    <w:lvl w:ilvl="0">
      <w:start w:val="1"/>
      <w:numFmt w:val="bullet"/>
      <w:lvlText w:val="•"/>
      <w:lvlJc w:val="left"/>
      <w:pPr>
        <w:ind w:left="800" w:hanging="400"/>
      </w:pPr>
      <w:rPr>
        <w:rFonts w:ascii="Arial" w:hAnsi="Arial" w:hint="default"/>
        <w:b w:val="0"/>
        <w:sz w:val="22"/>
      </w:rPr>
    </w:lvl>
    <w:lvl w:ilvl="1">
      <w:start w:val="1"/>
      <w:numFmt w:val="bullet"/>
      <w:lvlText w:val="−"/>
      <w:lvlJc w:val="left"/>
      <w:pPr>
        <w:ind w:left="1200" w:hanging="400"/>
      </w:pPr>
      <w:rPr>
        <w:rFonts w:ascii="Calibri" w:hAnsi="Calibri" w:cs="Calibri" w:hint="default"/>
      </w:rPr>
    </w:lvl>
    <w:lvl w:ilvl="2">
      <w:start w:val="1"/>
      <w:numFmt w:val="bullet"/>
      <w:lvlText w:val="•"/>
      <w:lvlJc w:val="left"/>
      <w:pPr>
        <w:ind w:left="1600" w:hanging="40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"/>
      <w:lvlJc w:val="left"/>
      <w:pPr>
        <w:ind w:left="2000" w:hanging="40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8" w15:restartNumberingAfterBreak="0">
    <w:nsid w:val="2CE17348"/>
    <w:multiLevelType w:val="multilevel"/>
    <w:tmpl w:val="AC943D8E"/>
    <w:lvl w:ilvl="0">
      <w:start w:val="1"/>
      <w:numFmt w:val="bullet"/>
      <w:lvlText w:val="•"/>
      <w:lvlJc w:val="left"/>
      <w:pPr>
        <w:ind w:left="800" w:hanging="400"/>
      </w:pPr>
      <w:rPr>
        <w:rFonts w:ascii="Arial" w:hAnsi="Arial" w:cs="Arial" w:hint="default"/>
        <w:sz w:val="22"/>
      </w:rPr>
    </w:lvl>
    <w:lvl w:ilvl="1">
      <w:start w:val="1"/>
      <w:numFmt w:val="bullet"/>
      <w:lvlText w:val=""/>
      <w:lvlJc w:val="left"/>
      <w:pPr>
        <w:ind w:left="1200" w:hanging="400"/>
      </w:pPr>
      <w:rPr>
        <w:rFonts w:ascii="Wingdings" w:hAnsi="Wingdings" w:cs="Wingdings" w:hint="default"/>
        <w:sz w:val="22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19" w15:restartNumberingAfterBreak="0">
    <w:nsid w:val="2DF01D28"/>
    <w:multiLevelType w:val="hybridMultilevel"/>
    <w:tmpl w:val="C324DC12"/>
    <w:lvl w:ilvl="0" w:tplc="2AD0B57C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491B1A"/>
    <w:multiLevelType w:val="multilevel"/>
    <w:tmpl w:val="FAE497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4FB4F5A"/>
    <w:multiLevelType w:val="hybridMultilevel"/>
    <w:tmpl w:val="CA34AA2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7E55EC"/>
    <w:multiLevelType w:val="multilevel"/>
    <w:tmpl w:val="0C8A584C"/>
    <w:lvl w:ilvl="0">
      <w:start w:val="1"/>
      <w:numFmt w:val="bullet"/>
      <w:lvlText w:val="•"/>
      <w:lvlJc w:val="left"/>
      <w:pPr>
        <w:ind w:left="800" w:hanging="400"/>
      </w:pPr>
      <w:rPr>
        <w:rFonts w:ascii="Arial" w:hAnsi="Arial" w:cs="Arial" w:hint="default"/>
        <w:b/>
        <w:sz w:val="21"/>
      </w:rPr>
    </w:lvl>
    <w:lvl w:ilvl="1">
      <w:start w:val="1"/>
      <w:numFmt w:val="bullet"/>
      <w:lvlText w:val="−"/>
      <w:lvlJc w:val="left"/>
      <w:pPr>
        <w:ind w:left="1200" w:hanging="400"/>
      </w:pPr>
      <w:rPr>
        <w:rFonts w:ascii="Calibri" w:hAnsi="Calibri" w:cs="Calibri" w:hint="default"/>
        <w:b/>
        <w:sz w:val="21"/>
      </w:rPr>
    </w:lvl>
    <w:lvl w:ilvl="2">
      <w:start w:val="1"/>
      <w:numFmt w:val="bullet"/>
      <w:lvlText w:val="•"/>
      <w:lvlJc w:val="left"/>
      <w:pPr>
        <w:ind w:left="1600" w:hanging="40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"/>
      <w:lvlJc w:val="left"/>
      <w:pPr>
        <w:ind w:left="2000" w:hanging="40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23" w15:restartNumberingAfterBreak="0">
    <w:nsid w:val="3C8A3D35"/>
    <w:multiLevelType w:val="hybridMultilevel"/>
    <w:tmpl w:val="A77265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CC74EEF"/>
    <w:multiLevelType w:val="multilevel"/>
    <w:tmpl w:val="D3D05DDE"/>
    <w:lvl w:ilvl="0">
      <w:start w:val="38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E1A3336"/>
    <w:multiLevelType w:val="hybridMultilevel"/>
    <w:tmpl w:val="9C8654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0856299"/>
    <w:multiLevelType w:val="multilevel"/>
    <w:tmpl w:val="9AEE31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40F455B"/>
    <w:multiLevelType w:val="multilevel"/>
    <w:tmpl w:val="0E123D80"/>
    <w:lvl w:ilvl="0">
      <w:start w:val="5"/>
      <w:numFmt w:val="bullet"/>
      <w:lvlText w:val=""/>
      <w:lvlJc w:val="left"/>
      <w:pPr>
        <w:ind w:left="800" w:hanging="400"/>
      </w:pPr>
      <w:rPr>
        <w:rFonts w:ascii="Symbol" w:hAnsi="Symbol" w:cs="Times New Roman" w:hint="default"/>
        <w:sz w:val="22"/>
      </w:rPr>
    </w:lvl>
    <w:lvl w:ilvl="1">
      <w:start w:val="1"/>
      <w:numFmt w:val="bullet"/>
      <w:lvlText w:val="−"/>
      <w:lvlJc w:val="left"/>
      <w:pPr>
        <w:ind w:left="1200" w:hanging="400"/>
      </w:pPr>
      <w:rPr>
        <w:rFonts w:ascii="Calibri" w:hAnsi="Calibri" w:cs="Calibri" w:hint="default"/>
      </w:rPr>
    </w:lvl>
    <w:lvl w:ilvl="2">
      <w:start w:val="1"/>
      <w:numFmt w:val="bullet"/>
      <w:lvlText w:val="•"/>
      <w:lvlJc w:val="left"/>
      <w:pPr>
        <w:ind w:left="1600" w:hanging="40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"/>
      <w:lvlJc w:val="left"/>
      <w:pPr>
        <w:ind w:left="2000" w:hanging="40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28" w15:restartNumberingAfterBreak="0">
    <w:nsid w:val="45092637"/>
    <w:multiLevelType w:val="multilevel"/>
    <w:tmpl w:val="69A202B2"/>
    <w:lvl w:ilvl="0">
      <w:start w:val="1"/>
      <w:numFmt w:val="bullet"/>
      <w:lvlText w:val="•"/>
      <w:lvlJc w:val="left"/>
      <w:pPr>
        <w:ind w:left="800" w:hanging="400"/>
      </w:pPr>
      <w:rPr>
        <w:rFonts w:ascii="Arial" w:hAnsi="Arial" w:cs="Arial" w:hint="default"/>
        <w:sz w:val="22"/>
      </w:rPr>
    </w:lvl>
    <w:lvl w:ilvl="1">
      <w:start w:val="1"/>
      <w:numFmt w:val="bullet"/>
      <w:lvlText w:val="−"/>
      <w:lvlJc w:val="left"/>
      <w:pPr>
        <w:ind w:left="1200" w:hanging="400"/>
      </w:pPr>
      <w:rPr>
        <w:rFonts w:ascii="Calibri" w:hAnsi="Calibri" w:cs="Calibri" w:hint="default"/>
        <w:sz w:val="22"/>
      </w:rPr>
    </w:lvl>
    <w:lvl w:ilvl="2">
      <w:start w:val="1"/>
      <w:numFmt w:val="bullet"/>
      <w:lvlText w:val=""/>
      <w:lvlJc w:val="left"/>
      <w:pPr>
        <w:ind w:left="1600" w:hanging="400"/>
      </w:pPr>
      <w:rPr>
        <w:rFonts w:ascii="Wingdings" w:hAnsi="Wingdings" w:cs="Wingdings" w:hint="default"/>
        <w:b/>
        <w:sz w:val="22"/>
      </w:rPr>
    </w:lvl>
    <w:lvl w:ilvl="3">
      <w:start w:val="1"/>
      <w:numFmt w:val="bullet"/>
      <w:lvlText w:val="›"/>
      <w:lvlJc w:val="left"/>
      <w:pPr>
        <w:ind w:left="2000" w:hanging="400"/>
      </w:pPr>
      <w:rPr>
        <w:rFonts w:ascii="Ericsson Capital TT" w:hAnsi="Ericsson Capital TT" w:cs="Ericsson Capital TT" w:hint="default"/>
        <w:sz w:val="22"/>
      </w:rPr>
    </w:lvl>
    <w:lvl w:ilvl="4">
      <w:start w:val="1"/>
      <w:numFmt w:val="bullet"/>
      <w:lvlText w:val=""/>
      <w:lvlJc w:val="left"/>
      <w:pPr>
        <w:ind w:left="2400" w:hanging="400"/>
      </w:pPr>
      <w:rPr>
        <w:rFonts w:ascii="Wingdings" w:hAnsi="Wingdings" w:cs="Wingdings" w:hint="default"/>
        <w:sz w:val="22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29" w15:restartNumberingAfterBreak="0">
    <w:nsid w:val="45A9186B"/>
    <w:multiLevelType w:val="hybridMultilevel"/>
    <w:tmpl w:val="CA385E4C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A80C6476">
      <w:start w:val="1"/>
      <w:numFmt w:val="bullet"/>
      <w:lvlText w:val="−"/>
      <w:lvlJc w:val="left"/>
      <w:pPr>
        <w:ind w:left="1200" w:hanging="400"/>
      </w:pPr>
      <w:rPr>
        <w:rFonts w:ascii="Calibri" w:hAnsi="Calibri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45B45894"/>
    <w:multiLevelType w:val="multilevel"/>
    <w:tmpl w:val="5D28633A"/>
    <w:lvl w:ilvl="0">
      <w:start w:val="1"/>
      <w:numFmt w:val="bullet"/>
      <w:lvlText w:val="•"/>
      <w:lvlJc w:val="left"/>
      <w:pPr>
        <w:ind w:left="800" w:hanging="400"/>
      </w:pPr>
      <w:rPr>
        <w:rFonts w:ascii="Arial" w:hAnsi="Arial" w:cs="Arial" w:hint="default"/>
      </w:rPr>
    </w:lvl>
    <w:lvl w:ilvl="1">
      <w:start w:val="2"/>
      <w:numFmt w:val="bullet"/>
      <w:lvlText w:val="-"/>
      <w:lvlJc w:val="left"/>
      <w:pPr>
        <w:ind w:left="1200" w:hanging="40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"/>
      <w:lvlJc w:val="left"/>
      <w:pPr>
        <w:ind w:left="1600" w:hanging="40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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31" w15:restartNumberingAfterBreak="0">
    <w:nsid w:val="49F61C71"/>
    <w:multiLevelType w:val="multilevel"/>
    <w:tmpl w:val="B53E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AC94ECC"/>
    <w:multiLevelType w:val="multilevel"/>
    <w:tmpl w:val="7EB2EC40"/>
    <w:lvl w:ilvl="0">
      <w:start w:val="1"/>
      <w:numFmt w:val="decimal"/>
      <w:lvlText w:val="[%1]"/>
      <w:lvlJc w:val="left"/>
      <w:pPr>
        <w:ind w:left="400" w:hanging="400"/>
      </w:p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4AD34C5C"/>
    <w:multiLevelType w:val="hybridMultilevel"/>
    <w:tmpl w:val="AF7A8D86"/>
    <w:lvl w:ilvl="0" w:tplc="AAF27A34">
      <w:start w:val="1"/>
      <w:numFmt w:val="bullet"/>
      <w:lvlText w:val="•"/>
      <w:lvlJc w:val="left"/>
      <w:pPr>
        <w:ind w:left="800" w:hanging="400"/>
      </w:pPr>
      <w:rPr>
        <w:rFonts w:ascii="Arial" w:hAnsi="Arial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4FBA4D9D"/>
    <w:multiLevelType w:val="hybridMultilevel"/>
    <w:tmpl w:val="B0483A3C"/>
    <w:lvl w:ilvl="0" w:tplc="4E5CA9E4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51AD13C0"/>
    <w:multiLevelType w:val="multilevel"/>
    <w:tmpl w:val="9FD05B4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399571A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7" w15:restartNumberingAfterBreak="0">
    <w:nsid w:val="59FA0362"/>
    <w:multiLevelType w:val="hybridMultilevel"/>
    <w:tmpl w:val="91E485B6"/>
    <w:lvl w:ilvl="0" w:tplc="F25A0378">
      <w:start w:val="2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E829D3"/>
    <w:multiLevelType w:val="multilevel"/>
    <w:tmpl w:val="5B46F7AA"/>
    <w:lvl w:ilvl="0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  <w:b/>
        <w:sz w:val="21"/>
      </w:rPr>
    </w:lvl>
    <w:lvl w:ilvl="1">
      <w:start w:val="1"/>
      <w:numFmt w:val="bullet"/>
      <w:lvlText w:val="−"/>
      <w:lvlJc w:val="left"/>
      <w:pPr>
        <w:ind w:left="1200" w:hanging="400"/>
      </w:pPr>
      <w:rPr>
        <w:rFonts w:ascii="Calibri" w:hAnsi="Calibri" w:cs="Calibri" w:hint="default"/>
        <w:sz w:val="21"/>
      </w:rPr>
    </w:lvl>
    <w:lvl w:ilvl="2">
      <w:start w:val="1"/>
      <w:numFmt w:val="bullet"/>
      <w:lvlText w:val="•"/>
      <w:lvlJc w:val="left"/>
      <w:pPr>
        <w:ind w:left="1600" w:hanging="400"/>
      </w:pPr>
      <w:rPr>
        <w:rFonts w:ascii="Arial" w:hAnsi="Arial" w:cs="Arial" w:hint="default"/>
        <w:sz w:val="21"/>
      </w:rPr>
    </w:lvl>
    <w:lvl w:ilvl="3">
      <w:start w:val="1"/>
      <w:numFmt w:val="bullet"/>
      <w:lvlText w:val=""/>
      <w:lvlJc w:val="left"/>
      <w:pPr>
        <w:ind w:left="2000" w:hanging="400"/>
      </w:pPr>
      <w:rPr>
        <w:rFonts w:ascii="Wingdings" w:hAnsi="Wingdings" w:cs="Wingdings" w:hint="default"/>
        <w:strike w:val="0"/>
        <w:dstrike w:val="0"/>
        <w:color w:val="00000A"/>
        <w:sz w:val="21"/>
      </w:rPr>
    </w:lvl>
    <w:lvl w:ilvl="4">
      <w:start w:val="1"/>
      <w:numFmt w:val="bullet"/>
      <w:lvlText w:val="›"/>
      <w:lvlJc w:val="left"/>
      <w:pPr>
        <w:ind w:left="2400" w:hanging="400"/>
      </w:pPr>
      <w:rPr>
        <w:rFonts w:ascii="Ericsson Capital TT" w:hAnsi="Ericsson Capital TT" w:cs="Ericsson Capital TT" w:hint="default"/>
        <w:sz w:val="21"/>
      </w:rPr>
    </w:lvl>
    <w:lvl w:ilvl="5">
      <w:start w:val="1"/>
      <w:numFmt w:val="bullet"/>
      <w:lvlText w:val="‐"/>
      <w:lvlJc w:val="left"/>
      <w:pPr>
        <w:ind w:left="2800" w:hanging="400"/>
      </w:pPr>
      <w:rPr>
        <w:rFonts w:ascii="宋体" w:hAnsi="宋体" w:cs="宋体" w:hint="default"/>
        <w:sz w:val="21"/>
      </w:rPr>
    </w:lvl>
    <w:lvl w:ilvl="6">
      <w:start w:val="1"/>
      <w:numFmt w:val="bullet"/>
      <w:lvlText w:val="•"/>
      <w:lvlJc w:val="left"/>
      <w:pPr>
        <w:ind w:left="3200" w:hanging="400"/>
      </w:pPr>
      <w:rPr>
        <w:rFonts w:ascii="Arial" w:hAnsi="Arial" w:cs="Arial" w:hint="default"/>
        <w:sz w:val="21"/>
      </w:rPr>
    </w:lvl>
    <w:lvl w:ilvl="7">
      <w:start w:val="1"/>
      <w:numFmt w:val="bullet"/>
      <w:lvlText w:val="›"/>
      <w:lvlJc w:val="left"/>
      <w:pPr>
        <w:ind w:left="3600" w:hanging="400"/>
      </w:pPr>
      <w:rPr>
        <w:rFonts w:ascii="Ericsson Capital TT" w:hAnsi="Ericsson Capital TT" w:cs="Ericsson Capital TT" w:hint="default"/>
      </w:rPr>
    </w:lvl>
    <w:lvl w:ilvl="8">
      <w:start w:val="1"/>
      <w:numFmt w:val="bullet"/>
      <w:lvlText w:val="‐"/>
      <w:lvlJc w:val="left"/>
      <w:pPr>
        <w:ind w:left="4000" w:hanging="400"/>
      </w:pPr>
      <w:rPr>
        <w:rFonts w:ascii="宋体" w:hAnsi="宋体" w:cs="宋体" w:hint="default"/>
        <w:sz w:val="21"/>
      </w:rPr>
    </w:lvl>
  </w:abstractNum>
  <w:abstractNum w:abstractNumId="39" w15:restartNumberingAfterBreak="0">
    <w:nsid w:val="5F411D60"/>
    <w:multiLevelType w:val="hybridMultilevel"/>
    <w:tmpl w:val="426EF7C2"/>
    <w:lvl w:ilvl="0" w:tplc="907696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96036E4"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39C34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AAA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9AF8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D080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30DA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FCB7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2AD4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0" w15:restartNumberingAfterBreak="0">
    <w:nsid w:val="61233B96"/>
    <w:multiLevelType w:val="multilevel"/>
    <w:tmpl w:val="6BE24C14"/>
    <w:lvl w:ilvl="0">
      <w:start w:val="5"/>
      <w:numFmt w:val="bullet"/>
      <w:lvlText w:val=""/>
      <w:lvlJc w:val="left"/>
      <w:pPr>
        <w:ind w:left="800" w:hanging="400"/>
      </w:pPr>
      <w:rPr>
        <w:rFonts w:ascii="Symbol" w:hAnsi="Symbol" w:cs="Times New Roman" w:hint="default"/>
        <w:sz w:val="22"/>
      </w:rPr>
    </w:lvl>
    <w:lvl w:ilvl="1">
      <w:start w:val="1"/>
      <w:numFmt w:val="bullet"/>
      <w:lvlText w:val="−"/>
      <w:lvlJc w:val="left"/>
      <w:pPr>
        <w:ind w:left="1200" w:hanging="400"/>
      </w:pPr>
      <w:rPr>
        <w:rFonts w:ascii="Calibri" w:hAnsi="Calibri" w:cs="Calibri" w:hint="default"/>
      </w:rPr>
    </w:lvl>
    <w:lvl w:ilvl="2">
      <w:start w:val="1"/>
      <w:numFmt w:val="bullet"/>
      <w:lvlText w:val="•"/>
      <w:lvlJc w:val="left"/>
      <w:pPr>
        <w:ind w:left="1600" w:hanging="40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"/>
      <w:lvlJc w:val="left"/>
      <w:pPr>
        <w:ind w:left="2000" w:hanging="40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41" w15:restartNumberingAfterBreak="0">
    <w:nsid w:val="61456157"/>
    <w:multiLevelType w:val="hybridMultilevel"/>
    <w:tmpl w:val="9C04F234"/>
    <w:lvl w:ilvl="0" w:tplc="AAF27A34">
      <w:start w:val="1"/>
      <w:numFmt w:val="bullet"/>
      <w:lvlText w:val="•"/>
      <w:lvlJc w:val="left"/>
      <w:pPr>
        <w:ind w:left="800" w:hanging="400"/>
      </w:pPr>
      <w:rPr>
        <w:rFonts w:ascii="Arial" w:hAnsi="Arial" w:hint="default"/>
      </w:rPr>
    </w:lvl>
    <w:lvl w:ilvl="1" w:tplc="A80C6476">
      <w:start w:val="1"/>
      <w:numFmt w:val="bullet"/>
      <w:lvlText w:val="−"/>
      <w:lvlJc w:val="left"/>
      <w:pPr>
        <w:ind w:left="1200" w:hanging="400"/>
      </w:pPr>
      <w:rPr>
        <w:rFonts w:ascii="Calibri" w:hAnsi="Calibri" w:hint="default"/>
      </w:rPr>
    </w:lvl>
    <w:lvl w:ilvl="2" w:tplc="04090009">
      <w:start w:val="1"/>
      <w:numFmt w:val="bullet"/>
      <w:lvlText w:val=""/>
      <w:lvlJc w:val="left"/>
      <w:pPr>
        <w:ind w:left="1600" w:hanging="400"/>
      </w:pPr>
      <w:rPr>
        <w:rFonts w:ascii="Wingdings" w:hAnsi="Wingdings" w:hint="default"/>
      </w:rPr>
    </w:lvl>
    <w:lvl w:ilvl="3" w:tplc="18FE499A">
      <w:numFmt w:val="bullet"/>
      <w:lvlText w:val="›"/>
      <w:lvlJc w:val="left"/>
      <w:pPr>
        <w:ind w:left="2000" w:hanging="400"/>
      </w:pPr>
      <w:rPr>
        <w:rFonts w:ascii="Ericsson Capital TT" w:hAnsi="Ericsson Capital TT" w:hint="default"/>
      </w:rPr>
    </w:lvl>
    <w:lvl w:ilvl="4" w:tplc="6DC0D080">
      <w:start w:val="1"/>
      <w:numFmt w:val="bullet"/>
      <w:lvlText w:val="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2" w15:restartNumberingAfterBreak="0">
    <w:nsid w:val="64CE730B"/>
    <w:multiLevelType w:val="multilevel"/>
    <w:tmpl w:val="01521410"/>
    <w:lvl w:ilvl="0">
      <w:start w:val="1"/>
      <w:numFmt w:val="bullet"/>
      <w:lvlText w:val="•"/>
      <w:lvlJc w:val="left"/>
      <w:pPr>
        <w:ind w:left="800" w:hanging="400"/>
      </w:pPr>
      <w:rPr>
        <w:rFonts w:ascii="Arial" w:hAnsi="Arial" w:hint="default"/>
        <w:b w:val="0"/>
        <w:sz w:val="22"/>
      </w:rPr>
    </w:lvl>
    <w:lvl w:ilvl="1">
      <w:start w:val="1"/>
      <w:numFmt w:val="bullet"/>
      <w:lvlText w:val="−"/>
      <w:lvlJc w:val="left"/>
      <w:pPr>
        <w:ind w:left="1200" w:hanging="400"/>
      </w:pPr>
      <w:rPr>
        <w:rFonts w:ascii="Calibri" w:hAnsi="Calibri" w:cs="Calibri" w:hint="default"/>
      </w:rPr>
    </w:lvl>
    <w:lvl w:ilvl="2">
      <w:start w:val="1"/>
      <w:numFmt w:val="bullet"/>
      <w:lvlText w:val="•"/>
      <w:lvlJc w:val="left"/>
      <w:pPr>
        <w:ind w:left="1600" w:hanging="40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"/>
      <w:lvlJc w:val="left"/>
      <w:pPr>
        <w:ind w:left="2000" w:hanging="40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43" w15:restartNumberingAfterBreak="0">
    <w:nsid w:val="655E0BE7"/>
    <w:multiLevelType w:val="multilevel"/>
    <w:tmpl w:val="852ECE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690F38BB"/>
    <w:multiLevelType w:val="hybridMultilevel"/>
    <w:tmpl w:val="34C6F0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715BAF"/>
    <w:multiLevelType w:val="hybridMultilevel"/>
    <w:tmpl w:val="3CBC45A0"/>
    <w:lvl w:ilvl="0" w:tplc="9384D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505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C0E8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0CDC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4602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362B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283D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1AB0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52A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6E05088E"/>
    <w:multiLevelType w:val="hybridMultilevel"/>
    <w:tmpl w:val="A342A8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C3734A"/>
    <w:multiLevelType w:val="multilevel"/>
    <w:tmpl w:val="5A38AF9A"/>
    <w:lvl w:ilvl="0">
      <w:start w:val="1"/>
      <w:numFmt w:val="bullet"/>
      <w:lvlText w:val="•"/>
      <w:lvlJc w:val="left"/>
      <w:pPr>
        <w:ind w:left="800" w:hanging="400"/>
      </w:pPr>
      <w:rPr>
        <w:rFonts w:ascii="Arial" w:hAnsi="Arial" w:cs="Arial" w:hint="default"/>
        <w:sz w:val="22"/>
      </w:rPr>
    </w:lvl>
    <w:lvl w:ilvl="1">
      <w:start w:val="1"/>
      <w:numFmt w:val="bullet"/>
      <w:lvlText w:val="−"/>
      <w:lvlJc w:val="left"/>
      <w:pPr>
        <w:ind w:left="1200" w:hanging="400"/>
      </w:pPr>
      <w:rPr>
        <w:rFonts w:ascii="Calibri" w:hAnsi="Calibri" w:cs="Calibri" w:hint="default"/>
        <w:sz w:val="22"/>
      </w:rPr>
    </w:lvl>
    <w:lvl w:ilvl="2">
      <w:start w:val="1"/>
      <w:numFmt w:val="bullet"/>
      <w:lvlText w:val=""/>
      <w:lvlJc w:val="left"/>
      <w:pPr>
        <w:ind w:left="1600" w:hanging="400"/>
      </w:pPr>
      <w:rPr>
        <w:rFonts w:ascii="Wingdings" w:hAnsi="Wingdings" w:cs="Wingdings" w:hint="default"/>
        <w:b/>
        <w:sz w:val="22"/>
      </w:rPr>
    </w:lvl>
    <w:lvl w:ilvl="3">
      <w:start w:val="1"/>
      <w:numFmt w:val="bullet"/>
      <w:lvlText w:val="›"/>
      <w:lvlJc w:val="left"/>
      <w:pPr>
        <w:ind w:left="2000" w:hanging="400"/>
      </w:pPr>
      <w:rPr>
        <w:rFonts w:ascii="Ericsson Capital TT" w:hAnsi="Ericsson Capital TT" w:cs="Ericsson Capital TT" w:hint="default"/>
        <w:sz w:val="22"/>
      </w:rPr>
    </w:lvl>
    <w:lvl w:ilvl="4">
      <w:start w:val="1"/>
      <w:numFmt w:val="bullet"/>
      <w:lvlText w:val=""/>
      <w:lvlJc w:val="left"/>
      <w:pPr>
        <w:ind w:left="2400" w:hanging="400"/>
      </w:pPr>
      <w:rPr>
        <w:rFonts w:ascii="Wingdings" w:hAnsi="Wingdings" w:cs="Wingdings" w:hint="default"/>
        <w:sz w:val="22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48" w15:restartNumberingAfterBreak="0">
    <w:nsid w:val="702B75B4"/>
    <w:multiLevelType w:val="multilevel"/>
    <w:tmpl w:val="3DF8E71C"/>
    <w:lvl w:ilvl="0">
      <w:start w:val="1"/>
      <w:numFmt w:val="bullet"/>
      <w:lvlText w:val="•"/>
      <w:lvlJc w:val="left"/>
      <w:pPr>
        <w:ind w:left="800" w:hanging="400"/>
      </w:pPr>
      <w:rPr>
        <w:rFonts w:ascii="Arial" w:hAnsi="Arial" w:cs="Arial" w:hint="default"/>
      </w:rPr>
    </w:lvl>
    <w:lvl w:ilvl="1">
      <w:start w:val="1"/>
      <w:numFmt w:val="bullet"/>
      <w:lvlText w:val="−"/>
      <w:lvlJc w:val="left"/>
      <w:pPr>
        <w:ind w:left="1200" w:hanging="400"/>
      </w:pPr>
      <w:rPr>
        <w:rFonts w:ascii="Calibri" w:hAnsi="Calibri" w:cs="Calibri" w:hint="default"/>
      </w:rPr>
    </w:lvl>
    <w:lvl w:ilvl="2">
      <w:start w:val="1"/>
      <w:numFmt w:val="bullet"/>
      <w:lvlText w:val=""/>
      <w:lvlJc w:val="left"/>
      <w:pPr>
        <w:ind w:left="1600" w:hanging="400"/>
      </w:pPr>
      <w:rPr>
        <w:rFonts w:ascii="Wingdings" w:hAnsi="Wingdings" w:cs="Wingdings" w:hint="default"/>
      </w:rPr>
    </w:lvl>
    <w:lvl w:ilvl="3">
      <w:start w:val="1"/>
      <w:numFmt w:val="bullet"/>
      <w:lvlText w:val="›"/>
      <w:lvlJc w:val="left"/>
      <w:pPr>
        <w:ind w:left="2000" w:hanging="400"/>
      </w:pPr>
      <w:rPr>
        <w:rFonts w:ascii="Ericsson Capital TT" w:hAnsi="Ericsson Capital TT" w:cs="Ericsson Capital TT" w:hint="default"/>
      </w:rPr>
    </w:lvl>
    <w:lvl w:ilvl="4">
      <w:start w:val="1"/>
      <w:numFmt w:val="bullet"/>
      <w:lvlText w:val=""/>
      <w:lvlJc w:val="left"/>
      <w:pPr>
        <w:ind w:left="2400" w:hanging="40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cs="Wingdings" w:hint="default"/>
      </w:rPr>
    </w:lvl>
  </w:abstractNum>
  <w:abstractNum w:abstractNumId="49" w15:restartNumberingAfterBreak="0">
    <w:nsid w:val="7442464A"/>
    <w:multiLevelType w:val="multilevel"/>
    <w:tmpl w:val="A1D87916"/>
    <w:lvl w:ilvl="0">
      <w:start w:val="1"/>
      <w:numFmt w:val="bullet"/>
      <w:lvlText w:val="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0" w15:restartNumberingAfterBreak="0">
    <w:nsid w:val="763357E5"/>
    <w:multiLevelType w:val="multilevel"/>
    <w:tmpl w:val="742AED98"/>
    <w:lvl w:ilvl="0">
      <w:start w:val="1"/>
      <w:numFmt w:val="bullet"/>
      <w:lvlText w:val=""/>
      <w:lvlJc w:val="left"/>
      <w:pPr>
        <w:ind w:left="800" w:hanging="400"/>
      </w:pPr>
      <w:rPr>
        <w:rFonts w:ascii="Wingdings" w:hAnsi="Wingdings" w:cs="Wingdings" w:hint="default"/>
        <w:b/>
        <w:sz w:val="21"/>
      </w:rPr>
    </w:lvl>
    <w:lvl w:ilvl="1">
      <w:start w:val="1"/>
      <w:numFmt w:val="bullet"/>
      <w:lvlText w:val="−"/>
      <w:lvlJc w:val="left"/>
      <w:pPr>
        <w:ind w:left="1200" w:hanging="400"/>
      </w:pPr>
      <w:rPr>
        <w:rFonts w:ascii="Calibri" w:hAnsi="Calibri" w:cs="Calibri" w:hint="default"/>
        <w:sz w:val="21"/>
      </w:rPr>
    </w:lvl>
    <w:lvl w:ilvl="2">
      <w:start w:val="1"/>
      <w:numFmt w:val="bullet"/>
      <w:lvlText w:val="•"/>
      <w:lvlJc w:val="left"/>
      <w:pPr>
        <w:ind w:left="1600" w:hanging="400"/>
      </w:pPr>
      <w:rPr>
        <w:rFonts w:ascii="Arial" w:hAnsi="Arial" w:cs="Arial" w:hint="default"/>
        <w:b/>
        <w:sz w:val="21"/>
      </w:rPr>
    </w:lvl>
    <w:lvl w:ilvl="3">
      <w:start w:val="1"/>
      <w:numFmt w:val="bullet"/>
      <w:lvlText w:val=""/>
      <w:lvlJc w:val="left"/>
      <w:pPr>
        <w:ind w:left="2000" w:hanging="400"/>
      </w:pPr>
      <w:rPr>
        <w:rFonts w:ascii="Wingdings" w:hAnsi="Wingdings" w:cs="Wingdings" w:hint="default"/>
        <w:b/>
        <w:strike w:val="0"/>
        <w:dstrike w:val="0"/>
        <w:color w:val="00000A"/>
        <w:sz w:val="21"/>
      </w:rPr>
    </w:lvl>
    <w:lvl w:ilvl="4">
      <w:start w:val="1"/>
      <w:numFmt w:val="bullet"/>
      <w:lvlText w:val="›"/>
      <w:lvlJc w:val="left"/>
      <w:pPr>
        <w:ind w:left="2400" w:hanging="400"/>
      </w:pPr>
      <w:rPr>
        <w:rFonts w:ascii="Ericsson Capital TT" w:hAnsi="Ericsson Capital TT" w:cs="Ericsson Capital TT" w:hint="default"/>
        <w:sz w:val="21"/>
      </w:rPr>
    </w:lvl>
    <w:lvl w:ilvl="5">
      <w:start w:val="1"/>
      <w:numFmt w:val="bullet"/>
      <w:lvlText w:val="‐"/>
      <w:lvlJc w:val="left"/>
      <w:pPr>
        <w:ind w:left="2800" w:hanging="400"/>
      </w:pPr>
      <w:rPr>
        <w:rFonts w:ascii="宋体" w:hAnsi="宋体" w:cs="宋体" w:hint="default"/>
        <w:sz w:val="21"/>
      </w:rPr>
    </w:lvl>
    <w:lvl w:ilvl="6">
      <w:start w:val="1"/>
      <w:numFmt w:val="bullet"/>
      <w:lvlText w:val="•"/>
      <w:lvlJc w:val="left"/>
      <w:pPr>
        <w:ind w:left="3200" w:hanging="400"/>
      </w:pPr>
      <w:rPr>
        <w:rFonts w:ascii="Arial" w:hAnsi="Arial" w:cs="Arial" w:hint="default"/>
        <w:sz w:val="21"/>
      </w:rPr>
    </w:lvl>
    <w:lvl w:ilvl="7">
      <w:start w:val="1"/>
      <w:numFmt w:val="bullet"/>
      <w:lvlText w:val="›"/>
      <w:lvlJc w:val="left"/>
      <w:pPr>
        <w:ind w:left="3600" w:hanging="400"/>
      </w:pPr>
      <w:rPr>
        <w:rFonts w:ascii="Ericsson Capital TT" w:hAnsi="Ericsson Capital TT" w:cs="Ericsson Capital TT" w:hint="default"/>
        <w:sz w:val="21"/>
      </w:rPr>
    </w:lvl>
    <w:lvl w:ilvl="8">
      <w:start w:val="1"/>
      <w:numFmt w:val="bullet"/>
      <w:lvlText w:val="‐"/>
      <w:lvlJc w:val="left"/>
      <w:pPr>
        <w:ind w:left="4000" w:hanging="400"/>
      </w:pPr>
      <w:rPr>
        <w:rFonts w:ascii="宋体" w:hAnsi="宋体" w:cs="宋体" w:hint="default"/>
        <w:sz w:val="21"/>
      </w:rPr>
    </w:lvl>
  </w:abstractNum>
  <w:abstractNum w:abstractNumId="51" w15:restartNumberingAfterBreak="0">
    <w:nsid w:val="766023D1"/>
    <w:multiLevelType w:val="multilevel"/>
    <w:tmpl w:val="898AF96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52" w15:restartNumberingAfterBreak="0">
    <w:nsid w:val="7B5C40A4"/>
    <w:multiLevelType w:val="hybridMultilevel"/>
    <w:tmpl w:val="47E0C4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7D9D30FE"/>
    <w:multiLevelType w:val="multilevel"/>
    <w:tmpl w:val="81D2FD9A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50"/>
  </w:num>
  <w:num w:numId="3">
    <w:abstractNumId w:val="32"/>
  </w:num>
  <w:num w:numId="4">
    <w:abstractNumId w:val="22"/>
  </w:num>
  <w:num w:numId="5">
    <w:abstractNumId w:val="51"/>
  </w:num>
  <w:num w:numId="6">
    <w:abstractNumId w:val="48"/>
  </w:num>
  <w:num w:numId="7">
    <w:abstractNumId w:val="7"/>
  </w:num>
  <w:num w:numId="8">
    <w:abstractNumId w:val="15"/>
  </w:num>
  <w:num w:numId="9">
    <w:abstractNumId w:val="20"/>
  </w:num>
  <w:num w:numId="10">
    <w:abstractNumId w:val="24"/>
  </w:num>
  <w:num w:numId="11">
    <w:abstractNumId w:val="41"/>
  </w:num>
  <w:num w:numId="12">
    <w:abstractNumId w:val="23"/>
  </w:num>
  <w:num w:numId="13">
    <w:abstractNumId w:val="52"/>
  </w:num>
  <w:num w:numId="14">
    <w:abstractNumId w:val="46"/>
  </w:num>
  <w:num w:numId="15">
    <w:abstractNumId w:val="19"/>
  </w:num>
  <w:num w:numId="16">
    <w:abstractNumId w:val="17"/>
  </w:num>
  <w:num w:numId="17">
    <w:abstractNumId w:val="44"/>
  </w:num>
  <w:num w:numId="18">
    <w:abstractNumId w:val="42"/>
  </w:num>
  <w:num w:numId="19">
    <w:abstractNumId w:val="45"/>
  </w:num>
  <w:num w:numId="20">
    <w:abstractNumId w:val="39"/>
  </w:num>
  <w:num w:numId="21">
    <w:abstractNumId w:val="14"/>
  </w:num>
  <w:num w:numId="22">
    <w:abstractNumId w:val="33"/>
  </w:num>
  <w:num w:numId="23">
    <w:abstractNumId w:val="38"/>
  </w:num>
  <w:num w:numId="24">
    <w:abstractNumId w:val="8"/>
  </w:num>
  <w:num w:numId="25">
    <w:abstractNumId w:val="47"/>
  </w:num>
  <w:num w:numId="26">
    <w:abstractNumId w:val="18"/>
  </w:num>
  <w:num w:numId="27">
    <w:abstractNumId w:val="9"/>
  </w:num>
  <w:num w:numId="28">
    <w:abstractNumId w:val="30"/>
  </w:num>
  <w:num w:numId="29">
    <w:abstractNumId w:val="12"/>
  </w:num>
  <w:num w:numId="30">
    <w:abstractNumId w:val="11"/>
  </w:num>
  <w:num w:numId="31">
    <w:abstractNumId w:val="28"/>
  </w:num>
  <w:num w:numId="32">
    <w:abstractNumId w:val="25"/>
  </w:num>
  <w:num w:numId="33">
    <w:abstractNumId w:val="4"/>
  </w:num>
  <w:num w:numId="34">
    <w:abstractNumId w:val="16"/>
  </w:num>
  <w:num w:numId="35">
    <w:abstractNumId w:val="53"/>
  </w:num>
  <w:num w:numId="36">
    <w:abstractNumId w:val="26"/>
  </w:num>
  <w:num w:numId="37">
    <w:abstractNumId w:val="5"/>
  </w:num>
  <w:num w:numId="38">
    <w:abstractNumId w:val="13"/>
  </w:num>
  <w:num w:numId="39">
    <w:abstractNumId w:val="1"/>
  </w:num>
  <w:num w:numId="40">
    <w:abstractNumId w:val="40"/>
  </w:num>
  <w:num w:numId="41">
    <w:abstractNumId w:val="49"/>
  </w:num>
  <w:num w:numId="42">
    <w:abstractNumId w:val="35"/>
  </w:num>
  <w:num w:numId="43">
    <w:abstractNumId w:val="43"/>
  </w:num>
  <w:num w:numId="44">
    <w:abstractNumId w:val="31"/>
  </w:num>
  <w:num w:numId="45">
    <w:abstractNumId w:val="10"/>
  </w:num>
  <w:num w:numId="46">
    <w:abstractNumId w:val="27"/>
  </w:num>
  <w:num w:numId="47">
    <w:abstractNumId w:val="34"/>
  </w:num>
  <w:num w:numId="48">
    <w:abstractNumId w:val="37"/>
  </w:num>
  <w:num w:numId="49">
    <w:abstractNumId w:val="36"/>
  </w:num>
  <w:num w:numId="50">
    <w:abstractNumId w:val="21"/>
  </w:num>
  <w:num w:numId="51">
    <w:abstractNumId w:val="3"/>
  </w:num>
  <w:num w:numId="52">
    <w:abstractNumId w:val="0"/>
  </w:num>
  <w:num w:numId="53">
    <w:abstractNumId w:val="29"/>
  </w:num>
  <w:num w:numId="54">
    <w:abstractNumId w:val="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hideSpellingErrors/>
  <w:proofState w:spelling="clean" w:grammar="clean"/>
  <w:defaultTabStop w:val="80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188"/>
    <w:rsid w:val="000144A1"/>
    <w:rsid w:val="000162B8"/>
    <w:rsid w:val="0002059F"/>
    <w:rsid w:val="00023668"/>
    <w:rsid w:val="00023C2A"/>
    <w:rsid w:val="00024515"/>
    <w:rsid w:val="000319FF"/>
    <w:rsid w:val="00031E5E"/>
    <w:rsid w:val="0004409C"/>
    <w:rsid w:val="0006149E"/>
    <w:rsid w:val="00070265"/>
    <w:rsid w:val="00072518"/>
    <w:rsid w:val="0008028A"/>
    <w:rsid w:val="00080346"/>
    <w:rsid w:val="00081775"/>
    <w:rsid w:val="00082562"/>
    <w:rsid w:val="00082C60"/>
    <w:rsid w:val="00084019"/>
    <w:rsid w:val="00084C3A"/>
    <w:rsid w:val="00086844"/>
    <w:rsid w:val="000879D3"/>
    <w:rsid w:val="000946E4"/>
    <w:rsid w:val="00097890"/>
    <w:rsid w:val="000A0575"/>
    <w:rsid w:val="000A181F"/>
    <w:rsid w:val="000B1781"/>
    <w:rsid w:val="000C5C53"/>
    <w:rsid w:val="000C7923"/>
    <w:rsid w:val="000D3F99"/>
    <w:rsid w:val="000D5D64"/>
    <w:rsid w:val="000D6EB6"/>
    <w:rsid w:val="000E07B7"/>
    <w:rsid w:val="000E55FA"/>
    <w:rsid w:val="000E5B01"/>
    <w:rsid w:val="000E5E96"/>
    <w:rsid w:val="000E672F"/>
    <w:rsid w:val="000F142F"/>
    <w:rsid w:val="000F4A12"/>
    <w:rsid w:val="000F73BA"/>
    <w:rsid w:val="000F7662"/>
    <w:rsid w:val="00123F3A"/>
    <w:rsid w:val="0012555A"/>
    <w:rsid w:val="00125D07"/>
    <w:rsid w:val="00126B01"/>
    <w:rsid w:val="001271EA"/>
    <w:rsid w:val="001375E8"/>
    <w:rsid w:val="001375FC"/>
    <w:rsid w:val="00144730"/>
    <w:rsid w:val="00155054"/>
    <w:rsid w:val="00155D20"/>
    <w:rsid w:val="00163E68"/>
    <w:rsid w:val="00166AB8"/>
    <w:rsid w:val="0016798D"/>
    <w:rsid w:val="001719E0"/>
    <w:rsid w:val="0017280A"/>
    <w:rsid w:val="00174812"/>
    <w:rsid w:val="00185236"/>
    <w:rsid w:val="00187072"/>
    <w:rsid w:val="001B1D50"/>
    <w:rsid w:val="001B275A"/>
    <w:rsid w:val="001B55E7"/>
    <w:rsid w:val="001C3BBC"/>
    <w:rsid w:val="001C7C8E"/>
    <w:rsid w:val="001E0D65"/>
    <w:rsid w:val="001E1E9A"/>
    <w:rsid w:val="001E3C89"/>
    <w:rsid w:val="001F58DD"/>
    <w:rsid w:val="00200EB0"/>
    <w:rsid w:val="00207941"/>
    <w:rsid w:val="00215ACB"/>
    <w:rsid w:val="00215CDE"/>
    <w:rsid w:val="00217EF2"/>
    <w:rsid w:val="00240DF8"/>
    <w:rsid w:val="0025000B"/>
    <w:rsid w:val="002520FC"/>
    <w:rsid w:val="00254353"/>
    <w:rsid w:val="002565F5"/>
    <w:rsid w:val="0026199A"/>
    <w:rsid w:val="00263968"/>
    <w:rsid w:val="0026667B"/>
    <w:rsid w:val="002669CF"/>
    <w:rsid w:val="00270A18"/>
    <w:rsid w:val="002845A5"/>
    <w:rsid w:val="00292922"/>
    <w:rsid w:val="002A10E9"/>
    <w:rsid w:val="002B0C2A"/>
    <w:rsid w:val="002C2E75"/>
    <w:rsid w:val="002D0B9B"/>
    <w:rsid w:val="002D2559"/>
    <w:rsid w:val="002E3FB4"/>
    <w:rsid w:val="002E4C66"/>
    <w:rsid w:val="002E5107"/>
    <w:rsid w:val="002E57F8"/>
    <w:rsid w:val="002F56FB"/>
    <w:rsid w:val="00300C78"/>
    <w:rsid w:val="00300F8A"/>
    <w:rsid w:val="003039E0"/>
    <w:rsid w:val="0030759E"/>
    <w:rsid w:val="00311EF9"/>
    <w:rsid w:val="003132A1"/>
    <w:rsid w:val="003206B9"/>
    <w:rsid w:val="00322E60"/>
    <w:rsid w:val="00332AF7"/>
    <w:rsid w:val="0034536F"/>
    <w:rsid w:val="003524CE"/>
    <w:rsid w:val="0036051C"/>
    <w:rsid w:val="00360D7A"/>
    <w:rsid w:val="0036346D"/>
    <w:rsid w:val="00371C62"/>
    <w:rsid w:val="00373DA5"/>
    <w:rsid w:val="003870AB"/>
    <w:rsid w:val="0038758F"/>
    <w:rsid w:val="0039008E"/>
    <w:rsid w:val="00395744"/>
    <w:rsid w:val="00395DDE"/>
    <w:rsid w:val="003A0BAF"/>
    <w:rsid w:val="003B205C"/>
    <w:rsid w:val="003B42EE"/>
    <w:rsid w:val="003B47C7"/>
    <w:rsid w:val="003B707A"/>
    <w:rsid w:val="003C2E23"/>
    <w:rsid w:val="003C3ABD"/>
    <w:rsid w:val="003C3B3D"/>
    <w:rsid w:val="003C3FCE"/>
    <w:rsid w:val="003D2E97"/>
    <w:rsid w:val="003D7B21"/>
    <w:rsid w:val="003E7030"/>
    <w:rsid w:val="003F351D"/>
    <w:rsid w:val="0040029C"/>
    <w:rsid w:val="00414F74"/>
    <w:rsid w:val="00416731"/>
    <w:rsid w:val="00421C3E"/>
    <w:rsid w:val="00433F06"/>
    <w:rsid w:val="00435332"/>
    <w:rsid w:val="00436090"/>
    <w:rsid w:val="0043766D"/>
    <w:rsid w:val="00444EEB"/>
    <w:rsid w:val="00453E8E"/>
    <w:rsid w:val="00456EBE"/>
    <w:rsid w:val="0046476F"/>
    <w:rsid w:val="00471D54"/>
    <w:rsid w:val="00481A55"/>
    <w:rsid w:val="00481C17"/>
    <w:rsid w:val="004846A2"/>
    <w:rsid w:val="00491108"/>
    <w:rsid w:val="0049448E"/>
    <w:rsid w:val="004B0CE2"/>
    <w:rsid w:val="004B6134"/>
    <w:rsid w:val="004C2E8E"/>
    <w:rsid w:val="004C65C4"/>
    <w:rsid w:val="004D3A9C"/>
    <w:rsid w:val="004D76D0"/>
    <w:rsid w:val="004E57C3"/>
    <w:rsid w:val="004F0C3E"/>
    <w:rsid w:val="004F1818"/>
    <w:rsid w:val="004F4FD1"/>
    <w:rsid w:val="004F70FE"/>
    <w:rsid w:val="0051650A"/>
    <w:rsid w:val="005356CC"/>
    <w:rsid w:val="00540A99"/>
    <w:rsid w:val="00545DC0"/>
    <w:rsid w:val="00550B3F"/>
    <w:rsid w:val="0055183F"/>
    <w:rsid w:val="0055472A"/>
    <w:rsid w:val="005554B9"/>
    <w:rsid w:val="005623F8"/>
    <w:rsid w:val="00562BAA"/>
    <w:rsid w:val="005774C3"/>
    <w:rsid w:val="00580D15"/>
    <w:rsid w:val="00587266"/>
    <w:rsid w:val="00587BDA"/>
    <w:rsid w:val="005959A2"/>
    <w:rsid w:val="0059609E"/>
    <w:rsid w:val="00596BD2"/>
    <w:rsid w:val="005A1591"/>
    <w:rsid w:val="005A53A4"/>
    <w:rsid w:val="005B32A8"/>
    <w:rsid w:val="005C3A0C"/>
    <w:rsid w:val="005C4243"/>
    <w:rsid w:val="005C6D28"/>
    <w:rsid w:val="005D6207"/>
    <w:rsid w:val="005F0695"/>
    <w:rsid w:val="0060570F"/>
    <w:rsid w:val="00607750"/>
    <w:rsid w:val="00616370"/>
    <w:rsid w:val="006222F0"/>
    <w:rsid w:val="00623890"/>
    <w:rsid w:val="0063504C"/>
    <w:rsid w:val="00644C39"/>
    <w:rsid w:val="006473C0"/>
    <w:rsid w:val="006502EE"/>
    <w:rsid w:val="006557FD"/>
    <w:rsid w:val="00657F8F"/>
    <w:rsid w:val="00662302"/>
    <w:rsid w:val="00664C1F"/>
    <w:rsid w:val="00664D08"/>
    <w:rsid w:val="00683A13"/>
    <w:rsid w:val="00683BEE"/>
    <w:rsid w:val="00683DEC"/>
    <w:rsid w:val="0068468B"/>
    <w:rsid w:val="00686B36"/>
    <w:rsid w:val="0069374B"/>
    <w:rsid w:val="006B556F"/>
    <w:rsid w:val="006C2E4C"/>
    <w:rsid w:val="006C7DFA"/>
    <w:rsid w:val="006D0D0B"/>
    <w:rsid w:val="006D295F"/>
    <w:rsid w:val="006F0291"/>
    <w:rsid w:val="00701A5F"/>
    <w:rsid w:val="00703972"/>
    <w:rsid w:val="0070551F"/>
    <w:rsid w:val="00705641"/>
    <w:rsid w:val="00705B11"/>
    <w:rsid w:val="00711F12"/>
    <w:rsid w:val="007131AC"/>
    <w:rsid w:val="00713576"/>
    <w:rsid w:val="00714975"/>
    <w:rsid w:val="0072430B"/>
    <w:rsid w:val="00724B00"/>
    <w:rsid w:val="00740A47"/>
    <w:rsid w:val="00745AEA"/>
    <w:rsid w:val="007560B7"/>
    <w:rsid w:val="007615F1"/>
    <w:rsid w:val="007636C1"/>
    <w:rsid w:val="00775CAD"/>
    <w:rsid w:val="00781FED"/>
    <w:rsid w:val="00782B2F"/>
    <w:rsid w:val="007907D1"/>
    <w:rsid w:val="00793469"/>
    <w:rsid w:val="00797DD0"/>
    <w:rsid w:val="007A2583"/>
    <w:rsid w:val="007B4BED"/>
    <w:rsid w:val="007C015C"/>
    <w:rsid w:val="007C40DB"/>
    <w:rsid w:val="007D58AE"/>
    <w:rsid w:val="007E2689"/>
    <w:rsid w:val="007E2785"/>
    <w:rsid w:val="007E33F7"/>
    <w:rsid w:val="007E7511"/>
    <w:rsid w:val="007F59D8"/>
    <w:rsid w:val="007F5AB1"/>
    <w:rsid w:val="00801003"/>
    <w:rsid w:val="00802715"/>
    <w:rsid w:val="00805C6E"/>
    <w:rsid w:val="00806D95"/>
    <w:rsid w:val="008073DB"/>
    <w:rsid w:val="008129F1"/>
    <w:rsid w:val="00820C92"/>
    <w:rsid w:val="00844F39"/>
    <w:rsid w:val="0084620C"/>
    <w:rsid w:val="0086535C"/>
    <w:rsid w:val="0089057B"/>
    <w:rsid w:val="00890705"/>
    <w:rsid w:val="00892832"/>
    <w:rsid w:val="00893883"/>
    <w:rsid w:val="008A16B0"/>
    <w:rsid w:val="008B23D4"/>
    <w:rsid w:val="008B5BE3"/>
    <w:rsid w:val="008C1E1E"/>
    <w:rsid w:val="008E6F5C"/>
    <w:rsid w:val="0090081B"/>
    <w:rsid w:val="00906CF3"/>
    <w:rsid w:val="00911C4A"/>
    <w:rsid w:val="00911E94"/>
    <w:rsid w:val="00916C4A"/>
    <w:rsid w:val="009218F6"/>
    <w:rsid w:val="009319C1"/>
    <w:rsid w:val="00932188"/>
    <w:rsid w:val="0095042A"/>
    <w:rsid w:val="00966CBD"/>
    <w:rsid w:val="00970831"/>
    <w:rsid w:val="00970841"/>
    <w:rsid w:val="00977EED"/>
    <w:rsid w:val="00986506"/>
    <w:rsid w:val="00987251"/>
    <w:rsid w:val="00992280"/>
    <w:rsid w:val="009A3579"/>
    <w:rsid w:val="009B23FF"/>
    <w:rsid w:val="009C58ED"/>
    <w:rsid w:val="009F3868"/>
    <w:rsid w:val="00A05B11"/>
    <w:rsid w:val="00A1483F"/>
    <w:rsid w:val="00A165CE"/>
    <w:rsid w:val="00A16C01"/>
    <w:rsid w:val="00A2343B"/>
    <w:rsid w:val="00A26CA1"/>
    <w:rsid w:val="00A3098E"/>
    <w:rsid w:val="00A31B71"/>
    <w:rsid w:val="00A32CA5"/>
    <w:rsid w:val="00A336EC"/>
    <w:rsid w:val="00A3491C"/>
    <w:rsid w:val="00A44409"/>
    <w:rsid w:val="00A47B2E"/>
    <w:rsid w:val="00A52460"/>
    <w:rsid w:val="00A539EB"/>
    <w:rsid w:val="00A66804"/>
    <w:rsid w:val="00A9226F"/>
    <w:rsid w:val="00A9451A"/>
    <w:rsid w:val="00A95B47"/>
    <w:rsid w:val="00A9616C"/>
    <w:rsid w:val="00AA6CEF"/>
    <w:rsid w:val="00AA7FA9"/>
    <w:rsid w:val="00AC0C1A"/>
    <w:rsid w:val="00AC132D"/>
    <w:rsid w:val="00AC37AE"/>
    <w:rsid w:val="00AC4F95"/>
    <w:rsid w:val="00AD61BF"/>
    <w:rsid w:val="00AE14EA"/>
    <w:rsid w:val="00AE2B13"/>
    <w:rsid w:val="00AE7EE3"/>
    <w:rsid w:val="00AF45DD"/>
    <w:rsid w:val="00AF704C"/>
    <w:rsid w:val="00B2384C"/>
    <w:rsid w:val="00B27F42"/>
    <w:rsid w:val="00B31F35"/>
    <w:rsid w:val="00B40C5A"/>
    <w:rsid w:val="00B43453"/>
    <w:rsid w:val="00B4640F"/>
    <w:rsid w:val="00B55741"/>
    <w:rsid w:val="00B619DD"/>
    <w:rsid w:val="00B72F8A"/>
    <w:rsid w:val="00B80053"/>
    <w:rsid w:val="00B80C19"/>
    <w:rsid w:val="00B83F1B"/>
    <w:rsid w:val="00BA0F32"/>
    <w:rsid w:val="00BA1BD4"/>
    <w:rsid w:val="00BA6D3F"/>
    <w:rsid w:val="00BA7BE1"/>
    <w:rsid w:val="00BB2C47"/>
    <w:rsid w:val="00BB404A"/>
    <w:rsid w:val="00BC58F6"/>
    <w:rsid w:val="00BD3E41"/>
    <w:rsid w:val="00BD60B5"/>
    <w:rsid w:val="00C100E2"/>
    <w:rsid w:val="00C144EC"/>
    <w:rsid w:val="00C36E76"/>
    <w:rsid w:val="00C40EB2"/>
    <w:rsid w:val="00C47055"/>
    <w:rsid w:val="00C4770A"/>
    <w:rsid w:val="00C57902"/>
    <w:rsid w:val="00C60436"/>
    <w:rsid w:val="00C673A3"/>
    <w:rsid w:val="00C74C2E"/>
    <w:rsid w:val="00C83BEB"/>
    <w:rsid w:val="00C929B2"/>
    <w:rsid w:val="00C93356"/>
    <w:rsid w:val="00CA4F15"/>
    <w:rsid w:val="00CA718F"/>
    <w:rsid w:val="00CB15C1"/>
    <w:rsid w:val="00CB5C4A"/>
    <w:rsid w:val="00CC15D2"/>
    <w:rsid w:val="00CC76F5"/>
    <w:rsid w:val="00CD4566"/>
    <w:rsid w:val="00CE556B"/>
    <w:rsid w:val="00CE668B"/>
    <w:rsid w:val="00CF4686"/>
    <w:rsid w:val="00D04A28"/>
    <w:rsid w:val="00D052E6"/>
    <w:rsid w:val="00D07615"/>
    <w:rsid w:val="00D1079E"/>
    <w:rsid w:val="00D1348E"/>
    <w:rsid w:val="00D20BC6"/>
    <w:rsid w:val="00D3444F"/>
    <w:rsid w:val="00D3608D"/>
    <w:rsid w:val="00D442D0"/>
    <w:rsid w:val="00D53D61"/>
    <w:rsid w:val="00D5789F"/>
    <w:rsid w:val="00D86CE8"/>
    <w:rsid w:val="00D964D2"/>
    <w:rsid w:val="00DB0BA0"/>
    <w:rsid w:val="00DB1277"/>
    <w:rsid w:val="00DB3F23"/>
    <w:rsid w:val="00DB4F8B"/>
    <w:rsid w:val="00DB6914"/>
    <w:rsid w:val="00DE6548"/>
    <w:rsid w:val="00DF3C26"/>
    <w:rsid w:val="00E01FE3"/>
    <w:rsid w:val="00E04CD8"/>
    <w:rsid w:val="00E1430C"/>
    <w:rsid w:val="00E1487F"/>
    <w:rsid w:val="00E14F74"/>
    <w:rsid w:val="00E21617"/>
    <w:rsid w:val="00E21B7A"/>
    <w:rsid w:val="00E23211"/>
    <w:rsid w:val="00E27573"/>
    <w:rsid w:val="00E65365"/>
    <w:rsid w:val="00E67851"/>
    <w:rsid w:val="00E67A53"/>
    <w:rsid w:val="00E701A6"/>
    <w:rsid w:val="00E708C5"/>
    <w:rsid w:val="00E72017"/>
    <w:rsid w:val="00E83470"/>
    <w:rsid w:val="00E8397C"/>
    <w:rsid w:val="00E85356"/>
    <w:rsid w:val="00E90A77"/>
    <w:rsid w:val="00E93A3F"/>
    <w:rsid w:val="00E93E06"/>
    <w:rsid w:val="00EA01CD"/>
    <w:rsid w:val="00EA16B8"/>
    <w:rsid w:val="00EA2446"/>
    <w:rsid w:val="00EA2D4F"/>
    <w:rsid w:val="00EA3582"/>
    <w:rsid w:val="00EB005A"/>
    <w:rsid w:val="00EB3971"/>
    <w:rsid w:val="00EB51E2"/>
    <w:rsid w:val="00EC1B9D"/>
    <w:rsid w:val="00EC660C"/>
    <w:rsid w:val="00ED5BBB"/>
    <w:rsid w:val="00EE622E"/>
    <w:rsid w:val="00EF06B0"/>
    <w:rsid w:val="00EF06FA"/>
    <w:rsid w:val="00EF2953"/>
    <w:rsid w:val="00EF5555"/>
    <w:rsid w:val="00EF6BBB"/>
    <w:rsid w:val="00F07F24"/>
    <w:rsid w:val="00F13A2B"/>
    <w:rsid w:val="00F13C03"/>
    <w:rsid w:val="00F16C8D"/>
    <w:rsid w:val="00F205C0"/>
    <w:rsid w:val="00F26C70"/>
    <w:rsid w:val="00F30655"/>
    <w:rsid w:val="00F31A8B"/>
    <w:rsid w:val="00F322B6"/>
    <w:rsid w:val="00F359B1"/>
    <w:rsid w:val="00F35FA6"/>
    <w:rsid w:val="00F40032"/>
    <w:rsid w:val="00F45CEC"/>
    <w:rsid w:val="00F605C3"/>
    <w:rsid w:val="00F62BFB"/>
    <w:rsid w:val="00F715BB"/>
    <w:rsid w:val="00F72599"/>
    <w:rsid w:val="00F73A5C"/>
    <w:rsid w:val="00F7683E"/>
    <w:rsid w:val="00F844D4"/>
    <w:rsid w:val="00F93BF5"/>
    <w:rsid w:val="00F96479"/>
    <w:rsid w:val="00F96492"/>
    <w:rsid w:val="00FA42A6"/>
    <w:rsid w:val="00FB0262"/>
    <w:rsid w:val="00FB0C80"/>
    <w:rsid w:val="00FB149B"/>
    <w:rsid w:val="00FB155A"/>
    <w:rsid w:val="00FB2B1D"/>
    <w:rsid w:val="00FB2D2D"/>
    <w:rsid w:val="00FB7602"/>
    <w:rsid w:val="00FC2394"/>
    <w:rsid w:val="00FC4B1A"/>
    <w:rsid w:val="00FD1B27"/>
    <w:rsid w:val="00FE5894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DA0D17"/>
  <w15:docId w15:val="{D608FCAC-77BA-40DD-B6CC-30BEFA2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0499"/>
    <w:pPr>
      <w:spacing w:after="120"/>
    </w:pPr>
    <w:rPr>
      <w:rFonts w:ascii="Times New Roman" w:eastAsia="宋体" w:hAnsi="Times New Roman" w:cs="Times New Roman"/>
      <w:color w:val="00000A"/>
      <w:szCs w:val="20"/>
      <w:lang w:val="en-GB" w:eastAsia="en-US"/>
    </w:rPr>
  </w:style>
  <w:style w:type="paragraph" w:styleId="1">
    <w:name w:val="heading 1"/>
    <w:basedOn w:val="Heading"/>
    <w:qFormat/>
    <w:rsid w:val="001829A6"/>
    <w:pPr>
      <w:keepLines/>
      <w:widowControl/>
      <w:pBdr>
        <w:top w:val="single" w:sz="12" w:space="3" w:color="00000A"/>
      </w:pBdr>
      <w:spacing w:after="180"/>
      <w:jc w:val="left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qFormat/>
    <w:rsid w:val="001829A6"/>
    <w:pPr>
      <w:spacing w:before="180"/>
      <w:outlineLvl w:val="1"/>
    </w:pPr>
    <w:rPr>
      <w:sz w:val="32"/>
    </w:rPr>
  </w:style>
  <w:style w:type="paragraph" w:styleId="3">
    <w:name w:val="heading 3"/>
    <w:basedOn w:val="2"/>
    <w:qFormat/>
    <w:rsid w:val="001829A6"/>
    <w:pPr>
      <w:numPr>
        <w:ilvl w:val="2"/>
        <w:numId w:val="1"/>
      </w:numPr>
      <w:spacing w:before="120"/>
      <w:outlineLvl w:val="2"/>
    </w:pPr>
    <w:rPr>
      <w:sz w:val="28"/>
    </w:rPr>
  </w:style>
  <w:style w:type="paragraph" w:styleId="4">
    <w:name w:val="heading 4"/>
    <w:basedOn w:val="a"/>
    <w:qFormat/>
    <w:rsid w:val="001829A6"/>
    <w:pPr>
      <w:keepNext/>
      <w:widowControl w:val="0"/>
      <w:spacing w:after="0"/>
      <w:jc w:val="center"/>
      <w:outlineLvl w:val="3"/>
    </w:pPr>
    <w:rPr>
      <w:rFonts w:eastAsia="Batang"/>
      <w:b/>
      <w:bCs/>
      <w:szCs w:val="24"/>
      <w:lang w:val="en-US" w:eastAsia="ko-KR"/>
    </w:rPr>
  </w:style>
  <w:style w:type="paragraph" w:styleId="5">
    <w:name w:val="heading 5"/>
    <w:basedOn w:val="a"/>
    <w:qFormat/>
    <w:rsid w:val="001829A6"/>
    <w:pPr>
      <w:keepNext/>
      <w:widowControl w:val="0"/>
      <w:numPr>
        <w:ilvl w:val="4"/>
        <w:numId w:val="1"/>
      </w:numPr>
      <w:spacing w:after="0"/>
      <w:jc w:val="both"/>
      <w:outlineLvl w:val="4"/>
    </w:pPr>
    <w:rPr>
      <w:rFonts w:eastAsia="Batang"/>
      <w:b/>
      <w:bCs/>
      <w:sz w:val="24"/>
      <w:szCs w:val="24"/>
      <w:lang w:val="en-US" w:eastAsia="ko-KR"/>
    </w:rPr>
  </w:style>
  <w:style w:type="paragraph" w:styleId="6">
    <w:name w:val="heading 6"/>
    <w:basedOn w:val="a"/>
    <w:qFormat/>
    <w:rsid w:val="001829A6"/>
    <w:pPr>
      <w:numPr>
        <w:ilvl w:val="5"/>
        <w:numId w:val="1"/>
      </w:numPr>
      <w:spacing w:before="240" w:after="60" w:line="360" w:lineRule="auto"/>
      <w:jc w:val="both"/>
      <w:textAlignment w:val="baseline"/>
      <w:outlineLvl w:val="5"/>
    </w:pPr>
    <w:rPr>
      <w:b/>
      <w:bCs/>
      <w:sz w:val="22"/>
      <w:szCs w:val="22"/>
      <w:lang w:val="en-US"/>
    </w:rPr>
  </w:style>
  <w:style w:type="paragraph" w:styleId="7">
    <w:name w:val="heading 7"/>
    <w:basedOn w:val="a"/>
    <w:qFormat/>
    <w:rsid w:val="001829A6"/>
    <w:pPr>
      <w:numPr>
        <w:ilvl w:val="6"/>
        <w:numId w:val="1"/>
      </w:numPr>
      <w:spacing w:before="240" w:after="60" w:line="360" w:lineRule="auto"/>
      <w:jc w:val="both"/>
      <w:textAlignment w:val="baseline"/>
      <w:outlineLvl w:val="6"/>
    </w:pPr>
    <w:rPr>
      <w:sz w:val="24"/>
      <w:szCs w:val="24"/>
      <w:lang w:val="en-US"/>
    </w:rPr>
  </w:style>
  <w:style w:type="paragraph" w:styleId="8">
    <w:name w:val="heading 8"/>
    <w:basedOn w:val="a"/>
    <w:qFormat/>
    <w:rsid w:val="001829A6"/>
    <w:pPr>
      <w:numPr>
        <w:ilvl w:val="7"/>
        <w:numId w:val="1"/>
      </w:numPr>
      <w:spacing w:before="240" w:after="60" w:line="360" w:lineRule="auto"/>
      <w:jc w:val="both"/>
      <w:textAlignment w:val="baseline"/>
      <w:outlineLvl w:val="7"/>
    </w:pPr>
    <w:rPr>
      <w:i/>
      <w:iCs/>
      <w:sz w:val="24"/>
      <w:szCs w:val="24"/>
      <w:lang w:val="en-US"/>
    </w:rPr>
  </w:style>
  <w:style w:type="paragraph" w:styleId="9">
    <w:name w:val="heading 9"/>
    <w:basedOn w:val="a"/>
    <w:qFormat/>
    <w:rsid w:val="001829A6"/>
    <w:pPr>
      <w:numPr>
        <w:ilvl w:val="8"/>
        <w:numId w:val="1"/>
      </w:numPr>
      <w:spacing w:before="240" w:after="60" w:line="360" w:lineRule="auto"/>
      <w:jc w:val="both"/>
      <w:textAlignment w:val="baseline"/>
      <w:outlineLvl w:val="8"/>
    </w:pPr>
    <w:rPr>
      <w:rFonts w:ascii="Arial" w:hAnsi="Arial" w:cs="Arial"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 字符"/>
    <w:basedOn w:val="a0"/>
    <w:qFormat/>
    <w:rsid w:val="001829A6"/>
    <w:rPr>
      <w:rFonts w:ascii="Times New Roman" w:eastAsia="Batang" w:hAnsi="Times New Roman" w:cs="Times New Roman"/>
      <w:sz w:val="22"/>
      <w:szCs w:val="20"/>
    </w:rPr>
  </w:style>
  <w:style w:type="character" w:customStyle="1" w:styleId="10">
    <w:name w:val="标题 1 字符"/>
    <w:basedOn w:val="a0"/>
    <w:qFormat/>
    <w:rsid w:val="001829A6"/>
    <w:rPr>
      <w:rFonts w:ascii="Arial" w:eastAsia="Noto Sans CJK SC Regular" w:hAnsi="Arial" w:cs="FreeSans"/>
      <w:sz w:val="36"/>
      <w:szCs w:val="28"/>
      <w:lang w:val="en-GB" w:eastAsia="en-US"/>
    </w:rPr>
  </w:style>
  <w:style w:type="character" w:customStyle="1" w:styleId="20">
    <w:name w:val="标题 2 字符"/>
    <w:basedOn w:val="a0"/>
    <w:qFormat/>
    <w:rsid w:val="001829A6"/>
    <w:rPr>
      <w:rFonts w:ascii="Arial" w:eastAsia="Noto Sans CJK SC Regular" w:hAnsi="Arial" w:cs="FreeSans"/>
      <w:sz w:val="32"/>
      <w:szCs w:val="28"/>
      <w:lang w:val="en-GB" w:eastAsia="en-US"/>
    </w:rPr>
  </w:style>
  <w:style w:type="character" w:customStyle="1" w:styleId="30">
    <w:name w:val="标题 3 字符"/>
    <w:basedOn w:val="a0"/>
    <w:qFormat/>
    <w:rsid w:val="001829A6"/>
    <w:rPr>
      <w:rFonts w:ascii="Arial" w:eastAsia="Noto Sans CJK SC Regular" w:hAnsi="Arial" w:cs="FreeSans"/>
      <w:sz w:val="28"/>
      <w:szCs w:val="28"/>
      <w:lang w:val="en-GB" w:eastAsia="en-US"/>
    </w:rPr>
  </w:style>
  <w:style w:type="character" w:customStyle="1" w:styleId="40">
    <w:name w:val="标题 4 字符"/>
    <w:basedOn w:val="a0"/>
    <w:qFormat/>
    <w:rsid w:val="001829A6"/>
    <w:rPr>
      <w:rFonts w:ascii="Times New Roman" w:eastAsia="Batang" w:hAnsi="Times New Roman" w:cs="Times New Roman"/>
      <w:b/>
      <w:bCs/>
      <w:szCs w:val="24"/>
    </w:rPr>
  </w:style>
  <w:style w:type="character" w:customStyle="1" w:styleId="50">
    <w:name w:val="标题 5 字符"/>
    <w:basedOn w:val="a0"/>
    <w:qFormat/>
    <w:rsid w:val="001829A6"/>
    <w:rPr>
      <w:rFonts w:ascii="Times New Roman" w:eastAsia="Batang" w:hAnsi="Times New Roman" w:cs="Times New Roman"/>
      <w:b/>
      <w:bCs/>
      <w:sz w:val="24"/>
      <w:szCs w:val="24"/>
    </w:rPr>
  </w:style>
  <w:style w:type="character" w:customStyle="1" w:styleId="60">
    <w:name w:val="标题 6 字符"/>
    <w:basedOn w:val="a0"/>
    <w:qFormat/>
    <w:rsid w:val="001829A6"/>
    <w:rPr>
      <w:rFonts w:ascii="Times New Roman" w:eastAsia="宋体" w:hAnsi="Times New Roman" w:cs="Times New Roman"/>
      <w:b/>
      <w:bCs/>
      <w:sz w:val="22"/>
      <w:lang w:eastAsia="en-US"/>
    </w:rPr>
  </w:style>
  <w:style w:type="character" w:customStyle="1" w:styleId="70">
    <w:name w:val="标题 7 字符"/>
    <w:basedOn w:val="a0"/>
    <w:qFormat/>
    <w:rsid w:val="001829A6"/>
    <w:rPr>
      <w:rFonts w:ascii="Times New Roman" w:eastAsia="宋体" w:hAnsi="Times New Roman" w:cs="Times New Roman"/>
      <w:sz w:val="24"/>
      <w:szCs w:val="24"/>
      <w:lang w:eastAsia="en-US"/>
    </w:rPr>
  </w:style>
  <w:style w:type="character" w:customStyle="1" w:styleId="80">
    <w:name w:val="标题 8 字符"/>
    <w:basedOn w:val="a0"/>
    <w:qFormat/>
    <w:rsid w:val="001829A6"/>
    <w:rPr>
      <w:rFonts w:ascii="Times New Roman" w:eastAsia="宋体" w:hAnsi="Times New Roman" w:cs="Times New Roman"/>
      <w:i/>
      <w:iCs/>
      <w:sz w:val="24"/>
      <w:szCs w:val="24"/>
      <w:lang w:eastAsia="en-US"/>
    </w:rPr>
  </w:style>
  <w:style w:type="character" w:customStyle="1" w:styleId="90">
    <w:name w:val="标题 9 字符"/>
    <w:basedOn w:val="a0"/>
    <w:qFormat/>
    <w:rsid w:val="001829A6"/>
    <w:rPr>
      <w:rFonts w:ascii="Arial" w:eastAsia="宋体" w:hAnsi="Arial" w:cs="Arial"/>
      <w:sz w:val="22"/>
      <w:lang w:eastAsia="en-US"/>
    </w:rPr>
  </w:style>
  <w:style w:type="character" w:customStyle="1" w:styleId="a4">
    <w:name w:val="列出段落 字符"/>
    <w:uiPriority w:val="34"/>
    <w:qFormat/>
    <w:rsid w:val="001829A6"/>
    <w:rPr>
      <w:rFonts w:ascii="Malgun Gothic" w:eastAsia="Malgun Gothic" w:hAnsi="Malgun Gothic" w:cs="Times New Roman"/>
    </w:rPr>
  </w:style>
  <w:style w:type="character" w:styleId="a5">
    <w:name w:val="Strong"/>
    <w:qFormat/>
    <w:rsid w:val="001829A6"/>
    <w:rPr>
      <w:b/>
      <w:bCs/>
    </w:rPr>
  </w:style>
  <w:style w:type="character" w:styleId="a6">
    <w:name w:val="page number"/>
    <w:basedOn w:val="a0"/>
    <w:qFormat/>
    <w:rsid w:val="001829A6"/>
  </w:style>
  <w:style w:type="character" w:customStyle="1" w:styleId="a7">
    <w:name w:val="図表番号 (文字)"/>
    <w:qFormat/>
    <w:rsid w:val="001829A6"/>
    <w:rPr>
      <w:b/>
      <w:lang w:val="en-GB" w:eastAsia="en-US" w:bidi="ar-SA"/>
    </w:rPr>
  </w:style>
  <w:style w:type="character" w:customStyle="1" w:styleId="a8">
    <w:name w:val="本文 (文字)"/>
    <w:qFormat/>
    <w:rsid w:val="001829A6"/>
    <w:rPr>
      <w:rFonts w:eastAsia="Batang"/>
      <w:sz w:val="22"/>
      <w:lang w:val="en-US" w:eastAsia="ko-KR" w:bidi="ar-SA"/>
    </w:rPr>
  </w:style>
  <w:style w:type="character" w:customStyle="1" w:styleId="capCharChar">
    <w:name w:val="cap Char Char"/>
    <w:qFormat/>
    <w:rsid w:val="001829A6"/>
    <w:rPr>
      <w:rFonts w:eastAsia="MS Mincho"/>
      <w:b/>
      <w:bCs/>
      <w:lang w:val="en-GB" w:eastAsia="en-US" w:bidi="ar-SA"/>
    </w:rPr>
  </w:style>
  <w:style w:type="character" w:customStyle="1" w:styleId="InternetLink">
    <w:name w:val="Internet Link"/>
    <w:basedOn w:val="a0"/>
    <w:unhideWhenUsed/>
    <w:rsid w:val="00DD5B22"/>
    <w:rPr>
      <w:color w:val="0563C1" w:themeColor="hyperlink"/>
      <w:u w:val="single"/>
    </w:rPr>
  </w:style>
  <w:style w:type="character" w:customStyle="1" w:styleId="a9">
    <w:name w:val="ヘッダー (文字)"/>
    <w:qFormat/>
    <w:rsid w:val="001829A6"/>
    <w:rPr>
      <w:rFonts w:ascii="Batang" w:eastAsia="Batang" w:hAnsi="Batang"/>
      <w:szCs w:val="24"/>
      <w:lang w:val="en-US" w:eastAsia="ko-KR" w:bidi="ar-SA"/>
    </w:rPr>
  </w:style>
  <w:style w:type="character" w:customStyle="1" w:styleId="aa">
    <w:name w:val="脚注文字列 (文字)"/>
    <w:qFormat/>
    <w:rsid w:val="001829A6"/>
    <w:rPr>
      <w:rFonts w:ascii="Batang" w:hAnsi="Batang"/>
      <w:szCs w:val="24"/>
    </w:rPr>
  </w:style>
  <w:style w:type="character" w:customStyle="1" w:styleId="FootnoteCharacters">
    <w:name w:val="Footnote Characters"/>
    <w:qFormat/>
    <w:rsid w:val="001829A6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TALCar">
    <w:name w:val="TAL Car"/>
    <w:link w:val="TAL"/>
    <w:qFormat/>
    <w:rsid w:val="001829A6"/>
    <w:rPr>
      <w:rFonts w:ascii="Arial" w:eastAsia="MS Mincho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1829A6"/>
    <w:rPr>
      <w:rFonts w:ascii="Arial" w:eastAsia="MS Mincho" w:hAnsi="Arial"/>
      <w:b/>
      <w:lang w:val="en-GB" w:eastAsia="en-US"/>
    </w:rPr>
  </w:style>
  <w:style w:type="character" w:customStyle="1" w:styleId="TFChar">
    <w:name w:val="TF Char"/>
    <w:link w:val="TF"/>
    <w:qFormat/>
    <w:rsid w:val="001829A6"/>
    <w:rPr>
      <w:rFonts w:ascii="Arial" w:eastAsia="Malgun Gothic" w:hAnsi="Arial"/>
      <w:b/>
      <w:lang w:val="en-GB" w:eastAsia="en-US"/>
    </w:rPr>
  </w:style>
  <w:style w:type="character" w:customStyle="1" w:styleId="ab">
    <w:name w:val="フッター (文字)"/>
    <w:uiPriority w:val="99"/>
    <w:qFormat/>
    <w:rsid w:val="001829A6"/>
    <w:rPr>
      <w:rFonts w:ascii="Batang" w:hAnsi="Batang"/>
      <w:szCs w:val="24"/>
    </w:rPr>
  </w:style>
  <w:style w:type="character" w:customStyle="1" w:styleId="31">
    <w:name w:val="見出し 3 (文字)"/>
    <w:qFormat/>
    <w:rsid w:val="001829A6"/>
    <w:rPr>
      <w:rFonts w:ascii="Arial" w:hAnsi="Arial"/>
      <w:sz w:val="28"/>
      <w:lang w:val="en-GB" w:eastAsia="en-US"/>
    </w:rPr>
  </w:style>
  <w:style w:type="character" w:styleId="ac">
    <w:name w:val="FollowedHyperlink"/>
    <w:qFormat/>
    <w:rsid w:val="001829A6"/>
    <w:rPr>
      <w:color w:val="800080"/>
      <w:u w:val="single"/>
    </w:rPr>
  </w:style>
  <w:style w:type="character" w:customStyle="1" w:styleId="B1Char">
    <w:name w:val="B1 Char"/>
    <w:qFormat/>
    <w:rsid w:val="001829A6"/>
    <w:rPr>
      <w:rFonts w:eastAsia="宋体"/>
      <w:lang w:val="en-GB" w:eastAsia="en-US"/>
    </w:rPr>
  </w:style>
  <w:style w:type="character" w:customStyle="1" w:styleId="ad">
    <w:name w:val="リスト段落 (文字)"/>
    <w:uiPriority w:val="34"/>
    <w:qFormat/>
    <w:rsid w:val="001829A6"/>
    <w:rPr>
      <w:rFonts w:ascii="Malgun Gothic" w:eastAsia="Malgun Gothic" w:hAnsi="Malgun Gothic"/>
      <w:szCs w:val="22"/>
    </w:rPr>
  </w:style>
  <w:style w:type="character" w:customStyle="1" w:styleId="IvDbodytextChar">
    <w:name w:val="IvD bodytext Char"/>
    <w:link w:val="IvDbodytext"/>
    <w:qFormat/>
    <w:rsid w:val="001829A6"/>
    <w:rPr>
      <w:rFonts w:ascii="Arial" w:eastAsia="Times New Roman" w:hAnsi="Arial"/>
      <w:spacing w:val="2"/>
      <w:lang w:eastAsia="en-US"/>
    </w:rPr>
  </w:style>
  <w:style w:type="character" w:customStyle="1" w:styleId="B1">
    <w:name w:val="B1 (文字)"/>
    <w:uiPriority w:val="99"/>
    <w:qFormat/>
    <w:locked/>
    <w:rsid w:val="001829A6"/>
    <w:rPr>
      <w:lang w:eastAsia="en-US"/>
    </w:rPr>
  </w:style>
  <w:style w:type="character" w:customStyle="1" w:styleId="TAHCar">
    <w:name w:val="TAH Car"/>
    <w:link w:val="TAH"/>
    <w:qFormat/>
    <w:rsid w:val="001829A6"/>
    <w:rPr>
      <w:rFonts w:ascii="Arial" w:eastAsia="MS Mincho" w:hAnsi="Arial"/>
      <w:b/>
      <w:sz w:val="18"/>
      <w:lang w:val="en-GB" w:eastAsia="en-US"/>
    </w:rPr>
  </w:style>
  <w:style w:type="character" w:customStyle="1" w:styleId="11">
    <w:name w:val="見出し 1 (文字)"/>
    <w:qFormat/>
    <w:rsid w:val="001829A6"/>
    <w:rPr>
      <w:rFonts w:ascii="Arial" w:hAnsi="Arial"/>
      <w:sz w:val="36"/>
      <w:lang w:val="en-GB" w:eastAsia="en-US"/>
    </w:rPr>
  </w:style>
  <w:style w:type="character" w:customStyle="1" w:styleId="LGTdocChar">
    <w:name w:val="LGTdoc_본문 Char"/>
    <w:link w:val="LGTdoc"/>
    <w:qFormat/>
    <w:locked/>
    <w:rsid w:val="001829A6"/>
    <w:rPr>
      <w:sz w:val="22"/>
      <w:szCs w:val="24"/>
      <w:lang w:val="en-GB"/>
    </w:rPr>
  </w:style>
  <w:style w:type="character" w:customStyle="1" w:styleId="EditorsNoteChar">
    <w:name w:val="Editor's Note Char"/>
    <w:link w:val="EditorsNote"/>
    <w:qFormat/>
    <w:rsid w:val="001829A6"/>
    <w:rPr>
      <w:rFonts w:eastAsia="Malgun Gothic"/>
      <w:color w:val="FF0000"/>
      <w:lang w:val="en-GB" w:eastAsia="en-US"/>
    </w:rPr>
  </w:style>
  <w:style w:type="character" w:customStyle="1" w:styleId="TALChar">
    <w:name w:val="TAL Char"/>
    <w:qFormat/>
    <w:locked/>
    <w:rsid w:val="001829A6"/>
    <w:rPr>
      <w:rFonts w:ascii="Arial" w:hAnsi="Arial"/>
      <w:sz w:val="18"/>
      <w:lang w:val="en-GB" w:eastAsia="en-US" w:bidi="ar-SA"/>
    </w:rPr>
  </w:style>
  <w:style w:type="character" w:customStyle="1" w:styleId="apple-tab-span">
    <w:name w:val="apple-tab-span"/>
    <w:basedOn w:val="a0"/>
    <w:qFormat/>
    <w:rsid w:val="001829A6"/>
  </w:style>
  <w:style w:type="character" w:styleId="ae">
    <w:name w:val="Emphasis"/>
    <w:basedOn w:val="a0"/>
    <w:uiPriority w:val="20"/>
    <w:qFormat/>
    <w:rsid w:val="001829A6"/>
    <w:rPr>
      <w:i/>
      <w:iCs/>
    </w:rPr>
  </w:style>
  <w:style w:type="character" w:customStyle="1" w:styleId="3GPPTextChar">
    <w:name w:val="3GPP Text Char"/>
    <w:link w:val="3GPPText"/>
    <w:qFormat/>
    <w:locked/>
    <w:rsid w:val="001829A6"/>
    <w:rPr>
      <w:lang w:eastAsia="en-US"/>
    </w:rPr>
  </w:style>
  <w:style w:type="character" w:customStyle="1" w:styleId="ListLabel1">
    <w:name w:val="ListLabel 1"/>
    <w:qFormat/>
    <w:rsid w:val="001829A6"/>
    <w:rPr>
      <w:b/>
      <w:i w:val="0"/>
      <w:color w:val="70CEF5"/>
      <w:sz w:val="20"/>
      <w:szCs w:val="20"/>
    </w:rPr>
  </w:style>
  <w:style w:type="character" w:customStyle="1" w:styleId="ListLabel2">
    <w:name w:val="ListLabel 2"/>
    <w:qFormat/>
    <w:rsid w:val="001829A6"/>
    <w:rPr>
      <w:rFonts w:cs="Courier New"/>
    </w:rPr>
  </w:style>
  <w:style w:type="character" w:customStyle="1" w:styleId="ListLabel3">
    <w:name w:val="ListLabel 3"/>
    <w:qFormat/>
    <w:rsid w:val="001829A6"/>
    <w:rPr>
      <w:rFonts w:cs="Courier New"/>
    </w:rPr>
  </w:style>
  <w:style w:type="character" w:customStyle="1" w:styleId="ListLabel4">
    <w:name w:val="ListLabel 4"/>
    <w:qFormat/>
    <w:rsid w:val="001829A6"/>
    <w:rPr>
      <w:rFonts w:cs="Courier New"/>
    </w:rPr>
  </w:style>
  <w:style w:type="character" w:customStyle="1" w:styleId="ListLabel5">
    <w:name w:val="ListLabel 5"/>
    <w:qFormat/>
    <w:rsid w:val="001829A6"/>
    <w:rPr>
      <w:color w:val="00000A"/>
    </w:rPr>
  </w:style>
  <w:style w:type="character" w:customStyle="1" w:styleId="ListLabel6">
    <w:name w:val="ListLabel 6"/>
    <w:qFormat/>
    <w:rsid w:val="001829A6"/>
    <w:rPr>
      <w:rFonts w:eastAsia="Times New Roman" w:cs="Times New Roman"/>
    </w:rPr>
  </w:style>
  <w:style w:type="character" w:customStyle="1" w:styleId="ListLabel7">
    <w:name w:val="ListLabel 7"/>
    <w:qFormat/>
    <w:rsid w:val="001829A6"/>
    <w:rPr>
      <w:rFonts w:ascii="Calibri" w:hAnsi="Calibri"/>
      <w:b/>
      <w:sz w:val="28"/>
    </w:rPr>
  </w:style>
  <w:style w:type="character" w:customStyle="1" w:styleId="ListLabel8">
    <w:name w:val="ListLabel 8"/>
    <w:qFormat/>
    <w:rsid w:val="001829A6"/>
    <w:rPr>
      <w:color w:val="00000A"/>
    </w:rPr>
  </w:style>
  <w:style w:type="character" w:customStyle="1" w:styleId="ListLabel9">
    <w:name w:val="ListLabel 9"/>
    <w:qFormat/>
    <w:rsid w:val="001829A6"/>
    <w:rPr>
      <w:color w:val="00000A"/>
    </w:rPr>
  </w:style>
  <w:style w:type="character" w:customStyle="1" w:styleId="ListLabel10">
    <w:name w:val="ListLabel 10"/>
    <w:qFormat/>
    <w:rsid w:val="001829A6"/>
    <w:rPr>
      <w:rFonts w:ascii="Calibri" w:hAnsi="Calibri"/>
      <w:color w:val="00000A"/>
      <w:sz w:val="22"/>
    </w:rPr>
  </w:style>
  <w:style w:type="character" w:customStyle="1" w:styleId="ListLabel11">
    <w:name w:val="ListLabel 11"/>
    <w:qFormat/>
    <w:rsid w:val="001829A6"/>
    <w:rPr>
      <w:rFonts w:cs="Courier New"/>
    </w:rPr>
  </w:style>
  <w:style w:type="character" w:customStyle="1" w:styleId="ListLabel12">
    <w:name w:val="ListLabel 12"/>
    <w:qFormat/>
    <w:rsid w:val="001829A6"/>
    <w:rPr>
      <w:rFonts w:cs="Courier New"/>
    </w:rPr>
  </w:style>
  <w:style w:type="character" w:customStyle="1" w:styleId="ListLabel13">
    <w:name w:val="ListLabel 13"/>
    <w:qFormat/>
    <w:rsid w:val="001829A6"/>
    <w:rPr>
      <w:rFonts w:cs="Courier New"/>
    </w:rPr>
  </w:style>
  <w:style w:type="character" w:customStyle="1" w:styleId="ListLabel14">
    <w:name w:val="ListLabel 14"/>
    <w:qFormat/>
    <w:rsid w:val="001829A6"/>
    <w:rPr>
      <w:rFonts w:cs="Courier New"/>
    </w:rPr>
  </w:style>
  <w:style w:type="character" w:customStyle="1" w:styleId="ListLabel15">
    <w:name w:val="ListLabel 15"/>
    <w:qFormat/>
    <w:rsid w:val="001829A6"/>
    <w:rPr>
      <w:rFonts w:cs="Courier New"/>
    </w:rPr>
  </w:style>
  <w:style w:type="character" w:customStyle="1" w:styleId="ListLabel16">
    <w:name w:val="ListLabel 16"/>
    <w:qFormat/>
    <w:rsid w:val="001829A6"/>
    <w:rPr>
      <w:rFonts w:cs="Courier New"/>
    </w:rPr>
  </w:style>
  <w:style w:type="character" w:customStyle="1" w:styleId="ListLabel17">
    <w:name w:val="ListLabel 17"/>
    <w:qFormat/>
    <w:rsid w:val="001829A6"/>
    <w:rPr>
      <w:rFonts w:eastAsia="Batang" w:cs="Calibri"/>
    </w:rPr>
  </w:style>
  <w:style w:type="character" w:customStyle="1" w:styleId="ListLabel18">
    <w:name w:val="ListLabel 18"/>
    <w:qFormat/>
    <w:rsid w:val="001829A6"/>
    <w:rPr>
      <w:rFonts w:cs="Courier New"/>
    </w:rPr>
  </w:style>
  <w:style w:type="character" w:customStyle="1" w:styleId="ListLabel19">
    <w:name w:val="ListLabel 19"/>
    <w:qFormat/>
    <w:rsid w:val="001829A6"/>
    <w:rPr>
      <w:rFonts w:cs="Courier New"/>
    </w:rPr>
  </w:style>
  <w:style w:type="character" w:customStyle="1" w:styleId="ListLabel20">
    <w:name w:val="ListLabel 20"/>
    <w:qFormat/>
    <w:rsid w:val="001829A6"/>
    <w:rPr>
      <w:rFonts w:cs="Courier New"/>
    </w:rPr>
  </w:style>
  <w:style w:type="character" w:customStyle="1" w:styleId="ListLabel21">
    <w:name w:val="ListLabel 21"/>
    <w:qFormat/>
    <w:rsid w:val="001829A6"/>
    <w:rPr>
      <w:rFonts w:cs="Courier New"/>
    </w:rPr>
  </w:style>
  <w:style w:type="character" w:customStyle="1" w:styleId="ListLabel22">
    <w:name w:val="ListLabel 22"/>
    <w:qFormat/>
    <w:rsid w:val="001829A6"/>
    <w:rPr>
      <w:rFonts w:cs="Courier New"/>
    </w:rPr>
  </w:style>
  <w:style w:type="character" w:customStyle="1" w:styleId="ListLabel23">
    <w:name w:val="ListLabel 23"/>
    <w:qFormat/>
    <w:rsid w:val="001829A6"/>
    <w:rPr>
      <w:rFonts w:cs="Courier New"/>
    </w:rPr>
  </w:style>
  <w:style w:type="character" w:customStyle="1" w:styleId="ListLabel24">
    <w:name w:val="ListLabel 24"/>
    <w:qFormat/>
    <w:rsid w:val="001829A6"/>
    <w:rPr>
      <w:rFonts w:eastAsia="Malgun Gothic" w:cs="Times New Roman"/>
      <w:i/>
      <w:color w:val="00000A"/>
    </w:rPr>
  </w:style>
  <w:style w:type="character" w:customStyle="1" w:styleId="ListLabel25">
    <w:name w:val="ListLabel 25"/>
    <w:qFormat/>
    <w:rsid w:val="001829A6"/>
    <w:rPr>
      <w:rFonts w:eastAsia="Batang" w:cs="Calibri"/>
    </w:rPr>
  </w:style>
  <w:style w:type="character" w:customStyle="1" w:styleId="ListLabel26">
    <w:name w:val="ListLabel 26"/>
    <w:qFormat/>
    <w:rsid w:val="001829A6"/>
    <w:rPr>
      <w:rFonts w:cs="Courier New"/>
    </w:rPr>
  </w:style>
  <w:style w:type="character" w:customStyle="1" w:styleId="ListLabel27">
    <w:name w:val="ListLabel 27"/>
    <w:qFormat/>
    <w:rsid w:val="001829A6"/>
    <w:rPr>
      <w:rFonts w:cs="Courier New"/>
    </w:rPr>
  </w:style>
  <w:style w:type="character" w:customStyle="1" w:styleId="ListLabel28">
    <w:name w:val="ListLabel 28"/>
    <w:qFormat/>
    <w:rsid w:val="001829A6"/>
    <w:rPr>
      <w:rFonts w:cs="Courier New"/>
    </w:rPr>
  </w:style>
  <w:style w:type="character" w:customStyle="1" w:styleId="ListLabel29">
    <w:name w:val="ListLabel 29"/>
    <w:qFormat/>
    <w:rsid w:val="001829A6"/>
    <w:rPr>
      <w:rFonts w:cs="Courier New"/>
    </w:rPr>
  </w:style>
  <w:style w:type="character" w:customStyle="1" w:styleId="ListLabel30">
    <w:name w:val="ListLabel 30"/>
    <w:qFormat/>
    <w:rsid w:val="001829A6"/>
    <w:rPr>
      <w:rFonts w:cs="Courier New"/>
    </w:rPr>
  </w:style>
  <w:style w:type="character" w:customStyle="1" w:styleId="ListLabel31">
    <w:name w:val="ListLabel 31"/>
    <w:qFormat/>
    <w:rsid w:val="001829A6"/>
    <w:rPr>
      <w:rFonts w:cs="Courier New"/>
    </w:rPr>
  </w:style>
  <w:style w:type="character" w:customStyle="1" w:styleId="ListLabel32">
    <w:name w:val="ListLabel 32"/>
    <w:qFormat/>
    <w:rsid w:val="001829A6"/>
    <w:rPr>
      <w:rFonts w:eastAsia="Batang" w:cs="Calibri"/>
    </w:rPr>
  </w:style>
  <w:style w:type="character" w:customStyle="1" w:styleId="ListLabel33">
    <w:name w:val="ListLabel 33"/>
    <w:qFormat/>
    <w:rsid w:val="001829A6"/>
    <w:rPr>
      <w:rFonts w:cs="Courier New"/>
    </w:rPr>
  </w:style>
  <w:style w:type="character" w:customStyle="1" w:styleId="ListLabel34">
    <w:name w:val="ListLabel 34"/>
    <w:qFormat/>
    <w:rsid w:val="001829A6"/>
    <w:rPr>
      <w:rFonts w:cs="Courier New"/>
    </w:rPr>
  </w:style>
  <w:style w:type="character" w:customStyle="1" w:styleId="ListLabel35">
    <w:name w:val="ListLabel 35"/>
    <w:qFormat/>
    <w:rsid w:val="001829A6"/>
    <w:rPr>
      <w:rFonts w:cs="Courier New"/>
    </w:rPr>
  </w:style>
  <w:style w:type="character" w:customStyle="1" w:styleId="ListLabel36">
    <w:name w:val="ListLabel 36"/>
    <w:qFormat/>
    <w:rsid w:val="001829A6"/>
    <w:rPr>
      <w:rFonts w:eastAsia="Batang" w:cs="Calibri"/>
    </w:rPr>
  </w:style>
  <w:style w:type="character" w:customStyle="1" w:styleId="ListLabel37">
    <w:name w:val="ListLabel 37"/>
    <w:qFormat/>
    <w:rsid w:val="001829A6"/>
    <w:rPr>
      <w:rFonts w:cs="Courier New"/>
    </w:rPr>
  </w:style>
  <w:style w:type="character" w:customStyle="1" w:styleId="ListLabel38">
    <w:name w:val="ListLabel 38"/>
    <w:qFormat/>
    <w:rsid w:val="001829A6"/>
    <w:rPr>
      <w:rFonts w:cs="Courier New"/>
    </w:rPr>
  </w:style>
  <w:style w:type="character" w:customStyle="1" w:styleId="ListLabel39">
    <w:name w:val="ListLabel 39"/>
    <w:qFormat/>
    <w:rsid w:val="001829A6"/>
    <w:rPr>
      <w:rFonts w:cs="Courier New"/>
    </w:rPr>
  </w:style>
  <w:style w:type="character" w:customStyle="1" w:styleId="ListLabel40">
    <w:name w:val="ListLabel 40"/>
    <w:qFormat/>
    <w:rsid w:val="001829A6"/>
    <w:rPr>
      <w:sz w:val="20"/>
      <w:szCs w:val="20"/>
    </w:rPr>
  </w:style>
  <w:style w:type="character" w:customStyle="1" w:styleId="ListLabel41">
    <w:name w:val="ListLabel 41"/>
    <w:qFormat/>
    <w:rsid w:val="001829A6"/>
    <w:rPr>
      <w:rFonts w:eastAsia="宋体" w:cs="Calibri"/>
    </w:rPr>
  </w:style>
  <w:style w:type="character" w:customStyle="1" w:styleId="ListLabel42">
    <w:name w:val="ListLabel 42"/>
    <w:qFormat/>
    <w:rsid w:val="001829A6"/>
    <w:rPr>
      <w:b/>
    </w:rPr>
  </w:style>
  <w:style w:type="character" w:customStyle="1" w:styleId="ListLabel43">
    <w:name w:val="ListLabel 43"/>
    <w:qFormat/>
    <w:rsid w:val="001829A6"/>
    <w:rPr>
      <w:color w:val="00000A"/>
    </w:rPr>
  </w:style>
  <w:style w:type="character" w:customStyle="1" w:styleId="ListLabel44">
    <w:name w:val="ListLabel 44"/>
    <w:qFormat/>
    <w:rsid w:val="001829A6"/>
    <w:rPr>
      <w:sz w:val="20"/>
      <w:szCs w:val="20"/>
    </w:rPr>
  </w:style>
  <w:style w:type="character" w:customStyle="1" w:styleId="ListLabel45">
    <w:name w:val="ListLabel 45"/>
    <w:qFormat/>
    <w:rsid w:val="001829A6"/>
    <w:rPr>
      <w:rFonts w:eastAsia="宋体" w:cs="Calibri"/>
    </w:rPr>
  </w:style>
  <w:style w:type="character" w:customStyle="1" w:styleId="ListLabel46">
    <w:name w:val="ListLabel 46"/>
    <w:qFormat/>
    <w:rsid w:val="001829A6"/>
    <w:rPr>
      <w:rFonts w:cs="Times New Roman"/>
    </w:rPr>
  </w:style>
  <w:style w:type="character" w:customStyle="1" w:styleId="ListLabel47">
    <w:name w:val="ListLabel 47"/>
    <w:qFormat/>
    <w:rsid w:val="001829A6"/>
    <w:rPr>
      <w:rFonts w:cs="Times New Roman"/>
    </w:rPr>
  </w:style>
  <w:style w:type="character" w:customStyle="1" w:styleId="ListLabel48">
    <w:name w:val="ListLabel 48"/>
    <w:qFormat/>
    <w:rsid w:val="001829A6"/>
    <w:rPr>
      <w:rFonts w:cs="Times New Roman"/>
    </w:rPr>
  </w:style>
  <w:style w:type="character" w:customStyle="1" w:styleId="ListLabel49">
    <w:name w:val="ListLabel 49"/>
    <w:qFormat/>
    <w:rsid w:val="001829A6"/>
    <w:rPr>
      <w:rFonts w:cs="Times New Roman"/>
    </w:rPr>
  </w:style>
  <w:style w:type="character" w:customStyle="1" w:styleId="ListLabel50">
    <w:name w:val="ListLabel 50"/>
    <w:qFormat/>
    <w:rsid w:val="001829A6"/>
    <w:rPr>
      <w:rFonts w:cs="Courier New"/>
    </w:rPr>
  </w:style>
  <w:style w:type="character" w:customStyle="1" w:styleId="ListLabel51">
    <w:name w:val="ListLabel 51"/>
    <w:qFormat/>
    <w:rsid w:val="001829A6"/>
    <w:rPr>
      <w:rFonts w:cs="Courier New"/>
    </w:rPr>
  </w:style>
  <w:style w:type="character" w:customStyle="1" w:styleId="ListLabel52">
    <w:name w:val="ListLabel 52"/>
    <w:qFormat/>
    <w:rsid w:val="001829A6"/>
    <w:rPr>
      <w:rFonts w:cs="Courier New"/>
    </w:rPr>
  </w:style>
  <w:style w:type="character" w:customStyle="1" w:styleId="ListLabel53">
    <w:name w:val="ListLabel 53"/>
    <w:qFormat/>
    <w:rsid w:val="001829A6"/>
    <w:rPr>
      <w:rFonts w:ascii="Calibri" w:eastAsia="Batang" w:hAnsi="Calibri" w:cs="Calibri"/>
      <w:sz w:val="22"/>
    </w:rPr>
  </w:style>
  <w:style w:type="character" w:customStyle="1" w:styleId="ListLabel54">
    <w:name w:val="ListLabel 54"/>
    <w:qFormat/>
    <w:rsid w:val="001829A6"/>
    <w:rPr>
      <w:b/>
    </w:rPr>
  </w:style>
  <w:style w:type="character" w:customStyle="1" w:styleId="ListLabel55">
    <w:name w:val="ListLabel 55"/>
    <w:qFormat/>
    <w:rsid w:val="001829A6"/>
    <w:rPr>
      <w:color w:val="00000A"/>
    </w:rPr>
  </w:style>
  <w:style w:type="character" w:customStyle="1" w:styleId="ListLabel56">
    <w:name w:val="ListLabel 56"/>
    <w:qFormat/>
    <w:rsid w:val="001829A6"/>
    <w:rPr>
      <w:rFonts w:ascii="Calibri" w:hAnsi="Calibri"/>
      <w:b/>
      <w:sz w:val="28"/>
    </w:rPr>
  </w:style>
  <w:style w:type="character" w:customStyle="1" w:styleId="ListLabel57">
    <w:name w:val="ListLabel 57"/>
    <w:qFormat/>
    <w:rsid w:val="001829A6"/>
    <w:rPr>
      <w:rFonts w:cs="Wingdings"/>
      <w:color w:val="00000A"/>
    </w:rPr>
  </w:style>
  <w:style w:type="character" w:customStyle="1" w:styleId="ListLabel58">
    <w:name w:val="ListLabel 58"/>
    <w:qFormat/>
    <w:rsid w:val="001829A6"/>
    <w:rPr>
      <w:rFonts w:cs="Wingdings"/>
    </w:rPr>
  </w:style>
  <w:style w:type="character" w:customStyle="1" w:styleId="ListLabel59">
    <w:name w:val="ListLabel 59"/>
    <w:qFormat/>
    <w:rsid w:val="001829A6"/>
    <w:rPr>
      <w:rFonts w:ascii="Calibri" w:hAnsi="Calibri" w:cs="Wingdings"/>
      <w:sz w:val="22"/>
    </w:rPr>
  </w:style>
  <w:style w:type="character" w:customStyle="1" w:styleId="ListLabel60">
    <w:name w:val="ListLabel 60"/>
    <w:qFormat/>
    <w:rsid w:val="001829A6"/>
    <w:rPr>
      <w:rFonts w:ascii="Calibri" w:hAnsi="Calibri" w:cs="Wingdings"/>
      <w:b/>
      <w:sz w:val="22"/>
    </w:rPr>
  </w:style>
  <w:style w:type="character" w:customStyle="1" w:styleId="ListLabel61">
    <w:name w:val="ListLabel 61"/>
    <w:qFormat/>
    <w:rsid w:val="001829A6"/>
    <w:rPr>
      <w:rFonts w:ascii="Calibri" w:hAnsi="Calibri" w:cs="Calibri"/>
      <w:sz w:val="22"/>
    </w:rPr>
  </w:style>
  <w:style w:type="character" w:customStyle="1" w:styleId="ListLabel62">
    <w:name w:val="ListLabel 62"/>
    <w:qFormat/>
    <w:rsid w:val="001829A6"/>
    <w:rPr>
      <w:rFonts w:ascii="Calibri" w:hAnsi="Calibri" w:cs="Symbol"/>
      <w:sz w:val="22"/>
    </w:rPr>
  </w:style>
  <w:style w:type="character" w:customStyle="1" w:styleId="ListLabel63">
    <w:name w:val="ListLabel 63"/>
    <w:qFormat/>
    <w:rsid w:val="001829A6"/>
    <w:rPr>
      <w:rFonts w:cs="Calibri"/>
      <w:color w:val="00000A"/>
    </w:rPr>
  </w:style>
  <w:style w:type="character" w:customStyle="1" w:styleId="ListLabel64">
    <w:name w:val="ListLabel 64"/>
    <w:qFormat/>
    <w:rsid w:val="001829A6"/>
    <w:rPr>
      <w:rFonts w:cs="Arial"/>
    </w:rPr>
  </w:style>
  <w:style w:type="character" w:customStyle="1" w:styleId="ListLabel65">
    <w:name w:val="ListLabel 65"/>
    <w:qFormat/>
    <w:rsid w:val="001829A6"/>
    <w:rPr>
      <w:rFonts w:cs="Wingdings"/>
    </w:rPr>
  </w:style>
  <w:style w:type="character" w:customStyle="1" w:styleId="ListLabel66">
    <w:name w:val="ListLabel 66"/>
    <w:qFormat/>
    <w:rsid w:val="001829A6"/>
    <w:rPr>
      <w:rFonts w:cs="Wingdings"/>
    </w:rPr>
  </w:style>
  <w:style w:type="character" w:customStyle="1" w:styleId="ListLabel67">
    <w:name w:val="ListLabel 67"/>
    <w:qFormat/>
    <w:rsid w:val="001829A6"/>
    <w:rPr>
      <w:rFonts w:cs="Wingdings"/>
    </w:rPr>
  </w:style>
  <w:style w:type="character" w:customStyle="1" w:styleId="ListLabel68">
    <w:name w:val="ListLabel 68"/>
    <w:qFormat/>
    <w:rsid w:val="001829A6"/>
    <w:rPr>
      <w:rFonts w:cs="Wingdings"/>
    </w:rPr>
  </w:style>
  <w:style w:type="character" w:customStyle="1" w:styleId="ListLabel69">
    <w:name w:val="ListLabel 69"/>
    <w:qFormat/>
    <w:rsid w:val="001829A6"/>
    <w:rPr>
      <w:rFonts w:ascii="Calibri" w:hAnsi="Calibri" w:cs="Wingdings"/>
      <w:sz w:val="16"/>
    </w:rPr>
  </w:style>
  <w:style w:type="character" w:customStyle="1" w:styleId="ListLabel70">
    <w:name w:val="ListLabel 70"/>
    <w:qFormat/>
    <w:rsid w:val="001829A6"/>
    <w:rPr>
      <w:rFonts w:ascii="Calibri" w:hAnsi="Calibri" w:cs="Calibri"/>
      <w:color w:val="00000A"/>
      <w:sz w:val="22"/>
    </w:rPr>
  </w:style>
  <w:style w:type="character" w:customStyle="1" w:styleId="ListLabel71">
    <w:name w:val="ListLabel 71"/>
    <w:qFormat/>
    <w:rsid w:val="001829A6"/>
    <w:rPr>
      <w:rFonts w:ascii="Calibri" w:hAnsi="Calibri" w:cs="Arial"/>
      <w:sz w:val="16"/>
    </w:rPr>
  </w:style>
  <w:style w:type="character" w:customStyle="1" w:styleId="ListLabel72">
    <w:name w:val="ListLabel 72"/>
    <w:qFormat/>
    <w:rsid w:val="001829A6"/>
    <w:rPr>
      <w:rFonts w:cs="Wingdings"/>
    </w:rPr>
  </w:style>
  <w:style w:type="character" w:customStyle="1" w:styleId="ListLabel73">
    <w:name w:val="ListLabel 73"/>
    <w:qFormat/>
    <w:rsid w:val="001829A6"/>
    <w:rPr>
      <w:rFonts w:cs="Wingdings"/>
    </w:rPr>
  </w:style>
  <w:style w:type="character" w:customStyle="1" w:styleId="ListLabel74">
    <w:name w:val="ListLabel 74"/>
    <w:qFormat/>
    <w:rsid w:val="001829A6"/>
    <w:rPr>
      <w:rFonts w:cs="Wingdings"/>
    </w:rPr>
  </w:style>
  <w:style w:type="character" w:customStyle="1" w:styleId="ListLabel75">
    <w:name w:val="ListLabel 75"/>
    <w:qFormat/>
    <w:rsid w:val="001829A6"/>
    <w:rPr>
      <w:rFonts w:cs="Wingdings"/>
    </w:rPr>
  </w:style>
  <w:style w:type="character" w:customStyle="1" w:styleId="ListLabel76">
    <w:name w:val="ListLabel 76"/>
    <w:qFormat/>
    <w:rsid w:val="001829A6"/>
    <w:rPr>
      <w:rFonts w:cs="Wingdings"/>
    </w:rPr>
  </w:style>
  <w:style w:type="character" w:customStyle="1" w:styleId="ListLabel77">
    <w:name w:val="ListLabel 77"/>
    <w:qFormat/>
    <w:rsid w:val="001829A6"/>
    <w:rPr>
      <w:rFonts w:cs="Wingdings"/>
    </w:rPr>
  </w:style>
  <w:style w:type="character" w:customStyle="1" w:styleId="ListLabel78">
    <w:name w:val="ListLabel 78"/>
    <w:qFormat/>
    <w:rsid w:val="001829A6"/>
    <w:rPr>
      <w:rFonts w:cs="Wingdings"/>
    </w:rPr>
  </w:style>
  <w:style w:type="character" w:customStyle="1" w:styleId="ListLabel79">
    <w:name w:val="ListLabel 79"/>
    <w:qFormat/>
    <w:rsid w:val="001829A6"/>
    <w:rPr>
      <w:rFonts w:cs="Times New Roman"/>
    </w:rPr>
  </w:style>
  <w:style w:type="character" w:customStyle="1" w:styleId="ListLabel80">
    <w:name w:val="ListLabel 80"/>
    <w:qFormat/>
    <w:rsid w:val="001829A6"/>
    <w:rPr>
      <w:rFonts w:cs="Wingdings"/>
    </w:rPr>
  </w:style>
  <w:style w:type="character" w:customStyle="1" w:styleId="ListLabel81">
    <w:name w:val="ListLabel 81"/>
    <w:qFormat/>
    <w:rsid w:val="001829A6"/>
    <w:rPr>
      <w:rFonts w:cs="Wingdings"/>
    </w:rPr>
  </w:style>
  <w:style w:type="character" w:customStyle="1" w:styleId="ListLabel82">
    <w:name w:val="ListLabel 82"/>
    <w:qFormat/>
    <w:rsid w:val="001829A6"/>
    <w:rPr>
      <w:rFonts w:cs="Times New Roman"/>
    </w:rPr>
  </w:style>
  <w:style w:type="character" w:customStyle="1" w:styleId="ListLabel83">
    <w:name w:val="ListLabel 83"/>
    <w:qFormat/>
    <w:rsid w:val="001829A6"/>
    <w:rPr>
      <w:rFonts w:cs="Wingdings"/>
    </w:rPr>
  </w:style>
  <w:style w:type="character" w:customStyle="1" w:styleId="ListLabel84">
    <w:name w:val="ListLabel 84"/>
    <w:qFormat/>
    <w:rsid w:val="001829A6"/>
    <w:rPr>
      <w:rFonts w:cs="Wingdings"/>
    </w:rPr>
  </w:style>
  <w:style w:type="character" w:customStyle="1" w:styleId="ListLabel85">
    <w:name w:val="ListLabel 85"/>
    <w:qFormat/>
    <w:rsid w:val="001829A6"/>
    <w:rPr>
      <w:rFonts w:cs="Wingdings"/>
    </w:rPr>
  </w:style>
  <w:style w:type="character" w:customStyle="1" w:styleId="ListLabel86">
    <w:name w:val="ListLabel 86"/>
    <w:qFormat/>
    <w:rsid w:val="001829A6"/>
    <w:rPr>
      <w:rFonts w:cs="Wingdings"/>
    </w:rPr>
  </w:style>
  <w:style w:type="character" w:customStyle="1" w:styleId="ListLabel87">
    <w:name w:val="ListLabel 87"/>
    <w:qFormat/>
    <w:rsid w:val="001829A6"/>
    <w:rPr>
      <w:rFonts w:ascii="Calibri" w:hAnsi="Calibri" w:cs="Wingdings"/>
      <w:sz w:val="22"/>
    </w:rPr>
  </w:style>
  <w:style w:type="character" w:customStyle="1" w:styleId="ListLabel88">
    <w:name w:val="ListLabel 88"/>
    <w:qFormat/>
    <w:rsid w:val="001829A6"/>
    <w:rPr>
      <w:rFonts w:cs="Times New Roman"/>
    </w:rPr>
  </w:style>
  <w:style w:type="character" w:customStyle="1" w:styleId="ListLabel89">
    <w:name w:val="ListLabel 89"/>
    <w:qFormat/>
    <w:rsid w:val="001829A6"/>
    <w:rPr>
      <w:rFonts w:cs="Times New Roman"/>
    </w:rPr>
  </w:style>
  <w:style w:type="character" w:customStyle="1" w:styleId="ListLabel90">
    <w:name w:val="ListLabel 90"/>
    <w:qFormat/>
    <w:rsid w:val="001829A6"/>
    <w:rPr>
      <w:rFonts w:cs="Wingdings"/>
    </w:rPr>
  </w:style>
  <w:style w:type="character" w:customStyle="1" w:styleId="ListLabel91">
    <w:name w:val="ListLabel 91"/>
    <w:qFormat/>
    <w:rsid w:val="001829A6"/>
    <w:rPr>
      <w:rFonts w:cs="Wingdings"/>
    </w:rPr>
  </w:style>
  <w:style w:type="character" w:customStyle="1" w:styleId="ListLabel92">
    <w:name w:val="ListLabel 92"/>
    <w:qFormat/>
    <w:rsid w:val="001829A6"/>
    <w:rPr>
      <w:rFonts w:cs="Wingdings"/>
    </w:rPr>
  </w:style>
  <w:style w:type="character" w:customStyle="1" w:styleId="ListLabel93">
    <w:name w:val="ListLabel 93"/>
    <w:qFormat/>
    <w:rsid w:val="001829A6"/>
    <w:rPr>
      <w:rFonts w:cs="Wingdings"/>
    </w:rPr>
  </w:style>
  <w:style w:type="character" w:customStyle="1" w:styleId="ListLabel94">
    <w:name w:val="ListLabel 94"/>
    <w:qFormat/>
    <w:rsid w:val="001829A6"/>
    <w:rPr>
      <w:rFonts w:cs="Wingdings"/>
    </w:rPr>
  </w:style>
  <w:style w:type="character" w:customStyle="1" w:styleId="ListLabel95">
    <w:name w:val="ListLabel 95"/>
    <w:qFormat/>
    <w:rsid w:val="001829A6"/>
    <w:rPr>
      <w:rFonts w:cs="Wingdings"/>
    </w:rPr>
  </w:style>
  <w:style w:type="character" w:customStyle="1" w:styleId="ListLabel96">
    <w:name w:val="ListLabel 96"/>
    <w:qFormat/>
    <w:rsid w:val="001829A6"/>
    <w:rPr>
      <w:rFonts w:ascii="Calibri" w:hAnsi="Calibri" w:cs="Wingdings"/>
      <w:sz w:val="22"/>
    </w:rPr>
  </w:style>
  <w:style w:type="character" w:customStyle="1" w:styleId="ListLabel97">
    <w:name w:val="ListLabel 97"/>
    <w:qFormat/>
    <w:rsid w:val="001829A6"/>
    <w:rPr>
      <w:rFonts w:cs="Wingdings"/>
    </w:rPr>
  </w:style>
  <w:style w:type="character" w:customStyle="1" w:styleId="ListLabel98">
    <w:name w:val="ListLabel 98"/>
    <w:qFormat/>
    <w:rsid w:val="001829A6"/>
    <w:rPr>
      <w:rFonts w:cs="Wingdings"/>
    </w:rPr>
  </w:style>
  <w:style w:type="character" w:customStyle="1" w:styleId="ListLabel99">
    <w:name w:val="ListLabel 99"/>
    <w:qFormat/>
    <w:rsid w:val="001829A6"/>
    <w:rPr>
      <w:rFonts w:cs="Wingdings"/>
    </w:rPr>
  </w:style>
  <w:style w:type="character" w:customStyle="1" w:styleId="ListLabel100">
    <w:name w:val="ListLabel 100"/>
    <w:qFormat/>
    <w:rsid w:val="001829A6"/>
    <w:rPr>
      <w:rFonts w:cs="Wingdings"/>
    </w:rPr>
  </w:style>
  <w:style w:type="character" w:customStyle="1" w:styleId="ListLabel101">
    <w:name w:val="ListLabel 101"/>
    <w:qFormat/>
    <w:rsid w:val="001829A6"/>
    <w:rPr>
      <w:rFonts w:cs="Wingdings"/>
    </w:rPr>
  </w:style>
  <w:style w:type="character" w:customStyle="1" w:styleId="ListLabel102">
    <w:name w:val="ListLabel 102"/>
    <w:qFormat/>
    <w:rsid w:val="001829A6"/>
    <w:rPr>
      <w:rFonts w:cs="Wingdings"/>
    </w:rPr>
  </w:style>
  <w:style w:type="character" w:customStyle="1" w:styleId="ListLabel103">
    <w:name w:val="ListLabel 103"/>
    <w:qFormat/>
    <w:rsid w:val="001829A6"/>
    <w:rPr>
      <w:rFonts w:cs="Wingdings"/>
    </w:rPr>
  </w:style>
  <w:style w:type="character" w:customStyle="1" w:styleId="ListLabel104">
    <w:name w:val="ListLabel 104"/>
    <w:qFormat/>
    <w:rsid w:val="001829A6"/>
    <w:rPr>
      <w:rFonts w:cs="Wingdings"/>
    </w:rPr>
  </w:style>
  <w:style w:type="character" w:customStyle="1" w:styleId="ListLabel105">
    <w:name w:val="ListLabel 105"/>
    <w:qFormat/>
    <w:rsid w:val="001829A6"/>
    <w:rPr>
      <w:rFonts w:ascii="Calibri" w:hAnsi="Calibri" w:cs="Wingdings"/>
      <w:sz w:val="22"/>
    </w:rPr>
  </w:style>
  <w:style w:type="character" w:customStyle="1" w:styleId="ListLabel106">
    <w:name w:val="ListLabel 106"/>
    <w:qFormat/>
    <w:rsid w:val="001829A6"/>
    <w:rPr>
      <w:rFonts w:cs="Wingdings"/>
    </w:rPr>
  </w:style>
  <w:style w:type="character" w:customStyle="1" w:styleId="ListLabel107">
    <w:name w:val="ListLabel 107"/>
    <w:qFormat/>
    <w:rsid w:val="001829A6"/>
    <w:rPr>
      <w:rFonts w:cs="Wingdings"/>
    </w:rPr>
  </w:style>
  <w:style w:type="character" w:customStyle="1" w:styleId="ListLabel108">
    <w:name w:val="ListLabel 108"/>
    <w:qFormat/>
    <w:rsid w:val="001829A6"/>
    <w:rPr>
      <w:rFonts w:cs="Wingdings"/>
    </w:rPr>
  </w:style>
  <w:style w:type="character" w:customStyle="1" w:styleId="ListLabel109">
    <w:name w:val="ListLabel 109"/>
    <w:qFormat/>
    <w:rsid w:val="001829A6"/>
    <w:rPr>
      <w:rFonts w:cs="Wingdings"/>
    </w:rPr>
  </w:style>
  <w:style w:type="character" w:customStyle="1" w:styleId="ListLabel110">
    <w:name w:val="ListLabel 110"/>
    <w:qFormat/>
    <w:rsid w:val="001829A6"/>
    <w:rPr>
      <w:rFonts w:cs="Wingdings"/>
    </w:rPr>
  </w:style>
  <w:style w:type="character" w:customStyle="1" w:styleId="ListLabel111">
    <w:name w:val="ListLabel 111"/>
    <w:qFormat/>
    <w:rsid w:val="001829A6"/>
    <w:rPr>
      <w:rFonts w:cs="Wingdings"/>
    </w:rPr>
  </w:style>
  <w:style w:type="character" w:customStyle="1" w:styleId="ListLabel112">
    <w:name w:val="ListLabel 112"/>
    <w:qFormat/>
    <w:rsid w:val="001829A6"/>
    <w:rPr>
      <w:rFonts w:cs="Wingdings"/>
    </w:rPr>
  </w:style>
  <w:style w:type="character" w:customStyle="1" w:styleId="ListLabel113">
    <w:name w:val="ListLabel 113"/>
    <w:qFormat/>
    <w:rsid w:val="001829A6"/>
    <w:rPr>
      <w:rFonts w:cs="Wingdings"/>
    </w:rPr>
  </w:style>
  <w:style w:type="character" w:customStyle="1" w:styleId="ListLabel114">
    <w:name w:val="ListLabel 114"/>
    <w:qFormat/>
    <w:rsid w:val="001829A6"/>
    <w:rPr>
      <w:rFonts w:ascii="Calibri" w:hAnsi="Calibri" w:cs="Symbol"/>
      <w:sz w:val="22"/>
    </w:rPr>
  </w:style>
  <w:style w:type="character" w:customStyle="1" w:styleId="ListLabel115">
    <w:name w:val="ListLabel 115"/>
    <w:qFormat/>
    <w:rsid w:val="001829A6"/>
    <w:rPr>
      <w:rFonts w:ascii="Calibri" w:hAnsi="Calibri" w:cs="Calibri"/>
      <w:sz w:val="22"/>
    </w:rPr>
  </w:style>
  <w:style w:type="character" w:customStyle="1" w:styleId="ListLabel116">
    <w:name w:val="ListLabel 116"/>
    <w:qFormat/>
    <w:rsid w:val="001829A6"/>
    <w:rPr>
      <w:rFonts w:cs="Wingdings"/>
    </w:rPr>
  </w:style>
  <w:style w:type="character" w:customStyle="1" w:styleId="ListLabel117">
    <w:name w:val="ListLabel 117"/>
    <w:qFormat/>
    <w:rsid w:val="001829A6"/>
    <w:rPr>
      <w:rFonts w:cs="Wingdings"/>
    </w:rPr>
  </w:style>
  <w:style w:type="character" w:customStyle="1" w:styleId="ListLabel118">
    <w:name w:val="ListLabel 118"/>
    <w:qFormat/>
    <w:rsid w:val="001829A6"/>
    <w:rPr>
      <w:rFonts w:cs="Wingdings"/>
    </w:rPr>
  </w:style>
  <w:style w:type="character" w:customStyle="1" w:styleId="ListLabel119">
    <w:name w:val="ListLabel 119"/>
    <w:qFormat/>
    <w:rsid w:val="001829A6"/>
    <w:rPr>
      <w:rFonts w:cs="Wingdings"/>
    </w:rPr>
  </w:style>
  <w:style w:type="character" w:customStyle="1" w:styleId="ListLabel120">
    <w:name w:val="ListLabel 120"/>
    <w:qFormat/>
    <w:rsid w:val="001829A6"/>
    <w:rPr>
      <w:rFonts w:cs="Wingdings"/>
    </w:rPr>
  </w:style>
  <w:style w:type="character" w:customStyle="1" w:styleId="ListLabel121">
    <w:name w:val="ListLabel 121"/>
    <w:qFormat/>
    <w:rsid w:val="001829A6"/>
    <w:rPr>
      <w:rFonts w:cs="Wingdings"/>
    </w:rPr>
  </w:style>
  <w:style w:type="character" w:customStyle="1" w:styleId="ListLabel122">
    <w:name w:val="ListLabel 122"/>
    <w:qFormat/>
    <w:rsid w:val="001829A6"/>
    <w:rPr>
      <w:rFonts w:cs="Wingdings"/>
    </w:rPr>
  </w:style>
  <w:style w:type="character" w:customStyle="1" w:styleId="ListLabel123">
    <w:name w:val="ListLabel 123"/>
    <w:qFormat/>
    <w:rsid w:val="001829A6"/>
    <w:rPr>
      <w:rFonts w:cs="Wingdings"/>
    </w:rPr>
  </w:style>
  <w:style w:type="character" w:customStyle="1" w:styleId="ListLabel124">
    <w:name w:val="ListLabel 124"/>
    <w:qFormat/>
    <w:rsid w:val="001829A6"/>
    <w:rPr>
      <w:b/>
    </w:rPr>
  </w:style>
  <w:style w:type="character" w:customStyle="1" w:styleId="ListLabel125">
    <w:name w:val="ListLabel 125"/>
    <w:qFormat/>
    <w:rsid w:val="001829A6"/>
    <w:rPr>
      <w:rFonts w:cs="Wingdings"/>
      <w:color w:val="00000A"/>
    </w:rPr>
  </w:style>
  <w:style w:type="character" w:customStyle="1" w:styleId="ListLabel126">
    <w:name w:val="ListLabel 126"/>
    <w:qFormat/>
    <w:rsid w:val="001829A6"/>
    <w:rPr>
      <w:rFonts w:cs="Wingdings"/>
    </w:rPr>
  </w:style>
  <w:style w:type="character" w:customStyle="1" w:styleId="ListLabel127">
    <w:name w:val="ListLabel 127"/>
    <w:qFormat/>
    <w:rsid w:val="001829A6"/>
    <w:rPr>
      <w:rFonts w:ascii="Calibri" w:hAnsi="Calibri" w:cs="Wingdings"/>
      <w:sz w:val="22"/>
    </w:rPr>
  </w:style>
  <w:style w:type="character" w:customStyle="1" w:styleId="ListLabel128">
    <w:name w:val="ListLabel 128"/>
    <w:qFormat/>
    <w:rsid w:val="001829A6"/>
    <w:rPr>
      <w:rFonts w:ascii="Calibri" w:hAnsi="Calibri" w:cs="Wingdings"/>
      <w:sz w:val="22"/>
    </w:rPr>
  </w:style>
  <w:style w:type="character" w:customStyle="1" w:styleId="ListLabel129">
    <w:name w:val="ListLabel 129"/>
    <w:qFormat/>
    <w:rsid w:val="001829A6"/>
    <w:rPr>
      <w:rFonts w:cs="Wingdings"/>
    </w:rPr>
  </w:style>
  <w:style w:type="character" w:customStyle="1" w:styleId="ListLabel130">
    <w:name w:val="ListLabel 130"/>
    <w:qFormat/>
    <w:rsid w:val="001829A6"/>
    <w:rPr>
      <w:rFonts w:cs="Wingdings"/>
    </w:rPr>
  </w:style>
  <w:style w:type="character" w:customStyle="1" w:styleId="ListLabel131">
    <w:name w:val="ListLabel 131"/>
    <w:qFormat/>
    <w:rsid w:val="001829A6"/>
    <w:rPr>
      <w:rFonts w:cs="Wingdings"/>
    </w:rPr>
  </w:style>
  <w:style w:type="character" w:customStyle="1" w:styleId="ListLabel132">
    <w:name w:val="ListLabel 132"/>
    <w:qFormat/>
    <w:rsid w:val="001829A6"/>
    <w:rPr>
      <w:rFonts w:cs="Wingdings"/>
    </w:rPr>
  </w:style>
  <w:style w:type="character" w:customStyle="1" w:styleId="ListLabel133">
    <w:name w:val="ListLabel 133"/>
    <w:qFormat/>
    <w:rsid w:val="001829A6"/>
    <w:rPr>
      <w:rFonts w:cs="Wingdings"/>
    </w:rPr>
  </w:style>
  <w:style w:type="character" w:customStyle="1" w:styleId="ListLabel134">
    <w:name w:val="ListLabel 134"/>
    <w:qFormat/>
    <w:rsid w:val="001829A6"/>
    <w:rPr>
      <w:rFonts w:cs="Wingdings"/>
    </w:rPr>
  </w:style>
  <w:style w:type="character" w:customStyle="1" w:styleId="ListLabel135">
    <w:name w:val="ListLabel 135"/>
    <w:qFormat/>
    <w:rsid w:val="001829A6"/>
    <w:rPr>
      <w:rFonts w:cs="Wingdings"/>
    </w:rPr>
  </w:style>
  <w:style w:type="character" w:customStyle="1" w:styleId="ListLabel136">
    <w:name w:val="ListLabel 136"/>
    <w:qFormat/>
    <w:rsid w:val="001829A6"/>
    <w:rPr>
      <w:rFonts w:cs="Wingdings"/>
    </w:rPr>
  </w:style>
  <w:style w:type="character" w:customStyle="1" w:styleId="ListLabel137">
    <w:name w:val="ListLabel 137"/>
    <w:qFormat/>
    <w:rsid w:val="001829A6"/>
    <w:rPr>
      <w:b/>
    </w:rPr>
  </w:style>
  <w:style w:type="character" w:customStyle="1" w:styleId="ListLabel138">
    <w:name w:val="ListLabel 138"/>
    <w:qFormat/>
    <w:rsid w:val="001829A6"/>
    <w:rPr>
      <w:color w:val="00000A"/>
    </w:rPr>
  </w:style>
  <w:style w:type="character" w:customStyle="1" w:styleId="ListLabel139">
    <w:name w:val="ListLabel 139"/>
    <w:qFormat/>
    <w:rsid w:val="001829A6"/>
    <w:rPr>
      <w:rFonts w:cs="Times New Roman"/>
    </w:rPr>
  </w:style>
  <w:style w:type="character" w:customStyle="1" w:styleId="ListLabel140">
    <w:name w:val="ListLabel 140"/>
    <w:qFormat/>
    <w:rsid w:val="001829A6"/>
    <w:rPr>
      <w:rFonts w:cs="Times New Roman"/>
    </w:rPr>
  </w:style>
  <w:style w:type="character" w:customStyle="1" w:styleId="ListLabel141">
    <w:name w:val="ListLabel 141"/>
    <w:qFormat/>
    <w:rsid w:val="001829A6"/>
    <w:rPr>
      <w:rFonts w:ascii="Calibri" w:hAnsi="Calibri" w:cs="Times New Roman"/>
      <w:sz w:val="23"/>
    </w:rPr>
  </w:style>
  <w:style w:type="character" w:customStyle="1" w:styleId="ListLabel142">
    <w:name w:val="ListLabel 142"/>
    <w:qFormat/>
    <w:rsid w:val="001829A6"/>
    <w:rPr>
      <w:rFonts w:ascii="Calibri" w:hAnsi="Calibri" w:cs="Times New Roman"/>
      <w:b/>
      <w:sz w:val="23"/>
    </w:rPr>
  </w:style>
  <w:style w:type="character" w:customStyle="1" w:styleId="ListLabel143">
    <w:name w:val="ListLabel 143"/>
    <w:qFormat/>
    <w:rsid w:val="001829A6"/>
    <w:rPr>
      <w:rFonts w:ascii="Calibri" w:hAnsi="Calibri" w:cs="Times New Roman"/>
      <w:sz w:val="23"/>
    </w:rPr>
  </w:style>
  <w:style w:type="character" w:customStyle="1" w:styleId="ListLabel144">
    <w:name w:val="ListLabel 144"/>
    <w:qFormat/>
    <w:rsid w:val="001829A6"/>
    <w:rPr>
      <w:rFonts w:ascii="Calibri" w:eastAsia="Calibri" w:hAnsi="Calibri" w:cs="Calibri"/>
      <w:sz w:val="23"/>
    </w:rPr>
  </w:style>
  <w:style w:type="character" w:customStyle="1" w:styleId="ListLabel145">
    <w:name w:val="ListLabel 145"/>
    <w:qFormat/>
    <w:rsid w:val="001829A6"/>
    <w:rPr>
      <w:rFonts w:ascii="Calibri" w:hAnsi="Calibri" w:cs="Courier New"/>
      <w:sz w:val="23"/>
    </w:rPr>
  </w:style>
  <w:style w:type="character" w:customStyle="1" w:styleId="ListLabel146">
    <w:name w:val="ListLabel 146"/>
    <w:qFormat/>
    <w:rsid w:val="001829A6"/>
    <w:rPr>
      <w:rFonts w:cs="Courier New"/>
    </w:rPr>
  </w:style>
  <w:style w:type="character" w:customStyle="1" w:styleId="ListLabel147">
    <w:name w:val="ListLabel 147"/>
    <w:qFormat/>
    <w:rsid w:val="001829A6"/>
    <w:rPr>
      <w:rFonts w:cs="Courier New"/>
    </w:rPr>
  </w:style>
  <w:style w:type="character" w:customStyle="1" w:styleId="ListLabel148">
    <w:name w:val="ListLabel 148"/>
    <w:qFormat/>
    <w:rsid w:val="001829A6"/>
    <w:rPr>
      <w:b/>
    </w:rPr>
  </w:style>
  <w:style w:type="character" w:customStyle="1" w:styleId="ListLabel149">
    <w:name w:val="ListLabel 149"/>
    <w:qFormat/>
    <w:rsid w:val="001829A6"/>
    <w:rPr>
      <w:color w:val="00000A"/>
    </w:rPr>
  </w:style>
  <w:style w:type="character" w:customStyle="1" w:styleId="ListLabel150">
    <w:name w:val="ListLabel 150"/>
    <w:qFormat/>
    <w:rsid w:val="001829A6"/>
    <w:rPr>
      <w:rFonts w:cs="Times New Roman"/>
    </w:rPr>
  </w:style>
  <w:style w:type="character" w:customStyle="1" w:styleId="ListLabel151">
    <w:name w:val="ListLabel 151"/>
    <w:qFormat/>
    <w:rsid w:val="001829A6"/>
    <w:rPr>
      <w:rFonts w:cs="Times New Roman"/>
      <w:color w:val="00000A"/>
    </w:rPr>
  </w:style>
  <w:style w:type="character" w:customStyle="1" w:styleId="ListLabel152">
    <w:name w:val="ListLabel 152"/>
    <w:qFormat/>
    <w:rsid w:val="001829A6"/>
    <w:rPr>
      <w:rFonts w:cs="Times New Roman"/>
    </w:rPr>
  </w:style>
  <w:style w:type="character" w:customStyle="1" w:styleId="ListLabel153">
    <w:name w:val="ListLabel 153"/>
    <w:qFormat/>
    <w:rsid w:val="001829A6"/>
    <w:rPr>
      <w:rFonts w:ascii="Calibri" w:hAnsi="Calibri" w:cs="Times New Roman"/>
      <w:sz w:val="23"/>
    </w:rPr>
  </w:style>
  <w:style w:type="character" w:customStyle="1" w:styleId="ListLabel154">
    <w:name w:val="ListLabel 154"/>
    <w:qFormat/>
    <w:rsid w:val="001829A6"/>
    <w:rPr>
      <w:rFonts w:ascii="Calibri" w:hAnsi="Calibri" w:cs="Times New Roman"/>
      <w:sz w:val="23"/>
    </w:rPr>
  </w:style>
  <w:style w:type="character" w:customStyle="1" w:styleId="ListLabel155">
    <w:name w:val="ListLabel 155"/>
    <w:qFormat/>
    <w:rsid w:val="001829A6"/>
    <w:rPr>
      <w:rFonts w:ascii="Calibri" w:hAnsi="Calibri" w:cs="Times New Roman"/>
      <w:b/>
      <w:sz w:val="23"/>
    </w:rPr>
  </w:style>
  <w:style w:type="character" w:customStyle="1" w:styleId="ListLabel156">
    <w:name w:val="ListLabel 156"/>
    <w:qFormat/>
    <w:rsid w:val="001829A6"/>
    <w:rPr>
      <w:rFonts w:cs="Courier New"/>
    </w:rPr>
  </w:style>
  <w:style w:type="character" w:customStyle="1" w:styleId="ListLabel157">
    <w:name w:val="ListLabel 157"/>
    <w:qFormat/>
    <w:rsid w:val="001829A6"/>
    <w:rPr>
      <w:rFonts w:cs="Courier New"/>
    </w:rPr>
  </w:style>
  <w:style w:type="character" w:customStyle="1" w:styleId="ListLabel158">
    <w:name w:val="ListLabel 158"/>
    <w:qFormat/>
    <w:rsid w:val="001829A6"/>
    <w:rPr>
      <w:rFonts w:cs="Courier New"/>
    </w:rPr>
  </w:style>
  <w:style w:type="character" w:customStyle="1" w:styleId="af">
    <w:name w:val="批注框文本 字符"/>
    <w:basedOn w:val="a0"/>
    <w:semiHidden/>
    <w:qFormat/>
    <w:rsid w:val="001829A6"/>
    <w:rPr>
      <w:rFonts w:ascii="Arial" w:eastAsia="Dotum" w:hAnsi="Arial" w:cs="Times New Roman"/>
      <w:sz w:val="18"/>
      <w:szCs w:val="18"/>
    </w:rPr>
  </w:style>
  <w:style w:type="character" w:customStyle="1" w:styleId="af0">
    <w:name w:val="页脚 字符"/>
    <w:basedOn w:val="a0"/>
    <w:uiPriority w:val="99"/>
    <w:qFormat/>
    <w:rsid w:val="001829A6"/>
    <w:rPr>
      <w:rFonts w:ascii="Batang" w:eastAsia="Batang" w:hAnsi="Batang" w:cs="Times New Roman"/>
      <w:szCs w:val="24"/>
    </w:rPr>
  </w:style>
  <w:style w:type="character" w:customStyle="1" w:styleId="af1">
    <w:name w:val="文档结构图 字符"/>
    <w:basedOn w:val="a0"/>
    <w:semiHidden/>
    <w:qFormat/>
    <w:rsid w:val="001829A6"/>
    <w:rPr>
      <w:rFonts w:ascii="Arial" w:eastAsia="Dotum" w:hAnsi="Arial" w:cs="Times New Roman"/>
      <w:szCs w:val="24"/>
      <w:shd w:val="clear" w:color="auto" w:fill="000080"/>
    </w:rPr>
  </w:style>
  <w:style w:type="character" w:customStyle="1" w:styleId="af2">
    <w:name w:val="页眉 字符"/>
    <w:basedOn w:val="a0"/>
    <w:qFormat/>
    <w:rsid w:val="001829A6"/>
    <w:rPr>
      <w:rFonts w:ascii="Batang" w:eastAsia="Batang" w:hAnsi="Batang" w:cs="Times New Roman"/>
      <w:szCs w:val="24"/>
    </w:rPr>
  </w:style>
  <w:style w:type="character" w:customStyle="1" w:styleId="af3">
    <w:name w:val="批注文字 字符"/>
    <w:basedOn w:val="a0"/>
    <w:semiHidden/>
    <w:qFormat/>
    <w:rsid w:val="001829A6"/>
    <w:rPr>
      <w:rFonts w:ascii="Batang" w:eastAsia="Batang" w:hAnsi="Batang" w:cs="Times New Roman"/>
      <w:szCs w:val="24"/>
    </w:rPr>
  </w:style>
  <w:style w:type="character" w:customStyle="1" w:styleId="af4">
    <w:name w:val="批注主题 字符"/>
    <w:basedOn w:val="af3"/>
    <w:semiHidden/>
    <w:qFormat/>
    <w:rsid w:val="001829A6"/>
    <w:rPr>
      <w:rFonts w:ascii="Batang" w:eastAsia="Batang" w:hAnsi="Batang" w:cs="Times New Roman"/>
      <w:b/>
      <w:bCs/>
      <w:szCs w:val="24"/>
    </w:rPr>
  </w:style>
  <w:style w:type="character" w:customStyle="1" w:styleId="af5">
    <w:name w:val="脚注文本 字符"/>
    <w:basedOn w:val="a0"/>
    <w:qFormat/>
    <w:rsid w:val="001829A6"/>
    <w:rPr>
      <w:rFonts w:ascii="Batang" w:eastAsia="Batang" w:hAnsi="Batang" w:cs="Times New Roman"/>
      <w:szCs w:val="24"/>
    </w:rPr>
  </w:style>
  <w:style w:type="character" w:styleId="af6">
    <w:name w:val="annotation reference"/>
    <w:basedOn w:val="a0"/>
    <w:uiPriority w:val="99"/>
    <w:unhideWhenUsed/>
    <w:qFormat/>
    <w:rsid w:val="004102BB"/>
    <w:rPr>
      <w:sz w:val="21"/>
      <w:szCs w:val="21"/>
    </w:rPr>
  </w:style>
  <w:style w:type="character" w:customStyle="1" w:styleId="ListLabel159">
    <w:name w:val="ListLabel 159"/>
    <w:qFormat/>
    <w:rPr>
      <w:rFonts w:ascii="Times New Roman" w:hAnsi="Times New Roman"/>
      <w:strike w:val="0"/>
      <w:dstrike w:val="0"/>
      <w:color w:val="00000A"/>
      <w:sz w:val="21"/>
    </w:rPr>
  </w:style>
  <w:style w:type="character" w:customStyle="1" w:styleId="ListLabel160">
    <w:name w:val="ListLabel 160"/>
    <w:qFormat/>
    <w:rPr>
      <w:rFonts w:ascii="Calibri" w:eastAsia="宋体" w:hAnsi="Calibri"/>
      <w:sz w:val="21"/>
    </w:rPr>
  </w:style>
  <w:style w:type="character" w:customStyle="1" w:styleId="ListLabel161">
    <w:name w:val="ListLabel 161"/>
    <w:qFormat/>
    <w:rPr>
      <w:rFonts w:ascii="Calibri" w:hAnsi="Calibri"/>
      <w:b/>
      <w:sz w:val="28"/>
    </w:rPr>
  </w:style>
  <w:style w:type="character" w:customStyle="1" w:styleId="ListLabel162">
    <w:name w:val="ListLabel 162"/>
    <w:qFormat/>
    <w:rPr>
      <w:rFonts w:cs="Wingdings"/>
      <w:color w:val="00000A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  <w:sz w:val="22"/>
    </w:rPr>
  </w:style>
  <w:style w:type="character" w:customStyle="1" w:styleId="ListLabel165">
    <w:name w:val="ListLabel 165"/>
    <w:qFormat/>
    <w:rPr>
      <w:rFonts w:eastAsia="宋体" w:cs="Calibri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Courier New"/>
    </w:rPr>
  </w:style>
  <w:style w:type="character" w:customStyle="1" w:styleId="ListLabel169">
    <w:name w:val="ListLabel 169"/>
    <w:qFormat/>
    <w:rPr>
      <w:rFonts w:eastAsia="等线" w:cs="Times New Roman"/>
    </w:rPr>
  </w:style>
  <w:style w:type="character" w:customStyle="1" w:styleId="ListLabel170">
    <w:name w:val="ListLabel 170"/>
    <w:qFormat/>
    <w:rPr>
      <w:sz w:val="22"/>
    </w:rPr>
  </w:style>
  <w:style w:type="character" w:customStyle="1" w:styleId="ListLabel171">
    <w:name w:val="ListLabel 171"/>
    <w:qFormat/>
    <w:rPr>
      <w:rFonts w:cs="Courier New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Courier New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Courier New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eastAsia="宋体" w:cs="Calibri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Courier New"/>
    </w:rPr>
  </w:style>
  <w:style w:type="character" w:customStyle="1" w:styleId="ListLabel184">
    <w:name w:val="ListLabel 184"/>
    <w:qFormat/>
    <w:rPr>
      <w:rFonts w:eastAsia="MS Mincho" w:cs="Times New Roman"/>
    </w:rPr>
  </w:style>
  <w:style w:type="character" w:customStyle="1" w:styleId="ListLabel185">
    <w:name w:val="ListLabel 185"/>
    <w:qFormat/>
    <w:rPr>
      <w:rFonts w:eastAsia="MS Mincho" w:cs="Times New Roman"/>
    </w:rPr>
  </w:style>
  <w:style w:type="character" w:customStyle="1" w:styleId="ListLabel186">
    <w:name w:val="ListLabel 186"/>
    <w:qFormat/>
    <w:rPr>
      <w:rFonts w:cs="Courier New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Courier New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Times New Roman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strike w:val="0"/>
      <w:dstrike w:val="0"/>
      <w:color w:val="00000A"/>
    </w:rPr>
  </w:style>
  <w:style w:type="character" w:customStyle="1" w:styleId="ListLabel195">
    <w:name w:val="ListLabel 195"/>
    <w:qFormat/>
    <w:rPr>
      <w:rFonts w:eastAsia="宋体"/>
    </w:rPr>
  </w:style>
  <w:style w:type="character" w:customStyle="1" w:styleId="ListLabel196">
    <w:name w:val="ListLabel 196"/>
    <w:qFormat/>
    <w:rPr>
      <w:strike w:val="0"/>
      <w:dstrike w:val="0"/>
      <w:color w:val="00000A"/>
    </w:rPr>
  </w:style>
  <w:style w:type="character" w:customStyle="1" w:styleId="ListLabel197">
    <w:name w:val="ListLabel 197"/>
    <w:qFormat/>
    <w:rPr>
      <w:rFonts w:eastAsia="宋体"/>
    </w:rPr>
  </w:style>
  <w:style w:type="character" w:customStyle="1" w:styleId="ListLabel198">
    <w:name w:val="ListLabel 198"/>
    <w:qFormat/>
    <w:rPr>
      <w:strike w:val="0"/>
      <w:dstrike w:val="0"/>
      <w:color w:val="00000A"/>
    </w:rPr>
  </w:style>
  <w:style w:type="character" w:customStyle="1" w:styleId="ListLabel199">
    <w:name w:val="ListLabel 199"/>
    <w:qFormat/>
    <w:rPr>
      <w:rFonts w:eastAsia="宋体"/>
    </w:rPr>
  </w:style>
  <w:style w:type="character" w:customStyle="1" w:styleId="ListLabel200">
    <w:name w:val="ListLabel 200"/>
    <w:qFormat/>
    <w:rPr>
      <w:rFonts w:ascii="Calibri" w:eastAsia="MS Mincho" w:hAnsi="Calibri" w:cs="Calibri"/>
      <w:sz w:val="22"/>
    </w:rPr>
  </w:style>
  <w:style w:type="character" w:customStyle="1" w:styleId="ListLabel201">
    <w:name w:val="ListLabel 201"/>
    <w:qFormat/>
    <w:rPr>
      <w:rFonts w:cs="Courier New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strike w:val="0"/>
      <w:dstrike w:val="0"/>
      <w:color w:val="00000A"/>
      <w:sz w:val="18"/>
    </w:rPr>
  </w:style>
  <w:style w:type="character" w:customStyle="1" w:styleId="ListLabel205">
    <w:name w:val="ListLabel 205"/>
    <w:qFormat/>
    <w:rPr>
      <w:rFonts w:eastAsia="宋体"/>
      <w:sz w:val="18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Courier New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Courier New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ascii="Times New Roman" w:hAnsi="Times New Roman" w:cs="Wingdings"/>
      <w:b/>
      <w:sz w:val="21"/>
    </w:rPr>
  </w:style>
  <w:style w:type="character" w:customStyle="1" w:styleId="ListLabel213">
    <w:name w:val="ListLabel 213"/>
    <w:qFormat/>
    <w:rPr>
      <w:rFonts w:ascii="Times New Roman" w:hAnsi="Times New Roman" w:cs="Calibri"/>
      <w:sz w:val="21"/>
    </w:rPr>
  </w:style>
  <w:style w:type="character" w:customStyle="1" w:styleId="ListLabel214">
    <w:name w:val="ListLabel 214"/>
    <w:qFormat/>
    <w:rPr>
      <w:rFonts w:ascii="Times New Roman" w:hAnsi="Times New Roman" w:cs="Arial"/>
      <w:sz w:val="21"/>
    </w:rPr>
  </w:style>
  <w:style w:type="character" w:customStyle="1" w:styleId="ListLabel215">
    <w:name w:val="ListLabel 215"/>
    <w:qFormat/>
    <w:rPr>
      <w:rFonts w:ascii="Times New Roman" w:hAnsi="Times New Roman" w:cs="Wingdings"/>
      <w:strike w:val="0"/>
      <w:dstrike w:val="0"/>
      <w:color w:val="00000A"/>
      <w:sz w:val="21"/>
    </w:rPr>
  </w:style>
  <w:style w:type="character" w:customStyle="1" w:styleId="ListLabel216">
    <w:name w:val="ListLabel 216"/>
    <w:qFormat/>
    <w:rPr>
      <w:rFonts w:ascii="Times New Roman" w:hAnsi="Times New Roman" w:cs="Ericsson Capital TT"/>
      <w:sz w:val="21"/>
    </w:rPr>
  </w:style>
  <w:style w:type="character" w:customStyle="1" w:styleId="ListLabel217">
    <w:name w:val="ListLabel 217"/>
    <w:qFormat/>
    <w:rPr>
      <w:rFonts w:ascii="Calibri" w:hAnsi="Calibri" w:cs="宋体"/>
      <w:sz w:val="21"/>
    </w:rPr>
  </w:style>
  <w:style w:type="character" w:customStyle="1" w:styleId="ListLabel218">
    <w:name w:val="ListLabel 218"/>
    <w:qFormat/>
    <w:rPr>
      <w:rFonts w:ascii="Calibri" w:hAnsi="Calibri" w:cs="Arial"/>
      <w:sz w:val="21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cs="Wingdings"/>
    </w:rPr>
  </w:style>
  <w:style w:type="character" w:customStyle="1" w:styleId="ListLabel221">
    <w:name w:val="ListLabel 221"/>
    <w:qFormat/>
    <w:rPr>
      <w:rFonts w:ascii="Calibri" w:hAnsi="Calibri"/>
      <w:b/>
      <w:sz w:val="28"/>
    </w:rPr>
  </w:style>
  <w:style w:type="character" w:customStyle="1" w:styleId="ListLabel222">
    <w:name w:val="ListLabel 222"/>
    <w:qFormat/>
    <w:rPr>
      <w:rFonts w:cs="Wingdings"/>
      <w:color w:val="00000A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Wingdings"/>
      <w:sz w:val="22"/>
    </w:rPr>
  </w:style>
  <w:style w:type="character" w:customStyle="1" w:styleId="ListLabel225">
    <w:name w:val="ListLabel 225"/>
    <w:qFormat/>
    <w:rPr>
      <w:rFonts w:ascii="Calibri" w:hAnsi="Calibri" w:cs="Wingdings"/>
      <w:sz w:val="22"/>
    </w:rPr>
  </w:style>
  <w:style w:type="character" w:customStyle="1" w:styleId="ListLabel226">
    <w:name w:val="ListLabel 226"/>
    <w:qFormat/>
    <w:rPr>
      <w:rFonts w:ascii="Calibri" w:hAnsi="Calibri" w:cs="Calibri"/>
      <w:sz w:val="22"/>
    </w:rPr>
  </w:style>
  <w:style w:type="character" w:customStyle="1" w:styleId="ListLabel227">
    <w:name w:val="ListLabel 227"/>
    <w:qFormat/>
    <w:rPr>
      <w:rFonts w:cs="Arial"/>
    </w:rPr>
  </w:style>
  <w:style w:type="character" w:customStyle="1" w:styleId="ListLabel228">
    <w:name w:val="ListLabel 228"/>
    <w:qFormat/>
    <w:rPr>
      <w:rFonts w:cs="Wingdings"/>
      <w:strike w:val="0"/>
      <w:dstrike w:val="0"/>
      <w:color w:val="00000A"/>
    </w:rPr>
  </w:style>
  <w:style w:type="character" w:customStyle="1" w:styleId="ListLabel229">
    <w:name w:val="ListLabel 229"/>
    <w:qFormat/>
    <w:rPr>
      <w:rFonts w:cs="Ericsson Capital TT"/>
    </w:rPr>
  </w:style>
  <w:style w:type="character" w:customStyle="1" w:styleId="ListLabel230">
    <w:name w:val="ListLabel 230"/>
    <w:qFormat/>
    <w:rPr>
      <w:rFonts w:cs="宋体"/>
    </w:rPr>
  </w:style>
  <w:style w:type="character" w:customStyle="1" w:styleId="ListLabel231">
    <w:name w:val="ListLabel 231"/>
    <w:qFormat/>
    <w:rPr>
      <w:rFonts w:cs="Arial"/>
    </w:rPr>
  </w:style>
  <w:style w:type="character" w:customStyle="1" w:styleId="ListLabel232">
    <w:name w:val="ListLabel 232"/>
    <w:qFormat/>
    <w:rPr>
      <w:rFonts w:cs="Wingdings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ascii="Calibri" w:hAnsi="Calibri" w:cs="Wingdings"/>
      <w:sz w:val="22"/>
    </w:rPr>
  </w:style>
  <w:style w:type="character" w:customStyle="1" w:styleId="ListLabel235">
    <w:name w:val="ListLabel 235"/>
    <w:qFormat/>
    <w:rPr>
      <w:rFonts w:ascii="Calibri" w:hAnsi="Calibri" w:cs="Calibri"/>
      <w:sz w:val="22"/>
    </w:rPr>
  </w:style>
  <w:style w:type="character" w:customStyle="1" w:styleId="ListLabel236">
    <w:name w:val="ListLabel 236"/>
    <w:qFormat/>
    <w:rPr>
      <w:rFonts w:ascii="Calibri" w:hAnsi="Calibri" w:cs="Arial"/>
      <w:sz w:val="22"/>
    </w:rPr>
  </w:style>
  <w:style w:type="character" w:customStyle="1" w:styleId="ListLabel237">
    <w:name w:val="ListLabel 237"/>
    <w:qFormat/>
    <w:rPr>
      <w:rFonts w:cs="Wingdings"/>
      <w:strike w:val="0"/>
      <w:dstrike w:val="0"/>
      <w:color w:val="00000A"/>
    </w:rPr>
  </w:style>
  <w:style w:type="character" w:customStyle="1" w:styleId="ListLabel238">
    <w:name w:val="ListLabel 238"/>
    <w:qFormat/>
    <w:rPr>
      <w:rFonts w:cs="Ericsson Capital TT"/>
    </w:rPr>
  </w:style>
  <w:style w:type="character" w:customStyle="1" w:styleId="ListLabel239">
    <w:name w:val="ListLabel 239"/>
    <w:qFormat/>
    <w:rPr>
      <w:rFonts w:cs="宋体"/>
    </w:rPr>
  </w:style>
  <w:style w:type="character" w:customStyle="1" w:styleId="ListLabel240">
    <w:name w:val="ListLabel 240"/>
    <w:qFormat/>
    <w:rPr>
      <w:rFonts w:cs="Arial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Wingdings"/>
    </w:rPr>
  </w:style>
  <w:style w:type="character" w:customStyle="1" w:styleId="ListLabel243">
    <w:name w:val="ListLabel 243"/>
    <w:qFormat/>
    <w:rPr>
      <w:rFonts w:ascii="Calibri" w:hAnsi="Calibri" w:cs="Calibri"/>
      <w:sz w:val="22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cs="Wingdings"/>
      <w:sz w:val="18"/>
    </w:rPr>
  </w:style>
  <w:style w:type="character" w:customStyle="1" w:styleId="ListLabel253">
    <w:name w:val="ListLabel 253"/>
    <w:qFormat/>
    <w:rPr>
      <w:rFonts w:cs="Calibri"/>
      <w:sz w:val="18"/>
    </w:rPr>
  </w:style>
  <w:style w:type="character" w:customStyle="1" w:styleId="ListLabel254">
    <w:name w:val="ListLabel 254"/>
    <w:qFormat/>
    <w:rPr>
      <w:rFonts w:cs="Arial"/>
      <w:sz w:val="18"/>
    </w:rPr>
  </w:style>
  <w:style w:type="character" w:customStyle="1" w:styleId="ListLabel255">
    <w:name w:val="ListLabel 255"/>
    <w:qFormat/>
    <w:rPr>
      <w:rFonts w:cs="Wingdings"/>
      <w:strike w:val="0"/>
      <w:dstrike w:val="0"/>
      <w:color w:val="00000A"/>
      <w:sz w:val="18"/>
    </w:rPr>
  </w:style>
  <w:style w:type="character" w:customStyle="1" w:styleId="ListLabel256">
    <w:name w:val="ListLabel 256"/>
    <w:qFormat/>
    <w:rPr>
      <w:rFonts w:cs="Ericsson Capital TT"/>
      <w:sz w:val="18"/>
    </w:rPr>
  </w:style>
  <w:style w:type="character" w:customStyle="1" w:styleId="ListLabel257">
    <w:name w:val="ListLabel 257"/>
    <w:qFormat/>
    <w:rPr>
      <w:rFonts w:cs="宋体"/>
      <w:sz w:val="18"/>
    </w:rPr>
  </w:style>
  <w:style w:type="character" w:customStyle="1" w:styleId="ListLabel258">
    <w:name w:val="ListLabel 258"/>
    <w:qFormat/>
    <w:rPr>
      <w:rFonts w:cs="Arial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ascii="Calibri" w:hAnsi="Calibri" w:cs="Symbol"/>
      <w:sz w:val="22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ascii="Calibri" w:hAnsi="Calibri" w:cs="Symbol"/>
      <w:sz w:val="22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cs="Symbol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Wingdings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ascii="Times New Roman" w:hAnsi="Times New Roman"/>
      <w:i/>
      <w:sz w:val="21"/>
      <w:szCs w:val="21"/>
      <w:highlight w:val="green"/>
    </w:rPr>
  </w:style>
  <w:style w:type="character" w:customStyle="1" w:styleId="ListLabel280">
    <w:name w:val="ListLabel 280"/>
    <w:qFormat/>
    <w:rPr>
      <w:rFonts w:ascii="Times New Roman" w:hAnsi="Times New Roman"/>
      <w:i/>
      <w:sz w:val="21"/>
      <w:szCs w:val="21"/>
    </w:rPr>
  </w:style>
  <w:style w:type="character" w:customStyle="1" w:styleId="ListLabel281">
    <w:name w:val="ListLabel 281"/>
    <w:qFormat/>
    <w:rPr>
      <w:rFonts w:ascii="Times New Roman" w:hAnsi="Times New Roman" w:cs="Wingdings"/>
      <w:b/>
      <w:sz w:val="21"/>
    </w:rPr>
  </w:style>
  <w:style w:type="character" w:customStyle="1" w:styleId="ListLabel282">
    <w:name w:val="ListLabel 282"/>
    <w:qFormat/>
    <w:rPr>
      <w:rFonts w:ascii="Times New Roman" w:hAnsi="Times New Roman" w:cs="Calibri"/>
      <w:sz w:val="21"/>
    </w:rPr>
  </w:style>
  <w:style w:type="character" w:customStyle="1" w:styleId="ListLabel283">
    <w:name w:val="ListLabel 283"/>
    <w:qFormat/>
    <w:rPr>
      <w:rFonts w:ascii="Times New Roman" w:hAnsi="Times New Roman" w:cs="Arial"/>
      <w:sz w:val="21"/>
    </w:rPr>
  </w:style>
  <w:style w:type="character" w:customStyle="1" w:styleId="ListLabel284">
    <w:name w:val="ListLabel 284"/>
    <w:qFormat/>
    <w:rPr>
      <w:rFonts w:ascii="Times New Roman" w:hAnsi="Times New Roman" w:cs="Wingdings"/>
      <w:strike w:val="0"/>
      <w:dstrike w:val="0"/>
      <w:color w:val="00000A"/>
      <w:sz w:val="21"/>
    </w:rPr>
  </w:style>
  <w:style w:type="character" w:customStyle="1" w:styleId="ListLabel285">
    <w:name w:val="ListLabel 285"/>
    <w:qFormat/>
    <w:rPr>
      <w:rFonts w:ascii="Times New Roman" w:hAnsi="Times New Roman" w:cs="Ericsson Capital TT"/>
      <w:sz w:val="21"/>
    </w:rPr>
  </w:style>
  <w:style w:type="character" w:customStyle="1" w:styleId="ListLabel286">
    <w:name w:val="ListLabel 286"/>
    <w:qFormat/>
    <w:rPr>
      <w:rFonts w:ascii="Calibri" w:hAnsi="Calibri" w:cs="宋体"/>
      <w:sz w:val="21"/>
    </w:rPr>
  </w:style>
  <w:style w:type="character" w:customStyle="1" w:styleId="ListLabel287">
    <w:name w:val="ListLabel 287"/>
    <w:qFormat/>
    <w:rPr>
      <w:rFonts w:ascii="Calibri" w:hAnsi="Calibri" w:cs="Arial"/>
      <w:sz w:val="21"/>
    </w:rPr>
  </w:style>
  <w:style w:type="character" w:customStyle="1" w:styleId="ListLabel288">
    <w:name w:val="ListLabel 288"/>
    <w:qFormat/>
    <w:rPr>
      <w:rFonts w:cs="Wingdings"/>
    </w:rPr>
  </w:style>
  <w:style w:type="character" w:customStyle="1" w:styleId="ListLabel289">
    <w:name w:val="ListLabel 289"/>
    <w:qFormat/>
    <w:rPr>
      <w:rFonts w:cs="Wingdings"/>
    </w:rPr>
  </w:style>
  <w:style w:type="character" w:customStyle="1" w:styleId="ListLabel290">
    <w:name w:val="ListLabel 290"/>
    <w:qFormat/>
    <w:rPr>
      <w:rFonts w:ascii="Calibri" w:hAnsi="Calibri"/>
      <w:b/>
      <w:sz w:val="28"/>
    </w:rPr>
  </w:style>
  <w:style w:type="character" w:customStyle="1" w:styleId="ListLabel291">
    <w:name w:val="ListLabel 291"/>
    <w:qFormat/>
    <w:rPr>
      <w:rFonts w:cs="Wingdings"/>
      <w:color w:val="00000A"/>
    </w:rPr>
  </w:style>
  <w:style w:type="character" w:customStyle="1" w:styleId="ListLabel292">
    <w:name w:val="ListLabel 292"/>
    <w:qFormat/>
    <w:rPr>
      <w:rFonts w:cs="Wingdings"/>
    </w:rPr>
  </w:style>
  <w:style w:type="character" w:customStyle="1" w:styleId="ListLabel293">
    <w:name w:val="ListLabel 293"/>
    <w:qFormat/>
    <w:rPr>
      <w:rFonts w:cs="Wingdings"/>
      <w:sz w:val="22"/>
    </w:rPr>
  </w:style>
  <w:style w:type="character" w:customStyle="1" w:styleId="ListLabel294">
    <w:name w:val="ListLabel 294"/>
    <w:qFormat/>
    <w:rPr>
      <w:rFonts w:cs="Wingdings"/>
      <w:sz w:val="22"/>
    </w:rPr>
  </w:style>
  <w:style w:type="character" w:customStyle="1" w:styleId="ListLabel295">
    <w:name w:val="ListLabel 295"/>
    <w:qFormat/>
    <w:rPr>
      <w:rFonts w:cs="Calibri"/>
      <w:sz w:val="22"/>
    </w:rPr>
  </w:style>
  <w:style w:type="character" w:customStyle="1" w:styleId="ListLabel296">
    <w:name w:val="ListLabel 296"/>
    <w:qFormat/>
    <w:rPr>
      <w:rFonts w:cs="Arial"/>
    </w:rPr>
  </w:style>
  <w:style w:type="character" w:customStyle="1" w:styleId="ListLabel297">
    <w:name w:val="ListLabel 297"/>
    <w:qFormat/>
    <w:rPr>
      <w:rFonts w:cs="Wingdings"/>
      <w:strike w:val="0"/>
      <w:dstrike w:val="0"/>
      <w:color w:val="00000A"/>
    </w:rPr>
  </w:style>
  <w:style w:type="character" w:customStyle="1" w:styleId="ListLabel298">
    <w:name w:val="ListLabel 298"/>
    <w:qFormat/>
    <w:rPr>
      <w:rFonts w:cs="Ericsson Capital TT"/>
    </w:rPr>
  </w:style>
  <w:style w:type="character" w:customStyle="1" w:styleId="ListLabel299">
    <w:name w:val="ListLabel 299"/>
    <w:qFormat/>
    <w:rPr>
      <w:rFonts w:cs="宋体"/>
    </w:rPr>
  </w:style>
  <w:style w:type="character" w:customStyle="1" w:styleId="ListLabel300">
    <w:name w:val="ListLabel 300"/>
    <w:qFormat/>
    <w:rPr>
      <w:rFonts w:cs="Arial"/>
    </w:rPr>
  </w:style>
  <w:style w:type="character" w:customStyle="1" w:styleId="ListLabel301">
    <w:name w:val="ListLabel 301"/>
    <w:qFormat/>
    <w:rPr>
      <w:rFonts w:cs="Wingdings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cs="Wingdings"/>
      <w:sz w:val="22"/>
    </w:rPr>
  </w:style>
  <w:style w:type="character" w:customStyle="1" w:styleId="ListLabel304">
    <w:name w:val="ListLabel 304"/>
    <w:qFormat/>
    <w:rPr>
      <w:rFonts w:cs="Calibri"/>
      <w:sz w:val="22"/>
    </w:rPr>
  </w:style>
  <w:style w:type="character" w:customStyle="1" w:styleId="ListLabel305">
    <w:name w:val="ListLabel 305"/>
    <w:qFormat/>
    <w:rPr>
      <w:rFonts w:cs="Arial"/>
      <w:sz w:val="22"/>
    </w:rPr>
  </w:style>
  <w:style w:type="character" w:customStyle="1" w:styleId="ListLabel306">
    <w:name w:val="ListLabel 306"/>
    <w:qFormat/>
    <w:rPr>
      <w:rFonts w:cs="Wingdings"/>
      <w:strike w:val="0"/>
      <w:dstrike w:val="0"/>
      <w:color w:val="00000A"/>
    </w:rPr>
  </w:style>
  <w:style w:type="character" w:customStyle="1" w:styleId="ListLabel307">
    <w:name w:val="ListLabel 307"/>
    <w:qFormat/>
    <w:rPr>
      <w:rFonts w:cs="Ericsson Capital TT"/>
    </w:rPr>
  </w:style>
  <w:style w:type="character" w:customStyle="1" w:styleId="ListLabel308">
    <w:name w:val="ListLabel 308"/>
    <w:qFormat/>
    <w:rPr>
      <w:rFonts w:cs="宋体"/>
    </w:rPr>
  </w:style>
  <w:style w:type="character" w:customStyle="1" w:styleId="ListLabel309">
    <w:name w:val="ListLabel 309"/>
    <w:qFormat/>
    <w:rPr>
      <w:rFonts w:cs="Arial"/>
    </w:rPr>
  </w:style>
  <w:style w:type="character" w:customStyle="1" w:styleId="ListLabel310">
    <w:name w:val="ListLabel 310"/>
    <w:qFormat/>
    <w:rPr>
      <w:rFonts w:cs="Wingdings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ascii="Calibri" w:hAnsi="Calibri" w:cs="Calibri"/>
      <w:sz w:val="22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Symbol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Wingdings"/>
      <w:sz w:val="18"/>
    </w:rPr>
  </w:style>
  <w:style w:type="character" w:customStyle="1" w:styleId="ListLabel322">
    <w:name w:val="ListLabel 322"/>
    <w:qFormat/>
    <w:rPr>
      <w:rFonts w:cs="Calibri"/>
      <w:sz w:val="18"/>
    </w:rPr>
  </w:style>
  <w:style w:type="character" w:customStyle="1" w:styleId="ListLabel323">
    <w:name w:val="ListLabel 323"/>
    <w:qFormat/>
    <w:rPr>
      <w:rFonts w:cs="Arial"/>
      <w:sz w:val="18"/>
    </w:rPr>
  </w:style>
  <w:style w:type="character" w:customStyle="1" w:styleId="ListLabel324">
    <w:name w:val="ListLabel 324"/>
    <w:qFormat/>
    <w:rPr>
      <w:rFonts w:cs="Wingdings"/>
      <w:strike w:val="0"/>
      <w:dstrike w:val="0"/>
      <w:color w:val="00000A"/>
      <w:sz w:val="18"/>
    </w:rPr>
  </w:style>
  <w:style w:type="character" w:customStyle="1" w:styleId="ListLabel325">
    <w:name w:val="ListLabel 325"/>
    <w:qFormat/>
    <w:rPr>
      <w:rFonts w:cs="Ericsson Capital TT"/>
      <w:sz w:val="18"/>
    </w:rPr>
  </w:style>
  <w:style w:type="character" w:customStyle="1" w:styleId="ListLabel326">
    <w:name w:val="ListLabel 326"/>
    <w:qFormat/>
    <w:rPr>
      <w:rFonts w:cs="宋体"/>
      <w:sz w:val="18"/>
    </w:rPr>
  </w:style>
  <w:style w:type="character" w:customStyle="1" w:styleId="ListLabel327">
    <w:name w:val="ListLabel 327"/>
    <w:qFormat/>
    <w:rPr>
      <w:rFonts w:cs="Arial"/>
    </w:rPr>
  </w:style>
  <w:style w:type="character" w:customStyle="1" w:styleId="ListLabel328">
    <w:name w:val="ListLabel 328"/>
    <w:qFormat/>
    <w:rPr>
      <w:rFonts w:cs="Wingdings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  <w:sz w:val="22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cs="Symbol"/>
    </w:rPr>
  </w:style>
  <w:style w:type="character" w:customStyle="1" w:styleId="ListLabel334">
    <w:name w:val="ListLabel 334"/>
    <w:qFormat/>
    <w:rPr>
      <w:rFonts w:cs="Courier New"/>
    </w:rPr>
  </w:style>
  <w:style w:type="character" w:customStyle="1" w:styleId="ListLabel335">
    <w:name w:val="ListLabel 335"/>
    <w:qFormat/>
    <w:rPr>
      <w:rFonts w:cs="Wingdings"/>
    </w:rPr>
  </w:style>
  <w:style w:type="character" w:customStyle="1" w:styleId="ListLabel336">
    <w:name w:val="ListLabel 336"/>
    <w:qFormat/>
    <w:rPr>
      <w:rFonts w:cs="Symbol"/>
    </w:rPr>
  </w:style>
  <w:style w:type="character" w:customStyle="1" w:styleId="ListLabel337">
    <w:name w:val="ListLabel 337"/>
    <w:qFormat/>
    <w:rPr>
      <w:rFonts w:cs="Courier New"/>
    </w:rPr>
  </w:style>
  <w:style w:type="character" w:customStyle="1" w:styleId="ListLabel338">
    <w:name w:val="ListLabel 338"/>
    <w:qFormat/>
    <w:rPr>
      <w:rFonts w:cs="Wingdings"/>
    </w:rPr>
  </w:style>
  <w:style w:type="character" w:customStyle="1" w:styleId="ListLabel339">
    <w:name w:val="ListLabel 339"/>
    <w:qFormat/>
    <w:rPr>
      <w:rFonts w:cs="Symbol"/>
      <w:sz w:val="22"/>
    </w:rPr>
  </w:style>
  <w:style w:type="character" w:customStyle="1" w:styleId="ListLabel340">
    <w:name w:val="ListLabel 340"/>
    <w:qFormat/>
    <w:rPr>
      <w:rFonts w:cs="Courier New"/>
    </w:rPr>
  </w:style>
  <w:style w:type="character" w:customStyle="1" w:styleId="ListLabel341">
    <w:name w:val="ListLabel 341"/>
    <w:qFormat/>
    <w:rPr>
      <w:rFonts w:cs="Wingdings"/>
    </w:rPr>
  </w:style>
  <w:style w:type="character" w:customStyle="1" w:styleId="ListLabel342">
    <w:name w:val="ListLabel 342"/>
    <w:qFormat/>
    <w:rPr>
      <w:rFonts w:cs="Symbol"/>
    </w:rPr>
  </w:style>
  <w:style w:type="character" w:customStyle="1" w:styleId="ListLabel343">
    <w:name w:val="ListLabel 343"/>
    <w:qFormat/>
    <w:rPr>
      <w:rFonts w:cs="Courier New"/>
    </w:rPr>
  </w:style>
  <w:style w:type="character" w:customStyle="1" w:styleId="ListLabel344">
    <w:name w:val="ListLabel 344"/>
    <w:qFormat/>
    <w:rPr>
      <w:rFonts w:cs="Wingdings"/>
    </w:rPr>
  </w:style>
  <w:style w:type="character" w:customStyle="1" w:styleId="ListLabel345">
    <w:name w:val="ListLabel 345"/>
    <w:qFormat/>
    <w:rPr>
      <w:rFonts w:cs="Symbol"/>
    </w:rPr>
  </w:style>
  <w:style w:type="character" w:customStyle="1" w:styleId="ListLabel346">
    <w:name w:val="ListLabel 346"/>
    <w:qFormat/>
    <w:rPr>
      <w:rFonts w:cs="Courier New"/>
    </w:rPr>
  </w:style>
  <w:style w:type="character" w:customStyle="1" w:styleId="ListLabel347">
    <w:name w:val="ListLabel 347"/>
    <w:qFormat/>
    <w:rPr>
      <w:rFonts w:cs="Wingdings"/>
    </w:rPr>
  </w:style>
  <w:style w:type="character" w:customStyle="1" w:styleId="ListLabel348">
    <w:name w:val="ListLabel 348"/>
    <w:qFormat/>
    <w:rPr>
      <w:rFonts w:ascii="Times New Roman" w:hAnsi="Times New Roman" w:cs="Wingdings"/>
      <w:b/>
      <w:sz w:val="21"/>
    </w:rPr>
  </w:style>
  <w:style w:type="character" w:customStyle="1" w:styleId="ListLabel349">
    <w:name w:val="ListLabel 349"/>
    <w:qFormat/>
    <w:rPr>
      <w:rFonts w:ascii="Times New Roman" w:hAnsi="Times New Roman" w:cs="Calibri"/>
      <w:sz w:val="21"/>
    </w:rPr>
  </w:style>
  <w:style w:type="character" w:customStyle="1" w:styleId="ListLabel350">
    <w:name w:val="ListLabel 350"/>
    <w:qFormat/>
    <w:rPr>
      <w:rFonts w:ascii="Times New Roman" w:hAnsi="Times New Roman" w:cs="Arial"/>
      <w:sz w:val="21"/>
    </w:rPr>
  </w:style>
  <w:style w:type="character" w:customStyle="1" w:styleId="ListLabel351">
    <w:name w:val="ListLabel 351"/>
    <w:qFormat/>
    <w:rPr>
      <w:rFonts w:ascii="Times New Roman" w:hAnsi="Times New Roman" w:cs="Wingdings"/>
      <w:strike w:val="0"/>
      <w:dstrike w:val="0"/>
      <w:color w:val="00000A"/>
      <w:sz w:val="21"/>
    </w:rPr>
  </w:style>
  <w:style w:type="character" w:customStyle="1" w:styleId="ListLabel352">
    <w:name w:val="ListLabel 352"/>
    <w:qFormat/>
    <w:rPr>
      <w:rFonts w:ascii="Times New Roman" w:hAnsi="Times New Roman" w:cs="Ericsson Capital TT"/>
      <w:sz w:val="21"/>
    </w:rPr>
  </w:style>
  <w:style w:type="character" w:customStyle="1" w:styleId="ListLabel353">
    <w:name w:val="ListLabel 353"/>
    <w:qFormat/>
    <w:rPr>
      <w:rFonts w:ascii="Calibri" w:hAnsi="Calibri" w:cs="宋体"/>
      <w:sz w:val="21"/>
    </w:rPr>
  </w:style>
  <w:style w:type="character" w:customStyle="1" w:styleId="ListLabel354">
    <w:name w:val="ListLabel 354"/>
    <w:qFormat/>
    <w:rPr>
      <w:rFonts w:ascii="Calibri" w:hAnsi="Calibri" w:cs="Arial"/>
      <w:sz w:val="21"/>
    </w:rPr>
  </w:style>
  <w:style w:type="character" w:customStyle="1" w:styleId="ListLabel355">
    <w:name w:val="ListLabel 355"/>
    <w:qFormat/>
    <w:rPr>
      <w:rFonts w:cs="Wingdings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ascii="Calibri" w:hAnsi="Calibri"/>
      <w:b/>
      <w:sz w:val="28"/>
    </w:rPr>
  </w:style>
  <w:style w:type="character" w:customStyle="1" w:styleId="ListLabel358">
    <w:name w:val="ListLabel 358"/>
    <w:qFormat/>
    <w:rPr>
      <w:rFonts w:cs="Wingdings"/>
      <w:color w:val="00000A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cs="Wingdings"/>
      <w:sz w:val="22"/>
    </w:rPr>
  </w:style>
  <w:style w:type="character" w:customStyle="1" w:styleId="ListLabel361">
    <w:name w:val="ListLabel 361"/>
    <w:qFormat/>
    <w:rPr>
      <w:rFonts w:cs="Wingdings"/>
      <w:sz w:val="22"/>
    </w:rPr>
  </w:style>
  <w:style w:type="character" w:customStyle="1" w:styleId="ListLabel362">
    <w:name w:val="ListLabel 362"/>
    <w:qFormat/>
    <w:rPr>
      <w:rFonts w:cs="Calibri"/>
      <w:sz w:val="22"/>
    </w:rPr>
  </w:style>
  <w:style w:type="character" w:customStyle="1" w:styleId="ListLabel363">
    <w:name w:val="ListLabel 363"/>
    <w:qFormat/>
    <w:rPr>
      <w:rFonts w:cs="Arial"/>
    </w:rPr>
  </w:style>
  <w:style w:type="character" w:customStyle="1" w:styleId="ListLabel364">
    <w:name w:val="ListLabel 364"/>
    <w:qFormat/>
    <w:rPr>
      <w:rFonts w:cs="Wingdings"/>
      <w:strike w:val="0"/>
      <w:dstrike w:val="0"/>
      <w:color w:val="00000A"/>
    </w:rPr>
  </w:style>
  <w:style w:type="character" w:customStyle="1" w:styleId="ListLabel365">
    <w:name w:val="ListLabel 365"/>
    <w:qFormat/>
    <w:rPr>
      <w:rFonts w:cs="Ericsson Capital TT"/>
    </w:rPr>
  </w:style>
  <w:style w:type="character" w:customStyle="1" w:styleId="ListLabel366">
    <w:name w:val="ListLabel 366"/>
    <w:qFormat/>
    <w:rPr>
      <w:rFonts w:cs="宋体"/>
    </w:rPr>
  </w:style>
  <w:style w:type="character" w:customStyle="1" w:styleId="ListLabel367">
    <w:name w:val="ListLabel 367"/>
    <w:qFormat/>
    <w:rPr>
      <w:rFonts w:cs="Arial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cs="Wingdings"/>
    </w:rPr>
  </w:style>
  <w:style w:type="character" w:customStyle="1" w:styleId="ListLabel370">
    <w:name w:val="ListLabel 370"/>
    <w:qFormat/>
    <w:rPr>
      <w:rFonts w:cs="Wingdings"/>
      <w:sz w:val="22"/>
    </w:rPr>
  </w:style>
  <w:style w:type="character" w:customStyle="1" w:styleId="ListLabel371">
    <w:name w:val="ListLabel 371"/>
    <w:qFormat/>
    <w:rPr>
      <w:rFonts w:cs="Calibri"/>
      <w:sz w:val="22"/>
    </w:rPr>
  </w:style>
  <w:style w:type="character" w:customStyle="1" w:styleId="ListLabel372">
    <w:name w:val="ListLabel 372"/>
    <w:qFormat/>
    <w:rPr>
      <w:rFonts w:cs="Arial"/>
      <w:sz w:val="22"/>
    </w:rPr>
  </w:style>
  <w:style w:type="character" w:customStyle="1" w:styleId="ListLabel373">
    <w:name w:val="ListLabel 373"/>
    <w:qFormat/>
    <w:rPr>
      <w:rFonts w:cs="Wingdings"/>
      <w:strike w:val="0"/>
      <w:dstrike w:val="0"/>
      <w:color w:val="00000A"/>
    </w:rPr>
  </w:style>
  <w:style w:type="character" w:customStyle="1" w:styleId="ListLabel374">
    <w:name w:val="ListLabel 374"/>
    <w:qFormat/>
    <w:rPr>
      <w:rFonts w:cs="Ericsson Capital TT"/>
    </w:rPr>
  </w:style>
  <w:style w:type="character" w:customStyle="1" w:styleId="ListLabel375">
    <w:name w:val="ListLabel 375"/>
    <w:qFormat/>
    <w:rPr>
      <w:rFonts w:cs="宋体"/>
    </w:rPr>
  </w:style>
  <w:style w:type="character" w:customStyle="1" w:styleId="ListLabel376">
    <w:name w:val="ListLabel 376"/>
    <w:qFormat/>
    <w:rPr>
      <w:rFonts w:cs="Arial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cs="Wingdings"/>
    </w:rPr>
  </w:style>
  <w:style w:type="character" w:customStyle="1" w:styleId="ListLabel379">
    <w:name w:val="ListLabel 379"/>
    <w:qFormat/>
    <w:rPr>
      <w:rFonts w:ascii="Calibri" w:hAnsi="Calibri" w:cs="Calibri"/>
      <w:sz w:val="22"/>
    </w:rPr>
  </w:style>
  <w:style w:type="character" w:customStyle="1" w:styleId="ListLabel380">
    <w:name w:val="ListLabel 380"/>
    <w:qFormat/>
    <w:rPr>
      <w:rFonts w:ascii="Calibri" w:hAnsi="Calibri" w:cs="Courier New"/>
    </w:rPr>
  </w:style>
  <w:style w:type="character" w:customStyle="1" w:styleId="ListLabel381">
    <w:name w:val="ListLabel 381"/>
    <w:qFormat/>
    <w:rPr>
      <w:rFonts w:cs="Wingdings"/>
    </w:rPr>
  </w:style>
  <w:style w:type="character" w:customStyle="1" w:styleId="ListLabel382">
    <w:name w:val="ListLabel 382"/>
    <w:qFormat/>
    <w:rPr>
      <w:rFonts w:cs="Symbol"/>
    </w:rPr>
  </w:style>
  <w:style w:type="character" w:customStyle="1" w:styleId="ListLabel383">
    <w:name w:val="ListLabel 383"/>
    <w:qFormat/>
    <w:rPr>
      <w:rFonts w:cs="Courier New"/>
    </w:rPr>
  </w:style>
  <w:style w:type="character" w:customStyle="1" w:styleId="ListLabel384">
    <w:name w:val="ListLabel 384"/>
    <w:qFormat/>
    <w:rPr>
      <w:rFonts w:cs="Wingdings"/>
    </w:rPr>
  </w:style>
  <w:style w:type="character" w:customStyle="1" w:styleId="ListLabel385">
    <w:name w:val="ListLabel 385"/>
    <w:qFormat/>
    <w:rPr>
      <w:rFonts w:cs="Symbol"/>
    </w:rPr>
  </w:style>
  <w:style w:type="character" w:customStyle="1" w:styleId="ListLabel386">
    <w:name w:val="ListLabel 386"/>
    <w:qFormat/>
    <w:rPr>
      <w:rFonts w:cs="Courier New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8">
    <w:name w:val="ListLabel 388"/>
    <w:qFormat/>
    <w:rPr>
      <w:rFonts w:cs="Wingdings"/>
      <w:sz w:val="18"/>
    </w:rPr>
  </w:style>
  <w:style w:type="character" w:customStyle="1" w:styleId="ListLabel389">
    <w:name w:val="ListLabel 389"/>
    <w:qFormat/>
    <w:rPr>
      <w:rFonts w:cs="Calibri"/>
      <w:sz w:val="18"/>
    </w:rPr>
  </w:style>
  <w:style w:type="character" w:customStyle="1" w:styleId="ListLabel390">
    <w:name w:val="ListLabel 390"/>
    <w:qFormat/>
    <w:rPr>
      <w:rFonts w:cs="Arial"/>
      <w:sz w:val="18"/>
    </w:rPr>
  </w:style>
  <w:style w:type="character" w:customStyle="1" w:styleId="ListLabel391">
    <w:name w:val="ListLabel 391"/>
    <w:qFormat/>
    <w:rPr>
      <w:rFonts w:cs="Wingdings"/>
      <w:strike w:val="0"/>
      <w:dstrike w:val="0"/>
      <w:color w:val="00000A"/>
      <w:sz w:val="18"/>
    </w:rPr>
  </w:style>
  <w:style w:type="character" w:customStyle="1" w:styleId="ListLabel392">
    <w:name w:val="ListLabel 392"/>
    <w:qFormat/>
    <w:rPr>
      <w:rFonts w:cs="Ericsson Capital TT"/>
      <w:sz w:val="18"/>
    </w:rPr>
  </w:style>
  <w:style w:type="character" w:customStyle="1" w:styleId="ListLabel393">
    <w:name w:val="ListLabel 393"/>
    <w:qFormat/>
    <w:rPr>
      <w:rFonts w:cs="宋体"/>
      <w:sz w:val="18"/>
    </w:rPr>
  </w:style>
  <w:style w:type="character" w:customStyle="1" w:styleId="ListLabel394">
    <w:name w:val="ListLabel 394"/>
    <w:qFormat/>
    <w:rPr>
      <w:rFonts w:cs="Arial"/>
    </w:rPr>
  </w:style>
  <w:style w:type="character" w:customStyle="1" w:styleId="ListLabel395">
    <w:name w:val="ListLabel 395"/>
    <w:qFormat/>
    <w:rPr>
      <w:rFonts w:cs="Wingdings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  <w:sz w:val="22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  <w:sz w:val="22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ascii="Calibri" w:eastAsia="宋体" w:hAnsi="Calibri"/>
      <w:sz w:val="22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Courier New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eastAsia="宋体"/>
    </w:rPr>
  </w:style>
  <w:style w:type="character" w:customStyle="1" w:styleId="af7">
    <w:name w:val="列表段落 字符"/>
    <w:uiPriority w:val="34"/>
    <w:qFormat/>
    <w:rsid w:val="00007668"/>
    <w:rPr>
      <w:rFonts w:ascii="Malgun Gothic" w:eastAsia="Malgun Gothic" w:hAnsi="Malgun Gothic" w:cs="Times New Roman"/>
      <w:color w:val="00000A"/>
    </w:rPr>
  </w:style>
  <w:style w:type="character" w:customStyle="1" w:styleId="ListLabel420">
    <w:name w:val="ListLabel 420"/>
    <w:qFormat/>
    <w:rPr>
      <w:rFonts w:ascii="Times New Roman" w:hAnsi="Times New Roman" w:cs="Wingdings"/>
      <w:b/>
      <w:sz w:val="21"/>
    </w:rPr>
  </w:style>
  <w:style w:type="character" w:customStyle="1" w:styleId="ListLabel421">
    <w:name w:val="ListLabel 421"/>
    <w:qFormat/>
    <w:rPr>
      <w:rFonts w:ascii="Times New Roman" w:hAnsi="Times New Roman" w:cs="Calibri"/>
      <w:sz w:val="21"/>
    </w:rPr>
  </w:style>
  <w:style w:type="character" w:customStyle="1" w:styleId="ListLabel422">
    <w:name w:val="ListLabel 422"/>
    <w:qFormat/>
    <w:rPr>
      <w:rFonts w:ascii="Times New Roman" w:hAnsi="Times New Roman" w:cs="Arial"/>
      <w:sz w:val="21"/>
    </w:rPr>
  </w:style>
  <w:style w:type="character" w:customStyle="1" w:styleId="ListLabel423">
    <w:name w:val="ListLabel 423"/>
    <w:qFormat/>
    <w:rPr>
      <w:rFonts w:ascii="Times New Roman" w:hAnsi="Times New Roman" w:cs="Wingdings"/>
      <w:strike w:val="0"/>
      <w:dstrike w:val="0"/>
      <w:color w:val="00000A"/>
      <w:sz w:val="21"/>
    </w:rPr>
  </w:style>
  <w:style w:type="character" w:customStyle="1" w:styleId="ListLabel424">
    <w:name w:val="ListLabel 424"/>
    <w:qFormat/>
    <w:rPr>
      <w:rFonts w:ascii="Times New Roman" w:hAnsi="Times New Roman" w:cs="Ericsson Capital TT"/>
      <w:sz w:val="21"/>
    </w:rPr>
  </w:style>
  <w:style w:type="character" w:customStyle="1" w:styleId="ListLabel425">
    <w:name w:val="ListLabel 425"/>
    <w:qFormat/>
    <w:rPr>
      <w:rFonts w:ascii="Calibri" w:hAnsi="Calibri" w:cs="宋体"/>
      <w:sz w:val="21"/>
    </w:rPr>
  </w:style>
  <w:style w:type="character" w:customStyle="1" w:styleId="ListLabel426">
    <w:name w:val="ListLabel 426"/>
    <w:qFormat/>
    <w:rPr>
      <w:rFonts w:ascii="Calibri" w:hAnsi="Calibri" w:cs="Arial"/>
      <w:sz w:val="21"/>
    </w:rPr>
  </w:style>
  <w:style w:type="character" w:customStyle="1" w:styleId="ListLabel427">
    <w:name w:val="ListLabel 427"/>
    <w:qFormat/>
    <w:rPr>
      <w:rFonts w:cs="Wingdings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ascii="Calibri" w:hAnsi="Calibri"/>
      <w:b/>
      <w:sz w:val="28"/>
    </w:rPr>
  </w:style>
  <w:style w:type="character" w:customStyle="1" w:styleId="ListLabel430">
    <w:name w:val="ListLabel 430"/>
    <w:qFormat/>
    <w:rPr>
      <w:rFonts w:cs="Wingdings"/>
      <w:color w:val="00000A"/>
    </w:rPr>
  </w:style>
  <w:style w:type="character" w:customStyle="1" w:styleId="ListLabel431">
    <w:name w:val="ListLabel 431"/>
    <w:qFormat/>
    <w:rPr>
      <w:rFonts w:cs="Wingdings"/>
    </w:rPr>
  </w:style>
  <w:style w:type="character" w:customStyle="1" w:styleId="ListLabel432">
    <w:name w:val="ListLabel 432"/>
    <w:qFormat/>
    <w:rPr>
      <w:rFonts w:cs="Wingdings"/>
      <w:sz w:val="22"/>
    </w:rPr>
  </w:style>
  <w:style w:type="character" w:customStyle="1" w:styleId="ListLabel433">
    <w:name w:val="ListLabel 433"/>
    <w:qFormat/>
    <w:rPr>
      <w:rFonts w:cs="Wingdings"/>
      <w:sz w:val="22"/>
    </w:rPr>
  </w:style>
  <w:style w:type="character" w:customStyle="1" w:styleId="ListLabel434">
    <w:name w:val="ListLabel 434"/>
    <w:qFormat/>
    <w:rPr>
      <w:rFonts w:cs="Calibri"/>
      <w:sz w:val="22"/>
    </w:rPr>
  </w:style>
  <w:style w:type="character" w:customStyle="1" w:styleId="ListLabel435">
    <w:name w:val="ListLabel 435"/>
    <w:qFormat/>
    <w:rPr>
      <w:rFonts w:cs="Arial"/>
    </w:rPr>
  </w:style>
  <w:style w:type="character" w:customStyle="1" w:styleId="ListLabel436">
    <w:name w:val="ListLabel 436"/>
    <w:qFormat/>
    <w:rPr>
      <w:rFonts w:cs="Wingdings"/>
      <w:strike w:val="0"/>
      <w:dstrike w:val="0"/>
      <w:color w:val="00000A"/>
    </w:rPr>
  </w:style>
  <w:style w:type="character" w:customStyle="1" w:styleId="ListLabel437">
    <w:name w:val="ListLabel 437"/>
    <w:qFormat/>
    <w:rPr>
      <w:rFonts w:cs="Ericsson Capital TT"/>
    </w:rPr>
  </w:style>
  <w:style w:type="character" w:customStyle="1" w:styleId="ListLabel438">
    <w:name w:val="ListLabel 438"/>
    <w:qFormat/>
    <w:rPr>
      <w:rFonts w:cs="宋体"/>
    </w:rPr>
  </w:style>
  <w:style w:type="character" w:customStyle="1" w:styleId="ListLabel439">
    <w:name w:val="ListLabel 439"/>
    <w:qFormat/>
    <w:rPr>
      <w:rFonts w:cs="Arial"/>
    </w:rPr>
  </w:style>
  <w:style w:type="character" w:customStyle="1" w:styleId="ListLabel440">
    <w:name w:val="ListLabel 440"/>
    <w:qFormat/>
    <w:rPr>
      <w:rFonts w:cs="Wingdings"/>
    </w:rPr>
  </w:style>
  <w:style w:type="character" w:customStyle="1" w:styleId="ListLabel441">
    <w:name w:val="ListLabel 441"/>
    <w:qFormat/>
    <w:rPr>
      <w:rFonts w:cs="Wingdings"/>
    </w:rPr>
  </w:style>
  <w:style w:type="character" w:customStyle="1" w:styleId="ListLabel442">
    <w:name w:val="ListLabel 442"/>
    <w:qFormat/>
    <w:rPr>
      <w:rFonts w:cs="Wingdings"/>
      <w:sz w:val="22"/>
    </w:rPr>
  </w:style>
  <w:style w:type="character" w:customStyle="1" w:styleId="ListLabel443">
    <w:name w:val="ListLabel 443"/>
    <w:qFormat/>
    <w:rPr>
      <w:rFonts w:cs="Calibri"/>
      <w:sz w:val="22"/>
    </w:rPr>
  </w:style>
  <w:style w:type="character" w:customStyle="1" w:styleId="ListLabel444">
    <w:name w:val="ListLabel 444"/>
    <w:qFormat/>
    <w:rPr>
      <w:rFonts w:cs="Arial"/>
      <w:sz w:val="22"/>
    </w:rPr>
  </w:style>
  <w:style w:type="character" w:customStyle="1" w:styleId="ListLabel445">
    <w:name w:val="ListLabel 445"/>
    <w:qFormat/>
    <w:rPr>
      <w:rFonts w:cs="Wingdings"/>
      <w:strike w:val="0"/>
      <w:dstrike w:val="0"/>
      <w:color w:val="00000A"/>
    </w:rPr>
  </w:style>
  <w:style w:type="character" w:customStyle="1" w:styleId="ListLabel446">
    <w:name w:val="ListLabel 446"/>
    <w:qFormat/>
    <w:rPr>
      <w:rFonts w:cs="Ericsson Capital TT"/>
    </w:rPr>
  </w:style>
  <w:style w:type="character" w:customStyle="1" w:styleId="ListLabel447">
    <w:name w:val="ListLabel 447"/>
    <w:qFormat/>
    <w:rPr>
      <w:rFonts w:cs="宋体"/>
    </w:rPr>
  </w:style>
  <w:style w:type="character" w:customStyle="1" w:styleId="ListLabel448">
    <w:name w:val="ListLabel 448"/>
    <w:qFormat/>
    <w:rPr>
      <w:rFonts w:cs="Arial"/>
    </w:rPr>
  </w:style>
  <w:style w:type="character" w:customStyle="1" w:styleId="ListLabel449">
    <w:name w:val="ListLabel 449"/>
    <w:qFormat/>
    <w:rPr>
      <w:rFonts w:cs="Wingdings"/>
    </w:rPr>
  </w:style>
  <w:style w:type="character" w:customStyle="1" w:styleId="ListLabel450">
    <w:name w:val="ListLabel 450"/>
    <w:qFormat/>
    <w:rPr>
      <w:rFonts w:cs="Wingdings"/>
    </w:rPr>
  </w:style>
  <w:style w:type="character" w:customStyle="1" w:styleId="ListLabel451">
    <w:name w:val="ListLabel 451"/>
    <w:qFormat/>
    <w:rPr>
      <w:rFonts w:ascii="Calibri" w:hAnsi="Calibri" w:cs="Calibri"/>
      <w:sz w:val="22"/>
    </w:rPr>
  </w:style>
  <w:style w:type="character" w:customStyle="1" w:styleId="ListLabel452">
    <w:name w:val="ListLabel 452"/>
    <w:qFormat/>
    <w:rPr>
      <w:rFonts w:ascii="Calibri" w:hAnsi="Calibri" w:cs="Courier New"/>
    </w:rPr>
  </w:style>
  <w:style w:type="character" w:customStyle="1" w:styleId="ListLabel453">
    <w:name w:val="ListLabel 453"/>
    <w:qFormat/>
    <w:rPr>
      <w:rFonts w:cs="Wingdings"/>
    </w:rPr>
  </w:style>
  <w:style w:type="character" w:customStyle="1" w:styleId="ListLabel454">
    <w:name w:val="ListLabel 454"/>
    <w:qFormat/>
    <w:rPr>
      <w:rFonts w:cs="Symbol"/>
    </w:rPr>
  </w:style>
  <w:style w:type="character" w:customStyle="1" w:styleId="ListLabel455">
    <w:name w:val="ListLabel 455"/>
    <w:qFormat/>
    <w:rPr>
      <w:rFonts w:cs="Courier New"/>
    </w:rPr>
  </w:style>
  <w:style w:type="character" w:customStyle="1" w:styleId="ListLabel456">
    <w:name w:val="ListLabel 456"/>
    <w:qFormat/>
    <w:rPr>
      <w:rFonts w:cs="Wingdings"/>
    </w:rPr>
  </w:style>
  <w:style w:type="character" w:customStyle="1" w:styleId="ListLabel457">
    <w:name w:val="ListLabel 457"/>
    <w:qFormat/>
    <w:rPr>
      <w:rFonts w:cs="Symbol"/>
    </w:rPr>
  </w:style>
  <w:style w:type="character" w:customStyle="1" w:styleId="ListLabel458">
    <w:name w:val="ListLabel 458"/>
    <w:qFormat/>
    <w:rPr>
      <w:rFonts w:cs="Courier New"/>
    </w:rPr>
  </w:style>
  <w:style w:type="character" w:customStyle="1" w:styleId="ListLabel459">
    <w:name w:val="ListLabel 459"/>
    <w:qFormat/>
    <w:rPr>
      <w:rFonts w:cs="Wingdings"/>
    </w:rPr>
  </w:style>
  <w:style w:type="character" w:customStyle="1" w:styleId="ListLabel460">
    <w:name w:val="ListLabel 460"/>
    <w:qFormat/>
    <w:rPr>
      <w:rFonts w:cs="Wingdings"/>
      <w:sz w:val="18"/>
    </w:rPr>
  </w:style>
  <w:style w:type="character" w:customStyle="1" w:styleId="ListLabel461">
    <w:name w:val="ListLabel 461"/>
    <w:qFormat/>
    <w:rPr>
      <w:rFonts w:cs="Calibri"/>
      <w:sz w:val="18"/>
    </w:rPr>
  </w:style>
  <w:style w:type="character" w:customStyle="1" w:styleId="ListLabel462">
    <w:name w:val="ListLabel 462"/>
    <w:qFormat/>
    <w:rPr>
      <w:rFonts w:cs="Arial"/>
      <w:sz w:val="18"/>
    </w:rPr>
  </w:style>
  <w:style w:type="character" w:customStyle="1" w:styleId="ListLabel463">
    <w:name w:val="ListLabel 463"/>
    <w:qFormat/>
    <w:rPr>
      <w:rFonts w:cs="Wingdings"/>
      <w:strike w:val="0"/>
      <w:dstrike w:val="0"/>
      <w:color w:val="00000A"/>
      <w:sz w:val="18"/>
    </w:rPr>
  </w:style>
  <w:style w:type="character" w:customStyle="1" w:styleId="ListLabel464">
    <w:name w:val="ListLabel 464"/>
    <w:qFormat/>
    <w:rPr>
      <w:rFonts w:cs="Ericsson Capital TT"/>
      <w:sz w:val="18"/>
    </w:rPr>
  </w:style>
  <w:style w:type="character" w:customStyle="1" w:styleId="ListLabel465">
    <w:name w:val="ListLabel 465"/>
    <w:qFormat/>
    <w:rPr>
      <w:rFonts w:cs="宋体"/>
      <w:sz w:val="18"/>
    </w:rPr>
  </w:style>
  <w:style w:type="character" w:customStyle="1" w:styleId="ListLabel466">
    <w:name w:val="ListLabel 466"/>
    <w:qFormat/>
    <w:rPr>
      <w:rFonts w:cs="Arial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Wingdings"/>
    </w:rPr>
  </w:style>
  <w:style w:type="character" w:customStyle="1" w:styleId="ListLabel469">
    <w:name w:val="ListLabel 469"/>
    <w:qFormat/>
    <w:rPr>
      <w:rFonts w:cs="Symbol"/>
      <w:sz w:val="22"/>
    </w:rPr>
  </w:style>
  <w:style w:type="character" w:customStyle="1" w:styleId="ListLabel470">
    <w:name w:val="ListLabel 470"/>
    <w:qFormat/>
    <w:rPr>
      <w:rFonts w:cs="Courier New"/>
    </w:rPr>
  </w:style>
  <w:style w:type="character" w:customStyle="1" w:styleId="ListLabel471">
    <w:name w:val="ListLabel 471"/>
    <w:qFormat/>
    <w:rPr>
      <w:rFonts w:cs="Wingdings"/>
    </w:rPr>
  </w:style>
  <w:style w:type="character" w:customStyle="1" w:styleId="ListLabel472">
    <w:name w:val="ListLabel 472"/>
    <w:qFormat/>
    <w:rPr>
      <w:rFonts w:cs="Symbol"/>
    </w:rPr>
  </w:style>
  <w:style w:type="character" w:customStyle="1" w:styleId="ListLabel473">
    <w:name w:val="ListLabel 473"/>
    <w:qFormat/>
    <w:rPr>
      <w:rFonts w:cs="Courier New"/>
    </w:rPr>
  </w:style>
  <w:style w:type="character" w:customStyle="1" w:styleId="ListLabel474">
    <w:name w:val="ListLabel 474"/>
    <w:qFormat/>
    <w:rPr>
      <w:rFonts w:cs="Wingdings"/>
    </w:rPr>
  </w:style>
  <w:style w:type="character" w:customStyle="1" w:styleId="ListLabel475">
    <w:name w:val="ListLabel 475"/>
    <w:qFormat/>
    <w:rPr>
      <w:rFonts w:cs="Symbol"/>
    </w:rPr>
  </w:style>
  <w:style w:type="character" w:customStyle="1" w:styleId="ListLabel476">
    <w:name w:val="ListLabel 476"/>
    <w:qFormat/>
    <w:rPr>
      <w:rFonts w:cs="Courier New"/>
    </w:rPr>
  </w:style>
  <w:style w:type="character" w:customStyle="1" w:styleId="ListLabel477">
    <w:name w:val="ListLabel 477"/>
    <w:qFormat/>
    <w:rPr>
      <w:rFonts w:cs="Wingdings"/>
    </w:rPr>
  </w:style>
  <w:style w:type="character" w:customStyle="1" w:styleId="ListLabel478">
    <w:name w:val="ListLabel 478"/>
    <w:qFormat/>
    <w:rPr>
      <w:rFonts w:cs="Symbol"/>
      <w:sz w:val="22"/>
    </w:rPr>
  </w:style>
  <w:style w:type="character" w:customStyle="1" w:styleId="ListLabel479">
    <w:name w:val="ListLabel 479"/>
    <w:qFormat/>
    <w:rPr>
      <w:rFonts w:cs="Courier New"/>
    </w:rPr>
  </w:style>
  <w:style w:type="character" w:customStyle="1" w:styleId="ListLabel480">
    <w:name w:val="ListLabel 480"/>
    <w:qFormat/>
    <w:rPr>
      <w:rFonts w:cs="Wingdings"/>
    </w:rPr>
  </w:style>
  <w:style w:type="character" w:customStyle="1" w:styleId="ListLabel481">
    <w:name w:val="ListLabel 481"/>
    <w:qFormat/>
    <w:rPr>
      <w:rFonts w:cs="Symbol"/>
    </w:rPr>
  </w:style>
  <w:style w:type="character" w:customStyle="1" w:styleId="ListLabel482">
    <w:name w:val="ListLabel 482"/>
    <w:qFormat/>
    <w:rPr>
      <w:rFonts w:cs="Courier New"/>
    </w:rPr>
  </w:style>
  <w:style w:type="character" w:customStyle="1" w:styleId="ListLabel483">
    <w:name w:val="ListLabel 483"/>
    <w:qFormat/>
    <w:rPr>
      <w:rFonts w:cs="Wingdings"/>
    </w:rPr>
  </w:style>
  <w:style w:type="character" w:customStyle="1" w:styleId="ListLabel484">
    <w:name w:val="ListLabel 484"/>
    <w:qFormat/>
    <w:rPr>
      <w:rFonts w:cs="Symbol"/>
    </w:rPr>
  </w:style>
  <w:style w:type="character" w:customStyle="1" w:styleId="ListLabel485">
    <w:name w:val="ListLabel 485"/>
    <w:qFormat/>
    <w:rPr>
      <w:rFonts w:cs="Courier New"/>
    </w:rPr>
  </w:style>
  <w:style w:type="character" w:customStyle="1" w:styleId="ListLabel486">
    <w:name w:val="ListLabel 486"/>
    <w:qFormat/>
    <w:rPr>
      <w:rFonts w:cs="Wingdings"/>
    </w:rPr>
  </w:style>
  <w:style w:type="character" w:customStyle="1" w:styleId="ListLabel487">
    <w:name w:val="ListLabel 487"/>
    <w:qFormat/>
    <w:rPr>
      <w:rFonts w:ascii="Calibri" w:hAnsi="Calibri" w:cs="Wingdings"/>
      <w:sz w:val="22"/>
    </w:rPr>
  </w:style>
  <w:style w:type="character" w:customStyle="1" w:styleId="ListLabel488">
    <w:name w:val="ListLabel 488"/>
    <w:qFormat/>
    <w:rPr>
      <w:rFonts w:ascii="Calibri" w:hAnsi="Calibri" w:cs="Calibri"/>
      <w:sz w:val="22"/>
    </w:rPr>
  </w:style>
  <w:style w:type="character" w:customStyle="1" w:styleId="ListLabel489">
    <w:name w:val="ListLabel 489"/>
    <w:qFormat/>
    <w:rPr>
      <w:rFonts w:ascii="Calibri" w:hAnsi="Calibri" w:cs="Arial"/>
      <w:b/>
      <w:sz w:val="22"/>
    </w:rPr>
  </w:style>
  <w:style w:type="character" w:customStyle="1" w:styleId="ListLabel490">
    <w:name w:val="ListLabel 490"/>
    <w:qFormat/>
    <w:rPr>
      <w:rFonts w:ascii="Calibri" w:hAnsi="Calibri" w:cs="Wingdings"/>
      <w:b/>
      <w:sz w:val="22"/>
    </w:rPr>
  </w:style>
  <w:style w:type="character" w:customStyle="1" w:styleId="ListLabel491">
    <w:name w:val="ListLabel 491"/>
    <w:qFormat/>
    <w:rPr>
      <w:rFonts w:ascii="Calibri" w:hAnsi="Calibri" w:cs="Ericsson Capital TT"/>
      <w:sz w:val="22"/>
    </w:rPr>
  </w:style>
  <w:style w:type="character" w:customStyle="1" w:styleId="ListLabel492">
    <w:name w:val="ListLabel 492"/>
    <w:qFormat/>
    <w:rPr>
      <w:rFonts w:ascii="Calibri" w:hAnsi="Calibri" w:cs="宋体"/>
      <w:sz w:val="22"/>
    </w:rPr>
  </w:style>
  <w:style w:type="character" w:customStyle="1" w:styleId="ListLabel493">
    <w:name w:val="ListLabel 493"/>
    <w:qFormat/>
    <w:rPr>
      <w:rFonts w:ascii="Calibri" w:hAnsi="Calibri" w:cs="Arial"/>
      <w:sz w:val="22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Wingdings"/>
    </w:rPr>
  </w:style>
  <w:style w:type="character" w:customStyle="1" w:styleId="ListLabel496">
    <w:name w:val="ListLabel 496"/>
    <w:qFormat/>
    <w:rPr>
      <w:rFonts w:ascii="Times New Roman" w:hAnsi="Times New Roman" w:cs="Symbol"/>
    </w:rPr>
  </w:style>
  <w:style w:type="character" w:customStyle="1" w:styleId="ListLabel497">
    <w:name w:val="ListLabel 497"/>
    <w:qFormat/>
    <w:rPr>
      <w:rFonts w:cs="Courier New"/>
    </w:rPr>
  </w:style>
  <w:style w:type="character" w:customStyle="1" w:styleId="ListLabel498">
    <w:name w:val="ListLabel 498"/>
    <w:qFormat/>
    <w:rPr>
      <w:rFonts w:cs="Wingdings"/>
    </w:rPr>
  </w:style>
  <w:style w:type="character" w:customStyle="1" w:styleId="ListLabel499">
    <w:name w:val="ListLabel 499"/>
    <w:qFormat/>
    <w:rPr>
      <w:rFonts w:cs="Symbol"/>
    </w:rPr>
  </w:style>
  <w:style w:type="character" w:customStyle="1" w:styleId="ListLabel500">
    <w:name w:val="ListLabel 500"/>
    <w:qFormat/>
    <w:rPr>
      <w:rFonts w:cs="Courier New"/>
    </w:rPr>
  </w:style>
  <w:style w:type="character" w:customStyle="1" w:styleId="ListLabel501">
    <w:name w:val="ListLabel 501"/>
    <w:qFormat/>
    <w:rPr>
      <w:rFonts w:cs="Wingdings"/>
    </w:rPr>
  </w:style>
  <w:style w:type="character" w:customStyle="1" w:styleId="ListLabel502">
    <w:name w:val="ListLabel 502"/>
    <w:qFormat/>
    <w:rPr>
      <w:rFonts w:cs="Symbol"/>
    </w:rPr>
  </w:style>
  <w:style w:type="character" w:customStyle="1" w:styleId="ListLabel503">
    <w:name w:val="ListLabel 503"/>
    <w:qFormat/>
    <w:rPr>
      <w:rFonts w:cs="Courier New"/>
    </w:rPr>
  </w:style>
  <w:style w:type="character" w:customStyle="1" w:styleId="ListLabel504">
    <w:name w:val="ListLabel 504"/>
    <w:qFormat/>
    <w:rPr>
      <w:rFonts w:cs="Wingdings"/>
    </w:rPr>
  </w:style>
  <w:style w:type="character" w:customStyle="1" w:styleId="ListLabel505">
    <w:name w:val="ListLabel 505"/>
    <w:qFormat/>
    <w:rPr>
      <w:rFonts w:ascii="Calibri" w:hAnsi="Calibri" w:cs="Symbol"/>
      <w:sz w:val="22"/>
    </w:rPr>
  </w:style>
  <w:style w:type="character" w:customStyle="1" w:styleId="ListLabel506">
    <w:name w:val="ListLabel 506"/>
    <w:qFormat/>
    <w:rPr>
      <w:rFonts w:cs="Arial"/>
    </w:rPr>
  </w:style>
  <w:style w:type="character" w:customStyle="1" w:styleId="ListLabel507">
    <w:name w:val="ListLabel 507"/>
    <w:qFormat/>
    <w:rPr>
      <w:rFonts w:cs="Calibri"/>
    </w:rPr>
  </w:style>
  <w:style w:type="character" w:customStyle="1" w:styleId="ListLabel508">
    <w:name w:val="ListLabel 508"/>
    <w:qFormat/>
    <w:rPr>
      <w:rFonts w:cs="Arial"/>
    </w:rPr>
  </w:style>
  <w:style w:type="character" w:customStyle="1" w:styleId="ListLabel509">
    <w:name w:val="ListLabel 509"/>
    <w:qFormat/>
    <w:rPr>
      <w:rFonts w:cs="Wingdings"/>
    </w:rPr>
  </w:style>
  <w:style w:type="character" w:customStyle="1" w:styleId="ListLabel510">
    <w:name w:val="ListLabel 510"/>
    <w:qFormat/>
    <w:rPr>
      <w:rFonts w:cs="Ericsson Capital TT"/>
    </w:rPr>
  </w:style>
  <w:style w:type="character" w:customStyle="1" w:styleId="ListLabel511">
    <w:name w:val="ListLabel 511"/>
    <w:qFormat/>
    <w:rPr>
      <w:rFonts w:cs="宋体"/>
    </w:rPr>
  </w:style>
  <w:style w:type="character" w:customStyle="1" w:styleId="ListLabel512">
    <w:name w:val="ListLabel 512"/>
    <w:qFormat/>
    <w:rPr>
      <w:rFonts w:cs="Arial"/>
    </w:rPr>
  </w:style>
  <w:style w:type="character" w:customStyle="1" w:styleId="ListLabel513">
    <w:name w:val="ListLabel 513"/>
    <w:qFormat/>
    <w:rPr>
      <w:rFonts w:cs="Wingdings"/>
    </w:rPr>
  </w:style>
  <w:style w:type="character" w:customStyle="1" w:styleId="ListLabel514">
    <w:name w:val="ListLabel 514"/>
    <w:qFormat/>
    <w:rPr>
      <w:rFonts w:cs="Wingdings"/>
    </w:rPr>
  </w:style>
  <w:style w:type="character" w:customStyle="1" w:styleId="ListLabel515">
    <w:name w:val="ListLabel 515"/>
    <w:qFormat/>
    <w:rPr>
      <w:rFonts w:ascii="Calibri" w:eastAsia="宋体" w:hAnsi="Calibri"/>
      <w:sz w:val="22"/>
    </w:rPr>
  </w:style>
  <w:style w:type="character" w:customStyle="1" w:styleId="ListLabel516">
    <w:name w:val="ListLabel 516"/>
    <w:qFormat/>
    <w:rPr>
      <w:rFonts w:ascii="Calibri" w:hAnsi="Calibri" w:cs="Wingdings"/>
      <w:sz w:val="22"/>
    </w:rPr>
  </w:style>
  <w:style w:type="character" w:customStyle="1" w:styleId="ListLabel517">
    <w:name w:val="ListLabel 517"/>
    <w:qFormat/>
    <w:rPr>
      <w:rFonts w:ascii="Calibri" w:hAnsi="Calibri" w:cs="Calibri"/>
      <w:sz w:val="22"/>
    </w:rPr>
  </w:style>
  <w:style w:type="character" w:customStyle="1" w:styleId="ListLabel518">
    <w:name w:val="ListLabel 518"/>
    <w:qFormat/>
    <w:rPr>
      <w:rFonts w:ascii="Calibri" w:hAnsi="Calibri" w:cs="Arial"/>
      <w:sz w:val="22"/>
    </w:rPr>
  </w:style>
  <w:style w:type="character" w:customStyle="1" w:styleId="ListLabel519">
    <w:name w:val="ListLabel 519"/>
    <w:qFormat/>
    <w:rPr>
      <w:rFonts w:ascii="Calibri" w:hAnsi="Calibri" w:cs="Wingdings"/>
      <w:sz w:val="22"/>
    </w:rPr>
  </w:style>
  <w:style w:type="character" w:customStyle="1" w:styleId="ListLabel520">
    <w:name w:val="ListLabel 520"/>
    <w:qFormat/>
    <w:rPr>
      <w:rFonts w:ascii="Calibri" w:hAnsi="Calibri" w:cs="Ericsson Capital TT"/>
      <w:sz w:val="22"/>
    </w:rPr>
  </w:style>
  <w:style w:type="character" w:customStyle="1" w:styleId="ListLabel521">
    <w:name w:val="ListLabel 521"/>
    <w:qFormat/>
    <w:rPr>
      <w:rFonts w:ascii="Calibri" w:hAnsi="Calibri" w:cs="宋体"/>
      <w:sz w:val="22"/>
    </w:rPr>
  </w:style>
  <w:style w:type="character" w:customStyle="1" w:styleId="ListLabel522">
    <w:name w:val="ListLabel 522"/>
    <w:qFormat/>
    <w:rPr>
      <w:rFonts w:ascii="Calibri" w:hAnsi="Calibri" w:cs="Arial"/>
      <w:sz w:val="22"/>
    </w:rPr>
  </w:style>
  <w:style w:type="character" w:customStyle="1" w:styleId="ListLabel523">
    <w:name w:val="ListLabel 523"/>
    <w:qFormat/>
    <w:rPr>
      <w:rFonts w:cs="Wingdings"/>
    </w:rPr>
  </w:style>
  <w:style w:type="character" w:customStyle="1" w:styleId="ListLabel524">
    <w:name w:val="ListLabel 524"/>
    <w:qFormat/>
    <w:rPr>
      <w:rFonts w:cs="Wingdings"/>
    </w:rPr>
  </w:style>
  <w:style w:type="character" w:customStyle="1" w:styleId="ListLabel525">
    <w:name w:val="ListLabel 525"/>
    <w:qFormat/>
    <w:rPr>
      <w:rFonts w:cs="Wingdings"/>
    </w:rPr>
  </w:style>
  <w:style w:type="character" w:customStyle="1" w:styleId="ListLabel526">
    <w:name w:val="ListLabel 526"/>
    <w:qFormat/>
    <w:rPr>
      <w:rFonts w:cs="Calibri"/>
    </w:rPr>
  </w:style>
  <w:style w:type="character" w:customStyle="1" w:styleId="ListLabel527">
    <w:name w:val="ListLabel 527"/>
    <w:qFormat/>
    <w:rPr>
      <w:rFonts w:ascii="Arial" w:hAnsi="Arial" w:cs="Arial"/>
    </w:rPr>
  </w:style>
  <w:style w:type="character" w:customStyle="1" w:styleId="ListLabel528">
    <w:name w:val="ListLabel 528"/>
    <w:qFormat/>
    <w:rPr>
      <w:rFonts w:cs="Wingdings"/>
    </w:rPr>
  </w:style>
  <w:style w:type="character" w:customStyle="1" w:styleId="ListLabel529">
    <w:name w:val="ListLabel 529"/>
    <w:qFormat/>
    <w:rPr>
      <w:rFonts w:cs="Ericsson Capital TT"/>
    </w:rPr>
  </w:style>
  <w:style w:type="character" w:customStyle="1" w:styleId="ListLabel530">
    <w:name w:val="ListLabel 530"/>
    <w:qFormat/>
    <w:rPr>
      <w:rFonts w:cs="宋体"/>
      <w:sz w:val="22"/>
    </w:rPr>
  </w:style>
  <w:style w:type="character" w:customStyle="1" w:styleId="ListLabel531">
    <w:name w:val="ListLabel 531"/>
    <w:qFormat/>
    <w:rPr>
      <w:rFonts w:cs="Arial"/>
    </w:rPr>
  </w:style>
  <w:style w:type="character" w:customStyle="1" w:styleId="ListLabel532">
    <w:name w:val="ListLabel 532"/>
    <w:qFormat/>
    <w:rPr>
      <w:rFonts w:cs="Wingdings"/>
    </w:rPr>
  </w:style>
  <w:style w:type="character" w:customStyle="1" w:styleId="ListLabel533">
    <w:name w:val="ListLabel 533"/>
    <w:qFormat/>
    <w:rPr>
      <w:rFonts w:cs="Wingdings"/>
    </w:rPr>
  </w:style>
  <w:style w:type="character" w:customStyle="1" w:styleId="ListLabel534">
    <w:name w:val="ListLabel 534"/>
    <w:qFormat/>
    <w:rPr>
      <w:rFonts w:eastAsia="宋体"/>
    </w:rPr>
  </w:style>
  <w:style w:type="character" w:customStyle="1" w:styleId="ListLabel535">
    <w:name w:val="ListLabel 535"/>
    <w:qFormat/>
    <w:rPr>
      <w:rFonts w:ascii="Calibri" w:hAnsi="Calibri" w:cs="Courier New"/>
      <w:sz w:val="22"/>
    </w:rPr>
  </w:style>
  <w:style w:type="character" w:customStyle="1" w:styleId="ListLabel536">
    <w:name w:val="ListLabel 536"/>
    <w:qFormat/>
    <w:rPr>
      <w:rFonts w:cs="Courier New"/>
    </w:rPr>
  </w:style>
  <w:style w:type="character" w:customStyle="1" w:styleId="ListLabel537">
    <w:name w:val="ListLabel 537"/>
    <w:qFormat/>
    <w:rPr>
      <w:rFonts w:cs="Courier New"/>
    </w:rPr>
  </w:style>
  <w:style w:type="character" w:customStyle="1" w:styleId="ListLabel538">
    <w:name w:val="ListLabel 538"/>
    <w:qFormat/>
    <w:rPr>
      <w:rFonts w:ascii="Calibri" w:hAnsi="Calibri" w:cs="Courier New"/>
      <w:sz w:val="22"/>
    </w:rPr>
  </w:style>
  <w:style w:type="character" w:customStyle="1" w:styleId="ListLabel539">
    <w:name w:val="ListLabel 539"/>
    <w:qFormat/>
    <w:rPr>
      <w:rFonts w:ascii="Calibri" w:hAnsi="Calibri" w:cs="Courier New"/>
      <w:sz w:val="22"/>
    </w:rPr>
  </w:style>
  <w:style w:type="character" w:customStyle="1" w:styleId="ListLabel540">
    <w:name w:val="ListLabel 540"/>
    <w:qFormat/>
    <w:rPr>
      <w:rFonts w:cs="Courier New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ascii="Calibri" w:hAnsi="Calibri" w:cs="Courier New"/>
      <w:sz w:val="22"/>
    </w:rPr>
  </w:style>
  <w:style w:type="character" w:customStyle="1" w:styleId="ListLabel543">
    <w:name w:val="ListLabel 543"/>
    <w:qFormat/>
    <w:rPr>
      <w:rFonts w:ascii="Calibri" w:hAnsi="Calibri" w:cs="Courier New"/>
      <w:sz w:val="22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ascii="Calibri" w:hAnsi="Calibri" w:cs="Courier New"/>
      <w:sz w:val="22"/>
    </w:rPr>
  </w:style>
  <w:style w:type="character" w:customStyle="1" w:styleId="ListLabel546">
    <w:name w:val="ListLabel 546"/>
    <w:qFormat/>
    <w:rPr>
      <w:rFonts w:ascii="Calibri" w:hAnsi="Calibri" w:cs="Courier New"/>
      <w:sz w:val="22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Courier New"/>
    </w:rPr>
  </w:style>
  <w:style w:type="character" w:styleId="af8">
    <w:name w:val="Placeholder Text"/>
    <w:basedOn w:val="a0"/>
    <w:uiPriority w:val="99"/>
    <w:semiHidden/>
    <w:qFormat/>
    <w:rsid w:val="00D055B8"/>
    <w:rPr>
      <w:color w:val="808080"/>
    </w:rPr>
  </w:style>
  <w:style w:type="character" w:customStyle="1" w:styleId="B1Zchn">
    <w:name w:val="B1 Zchn"/>
    <w:link w:val="B10"/>
    <w:qFormat/>
    <w:rsid w:val="00CA3E40"/>
    <w:rPr>
      <w:rFonts w:ascii="Times New Roman" w:eastAsia="宋体" w:hAnsi="Times New Roman" w:cs="Times New Roman"/>
      <w:color w:val="00000A"/>
      <w:szCs w:val="20"/>
      <w:lang w:val="en-GB" w:eastAsia="en-US"/>
    </w:rPr>
  </w:style>
  <w:style w:type="character" w:customStyle="1" w:styleId="ListLabel549">
    <w:name w:val="ListLabel 549"/>
    <w:qFormat/>
    <w:rPr>
      <w:rFonts w:ascii="Times New Roman" w:hAnsi="Times New Roman" w:cs="Wingdings"/>
      <w:b/>
      <w:sz w:val="21"/>
    </w:rPr>
  </w:style>
  <w:style w:type="character" w:customStyle="1" w:styleId="ListLabel550">
    <w:name w:val="ListLabel 550"/>
    <w:qFormat/>
    <w:rPr>
      <w:rFonts w:ascii="Times New Roman" w:hAnsi="Times New Roman" w:cs="Calibri"/>
      <w:sz w:val="21"/>
    </w:rPr>
  </w:style>
  <w:style w:type="character" w:customStyle="1" w:styleId="ListLabel551">
    <w:name w:val="ListLabel 551"/>
    <w:qFormat/>
    <w:rPr>
      <w:rFonts w:ascii="Times New Roman" w:hAnsi="Times New Roman" w:cs="Arial"/>
      <w:sz w:val="21"/>
    </w:rPr>
  </w:style>
  <w:style w:type="character" w:customStyle="1" w:styleId="ListLabel552">
    <w:name w:val="ListLabel 552"/>
    <w:qFormat/>
    <w:rPr>
      <w:rFonts w:ascii="Times New Roman" w:hAnsi="Times New Roman" w:cs="Wingdings"/>
      <w:strike w:val="0"/>
      <w:dstrike w:val="0"/>
      <w:color w:val="00000A"/>
      <w:sz w:val="21"/>
    </w:rPr>
  </w:style>
  <w:style w:type="character" w:customStyle="1" w:styleId="ListLabel553">
    <w:name w:val="ListLabel 553"/>
    <w:qFormat/>
    <w:rPr>
      <w:rFonts w:ascii="Times New Roman" w:hAnsi="Times New Roman" w:cs="Ericsson Capital TT"/>
      <w:sz w:val="21"/>
    </w:rPr>
  </w:style>
  <w:style w:type="character" w:customStyle="1" w:styleId="ListLabel554">
    <w:name w:val="ListLabel 554"/>
    <w:qFormat/>
    <w:rPr>
      <w:rFonts w:ascii="Times New Roman" w:hAnsi="Times New Roman" w:cs="宋体"/>
      <w:sz w:val="21"/>
    </w:rPr>
  </w:style>
  <w:style w:type="character" w:customStyle="1" w:styleId="ListLabel555">
    <w:name w:val="ListLabel 555"/>
    <w:qFormat/>
    <w:rPr>
      <w:rFonts w:ascii="Times New Roman" w:hAnsi="Times New Roman" w:cs="Arial"/>
      <w:sz w:val="21"/>
    </w:rPr>
  </w:style>
  <w:style w:type="character" w:customStyle="1" w:styleId="ListLabel556">
    <w:name w:val="ListLabel 556"/>
    <w:qFormat/>
    <w:rPr>
      <w:rFonts w:ascii="Calibri" w:eastAsia="宋体" w:hAnsi="Calibri"/>
      <w:sz w:val="21"/>
    </w:rPr>
  </w:style>
  <w:style w:type="character" w:customStyle="1" w:styleId="ListLabel557">
    <w:name w:val="ListLabel 557"/>
    <w:qFormat/>
    <w:rPr>
      <w:rFonts w:ascii="Calibri" w:hAnsi="Calibri"/>
      <w:b/>
      <w:sz w:val="28"/>
    </w:rPr>
  </w:style>
  <w:style w:type="character" w:customStyle="1" w:styleId="ListLabel558">
    <w:name w:val="ListLabel 558"/>
    <w:qFormat/>
    <w:rPr>
      <w:rFonts w:ascii="Calibri" w:hAnsi="Calibri"/>
      <w:b/>
      <w:color w:val="00000A"/>
      <w:sz w:val="28"/>
    </w:rPr>
  </w:style>
  <w:style w:type="character" w:customStyle="1" w:styleId="ListLabel559">
    <w:name w:val="ListLabel 559"/>
    <w:qFormat/>
    <w:rPr>
      <w:sz w:val="22"/>
    </w:rPr>
  </w:style>
  <w:style w:type="character" w:customStyle="1" w:styleId="ListLabel560">
    <w:name w:val="ListLabel 560"/>
    <w:qFormat/>
    <w:rPr>
      <w:rFonts w:ascii="Calibri" w:eastAsia="Batang" w:hAnsi="Calibri" w:cs="Times New Roman"/>
      <w:sz w:val="22"/>
    </w:rPr>
  </w:style>
  <w:style w:type="character" w:customStyle="1" w:styleId="ListLabel561">
    <w:name w:val="ListLabel 561"/>
    <w:qFormat/>
    <w:rPr>
      <w:rFonts w:cs="Courier New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Courier New"/>
    </w:rPr>
  </w:style>
  <w:style w:type="character" w:customStyle="1" w:styleId="ListLabel564">
    <w:name w:val="ListLabel 564"/>
    <w:qFormat/>
    <w:rPr>
      <w:rFonts w:ascii="Times New Roman" w:hAnsi="Times New Roman" w:cs="Courier New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Courier New"/>
    </w:rPr>
  </w:style>
  <w:style w:type="character" w:customStyle="1" w:styleId="ListLabel567">
    <w:name w:val="ListLabel 567"/>
    <w:qFormat/>
    <w:rPr>
      <w:rFonts w:eastAsia="宋体" w:cs="Times New Roman"/>
      <w:b/>
      <w:bCs/>
      <w:i/>
      <w:iCs/>
    </w:rPr>
  </w:style>
  <w:style w:type="character" w:customStyle="1" w:styleId="ListLabel568">
    <w:name w:val="ListLabel 568"/>
    <w:qFormat/>
    <w:rPr>
      <w:rFonts w:eastAsia="宋体" w:cs="Arial"/>
      <w:b/>
      <w:bCs/>
      <w:i/>
      <w:iCs/>
    </w:rPr>
  </w:style>
  <w:style w:type="character" w:customStyle="1" w:styleId="ListLabel569">
    <w:name w:val="ListLabel 569"/>
    <w:qFormat/>
    <w:rPr>
      <w:rFonts w:eastAsia="Batang" w:cs="Times New Roman"/>
    </w:rPr>
  </w:style>
  <w:style w:type="character" w:customStyle="1" w:styleId="ListLabel570">
    <w:name w:val="ListLabel 570"/>
    <w:qFormat/>
    <w:rPr>
      <w:rFonts w:ascii="Times New Roman" w:eastAsia="宋体" w:hAnsi="Times New Roman" w:cs="Times New Roman"/>
      <w:sz w:val="21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Courier New"/>
    </w:rPr>
  </w:style>
  <w:style w:type="character" w:customStyle="1" w:styleId="ListLabel573">
    <w:name w:val="ListLabel 573"/>
    <w:qFormat/>
    <w:rPr>
      <w:rFonts w:cs="Courier New"/>
    </w:rPr>
  </w:style>
  <w:style w:type="character" w:customStyle="1" w:styleId="ListLabel574">
    <w:name w:val="ListLabel 574"/>
    <w:qFormat/>
    <w:rPr>
      <w:rFonts w:ascii="Times New Roman" w:eastAsia="等线" w:hAnsi="Times New Roman"/>
    </w:rPr>
  </w:style>
  <w:style w:type="character" w:customStyle="1" w:styleId="ListLabel575">
    <w:name w:val="ListLabel 575"/>
    <w:qFormat/>
    <w:rPr>
      <w:rFonts w:ascii="Calibri" w:eastAsia="Batang" w:hAnsi="Calibri" w:cs="Times New Roman"/>
      <w:sz w:val="22"/>
    </w:rPr>
  </w:style>
  <w:style w:type="character" w:customStyle="1" w:styleId="ListLabel576">
    <w:name w:val="ListLabel 576"/>
    <w:qFormat/>
    <w:rPr>
      <w:rFonts w:ascii="Times New Roman" w:eastAsia="宋体" w:hAnsi="Times New Roman" w:cs="Times New Roman"/>
    </w:rPr>
  </w:style>
  <w:style w:type="character" w:customStyle="1" w:styleId="ListLabel577">
    <w:name w:val="ListLabel 577"/>
    <w:qFormat/>
    <w:rPr>
      <w:rFonts w:ascii="Times New Roman" w:hAnsi="Times New Roman" w:cs="Courier New"/>
    </w:rPr>
  </w:style>
  <w:style w:type="character" w:customStyle="1" w:styleId="ListLabel578">
    <w:name w:val="ListLabel 578"/>
    <w:qFormat/>
    <w:rPr>
      <w:rFonts w:cs="Courier New"/>
    </w:rPr>
  </w:style>
  <w:style w:type="character" w:customStyle="1" w:styleId="ListLabel579">
    <w:name w:val="ListLabel 579"/>
    <w:qFormat/>
    <w:rPr>
      <w:rFonts w:cs="Courier New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81">
    <w:name w:val="ListLabel 581"/>
    <w:qFormat/>
    <w:rPr>
      <w:rFonts w:cs="Courier New"/>
    </w:rPr>
  </w:style>
  <w:style w:type="character" w:customStyle="1" w:styleId="ListLabel582">
    <w:name w:val="ListLabel 582"/>
    <w:qFormat/>
    <w:rPr>
      <w:rFonts w:cs="Courier New"/>
    </w:rPr>
  </w:style>
  <w:style w:type="character" w:customStyle="1" w:styleId="12">
    <w:name w:val="列表段落 字符1"/>
    <w:aliases w:val="- Bullets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Bullet list 字符"/>
    <w:link w:val="af9"/>
    <w:uiPriority w:val="34"/>
    <w:qFormat/>
    <w:rsid w:val="009B1088"/>
    <w:rPr>
      <w:rFonts w:ascii="Malgun Gothic" w:eastAsia="Malgun Gothic" w:hAnsi="Malgun Gothic" w:cs="Times New Roman"/>
      <w:color w:val="00000A"/>
    </w:rPr>
  </w:style>
  <w:style w:type="character" w:customStyle="1" w:styleId="B3Char">
    <w:name w:val="B3 Char"/>
    <w:link w:val="B3"/>
    <w:qFormat/>
    <w:rsid w:val="003E1964"/>
    <w:rPr>
      <w:rFonts w:ascii="Times New Roman" w:eastAsia="Times New Roman" w:hAnsi="Times New Roman" w:cs="Times New Roman"/>
      <w:szCs w:val="20"/>
      <w:lang w:val="en-GB" w:eastAsia="ja-JP"/>
    </w:rPr>
  </w:style>
  <w:style w:type="character" w:customStyle="1" w:styleId="B4Char">
    <w:name w:val="B4 Char"/>
    <w:link w:val="B4"/>
    <w:qFormat/>
    <w:rsid w:val="003E1964"/>
    <w:rPr>
      <w:rFonts w:ascii="Times New Roman" w:eastAsia="Times New Roman" w:hAnsi="Times New Roman" w:cs="Times New Roman"/>
      <w:szCs w:val="20"/>
      <w:lang w:val="en-GB" w:eastAsia="ja-JP"/>
    </w:rPr>
  </w:style>
  <w:style w:type="character" w:customStyle="1" w:styleId="ListLabel583">
    <w:name w:val="ListLabel 583"/>
    <w:qFormat/>
    <w:rPr>
      <w:rFonts w:ascii="Times New Roman" w:hAnsi="Times New Roman" w:cs="Wingdings"/>
      <w:b/>
      <w:sz w:val="21"/>
    </w:rPr>
  </w:style>
  <w:style w:type="character" w:customStyle="1" w:styleId="ListLabel584">
    <w:name w:val="ListLabel 584"/>
    <w:qFormat/>
    <w:rPr>
      <w:rFonts w:ascii="Times New Roman" w:hAnsi="Times New Roman" w:cs="Calibri"/>
      <w:sz w:val="21"/>
    </w:rPr>
  </w:style>
  <w:style w:type="character" w:customStyle="1" w:styleId="ListLabel585">
    <w:name w:val="ListLabel 585"/>
    <w:qFormat/>
    <w:rPr>
      <w:rFonts w:ascii="Times New Roman" w:hAnsi="Times New Roman" w:cs="Arial"/>
      <w:b/>
      <w:sz w:val="21"/>
    </w:rPr>
  </w:style>
  <w:style w:type="character" w:customStyle="1" w:styleId="ListLabel586">
    <w:name w:val="ListLabel 586"/>
    <w:qFormat/>
    <w:rPr>
      <w:rFonts w:ascii="Times New Roman" w:hAnsi="Times New Roman" w:cs="Wingdings"/>
      <w:b/>
      <w:strike w:val="0"/>
      <w:dstrike w:val="0"/>
      <w:color w:val="00000A"/>
      <w:sz w:val="21"/>
    </w:rPr>
  </w:style>
  <w:style w:type="character" w:customStyle="1" w:styleId="ListLabel587">
    <w:name w:val="ListLabel 587"/>
    <w:qFormat/>
    <w:rPr>
      <w:rFonts w:ascii="Times New Roman" w:hAnsi="Times New Roman" w:cs="Ericsson Capital TT"/>
      <w:sz w:val="21"/>
    </w:rPr>
  </w:style>
  <w:style w:type="character" w:customStyle="1" w:styleId="ListLabel588">
    <w:name w:val="ListLabel 588"/>
    <w:qFormat/>
    <w:rPr>
      <w:rFonts w:ascii="Times New Roman" w:hAnsi="Times New Roman" w:cs="宋体"/>
      <w:sz w:val="21"/>
    </w:rPr>
  </w:style>
  <w:style w:type="character" w:customStyle="1" w:styleId="ListLabel589">
    <w:name w:val="ListLabel 589"/>
    <w:qFormat/>
    <w:rPr>
      <w:rFonts w:ascii="Times New Roman" w:hAnsi="Times New Roman" w:cs="Arial"/>
      <w:sz w:val="21"/>
    </w:rPr>
  </w:style>
  <w:style w:type="character" w:customStyle="1" w:styleId="ListLabel590">
    <w:name w:val="ListLabel 590"/>
    <w:qFormat/>
    <w:rPr>
      <w:rFonts w:ascii="Calibri" w:hAnsi="Calibri" w:cs="Ericsson Capital TT"/>
      <w:sz w:val="21"/>
    </w:rPr>
  </w:style>
  <w:style w:type="character" w:customStyle="1" w:styleId="ListLabel591">
    <w:name w:val="ListLabel 591"/>
    <w:qFormat/>
    <w:rPr>
      <w:rFonts w:ascii="Calibri" w:hAnsi="Calibri" w:cs="宋体"/>
      <w:sz w:val="21"/>
    </w:rPr>
  </w:style>
  <w:style w:type="character" w:customStyle="1" w:styleId="ListLabel592">
    <w:name w:val="ListLabel 592"/>
    <w:qFormat/>
    <w:rPr>
      <w:rFonts w:ascii="Calibri" w:hAnsi="Calibri"/>
      <w:b/>
      <w:sz w:val="28"/>
    </w:rPr>
  </w:style>
  <w:style w:type="character" w:customStyle="1" w:styleId="ListLabel593">
    <w:name w:val="ListLabel 593"/>
    <w:qFormat/>
    <w:rPr>
      <w:rFonts w:ascii="Calibri" w:hAnsi="Calibri"/>
      <w:b/>
      <w:color w:val="00000A"/>
      <w:sz w:val="28"/>
    </w:rPr>
  </w:style>
  <w:style w:type="character" w:customStyle="1" w:styleId="ListLabel594">
    <w:name w:val="ListLabel 594"/>
    <w:qFormat/>
    <w:rPr>
      <w:sz w:val="22"/>
    </w:rPr>
  </w:style>
  <w:style w:type="character" w:customStyle="1" w:styleId="ListLabel595">
    <w:name w:val="ListLabel 595"/>
    <w:qFormat/>
    <w:rPr>
      <w:rFonts w:cs="Arial"/>
    </w:rPr>
  </w:style>
  <w:style w:type="character" w:customStyle="1" w:styleId="ListLabel596">
    <w:name w:val="ListLabel 596"/>
    <w:qFormat/>
    <w:rPr>
      <w:rFonts w:cs="Wingdings"/>
    </w:rPr>
  </w:style>
  <w:style w:type="character" w:customStyle="1" w:styleId="ListLabel597">
    <w:name w:val="ListLabel 597"/>
    <w:qFormat/>
    <w:rPr>
      <w:rFonts w:cs="Wingdings"/>
    </w:rPr>
  </w:style>
  <w:style w:type="character" w:customStyle="1" w:styleId="ListLabel598">
    <w:name w:val="ListLabel 598"/>
    <w:qFormat/>
    <w:rPr>
      <w:rFonts w:cs="Wingdings"/>
    </w:rPr>
  </w:style>
  <w:style w:type="character" w:customStyle="1" w:styleId="ListLabel599">
    <w:name w:val="ListLabel 599"/>
    <w:qFormat/>
    <w:rPr>
      <w:rFonts w:cs="Wingdings"/>
    </w:rPr>
  </w:style>
  <w:style w:type="character" w:customStyle="1" w:styleId="ListLabel600">
    <w:name w:val="ListLabel 600"/>
    <w:qFormat/>
    <w:rPr>
      <w:rFonts w:cs="Wingdings"/>
    </w:rPr>
  </w:style>
  <w:style w:type="character" w:customStyle="1" w:styleId="ListLabel601">
    <w:name w:val="ListLabel 601"/>
    <w:qFormat/>
    <w:rPr>
      <w:rFonts w:cs="Wingdings"/>
    </w:rPr>
  </w:style>
  <w:style w:type="character" w:customStyle="1" w:styleId="ListLabel602">
    <w:name w:val="ListLabel 602"/>
    <w:qFormat/>
    <w:rPr>
      <w:rFonts w:cs="Wingdings"/>
    </w:rPr>
  </w:style>
  <w:style w:type="character" w:customStyle="1" w:styleId="ListLabel603">
    <w:name w:val="ListLabel 603"/>
    <w:qFormat/>
    <w:rPr>
      <w:rFonts w:cs="Wingdings"/>
    </w:rPr>
  </w:style>
  <w:style w:type="character" w:customStyle="1" w:styleId="ListLabel604">
    <w:name w:val="ListLabel 604"/>
    <w:qFormat/>
    <w:rPr>
      <w:rFonts w:ascii="Calibri" w:hAnsi="Calibri"/>
      <w:b/>
      <w:sz w:val="21"/>
    </w:rPr>
  </w:style>
  <w:style w:type="character" w:customStyle="1" w:styleId="ListLabel605">
    <w:name w:val="ListLabel 605"/>
    <w:qFormat/>
    <w:rPr>
      <w:rFonts w:ascii="Calibri" w:hAnsi="Calibri" w:cs="Calibri"/>
      <w:b/>
      <w:sz w:val="21"/>
    </w:rPr>
  </w:style>
  <w:style w:type="character" w:customStyle="1" w:styleId="ListLabel606">
    <w:name w:val="ListLabel 606"/>
    <w:qFormat/>
    <w:rPr>
      <w:rFonts w:cs="Times New Roman"/>
    </w:rPr>
  </w:style>
  <w:style w:type="character" w:customStyle="1" w:styleId="ListLabel607">
    <w:name w:val="ListLabel 607"/>
    <w:qFormat/>
    <w:rPr>
      <w:rFonts w:cs="Wingdings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cs="Wingdings"/>
    </w:rPr>
  </w:style>
  <w:style w:type="character" w:customStyle="1" w:styleId="ListLabel610">
    <w:name w:val="ListLabel 610"/>
    <w:qFormat/>
    <w:rPr>
      <w:rFonts w:cs="Wingdings"/>
    </w:rPr>
  </w:style>
  <w:style w:type="character" w:customStyle="1" w:styleId="ListLabel611">
    <w:name w:val="ListLabel 611"/>
    <w:qFormat/>
    <w:rPr>
      <w:rFonts w:cs="Wingdings"/>
    </w:rPr>
  </w:style>
  <w:style w:type="character" w:customStyle="1" w:styleId="ListLabel612">
    <w:name w:val="ListLabel 612"/>
    <w:qFormat/>
    <w:rPr>
      <w:rFonts w:cs="Wingdings"/>
    </w:rPr>
  </w:style>
  <w:style w:type="character" w:customStyle="1" w:styleId="ListLabel613">
    <w:name w:val="ListLabel 613"/>
    <w:qFormat/>
    <w:rPr>
      <w:rFonts w:cs="Symbol"/>
    </w:rPr>
  </w:style>
  <w:style w:type="character" w:customStyle="1" w:styleId="ListLabel614">
    <w:name w:val="ListLabel 614"/>
    <w:qFormat/>
    <w:rPr>
      <w:rFonts w:cs="Courier New"/>
    </w:rPr>
  </w:style>
  <w:style w:type="character" w:customStyle="1" w:styleId="ListLabel615">
    <w:name w:val="ListLabel 615"/>
    <w:qFormat/>
    <w:rPr>
      <w:rFonts w:cs="Wingdings"/>
    </w:rPr>
  </w:style>
  <w:style w:type="character" w:customStyle="1" w:styleId="ListLabel616">
    <w:name w:val="ListLabel 616"/>
    <w:qFormat/>
    <w:rPr>
      <w:rFonts w:cs="Symbol"/>
    </w:rPr>
  </w:style>
  <w:style w:type="character" w:customStyle="1" w:styleId="ListLabel617">
    <w:name w:val="ListLabel 617"/>
    <w:qFormat/>
    <w:rPr>
      <w:rFonts w:cs="Courier New"/>
    </w:rPr>
  </w:style>
  <w:style w:type="character" w:customStyle="1" w:styleId="ListLabel618">
    <w:name w:val="ListLabel 618"/>
    <w:qFormat/>
    <w:rPr>
      <w:rFonts w:cs="Wingdings"/>
    </w:rPr>
  </w:style>
  <w:style w:type="character" w:customStyle="1" w:styleId="ListLabel619">
    <w:name w:val="ListLabel 619"/>
    <w:qFormat/>
    <w:rPr>
      <w:rFonts w:cs="Symbol"/>
    </w:rPr>
  </w:style>
  <w:style w:type="character" w:customStyle="1" w:styleId="ListLabel620">
    <w:name w:val="ListLabel 620"/>
    <w:qFormat/>
    <w:rPr>
      <w:rFonts w:cs="Courier New"/>
    </w:rPr>
  </w:style>
  <w:style w:type="character" w:customStyle="1" w:styleId="ListLabel621">
    <w:name w:val="ListLabel 621"/>
    <w:qFormat/>
    <w:rPr>
      <w:rFonts w:cs="Wingdings"/>
    </w:rPr>
  </w:style>
  <w:style w:type="character" w:customStyle="1" w:styleId="ListLabel622">
    <w:name w:val="ListLabel 622"/>
    <w:qFormat/>
    <w:rPr>
      <w:rFonts w:cs="Symbol"/>
    </w:rPr>
  </w:style>
  <w:style w:type="character" w:customStyle="1" w:styleId="ListLabel623">
    <w:name w:val="ListLabel 623"/>
    <w:qFormat/>
    <w:rPr>
      <w:rFonts w:cs="Courier New"/>
    </w:rPr>
  </w:style>
  <w:style w:type="character" w:customStyle="1" w:styleId="ListLabel624">
    <w:name w:val="ListLabel 624"/>
    <w:qFormat/>
    <w:rPr>
      <w:rFonts w:cs="Wingdings"/>
    </w:rPr>
  </w:style>
  <w:style w:type="character" w:customStyle="1" w:styleId="ListLabel625">
    <w:name w:val="ListLabel 625"/>
    <w:qFormat/>
    <w:rPr>
      <w:rFonts w:cs="Symbol"/>
    </w:rPr>
  </w:style>
  <w:style w:type="character" w:customStyle="1" w:styleId="ListLabel626">
    <w:name w:val="ListLabel 626"/>
    <w:qFormat/>
    <w:rPr>
      <w:rFonts w:cs="Courier New"/>
    </w:rPr>
  </w:style>
  <w:style w:type="character" w:customStyle="1" w:styleId="ListLabel627">
    <w:name w:val="ListLabel 627"/>
    <w:qFormat/>
    <w:rPr>
      <w:rFonts w:cs="Wingdings"/>
    </w:rPr>
  </w:style>
  <w:style w:type="character" w:customStyle="1" w:styleId="ListLabel628">
    <w:name w:val="ListLabel 628"/>
    <w:qFormat/>
    <w:rPr>
      <w:rFonts w:cs="Symbol"/>
    </w:rPr>
  </w:style>
  <w:style w:type="character" w:customStyle="1" w:styleId="ListLabel629">
    <w:name w:val="ListLabel 629"/>
    <w:qFormat/>
    <w:rPr>
      <w:rFonts w:cs="Courier New"/>
    </w:rPr>
  </w:style>
  <w:style w:type="character" w:customStyle="1" w:styleId="ListLabel630">
    <w:name w:val="ListLabel 630"/>
    <w:qFormat/>
    <w:rPr>
      <w:rFonts w:cs="Wingdings"/>
    </w:rPr>
  </w:style>
  <w:style w:type="character" w:customStyle="1" w:styleId="ListLabel631">
    <w:name w:val="ListLabel 631"/>
    <w:qFormat/>
    <w:rPr>
      <w:rFonts w:eastAsia="宋体" w:cs="Times New Roman"/>
      <w:b/>
      <w:bCs/>
      <w:i/>
      <w:iCs/>
    </w:rPr>
  </w:style>
  <w:style w:type="character" w:customStyle="1" w:styleId="ListLabel632">
    <w:name w:val="ListLabel 632"/>
    <w:qFormat/>
    <w:rPr>
      <w:rFonts w:cs="Arial"/>
      <w:b/>
      <w:bCs/>
      <w:i/>
      <w:iCs/>
    </w:rPr>
  </w:style>
  <w:style w:type="character" w:customStyle="1" w:styleId="ListLabel633">
    <w:name w:val="ListLabel 633"/>
    <w:qFormat/>
    <w:rPr>
      <w:rFonts w:cs="Times New Roman"/>
    </w:rPr>
  </w:style>
  <w:style w:type="character" w:customStyle="1" w:styleId="ListLabel634">
    <w:name w:val="ListLabel 634"/>
    <w:qFormat/>
    <w:rPr>
      <w:rFonts w:cs="Calibri"/>
    </w:rPr>
  </w:style>
  <w:style w:type="character" w:customStyle="1" w:styleId="ListLabel635">
    <w:name w:val="ListLabel 635"/>
    <w:qFormat/>
    <w:rPr>
      <w:rFonts w:cs="Times New Roman"/>
    </w:rPr>
  </w:style>
  <w:style w:type="character" w:customStyle="1" w:styleId="ListLabel636">
    <w:name w:val="ListLabel 636"/>
    <w:qFormat/>
    <w:rPr>
      <w:rFonts w:cs="Wingdings"/>
    </w:rPr>
  </w:style>
  <w:style w:type="character" w:customStyle="1" w:styleId="ListLabel637">
    <w:name w:val="ListLabel 637"/>
    <w:qFormat/>
    <w:rPr>
      <w:rFonts w:cs="Wingdings"/>
    </w:rPr>
  </w:style>
  <w:style w:type="character" w:customStyle="1" w:styleId="ListLabel638">
    <w:name w:val="ListLabel 638"/>
    <w:qFormat/>
    <w:rPr>
      <w:rFonts w:cs="Wingdings"/>
    </w:rPr>
  </w:style>
  <w:style w:type="character" w:customStyle="1" w:styleId="ListLabel639">
    <w:name w:val="ListLabel 639"/>
    <w:qFormat/>
    <w:rPr>
      <w:rFonts w:cs="Wingdings"/>
    </w:rPr>
  </w:style>
  <w:style w:type="character" w:customStyle="1" w:styleId="ListLabel640">
    <w:name w:val="ListLabel 640"/>
    <w:qFormat/>
    <w:rPr>
      <w:rFonts w:cs="Wingdings"/>
    </w:rPr>
  </w:style>
  <w:style w:type="character" w:customStyle="1" w:styleId="ListLabel641">
    <w:name w:val="ListLabel 641"/>
    <w:qFormat/>
    <w:rPr>
      <w:rFonts w:cs="Wingdings"/>
    </w:rPr>
  </w:style>
  <w:style w:type="character" w:customStyle="1" w:styleId="ListLabel642">
    <w:name w:val="ListLabel 642"/>
    <w:qFormat/>
    <w:rPr>
      <w:rFonts w:cs="Times New Roman"/>
      <w:sz w:val="21"/>
    </w:rPr>
  </w:style>
  <w:style w:type="character" w:customStyle="1" w:styleId="ListLabel643">
    <w:name w:val="ListLabel 643"/>
    <w:qFormat/>
    <w:rPr>
      <w:rFonts w:cs="Courier New"/>
    </w:rPr>
  </w:style>
  <w:style w:type="character" w:customStyle="1" w:styleId="ListLabel644">
    <w:name w:val="ListLabel 644"/>
    <w:qFormat/>
    <w:rPr>
      <w:rFonts w:cs="Wingdings"/>
    </w:rPr>
  </w:style>
  <w:style w:type="character" w:customStyle="1" w:styleId="ListLabel645">
    <w:name w:val="ListLabel 645"/>
    <w:qFormat/>
    <w:rPr>
      <w:rFonts w:cs="Symbol"/>
    </w:rPr>
  </w:style>
  <w:style w:type="character" w:customStyle="1" w:styleId="ListLabel646">
    <w:name w:val="ListLabel 646"/>
    <w:qFormat/>
    <w:rPr>
      <w:rFonts w:cs="Courier New"/>
    </w:rPr>
  </w:style>
  <w:style w:type="character" w:customStyle="1" w:styleId="ListLabel647">
    <w:name w:val="ListLabel 647"/>
    <w:qFormat/>
    <w:rPr>
      <w:rFonts w:cs="Wingdings"/>
    </w:rPr>
  </w:style>
  <w:style w:type="character" w:customStyle="1" w:styleId="ListLabel648">
    <w:name w:val="ListLabel 648"/>
    <w:qFormat/>
    <w:rPr>
      <w:rFonts w:cs="Symbol"/>
    </w:rPr>
  </w:style>
  <w:style w:type="character" w:customStyle="1" w:styleId="ListLabel649">
    <w:name w:val="ListLabel 649"/>
    <w:qFormat/>
    <w:rPr>
      <w:rFonts w:cs="Courier New"/>
    </w:rPr>
  </w:style>
  <w:style w:type="character" w:customStyle="1" w:styleId="ListLabel650">
    <w:name w:val="ListLabel 650"/>
    <w:qFormat/>
    <w:rPr>
      <w:rFonts w:cs="Wingdings"/>
    </w:rPr>
  </w:style>
  <w:style w:type="character" w:customStyle="1" w:styleId="ListLabel651">
    <w:name w:val="ListLabel 651"/>
    <w:qFormat/>
    <w:rPr>
      <w:rFonts w:cs="Wingdings"/>
      <w:sz w:val="20"/>
    </w:rPr>
  </w:style>
  <w:style w:type="character" w:customStyle="1" w:styleId="ListLabel652">
    <w:name w:val="ListLabel 652"/>
    <w:qFormat/>
    <w:rPr>
      <w:rFonts w:cs="Wingdings"/>
    </w:rPr>
  </w:style>
  <w:style w:type="character" w:customStyle="1" w:styleId="ListLabel653">
    <w:name w:val="ListLabel 653"/>
    <w:qFormat/>
    <w:rPr>
      <w:rFonts w:cs="Wingdings"/>
    </w:rPr>
  </w:style>
  <w:style w:type="character" w:customStyle="1" w:styleId="ListLabel654">
    <w:name w:val="ListLabel 654"/>
    <w:qFormat/>
    <w:rPr>
      <w:rFonts w:cs="Wingdings"/>
    </w:rPr>
  </w:style>
  <w:style w:type="character" w:customStyle="1" w:styleId="ListLabel655">
    <w:name w:val="ListLabel 655"/>
    <w:qFormat/>
    <w:rPr>
      <w:rFonts w:cs="Wingdings"/>
    </w:rPr>
  </w:style>
  <w:style w:type="character" w:customStyle="1" w:styleId="ListLabel656">
    <w:name w:val="ListLabel 656"/>
    <w:qFormat/>
    <w:rPr>
      <w:rFonts w:cs="Wingdings"/>
    </w:rPr>
  </w:style>
  <w:style w:type="character" w:customStyle="1" w:styleId="ListLabel657">
    <w:name w:val="ListLabel 657"/>
    <w:qFormat/>
    <w:rPr>
      <w:rFonts w:cs="Wingdings"/>
    </w:rPr>
  </w:style>
  <w:style w:type="character" w:customStyle="1" w:styleId="ListLabel658">
    <w:name w:val="ListLabel 658"/>
    <w:qFormat/>
    <w:rPr>
      <w:rFonts w:cs="Wingdings"/>
    </w:rPr>
  </w:style>
  <w:style w:type="character" w:customStyle="1" w:styleId="ListLabel659">
    <w:name w:val="ListLabel 659"/>
    <w:qFormat/>
    <w:rPr>
      <w:rFonts w:cs="Wingdings"/>
    </w:rPr>
  </w:style>
  <w:style w:type="character" w:customStyle="1" w:styleId="ListLabel660">
    <w:name w:val="ListLabel 660"/>
    <w:qFormat/>
    <w:rPr>
      <w:rFonts w:cs="等线"/>
    </w:rPr>
  </w:style>
  <w:style w:type="character" w:customStyle="1" w:styleId="ListLabel661">
    <w:name w:val="ListLabel 661"/>
    <w:qFormat/>
    <w:rPr>
      <w:rFonts w:cs="Wingdings"/>
    </w:rPr>
  </w:style>
  <w:style w:type="character" w:customStyle="1" w:styleId="ListLabel662">
    <w:name w:val="ListLabel 662"/>
    <w:qFormat/>
    <w:rPr>
      <w:rFonts w:cs="Wingdings"/>
    </w:rPr>
  </w:style>
  <w:style w:type="character" w:customStyle="1" w:styleId="ListLabel663">
    <w:name w:val="ListLabel 663"/>
    <w:qFormat/>
    <w:rPr>
      <w:rFonts w:cs="Wingdings"/>
    </w:rPr>
  </w:style>
  <w:style w:type="character" w:customStyle="1" w:styleId="ListLabel664">
    <w:name w:val="ListLabel 664"/>
    <w:qFormat/>
    <w:rPr>
      <w:rFonts w:cs="Wingdings"/>
    </w:rPr>
  </w:style>
  <w:style w:type="character" w:customStyle="1" w:styleId="ListLabel665">
    <w:name w:val="ListLabel 665"/>
    <w:qFormat/>
    <w:rPr>
      <w:rFonts w:cs="Wingdings"/>
    </w:rPr>
  </w:style>
  <w:style w:type="character" w:customStyle="1" w:styleId="ListLabel666">
    <w:name w:val="ListLabel 666"/>
    <w:qFormat/>
    <w:rPr>
      <w:rFonts w:cs="Wingdings"/>
    </w:rPr>
  </w:style>
  <w:style w:type="character" w:customStyle="1" w:styleId="ListLabel667">
    <w:name w:val="ListLabel 667"/>
    <w:qFormat/>
    <w:rPr>
      <w:rFonts w:cs="Wingdings"/>
    </w:rPr>
  </w:style>
  <w:style w:type="character" w:customStyle="1" w:styleId="ListLabel668">
    <w:name w:val="ListLabel 668"/>
    <w:qFormat/>
    <w:rPr>
      <w:rFonts w:cs="Wingdings"/>
    </w:rPr>
  </w:style>
  <w:style w:type="character" w:customStyle="1" w:styleId="ListLabel669">
    <w:name w:val="ListLabel 669"/>
    <w:qFormat/>
    <w:rPr>
      <w:rFonts w:cs="Times New Roman"/>
      <w:sz w:val="22"/>
    </w:rPr>
  </w:style>
  <w:style w:type="character" w:customStyle="1" w:styleId="ListLabel670">
    <w:name w:val="ListLabel 670"/>
    <w:qFormat/>
    <w:rPr>
      <w:rFonts w:cs="Calibri"/>
    </w:rPr>
  </w:style>
  <w:style w:type="character" w:customStyle="1" w:styleId="ListLabel671">
    <w:name w:val="ListLabel 671"/>
    <w:qFormat/>
    <w:rPr>
      <w:rFonts w:cs="Times New Roman"/>
    </w:rPr>
  </w:style>
  <w:style w:type="character" w:customStyle="1" w:styleId="ListLabel672">
    <w:name w:val="ListLabel 672"/>
    <w:qFormat/>
    <w:rPr>
      <w:rFonts w:cs="Wingdings"/>
    </w:rPr>
  </w:style>
  <w:style w:type="character" w:customStyle="1" w:styleId="ListLabel673">
    <w:name w:val="ListLabel 673"/>
    <w:qFormat/>
    <w:rPr>
      <w:rFonts w:cs="Wingdings"/>
    </w:rPr>
  </w:style>
  <w:style w:type="character" w:customStyle="1" w:styleId="ListLabel674">
    <w:name w:val="ListLabel 674"/>
    <w:qFormat/>
    <w:rPr>
      <w:rFonts w:cs="Wingdings"/>
    </w:rPr>
  </w:style>
  <w:style w:type="character" w:customStyle="1" w:styleId="ListLabel675">
    <w:name w:val="ListLabel 675"/>
    <w:qFormat/>
    <w:rPr>
      <w:rFonts w:cs="Wingdings"/>
    </w:rPr>
  </w:style>
  <w:style w:type="character" w:customStyle="1" w:styleId="ListLabel676">
    <w:name w:val="ListLabel 676"/>
    <w:qFormat/>
    <w:rPr>
      <w:rFonts w:cs="Wingdings"/>
    </w:rPr>
  </w:style>
  <w:style w:type="character" w:customStyle="1" w:styleId="ListLabel677">
    <w:name w:val="ListLabel 677"/>
    <w:qFormat/>
    <w:rPr>
      <w:rFonts w:cs="Wingdings"/>
    </w:rPr>
  </w:style>
  <w:style w:type="character" w:customStyle="1" w:styleId="ListLabel678">
    <w:name w:val="ListLabel 678"/>
    <w:qFormat/>
    <w:rPr>
      <w:rFonts w:cs="Wingdings"/>
    </w:rPr>
  </w:style>
  <w:style w:type="character" w:customStyle="1" w:styleId="ListLabel679">
    <w:name w:val="ListLabel 679"/>
    <w:qFormat/>
    <w:rPr>
      <w:rFonts w:cs="Times New Roman"/>
    </w:rPr>
  </w:style>
  <w:style w:type="character" w:customStyle="1" w:styleId="ListLabel680">
    <w:name w:val="ListLabel 680"/>
    <w:qFormat/>
    <w:rPr>
      <w:rFonts w:cs="Courier New"/>
    </w:rPr>
  </w:style>
  <w:style w:type="character" w:customStyle="1" w:styleId="ListLabel681">
    <w:name w:val="ListLabel 681"/>
    <w:qFormat/>
    <w:rPr>
      <w:rFonts w:cs="Wingdings"/>
    </w:rPr>
  </w:style>
  <w:style w:type="character" w:customStyle="1" w:styleId="ListLabel682">
    <w:name w:val="ListLabel 682"/>
    <w:qFormat/>
    <w:rPr>
      <w:rFonts w:cs="Symbol"/>
    </w:rPr>
  </w:style>
  <w:style w:type="character" w:customStyle="1" w:styleId="ListLabel683">
    <w:name w:val="ListLabel 683"/>
    <w:qFormat/>
    <w:rPr>
      <w:rFonts w:cs="Courier New"/>
    </w:rPr>
  </w:style>
  <w:style w:type="character" w:customStyle="1" w:styleId="ListLabel684">
    <w:name w:val="ListLabel 684"/>
    <w:qFormat/>
    <w:rPr>
      <w:rFonts w:cs="Wingdings"/>
    </w:rPr>
  </w:style>
  <w:style w:type="character" w:customStyle="1" w:styleId="ListLabel685">
    <w:name w:val="ListLabel 685"/>
    <w:qFormat/>
    <w:rPr>
      <w:rFonts w:cs="Symbol"/>
    </w:rPr>
  </w:style>
  <w:style w:type="character" w:customStyle="1" w:styleId="ListLabel686">
    <w:name w:val="ListLabel 686"/>
    <w:qFormat/>
    <w:rPr>
      <w:rFonts w:cs="Courier New"/>
    </w:rPr>
  </w:style>
  <w:style w:type="character" w:customStyle="1" w:styleId="ListLabel687">
    <w:name w:val="ListLabel 687"/>
    <w:qFormat/>
    <w:rPr>
      <w:rFonts w:cs="Wingdings"/>
    </w:rPr>
  </w:style>
  <w:style w:type="character" w:customStyle="1" w:styleId="ListLabel688">
    <w:name w:val="ListLabel 688"/>
    <w:qFormat/>
    <w:rPr>
      <w:rFonts w:cs="Symbol"/>
    </w:rPr>
  </w:style>
  <w:style w:type="character" w:customStyle="1" w:styleId="ListLabel689">
    <w:name w:val="ListLabel 689"/>
    <w:qFormat/>
    <w:rPr>
      <w:rFonts w:cs="Courier New"/>
    </w:rPr>
  </w:style>
  <w:style w:type="character" w:customStyle="1" w:styleId="ListLabel690">
    <w:name w:val="ListLabel 690"/>
    <w:qFormat/>
    <w:rPr>
      <w:rFonts w:cs="Wingdings"/>
    </w:rPr>
  </w:style>
  <w:style w:type="character" w:customStyle="1" w:styleId="ListLabel691">
    <w:name w:val="ListLabel 691"/>
    <w:qFormat/>
    <w:rPr>
      <w:rFonts w:cs="Symbol"/>
    </w:rPr>
  </w:style>
  <w:style w:type="character" w:customStyle="1" w:styleId="ListLabel692">
    <w:name w:val="ListLabel 692"/>
    <w:qFormat/>
    <w:rPr>
      <w:rFonts w:cs="Courier New"/>
    </w:rPr>
  </w:style>
  <w:style w:type="character" w:customStyle="1" w:styleId="ListLabel693">
    <w:name w:val="ListLabel 693"/>
    <w:qFormat/>
    <w:rPr>
      <w:rFonts w:cs="Wingdings"/>
    </w:rPr>
  </w:style>
  <w:style w:type="character" w:customStyle="1" w:styleId="ListLabel694">
    <w:name w:val="ListLabel 694"/>
    <w:qFormat/>
    <w:rPr>
      <w:rFonts w:cs="Symbol"/>
    </w:rPr>
  </w:style>
  <w:style w:type="character" w:customStyle="1" w:styleId="ListLabel695">
    <w:name w:val="ListLabel 695"/>
    <w:qFormat/>
    <w:rPr>
      <w:rFonts w:cs="Courier New"/>
    </w:rPr>
  </w:style>
  <w:style w:type="character" w:customStyle="1" w:styleId="ListLabel696">
    <w:name w:val="ListLabel 696"/>
    <w:qFormat/>
    <w:rPr>
      <w:rFonts w:cs="Wingdings"/>
    </w:rPr>
  </w:style>
  <w:style w:type="character" w:customStyle="1" w:styleId="ListLabel697">
    <w:name w:val="ListLabel 697"/>
    <w:qFormat/>
    <w:rPr>
      <w:sz w:val="20"/>
    </w:rPr>
  </w:style>
  <w:style w:type="character" w:customStyle="1" w:styleId="ListLabel698">
    <w:name w:val="ListLabel 698"/>
    <w:qFormat/>
    <w:rPr>
      <w:rFonts w:cs="Times New Roman"/>
      <w:sz w:val="20"/>
    </w:rPr>
  </w:style>
  <w:style w:type="character" w:customStyle="1" w:styleId="ListLabel699">
    <w:name w:val="ListLabel 699"/>
    <w:qFormat/>
    <w:rPr>
      <w:sz w:val="20"/>
    </w:rPr>
  </w:style>
  <w:style w:type="character" w:customStyle="1" w:styleId="ListLabel700">
    <w:name w:val="ListLabel 700"/>
    <w:qFormat/>
    <w:rPr>
      <w:sz w:val="20"/>
    </w:rPr>
  </w:style>
  <w:style w:type="character" w:customStyle="1" w:styleId="ListLabel701">
    <w:name w:val="ListLabel 701"/>
    <w:qFormat/>
    <w:rPr>
      <w:sz w:val="20"/>
    </w:rPr>
  </w:style>
  <w:style w:type="character" w:customStyle="1" w:styleId="ListLabel702">
    <w:name w:val="ListLabel 702"/>
    <w:qFormat/>
    <w:rPr>
      <w:sz w:val="20"/>
    </w:rPr>
  </w:style>
  <w:style w:type="character" w:customStyle="1" w:styleId="ListLabel703">
    <w:name w:val="ListLabel 703"/>
    <w:qFormat/>
    <w:rPr>
      <w:sz w:val="20"/>
    </w:rPr>
  </w:style>
  <w:style w:type="character" w:customStyle="1" w:styleId="ListLabel704">
    <w:name w:val="ListLabel 704"/>
    <w:qFormat/>
    <w:rPr>
      <w:sz w:val="20"/>
    </w:rPr>
  </w:style>
  <w:style w:type="character" w:customStyle="1" w:styleId="ListLabel705">
    <w:name w:val="ListLabel 705"/>
    <w:qFormat/>
    <w:rPr>
      <w:sz w:val="20"/>
    </w:rPr>
  </w:style>
  <w:style w:type="character" w:customStyle="1" w:styleId="ListLabel706">
    <w:name w:val="ListLabel 706"/>
    <w:qFormat/>
    <w:rPr>
      <w:rFonts w:cs="Arial"/>
    </w:rPr>
  </w:style>
  <w:style w:type="character" w:customStyle="1" w:styleId="ListLabel707">
    <w:name w:val="ListLabel 707"/>
    <w:qFormat/>
    <w:rPr>
      <w:rFonts w:cs="Wingdings"/>
    </w:rPr>
  </w:style>
  <w:style w:type="character" w:customStyle="1" w:styleId="ListLabel708">
    <w:name w:val="ListLabel 708"/>
    <w:qFormat/>
    <w:rPr>
      <w:rFonts w:cs="Wingdings"/>
    </w:rPr>
  </w:style>
  <w:style w:type="character" w:customStyle="1" w:styleId="ListLabel709">
    <w:name w:val="ListLabel 709"/>
    <w:qFormat/>
    <w:rPr>
      <w:rFonts w:cs="Wingdings"/>
    </w:rPr>
  </w:style>
  <w:style w:type="character" w:customStyle="1" w:styleId="ListLabel710">
    <w:name w:val="ListLabel 710"/>
    <w:qFormat/>
    <w:rPr>
      <w:rFonts w:cs="Wingdings"/>
    </w:rPr>
  </w:style>
  <w:style w:type="character" w:customStyle="1" w:styleId="ListLabel711">
    <w:name w:val="ListLabel 711"/>
    <w:qFormat/>
    <w:rPr>
      <w:rFonts w:cs="Wingdings"/>
    </w:rPr>
  </w:style>
  <w:style w:type="character" w:customStyle="1" w:styleId="ListLabel712">
    <w:name w:val="ListLabel 712"/>
    <w:qFormat/>
    <w:rPr>
      <w:rFonts w:cs="Wingdings"/>
    </w:rPr>
  </w:style>
  <w:style w:type="character" w:customStyle="1" w:styleId="ListLabel713">
    <w:name w:val="ListLabel 713"/>
    <w:qFormat/>
    <w:rPr>
      <w:rFonts w:cs="Wingdings"/>
    </w:rPr>
  </w:style>
  <w:style w:type="character" w:customStyle="1" w:styleId="ListLabel714">
    <w:name w:val="ListLabel 714"/>
    <w:qFormat/>
    <w:rPr>
      <w:rFonts w:cs="Wingdings"/>
    </w:rPr>
  </w:style>
  <w:style w:type="character" w:customStyle="1" w:styleId="ListLabel715">
    <w:name w:val="ListLabel 715"/>
    <w:qFormat/>
    <w:rPr>
      <w:rFonts w:cs="Times New Roman"/>
      <w:sz w:val="22"/>
    </w:rPr>
  </w:style>
  <w:style w:type="character" w:customStyle="1" w:styleId="ListLabel716">
    <w:name w:val="ListLabel 716"/>
    <w:qFormat/>
    <w:rPr>
      <w:rFonts w:cs="Calibri"/>
    </w:rPr>
  </w:style>
  <w:style w:type="character" w:customStyle="1" w:styleId="ListLabel717">
    <w:name w:val="ListLabel 717"/>
    <w:qFormat/>
    <w:rPr>
      <w:rFonts w:cs="Times New Roman"/>
    </w:rPr>
  </w:style>
  <w:style w:type="character" w:customStyle="1" w:styleId="ListLabel718">
    <w:name w:val="ListLabel 718"/>
    <w:qFormat/>
    <w:rPr>
      <w:rFonts w:cs="Wingdings"/>
    </w:rPr>
  </w:style>
  <w:style w:type="character" w:customStyle="1" w:styleId="ListLabel719">
    <w:name w:val="ListLabel 719"/>
    <w:qFormat/>
    <w:rPr>
      <w:rFonts w:cs="Wingdings"/>
    </w:rPr>
  </w:style>
  <w:style w:type="character" w:customStyle="1" w:styleId="ListLabel720">
    <w:name w:val="ListLabel 720"/>
    <w:qFormat/>
    <w:rPr>
      <w:rFonts w:cs="Wingdings"/>
    </w:rPr>
  </w:style>
  <w:style w:type="character" w:customStyle="1" w:styleId="ListLabel721">
    <w:name w:val="ListLabel 721"/>
    <w:qFormat/>
    <w:rPr>
      <w:rFonts w:cs="Wingdings"/>
    </w:rPr>
  </w:style>
  <w:style w:type="character" w:customStyle="1" w:styleId="ListLabel722">
    <w:name w:val="ListLabel 722"/>
    <w:qFormat/>
    <w:rPr>
      <w:rFonts w:cs="Wingdings"/>
    </w:rPr>
  </w:style>
  <w:style w:type="character" w:customStyle="1" w:styleId="ListLabel723">
    <w:name w:val="ListLabel 723"/>
    <w:qFormat/>
    <w:rPr>
      <w:rFonts w:cs="Wingdings"/>
    </w:rPr>
  </w:style>
  <w:style w:type="character" w:customStyle="1" w:styleId="ListLabel724">
    <w:name w:val="ListLabel 724"/>
    <w:qFormat/>
    <w:rPr>
      <w:rFonts w:eastAsia="MS Mincho" w:cs="Times New Roman"/>
    </w:rPr>
  </w:style>
  <w:style w:type="character" w:customStyle="1" w:styleId="ListLabel725">
    <w:name w:val="ListLabel 725"/>
    <w:qFormat/>
    <w:rPr>
      <w:rFonts w:eastAsia="宋体" w:cs="Times New Roman"/>
    </w:rPr>
  </w:style>
  <w:style w:type="character" w:customStyle="1" w:styleId="ListLabel726">
    <w:name w:val="ListLabel 726"/>
    <w:qFormat/>
    <w:rPr>
      <w:rFonts w:cs="Courier New"/>
    </w:rPr>
  </w:style>
  <w:style w:type="character" w:customStyle="1" w:styleId="ListLabel727">
    <w:name w:val="ListLabel 727"/>
    <w:qFormat/>
    <w:rPr>
      <w:rFonts w:cs="Courier New"/>
    </w:rPr>
  </w:style>
  <w:style w:type="character" w:customStyle="1" w:styleId="ListLabel728">
    <w:name w:val="ListLabel 728"/>
    <w:qFormat/>
    <w:rPr>
      <w:rFonts w:cs="Courier New"/>
    </w:rPr>
  </w:style>
  <w:style w:type="character" w:customStyle="1" w:styleId="ListLabel729">
    <w:name w:val="ListLabel 729"/>
    <w:qFormat/>
    <w:rPr>
      <w:rFonts w:eastAsia="MS Mincho" w:cs="Times New Roman"/>
    </w:rPr>
  </w:style>
  <w:style w:type="character" w:customStyle="1" w:styleId="ListLabel730">
    <w:name w:val="ListLabel 730"/>
    <w:qFormat/>
    <w:rPr>
      <w:rFonts w:eastAsia="宋体" w:cs="Times New Roman"/>
    </w:rPr>
  </w:style>
  <w:style w:type="character" w:customStyle="1" w:styleId="ListLabel731">
    <w:name w:val="ListLabel 731"/>
    <w:qFormat/>
    <w:rPr>
      <w:rFonts w:eastAsia="Batang" w:cs="Times New Roman"/>
    </w:rPr>
  </w:style>
  <w:style w:type="character" w:customStyle="1" w:styleId="ListLabel732">
    <w:name w:val="ListLabel 732"/>
    <w:qFormat/>
    <w:rPr>
      <w:rFonts w:cs="Times New Roman"/>
    </w:rPr>
  </w:style>
  <w:style w:type="character" w:customStyle="1" w:styleId="ListLabel733">
    <w:name w:val="ListLabel 733"/>
    <w:qFormat/>
    <w:rPr>
      <w:rFonts w:eastAsia="宋体" w:cs="Times New Roman"/>
    </w:rPr>
  </w:style>
  <w:style w:type="character" w:customStyle="1" w:styleId="ListLabel734">
    <w:name w:val="ListLabel 734"/>
    <w:qFormat/>
    <w:rPr>
      <w:rFonts w:cs="Courier New"/>
    </w:rPr>
  </w:style>
  <w:style w:type="character" w:customStyle="1" w:styleId="ListLabel735">
    <w:name w:val="ListLabel 735"/>
    <w:qFormat/>
    <w:rPr>
      <w:rFonts w:cs="Courier New"/>
    </w:rPr>
  </w:style>
  <w:style w:type="character" w:customStyle="1" w:styleId="ListLabel736">
    <w:name w:val="ListLabel 736"/>
    <w:qFormat/>
    <w:rPr>
      <w:rFonts w:cs="Courier New"/>
    </w:rPr>
  </w:style>
  <w:style w:type="character" w:customStyle="1" w:styleId="ListLabel737">
    <w:name w:val="ListLabel 737"/>
    <w:qFormat/>
    <w:rPr>
      <w:rFonts w:ascii="Times New Roman" w:eastAsia="MS Mincho" w:hAnsi="Times New Roman" w:cs="Times New Roman"/>
    </w:rPr>
  </w:style>
  <w:style w:type="character" w:customStyle="1" w:styleId="ListLabel738">
    <w:name w:val="ListLabel 738"/>
    <w:qFormat/>
    <w:rPr>
      <w:rFonts w:cs="Courier New"/>
    </w:rPr>
  </w:style>
  <w:style w:type="character" w:customStyle="1" w:styleId="ListLabel739">
    <w:name w:val="ListLabel 739"/>
    <w:qFormat/>
    <w:rPr>
      <w:rFonts w:cs="Courier New"/>
    </w:rPr>
  </w:style>
  <w:style w:type="character" w:customStyle="1" w:styleId="ListLabel740">
    <w:name w:val="ListLabel 740"/>
    <w:qFormat/>
    <w:rPr>
      <w:rFonts w:cs="Courier New"/>
    </w:rPr>
  </w:style>
  <w:style w:type="paragraph" w:customStyle="1" w:styleId="Heading">
    <w:name w:val="Heading"/>
    <w:basedOn w:val="a"/>
    <w:next w:val="afa"/>
    <w:qFormat/>
    <w:rsid w:val="001829A6"/>
    <w:pPr>
      <w:keepNext/>
      <w:widowControl w:val="0"/>
      <w:spacing w:before="240"/>
      <w:jc w:val="both"/>
    </w:pPr>
    <w:rPr>
      <w:rFonts w:ascii="Liberation Sans" w:eastAsia="Noto Sans CJK SC Regular" w:hAnsi="Liberation Sans" w:cs="FreeSans"/>
      <w:sz w:val="28"/>
      <w:szCs w:val="28"/>
      <w:lang w:val="en-US" w:eastAsia="ko-KR"/>
    </w:rPr>
  </w:style>
  <w:style w:type="paragraph" w:styleId="afa">
    <w:name w:val="Body Text"/>
    <w:basedOn w:val="a"/>
    <w:rsid w:val="001829A6"/>
    <w:pPr>
      <w:spacing w:after="0"/>
      <w:jc w:val="both"/>
    </w:pPr>
    <w:rPr>
      <w:rFonts w:eastAsia="Batang"/>
      <w:sz w:val="22"/>
      <w:lang w:val="en-US" w:eastAsia="ko-KR"/>
    </w:rPr>
  </w:style>
  <w:style w:type="paragraph" w:styleId="afb">
    <w:name w:val="List"/>
    <w:basedOn w:val="a"/>
    <w:rsid w:val="001829A6"/>
    <w:pPr>
      <w:widowControl w:val="0"/>
      <w:spacing w:after="0"/>
      <w:ind w:left="100" w:hanging="200"/>
      <w:contextualSpacing/>
      <w:jc w:val="both"/>
    </w:pPr>
    <w:rPr>
      <w:rFonts w:ascii="Batang" w:eastAsia="Batang" w:hAnsi="Batang"/>
      <w:szCs w:val="24"/>
      <w:lang w:val="en-US" w:eastAsia="ko-KR"/>
    </w:rPr>
  </w:style>
  <w:style w:type="paragraph" w:styleId="afc">
    <w:name w:val="caption"/>
    <w:basedOn w:val="a"/>
    <w:qFormat/>
    <w:rsid w:val="001829A6"/>
    <w:pPr>
      <w:spacing w:before="120"/>
      <w:textAlignment w:val="baseline"/>
    </w:pPr>
    <w:rPr>
      <w:rFonts w:eastAsia="Batang"/>
      <w:b/>
    </w:rPr>
  </w:style>
  <w:style w:type="paragraph" w:customStyle="1" w:styleId="Index">
    <w:name w:val="Index"/>
    <w:basedOn w:val="a"/>
    <w:qFormat/>
    <w:rsid w:val="001829A6"/>
    <w:pPr>
      <w:widowControl w:val="0"/>
      <w:suppressLineNumbers/>
      <w:spacing w:after="0"/>
      <w:jc w:val="both"/>
    </w:pPr>
    <w:rPr>
      <w:rFonts w:ascii="Batang" w:eastAsia="Batang" w:hAnsi="Batang" w:cs="FreeSans"/>
      <w:szCs w:val="24"/>
      <w:lang w:val="en-US" w:eastAsia="ko-KR"/>
    </w:rPr>
  </w:style>
  <w:style w:type="paragraph" w:styleId="af9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,—ñ弌’i,列表段,列出段落,リスト段落,P"/>
    <w:basedOn w:val="a"/>
    <w:link w:val="12"/>
    <w:uiPriority w:val="34"/>
    <w:qFormat/>
    <w:rsid w:val="001829A6"/>
    <w:pPr>
      <w:widowControl w:val="0"/>
      <w:spacing w:before="120" w:after="360" w:line="264" w:lineRule="auto"/>
      <w:ind w:left="800" w:firstLine="425"/>
      <w:jc w:val="both"/>
    </w:pPr>
    <w:rPr>
      <w:rFonts w:ascii="Malgun Gothic" w:eastAsia="Malgun Gothic" w:hAnsi="Malgun Gothic"/>
      <w:szCs w:val="22"/>
      <w:lang w:val="en-US" w:eastAsia="ko-KR"/>
    </w:rPr>
  </w:style>
  <w:style w:type="paragraph" w:customStyle="1" w:styleId="TAL">
    <w:name w:val="TAL"/>
    <w:basedOn w:val="a"/>
    <w:link w:val="TALCar"/>
    <w:qFormat/>
    <w:rsid w:val="001829A6"/>
    <w:pPr>
      <w:keepNext/>
      <w:keepLines/>
      <w:spacing w:after="0"/>
    </w:pPr>
    <w:rPr>
      <w:rFonts w:ascii="Arial" w:eastAsia="MS Mincho" w:hAnsi="Arial" w:cstheme="minorBidi"/>
      <w:sz w:val="18"/>
      <w:szCs w:val="22"/>
    </w:rPr>
  </w:style>
  <w:style w:type="paragraph" w:customStyle="1" w:styleId="TH">
    <w:name w:val="TH"/>
    <w:basedOn w:val="a"/>
    <w:link w:val="THChar"/>
    <w:qFormat/>
    <w:rsid w:val="001829A6"/>
    <w:pPr>
      <w:keepNext/>
      <w:keepLines/>
      <w:spacing w:before="60" w:after="180"/>
      <w:jc w:val="center"/>
    </w:pPr>
    <w:rPr>
      <w:rFonts w:ascii="Arial" w:eastAsia="MS Mincho" w:hAnsi="Arial" w:cstheme="minorBidi"/>
      <w:b/>
      <w:szCs w:val="22"/>
    </w:rPr>
  </w:style>
  <w:style w:type="paragraph" w:customStyle="1" w:styleId="TF">
    <w:name w:val="TF"/>
    <w:basedOn w:val="TH"/>
    <w:link w:val="TFChar"/>
    <w:qFormat/>
    <w:rsid w:val="001829A6"/>
    <w:pPr>
      <w:spacing w:before="0" w:after="240"/>
      <w:textAlignment w:val="baseline"/>
    </w:pPr>
    <w:rPr>
      <w:rFonts w:eastAsia="Malgun Gothic"/>
    </w:rPr>
  </w:style>
  <w:style w:type="paragraph" w:customStyle="1" w:styleId="IvDbodytext">
    <w:name w:val="IvD bodytext"/>
    <w:basedOn w:val="afa"/>
    <w:link w:val="IvDbodytextChar"/>
    <w:qFormat/>
    <w:rsid w:val="001829A6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/>
      <w:jc w:val="left"/>
    </w:pPr>
    <w:rPr>
      <w:rFonts w:ascii="Arial" w:eastAsia="Times New Roman" w:hAnsi="Arial" w:cstheme="minorBidi"/>
      <w:spacing w:val="2"/>
      <w:sz w:val="20"/>
      <w:szCs w:val="22"/>
      <w:lang w:eastAsia="en-US"/>
    </w:rPr>
  </w:style>
  <w:style w:type="paragraph" w:customStyle="1" w:styleId="TAH">
    <w:name w:val="TAH"/>
    <w:link w:val="TAHCar"/>
    <w:qFormat/>
    <w:rsid w:val="001829A6"/>
    <w:pPr>
      <w:widowControl w:val="0"/>
    </w:pPr>
    <w:rPr>
      <w:rFonts w:ascii="Arial" w:eastAsia="MS Mincho" w:hAnsi="Arial"/>
      <w:b/>
      <w:color w:val="00000A"/>
      <w:sz w:val="18"/>
      <w:lang w:val="en-GB" w:eastAsia="en-US"/>
    </w:rPr>
  </w:style>
  <w:style w:type="paragraph" w:customStyle="1" w:styleId="LGTdoc">
    <w:name w:val="LGTdoc_본문"/>
    <w:basedOn w:val="a"/>
    <w:link w:val="LGTdocChar"/>
    <w:qFormat/>
    <w:rsid w:val="001829A6"/>
    <w:pPr>
      <w:widowControl w:val="0"/>
      <w:snapToGrid w:val="0"/>
      <w:spacing w:line="264" w:lineRule="auto"/>
      <w:jc w:val="both"/>
    </w:pPr>
    <w:rPr>
      <w:rFonts w:asciiTheme="minorHAnsi" w:eastAsiaTheme="minorEastAsia" w:hAnsiTheme="minorHAnsi" w:cstheme="minorBidi"/>
      <w:sz w:val="22"/>
      <w:szCs w:val="24"/>
      <w:lang w:eastAsia="ko-KR"/>
    </w:rPr>
  </w:style>
  <w:style w:type="paragraph" w:customStyle="1" w:styleId="EditorsNote">
    <w:name w:val="Editor's Note"/>
    <w:basedOn w:val="a"/>
    <w:link w:val="EditorsNoteChar"/>
    <w:qFormat/>
    <w:rsid w:val="001829A6"/>
    <w:pPr>
      <w:keepLines/>
      <w:spacing w:after="180"/>
      <w:ind w:left="1135" w:hanging="851"/>
    </w:pPr>
    <w:rPr>
      <w:rFonts w:asciiTheme="minorHAnsi" w:eastAsia="Malgun Gothic" w:hAnsiTheme="minorHAnsi" w:cstheme="minorBidi"/>
      <w:color w:val="FF0000"/>
      <w:szCs w:val="22"/>
    </w:rPr>
  </w:style>
  <w:style w:type="paragraph" w:customStyle="1" w:styleId="3GPPText">
    <w:name w:val="3GPP Text"/>
    <w:basedOn w:val="a"/>
    <w:link w:val="3GPPTextChar"/>
    <w:qFormat/>
    <w:rsid w:val="001829A6"/>
    <w:pPr>
      <w:spacing w:before="120"/>
      <w:jc w:val="both"/>
    </w:pPr>
    <w:rPr>
      <w:rFonts w:asciiTheme="minorHAnsi" w:eastAsiaTheme="minorEastAsia" w:hAnsiTheme="minorHAnsi" w:cstheme="minorBidi"/>
      <w:szCs w:val="22"/>
      <w:lang w:val="en-US"/>
    </w:rPr>
  </w:style>
  <w:style w:type="paragraph" w:customStyle="1" w:styleId="LGTdoc1">
    <w:name w:val="LGTdoc_제목1"/>
    <w:basedOn w:val="a"/>
    <w:qFormat/>
    <w:rsid w:val="001829A6"/>
    <w:pPr>
      <w:snapToGrid w:val="0"/>
      <w:spacing w:before="120" w:afterAutospacing="1"/>
      <w:jc w:val="both"/>
    </w:pPr>
    <w:rPr>
      <w:rFonts w:eastAsia="Batang"/>
      <w:b/>
      <w:sz w:val="28"/>
      <w:lang w:eastAsia="ko-KR"/>
    </w:rPr>
  </w:style>
  <w:style w:type="paragraph" w:customStyle="1" w:styleId="LGTdoc11">
    <w:name w:val="LGTdoc_제목1.1"/>
    <w:basedOn w:val="a"/>
    <w:qFormat/>
    <w:rsid w:val="001829A6"/>
    <w:pPr>
      <w:widowControl w:val="0"/>
      <w:snapToGrid w:val="0"/>
      <w:spacing w:before="240"/>
      <w:ind w:left="391" w:hanging="391"/>
      <w:jc w:val="both"/>
    </w:pPr>
    <w:rPr>
      <w:rFonts w:eastAsia="Batang"/>
      <w:b/>
      <w:bCs/>
      <w:sz w:val="24"/>
      <w:szCs w:val="24"/>
      <w:lang w:eastAsia="ko-KR"/>
    </w:rPr>
  </w:style>
  <w:style w:type="paragraph" w:customStyle="1" w:styleId="LGTdoc111">
    <w:name w:val="LGTdoc_제목1.1.1"/>
    <w:basedOn w:val="a"/>
    <w:qFormat/>
    <w:rsid w:val="001829A6"/>
    <w:pPr>
      <w:widowControl w:val="0"/>
      <w:snapToGrid w:val="0"/>
      <w:spacing w:before="120" w:after="0" w:line="264" w:lineRule="auto"/>
      <w:ind w:firstLine="220"/>
      <w:jc w:val="both"/>
    </w:pPr>
    <w:rPr>
      <w:rFonts w:eastAsia="Batang"/>
      <w:b/>
      <w:bCs/>
      <w:sz w:val="22"/>
      <w:szCs w:val="24"/>
      <w:lang w:eastAsia="ko-KR"/>
    </w:rPr>
  </w:style>
  <w:style w:type="paragraph" w:customStyle="1" w:styleId="TAC">
    <w:name w:val="TAC"/>
    <w:basedOn w:val="TAL"/>
    <w:qFormat/>
    <w:rsid w:val="001829A6"/>
    <w:pPr>
      <w:jc w:val="center"/>
    </w:pPr>
  </w:style>
  <w:style w:type="paragraph" w:styleId="afd">
    <w:name w:val="Balloon Text"/>
    <w:basedOn w:val="a"/>
    <w:semiHidden/>
    <w:qFormat/>
    <w:rsid w:val="001829A6"/>
    <w:pPr>
      <w:widowControl w:val="0"/>
      <w:spacing w:after="0"/>
      <w:jc w:val="both"/>
    </w:pPr>
    <w:rPr>
      <w:rFonts w:ascii="Arial" w:eastAsia="Dotum" w:hAnsi="Arial"/>
      <w:sz w:val="18"/>
      <w:szCs w:val="18"/>
      <w:lang w:val="en-US" w:eastAsia="ko-KR"/>
    </w:rPr>
  </w:style>
  <w:style w:type="paragraph" w:customStyle="1" w:styleId="13">
    <w:name w:val="랜1회의_본문"/>
    <w:basedOn w:val="a"/>
    <w:qFormat/>
    <w:rsid w:val="001829A6"/>
    <w:pPr>
      <w:widowControl w:val="0"/>
      <w:tabs>
        <w:tab w:val="left" w:pos="720"/>
      </w:tabs>
      <w:spacing w:after="48"/>
      <w:ind w:left="720" w:hanging="181"/>
      <w:jc w:val="both"/>
    </w:pPr>
    <w:rPr>
      <w:rFonts w:ascii="Arial" w:eastAsia="Gulim" w:hAnsi="Arial"/>
      <w:lang w:eastAsia="ko-KR"/>
    </w:rPr>
  </w:style>
  <w:style w:type="paragraph" w:styleId="afe">
    <w:name w:val="footer"/>
    <w:basedOn w:val="a"/>
    <w:uiPriority w:val="99"/>
    <w:rsid w:val="001829A6"/>
    <w:pPr>
      <w:widowControl w:val="0"/>
      <w:tabs>
        <w:tab w:val="center" w:pos="4252"/>
        <w:tab w:val="right" w:pos="8504"/>
      </w:tabs>
      <w:snapToGrid w:val="0"/>
      <w:spacing w:after="0"/>
      <w:jc w:val="both"/>
    </w:pPr>
    <w:rPr>
      <w:rFonts w:ascii="Batang" w:eastAsia="Batang" w:hAnsi="Batang"/>
      <w:szCs w:val="24"/>
      <w:lang w:val="en-US" w:eastAsia="ko-KR"/>
    </w:rPr>
  </w:style>
  <w:style w:type="paragraph" w:customStyle="1" w:styleId="LGTdoc0">
    <w:name w:val="LGTdoc_소제목"/>
    <w:basedOn w:val="LGTdoc"/>
    <w:qFormat/>
    <w:rsid w:val="001829A6"/>
    <w:pPr>
      <w:tabs>
        <w:tab w:val="left" w:pos="400"/>
      </w:tabs>
      <w:ind w:hanging="800"/>
    </w:pPr>
    <w:rPr>
      <w:b/>
      <w:sz w:val="24"/>
    </w:rPr>
  </w:style>
  <w:style w:type="paragraph" w:customStyle="1" w:styleId="LGTdoc2">
    <w:name w:val="LGTdoc_레퍼런스"/>
    <w:basedOn w:val="LGTdoc"/>
    <w:qFormat/>
    <w:rsid w:val="001829A6"/>
    <w:pPr>
      <w:ind w:left="299" w:hanging="299"/>
    </w:pPr>
  </w:style>
  <w:style w:type="paragraph" w:customStyle="1" w:styleId="Text">
    <w:name w:val="Text"/>
    <w:basedOn w:val="a"/>
    <w:qFormat/>
    <w:rsid w:val="001829A6"/>
    <w:pPr>
      <w:widowControl w:val="0"/>
      <w:spacing w:after="0" w:line="252" w:lineRule="auto"/>
      <w:ind w:firstLine="202"/>
      <w:jc w:val="both"/>
    </w:pPr>
    <w:rPr>
      <w:rFonts w:eastAsia="Batang"/>
      <w:lang w:val="en-US"/>
    </w:rPr>
  </w:style>
  <w:style w:type="paragraph" w:styleId="aff">
    <w:name w:val="List Bullet"/>
    <w:basedOn w:val="a"/>
    <w:qFormat/>
    <w:rsid w:val="001829A6"/>
    <w:pPr>
      <w:widowControl w:val="0"/>
      <w:spacing w:after="0"/>
      <w:ind w:hanging="200"/>
      <w:jc w:val="both"/>
    </w:pPr>
    <w:rPr>
      <w:rFonts w:eastAsia="MS Gothic"/>
      <w:lang w:val="en-US" w:eastAsia="ja-JP"/>
    </w:rPr>
  </w:style>
  <w:style w:type="paragraph" w:customStyle="1" w:styleId="address">
    <w:name w:val="address"/>
    <w:qFormat/>
    <w:rsid w:val="001829A6"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Times New Roman" w:hAnsi="Times" w:cs="Times New Roman"/>
      <w:b/>
      <w:color w:val="00000A"/>
      <w:szCs w:val="20"/>
      <w:lang w:val="en-GB" w:eastAsia="en-US"/>
    </w:rPr>
  </w:style>
  <w:style w:type="paragraph" w:customStyle="1" w:styleId="PaperTableCell">
    <w:name w:val="PaperTableCell"/>
    <w:basedOn w:val="a"/>
    <w:qFormat/>
    <w:rsid w:val="001829A6"/>
    <w:pPr>
      <w:spacing w:after="0"/>
      <w:jc w:val="both"/>
    </w:pPr>
    <w:rPr>
      <w:rFonts w:eastAsia="Times New Roman"/>
      <w:sz w:val="16"/>
      <w:szCs w:val="24"/>
      <w:lang w:val="en-US"/>
    </w:rPr>
  </w:style>
  <w:style w:type="paragraph" w:styleId="aff0">
    <w:name w:val="Document Map"/>
    <w:basedOn w:val="a"/>
    <w:semiHidden/>
    <w:qFormat/>
    <w:rsid w:val="001829A6"/>
    <w:pPr>
      <w:widowControl w:val="0"/>
      <w:shd w:val="clear" w:color="auto" w:fill="000080"/>
      <w:spacing w:after="0"/>
      <w:jc w:val="both"/>
    </w:pPr>
    <w:rPr>
      <w:rFonts w:ascii="Arial" w:eastAsia="Dotum" w:hAnsi="Arial"/>
      <w:szCs w:val="24"/>
      <w:lang w:val="en-US" w:eastAsia="ko-KR"/>
    </w:rPr>
  </w:style>
  <w:style w:type="paragraph" w:styleId="aff1">
    <w:name w:val="header"/>
    <w:basedOn w:val="a"/>
    <w:rsid w:val="001829A6"/>
    <w:pPr>
      <w:widowControl w:val="0"/>
      <w:tabs>
        <w:tab w:val="center" w:pos="4252"/>
        <w:tab w:val="right" w:pos="8504"/>
      </w:tabs>
      <w:snapToGrid w:val="0"/>
      <w:spacing w:after="0"/>
      <w:jc w:val="both"/>
    </w:pPr>
    <w:rPr>
      <w:rFonts w:ascii="Batang" w:eastAsia="Batang" w:hAnsi="Batang"/>
      <w:szCs w:val="24"/>
      <w:lang w:val="en-US" w:eastAsia="ko-KR"/>
    </w:rPr>
  </w:style>
  <w:style w:type="paragraph" w:styleId="aff2">
    <w:name w:val="annotation text"/>
    <w:basedOn w:val="a"/>
    <w:semiHidden/>
    <w:qFormat/>
    <w:rsid w:val="001829A6"/>
    <w:pPr>
      <w:widowControl w:val="0"/>
      <w:spacing w:after="0"/>
    </w:pPr>
    <w:rPr>
      <w:rFonts w:ascii="Batang" w:eastAsia="Batang" w:hAnsi="Batang"/>
      <w:szCs w:val="24"/>
      <w:lang w:val="en-US" w:eastAsia="ko-KR"/>
    </w:rPr>
  </w:style>
  <w:style w:type="paragraph" w:customStyle="1" w:styleId="ZT">
    <w:name w:val="ZT"/>
    <w:qFormat/>
    <w:rsid w:val="001829A6"/>
    <w:pPr>
      <w:widowControl w:val="0"/>
      <w:spacing w:line="240" w:lineRule="atLeast"/>
      <w:jc w:val="right"/>
      <w:textAlignment w:val="baseline"/>
    </w:pPr>
    <w:rPr>
      <w:rFonts w:ascii="Arial" w:eastAsia="Times New Roman" w:hAnsi="Arial" w:cs="Times New Roman"/>
      <w:b/>
      <w:color w:val="00000A"/>
      <w:sz w:val="34"/>
      <w:szCs w:val="20"/>
      <w:lang w:val="en-GB" w:eastAsia="en-US"/>
    </w:rPr>
  </w:style>
  <w:style w:type="paragraph" w:styleId="aff3">
    <w:name w:val="annotation subject"/>
    <w:basedOn w:val="aff2"/>
    <w:semiHidden/>
    <w:qFormat/>
    <w:rsid w:val="001829A6"/>
    <w:rPr>
      <w:b/>
      <w:bCs/>
    </w:rPr>
  </w:style>
  <w:style w:type="paragraph" w:styleId="aff4">
    <w:name w:val="footnote text"/>
    <w:basedOn w:val="a"/>
    <w:qFormat/>
    <w:rsid w:val="001829A6"/>
    <w:pPr>
      <w:widowControl w:val="0"/>
      <w:snapToGrid w:val="0"/>
      <w:spacing w:after="0"/>
    </w:pPr>
    <w:rPr>
      <w:rFonts w:ascii="Batang" w:eastAsia="Batang" w:hAnsi="Batang"/>
      <w:szCs w:val="24"/>
      <w:lang w:val="en-US" w:eastAsia="ko-KR"/>
    </w:rPr>
  </w:style>
  <w:style w:type="paragraph" w:styleId="aff5">
    <w:name w:val="Normal (Web)"/>
    <w:basedOn w:val="a"/>
    <w:uiPriority w:val="99"/>
    <w:unhideWhenUsed/>
    <w:qFormat/>
    <w:rsid w:val="001829A6"/>
    <w:pPr>
      <w:spacing w:beforeAutospacing="1" w:afterAutospacing="1"/>
    </w:pPr>
    <w:rPr>
      <w:rFonts w:ascii="Gulim" w:eastAsia="Gulim" w:hAnsi="Gulim" w:cs="Gulim"/>
      <w:sz w:val="24"/>
      <w:szCs w:val="24"/>
      <w:lang w:val="en-US" w:eastAsia="ko-KR"/>
    </w:rPr>
  </w:style>
  <w:style w:type="paragraph" w:customStyle="1" w:styleId="CharChar5Char">
    <w:name w:val="Char Char5 Char"/>
    <w:autoRedefine/>
    <w:qFormat/>
    <w:rsid w:val="001829A6"/>
    <w:pPr>
      <w:widowControl w:val="0"/>
      <w:spacing w:line="300" w:lineRule="auto"/>
      <w:ind w:firstLine="480"/>
    </w:pPr>
    <w:rPr>
      <w:rFonts w:ascii="Times New Roman" w:eastAsia="仿宋_GB2312" w:hAnsi="Times New Roman" w:cs="Times New Roman"/>
      <w:color w:val="00000A"/>
      <w:sz w:val="24"/>
      <w:szCs w:val="24"/>
      <w:lang w:eastAsia="zh-CN"/>
    </w:rPr>
  </w:style>
  <w:style w:type="paragraph" w:customStyle="1" w:styleId="TdocHeader2">
    <w:name w:val="Tdoc_Header_2"/>
    <w:basedOn w:val="a"/>
    <w:qFormat/>
    <w:rsid w:val="001829A6"/>
    <w:pPr>
      <w:widowControl w:val="0"/>
      <w:tabs>
        <w:tab w:val="left" w:pos="1701"/>
        <w:tab w:val="right" w:pos="9072"/>
        <w:tab w:val="right" w:pos="10206"/>
      </w:tabs>
      <w:spacing w:after="0"/>
      <w:ind w:left="1440" w:hanging="1440"/>
      <w:jc w:val="both"/>
    </w:pPr>
    <w:rPr>
      <w:rFonts w:ascii="Arial" w:eastAsia="Batang" w:hAnsi="Arial"/>
      <w:b/>
      <w:sz w:val="18"/>
    </w:rPr>
  </w:style>
  <w:style w:type="paragraph" w:customStyle="1" w:styleId="TdocHeading1">
    <w:name w:val="Tdoc_Heading_1"/>
    <w:basedOn w:val="1"/>
    <w:autoRedefine/>
    <w:qFormat/>
    <w:rsid w:val="001829A6"/>
    <w:pPr>
      <w:keepLines w:val="0"/>
      <w:tabs>
        <w:tab w:val="left" w:pos="360"/>
      </w:tabs>
      <w:spacing w:after="120"/>
      <w:ind w:left="357" w:hanging="357"/>
      <w:jc w:val="both"/>
      <w:textAlignment w:val="auto"/>
    </w:pPr>
    <w:rPr>
      <w:b/>
      <w:sz w:val="24"/>
      <w:lang w:val="en-US"/>
    </w:rPr>
  </w:style>
  <w:style w:type="paragraph" w:customStyle="1" w:styleId="B10">
    <w:name w:val="B1"/>
    <w:basedOn w:val="afb"/>
    <w:link w:val="B1Zchn"/>
    <w:qFormat/>
    <w:rsid w:val="001829A6"/>
    <w:pPr>
      <w:widowControl/>
      <w:spacing w:after="180"/>
      <w:ind w:left="568" w:hanging="284"/>
      <w:jc w:val="left"/>
    </w:pPr>
    <w:rPr>
      <w:rFonts w:ascii="Times New Roman" w:eastAsia="宋体" w:hAnsi="Times New Roman"/>
      <w:szCs w:val="20"/>
      <w:lang w:val="en-GB" w:eastAsia="en-US"/>
    </w:rPr>
  </w:style>
  <w:style w:type="paragraph" w:customStyle="1" w:styleId="Reference">
    <w:name w:val="Reference"/>
    <w:basedOn w:val="a"/>
    <w:qFormat/>
    <w:rsid w:val="001829A6"/>
    <w:pPr>
      <w:keepLines/>
      <w:spacing w:after="180"/>
    </w:pPr>
    <w:rPr>
      <w:rFonts w:eastAsia="MS Mincho"/>
    </w:rPr>
  </w:style>
  <w:style w:type="paragraph" w:customStyle="1" w:styleId="References">
    <w:name w:val="References"/>
    <w:basedOn w:val="a"/>
    <w:qFormat/>
    <w:rsid w:val="001829A6"/>
    <w:pPr>
      <w:spacing w:before="60" w:after="60" w:line="360" w:lineRule="atLeast"/>
      <w:jc w:val="both"/>
    </w:pPr>
    <w:rPr>
      <w:sz w:val="22"/>
      <w:szCs w:val="16"/>
      <w:lang w:val="en-US"/>
    </w:rPr>
  </w:style>
  <w:style w:type="paragraph" w:customStyle="1" w:styleId="B2">
    <w:name w:val="B2"/>
    <w:qFormat/>
    <w:rsid w:val="001829A6"/>
    <w:pPr>
      <w:spacing w:after="180"/>
      <w:ind w:left="851" w:hanging="284"/>
    </w:pPr>
    <w:rPr>
      <w:rFonts w:ascii="Times New Roman" w:eastAsia="Malgun Gothic" w:hAnsi="Times New Roman" w:cs="Times New Roman"/>
      <w:color w:val="00000A"/>
      <w:szCs w:val="20"/>
      <w:lang w:val="en-GB" w:eastAsia="en-US"/>
    </w:rPr>
  </w:style>
  <w:style w:type="paragraph" w:styleId="32">
    <w:name w:val="List Bullet 3"/>
    <w:basedOn w:val="a"/>
    <w:qFormat/>
    <w:rsid w:val="001829A6"/>
    <w:pPr>
      <w:widowControl w:val="0"/>
      <w:spacing w:after="0"/>
      <w:ind w:left="100" w:hanging="200"/>
      <w:contextualSpacing/>
      <w:jc w:val="both"/>
    </w:pPr>
    <w:rPr>
      <w:rFonts w:ascii="Batang" w:eastAsia="Batang" w:hAnsi="Batang"/>
      <w:szCs w:val="24"/>
      <w:lang w:val="en-US" w:eastAsia="ko-KR"/>
    </w:rPr>
  </w:style>
  <w:style w:type="paragraph" w:customStyle="1" w:styleId="NO">
    <w:name w:val="NO"/>
    <w:basedOn w:val="a"/>
    <w:qFormat/>
    <w:rsid w:val="001829A6"/>
    <w:pPr>
      <w:keepLines/>
      <w:spacing w:after="180"/>
      <w:ind w:left="1135" w:hanging="851"/>
    </w:pPr>
    <w:rPr>
      <w:rFonts w:eastAsia="Malgun Gothic"/>
    </w:rPr>
  </w:style>
  <w:style w:type="paragraph" w:customStyle="1" w:styleId="RAN1bullet2">
    <w:name w:val="RAN1 bullet2"/>
    <w:basedOn w:val="a"/>
    <w:qFormat/>
    <w:rsid w:val="001829A6"/>
    <w:pPr>
      <w:tabs>
        <w:tab w:val="left" w:pos="1440"/>
      </w:tabs>
      <w:spacing w:after="0"/>
    </w:pPr>
    <w:rPr>
      <w:rFonts w:ascii="Times" w:eastAsia="Batang" w:hAnsi="Times"/>
      <w:lang w:val="en-US"/>
    </w:rPr>
  </w:style>
  <w:style w:type="paragraph" w:customStyle="1" w:styleId="xmsonormal">
    <w:name w:val="xmsonormal"/>
    <w:basedOn w:val="a"/>
    <w:uiPriority w:val="99"/>
    <w:qFormat/>
    <w:rsid w:val="001829A6"/>
    <w:pPr>
      <w:spacing w:beforeAutospacing="1" w:afterAutospacing="1"/>
    </w:pPr>
    <w:rPr>
      <w:rFonts w:ascii="Calibri" w:eastAsia="Gulim" w:hAnsi="Calibri" w:cs="Calibri"/>
      <w:sz w:val="22"/>
      <w:szCs w:val="22"/>
      <w:lang w:val="en-US" w:eastAsia="ko-KR"/>
    </w:rPr>
  </w:style>
  <w:style w:type="paragraph" w:customStyle="1" w:styleId="FrameContents">
    <w:name w:val="Frame Contents"/>
    <w:basedOn w:val="a"/>
    <w:qFormat/>
    <w:rsid w:val="001829A6"/>
    <w:pPr>
      <w:widowControl w:val="0"/>
      <w:spacing w:after="0"/>
      <w:jc w:val="both"/>
    </w:pPr>
    <w:rPr>
      <w:rFonts w:ascii="Batang" w:eastAsia="Batang" w:hAnsi="Batang"/>
      <w:szCs w:val="24"/>
      <w:lang w:val="en-US" w:eastAsia="ko-KR"/>
    </w:rPr>
  </w:style>
  <w:style w:type="paragraph" w:customStyle="1" w:styleId="xmsonormal0">
    <w:name w:val="x_msonormal"/>
    <w:basedOn w:val="a"/>
    <w:qFormat/>
    <w:rsid w:val="001829A6"/>
    <w:pPr>
      <w:spacing w:after="0"/>
    </w:pPr>
    <w:rPr>
      <w:rFonts w:ascii="Calibri" w:eastAsiaTheme="minorEastAsia" w:hAnsi="Calibri"/>
      <w:sz w:val="22"/>
      <w:szCs w:val="22"/>
      <w:lang w:val="en-US" w:eastAsia="zh-CN"/>
    </w:rPr>
  </w:style>
  <w:style w:type="paragraph" w:customStyle="1" w:styleId="xmsolistparagraph">
    <w:name w:val="x_msolistparagraph"/>
    <w:basedOn w:val="a"/>
    <w:qFormat/>
    <w:rsid w:val="00CD6EC3"/>
    <w:pPr>
      <w:spacing w:after="0"/>
      <w:ind w:left="720"/>
    </w:pPr>
    <w:rPr>
      <w:rFonts w:ascii="Calibri" w:eastAsiaTheme="minorEastAsia" w:hAnsi="Calibri" w:cs="Calibri"/>
      <w:sz w:val="22"/>
      <w:szCs w:val="22"/>
      <w:lang w:val="en-US" w:eastAsia="zh-CN"/>
    </w:rPr>
  </w:style>
  <w:style w:type="paragraph" w:customStyle="1" w:styleId="TableContents">
    <w:name w:val="Table Contents"/>
    <w:basedOn w:val="a"/>
    <w:qFormat/>
  </w:style>
  <w:style w:type="paragraph" w:customStyle="1" w:styleId="TableHeading">
    <w:name w:val="Table Heading"/>
    <w:basedOn w:val="TableContents"/>
    <w:qFormat/>
  </w:style>
  <w:style w:type="paragraph" w:customStyle="1" w:styleId="YJ-Proposal">
    <w:name w:val="YJ-Proposal"/>
    <w:basedOn w:val="a"/>
    <w:qFormat/>
    <w:rsid w:val="00F163BF"/>
    <w:pPr>
      <w:spacing w:before="120" w:after="0" w:line="276" w:lineRule="auto"/>
    </w:pPr>
    <w:rPr>
      <w:rFonts w:eastAsiaTheme="minorEastAsia"/>
      <w:b/>
      <w:bCs/>
      <w:i/>
      <w:iCs/>
    </w:rPr>
  </w:style>
  <w:style w:type="paragraph" w:customStyle="1" w:styleId="B3">
    <w:name w:val="B3"/>
    <w:basedOn w:val="41"/>
    <w:link w:val="B3Char"/>
    <w:qFormat/>
    <w:rsid w:val="003E1964"/>
    <w:pPr>
      <w:spacing w:after="180"/>
      <w:ind w:left="1135" w:hanging="284"/>
      <w:textAlignment w:val="baseline"/>
    </w:pPr>
    <w:rPr>
      <w:rFonts w:eastAsia="Times New Roman"/>
      <w:lang w:eastAsia="ja-JP"/>
    </w:rPr>
  </w:style>
  <w:style w:type="paragraph" w:styleId="41">
    <w:name w:val="List Bullet 4"/>
    <w:basedOn w:val="a"/>
    <w:uiPriority w:val="99"/>
    <w:semiHidden/>
    <w:unhideWhenUsed/>
    <w:qFormat/>
    <w:rsid w:val="003E1964"/>
    <w:pPr>
      <w:ind w:left="100" w:hanging="200"/>
      <w:contextualSpacing/>
    </w:pPr>
  </w:style>
  <w:style w:type="paragraph" w:customStyle="1" w:styleId="B4">
    <w:name w:val="B4"/>
    <w:basedOn w:val="51"/>
    <w:link w:val="B4Char"/>
    <w:qFormat/>
    <w:rsid w:val="003E1964"/>
    <w:pPr>
      <w:spacing w:after="180"/>
      <w:ind w:left="1418" w:hanging="284"/>
      <w:textAlignment w:val="baseline"/>
    </w:pPr>
    <w:rPr>
      <w:rFonts w:eastAsia="Times New Roman"/>
      <w:lang w:eastAsia="ja-JP"/>
    </w:rPr>
  </w:style>
  <w:style w:type="paragraph" w:styleId="51">
    <w:name w:val="List Bullet 5"/>
    <w:basedOn w:val="a"/>
    <w:uiPriority w:val="99"/>
    <w:semiHidden/>
    <w:unhideWhenUsed/>
    <w:qFormat/>
    <w:rsid w:val="003E1964"/>
    <w:pPr>
      <w:ind w:left="100" w:hanging="200"/>
      <w:contextualSpacing/>
    </w:pPr>
  </w:style>
  <w:style w:type="table" w:styleId="aff6">
    <w:name w:val="Table Grid"/>
    <w:basedOn w:val="a1"/>
    <w:uiPriority w:val="59"/>
    <w:qFormat/>
    <w:rsid w:val="001829A6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741">
    <w:name w:val="ListLabel 741"/>
    <w:qFormat/>
    <w:rsid w:val="00125D07"/>
    <w:rPr>
      <w:rFonts w:ascii="Times New Roman" w:hAnsi="Times New Roman" w:cs="Wingdings"/>
      <w:b/>
      <w:sz w:val="21"/>
    </w:rPr>
  </w:style>
  <w:style w:type="character" w:customStyle="1" w:styleId="ListLabel742">
    <w:name w:val="ListLabel 742"/>
    <w:qFormat/>
    <w:rsid w:val="00125D07"/>
    <w:rPr>
      <w:rFonts w:ascii="Times New Roman" w:hAnsi="Times New Roman" w:cs="Calibri"/>
      <w:sz w:val="21"/>
    </w:rPr>
  </w:style>
  <w:style w:type="character" w:customStyle="1" w:styleId="ListLabel743">
    <w:name w:val="ListLabel 743"/>
    <w:qFormat/>
    <w:rsid w:val="00125D07"/>
    <w:rPr>
      <w:rFonts w:ascii="Times New Roman" w:hAnsi="Times New Roman" w:cs="Arial"/>
      <w:b/>
      <w:sz w:val="21"/>
    </w:rPr>
  </w:style>
  <w:style w:type="character" w:customStyle="1" w:styleId="ListLabel744">
    <w:name w:val="ListLabel 744"/>
    <w:qFormat/>
    <w:rsid w:val="00125D07"/>
    <w:rPr>
      <w:rFonts w:ascii="Times New Roman" w:hAnsi="Times New Roman" w:cs="Wingdings"/>
      <w:b/>
      <w:strike w:val="0"/>
      <w:dstrike w:val="0"/>
      <w:color w:val="00000A"/>
      <w:sz w:val="21"/>
    </w:rPr>
  </w:style>
  <w:style w:type="character" w:customStyle="1" w:styleId="ListLabel745">
    <w:name w:val="ListLabel 745"/>
    <w:qFormat/>
    <w:rsid w:val="00125D07"/>
    <w:rPr>
      <w:rFonts w:ascii="Times New Roman" w:hAnsi="Times New Roman" w:cs="Ericsson Capital TT"/>
      <w:sz w:val="21"/>
    </w:rPr>
  </w:style>
  <w:style w:type="character" w:customStyle="1" w:styleId="ListLabel746">
    <w:name w:val="ListLabel 746"/>
    <w:qFormat/>
    <w:rsid w:val="00125D07"/>
    <w:rPr>
      <w:rFonts w:ascii="Times New Roman" w:hAnsi="Times New Roman" w:cs="宋体"/>
      <w:sz w:val="21"/>
    </w:rPr>
  </w:style>
  <w:style w:type="character" w:customStyle="1" w:styleId="ListLabel747">
    <w:name w:val="ListLabel 747"/>
    <w:qFormat/>
    <w:rsid w:val="00125D07"/>
    <w:rPr>
      <w:rFonts w:ascii="Times New Roman" w:hAnsi="Times New Roman" w:cs="Arial"/>
      <w:sz w:val="21"/>
    </w:rPr>
  </w:style>
  <w:style w:type="character" w:customStyle="1" w:styleId="ListLabel748">
    <w:name w:val="ListLabel 748"/>
    <w:qFormat/>
    <w:rsid w:val="00125D07"/>
    <w:rPr>
      <w:rFonts w:ascii="Calibri" w:hAnsi="Calibri" w:cs="Ericsson Capital TT"/>
      <w:sz w:val="21"/>
    </w:rPr>
  </w:style>
  <w:style w:type="character" w:customStyle="1" w:styleId="ListLabel749">
    <w:name w:val="ListLabel 749"/>
    <w:qFormat/>
    <w:rsid w:val="00125D07"/>
    <w:rPr>
      <w:rFonts w:ascii="Calibri" w:hAnsi="Calibri" w:cs="宋体"/>
      <w:sz w:val="21"/>
    </w:rPr>
  </w:style>
  <w:style w:type="character" w:customStyle="1" w:styleId="ListLabel750">
    <w:name w:val="ListLabel 750"/>
    <w:qFormat/>
    <w:rsid w:val="00125D07"/>
    <w:rPr>
      <w:rFonts w:ascii="Calibri" w:hAnsi="Calibri"/>
      <w:b/>
      <w:sz w:val="28"/>
    </w:rPr>
  </w:style>
  <w:style w:type="character" w:customStyle="1" w:styleId="ListLabel751">
    <w:name w:val="ListLabel 751"/>
    <w:qFormat/>
    <w:rsid w:val="00125D07"/>
    <w:rPr>
      <w:rFonts w:ascii="Calibri" w:hAnsi="Calibri"/>
      <w:b/>
      <w:color w:val="00000A"/>
      <w:sz w:val="28"/>
    </w:rPr>
  </w:style>
  <w:style w:type="character" w:customStyle="1" w:styleId="ListLabel752">
    <w:name w:val="ListLabel 752"/>
    <w:qFormat/>
    <w:rsid w:val="00125D07"/>
    <w:rPr>
      <w:sz w:val="22"/>
    </w:rPr>
  </w:style>
  <w:style w:type="character" w:customStyle="1" w:styleId="ListLabel753">
    <w:name w:val="ListLabel 753"/>
    <w:qFormat/>
    <w:rsid w:val="00125D07"/>
    <w:rPr>
      <w:rFonts w:ascii="Calibri" w:hAnsi="Calibri" w:cs="Arial"/>
      <w:b/>
      <w:sz w:val="21"/>
    </w:rPr>
  </w:style>
  <w:style w:type="character" w:customStyle="1" w:styleId="ListLabel754">
    <w:name w:val="ListLabel 754"/>
    <w:qFormat/>
    <w:rsid w:val="00125D07"/>
    <w:rPr>
      <w:rFonts w:ascii="Calibri" w:hAnsi="Calibri" w:cs="Calibri"/>
      <w:b/>
      <w:sz w:val="21"/>
    </w:rPr>
  </w:style>
  <w:style w:type="character" w:customStyle="1" w:styleId="ListLabel755">
    <w:name w:val="ListLabel 755"/>
    <w:qFormat/>
    <w:rsid w:val="00125D07"/>
    <w:rPr>
      <w:rFonts w:cs="Times New Roman"/>
    </w:rPr>
  </w:style>
  <w:style w:type="character" w:customStyle="1" w:styleId="ListLabel756">
    <w:name w:val="ListLabel 756"/>
    <w:qFormat/>
    <w:rsid w:val="00125D07"/>
    <w:rPr>
      <w:rFonts w:cs="Wingdings"/>
    </w:rPr>
  </w:style>
  <w:style w:type="character" w:customStyle="1" w:styleId="ListLabel757">
    <w:name w:val="ListLabel 757"/>
    <w:qFormat/>
    <w:rsid w:val="00125D07"/>
    <w:rPr>
      <w:rFonts w:cs="Wingdings"/>
    </w:rPr>
  </w:style>
  <w:style w:type="character" w:customStyle="1" w:styleId="ListLabel758">
    <w:name w:val="ListLabel 758"/>
    <w:qFormat/>
    <w:rsid w:val="00125D07"/>
    <w:rPr>
      <w:rFonts w:cs="Wingdings"/>
    </w:rPr>
  </w:style>
  <w:style w:type="character" w:customStyle="1" w:styleId="ListLabel759">
    <w:name w:val="ListLabel 759"/>
    <w:qFormat/>
    <w:rsid w:val="00125D07"/>
    <w:rPr>
      <w:rFonts w:cs="Wingdings"/>
    </w:rPr>
  </w:style>
  <w:style w:type="character" w:customStyle="1" w:styleId="ListLabel760">
    <w:name w:val="ListLabel 760"/>
    <w:qFormat/>
    <w:rsid w:val="00125D07"/>
    <w:rPr>
      <w:rFonts w:cs="Wingdings"/>
    </w:rPr>
  </w:style>
  <w:style w:type="character" w:customStyle="1" w:styleId="ListLabel761">
    <w:name w:val="ListLabel 761"/>
    <w:qFormat/>
    <w:rsid w:val="00125D07"/>
    <w:rPr>
      <w:rFonts w:cs="Wingdings"/>
    </w:rPr>
  </w:style>
  <w:style w:type="character" w:customStyle="1" w:styleId="ListLabel762">
    <w:name w:val="ListLabel 762"/>
    <w:qFormat/>
    <w:rsid w:val="00125D07"/>
    <w:rPr>
      <w:rFonts w:cs="Wingdings"/>
      <w:sz w:val="20"/>
    </w:rPr>
  </w:style>
  <w:style w:type="character" w:customStyle="1" w:styleId="ListLabel763">
    <w:name w:val="ListLabel 763"/>
    <w:qFormat/>
    <w:rsid w:val="00125D07"/>
    <w:rPr>
      <w:rFonts w:cs="Wingdings"/>
    </w:rPr>
  </w:style>
  <w:style w:type="character" w:customStyle="1" w:styleId="ListLabel764">
    <w:name w:val="ListLabel 764"/>
    <w:qFormat/>
    <w:rsid w:val="00125D07"/>
    <w:rPr>
      <w:rFonts w:cs="Wingdings"/>
    </w:rPr>
  </w:style>
  <w:style w:type="character" w:customStyle="1" w:styleId="ListLabel765">
    <w:name w:val="ListLabel 765"/>
    <w:qFormat/>
    <w:rsid w:val="00125D07"/>
    <w:rPr>
      <w:rFonts w:cs="Wingdings"/>
    </w:rPr>
  </w:style>
  <w:style w:type="character" w:customStyle="1" w:styleId="ListLabel766">
    <w:name w:val="ListLabel 766"/>
    <w:qFormat/>
    <w:rsid w:val="00125D07"/>
    <w:rPr>
      <w:rFonts w:cs="Wingdings"/>
    </w:rPr>
  </w:style>
  <w:style w:type="character" w:customStyle="1" w:styleId="ListLabel767">
    <w:name w:val="ListLabel 767"/>
    <w:qFormat/>
    <w:rsid w:val="00125D07"/>
    <w:rPr>
      <w:rFonts w:cs="Wingdings"/>
    </w:rPr>
  </w:style>
  <w:style w:type="character" w:customStyle="1" w:styleId="ListLabel768">
    <w:name w:val="ListLabel 768"/>
    <w:qFormat/>
    <w:rsid w:val="00125D07"/>
    <w:rPr>
      <w:rFonts w:cs="Wingdings"/>
    </w:rPr>
  </w:style>
  <w:style w:type="character" w:customStyle="1" w:styleId="ListLabel769">
    <w:name w:val="ListLabel 769"/>
    <w:qFormat/>
    <w:rsid w:val="00125D07"/>
    <w:rPr>
      <w:rFonts w:cs="Wingdings"/>
    </w:rPr>
  </w:style>
  <w:style w:type="character" w:customStyle="1" w:styleId="ListLabel770">
    <w:name w:val="ListLabel 770"/>
    <w:qFormat/>
    <w:rsid w:val="00125D07"/>
    <w:rPr>
      <w:rFonts w:cs="Wingdings"/>
    </w:rPr>
  </w:style>
  <w:style w:type="character" w:customStyle="1" w:styleId="ListLabel771">
    <w:name w:val="ListLabel 771"/>
    <w:qFormat/>
    <w:rsid w:val="00125D07"/>
    <w:rPr>
      <w:rFonts w:ascii="Calibri" w:hAnsi="Calibri" w:cs="Arial"/>
      <w:sz w:val="22"/>
    </w:rPr>
  </w:style>
  <w:style w:type="character" w:customStyle="1" w:styleId="ListLabel772">
    <w:name w:val="ListLabel 772"/>
    <w:qFormat/>
    <w:rsid w:val="00125D07"/>
    <w:rPr>
      <w:rFonts w:ascii="Calibri" w:hAnsi="Calibri" w:cs="Calibri"/>
      <w:sz w:val="22"/>
    </w:rPr>
  </w:style>
  <w:style w:type="character" w:customStyle="1" w:styleId="ListLabel773">
    <w:name w:val="ListLabel 773"/>
    <w:qFormat/>
    <w:rsid w:val="00125D07"/>
    <w:rPr>
      <w:rFonts w:ascii="Calibri" w:hAnsi="Calibri" w:cs="Wingdings"/>
      <w:b/>
      <w:sz w:val="22"/>
    </w:rPr>
  </w:style>
  <w:style w:type="character" w:customStyle="1" w:styleId="ListLabel774">
    <w:name w:val="ListLabel 774"/>
    <w:qFormat/>
    <w:rsid w:val="00125D07"/>
    <w:rPr>
      <w:rFonts w:ascii="Calibri" w:hAnsi="Calibri" w:cs="Ericsson Capital TT"/>
      <w:sz w:val="22"/>
    </w:rPr>
  </w:style>
  <w:style w:type="character" w:customStyle="1" w:styleId="ListLabel775">
    <w:name w:val="ListLabel 775"/>
    <w:qFormat/>
    <w:rsid w:val="00125D07"/>
    <w:rPr>
      <w:rFonts w:ascii="Calibri" w:hAnsi="Calibri" w:cs="Wingdings"/>
      <w:sz w:val="22"/>
    </w:rPr>
  </w:style>
  <w:style w:type="character" w:customStyle="1" w:styleId="ListLabel776">
    <w:name w:val="ListLabel 776"/>
    <w:qFormat/>
    <w:rsid w:val="00125D07"/>
    <w:rPr>
      <w:rFonts w:cs="Wingdings"/>
    </w:rPr>
  </w:style>
  <w:style w:type="character" w:customStyle="1" w:styleId="ListLabel777">
    <w:name w:val="ListLabel 777"/>
    <w:qFormat/>
    <w:rsid w:val="00125D07"/>
    <w:rPr>
      <w:rFonts w:cs="Wingdings"/>
    </w:rPr>
  </w:style>
  <w:style w:type="character" w:customStyle="1" w:styleId="ListLabel778">
    <w:name w:val="ListLabel 778"/>
    <w:qFormat/>
    <w:rsid w:val="00125D07"/>
    <w:rPr>
      <w:rFonts w:cs="Wingdings"/>
    </w:rPr>
  </w:style>
  <w:style w:type="character" w:customStyle="1" w:styleId="ListLabel779">
    <w:name w:val="ListLabel 779"/>
    <w:qFormat/>
    <w:rsid w:val="00125D07"/>
    <w:rPr>
      <w:rFonts w:cs="Wingdings"/>
    </w:rPr>
  </w:style>
  <w:style w:type="character" w:customStyle="1" w:styleId="ListLabel780">
    <w:name w:val="ListLabel 780"/>
    <w:qFormat/>
    <w:rsid w:val="00125D07"/>
    <w:rPr>
      <w:rFonts w:cs="Arial"/>
    </w:rPr>
  </w:style>
  <w:style w:type="character" w:customStyle="1" w:styleId="ListLabel781">
    <w:name w:val="ListLabel 781"/>
    <w:qFormat/>
    <w:rsid w:val="00125D07"/>
    <w:rPr>
      <w:rFonts w:cs="Times New Roman"/>
    </w:rPr>
  </w:style>
  <w:style w:type="character" w:customStyle="1" w:styleId="ListLabel782">
    <w:name w:val="ListLabel 782"/>
    <w:qFormat/>
    <w:rsid w:val="00125D07"/>
    <w:rPr>
      <w:rFonts w:ascii="Calibri" w:hAnsi="Calibri" w:cs="Wingdings"/>
      <w:sz w:val="22"/>
    </w:rPr>
  </w:style>
  <w:style w:type="character" w:customStyle="1" w:styleId="ListLabel783">
    <w:name w:val="ListLabel 783"/>
    <w:qFormat/>
    <w:rsid w:val="00125D07"/>
    <w:rPr>
      <w:rFonts w:cs="Wingdings"/>
    </w:rPr>
  </w:style>
  <w:style w:type="character" w:customStyle="1" w:styleId="ListLabel784">
    <w:name w:val="ListLabel 784"/>
    <w:qFormat/>
    <w:rsid w:val="00125D07"/>
    <w:rPr>
      <w:rFonts w:cs="Wingdings"/>
    </w:rPr>
  </w:style>
  <w:style w:type="character" w:customStyle="1" w:styleId="ListLabel785">
    <w:name w:val="ListLabel 785"/>
    <w:qFormat/>
    <w:rsid w:val="00125D07"/>
    <w:rPr>
      <w:rFonts w:cs="Wingdings"/>
    </w:rPr>
  </w:style>
  <w:style w:type="character" w:customStyle="1" w:styleId="ListLabel786">
    <w:name w:val="ListLabel 786"/>
    <w:qFormat/>
    <w:rsid w:val="00125D07"/>
    <w:rPr>
      <w:rFonts w:cs="Wingdings"/>
    </w:rPr>
  </w:style>
  <w:style w:type="character" w:customStyle="1" w:styleId="ListLabel787">
    <w:name w:val="ListLabel 787"/>
    <w:qFormat/>
    <w:rsid w:val="00125D07"/>
    <w:rPr>
      <w:rFonts w:cs="Wingdings"/>
    </w:rPr>
  </w:style>
  <w:style w:type="character" w:customStyle="1" w:styleId="ListLabel788">
    <w:name w:val="ListLabel 788"/>
    <w:qFormat/>
    <w:rsid w:val="00125D07"/>
    <w:rPr>
      <w:rFonts w:cs="Wingdings"/>
    </w:rPr>
  </w:style>
  <w:style w:type="character" w:customStyle="1" w:styleId="ListLabel789">
    <w:name w:val="ListLabel 789"/>
    <w:qFormat/>
    <w:rsid w:val="00125D07"/>
    <w:rPr>
      <w:rFonts w:cs="Arial"/>
    </w:rPr>
  </w:style>
  <w:style w:type="character" w:customStyle="1" w:styleId="ListLabel790">
    <w:name w:val="ListLabel 790"/>
    <w:qFormat/>
    <w:rsid w:val="00125D07"/>
    <w:rPr>
      <w:rFonts w:cs="Times New Roman"/>
    </w:rPr>
  </w:style>
  <w:style w:type="character" w:customStyle="1" w:styleId="ListLabel791">
    <w:name w:val="ListLabel 791"/>
    <w:qFormat/>
    <w:rsid w:val="00125D07"/>
    <w:rPr>
      <w:rFonts w:ascii="Calibri" w:hAnsi="Calibri" w:cs="Wingdings"/>
      <w:sz w:val="22"/>
    </w:rPr>
  </w:style>
  <w:style w:type="character" w:customStyle="1" w:styleId="ListLabel792">
    <w:name w:val="ListLabel 792"/>
    <w:qFormat/>
    <w:rsid w:val="00125D07"/>
    <w:rPr>
      <w:rFonts w:cs="Wingdings"/>
    </w:rPr>
  </w:style>
  <w:style w:type="character" w:customStyle="1" w:styleId="ListLabel793">
    <w:name w:val="ListLabel 793"/>
    <w:qFormat/>
    <w:rsid w:val="00125D07"/>
    <w:rPr>
      <w:rFonts w:cs="Wingdings"/>
    </w:rPr>
  </w:style>
  <w:style w:type="character" w:customStyle="1" w:styleId="ListLabel794">
    <w:name w:val="ListLabel 794"/>
    <w:qFormat/>
    <w:rsid w:val="00125D07"/>
    <w:rPr>
      <w:rFonts w:cs="Wingdings"/>
    </w:rPr>
  </w:style>
  <w:style w:type="character" w:customStyle="1" w:styleId="ListLabel795">
    <w:name w:val="ListLabel 795"/>
    <w:qFormat/>
    <w:rsid w:val="00125D07"/>
    <w:rPr>
      <w:rFonts w:cs="Wingdings"/>
    </w:rPr>
  </w:style>
  <w:style w:type="character" w:customStyle="1" w:styleId="ListLabel796">
    <w:name w:val="ListLabel 796"/>
    <w:qFormat/>
    <w:rsid w:val="00125D07"/>
    <w:rPr>
      <w:rFonts w:cs="Wingdings"/>
    </w:rPr>
  </w:style>
  <w:style w:type="character" w:customStyle="1" w:styleId="ListLabel797">
    <w:name w:val="ListLabel 797"/>
    <w:qFormat/>
    <w:rsid w:val="00125D07"/>
    <w:rPr>
      <w:rFonts w:cs="Wingdings"/>
    </w:rPr>
  </w:style>
  <w:style w:type="character" w:customStyle="1" w:styleId="ListLabel798">
    <w:name w:val="ListLabel 798"/>
    <w:qFormat/>
    <w:rsid w:val="00125D07"/>
    <w:rPr>
      <w:rFonts w:cs="Times New Roman"/>
    </w:rPr>
  </w:style>
  <w:style w:type="character" w:customStyle="1" w:styleId="ListLabel799">
    <w:name w:val="ListLabel 799"/>
    <w:qFormat/>
    <w:rsid w:val="00125D07"/>
    <w:rPr>
      <w:rFonts w:cs="Courier New"/>
    </w:rPr>
  </w:style>
  <w:style w:type="character" w:customStyle="1" w:styleId="ListLabel800">
    <w:name w:val="ListLabel 800"/>
    <w:qFormat/>
    <w:rsid w:val="00125D07"/>
    <w:rPr>
      <w:rFonts w:cs="Wingdings"/>
    </w:rPr>
  </w:style>
  <w:style w:type="character" w:customStyle="1" w:styleId="ListLabel801">
    <w:name w:val="ListLabel 801"/>
    <w:qFormat/>
    <w:rsid w:val="00125D07"/>
    <w:rPr>
      <w:rFonts w:cs="Symbol"/>
    </w:rPr>
  </w:style>
  <w:style w:type="character" w:customStyle="1" w:styleId="ListLabel802">
    <w:name w:val="ListLabel 802"/>
    <w:qFormat/>
    <w:rsid w:val="00125D07"/>
    <w:rPr>
      <w:rFonts w:cs="Courier New"/>
    </w:rPr>
  </w:style>
  <w:style w:type="character" w:customStyle="1" w:styleId="ListLabel803">
    <w:name w:val="ListLabel 803"/>
    <w:qFormat/>
    <w:rsid w:val="00125D07"/>
    <w:rPr>
      <w:rFonts w:cs="Wingdings"/>
    </w:rPr>
  </w:style>
  <w:style w:type="character" w:customStyle="1" w:styleId="ListLabel804">
    <w:name w:val="ListLabel 804"/>
    <w:qFormat/>
    <w:rsid w:val="00125D07"/>
    <w:rPr>
      <w:rFonts w:cs="Symbol"/>
    </w:rPr>
  </w:style>
  <w:style w:type="character" w:customStyle="1" w:styleId="ListLabel805">
    <w:name w:val="ListLabel 805"/>
    <w:qFormat/>
    <w:rsid w:val="00125D07"/>
    <w:rPr>
      <w:rFonts w:cs="Courier New"/>
    </w:rPr>
  </w:style>
  <w:style w:type="character" w:customStyle="1" w:styleId="ListLabel806">
    <w:name w:val="ListLabel 806"/>
    <w:qFormat/>
    <w:rsid w:val="00125D07"/>
    <w:rPr>
      <w:rFonts w:cs="Wingdings"/>
    </w:rPr>
  </w:style>
  <w:style w:type="character" w:customStyle="1" w:styleId="ListLabel807">
    <w:name w:val="ListLabel 807"/>
    <w:qFormat/>
    <w:rsid w:val="00125D07"/>
    <w:rPr>
      <w:rFonts w:ascii="Times New Roman" w:hAnsi="Times New Roman" w:cs="Times New Roman"/>
    </w:rPr>
  </w:style>
  <w:style w:type="character" w:customStyle="1" w:styleId="ListLabel808">
    <w:name w:val="ListLabel 808"/>
    <w:qFormat/>
    <w:rsid w:val="00125D07"/>
    <w:rPr>
      <w:rFonts w:ascii="Times New Roman" w:hAnsi="Times New Roman" w:cs="Courier New"/>
    </w:rPr>
  </w:style>
  <w:style w:type="character" w:customStyle="1" w:styleId="ListLabel809">
    <w:name w:val="ListLabel 809"/>
    <w:qFormat/>
    <w:rsid w:val="00125D07"/>
    <w:rPr>
      <w:rFonts w:cs="Wingdings"/>
    </w:rPr>
  </w:style>
  <w:style w:type="character" w:customStyle="1" w:styleId="ListLabel810">
    <w:name w:val="ListLabel 810"/>
    <w:qFormat/>
    <w:rsid w:val="00125D07"/>
    <w:rPr>
      <w:rFonts w:cs="Symbol"/>
    </w:rPr>
  </w:style>
  <w:style w:type="character" w:customStyle="1" w:styleId="ListLabel811">
    <w:name w:val="ListLabel 811"/>
    <w:qFormat/>
    <w:rsid w:val="00125D07"/>
    <w:rPr>
      <w:rFonts w:cs="Courier New"/>
    </w:rPr>
  </w:style>
  <w:style w:type="character" w:customStyle="1" w:styleId="ListLabel812">
    <w:name w:val="ListLabel 812"/>
    <w:qFormat/>
    <w:rsid w:val="00125D07"/>
    <w:rPr>
      <w:rFonts w:cs="Wingdings"/>
    </w:rPr>
  </w:style>
  <w:style w:type="character" w:customStyle="1" w:styleId="ListLabel813">
    <w:name w:val="ListLabel 813"/>
    <w:qFormat/>
    <w:rsid w:val="00125D07"/>
    <w:rPr>
      <w:rFonts w:cs="Symbol"/>
    </w:rPr>
  </w:style>
  <w:style w:type="character" w:customStyle="1" w:styleId="ListLabel814">
    <w:name w:val="ListLabel 814"/>
    <w:qFormat/>
    <w:rsid w:val="00125D07"/>
    <w:rPr>
      <w:rFonts w:cs="Courier New"/>
    </w:rPr>
  </w:style>
  <w:style w:type="character" w:customStyle="1" w:styleId="ListLabel815">
    <w:name w:val="ListLabel 815"/>
    <w:qFormat/>
    <w:rsid w:val="00125D07"/>
    <w:rPr>
      <w:rFonts w:cs="Wingdings"/>
    </w:rPr>
  </w:style>
  <w:style w:type="character" w:customStyle="1" w:styleId="ListLabel816">
    <w:name w:val="ListLabel 816"/>
    <w:qFormat/>
    <w:rsid w:val="00125D07"/>
    <w:rPr>
      <w:rFonts w:ascii="Calibri" w:hAnsi="Calibri" w:cs="Courier New"/>
      <w:sz w:val="22"/>
    </w:rPr>
  </w:style>
  <w:style w:type="character" w:customStyle="1" w:styleId="ListLabel817">
    <w:name w:val="ListLabel 817"/>
    <w:qFormat/>
    <w:rsid w:val="00125D07"/>
    <w:rPr>
      <w:rFonts w:cs="Courier New"/>
    </w:rPr>
  </w:style>
  <w:style w:type="character" w:customStyle="1" w:styleId="ListLabel818">
    <w:name w:val="ListLabel 818"/>
    <w:qFormat/>
    <w:rsid w:val="00125D07"/>
    <w:rPr>
      <w:rFonts w:cs="Courier New"/>
    </w:rPr>
  </w:style>
  <w:style w:type="character" w:customStyle="1" w:styleId="ListLabel819">
    <w:name w:val="ListLabel 819"/>
    <w:qFormat/>
    <w:rsid w:val="00125D07"/>
    <w:rPr>
      <w:rFonts w:ascii="Times New Roman" w:eastAsia="宋体" w:hAnsi="Times New Roman" w:cs="Times New Roman"/>
    </w:rPr>
  </w:style>
  <w:style w:type="character" w:customStyle="1" w:styleId="ListLabel820">
    <w:name w:val="ListLabel 820"/>
    <w:qFormat/>
    <w:rsid w:val="00125D07"/>
    <w:rPr>
      <w:rFonts w:cs="Courier New"/>
    </w:rPr>
  </w:style>
  <w:style w:type="character" w:customStyle="1" w:styleId="ListLabel821">
    <w:name w:val="ListLabel 821"/>
    <w:qFormat/>
    <w:rsid w:val="00125D07"/>
    <w:rPr>
      <w:rFonts w:cs="Courier New"/>
    </w:rPr>
  </w:style>
  <w:style w:type="character" w:customStyle="1" w:styleId="ListLabel822">
    <w:name w:val="ListLabel 822"/>
    <w:qFormat/>
    <w:rsid w:val="00125D07"/>
    <w:rPr>
      <w:rFonts w:cs="Courier New"/>
    </w:rPr>
  </w:style>
  <w:style w:type="character" w:customStyle="1" w:styleId="ListLabel823">
    <w:name w:val="ListLabel 823"/>
    <w:qFormat/>
    <w:rsid w:val="00125D07"/>
    <w:rPr>
      <w:rFonts w:ascii="Times New Roman" w:hAnsi="Times New Roman" w:cs="Wingdings"/>
      <w:b/>
      <w:sz w:val="21"/>
    </w:rPr>
  </w:style>
  <w:style w:type="character" w:customStyle="1" w:styleId="ListLabel824">
    <w:name w:val="ListLabel 824"/>
    <w:qFormat/>
    <w:rsid w:val="00125D07"/>
    <w:rPr>
      <w:rFonts w:ascii="Times New Roman" w:hAnsi="Times New Roman" w:cs="Calibri"/>
      <w:sz w:val="21"/>
    </w:rPr>
  </w:style>
  <w:style w:type="character" w:customStyle="1" w:styleId="ListLabel825">
    <w:name w:val="ListLabel 825"/>
    <w:qFormat/>
    <w:rsid w:val="00125D07"/>
    <w:rPr>
      <w:rFonts w:ascii="Times New Roman" w:hAnsi="Times New Roman" w:cs="Arial"/>
      <w:b/>
      <w:sz w:val="21"/>
    </w:rPr>
  </w:style>
  <w:style w:type="character" w:customStyle="1" w:styleId="ListLabel826">
    <w:name w:val="ListLabel 826"/>
    <w:qFormat/>
    <w:rsid w:val="00125D07"/>
    <w:rPr>
      <w:rFonts w:ascii="Times New Roman" w:hAnsi="Times New Roman" w:cs="Wingdings"/>
      <w:b/>
      <w:strike w:val="0"/>
      <w:dstrike w:val="0"/>
      <w:color w:val="00000A"/>
      <w:sz w:val="21"/>
    </w:rPr>
  </w:style>
  <w:style w:type="character" w:customStyle="1" w:styleId="ListLabel827">
    <w:name w:val="ListLabel 827"/>
    <w:qFormat/>
    <w:rsid w:val="00125D07"/>
    <w:rPr>
      <w:rFonts w:ascii="Times New Roman" w:hAnsi="Times New Roman" w:cs="Ericsson Capital TT"/>
      <w:sz w:val="21"/>
    </w:rPr>
  </w:style>
  <w:style w:type="character" w:customStyle="1" w:styleId="ListLabel828">
    <w:name w:val="ListLabel 828"/>
    <w:qFormat/>
    <w:rsid w:val="00125D07"/>
    <w:rPr>
      <w:rFonts w:cs="宋体"/>
      <w:sz w:val="21"/>
    </w:rPr>
  </w:style>
  <w:style w:type="character" w:customStyle="1" w:styleId="ListLabel829">
    <w:name w:val="ListLabel 829"/>
    <w:qFormat/>
    <w:rsid w:val="00125D07"/>
    <w:rPr>
      <w:rFonts w:cs="Arial"/>
      <w:sz w:val="21"/>
    </w:rPr>
  </w:style>
  <w:style w:type="character" w:customStyle="1" w:styleId="ListLabel830">
    <w:name w:val="ListLabel 830"/>
    <w:qFormat/>
    <w:rsid w:val="00125D07"/>
    <w:rPr>
      <w:rFonts w:cs="Ericsson Capital TT"/>
    </w:rPr>
  </w:style>
  <w:style w:type="character" w:customStyle="1" w:styleId="ListLabel831">
    <w:name w:val="ListLabel 831"/>
    <w:qFormat/>
    <w:rsid w:val="00125D07"/>
    <w:rPr>
      <w:rFonts w:cs="宋体"/>
      <w:sz w:val="21"/>
    </w:rPr>
  </w:style>
  <w:style w:type="character" w:customStyle="1" w:styleId="ListLabel832">
    <w:name w:val="ListLabel 832"/>
    <w:qFormat/>
    <w:rsid w:val="00125D07"/>
    <w:rPr>
      <w:b/>
      <w:sz w:val="28"/>
    </w:rPr>
  </w:style>
  <w:style w:type="character" w:customStyle="1" w:styleId="ListLabel833">
    <w:name w:val="ListLabel 833"/>
    <w:qFormat/>
    <w:rsid w:val="00125D07"/>
    <w:rPr>
      <w:b/>
      <w:color w:val="00000A"/>
      <w:sz w:val="28"/>
    </w:rPr>
  </w:style>
  <w:style w:type="character" w:customStyle="1" w:styleId="ListLabel834">
    <w:name w:val="ListLabel 834"/>
    <w:qFormat/>
    <w:rsid w:val="00125D07"/>
    <w:rPr>
      <w:sz w:val="22"/>
    </w:rPr>
  </w:style>
  <w:style w:type="character" w:customStyle="1" w:styleId="ListLabel835">
    <w:name w:val="ListLabel 835"/>
    <w:qFormat/>
    <w:rsid w:val="00125D07"/>
    <w:rPr>
      <w:rFonts w:eastAsia="宋体" w:cs="Times New Roman"/>
    </w:rPr>
  </w:style>
  <w:style w:type="character" w:customStyle="1" w:styleId="ListLabel836">
    <w:name w:val="ListLabel 836"/>
    <w:qFormat/>
    <w:rsid w:val="00125D07"/>
    <w:rPr>
      <w:rFonts w:ascii="Calibri" w:hAnsi="Calibri"/>
      <w:b w:val="0"/>
      <w:sz w:val="22"/>
    </w:rPr>
  </w:style>
  <w:style w:type="character" w:customStyle="1" w:styleId="ListLabel837">
    <w:name w:val="ListLabel 837"/>
    <w:qFormat/>
    <w:rsid w:val="00125D07"/>
    <w:rPr>
      <w:rFonts w:ascii="Calibri" w:hAnsi="Calibri" w:cs="Calibri"/>
      <w:sz w:val="22"/>
    </w:rPr>
  </w:style>
  <w:style w:type="character" w:customStyle="1" w:styleId="ListLabel838">
    <w:name w:val="ListLabel 838"/>
    <w:qFormat/>
    <w:rsid w:val="00125D07"/>
    <w:rPr>
      <w:rFonts w:cs="Times New Roman"/>
    </w:rPr>
  </w:style>
  <w:style w:type="character" w:customStyle="1" w:styleId="ListLabel839">
    <w:name w:val="ListLabel 839"/>
    <w:qFormat/>
    <w:rsid w:val="00125D07"/>
    <w:rPr>
      <w:rFonts w:cs="Wingdings"/>
    </w:rPr>
  </w:style>
  <w:style w:type="character" w:customStyle="1" w:styleId="ListLabel840">
    <w:name w:val="ListLabel 840"/>
    <w:qFormat/>
    <w:rsid w:val="00125D07"/>
    <w:rPr>
      <w:rFonts w:cs="Wingdings"/>
    </w:rPr>
  </w:style>
  <w:style w:type="character" w:customStyle="1" w:styleId="ListLabel841">
    <w:name w:val="ListLabel 841"/>
    <w:qFormat/>
    <w:rsid w:val="00125D07"/>
    <w:rPr>
      <w:rFonts w:cs="Wingdings"/>
    </w:rPr>
  </w:style>
  <w:style w:type="character" w:customStyle="1" w:styleId="ListLabel842">
    <w:name w:val="ListLabel 842"/>
    <w:qFormat/>
    <w:rsid w:val="00125D07"/>
    <w:rPr>
      <w:rFonts w:cs="Wingdings"/>
    </w:rPr>
  </w:style>
  <w:style w:type="character" w:customStyle="1" w:styleId="ListLabel843">
    <w:name w:val="ListLabel 843"/>
    <w:qFormat/>
    <w:rsid w:val="00125D07"/>
    <w:rPr>
      <w:rFonts w:cs="Wingdings"/>
    </w:rPr>
  </w:style>
  <w:style w:type="character" w:customStyle="1" w:styleId="ListLabel844">
    <w:name w:val="ListLabel 844"/>
    <w:qFormat/>
    <w:rsid w:val="00125D07"/>
    <w:rPr>
      <w:rFonts w:cs="Wingdings"/>
    </w:rPr>
  </w:style>
  <w:style w:type="character" w:customStyle="1" w:styleId="ListLabel845">
    <w:name w:val="ListLabel 845"/>
    <w:qFormat/>
    <w:rsid w:val="00125D07"/>
    <w:rPr>
      <w:rFonts w:ascii="Times New Roman" w:hAnsi="Times New Roman" w:cs="Wingdings"/>
      <w:b/>
      <w:sz w:val="21"/>
    </w:rPr>
  </w:style>
  <w:style w:type="character" w:customStyle="1" w:styleId="ListLabel846">
    <w:name w:val="ListLabel 846"/>
    <w:qFormat/>
    <w:rsid w:val="00125D07"/>
    <w:rPr>
      <w:rFonts w:ascii="Times New Roman" w:hAnsi="Times New Roman" w:cs="Calibri"/>
      <w:sz w:val="21"/>
    </w:rPr>
  </w:style>
  <w:style w:type="character" w:customStyle="1" w:styleId="ListLabel847">
    <w:name w:val="ListLabel 847"/>
    <w:qFormat/>
    <w:rsid w:val="00125D07"/>
    <w:rPr>
      <w:rFonts w:ascii="Times New Roman" w:hAnsi="Times New Roman" w:cs="Arial"/>
      <w:b/>
      <w:sz w:val="21"/>
    </w:rPr>
  </w:style>
  <w:style w:type="character" w:customStyle="1" w:styleId="ListLabel848">
    <w:name w:val="ListLabel 848"/>
    <w:qFormat/>
    <w:rsid w:val="00125D07"/>
    <w:rPr>
      <w:rFonts w:ascii="Times New Roman" w:hAnsi="Times New Roman" w:cs="Wingdings"/>
      <w:b/>
      <w:strike w:val="0"/>
      <w:dstrike w:val="0"/>
      <w:color w:val="00000A"/>
      <w:sz w:val="21"/>
    </w:rPr>
  </w:style>
  <w:style w:type="character" w:customStyle="1" w:styleId="ListLabel849">
    <w:name w:val="ListLabel 849"/>
    <w:qFormat/>
    <w:rsid w:val="00125D07"/>
    <w:rPr>
      <w:rFonts w:ascii="Times New Roman" w:hAnsi="Times New Roman" w:cs="Ericsson Capital TT"/>
      <w:sz w:val="21"/>
    </w:rPr>
  </w:style>
  <w:style w:type="character" w:customStyle="1" w:styleId="ListLabel850">
    <w:name w:val="ListLabel 850"/>
    <w:qFormat/>
    <w:rsid w:val="00125D07"/>
    <w:rPr>
      <w:rFonts w:ascii="Times New Roman" w:hAnsi="Times New Roman" w:cs="宋体"/>
      <w:sz w:val="21"/>
    </w:rPr>
  </w:style>
  <w:style w:type="character" w:customStyle="1" w:styleId="ListLabel851">
    <w:name w:val="ListLabel 851"/>
    <w:qFormat/>
    <w:rsid w:val="00125D07"/>
    <w:rPr>
      <w:rFonts w:ascii="Times New Roman" w:hAnsi="Times New Roman" w:cs="Arial"/>
      <w:sz w:val="21"/>
    </w:rPr>
  </w:style>
  <w:style w:type="character" w:customStyle="1" w:styleId="ListLabel852">
    <w:name w:val="ListLabel 852"/>
    <w:qFormat/>
    <w:rsid w:val="00125D07"/>
    <w:rPr>
      <w:rFonts w:ascii="Calibri" w:hAnsi="Calibri" w:cs="Ericsson Capital TT"/>
      <w:sz w:val="21"/>
    </w:rPr>
  </w:style>
  <w:style w:type="character" w:customStyle="1" w:styleId="ListLabel853">
    <w:name w:val="ListLabel 853"/>
    <w:qFormat/>
    <w:rsid w:val="00125D07"/>
    <w:rPr>
      <w:rFonts w:ascii="Calibri" w:hAnsi="Calibri" w:cs="宋体"/>
      <w:sz w:val="21"/>
    </w:rPr>
  </w:style>
  <w:style w:type="character" w:customStyle="1" w:styleId="ListLabel854">
    <w:name w:val="ListLabel 854"/>
    <w:qFormat/>
    <w:rsid w:val="00125D07"/>
    <w:rPr>
      <w:rFonts w:ascii="Calibri" w:hAnsi="Calibri"/>
      <w:b/>
      <w:sz w:val="28"/>
    </w:rPr>
  </w:style>
  <w:style w:type="character" w:customStyle="1" w:styleId="ListLabel855">
    <w:name w:val="ListLabel 855"/>
    <w:qFormat/>
    <w:rsid w:val="00125D07"/>
    <w:rPr>
      <w:rFonts w:ascii="Calibri" w:hAnsi="Calibri"/>
      <w:b/>
      <w:color w:val="00000A"/>
      <w:sz w:val="28"/>
    </w:rPr>
  </w:style>
  <w:style w:type="character" w:customStyle="1" w:styleId="ListLabel856">
    <w:name w:val="ListLabel 856"/>
    <w:qFormat/>
    <w:rsid w:val="00125D07"/>
    <w:rPr>
      <w:sz w:val="22"/>
    </w:rPr>
  </w:style>
  <w:style w:type="character" w:customStyle="1" w:styleId="ListLabel857">
    <w:name w:val="ListLabel 857"/>
    <w:qFormat/>
    <w:rsid w:val="00125D07"/>
    <w:rPr>
      <w:rFonts w:ascii="Calibri" w:hAnsi="Calibri" w:cs="Arial"/>
      <w:b/>
      <w:sz w:val="21"/>
    </w:rPr>
  </w:style>
  <w:style w:type="character" w:customStyle="1" w:styleId="ListLabel858">
    <w:name w:val="ListLabel 858"/>
    <w:qFormat/>
    <w:rsid w:val="00125D07"/>
    <w:rPr>
      <w:rFonts w:ascii="Calibri" w:hAnsi="Calibri" w:cs="Calibri"/>
      <w:b/>
      <w:sz w:val="21"/>
    </w:rPr>
  </w:style>
  <w:style w:type="character" w:customStyle="1" w:styleId="ListLabel859">
    <w:name w:val="ListLabel 859"/>
    <w:qFormat/>
    <w:rsid w:val="00125D07"/>
    <w:rPr>
      <w:rFonts w:cs="Times New Roman"/>
    </w:rPr>
  </w:style>
  <w:style w:type="character" w:customStyle="1" w:styleId="ListLabel860">
    <w:name w:val="ListLabel 860"/>
    <w:qFormat/>
    <w:rsid w:val="00125D07"/>
    <w:rPr>
      <w:rFonts w:cs="Wingdings"/>
    </w:rPr>
  </w:style>
  <w:style w:type="character" w:customStyle="1" w:styleId="ListLabel861">
    <w:name w:val="ListLabel 861"/>
    <w:qFormat/>
    <w:rsid w:val="00125D07"/>
    <w:rPr>
      <w:rFonts w:cs="Wingdings"/>
    </w:rPr>
  </w:style>
  <w:style w:type="character" w:customStyle="1" w:styleId="ListLabel862">
    <w:name w:val="ListLabel 862"/>
    <w:qFormat/>
    <w:rsid w:val="00125D07"/>
    <w:rPr>
      <w:rFonts w:cs="Wingdings"/>
    </w:rPr>
  </w:style>
  <w:style w:type="character" w:customStyle="1" w:styleId="ListLabel863">
    <w:name w:val="ListLabel 863"/>
    <w:qFormat/>
    <w:rsid w:val="00125D07"/>
    <w:rPr>
      <w:rFonts w:cs="Wingdings"/>
    </w:rPr>
  </w:style>
  <w:style w:type="character" w:customStyle="1" w:styleId="ListLabel864">
    <w:name w:val="ListLabel 864"/>
    <w:qFormat/>
    <w:rsid w:val="00125D07"/>
    <w:rPr>
      <w:rFonts w:cs="Wingdings"/>
    </w:rPr>
  </w:style>
  <w:style w:type="character" w:customStyle="1" w:styleId="ListLabel865">
    <w:name w:val="ListLabel 865"/>
    <w:qFormat/>
    <w:rsid w:val="00125D07"/>
    <w:rPr>
      <w:rFonts w:cs="Wingdings"/>
    </w:rPr>
  </w:style>
  <w:style w:type="character" w:customStyle="1" w:styleId="ListLabel866">
    <w:name w:val="ListLabel 866"/>
    <w:qFormat/>
    <w:rsid w:val="00125D07"/>
    <w:rPr>
      <w:rFonts w:cs="Wingdings"/>
      <w:sz w:val="20"/>
    </w:rPr>
  </w:style>
  <w:style w:type="character" w:customStyle="1" w:styleId="ListLabel867">
    <w:name w:val="ListLabel 867"/>
    <w:qFormat/>
    <w:rsid w:val="00125D07"/>
    <w:rPr>
      <w:rFonts w:cs="Wingdings"/>
    </w:rPr>
  </w:style>
  <w:style w:type="character" w:customStyle="1" w:styleId="ListLabel868">
    <w:name w:val="ListLabel 868"/>
    <w:qFormat/>
    <w:rsid w:val="00125D07"/>
    <w:rPr>
      <w:rFonts w:cs="Wingdings"/>
    </w:rPr>
  </w:style>
  <w:style w:type="character" w:customStyle="1" w:styleId="ListLabel869">
    <w:name w:val="ListLabel 869"/>
    <w:qFormat/>
    <w:rsid w:val="00125D07"/>
    <w:rPr>
      <w:rFonts w:cs="Wingdings"/>
    </w:rPr>
  </w:style>
  <w:style w:type="character" w:customStyle="1" w:styleId="ListLabel870">
    <w:name w:val="ListLabel 870"/>
    <w:qFormat/>
    <w:rsid w:val="00125D07"/>
    <w:rPr>
      <w:rFonts w:cs="Wingdings"/>
    </w:rPr>
  </w:style>
  <w:style w:type="character" w:customStyle="1" w:styleId="ListLabel871">
    <w:name w:val="ListLabel 871"/>
    <w:qFormat/>
    <w:rsid w:val="00125D07"/>
    <w:rPr>
      <w:rFonts w:cs="Wingdings"/>
    </w:rPr>
  </w:style>
  <w:style w:type="character" w:customStyle="1" w:styleId="ListLabel872">
    <w:name w:val="ListLabel 872"/>
    <w:qFormat/>
    <w:rsid w:val="00125D07"/>
    <w:rPr>
      <w:rFonts w:cs="Wingdings"/>
    </w:rPr>
  </w:style>
  <w:style w:type="character" w:customStyle="1" w:styleId="ListLabel873">
    <w:name w:val="ListLabel 873"/>
    <w:qFormat/>
    <w:rsid w:val="00125D07"/>
    <w:rPr>
      <w:rFonts w:cs="Wingdings"/>
    </w:rPr>
  </w:style>
  <w:style w:type="character" w:customStyle="1" w:styleId="ListLabel874">
    <w:name w:val="ListLabel 874"/>
    <w:qFormat/>
    <w:rsid w:val="00125D07"/>
    <w:rPr>
      <w:rFonts w:cs="Wingdings"/>
    </w:rPr>
  </w:style>
  <w:style w:type="character" w:customStyle="1" w:styleId="ListLabel875">
    <w:name w:val="ListLabel 875"/>
    <w:qFormat/>
    <w:rsid w:val="00125D07"/>
    <w:rPr>
      <w:rFonts w:ascii="Calibri" w:hAnsi="Calibri" w:cs="Arial"/>
      <w:sz w:val="22"/>
    </w:rPr>
  </w:style>
  <w:style w:type="character" w:customStyle="1" w:styleId="ListLabel876">
    <w:name w:val="ListLabel 876"/>
    <w:qFormat/>
    <w:rsid w:val="00125D07"/>
    <w:rPr>
      <w:rFonts w:ascii="Calibri" w:hAnsi="Calibri" w:cs="Calibri"/>
      <w:sz w:val="22"/>
    </w:rPr>
  </w:style>
  <w:style w:type="character" w:customStyle="1" w:styleId="ListLabel877">
    <w:name w:val="ListLabel 877"/>
    <w:qFormat/>
    <w:rsid w:val="00125D07"/>
    <w:rPr>
      <w:rFonts w:ascii="Calibri" w:hAnsi="Calibri" w:cs="Wingdings"/>
      <w:b/>
      <w:sz w:val="22"/>
    </w:rPr>
  </w:style>
  <w:style w:type="character" w:customStyle="1" w:styleId="ListLabel878">
    <w:name w:val="ListLabel 878"/>
    <w:qFormat/>
    <w:rsid w:val="00125D07"/>
    <w:rPr>
      <w:rFonts w:ascii="Calibri" w:hAnsi="Calibri" w:cs="Ericsson Capital TT"/>
      <w:sz w:val="22"/>
    </w:rPr>
  </w:style>
  <w:style w:type="character" w:customStyle="1" w:styleId="ListLabel879">
    <w:name w:val="ListLabel 879"/>
    <w:qFormat/>
    <w:rsid w:val="00125D07"/>
    <w:rPr>
      <w:rFonts w:ascii="Calibri" w:hAnsi="Calibri" w:cs="Wingdings"/>
      <w:sz w:val="22"/>
    </w:rPr>
  </w:style>
  <w:style w:type="character" w:customStyle="1" w:styleId="ListLabel880">
    <w:name w:val="ListLabel 880"/>
    <w:qFormat/>
    <w:rsid w:val="00125D07"/>
    <w:rPr>
      <w:rFonts w:cs="Wingdings"/>
    </w:rPr>
  </w:style>
  <w:style w:type="character" w:customStyle="1" w:styleId="ListLabel881">
    <w:name w:val="ListLabel 881"/>
    <w:qFormat/>
    <w:rsid w:val="00125D07"/>
    <w:rPr>
      <w:rFonts w:cs="Wingdings"/>
    </w:rPr>
  </w:style>
  <w:style w:type="character" w:customStyle="1" w:styleId="ListLabel882">
    <w:name w:val="ListLabel 882"/>
    <w:qFormat/>
    <w:rsid w:val="00125D07"/>
    <w:rPr>
      <w:rFonts w:cs="Wingdings"/>
    </w:rPr>
  </w:style>
  <w:style w:type="character" w:customStyle="1" w:styleId="ListLabel883">
    <w:name w:val="ListLabel 883"/>
    <w:qFormat/>
    <w:rsid w:val="00125D07"/>
    <w:rPr>
      <w:rFonts w:cs="Wingdings"/>
    </w:rPr>
  </w:style>
  <w:style w:type="character" w:customStyle="1" w:styleId="ListLabel884">
    <w:name w:val="ListLabel 884"/>
    <w:qFormat/>
    <w:rsid w:val="00125D07"/>
    <w:rPr>
      <w:rFonts w:cs="Arial"/>
    </w:rPr>
  </w:style>
  <w:style w:type="character" w:customStyle="1" w:styleId="ListLabel885">
    <w:name w:val="ListLabel 885"/>
    <w:qFormat/>
    <w:rsid w:val="00125D07"/>
    <w:rPr>
      <w:rFonts w:cs="Times New Roman"/>
    </w:rPr>
  </w:style>
  <w:style w:type="character" w:customStyle="1" w:styleId="ListLabel886">
    <w:name w:val="ListLabel 886"/>
    <w:qFormat/>
    <w:rsid w:val="00125D07"/>
    <w:rPr>
      <w:rFonts w:ascii="Calibri" w:hAnsi="Calibri" w:cs="Wingdings"/>
      <w:sz w:val="22"/>
    </w:rPr>
  </w:style>
  <w:style w:type="character" w:customStyle="1" w:styleId="ListLabel887">
    <w:name w:val="ListLabel 887"/>
    <w:qFormat/>
    <w:rsid w:val="00125D07"/>
    <w:rPr>
      <w:rFonts w:cs="Wingdings"/>
    </w:rPr>
  </w:style>
  <w:style w:type="character" w:customStyle="1" w:styleId="ListLabel888">
    <w:name w:val="ListLabel 888"/>
    <w:qFormat/>
    <w:rsid w:val="00125D07"/>
    <w:rPr>
      <w:rFonts w:cs="Wingdings"/>
    </w:rPr>
  </w:style>
  <w:style w:type="character" w:customStyle="1" w:styleId="ListLabel889">
    <w:name w:val="ListLabel 889"/>
    <w:qFormat/>
    <w:rsid w:val="00125D07"/>
    <w:rPr>
      <w:rFonts w:cs="Wingdings"/>
    </w:rPr>
  </w:style>
  <w:style w:type="character" w:customStyle="1" w:styleId="ListLabel890">
    <w:name w:val="ListLabel 890"/>
    <w:qFormat/>
    <w:rsid w:val="00125D07"/>
    <w:rPr>
      <w:rFonts w:cs="Wingdings"/>
    </w:rPr>
  </w:style>
  <w:style w:type="character" w:customStyle="1" w:styleId="ListLabel891">
    <w:name w:val="ListLabel 891"/>
    <w:qFormat/>
    <w:rsid w:val="00125D07"/>
    <w:rPr>
      <w:rFonts w:cs="Wingdings"/>
    </w:rPr>
  </w:style>
  <w:style w:type="character" w:customStyle="1" w:styleId="ListLabel892">
    <w:name w:val="ListLabel 892"/>
    <w:qFormat/>
    <w:rsid w:val="00125D07"/>
    <w:rPr>
      <w:rFonts w:cs="Wingdings"/>
    </w:rPr>
  </w:style>
  <w:style w:type="character" w:customStyle="1" w:styleId="ListLabel893">
    <w:name w:val="ListLabel 893"/>
    <w:qFormat/>
    <w:rsid w:val="00125D07"/>
    <w:rPr>
      <w:rFonts w:cs="Arial"/>
    </w:rPr>
  </w:style>
  <w:style w:type="character" w:customStyle="1" w:styleId="ListLabel894">
    <w:name w:val="ListLabel 894"/>
    <w:qFormat/>
    <w:rsid w:val="00125D07"/>
    <w:rPr>
      <w:rFonts w:cs="Times New Roman"/>
    </w:rPr>
  </w:style>
  <w:style w:type="character" w:customStyle="1" w:styleId="ListLabel895">
    <w:name w:val="ListLabel 895"/>
    <w:qFormat/>
    <w:rsid w:val="00125D07"/>
    <w:rPr>
      <w:rFonts w:ascii="Calibri" w:hAnsi="Calibri" w:cs="Wingdings"/>
      <w:sz w:val="22"/>
    </w:rPr>
  </w:style>
  <w:style w:type="character" w:customStyle="1" w:styleId="ListLabel896">
    <w:name w:val="ListLabel 896"/>
    <w:qFormat/>
    <w:rsid w:val="00125D07"/>
    <w:rPr>
      <w:rFonts w:cs="Wingdings"/>
    </w:rPr>
  </w:style>
  <w:style w:type="character" w:customStyle="1" w:styleId="ListLabel897">
    <w:name w:val="ListLabel 897"/>
    <w:qFormat/>
    <w:rsid w:val="00125D07"/>
    <w:rPr>
      <w:rFonts w:cs="Wingdings"/>
    </w:rPr>
  </w:style>
  <w:style w:type="character" w:customStyle="1" w:styleId="ListLabel898">
    <w:name w:val="ListLabel 898"/>
    <w:qFormat/>
    <w:rsid w:val="00125D07"/>
    <w:rPr>
      <w:rFonts w:cs="Wingdings"/>
    </w:rPr>
  </w:style>
  <w:style w:type="character" w:customStyle="1" w:styleId="ListLabel899">
    <w:name w:val="ListLabel 899"/>
    <w:qFormat/>
    <w:rsid w:val="00125D07"/>
    <w:rPr>
      <w:rFonts w:cs="Wingdings"/>
    </w:rPr>
  </w:style>
  <w:style w:type="character" w:customStyle="1" w:styleId="ListLabel900">
    <w:name w:val="ListLabel 900"/>
    <w:qFormat/>
    <w:rsid w:val="00125D07"/>
    <w:rPr>
      <w:rFonts w:cs="Wingdings"/>
    </w:rPr>
  </w:style>
  <w:style w:type="character" w:customStyle="1" w:styleId="ListLabel901">
    <w:name w:val="ListLabel 901"/>
    <w:qFormat/>
    <w:rsid w:val="00125D07"/>
    <w:rPr>
      <w:rFonts w:cs="Wingdings"/>
    </w:rPr>
  </w:style>
  <w:style w:type="character" w:customStyle="1" w:styleId="ListLabel902">
    <w:name w:val="ListLabel 902"/>
    <w:qFormat/>
    <w:rsid w:val="00125D07"/>
    <w:rPr>
      <w:rFonts w:cs="Times New Roman"/>
    </w:rPr>
  </w:style>
  <w:style w:type="character" w:customStyle="1" w:styleId="ListLabel903">
    <w:name w:val="ListLabel 903"/>
    <w:qFormat/>
    <w:rsid w:val="00125D07"/>
    <w:rPr>
      <w:rFonts w:cs="Courier New"/>
    </w:rPr>
  </w:style>
  <w:style w:type="character" w:customStyle="1" w:styleId="ListLabel904">
    <w:name w:val="ListLabel 904"/>
    <w:qFormat/>
    <w:rsid w:val="00125D07"/>
    <w:rPr>
      <w:rFonts w:cs="Wingdings"/>
    </w:rPr>
  </w:style>
  <w:style w:type="character" w:customStyle="1" w:styleId="ListLabel905">
    <w:name w:val="ListLabel 905"/>
    <w:qFormat/>
    <w:rsid w:val="00125D07"/>
    <w:rPr>
      <w:rFonts w:cs="Symbol"/>
    </w:rPr>
  </w:style>
  <w:style w:type="character" w:customStyle="1" w:styleId="ListLabel906">
    <w:name w:val="ListLabel 906"/>
    <w:qFormat/>
    <w:rsid w:val="00125D07"/>
    <w:rPr>
      <w:rFonts w:cs="Courier New"/>
    </w:rPr>
  </w:style>
  <w:style w:type="character" w:customStyle="1" w:styleId="ListLabel907">
    <w:name w:val="ListLabel 907"/>
    <w:qFormat/>
    <w:rsid w:val="00125D07"/>
    <w:rPr>
      <w:rFonts w:cs="Wingdings"/>
    </w:rPr>
  </w:style>
  <w:style w:type="character" w:customStyle="1" w:styleId="ListLabel908">
    <w:name w:val="ListLabel 908"/>
    <w:qFormat/>
    <w:rsid w:val="00125D07"/>
    <w:rPr>
      <w:rFonts w:cs="Symbol"/>
    </w:rPr>
  </w:style>
  <w:style w:type="character" w:customStyle="1" w:styleId="ListLabel909">
    <w:name w:val="ListLabel 909"/>
    <w:qFormat/>
    <w:rsid w:val="00125D07"/>
    <w:rPr>
      <w:rFonts w:cs="Courier New"/>
    </w:rPr>
  </w:style>
  <w:style w:type="character" w:customStyle="1" w:styleId="ListLabel910">
    <w:name w:val="ListLabel 910"/>
    <w:qFormat/>
    <w:rsid w:val="00125D07"/>
    <w:rPr>
      <w:rFonts w:cs="Wingdings"/>
    </w:rPr>
  </w:style>
  <w:style w:type="character" w:customStyle="1" w:styleId="ListLabel911">
    <w:name w:val="ListLabel 911"/>
    <w:qFormat/>
    <w:rsid w:val="00125D07"/>
    <w:rPr>
      <w:rFonts w:ascii="Times New Roman" w:hAnsi="Times New Roman" w:cs="Times New Roman"/>
    </w:rPr>
  </w:style>
  <w:style w:type="character" w:customStyle="1" w:styleId="ListLabel912">
    <w:name w:val="ListLabel 912"/>
    <w:qFormat/>
    <w:rsid w:val="00125D07"/>
    <w:rPr>
      <w:rFonts w:ascii="Times New Roman" w:hAnsi="Times New Roman" w:cs="Courier New"/>
    </w:rPr>
  </w:style>
  <w:style w:type="character" w:customStyle="1" w:styleId="ListLabel913">
    <w:name w:val="ListLabel 913"/>
    <w:qFormat/>
    <w:rsid w:val="00125D07"/>
    <w:rPr>
      <w:rFonts w:cs="Wingdings"/>
    </w:rPr>
  </w:style>
  <w:style w:type="character" w:customStyle="1" w:styleId="ListLabel914">
    <w:name w:val="ListLabel 914"/>
    <w:qFormat/>
    <w:rsid w:val="00125D07"/>
    <w:rPr>
      <w:rFonts w:cs="Symbol"/>
    </w:rPr>
  </w:style>
  <w:style w:type="character" w:customStyle="1" w:styleId="ListLabel915">
    <w:name w:val="ListLabel 915"/>
    <w:qFormat/>
    <w:rsid w:val="00125D07"/>
    <w:rPr>
      <w:rFonts w:cs="Courier New"/>
    </w:rPr>
  </w:style>
  <w:style w:type="character" w:customStyle="1" w:styleId="ListLabel916">
    <w:name w:val="ListLabel 916"/>
    <w:qFormat/>
    <w:rsid w:val="00125D07"/>
    <w:rPr>
      <w:rFonts w:cs="Wingdings"/>
    </w:rPr>
  </w:style>
  <w:style w:type="character" w:customStyle="1" w:styleId="ListLabel917">
    <w:name w:val="ListLabel 917"/>
    <w:qFormat/>
    <w:rsid w:val="00125D07"/>
    <w:rPr>
      <w:rFonts w:cs="Symbol"/>
    </w:rPr>
  </w:style>
  <w:style w:type="character" w:customStyle="1" w:styleId="ListLabel918">
    <w:name w:val="ListLabel 918"/>
    <w:qFormat/>
    <w:rsid w:val="00125D07"/>
    <w:rPr>
      <w:rFonts w:cs="Courier New"/>
    </w:rPr>
  </w:style>
  <w:style w:type="character" w:customStyle="1" w:styleId="ListLabel919">
    <w:name w:val="ListLabel 919"/>
    <w:qFormat/>
    <w:rsid w:val="00125D07"/>
    <w:rPr>
      <w:rFonts w:cs="Wingdings"/>
    </w:rPr>
  </w:style>
  <w:style w:type="character" w:customStyle="1" w:styleId="ListLabel920">
    <w:name w:val="ListLabel 920"/>
    <w:qFormat/>
    <w:rsid w:val="00125D07"/>
    <w:rPr>
      <w:rFonts w:ascii="Calibri" w:hAnsi="Calibri" w:cs="Arial"/>
      <w:sz w:val="22"/>
    </w:rPr>
  </w:style>
  <w:style w:type="character" w:customStyle="1" w:styleId="ListLabel921">
    <w:name w:val="ListLabel 921"/>
    <w:qFormat/>
    <w:rsid w:val="00125D07"/>
    <w:rPr>
      <w:rFonts w:ascii="Calibri" w:hAnsi="Calibri" w:cs="Calibri"/>
      <w:sz w:val="22"/>
    </w:rPr>
  </w:style>
  <w:style w:type="character" w:customStyle="1" w:styleId="ListLabel922">
    <w:name w:val="ListLabel 922"/>
    <w:qFormat/>
    <w:rsid w:val="00125D07"/>
    <w:rPr>
      <w:rFonts w:ascii="Calibri" w:hAnsi="Calibri" w:cs="Wingdings"/>
      <w:sz w:val="22"/>
    </w:rPr>
  </w:style>
  <w:style w:type="character" w:customStyle="1" w:styleId="ListLabel923">
    <w:name w:val="ListLabel 923"/>
    <w:qFormat/>
    <w:rsid w:val="00125D07"/>
    <w:rPr>
      <w:rFonts w:ascii="Calibri" w:hAnsi="Calibri" w:cs="Ericsson Capital TT"/>
      <w:sz w:val="22"/>
    </w:rPr>
  </w:style>
  <w:style w:type="character" w:customStyle="1" w:styleId="ListLabel924">
    <w:name w:val="ListLabel 924"/>
    <w:qFormat/>
    <w:rsid w:val="00125D07"/>
    <w:rPr>
      <w:rFonts w:ascii="Calibri" w:hAnsi="Calibri" w:cs="Wingdings"/>
      <w:sz w:val="22"/>
    </w:rPr>
  </w:style>
  <w:style w:type="character" w:customStyle="1" w:styleId="ListLabel925">
    <w:name w:val="ListLabel 925"/>
    <w:qFormat/>
    <w:rsid w:val="00125D07"/>
    <w:rPr>
      <w:rFonts w:cs="Wingdings"/>
    </w:rPr>
  </w:style>
  <w:style w:type="character" w:customStyle="1" w:styleId="ListLabel926">
    <w:name w:val="ListLabel 926"/>
    <w:qFormat/>
    <w:rsid w:val="00125D07"/>
    <w:rPr>
      <w:rFonts w:cs="Wingdings"/>
    </w:rPr>
  </w:style>
  <w:style w:type="character" w:customStyle="1" w:styleId="ListLabel927">
    <w:name w:val="ListLabel 927"/>
    <w:qFormat/>
    <w:rsid w:val="00125D07"/>
    <w:rPr>
      <w:rFonts w:cs="Wingdings"/>
    </w:rPr>
  </w:style>
  <w:style w:type="character" w:customStyle="1" w:styleId="ListLabel928">
    <w:name w:val="ListLabel 928"/>
    <w:qFormat/>
    <w:rsid w:val="00125D07"/>
    <w:rPr>
      <w:rFonts w:cs="Wingdings"/>
    </w:rPr>
  </w:style>
  <w:style w:type="character" w:customStyle="1" w:styleId="ListLabel929">
    <w:name w:val="ListLabel 929"/>
    <w:qFormat/>
    <w:rsid w:val="00125D07"/>
    <w:rPr>
      <w:rFonts w:cs="Wingdings"/>
    </w:rPr>
  </w:style>
  <w:style w:type="character" w:customStyle="1" w:styleId="ListLabel930">
    <w:name w:val="ListLabel 930"/>
    <w:qFormat/>
    <w:rsid w:val="00125D07"/>
    <w:rPr>
      <w:rFonts w:cs="Wingdings"/>
    </w:rPr>
  </w:style>
  <w:style w:type="character" w:customStyle="1" w:styleId="ListLabel931">
    <w:name w:val="ListLabel 931"/>
    <w:qFormat/>
    <w:rsid w:val="00125D07"/>
    <w:rPr>
      <w:rFonts w:cs="Wingdings"/>
    </w:rPr>
  </w:style>
  <w:style w:type="character" w:customStyle="1" w:styleId="ListLabel932">
    <w:name w:val="ListLabel 932"/>
    <w:qFormat/>
    <w:rsid w:val="00125D07"/>
    <w:rPr>
      <w:rFonts w:cs="Wingdings"/>
    </w:rPr>
  </w:style>
  <w:style w:type="character" w:customStyle="1" w:styleId="ListLabel933">
    <w:name w:val="ListLabel 933"/>
    <w:qFormat/>
    <w:rsid w:val="00125D07"/>
    <w:rPr>
      <w:rFonts w:cs="Wingdings"/>
    </w:rPr>
  </w:style>
  <w:style w:type="character" w:customStyle="1" w:styleId="ListLabel934">
    <w:name w:val="ListLabel 934"/>
    <w:qFormat/>
    <w:rsid w:val="00125D07"/>
    <w:rPr>
      <w:rFonts w:cs="Wingdings"/>
    </w:rPr>
  </w:style>
  <w:style w:type="character" w:customStyle="1" w:styleId="ListLabel935">
    <w:name w:val="ListLabel 935"/>
    <w:qFormat/>
    <w:rsid w:val="00125D07"/>
    <w:rPr>
      <w:rFonts w:cs="Wingdings"/>
    </w:rPr>
  </w:style>
  <w:style w:type="character" w:customStyle="1" w:styleId="ListLabel936">
    <w:name w:val="ListLabel 936"/>
    <w:qFormat/>
    <w:rsid w:val="00125D07"/>
    <w:rPr>
      <w:rFonts w:cs="Wingdings"/>
    </w:rPr>
  </w:style>
  <w:style w:type="character" w:customStyle="1" w:styleId="ListLabel937">
    <w:name w:val="ListLabel 937"/>
    <w:qFormat/>
    <w:rsid w:val="00125D07"/>
    <w:rPr>
      <w:rFonts w:cs="Wingdings"/>
    </w:rPr>
  </w:style>
  <w:style w:type="character" w:customStyle="1" w:styleId="ListLabel938">
    <w:name w:val="ListLabel 938"/>
    <w:qFormat/>
    <w:rsid w:val="00125D07"/>
    <w:rPr>
      <w:rFonts w:ascii="Times New Roman" w:hAnsi="Times New Roman" w:cs="Wingdings"/>
    </w:rPr>
  </w:style>
  <w:style w:type="character" w:customStyle="1" w:styleId="ListLabel939">
    <w:name w:val="ListLabel 939"/>
    <w:qFormat/>
    <w:rsid w:val="00125D07"/>
    <w:rPr>
      <w:rFonts w:cs="Wingdings"/>
    </w:rPr>
  </w:style>
  <w:style w:type="character" w:customStyle="1" w:styleId="ListLabel940">
    <w:name w:val="ListLabel 940"/>
    <w:qFormat/>
    <w:rsid w:val="00125D07"/>
    <w:rPr>
      <w:rFonts w:cs="Wingdings"/>
    </w:rPr>
  </w:style>
  <w:style w:type="character" w:customStyle="1" w:styleId="ListLabel941">
    <w:name w:val="ListLabel 941"/>
    <w:qFormat/>
    <w:rsid w:val="00125D07"/>
    <w:rPr>
      <w:rFonts w:cs="Wingdings"/>
    </w:rPr>
  </w:style>
  <w:style w:type="character" w:customStyle="1" w:styleId="ListLabel942">
    <w:name w:val="ListLabel 942"/>
    <w:qFormat/>
    <w:rsid w:val="00125D07"/>
    <w:rPr>
      <w:rFonts w:cs="Wingdings"/>
    </w:rPr>
  </w:style>
  <w:style w:type="character" w:customStyle="1" w:styleId="ListLabel943">
    <w:name w:val="ListLabel 943"/>
    <w:qFormat/>
    <w:rsid w:val="00125D07"/>
    <w:rPr>
      <w:rFonts w:cs="Wingdings"/>
    </w:rPr>
  </w:style>
  <w:style w:type="character" w:customStyle="1" w:styleId="ListLabel944">
    <w:name w:val="ListLabel 944"/>
    <w:qFormat/>
    <w:rsid w:val="00125D07"/>
    <w:rPr>
      <w:rFonts w:cs="Wingdings"/>
    </w:rPr>
  </w:style>
  <w:style w:type="character" w:customStyle="1" w:styleId="ListLabel945">
    <w:name w:val="ListLabel 945"/>
    <w:qFormat/>
    <w:rsid w:val="00125D07"/>
    <w:rPr>
      <w:rFonts w:cs="Wingdings"/>
    </w:rPr>
  </w:style>
  <w:style w:type="character" w:customStyle="1" w:styleId="ListLabel946">
    <w:name w:val="ListLabel 946"/>
    <w:qFormat/>
    <w:rsid w:val="00125D07"/>
    <w:rPr>
      <w:rFonts w:cs="Wingdings"/>
    </w:rPr>
  </w:style>
  <w:style w:type="character" w:customStyle="1" w:styleId="ListLabel947">
    <w:name w:val="ListLabel 947"/>
    <w:qFormat/>
    <w:rsid w:val="00125D07"/>
    <w:rPr>
      <w:rFonts w:ascii="Calibri" w:hAnsi="Calibri" w:cs="Symbol"/>
      <w:sz w:val="22"/>
    </w:rPr>
  </w:style>
  <w:style w:type="character" w:customStyle="1" w:styleId="ListLabel948">
    <w:name w:val="ListLabel 948"/>
    <w:qFormat/>
    <w:rsid w:val="00125D07"/>
    <w:rPr>
      <w:rFonts w:ascii="Calibri" w:hAnsi="Calibri" w:cs="Courier New"/>
      <w:sz w:val="22"/>
    </w:rPr>
  </w:style>
  <w:style w:type="character" w:customStyle="1" w:styleId="ListLabel949">
    <w:name w:val="ListLabel 949"/>
    <w:qFormat/>
    <w:rsid w:val="00125D07"/>
    <w:rPr>
      <w:rFonts w:ascii="Calibri" w:hAnsi="Calibri" w:cs="Wingdings"/>
      <w:sz w:val="22"/>
    </w:rPr>
  </w:style>
  <w:style w:type="character" w:customStyle="1" w:styleId="ListLabel950">
    <w:name w:val="ListLabel 950"/>
    <w:qFormat/>
    <w:rsid w:val="00125D07"/>
    <w:rPr>
      <w:rFonts w:ascii="Calibri" w:hAnsi="Calibri" w:cs="Symbol"/>
      <w:sz w:val="22"/>
    </w:rPr>
  </w:style>
  <w:style w:type="character" w:customStyle="1" w:styleId="ListLabel951">
    <w:name w:val="ListLabel 951"/>
    <w:qFormat/>
    <w:rsid w:val="00125D07"/>
    <w:rPr>
      <w:rFonts w:cs="Courier New"/>
    </w:rPr>
  </w:style>
  <w:style w:type="character" w:customStyle="1" w:styleId="ListLabel952">
    <w:name w:val="ListLabel 952"/>
    <w:qFormat/>
    <w:rsid w:val="00125D07"/>
    <w:rPr>
      <w:rFonts w:cs="Wingdings"/>
    </w:rPr>
  </w:style>
  <w:style w:type="character" w:customStyle="1" w:styleId="ListLabel953">
    <w:name w:val="ListLabel 953"/>
    <w:qFormat/>
    <w:rsid w:val="00125D07"/>
    <w:rPr>
      <w:rFonts w:cs="Symbol"/>
    </w:rPr>
  </w:style>
  <w:style w:type="character" w:customStyle="1" w:styleId="ListLabel954">
    <w:name w:val="ListLabel 954"/>
    <w:qFormat/>
    <w:rsid w:val="00125D07"/>
    <w:rPr>
      <w:rFonts w:cs="Courier New"/>
    </w:rPr>
  </w:style>
  <w:style w:type="character" w:customStyle="1" w:styleId="ListLabel955">
    <w:name w:val="ListLabel 955"/>
    <w:qFormat/>
    <w:rsid w:val="00125D07"/>
    <w:rPr>
      <w:rFonts w:cs="Wingdings"/>
    </w:rPr>
  </w:style>
  <w:style w:type="character" w:customStyle="1" w:styleId="ListLabel956">
    <w:name w:val="ListLabel 956"/>
    <w:qFormat/>
    <w:rsid w:val="00125D07"/>
    <w:rPr>
      <w:rFonts w:ascii="Times New Roman" w:hAnsi="Times New Roman" w:cs="Times New Roman"/>
    </w:rPr>
  </w:style>
  <w:style w:type="character" w:customStyle="1" w:styleId="ListLabel957">
    <w:name w:val="ListLabel 957"/>
    <w:qFormat/>
    <w:rsid w:val="00125D07"/>
    <w:rPr>
      <w:rFonts w:cs="Courier New"/>
    </w:rPr>
  </w:style>
  <w:style w:type="character" w:customStyle="1" w:styleId="ListLabel958">
    <w:name w:val="ListLabel 958"/>
    <w:qFormat/>
    <w:rsid w:val="00125D07"/>
    <w:rPr>
      <w:rFonts w:cs="Wingdings"/>
    </w:rPr>
  </w:style>
  <w:style w:type="character" w:customStyle="1" w:styleId="ListLabel959">
    <w:name w:val="ListLabel 959"/>
    <w:qFormat/>
    <w:rsid w:val="00125D07"/>
    <w:rPr>
      <w:rFonts w:cs="Symbol"/>
    </w:rPr>
  </w:style>
  <w:style w:type="character" w:customStyle="1" w:styleId="ListLabel960">
    <w:name w:val="ListLabel 960"/>
    <w:qFormat/>
    <w:rsid w:val="00125D07"/>
    <w:rPr>
      <w:rFonts w:cs="Courier New"/>
    </w:rPr>
  </w:style>
  <w:style w:type="character" w:customStyle="1" w:styleId="ListLabel961">
    <w:name w:val="ListLabel 961"/>
    <w:qFormat/>
    <w:rsid w:val="00125D07"/>
    <w:rPr>
      <w:rFonts w:cs="Wingdings"/>
    </w:rPr>
  </w:style>
  <w:style w:type="character" w:customStyle="1" w:styleId="ListLabel962">
    <w:name w:val="ListLabel 962"/>
    <w:qFormat/>
    <w:rsid w:val="00125D07"/>
    <w:rPr>
      <w:rFonts w:cs="Symbol"/>
    </w:rPr>
  </w:style>
  <w:style w:type="character" w:customStyle="1" w:styleId="ListLabel963">
    <w:name w:val="ListLabel 963"/>
    <w:qFormat/>
    <w:rsid w:val="00125D07"/>
    <w:rPr>
      <w:rFonts w:cs="Courier New"/>
    </w:rPr>
  </w:style>
  <w:style w:type="character" w:customStyle="1" w:styleId="ListLabel964">
    <w:name w:val="ListLabel 964"/>
    <w:qFormat/>
    <w:rsid w:val="00125D07"/>
    <w:rPr>
      <w:rFonts w:cs="Wingdings"/>
    </w:rPr>
  </w:style>
  <w:style w:type="character" w:customStyle="1" w:styleId="ListLabel965">
    <w:name w:val="ListLabel 965"/>
    <w:qFormat/>
    <w:rsid w:val="00125D07"/>
    <w:rPr>
      <w:rFonts w:ascii="Calibri" w:hAnsi="Calibri" w:cs="Arial"/>
      <w:sz w:val="22"/>
    </w:rPr>
  </w:style>
  <w:style w:type="character" w:customStyle="1" w:styleId="ListLabel966">
    <w:name w:val="ListLabel 966"/>
    <w:qFormat/>
    <w:rsid w:val="00125D07"/>
    <w:rPr>
      <w:rFonts w:ascii="Calibri" w:hAnsi="Calibri" w:cs="Wingdings"/>
      <w:sz w:val="22"/>
    </w:rPr>
  </w:style>
  <w:style w:type="character" w:customStyle="1" w:styleId="ListLabel967">
    <w:name w:val="ListLabel 967"/>
    <w:qFormat/>
    <w:rsid w:val="00125D07"/>
    <w:rPr>
      <w:rFonts w:cs="Wingdings"/>
    </w:rPr>
  </w:style>
  <w:style w:type="character" w:customStyle="1" w:styleId="ListLabel968">
    <w:name w:val="ListLabel 968"/>
    <w:qFormat/>
    <w:rsid w:val="00125D07"/>
    <w:rPr>
      <w:rFonts w:cs="Wingdings"/>
    </w:rPr>
  </w:style>
  <w:style w:type="character" w:customStyle="1" w:styleId="ListLabel969">
    <w:name w:val="ListLabel 969"/>
    <w:qFormat/>
    <w:rsid w:val="00125D07"/>
    <w:rPr>
      <w:rFonts w:cs="Wingdings"/>
    </w:rPr>
  </w:style>
  <w:style w:type="character" w:customStyle="1" w:styleId="ListLabel970">
    <w:name w:val="ListLabel 970"/>
    <w:qFormat/>
    <w:rsid w:val="00125D07"/>
    <w:rPr>
      <w:rFonts w:cs="Wingdings"/>
    </w:rPr>
  </w:style>
  <w:style w:type="character" w:customStyle="1" w:styleId="ListLabel971">
    <w:name w:val="ListLabel 971"/>
    <w:qFormat/>
    <w:rsid w:val="00125D07"/>
    <w:rPr>
      <w:rFonts w:cs="Wingdings"/>
    </w:rPr>
  </w:style>
  <w:style w:type="character" w:customStyle="1" w:styleId="ListLabel972">
    <w:name w:val="ListLabel 972"/>
    <w:qFormat/>
    <w:rsid w:val="00125D07"/>
    <w:rPr>
      <w:rFonts w:cs="Wingdings"/>
    </w:rPr>
  </w:style>
  <w:style w:type="character" w:customStyle="1" w:styleId="ListLabel973">
    <w:name w:val="ListLabel 973"/>
    <w:qFormat/>
    <w:rsid w:val="00125D07"/>
    <w:rPr>
      <w:rFonts w:cs="Wingdings"/>
    </w:rPr>
  </w:style>
  <w:style w:type="character" w:customStyle="1" w:styleId="ListLabel974">
    <w:name w:val="ListLabel 974"/>
    <w:qFormat/>
    <w:rsid w:val="00125D07"/>
    <w:rPr>
      <w:rFonts w:ascii="Times New Roman" w:hAnsi="Times New Roman" w:cs="Wingdings"/>
      <w:b/>
      <w:sz w:val="21"/>
    </w:rPr>
  </w:style>
  <w:style w:type="character" w:customStyle="1" w:styleId="ListLabel975">
    <w:name w:val="ListLabel 975"/>
    <w:qFormat/>
    <w:rsid w:val="00125D07"/>
    <w:rPr>
      <w:rFonts w:ascii="Times New Roman" w:hAnsi="Times New Roman" w:cs="Calibri"/>
      <w:sz w:val="21"/>
    </w:rPr>
  </w:style>
  <w:style w:type="character" w:customStyle="1" w:styleId="ListLabel976">
    <w:name w:val="ListLabel 976"/>
    <w:qFormat/>
    <w:rsid w:val="00125D07"/>
    <w:rPr>
      <w:rFonts w:ascii="Times New Roman" w:hAnsi="Times New Roman" w:cs="Arial"/>
      <w:b/>
      <w:sz w:val="21"/>
    </w:rPr>
  </w:style>
  <w:style w:type="character" w:customStyle="1" w:styleId="ListLabel977">
    <w:name w:val="ListLabel 977"/>
    <w:qFormat/>
    <w:rsid w:val="00125D07"/>
    <w:rPr>
      <w:rFonts w:ascii="Times New Roman" w:hAnsi="Times New Roman" w:cs="Wingdings"/>
      <w:b/>
      <w:strike w:val="0"/>
      <w:dstrike w:val="0"/>
      <w:color w:val="00000A"/>
      <w:sz w:val="21"/>
    </w:rPr>
  </w:style>
  <w:style w:type="character" w:customStyle="1" w:styleId="ListLabel978">
    <w:name w:val="ListLabel 978"/>
    <w:qFormat/>
    <w:rsid w:val="00125D07"/>
    <w:rPr>
      <w:rFonts w:ascii="Times New Roman" w:hAnsi="Times New Roman" w:cs="Ericsson Capital TT"/>
      <w:sz w:val="21"/>
    </w:rPr>
  </w:style>
  <w:style w:type="character" w:customStyle="1" w:styleId="ListLabel979">
    <w:name w:val="ListLabel 979"/>
    <w:qFormat/>
    <w:rsid w:val="00125D07"/>
    <w:rPr>
      <w:rFonts w:cs="宋体"/>
      <w:sz w:val="21"/>
    </w:rPr>
  </w:style>
  <w:style w:type="character" w:customStyle="1" w:styleId="ListLabel980">
    <w:name w:val="ListLabel 980"/>
    <w:qFormat/>
    <w:rsid w:val="00125D07"/>
    <w:rPr>
      <w:rFonts w:cs="Arial"/>
      <w:sz w:val="21"/>
    </w:rPr>
  </w:style>
  <w:style w:type="character" w:customStyle="1" w:styleId="ListLabel981">
    <w:name w:val="ListLabel 981"/>
    <w:qFormat/>
    <w:rsid w:val="00125D07"/>
    <w:rPr>
      <w:rFonts w:cs="Ericsson Capital TT"/>
    </w:rPr>
  </w:style>
  <w:style w:type="character" w:customStyle="1" w:styleId="ListLabel982">
    <w:name w:val="ListLabel 982"/>
    <w:qFormat/>
    <w:rsid w:val="00125D07"/>
    <w:rPr>
      <w:rFonts w:cs="宋体"/>
      <w:sz w:val="21"/>
    </w:rPr>
  </w:style>
  <w:style w:type="character" w:customStyle="1" w:styleId="ListLabel983">
    <w:name w:val="ListLabel 983"/>
    <w:qFormat/>
    <w:rsid w:val="00125D07"/>
    <w:rPr>
      <w:rFonts w:cs="Arial"/>
    </w:rPr>
  </w:style>
  <w:style w:type="character" w:customStyle="1" w:styleId="ListLabel984">
    <w:name w:val="ListLabel 984"/>
    <w:qFormat/>
    <w:rsid w:val="00125D07"/>
    <w:rPr>
      <w:rFonts w:cs="Times New Roman"/>
    </w:rPr>
  </w:style>
  <w:style w:type="character" w:customStyle="1" w:styleId="ListLabel985">
    <w:name w:val="ListLabel 985"/>
    <w:qFormat/>
    <w:rsid w:val="00125D07"/>
    <w:rPr>
      <w:rFonts w:ascii="Calibri" w:hAnsi="Calibri" w:cs="Wingdings"/>
      <w:sz w:val="22"/>
    </w:rPr>
  </w:style>
  <w:style w:type="character" w:customStyle="1" w:styleId="ListLabel986">
    <w:name w:val="ListLabel 986"/>
    <w:qFormat/>
    <w:rsid w:val="00125D07"/>
    <w:rPr>
      <w:rFonts w:cs="Wingdings"/>
    </w:rPr>
  </w:style>
  <w:style w:type="character" w:customStyle="1" w:styleId="ListLabel987">
    <w:name w:val="ListLabel 987"/>
    <w:qFormat/>
    <w:rsid w:val="00125D07"/>
    <w:rPr>
      <w:rFonts w:cs="Wingdings"/>
    </w:rPr>
  </w:style>
  <w:style w:type="character" w:customStyle="1" w:styleId="ListLabel988">
    <w:name w:val="ListLabel 988"/>
    <w:qFormat/>
    <w:rsid w:val="00125D07"/>
    <w:rPr>
      <w:rFonts w:cs="Wingdings"/>
    </w:rPr>
  </w:style>
  <w:style w:type="character" w:customStyle="1" w:styleId="ListLabel989">
    <w:name w:val="ListLabel 989"/>
    <w:qFormat/>
    <w:rsid w:val="00125D07"/>
    <w:rPr>
      <w:rFonts w:cs="Wingdings"/>
    </w:rPr>
  </w:style>
  <w:style w:type="character" w:customStyle="1" w:styleId="ListLabel990">
    <w:name w:val="ListLabel 990"/>
    <w:qFormat/>
    <w:rsid w:val="00125D07"/>
    <w:rPr>
      <w:rFonts w:cs="Wingdings"/>
    </w:rPr>
  </w:style>
  <w:style w:type="character" w:customStyle="1" w:styleId="ListLabel991">
    <w:name w:val="ListLabel 991"/>
    <w:qFormat/>
    <w:rsid w:val="00125D07"/>
    <w:rPr>
      <w:rFonts w:cs="Wingdings"/>
    </w:rPr>
  </w:style>
  <w:style w:type="character" w:customStyle="1" w:styleId="ListLabel992">
    <w:name w:val="ListLabel 992"/>
    <w:qFormat/>
    <w:rsid w:val="00125D07"/>
    <w:rPr>
      <w:rFonts w:ascii="Calibri" w:hAnsi="Calibri" w:cs="Arial"/>
      <w:b w:val="0"/>
      <w:sz w:val="22"/>
    </w:rPr>
  </w:style>
  <w:style w:type="character" w:customStyle="1" w:styleId="ListLabel993">
    <w:name w:val="ListLabel 993"/>
    <w:qFormat/>
    <w:rsid w:val="00125D07"/>
    <w:rPr>
      <w:rFonts w:ascii="Calibri" w:hAnsi="Calibri" w:cs="Calibri"/>
      <w:sz w:val="22"/>
    </w:rPr>
  </w:style>
  <w:style w:type="character" w:customStyle="1" w:styleId="ListLabel994">
    <w:name w:val="ListLabel 994"/>
    <w:qFormat/>
    <w:rsid w:val="00125D07"/>
    <w:rPr>
      <w:rFonts w:cs="Times New Roman"/>
    </w:rPr>
  </w:style>
  <w:style w:type="character" w:customStyle="1" w:styleId="ListLabel995">
    <w:name w:val="ListLabel 995"/>
    <w:qFormat/>
    <w:rsid w:val="00125D07"/>
    <w:rPr>
      <w:rFonts w:cs="Wingdings"/>
    </w:rPr>
  </w:style>
  <w:style w:type="character" w:customStyle="1" w:styleId="ListLabel996">
    <w:name w:val="ListLabel 996"/>
    <w:qFormat/>
    <w:rsid w:val="00125D07"/>
    <w:rPr>
      <w:rFonts w:cs="Wingdings"/>
    </w:rPr>
  </w:style>
  <w:style w:type="character" w:customStyle="1" w:styleId="ListLabel997">
    <w:name w:val="ListLabel 997"/>
    <w:qFormat/>
    <w:rsid w:val="00125D07"/>
    <w:rPr>
      <w:rFonts w:cs="Wingdings"/>
    </w:rPr>
  </w:style>
  <w:style w:type="character" w:customStyle="1" w:styleId="ListLabel998">
    <w:name w:val="ListLabel 998"/>
    <w:qFormat/>
    <w:rsid w:val="00125D07"/>
    <w:rPr>
      <w:rFonts w:cs="Wingdings"/>
    </w:rPr>
  </w:style>
  <w:style w:type="character" w:customStyle="1" w:styleId="ListLabel999">
    <w:name w:val="ListLabel 999"/>
    <w:qFormat/>
    <w:rsid w:val="00125D07"/>
    <w:rPr>
      <w:rFonts w:cs="Wingdings"/>
    </w:rPr>
  </w:style>
  <w:style w:type="character" w:customStyle="1" w:styleId="ListLabel1000">
    <w:name w:val="ListLabel 1000"/>
    <w:qFormat/>
    <w:rsid w:val="00125D07"/>
    <w:rPr>
      <w:rFonts w:cs="Wingdings"/>
    </w:rPr>
  </w:style>
  <w:style w:type="character" w:styleId="aff7">
    <w:name w:val="Hyperlink"/>
    <w:basedOn w:val="a0"/>
    <w:uiPriority w:val="99"/>
    <w:unhideWhenUsed/>
    <w:rsid w:val="003D7B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3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E5E1FECA5E874AAA8489927143B5A3" ma:contentTypeVersion="18" ma:contentTypeDescription="Create a new document." ma:contentTypeScope="" ma:versionID="46ba6c842f35cc89eec11b12d4b5d44b">
  <xsd:schema xmlns:xsd="http://www.w3.org/2001/XMLSchema" xmlns:xs="http://www.w3.org/2001/XMLSchema" xmlns:p="http://schemas.microsoft.com/office/2006/metadata/properties" xmlns:ns2="f55273f1-2627-41cc-a6fe-087c21777fed" xmlns:ns3="f3216d01-48fc-4483-a085-8d42b4493e87" targetNamespace="http://schemas.microsoft.com/office/2006/metadata/properties" ma:root="true" ma:fieldsID="cf0f35cfad37f7b4d3e26b31fc970eef" ns2:_="" ns3:_="">
    <xsd:import namespace="f55273f1-2627-41cc-a6fe-087c21777fed"/>
    <xsd:import namespace="f3216d01-48fc-4483-a085-8d42b4493e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273f1-2627-41cc-a6fe-087c21777f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16d01-48fc-4483-a085-8d42b4493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f55273f1-2627-41cc-a6fe-087c21777fed" xsi:nil="true"/>
    <_dlc_DocId xmlns="f55273f1-2627-41cc-a6fe-087c21777fed">SRVZ567275SS-390135139-4258</_dlc_DocId>
    <_dlc_DocIdUrl xmlns="f55273f1-2627-41cc-a6fe-087c21777fed">
      <Url>https://qualcomm.sharepoint.com/teams/libra/_layouts/15/DocIdRedir.aspx?ID=SRVZ567275SS-390135139-4258</Url>
      <Description>SRVZ567275SS-390135139-4258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D4606-00CB-49C3-859D-F3B7949A3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5273f1-2627-41cc-a6fe-087c21777fed"/>
    <ds:schemaRef ds:uri="f3216d01-48fc-4483-a085-8d42b4493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E52D34-6B65-476B-A43D-0FDFF77EEC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61D79A-A202-4E60-AB0D-E5D3372989B9}">
  <ds:schemaRefs>
    <ds:schemaRef ds:uri="http://schemas.microsoft.com/office/2006/metadata/properties"/>
    <ds:schemaRef ds:uri="http://schemas.microsoft.com/office/infopath/2007/PartnerControls"/>
    <ds:schemaRef ds:uri="f55273f1-2627-41cc-a6fe-087c21777fed"/>
  </ds:schemaRefs>
</ds:datastoreItem>
</file>

<file path=customXml/itemProps4.xml><?xml version="1.0" encoding="utf-8"?>
<ds:datastoreItem xmlns:ds="http://schemas.openxmlformats.org/officeDocument/2006/customXml" ds:itemID="{31D5C8EF-EE5B-4EAA-98AA-F619E69DEB6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F859FAC-DF79-4AE9-A9E2-0B45DFBA7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28</Pages>
  <Words>10987</Words>
  <Characters>62629</Characters>
  <Application>Microsoft Office Word</Application>
  <DocSecurity>0</DocSecurity>
  <Lines>521</Lines>
  <Paragraphs>146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Seungmin Lee</dc:creator>
  <cp:keywords/>
  <dc:description/>
  <cp:lastModifiedBy>王欢</cp:lastModifiedBy>
  <cp:revision>65</cp:revision>
  <dcterms:created xsi:type="dcterms:W3CDTF">2021-11-11T00:52:00Z</dcterms:created>
  <dcterms:modified xsi:type="dcterms:W3CDTF">2021-11-11T11:19:00Z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WM87ef954823b74445b1f402948fbdabcd">
    <vt:lpwstr>CWMmcs7i7Rvn2wsJTBD0KXtoesIWi3mSAwZEWU6P6f+OyuNbr3MQ5BzrMoilUb1WbwjEL4H793e6XXNyOxqBX/18A==</vt:lpwstr>
  </property>
  <property fmtid="{D5CDD505-2E9C-101B-9397-08002B2CF9AE}" pid="4" name="ContentTypeId">
    <vt:lpwstr>0x010100C6E5E1FECA5E874AAA8489927143B5A3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_2015_ms_pID_725343">
    <vt:lpwstr>(2)Lpp6nSFfT24nwbWd6dNqQj4WALTGI5tXGSpt39m9Tj9mE48X56iPXJeSmITC14MwKJPIP5xd
OOKBmdvGqOLDxCNvKBWSFRbwzm3pr7BMZwtrR8joBuc2dg3nIhLOb5EQ8gNbzRlD5Own23NK
mgLaOtj6CydkVbiWPIUjONPJEpjx5rX810fdacOMAt92BoE6GDAhyoiEamMGD4EnO4Ohl1Jh
6qaJhEK1qpaBYNdtqu</vt:lpwstr>
  </property>
  <property fmtid="{D5CDD505-2E9C-101B-9397-08002B2CF9AE}" pid="11" name="_2015_ms_pID_7253431">
    <vt:lpwstr>96gVRpdTrAFtub/KCLm3FiBdZ3iQjuPc2Eyb/N141qWQzjDDt5mERw
vxyrDO6fR9Veb57ngggkUP3vGxSNx9sVY1he7rZDyJYYt3DsPqYot+Xl9QNPUrAe7ImZBNCV
dtWNEM9/FCu+5I/ZzwdEGro5SOm83Q2WeZY1UIJNXSlwf4TAAufZFFvvTVQab/gKmtrMxAGR
GdyjIBzSItX/x02b</vt:lpwstr>
  </property>
  <property fmtid="{D5CDD505-2E9C-101B-9397-08002B2CF9AE}" pid="12" name="_dlc_DocIdItemGuid">
    <vt:lpwstr>068b1d06-3fe6-4258-b8f4-3c17e61585d7</vt:lpwstr>
  </property>
</Properties>
</file>