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8BD225" w14:textId="0C200A41" w:rsidR="006719FF" w:rsidRPr="006719FF" w:rsidRDefault="006719FF" w:rsidP="006719FF">
      <w:pPr>
        <w:tabs>
          <w:tab w:val="left" w:pos="1985"/>
        </w:tabs>
        <w:spacing w:after="0"/>
        <w:rPr>
          <w:rFonts w:ascii="Arial" w:hAnsi="Arial"/>
          <w:b/>
          <w:bCs/>
          <w:sz w:val="24"/>
          <w:szCs w:val="24"/>
          <w:lang w:eastAsia="en-US"/>
        </w:rPr>
      </w:pPr>
      <w:r w:rsidRPr="006719FF">
        <w:rPr>
          <w:rFonts w:ascii="Arial" w:hAnsi="Arial"/>
          <w:b/>
          <w:bCs/>
          <w:sz w:val="24"/>
          <w:szCs w:val="24"/>
          <w:lang w:eastAsia="en-US"/>
        </w:rPr>
        <w:t>3GPP TSG RAN WG1 #98bis</w:t>
      </w:r>
      <w:r>
        <w:rPr>
          <w:rFonts w:ascii="Arial" w:eastAsia="SimSun" w:hAnsi="Arial" w:hint="eastAsia"/>
          <w:b/>
          <w:bCs/>
          <w:sz w:val="24"/>
          <w:szCs w:val="24"/>
          <w:lang w:eastAsia="zh-CN"/>
        </w:rPr>
        <w:t xml:space="preserve">                                          </w:t>
      </w:r>
      <w:r w:rsidRPr="006719FF">
        <w:rPr>
          <w:rFonts w:ascii="Arial" w:hAnsi="Arial"/>
          <w:b/>
          <w:bCs/>
          <w:sz w:val="24"/>
          <w:szCs w:val="24"/>
          <w:lang w:eastAsia="en-US"/>
        </w:rPr>
        <w:t>R1-</w:t>
      </w:r>
      <w:r w:rsidR="0012776D" w:rsidRPr="006719FF">
        <w:rPr>
          <w:rFonts w:ascii="Arial" w:hAnsi="Arial"/>
          <w:b/>
          <w:bCs/>
          <w:sz w:val="24"/>
          <w:szCs w:val="24"/>
          <w:lang w:eastAsia="en-US"/>
        </w:rPr>
        <w:t>19</w:t>
      </w:r>
      <w:r w:rsidR="0012776D">
        <w:rPr>
          <w:rFonts w:ascii="Arial" w:hAnsi="Arial"/>
          <w:b/>
          <w:bCs/>
          <w:sz w:val="24"/>
          <w:szCs w:val="24"/>
          <w:lang w:eastAsia="en-US"/>
        </w:rPr>
        <w:t>10453</w:t>
      </w:r>
    </w:p>
    <w:p w14:paraId="2C09AF95" w14:textId="77777777" w:rsidR="006719FF" w:rsidRPr="006719FF" w:rsidRDefault="006719FF" w:rsidP="006719FF">
      <w:pPr>
        <w:tabs>
          <w:tab w:val="left" w:pos="1985"/>
        </w:tabs>
        <w:spacing w:after="0"/>
        <w:rPr>
          <w:rFonts w:ascii="Arial" w:hAnsi="Arial"/>
          <w:b/>
          <w:bCs/>
          <w:sz w:val="24"/>
          <w:szCs w:val="24"/>
          <w:lang w:eastAsia="en-US"/>
        </w:rPr>
      </w:pPr>
      <w:r w:rsidRPr="006719FF">
        <w:rPr>
          <w:rFonts w:ascii="Arial" w:hAnsi="Arial"/>
          <w:b/>
          <w:bCs/>
          <w:sz w:val="24"/>
          <w:szCs w:val="24"/>
          <w:lang w:eastAsia="en-US"/>
        </w:rPr>
        <w:t>Chongqing, China, October 14</w:t>
      </w:r>
      <w:r w:rsidRPr="006719FF">
        <w:rPr>
          <w:rFonts w:ascii="Arial" w:hAnsi="Arial"/>
          <w:b/>
          <w:bCs/>
          <w:sz w:val="24"/>
          <w:szCs w:val="24"/>
          <w:vertAlign w:val="superscript"/>
          <w:lang w:eastAsia="en-US"/>
        </w:rPr>
        <w:t>th</w:t>
      </w:r>
      <w:r w:rsidRPr="006719FF">
        <w:rPr>
          <w:rFonts w:ascii="Arial" w:hAnsi="Arial"/>
          <w:b/>
          <w:bCs/>
          <w:sz w:val="24"/>
          <w:szCs w:val="24"/>
          <w:lang w:eastAsia="en-US"/>
        </w:rPr>
        <w:t xml:space="preserve"> – 20</w:t>
      </w:r>
      <w:r w:rsidRPr="006719FF">
        <w:rPr>
          <w:rFonts w:ascii="Arial" w:hAnsi="Arial"/>
          <w:b/>
          <w:bCs/>
          <w:sz w:val="24"/>
          <w:szCs w:val="24"/>
          <w:vertAlign w:val="superscript"/>
          <w:lang w:eastAsia="en-US"/>
        </w:rPr>
        <w:t>th</w:t>
      </w:r>
      <w:r w:rsidRPr="006719FF">
        <w:rPr>
          <w:rFonts w:ascii="Arial" w:hAnsi="Arial"/>
          <w:b/>
          <w:bCs/>
          <w:sz w:val="24"/>
          <w:szCs w:val="24"/>
          <w:lang w:eastAsia="en-US"/>
        </w:rPr>
        <w:t>, 2019</w:t>
      </w:r>
    </w:p>
    <w:p w14:paraId="08664EDD" w14:textId="4C59DF6B" w:rsidR="008E6CE3" w:rsidRPr="00FD6EC9" w:rsidRDefault="008E6CE3" w:rsidP="006719FF">
      <w:pPr>
        <w:tabs>
          <w:tab w:val="left" w:pos="1985"/>
        </w:tabs>
        <w:spacing w:before="120"/>
        <w:rPr>
          <w:rFonts w:ascii="Arial" w:eastAsia="SimSun" w:hAnsi="Arial"/>
          <w:sz w:val="24"/>
          <w:lang w:eastAsia="zh-CN"/>
        </w:rPr>
      </w:pPr>
      <w:r w:rsidRPr="00EE006E">
        <w:rPr>
          <w:rFonts w:ascii="Arial" w:hAnsi="Arial"/>
          <w:b/>
          <w:sz w:val="24"/>
        </w:rPr>
        <w:t>Agenda item:</w:t>
      </w:r>
      <w:r w:rsidRPr="00EE006E">
        <w:rPr>
          <w:rFonts w:ascii="Arial" w:hAnsi="Arial"/>
          <w:sz w:val="24"/>
        </w:rPr>
        <w:tab/>
      </w:r>
      <w:bookmarkStart w:id="0" w:name="Source"/>
      <w:bookmarkEnd w:id="0"/>
      <w:r w:rsidR="002D46B4">
        <w:rPr>
          <w:rFonts w:ascii="Arial" w:hAnsi="Arial"/>
          <w:sz w:val="24"/>
        </w:rPr>
        <w:t>7.2.</w:t>
      </w:r>
      <w:r w:rsidR="00B87456">
        <w:rPr>
          <w:rFonts w:ascii="Arial" w:eastAsia="SimSun" w:hAnsi="Arial" w:hint="eastAsia"/>
          <w:sz w:val="24"/>
          <w:lang w:eastAsia="zh-CN"/>
        </w:rPr>
        <w:t>1</w:t>
      </w:r>
      <w:r w:rsidR="005525FD">
        <w:rPr>
          <w:rFonts w:ascii="Arial" w:hAnsi="Arial"/>
          <w:sz w:val="24"/>
        </w:rPr>
        <w:t>.</w:t>
      </w:r>
      <w:r w:rsidR="00B87456">
        <w:rPr>
          <w:rFonts w:ascii="Arial" w:eastAsia="SimSun" w:hAnsi="Arial" w:hint="eastAsia"/>
          <w:sz w:val="24"/>
          <w:lang w:eastAsia="zh-CN"/>
        </w:rPr>
        <w:t>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4A2E71FC"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B87456" w:rsidRPr="00B87456">
        <w:rPr>
          <w:rFonts w:ascii="Arial" w:hAnsi="Arial"/>
          <w:sz w:val="24"/>
        </w:rPr>
        <w:t>Channel Structure for Two-Step RACH</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177112E8" w14:textId="5A3B2747" w:rsidR="002938B1" w:rsidRDefault="002938B1" w:rsidP="000620CD">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1EAAAA7E" w14:textId="3975B82D" w:rsidR="00B87456" w:rsidRDefault="00B87456" w:rsidP="00C173F7">
      <w:pPr>
        <w:spacing w:line="288" w:lineRule="auto"/>
        <w:jc w:val="both"/>
        <w:rPr>
          <w:rFonts w:eastAsia="SimSun"/>
          <w:lang w:val="en-US" w:eastAsia="zh-CN"/>
        </w:rPr>
      </w:pPr>
      <w:r w:rsidRPr="00B87456">
        <w:rPr>
          <w:lang w:val="en-US"/>
        </w:rPr>
        <w:t>A new work item on “</w:t>
      </w:r>
      <w:r w:rsidRPr="00B87456">
        <w:rPr>
          <w:rFonts w:eastAsia="MS Mincho"/>
          <w:lang w:eastAsia="ja-JP"/>
        </w:rPr>
        <w:t>2-step RACH for NR</w:t>
      </w:r>
      <w:r w:rsidRPr="00B87456">
        <w:rPr>
          <w:lang w:val="en-US"/>
        </w:rPr>
        <w:t xml:space="preserve">” was approved in RAN#82 [1] and the objectives of this work item for physical layer are identified as follows: </w:t>
      </w:r>
    </w:p>
    <w:p w14:paraId="4B5DE359" w14:textId="145B5C1F" w:rsidR="00BC124B" w:rsidRDefault="00D40D56" w:rsidP="00407785">
      <w:pPr>
        <w:jc w:val="both"/>
        <w:rPr>
          <w:lang w:val="en-US"/>
        </w:rPr>
      </w:pPr>
      <w:r>
        <w:rPr>
          <w:noProof/>
          <w:lang w:val="en-US" w:eastAsia="zh-CN"/>
        </w:rPr>
        <mc:AlternateContent>
          <mc:Choice Requires="wps">
            <w:drawing>
              <wp:inline distT="0" distB="0" distL="0" distR="0" wp14:anchorId="329A95FD" wp14:editId="6F78DF6D">
                <wp:extent cx="1828800" cy="1828800"/>
                <wp:effectExtent l="0" t="0" r="26035" b="10160"/>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24976557" w14:textId="77777777" w:rsidR="00496004" w:rsidRPr="00B87456" w:rsidRDefault="00496004" w:rsidP="00C173F7">
                            <w:pPr>
                              <w:numPr>
                                <w:ilvl w:val="0"/>
                                <w:numId w:val="39"/>
                              </w:numPr>
                              <w:overflowPunct w:val="0"/>
                              <w:autoSpaceDE w:val="0"/>
                              <w:autoSpaceDN w:val="0"/>
                              <w:adjustRightInd w:val="0"/>
                              <w:spacing w:after="0" w:line="288" w:lineRule="auto"/>
                              <w:textAlignment w:val="baseline"/>
                              <w:rPr>
                                <w:rFonts w:eastAsia="SimSun"/>
                                <w:b/>
                                <w:bCs/>
                                <w:lang w:val="en-US" w:eastAsia="zh-CN"/>
                              </w:rPr>
                            </w:pPr>
                            <w:r w:rsidRPr="00B87456">
                              <w:rPr>
                                <w:rFonts w:eastAsia="SimSun"/>
                                <w:b/>
                                <w:bCs/>
                                <w:lang w:val="en-US" w:eastAsia="zh-CN"/>
                              </w:rPr>
                              <w:t>2</w:t>
                            </w:r>
                            <w:r w:rsidRPr="00B87456">
                              <w:rPr>
                                <w:rFonts w:eastAsia="SimSun" w:hint="eastAsia"/>
                                <w:b/>
                                <w:bCs/>
                                <w:lang w:val="en-US" w:eastAsia="zh-CN"/>
                              </w:rPr>
                              <w:t>-step RACH</w:t>
                            </w:r>
                            <w:r w:rsidRPr="00B87456">
                              <w:rPr>
                                <w:rFonts w:eastAsia="SimSun"/>
                                <w:b/>
                                <w:bCs/>
                                <w:lang w:val="en-US" w:eastAsia="zh-CN"/>
                              </w:rPr>
                              <w:t xml:space="preserve"> </w:t>
                            </w:r>
                            <w:r w:rsidRPr="00B87456">
                              <w:rPr>
                                <w:rFonts w:eastAsia="SimSun" w:hint="eastAsia"/>
                                <w:b/>
                                <w:bCs/>
                                <w:lang w:val="en-US" w:eastAsia="zh-CN"/>
                              </w:rPr>
                              <w:t>[RAN1, RAN2]</w:t>
                            </w:r>
                          </w:p>
                          <w:p w14:paraId="5F1780F6" w14:textId="77777777" w:rsidR="00496004" w:rsidRPr="00B87456" w:rsidRDefault="00496004"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2-step RACH shall be able operate regardless of whether the UE has valid TA or not.</w:t>
                            </w:r>
                          </w:p>
                          <w:p w14:paraId="23BB4CB6" w14:textId="77777777" w:rsidR="00496004" w:rsidRPr="00B87456" w:rsidRDefault="00496004"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2-step RACH is applicable to any cell size supported in Rel-15 NR;</w:t>
                            </w:r>
                          </w:p>
                          <w:p w14:paraId="637AB8CF" w14:textId="77777777" w:rsidR="00496004" w:rsidRPr="00B87456" w:rsidRDefault="00496004"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2-step RACH is applied for RRC_INACTIVE , RRC_CONNECTED and RRC_IDLE state</w:t>
                            </w:r>
                          </w:p>
                          <w:p w14:paraId="7610BD1B" w14:textId="77777777" w:rsidR="00496004" w:rsidRPr="00B87456" w:rsidRDefault="00496004"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Specify contention-based 2-step RACH procedure (RAN2)</w:t>
                            </w:r>
                          </w:p>
                          <w:p w14:paraId="7B33A1D3" w14:textId="77777777" w:rsidR="00496004" w:rsidRPr="00B87456" w:rsidRDefault="00496004"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hint="eastAsia"/>
                                <w:bCs/>
                                <w:lang w:val="en-US" w:eastAsia="zh-CN"/>
                              </w:rPr>
                              <w:t>Channel structure</w:t>
                            </w:r>
                            <w:r w:rsidRPr="00B87456">
                              <w:rPr>
                                <w:rFonts w:eastAsia="SimSun"/>
                                <w:bCs/>
                                <w:lang w:val="en-US" w:eastAsia="zh-CN"/>
                              </w:rPr>
                              <w:t xml:space="preserve"> of msgA is Preamble and PUSCH carrying payload (RAN1)</w:t>
                            </w:r>
                          </w:p>
                          <w:p w14:paraId="06D426F3" w14:textId="77777777" w:rsidR="00496004" w:rsidRPr="00B87456" w:rsidRDefault="00496004" w:rsidP="00C173F7">
                            <w:pPr>
                              <w:numPr>
                                <w:ilvl w:val="1"/>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 xml:space="preserve">Only reuse the Rel-15 NR PRACH Preambles design. </w:t>
                            </w:r>
                          </w:p>
                          <w:p w14:paraId="13E6DF2B" w14:textId="77777777" w:rsidR="00496004" w:rsidRPr="00B87456" w:rsidRDefault="00496004" w:rsidP="00C173F7">
                            <w:pPr>
                              <w:numPr>
                                <w:ilvl w:val="1"/>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Only reuse the Rel-15 NR PUSCH including Rel-15 DMRS for transmission of payload of msgA)</w:t>
                            </w:r>
                          </w:p>
                          <w:p w14:paraId="1B0C3284" w14:textId="77777777" w:rsidR="00496004" w:rsidRPr="00B87456" w:rsidRDefault="00496004" w:rsidP="00C173F7">
                            <w:pPr>
                              <w:numPr>
                                <w:ilvl w:val="2"/>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No new CP length and no sub-PRB guard subcarrier(s)</w:t>
                            </w:r>
                          </w:p>
                          <w:p w14:paraId="3DFAA6C7" w14:textId="77777777" w:rsidR="00496004" w:rsidRPr="00B87456" w:rsidRDefault="00496004" w:rsidP="00C173F7">
                            <w:pPr>
                              <w:overflowPunct w:val="0"/>
                              <w:autoSpaceDE w:val="0"/>
                              <w:autoSpaceDN w:val="0"/>
                              <w:adjustRightInd w:val="0"/>
                              <w:spacing w:after="0" w:line="288" w:lineRule="auto"/>
                              <w:ind w:left="1418" w:firstLine="22"/>
                              <w:textAlignment w:val="baseline"/>
                              <w:rPr>
                                <w:rFonts w:eastAsia="SimSun"/>
                                <w:bCs/>
                                <w:highlight w:val="green"/>
                                <w:lang w:val="en-US" w:eastAsia="zh-CN"/>
                              </w:rPr>
                            </w:pPr>
                            <w:r w:rsidRPr="00B87456">
                              <w:rPr>
                                <w:rFonts w:eastAsia="SimSun"/>
                                <w:bCs/>
                                <w:lang w:val="en-US" w:eastAsia="zh-CN"/>
                              </w:rPr>
                              <w:t>Note 1: The above sub-bullet is to ensure that signal structure optimizations for any specific cell size (e.g. cells with RTT larger than Rel-15 PUSCH CP duration) are not pursued.</w:t>
                            </w:r>
                          </w:p>
                          <w:p w14:paraId="53DCFC4E" w14:textId="77777777" w:rsidR="00496004" w:rsidRPr="00B87456" w:rsidRDefault="00496004" w:rsidP="00C173F7">
                            <w:pPr>
                              <w:numPr>
                                <w:ilvl w:val="1"/>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Specify the mapping between the PRACH preamble and the time-frequency resource of PUSCH in msgA+ DMRS</w:t>
                            </w:r>
                          </w:p>
                          <w:p w14:paraId="5FC81845" w14:textId="77777777" w:rsidR="00496004" w:rsidRPr="00B87456" w:rsidRDefault="00496004" w:rsidP="00C173F7">
                            <w:pPr>
                              <w:numPr>
                                <w:ilvl w:val="2"/>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PRACH Preamble and PUSCH in a msgA is TDMed</w:t>
                            </w:r>
                          </w:p>
                          <w:p w14:paraId="1A580A67" w14:textId="77777777" w:rsidR="00496004" w:rsidRPr="00B87456" w:rsidRDefault="00496004" w:rsidP="00C173F7">
                            <w:pPr>
                              <w:numPr>
                                <w:ilvl w:val="1"/>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Specify the supported MCS(s) and time-frequency resource size(s) of PUSCH in msgA</w:t>
                            </w:r>
                          </w:p>
                          <w:p w14:paraId="3E93C425" w14:textId="77777777" w:rsidR="00496004" w:rsidRPr="00B87456" w:rsidRDefault="00496004" w:rsidP="00C173F7">
                            <w:pPr>
                              <w:numPr>
                                <w:ilvl w:val="2"/>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 xml:space="preserve">Consider the msgA payload </w:t>
                            </w:r>
                            <w:r w:rsidRPr="00B87456">
                              <w:rPr>
                                <w:rFonts w:eastAsia="SimSun" w:hint="eastAsia"/>
                                <w:bCs/>
                                <w:lang w:val="en-US" w:eastAsia="zh-CN"/>
                              </w:rPr>
                              <w:t>contents</w:t>
                            </w:r>
                            <w:r w:rsidRPr="00B87456">
                              <w:rPr>
                                <w:rFonts w:eastAsia="SimSun"/>
                                <w:bCs/>
                                <w:lang w:val="en-US" w:eastAsia="zh-CN"/>
                              </w:rPr>
                              <w:t xml:space="preserve"> determined by RAN2</w:t>
                            </w:r>
                          </w:p>
                          <w:p w14:paraId="45D89828" w14:textId="77777777" w:rsidR="00496004" w:rsidRPr="00B87456" w:rsidRDefault="00496004" w:rsidP="00C173F7">
                            <w:pPr>
                              <w:numPr>
                                <w:ilvl w:val="1"/>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Specify power control of PUSCH of msgA</w:t>
                            </w:r>
                          </w:p>
                          <w:p w14:paraId="215212C5" w14:textId="77777777" w:rsidR="00496004" w:rsidRPr="00B87456" w:rsidRDefault="00496004"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Specify msgA’s</w:t>
                            </w:r>
                            <w:r w:rsidRPr="00B87456">
                              <w:rPr>
                                <w:rFonts w:eastAsia="SimSun"/>
                                <w:bCs/>
                                <w:i/>
                                <w:lang w:val="en-US" w:eastAsia="zh-CN"/>
                              </w:rPr>
                              <w:t xml:space="preserve"> </w:t>
                            </w:r>
                            <w:r w:rsidRPr="00B87456">
                              <w:rPr>
                                <w:rFonts w:eastAsia="SimSun"/>
                                <w:bCs/>
                                <w:lang w:val="en-US" w:eastAsia="zh-CN"/>
                              </w:rPr>
                              <w:t xml:space="preserve">content: </w:t>
                            </w:r>
                            <w:r w:rsidRPr="00B87456">
                              <w:rPr>
                                <w:rFonts w:eastAsia="SimSun" w:hint="eastAsia"/>
                                <w:bCs/>
                                <w:lang w:val="en-US" w:eastAsia="zh-CN"/>
                              </w:rPr>
                              <w:t xml:space="preserve">to include the equivalent contents of msg3 of </w:t>
                            </w:r>
                            <w:r w:rsidRPr="00B87456">
                              <w:rPr>
                                <w:rFonts w:eastAsia="SimSun"/>
                                <w:bCs/>
                                <w:lang w:val="en-US" w:eastAsia="zh-CN"/>
                              </w:rPr>
                              <w:t>4-step RACH (RAN2/RAN1)</w:t>
                            </w:r>
                          </w:p>
                          <w:p w14:paraId="64A6DA0B" w14:textId="77777777" w:rsidR="00496004" w:rsidRPr="00B87456" w:rsidRDefault="00496004" w:rsidP="00C173F7">
                            <w:pPr>
                              <w:numPr>
                                <w:ilvl w:val="1"/>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Inclusion of UCI in msgA is not precluded</w:t>
                            </w:r>
                          </w:p>
                          <w:p w14:paraId="7007C6F6" w14:textId="77777777" w:rsidR="00496004" w:rsidRPr="00B87456" w:rsidRDefault="00496004"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Specify msgB’s</w:t>
                            </w:r>
                            <w:r w:rsidRPr="00B87456">
                              <w:rPr>
                                <w:rFonts w:eastAsia="SimSun"/>
                                <w:bCs/>
                                <w:i/>
                                <w:lang w:val="en-US" w:eastAsia="zh-CN"/>
                              </w:rPr>
                              <w:t xml:space="preserve"> </w:t>
                            </w:r>
                            <w:r w:rsidRPr="00B87456">
                              <w:rPr>
                                <w:rFonts w:eastAsia="SimSun"/>
                                <w:bCs/>
                                <w:lang w:val="en-US" w:eastAsia="zh-CN"/>
                              </w:rPr>
                              <w:t>content: to include the equivalent contents of msg2 and msg4 of 4-step RACH (RAN1/RAN2)</w:t>
                            </w:r>
                          </w:p>
                          <w:p w14:paraId="7568CBF1" w14:textId="77777777" w:rsidR="00496004" w:rsidRPr="00B87456" w:rsidRDefault="00496004"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Contention resolution for 2-step RACH (RAN2)</w:t>
                            </w:r>
                          </w:p>
                          <w:p w14:paraId="5064D110" w14:textId="77777777" w:rsidR="00496004" w:rsidRPr="00B87456" w:rsidRDefault="00496004"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Design of RNTI for msgB of 2-step RACH (RAN2)</w:t>
                            </w:r>
                          </w:p>
                          <w:p w14:paraId="46B53E09" w14:textId="77777777" w:rsidR="00496004" w:rsidRPr="00B87456" w:rsidRDefault="00496004"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Specify the fall back procedure from 2-step RACH to 4-step RACH (RAN2/RAN1)</w:t>
                            </w:r>
                          </w:p>
                          <w:p w14:paraId="3219B656" w14:textId="77777777" w:rsidR="00496004" w:rsidRPr="00B87456" w:rsidRDefault="00496004"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All triggers for Rel-15 NR 4-step RACH are applied for 2-step RACH except for SI Request and BFR which are up to RAN2 discussion</w:t>
                            </w:r>
                          </w:p>
                          <w:p w14:paraId="616741E7" w14:textId="5DB69883" w:rsidR="00496004" w:rsidRPr="00B87456" w:rsidRDefault="00496004" w:rsidP="00C173F7">
                            <w:pPr>
                              <w:numPr>
                                <w:ilvl w:val="1"/>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No new triggers for 2 step RACH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329A95FD" id="_x0000_t202" coordsize="21600,21600" o:spt="202" path="m,l,21600r21600,l21600,xe">
                <v:stroke joinstyle="miter"/>
                <v:path gradientshapeok="t" o:connecttype="rect"/>
              </v:shapetype>
              <v:shape id="文本框 2"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" filled="f" strokeweight=".5pt">
                <v:textbox style="mso-fit-shape-to-text:t">
                  <w:txbxContent>
                    <w:p w14:paraId="24976557" w14:textId="77777777" w:rsidR="00496004" w:rsidRPr="00B87456" w:rsidRDefault="00496004" w:rsidP="00C173F7">
                      <w:pPr>
                        <w:numPr>
                          <w:ilvl w:val="0"/>
                          <w:numId w:val="39"/>
                        </w:numPr>
                        <w:overflowPunct w:val="0"/>
                        <w:autoSpaceDE w:val="0"/>
                        <w:autoSpaceDN w:val="0"/>
                        <w:adjustRightInd w:val="0"/>
                        <w:spacing w:after="0" w:line="288" w:lineRule="auto"/>
                        <w:textAlignment w:val="baseline"/>
                        <w:rPr>
                          <w:rFonts w:eastAsia="SimSun"/>
                          <w:b/>
                          <w:bCs/>
                          <w:lang w:val="en-US" w:eastAsia="zh-CN"/>
                        </w:rPr>
                      </w:pPr>
                      <w:r w:rsidRPr="00B87456">
                        <w:rPr>
                          <w:rFonts w:eastAsia="SimSun"/>
                          <w:b/>
                          <w:bCs/>
                          <w:lang w:val="en-US" w:eastAsia="zh-CN"/>
                        </w:rPr>
                        <w:t>2</w:t>
                      </w:r>
                      <w:r w:rsidRPr="00B87456">
                        <w:rPr>
                          <w:rFonts w:eastAsia="SimSun" w:hint="eastAsia"/>
                          <w:b/>
                          <w:bCs/>
                          <w:lang w:val="en-US" w:eastAsia="zh-CN"/>
                        </w:rPr>
                        <w:t>-step RACH</w:t>
                      </w:r>
                      <w:r w:rsidRPr="00B87456">
                        <w:rPr>
                          <w:rFonts w:eastAsia="SimSun"/>
                          <w:b/>
                          <w:bCs/>
                          <w:lang w:val="en-US" w:eastAsia="zh-CN"/>
                        </w:rPr>
                        <w:t xml:space="preserve"> </w:t>
                      </w:r>
                      <w:r w:rsidRPr="00B87456">
                        <w:rPr>
                          <w:rFonts w:eastAsia="SimSun" w:hint="eastAsia"/>
                          <w:b/>
                          <w:bCs/>
                          <w:lang w:val="en-US" w:eastAsia="zh-CN"/>
                        </w:rPr>
                        <w:t>[RAN1, RAN2]</w:t>
                      </w:r>
                    </w:p>
                    <w:p w14:paraId="5F1780F6" w14:textId="77777777" w:rsidR="00496004" w:rsidRPr="00B87456" w:rsidRDefault="00496004"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2-step RACH shall be able operate regardless of whether the UE has valid TA or not.</w:t>
                      </w:r>
                    </w:p>
                    <w:p w14:paraId="23BB4CB6" w14:textId="77777777" w:rsidR="00496004" w:rsidRPr="00B87456" w:rsidRDefault="00496004"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2-step RACH is applicable to any cell size supported in Rel-15 NR;</w:t>
                      </w:r>
                    </w:p>
                    <w:p w14:paraId="637AB8CF" w14:textId="77777777" w:rsidR="00496004" w:rsidRPr="00B87456" w:rsidRDefault="00496004"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2-step RACH is applied for RRC_INACTIVE , RRC_CONNECTED and RRC_IDLE state</w:t>
                      </w:r>
                    </w:p>
                    <w:p w14:paraId="7610BD1B" w14:textId="77777777" w:rsidR="00496004" w:rsidRPr="00B87456" w:rsidRDefault="00496004"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Specify contention-based 2-step RACH procedure (RAN2)</w:t>
                      </w:r>
                    </w:p>
                    <w:p w14:paraId="7B33A1D3" w14:textId="77777777" w:rsidR="00496004" w:rsidRPr="00B87456" w:rsidRDefault="00496004"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hint="eastAsia"/>
                          <w:bCs/>
                          <w:lang w:val="en-US" w:eastAsia="zh-CN"/>
                        </w:rPr>
                        <w:t>Channel structure</w:t>
                      </w:r>
                      <w:r w:rsidRPr="00B87456">
                        <w:rPr>
                          <w:rFonts w:eastAsia="SimSun"/>
                          <w:bCs/>
                          <w:lang w:val="en-US" w:eastAsia="zh-CN"/>
                        </w:rPr>
                        <w:t xml:space="preserve"> of msgA is Preamble and PUSCH carrying payload (RAN1)</w:t>
                      </w:r>
                    </w:p>
                    <w:p w14:paraId="06D426F3" w14:textId="77777777" w:rsidR="00496004" w:rsidRPr="00B87456" w:rsidRDefault="00496004" w:rsidP="00C173F7">
                      <w:pPr>
                        <w:numPr>
                          <w:ilvl w:val="1"/>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 xml:space="preserve">Only reuse the Rel-15 NR PRACH Preambles design. </w:t>
                      </w:r>
                    </w:p>
                    <w:p w14:paraId="13E6DF2B" w14:textId="77777777" w:rsidR="00496004" w:rsidRPr="00B87456" w:rsidRDefault="00496004" w:rsidP="00C173F7">
                      <w:pPr>
                        <w:numPr>
                          <w:ilvl w:val="1"/>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Only reuse the Rel-15 NR PUSCH including Rel-15 DMRS for transmission of payload of msgA)</w:t>
                      </w:r>
                    </w:p>
                    <w:p w14:paraId="1B0C3284" w14:textId="77777777" w:rsidR="00496004" w:rsidRPr="00B87456" w:rsidRDefault="00496004" w:rsidP="00C173F7">
                      <w:pPr>
                        <w:numPr>
                          <w:ilvl w:val="2"/>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No new CP length and no sub-PRB guard subcarrier(s)</w:t>
                      </w:r>
                    </w:p>
                    <w:p w14:paraId="3DFAA6C7" w14:textId="77777777" w:rsidR="00496004" w:rsidRPr="00B87456" w:rsidRDefault="00496004" w:rsidP="00C173F7">
                      <w:pPr>
                        <w:overflowPunct w:val="0"/>
                        <w:autoSpaceDE w:val="0"/>
                        <w:autoSpaceDN w:val="0"/>
                        <w:adjustRightInd w:val="0"/>
                        <w:spacing w:after="0" w:line="288" w:lineRule="auto"/>
                        <w:ind w:left="1418" w:firstLine="22"/>
                        <w:textAlignment w:val="baseline"/>
                        <w:rPr>
                          <w:rFonts w:eastAsia="SimSun"/>
                          <w:bCs/>
                          <w:highlight w:val="green"/>
                          <w:lang w:val="en-US" w:eastAsia="zh-CN"/>
                        </w:rPr>
                      </w:pPr>
                      <w:r w:rsidRPr="00B87456">
                        <w:rPr>
                          <w:rFonts w:eastAsia="SimSun"/>
                          <w:bCs/>
                          <w:lang w:val="en-US" w:eastAsia="zh-CN"/>
                        </w:rPr>
                        <w:t>Note 1: The above sub-bullet is to ensure that signal structure optimizations for any specific cell size (e.g. cells with RTT larger than Rel-15 PUSCH CP duration) are not pursued.</w:t>
                      </w:r>
                    </w:p>
                    <w:p w14:paraId="53DCFC4E" w14:textId="77777777" w:rsidR="00496004" w:rsidRPr="00B87456" w:rsidRDefault="00496004" w:rsidP="00C173F7">
                      <w:pPr>
                        <w:numPr>
                          <w:ilvl w:val="1"/>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Specify the mapping between the PRACH preamble and the time-frequency resource of PUSCH in msgA+ DMRS</w:t>
                      </w:r>
                    </w:p>
                    <w:p w14:paraId="5FC81845" w14:textId="77777777" w:rsidR="00496004" w:rsidRPr="00B87456" w:rsidRDefault="00496004" w:rsidP="00C173F7">
                      <w:pPr>
                        <w:numPr>
                          <w:ilvl w:val="2"/>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PRACH Preamble and PUSCH in a msgA is TDMed</w:t>
                      </w:r>
                    </w:p>
                    <w:p w14:paraId="1A580A67" w14:textId="77777777" w:rsidR="00496004" w:rsidRPr="00B87456" w:rsidRDefault="00496004" w:rsidP="00C173F7">
                      <w:pPr>
                        <w:numPr>
                          <w:ilvl w:val="1"/>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Specify the supported MCS(s) and time-frequency resource size(s) of PUSCH in msgA</w:t>
                      </w:r>
                    </w:p>
                    <w:p w14:paraId="3E93C425" w14:textId="77777777" w:rsidR="00496004" w:rsidRPr="00B87456" w:rsidRDefault="00496004" w:rsidP="00C173F7">
                      <w:pPr>
                        <w:numPr>
                          <w:ilvl w:val="2"/>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 xml:space="preserve">Consider the msgA payload </w:t>
                      </w:r>
                      <w:r w:rsidRPr="00B87456">
                        <w:rPr>
                          <w:rFonts w:eastAsia="SimSun" w:hint="eastAsia"/>
                          <w:bCs/>
                          <w:lang w:val="en-US" w:eastAsia="zh-CN"/>
                        </w:rPr>
                        <w:t>contents</w:t>
                      </w:r>
                      <w:r w:rsidRPr="00B87456">
                        <w:rPr>
                          <w:rFonts w:eastAsia="SimSun"/>
                          <w:bCs/>
                          <w:lang w:val="en-US" w:eastAsia="zh-CN"/>
                        </w:rPr>
                        <w:t xml:space="preserve"> determined by RAN2</w:t>
                      </w:r>
                    </w:p>
                    <w:p w14:paraId="45D89828" w14:textId="77777777" w:rsidR="00496004" w:rsidRPr="00B87456" w:rsidRDefault="00496004" w:rsidP="00C173F7">
                      <w:pPr>
                        <w:numPr>
                          <w:ilvl w:val="1"/>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Specify power control of PUSCH of msgA</w:t>
                      </w:r>
                    </w:p>
                    <w:p w14:paraId="215212C5" w14:textId="77777777" w:rsidR="00496004" w:rsidRPr="00B87456" w:rsidRDefault="00496004"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Specify msgA’s</w:t>
                      </w:r>
                      <w:r w:rsidRPr="00B87456">
                        <w:rPr>
                          <w:rFonts w:eastAsia="SimSun"/>
                          <w:bCs/>
                          <w:i/>
                          <w:lang w:val="en-US" w:eastAsia="zh-CN"/>
                        </w:rPr>
                        <w:t xml:space="preserve"> </w:t>
                      </w:r>
                      <w:r w:rsidRPr="00B87456">
                        <w:rPr>
                          <w:rFonts w:eastAsia="SimSun"/>
                          <w:bCs/>
                          <w:lang w:val="en-US" w:eastAsia="zh-CN"/>
                        </w:rPr>
                        <w:t xml:space="preserve">content: </w:t>
                      </w:r>
                      <w:r w:rsidRPr="00B87456">
                        <w:rPr>
                          <w:rFonts w:eastAsia="SimSun" w:hint="eastAsia"/>
                          <w:bCs/>
                          <w:lang w:val="en-US" w:eastAsia="zh-CN"/>
                        </w:rPr>
                        <w:t xml:space="preserve">to include the equivalent contents of msg3 of </w:t>
                      </w:r>
                      <w:r w:rsidRPr="00B87456">
                        <w:rPr>
                          <w:rFonts w:eastAsia="SimSun"/>
                          <w:bCs/>
                          <w:lang w:val="en-US" w:eastAsia="zh-CN"/>
                        </w:rPr>
                        <w:t>4-step RACH (RAN2/RAN1)</w:t>
                      </w:r>
                    </w:p>
                    <w:p w14:paraId="64A6DA0B" w14:textId="77777777" w:rsidR="00496004" w:rsidRPr="00B87456" w:rsidRDefault="00496004" w:rsidP="00C173F7">
                      <w:pPr>
                        <w:numPr>
                          <w:ilvl w:val="1"/>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Inclusion of UCI in msgA is not precluded</w:t>
                      </w:r>
                    </w:p>
                    <w:p w14:paraId="7007C6F6" w14:textId="77777777" w:rsidR="00496004" w:rsidRPr="00B87456" w:rsidRDefault="00496004"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Specify msgB’s</w:t>
                      </w:r>
                      <w:r w:rsidRPr="00B87456">
                        <w:rPr>
                          <w:rFonts w:eastAsia="SimSun"/>
                          <w:bCs/>
                          <w:i/>
                          <w:lang w:val="en-US" w:eastAsia="zh-CN"/>
                        </w:rPr>
                        <w:t xml:space="preserve"> </w:t>
                      </w:r>
                      <w:r w:rsidRPr="00B87456">
                        <w:rPr>
                          <w:rFonts w:eastAsia="SimSun"/>
                          <w:bCs/>
                          <w:lang w:val="en-US" w:eastAsia="zh-CN"/>
                        </w:rPr>
                        <w:t>content: to include the equivalent contents of msg2 and msg4 of 4-step RACH (RAN1/RAN2)</w:t>
                      </w:r>
                    </w:p>
                    <w:p w14:paraId="7568CBF1" w14:textId="77777777" w:rsidR="00496004" w:rsidRPr="00B87456" w:rsidRDefault="00496004"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Contention resolution for 2-step RACH (RAN2)</w:t>
                      </w:r>
                    </w:p>
                    <w:p w14:paraId="5064D110" w14:textId="77777777" w:rsidR="00496004" w:rsidRPr="00B87456" w:rsidRDefault="00496004"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Design of RNTI for msgB of 2-step RACH (RAN2)</w:t>
                      </w:r>
                    </w:p>
                    <w:p w14:paraId="46B53E09" w14:textId="77777777" w:rsidR="00496004" w:rsidRPr="00B87456" w:rsidRDefault="00496004"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Specify the fall back procedure from 2-step RACH to 4-step RACH (RAN2/RAN1)</w:t>
                      </w:r>
                    </w:p>
                    <w:p w14:paraId="3219B656" w14:textId="77777777" w:rsidR="00496004" w:rsidRPr="00B87456" w:rsidRDefault="00496004" w:rsidP="00C173F7">
                      <w:pPr>
                        <w:numPr>
                          <w:ilvl w:val="0"/>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All triggers for Rel-15 NR 4-step RACH are applied for 2-step RACH except for SI Request and BFR which are up to RAN2 discussion</w:t>
                      </w:r>
                    </w:p>
                    <w:p w14:paraId="616741E7" w14:textId="5DB69883" w:rsidR="00496004" w:rsidRPr="00B87456" w:rsidRDefault="00496004" w:rsidP="00C173F7">
                      <w:pPr>
                        <w:numPr>
                          <w:ilvl w:val="1"/>
                          <w:numId w:val="40"/>
                        </w:numPr>
                        <w:overflowPunct w:val="0"/>
                        <w:autoSpaceDE w:val="0"/>
                        <w:autoSpaceDN w:val="0"/>
                        <w:adjustRightInd w:val="0"/>
                        <w:spacing w:after="0" w:line="288" w:lineRule="auto"/>
                        <w:textAlignment w:val="baseline"/>
                        <w:rPr>
                          <w:rFonts w:eastAsia="SimSun"/>
                          <w:bCs/>
                          <w:lang w:val="en-US" w:eastAsia="zh-CN"/>
                        </w:rPr>
                      </w:pPr>
                      <w:r w:rsidRPr="00B87456">
                        <w:rPr>
                          <w:rFonts w:eastAsia="SimSun"/>
                          <w:bCs/>
                          <w:lang w:val="en-US" w:eastAsia="zh-CN"/>
                        </w:rPr>
                        <w:t>No new triggers for 2 step RACH</w:t>
                      </w:r>
                    </w:p>
                  </w:txbxContent>
                </v:textbox>
                <w10:anchorlock/>
              </v:shape>
            </w:pict>
          </mc:Fallback>
        </mc:AlternateContent>
      </w:r>
    </w:p>
    <w:p w14:paraId="7DE63133" w14:textId="7F0E4585" w:rsidR="00407785" w:rsidRPr="00445266" w:rsidRDefault="004F38EF" w:rsidP="007753CC">
      <w:pPr>
        <w:spacing w:after="0" w:line="288" w:lineRule="auto"/>
        <w:jc w:val="both"/>
        <w:rPr>
          <w:rFonts w:eastAsia="SimSun"/>
          <w:lang w:val="en-US" w:eastAsia="zh-CN"/>
        </w:rPr>
      </w:pPr>
      <w:r>
        <w:rPr>
          <w:rFonts w:eastAsia="SimSun"/>
          <w:lang w:val="en-US" w:eastAsia="zh-CN"/>
        </w:rPr>
        <w:t>I</w:t>
      </w:r>
      <w:r>
        <w:rPr>
          <w:rFonts w:eastAsia="SimSun" w:hint="eastAsia"/>
          <w:lang w:val="en-US" w:eastAsia="zh-CN"/>
        </w:rPr>
        <w:t>n RAN1#96</w:t>
      </w:r>
      <w:r w:rsidR="00900E02">
        <w:rPr>
          <w:rFonts w:eastAsia="SimSun" w:hint="eastAsia"/>
          <w:lang w:val="en-US" w:eastAsia="zh-CN"/>
        </w:rPr>
        <w:t>bis</w:t>
      </w:r>
      <w:r w:rsidR="001A2A8F">
        <w:rPr>
          <w:rFonts w:eastAsia="SimSun" w:hint="eastAsia"/>
          <w:lang w:val="en-US" w:eastAsia="zh-CN"/>
        </w:rPr>
        <w:t xml:space="preserve"> meeting [2]</w:t>
      </w:r>
      <w:r w:rsidR="006719FF">
        <w:rPr>
          <w:rFonts w:eastAsia="SimSun" w:hint="eastAsia"/>
          <w:lang w:val="en-US" w:eastAsia="zh-CN"/>
        </w:rPr>
        <w:t xml:space="preserve">, </w:t>
      </w:r>
      <w:r w:rsidR="001A2A8F">
        <w:rPr>
          <w:rFonts w:eastAsia="SimSun" w:hint="eastAsia"/>
          <w:lang w:val="en-US" w:eastAsia="zh-CN"/>
        </w:rPr>
        <w:t>97</w:t>
      </w:r>
      <w:r>
        <w:rPr>
          <w:rFonts w:eastAsia="SimSun" w:hint="eastAsia"/>
          <w:lang w:val="en-US" w:eastAsia="zh-CN"/>
        </w:rPr>
        <w:t xml:space="preserve"> meeting</w:t>
      </w:r>
      <w:r w:rsidR="00F22087">
        <w:rPr>
          <w:rFonts w:eastAsia="SimSun" w:hint="eastAsia"/>
          <w:lang w:val="en-US" w:eastAsia="zh-CN"/>
        </w:rPr>
        <w:t xml:space="preserve"> [</w:t>
      </w:r>
      <w:r w:rsidR="001A2A8F">
        <w:rPr>
          <w:rFonts w:eastAsia="SimSun" w:hint="eastAsia"/>
          <w:lang w:val="en-US" w:eastAsia="zh-CN"/>
        </w:rPr>
        <w:t>3</w:t>
      </w:r>
      <w:r w:rsidR="00F22087">
        <w:rPr>
          <w:rFonts w:eastAsia="SimSun" w:hint="eastAsia"/>
          <w:lang w:val="en-US" w:eastAsia="zh-CN"/>
        </w:rPr>
        <w:t>]</w:t>
      </w:r>
      <w:r w:rsidR="006719FF">
        <w:rPr>
          <w:rFonts w:eastAsia="SimSun" w:hint="eastAsia"/>
          <w:lang w:val="en-US" w:eastAsia="zh-CN"/>
        </w:rPr>
        <w:t xml:space="preserve"> and 98 meeting [</w:t>
      </w:r>
      <w:r w:rsidR="00F915EB">
        <w:rPr>
          <w:rFonts w:eastAsia="SimSun" w:hint="eastAsia"/>
          <w:lang w:val="en-US" w:eastAsia="zh-CN"/>
        </w:rPr>
        <w:t>4</w:t>
      </w:r>
      <w:r w:rsidR="006719FF">
        <w:rPr>
          <w:rFonts w:eastAsia="SimSun" w:hint="eastAsia"/>
          <w:lang w:val="en-US" w:eastAsia="zh-CN"/>
        </w:rPr>
        <w:t>]</w:t>
      </w:r>
      <w:r>
        <w:rPr>
          <w:rFonts w:eastAsia="SimSun" w:hint="eastAsia"/>
          <w:lang w:val="en-US" w:eastAsia="zh-CN"/>
        </w:rPr>
        <w:t xml:space="preserve">, </w:t>
      </w:r>
      <w:r w:rsidR="00A62B2E">
        <w:rPr>
          <w:rFonts w:eastAsia="SimSun" w:hint="eastAsia"/>
          <w:lang w:val="en-US" w:eastAsia="zh-CN"/>
        </w:rPr>
        <w:t>some</w:t>
      </w:r>
      <w:r>
        <w:rPr>
          <w:rFonts w:eastAsia="SimSun" w:hint="eastAsia"/>
          <w:lang w:val="en-US" w:eastAsia="zh-CN"/>
        </w:rPr>
        <w:t xml:space="preserve"> agreements are made for channel structure of 2-step RACH</w:t>
      </w:r>
      <w:r w:rsidR="00A62B2E">
        <w:rPr>
          <w:rFonts w:eastAsia="SimSun" w:hint="eastAsia"/>
          <w:lang w:val="en-US" w:eastAsia="zh-CN"/>
        </w:rPr>
        <w:t xml:space="preserve"> which will be discussed detailed in the paper. </w:t>
      </w:r>
      <w:r w:rsidR="00407785" w:rsidRPr="007753CC">
        <w:rPr>
          <w:rFonts w:eastAsia="SimSun"/>
          <w:lang w:val="en-US" w:eastAsia="zh-CN"/>
        </w:rPr>
        <w:t xml:space="preserve">This contribution discusses the </w:t>
      </w:r>
      <w:r w:rsidR="00B87456">
        <w:rPr>
          <w:rFonts w:eastAsia="SimSun" w:hint="eastAsia"/>
          <w:lang w:val="en-US" w:eastAsia="zh-CN"/>
        </w:rPr>
        <w:t>channel structure design</w:t>
      </w:r>
      <w:r w:rsidR="00910987">
        <w:rPr>
          <w:rFonts w:eastAsia="SimSun" w:hint="eastAsia"/>
          <w:lang w:val="en-US" w:eastAsia="zh-CN"/>
        </w:rPr>
        <w:t xml:space="preserve"> for </w:t>
      </w:r>
      <w:r w:rsidR="00B87456">
        <w:rPr>
          <w:rFonts w:eastAsia="SimSun" w:hint="eastAsia"/>
          <w:lang w:val="en-US" w:eastAsia="zh-CN"/>
        </w:rPr>
        <w:t>2step RACH</w:t>
      </w:r>
      <w:r w:rsidR="00CF3EF0">
        <w:rPr>
          <w:rFonts w:eastAsia="SimSun" w:hint="eastAsia"/>
          <w:lang w:val="en-US" w:eastAsia="zh-CN"/>
        </w:rPr>
        <w:t>, including the resource configuration for both RACH part and PUSCH part</w:t>
      </w:r>
      <w:r>
        <w:rPr>
          <w:rFonts w:eastAsia="SimSun" w:hint="eastAsia"/>
          <w:lang w:val="en-US" w:eastAsia="zh-CN"/>
        </w:rPr>
        <w:t xml:space="preserve">, and the association </w:t>
      </w:r>
      <w:r>
        <w:rPr>
          <w:rFonts w:eastAsia="SimSun"/>
          <w:lang w:val="en-US" w:eastAsia="zh-CN"/>
        </w:rPr>
        <w:t>between</w:t>
      </w:r>
      <w:r>
        <w:rPr>
          <w:rFonts w:eastAsia="SimSun" w:hint="eastAsia"/>
          <w:lang w:val="en-US" w:eastAsia="zh-CN"/>
        </w:rPr>
        <w:t xml:space="preserve"> RO and PUSCH</w:t>
      </w:r>
      <w:r w:rsidR="00CF3EF0">
        <w:rPr>
          <w:rFonts w:eastAsia="SimSun" w:hint="eastAsia"/>
          <w:lang w:val="en-US" w:eastAsia="zh-CN"/>
        </w:rPr>
        <w:t>.</w:t>
      </w:r>
    </w:p>
    <w:p w14:paraId="2127F5F4" w14:textId="129F3867" w:rsidR="006F5362" w:rsidRPr="003B22A1" w:rsidRDefault="004B3E45" w:rsidP="006F536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rFonts w:eastAsia="SimSun"/>
          <w:lang w:val="en-US" w:eastAsia="zh-CN"/>
        </w:rPr>
      </w:pPr>
      <w:r>
        <w:rPr>
          <w:rFonts w:eastAsia="SimSun" w:hint="eastAsia"/>
          <w:lang w:val="en-US" w:eastAsia="zh-CN"/>
        </w:rPr>
        <w:t>Resource</w:t>
      </w:r>
      <w:r w:rsidR="003B5B38">
        <w:rPr>
          <w:rFonts w:eastAsia="SimSun" w:hint="eastAsia"/>
          <w:lang w:val="en-US" w:eastAsia="zh-CN"/>
        </w:rPr>
        <w:t xml:space="preserve"> configuration for </w:t>
      </w:r>
      <w:r w:rsidR="0067267A">
        <w:rPr>
          <w:rFonts w:eastAsia="SimSun" w:hint="eastAsia"/>
          <w:lang w:val="en-US" w:eastAsia="zh-CN"/>
        </w:rPr>
        <w:t>two-</w:t>
      </w:r>
      <w:r w:rsidR="003B5B38">
        <w:rPr>
          <w:rFonts w:eastAsia="SimSun" w:hint="eastAsia"/>
          <w:lang w:val="en-US" w:eastAsia="zh-CN"/>
        </w:rPr>
        <w:t>step RACH</w:t>
      </w:r>
    </w:p>
    <w:p w14:paraId="795C42AA" w14:textId="555A4146" w:rsidR="005823E0" w:rsidRDefault="009502D2" w:rsidP="002A5080">
      <w:pPr>
        <w:spacing w:after="0" w:line="288" w:lineRule="auto"/>
        <w:jc w:val="both"/>
        <w:rPr>
          <w:rFonts w:eastAsia="SimSun"/>
          <w:lang w:val="en-US" w:eastAsia="zh-CN"/>
        </w:rPr>
      </w:pPr>
      <w:r>
        <w:rPr>
          <w:rFonts w:eastAsia="SimSun"/>
          <w:lang w:val="en-US" w:eastAsia="zh-CN"/>
        </w:rPr>
        <w:t>F</w:t>
      </w:r>
      <w:r>
        <w:rPr>
          <w:rFonts w:eastAsia="SimSun" w:hint="eastAsia"/>
          <w:lang w:val="en-US" w:eastAsia="zh-CN"/>
        </w:rPr>
        <w:t>or two-step RACH, two aspects</w:t>
      </w:r>
      <w:r w:rsidR="00F951AE">
        <w:rPr>
          <w:rFonts w:eastAsia="SimSun" w:hint="eastAsia"/>
          <w:lang w:val="en-US" w:eastAsia="zh-CN"/>
        </w:rPr>
        <w:t xml:space="preserve"> of </w:t>
      </w:r>
      <w:r w:rsidR="00F951AE">
        <w:rPr>
          <w:rFonts w:eastAsia="SimSun"/>
          <w:lang w:val="en-US" w:eastAsia="zh-CN"/>
        </w:rPr>
        <w:t>resource</w:t>
      </w:r>
      <w:r w:rsidR="00F951AE">
        <w:rPr>
          <w:rFonts w:eastAsia="SimSun" w:hint="eastAsia"/>
          <w:lang w:val="en-US" w:eastAsia="zh-CN"/>
        </w:rPr>
        <w:t xml:space="preserve"> configuration</w:t>
      </w:r>
      <w:r>
        <w:rPr>
          <w:rFonts w:eastAsia="SimSun" w:hint="eastAsia"/>
          <w:lang w:val="en-US" w:eastAsia="zh-CN"/>
        </w:rPr>
        <w:t xml:space="preserve"> </w:t>
      </w:r>
      <w:proofErr w:type="gramStart"/>
      <w:r>
        <w:rPr>
          <w:rFonts w:eastAsia="SimSun" w:hint="eastAsia"/>
          <w:lang w:val="en-US" w:eastAsia="zh-CN"/>
        </w:rPr>
        <w:t>needs</w:t>
      </w:r>
      <w:proofErr w:type="gramEnd"/>
      <w:r>
        <w:rPr>
          <w:rFonts w:eastAsia="SimSun" w:hint="eastAsia"/>
          <w:lang w:val="en-US" w:eastAsia="zh-CN"/>
        </w:rPr>
        <w:t xml:space="preserve"> to be considered for MSG.A transmission, one is the RACH </w:t>
      </w:r>
      <w:r w:rsidR="00F826C1">
        <w:rPr>
          <w:rFonts w:eastAsia="SimSun" w:hint="eastAsia"/>
          <w:lang w:val="en-US" w:eastAsia="zh-CN"/>
        </w:rPr>
        <w:t xml:space="preserve">resource </w:t>
      </w:r>
      <w:r>
        <w:rPr>
          <w:rFonts w:eastAsia="SimSun"/>
          <w:lang w:val="en-US" w:eastAsia="zh-CN"/>
        </w:rPr>
        <w:t>including</w:t>
      </w:r>
      <w:r>
        <w:rPr>
          <w:rFonts w:eastAsia="SimSun" w:hint="eastAsia"/>
          <w:lang w:val="en-US" w:eastAsia="zh-CN"/>
        </w:rPr>
        <w:t xml:space="preserve"> the PRACH </w:t>
      </w:r>
      <w:r>
        <w:rPr>
          <w:rFonts w:eastAsia="SimSun"/>
          <w:lang w:val="en-US" w:eastAsia="zh-CN"/>
        </w:rPr>
        <w:t>occasion</w:t>
      </w:r>
      <w:r>
        <w:rPr>
          <w:rFonts w:eastAsia="SimSun" w:hint="eastAsia"/>
          <w:lang w:val="en-US" w:eastAsia="zh-CN"/>
        </w:rPr>
        <w:t xml:space="preserve"> (denoted as 2step RO) and the preamble; the other is the PUSCH </w:t>
      </w:r>
      <w:r w:rsidR="00F826C1">
        <w:rPr>
          <w:rFonts w:eastAsia="SimSun" w:hint="eastAsia"/>
          <w:lang w:val="en-US" w:eastAsia="zh-CN"/>
        </w:rPr>
        <w:lastRenderedPageBreak/>
        <w:t xml:space="preserve">resource </w:t>
      </w:r>
      <w:r>
        <w:rPr>
          <w:rFonts w:eastAsia="SimSun"/>
          <w:lang w:val="en-US" w:eastAsia="zh-CN"/>
        </w:rPr>
        <w:t>including</w:t>
      </w:r>
      <w:r>
        <w:rPr>
          <w:rFonts w:eastAsia="SimSun" w:hint="eastAsia"/>
          <w:lang w:val="en-US" w:eastAsia="zh-CN"/>
        </w:rPr>
        <w:t xml:space="preserve"> the time-</w:t>
      </w:r>
      <w:r>
        <w:rPr>
          <w:rFonts w:eastAsia="SimSun"/>
          <w:lang w:val="en-US" w:eastAsia="zh-CN"/>
        </w:rPr>
        <w:t>frequency</w:t>
      </w:r>
      <w:r>
        <w:rPr>
          <w:rFonts w:eastAsia="SimSun" w:hint="eastAsia"/>
          <w:lang w:val="en-US" w:eastAsia="zh-CN"/>
        </w:rPr>
        <w:t xml:space="preserve"> resource and the DMRS resources. </w:t>
      </w:r>
      <w:r>
        <w:rPr>
          <w:rFonts w:eastAsia="SimSun"/>
          <w:lang w:val="en-US" w:eastAsia="zh-CN"/>
        </w:rPr>
        <w:t>I</w:t>
      </w:r>
      <w:r>
        <w:rPr>
          <w:rFonts w:eastAsia="SimSun" w:hint="eastAsia"/>
          <w:lang w:val="en-US" w:eastAsia="zh-CN"/>
        </w:rPr>
        <w:t xml:space="preserve">n </w:t>
      </w:r>
      <w:r>
        <w:rPr>
          <w:rFonts w:eastAsia="SimSun"/>
          <w:lang w:val="en-US" w:eastAsia="zh-CN"/>
        </w:rPr>
        <w:t>addition</w:t>
      </w:r>
      <w:r w:rsidR="005136C7">
        <w:rPr>
          <w:rFonts w:eastAsia="SimSun" w:hint="eastAsia"/>
          <w:lang w:val="en-US" w:eastAsia="zh-CN"/>
        </w:rPr>
        <w:t xml:space="preserve">, how to associate the selected RACH resource and the available PUSCH resource is also an important issue to tackle. </w:t>
      </w:r>
    </w:p>
    <w:p w14:paraId="4D528DC1" w14:textId="77777777" w:rsidR="00AE2DB6" w:rsidRPr="00AE2DB6" w:rsidRDefault="00AE2DB6" w:rsidP="00AE2DB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06B0F1E3" w14:textId="77777777" w:rsidR="00AE2DB6" w:rsidRPr="00AE2DB6" w:rsidRDefault="00AE2DB6" w:rsidP="00AE2DB6">
      <w:pPr>
        <w:pStyle w:val="ListParagraph"/>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Batang" w:hAnsi="Arial"/>
          <w:vanish/>
          <w:sz w:val="24"/>
          <w:szCs w:val="32"/>
        </w:rPr>
      </w:pPr>
    </w:p>
    <w:p w14:paraId="657FB7C7" w14:textId="07180818" w:rsidR="00AE2DB6" w:rsidRDefault="00AE2DB6" w:rsidP="00AE2DB6">
      <w:pPr>
        <w:pStyle w:val="Heading2"/>
        <w:rPr>
          <w:rFonts w:eastAsia="SimSun"/>
          <w:lang w:val="en-US" w:eastAsia="zh-CN"/>
        </w:rPr>
      </w:pPr>
      <w:r>
        <w:rPr>
          <w:rFonts w:eastAsia="SimSun" w:hint="eastAsia"/>
          <w:lang w:val="en-US" w:eastAsia="zh-CN"/>
        </w:rPr>
        <w:t xml:space="preserve">RACH </w:t>
      </w:r>
      <w:r>
        <w:rPr>
          <w:rFonts w:eastAsia="SimSun"/>
          <w:lang w:val="en-US" w:eastAsia="zh-CN"/>
        </w:rPr>
        <w:t>resource</w:t>
      </w:r>
      <w:r>
        <w:rPr>
          <w:rFonts w:eastAsia="SimSun" w:hint="eastAsia"/>
          <w:lang w:val="en-US" w:eastAsia="zh-CN"/>
        </w:rPr>
        <w:t xml:space="preserve"> </w:t>
      </w:r>
      <w:r w:rsidR="004B3E45">
        <w:rPr>
          <w:rFonts w:eastAsia="SimSun" w:hint="eastAsia"/>
          <w:lang w:val="en-US" w:eastAsia="zh-CN"/>
        </w:rPr>
        <w:t>configuration</w:t>
      </w:r>
    </w:p>
    <w:p w14:paraId="2EF9B59F" w14:textId="66B707E7" w:rsidR="006954B3" w:rsidRPr="00F7736C" w:rsidRDefault="006954B3" w:rsidP="00F7736C">
      <w:pPr>
        <w:pStyle w:val="Heading3"/>
        <w:ind w:left="1000" w:hanging="400"/>
        <w:rPr>
          <w:u w:val="single"/>
          <w:lang w:eastAsia="zh-CN"/>
        </w:rPr>
      </w:pPr>
      <w:r w:rsidRPr="00F7736C">
        <w:rPr>
          <w:u w:val="single"/>
          <w:lang w:eastAsia="zh-CN"/>
        </w:rPr>
        <w:t xml:space="preserve">Subset sharing </w:t>
      </w:r>
      <w:r w:rsidRPr="00F7736C">
        <w:rPr>
          <w:u w:val="single"/>
        </w:rPr>
        <w:t>between</w:t>
      </w:r>
      <w:r w:rsidRPr="00F7736C">
        <w:rPr>
          <w:u w:val="single"/>
          <w:lang w:eastAsia="zh-CN"/>
        </w:rPr>
        <w:t xml:space="preserve"> 4step RACH and 2step RACH</w:t>
      </w:r>
    </w:p>
    <w:p w14:paraId="206CACBF" w14:textId="14627E55" w:rsidR="00B90577" w:rsidRDefault="006A395D" w:rsidP="005122C0">
      <w:pPr>
        <w:spacing w:before="100" w:beforeAutospacing="1" w:after="100" w:afterAutospacing="1" w:line="288" w:lineRule="auto"/>
        <w:jc w:val="both"/>
        <w:rPr>
          <w:rFonts w:eastAsia="SimSun"/>
          <w:lang w:val="en-US" w:eastAsia="zh-CN"/>
        </w:rPr>
      </w:pPr>
      <w:r>
        <w:rPr>
          <w:rFonts w:eastAsia="SimSun" w:hint="eastAsia"/>
          <w:lang w:val="en-US" w:eastAsia="zh-CN"/>
        </w:rPr>
        <w:t xml:space="preserve">In last meeting, the following agreement on the PRACH resource for 2step RACH has been agreed. </w:t>
      </w:r>
      <w:r>
        <w:rPr>
          <w:rFonts w:eastAsia="SimSun"/>
          <w:lang w:val="en-US" w:eastAsia="zh-CN"/>
        </w:rPr>
        <w:t>G</w:t>
      </w:r>
      <w:r>
        <w:rPr>
          <w:rFonts w:eastAsia="SimSun" w:hint="eastAsia"/>
          <w:lang w:val="en-US" w:eastAsia="zh-CN"/>
        </w:rPr>
        <w:t>enerally, PRACH resources for 2</w:t>
      </w:r>
      <w:r w:rsidR="00B431CE">
        <w:rPr>
          <w:rFonts w:eastAsia="SimSun" w:hint="eastAsia"/>
          <w:lang w:val="en-US" w:eastAsia="zh-CN"/>
        </w:rPr>
        <w:t>-</w:t>
      </w:r>
      <w:r>
        <w:rPr>
          <w:rFonts w:eastAsia="SimSun" w:hint="eastAsia"/>
          <w:lang w:val="en-US" w:eastAsia="zh-CN"/>
        </w:rPr>
        <w:t xml:space="preserve">step RACH could have </w:t>
      </w:r>
      <w:r>
        <w:rPr>
          <w:rFonts w:eastAsia="SimSun"/>
          <w:lang w:val="en-US" w:eastAsia="zh-CN"/>
        </w:rPr>
        <w:t>separate</w:t>
      </w:r>
      <w:r>
        <w:rPr>
          <w:rFonts w:eastAsia="SimSun" w:hint="eastAsia"/>
          <w:lang w:val="en-US" w:eastAsia="zh-CN"/>
        </w:rPr>
        <w:t xml:space="preserve"> ROs or </w:t>
      </w:r>
      <w:r>
        <w:rPr>
          <w:rFonts w:eastAsia="SimSun"/>
          <w:lang w:val="en-US" w:eastAsia="zh-CN"/>
        </w:rPr>
        <w:t>separate</w:t>
      </w:r>
      <w:r>
        <w:rPr>
          <w:rFonts w:eastAsia="SimSun" w:hint="eastAsia"/>
          <w:lang w:val="en-US" w:eastAsia="zh-CN"/>
        </w:rPr>
        <w:t xml:space="preserve"> preambles within the shared ROs to these for 4</w:t>
      </w:r>
      <w:r w:rsidR="00B431CE">
        <w:rPr>
          <w:rFonts w:eastAsia="SimSun" w:hint="eastAsia"/>
          <w:lang w:val="en-US" w:eastAsia="zh-CN"/>
        </w:rPr>
        <w:t>-s</w:t>
      </w:r>
      <w:r>
        <w:rPr>
          <w:rFonts w:eastAsia="SimSun" w:hint="eastAsia"/>
          <w:lang w:val="en-US" w:eastAsia="zh-CN"/>
        </w:rPr>
        <w:t xml:space="preserve">tep RACH. </w:t>
      </w:r>
    </w:p>
    <w:p w14:paraId="208D567A" w14:textId="61CC3E90" w:rsidR="00BA38DB" w:rsidRDefault="00F915EB" w:rsidP="005122C0">
      <w:pPr>
        <w:spacing w:before="100" w:beforeAutospacing="1" w:after="100" w:afterAutospacing="1" w:line="288" w:lineRule="auto"/>
        <w:jc w:val="both"/>
        <w:rPr>
          <w:rFonts w:eastAsia="SimSun"/>
          <w:lang w:eastAsia="zh-CN"/>
        </w:rPr>
      </w:pPr>
      <w:r>
        <w:rPr>
          <w:noProof/>
          <w:lang w:val="en-US" w:eastAsia="zh-CN"/>
        </w:rPr>
        <mc:AlternateContent>
          <mc:Choice Requires="wps">
            <w:drawing>
              <wp:anchor distT="0" distB="0" distL="114300" distR="114300" simplePos="0" relativeHeight="251659264" behindDoc="0" locked="0" layoutInCell="1" allowOverlap="1" wp14:anchorId="067005F7" wp14:editId="1557F744">
                <wp:simplePos x="0" y="0"/>
                <wp:positionH relativeFrom="column">
                  <wp:posOffset>-2540</wp:posOffset>
                </wp:positionH>
                <wp:positionV relativeFrom="paragraph">
                  <wp:posOffset>118745</wp:posOffset>
                </wp:positionV>
                <wp:extent cx="6108700" cy="1828800"/>
                <wp:effectExtent l="0" t="0" r="25400" b="25400"/>
                <wp:wrapSquare wrapText="bothSides"/>
                <wp:docPr id="1" name="文本框 1"/>
                <wp:cNvGraphicFramePr/>
                <a:graphic xmlns:a="http://schemas.openxmlformats.org/drawingml/2006/main">
                  <a:graphicData uri="http://schemas.microsoft.com/office/word/2010/wordprocessingShape">
                    <wps:wsp>
                      <wps:cNvSpPr txBox="1"/>
                      <wps:spPr>
                        <a:xfrm>
                          <a:off x="0" y="0"/>
                          <a:ext cx="6108700" cy="1828800"/>
                        </a:xfrm>
                        <a:prstGeom prst="rect">
                          <a:avLst/>
                        </a:prstGeom>
                        <a:noFill/>
                        <a:ln w="6350">
                          <a:solidFill>
                            <a:prstClr val="black"/>
                          </a:solidFill>
                        </a:ln>
                        <a:effectLst/>
                      </wps:spPr>
                      <wps:txbx>
                        <w:txbxContent>
                          <w:p w14:paraId="1AAC274E" w14:textId="77777777" w:rsidR="00496004" w:rsidRPr="00F915EB" w:rsidRDefault="00496004" w:rsidP="00F915EB">
                            <w:pPr>
                              <w:spacing w:after="0"/>
                              <w:rPr>
                                <w:rFonts w:ascii="Times" w:eastAsia="Batang" w:hAnsi="Times"/>
                                <w:lang w:val="en-US" w:eastAsia="x-none"/>
                              </w:rPr>
                            </w:pPr>
                            <w:r w:rsidRPr="00F915EB">
                              <w:rPr>
                                <w:rFonts w:ascii="Times" w:eastAsia="Batang" w:hAnsi="Times"/>
                                <w:highlight w:val="green"/>
                                <w:lang w:val="en-US" w:eastAsia="x-none"/>
                              </w:rPr>
                              <w:t>Agreements</w:t>
                            </w:r>
                            <w:r w:rsidRPr="00F915EB">
                              <w:rPr>
                                <w:rFonts w:ascii="Times" w:eastAsia="Batang" w:hAnsi="Times"/>
                                <w:lang w:val="en-US" w:eastAsia="x-none"/>
                              </w:rPr>
                              <w:t>:</w:t>
                            </w:r>
                          </w:p>
                          <w:p w14:paraId="596C8991" w14:textId="77777777" w:rsidR="00496004" w:rsidRPr="00F915EB" w:rsidRDefault="00496004" w:rsidP="00F915EB">
                            <w:pPr>
                              <w:spacing w:after="160" w:line="259" w:lineRule="auto"/>
                              <w:rPr>
                                <w:rFonts w:ascii="Calibri" w:eastAsia="Calibri" w:hAnsi="Calibri"/>
                                <w:lang w:val="en-US" w:eastAsia="en-US"/>
                              </w:rPr>
                            </w:pPr>
                            <w:r w:rsidRPr="00F915EB">
                              <w:rPr>
                                <w:rFonts w:ascii="Calibri" w:eastAsia="Calibri" w:hAnsi="Calibri"/>
                                <w:lang w:val="en-US" w:eastAsia="en-US"/>
                              </w:rPr>
                              <w:t>For shared ROs with 4-step RACH and 2-step RACH configured with separate preambles:</w:t>
                            </w:r>
                          </w:p>
                          <w:p w14:paraId="33E65C4A" w14:textId="77777777" w:rsidR="00496004" w:rsidRPr="00F915EB" w:rsidRDefault="00496004" w:rsidP="00F915EB">
                            <w:pPr>
                              <w:numPr>
                                <w:ilvl w:val="0"/>
                                <w:numId w:val="61"/>
                              </w:numPr>
                              <w:spacing w:after="160" w:line="259" w:lineRule="auto"/>
                              <w:contextualSpacing/>
                              <w:rPr>
                                <w:rFonts w:ascii="Calibri" w:eastAsia="Calibri" w:hAnsi="Calibri"/>
                                <w:lang w:val="en-US" w:eastAsia="x-none"/>
                              </w:rPr>
                            </w:pPr>
                            <w:r w:rsidRPr="00F915EB">
                              <w:rPr>
                                <w:rFonts w:ascii="Calibri" w:eastAsia="Calibri" w:hAnsi="Calibri"/>
                                <w:lang w:val="en-US" w:eastAsia="x-none"/>
                              </w:rPr>
                              <w:t>All 4-step RACH ROs can be shared with 2-step RACH.</w:t>
                            </w:r>
                          </w:p>
                          <w:p w14:paraId="276F49D7" w14:textId="77777777" w:rsidR="00496004" w:rsidRPr="00F915EB" w:rsidRDefault="00496004" w:rsidP="00F915EB">
                            <w:pPr>
                              <w:numPr>
                                <w:ilvl w:val="0"/>
                                <w:numId w:val="61"/>
                              </w:numPr>
                              <w:spacing w:after="160" w:line="259" w:lineRule="auto"/>
                              <w:contextualSpacing/>
                              <w:rPr>
                                <w:rFonts w:ascii="Calibri" w:eastAsia="Calibri" w:hAnsi="Calibri"/>
                                <w:lang w:val="en-US" w:eastAsia="x-none"/>
                              </w:rPr>
                            </w:pPr>
                            <w:r w:rsidRPr="00F915EB">
                              <w:rPr>
                                <w:rFonts w:ascii="Calibri" w:eastAsia="Calibri" w:hAnsi="Calibri"/>
                                <w:lang w:val="en-US" w:eastAsia="x-none"/>
                              </w:rPr>
                              <w:t>FFS: Whether only a subset of 4-step RACH ROs can be shared with 2-step RACH</w:t>
                            </w:r>
                          </w:p>
                          <w:p w14:paraId="73709777" w14:textId="77777777" w:rsidR="00496004" w:rsidRPr="00F915EB" w:rsidRDefault="00496004" w:rsidP="00F915EB">
                            <w:pPr>
                              <w:numPr>
                                <w:ilvl w:val="1"/>
                                <w:numId w:val="61"/>
                              </w:numPr>
                              <w:spacing w:after="160" w:line="259" w:lineRule="auto"/>
                              <w:contextualSpacing/>
                              <w:rPr>
                                <w:rFonts w:ascii="Calibri" w:eastAsia="Calibri" w:hAnsi="Calibri"/>
                                <w:sz w:val="36"/>
                                <w:szCs w:val="36"/>
                                <w:lang w:val="en-US" w:eastAsia="x-none"/>
                              </w:rPr>
                            </w:pPr>
                            <w:r w:rsidRPr="00F915EB">
                              <w:rPr>
                                <w:rFonts w:ascii="Calibri" w:eastAsia="Calibri" w:hAnsi="Calibri"/>
                                <w:lang w:val="en-US" w:eastAsia="x-none"/>
                              </w:rPr>
                              <w:t>FFS: How to indicate the shared ROs</w:t>
                            </w:r>
                            <w:r w:rsidRPr="00F915EB">
                              <w:rPr>
                                <w:rFonts w:ascii="Calibri" w:eastAsia="Calibri" w:hAnsi="Calibri"/>
                                <w:sz w:val="36"/>
                                <w:szCs w:val="36"/>
                                <w:lang w:val="en-US" w:eastAsia="x-none"/>
                              </w:rPr>
                              <w:t>.</w:t>
                            </w:r>
                          </w:p>
                          <w:p w14:paraId="723B73DA" w14:textId="265111F4" w:rsidR="00496004" w:rsidRPr="00EC1D19" w:rsidRDefault="00496004" w:rsidP="00F7736C">
                            <w:pPr>
                              <w:autoSpaceDE w:val="0"/>
                              <w:autoSpaceDN w:val="0"/>
                              <w:adjustRightInd w:val="0"/>
                              <w:snapToGrid w:val="0"/>
                              <w:spacing w:afterLines="50" w:after="120"/>
                              <w:contextualSpacing/>
                              <w:jc w:val="both"/>
                              <w:rPr>
                                <w:rFonts w:ascii="Times" w:eastAsia="Batang" w:hAnsi="Times"/>
                                <w:lang w:eastAsia="x-non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067005F7" id="文本框 1" o:spid="_x0000_s1027" type="#_x0000_t202" style="position:absolute;left:0;text-align:left;margin-left:-.2pt;margin-top:9.35pt;width:481pt;height:2in;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" filled="f" strokeweight=".5pt">
                <v:textbox style="mso-fit-shape-to-text:t">
                  <w:txbxContent>
                    <w:p w14:paraId="1AAC274E" w14:textId="77777777" w:rsidR="00496004" w:rsidRPr="00F915EB" w:rsidRDefault="00496004" w:rsidP="00F915EB">
                      <w:pPr>
                        <w:spacing w:after="0"/>
                        <w:rPr>
                          <w:rFonts w:ascii="Times" w:eastAsia="Batang" w:hAnsi="Times"/>
                          <w:lang w:val="en-US" w:eastAsia="x-none"/>
                        </w:rPr>
                      </w:pPr>
                      <w:r w:rsidRPr="00F915EB">
                        <w:rPr>
                          <w:rFonts w:ascii="Times" w:eastAsia="Batang" w:hAnsi="Times"/>
                          <w:highlight w:val="green"/>
                          <w:lang w:val="en-US" w:eastAsia="x-none"/>
                        </w:rPr>
                        <w:t>Agreements</w:t>
                      </w:r>
                      <w:r w:rsidRPr="00F915EB">
                        <w:rPr>
                          <w:rFonts w:ascii="Times" w:eastAsia="Batang" w:hAnsi="Times"/>
                          <w:lang w:val="en-US" w:eastAsia="x-none"/>
                        </w:rPr>
                        <w:t>:</w:t>
                      </w:r>
                    </w:p>
                    <w:p w14:paraId="596C8991" w14:textId="77777777" w:rsidR="00496004" w:rsidRPr="00F915EB" w:rsidRDefault="00496004" w:rsidP="00F915EB">
                      <w:pPr>
                        <w:spacing w:after="160" w:line="259" w:lineRule="auto"/>
                        <w:rPr>
                          <w:rFonts w:ascii="Calibri" w:eastAsia="Calibri" w:hAnsi="Calibri"/>
                          <w:lang w:val="en-US" w:eastAsia="en-US"/>
                        </w:rPr>
                      </w:pPr>
                      <w:r w:rsidRPr="00F915EB">
                        <w:rPr>
                          <w:rFonts w:ascii="Calibri" w:eastAsia="Calibri" w:hAnsi="Calibri"/>
                          <w:lang w:val="en-US" w:eastAsia="en-US"/>
                        </w:rPr>
                        <w:t>For shared ROs with 4-step RACH and 2-step RACH configured with separate preambles:</w:t>
                      </w:r>
                    </w:p>
                    <w:p w14:paraId="33E65C4A" w14:textId="77777777" w:rsidR="00496004" w:rsidRPr="00F915EB" w:rsidRDefault="00496004" w:rsidP="00F915EB">
                      <w:pPr>
                        <w:numPr>
                          <w:ilvl w:val="0"/>
                          <w:numId w:val="61"/>
                        </w:numPr>
                        <w:spacing w:after="160" w:line="259" w:lineRule="auto"/>
                        <w:contextualSpacing/>
                        <w:rPr>
                          <w:rFonts w:ascii="Calibri" w:eastAsia="Calibri" w:hAnsi="Calibri"/>
                          <w:lang w:val="en-US" w:eastAsia="x-none"/>
                        </w:rPr>
                      </w:pPr>
                      <w:r w:rsidRPr="00F915EB">
                        <w:rPr>
                          <w:rFonts w:ascii="Calibri" w:eastAsia="Calibri" w:hAnsi="Calibri"/>
                          <w:lang w:val="en-US" w:eastAsia="x-none"/>
                        </w:rPr>
                        <w:t>All 4-step RACH ROs can be shared with 2-step RACH.</w:t>
                      </w:r>
                    </w:p>
                    <w:p w14:paraId="276F49D7" w14:textId="77777777" w:rsidR="00496004" w:rsidRPr="00F915EB" w:rsidRDefault="00496004" w:rsidP="00F915EB">
                      <w:pPr>
                        <w:numPr>
                          <w:ilvl w:val="0"/>
                          <w:numId w:val="61"/>
                        </w:numPr>
                        <w:spacing w:after="160" w:line="259" w:lineRule="auto"/>
                        <w:contextualSpacing/>
                        <w:rPr>
                          <w:rFonts w:ascii="Calibri" w:eastAsia="Calibri" w:hAnsi="Calibri"/>
                          <w:lang w:val="en-US" w:eastAsia="x-none"/>
                        </w:rPr>
                      </w:pPr>
                      <w:r w:rsidRPr="00F915EB">
                        <w:rPr>
                          <w:rFonts w:ascii="Calibri" w:eastAsia="Calibri" w:hAnsi="Calibri"/>
                          <w:lang w:val="en-US" w:eastAsia="x-none"/>
                        </w:rPr>
                        <w:t>FFS: Whether only a subset of 4-step RACH ROs can be shared with 2-step RACH</w:t>
                      </w:r>
                    </w:p>
                    <w:p w14:paraId="73709777" w14:textId="77777777" w:rsidR="00496004" w:rsidRPr="00F915EB" w:rsidRDefault="00496004" w:rsidP="00F915EB">
                      <w:pPr>
                        <w:numPr>
                          <w:ilvl w:val="1"/>
                          <w:numId w:val="61"/>
                        </w:numPr>
                        <w:spacing w:after="160" w:line="259" w:lineRule="auto"/>
                        <w:contextualSpacing/>
                        <w:rPr>
                          <w:rFonts w:ascii="Calibri" w:eastAsia="Calibri" w:hAnsi="Calibri"/>
                          <w:sz w:val="36"/>
                          <w:szCs w:val="36"/>
                          <w:lang w:val="en-US" w:eastAsia="x-none"/>
                        </w:rPr>
                      </w:pPr>
                      <w:r w:rsidRPr="00F915EB">
                        <w:rPr>
                          <w:rFonts w:ascii="Calibri" w:eastAsia="Calibri" w:hAnsi="Calibri"/>
                          <w:lang w:val="en-US" w:eastAsia="x-none"/>
                        </w:rPr>
                        <w:t>FFS: How to indicate the shared ROs</w:t>
                      </w:r>
                      <w:r w:rsidRPr="00F915EB">
                        <w:rPr>
                          <w:rFonts w:ascii="Calibri" w:eastAsia="Calibri" w:hAnsi="Calibri"/>
                          <w:sz w:val="36"/>
                          <w:szCs w:val="36"/>
                          <w:lang w:val="en-US" w:eastAsia="x-none"/>
                        </w:rPr>
                        <w:t>.</w:t>
                      </w:r>
                    </w:p>
                    <w:p w14:paraId="723B73DA" w14:textId="265111F4" w:rsidR="00496004" w:rsidRPr="00EC1D19" w:rsidRDefault="00496004" w:rsidP="00F7736C">
                      <w:pPr>
                        <w:autoSpaceDE w:val="0"/>
                        <w:autoSpaceDN w:val="0"/>
                        <w:adjustRightInd w:val="0"/>
                        <w:snapToGrid w:val="0"/>
                        <w:spacing w:afterLines="50" w:after="120"/>
                        <w:contextualSpacing/>
                        <w:jc w:val="both"/>
                        <w:rPr>
                          <w:rFonts w:ascii="Times" w:eastAsia="Batang" w:hAnsi="Times"/>
                          <w:lang w:eastAsia="x-none"/>
                        </w:rPr>
                      </w:pPr>
                    </w:p>
                  </w:txbxContent>
                </v:textbox>
                <w10:wrap type="square"/>
              </v:shape>
            </w:pict>
          </mc:Fallback>
        </mc:AlternateContent>
      </w:r>
      <w:r>
        <w:rPr>
          <w:rFonts w:eastAsia="SimSun" w:hint="eastAsia"/>
          <w:lang w:eastAsia="zh-CN"/>
        </w:rPr>
        <w:t xml:space="preserve">One FFS point left is the whether to allow subset of 4step RACH ROs can be shared with 2step RACH, instead of all 4step RACH occasions. </w:t>
      </w:r>
      <w:r>
        <w:rPr>
          <w:rFonts w:eastAsia="SimSun"/>
          <w:lang w:eastAsia="zh-CN"/>
        </w:rPr>
        <w:t>I</w:t>
      </w:r>
      <w:r>
        <w:rPr>
          <w:rFonts w:eastAsia="SimSun" w:hint="eastAsia"/>
          <w:lang w:eastAsia="zh-CN"/>
        </w:rPr>
        <w:t xml:space="preserve">t might be a little be restrict to always ask gNB to share all the 4step ROs with 2step RACH, e.g., gNB might want to just spend few of the RACH resource for 2step RACH, two ways it can do: one is to reduce the number of preambles in each RO and the other is to </w:t>
      </w:r>
      <w:r w:rsidR="00BA38DB">
        <w:rPr>
          <w:rFonts w:eastAsia="SimSun" w:hint="eastAsia"/>
          <w:lang w:eastAsia="zh-CN"/>
        </w:rPr>
        <w:t xml:space="preserve">reduce the number of ROs for 2step RACH. Given shared RO for 4step RACH and 2step RACH, the using only subset of 4step RACH could allow gNB to reduce the RO for 2step RACH. </w:t>
      </w:r>
      <w:r w:rsidR="00BA38DB">
        <w:rPr>
          <w:rFonts w:eastAsia="SimSun"/>
          <w:lang w:eastAsia="zh-CN"/>
        </w:rPr>
        <w:t>S</w:t>
      </w:r>
      <w:r w:rsidR="00BA38DB">
        <w:rPr>
          <w:rFonts w:eastAsia="SimSun" w:hint="eastAsia"/>
          <w:lang w:eastAsia="zh-CN"/>
        </w:rPr>
        <w:t xml:space="preserve">ince RAN1 has agreed at least for same configuration </w:t>
      </w:r>
      <w:r w:rsidR="00BA38DB">
        <w:rPr>
          <w:rFonts w:eastAsia="SimSun"/>
          <w:lang w:eastAsia="zh-CN"/>
        </w:rPr>
        <w:t>period</w:t>
      </w:r>
      <w:r w:rsidR="00BA38DB">
        <w:rPr>
          <w:rFonts w:eastAsia="SimSun" w:hint="eastAsia"/>
          <w:lang w:eastAsia="zh-CN"/>
        </w:rPr>
        <w:t xml:space="preserve"> for msgA PRACH and msgA PUSCH, a single time offset will be used to determine the PUSCH resource with reference to the RACH slot where the RO is located. </w:t>
      </w:r>
      <w:r w:rsidR="00BA38DB">
        <w:rPr>
          <w:rFonts w:eastAsia="SimSun"/>
          <w:lang w:eastAsia="zh-CN"/>
        </w:rPr>
        <w:t>S</w:t>
      </w:r>
      <w:r w:rsidR="00BA38DB">
        <w:rPr>
          <w:rFonts w:eastAsia="SimSun" w:hint="eastAsia"/>
          <w:lang w:eastAsia="zh-CN"/>
        </w:rPr>
        <w:t>o using only subset of the RO could also help gNB to pre-configure the PUSCH, i.e., to consider less c</w:t>
      </w:r>
      <w:r w:rsidR="00974569">
        <w:rPr>
          <w:rFonts w:eastAsia="SimSun" w:hint="eastAsia"/>
          <w:lang w:eastAsia="zh-CN"/>
        </w:rPr>
        <w:t>auses</w:t>
      </w:r>
      <w:r w:rsidR="00BA38DB">
        <w:rPr>
          <w:rFonts w:eastAsia="SimSun" w:hint="eastAsia"/>
          <w:lang w:eastAsia="zh-CN"/>
        </w:rPr>
        <w:t xml:space="preserve"> of overlapping between PUSCH occasions. </w:t>
      </w:r>
    </w:p>
    <w:p w14:paraId="56C3A79A" w14:textId="6526C754" w:rsidR="00F915EB" w:rsidRPr="00F7736C" w:rsidRDefault="00BA38DB" w:rsidP="00F7736C">
      <w:pPr>
        <w:spacing w:before="100" w:beforeAutospacing="1" w:after="100" w:afterAutospacing="1"/>
        <w:jc w:val="both"/>
        <w:rPr>
          <w:rFonts w:eastAsia="SimSun"/>
          <w:b/>
          <w:i/>
          <w:lang w:val="en-US" w:eastAsia="zh-CN"/>
        </w:rPr>
      </w:pPr>
      <w:r w:rsidRPr="00F7736C">
        <w:rPr>
          <w:rFonts w:eastAsia="SimSun"/>
          <w:b/>
          <w:i/>
          <w:lang w:val="en-US" w:eastAsia="zh-CN"/>
        </w:rPr>
        <w:t xml:space="preserve">Observation </w:t>
      </w:r>
      <w:r w:rsidR="00EA3DE2">
        <w:rPr>
          <w:rFonts w:eastAsia="SimSun" w:hint="eastAsia"/>
          <w:b/>
          <w:i/>
          <w:lang w:val="en-US" w:eastAsia="zh-CN"/>
        </w:rPr>
        <w:t>1</w:t>
      </w:r>
      <w:r w:rsidRPr="00F7736C">
        <w:rPr>
          <w:rFonts w:eastAsia="SimSun"/>
          <w:b/>
          <w:i/>
          <w:lang w:val="en-US" w:eastAsia="zh-CN"/>
        </w:rPr>
        <w:t>:</w:t>
      </w:r>
      <w:r w:rsidR="00974569" w:rsidRPr="00F7736C">
        <w:rPr>
          <w:rFonts w:eastAsia="SimSun"/>
          <w:b/>
          <w:i/>
          <w:lang w:val="en-US" w:eastAsia="zh-CN"/>
        </w:rPr>
        <w:t xml:space="preserve"> </w:t>
      </w:r>
      <w:r w:rsidRPr="00F7736C">
        <w:rPr>
          <w:rFonts w:eastAsia="SimSun"/>
          <w:b/>
          <w:i/>
          <w:lang w:val="en-US" w:eastAsia="zh-CN"/>
        </w:rPr>
        <w:t xml:space="preserve">allowing only a subset of 4-step RACH ROs can be shared with 2-step RACH could be </w:t>
      </w:r>
      <w:r w:rsidR="00974569" w:rsidRPr="00F7736C">
        <w:rPr>
          <w:rFonts w:eastAsia="SimSun"/>
          <w:b/>
          <w:i/>
          <w:lang w:val="en-US" w:eastAsia="zh-CN"/>
        </w:rPr>
        <w:t>beneficial</w:t>
      </w:r>
      <w:r w:rsidRPr="00F7736C">
        <w:rPr>
          <w:rFonts w:eastAsia="SimSun"/>
          <w:b/>
          <w:i/>
          <w:lang w:val="en-US" w:eastAsia="zh-CN"/>
        </w:rPr>
        <w:t>.</w:t>
      </w:r>
    </w:p>
    <w:p w14:paraId="7AFBFBAE" w14:textId="03DB0604" w:rsidR="00A713C2" w:rsidRDefault="00A866B0" w:rsidP="005122C0">
      <w:pPr>
        <w:spacing w:before="100" w:beforeAutospacing="1" w:after="100" w:afterAutospacing="1" w:line="288" w:lineRule="auto"/>
        <w:jc w:val="both"/>
        <w:rPr>
          <w:rFonts w:eastAsia="SimSun"/>
          <w:lang w:eastAsia="zh-CN"/>
        </w:rPr>
      </w:pPr>
      <w:r>
        <w:rPr>
          <w:rFonts w:eastAsia="SimSun"/>
          <w:lang w:eastAsia="zh-CN"/>
        </w:rPr>
        <w:t>T</w:t>
      </w:r>
      <w:r>
        <w:rPr>
          <w:rFonts w:eastAsia="SimSun" w:hint="eastAsia"/>
          <w:lang w:eastAsia="zh-CN"/>
        </w:rPr>
        <w:t xml:space="preserve">hen regarding how to indicate such subsets, one important rule is to indicate the number of shared RO per SSB based, by doing this, every SSB will have same number of ROs for 2step RACH. </w:t>
      </w:r>
      <w:r>
        <w:rPr>
          <w:rFonts w:eastAsia="SimSun"/>
          <w:lang w:eastAsia="zh-CN"/>
        </w:rPr>
        <w:t>A</w:t>
      </w:r>
      <w:r>
        <w:rPr>
          <w:rFonts w:eastAsia="SimSun" w:hint="eastAsia"/>
          <w:lang w:eastAsia="zh-CN"/>
        </w:rPr>
        <w:t>nd this shared RO is after the validation of the 4step RACH (as well as the association with SSB), e.g., only sharing the valid ROs.</w:t>
      </w:r>
    </w:p>
    <w:p w14:paraId="3B8FC37E" w14:textId="3BD0A2DD" w:rsidR="00A866B0" w:rsidRDefault="00A866B0" w:rsidP="00F7736C">
      <w:pPr>
        <w:spacing w:before="100" w:beforeAutospacing="1" w:after="100" w:afterAutospacing="1"/>
        <w:jc w:val="both"/>
        <w:rPr>
          <w:rFonts w:eastAsia="SimSun"/>
          <w:b/>
          <w:i/>
          <w:lang w:val="en-US" w:eastAsia="zh-CN"/>
        </w:rPr>
      </w:pPr>
      <w:r w:rsidRPr="00F7736C">
        <w:rPr>
          <w:rFonts w:eastAsia="SimSun"/>
          <w:b/>
          <w:i/>
          <w:lang w:val="en-US" w:eastAsia="zh-CN"/>
        </w:rPr>
        <w:t xml:space="preserve">Proposal </w:t>
      </w:r>
      <w:r>
        <w:rPr>
          <w:rFonts w:eastAsia="SimSun" w:hint="eastAsia"/>
          <w:b/>
          <w:i/>
          <w:lang w:val="en-US" w:eastAsia="zh-CN"/>
        </w:rPr>
        <w:t>1</w:t>
      </w:r>
      <w:r w:rsidRPr="00F7736C">
        <w:rPr>
          <w:rFonts w:eastAsia="SimSun"/>
          <w:b/>
          <w:i/>
          <w:lang w:val="en-US" w:eastAsia="zh-CN"/>
        </w:rPr>
        <w:t>: gNB configures the number for shared ROs per SSB for 2step RACH.</w:t>
      </w:r>
    </w:p>
    <w:p w14:paraId="5682E762" w14:textId="501535A8" w:rsidR="006954B3" w:rsidRPr="00F7736C" w:rsidRDefault="006954B3" w:rsidP="00F7736C">
      <w:pPr>
        <w:pStyle w:val="Heading3"/>
        <w:ind w:left="1000" w:hanging="400"/>
        <w:rPr>
          <w:u w:val="single"/>
        </w:rPr>
      </w:pPr>
      <w:r w:rsidRPr="00F7736C">
        <w:rPr>
          <w:u w:val="single"/>
        </w:rPr>
        <w:t>Preamble format for 2step RACH</w:t>
      </w:r>
    </w:p>
    <w:p w14:paraId="17B9C810" w14:textId="545E94CB" w:rsidR="003851A8" w:rsidRDefault="006954B3">
      <w:pPr>
        <w:spacing w:before="100" w:beforeAutospacing="1" w:after="100" w:afterAutospacing="1" w:line="288" w:lineRule="auto"/>
        <w:jc w:val="both"/>
        <w:rPr>
          <w:rFonts w:eastAsia="SimSun"/>
          <w:lang w:eastAsia="zh-CN"/>
        </w:rPr>
      </w:pPr>
      <w:r w:rsidRPr="00F7736C">
        <w:rPr>
          <w:rFonts w:eastAsia="SimSun"/>
          <w:lang w:eastAsia="zh-CN"/>
        </w:rPr>
        <w:t>There is a</w:t>
      </w:r>
      <w:r>
        <w:rPr>
          <w:rFonts w:eastAsia="SimSun" w:hint="eastAsia"/>
          <w:lang w:eastAsia="zh-CN"/>
        </w:rPr>
        <w:t xml:space="preserve"> discussion on whether to use the same preamble </w:t>
      </w:r>
      <w:r>
        <w:rPr>
          <w:rFonts w:eastAsia="SimSun"/>
          <w:lang w:eastAsia="zh-CN"/>
        </w:rPr>
        <w:t>format</w:t>
      </w:r>
      <w:r>
        <w:rPr>
          <w:rFonts w:eastAsia="SimSun" w:hint="eastAsia"/>
          <w:lang w:eastAsia="zh-CN"/>
        </w:rPr>
        <w:t xml:space="preserve"> or it could be separately configured. </w:t>
      </w:r>
      <w:r>
        <w:rPr>
          <w:rFonts w:eastAsia="SimSun"/>
          <w:lang w:eastAsia="zh-CN"/>
        </w:rPr>
        <w:t>S</w:t>
      </w:r>
      <w:r>
        <w:rPr>
          <w:rFonts w:eastAsia="SimSun" w:hint="eastAsia"/>
          <w:lang w:eastAsia="zh-CN"/>
        </w:rPr>
        <w:t xml:space="preserve">urely by separately configuration, one can achieve </w:t>
      </w:r>
      <w:r>
        <w:rPr>
          <w:rFonts w:eastAsia="SimSun"/>
          <w:lang w:eastAsia="zh-CN"/>
        </w:rPr>
        <w:t>flexibility</w:t>
      </w:r>
      <w:r>
        <w:rPr>
          <w:rFonts w:eastAsia="SimSun" w:hint="eastAsia"/>
          <w:lang w:eastAsia="zh-CN"/>
        </w:rPr>
        <w:t xml:space="preserve"> on the configuration. </w:t>
      </w:r>
      <w:r>
        <w:rPr>
          <w:rFonts w:eastAsia="SimSun"/>
          <w:lang w:eastAsia="zh-CN"/>
        </w:rPr>
        <w:t>B</w:t>
      </w:r>
      <w:r>
        <w:rPr>
          <w:rFonts w:eastAsia="SimSun" w:hint="eastAsia"/>
          <w:lang w:eastAsia="zh-CN"/>
        </w:rPr>
        <w:t xml:space="preserve">ut we need to think about what is the reason for </w:t>
      </w:r>
      <w:r w:rsidR="003851A8">
        <w:rPr>
          <w:rFonts w:eastAsia="SimSun" w:hint="eastAsia"/>
          <w:lang w:eastAsia="zh-CN"/>
        </w:rPr>
        <w:t xml:space="preserve">determining the </w:t>
      </w:r>
      <w:r>
        <w:rPr>
          <w:rFonts w:eastAsia="SimSun" w:hint="eastAsia"/>
          <w:lang w:eastAsia="zh-CN"/>
        </w:rPr>
        <w:t>preamble format in a cell</w:t>
      </w:r>
      <w:r w:rsidR="003851A8">
        <w:rPr>
          <w:rFonts w:eastAsia="SimSun" w:hint="eastAsia"/>
          <w:lang w:eastAsia="zh-CN"/>
        </w:rPr>
        <w:t xml:space="preserve">, i.e., the cell size, which reflects the preamble format </w:t>
      </w:r>
      <w:r w:rsidR="003851A8">
        <w:rPr>
          <w:rFonts w:eastAsia="SimSun"/>
          <w:lang w:eastAsia="zh-CN"/>
        </w:rPr>
        <w:t>design,</w:t>
      </w:r>
      <w:r w:rsidR="003851A8">
        <w:rPr>
          <w:rFonts w:eastAsia="SimSun" w:hint="eastAsia"/>
          <w:lang w:eastAsia="zh-CN"/>
        </w:rPr>
        <w:t xml:space="preserve"> is the link budget and delay budget</w:t>
      </w:r>
      <w:r>
        <w:rPr>
          <w:rFonts w:eastAsia="SimSun" w:hint="eastAsia"/>
          <w:lang w:eastAsia="zh-CN"/>
        </w:rPr>
        <w:t>.</w:t>
      </w:r>
      <w:r w:rsidR="003851A8">
        <w:rPr>
          <w:rFonts w:eastAsia="SimSun" w:hint="eastAsia"/>
          <w:lang w:eastAsia="zh-CN"/>
        </w:rPr>
        <w:t xml:space="preserve"> RAN1/2 has agreed a SSB-based RSRP threshold for selecting 2step RACH. </w:t>
      </w:r>
      <w:r w:rsidR="003851A8">
        <w:rPr>
          <w:rFonts w:eastAsia="SimSun"/>
          <w:lang w:eastAsia="zh-CN"/>
        </w:rPr>
        <w:t>S</w:t>
      </w:r>
      <w:r w:rsidR="003851A8">
        <w:rPr>
          <w:rFonts w:eastAsia="SimSun" w:hint="eastAsia"/>
          <w:lang w:eastAsia="zh-CN"/>
        </w:rPr>
        <w:t xml:space="preserve">o it is just showing that the UE could choose to do 2step RACH if its link quality is good enough, i.e., the link budget is not an issue. </w:t>
      </w:r>
      <w:r w:rsidR="003851A8">
        <w:rPr>
          <w:rFonts w:eastAsia="SimSun"/>
          <w:lang w:eastAsia="zh-CN"/>
        </w:rPr>
        <w:t>H</w:t>
      </w:r>
      <w:r w:rsidR="003851A8">
        <w:rPr>
          <w:rFonts w:eastAsia="SimSun" w:hint="eastAsia"/>
          <w:lang w:eastAsia="zh-CN"/>
        </w:rPr>
        <w:t xml:space="preserve">owever, it does not take the consideration of the delay budget into consideration. </w:t>
      </w:r>
      <w:r w:rsidR="003851A8">
        <w:rPr>
          <w:rFonts w:eastAsia="SimSun"/>
          <w:lang w:eastAsia="zh-CN"/>
        </w:rPr>
        <w:t>T</w:t>
      </w:r>
      <w:r w:rsidR="003851A8">
        <w:rPr>
          <w:rFonts w:eastAsia="SimSun" w:hint="eastAsia"/>
          <w:lang w:eastAsia="zh-CN"/>
        </w:rPr>
        <w:t xml:space="preserve">his is like a UE might be relatively far away from gNB but due to the pathloss between gNB and </w:t>
      </w:r>
      <w:r w:rsidR="003851A8">
        <w:rPr>
          <w:rFonts w:eastAsia="SimSun"/>
          <w:lang w:eastAsia="zh-CN"/>
        </w:rPr>
        <w:t>itself</w:t>
      </w:r>
      <w:r w:rsidR="003851A8">
        <w:rPr>
          <w:rFonts w:eastAsia="SimSun" w:hint="eastAsia"/>
          <w:lang w:eastAsia="zh-CN"/>
        </w:rPr>
        <w:t xml:space="preserve"> is</w:t>
      </w:r>
      <w:r w:rsidR="00C74FB4">
        <w:rPr>
          <w:rFonts w:eastAsia="SimSun" w:hint="eastAsia"/>
          <w:lang w:eastAsia="zh-CN"/>
        </w:rPr>
        <w:t xml:space="preserve"> relatively</w:t>
      </w:r>
      <w:r w:rsidR="003851A8">
        <w:rPr>
          <w:rFonts w:eastAsia="SimSun" w:hint="eastAsia"/>
          <w:lang w:eastAsia="zh-CN"/>
        </w:rPr>
        <w:t xml:space="preserve"> small, so it may not need the repeated </w:t>
      </w:r>
      <w:r w:rsidR="003851A8">
        <w:rPr>
          <w:rFonts w:eastAsia="SimSun"/>
          <w:lang w:eastAsia="zh-CN"/>
        </w:rPr>
        <w:t>preamble</w:t>
      </w:r>
      <w:r w:rsidR="003851A8">
        <w:rPr>
          <w:rFonts w:eastAsia="SimSun" w:hint="eastAsia"/>
          <w:lang w:eastAsia="zh-CN"/>
        </w:rPr>
        <w:t xml:space="preserve"> sequences for link budget compensation, but it needs the longer CP for the large RTT coverage. </w:t>
      </w:r>
      <w:r w:rsidR="003851A8">
        <w:rPr>
          <w:rFonts w:eastAsia="SimSun"/>
          <w:lang w:eastAsia="zh-CN"/>
        </w:rPr>
        <w:t>H</w:t>
      </w:r>
      <w:r w:rsidR="003851A8">
        <w:rPr>
          <w:rFonts w:eastAsia="SimSun" w:hint="eastAsia"/>
          <w:lang w:eastAsia="zh-CN"/>
        </w:rPr>
        <w:t xml:space="preserve">aving said that, using the same preamble format as the 4step RACH is a safe choice for msgA preamble. </w:t>
      </w:r>
    </w:p>
    <w:p w14:paraId="65A59594" w14:textId="77777777" w:rsidR="000A4276" w:rsidRDefault="003851A8" w:rsidP="00F7736C">
      <w:pPr>
        <w:spacing w:before="100" w:beforeAutospacing="1" w:after="100" w:afterAutospacing="1"/>
        <w:jc w:val="both"/>
        <w:rPr>
          <w:rFonts w:eastAsia="SimSun"/>
          <w:b/>
          <w:i/>
          <w:lang w:val="en-US" w:eastAsia="zh-CN"/>
        </w:rPr>
      </w:pPr>
      <w:r w:rsidRPr="00F7736C">
        <w:rPr>
          <w:rFonts w:eastAsia="SimSun"/>
          <w:b/>
          <w:i/>
          <w:lang w:val="en-US" w:eastAsia="zh-CN"/>
        </w:rPr>
        <w:t xml:space="preserve">Proposal 2: 2step RACH applies the same preamble format as configured for 4step RACH.     </w:t>
      </w:r>
    </w:p>
    <w:p w14:paraId="159AB034" w14:textId="77777777" w:rsidR="002E4114" w:rsidRPr="00F7736C" w:rsidRDefault="000A4276">
      <w:pPr>
        <w:spacing w:before="100" w:beforeAutospacing="1" w:after="100" w:afterAutospacing="1" w:line="288" w:lineRule="auto"/>
        <w:jc w:val="both"/>
        <w:rPr>
          <w:rFonts w:eastAsia="SimSun"/>
          <w:lang w:eastAsia="zh-CN"/>
        </w:rPr>
      </w:pPr>
      <w:r w:rsidRPr="00F7736C">
        <w:rPr>
          <w:rFonts w:eastAsia="SimSun"/>
          <w:lang w:eastAsia="zh-CN"/>
        </w:rPr>
        <w:lastRenderedPageBreak/>
        <w:t>In addition the preamble format determination, since the preamble format indication is</w:t>
      </w:r>
      <w:r w:rsidR="00BD065D" w:rsidRPr="00F7736C">
        <w:rPr>
          <w:rFonts w:eastAsia="SimSun"/>
          <w:lang w:eastAsia="zh-CN"/>
        </w:rPr>
        <w:t xml:space="preserve"> carried by the PRACH configuration index which points to an entry in a 256-table, if the same preamble format of 2step RACH follows the that of 4step RACH, then actually the 8bit of PRACH configuration index is not</w:t>
      </w:r>
      <w:r w:rsidR="00716B9F" w:rsidRPr="00F7736C">
        <w:rPr>
          <w:rFonts w:eastAsia="SimSun"/>
          <w:lang w:eastAsia="zh-CN"/>
        </w:rPr>
        <w:t xml:space="preserve"> needed for the 2step RACH, since for a given preamble format, the max number of entries configured is less than 32, which means 5 bit is enough, and the </w:t>
      </w:r>
      <w:r w:rsidR="002E4114" w:rsidRPr="00F7736C">
        <w:rPr>
          <w:rFonts w:eastAsia="SimSun"/>
          <w:lang w:eastAsia="zh-CN"/>
        </w:rPr>
        <w:t>such PRACH configuration index then will indicate the entry for a given preamble format.</w:t>
      </w:r>
    </w:p>
    <w:p w14:paraId="0210B881" w14:textId="7AC5240C" w:rsidR="006954B3" w:rsidRDefault="002E4114" w:rsidP="00F7736C">
      <w:pPr>
        <w:spacing w:before="100" w:beforeAutospacing="1" w:after="100" w:afterAutospacing="1"/>
        <w:jc w:val="both"/>
        <w:rPr>
          <w:rFonts w:eastAsia="SimSun"/>
          <w:b/>
          <w:i/>
          <w:lang w:val="en-US" w:eastAsia="zh-CN"/>
        </w:rPr>
      </w:pPr>
      <w:r w:rsidRPr="007006FE">
        <w:rPr>
          <w:rFonts w:eastAsia="SimSun"/>
          <w:b/>
          <w:i/>
          <w:lang w:val="en-US" w:eastAsia="zh-CN"/>
        </w:rPr>
        <w:t>P</w:t>
      </w:r>
      <w:r w:rsidRPr="007006FE">
        <w:rPr>
          <w:rFonts w:eastAsia="SimSun" w:hint="eastAsia"/>
          <w:b/>
          <w:i/>
          <w:lang w:val="en-US" w:eastAsia="zh-CN"/>
        </w:rPr>
        <w:t xml:space="preserve">roposal </w:t>
      </w:r>
      <w:r>
        <w:rPr>
          <w:rFonts w:eastAsia="SimSun" w:hint="eastAsia"/>
          <w:b/>
          <w:i/>
          <w:lang w:val="en-US" w:eastAsia="zh-CN"/>
        </w:rPr>
        <w:t>3</w:t>
      </w:r>
      <w:r w:rsidRPr="007006FE">
        <w:rPr>
          <w:rFonts w:eastAsia="SimSun" w:hint="eastAsia"/>
          <w:b/>
          <w:i/>
          <w:lang w:val="en-US" w:eastAsia="zh-CN"/>
        </w:rPr>
        <w:t xml:space="preserve">: </w:t>
      </w:r>
      <w:r>
        <w:rPr>
          <w:rFonts w:eastAsia="SimSun" w:hint="eastAsia"/>
          <w:b/>
          <w:i/>
          <w:lang w:val="en-US" w:eastAsia="zh-CN"/>
        </w:rPr>
        <w:t xml:space="preserve">PRACH configuration index for </w:t>
      </w:r>
      <w:r w:rsidRPr="007006FE">
        <w:rPr>
          <w:rFonts w:eastAsia="SimSun" w:hint="eastAsia"/>
          <w:b/>
          <w:i/>
          <w:lang w:val="en-US" w:eastAsia="zh-CN"/>
        </w:rPr>
        <w:t xml:space="preserve">2step RACH </w:t>
      </w:r>
      <w:r>
        <w:rPr>
          <w:rFonts w:eastAsia="SimSun" w:hint="eastAsia"/>
          <w:b/>
          <w:i/>
          <w:lang w:val="en-US" w:eastAsia="zh-CN"/>
        </w:rPr>
        <w:t xml:space="preserve">is 5bits and used to indicate the entry in the PRACH configuration table for a given preamble format. </w:t>
      </w:r>
    </w:p>
    <w:p w14:paraId="2DF384EA" w14:textId="1FB54C73" w:rsidR="00DE30AA" w:rsidRPr="00F7736C" w:rsidRDefault="00DE30AA" w:rsidP="00F7736C">
      <w:pPr>
        <w:pStyle w:val="Heading3"/>
        <w:ind w:left="1000" w:hanging="400"/>
        <w:rPr>
          <w:u w:val="single"/>
        </w:rPr>
      </w:pPr>
      <w:r w:rsidRPr="00F7736C">
        <w:rPr>
          <w:u w:val="single"/>
        </w:rPr>
        <w:t>Overlapping between 2step RO and 4step RO</w:t>
      </w:r>
    </w:p>
    <w:p w14:paraId="07C4CD86" w14:textId="77777777" w:rsidR="00DE30AA" w:rsidRPr="00F7736C" w:rsidRDefault="00DE30AA">
      <w:pPr>
        <w:spacing w:before="100" w:beforeAutospacing="1" w:after="100" w:afterAutospacing="1" w:line="288" w:lineRule="auto"/>
        <w:jc w:val="both"/>
        <w:rPr>
          <w:rFonts w:eastAsia="SimSun"/>
          <w:lang w:eastAsia="zh-CN"/>
        </w:rPr>
      </w:pPr>
      <w:r w:rsidRPr="00F7736C">
        <w:rPr>
          <w:rFonts w:eastAsia="SimSun"/>
          <w:lang w:eastAsia="zh-CN"/>
        </w:rPr>
        <w:t>RAN1 have agreed that in case of separate RO case, 2step RACH could use separate PRACH configuration index. In addition, both the frequency starting position and the number of FDMed RO are able to be separately configured. So gNB has plenty room to differentiate RO for two different RACH type, so it’s gNB’s job to avoid such overlapping.</w:t>
      </w:r>
    </w:p>
    <w:p w14:paraId="12FEC089" w14:textId="77777777" w:rsidR="00AF0D4E" w:rsidRDefault="00DE30AA" w:rsidP="00F7736C">
      <w:pPr>
        <w:spacing w:before="100" w:beforeAutospacing="1" w:after="100" w:afterAutospacing="1"/>
        <w:jc w:val="both"/>
        <w:rPr>
          <w:rFonts w:eastAsia="SimSun"/>
          <w:b/>
          <w:i/>
          <w:lang w:val="en-US" w:eastAsia="zh-CN"/>
        </w:rPr>
      </w:pPr>
      <w:r>
        <w:rPr>
          <w:rFonts w:eastAsia="SimSun"/>
          <w:b/>
          <w:i/>
          <w:lang w:val="en-US" w:eastAsia="zh-CN"/>
        </w:rPr>
        <w:t>P</w:t>
      </w:r>
      <w:r>
        <w:rPr>
          <w:rFonts w:eastAsia="SimSun" w:hint="eastAsia"/>
          <w:b/>
          <w:i/>
          <w:lang w:val="en-US" w:eastAsia="zh-CN"/>
        </w:rPr>
        <w:t xml:space="preserve">roposal 4: </w:t>
      </w:r>
      <w:r w:rsidR="00AF0D4E">
        <w:rPr>
          <w:rFonts w:eastAsia="SimSun" w:hint="eastAsia"/>
          <w:b/>
          <w:i/>
          <w:lang w:val="en-US" w:eastAsia="zh-CN"/>
        </w:rPr>
        <w:t>UE is not expected to received overlapped 2step RACH RO and 4step RACH RO.</w:t>
      </w:r>
    </w:p>
    <w:p w14:paraId="2AA25C9B" w14:textId="77777777" w:rsidR="00AF0D4E" w:rsidRPr="00F7736C" w:rsidRDefault="00AF0D4E" w:rsidP="00F7736C">
      <w:pPr>
        <w:pStyle w:val="Heading3"/>
        <w:ind w:left="1000" w:hanging="400"/>
        <w:rPr>
          <w:u w:val="single"/>
        </w:rPr>
      </w:pPr>
      <w:r w:rsidRPr="00F7736C">
        <w:rPr>
          <w:u w:val="single"/>
        </w:rPr>
        <w:t>Handling of a preamble cannot map to a (valid) PUSCH resource unit</w:t>
      </w:r>
    </w:p>
    <w:p w14:paraId="7877EB76" w14:textId="77777777" w:rsidR="00AF0D4E" w:rsidRPr="00F7736C" w:rsidRDefault="00AF0D4E">
      <w:pPr>
        <w:spacing w:before="100" w:beforeAutospacing="1" w:after="100" w:afterAutospacing="1" w:line="288" w:lineRule="auto"/>
        <w:jc w:val="both"/>
        <w:rPr>
          <w:rFonts w:eastAsia="SimSun"/>
          <w:lang w:eastAsia="zh-CN"/>
        </w:rPr>
      </w:pPr>
      <w:r w:rsidRPr="00F7736C">
        <w:rPr>
          <w:rFonts w:eastAsia="SimSun"/>
          <w:lang w:eastAsia="zh-CN"/>
        </w:rPr>
        <w:t xml:space="preserve">Currently ran1 agrees for at least same configuration periodicity of msgA PRACH and PUSCH, </w:t>
      </w:r>
      <w:r>
        <w:rPr>
          <w:rFonts w:eastAsia="SimSun" w:hint="eastAsia"/>
          <w:lang w:eastAsia="zh-CN"/>
        </w:rPr>
        <w:t xml:space="preserve">a single time offset will be used to determine the PUSCH resource with reference to the RACH slot where the RO is located. </w:t>
      </w:r>
      <w:r w:rsidR="00DE30AA" w:rsidRPr="00F7736C">
        <w:rPr>
          <w:rFonts w:eastAsia="SimSun"/>
          <w:lang w:eastAsia="zh-CN"/>
        </w:rPr>
        <w:t xml:space="preserve"> </w:t>
      </w:r>
      <w:r w:rsidRPr="00F7736C">
        <w:rPr>
          <w:rFonts w:eastAsia="SimSun"/>
          <w:lang w:eastAsia="zh-CN"/>
        </w:rPr>
        <w:t>So it is possible that for a given RACH slot, the carried RO (or eventually the number of preambles) cannot map to all the PUSCH resource unit it determines. Especially if the determined corresponding PUSCH occasion might be got invalid based on some validation rules, it is very likely such case will happen. So if a preamble cannot map to a (valid) PUSCH resource unit, it will be not used (i.e., become invalid), or still can be used just without PUSCH in the msgA.</w:t>
      </w:r>
    </w:p>
    <w:p w14:paraId="09428CD5" w14:textId="54953FC0" w:rsidR="00DE30AA" w:rsidRPr="00F7736C" w:rsidRDefault="00AF0D4E" w:rsidP="00F7736C">
      <w:pPr>
        <w:spacing w:before="100" w:beforeAutospacing="1" w:after="100" w:afterAutospacing="1"/>
        <w:jc w:val="both"/>
        <w:rPr>
          <w:rFonts w:eastAsia="SimSun"/>
          <w:b/>
          <w:i/>
          <w:lang w:val="en-US" w:eastAsia="zh-CN"/>
        </w:rPr>
      </w:pPr>
      <w:r>
        <w:rPr>
          <w:rFonts w:eastAsia="SimSun"/>
          <w:b/>
          <w:i/>
          <w:lang w:val="en-US" w:eastAsia="zh-CN"/>
        </w:rPr>
        <w:t>Proposal</w:t>
      </w:r>
      <w:r>
        <w:rPr>
          <w:rFonts w:eastAsia="SimSun" w:hint="eastAsia"/>
          <w:b/>
          <w:i/>
          <w:lang w:val="en-US" w:eastAsia="zh-CN"/>
        </w:rPr>
        <w:t xml:space="preserve"> 5: </w:t>
      </w:r>
      <w:r>
        <w:rPr>
          <w:rFonts w:eastAsia="SimSun"/>
          <w:b/>
          <w:i/>
          <w:lang w:val="en-US" w:eastAsia="zh-CN"/>
        </w:rPr>
        <w:t>S</w:t>
      </w:r>
      <w:r>
        <w:rPr>
          <w:rFonts w:eastAsia="SimSun" w:hint="eastAsia"/>
          <w:b/>
          <w:i/>
          <w:lang w:val="en-US" w:eastAsia="zh-CN"/>
        </w:rPr>
        <w:t xml:space="preserve">o if a </w:t>
      </w:r>
      <w:r>
        <w:rPr>
          <w:rFonts w:eastAsia="SimSun"/>
          <w:b/>
          <w:i/>
          <w:lang w:val="en-US" w:eastAsia="zh-CN"/>
        </w:rPr>
        <w:t>preamble</w:t>
      </w:r>
      <w:r>
        <w:rPr>
          <w:rFonts w:eastAsia="SimSun" w:hint="eastAsia"/>
          <w:b/>
          <w:i/>
          <w:lang w:val="en-US" w:eastAsia="zh-CN"/>
        </w:rPr>
        <w:t xml:space="preserve"> cannot map to a (valid) PUSCH resource unit, it will be not used (i.e., </w:t>
      </w:r>
      <w:r>
        <w:rPr>
          <w:rFonts w:eastAsia="SimSun"/>
          <w:b/>
          <w:i/>
          <w:lang w:val="en-US" w:eastAsia="zh-CN"/>
        </w:rPr>
        <w:t>become</w:t>
      </w:r>
      <w:r>
        <w:rPr>
          <w:rFonts w:eastAsia="SimSun" w:hint="eastAsia"/>
          <w:b/>
          <w:i/>
          <w:lang w:val="en-US" w:eastAsia="zh-CN"/>
        </w:rPr>
        <w:t xml:space="preserve"> invalid), or still can be used just without PUSCH in the msgA. </w:t>
      </w:r>
    </w:p>
    <w:p w14:paraId="095249B0" w14:textId="12D8BA57" w:rsidR="00AE2DB6" w:rsidRPr="00AE2DB6" w:rsidRDefault="004B3E45" w:rsidP="00AE2DB6">
      <w:pPr>
        <w:pStyle w:val="Heading2"/>
        <w:rPr>
          <w:rFonts w:eastAsia="SimSun"/>
          <w:lang w:val="en-US" w:eastAsia="zh-CN"/>
        </w:rPr>
      </w:pPr>
      <w:r>
        <w:rPr>
          <w:rFonts w:eastAsia="SimSun" w:hint="eastAsia"/>
          <w:lang w:val="en-US" w:eastAsia="zh-CN"/>
        </w:rPr>
        <w:t xml:space="preserve">PUSCH </w:t>
      </w:r>
      <w:r>
        <w:rPr>
          <w:rFonts w:eastAsia="SimSun"/>
          <w:lang w:val="en-US" w:eastAsia="zh-CN"/>
        </w:rPr>
        <w:t>resource</w:t>
      </w:r>
      <w:r>
        <w:rPr>
          <w:rFonts w:eastAsia="SimSun" w:hint="eastAsia"/>
          <w:lang w:val="en-US" w:eastAsia="zh-CN"/>
        </w:rPr>
        <w:t xml:space="preserve"> configuration</w:t>
      </w:r>
    </w:p>
    <w:p w14:paraId="71AC598D" w14:textId="0D8FA315" w:rsidR="0011524A" w:rsidRPr="00F7736C" w:rsidRDefault="0011524A" w:rsidP="00F7736C">
      <w:pPr>
        <w:pStyle w:val="Heading3"/>
        <w:ind w:left="1000" w:hanging="400"/>
        <w:rPr>
          <w:u w:val="single"/>
        </w:rPr>
      </w:pPr>
      <w:r w:rsidRPr="00F7736C">
        <w:rPr>
          <w:u w:val="single"/>
        </w:rPr>
        <w:t>PUSCH waveform and numerology</w:t>
      </w:r>
    </w:p>
    <w:p w14:paraId="5A701A4B" w14:textId="6BC0DB7A" w:rsidR="0011524A" w:rsidRDefault="003528C7" w:rsidP="00142BCD">
      <w:pPr>
        <w:spacing w:before="100" w:beforeAutospacing="1" w:after="100" w:afterAutospacing="1" w:line="288" w:lineRule="auto"/>
        <w:jc w:val="both"/>
        <w:rPr>
          <w:rFonts w:eastAsia="SimSun"/>
          <w:lang w:val="en-US" w:eastAsia="zh-CN"/>
        </w:rPr>
      </w:pPr>
      <w:r>
        <w:rPr>
          <w:noProof/>
          <w:lang w:val="en-US" w:eastAsia="zh-CN"/>
        </w:rPr>
        <mc:AlternateContent>
          <mc:Choice Requires="wps">
            <w:drawing>
              <wp:anchor distT="0" distB="0" distL="114300" distR="114300" simplePos="0" relativeHeight="251665408" behindDoc="0" locked="0" layoutInCell="1" allowOverlap="1" wp14:anchorId="2ABD1E3D" wp14:editId="5B84AC6A">
                <wp:simplePos x="0" y="0"/>
                <wp:positionH relativeFrom="column">
                  <wp:posOffset>-5715</wp:posOffset>
                </wp:positionH>
                <wp:positionV relativeFrom="paragraph">
                  <wp:posOffset>603250</wp:posOffset>
                </wp:positionV>
                <wp:extent cx="5984240" cy="1828800"/>
                <wp:effectExtent l="0" t="0" r="16510" b="28575"/>
                <wp:wrapSquare wrapText="bothSides"/>
                <wp:docPr id="10" name="文本框 10"/>
                <wp:cNvGraphicFramePr/>
                <a:graphic xmlns:a="http://schemas.openxmlformats.org/drawingml/2006/main">
                  <a:graphicData uri="http://schemas.microsoft.com/office/word/2010/wordprocessingShape">
                    <wps:wsp>
                      <wps:cNvSpPr txBox="1"/>
                      <wps:spPr>
                        <a:xfrm>
                          <a:off x="0" y="0"/>
                          <a:ext cx="5984240" cy="1828800"/>
                        </a:xfrm>
                        <a:prstGeom prst="rect">
                          <a:avLst/>
                        </a:prstGeom>
                        <a:noFill/>
                        <a:ln w="6350">
                          <a:solidFill>
                            <a:prstClr val="black"/>
                          </a:solidFill>
                        </a:ln>
                        <a:effectLst/>
                      </wps:spPr>
                      <wps:txbx>
                        <w:txbxContent>
                          <w:p w14:paraId="5C125D76" w14:textId="33FBC44B" w:rsidR="00496004" w:rsidRPr="007C727D" w:rsidRDefault="00496004" w:rsidP="0011524A">
                            <w:pPr>
                              <w:rPr>
                                <w:b/>
                                <w:highlight w:val="green"/>
                                <w:lang w:eastAsia="x-none"/>
                              </w:rPr>
                            </w:pPr>
                            <w:r w:rsidRPr="007C727D">
                              <w:rPr>
                                <w:highlight w:val="green"/>
                                <w:lang w:eastAsia="x-none"/>
                              </w:rPr>
                              <w:t>Agreements</w:t>
                            </w:r>
                            <w:r>
                              <w:rPr>
                                <w:rFonts w:eastAsia="SimSun" w:hint="eastAsia"/>
                                <w:highlight w:val="green"/>
                                <w:lang w:eastAsia="zh-CN"/>
                              </w:rPr>
                              <w:t xml:space="preserve"> from RAN1# 96</w:t>
                            </w:r>
                            <w:r w:rsidRPr="007C727D">
                              <w:rPr>
                                <w:b/>
                                <w:highlight w:val="green"/>
                                <w:lang w:eastAsia="x-none"/>
                              </w:rPr>
                              <w:t>:</w:t>
                            </w:r>
                          </w:p>
                          <w:p w14:paraId="4798602B" w14:textId="77777777" w:rsidR="00496004" w:rsidRPr="007C727D" w:rsidRDefault="00496004" w:rsidP="0011524A">
                            <w:pPr>
                              <w:pStyle w:val="ListParagraph"/>
                              <w:numPr>
                                <w:ilvl w:val="0"/>
                                <w:numId w:val="44"/>
                              </w:numPr>
                              <w:autoSpaceDE w:val="0"/>
                              <w:autoSpaceDN w:val="0"/>
                              <w:adjustRightInd w:val="0"/>
                              <w:snapToGrid w:val="0"/>
                              <w:spacing w:after="120"/>
                              <w:ind w:leftChars="0"/>
                              <w:contextualSpacing/>
                              <w:jc w:val="both"/>
                              <w:rPr>
                                <w:lang w:eastAsia="zh-CN"/>
                              </w:rPr>
                            </w:pPr>
                            <w:r w:rsidRPr="007C727D">
                              <w:rPr>
                                <w:rFonts w:hint="eastAsia"/>
                                <w:lang w:eastAsia="zh-CN"/>
                              </w:rPr>
                              <w:t xml:space="preserve">Both DFT-s-OFDM and CP-OFDM are supported </w:t>
                            </w:r>
                            <w:r w:rsidRPr="007C727D">
                              <w:rPr>
                                <w:lang w:eastAsia="zh-CN"/>
                              </w:rPr>
                              <w:t>for the payload transmission in msgA</w:t>
                            </w:r>
                          </w:p>
                          <w:p w14:paraId="3BAE2577" w14:textId="77777777" w:rsidR="00496004" w:rsidRPr="007C727D" w:rsidRDefault="00496004" w:rsidP="0011524A">
                            <w:pPr>
                              <w:pStyle w:val="ListParagraph"/>
                              <w:numPr>
                                <w:ilvl w:val="1"/>
                                <w:numId w:val="44"/>
                              </w:numPr>
                              <w:autoSpaceDE w:val="0"/>
                              <w:autoSpaceDN w:val="0"/>
                              <w:adjustRightInd w:val="0"/>
                              <w:snapToGrid w:val="0"/>
                              <w:spacing w:after="120"/>
                              <w:ind w:leftChars="0"/>
                              <w:contextualSpacing/>
                              <w:jc w:val="both"/>
                              <w:rPr>
                                <w:lang w:eastAsia="zh-CN"/>
                              </w:rPr>
                            </w:pPr>
                            <w:r w:rsidRPr="007C727D">
                              <w:rPr>
                                <w:lang w:eastAsia="zh-CN"/>
                              </w:rPr>
                              <w:t xml:space="preserve">FFS how to indicate/configure the waveform </w:t>
                            </w:r>
                          </w:p>
                          <w:p w14:paraId="22E029E3" w14:textId="77777777" w:rsidR="00496004" w:rsidRPr="007C727D" w:rsidRDefault="00496004" w:rsidP="0011524A">
                            <w:pPr>
                              <w:pStyle w:val="ListParagraph"/>
                              <w:numPr>
                                <w:ilvl w:val="0"/>
                                <w:numId w:val="44"/>
                              </w:numPr>
                              <w:autoSpaceDE w:val="0"/>
                              <w:autoSpaceDN w:val="0"/>
                              <w:adjustRightInd w:val="0"/>
                              <w:snapToGrid w:val="0"/>
                              <w:spacing w:after="120"/>
                              <w:ind w:leftChars="0"/>
                              <w:contextualSpacing/>
                              <w:jc w:val="both"/>
                              <w:rPr>
                                <w:lang w:eastAsia="zh-CN"/>
                              </w:rPr>
                            </w:pPr>
                            <w:r w:rsidRPr="007C727D">
                              <w:rPr>
                                <w:lang w:eastAsia="zh-CN"/>
                              </w:rPr>
                              <w:t>Consider the following numerology for msgA PUSCH (for possible down-selection)</w:t>
                            </w:r>
                          </w:p>
                          <w:p w14:paraId="0CB3B346" w14:textId="77777777" w:rsidR="00496004" w:rsidRPr="007C727D" w:rsidRDefault="00496004" w:rsidP="0011524A">
                            <w:pPr>
                              <w:pStyle w:val="ListParagraph"/>
                              <w:numPr>
                                <w:ilvl w:val="1"/>
                                <w:numId w:val="44"/>
                              </w:numPr>
                              <w:autoSpaceDE w:val="0"/>
                              <w:autoSpaceDN w:val="0"/>
                              <w:adjustRightInd w:val="0"/>
                              <w:snapToGrid w:val="0"/>
                              <w:spacing w:after="120"/>
                              <w:ind w:leftChars="0"/>
                              <w:contextualSpacing/>
                              <w:jc w:val="both"/>
                              <w:rPr>
                                <w:lang w:eastAsia="zh-CN"/>
                              </w:rPr>
                            </w:pPr>
                            <w:r w:rsidRPr="007C727D">
                              <w:rPr>
                                <w:lang w:eastAsia="zh-CN"/>
                              </w:rPr>
                              <w:t>Alt 1: ​follow the numerology configured for the UL BWP</w:t>
                            </w:r>
                          </w:p>
                          <w:p w14:paraId="64F134AE" w14:textId="77777777" w:rsidR="00496004" w:rsidRPr="007C727D" w:rsidRDefault="00496004" w:rsidP="0011524A">
                            <w:pPr>
                              <w:pStyle w:val="ListParagraph"/>
                              <w:numPr>
                                <w:ilvl w:val="2"/>
                                <w:numId w:val="44"/>
                              </w:numPr>
                              <w:autoSpaceDE w:val="0"/>
                              <w:autoSpaceDN w:val="0"/>
                              <w:adjustRightInd w:val="0"/>
                              <w:snapToGrid w:val="0"/>
                              <w:spacing w:after="120"/>
                              <w:ind w:leftChars="0"/>
                              <w:contextualSpacing/>
                              <w:jc w:val="both"/>
                              <w:rPr>
                                <w:lang w:eastAsia="zh-CN"/>
                              </w:rPr>
                            </w:pPr>
                            <w:r w:rsidRPr="007C727D">
                              <w:rPr>
                                <w:lang w:eastAsia="zh-CN"/>
                              </w:rPr>
                              <w:t>FFS initial vs. active UL BWP</w:t>
                            </w:r>
                          </w:p>
                          <w:p w14:paraId="147EF684" w14:textId="77777777" w:rsidR="00496004" w:rsidRPr="007C727D" w:rsidRDefault="00496004" w:rsidP="0011524A">
                            <w:pPr>
                              <w:pStyle w:val="ListParagraph"/>
                              <w:numPr>
                                <w:ilvl w:val="1"/>
                                <w:numId w:val="44"/>
                              </w:numPr>
                              <w:autoSpaceDE w:val="0"/>
                              <w:autoSpaceDN w:val="0"/>
                              <w:adjustRightInd w:val="0"/>
                              <w:snapToGrid w:val="0"/>
                              <w:spacing w:after="120"/>
                              <w:ind w:leftChars="0"/>
                              <w:contextualSpacing/>
                              <w:jc w:val="both"/>
                              <w:rPr>
                                <w:lang w:eastAsia="zh-CN"/>
                              </w:rPr>
                            </w:pPr>
                            <w:r w:rsidRPr="007C727D">
                              <w:rPr>
                                <w:lang w:eastAsia="zh-CN"/>
                              </w:rPr>
                              <w:t>Alt 2:</w:t>
                            </w:r>
                            <w:r>
                              <w:rPr>
                                <w:rFonts w:eastAsia="SimSun" w:hint="eastAsia"/>
                                <w:lang w:eastAsia="zh-CN"/>
                              </w:rPr>
                              <w:t xml:space="preserve"> </w:t>
                            </w:r>
                            <w:r w:rsidRPr="007C727D">
                              <w:rPr>
                                <w:lang w:eastAsia="zh-CN"/>
                              </w:rPr>
                              <w:t>same as msgA preamble numerology at least for some cases</w:t>
                            </w:r>
                          </w:p>
                          <w:p w14:paraId="65C3F0BB" w14:textId="77777777" w:rsidR="00496004" w:rsidRPr="00EC1D19" w:rsidRDefault="00496004">
                            <w:pPr>
                              <w:pStyle w:val="ListParagraph"/>
                              <w:numPr>
                                <w:ilvl w:val="2"/>
                                <w:numId w:val="44"/>
                              </w:numPr>
                              <w:autoSpaceDE w:val="0"/>
                              <w:autoSpaceDN w:val="0"/>
                              <w:adjustRightInd w:val="0"/>
                              <w:snapToGrid w:val="0"/>
                              <w:spacing w:after="120"/>
                              <w:ind w:left="1160"/>
                              <w:contextualSpacing/>
                            </w:pPr>
                            <w:r w:rsidRPr="007C727D">
                              <w:rPr>
                                <w:lang w:eastAsia="zh-CN"/>
                              </w:rPr>
                              <w:t>E.g., when short preamble is used (L=139)</w:t>
                            </w:r>
                          </w:p>
                          <w:p w14:paraId="5CA63B0D" w14:textId="77777777" w:rsidR="00496004" w:rsidRDefault="00496004" w:rsidP="00EC1D19">
                            <w:pPr>
                              <w:autoSpaceDE w:val="0"/>
                              <w:autoSpaceDN w:val="0"/>
                              <w:adjustRightInd w:val="0"/>
                              <w:snapToGrid w:val="0"/>
                              <w:spacing w:after="120"/>
                              <w:contextualSpacing/>
                              <w:rPr>
                                <w:rFonts w:eastAsia="SimSun"/>
                                <w:lang w:eastAsia="zh-CN"/>
                              </w:rPr>
                            </w:pPr>
                          </w:p>
                          <w:p w14:paraId="0C8E4A3F" w14:textId="35C468A0" w:rsidR="00496004" w:rsidRPr="00EC1D19" w:rsidRDefault="00496004" w:rsidP="00EC1D19">
                            <w:pPr>
                              <w:spacing w:after="0"/>
                              <w:rPr>
                                <w:rFonts w:ascii="Times" w:eastAsia="Batang" w:hAnsi="Times"/>
                                <w:lang w:eastAsia="x-none"/>
                              </w:rPr>
                            </w:pPr>
                            <w:r w:rsidRPr="00EC1D19">
                              <w:rPr>
                                <w:rFonts w:ascii="Times" w:eastAsia="Batang" w:hAnsi="Times"/>
                                <w:highlight w:val="green"/>
                                <w:lang w:eastAsia="x-none"/>
                              </w:rPr>
                              <w:t>Agreements</w:t>
                            </w:r>
                            <w:r w:rsidRPr="00EC1D19">
                              <w:rPr>
                                <w:rFonts w:ascii="Times" w:eastAsia="SimSun" w:hAnsi="Times" w:hint="eastAsia"/>
                                <w:highlight w:val="green"/>
                                <w:lang w:eastAsia="zh-CN"/>
                              </w:rPr>
                              <w:t xml:space="preserve"> from RAN1#96bis</w:t>
                            </w:r>
                            <w:r w:rsidRPr="00EC1D19">
                              <w:rPr>
                                <w:rFonts w:ascii="Times" w:eastAsia="Batang" w:hAnsi="Times"/>
                                <w:lang w:eastAsia="x-none"/>
                              </w:rPr>
                              <w:t>:</w:t>
                            </w:r>
                          </w:p>
                          <w:p w14:paraId="49C30490" w14:textId="77777777" w:rsidR="00496004" w:rsidRPr="00EC1D19" w:rsidRDefault="00496004" w:rsidP="00EC1D19">
                            <w:pPr>
                              <w:widowControl w:val="0"/>
                              <w:numPr>
                                <w:ilvl w:val="0"/>
                                <w:numId w:val="49"/>
                              </w:numPr>
                              <w:spacing w:after="0"/>
                              <w:contextualSpacing/>
                              <w:jc w:val="both"/>
                              <w:rPr>
                                <w:rFonts w:ascii="Times" w:eastAsia="Batang" w:hAnsi="Times"/>
                                <w:bCs/>
                                <w:lang w:eastAsia="zh-CN"/>
                              </w:rPr>
                            </w:pPr>
                            <w:r w:rsidRPr="00EC1D19">
                              <w:rPr>
                                <w:rFonts w:ascii="Times" w:eastAsia="Batang" w:hAnsi="Times"/>
                                <w:bCs/>
                                <w:lang w:eastAsia="zh-CN"/>
                              </w:rPr>
                              <w:t>Support the PRACH and PUSCH for msgA transmission in different slots. In this case, the numerology for msgA PUSCH follow the numerology configured for the UL BWP for msgA transmission.</w:t>
                            </w:r>
                          </w:p>
                          <w:p w14:paraId="5992F28F" w14:textId="77777777" w:rsidR="00496004" w:rsidRPr="00EC1D19" w:rsidRDefault="00496004" w:rsidP="00EC1D19">
                            <w:pPr>
                              <w:widowControl w:val="0"/>
                              <w:numPr>
                                <w:ilvl w:val="1"/>
                                <w:numId w:val="49"/>
                              </w:numPr>
                              <w:spacing w:after="0"/>
                              <w:contextualSpacing/>
                              <w:jc w:val="both"/>
                              <w:rPr>
                                <w:rFonts w:ascii="Times" w:eastAsia="Batang" w:hAnsi="Times"/>
                                <w:bCs/>
                                <w:lang w:eastAsia="zh-CN"/>
                              </w:rPr>
                            </w:pPr>
                            <w:r w:rsidRPr="00EC1D19">
                              <w:rPr>
                                <w:rFonts w:ascii="Times" w:eastAsia="Batang" w:hAnsi="Times"/>
                                <w:bCs/>
                                <w:lang w:eastAsia="zh-CN"/>
                              </w:rPr>
                              <w:t>FFS whether to support PRACH and PUSCH in the same slot for msgA transmission. If supported, down-select from the following option</w:t>
                            </w:r>
                          </w:p>
                          <w:p w14:paraId="75704784" w14:textId="77777777" w:rsidR="00496004" w:rsidRPr="00EC1D19" w:rsidRDefault="00496004" w:rsidP="00EC1D19">
                            <w:pPr>
                              <w:widowControl w:val="0"/>
                              <w:numPr>
                                <w:ilvl w:val="2"/>
                                <w:numId w:val="49"/>
                              </w:numPr>
                              <w:spacing w:after="0"/>
                              <w:contextualSpacing/>
                              <w:jc w:val="both"/>
                              <w:rPr>
                                <w:rFonts w:ascii="Times" w:eastAsia="Batang" w:hAnsi="Times"/>
                                <w:bCs/>
                                <w:lang w:eastAsia="zh-CN"/>
                              </w:rPr>
                            </w:pPr>
                            <w:r w:rsidRPr="00EC1D19">
                              <w:rPr>
                                <w:rFonts w:ascii="Times" w:eastAsia="Batang" w:hAnsi="Times"/>
                                <w:bCs/>
                                <w:lang w:eastAsia="zh-CN"/>
                              </w:rPr>
                              <w:t>Opt 1: the numerology for msgA PUSCH follows that of msgA preamble</w:t>
                            </w:r>
                          </w:p>
                          <w:p w14:paraId="6F747E8C" w14:textId="77777777" w:rsidR="00496004" w:rsidRPr="00EC1D19" w:rsidRDefault="00496004" w:rsidP="00EC1D19">
                            <w:pPr>
                              <w:widowControl w:val="0"/>
                              <w:numPr>
                                <w:ilvl w:val="2"/>
                                <w:numId w:val="49"/>
                              </w:numPr>
                              <w:spacing w:after="0"/>
                              <w:contextualSpacing/>
                              <w:jc w:val="both"/>
                              <w:rPr>
                                <w:rFonts w:ascii="Times" w:eastAsia="Batang" w:hAnsi="Times"/>
                                <w:bCs/>
                                <w:lang w:eastAsia="zh-CN"/>
                              </w:rPr>
                            </w:pPr>
                            <w:r w:rsidRPr="00EC1D19">
                              <w:rPr>
                                <w:rFonts w:ascii="Times" w:eastAsia="Batang" w:hAnsi="Times"/>
                                <w:bCs/>
                                <w:lang w:eastAsia="zh-CN"/>
                              </w:rPr>
                              <w:t xml:space="preserve">Opt 2: gNB configure whether the numerology for msgA PUSCH follows that of msgA preamble or UL BWP </w:t>
                            </w:r>
                          </w:p>
                          <w:p w14:paraId="6327BAC4" w14:textId="77777777" w:rsidR="00496004" w:rsidRPr="00EC1D19" w:rsidRDefault="00496004" w:rsidP="00EC1D19">
                            <w:pPr>
                              <w:widowControl w:val="0"/>
                              <w:numPr>
                                <w:ilvl w:val="2"/>
                                <w:numId w:val="49"/>
                              </w:numPr>
                              <w:spacing w:after="0"/>
                              <w:contextualSpacing/>
                              <w:jc w:val="both"/>
                              <w:rPr>
                                <w:rFonts w:ascii="Times" w:eastAsia="Batang" w:hAnsi="Times"/>
                                <w:bCs/>
                                <w:lang w:eastAsia="zh-CN"/>
                              </w:rPr>
                            </w:pPr>
                            <w:r w:rsidRPr="00EC1D19">
                              <w:rPr>
                                <w:rFonts w:ascii="Times" w:eastAsia="Batang" w:hAnsi="Times"/>
                                <w:bCs/>
                                <w:lang w:eastAsia="zh-CN"/>
                              </w:rPr>
                              <w:t>Opt 3: a UE is not expected to be configured with different numerology among PRACH preamble, msgA PUSCH and UL BWP for msgA transmission</w:t>
                            </w:r>
                          </w:p>
                          <w:p w14:paraId="1D466A0A" w14:textId="5952A10B" w:rsidR="00496004" w:rsidRPr="00EC1D19" w:rsidRDefault="00496004" w:rsidP="00EC1D19">
                            <w:pPr>
                              <w:widowControl w:val="0"/>
                              <w:numPr>
                                <w:ilvl w:val="2"/>
                                <w:numId w:val="49"/>
                              </w:numPr>
                              <w:spacing w:after="0"/>
                              <w:contextualSpacing/>
                              <w:jc w:val="both"/>
                              <w:rPr>
                                <w:rFonts w:ascii="Times" w:eastAsia="Batang" w:hAnsi="Times"/>
                                <w:bCs/>
                                <w:lang w:eastAsia="zh-CN"/>
                              </w:rPr>
                            </w:pPr>
                            <w:r w:rsidRPr="00EC1D19">
                              <w:rPr>
                                <w:rFonts w:ascii="Times" w:eastAsia="Batang" w:hAnsi="Times"/>
                                <w:bCs/>
                                <w:lang w:eastAsia="zh-CN"/>
                              </w:rPr>
                              <w:t>Note: in Rel.15 the PRACH and PUSCH transmitted in the same slot for a UE are not supported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 w14:anchorId="2ABD1E3D" id="文本框 10" o:spid="_x0000_s1028" type="#_x0000_t202" style="position:absolute;left:0;text-align:left;margin-left:-.45pt;margin-top:47.5pt;width:471.2pt;height:2in;z-index:25166540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" filled="f" strokeweight=".5pt">
                <v:textbox style="mso-fit-shape-to-text:t">
                  <w:txbxContent>
                    <w:p w14:paraId="5C125D76" w14:textId="33FBC44B" w:rsidR="00496004" w:rsidRPr="007C727D" w:rsidRDefault="00496004" w:rsidP="0011524A">
                      <w:pPr>
                        <w:rPr>
                          <w:b/>
                          <w:highlight w:val="green"/>
                          <w:lang w:eastAsia="x-none"/>
                        </w:rPr>
                      </w:pPr>
                      <w:r w:rsidRPr="007C727D">
                        <w:rPr>
                          <w:highlight w:val="green"/>
                          <w:lang w:eastAsia="x-none"/>
                        </w:rPr>
                        <w:t>Agreements</w:t>
                      </w:r>
                      <w:r>
                        <w:rPr>
                          <w:rFonts w:eastAsia="SimSun" w:hint="eastAsia"/>
                          <w:highlight w:val="green"/>
                          <w:lang w:eastAsia="zh-CN"/>
                        </w:rPr>
                        <w:t xml:space="preserve"> from RAN1# 96</w:t>
                      </w:r>
                      <w:r w:rsidRPr="007C727D">
                        <w:rPr>
                          <w:b/>
                          <w:highlight w:val="green"/>
                          <w:lang w:eastAsia="x-none"/>
                        </w:rPr>
                        <w:t>:</w:t>
                      </w:r>
                    </w:p>
                    <w:p w14:paraId="4798602B" w14:textId="77777777" w:rsidR="00496004" w:rsidRPr="007C727D" w:rsidRDefault="00496004" w:rsidP="0011524A">
                      <w:pPr>
                        <w:pStyle w:val="ListParagraph"/>
                        <w:numPr>
                          <w:ilvl w:val="0"/>
                          <w:numId w:val="44"/>
                        </w:numPr>
                        <w:autoSpaceDE w:val="0"/>
                        <w:autoSpaceDN w:val="0"/>
                        <w:adjustRightInd w:val="0"/>
                        <w:snapToGrid w:val="0"/>
                        <w:spacing w:after="120"/>
                        <w:ind w:leftChars="0"/>
                        <w:contextualSpacing/>
                        <w:jc w:val="both"/>
                        <w:rPr>
                          <w:lang w:eastAsia="zh-CN"/>
                        </w:rPr>
                      </w:pPr>
                      <w:r w:rsidRPr="007C727D">
                        <w:rPr>
                          <w:rFonts w:hint="eastAsia"/>
                          <w:lang w:eastAsia="zh-CN"/>
                        </w:rPr>
                        <w:t xml:space="preserve">Both DFT-s-OFDM and CP-OFDM are supported </w:t>
                      </w:r>
                      <w:r w:rsidRPr="007C727D">
                        <w:rPr>
                          <w:lang w:eastAsia="zh-CN"/>
                        </w:rPr>
                        <w:t>for the payload transmission in msgA</w:t>
                      </w:r>
                    </w:p>
                    <w:p w14:paraId="3BAE2577" w14:textId="77777777" w:rsidR="00496004" w:rsidRPr="007C727D" w:rsidRDefault="00496004" w:rsidP="0011524A">
                      <w:pPr>
                        <w:pStyle w:val="ListParagraph"/>
                        <w:numPr>
                          <w:ilvl w:val="1"/>
                          <w:numId w:val="44"/>
                        </w:numPr>
                        <w:autoSpaceDE w:val="0"/>
                        <w:autoSpaceDN w:val="0"/>
                        <w:adjustRightInd w:val="0"/>
                        <w:snapToGrid w:val="0"/>
                        <w:spacing w:after="120"/>
                        <w:ind w:leftChars="0"/>
                        <w:contextualSpacing/>
                        <w:jc w:val="both"/>
                        <w:rPr>
                          <w:lang w:eastAsia="zh-CN"/>
                        </w:rPr>
                      </w:pPr>
                      <w:r w:rsidRPr="007C727D">
                        <w:rPr>
                          <w:lang w:eastAsia="zh-CN"/>
                        </w:rPr>
                        <w:t xml:space="preserve">FFS how to indicate/configure the waveform </w:t>
                      </w:r>
                    </w:p>
                    <w:p w14:paraId="22E029E3" w14:textId="77777777" w:rsidR="00496004" w:rsidRPr="007C727D" w:rsidRDefault="00496004" w:rsidP="0011524A">
                      <w:pPr>
                        <w:pStyle w:val="ListParagraph"/>
                        <w:numPr>
                          <w:ilvl w:val="0"/>
                          <w:numId w:val="44"/>
                        </w:numPr>
                        <w:autoSpaceDE w:val="0"/>
                        <w:autoSpaceDN w:val="0"/>
                        <w:adjustRightInd w:val="0"/>
                        <w:snapToGrid w:val="0"/>
                        <w:spacing w:after="120"/>
                        <w:ind w:leftChars="0"/>
                        <w:contextualSpacing/>
                        <w:jc w:val="both"/>
                        <w:rPr>
                          <w:lang w:eastAsia="zh-CN"/>
                        </w:rPr>
                      </w:pPr>
                      <w:r w:rsidRPr="007C727D">
                        <w:rPr>
                          <w:lang w:eastAsia="zh-CN"/>
                        </w:rPr>
                        <w:t>Consider the following numerology for msgA PUSCH (for possible down-selection)</w:t>
                      </w:r>
                    </w:p>
                    <w:p w14:paraId="0CB3B346" w14:textId="77777777" w:rsidR="00496004" w:rsidRPr="007C727D" w:rsidRDefault="00496004" w:rsidP="0011524A">
                      <w:pPr>
                        <w:pStyle w:val="ListParagraph"/>
                        <w:numPr>
                          <w:ilvl w:val="1"/>
                          <w:numId w:val="44"/>
                        </w:numPr>
                        <w:autoSpaceDE w:val="0"/>
                        <w:autoSpaceDN w:val="0"/>
                        <w:adjustRightInd w:val="0"/>
                        <w:snapToGrid w:val="0"/>
                        <w:spacing w:after="120"/>
                        <w:ind w:leftChars="0"/>
                        <w:contextualSpacing/>
                        <w:jc w:val="both"/>
                        <w:rPr>
                          <w:lang w:eastAsia="zh-CN"/>
                        </w:rPr>
                      </w:pPr>
                      <w:r w:rsidRPr="007C727D">
                        <w:rPr>
                          <w:lang w:eastAsia="zh-CN"/>
                        </w:rPr>
                        <w:t>Alt 1: ​follow the numerology configured for the UL BWP</w:t>
                      </w:r>
                    </w:p>
                    <w:p w14:paraId="64F134AE" w14:textId="77777777" w:rsidR="00496004" w:rsidRPr="007C727D" w:rsidRDefault="00496004" w:rsidP="0011524A">
                      <w:pPr>
                        <w:pStyle w:val="ListParagraph"/>
                        <w:numPr>
                          <w:ilvl w:val="2"/>
                          <w:numId w:val="44"/>
                        </w:numPr>
                        <w:autoSpaceDE w:val="0"/>
                        <w:autoSpaceDN w:val="0"/>
                        <w:adjustRightInd w:val="0"/>
                        <w:snapToGrid w:val="0"/>
                        <w:spacing w:after="120"/>
                        <w:ind w:leftChars="0"/>
                        <w:contextualSpacing/>
                        <w:jc w:val="both"/>
                        <w:rPr>
                          <w:lang w:eastAsia="zh-CN"/>
                        </w:rPr>
                      </w:pPr>
                      <w:r w:rsidRPr="007C727D">
                        <w:rPr>
                          <w:lang w:eastAsia="zh-CN"/>
                        </w:rPr>
                        <w:t>FFS initial vs. active UL BWP</w:t>
                      </w:r>
                    </w:p>
                    <w:p w14:paraId="147EF684" w14:textId="77777777" w:rsidR="00496004" w:rsidRPr="007C727D" w:rsidRDefault="00496004" w:rsidP="0011524A">
                      <w:pPr>
                        <w:pStyle w:val="ListParagraph"/>
                        <w:numPr>
                          <w:ilvl w:val="1"/>
                          <w:numId w:val="44"/>
                        </w:numPr>
                        <w:autoSpaceDE w:val="0"/>
                        <w:autoSpaceDN w:val="0"/>
                        <w:adjustRightInd w:val="0"/>
                        <w:snapToGrid w:val="0"/>
                        <w:spacing w:after="120"/>
                        <w:ind w:leftChars="0"/>
                        <w:contextualSpacing/>
                        <w:jc w:val="both"/>
                        <w:rPr>
                          <w:lang w:eastAsia="zh-CN"/>
                        </w:rPr>
                      </w:pPr>
                      <w:r w:rsidRPr="007C727D">
                        <w:rPr>
                          <w:lang w:eastAsia="zh-CN"/>
                        </w:rPr>
                        <w:t>Alt 2:</w:t>
                      </w:r>
                      <w:r>
                        <w:rPr>
                          <w:rFonts w:eastAsia="SimSun" w:hint="eastAsia"/>
                          <w:lang w:eastAsia="zh-CN"/>
                        </w:rPr>
                        <w:t xml:space="preserve"> </w:t>
                      </w:r>
                      <w:r w:rsidRPr="007C727D">
                        <w:rPr>
                          <w:lang w:eastAsia="zh-CN"/>
                        </w:rPr>
                        <w:t>same as msgA preamble numerology at least for some cases</w:t>
                      </w:r>
                    </w:p>
                    <w:p w14:paraId="65C3F0BB" w14:textId="77777777" w:rsidR="00496004" w:rsidRPr="00EC1D19" w:rsidRDefault="00496004">
                      <w:pPr>
                        <w:pStyle w:val="ListParagraph"/>
                        <w:numPr>
                          <w:ilvl w:val="2"/>
                          <w:numId w:val="44"/>
                        </w:numPr>
                        <w:autoSpaceDE w:val="0"/>
                        <w:autoSpaceDN w:val="0"/>
                        <w:adjustRightInd w:val="0"/>
                        <w:snapToGrid w:val="0"/>
                        <w:spacing w:after="120"/>
                        <w:ind w:left="1160"/>
                        <w:contextualSpacing/>
                      </w:pPr>
                      <w:r w:rsidRPr="007C727D">
                        <w:rPr>
                          <w:lang w:eastAsia="zh-CN"/>
                        </w:rPr>
                        <w:t>E.g., when short preamble is used (L=139)</w:t>
                      </w:r>
                    </w:p>
                    <w:p w14:paraId="5CA63B0D" w14:textId="77777777" w:rsidR="00496004" w:rsidRDefault="00496004" w:rsidP="00EC1D19">
                      <w:pPr>
                        <w:autoSpaceDE w:val="0"/>
                        <w:autoSpaceDN w:val="0"/>
                        <w:adjustRightInd w:val="0"/>
                        <w:snapToGrid w:val="0"/>
                        <w:spacing w:after="120"/>
                        <w:contextualSpacing/>
                        <w:rPr>
                          <w:rFonts w:eastAsia="SimSun"/>
                          <w:lang w:eastAsia="zh-CN"/>
                        </w:rPr>
                      </w:pPr>
                    </w:p>
                    <w:p w14:paraId="0C8E4A3F" w14:textId="35C468A0" w:rsidR="00496004" w:rsidRPr="00EC1D19" w:rsidRDefault="00496004" w:rsidP="00EC1D19">
                      <w:pPr>
                        <w:spacing w:after="0"/>
                        <w:rPr>
                          <w:rFonts w:ascii="Times" w:eastAsia="Batang" w:hAnsi="Times"/>
                          <w:lang w:eastAsia="x-none"/>
                        </w:rPr>
                      </w:pPr>
                      <w:r w:rsidRPr="00EC1D19">
                        <w:rPr>
                          <w:rFonts w:ascii="Times" w:eastAsia="Batang" w:hAnsi="Times"/>
                          <w:highlight w:val="green"/>
                          <w:lang w:eastAsia="x-none"/>
                        </w:rPr>
                        <w:t>Agreements</w:t>
                      </w:r>
                      <w:r w:rsidRPr="00EC1D19">
                        <w:rPr>
                          <w:rFonts w:ascii="Times" w:eastAsia="SimSun" w:hAnsi="Times" w:hint="eastAsia"/>
                          <w:highlight w:val="green"/>
                          <w:lang w:eastAsia="zh-CN"/>
                        </w:rPr>
                        <w:t xml:space="preserve"> from RAN1#96bis</w:t>
                      </w:r>
                      <w:r w:rsidRPr="00EC1D19">
                        <w:rPr>
                          <w:rFonts w:ascii="Times" w:eastAsia="Batang" w:hAnsi="Times"/>
                          <w:lang w:eastAsia="x-none"/>
                        </w:rPr>
                        <w:t>:</w:t>
                      </w:r>
                    </w:p>
                    <w:p w14:paraId="49C30490" w14:textId="77777777" w:rsidR="00496004" w:rsidRPr="00EC1D19" w:rsidRDefault="00496004" w:rsidP="00EC1D19">
                      <w:pPr>
                        <w:widowControl w:val="0"/>
                        <w:numPr>
                          <w:ilvl w:val="0"/>
                          <w:numId w:val="49"/>
                        </w:numPr>
                        <w:spacing w:after="0"/>
                        <w:contextualSpacing/>
                        <w:jc w:val="both"/>
                        <w:rPr>
                          <w:rFonts w:ascii="Times" w:eastAsia="Batang" w:hAnsi="Times"/>
                          <w:bCs/>
                          <w:lang w:eastAsia="zh-CN"/>
                        </w:rPr>
                      </w:pPr>
                      <w:r w:rsidRPr="00EC1D19">
                        <w:rPr>
                          <w:rFonts w:ascii="Times" w:eastAsia="Batang" w:hAnsi="Times"/>
                          <w:bCs/>
                          <w:lang w:eastAsia="zh-CN"/>
                        </w:rPr>
                        <w:t>Support the PRACH and PUSCH for msgA transmission in different slots. In this case, the numerology for msgA PUSCH follow the numerology configured for the UL BWP for msgA transmission.</w:t>
                      </w:r>
                    </w:p>
                    <w:p w14:paraId="5992F28F" w14:textId="77777777" w:rsidR="00496004" w:rsidRPr="00EC1D19" w:rsidRDefault="00496004" w:rsidP="00EC1D19">
                      <w:pPr>
                        <w:widowControl w:val="0"/>
                        <w:numPr>
                          <w:ilvl w:val="1"/>
                          <w:numId w:val="49"/>
                        </w:numPr>
                        <w:spacing w:after="0"/>
                        <w:contextualSpacing/>
                        <w:jc w:val="both"/>
                        <w:rPr>
                          <w:rFonts w:ascii="Times" w:eastAsia="Batang" w:hAnsi="Times"/>
                          <w:bCs/>
                          <w:lang w:eastAsia="zh-CN"/>
                        </w:rPr>
                      </w:pPr>
                      <w:r w:rsidRPr="00EC1D19">
                        <w:rPr>
                          <w:rFonts w:ascii="Times" w:eastAsia="Batang" w:hAnsi="Times"/>
                          <w:bCs/>
                          <w:lang w:eastAsia="zh-CN"/>
                        </w:rPr>
                        <w:t>FFS whether to support PRACH and PUSCH in the same slot for msgA transmission. If supported, down-select from the following option</w:t>
                      </w:r>
                    </w:p>
                    <w:p w14:paraId="75704784" w14:textId="77777777" w:rsidR="00496004" w:rsidRPr="00EC1D19" w:rsidRDefault="00496004" w:rsidP="00EC1D19">
                      <w:pPr>
                        <w:widowControl w:val="0"/>
                        <w:numPr>
                          <w:ilvl w:val="2"/>
                          <w:numId w:val="49"/>
                        </w:numPr>
                        <w:spacing w:after="0"/>
                        <w:contextualSpacing/>
                        <w:jc w:val="both"/>
                        <w:rPr>
                          <w:rFonts w:ascii="Times" w:eastAsia="Batang" w:hAnsi="Times"/>
                          <w:bCs/>
                          <w:lang w:eastAsia="zh-CN"/>
                        </w:rPr>
                      </w:pPr>
                      <w:r w:rsidRPr="00EC1D19">
                        <w:rPr>
                          <w:rFonts w:ascii="Times" w:eastAsia="Batang" w:hAnsi="Times"/>
                          <w:bCs/>
                          <w:lang w:eastAsia="zh-CN"/>
                        </w:rPr>
                        <w:t>Opt 1: the numerology for msgA PUSCH follows that of msgA preamble</w:t>
                      </w:r>
                    </w:p>
                    <w:p w14:paraId="6F747E8C" w14:textId="77777777" w:rsidR="00496004" w:rsidRPr="00EC1D19" w:rsidRDefault="00496004" w:rsidP="00EC1D19">
                      <w:pPr>
                        <w:widowControl w:val="0"/>
                        <w:numPr>
                          <w:ilvl w:val="2"/>
                          <w:numId w:val="49"/>
                        </w:numPr>
                        <w:spacing w:after="0"/>
                        <w:contextualSpacing/>
                        <w:jc w:val="both"/>
                        <w:rPr>
                          <w:rFonts w:ascii="Times" w:eastAsia="Batang" w:hAnsi="Times"/>
                          <w:bCs/>
                          <w:lang w:eastAsia="zh-CN"/>
                        </w:rPr>
                      </w:pPr>
                      <w:r w:rsidRPr="00EC1D19">
                        <w:rPr>
                          <w:rFonts w:ascii="Times" w:eastAsia="Batang" w:hAnsi="Times"/>
                          <w:bCs/>
                          <w:lang w:eastAsia="zh-CN"/>
                        </w:rPr>
                        <w:t xml:space="preserve">Opt 2: gNB configure whether the numerology for msgA PUSCH follows that of msgA preamble or UL BWP </w:t>
                      </w:r>
                    </w:p>
                    <w:p w14:paraId="6327BAC4" w14:textId="77777777" w:rsidR="00496004" w:rsidRPr="00EC1D19" w:rsidRDefault="00496004" w:rsidP="00EC1D19">
                      <w:pPr>
                        <w:widowControl w:val="0"/>
                        <w:numPr>
                          <w:ilvl w:val="2"/>
                          <w:numId w:val="49"/>
                        </w:numPr>
                        <w:spacing w:after="0"/>
                        <w:contextualSpacing/>
                        <w:jc w:val="both"/>
                        <w:rPr>
                          <w:rFonts w:ascii="Times" w:eastAsia="Batang" w:hAnsi="Times"/>
                          <w:bCs/>
                          <w:lang w:eastAsia="zh-CN"/>
                        </w:rPr>
                      </w:pPr>
                      <w:r w:rsidRPr="00EC1D19">
                        <w:rPr>
                          <w:rFonts w:ascii="Times" w:eastAsia="Batang" w:hAnsi="Times"/>
                          <w:bCs/>
                          <w:lang w:eastAsia="zh-CN"/>
                        </w:rPr>
                        <w:t>Opt 3: a UE is not expected to be configured with different numerology among PRACH preamble, msgA PUSCH and UL BWP for msgA transmission</w:t>
                      </w:r>
                    </w:p>
                    <w:p w14:paraId="1D466A0A" w14:textId="5952A10B" w:rsidR="00496004" w:rsidRPr="00EC1D19" w:rsidRDefault="00496004" w:rsidP="00EC1D19">
                      <w:pPr>
                        <w:widowControl w:val="0"/>
                        <w:numPr>
                          <w:ilvl w:val="2"/>
                          <w:numId w:val="49"/>
                        </w:numPr>
                        <w:spacing w:after="0"/>
                        <w:contextualSpacing/>
                        <w:jc w:val="both"/>
                        <w:rPr>
                          <w:rFonts w:ascii="Times" w:eastAsia="Batang" w:hAnsi="Times"/>
                          <w:bCs/>
                          <w:lang w:eastAsia="zh-CN"/>
                        </w:rPr>
                      </w:pPr>
                      <w:r w:rsidRPr="00EC1D19">
                        <w:rPr>
                          <w:rFonts w:ascii="Times" w:eastAsia="Batang" w:hAnsi="Times"/>
                          <w:bCs/>
                          <w:lang w:eastAsia="zh-CN"/>
                        </w:rPr>
                        <w:t>Note: in Rel.15 the PRACH and PUSCH transmitted in the same slot for a UE are not supported</w:t>
                      </w:r>
                    </w:p>
                  </w:txbxContent>
                </v:textbox>
                <w10:wrap type="square"/>
              </v:shape>
            </w:pict>
          </mc:Fallback>
        </mc:AlternateContent>
      </w:r>
      <w:r w:rsidR="0011524A">
        <w:rPr>
          <w:rFonts w:eastAsia="SimSun"/>
          <w:lang w:val="en-US" w:eastAsia="zh-CN"/>
        </w:rPr>
        <w:t>F</w:t>
      </w:r>
      <w:r w:rsidR="0011524A">
        <w:rPr>
          <w:rFonts w:eastAsia="SimSun" w:hint="eastAsia"/>
          <w:lang w:val="en-US" w:eastAsia="zh-CN"/>
        </w:rPr>
        <w:t xml:space="preserve">or determining the waveform and </w:t>
      </w:r>
      <w:r w:rsidR="0011524A">
        <w:rPr>
          <w:rFonts w:eastAsia="SimSun"/>
          <w:lang w:val="en-US" w:eastAsia="zh-CN"/>
        </w:rPr>
        <w:t>numerology</w:t>
      </w:r>
      <w:r w:rsidR="0011524A">
        <w:rPr>
          <w:rFonts w:eastAsia="SimSun" w:hint="eastAsia"/>
          <w:lang w:val="en-US" w:eastAsia="zh-CN"/>
        </w:rPr>
        <w:t xml:space="preserve"> of the PUSCH in 2step RACH msgA, several FFS points are left as listed below. </w:t>
      </w:r>
    </w:p>
    <w:p w14:paraId="7BF4718D" w14:textId="1552710B" w:rsidR="0011524A" w:rsidRDefault="003528C7" w:rsidP="00142BCD">
      <w:pPr>
        <w:spacing w:before="100" w:beforeAutospacing="1" w:after="100" w:afterAutospacing="1" w:line="288" w:lineRule="auto"/>
        <w:jc w:val="both"/>
        <w:rPr>
          <w:rFonts w:eastAsia="SimSun"/>
          <w:lang w:val="en-US" w:eastAsia="zh-CN"/>
        </w:rPr>
      </w:pPr>
      <w:r>
        <w:rPr>
          <w:rFonts w:eastAsia="SimSun"/>
          <w:lang w:val="en-US" w:eastAsia="zh-CN"/>
        </w:rPr>
        <w:lastRenderedPageBreak/>
        <w:t>O</w:t>
      </w:r>
      <w:r>
        <w:rPr>
          <w:rFonts w:eastAsia="SimSun" w:hint="eastAsia"/>
          <w:lang w:val="en-US" w:eastAsia="zh-CN"/>
        </w:rPr>
        <w:t xml:space="preserve">ne is </w:t>
      </w:r>
      <w:r>
        <w:rPr>
          <w:rFonts w:eastAsia="SimSun"/>
          <w:lang w:val="en-US" w:eastAsia="zh-CN"/>
        </w:rPr>
        <w:t>“</w:t>
      </w:r>
      <w:r w:rsidRPr="007C727D">
        <w:rPr>
          <w:lang w:eastAsia="zh-CN"/>
        </w:rPr>
        <w:t>how to indicate/configure the waveform</w:t>
      </w:r>
      <w:r>
        <w:rPr>
          <w:rFonts w:eastAsia="SimSun"/>
          <w:lang w:val="en-US" w:eastAsia="zh-CN"/>
        </w:rPr>
        <w:t>”</w:t>
      </w:r>
      <w:r>
        <w:rPr>
          <w:rFonts w:eastAsia="SimSun" w:hint="eastAsia"/>
          <w:lang w:val="en-US" w:eastAsia="zh-CN"/>
        </w:rPr>
        <w:t xml:space="preserve">, since initial access is at least happened in initial active UL BWP, the waveform indication could follow the msg.3 waveform </w:t>
      </w:r>
      <w:r>
        <w:rPr>
          <w:rFonts w:eastAsia="SimSun"/>
          <w:lang w:val="en-US" w:eastAsia="zh-CN"/>
        </w:rPr>
        <w:t>indication</w:t>
      </w:r>
      <w:r>
        <w:rPr>
          <w:rFonts w:eastAsia="SimSun" w:hint="eastAsia"/>
          <w:lang w:val="en-US" w:eastAsia="zh-CN"/>
        </w:rPr>
        <w:t xml:space="preserve"> (which is the same as the waveform for initial active UL BWP). </w:t>
      </w:r>
    </w:p>
    <w:p w14:paraId="011AE072" w14:textId="1EAA7F1C" w:rsidR="00193BD3" w:rsidRDefault="00193BD3" w:rsidP="00142BCD">
      <w:pPr>
        <w:spacing w:before="100" w:beforeAutospacing="1" w:after="100" w:afterAutospacing="1" w:line="288" w:lineRule="auto"/>
        <w:jc w:val="both"/>
        <w:rPr>
          <w:rFonts w:eastAsia="SimSun"/>
          <w:b/>
          <w:i/>
          <w:lang w:val="en-US" w:eastAsia="zh-CN"/>
        </w:rPr>
      </w:pPr>
      <w:r w:rsidRPr="007753CC">
        <w:rPr>
          <w:rFonts w:eastAsia="SimSun"/>
          <w:b/>
          <w:i/>
          <w:lang w:val="en-US" w:eastAsia="zh-CN"/>
        </w:rPr>
        <w:t xml:space="preserve">Proposal </w:t>
      </w:r>
      <w:r w:rsidR="009E0E86">
        <w:rPr>
          <w:rFonts w:eastAsia="SimSun" w:hint="eastAsia"/>
          <w:b/>
          <w:i/>
          <w:lang w:val="en-US" w:eastAsia="zh-CN"/>
        </w:rPr>
        <w:t>6</w:t>
      </w:r>
      <w:r w:rsidRPr="007753CC">
        <w:rPr>
          <w:rFonts w:eastAsia="SimSun"/>
          <w:b/>
          <w:i/>
          <w:lang w:val="en-US" w:eastAsia="zh-CN"/>
        </w:rPr>
        <w:t xml:space="preserve">: </w:t>
      </w:r>
      <w:r w:rsidRPr="007753CC">
        <w:rPr>
          <w:b/>
          <w:i/>
          <w:lang w:eastAsia="zh-CN"/>
        </w:rPr>
        <w:t>waveform</w:t>
      </w:r>
      <w:r w:rsidRPr="007753CC">
        <w:rPr>
          <w:rFonts w:eastAsia="SimSun"/>
          <w:b/>
          <w:i/>
          <w:lang w:eastAsia="zh-CN"/>
        </w:rPr>
        <w:t xml:space="preserve"> indication for msgA PUSCH should follow</w:t>
      </w:r>
      <w:r w:rsidR="00A62B2E" w:rsidRPr="008E772A">
        <w:rPr>
          <w:rFonts w:eastAsia="SimSun"/>
          <w:b/>
          <w:i/>
          <w:lang w:eastAsia="zh-CN"/>
        </w:rPr>
        <w:t xml:space="preserve"> </w:t>
      </w:r>
      <w:r w:rsidRPr="007753CC">
        <w:rPr>
          <w:rFonts w:eastAsia="SimSun"/>
          <w:b/>
          <w:i/>
          <w:lang w:val="en-US" w:eastAsia="zh-CN"/>
        </w:rPr>
        <w:t xml:space="preserve">msg.3 waveform indication. </w:t>
      </w:r>
    </w:p>
    <w:p w14:paraId="6831F051" w14:textId="0278AE97" w:rsidR="00EC1D19" w:rsidRPr="00184A36" w:rsidRDefault="0078274F" w:rsidP="00142BCD">
      <w:pPr>
        <w:spacing w:before="100" w:beforeAutospacing="1" w:after="100" w:afterAutospacing="1" w:line="288" w:lineRule="auto"/>
        <w:jc w:val="both"/>
        <w:rPr>
          <w:rFonts w:eastAsia="SimSun"/>
          <w:lang w:val="en-US" w:eastAsia="zh-CN"/>
        </w:rPr>
      </w:pPr>
      <w:r>
        <w:rPr>
          <w:rFonts w:ascii="Times" w:eastAsia="SimSun" w:hAnsi="Times" w:hint="eastAsia"/>
          <w:bCs/>
          <w:lang w:eastAsia="zh-CN"/>
        </w:rPr>
        <w:t>T</w:t>
      </w:r>
      <w:r w:rsidRPr="00EC1D19">
        <w:rPr>
          <w:rFonts w:ascii="Times" w:eastAsia="Batang" w:hAnsi="Times"/>
          <w:bCs/>
          <w:lang w:eastAsia="zh-CN"/>
        </w:rPr>
        <w:t>he PRACH and PUSCH for msgA transmission in different slots</w:t>
      </w:r>
      <w:r>
        <w:rPr>
          <w:rFonts w:ascii="Times" w:eastAsia="SimSun" w:hAnsi="Times" w:hint="eastAsia"/>
          <w:bCs/>
          <w:lang w:eastAsia="zh-CN"/>
        </w:rPr>
        <w:t xml:space="preserve"> were agreed to </w:t>
      </w:r>
      <w:r>
        <w:rPr>
          <w:rFonts w:ascii="Times" w:eastAsia="SimSun" w:hAnsi="Times"/>
          <w:bCs/>
          <w:lang w:eastAsia="zh-CN"/>
        </w:rPr>
        <w:t>support</w:t>
      </w:r>
      <w:r>
        <w:rPr>
          <w:rFonts w:ascii="Times" w:eastAsia="SimSun" w:hAnsi="Times" w:hint="eastAsia"/>
          <w:bCs/>
          <w:lang w:eastAsia="zh-CN"/>
        </w:rPr>
        <w:t xml:space="preserve"> in last meeting. </w:t>
      </w:r>
      <w:r>
        <w:rPr>
          <w:rFonts w:ascii="Times" w:eastAsia="SimSun" w:hAnsi="Times"/>
          <w:bCs/>
          <w:lang w:eastAsia="zh-CN"/>
        </w:rPr>
        <w:t>H</w:t>
      </w:r>
      <w:r>
        <w:rPr>
          <w:rFonts w:ascii="Times" w:eastAsia="SimSun" w:hAnsi="Times" w:hint="eastAsia"/>
          <w:bCs/>
          <w:lang w:eastAsia="zh-CN"/>
        </w:rPr>
        <w:t xml:space="preserve">owever, since the preamble SCS might be different from the msgA PUSCH (which equals the UL BWP SCS), so the slot </w:t>
      </w:r>
      <w:r>
        <w:rPr>
          <w:rFonts w:ascii="Times" w:eastAsia="SimSun" w:hAnsi="Times"/>
          <w:bCs/>
          <w:lang w:eastAsia="zh-CN"/>
        </w:rPr>
        <w:t>definition</w:t>
      </w:r>
      <w:r>
        <w:rPr>
          <w:rFonts w:ascii="Times" w:eastAsia="SimSun" w:hAnsi="Times" w:hint="eastAsia"/>
          <w:bCs/>
          <w:lang w:eastAsia="zh-CN"/>
        </w:rPr>
        <w:t xml:space="preserve"> should be clarified. </w:t>
      </w:r>
      <w:r>
        <w:rPr>
          <w:rFonts w:ascii="Times" w:eastAsia="SimSun" w:hAnsi="Times"/>
          <w:bCs/>
          <w:lang w:eastAsia="zh-CN"/>
        </w:rPr>
        <w:t>A</w:t>
      </w:r>
      <w:r>
        <w:rPr>
          <w:rFonts w:ascii="Times" w:eastAsia="SimSun" w:hAnsi="Times" w:hint="eastAsia"/>
          <w:bCs/>
          <w:lang w:eastAsia="zh-CN"/>
        </w:rPr>
        <w:t xml:space="preserve">s followed by the rules used in many places in Rel-15, such slot could be defined by the </w:t>
      </w:r>
      <w:proofErr w:type="gramStart"/>
      <w:r>
        <w:rPr>
          <w:rFonts w:ascii="Times" w:eastAsia="SimSun" w:hAnsi="Times" w:hint="eastAsia"/>
          <w:bCs/>
          <w:i/>
          <w:lang w:eastAsia="zh-CN"/>
        </w:rPr>
        <w:t>min</w:t>
      </w:r>
      <w:r w:rsidRPr="0078274F">
        <w:rPr>
          <w:rFonts w:ascii="Times" w:eastAsia="SimSun" w:hAnsi="Times"/>
          <w:bCs/>
          <w:lang w:eastAsia="zh-CN"/>
        </w:rPr>
        <w:t>{</w:t>
      </w:r>
      <w:proofErr w:type="gramEnd"/>
      <w:r w:rsidRPr="0078274F">
        <w:rPr>
          <w:rFonts w:ascii="Times" w:eastAsia="SimSun" w:hAnsi="Times"/>
          <w:bCs/>
          <w:lang w:eastAsia="zh-CN"/>
        </w:rPr>
        <w:t>preamble SCS, UL BWP SCS}</w:t>
      </w:r>
      <w:r>
        <w:rPr>
          <w:rFonts w:ascii="Times" w:eastAsia="SimSun" w:hAnsi="Times" w:hint="eastAsia"/>
          <w:bCs/>
          <w:lang w:eastAsia="zh-CN"/>
        </w:rPr>
        <w:t xml:space="preserve"> to give enough budget for implementation.</w:t>
      </w:r>
    </w:p>
    <w:p w14:paraId="71B08A75" w14:textId="0DDB1457" w:rsidR="00EC1D19" w:rsidRDefault="00EC1D19" w:rsidP="00142BCD">
      <w:pPr>
        <w:spacing w:before="100" w:beforeAutospacing="1" w:after="100" w:afterAutospacing="1" w:line="288" w:lineRule="auto"/>
        <w:jc w:val="both"/>
        <w:rPr>
          <w:rFonts w:ascii="Times" w:eastAsia="SimSun" w:hAnsi="Times"/>
          <w:bCs/>
          <w:color w:val="000000" w:themeColor="text1"/>
          <w:lang w:eastAsia="zh-CN"/>
        </w:rPr>
      </w:pPr>
      <w:r w:rsidRPr="007753CC">
        <w:rPr>
          <w:rFonts w:eastAsia="SimSun"/>
          <w:b/>
          <w:i/>
          <w:lang w:val="en-US" w:eastAsia="zh-CN"/>
        </w:rPr>
        <w:t xml:space="preserve">Proposal </w:t>
      </w:r>
      <w:r w:rsidR="009E0E86">
        <w:rPr>
          <w:rFonts w:eastAsia="SimSun" w:hint="eastAsia"/>
          <w:b/>
          <w:i/>
          <w:lang w:val="en-US" w:eastAsia="zh-CN"/>
        </w:rPr>
        <w:t>7</w:t>
      </w:r>
      <w:r w:rsidRPr="007753CC">
        <w:rPr>
          <w:rFonts w:eastAsia="SimSun"/>
          <w:b/>
          <w:i/>
          <w:lang w:val="en-US" w:eastAsia="zh-CN"/>
        </w:rPr>
        <w:t xml:space="preserve">: </w:t>
      </w:r>
      <w:r w:rsidR="0078274F">
        <w:rPr>
          <w:rFonts w:eastAsia="SimSun" w:hint="eastAsia"/>
          <w:b/>
          <w:i/>
          <w:lang w:val="en-US" w:eastAsia="zh-CN"/>
        </w:rPr>
        <w:t>Fu</w:t>
      </w:r>
      <w:r w:rsidR="002E364D">
        <w:rPr>
          <w:rFonts w:eastAsia="SimSun" w:hint="eastAsia"/>
          <w:b/>
          <w:i/>
          <w:lang w:val="en-US" w:eastAsia="zh-CN"/>
        </w:rPr>
        <w:t>r</w:t>
      </w:r>
      <w:r w:rsidR="0078274F">
        <w:rPr>
          <w:rFonts w:eastAsia="SimSun" w:hint="eastAsia"/>
          <w:b/>
          <w:i/>
          <w:lang w:val="en-US" w:eastAsia="zh-CN"/>
        </w:rPr>
        <w:t>ther</w:t>
      </w:r>
      <w:r w:rsidR="002E364D">
        <w:rPr>
          <w:rFonts w:eastAsia="SimSun" w:hint="eastAsia"/>
          <w:b/>
          <w:i/>
          <w:lang w:val="en-US" w:eastAsia="zh-CN"/>
        </w:rPr>
        <w:t xml:space="preserve"> clarify</w:t>
      </w:r>
      <w:r>
        <w:rPr>
          <w:rFonts w:eastAsia="SimSun" w:hint="eastAsia"/>
          <w:b/>
          <w:i/>
          <w:lang w:val="en-US" w:eastAsia="zh-CN"/>
        </w:rPr>
        <w:t xml:space="preserve"> the previous agreements</w:t>
      </w:r>
      <w:r w:rsidR="002E364D">
        <w:rPr>
          <w:rFonts w:eastAsia="SimSun" w:hint="eastAsia"/>
          <w:b/>
          <w:i/>
          <w:lang w:val="en-US" w:eastAsia="zh-CN"/>
        </w:rPr>
        <w:t xml:space="preserve"> </w:t>
      </w:r>
      <w:r>
        <w:rPr>
          <w:rFonts w:eastAsia="SimSun"/>
          <w:b/>
          <w:i/>
          <w:lang w:val="en-US" w:eastAsia="zh-CN"/>
        </w:rPr>
        <w:t>“</w:t>
      </w:r>
      <w:r w:rsidRPr="00EC1D19">
        <w:rPr>
          <w:rFonts w:ascii="Times" w:eastAsia="Batang" w:hAnsi="Times"/>
          <w:bCs/>
          <w:lang w:eastAsia="zh-CN"/>
        </w:rPr>
        <w:t>Support the PRACH and PUSCH for msgA transmission in different slots</w:t>
      </w:r>
      <w:r w:rsidR="002E364D">
        <w:rPr>
          <w:rFonts w:ascii="Times" w:eastAsia="SimSun" w:hAnsi="Times"/>
          <w:bCs/>
          <w:lang w:eastAsia="zh-CN"/>
        </w:rPr>
        <w:t>”</w:t>
      </w:r>
      <w:r w:rsidR="002E364D">
        <w:rPr>
          <w:rFonts w:ascii="Times" w:eastAsia="SimSun" w:hAnsi="Times" w:hint="eastAsia"/>
          <w:bCs/>
          <w:lang w:eastAsia="zh-CN"/>
        </w:rPr>
        <w:t xml:space="preserve"> </w:t>
      </w:r>
      <w:r w:rsidR="002E364D" w:rsidRPr="00184A36">
        <w:rPr>
          <w:rFonts w:eastAsia="SimSun"/>
          <w:b/>
          <w:i/>
          <w:lang w:val="en-US" w:eastAsia="zh-CN"/>
        </w:rPr>
        <w:t>by adding</w:t>
      </w:r>
      <w:r w:rsidR="002E364D">
        <w:rPr>
          <w:rFonts w:ascii="Times" w:eastAsia="SimSun" w:hAnsi="Times" w:hint="eastAsia"/>
          <w:bCs/>
          <w:lang w:eastAsia="zh-CN"/>
        </w:rPr>
        <w:t xml:space="preserve"> </w:t>
      </w:r>
      <w:r w:rsidR="002E364D">
        <w:rPr>
          <w:rFonts w:ascii="Times" w:eastAsia="SimSun" w:hAnsi="Times"/>
          <w:bCs/>
          <w:lang w:eastAsia="zh-CN"/>
        </w:rPr>
        <w:t>“</w:t>
      </w:r>
      <w:r w:rsidR="00B7408C" w:rsidRPr="00184A36">
        <w:rPr>
          <w:rFonts w:ascii="Times" w:eastAsia="SimSun" w:hAnsi="Times"/>
          <w:bCs/>
          <w:color w:val="000000" w:themeColor="text1"/>
          <w:lang w:eastAsia="zh-CN"/>
        </w:rPr>
        <w:t xml:space="preserve">where the slot </w:t>
      </w:r>
      <w:r w:rsidRPr="00184A36">
        <w:rPr>
          <w:rFonts w:ascii="Times" w:eastAsia="SimSun" w:hAnsi="Times"/>
          <w:bCs/>
          <w:color w:val="000000" w:themeColor="text1"/>
          <w:lang w:eastAsia="zh-CN"/>
        </w:rPr>
        <w:t xml:space="preserve">is defined by the </w:t>
      </w:r>
      <w:proofErr w:type="gramStart"/>
      <w:r w:rsidRPr="00184A36">
        <w:rPr>
          <w:rFonts w:ascii="Times" w:eastAsia="SimSun" w:hAnsi="Times"/>
          <w:bCs/>
          <w:i/>
          <w:color w:val="000000" w:themeColor="text1"/>
          <w:lang w:eastAsia="zh-CN"/>
        </w:rPr>
        <w:t>min</w:t>
      </w:r>
      <w:r w:rsidRPr="00184A36">
        <w:rPr>
          <w:rFonts w:ascii="Times" w:eastAsia="SimSun" w:hAnsi="Times"/>
          <w:bCs/>
          <w:color w:val="000000" w:themeColor="text1"/>
          <w:lang w:eastAsia="zh-CN"/>
        </w:rPr>
        <w:t>{</w:t>
      </w:r>
      <w:proofErr w:type="gramEnd"/>
      <w:r w:rsidRPr="00184A36">
        <w:rPr>
          <w:rFonts w:ascii="Times" w:eastAsia="SimSun" w:hAnsi="Times"/>
          <w:bCs/>
          <w:color w:val="000000" w:themeColor="text1"/>
          <w:lang w:eastAsia="zh-CN"/>
        </w:rPr>
        <w:t>preamble SCS, UL BWP SCS}.”</w:t>
      </w:r>
    </w:p>
    <w:p w14:paraId="747C00EC" w14:textId="1B48B0AE" w:rsidR="00D76F3B" w:rsidRPr="00184A36" w:rsidRDefault="00D76F3B" w:rsidP="00142BCD">
      <w:pPr>
        <w:spacing w:before="100" w:beforeAutospacing="1" w:after="100" w:afterAutospacing="1" w:line="288" w:lineRule="auto"/>
        <w:jc w:val="both"/>
        <w:rPr>
          <w:rFonts w:ascii="Times" w:eastAsia="SimSun" w:hAnsi="Times"/>
          <w:bCs/>
          <w:lang w:eastAsia="zh-CN"/>
        </w:rPr>
      </w:pPr>
      <w:r w:rsidRPr="00184A36">
        <w:rPr>
          <w:rFonts w:ascii="Times" w:eastAsia="SimSun" w:hAnsi="Times"/>
          <w:bCs/>
          <w:lang w:eastAsia="zh-CN"/>
        </w:rPr>
        <w:t xml:space="preserve">One leftover issue is that whether to support </w:t>
      </w:r>
      <w:r>
        <w:rPr>
          <w:rFonts w:ascii="Times" w:eastAsia="SimSun" w:hAnsi="Times" w:hint="eastAsia"/>
          <w:bCs/>
          <w:lang w:eastAsia="zh-CN"/>
        </w:rPr>
        <w:t xml:space="preserve">the </w:t>
      </w:r>
      <w:r w:rsidRPr="00D76F3B">
        <w:rPr>
          <w:rFonts w:ascii="Times" w:eastAsia="SimSun" w:hAnsi="Times"/>
          <w:bCs/>
          <w:lang w:eastAsia="zh-CN"/>
        </w:rPr>
        <w:t>PRACH and PUSCH in the same slot</w:t>
      </w:r>
      <w:r>
        <w:rPr>
          <w:rFonts w:ascii="Times" w:eastAsia="SimSun" w:hAnsi="Times" w:hint="eastAsia"/>
          <w:bCs/>
          <w:lang w:eastAsia="zh-CN"/>
        </w:rPr>
        <w:t xml:space="preserve">. </w:t>
      </w:r>
      <w:r w:rsidR="00AD6A50">
        <w:rPr>
          <w:rFonts w:ascii="Times" w:eastAsia="SimSun" w:hAnsi="Times"/>
          <w:bCs/>
          <w:lang w:eastAsia="zh-CN"/>
        </w:rPr>
        <w:t>I</w:t>
      </w:r>
      <w:r w:rsidR="00AD6A50">
        <w:rPr>
          <w:rFonts w:ascii="Times" w:eastAsia="SimSun" w:hAnsi="Times" w:hint="eastAsia"/>
          <w:bCs/>
          <w:lang w:eastAsia="zh-CN"/>
        </w:rPr>
        <w:t xml:space="preserve">n Rel-15, the transmission of PRACH and other UL signals in the same slot or within a defined gap are not </w:t>
      </w:r>
      <w:r w:rsidR="00AD6A50">
        <w:rPr>
          <w:rFonts w:ascii="Times" w:eastAsia="SimSun" w:hAnsi="Times"/>
          <w:bCs/>
          <w:lang w:eastAsia="zh-CN"/>
        </w:rPr>
        <w:t>supported;</w:t>
      </w:r>
      <w:r w:rsidR="00AD6A50">
        <w:rPr>
          <w:rFonts w:ascii="Times" w:eastAsia="SimSun" w:hAnsi="Times" w:hint="eastAsia"/>
          <w:bCs/>
          <w:lang w:eastAsia="zh-CN"/>
        </w:rPr>
        <w:t xml:space="preserve"> UE will determine which one to </w:t>
      </w:r>
      <w:r w:rsidR="00AD6A50">
        <w:rPr>
          <w:rFonts w:ascii="Times" w:eastAsia="SimSun" w:hAnsi="Times"/>
          <w:bCs/>
          <w:lang w:eastAsia="zh-CN"/>
        </w:rPr>
        <w:t>transmit</w:t>
      </w:r>
      <w:r w:rsidR="00AD6A50">
        <w:rPr>
          <w:rFonts w:ascii="Times" w:eastAsia="SimSun" w:hAnsi="Times" w:hint="eastAsia"/>
          <w:bCs/>
          <w:lang w:eastAsia="zh-CN"/>
        </w:rPr>
        <w:t xml:space="preserve">. </w:t>
      </w:r>
      <w:r w:rsidR="00AD6A50">
        <w:rPr>
          <w:rFonts w:ascii="Times" w:eastAsia="SimSun" w:hAnsi="Times"/>
          <w:bCs/>
          <w:lang w:eastAsia="zh-CN"/>
        </w:rPr>
        <w:t>I</w:t>
      </w:r>
      <w:r w:rsidR="00AD6A50">
        <w:rPr>
          <w:rFonts w:ascii="Times" w:eastAsia="SimSun" w:hAnsi="Times" w:hint="eastAsia"/>
          <w:bCs/>
          <w:lang w:eastAsia="zh-CN"/>
        </w:rPr>
        <w:t xml:space="preserve">n addition, for 2step RACH, gNB usually needs to detect the preamble(s) thus decides to decode which PUSCH occasion, if the PRACH and PUSCH are too close to each other, gNB may need buffer all the data due to the insufficient time to process. This will not only require more costs on the hardware or operation overhead, but also </w:t>
      </w:r>
      <w:r w:rsidR="004E4309">
        <w:rPr>
          <w:rFonts w:ascii="Times" w:eastAsia="SimSun" w:hAnsi="Times" w:hint="eastAsia"/>
          <w:bCs/>
          <w:lang w:eastAsia="zh-CN"/>
        </w:rPr>
        <w:t xml:space="preserve">potentially degrade </w:t>
      </w:r>
      <w:r w:rsidR="00AD6A50">
        <w:rPr>
          <w:rFonts w:ascii="Times" w:eastAsia="SimSun" w:hAnsi="Times" w:hint="eastAsia"/>
          <w:bCs/>
          <w:lang w:eastAsia="zh-CN"/>
        </w:rPr>
        <w:t xml:space="preserve">the accuracy of the </w:t>
      </w:r>
      <w:r w:rsidR="00AD6A50">
        <w:rPr>
          <w:rFonts w:ascii="Times" w:eastAsia="SimSun" w:hAnsi="Times"/>
          <w:bCs/>
          <w:lang w:eastAsia="zh-CN"/>
        </w:rPr>
        <w:t>reception</w:t>
      </w:r>
      <w:r w:rsidR="00AD6A50">
        <w:rPr>
          <w:rFonts w:ascii="Times" w:eastAsia="SimSun" w:hAnsi="Times" w:hint="eastAsia"/>
          <w:bCs/>
          <w:lang w:eastAsia="zh-CN"/>
        </w:rPr>
        <w:t xml:space="preserve"> of the PUSCH, e.g., gNB cannot </w:t>
      </w:r>
      <w:r w:rsidR="004E4309">
        <w:rPr>
          <w:rFonts w:ascii="Times" w:eastAsia="SimSun" w:hAnsi="Times" w:hint="eastAsia"/>
          <w:bCs/>
          <w:lang w:eastAsia="zh-CN"/>
        </w:rPr>
        <w:t xml:space="preserve">know </w:t>
      </w:r>
      <w:r w:rsidR="00AD6A50">
        <w:rPr>
          <w:rFonts w:ascii="Times" w:eastAsia="SimSun" w:hAnsi="Times" w:hint="eastAsia"/>
          <w:bCs/>
          <w:lang w:eastAsia="zh-CN"/>
        </w:rPr>
        <w:t xml:space="preserve">which Rx beam is good enough to receive the PUSCH since the preamble detection has not yet been successfully completed. </w:t>
      </w:r>
      <w:r w:rsidR="00EE7D18">
        <w:rPr>
          <w:rFonts w:ascii="Times" w:eastAsia="SimSun" w:hAnsi="Times" w:hint="eastAsia"/>
          <w:bCs/>
          <w:lang w:eastAsia="zh-CN"/>
        </w:rPr>
        <w:t xml:space="preserve">Thus, the </w:t>
      </w:r>
      <w:r w:rsidR="00EE7D18" w:rsidRPr="00EE7D18">
        <w:rPr>
          <w:rFonts w:ascii="Times" w:eastAsia="SimSun" w:hAnsi="Times"/>
          <w:bCs/>
          <w:lang w:eastAsia="zh-CN"/>
        </w:rPr>
        <w:t xml:space="preserve">PRACH and PUSCH for msgA transmission in the same slot are not supported, where the slot is </w:t>
      </w:r>
      <w:r w:rsidR="00EE7D18">
        <w:rPr>
          <w:rFonts w:ascii="Times" w:eastAsia="SimSun" w:hAnsi="Times" w:hint="eastAsia"/>
          <w:bCs/>
          <w:lang w:eastAsia="zh-CN"/>
        </w:rPr>
        <w:t xml:space="preserve">also </w:t>
      </w:r>
      <w:r w:rsidR="00EE7D18" w:rsidRPr="00EE7D18">
        <w:rPr>
          <w:rFonts w:ascii="Times" w:eastAsia="SimSun" w:hAnsi="Times"/>
          <w:bCs/>
          <w:lang w:eastAsia="zh-CN"/>
        </w:rPr>
        <w:t xml:space="preserve">defined by the </w:t>
      </w:r>
      <w:proofErr w:type="gramStart"/>
      <w:r w:rsidR="00EE7D18" w:rsidRPr="00184A36">
        <w:rPr>
          <w:rFonts w:ascii="Times" w:eastAsia="SimSun" w:hAnsi="Times"/>
          <w:bCs/>
          <w:i/>
          <w:lang w:eastAsia="zh-CN"/>
        </w:rPr>
        <w:t>min</w:t>
      </w:r>
      <w:r w:rsidR="00EE7D18" w:rsidRPr="00EE7D18">
        <w:rPr>
          <w:rFonts w:ascii="Times" w:eastAsia="SimSun" w:hAnsi="Times"/>
          <w:bCs/>
          <w:lang w:eastAsia="zh-CN"/>
        </w:rPr>
        <w:t>{</w:t>
      </w:r>
      <w:proofErr w:type="gramEnd"/>
      <w:r w:rsidR="00EE7D18" w:rsidRPr="00EE7D18">
        <w:rPr>
          <w:rFonts w:ascii="Times" w:eastAsia="SimSun" w:hAnsi="Times"/>
          <w:bCs/>
          <w:lang w:eastAsia="zh-CN"/>
        </w:rPr>
        <w:t>preamble SCS, UL BWP SCS}.</w:t>
      </w:r>
    </w:p>
    <w:p w14:paraId="09D4D9FB" w14:textId="28A805CE" w:rsidR="00EC1D19" w:rsidRDefault="00EE7D18" w:rsidP="00142BCD">
      <w:pPr>
        <w:spacing w:before="100" w:beforeAutospacing="1" w:after="100" w:afterAutospacing="1" w:line="288" w:lineRule="auto"/>
        <w:jc w:val="both"/>
        <w:rPr>
          <w:rFonts w:eastAsia="SimSun"/>
          <w:b/>
          <w:i/>
          <w:lang w:val="en-US" w:eastAsia="zh-CN"/>
        </w:rPr>
      </w:pPr>
      <w:r w:rsidRPr="00AE4060">
        <w:rPr>
          <w:rFonts w:eastAsia="SimSun"/>
          <w:b/>
          <w:i/>
          <w:lang w:val="en-US" w:eastAsia="zh-CN"/>
        </w:rPr>
        <w:t xml:space="preserve">Proposal </w:t>
      </w:r>
      <w:r w:rsidR="009E0E86">
        <w:rPr>
          <w:rFonts w:eastAsia="SimSun" w:hint="eastAsia"/>
          <w:b/>
          <w:i/>
          <w:lang w:val="en-US" w:eastAsia="zh-CN"/>
        </w:rPr>
        <w:t>8</w:t>
      </w:r>
      <w:r w:rsidRPr="00AE4060">
        <w:rPr>
          <w:rFonts w:eastAsia="SimSun"/>
          <w:b/>
          <w:i/>
          <w:lang w:val="en-US" w:eastAsia="zh-CN"/>
        </w:rPr>
        <w:t>:</w:t>
      </w:r>
      <w:r>
        <w:rPr>
          <w:rFonts w:eastAsia="SimSun" w:hint="eastAsia"/>
          <w:b/>
          <w:i/>
          <w:lang w:val="en-US" w:eastAsia="zh-CN"/>
        </w:rPr>
        <w:t xml:space="preserve"> </w:t>
      </w:r>
      <w:r w:rsidR="00EC1D19" w:rsidRPr="00184A36">
        <w:rPr>
          <w:rFonts w:eastAsia="SimSun"/>
          <w:b/>
          <w:i/>
          <w:lang w:val="en-US" w:eastAsia="zh-CN"/>
        </w:rPr>
        <w:t xml:space="preserve">PRACH and PUSCH </w:t>
      </w:r>
      <w:r>
        <w:rPr>
          <w:rFonts w:eastAsia="SimSun" w:hint="eastAsia"/>
          <w:b/>
          <w:i/>
          <w:lang w:val="en-US" w:eastAsia="zh-CN"/>
        </w:rPr>
        <w:t xml:space="preserve">for </w:t>
      </w:r>
      <w:r w:rsidRPr="00495EB2">
        <w:rPr>
          <w:rFonts w:eastAsia="SimSun"/>
          <w:b/>
          <w:i/>
          <w:lang w:val="en-US" w:eastAsia="zh-CN"/>
        </w:rPr>
        <w:t>msgA transmission</w:t>
      </w:r>
      <w:r w:rsidRPr="00AE4060">
        <w:rPr>
          <w:rFonts w:eastAsia="SimSun"/>
          <w:b/>
          <w:i/>
          <w:lang w:val="en-US" w:eastAsia="zh-CN"/>
        </w:rPr>
        <w:t xml:space="preserve"> </w:t>
      </w:r>
      <w:r w:rsidR="00EC1D19" w:rsidRPr="00184A36">
        <w:rPr>
          <w:rFonts w:eastAsia="SimSun"/>
          <w:b/>
          <w:i/>
          <w:lang w:val="en-US" w:eastAsia="zh-CN"/>
        </w:rPr>
        <w:t>in the same slot</w:t>
      </w:r>
      <w:r>
        <w:rPr>
          <w:rFonts w:eastAsia="SimSun" w:hint="eastAsia"/>
          <w:b/>
          <w:i/>
          <w:lang w:val="en-US" w:eastAsia="zh-CN"/>
        </w:rPr>
        <w:t xml:space="preserve"> are not supported</w:t>
      </w:r>
      <w:r w:rsidR="00D76F3B">
        <w:rPr>
          <w:rFonts w:eastAsia="SimSun" w:hint="eastAsia"/>
          <w:b/>
          <w:i/>
          <w:lang w:val="en-US" w:eastAsia="zh-CN"/>
        </w:rPr>
        <w:t>,</w:t>
      </w:r>
      <w:r w:rsidR="00EC1D19" w:rsidRPr="00184A36">
        <w:rPr>
          <w:rFonts w:eastAsia="SimSun"/>
          <w:b/>
          <w:i/>
          <w:lang w:val="en-US" w:eastAsia="zh-CN"/>
        </w:rPr>
        <w:t xml:space="preserve"> </w:t>
      </w:r>
      <w:r w:rsidR="00B7408C" w:rsidRPr="00184A36">
        <w:rPr>
          <w:rFonts w:eastAsia="SimSun"/>
          <w:b/>
          <w:i/>
          <w:lang w:val="en-US" w:eastAsia="zh-CN"/>
        </w:rPr>
        <w:t xml:space="preserve">where the slot is defined by the </w:t>
      </w:r>
      <w:proofErr w:type="gramStart"/>
      <w:r w:rsidR="00B7408C" w:rsidRPr="00184A36">
        <w:rPr>
          <w:rFonts w:eastAsia="SimSun"/>
          <w:b/>
          <w:i/>
          <w:lang w:val="en-US" w:eastAsia="zh-CN"/>
        </w:rPr>
        <w:t>min{</w:t>
      </w:r>
      <w:proofErr w:type="gramEnd"/>
      <w:r w:rsidR="00B7408C" w:rsidRPr="00184A36">
        <w:rPr>
          <w:rFonts w:eastAsia="SimSun"/>
          <w:b/>
          <w:i/>
          <w:lang w:val="en-US" w:eastAsia="zh-CN"/>
        </w:rPr>
        <w:t>preamble SCS, UL BWP SCS}.</w:t>
      </w:r>
    </w:p>
    <w:p w14:paraId="4D1F18CA" w14:textId="3E887285" w:rsidR="003528C7" w:rsidRPr="00F7736C" w:rsidRDefault="003528C7" w:rsidP="00F7736C">
      <w:pPr>
        <w:pStyle w:val="Heading3"/>
        <w:ind w:left="1000" w:hanging="400"/>
        <w:rPr>
          <w:u w:val="single"/>
        </w:rPr>
      </w:pPr>
      <w:r w:rsidRPr="00F7736C">
        <w:rPr>
          <w:u w:val="single"/>
        </w:rPr>
        <w:t>PUSCH resource unit definition</w:t>
      </w:r>
    </w:p>
    <w:p w14:paraId="1929C47B" w14:textId="1D147BF6" w:rsidR="00EA3DE2" w:rsidRDefault="008D28A5" w:rsidP="00F7736C">
      <w:pPr>
        <w:spacing w:before="100" w:beforeAutospacing="1" w:after="100" w:afterAutospacing="1" w:line="288" w:lineRule="auto"/>
        <w:jc w:val="both"/>
        <w:rPr>
          <w:rFonts w:ascii="Times" w:eastAsia="SimSun" w:hAnsi="Times"/>
          <w:bCs/>
          <w:lang w:eastAsia="zh-CN"/>
        </w:rPr>
      </w:pPr>
      <w:r>
        <w:rPr>
          <w:noProof/>
          <w:lang w:val="en-US" w:eastAsia="zh-CN"/>
        </w:rPr>
        <mc:AlternateContent>
          <mc:Choice Requires="wps">
            <w:drawing>
              <wp:anchor distT="0" distB="0" distL="114300" distR="114300" simplePos="0" relativeHeight="251671552" behindDoc="0" locked="0" layoutInCell="1" allowOverlap="1" wp14:anchorId="3A425337" wp14:editId="6351B4CD">
                <wp:simplePos x="0" y="0"/>
                <wp:positionH relativeFrom="column">
                  <wp:posOffset>0</wp:posOffset>
                </wp:positionH>
                <wp:positionV relativeFrom="paragraph">
                  <wp:posOffset>10160</wp:posOffset>
                </wp:positionV>
                <wp:extent cx="1828800" cy="1828800"/>
                <wp:effectExtent l="0" t="0" r="26035" b="11430"/>
                <wp:wrapSquare wrapText="bothSides"/>
                <wp:docPr id="8" name="Text Box 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31A29EE0" w14:textId="77777777" w:rsidR="00496004" w:rsidRPr="00D25424" w:rsidRDefault="00496004" w:rsidP="008D28A5">
                            <w:pPr>
                              <w:rPr>
                                <w:lang w:eastAsia="x-none"/>
                              </w:rPr>
                            </w:pPr>
                            <w:r w:rsidRPr="00D25424">
                              <w:rPr>
                                <w:highlight w:val="green"/>
                                <w:lang w:eastAsia="x-none"/>
                              </w:rPr>
                              <w:t>Agreements</w:t>
                            </w:r>
                            <w:r w:rsidRPr="00D25424">
                              <w:rPr>
                                <w:lang w:eastAsia="x-none"/>
                              </w:rPr>
                              <w:t>:</w:t>
                            </w:r>
                          </w:p>
                          <w:p w14:paraId="46B5C274" w14:textId="77777777" w:rsidR="00496004" w:rsidRPr="00D25424" w:rsidRDefault="00496004" w:rsidP="008D28A5">
                            <w:pPr>
                              <w:pStyle w:val="ListParagraph"/>
                              <w:numPr>
                                <w:ilvl w:val="0"/>
                                <w:numId w:val="54"/>
                              </w:numPr>
                              <w:autoSpaceDE w:val="0"/>
                              <w:autoSpaceDN w:val="0"/>
                              <w:adjustRightInd w:val="0"/>
                              <w:snapToGrid w:val="0"/>
                              <w:spacing w:after="120"/>
                              <w:ind w:leftChars="0"/>
                              <w:contextualSpacing/>
                              <w:jc w:val="both"/>
                              <w:rPr>
                                <w:lang w:eastAsia="zh-CN"/>
                              </w:rPr>
                            </w:pPr>
                            <w:r w:rsidRPr="00D25424">
                              <w:rPr>
                                <w:lang w:eastAsia="zh-CN"/>
                              </w:rPr>
                              <w:t>For the definition of PRU, s</w:t>
                            </w:r>
                            <w:r w:rsidRPr="00D25424">
                              <w:rPr>
                                <w:rFonts w:hint="eastAsia"/>
                                <w:lang w:eastAsia="zh-CN"/>
                              </w:rPr>
                              <w:t>upport both DMRS port</w:t>
                            </w:r>
                            <w:r w:rsidRPr="00D25424">
                              <w:rPr>
                                <w:lang w:eastAsia="zh-CN"/>
                              </w:rPr>
                              <w:t>s</w:t>
                            </w:r>
                            <w:r w:rsidRPr="00D25424">
                              <w:rPr>
                                <w:rFonts w:hint="eastAsia"/>
                                <w:lang w:eastAsia="zh-CN"/>
                              </w:rPr>
                              <w:t xml:space="preserve"> and DMRS sequences</w:t>
                            </w:r>
                            <w:r w:rsidRPr="00D25424">
                              <w:rPr>
                                <w:lang w:eastAsia="zh-CN"/>
                              </w:rPr>
                              <w:t xml:space="preserve"> at least for CP-OFDM</w:t>
                            </w:r>
                          </w:p>
                          <w:p w14:paraId="45F1B621" w14:textId="77777777" w:rsidR="00496004" w:rsidRPr="00D25424" w:rsidRDefault="00496004" w:rsidP="008D28A5">
                            <w:pPr>
                              <w:pStyle w:val="ListParagraph"/>
                              <w:numPr>
                                <w:ilvl w:val="1"/>
                                <w:numId w:val="54"/>
                              </w:numPr>
                              <w:autoSpaceDE w:val="0"/>
                              <w:autoSpaceDN w:val="0"/>
                              <w:adjustRightInd w:val="0"/>
                              <w:snapToGrid w:val="0"/>
                              <w:spacing w:after="120"/>
                              <w:ind w:leftChars="0"/>
                              <w:contextualSpacing/>
                              <w:jc w:val="both"/>
                              <w:rPr>
                                <w:lang w:eastAsia="zh-CN"/>
                              </w:rPr>
                            </w:pPr>
                            <w:r w:rsidRPr="00D25424">
                              <w:rPr>
                                <w:lang w:eastAsia="zh-CN"/>
                              </w:rPr>
                              <w:t>More than 1 DMRS sequence can be configured, FFS the value</w:t>
                            </w:r>
                          </w:p>
                          <w:p w14:paraId="64E4EF98" w14:textId="77777777" w:rsidR="00496004" w:rsidRPr="00D25424" w:rsidRDefault="00496004" w:rsidP="008D28A5">
                            <w:pPr>
                              <w:pStyle w:val="ListParagraph"/>
                              <w:numPr>
                                <w:ilvl w:val="1"/>
                                <w:numId w:val="54"/>
                              </w:numPr>
                              <w:autoSpaceDE w:val="0"/>
                              <w:autoSpaceDN w:val="0"/>
                              <w:adjustRightInd w:val="0"/>
                              <w:snapToGrid w:val="0"/>
                              <w:spacing w:after="120"/>
                              <w:ind w:leftChars="0"/>
                              <w:contextualSpacing/>
                              <w:jc w:val="both"/>
                              <w:rPr>
                                <w:lang w:eastAsia="zh-CN"/>
                              </w:rPr>
                            </w:pPr>
                            <w:r w:rsidRPr="00D25424">
                              <w:rPr>
                                <w:lang w:eastAsia="zh-CN"/>
                              </w:rPr>
                              <w:t>FFS whether/how to support multiple sequences for DFT-s-OFDM</w:t>
                            </w:r>
                          </w:p>
                          <w:p w14:paraId="3DC891BB" w14:textId="77777777" w:rsidR="00496004" w:rsidRPr="00D25424" w:rsidRDefault="00496004" w:rsidP="008D28A5">
                            <w:pPr>
                              <w:pStyle w:val="ListParagraph"/>
                              <w:numPr>
                                <w:ilvl w:val="1"/>
                                <w:numId w:val="54"/>
                              </w:numPr>
                              <w:autoSpaceDE w:val="0"/>
                              <w:autoSpaceDN w:val="0"/>
                              <w:adjustRightInd w:val="0"/>
                              <w:snapToGrid w:val="0"/>
                              <w:spacing w:after="120"/>
                              <w:ind w:leftChars="0"/>
                              <w:contextualSpacing/>
                              <w:jc w:val="both"/>
                              <w:rPr>
                                <w:lang w:eastAsia="zh-CN"/>
                              </w:rPr>
                            </w:pPr>
                            <w:r w:rsidRPr="00D25424">
                              <w:rPr>
                                <w:lang w:eastAsia="zh-CN"/>
                              </w:rPr>
                              <w:t>The conditions under which only DM-RS ports are to be specified. FFS details</w:t>
                            </w:r>
                          </w:p>
                          <w:p w14:paraId="528B81E8" w14:textId="77777777" w:rsidR="00496004" w:rsidRPr="00F7736C" w:rsidRDefault="00496004" w:rsidP="008D28A5">
                            <w:pPr>
                              <w:pStyle w:val="ListParagraph"/>
                              <w:numPr>
                                <w:ilvl w:val="0"/>
                                <w:numId w:val="54"/>
                              </w:numPr>
                              <w:autoSpaceDE w:val="0"/>
                              <w:autoSpaceDN w:val="0"/>
                              <w:adjustRightInd w:val="0"/>
                              <w:snapToGrid w:val="0"/>
                              <w:spacing w:after="120"/>
                              <w:ind w:leftChars="0"/>
                              <w:contextualSpacing/>
                              <w:jc w:val="both"/>
                              <w:rPr>
                                <w:color w:val="BFBFBF" w:themeColor="background1" w:themeShade="BF"/>
                                <w:lang w:eastAsia="zh-CN"/>
                              </w:rPr>
                            </w:pPr>
                            <w:r w:rsidRPr="00F7736C">
                              <w:rPr>
                                <w:color w:val="BFBFBF" w:themeColor="background1" w:themeShade="BF"/>
                                <w:lang w:eastAsia="zh-CN"/>
                              </w:rPr>
                              <w:t>Confirm the working assumption that both one-to-one and multiple-to-one mapping between preambles in each RO and associated PUSCH resource unit (PRU) are supported</w:t>
                            </w:r>
                          </w:p>
                          <w:p w14:paraId="4D038C5A" w14:textId="77777777" w:rsidR="00496004" w:rsidRPr="00F7736C" w:rsidRDefault="00496004" w:rsidP="008D28A5">
                            <w:pPr>
                              <w:pStyle w:val="ListParagraph"/>
                              <w:numPr>
                                <w:ilvl w:val="1"/>
                                <w:numId w:val="54"/>
                              </w:numPr>
                              <w:autoSpaceDE w:val="0"/>
                              <w:autoSpaceDN w:val="0"/>
                              <w:adjustRightInd w:val="0"/>
                              <w:snapToGrid w:val="0"/>
                              <w:spacing w:after="120"/>
                              <w:ind w:leftChars="0"/>
                              <w:contextualSpacing/>
                              <w:jc w:val="both"/>
                              <w:rPr>
                                <w:color w:val="BFBFBF" w:themeColor="background1" w:themeShade="BF"/>
                                <w:lang w:eastAsia="zh-CN"/>
                              </w:rPr>
                            </w:pPr>
                            <w:r w:rsidRPr="00F7736C">
                              <w:rPr>
                                <w:color w:val="BFBFBF" w:themeColor="background1" w:themeShade="BF"/>
                                <w:lang w:eastAsia="zh-CN"/>
                              </w:rPr>
                              <w:t>Configurable number of preambles (including one or multiple) mapped to one PRU, explicitly or implicitly</w:t>
                            </w:r>
                          </w:p>
                          <w:p w14:paraId="1C2C4831" w14:textId="77777777" w:rsidR="00496004" w:rsidRPr="00F7736C" w:rsidRDefault="00496004" w:rsidP="008D28A5">
                            <w:pPr>
                              <w:pStyle w:val="ListParagraph"/>
                              <w:numPr>
                                <w:ilvl w:val="1"/>
                                <w:numId w:val="54"/>
                              </w:numPr>
                              <w:autoSpaceDE w:val="0"/>
                              <w:autoSpaceDN w:val="0"/>
                              <w:adjustRightInd w:val="0"/>
                              <w:snapToGrid w:val="0"/>
                              <w:spacing w:after="120"/>
                              <w:ind w:leftChars="0"/>
                              <w:contextualSpacing/>
                              <w:jc w:val="both"/>
                              <w:rPr>
                                <w:color w:val="BFBFBF" w:themeColor="background1" w:themeShade="BF"/>
                                <w:lang w:eastAsia="zh-CN"/>
                              </w:rPr>
                            </w:pPr>
                            <w:r w:rsidRPr="00F7736C">
                              <w:rPr>
                                <w:color w:val="BFBFBF" w:themeColor="background1" w:themeShade="BF"/>
                                <w:lang w:eastAsia="zh-CN"/>
                              </w:rPr>
                              <w:t>FFS 1-to-multiple mapping</w:t>
                            </w:r>
                          </w:p>
                          <w:p w14:paraId="68EBD446" w14:textId="42605157" w:rsidR="00496004" w:rsidRPr="005550CC" w:rsidRDefault="00496004" w:rsidP="00F7736C"/>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A425337" id="Text Box 8" o:spid="_x0000_s1029" type="#_x0000_t202" style="position:absolute;left:0;text-align:left;margin-left:0;margin-top:.8pt;width:2in;height:2in;z-index:25167155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" filled="f" strokeweight=".5pt">
                <v:textbox style="mso-fit-shape-to-text:t">
                  <w:txbxContent>
                    <w:p w14:paraId="31A29EE0" w14:textId="77777777" w:rsidR="00496004" w:rsidRPr="00D25424" w:rsidRDefault="00496004" w:rsidP="008D28A5">
                      <w:pPr>
                        <w:rPr>
                          <w:lang w:eastAsia="x-none"/>
                        </w:rPr>
                      </w:pPr>
                      <w:r w:rsidRPr="00D25424">
                        <w:rPr>
                          <w:highlight w:val="green"/>
                          <w:lang w:eastAsia="x-none"/>
                        </w:rPr>
                        <w:t>Agreements</w:t>
                      </w:r>
                      <w:r w:rsidRPr="00D25424">
                        <w:rPr>
                          <w:lang w:eastAsia="x-none"/>
                        </w:rPr>
                        <w:t>:</w:t>
                      </w:r>
                    </w:p>
                    <w:p w14:paraId="46B5C274" w14:textId="77777777" w:rsidR="00496004" w:rsidRPr="00D25424" w:rsidRDefault="00496004" w:rsidP="008D28A5">
                      <w:pPr>
                        <w:pStyle w:val="ListParagraph"/>
                        <w:numPr>
                          <w:ilvl w:val="0"/>
                          <w:numId w:val="54"/>
                        </w:numPr>
                        <w:autoSpaceDE w:val="0"/>
                        <w:autoSpaceDN w:val="0"/>
                        <w:adjustRightInd w:val="0"/>
                        <w:snapToGrid w:val="0"/>
                        <w:spacing w:after="120"/>
                        <w:ind w:leftChars="0"/>
                        <w:contextualSpacing/>
                        <w:jc w:val="both"/>
                        <w:rPr>
                          <w:lang w:eastAsia="zh-CN"/>
                        </w:rPr>
                      </w:pPr>
                      <w:r w:rsidRPr="00D25424">
                        <w:rPr>
                          <w:lang w:eastAsia="zh-CN"/>
                        </w:rPr>
                        <w:t>For the definition of PRU, s</w:t>
                      </w:r>
                      <w:r w:rsidRPr="00D25424">
                        <w:rPr>
                          <w:rFonts w:hint="eastAsia"/>
                          <w:lang w:eastAsia="zh-CN"/>
                        </w:rPr>
                        <w:t>upport both DMRS port</w:t>
                      </w:r>
                      <w:r w:rsidRPr="00D25424">
                        <w:rPr>
                          <w:lang w:eastAsia="zh-CN"/>
                        </w:rPr>
                        <w:t>s</w:t>
                      </w:r>
                      <w:r w:rsidRPr="00D25424">
                        <w:rPr>
                          <w:rFonts w:hint="eastAsia"/>
                          <w:lang w:eastAsia="zh-CN"/>
                        </w:rPr>
                        <w:t xml:space="preserve"> and DMRS sequences</w:t>
                      </w:r>
                      <w:r w:rsidRPr="00D25424">
                        <w:rPr>
                          <w:lang w:eastAsia="zh-CN"/>
                        </w:rPr>
                        <w:t xml:space="preserve"> at least for CP-OFDM</w:t>
                      </w:r>
                    </w:p>
                    <w:p w14:paraId="45F1B621" w14:textId="77777777" w:rsidR="00496004" w:rsidRPr="00D25424" w:rsidRDefault="00496004" w:rsidP="008D28A5">
                      <w:pPr>
                        <w:pStyle w:val="ListParagraph"/>
                        <w:numPr>
                          <w:ilvl w:val="1"/>
                          <w:numId w:val="54"/>
                        </w:numPr>
                        <w:autoSpaceDE w:val="0"/>
                        <w:autoSpaceDN w:val="0"/>
                        <w:adjustRightInd w:val="0"/>
                        <w:snapToGrid w:val="0"/>
                        <w:spacing w:after="120"/>
                        <w:ind w:leftChars="0"/>
                        <w:contextualSpacing/>
                        <w:jc w:val="both"/>
                        <w:rPr>
                          <w:lang w:eastAsia="zh-CN"/>
                        </w:rPr>
                      </w:pPr>
                      <w:r w:rsidRPr="00D25424">
                        <w:rPr>
                          <w:lang w:eastAsia="zh-CN"/>
                        </w:rPr>
                        <w:t>More than 1 DMRS sequence can be configured, FFS the value</w:t>
                      </w:r>
                    </w:p>
                    <w:p w14:paraId="64E4EF98" w14:textId="77777777" w:rsidR="00496004" w:rsidRPr="00D25424" w:rsidRDefault="00496004" w:rsidP="008D28A5">
                      <w:pPr>
                        <w:pStyle w:val="ListParagraph"/>
                        <w:numPr>
                          <w:ilvl w:val="1"/>
                          <w:numId w:val="54"/>
                        </w:numPr>
                        <w:autoSpaceDE w:val="0"/>
                        <w:autoSpaceDN w:val="0"/>
                        <w:adjustRightInd w:val="0"/>
                        <w:snapToGrid w:val="0"/>
                        <w:spacing w:after="120"/>
                        <w:ind w:leftChars="0"/>
                        <w:contextualSpacing/>
                        <w:jc w:val="both"/>
                        <w:rPr>
                          <w:lang w:eastAsia="zh-CN"/>
                        </w:rPr>
                      </w:pPr>
                      <w:r w:rsidRPr="00D25424">
                        <w:rPr>
                          <w:lang w:eastAsia="zh-CN"/>
                        </w:rPr>
                        <w:t>FFS whether/how to support multiple sequences for DFT-s-OFDM</w:t>
                      </w:r>
                    </w:p>
                    <w:p w14:paraId="3DC891BB" w14:textId="77777777" w:rsidR="00496004" w:rsidRPr="00D25424" w:rsidRDefault="00496004" w:rsidP="008D28A5">
                      <w:pPr>
                        <w:pStyle w:val="ListParagraph"/>
                        <w:numPr>
                          <w:ilvl w:val="1"/>
                          <w:numId w:val="54"/>
                        </w:numPr>
                        <w:autoSpaceDE w:val="0"/>
                        <w:autoSpaceDN w:val="0"/>
                        <w:adjustRightInd w:val="0"/>
                        <w:snapToGrid w:val="0"/>
                        <w:spacing w:after="120"/>
                        <w:ind w:leftChars="0"/>
                        <w:contextualSpacing/>
                        <w:jc w:val="both"/>
                        <w:rPr>
                          <w:lang w:eastAsia="zh-CN"/>
                        </w:rPr>
                      </w:pPr>
                      <w:r w:rsidRPr="00D25424">
                        <w:rPr>
                          <w:lang w:eastAsia="zh-CN"/>
                        </w:rPr>
                        <w:t>The conditions under which only DM-RS ports are to be specified. FFS details</w:t>
                      </w:r>
                    </w:p>
                    <w:p w14:paraId="528B81E8" w14:textId="77777777" w:rsidR="00496004" w:rsidRPr="00F7736C" w:rsidRDefault="00496004" w:rsidP="008D28A5">
                      <w:pPr>
                        <w:pStyle w:val="ListParagraph"/>
                        <w:numPr>
                          <w:ilvl w:val="0"/>
                          <w:numId w:val="54"/>
                        </w:numPr>
                        <w:autoSpaceDE w:val="0"/>
                        <w:autoSpaceDN w:val="0"/>
                        <w:adjustRightInd w:val="0"/>
                        <w:snapToGrid w:val="0"/>
                        <w:spacing w:after="120"/>
                        <w:ind w:leftChars="0"/>
                        <w:contextualSpacing/>
                        <w:jc w:val="both"/>
                        <w:rPr>
                          <w:color w:val="BFBFBF" w:themeColor="background1" w:themeShade="BF"/>
                          <w:lang w:eastAsia="zh-CN"/>
                        </w:rPr>
                      </w:pPr>
                      <w:r w:rsidRPr="00F7736C">
                        <w:rPr>
                          <w:color w:val="BFBFBF" w:themeColor="background1" w:themeShade="BF"/>
                          <w:lang w:eastAsia="zh-CN"/>
                        </w:rPr>
                        <w:t>Confirm the working assumption that both one-to-one and multiple-to-one mapping between preambles in each RO and associated PUSCH resource unit (PRU) are supported</w:t>
                      </w:r>
                    </w:p>
                    <w:p w14:paraId="4D038C5A" w14:textId="77777777" w:rsidR="00496004" w:rsidRPr="00F7736C" w:rsidRDefault="00496004" w:rsidP="008D28A5">
                      <w:pPr>
                        <w:pStyle w:val="ListParagraph"/>
                        <w:numPr>
                          <w:ilvl w:val="1"/>
                          <w:numId w:val="54"/>
                        </w:numPr>
                        <w:autoSpaceDE w:val="0"/>
                        <w:autoSpaceDN w:val="0"/>
                        <w:adjustRightInd w:val="0"/>
                        <w:snapToGrid w:val="0"/>
                        <w:spacing w:after="120"/>
                        <w:ind w:leftChars="0"/>
                        <w:contextualSpacing/>
                        <w:jc w:val="both"/>
                        <w:rPr>
                          <w:color w:val="BFBFBF" w:themeColor="background1" w:themeShade="BF"/>
                          <w:lang w:eastAsia="zh-CN"/>
                        </w:rPr>
                      </w:pPr>
                      <w:r w:rsidRPr="00F7736C">
                        <w:rPr>
                          <w:color w:val="BFBFBF" w:themeColor="background1" w:themeShade="BF"/>
                          <w:lang w:eastAsia="zh-CN"/>
                        </w:rPr>
                        <w:t>Configurable number of preambles (including one or multiple) mapped to one PRU, explicitly or implicitly</w:t>
                      </w:r>
                    </w:p>
                    <w:p w14:paraId="1C2C4831" w14:textId="77777777" w:rsidR="00496004" w:rsidRPr="00F7736C" w:rsidRDefault="00496004" w:rsidP="008D28A5">
                      <w:pPr>
                        <w:pStyle w:val="ListParagraph"/>
                        <w:numPr>
                          <w:ilvl w:val="1"/>
                          <w:numId w:val="54"/>
                        </w:numPr>
                        <w:autoSpaceDE w:val="0"/>
                        <w:autoSpaceDN w:val="0"/>
                        <w:adjustRightInd w:val="0"/>
                        <w:snapToGrid w:val="0"/>
                        <w:spacing w:after="120"/>
                        <w:ind w:leftChars="0"/>
                        <w:contextualSpacing/>
                        <w:jc w:val="both"/>
                        <w:rPr>
                          <w:color w:val="BFBFBF" w:themeColor="background1" w:themeShade="BF"/>
                          <w:lang w:eastAsia="zh-CN"/>
                        </w:rPr>
                      </w:pPr>
                      <w:r w:rsidRPr="00F7736C">
                        <w:rPr>
                          <w:color w:val="BFBFBF" w:themeColor="background1" w:themeShade="BF"/>
                          <w:lang w:eastAsia="zh-CN"/>
                        </w:rPr>
                        <w:t>FFS 1-to-multiple mapping</w:t>
                      </w:r>
                    </w:p>
                    <w:p w14:paraId="68EBD446" w14:textId="42605157" w:rsidR="00496004" w:rsidRPr="005550CC" w:rsidRDefault="00496004" w:rsidP="00F7736C"/>
                  </w:txbxContent>
                </v:textbox>
                <w10:wrap type="square"/>
              </v:shape>
            </w:pict>
          </mc:Fallback>
        </mc:AlternateContent>
      </w:r>
      <w:r w:rsidR="00EA3DE2" w:rsidRPr="00F7736C">
        <w:rPr>
          <w:rFonts w:ascii="Times" w:eastAsia="SimSun" w:hAnsi="Times"/>
          <w:bCs/>
          <w:lang w:eastAsia="zh-CN"/>
        </w:rPr>
        <w:t xml:space="preserve">In last meeting, we agree to specify the conditions under which only DM-RS ports are used. During the discussion, the proponent of multiple DMRS sequence has shown that in some particular case, the multiple DMRS sequences are useful, to reduce the potential collision for PRUs. But in another way, the amount of PRUs and also the number of preambles for 2stepRACH is also up to gNB configuration. </w:t>
      </w:r>
      <w:r w:rsidR="00341475" w:rsidRPr="00F7736C">
        <w:rPr>
          <w:rFonts w:ascii="Times" w:eastAsia="SimSun" w:hAnsi="Times"/>
          <w:bCs/>
          <w:lang w:eastAsia="zh-CN"/>
        </w:rPr>
        <w:t xml:space="preserve">According the simulation results and also analysis results, the DMRS port could outperform DMRS port+sequence if the number of total DMRS resource (nr of DMRS port*nr of DMRS sequence id) is not large the maximum DMRS port number. </w:t>
      </w:r>
      <w:r w:rsidR="00EA3DE2" w:rsidRPr="00F7736C">
        <w:rPr>
          <w:rFonts w:ascii="Times" w:eastAsia="SimSun" w:hAnsi="Times"/>
          <w:bCs/>
          <w:lang w:eastAsia="zh-CN"/>
        </w:rPr>
        <w:t>So we think if the DMRS resource needed in one PUSCH occasion is less than 12, then the only DMRS port is used for PRU definition</w:t>
      </w:r>
      <w:r w:rsidR="00341475" w:rsidRPr="00F7736C">
        <w:rPr>
          <w:rFonts w:ascii="Times" w:eastAsia="SimSun" w:hAnsi="Times"/>
          <w:bCs/>
          <w:lang w:eastAsia="zh-CN"/>
        </w:rPr>
        <w:t xml:space="preserve">. </w:t>
      </w:r>
    </w:p>
    <w:p w14:paraId="4973885D" w14:textId="1E80FA9F" w:rsidR="00341475" w:rsidRPr="00F7736C" w:rsidRDefault="00341475" w:rsidP="00F7736C">
      <w:pPr>
        <w:spacing w:before="100" w:beforeAutospacing="1" w:after="100" w:afterAutospacing="1" w:line="288" w:lineRule="auto"/>
        <w:jc w:val="both"/>
        <w:rPr>
          <w:rFonts w:ascii="Times" w:eastAsia="SimSun" w:hAnsi="Times"/>
          <w:b/>
          <w:bCs/>
          <w:i/>
          <w:lang w:eastAsia="zh-CN"/>
        </w:rPr>
      </w:pPr>
      <w:r w:rsidRPr="00F7736C">
        <w:rPr>
          <w:rFonts w:ascii="Times" w:eastAsia="SimSun" w:hAnsi="Times"/>
          <w:b/>
          <w:bCs/>
          <w:i/>
          <w:lang w:eastAsia="zh-CN"/>
        </w:rPr>
        <w:t>Proposal 9: if the DMRS resource configured in one PUSCH occasion is less than 12, then only DMRS port is used.</w:t>
      </w:r>
    </w:p>
    <w:p w14:paraId="3E077A5B" w14:textId="3C065DD0" w:rsidR="00FB330C" w:rsidRPr="00F7736C" w:rsidRDefault="00FB330C" w:rsidP="00F7736C">
      <w:pPr>
        <w:pStyle w:val="Heading3"/>
        <w:ind w:left="1000" w:hanging="400"/>
        <w:rPr>
          <w:rFonts w:eastAsia="SimSun"/>
          <w:u w:val="single"/>
          <w:lang w:eastAsia="zh-CN"/>
        </w:rPr>
      </w:pPr>
      <w:r w:rsidRPr="00F7736C">
        <w:rPr>
          <w:u w:val="single"/>
        </w:rPr>
        <w:lastRenderedPageBreak/>
        <w:t>Guard band and guard period</w:t>
      </w:r>
    </w:p>
    <w:p w14:paraId="74B76281" w14:textId="588868D6" w:rsidR="007F2CA2" w:rsidRDefault="00FB330C" w:rsidP="00142BCD">
      <w:pPr>
        <w:spacing w:before="100" w:beforeAutospacing="1" w:after="100" w:afterAutospacing="1" w:line="288" w:lineRule="auto"/>
        <w:jc w:val="both"/>
        <w:rPr>
          <w:rFonts w:eastAsia="SimSun"/>
          <w:lang w:val="en-US" w:eastAsia="zh-CN"/>
        </w:rPr>
      </w:pPr>
      <w:r>
        <w:rPr>
          <w:noProof/>
          <w:lang w:val="en-US" w:eastAsia="zh-CN"/>
        </w:rPr>
        <mc:AlternateContent>
          <mc:Choice Requires="wps">
            <w:drawing>
              <wp:anchor distT="0" distB="0" distL="114300" distR="114300" simplePos="0" relativeHeight="251679744" behindDoc="0" locked="0" layoutInCell="1" allowOverlap="1" wp14:anchorId="6206A7AB" wp14:editId="345B3A2A">
                <wp:simplePos x="0" y="0"/>
                <wp:positionH relativeFrom="column">
                  <wp:posOffset>0</wp:posOffset>
                </wp:positionH>
                <wp:positionV relativeFrom="paragraph">
                  <wp:posOffset>0</wp:posOffset>
                </wp:positionV>
                <wp:extent cx="1828800" cy="1828800"/>
                <wp:effectExtent l="0" t="0" r="0" b="0"/>
                <wp:wrapSquare wrapText="bothSides"/>
                <wp:docPr id="15" name="Text Box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41B21600" w14:textId="77777777" w:rsidR="00496004" w:rsidRPr="0012722A" w:rsidRDefault="00496004" w:rsidP="00FB330C">
                            <w:pPr>
                              <w:rPr>
                                <w:lang w:eastAsia="x-none"/>
                              </w:rPr>
                            </w:pPr>
                            <w:r w:rsidRPr="0012722A">
                              <w:rPr>
                                <w:highlight w:val="green"/>
                                <w:lang w:eastAsia="x-none"/>
                              </w:rPr>
                              <w:t>Agreements</w:t>
                            </w:r>
                            <w:r w:rsidRPr="0012722A">
                              <w:rPr>
                                <w:lang w:eastAsia="x-none"/>
                              </w:rPr>
                              <w:t>:</w:t>
                            </w:r>
                          </w:p>
                          <w:p w14:paraId="6802CED8" w14:textId="77777777" w:rsidR="00496004" w:rsidRPr="0012722A" w:rsidRDefault="00496004" w:rsidP="00FB330C">
                            <w:pPr>
                              <w:pStyle w:val="ListParagraph"/>
                              <w:numPr>
                                <w:ilvl w:val="0"/>
                                <w:numId w:val="62"/>
                              </w:numPr>
                              <w:spacing w:after="0"/>
                              <w:ind w:leftChars="0"/>
                              <w:contextualSpacing/>
                              <w:rPr>
                                <w:rFonts w:eastAsia="SimSun"/>
                              </w:rPr>
                            </w:pPr>
                            <w:r w:rsidRPr="0012722A">
                              <w:rPr>
                                <w:bCs/>
                                <w:lang w:eastAsia="zh-CN"/>
                              </w:rPr>
                              <w:t xml:space="preserve">The following parameters are further defined per msgA PUSCH configuration </w:t>
                            </w:r>
                          </w:p>
                          <w:p w14:paraId="4EC6344C" w14:textId="77777777" w:rsidR="00496004" w:rsidRPr="0012722A" w:rsidRDefault="00496004" w:rsidP="00FB330C">
                            <w:pPr>
                              <w:pStyle w:val="ListParagraph"/>
                              <w:numPr>
                                <w:ilvl w:val="1"/>
                                <w:numId w:val="62"/>
                              </w:numPr>
                              <w:spacing w:after="0"/>
                              <w:ind w:leftChars="0"/>
                              <w:contextualSpacing/>
                              <w:rPr>
                                <w:rFonts w:eastAsia="SimSun"/>
                              </w:rPr>
                            </w:pPr>
                            <w:r w:rsidRPr="0012722A">
                              <w:rPr>
                                <w:lang w:eastAsia="zh-CN"/>
                              </w:rPr>
                              <w:t>Common parameters for both option 1 (separate configuration) and option 2 (relative location)</w:t>
                            </w:r>
                          </w:p>
                          <w:p w14:paraId="24D11CCE" w14:textId="77777777" w:rsidR="00496004" w:rsidRPr="0012722A" w:rsidRDefault="00496004" w:rsidP="00FB330C">
                            <w:pPr>
                              <w:pStyle w:val="ListParagraph"/>
                              <w:numPr>
                                <w:ilvl w:val="2"/>
                                <w:numId w:val="62"/>
                              </w:numPr>
                              <w:spacing w:after="0"/>
                              <w:ind w:leftChars="0"/>
                              <w:contextualSpacing/>
                              <w:rPr>
                                <w:rFonts w:eastAsia="SimSun"/>
                              </w:rPr>
                            </w:pPr>
                            <w:r w:rsidRPr="0012722A">
                              <w:t>Number of slots (in active UL BWP numerology) containing one or multiple POs</w:t>
                            </w:r>
                            <w:r w:rsidRPr="0012722A">
                              <w:rPr>
                                <w:rFonts w:eastAsia="SimSun"/>
                              </w:rPr>
                              <w:t>, each slot has the same time domain resource allocation</w:t>
                            </w:r>
                          </w:p>
                          <w:p w14:paraId="054AD279" w14:textId="77777777" w:rsidR="00496004" w:rsidRPr="0012722A" w:rsidRDefault="00496004" w:rsidP="00FB330C">
                            <w:pPr>
                              <w:pStyle w:val="ListParagraph"/>
                              <w:numPr>
                                <w:ilvl w:val="2"/>
                                <w:numId w:val="62"/>
                              </w:numPr>
                              <w:spacing w:after="0"/>
                              <w:ind w:leftChars="0"/>
                              <w:contextualSpacing/>
                              <w:rPr>
                                <w:rFonts w:eastAsia="SimSun"/>
                              </w:rPr>
                            </w:pPr>
                            <w:r w:rsidRPr="0012722A">
                              <w:t>Number of time domain POs in each slot</w:t>
                            </w:r>
                          </w:p>
                          <w:p w14:paraId="227911F3" w14:textId="77777777" w:rsidR="00496004" w:rsidRPr="0012722A" w:rsidRDefault="00496004" w:rsidP="00FB330C">
                            <w:pPr>
                              <w:pStyle w:val="ListParagraph"/>
                              <w:numPr>
                                <w:ilvl w:val="3"/>
                                <w:numId w:val="62"/>
                              </w:numPr>
                              <w:spacing w:after="0"/>
                              <w:ind w:leftChars="0"/>
                              <w:contextualSpacing/>
                              <w:rPr>
                                <w:rFonts w:eastAsia="SimSun"/>
                              </w:rPr>
                            </w:pPr>
                            <w:r w:rsidRPr="0012722A">
                              <w:t>POs including guard period are contiguous in time domain within a slot</w:t>
                            </w:r>
                          </w:p>
                          <w:p w14:paraId="19B24E47" w14:textId="77777777" w:rsidR="00496004" w:rsidRPr="0012722A" w:rsidRDefault="00496004" w:rsidP="00FB330C">
                            <w:pPr>
                              <w:pStyle w:val="ListParagraph"/>
                              <w:numPr>
                                <w:ilvl w:val="2"/>
                                <w:numId w:val="62"/>
                              </w:numPr>
                              <w:spacing w:after="0"/>
                              <w:ind w:leftChars="0"/>
                              <w:contextualSpacing/>
                              <w:rPr>
                                <w:rFonts w:eastAsia="SimSun"/>
                              </w:rPr>
                            </w:pPr>
                            <w:r w:rsidRPr="0012722A">
                              <w:rPr>
                                <w:rFonts w:eastAsia="SimSun"/>
                              </w:rPr>
                              <w:t>SLIV-based, indicating the start symbol of the first PO in each slot, and the number of occupied symbols of each PO in time domain</w:t>
                            </w:r>
                          </w:p>
                          <w:p w14:paraId="6871B9B4" w14:textId="77777777" w:rsidR="00496004" w:rsidRPr="0012722A" w:rsidRDefault="00496004" w:rsidP="00FB330C">
                            <w:pPr>
                              <w:pStyle w:val="ListParagraph"/>
                              <w:numPr>
                                <w:ilvl w:val="3"/>
                                <w:numId w:val="62"/>
                              </w:numPr>
                              <w:spacing w:after="0"/>
                              <w:ind w:leftChars="0"/>
                              <w:contextualSpacing/>
                              <w:rPr>
                                <w:rFonts w:eastAsia="SimSun"/>
                              </w:rPr>
                            </w:pPr>
                            <w:r w:rsidRPr="0012722A">
                              <w:rPr>
                                <w:rFonts w:eastAsia="SimSun"/>
                              </w:rPr>
                              <w:t>the number of occupied symbols excludes the guard period</w:t>
                            </w:r>
                          </w:p>
                          <w:p w14:paraId="6DEE2C45" w14:textId="77777777" w:rsidR="00496004" w:rsidRPr="0012722A" w:rsidRDefault="00496004" w:rsidP="00FB330C">
                            <w:pPr>
                              <w:pStyle w:val="ListParagraph"/>
                              <w:numPr>
                                <w:ilvl w:val="2"/>
                                <w:numId w:val="62"/>
                              </w:numPr>
                              <w:spacing w:after="0"/>
                              <w:ind w:leftChars="0"/>
                              <w:contextualSpacing/>
                              <w:rPr>
                                <w:rFonts w:eastAsia="SimSun"/>
                              </w:rPr>
                            </w:pPr>
                            <w:r w:rsidRPr="0012722A">
                              <w:rPr>
                                <w:rFonts w:eastAsia="SimSun"/>
                              </w:rPr>
                              <w:t>PUSCH mapping type A or B</w:t>
                            </w:r>
                          </w:p>
                          <w:p w14:paraId="652532E6" w14:textId="77777777" w:rsidR="00496004" w:rsidRPr="0012722A" w:rsidRDefault="00496004" w:rsidP="00FB330C">
                            <w:pPr>
                              <w:pStyle w:val="ListParagraph"/>
                              <w:numPr>
                                <w:ilvl w:val="2"/>
                                <w:numId w:val="62"/>
                              </w:numPr>
                              <w:spacing w:after="0"/>
                              <w:ind w:leftChars="0"/>
                              <w:contextualSpacing/>
                              <w:rPr>
                                <w:rFonts w:eastAsia="SimSun"/>
                              </w:rPr>
                            </w:pPr>
                            <w:r w:rsidRPr="0012722A">
                              <w:rPr>
                                <w:rFonts w:eastAsia="SimSun"/>
                              </w:rPr>
                              <w:t xml:space="preserve">Configurable </w:t>
                            </w:r>
                            <w:r w:rsidRPr="0012722A">
                              <w:t>guard period, value range in the unit of symbols FFS</w:t>
                            </w:r>
                          </w:p>
                          <w:p w14:paraId="5F1E87AE" w14:textId="77777777" w:rsidR="00496004" w:rsidRPr="0012722A" w:rsidRDefault="00496004" w:rsidP="00FB330C">
                            <w:pPr>
                              <w:pStyle w:val="ListParagraph"/>
                              <w:numPr>
                                <w:ilvl w:val="2"/>
                                <w:numId w:val="62"/>
                              </w:numPr>
                              <w:spacing w:after="0"/>
                              <w:ind w:leftChars="0"/>
                              <w:contextualSpacing/>
                              <w:rPr>
                                <w:rFonts w:eastAsia="SimSun"/>
                              </w:rPr>
                            </w:pPr>
                            <w:r w:rsidRPr="0012722A">
                              <w:rPr>
                                <w:rFonts w:eastAsia="SimSun"/>
                              </w:rPr>
                              <w:t>Frequency start point with respect to the first PRB of the active UL BWP</w:t>
                            </w:r>
                          </w:p>
                          <w:p w14:paraId="31480E28" w14:textId="77777777" w:rsidR="00496004" w:rsidRPr="001A263C" w:rsidRDefault="00496004">
                            <w:pPr>
                              <w:pStyle w:val="ListParagraph"/>
                              <w:numPr>
                                <w:ilvl w:val="3"/>
                                <w:numId w:val="62"/>
                              </w:numPr>
                              <w:spacing w:after="0"/>
                              <w:ind w:left="1220"/>
                              <w:contextualSpacing/>
                              <w:rPr>
                                <w:rFonts w:eastAsia="SimSun"/>
                              </w:rPr>
                            </w:pPr>
                            <w:r w:rsidRPr="0012722A">
                              <w:rPr>
                                <w:rFonts w:eastAsia="SimSun"/>
                              </w:rPr>
                              <w:t>FFS: configurable PRB-level guard band, up to 1 PRB</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206A7AB" id="Text Box 15" o:spid="_x0000_s1030" type="#_x0000_t202" style="position:absolute;left:0;text-align:left;margin-left:0;margin-top:0;width:2in;height:2in;z-index:2516797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" filled="f" strokeweight=".5pt">
                <v:textbox style="mso-fit-shape-to-text:t">
                  <w:txbxContent>
                    <w:p w14:paraId="41B21600" w14:textId="77777777" w:rsidR="00496004" w:rsidRPr="0012722A" w:rsidRDefault="00496004" w:rsidP="00FB330C">
                      <w:pPr>
                        <w:rPr>
                          <w:lang w:eastAsia="x-none"/>
                        </w:rPr>
                      </w:pPr>
                      <w:r w:rsidRPr="0012722A">
                        <w:rPr>
                          <w:highlight w:val="green"/>
                          <w:lang w:eastAsia="x-none"/>
                        </w:rPr>
                        <w:t>Agreements</w:t>
                      </w:r>
                      <w:r w:rsidRPr="0012722A">
                        <w:rPr>
                          <w:lang w:eastAsia="x-none"/>
                        </w:rPr>
                        <w:t>:</w:t>
                      </w:r>
                    </w:p>
                    <w:p w14:paraId="6802CED8" w14:textId="77777777" w:rsidR="00496004" w:rsidRPr="0012722A" w:rsidRDefault="00496004" w:rsidP="00FB330C">
                      <w:pPr>
                        <w:pStyle w:val="ListParagraph"/>
                        <w:numPr>
                          <w:ilvl w:val="0"/>
                          <w:numId w:val="62"/>
                        </w:numPr>
                        <w:spacing w:after="0"/>
                        <w:ind w:leftChars="0"/>
                        <w:contextualSpacing/>
                        <w:rPr>
                          <w:rFonts w:eastAsia="SimSun"/>
                        </w:rPr>
                      </w:pPr>
                      <w:r w:rsidRPr="0012722A">
                        <w:rPr>
                          <w:bCs/>
                          <w:lang w:eastAsia="zh-CN"/>
                        </w:rPr>
                        <w:t xml:space="preserve">The following parameters are further defined per msgA PUSCH configuration </w:t>
                      </w:r>
                    </w:p>
                    <w:p w14:paraId="4EC6344C" w14:textId="77777777" w:rsidR="00496004" w:rsidRPr="0012722A" w:rsidRDefault="00496004" w:rsidP="00FB330C">
                      <w:pPr>
                        <w:pStyle w:val="ListParagraph"/>
                        <w:numPr>
                          <w:ilvl w:val="1"/>
                          <w:numId w:val="62"/>
                        </w:numPr>
                        <w:spacing w:after="0"/>
                        <w:ind w:leftChars="0"/>
                        <w:contextualSpacing/>
                        <w:rPr>
                          <w:rFonts w:eastAsia="SimSun"/>
                        </w:rPr>
                      </w:pPr>
                      <w:r w:rsidRPr="0012722A">
                        <w:rPr>
                          <w:lang w:eastAsia="zh-CN"/>
                        </w:rPr>
                        <w:t>Common parameters for both option 1 (separate configuration) and option 2 (relative location)</w:t>
                      </w:r>
                    </w:p>
                    <w:p w14:paraId="24D11CCE" w14:textId="77777777" w:rsidR="00496004" w:rsidRPr="0012722A" w:rsidRDefault="00496004" w:rsidP="00FB330C">
                      <w:pPr>
                        <w:pStyle w:val="ListParagraph"/>
                        <w:numPr>
                          <w:ilvl w:val="2"/>
                          <w:numId w:val="62"/>
                        </w:numPr>
                        <w:spacing w:after="0"/>
                        <w:ind w:leftChars="0"/>
                        <w:contextualSpacing/>
                        <w:rPr>
                          <w:rFonts w:eastAsia="SimSun"/>
                        </w:rPr>
                      </w:pPr>
                      <w:r w:rsidRPr="0012722A">
                        <w:t>Number of slots (in active UL BWP numerology) containing one or multiple POs</w:t>
                      </w:r>
                      <w:r w:rsidRPr="0012722A">
                        <w:rPr>
                          <w:rFonts w:eastAsia="SimSun"/>
                        </w:rPr>
                        <w:t>, each slot has the same time domain resource allocation</w:t>
                      </w:r>
                    </w:p>
                    <w:p w14:paraId="054AD279" w14:textId="77777777" w:rsidR="00496004" w:rsidRPr="0012722A" w:rsidRDefault="00496004" w:rsidP="00FB330C">
                      <w:pPr>
                        <w:pStyle w:val="ListParagraph"/>
                        <w:numPr>
                          <w:ilvl w:val="2"/>
                          <w:numId w:val="62"/>
                        </w:numPr>
                        <w:spacing w:after="0"/>
                        <w:ind w:leftChars="0"/>
                        <w:contextualSpacing/>
                        <w:rPr>
                          <w:rFonts w:eastAsia="SimSun"/>
                        </w:rPr>
                      </w:pPr>
                      <w:r w:rsidRPr="0012722A">
                        <w:t>Number of time domain POs in each slot</w:t>
                      </w:r>
                    </w:p>
                    <w:p w14:paraId="227911F3" w14:textId="77777777" w:rsidR="00496004" w:rsidRPr="0012722A" w:rsidRDefault="00496004" w:rsidP="00FB330C">
                      <w:pPr>
                        <w:pStyle w:val="ListParagraph"/>
                        <w:numPr>
                          <w:ilvl w:val="3"/>
                          <w:numId w:val="62"/>
                        </w:numPr>
                        <w:spacing w:after="0"/>
                        <w:ind w:leftChars="0"/>
                        <w:contextualSpacing/>
                        <w:rPr>
                          <w:rFonts w:eastAsia="SimSun"/>
                        </w:rPr>
                      </w:pPr>
                      <w:r w:rsidRPr="0012722A">
                        <w:t>POs including guard period are contiguous in time domain within a slot</w:t>
                      </w:r>
                    </w:p>
                    <w:p w14:paraId="19B24E47" w14:textId="77777777" w:rsidR="00496004" w:rsidRPr="0012722A" w:rsidRDefault="00496004" w:rsidP="00FB330C">
                      <w:pPr>
                        <w:pStyle w:val="ListParagraph"/>
                        <w:numPr>
                          <w:ilvl w:val="2"/>
                          <w:numId w:val="62"/>
                        </w:numPr>
                        <w:spacing w:after="0"/>
                        <w:ind w:leftChars="0"/>
                        <w:contextualSpacing/>
                        <w:rPr>
                          <w:rFonts w:eastAsia="SimSun"/>
                        </w:rPr>
                      </w:pPr>
                      <w:r w:rsidRPr="0012722A">
                        <w:rPr>
                          <w:rFonts w:eastAsia="SimSun"/>
                        </w:rPr>
                        <w:t>SLIV-based, indicating the start symbol of the first PO in each slot, and the number of occupied symbols of each PO in time domain</w:t>
                      </w:r>
                    </w:p>
                    <w:p w14:paraId="6871B9B4" w14:textId="77777777" w:rsidR="00496004" w:rsidRPr="0012722A" w:rsidRDefault="00496004" w:rsidP="00FB330C">
                      <w:pPr>
                        <w:pStyle w:val="ListParagraph"/>
                        <w:numPr>
                          <w:ilvl w:val="3"/>
                          <w:numId w:val="62"/>
                        </w:numPr>
                        <w:spacing w:after="0"/>
                        <w:ind w:leftChars="0"/>
                        <w:contextualSpacing/>
                        <w:rPr>
                          <w:rFonts w:eastAsia="SimSun"/>
                        </w:rPr>
                      </w:pPr>
                      <w:r w:rsidRPr="0012722A">
                        <w:rPr>
                          <w:rFonts w:eastAsia="SimSun"/>
                        </w:rPr>
                        <w:t>the number of occupied symbols excludes the guard period</w:t>
                      </w:r>
                    </w:p>
                    <w:p w14:paraId="6DEE2C45" w14:textId="77777777" w:rsidR="00496004" w:rsidRPr="0012722A" w:rsidRDefault="00496004" w:rsidP="00FB330C">
                      <w:pPr>
                        <w:pStyle w:val="ListParagraph"/>
                        <w:numPr>
                          <w:ilvl w:val="2"/>
                          <w:numId w:val="62"/>
                        </w:numPr>
                        <w:spacing w:after="0"/>
                        <w:ind w:leftChars="0"/>
                        <w:contextualSpacing/>
                        <w:rPr>
                          <w:rFonts w:eastAsia="SimSun"/>
                        </w:rPr>
                      </w:pPr>
                      <w:r w:rsidRPr="0012722A">
                        <w:rPr>
                          <w:rFonts w:eastAsia="SimSun"/>
                        </w:rPr>
                        <w:t>PUSCH mapping type A or B</w:t>
                      </w:r>
                    </w:p>
                    <w:p w14:paraId="652532E6" w14:textId="77777777" w:rsidR="00496004" w:rsidRPr="0012722A" w:rsidRDefault="00496004" w:rsidP="00FB330C">
                      <w:pPr>
                        <w:pStyle w:val="ListParagraph"/>
                        <w:numPr>
                          <w:ilvl w:val="2"/>
                          <w:numId w:val="62"/>
                        </w:numPr>
                        <w:spacing w:after="0"/>
                        <w:ind w:leftChars="0"/>
                        <w:contextualSpacing/>
                        <w:rPr>
                          <w:rFonts w:eastAsia="SimSun"/>
                        </w:rPr>
                      </w:pPr>
                      <w:r w:rsidRPr="0012722A">
                        <w:rPr>
                          <w:rFonts w:eastAsia="SimSun"/>
                        </w:rPr>
                        <w:t xml:space="preserve">Configurable </w:t>
                      </w:r>
                      <w:r w:rsidRPr="0012722A">
                        <w:t>guard period, value range in the unit of symbols FFS</w:t>
                      </w:r>
                    </w:p>
                    <w:p w14:paraId="5F1E87AE" w14:textId="77777777" w:rsidR="00496004" w:rsidRPr="0012722A" w:rsidRDefault="00496004" w:rsidP="00FB330C">
                      <w:pPr>
                        <w:pStyle w:val="ListParagraph"/>
                        <w:numPr>
                          <w:ilvl w:val="2"/>
                          <w:numId w:val="62"/>
                        </w:numPr>
                        <w:spacing w:after="0"/>
                        <w:ind w:leftChars="0"/>
                        <w:contextualSpacing/>
                        <w:rPr>
                          <w:rFonts w:eastAsia="SimSun"/>
                        </w:rPr>
                      </w:pPr>
                      <w:r w:rsidRPr="0012722A">
                        <w:rPr>
                          <w:rFonts w:eastAsia="SimSun"/>
                        </w:rPr>
                        <w:t>Frequency start point with respect to the first PRB of the active UL BWP</w:t>
                      </w:r>
                    </w:p>
                    <w:p w14:paraId="31480E28" w14:textId="77777777" w:rsidR="00496004" w:rsidRPr="001A263C" w:rsidRDefault="00496004">
                      <w:pPr>
                        <w:pStyle w:val="ListParagraph"/>
                        <w:numPr>
                          <w:ilvl w:val="3"/>
                          <w:numId w:val="62"/>
                        </w:numPr>
                        <w:spacing w:after="0"/>
                        <w:ind w:left="1220"/>
                        <w:contextualSpacing/>
                        <w:rPr>
                          <w:rFonts w:eastAsia="SimSun"/>
                        </w:rPr>
                      </w:pPr>
                      <w:r w:rsidRPr="0012722A">
                        <w:rPr>
                          <w:rFonts w:eastAsia="SimSun"/>
                        </w:rPr>
                        <w:t>FFS: configurable PRB-level guard band, up to 1 PRB</w:t>
                      </w:r>
                    </w:p>
                  </w:txbxContent>
                </v:textbox>
                <w10:wrap type="square"/>
              </v:shape>
            </w:pict>
          </mc:Fallback>
        </mc:AlternateContent>
      </w:r>
      <w:r w:rsidR="0060490F">
        <w:rPr>
          <w:rFonts w:eastAsia="SimSun" w:hint="eastAsia"/>
          <w:lang w:val="en-US" w:eastAsia="zh-CN"/>
        </w:rPr>
        <w:t>As commonly understood, a preamble (in a given 2step RO) should be associated with at least one PUSCH resource unit (</w:t>
      </w:r>
      <w:r w:rsidR="0060490F">
        <w:rPr>
          <w:rFonts w:eastAsia="SimSun"/>
          <w:lang w:val="en-US" w:eastAsia="zh-CN"/>
        </w:rPr>
        <w:t>including</w:t>
      </w:r>
      <w:r w:rsidR="0060490F">
        <w:rPr>
          <w:rFonts w:eastAsia="SimSun" w:hint="eastAsia"/>
          <w:lang w:val="en-US" w:eastAsia="zh-CN"/>
        </w:rPr>
        <w:t xml:space="preserve"> a PUSCH T/F resource unit and a DMRS port). The same PUSCH T/F resource unit with different DMRS ports is considered as different PUSCH resource unit</w:t>
      </w:r>
      <w:r w:rsidR="00A60A42">
        <w:rPr>
          <w:rFonts w:eastAsia="SimSun" w:hint="eastAsia"/>
          <w:lang w:val="en-US" w:eastAsia="zh-CN"/>
        </w:rPr>
        <w:t>s</w:t>
      </w:r>
      <w:r w:rsidR="0060490F">
        <w:rPr>
          <w:rFonts w:eastAsia="SimSun" w:hint="eastAsia"/>
          <w:lang w:val="en-US" w:eastAsia="zh-CN"/>
        </w:rPr>
        <w:t xml:space="preserve">. Thus by selecting a preamble, UE could find the </w:t>
      </w:r>
      <w:r w:rsidR="0060490F">
        <w:rPr>
          <w:rFonts w:eastAsia="SimSun"/>
          <w:lang w:val="en-US" w:eastAsia="zh-CN"/>
        </w:rPr>
        <w:t>available</w:t>
      </w:r>
      <w:r w:rsidR="0060490F">
        <w:rPr>
          <w:rFonts w:eastAsia="SimSun" w:hint="eastAsia"/>
          <w:lang w:val="en-US" w:eastAsia="zh-CN"/>
        </w:rPr>
        <w:t xml:space="preserve"> PUSCH resources. For example, </w:t>
      </w:r>
      <w:r w:rsidR="00142BCD">
        <w:rPr>
          <w:rFonts w:eastAsia="SimSun" w:hint="eastAsia"/>
          <w:lang w:val="en-US" w:eastAsia="zh-CN"/>
        </w:rPr>
        <w:t>a P</w:t>
      </w:r>
      <w:r w:rsidR="002B4ACF">
        <w:rPr>
          <w:rFonts w:eastAsia="SimSun" w:hint="eastAsia"/>
          <w:lang w:val="en-US" w:eastAsia="zh-CN"/>
        </w:rPr>
        <w:t xml:space="preserve">USCH </w:t>
      </w:r>
      <w:r w:rsidR="002B4ACF">
        <w:rPr>
          <w:rFonts w:eastAsia="SimSun"/>
          <w:lang w:val="en-US" w:eastAsia="zh-CN"/>
        </w:rPr>
        <w:t>resource</w:t>
      </w:r>
      <w:r w:rsidR="002B4ACF">
        <w:rPr>
          <w:rFonts w:eastAsia="SimSun" w:hint="eastAsia"/>
          <w:lang w:val="en-US" w:eastAsia="zh-CN"/>
        </w:rPr>
        <w:t xml:space="preserve"> </w:t>
      </w:r>
      <w:r w:rsidR="0060490F">
        <w:rPr>
          <w:rFonts w:eastAsia="SimSun" w:hint="eastAsia"/>
          <w:lang w:val="en-US" w:eastAsia="zh-CN"/>
        </w:rPr>
        <w:t xml:space="preserve">unit </w:t>
      </w:r>
      <w:r w:rsidR="002654EF">
        <w:rPr>
          <w:rFonts w:eastAsia="SimSun" w:hint="eastAsia"/>
          <w:lang w:val="en-US" w:eastAsia="zh-CN"/>
        </w:rPr>
        <w:t>for 2step RACH</w:t>
      </w:r>
      <w:r w:rsidR="002B4ACF">
        <w:rPr>
          <w:rFonts w:eastAsia="SimSun" w:hint="eastAsia"/>
          <w:lang w:val="en-US" w:eastAsia="zh-CN"/>
        </w:rPr>
        <w:t xml:space="preserve"> could be introduced as shown in following figure</w:t>
      </w:r>
      <w:r w:rsidR="002654EF">
        <w:rPr>
          <w:rFonts w:eastAsia="SimSun" w:hint="eastAsia"/>
          <w:lang w:val="en-US" w:eastAsia="zh-CN"/>
        </w:rPr>
        <w:t>, which</w:t>
      </w:r>
      <w:r w:rsidR="002B4ACF">
        <w:rPr>
          <w:rFonts w:eastAsia="SimSun" w:hint="eastAsia"/>
          <w:lang w:val="en-US" w:eastAsia="zh-CN"/>
        </w:rPr>
        <w:t xml:space="preserve"> </w:t>
      </w:r>
      <w:r w:rsidR="00AA3805">
        <w:rPr>
          <w:rFonts w:eastAsia="SimSun" w:hint="eastAsia"/>
          <w:lang w:val="en-US" w:eastAsia="zh-CN"/>
        </w:rPr>
        <w:t xml:space="preserve">could include two potential </w:t>
      </w:r>
      <w:r w:rsidR="002B4ACF">
        <w:rPr>
          <w:rFonts w:eastAsia="SimSun" w:hint="eastAsia"/>
          <w:lang w:val="en-US" w:eastAsia="zh-CN"/>
        </w:rPr>
        <w:t>parts:</w:t>
      </w:r>
      <w:r w:rsidR="00AA3805">
        <w:rPr>
          <w:rFonts w:eastAsia="SimSun" w:hint="eastAsia"/>
          <w:lang w:val="en-US" w:eastAsia="zh-CN"/>
        </w:rPr>
        <w:t xml:space="preserve"> </w:t>
      </w:r>
      <w:r w:rsidR="002B4ACF">
        <w:rPr>
          <w:rFonts w:eastAsia="SimSun" w:hint="eastAsia"/>
          <w:lang w:val="en-US" w:eastAsia="zh-CN"/>
        </w:rPr>
        <w:t xml:space="preserve">guard period and guard band. </w:t>
      </w:r>
      <w:r w:rsidR="002B4ACF">
        <w:rPr>
          <w:rFonts w:eastAsia="SimSun"/>
          <w:lang w:val="en-US" w:eastAsia="zh-CN"/>
        </w:rPr>
        <w:t>T</w:t>
      </w:r>
      <w:r w:rsidR="002B4ACF">
        <w:rPr>
          <w:rFonts w:eastAsia="SimSun" w:hint="eastAsia"/>
          <w:lang w:val="en-US" w:eastAsia="zh-CN"/>
        </w:rPr>
        <w:t>he guard period is used for handling the potential inter-symbol interference</w:t>
      </w:r>
      <w:r w:rsidR="002654EF">
        <w:rPr>
          <w:rFonts w:eastAsia="SimSun" w:hint="eastAsia"/>
          <w:lang w:val="en-US" w:eastAsia="zh-CN"/>
        </w:rPr>
        <w:t xml:space="preserve"> (ISI)</w:t>
      </w:r>
      <w:r w:rsidR="002B4ACF">
        <w:rPr>
          <w:rFonts w:eastAsia="SimSun" w:hint="eastAsia"/>
          <w:lang w:val="en-US" w:eastAsia="zh-CN"/>
        </w:rPr>
        <w:t xml:space="preserve"> since the normal CP of the OFDM symbols may not cover the RTT </w:t>
      </w:r>
      <w:r w:rsidR="00AA3805">
        <w:rPr>
          <w:rFonts w:eastAsia="SimSun" w:hint="eastAsia"/>
          <w:lang w:val="en-US" w:eastAsia="zh-CN"/>
        </w:rPr>
        <w:t>if it</w:t>
      </w:r>
      <w:r w:rsidR="00AA3805">
        <w:rPr>
          <w:rFonts w:eastAsia="SimSun"/>
          <w:lang w:val="en-US" w:eastAsia="zh-CN"/>
        </w:rPr>
        <w:t>’</w:t>
      </w:r>
      <w:r w:rsidR="00AA3805">
        <w:rPr>
          <w:rFonts w:eastAsia="SimSun" w:hint="eastAsia"/>
          <w:lang w:val="en-US" w:eastAsia="zh-CN"/>
        </w:rPr>
        <w:t xml:space="preserve">s a </w:t>
      </w:r>
      <w:r w:rsidR="002B4ACF">
        <w:rPr>
          <w:rFonts w:eastAsia="SimSun" w:hint="eastAsia"/>
          <w:lang w:val="en-US" w:eastAsia="zh-CN"/>
        </w:rPr>
        <w:t xml:space="preserve">relatively large cell, thus a guard period similar to preamble format </w:t>
      </w:r>
      <w:r w:rsidR="00AA3805">
        <w:rPr>
          <w:rFonts w:eastAsia="SimSun" w:hint="eastAsia"/>
          <w:lang w:val="en-US" w:eastAsia="zh-CN"/>
        </w:rPr>
        <w:t>might be</w:t>
      </w:r>
      <w:r w:rsidR="002B4ACF">
        <w:rPr>
          <w:rFonts w:eastAsia="SimSun" w:hint="eastAsia"/>
          <w:lang w:val="en-US" w:eastAsia="zh-CN"/>
        </w:rPr>
        <w:t xml:space="preserve"> needed. </w:t>
      </w:r>
      <w:r w:rsidR="002B4ACF">
        <w:rPr>
          <w:rFonts w:eastAsia="SimSun"/>
          <w:lang w:val="en-US" w:eastAsia="zh-CN"/>
        </w:rPr>
        <w:t>T</w:t>
      </w:r>
      <w:r w:rsidR="002B4ACF">
        <w:rPr>
          <w:rFonts w:eastAsia="SimSun" w:hint="eastAsia"/>
          <w:lang w:val="en-US" w:eastAsia="zh-CN"/>
        </w:rPr>
        <w:t>he guard band is introduce</w:t>
      </w:r>
      <w:r w:rsidR="002654EF">
        <w:rPr>
          <w:rFonts w:eastAsia="SimSun" w:hint="eastAsia"/>
          <w:lang w:val="en-US" w:eastAsia="zh-CN"/>
        </w:rPr>
        <w:t xml:space="preserve">d due to the similar reason to handle the potential inter-subcarrier </w:t>
      </w:r>
      <w:r w:rsidR="002654EF">
        <w:rPr>
          <w:rFonts w:eastAsia="SimSun"/>
          <w:lang w:val="en-US" w:eastAsia="zh-CN"/>
        </w:rPr>
        <w:t>interference</w:t>
      </w:r>
      <w:r w:rsidR="002654EF">
        <w:rPr>
          <w:rFonts w:eastAsia="SimSun" w:hint="eastAsia"/>
          <w:lang w:val="en-US" w:eastAsia="zh-CN"/>
        </w:rPr>
        <w:t xml:space="preserve"> (ICI) </w:t>
      </w:r>
      <w:r w:rsidR="002654EF">
        <w:rPr>
          <w:rFonts w:eastAsia="SimSun"/>
          <w:lang w:val="en-US" w:eastAsia="zh-CN"/>
        </w:rPr>
        <w:t>between</w:t>
      </w:r>
      <w:r w:rsidR="002654EF">
        <w:rPr>
          <w:rFonts w:eastAsia="SimSun" w:hint="eastAsia"/>
          <w:lang w:val="en-US" w:eastAsia="zh-CN"/>
        </w:rPr>
        <w:t xml:space="preserve"> UEs. </w:t>
      </w:r>
      <w:r w:rsidR="0060490F">
        <w:rPr>
          <w:rFonts w:eastAsia="SimSun" w:hint="eastAsia"/>
          <w:lang w:val="en-US" w:eastAsia="zh-CN"/>
        </w:rPr>
        <w:t>Since the 2step RACH needs to support the UEs in RRC idle or inactive mode, the configuration of PUSCH will be broadcasted in the system information, so that it leaves limited room for very flexible configuration of PUSCH.</w:t>
      </w:r>
    </w:p>
    <w:p w14:paraId="39ACB733" w14:textId="36F983DC" w:rsidR="002B4ACF" w:rsidRDefault="00216C39" w:rsidP="002B4ACF">
      <w:pPr>
        <w:spacing w:before="100" w:beforeAutospacing="1" w:after="100" w:afterAutospacing="1" w:line="288" w:lineRule="auto"/>
        <w:jc w:val="center"/>
        <w:rPr>
          <w:rFonts w:eastAsia="SimSun"/>
          <w:lang w:val="en-US" w:eastAsia="zh-CN"/>
        </w:rPr>
      </w:pPr>
      <w:r w:rsidRPr="007753CC">
        <w:rPr>
          <w:rFonts w:eastAsia="SimSun"/>
          <w:noProof/>
          <w:lang w:val="en-US" w:eastAsia="zh-CN"/>
        </w:rPr>
        <w:drawing>
          <wp:inline distT="0" distB="0" distL="0" distR="0" wp14:anchorId="31CEFCD6" wp14:editId="386CC0DC">
            <wp:extent cx="2110105" cy="1594485"/>
            <wp:effectExtent l="0" t="0" r="4445" b="571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110105" cy="1594485"/>
                    </a:xfrm>
                    <a:prstGeom prst="rect">
                      <a:avLst/>
                    </a:prstGeom>
                    <a:noFill/>
                    <a:ln>
                      <a:noFill/>
                    </a:ln>
                  </pic:spPr>
                </pic:pic>
              </a:graphicData>
            </a:graphic>
          </wp:inline>
        </w:drawing>
      </w:r>
    </w:p>
    <w:p w14:paraId="655DBEBE" w14:textId="79543D77" w:rsidR="002654EF" w:rsidRDefault="002654EF" w:rsidP="002B4ACF">
      <w:pPr>
        <w:spacing w:before="100" w:beforeAutospacing="1" w:after="100" w:afterAutospacing="1" w:line="288" w:lineRule="auto"/>
        <w:jc w:val="center"/>
        <w:rPr>
          <w:rFonts w:eastAsia="SimSun"/>
          <w:lang w:val="en-US" w:eastAsia="zh-CN"/>
        </w:rPr>
      </w:pPr>
      <w:r>
        <w:rPr>
          <w:rFonts w:eastAsia="SimSun" w:hint="eastAsia"/>
          <w:lang w:val="en-US" w:eastAsia="zh-CN"/>
        </w:rPr>
        <w:t xml:space="preserve">Fig. </w:t>
      </w:r>
      <w:r w:rsidR="00EE6DF4">
        <w:rPr>
          <w:rFonts w:eastAsia="SimSun" w:hint="eastAsia"/>
          <w:lang w:val="en-US" w:eastAsia="zh-CN"/>
        </w:rPr>
        <w:t xml:space="preserve">1 </w:t>
      </w:r>
      <w:r>
        <w:rPr>
          <w:rFonts w:eastAsia="SimSun" w:hint="eastAsia"/>
          <w:lang w:val="en-US" w:eastAsia="zh-CN"/>
        </w:rPr>
        <w:t xml:space="preserve">an </w:t>
      </w:r>
      <w:r w:rsidR="00A60A42">
        <w:rPr>
          <w:rFonts w:eastAsia="SimSun" w:hint="eastAsia"/>
          <w:lang w:val="en-US" w:eastAsia="zh-CN"/>
        </w:rPr>
        <w:t xml:space="preserve">example </w:t>
      </w:r>
      <w:r>
        <w:rPr>
          <w:rFonts w:eastAsia="SimSun" w:hint="eastAsia"/>
          <w:lang w:val="en-US" w:eastAsia="zh-CN"/>
        </w:rPr>
        <w:t xml:space="preserve">of PUSCH resource </w:t>
      </w:r>
      <w:r w:rsidR="0060490F">
        <w:rPr>
          <w:rFonts w:eastAsia="SimSun" w:hint="eastAsia"/>
          <w:lang w:val="en-US" w:eastAsia="zh-CN"/>
        </w:rPr>
        <w:t xml:space="preserve">unit </w:t>
      </w:r>
      <w:r>
        <w:rPr>
          <w:rFonts w:eastAsia="SimSun" w:hint="eastAsia"/>
          <w:lang w:val="en-US" w:eastAsia="zh-CN"/>
        </w:rPr>
        <w:t>for 2step RACH</w:t>
      </w:r>
    </w:p>
    <w:p w14:paraId="05620E3A" w14:textId="39F2C8A3" w:rsidR="00796F73" w:rsidRDefault="00114D6D" w:rsidP="00796F73">
      <w:pPr>
        <w:jc w:val="both"/>
        <w:rPr>
          <w:rFonts w:eastAsia="SimSun"/>
          <w:b/>
          <w:i/>
          <w:lang w:val="en-US" w:eastAsia="zh-CN"/>
        </w:rPr>
      </w:pPr>
      <w:r>
        <w:rPr>
          <w:rFonts w:eastAsia="SimSun"/>
          <w:b/>
          <w:i/>
          <w:lang w:val="en-US" w:eastAsia="zh-CN"/>
        </w:rPr>
        <w:t>P</w:t>
      </w:r>
      <w:r>
        <w:rPr>
          <w:rFonts w:eastAsia="SimSun" w:hint="eastAsia"/>
          <w:b/>
          <w:i/>
          <w:lang w:val="en-US" w:eastAsia="zh-CN"/>
        </w:rPr>
        <w:t xml:space="preserve">roposal </w:t>
      </w:r>
      <w:r w:rsidR="00341475">
        <w:rPr>
          <w:rFonts w:eastAsia="SimSun" w:hint="eastAsia"/>
          <w:b/>
          <w:i/>
          <w:lang w:val="en-US" w:eastAsia="zh-CN"/>
        </w:rPr>
        <w:t xml:space="preserve">10: </w:t>
      </w:r>
      <w:r>
        <w:rPr>
          <w:rFonts w:eastAsia="SimSun" w:hint="eastAsia"/>
          <w:b/>
          <w:i/>
          <w:lang w:val="en-US" w:eastAsia="zh-CN"/>
        </w:rPr>
        <w:t xml:space="preserve"> </w:t>
      </w:r>
      <w:r w:rsidRPr="00796F73">
        <w:rPr>
          <w:rFonts w:eastAsia="SimSun" w:hint="eastAsia"/>
          <w:b/>
          <w:i/>
          <w:lang w:val="en-US" w:eastAsia="zh-CN"/>
        </w:rPr>
        <w:t>a PUSCH resource</w:t>
      </w:r>
      <w:r>
        <w:rPr>
          <w:rFonts w:eastAsia="SimSun" w:hint="eastAsia"/>
          <w:b/>
          <w:i/>
          <w:lang w:val="en-US" w:eastAsia="zh-CN"/>
        </w:rPr>
        <w:t xml:space="preserve"> unit</w:t>
      </w:r>
      <w:r w:rsidRPr="00796F73" w:rsidDel="00114D6D">
        <w:rPr>
          <w:rFonts w:eastAsia="SimSun" w:hint="eastAsia"/>
          <w:b/>
          <w:i/>
          <w:lang w:val="en-US" w:eastAsia="zh-CN"/>
        </w:rPr>
        <w:t xml:space="preserve"> </w:t>
      </w:r>
      <w:r w:rsidR="00C64A5F">
        <w:rPr>
          <w:rFonts w:eastAsia="SimSun" w:hint="eastAsia"/>
          <w:b/>
          <w:i/>
          <w:lang w:val="en-US" w:eastAsia="zh-CN"/>
        </w:rPr>
        <w:t xml:space="preserve">should </w:t>
      </w:r>
      <w:r w:rsidR="00C64A5F">
        <w:rPr>
          <w:rFonts w:eastAsia="SimSun"/>
          <w:b/>
          <w:i/>
          <w:lang w:val="en-US" w:eastAsia="zh-CN"/>
        </w:rPr>
        <w:t>support</w:t>
      </w:r>
      <w:r w:rsidR="00C64A5F">
        <w:rPr>
          <w:rFonts w:eastAsia="SimSun" w:hint="eastAsia"/>
          <w:b/>
          <w:i/>
          <w:lang w:val="en-US" w:eastAsia="zh-CN"/>
        </w:rPr>
        <w:t xml:space="preserve"> </w:t>
      </w:r>
      <w:r w:rsidR="00AA3805">
        <w:rPr>
          <w:rFonts w:eastAsia="SimSun"/>
          <w:b/>
          <w:i/>
          <w:lang w:val="en-US" w:eastAsia="zh-CN"/>
        </w:rPr>
        <w:t>includ</w:t>
      </w:r>
      <w:r w:rsidR="00C64A5F">
        <w:rPr>
          <w:rFonts w:eastAsia="SimSun" w:hint="eastAsia"/>
          <w:b/>
          <w:i/>
          <w:lang w:val="en-US" w:eastAsia="zh-CN"/>
        </w:rPr>
        <w:t xml:space="preserve">ing </w:t>
      </w:r>
      <w:r w:rsidR="00796F73" w:rsidRPr="00796F73">
        <w:rPr>
          <w:rFonts w:eastAsia="SimSun" w:hint="eastAsia"/>
          <w:b/>
          <w:i/>
          <w:lang w:val="en-US" w:eastAsia="zh-CN"/>
        </w:rPr>
        <w:t xml:space="preserve">a </w:t>
      </w:r>
      <w:r w:rsidR="00EA4498">
        <w:rPr>
          <w:rFonts w:eastAsia="SimSun" w:hint="eastAsia"/>
          <w:b/>
          <w:i/>
          <w:lang w:val="en-US" w:eastAsia="zh-CN"/>
        </w:rPr>
        <w:t>guard band</w:t>
      </w:r>
      <w:r w:rsidR="00C64A5F">
        <w:rPr>
          <w:rFonts w:eastAsia="SimSun" w:hint="eastAsia"/>
          <w:b/>
          <w:i/>
          <w:lang w:val="en-US" w:eastAsia="zh-CN"/>
        </w:rPr>
        <w:t>, which can be configured by gNB on a need basis</w:t>
      </w:r>
      <w:r w:rsidR="00796F73" w:rsidRPr="00796F73">
        <w:rPr>
          <w:rFonts w:eastAsia="SimSun" w:hint="eastAsia"/>
          <w:b/>
          <w:i/>
          <w:lang w:val="en-US" w:eastAsia="zh-CN"/>
        </w:rPr>
        <w:t>.</w:t>
      </w:r>
    </w:p>
    <w:p w14:paraId="75200F9B" w14:textId="77777777" w:rsidR="00341475" w:rsidRDefault="00341475" w:rsidP="00796F73">
      <w:pPr>
        <w:jc w:val="both"/>
        <w:rPr>
          <w:rFonts w:eastAsia="SimSun"/>
          <w:b/>
          <w:i/>
          <w:lang w:val="en-US" w:eastAsia="zh-CN"/>
        </w:rPr>
      </w:pPr>
    </w:p>
    <w:p w14:paraId="6A0394DB" w14:textId="77777777" w:rsidR="00341475" w:rsidRDefault="00341475" w:rsidP="00796F73">
      <w:pPr>
        <w:jc w:val="both"/>
        <w:rPr>
          <w:rFonts w:eastAsia="SimSun"/>
          <w:b/>
          <w:i/>
          <w:lang w:val="en-US" w:eastAsia="zh-CN"/>
        </w:rPr>
      </w:pPr>
    </w:p>
    <w:p w14:paraId="267296F6" w14:textId="77777777" w:rsidR="00341475" w:rsidRDefault="00341475" w:rsidP="00796F73">
      <w:pPr>
        <w:jc w:val="both"/>
        <w:rPr>
          <w:rFonts w:eastAsia="SimSun"/>
          <w:b/>
          <w:i/>
          <w:lang w:val="en-US" w:eastAsia="zh-CN"/>
        </w:rPr>
      </w:pPr>
    </w:p>
    <w:p w14:paraId="15162972" w14:textId="77777777" w:rsidR="00341475" w:rsidRDefault="00341475" w:rsidP="00796F73">
      <w:pPr>
        <w:jc w:val="both"/>
        <w:rPr>
          <w:rFonts w:eastAsia="SimSun"/>
          <w:b/>
          <w:i/>
          <w:lang w:val="en-US" w:eastAsia="zh-CN"/>
        </w:rPr>
      </w:pPr>
    </w:p>
    <w:p w14:paraId="3947062C" w14:textId="77777777" w:rsidR="005E6F8D" w:rsidRPr="00F7736C" w:rsidRDefault="00EA4498" w:rsidP="00F7736C">
      <w:pPr>
        <w:pStyle w:val="Heading3"/>
        <w:ind w:left="1000" w:hanging="400"/>
        <w:rPr>
          <w:rFonts w:eastAsia="SimSun"/>
          <w:u w:val="single"/>
          <w:lang w:eastAsia="zh-CN"/>
        </w:rPr>
      </w:pPr>
      <w:r w:rsidRPr="00F7736C">
        <w:rPr>
          <w:u w:val="single"/>
        </w:rPr>
        <w:t>PUSCH configuration option</w:t>
      </w:r>
      <w:r w:rsidR="00156921">
        <w:rPr>
          <w:rFonts w:eastAsia="SimSun" w:hint="eastAsia"/>
          <w:u w:val="single"/>
          <w:lang w:eastAsia="zh-CN"/>
        </w:rPr>
        <w:t>s</w:t>
      </w:r>
    </w:p>
    <w:p w14:paraId="4FE2918C" w14:textId="46E08AAE" w:rsidR="00EC1D19" w:rsidRDefault="00187EAC" w:rsidP="007753CC">
      <w:pPr>
        <w:spacing w:before="100" w:beforeAutospacing="1" w:after="100" w:afterAutospacing="1" w:line="288" w:lineRule="auto"/>
        <w:jc w:val="both"/>
        <w:rPr>
          <w:rFonts w:eastAsia="SimSun"/>
          <w:lang w:eastAsia="zh-CN"/>
        </w:rPr>
      </w:pPr>
      <w:r>
        <w:rPr>
          <w:noProof/>
          <w:lang w:val="en-US" w:eastAsia="zh-CN"/>
        </w:rPr>
        <w:lastRenderedPageBreak/>
        <mc:AlternateContent>
          <mc:Choice Requires="wps">
            <w:drawing>
              <wp:anchor distT="0" distB="0" distL="114300" distR="114300" simplePos="0" relativeHeight="251661312" behindDoc="0" locked="0" layoutInCell="1" allowOverlap="1" wp14:anchorId="05D80609" wp14:editId="4BD27430">
                <wp:simplePos x="0" y="0"/>
                <wp:positionH relativeFrom="column">
                  <wp:posOffset>0</wp:posOffset>
                </wp:positionH>
                <wp:positionV relativeFrom="paragraph">
                  <wp:posOffset>0</wp:posOffset>
                </wp:positionV>
                <wp:extent cx="1828800" cy="1828800"/>
                <wp:effectExtent l="0" t="0" r="0" b="0"/>
                <wp:wrapSquare wrapText="bothSides"/>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5B6450C3" w14:textId="4FD90114" w:rsidR="00496004" w:rsidRPr="00C923EC" w:rsidRDefault="00496004" w:rsidP="00187EAC">
                            <w:pPr>
                              <w:spacing w:after="0"/>
                              <w:rPr>
                                <w:b/>
                                <w:lang w:eastAsia="x-none"/>
                              </w:rPr>
                            </w:pPr>
                            <w:r w:rsidRPr="00BB02BD">
                              <w:rPr>
                                <w:highlight w:val="green"/>
                                <w:lang w:eastAsia="x-none"/>
                              </w:rPr>
                              <w:t>Agreeents</w:t>
                            </w:r>
                            <w:r w:rsidRPr="00BB02BD">
                              <w:rPr>
                                <w:rFonts w:eastAsia="SimSun" w:hint="eastAsia"/>
                                <w:highlight w:val="green"/>
                                <w:lang w:eastAsia="zh-CN"/>
                              </w:rPr>
                              <w:t xml:space="preserve"> from RAN1#96bis</w:t>
                            </w:r>
                            <w:r w:rsidRPr="00BB02BD">
                              <w:rPr>
                                <w:b/>
                                <w:highlight w:val="green"/>
                                <w:lang w:eastAsia="x-none"/>
                              </w:rPr>
                              <w:t>:</w:t>
                            </w:r>
                          </w:p>
                          <w:p w14:paraId="327B40F3" w14:textId="77777777" w:rsidR="00496004" w:rsidRPr="00C923EC" w:rsidRDefault="00496004" w:rsidP="00187EAC">
                            <w:pPr>
                              <w:pStyle w:val="ListParagraph"/>
                              <w:numPr>
                                <w:ilvl w:val="0"/>
                                <w:numId w:val="42"/>
                              </w:numPr>
                              <w:autoSpaceDE w:val="0"/>
                              <w:autoSpaceDN w:val="0"/>
                              <w:adjustRightInd w:val="0"/>
                              <w:snapToGrid w:val="0"/>
                              <w:spacing w:after="0"/>
                              <w:ind w:leftChars="0"/>
                              <w:jc w:val="both"/>
                            </w:pPr>
                            <w:r w:rsidRPr="00C923EC">
                              <w:t>PUSCH occasion for 2-step RACH is defined as</w:t>
                            </w:r>
                          </w:p>
                          <w:p w14:paraId="3D778AA3" w14:textId="77777777" w:rsidR="00496004" w:rsidRPr="00C923EC" w:rsidRDefault="00496004" w:rsidP="00187EAC">
                            <w:pPr>
                              <w:pStyle w:val="ListParagraph"/>
                              <w:numPr>
                                <w:ilvl w:val="1"/>
                                <w:numId w:val="43"/>
                              </w:numPr>
                              <w:autoSpaceDE w:val="0"/>
                              <w:autoSpaceDN w:val="0"/>
                              <w:adjustRightInd w:val="0"/>
                              <w:snapToGrid w:val="0"/>
                              <w:spacing w:after="0"/>
                              <w:ind w:leftChars="0"/>
                              <w:jc w:val="both"/>
                              <w:rPr>
                                <w:strike/>
                                <w:color w:val="FF0000"/>
                              </w:rPr>
                            </w:pPr>
                            <w:r w:rsidRPr="00C923EC">
                              <w:t xml:space="preserve">the time-frequency </w:t>
                            </w:r>
                            <w:r w:rsidRPr="00C923EC">
                              <w:rPr>
                                <w:rFonts w:hint="eastAsia"/>
                              </w:rPr>
                              <w:t>res</w:t>
                            </w:r>
                            <w:r w:rsidRPr="00C923EC">
                              <w:t xml:space="preserve">ource for payload transmission </w:t>
                            </w:r>
                            <w:r w:rsidRPr="00C923EC">
                              <w:rPr>
                                <w:strike/>
                                <w:color w:val="FF0000"/>
                              </w:rPr>
                              <w:t>associated with a PRACH preamble in msgA</w:t>
                            </w:r>
                          </w:p>
                          <w:p w14:paraId="2E0E5952" w14:textId="77777777" w:rsidR="00496004" w:rsidRPr="00C923EC" w:rsidRDefault="00496004" w:rsidP="00187EAC">
                            <w:pPr>
                              <w:pStyle w:val="ListParagraph"/>
                              <w:numPr>
                                <w:ilvl w:val="0"/>
                                <w:numId w:val="42"/>
                              </w:numPr>
                              <w:autoSpaceDE w:val="0"/>
                              <w:autoSpaceDN w:val="0"/>
                              <w:adjustRightInd w:val="0"/>
                              <w:snapToGrid w:val="0"/>
                              <w:spacing w:after="0"/>
                              <w:ind w:leftChars="0"/>
                              <w:jc w:val="both"/>
                            </w:pPr>
                            <w:r w:rsidRPr="00C923EC">
                              <w:t>Consider</w:t>
                            </w:r>
                            <w:r w:rsidRPr="00C923EC">
                              <w:rPr>
                                <w:rFonts w:hint="eastAsia"/>
                              </w:rPr>
                              <w:t xml:space="preserve"> the following </w:t>
                            </w:r>
                            <w:r w:rsidRPr="00C923EC">
                              <w:t>methods for PUSCH occasion of msgA transmission:</w:t>
                            </w:r>
                          </w:p>
                          <w:p w14:paraId="77856AEA" w14:textId="77777777" w:rsidR="00496004" w:rsidRPr="00C923EC" w:rsidRDefault="00496004" w:rsidP="00187EAC">
                            <w:pPr>
                              <w:pStyle w:val="ListParagraph"/>
                              <w:numPr>
                                <w:ilvl w:val="1"/>
                                <w:numId w:val="42"/>
                              </w:numPr>
                              <w:autoSpaceDE w:val="0"/>
                              <w:autoSpaceDN w:val="0"/>
                              <w:adjustRightInd w:val="0"/>
                              <w:snapToGrid w:val="0"/>
                              <w:spacing w:after="0"/>
                              <w:ind w:leftChars="0"/>
                              <w:jc w:val="both"/>
                            </w:pPr>
                            <w:r w:rsidRPr="00C923EC">
                              <w:rPr>
                                <w:rFonts w:hint="eastAsia"/>
                              </w:rPr>
                              <w:t>Opt</w:t>
                            </w:r>
                            <w:r w:rsidRPr="00C923EC">
                              <w:t xml:space="preserve"> 1: </w:t>
                            </w:r>
                            <w:r w:rsidRPr="00C923EC">
                              <w:rPr>
                                <w:lang w:eastAsia="zh-CN"/>
                              </w:rPr>
                              <w:t>PUSCH occasions are separately configured from PRACH occasions</w:t>
                            </w:r>
                          </w:p>
                          <w:p w14:paraId="546381D3" w14:textId="77777777" w:rsidR="00496004" w:rsidRPr="00C923EC" w:rsidRDefault="00496004" w:rsidP="00187EAC">
                            <w:pPr>
                              <w:pStyle w:val="ListParagraph"/>
                              <w:numPr>
                                <w:ilvl w:val="2"/>
                                <w:numId w:val="42"/>
                              </w:numPr>
                              <w:autoSpaceDE w:val="0"/>
                              <w:autoSpaceDN w:val="0"/>
                              <w:adjustRightInd w:val="0"/>
                              <w:snapToGrid w:val="0"/>
                              <w:spacing w:after="0"/>
                              <w:ind w:leftChars="0"/>
                              <w:jc w:val="both"/>
                            </w:pPr>
                            <w:r w:rsidRPr="00C923EC">
                              <w:t>For one PUSCH occasion, it is derived based on:</w:t>
                            </w:r>
                          </w:p>
                          <w:p w14:paraId="08786E5F" w14:textId="77777777" w:rsidR="00496004" w:rsidRPr="00C923EC" w:rsidRDefault="00496004" w:rsidP="00187EAC">
                            <w:pPr>
                              <w:pStyle w:val="ListParagraph"/>
                              <w:numPr>
                                <w:ilvl w:val="3"/>
                                <w:numId w:val="42"/>
                              </w:numPr>
                              <w:autoSpaceDE w:val="0"/>
                              <w:autoSpaceDN w:val="0"/>
                              <w:adjustRightInd w:val="0"/>
                              <w:snapToGrid w:val="0"/>
                              <w:spacing w:after="0"/>
                              <w:ind w:leftChars="0"/>
                              <w:jc w:val="both"/>
                            </w:pPr>
                            <w:r w:rsidRPr="00C923EC">
                              <w:t>Alt 1: r</w:t>
                            </w:r>
                            <w:r w:rsidRPr="00C923EC">
                              <w:rPr>
                                <w:rFonts w:hint="eastAsia"/>
                              </w:rPr>
                              <w:t xml:space="preserve">euse </w:t>
                            </w:r>
                            <w:r w:rsidRPr="00C923EC">
                              <w:t xml:space="preserve">the resource allocation for NR </w:t>
                            </w:r>
                            <w:r w:rsidRPr="00C923EC">
                              <w:rPr>
                                <w:rFonts w:hint="eastAsia"/>
                              </w:rPr>
                              <w:t>configured grant</w:t>
                            </w:r>
                            <w:r w:rsidRPr="00C923EC">
                              <w:t xml:space="preserve"> in principle</w:t>
                            </w:r>
                          </w:p>
                          <w:p w14:paraId="0F2EE983" w14:textId="21650F3B" w:rsidR="00496004" w:rsidRPr="00C923EC" w:rsidRDefault="00496004" w:rsidP="00187EAC">
                            <w:pPr>
                              <w:pStyle w:val="ListParagraph"/>
                              <w:numPr>
                                <w:ilvl w:val="3"/>
                                <w:numId w:val="42"/>
                              </w:numPr>
                              <w:autoSpaceDE w:val="0"/>
                              <w:autoSpaceDN w:val="0"/>
                              <w:adjustRightInd w:val="0"/>
                              <w:snapToGrid w:val="0"/>
                              <w:spacing w:after="0"/>
                              <w:ind w:leftChars="0"/>
                              <w:jc w:val="both"/>
                            </w:pPr>
                            <w:r w:rsidRPr="00C923EC">
                              <w:t>Alt 2: other potential configurations (e.g., reuse semi-static SFI + BWP,</w:t>
                            </w:r>
                            <w:r>
                              <w:rPr>
                                <w:rFonts w:eastAsia="SimSun" w:hint="eastAsia"/>
                                <w:lang w:eastAsia="zh-CN"/>
                              </w:rPr>
                              <w:t xml:space="preserve"> </w:t>
                            </w:r>
                            <w:r w:rsidRPr="00C923EC">
                              <w:t>reuse PRACH RO, etc.)</w:t>
                            </w:r>
                          </w:p>
                          <w:p w14:paraId="15C10682" w14:textId="77777777" w:rsidR="00496004" w:rsidRPr="00C923EC" w:rsidRDefault="00496004" w:rsidP="00187EAC">
                            <w:pPr>
                              <w:pStyle w:val="ListParagraph"/>
                              <w:numPr>
                                <w:ilvl w:val="2"/>
                                <w:numId w:val="42"/>
                              </w:numPr>
                              <w:autoSpaceDE w:val="0"/>
                              <w:autoSpaceDN w:val="0"/>
                              <w:adjustRightInd w:val="0"/>
                              <w:snapToGrid w:val="0"/>
                              <w:spacing w:after="0"/>
                              <w:ind w:leftChars="0"/>
                              <w:jc w:val="both"/>
                            </w:pPr>
                            <w:r w:rsidRPr="00C923EC">
                              <w:t>FFS detailed association rule between the PRACH and PUSCH for msgA transmission</w:t>
                            </w:r>
                          </w:p>
                          <w:p w14:paraId="29235A62" w14:textId="77777777" w:rsidR="00496004" w:rsidRPr="00C923EC" w:rsidRDefault="00496004" w:rsidP="00187EAC">
                            <w:pPr>
                              <w:pStyle w:val="ListParagraph"/>
                              <w:numPr>
                                <w:ilvl w:val="1"/>
                                <w:numId w:val="42"/>
                              </w:numPr>
                              <w:autoSpaceDE w:val="0"/>
                              <w:autoSpaceDN w:val="0"/>
                              <w:adjustRightInd w:val="0"/>
                              <w:snapToGrid w:val="0"/>
                              <w:spacing w:after="0"/>
                              <w:ind w:leftChars="0"/>
                              <w:jc w:val="both"/>
                            </w:pPr>
                            <w:r w:rsidRPr="00C923EC">
                              <w:rPr>
                                <w:rFonts w:hint="eastAsia"/>
                              </w:rPr>
                              <w:t>Opt</w:t>
                            </w:r>
                            <w:r w:rsidRPr="00C923EC">
                              <w:t xml:space="preserve"> 2: </w:t>
                            </w:r>
                            <w:r w:rsidRPr="00C923EC">
                              <w:rPr>
                                <w:lang w:eastAsia="zh-CN"/>
                              </w:rPr>
                              <w:t xml:space="preserve">Specify/configure the relative location (in time and/or frequency) of the PUSCH occasion with respect to the </w:t>
                            </w:r>
                            <w:r w:rsidRPr="00C923EC">
                              <w:t>associated</w:t>
                            </w:r>
                            <w:r w:rsidRPr="00C923EC">
                              <w:rPr>
                                <w:lang w:eastAsia="zh-CN"/>
                              </w:rPr>
                              <w:t xml:space="preserve"> PRACH occasion</w:t>
                            </w:r>
                          </w:p>
                          <w:p w14:paraId="4C4F1B12" w14:textId="77777777" w:rsidR="00496004" w:rsidRPr="00C923EC" w:rsidRDefault="00496004" w:rsidP="00187EAC">
                            <w:pPr>
                              <w:pStyle w:val="ListParagraph"/>
                              <w:numPr>
                                <w:ilvl w:val="2"/>
                                <w:numId w:val="42"/>
                              </w:numPr>
                              <w:autoSpaceDE w:val="0"/>
                              <w:autoSpaceDN w:val="0"/>
                              <w:adjustRightInd w:val="0"/>
                              <w:snapToGrid w:val="0"/>
                              <w:spacing w:after="0"/>
                              <w:ind w:leftChars="0"/>
                              <w:contextualSpacing/>
                              <w:jc w:val="both"/>
                            </w:pPr>
                            <w:r w:rsidRPr="00C923EC">
                              <w:t>Alt 1: Time/frequency relation between PRACH preambles in PRACH occasion(s) and PUSCH occasions are single specification fixed value.</w:t>
                            </w:r>
                          </w:p>
                          <w:p w14:paraId="11CE6798" w14:textId="77777777" w:rsidR="00496004" w:rsidRPr="00C923EC" w:rsidRDefault="00496004" w:rsidP="00187EAC">
                            <w:pPr>
                              <w:pStyle w:val="ListParagraph"/>
                              <w:numPr>
                                <w:ilvl w:val="2"/>
                                <w:numId w:val="42"/>
                              </w:numPr>
                              <w:autoSpaceDE w:val="0"/>
                              <w:autoSpaceDN w:val="0"/>
                              <w:adjustRightInd w:val="0"/>
                              <w:snapToGrid w:val="0"/>
                              <w:spacing w:after="0"/>
                              <w:ind w:leftChars="0"/>
                              <w:contextualSpacing/>
                              <w:jc w:val="both"/>
                            </w:pPr>
                            <w:r w:rsidRPr="00C923EC">
                              <w:t>Alt 2: Time/frequency relation between each PRACH preamble in PRACH occasion(s) to the PUSCH occasion is single specification fixed value. Different preambles in different PRACH occasions can have different values.</w:t>
                            </w:r>
                          </w:p>
                          <w:p w14:paraId="3668F4D5" w14:textId="77777777" w:rsidR="00496004" w:rsidRPr="00C923EC" w:rsidRDefault="00496004" w:rsidP="00187EAC">
                            <w:pPr>
                              <w:pStyle w:val="ListParagraph"/>
                              <w:numPr>
                                <w:ilvl w:val="2"/>
                                <w:numId w:val="42"/>
                              </w:numPr>
                              <w:autoSpaceDE w:val="0"/>
                              <w:autoSpaceDN w:val="0"/>
                              <w:adjustRightInd w:val="0"/>
                              <w:snapToGrid w:val="0"/>
                              <w:spacing w:after="0"/>
                              <w:ind w:leftChars="0"/>
                              <w:contextualSpacing/>
                              <w:jc w:val="both"/>
                            </w:pPr>
                            <w:r w:rsidRPr="00C923EC">
                              <w:t>Alt 3: Time/frequency relation between PRACH preambles in PRACH occasion(s) and PUSCH occasions are single semi-statically configured value.</w:t>
                            </w:r>
                          </w:p>
                          <w:p w14:paraId="73855536" w14:textId="77777777" w:rsidR="00496004" w:rsidRPr="00C923EC" w:rsidRDefault="00496004" w:rsidP="00187EAC">
                            <w:pPr>
                              <w:pStyle w:val="ListParagraph"/>
                              <w:numPr>
                                <w:ilvl w:val="2"/>
                                <w:numId w:val="42"/>
                              </w:numPr>
                              <w:autoSpaceDE w:val="0"/>
                              <w:autoSpaceDN w:val="0"/>
                              <w:adjustRightInd w:val="0"/>
                              <w:snapToGrid w:val="0"/>
                              <w:spacing w:after="0"/>
                              <w:ind w:leftChars="0"/>
                              <w:jc w:val="both"/>
                            </w:pPr>
                            <w:r w:rsidRPr="00C923EC">
                              <w:t>Alt 4: Time/frequency relation between each PRACH preamble in PRACH occasion(s) to the PUSCH occasion is semi-statically configured value. Different preambles in different PRACH occasions can have different values.</w:t>
                            </w:r>
                          </w:p>
                          <w:p w14:paraId="5D22DD8B" w14:textId="77777777" w:rsidR="00496004" w:rsidRPr="00C923EC" w:rsidRDefault="00496004" w:rsidP="00187EAC">
                            <w:pPr>
                              <w:pStyle w:val="ListParagraph"/>
                              <w:numPr>
                                <w:ilvl w:val="2"/>
                                <w:numId w:val="42"/>
                              </w:numPr>
                              <w:autoSpaceDE w:val="0"/>
                              <w:autoSpaceDN w:val="0"/>
                              <w:adjustRightInd w:val="0"/>
                              <w:snapToGrid w:val="0"/>
                              <w:spacing w:after="0"/>
                              <w:ind w:leftChars="0"/>
                              <w:jc w:val="both"/>
                            </w:pPr>
                            <w:r w:rsidRPr="00C923EC">
                              <w:t>Note: The time and frequency relation is not required to be the same alternative.</w:t>
                            </w:r>
                          </w:p>
                          <w:p w14:paraId="1D9A111D" w14:textId="77777777" w:rsidR="00496004" w:rsidRPr="00BB02BD" w:rsidRDefault="00496004" w:rsidP="00114D6D">
                            <w:pPr>
                              <w:pStyle w:val="ListParagraph"/>
                              <w:numPr>
                                <w:ilvl w:val="1"/>
                                <w:numId w:val="42"/>
                              </w:numPr>
                              <w:autoSpaceDE w:val="0"/>
                              <w:autoSpaceDN w:val="0"/>
                              <w:adjustRightInd w:val="0"/>
                              <w:snapToGrid w:val="0"/>
                              <w:ind w:left="1160"/>
                            </w:pPr>
                            <w:r w:rsidRPr="00C923EC">
                              <w:t>FFS detailed mapping between preamble and PUSCH resource + DMRS</w:t>
                            </w:r>
                          </w:p>
                          <w:p w14:paraId="35EA7366" w14:textId="2C02069B" w:rsidR="00496004" w:rsidRPr="00EE4325" w:rsidRDefault="00496004" w:rsidP="00BB02BD">
                            <w:pPr>
                              <w:rPr>
                                <w:highlight w:val="green"/>
                              </w:rPr>
                            </w:pPr>
                            <w:r w:rsidRPr="00EE4325">
                              <w:rPr>
                                <w:highlight w:val="green"/>
                              </w:rPr>
                              <w:t>Agreements</w:t>
                            </w:r>
                            <w:r>
                              <w:rPr>
                                <w:rFonts w:eastAsia="SimSun" w:hint="eastAsia"/>
                                <w:highlight w:val="green"/>
                                <w:lang w:eastAsia="zh-CN"/>
                              </w:rPr>
                              <w:t xml:space="preserve"> from RAN1#97</w:t>
                            </w:r>
                            <w:r w:rsidRPr="00EE4325">
                              <w:rPr>
                                <w:highlight w:val="green"/>
                              </w:rPr>
                              <w:t>:</w:t>
                            </w:r>
                          </w:p>
                          <w:p w14:paraId="7E59ECBD" w14:textId="77777777" w:rsidR="00496004" w:rsidRPr="00A101AE" w:rsidRDefault="00496004" w:rsidP="00BB02BD">
                            <w:pPr>
                              <w:pStyle w:val="ListParagraph"/>
                              <w:numPr>
                                <w:ilvl w:val="0"/>
                                <w:numId w:val="57"/>
                              </w:numPr>
                              <w:autoSpaceDE w:val="0"/>
                              <w:autoSpaceDN w:val="0"/>
                              <w:adjustRightInd w:val="0"/>
                              <w:snapToGrid w:val="0"/>
                              <w:spacing w:after="120"/>
                              <w:ind w:leftChars="0"/>
                              <w:contextualSpacing/>
                              <w:jc w:val="both"/>
                              <w:rPr>
                                <w:lang w:eastAsia="zh-CN"/>
                              </w:rPr>
                            </w:pPr>
                            <w:r w:rsidRPr="00A101AE">
                              <w:rPr>
                                <w:bCs/>
                                <w:lang w:eastAsia="zh-CN"/>
                              </w:rPr>
                              <w:t xml:space="preserve">The following parameters </w:t>
                            </w:r>
                            <w:r>
                              <w:rPr>
                                <w:bCs/>
                                <w:lang w:eastAsia="zh-CN"/>
                              </w:rPr>
                              <w:t>are</w:t>
                            </w:r>
                            <w:r w:rsidRPr="00A101AE">
                              <w:rPr>
                                <w:bCs/>
                                <w:lang w:eastAsia="zh-CN"/>
                              </w:rPr>
                              <w:t xml:space="preserve"> defined per msgA PUSCH configuration:</w:t>
                            </w:r>
                          </w:p>
                          <w:p w14:paraId="5ADC02F3" w14:textId="77777777" w:rsidR="00496004" w:rsidRDefault="00496004" w:rsidP="00BB02BD">
                            <w:pPr>
                              <w:pStyle w:val="ListParagraph"/>
                              <w:numPr>
                                <w:ilvl w:val="1"/>
                                <w:numId w:val="57"/>
                              </w:numPr>
                              <w:autoSpaceDE w:val="0"/>
                              <w:autoSpaceDN w:val="0"/>
                              <w:adjustRightInd w:val="0"/>
                              <w:snapToGrid w:val="0"/>
                              <w:spacing w:after="120"/>
                              <w:ind w:leftChars="0"/>
                              <w:contextualSpacing/>
                              <w:jc w:val="both"/>
                              <w:rPr>
                                <w:lang w:eastAsia="zh-CN"/>
                              </w:rPr>
                            </w:pPr>
                            <w:r>
                              <w:rPr>
                                <w:rFonts w:hint="eastAsia"/>
                                <w:lang w:eastAsia="zh-CN"/>
                              </w:rPr>
                              <w:t xml:space="preserve">Common </w:t>
                            </w:r>
                            <w:r>
                              <w:rPr>
                                <w:lang w:eastAsia="zh-CN"/>
                              </w:rPr>
                              <w:t xml:space="preserve">parameters </w:t>
                            </w:r>
                            <w:r>
                              <w:rPr>
                                <w:rFonts w:hint="eastAsia"/>
                                <w:lang w:eastAsia="zh-CN"/>
                              </w:rPr>
                              <w:t xml:space="preserve">for </w:t>
                            </w:r>
                            <w:r>
                              <w:rPr>
                                <w:lang w:eastAsia="zh-CN"/>
                              </w:rPr>
                              <w:t xml:space="preserve">both </w:t>
                            </w:r>
                            <w:r>
                              <w:rPr>
                                <w:rFonts w:hint="eastAsia"/>
                                <w:lang w:eastAsia="zh-CN"/>
                              </w:rPr>
                              <w:t>option 1</w:t>
                            </w:r>
                            <w:r>
                              <w:rPr>
                                <w:lang w:eastAsia="zh-CN"/>
                              </w:rPr>
                              <w:t xml:space="preserve"> (separate configuration)</w:t>
                            </w:r>
                            <w:r>
                              <w:rPr>
                                <w:rFonts w:hint="eastAsia"/>
                                <w:lang w:eastAsia="zh-CN"/>
                              </w:rPr>
                              <w:t xml:space="preserve"> and option </w:t>
                            </w:r>
                            <w:r>
                              <w:rPr>
                                <w:lang w:eastAsia="zh-CN"/>
                              </w:rPr>
                              <w:t>2 (relative location), at least include:</w:t>
                            </w:r>
                          </w:p>
                          <w:p w14:paraId="4569FA85" w14:textId="77777777" w:rsidR="00496004" w:rsidRPr="009173E9" w:rsidRDefault="00496004" w:rsidP="00BB02BD">
                            <w:pPr>
                              <w:pStyle w:val="ListParagraph"/>
                              <w:numPr>
                                <w:ilvl w:val="2"/>
                                <w:numId w:val="57"/>
                              </w:numPr>
                              <w:autoSpaceDE w:val="0"/>
                              <w:autoSpaceDN w:val="0"/>
                              <w:adjustRightInd w:val="0"/>
                              <w:snapToGrid w:val="0"/>
                              <w:spacing w:after="120"/>
                              <w:ind w:leftChars="0"/>
                              <w:contextualSpacing/>
                              <w:jc w:val="both"/>
                              <w:rPr>
                                <w:lang w:eastAsia="zh-CN"/>
                              </w:rPr>
                            </w:pPr>
                            <w:r w:rsidRPr="009173E9">
                              <w:rPr>
                                <w:lang w:eastAsia="zh-CN"/>
                              </w:rPr>
                              <w:t>MCS</w:t>
                            </w:r>
                            <w:r>
                              <w:rPr>
                                <w:lang w:eastAsia="zh-CN"/>
                              </w:rPr>
                              <w:t xml:space="preserve"> and/or </w:t>
                            </w:r>
                            <w:r w:rsidRPr="009173E9">
                              <w:rPr>
                                <w:lang w:eastAsia="zh-CN"/>
                              </w:rPr>
                              <w:t>TBS</w:t>
                            </w:r>
                            <w:r>
                              <w:rPr>
                                <w:lang w:eastAsia="zh-CN"/>
                              </w:rPr>
                              <w:t xml:space="preserve"> (to be further decided)</w:t>
                            </w:r>
                          </w:p>
                          <w:p w14:paraId="0DBC9CC8" w14:textId="77777777" w:rsidR="00496004" w:rsidRDefault="00496004" w:rsidP="00BB02BD">
                            <w:pPr>
                              <w:pStyle w:val="ListParagraph"/>
                              <w:numPr>
                                <w:ilvl w:val="2"/>
                                <w:numId w:val="57"/>
                              </w:numPr>
                              <w:autoSpaceDE w:val="0"/>
                              <w:autoSpaceDN w:val="0"/>
                              <w:adjustRightInd w:val="0"/>
                              <w:snapToGrid w:val="0"/>
                              <w:spacing w:after="120"/>
                              <w:ind w:leftChars="0"/>
                              <w:contextualSpacing/>
                              <w:jc w:val="both"/>
                              <w:rPr>
                                <w:lang w:eastAsia="zh-CN"/>
                              </w:rPr>
                            </w:pPr>
                            <w:r w:rsidRPr="009173E9">
                              <w:rPr>
                                <w:lang w:eastAsia="zh-CN"/>
                              </w:rPr>
                              <w:t>Number of FDMed POs</w:t>
                            </w:r>
                            <w:r w:rsidRPr="00B613C5">
                              <w:rPr>
                                <w:lang w:eastAsia="zh-CN"/>
                              </w:rPr>
                              <w:t xml:space="preserve"> </w:t>
                            </w:r>
                          </w:p>
                          <w:p w14:paraId="17D75DAE" w14:textId="77777777" w:rsidR="00496004" w:rsidRPr="009173E9" w:rsidRDefault="00496004" w:rsidP="00BB02BD">
                            <w:pPr>
                              <w:pStyle w:val="ListParagraph"/>
                              <w:numPr>
                                <w:ilvl w:val="3"/>
                                <w:numId w:val="57"/>
                              </w:numPr>
                              <w:autoSpaceDE w:val="0"/>
                              <w:autoSpaceDN w:val="0"/>
                              <w:adjustRightInd w:val="0"/>
                              <w:snapToGrid w:val="0"/>
                              <w:spacing w:after="120"/>
                              <w:ind w:leftChars="0"/>
                              <w:contextualSpacing/>
                              <w:jc w:val="both"/>
                              <w:rPr>
                                <w:lang w:eastAsia="zh-CN"/>
                              </w:rPr>
                            </w:pPr>
                            <w:r>
                              <w:rPr>
                                <w:lang w:eastAsia="zh-CN"/>
                              </w:rPr>
                              <w:t>POs (including guard band or guard period, if exist) under the same msgA PUSCH configurations are consecutive in frequency domain</w:t>
                            </w:r>
                          </w:p>
                          <w:p w14:paraId="3C319874" w14:textId="77777777" w:rsidR="00496004" w:rsidRPr="009173E9" w:rsidRDefault="00496004" w:rsidP="00BB02BD">
                            <w:pPr>
                              <w:pStyle w:val="ListParagraph"/>
                              <w:numPr>
                                <w:ilvl w:val="2"/>
                                <w:numId w:val="57"/>
                              </w:numPr>
                              <w:autoSpaceDE w:val="0"/>
                              <w:autoSpaceDN w:val="0"/>
                              <w:adjustRightInd w:val="0"/>
                              <w:snapToGrid w:val="0"/>
                              <w:spacing w:after="120"/>
                              <w:ind w:leftChars="0"/>
                              <w:contextualSpacing/>
                              <w:jc w:val="both"/>
                              <w:rPr>
                                <w:lang w:eastAsia="zh-CN"/>
                              </w:rPr>
                            </w:pPr>
                            <w:r>
                              <w:rPr>
                                <w:rFonts w:hint="eastAsia"/>
                                <w:lang w:eastAsia="zh-CN"/>
                              </w:rPr>
                              <w:t>Number of PRBs per PO</w:t>
                            </w:r>
                          </w:p>
                          <w:p w14:paraId="55B2757A" w14:textId="77777777" w:rsidR="00496004" w:rsidRDefault="00496004" w:rsidP="00BB02BD">
                            <w:pPr>
                              <w:pStyle w:val="ListParagraph"/>
                              <w:numPr>
                                <w:ilvl w:val="2"/>
                                <w:numId w:val="57"/>
                              </w:numPr>
                              <w:autoSpaceDE w:val="0"/>
                              <w:autoSpaceDN w:val="0"/>
                              <w:adjustRightInd w:val="0"/>
                              <w:snapToGrid w:val="0"/>
                              <w:spacing w:after="120"/>
                              <w:ind w:leftChars="0"/>
                              <w:contextualSpacing/>
                              <w:jc w:val="both"/>
                              <w:rPr>
                                <w:lang w:eastAsia="zh-CN"/>
                              </w:rPr>
                            </w:pPr>
                            <w:r>
                              <w:rPr>
                                <w:lang w:eastAsia="zh-CN"/>
                              </w:rPr>
                              <w:t>Number of DMRS symbols/ports/sequences (if support) per PO</w:t>
                            </w:r>
                          </w:p>
                          <w:p w14:paraId="3A51B345" w14:textId="77777777" w:rsidR="00496004" w:rsidRDefault="00496004" w:rsidP="00BB02BD">
                            <w:pPr>
                              <w:pStyle w:val="ListParagraph"/>
                              <w:numPr>
                                <w:ilvl w:val="2"/>
                                <w:numId w:val="57"/>
                              </w:numPr>
                              <w:autoSpaceDE w:val="0"/>
                              <w:autoSpaceDN w:val="0"/>
                              <w:adjustRightInd w:val="0"/>
                              <w:snapToGrid w:val="0"/>
                              <w:spacing w:after="120"/>
                              <w:ind w:leftChars="0"/>
                              <w:contextualSpacing/>
                              <w:jc w:val="both"/>
                              <w:rPr>
                                <w:lang w:eastAsia="zh-CN"/>
                              </w:rPr>
                            </w:pPr>
                            <w:r w:rsidRPr="00B8107A">
                              <w:rPr>
                                <w:lang w:eastAsia="zh-CN"/>
                              </w:rPr>
                              <w:t>FFS whether or not support repetitions for msgA PUSCH</w:t>
                            </w:r>
                          </w:p>
                          <w:p w14:paraId="6B5731C2" w14:textId="77777777" w:rsidR="00496004" w:rsidRPr="00761D12" w:rsidRDefault="00496004" w:rsidP="00BB02BD">
                            <w:pPr>
                              <w:pStyle w:val="ListParagraph"/>
                              <w:numPr>
                                <w:ilvl w:val="2"/>
                                <w:numId w:val="57"/>
                              </w:numPr>
                              <w:autoSpaceDE w:val="0"/>
                              <w:autoSpaceDN w:val="0"/>
                              <w:adjustRightInd w:val="0"/>
                              <w:snapToGrid w:val="0"/>
                              <w:spacing w:after="120"/>
                              <w:ind w:leftChars="0"/>
                              <w:contextualSpacing/>
                              <w:jc w:val="both"/>
                              <w:rPr>
                                <w:lang w:eastAsia="zh-CN"/>
                              </w:rPr>
                            </w:pPr>
                            <w:r w:rsidRPr="00761D12">
                              <w:rPr>
                                <w:lang w:eastAsia="zh-CN"/>
                              </w:rPr>
                              <w:t>FFS bandwidth of PRB-level guard band or duration of guard time</w:t>
                            </w:r>
                          </w:p>
                          <w:p w14:paraId="63A46515" w14:textId="1E0F5B2E" w:rsidR="00496004" w:rsidRPr="00F7736C" w:rsidRDefault="00496004" w:rsidP="00BB02BD">
                            <w:pPr>
                              <w:pStyle w:val="ListParagraph"/>
                              <w:numPr>
                                <w:ilvl w:val="2"/>
                                <w:numId w:val="57"/>
                              </w:numPr>
                              <w:autoSpaceDE w:val="0"/>
                              <w:autoSpaceDN w:val="0"/>
                              <w:adjustRightInd w:val="0"/>
                              <w:snapToGrid w:val="0"/>
                              <w:spacing w:after="120"/>
                              <w:ind w:leftChars="0"/>
                              <w:contextualSpacing/>
                              <w:jc w:val="both"/>
                              <w:rPr>
                                <w:color w:val="000000"/>
                                <w:shd w:val="pct15" w:color="auto" w:fill="FFFFFF"/>
                                <w:lang w:eastAsia="zh-CN"/>
                              </w:rPr>
                            </w:pPr>
                            <w:r w:rsidRPr="00251AD4">
                              <w:rPr>
                                <w:color w:val="000000"/>
                                <w:shd w:val="pct15" w:color="auto" w:fill="FFFFFF"/>
                                <w:lang w:eastAsia="zh-CN"/>
                              </w:rPr>
                              <w:t>FFS PUSCH mapping type</w:t>
                            </w:r>
                          </w:p>
                          <w:p w14:paraId="6D6C3482" w14:textId="0D177D9B" w:rsidR="00496004" w:rsidRPr="00F7736C" w:rsidRDefault="00496004" w:rsidP="00156921">
                            <w:pPr>
                              <w:rPr>
                                <w:rFonts w:eastAsia="SimSun"/>
                                <w:highlight w:val="green"/>
                                <w:lang w:eastAsia="zh-CN"/>
                              </w:rPr>
                            </w:pPr>
                            <w:r>
                              <w:rPr>
                                <w:highlight w:val="green"/>
                                <w:lang w:eastAsia="x-none"/>
                              </w:rPr>
                              <w:t>Agreement</w:t>
                            </w:r>
                            <w:r>
                              <w:rPr>
                                <w:rFonts w:eastAsia="SimSun" w:hint="eastAsia"/>
                                <w:highlight w:val="green"/>
                                <w:lang w:eastAsia="zh-CN"/>
                              </w:rPr>
                              <w:t>s from RAN1#97</w:t>
                            </w:r>
                            <w:r>
                              <w:rPr>
                                <w:highlight w:val="green"/>
                              </w:rPr>
                              <w:t>:</w:t>
                            </w:r>
                          </w:p>
                          <w:p w14:paraId="6B275FE0" w14:textId="77777777" w:rsidR="00496004" w:rsidRPr="0012722A" w:rsidRDefault="00496004" w:rsidP="00156921">
                            <w:pPr>
                              <w:pStyle w:val="ListParagraph"/>
                              <w:numPr>
                                <w:ilvl w:val="0"/>
                                <w:numId w:val="62"/>
                              </w:numPr>
                              <w:spacing w:after="0"/>
                              <w:ind w:leftChars="0"/>
                              <w:contextualSpacing/>
                              <w:rPr>
                                <w:rFonts w:eastAsia="SimSun"/>
                              </w:rPr>
                            </w:pPr>
                            <w:r w:rsidRPr="0012722A">
                              <w:rPr>
                                <w:bCs/>
                                <w:lang w:eastAsia="zh-CN"/>
                              </w:rPr>
                              <w:t xml:space="preserve">The following parameters are further defined per msgA PUSCH configuration </w:t>
                            </w:r>
                          </w:p>
                          <w:p w14:paraId="60960FEE" w14:textId="77777777" w:rsidR="00496004" w:rsidRPr="0012722A" w:rsidRDefault="00496004" w:rsidP="00156921">
                            <w:pPr>
                              <w:pStyle w:val="ListParagraph"/>
                              <w:numPr>
                                <w:ilvl w:val="1"/>
                                <w:numId w:val="62"/>
                              </w:numPr>
                              <w:spacing w:after="0"/>
                              <w:ind w:leftChars="0"/>
                              <w:contextualSpacing/>
                              <w:rPr>
                                <w:rFonts w:eastAsia="SimSun"/>
                              </w:rPr>
                            </w:pPr>
                            <w:r w:rsidRPr="0012722A">
                              <w:rPr>
                                <w:lang w:eastAsia="zh-CN"/>
                              </w:rPr>
                              <w:t>Common parameters for both option 1 (separate configuration) and option 2 (relative location)</w:t>
                            </w:r>
                          </w:p>
                          <w:p w14:paraId="77EE0B87" w14:textId="77777777" w:rsidR="00496004" w:rsidRPr="0012722A" w:rsidRDefault="00496004" w:rsidP="00156921">
                            <w:pPr>
                              <w:pStyle w:val="ListParagraph"/>
                              <w:numPr>
                                <w:ilvl w:val="2"/>
                                <w:numId w:val="62"/>
                              </w:numPr>
                              <w:spacing w:after="0"/>
                              <w:ind w:leftChars="0"/>
                              <w:contextualSpacing/>
                              <w:rPr>
                                <w:rFonts w:eastAsia="SimSun"/>
                              </w:rPr>
                            </w:pPr>
                            <w:r w:rsidRPr="0012722A">
                              <w:t>Number of slots (in active UL BWP numerology) containing one or multiple POs</w:t>
                            </w:r>
                            <w:r w:rsidRPr="0012722A">
                              <w:rPr>
                                <w:rFonts w:eastAsia="SimSun"/>
                              </w:rPr>
                              <w:t>, each slot has the same time domain resource allocation</w:t>
                            </w:r>
                          </w:p>
                          <w:p w14:paraId="023D33BB" w14:textId="77777777" w:rsidR="00496004" w:rsidRPr="0012722A" w:rsidRDefault="00496004" w:rsidP="00156921">
                            <w:pPr>
                              <w:pStyle w:val="ListParagraph"/>
                              <w:numPr>
                                <w:ilvl w:val="2"/>
                                <w:numId w:val="62"/>
                              </w:numPr>
                              <w:spacing w:after="0"/>
                              <w:ind w:leftChars="0"/>
                              <w:contextualSpacing/>
                              <w:rPr>
                                <w:rFonts w:eastAsia="SimSun"/>
                              </w:rPr>
                            </w:pPr>
                            <w:r w:rsidRPr="0012722A">
                              <w:t>Number of time domain POs in each slot</w:t>
                            </w:r>
                          </w:p>
                          <w:p w14:paraId="00F63FD0" w14:textId="77777777" w:rsidR="00496004" w:rsidRPr="0012722A" w:rsidRDefault="00496004" w:rsidP="00156921">
                            <w:pPr>
                              <w:pStyle w:val="ListParagraph"/>
                              <w:numPr>
                                <w:ilvl w:val="3"/>
                                <w:numId w:val="62"/>
                              </w:numPr>
                              <w:spacing w:after="0"/>
                              <w:ind w:leftChars="0"/>
                              <w:contextualSpacing/>
                              <w:rPr>
                                <w:rFonts w:eastAsia="SimSun"/>
                              </w:rPr>
                            </w:pPr>
                            <w:r w:rsidRPr="0012722A">
                              <w:t>POs including guard period are contiguous in time domain within a slot</w:t>
                            </w:r>
                          </w:p>
                          <w:p w14:paraId="01FACEDC" w14:textId="77777777" w:rsidR="00496004" w:rsidRPr="0012722A" w:rsidRDefault="00496004" w:rsidP="00156921">
                            <w:pPr>
                              <w:pStyle w:val="ListParagraph"/>
                              <w:numPr>
                                <w:ilvl w:val="2"/>
                                <w:numId w:val="62"/>
                              </w:numPr>
                              <w:spacing w:after="0"/>
                              <w:ind w:leftChars="0"/>
                              <w:contextualSpacing/>
                              <w:rPr>
                                <w:rFonts w:eastAsia="SimSun"/>
                              </w:rPr>
                            </w:pPr>
                            <w:r w:rsidRPr="0012722A">
                              <w:rPr>
                                <w:rFonts w:eastAsia="SimSun"/>
                              </w:rPr>
                              <w:t>SLIV-based, indicating the start symbol of the first PO in each slot, and the number of occupied symbols of each PO in time domain</w:t>
                            </w:r>
                          </w:p>
                          <w:p w14:paraId="0DDE6C31" w14:textId="77777777" w:rsidR="00496004" w:rsidRPr="0012722A" w:rsidRDefault="00496004" w:rsidP="00156921">
                            <w:pPr>
                              <w:pStyle w:val="ListParagraph"/>
                              <w:numPr>
                                <w:ilvl w:val="3"/>
                                <w:numId w:val="62"/>
                              </w:numPr>
                              <w:spacing w:after="0"/>
                              <w:ind w:leftChars="0"/>
                              <w:contextualSpacing/>
                              <w:rPr>
                                <w:rFonts w:eastAsia="SimSun"/>
                              </w:rPr>
                            </w:pPr>
                            <w:r w:rsidRPr="0012722A">
                              <w:rPr>
                                <w:rFonts w:eastAsia="SimSun"/>
                              </w:rPr>
                              <w:t>the number of occupied symbols excludes the guard period</w:t>
                            </w:r>
                          </w:p>
                          <w:p w14:paraId="28E942D7" w14:textId="77777777" w:rsidR="00496004" w:rsidRPr="0012722A" w:rsidRDefault="00496004" w:rsidP="00156921">
                            <w:pPr>
                              <w:pStyle w:val="ListParagraph"/>
                              <w:numPr>
                                <w:ilvl w:val="2"/>
                                <w:numId w:val="62"/>
                              </w:numPr>
                              <w:spacing w:after="0"/>
                              <w:ind w:leftChars="0"/>
                              <w:contextualSpacing/>
                              <w:rPr>
                                <w:rFonts w:eastAsia="SimSun"/>
                              </w:rPr>
                            </w:pPr>
                            <w:r w:rsidRPr="0012722A">
                              <w:rPr>
                                <w:rFonts w:eastAsia="SimSun"/>
                              </w:rPr>
                              <w:t>PUSCH mapping type A or B</w:t>
                            </w:r>
                          </w:p>
                          <w:p w14:paraId="17B60722" w14:textId="77777777" w:rsidR="00496004" w:rsidRPr="0012722A" w:rsidRDefault="00496004" w:rsidP="00156921">
                            <w:pPr>
                              <w:pStyle w:val="ListParagraph"/>
                              <w:numPr>
                                <w:ilvl w:val="2"/>
                                <w:numId w:val="62"/>
                              </w:numPr>
                              <w:spacing w:after="0"/>
                              <w:ind w:leftChars="0"/>
                              <w:contextualSpacing/>
                              <w:rPr>
                                <w:rFonts w:eastAsia="SimSun"/>
                              </w:rPr>
                            </w:pPr>
                            <w:r w:rsidRPr="0012722A">
                              <w:rPr>
                                <w:rFonts w:eastAsia="SimSun"/>
                              </w:rPr>
                              <w:t xml:space="preserve">Configurable </w:t>
                            </w:r>
                            <w:r w:rsidRPr="0012722A">
                              <w:t>guard period, value range in the unit of symbols FFS</w:t>
                            </w:r>
                          </w:p>
                          <w:p w14:paraId="3D3C64EA" w14:textId="77777777" w:rsidR="00496004" w:rsidRPr="0012722A" w:rsidRDefault="00496004" w:rsidP="00156921">
                            <w:pPr>
                              <w:pStyle w:val="ListParagraph"/>
                              <w:numPr>
                                <w:ilvl w:val="2"/>
                                <w:numId w:val="62"/>
                              </w:numPr>
                              <w:spacing w:after="0"/>
                              <w:ind w:leftChars="0"/>
                              <w:contextualSpacing/>
                              <w:rPr>
                                <w:rFonts w:eastAsia="SimSun"/>
                              </w:rPr>
                            </w:pPr>
                            <w:r w:rsidRPr="0012722A">
                              <w:rPr>
                                <w:rFonts w:eastAsia="SimSun"/>
                              </w:rPr>
                              <w:t>Frequency start point with respect to the first PRB of the active UL BWP</w:t>
                            </w:r>
                          </w:p>
                          <w:p w14:paraId="50F83C60" w14:textId="77777777" w:rsidR="00496004" w:rsidRPr="0012722A" w:rsidRDefault="00496004" w:rsidP="00156921">
                            <w:pPr>
                              <w:pStyle w:val="ListParagraph"/>
                              <w:numPr>
                                <w:ilvl w:val="3"/>
                                <w:numId w:val="62"/>
                              </w:numPr>
                              <w:spacing w:after="0"/>
                              <w:ind w:leftChars="0"/>
                              <w:contextualSpacing/>
                              <w:rPr>
                                <w:rFonts w:eastAsia="SimSun"/>
                              </w:rPr>
                            </w:pPr>
                            <w:r w:rsidRPr="0012722A">
                              <w:rPr>
                                <w:rFonts w:eastAsia="SimSun"/>
                              </w:rPr>
                              <w:t>FFS: configurable PRB-level guard band, up to 1 PRB</w:t>
                            </w:r>
                          </w:p>
                          <w:p w14:paraId="5864E2A6" w14:textId="77777777" w:rsidR="00496004" w:rsidRPr="00F7736C" w:rsidRDefault="00496004" w:rsidP="00F7736C">
                            <w:pPr>
                              <w:autoSpaceDE w:val="0"/>
                              <w:autoSpaceDN w:val="0"/>
                              <w:adjustRightInd w:val="0"/>
                              <w:snapToGrid w:val="0"/>
                              <w:spacing w:after="120"/>
                              <w:contextualSpacing/>
                              <w:jc w:val="both"/>
                              <w:rPr>
                                <w:rFonts w:eastAsia="SimSun"/>
                                <w:color w:val="000000"/>
                                <w:shd w:val="pct15" w:color="auto" w:fill="FFFFFF"/>
                                <w:lang w:eastAsia="zh-C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5D80609" id="文本框 4" o:spid="_x0000_s1031" type="#_x0000_t202" style="position:absolute;left:0;text-align:left;margin-left:0;margin-top:0;width:2in;height:2in;z-index:25166131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" filled="f" strokeweight=".5pt">
                <v:textbox style="mso-fit-shape-to-text:t">
                  <w:txbxContent>
                    <w:p w14:paraId="5B6450C3" w14:textId="4FD90114" w:rsidR="00496004" w:rsidRPr="00C923EC" w:rsidRDefault="00496004" w:rsidP="00187EAC">
                      <w:pPr>
                        <w:spacing w:after="0"/>
                        <w:rPr>
                          <w:b/>
                          <w:lang w:eastAsia="x-none"/>
                        </w:rPr>
                      </w:pPr>
                      <w:r w:rsidRPr="00BB02BD">
                        <w:rPr>
                          <w:highlight w:val="green"/>
                          <w:lang w:eastAsia="x-none"/>
                        </w:rPr>
                        <w:t>Agreeents</w:t>
                      </w:r>
                      <w:r w:rsidRPr="00BB02BD">
                        <w:rPr>
                          <w:rFonts w:eastAsia="SimSun" w:hint="eastAsia"/>
                          <w:highlight w:val="green"/>
                          <w:lang w:eastAsia="zh-CN"/>
                        </w:rPr>
                        <w:t xml:space="preserve"> from RAN1#96bis</w:t>
                      </w:r>
                      <w:r w:rsidRPr="00BB02BD">
                        <w:rPr>
                          <w:b/>
                          <w:highlight w:val="green"/>
                          <w:lang w:eastAsia="x-none"/>
                        </w:rPr>
                        <w:t>:</w:t>
                      </w:r>
                    </w:p>
                    <w:p w14:paraId="327B40F3" w14:textId="77777777" w:rsidR="00496004" w:rsidRPr="00C923EC" w:rsidRDefault="00496004" w:rsidP="00187EAC">
                      <w:pPr>
                        <w:pStyle w:val="ListParagraph"/>
                        <w:numPr>
                          <w:ilvl w:val="0"/>
                          <w:numId w:val="42"/>
                        </w:numPr>
                        <w:autoSpaceDE w:val="0"/>
                        <w:autoSpaceDN w:val="0"/>
                        <w:adjustRightInd w:val="0"/>
                        <w:snapToGrid w:val="0"/>
                        <w:spacing w:after="0"/>
                        <w:ind w:leftChars="0"/>
                        <w:jc w:val="both"/>
                      </w:pPr>
                      <w:r w:rsidRPr="00C923EC">
                        <w:t>PUSCH occasion for 2-step RACH is defined as</w:t>
                      </w:r>
                    </w:p>
                    <w:p w14:paraId="3D778AA3" w14:textId="77777777" w:rsidR="00496004" w:rsidRPr="00C923EC" w:rsidRDefault="00496004" w:rsidP="00187EAC">
                      <w:pPr>
                        <w:pStyle w:val="ListParagraph"/>
                        <w:numPr>
                          <w:ilvl w:val="1"/>
                          <w:numId w:val="43"/>
                        </w:numPr>
                        <w:autoSpaceDE w:val="0"/>
                        <w:autoSpaceDN w:val="0"/>
                        <w:adjustRightInd w:val="0"/>
                        <w:snapToGrid w:val="0"/>
                        <w:spacing w:after="0"/>
                        <w:ind w:leftChars="0"/>
                        <w:jc w:val="both"/>
                        <w:rPr>
                          <w:strike/>
                          <w:color w:val="FF0000"/>
                        </w:rPr>
                      </w:pPr>
                      <w:r w:rsidRPr="00C923EC">
                        <w:t xml:space="preserve">the time-frequency </w:t>
                      </w:r>
                      <w:r w:rsidRPr="00C923EC">
                        <w:rPr>
                          <w:rFonts w:hint="eastAsia"/>
                        </w:rPr>
                        <w:t>res</w:t>
                      </w:r>
                      <w:r w:rsidRPr="00C923EC">
                        <w:t xml:space="preserve">ource for payload transmission </w:t>
                      </w:r>
                      <w:r w:rsidRPr="00C923EC">
                        <w:rPr>
                          <w:strike/>
                          <w:color w:val="FF0000"/>
                        </w:rPr>
                        <w:t>associated with a PRACH preamble in msgA</w:t>
                      </w:r>
                    </w:p>
                    <w:p w14:paraId="2E0E5952" w14:textId="77777777" w:rsidR="00496004" w:rsidRPr="00C923EC" w:rsidRDefault="00496004" w:rsidP="00187EAC">
                      <w:pPr>
                        <w:pStyle w:val="ListParagraph"/>
                        <w:numPr>
                          <w:ilvl w:val="0"/>
                          <w:numId w:val="42"/>
                        </w:numPr>
                        <w:autoSpaceDE w:val="0"/>
                        <w:autoSpaceDN w:val="0"/>
                        <w:adjustRightInd w:val="0"/>
                        <w:snapToGrid w:val="0"/>
                        <w:spacing w:after="0"/>
                        <w:ind w:leftChars="0"/>
                        <w:jc w:val="both"/>
                      </w:pPr>
                      <w:r w:rsidRPr="00C923EC">
                        <w:t>Consider</w:t>
                      </w:r>
                      <w:r w:rsidRPr="00C923EC">
                        <w:rPr>
                          <w:rFonts w:hint="eastAsia"/>
                        </w:rPr>
                        <w:t xml:space="preserve"> the following </w:t>
                      </w:r>
                      <w:r w:rsidRPr="00C923EC">
                        <w:t>methods for PUSCH occasion of msgA transmission:</w:t>
                      </w:r>
                    </w:p>
                    <w:p w14:paraId="77856AEA" w14:textId="77777777" w:rsidR="00496004" w:rsidRPr="00C923EC" w:rsidRDefault="00496004" w:rsidP="00187EAC">
                      <w:pPr>
                        <w:pStyle w:val="ListParagraph"/>
                        <w:numPr>
                          <w:ilvl w:val="1"/>
                          <w:numId w:val="42"/>
                        </w:numPr>
                        <w:autoSpaceDE w:val="0"/>
                        <w:autoSpaceDN w:val="0"/>
                        <w:adjustRightInd w:val="0"/>
                        <w:snapToGrid w:val="0"/>
                        <w:spacing w:after="0"/>
                        <w:ind w:leftChars="0"/>
                        <w:jc w:val="both"/>
                      </w:pPr>
                      <w:r w:rsidRPr="00C923EC">
                        <w:rPr>
                          <w:rFonts w:hint="eastAsia"/>
                        </w:rPr>
                        <w:t>Opt</w:t>
                      </w:r>
                      <w:r w:rsidRPr="00C923EC">
                        <w:t xml:space="preserve"> 1: </w:t>
                      </w:r>
                      <w:r w:rsidRPr="00C923EC">
                        <w:rPr>
                          <w:lang w:eastAsia="zh-CN"/>
                        </w:rPr>
                        <w:t>PUSCH occasions are separately configured from PRACH occasions</w:t>
                      </w:r>
                    </w:p>
                    <w:p w14:paraId="546381D3" w14:textId="77777777" w:rsidR="00496004" w:rsidRPr="00C923EC" w:rsidRDefault="00496004" w:rsidP="00187EAC">
                      <w:pPr>
                        <w:pStyle w:val="ListParagraph"/>
                        <w:numPr>
                          <w:ilvl w:val="2"/>
                          <w:numId w:val="42"/>
                        </w:numPr>
                        <w:autoSpaceDE w:val="0"/>
                        <w:autoSpaceDN w:val="0"/>
                        <w:adjustRightInd w:val="0"/>
                        <w:snapToGrid w:val="0"/>
                        <w:spacing w:after="0"/>
                        <w:ind w:leftChars="0"/>
                        <w:jc w:val="both"/>
                      </w:pPr>
                      <w:r w:rsidRPr="00C923EC">
                        <w:t>For one PUSCH occasion, it is derived based on:</w:t>
                      </w:r>
                    </w:p>
                    <w:p w14:paraId="08786E5F" w14:textId="77777777" w:rsidR="00496004" w:rsidRPr="00C923EC" w:rsidRDefault="00496004" w:rsidP="00187EAC">
                      <w:pPr>
                        <w:pStyle w:val="ListParagraph"/>
                        <w:numPr>
                          <w:ilvl w:val="3"/>
                          <w:numId w:val="42"/>
                        </w:numPr>
                        <w:autoSpaceDE w:val="0"/>
                        <w:autoSpaceDN w:val="0"/>
                        <w:adjustRightInd w:val="0"/>
                        <w:snapToGrid w:val="0"/>
                        <w:spacing w:after="0"/>
                        <w:ind w:leftChars="0"/>
                        <w:jc w:val="both"/>
                      </w:pPr>
                      <w:r w:rsidRPr="00C923EC">
                        <w:t>Alt 1: r</w:t>
                      </w:r>
                      <w:r w:rsidRPr="00C923EC">
                        <w:rPr>
                          <w:rFonts w:hint="eastAsia"/>
                        </w:rPr>
                        <w:t xml:space="preserve">euse </w:t>
                      </w:r>
                      <w:r w:rsidRPr="00C923EC">
                        <w:t xml:space="preserve">the resource allocation for NR </w:t>
                      </w:r>
                      <w:r w:rsidRPr="00C923EC">
                        <w:rPr>
                          <w:rFonts w:hint="eastAsia"/>
                        </w:rPr>
                        <w:t>configured grant</w:t>
                      </w:r>
                      <w:r w:rsidRPr="00C923EC">
                        <w:t xml:space="preserve"> in principle</w:t>
                      </w:r>
                    </w:p>
                    <w:p w14:paraId="0F2EE983" w14:textId="21650F3B" w:rsidR="00496004" w:rsidRPr="00C923EC" w:rsidRDefault="00496004" w:rsidP="00187EAC">
                      <w:pPr>
                        <w:pStyle w:val="ListParagraph"/>
                        <w:numPr>
                          <w:ilvl w:val="3"/>
                          <w:numId w:val="42"/>
                        </w:numPr>
                        <w:autoSpaceDE w:val="0"/>
                        <w:autoSpaceDN w:val="0"/>
                        <w:adjustRightInd w:val="0"/>
                        <w:snapToGrid w:val="0"/>
                        <w:spacing w:after="0"/>
                        <w:ind w:leftChars="0"/>
                        <w:jc w:val="both"/>
                      </w:pPr>
                      <w:r w:rsidRPr="00C923EC">
                        <w:t>Alt 2: other potential configurations (e.g., reuse semi-static SFI + BWP,</w:t>
                      </w:r>
                      <w:r>
                        <w:rPr>
                          <w:rFonts w:eastAsia="SimSun" w:hint="eastAsia"/>
                          <w:lang w:eastAsia="zh-CN"/>
                        </w:rPr>
                        <w:t xml:space="preserve"> </w:t>
                      </w:r>
                      <w:r w:rsidRPr="00C923EC">
                        <w:t>reuse PRACH RO, etc.)</w:t>
                      </w:r>
                    </w:p>
                    <w:p w14:paraId="15C10682" w14:textId="77777777" w:rsidR="00496004" w:rsidRPr="00C923EC" w:rsidRDefault="00496004" w:rsidP="00187EAC">
                      <w:pPr>
                        <w:pStyle w:val="ListParagraph"/>
                        <w:numPr>
                          <w:ilvl w:val="2"/>
                          <w:numId w:val="42"/>
                        </w:numPr>
                        <w:autoSpaceDE w:val="0"/>
                        <w:autoSpaceDN w:val="0"/>
                        <w:adjustRightInd w:val="0"/>
                        <w:snapToGrid w:val="0"/>
                        <w:spacing w:after="0"/>
                        <w:ind w:leftChars="0"/>
                        <w:jc w:val="both"/>
                      </w:pPr>
                      <w:r w:rsidRPr="00C923EC">
                        <w:t>FFS detailed association rule between the PRACH and PUSCH for msgA transmission</w:t>
                      </w:r>
                    </w:p>
                    <w:p w14:paraId="29235A62" w14:textId="77777777" w:rsidR="00496004" w:rsidRPr="00C923EC" w:rsidRDefault="00496004" w:rsidP="00187EAC">
                      <w:pPr>
                        <w:pStyle w:val="ListParagraph"/>
                        <w:numPr>
                          <w:ilvl w:val="1"/>
                          <w:numId w:val="42"/>
                        </w:numPr>
                        <w:autoSpaceDE w:val="0"/>
                        <w:autoSpaceDN w:val="0"/>
                        <w:adjustRightInd w:val="0"/>
                        <w:snapToGrid w:val="0"/>
                        <w:spacing w:after="0"/>
                        <w:ind w:leftChars="0"/>
                        <w:jc w:val="both"/>
                      </w:pPr>
                      <w:r w:rsidRPr="00C923EC">
                        <w:rPr>
                          <w:rFonts w:hint="eastAsia"/>
                        </w:rPr>
                        <w:t>Opt</w:t>
                      </w:r>
                      <w:r w:rsidRPr="00C923EC">
                        <w:t xml:space="preserve"> 2: </w:t>
                      </w:r>
                      <w:r w:rsidRPr="00C923EC">
                        <w:rPr>
                          <w:lang w:eastAsia="zh-CN"/>
                        </w:rPr>
                        <w:t xml:space="preserve">Specify/configure the relative location (in time and/or frequency) of the PUSCH occasion with respect to the </w:t>
                      </w:r>
                      <w:r w:rsidRPr="00C923EC">
                        <w:t>associated</w:t>
                      </w:r>
                      <w:r w:rsidRPr="00C923EC">
                        <w:rPr>
                          <w:lang w:eastAsia="zh-CN"/>
                        </w:rPr>
                        <w:t xml:space="preserve"> PRACH occasion</w:t>
                      </w:r>
                    </w:p>
                    <w:p w14:paraId="4C4F1B12" w14:textId="77777777" w:rsidR="00496004" w:rsidRPr="00C923EC" w:rsidRDefault="00496004" w:rsidP="00187EAC">
                      <w:pPr>
                        <w:pStyle w:val="ListParagraph"/>
                        <w:numPr>
                          <w:ilvl w:val="2"/>
                          <w:numId w:val="42"/>
                        </w:numPr>
                        <w:autoSpaceDE w:val="0"/>
                        <w:autoSpaceDN w:val="0"/>
                        <w:adjustRightInd w:val="0"/>
                        <w:snapToGrid w:val="0"/>
                        <w:spacing w:after="0"/>
                        <w:ind w:leftChars="0"/>
                        <w:contextualSpacing/>
                        <w:jc w:val="both"/>
                      </w:pPr>
                      <w:r w:rsidRPr="00C923EC">
                        <w:t>Alt 1: Time/frequency relation between PRACH preambles in PRACH occasion(s) and PUSCH occasions are single specification fixed value.</w:t>
                      </w:r>
                    </w:p>
                    <w:p w14:paraId="11CE6798" w14:textId="77777777" w:rsidR="00496004" w:rsidRPr="00C923EC" w:rsidRDefault="00496004" w:rsidP="00187EAC">
                      <w:pPr>
                        <w:pStyle w:val="ListParagraph"/>
                        <w:numPr>
                          <w:ilvl w:val="2"/>
                          <w:numId w:val="42"/>
                        </w:numPr>
                        <w:autoSpaceDE w:val="0"/>
                        <w:autoSpaceDN w:val="0"/>
                        <w:adjustRightInd w:val="0"/>
                        <w:snapToGrid w:val="0"/>
                        <w:spacing w:after="0"/>
                        <w:ind w:leftChars="0"/>
                        <w:contextualSpacing/>
                        <w:jc w:val="both"/>
                      </w:pPr>
                      <w:r w:rsidRPr="00C923EC">
                        <w:t>Alt 2: Time/frequency relation between each PRACH preamble in PRACH occasion(s) to the PUSCH occasion is single specification fixed value. Different preambles in different PRACH occasions can have different values.</w:t>
                      </w:r>
                    </w:p>
                    <w:p w14:paraId="3668F4D5" w14:textId="77777777" w:rsidR="00496004" w:rsidRPr="00C923EC" w:rsidRDefault="00496004" w:rsidP="00187EAC">
                      <w:pPr>
                        <w:pStyle w:val="ListParagraph"/>
                        <w:numPr>
                          <w:ilvl w:val="2"/>
                          <w:numId w:val="42"/>
                        </w:numPr>
                        <w:autoSpaceDE w:val="0"/>
                        <w:autoSpaceDN w:val="0"/>
                        <w:adjustRightInd w:val="0"/>
                        <w:snapToGrid w:val="0"/>
                        <w:spacing w:after="0"/>
                        <w:ind w:leftChars="0"/>
                        <w:contextualSpacing/>
                        <w:jc w:val="both"/>
                      </w:pPr>
                      <w:r w:rsidRPr="00C923EC">
                        <w:t>Alt 3: Time/frequency relation between PRACH preambles in PRACH occasion(s) and PUSCH occasions are single semi-statically configured value.</w:t>
                      </w:r>
                    </w:p>
                    <w:p w14:paraId="73855536" w14:textId="77777777" w:rsidR="00496004" w:rsidRPr="00C923EC" w:rsidRDefault="00496004" w:rsidP="00187EAC">
                      <w:pPr>
                        <w:pStyle w:val="ListParagraph"/>
                        <w:numPr>
                          <w:ilvl w:val="2"/>
                          <w:numId w:val="42"/>
                        </w:numPr>
                        <w:autoSpaceDE w:val="0"/>
                        <w:autoSpaceDN w:val="0"/>
                        <w:adjustRightInd w:val="0"/>
                        <w:snapToGrid w:val="0"/>
                        <w:spacing w:after="0"/>
                        <w:ind w:leftChars="0"/>
                        <w:jc w:val="both"/>
                      </w:pPr>
                      <w:r w:rsidRPr="00C923EC">
                        <w:t>Alt 4: Time/frequency relation between each PRACH preamble in PRACH occasion(s) to the PUSCH occasion is semi-statically configured value. Different preambles in different PRACH occasions can have different values.</w:t>
                      </w:r>
                    </w:p>
                    <w:p w14:paraId="5D22DD8B" w14:textId="77777777" w:rsidR="00496004" w:rsidRPr="00C923EC" w:rsidRDefault="00496004" w:rsidP="00187EAC">
                      <w:pPr>
                        <w:pStyle w:val="ListParagraph"/>
                        <w:numPr>
                          <w:ilvl w:val="2"/>
                          <w:numId w:val="42"/>
                        </w:numPr>
                        <w:autoSpaceDE w:val="0"/>
                        <w:autoSpaceDN w:val="0"/>
                        <w:adjustRightInd w:val="0"/>
                        <w:snapToGrid w:val="0"/>
                        <w:spacing w:after="0"/>
                        <w:ind w:leftChars="0"/>
                        <w:jc w:val="both"/>
                      </w:pPr>
                      <w:r w:rsidRPr="00C923EC">
                        <w:t>Note: The time and frequency relation is not required to be the same alternative.</w:t>
                      </w:r>
                    </w:p>
                    <w:p w14:paraId="1D9A111D" w14:textId="77777777" w:rsidR="00496004" w:rsidRPr="00BB02BD" w:rsidRDefault="00496004" w:rsidP="00114D6D">
                      <w:pPr>
                        <w:pStyle w:val="ListParagraph"/>
                        <w:numPr>
                          <w:ilvl w:val="1"/>
                          <w:numId w:val="42"/>
                        </w:numPr>
                        <w:autoSpaceDE w:val="0"/>
                        <w:autoSpaceDN w:val="0"/>
                        <w:adjustRightInd w:val="0"/>
                        <w:snapToGrid w:val="0"/>
                        <w:ind w:left="1160"/>
                      </w:pPr>
                      <w:r w:rsidRPr="00C923EC">
                        <w:t>FFS detailed mapping between preamble and PUSCH resource + DMRS</w:t>
                      </w:r>
                    </w:p>
                    <w:p w14:paraId="35EA7366" w14:textId="2C02069B" w:rsidR="00496004" w:rsidRPr="00EE4325" w:rsidRDefault="00496004" w:rsidP="00BB02BD">
                      <w:pPr>
                        <w:rPr>
                          <w:highlight w:val="green"/>
                        </w:rPr>
                      </w:pPr>
                      <w:r w:rsidRPr="00EE4325">
                        <w:rPr>
                          <w:highlight w:val="green"/>
                        </w:rPr>
                        <w:t>Agreements</w:t>
                      </w:r>
                      <w:r>
                        <w:rPr>
                          <w:rFonts w:eastAsia="SimSun" w:hint="eastAsia"/>
                          <w:highlight w:val="green"/>
                          <w:lang w:eastAsia="zh-CN"/>
                        </w:rPr>
                        <w:t xml:space="preserve"> from RAN1#97</w:t>
                      </w:r>
                      <w:r w:rsidRPr="00EE4325">
                        <w:rPr>
                          <w:highlight w:val="green"/>
                        </w:rPr>
                        <w:t>:</w:t>
                      </w:r>
                    </w:p>
                    <w:p w14:paraId="7E59ECBD" w14:textId="77777777" w:rsidR="00496004" w:rsidRPr="00A101AE" w:rsidRDefault="00496004" w:rsidP="00BB02BD">
                      <w:pPr>
                        <w:pStyle w:val="ListParagraph"/>
                        <w:numPr>
                          <w:ilvl w:val="0"/>
                          <w:numId w:val="57"/>
                        </w:numPr>
                        <w:autoSpaceDE w:val="0"/>
                        <w:autoSpaceDN w:val="0"/>
                        <w:adjustRightInd w:val="0"/>
                        <w:snapToGrid w:val="0"/>
                        <w:spacing w:after="120"/>
                        <w:ind w:leftChars="0"/>
                        <w:contextualSpacing/>
                        <w:jc w:val="both"/>
                        <w:rPr>
                          <w:lang w:eastAsia="zh-CN"/>
                        </w:rPr>
                      </w:pPr>
                      <w:r w:rsidRPr="00A101AE">
                        <w:rPr>
                          <w:bCs/>
                          <w:lang w:eastAsia="zh-CN"/>
                        </w:rPr>
                        <w:t xml:space="preserve">The following parameters </w:t>
                      </w:r>
                      <w:r>
                        <w:rPr>
                          <w:bCs/>
                          <w:lang w:eastAsia="zh-CN"/>
                        </w:rPr>
                        <w:t>are</w:t>
                      </w:r>
                      <w:r w:rsidRPr="00A101AE">
                        <w:rPr>
                          <w:bCs/>
                          <w:lang w:eastAsia="zh-CN"/>
                        </w:rPr>
                        <w:t xml:space="preserve"> defined per msgA PUSCH configuration:</w:t>
                      </w:r>
                    </w:p>
                    <w:p w14:paraId="5ADC02F3" w14:textId="77777777" w:rsidR="00496004" w:rsidRDefault="00496004" w:rsidP="00BB02BD">
                      <w:pPr>
                        <w:pStyle w:val="ListParagraph"/>
                        <w:numPr>
                          <w:ilvl w:val="1"/>
                          <w:numId w:val="57"/>
                        </w:numPr>
                        <w:autoSpaceDE w:val="0"/>
                        <w:autoSpaceDN w:val="0"/>
                        <w:adjustRightInd w:val="0"/>
                        <w:snapToGrid w:val="0"/>
                        <w:spacing w:after="120"/>
                        <w:ind w:leftChars="0"/>
                        <w:contextualSpacing/>
                        <w:jc w:val="both"/>
                        <w:rPr>
                          <w:lang w:eastAsia="zh-CN"/>
                        </w:rPr>
                      </w:pPr>
                      <w:r>
                        <w:rPr>
                          <w:rFonts w:hint="eastAsia"/>
                          <w:lang w:eastAsia="zh-CN"/>
                        </w:rPr>
                        <w:t xml:space="preserve">Common </w:t>
                      </w:r>
                      <w:r>
                        <w:rPr>
                          <w:lang w:eastAsia="zh-CN"/>
                        </w:rPr>
                        <w:t xml:space="preserve">parameters </w:t>
                      </w:r>
                      <w:r>
                        <w:rPr>
                          <w:rFonts w:hint="eastAsia"/>
                          <w:lang w:eastAsia="zh-CN"/>
                        </w:rPr>
                        <w:t xml:space="preserve">for </w:t>
                      </w:r>
                      <w:r>
                        <w:rPr>
                          <w:lang w:eastAsia="zh-CN"/>
                        </w:rPr>
                        <w:t xml:space="preserve">both </w:t>
                      </w:r>
                      <w:r>
                        <w:rPr>
                          <w:rFonts w:hint="eastAsia"/>
                          <w:lang w:eastAsia="zh-CN"/>
                        </w:rPr>
                        <w:t>option 1</w:t>
                      </w:r>
                      <w:r>
                        <w:rPr>
                          <w:lang w:eastAsia="zh-CN"/>
                        </w:rPr>
                        <w:t xml:space="preserve"> (separate configuration)</w:t>
                      </w:r>
                      <w:r>
                        <w:rPr>
                          <w:rFonts w:hint="eastAsia"/>
                          <w:lang w:eastAsia="zh-CN"/>
                        </w:rPr>
                        <w:t xml:space="preserve"> and option </w:t>
                      </w:r>
                      <w:r>
                        <w:rPr>
                          <w:lang w:eastAsia="zh-CN"/>
                        </w:rPr>
                        <w:t>2 (relative location), at least include:</w:t>
                      </w:r>
                    </w:p>
                    <w:p w14:paraId="4569FA85" w14:textId="77777777" w:rsidR="00496004" w:rsidRPr="009173E9" w:rsidRDefault="00496004" w:rsidP="00BB02BD">
                      <w:pPr>
                        <w:pStyle w:val="ListParagraph"/>
                        <w:numPr>
                          <w:ilvl w:val="2"/>
                          <w:numId w:val="57"/>
                        </w:numPr>
                        <w:autoSpaceDE w:val="0"/>
                        <w:autoSpaceDN w:val="0"/>
                        <w:adjustRightInd w:val="0"/>
                        <w:snapToGrid w:val="0"/>
                        <w:spacing w:after="120"/>
                        <w:ind w:leftChars="0"/>
                        <w:contextualSpacing/>
                        <w:jc w:val="both"/>
                        <w:rPr>
                          <w:lang w:eastAsia="zh-CN"/>
                        </w:rPr>
                      </w:pPr>
                      <w:r w:rsidRPr="009173E9">
                        <w:rPr>
                          <w:lang w:eastAsia="zh-CN"/>
                        </w:rPr>
                        <w:t>MCS</w:t>
                      </w:r>
                      <w:r>
                        <w:rPr>
                          <w:lang w:eastAsia="zh-CN"/>
                        </w:rPr>
                        <w:t xml:space="preserve"> and/or </w:t>
                      </w:r>
                      <w:r w:rsidRPr="009173E9">
                        <w:rPr>
                          <w:lang w:eastAsia="zh-CN"/>
                        </w:rPr>
                        <w:t>TBS</w:t>
                      </w:r>
                      <w:r>
                        <w:rPr>
                          <w:lang w:eastAsia="zh-CN"/>
                        </w:rPr>
                        <w:t xml:space="preserve"> (to be further decided)</w:t>
                      </w:r>
                    </w:p>
                    <w:p w14:paraId="0DBC9CC8" w14:textId="77777777" w:rsidR="00496004" w:rsidRDefault="00496004" w:rsidP="00BB02BD">
                      <w:pPr>
                        <w:pStyle w:val="ListParagraph"/>
                        <w:numPr>
                          <w:ilvl w:val="2"/>
                          <w:numId w:val="57"/>
                        </w:numPr>
                        <w:autoSpaceDE w:val="0"/>
                        <w:autoSpaceDN w:val="0"/>
                        <w:adjustRightInd w:val="0"/>
                        <w:snapToGrid w:val="0"/>
                        <w:spacing w:after="120"/>
                        <w:ind w:leftChars="0"/>
                        <w:contextualSpacing/>
                        <w:jc w:val="both"/>
                        <w:rPr>
                          <w:lang w:eastAsia="zh-CN"/>
                        </w:rPr>
                      </w:pPr>
                      <w:r w:rsidRPr="009173E9">
                        <w:rPr>
                          <w:lang w:eastAsia="zh-CN"/>
                        </w:rPr>
                        <w:t>Number of FDMed POs</w:t>
                      </w:r>
                      <w:r w:rsidRPr="00B613C5">
                        <w:rPr>
                          <w:lang w:eastAsia="zh-CN"/>
                        </w:rPr>
                        <w:t xml:space="preserve"> </w:t>
                      </w:r>
                    </w:p>
                    <w:p w14:paraId="17D75DAE" w14:textId="77777777" w:rsidR="00496004" w:rsidRPr="009173E9" w:rsidRDefault="00496004" w:rsidP="00BB02BD">
                      <w:pPr>
                        <w:pStyle w:val="ListParagraph"/>
                        <w:numPr>
                          <w:ilvl w:val="3"/>
                          <w:numId w:val="57"/>
                        </w:numPr>
                        <w:autoSpaceDE w:val="0"/>
                        <w:autoSpaceDN w:val="0"/>
                        <w:adjustRightInd w:val="0"/>
                        <w:snapToGrid w:val="0"/>
                        <w:spacing w:after="120"/>
                        <w:ind w:leftChars="0"/>
                        <w:contextualSpacing/>
                        <w:jc w:val="both"/>
                        <w:rPr>
                          <w:lang w:eastAsia="zh-CN"/>
                        </w:rPr>
                      </w:pPr>
                      <w:r>
                        <w:rPr>
                          <w:lang w:eastAsia="zh-CN"/>
                        </w:rPr>
                        <w:t>POs (including guard band or guard period, if exist) under the same msgA PUSCH configurations are consecutive in frequency domain</w:t>
                      </w:r>
                    </w:p>
                    <w:p w14:paraId="3C319874" w14:textId="77777777" w:rsidR="00496004" w:rsidRPr="009173E9" w:rsidRDefault="00496004" w:rsidP="00BB02BD">
                      <w:pPr>
                        <w:pStyle w:val="ListParagraph"/>
                        <w:numPr>
                          <w:ilvl w:val="2"/>
                          <w:numId w:val="57"/>
                        </w:numPr>
                        <w:autoSpaceDE w:val="0"/>
                        <w:autoSpaceDN w:val="0"/>
                        <w:adjustRightInd w:val="0"/>
                        <w:snapToGrid w:val="0"/>
                        <w:spacing w:after="120"/>
                        <w:ind w:leftChars="0"/>
                        <w:contextualSpacing/>
                        <w:jc w:val="both"/>
                        <w:rPr>
                          <w:lang w:eastAsia="zh-CN"/>
                        </w:rPr>
                      </w:pPr>
                      <w:r>
                        <w:rPr>
                          <w:rFonts w:hint="eastAsia"/>
                          <w:lang w:eastAsia="zh-CN"/>
                        </w:rPr>
                        <w:t>Number of PRBs per PO</w:t>
                      </w:r>
                    </w:p>
                    <w:p w14:paraId="55B2757A" w14:textId="77777777" w:rsidR="00496004" w:rsidRDefault="00496004" w:rsidP="00BB02BD">
                      <w:pPr>
                        <w:pStyle w:val="ListParagraph"/>
                        <w:numPr>
                          <w:ilvl w:val="2"/>
                          <w:numId w:val="57"/>
                        </w:numPr>
                        <w:autoSpaceDE w:val="0"/>
                        <w:autoSpaceDN w:val="0"/>
                        <w:adjustRightInd w:val="0"/>
                        <w:snapToGrid w:val="0"/>
                        <w:spacing w:after="120"/>
                        <w:ind w:leftChars="0"/>
                        <w:contextualSpacing/>
                        <w:jc w:val="both"/>
                        <w:rPr>
                          <w:lang w:eastAsia="zh-CN"/>
                        </w:rPr>
                      </w:pPr>
                      <w:r>
                        <w:rPr>
                          <w:lang w:eastAsia="zh-CN"/>
                        </w:rPr>
                        <w:t>Number of DMRS symbols/ports/sequences (if support) per PO</w:t>
                      </w:r>
                    </w:p>
                    <w:p w14:paraId="3A51B345" w14:textId="77777777" w:rsidR="00496004" w:rsidRDefault="00496004" w:rsidP="00BB02BD">
                      <w:pPr>
                        <w:pStyle w:val="ListParagraph"/>
                        <w:numPr>
                          <w:ilvl w:val="2"/>
                          <w:numId w:val="57"/>
                        </w:numPr>
                        <w:autoSpaceDE w:val="0"/>
                        <w:autoSpaceDN w:val="0"/>
                        <w:adjustRightInd w:val="0"/>
                        <w:snapToGrid w:val="0"/>
                        <w:spacing w:after="120"/>
                        <w:ind w:leftChars="0"/>
                        <w:contextualSpacing/>
                        <w:jc w:val="both"/>
                        <w:rPr>
                          <w:lang w:eastAsia="zh-CN"/>
                        </w:rPr>
                      </w:pPr>
                      <w:r w:rsidRPr="00B8107A">
                        <w:rPr>
                          <w:lang w:eastAsia="zh-CN"/>
                        </w:rPr>
                        <w:t>FFS whether or not support repetitions for msgA PUSCH</w:t>
                      </w:r>
                    </w:p>
                    <w:p w14:paraId="6B5731C2" w14:textId="77777777" w:rsidR="00496004" w:rsidRPr="00761D12" w:rsidRDefault="00496004" w:rsidP="00BB02BD">
                      <w:pPr>
                        <w:pStyle w:val="ListParagraph"/>
                        <w:numPr>
                          <w:ilvl w:val="2"/>
                          <w:numId w:val="57"/>
                        </w:numPr>
                        <w:autoSpaceDE w:val="0"/>
                        <w:autoSpaceDN w:val="0"/>
                        <w:adjustRightInd w:val="0"/>
                        <w:snapToGrid w:val="0"/>
                        <w:spacing w:after="120"/>
                        <w:ind w:leftChars="0"/>
                        <w:contextualSpacing/>
                        <w:jc w:val="both"/>
                        <w:rPr>
                          <w:lang w:eastAsia="zh-CN"/>
                        </w:rPr>
                      </w:pPr>
                      <w:r w:rsidRPr="00761D12">
                        <w:rPr>
                          <w:lang w:eastAsia="zh-CN"/>
                        </w:rPr>
                        <w:t>FFS bandwidth of PRB-level guard band or duration of guard time</w:t>
                      </w:r>
                    </w:p>
                    <w:p w14:paraId="63A46515" w14:textId="1E0F5B2E" w:rsidR="00496004" w:rsidRPr="00F7736C" w:rsidRDefault="00496004" w:rsidP="00BB02BD">
                      <w:pPr>
                        <w:pStyle w:val="ListParagraph"/>
                        <w:numPr>
                          <w:ilvl w:val="2"/>
                          <w:numId w:val="57"/>
                        </w:numPr>
                        <w:autoSpaceDE w:val="0"/>
                        <w:autoSpaceDN w:val="0"/>
                        <w:adjustRightInd w:val="0"/>
                        <w:snapToGrid w:val="0"/>
                        <w:spacing w:after="120"/>
                        <w:ind w:leftChars="0"/>
                        <w:contextualSpacing/>
                        <w:jc w:val="both"/>
                        <w:rPr>
                          <w:color w:val="000000"/>
                          <w:shd w:val="pct15" w:color="auto" w:fill="FFFFFF"/>
                          <w:lang w:eastAsia="zh-CN"/>
                        </w:rPr>
                      </w:pPr>
                      <w:r w:rsidRPr="00251AD4">
                        <w:rPr>
                          <w:color w:val="000000"/>
                          <w:shd w:val="pct15" w:color="auto" w:fill="FFFFFF"/>
                          <w:lang w:eastAsia="zh-CN"/>
                        </w:rPr>
                        <w:t>FFS PUSCH mapping type</w:t>
                      </w:r>
                    </w:p>
                    <w:p w14:paraId="6D6C3482" w14:textId="0D177D9B" w:rsidR="00496004" w:rsidRPr="00F7736C" w:rsidRDefault="00496004" w:rsidP="00156921">
                      <w:pPr>
                        <w:rPr>
                          <w:rFonts w:eastAsia="SimSun"/>
                          <w:highlight w:val="green"/>
                          <w:lang w:eastAsia="zh-CN"/>
                        </w:rPr>
                      </w:pPr>
                      <w:r>
                        <w:rPr>
                          <w:highlight w:val="green"/>
                          <w:lang w:eastAsia="x-none"/>
                        </w:rPr>
                        <w:t>Agreement</w:t>
                      </w:r>
                      <w:r>
                        <w:rPr>
                          <w:rFonts w:eastAsia="SimSun" w:hint="eastAsia"/>
                          <w:highlight w:val="green"/>
                          <w:lang w:eastAsia="zh-CN"/>
                        </w:rPr>
                        <w:t>s from RAN1#97</w:t>
                      </w:r>
                      <w:r>
                        <w:rPr>
                          <w:highlight w:val="green"/>
                        </w:rPr>
                        <w:t>:</w:t>
                      </w:r>
                    </w:p>
                    <w:p w14:paraId="6B275FE0" w14:textId="77777777" w:rsidR="00496004" w:rsidRPr="0012722A" w:rsidRDefault="00496004" w:rsidP="00156921">
                      <w:pPr>
                        <w:pStyle w:val="ListParagraph"/>
                        <w:numPr>
                          <w:ilvl w:val="0"/>
                          <w:numId w:val="62"/>
                        </w:numPr>
                        <w:spacing w:after="0"/>
                        <w:ind w:leftChars="0"/>
                        <w:contextualSpacing/>
                        <w:rPr>
                          <w:rFonts w:eastAsia="SimSun"/>
                        </w:rPr>
                      </w:pPr>
                      <w:r w:rsidRPr="0012722A">
                        <w:rPr>
                          <w:bCs/>
                          <w:lang w:eastAsia="zh-CN"/>
                        </w:rPr>
                        <w:t xml:space="preserve">The following parameters are further defined per msgA PUSCH configuration </w:t>
                      </w:r>
                    </w:p>
                    <w:p w14:paraId="60960FEE" w14:textId="77777777" w:rsidR="00496004" w:rsidRPr="0012722A" w:rsidRDefault="00496004" w:rsidP="00156921">
                      <w:pPr>
                        <w:pStyle w:val="ListParagraph"/>
                        <w:numPr>
                          <w:ilvl w:val="1"/>
                          <w:numId w:val="62"/>
                        </w:numPr>
                        <w:spacing w:after="0"/>
                        <w:ind w:leftChars="0"/>
                        <w:contextualSpacing/>
                        <w:rPr>
                          <w:rFonts w:eastAsia="SimSun"/>
                        </w:rPr>
                      </w:pPr>
                      <w:r w:rsidRPr="0012722A">
                        <w:rPr>
                          <w:lang w:eastAsia="zh-CN"/>
                        </w:rPr>
                        <w:t>Common parameters for both option 1 (separate configuration) and option 2 (relative location)</w:t>
                      </w:r>
                    </w:p>
                    <w:p w14:paraId="77EE0B87" w14:textId="77777777" w:rsidR="00496004" w:rsidRPr="0012722A" w:rsidRDefault="00496004" w:rsidP="00156921">
                      <w:pPr>
                        <w:pStyle w:val="ListParagraph"/>
                        <w:numPr>
                          <w:ilvl w:val="2"/>
                          <w:numId w:val="62"/>
                        </w:numPr>
                        <w:spacing w:after="0"/>
                        <w:ind w:leftChars="0"/>
                        <w:contextualSpacing/>
                        <w:rPr>
                          <w:rFonts w:eastAsia="SimSun"/>
                        </w:rPr>
                      </w:pPr>
                      <w:r w:rsidRPr="0012722A">
                        <w:t>Number of slots (in active UL BWP numerology) containing one or multiple POs</w:t>
                      </w:r>
                      <w:r w:rsidRPr="0012722A">
                        <w:rPr>
                          <w:rFonts w:eastAsia="SimSun"/>
                        </w:rPr>
                        <w:t>, each slot has the same time domain resource allocation</w:t>
                      </w:r>
                    </w:p>
                    <w:p w14:paraId="023D33BB" w14:textId="77777777" w:rsidR="00496004" w:rsidRPr="0012722A" w:rsidRDefault="00496004" w:rsidP="00156921">
                      <w:pPr>
                        <w:pStyle w:val="ListParagraph"/>
                        <w:numPr>
                          <w:ilvl w:val="2"/>
                          <w:numId w:val="62"/>
                        </w:numPr>
                        <w:spacing w:after="0"/>
                        <w:ind w:leftChars="0"/>
                        <w:contextualSpacing/>
                        <w:rPr>
                          <w:rFonts w:eastAsia="SimSun"/>
                        </w:rPr>
                      </w:pPr>
                      <w:r w:rsidRPr="0012722A">
                        <w:t>Number of time domain POs in each slot</w:t>
                      </w:r>
                    </w:p>
                    <w:p w14:paraId="00F63FD0" w14:textId="77777777" w:rsidR="00496004" w:rsidRPr="0012722A" w:rsidRDefault="00496004" w:rsidP="00156921">
                      <w:pPr>
                        <w:pStyle w:val="ListParagraph"/>
                        <w:numPr>
                          <w:ilvl w:val="3"/>
                          <w:numId w:val="62"/>
                        </w:numPr>
                        <w:spacing w:after="0"/>
                        <w:ind w:leftChars="0"/>
                        <w:contextualSpacing/>
                        <w:rPr>
                          <w:rFonts w:eastAsia="SimSun"/>
                        </w:rPr>
                      </w:pPr>
                      <w:r w:rsidRPr="0012722A">
                        <w:t>POs including guard period are contiguous in time domain within a slot</w:t>
                      </w:r>
                    </w:p>
                    <w:p w14:paraId="01FACEDC" w14:textId="77777777" w:rsidR="00496004" w:rsidRPr="0012722A" w:rsidRDefault="00496004" w:rsidP="00156921">
                      <w:pPr>
                        <w:pStyle w:val="ListParagraph"/>
                        <w:numPr>
                          <w:ilvl w:val="2"/>
                          <w:numId w:val="62"/>
                        </w:numPr>
                        <w:spacing w:after="0"/>
                        <w:ind w:leftChars="0"/>
                        <w:contextualSpacing/>
                        <w:rPr>
                          <w:rFonts w:eastAsia="SimSun"/>
                        </w:rPr>
                      </w:pPr>
                      <w:r w:rsidRPr="0012722A">
                        <w:rPr>
                          <w:rFonts w:eastAsia="SimSun"/>
                        </w:rPr>
                        <w:t>SLIV-based, indicating the start symbol of the first PO in each slot, and the number of occupied symbols of each PO in time domain</w:t>
                      </w:r>
                    </w:p>
                    <w:p w14:paraId="0DDE6C31" w14:textId="77777777" w:rsidR="00496004" w:rsidRPr="0012722A" w:rsidRDefault="00496004" w:rsidP="00156921">
                      <w:pPr>
                        <w:pStyle w:val="ListParagraph"/>
                        <w:numPr>
                          <w:ilvl w:val="3"/>
                          <w:numId w:val="62"/>
                        </w:numPr>
                        <w:spacing w:after="0"/>
                        <w:ind w:leftChars="0"/>
                        <w:contextualSpacing/>
                        <w:rPr>
                          <w:rFonts w:eastAsia="SimSun"/>
                        </w:rPr>
                      </w:pPr>
                      <w:r w:rsidRPr="0012722A">
                        <w:rPr>
                          <w:rFonts w:eastAsia="SimSun"/>
                        </w:rPr>
                        <w:t>the number of occupied symbols excludes the guard period</w:t>
                      </w:r>
                    </w:p>
                    <w:p w14:paraId="28E942D7" w14:textId="77777777" w:rsidR="00496004" w:rsidRPr="0012722A" w:rsidRDefault="00496004" w:rsidP="00156921">
                      <w:pPr>
                        <w:pStyle w:val="ListParagraph"/>
                        <w:numPr>
                          <w:ilvl w:val="2"/>
                          <w:numId w:val="62"/>
                        </w:numPr>
                        <w:spacing w:after="0"/>
                        <w:ind w:leftChars="0"/>
                        <w:contextualSpacing/>
                        <w:rPr>
                          <w:rFonts w:eastAsia="SimSun"/>
                        </w:rPr>
                      </w:pPr>
                      <w:r w:rsidRPr="0012722A">
                        <w:rPr>
                          <w:rFonts w:eastAsia="SimSun"/>
                        </w:rPr>
                        <w:t>PUSCH mapping type A or B</w:t>
                      </w:r>
                    </w:p>
                    <w:p w14:paraId="17B60722" w14:textId="77777777" w:rsidR="00496004" w:rsidRPr="0012722A" w:rsidRDefault="00496004" w:rsidP="00156921">
                      <w:pPr>
                        <w:pStyle w:val="ListParagraph"/>
                        <w:numPr>
                          <w:ilvl w:val="2"/>
                          <w:numId w:val="62"/>
                        </w:numPr>
                        <w:spacing w:after="0"/>
                        <w:ind w:leftChars="0"/>
                        <w:contextualSpacing/>
                        <w:rPr>
                          <w:rFonts w:eastAsia="SimSun"/>
                        </w:rPr>
                      </w:pPr>
                      <w:r w:rsidRPr="0012722A">
                        <w:rPr>
                          <w:rFonts w:eastAsia="SimSun"/>
                        </w:rPr>
                        <w:t xml:space="preserve">Configurable </w:t>
                      </w:r>
                      <w:r w:rsidRPr="0012722A">
                        <w:t>guard period, value range in the unit of symbols FFS</w:t>
                      </w:r>
                    </w:p>
                    <w:p w14:paraId="3D3C64EA" w14:textId="77777777" w:rsidR="00496004" w:rsidRPr="0012722A" w:rsidRDefault="00496004" w:rsidP="00156921">
                      <w:pPr>
                        <w:pStyle w:val="ListParagraph"/>
                        <w:numPr>
                          <w:ilvl w:val="2"/>
                          <w:numId w:val="62"/>
                        </w:numPr>
                        <w:spacing w:after="0"/>
                        <w:ind w:leftChars="0"/>
                        <w:contextualSpacing/>
                        <w:rPr>
                          <w:rFonts w:eastAsia="SimSun"/>
                        </w:rPr>
                      </w:pPr>
                      <w:r w:rsidRPr="0012722A">
                        <w:rPr>
                          <w:rFonts w:eastAsia="SimSun"/>
                        </w:rPr>
                        <w:t>Frequency start point with respect to the first PRB of the active UL BWP</w:t>
                      </w:r>
                    </w:p>
                    <w:p w14:paraId="50F83C60" w14:textId="77777777" w:rsidR="00496004" w:rsidRPr="0012722A" w:rsidRDefault="00496004" w:rsidP="00156921">
                      <w:pPr>
                        <w:pStyle w:val="ListParagraph"/>
                        <w:numPr>
                          <w:ilvl w:val="3"/>
                          <w:numId w:val="62"/>
                        </w:numPr>
                        <w:spacing w:after="0"/>
                        <w:ind w:leftChars="0"/>
                        <w:contextualSpacing/>
                        <w:rPr>
                          <w:rFonts w:eastAsia="SimSun"/>
                        </w:rPr>
                      </w:pPr>
                      <w:r w:rsidRPr="0012722A">
                        <w:rPr>
                          <w:rFonts w:eastAsia="SimSun"/>
                        </w:rPr>
                        <w:t>FFS: configurable PRB-level guard band, up to 1 PRB</w:t>
                      </w:r>
                    </w:p>
                    <w:p w14:paraId="5864E2A6" w14:textId="77777777" w:rsidR="00496004" w:rsidRPr="00F7736C" w:rsidRDefault="00496004" w:rsidP="00F7736C">
                      <w:pPr>
                        <w:autoSpaceDE w:val="0"/>
                        <w:autoSpaceDN w:val="0"/>
                        <w:adjustRightInd w:val="0"/>
                        <w:snapToGrid w:val="0"/>
                        <w:spacing w:after="120"/>
                        <w:contextualSpacing/>
                        <w:jc w:val="both"/>
                        <w:rPr>
                          <w:rFonts w:eastAsia="SimSun"/>
                          <w:color w:val="000000"/>
                          <w:shd w:val="pct15" w:color="auto" w:fill="FFFFFF"/>
                          <w:lang w:eastAsia="zh-CN"/>
                        </w:rPr>
                      </w:pPr>
                    </w:p>
                  </w:txbxContent>
                </v:textbox>
                <w10:wrap type="square"/>
              </v:shape>
            </w:pict>
          </mc:Fallback>
        </mc:AlternateContent>
      </w:r>
      <w:r w:rsidRPr="007753CC">
        <w:rPr>
          <w:rFonts w:eastAsia="SimSun"/>
          <w:lang w:val="en-US" w:eastAsia="zh-CN"/>
        </w:rPr>
        <w:t xml:space="preserve">As discussed in the RAN1#96, </w:t>
      </w:r>
      <w:r>
        <w:rPr>
          <w:rFonts w:eastAsia="SimSun" w:hint="eastAsia"/>
          <w:lang w:val="en-US" w:eastAsia="zh-CN"/>
        </w:rPr>
        <w:t xml:space="preserve">two options are </w:t>
      </w:r>
      <w:r>
        <w:rPr>
          <w:rFonts w:eastAsia="SimSun"/>
          <w:lang w:val="en-US" w:eastAsia="zh-CN"/>
        </w:rPr>
        <w:t>considered</w:t>
      </w:r>
      <w:r>
        <w:rPr>
          <w:rFonts w:eastAsia="SimSun" w:hint="eastAsia"/>
          <w:lang w:val="en-US" w:eastAsia="zh-CN"/>
        </w:rPr>
        <w:t xml:space="preserve"> for configuring the PUSCH resource in 2-step RACH. </w:t>
      </w:r>
      <w:r w:rsidR="008D755E">
        <w:rPr>
          <w:rFonts w:eastAsia="SimSun"/>
          <w:lang w:val="en-US" w:eastAsia="zh-CN"/>
        </w:rPr>
        <w:t>O</w:t>
      </w:r>
      <w:r w:rsidR="008D755E">
        <w:rPr>
          <w:rFonts w:eastAsia="SimSun" w:hint="eastAsia"/>
          <w:lang w:val="en-US" w:eastAsia="zh-CN"/>
        </w:rPr>
        <w:t xml:space="preserve">ne is </w:t>
      </w:r>
      <w:r w:rsidR="008D755E" w:rsidRPr="00C923EC">
        <w:rPr>
          <w:lang w:eastAsia="zh-CN"/>
        </w:rPr>
        <w:t>separately configur</w:t>
      </w:r>
      <w:r w:rsidR="008D755E">
        <w:rPr>
          <w:rFonts w:eastAsia="SimSun" w:hint="eastAsia"/>
          <w:lang w:eastAsia="zh-CN"/>
        </w:rPr>
        <w:t>ing</w:t>
      </w:r>
      <w:r w:rsidR="008D755E" w:rsidRPr="00C923EC">
        <w:rPr>
          <w:lang w:eastAsia="zh-CN"/>
        </w:rPr>
        <w:t xml:space="preserve"> from PRACH </w:t>
      </w:r>
      <w:r w:rsidR="008D755E">
        <w:rPr>
          <w:rFonts w:eastAsia="SimSun" w:hint="eastAsia"/>
          <w:lang w:eastAsia="zh-CN"/>
        </w:rPr>
        <w:t xml:space="preserve">resource. By the indicated two alternatives for this option, the outcome of the PUSCH configuration is that such PUSCH resource will have its own T/F configuration </w:t>
      </w:r>
      <w:r w:rsidR="008D755E">
        <w:rPr>
          <w:rFonts w:eastAsia="SimSun"/>
          <w:lang w:eastAsia="zh-CN"/>
        </w:rPr>
        <w:t>information</w:t>
      </w:r>
      <w:r w:rsidR="008D755E">
        <w:rPr>
          <w:rFonts w:eastAsia="SimSun" w:hint="eastAsia"/>
          <w:lang w:eastAsia="zh-CN"/>
        </w:rPr>
        <w:t xml:space="preserve"> </w:t>
      </w:r>
      <w:r w:rsidR="006D1DCC">
        <w:rPr>
          <w:rFonts w:eastAsia="SimSun" w:hint="eastAsia"/>
          <w:lang w:eastAsia="zh-CN"/>
        </w:rPr>
        <w:t>for indicating the</w:t>
      </w:r>
      <w:r w:rsidR="008D755E">
        <w:rPr>
          <w:rFonts w:eastAsia="SimSun" w:hint="eastAsia"/>
          <w:lang w:eastAsia="zh-CN"/>
        </w:rPr>
        <w:t xml:space="preserve"> </w:t>
      </w:r>
      <w:r w:rsidR="008D755E">
        <w:rPr>
          <w:rFonts w:eastAsia="SimSun" w:hint="eastAsia"/>
          <w:lang w:eastAsia="zh-CN"/>
        </w:rPr>
        <w:lastRenderedPageBreak/>
        <w:t xml:space="preserve">time/frequency position and periodicity. </w:t>
      </w:r>
      <w:r w:rsidR="00BB6FF0">
        <w:rPr>
          <w:rFonts w:eastAsia="SimSun"/>
          <w:lang w:eastAsia="zh-CN"/>
        </w:rPr>
        <w:t>I</w:t>
      </w:r>
      <w:r w:rsidR="00BB6FF0">
        <w:rPr>
          <w:rFonts w:eastAsia="SimSun" w:hint="eastAsia"/>
          <w:lang w:eastAsia="zh-CN"/>
        </w:rPr>
        <w:t xml:space="preserve">n addition, the time/frequency position and periodicity are independent from the RACH </w:t>
      </w:r>
      <w:r w:rsidR="00BB6FF0">
        <w:rPr>
          <w:rFonts w:eastAsia="SimSun"/>
          <w:lang w:eastAsia="zh-CN"/>
        </w:rPr>
        <w:t>configuration</w:t>
      </w:r>
      <w:r w:rsidR="00BB6FF0">
        <w:rPr>
          <w:rFonts w:eastAsia="SimSun" w:hint="eastAsia"/>
          <w:lang w:eastAsia="zh-CN"/>
        </w:rPr>
        <w:t xml:space="preserve">, e.g., its periodicity is not related to RACH configuration periodicity. In sum, </w:t>
      </w:r>
      <w:r w:rsidR="00C06FAC">
        <w:rPr>
          <w:rFonts w:eastAsia="SimSun" w:hint="eastAsia"/>
          <w:lang w:eastAsia="zh-CN"/>
        </w:rPr>
        <w:t xml:space="preserve">by this configuration information, </w:t>
      </w:r>
      <w:r w:rsidR="006D1DCC">
        <w:rPr>
          <w:rFonts w:eastAsia="SimSun" w:hint="eastAsia"/>
          <w:lang w:eastAsia="zh-CN"/>
        </w:rPr>
        <w:t>a UE</w:t>
      </w:r>
      <w:r w:rsidR="00C06FAC">
        <w:rPr>
          <w:rFonts w:eastAsia="SimSun" w:hint="eastAsia"/>
          <w:lang w:eastAsia="zh-CN"/>
        </w:rPr>
        <w:t xml:space="preserve"> could have idea of what the PUSCH resource pattern for 2-step RACH looks like. </w:t>
      </w:r>
      <w:r w:rsidR="00C06FAC">
        <w:rPr>
          <w:rFonts w:eastAsia="SimSun"/>
          <w:lang w:eastAsia="zh-CN"/>
        </w:rPr>
        <w:t>T</w:t>
      </w:r>
      <w:r w:rsidR="00C06FAC">
        <w:rPr>
          <w:rFonts w:eastAsia="SimSun" w:hint="eastAsia"/>
          <w:lang w:eastAsia="zh-CN"/>
        </w:rPr>
        <w:t>his is similar to the RACH resource</w:t>
      </w:r>
      <w:r w:rsidR="00BB6FF0">
        <w:rPr>
          <w:rFonts w:eastAsia="SimSun" w:hint="eastAsia"/>
          <w:lang w:eastAsia="zh-CN"/>
        </w:rPr>
        <w:t xml:space="preserve"> configuration</w:t>
      </w:r>
      <w:r w:rsidR="00C06FAC">
        <w:rPr>
          <w:rFonts w:eastAsia="SimSun" w:hint="eastAsia"/>
          <w:lang w:eastAsia="zh-CN"/>
        </w:rPr>
        <w:t xml:space="preserve">, </w:t>
      </w:r>
      <w:r w:rsidR="00BB6FF0">
        <w:rPr>
          <w:rFonts w:eastAsia="SimSun" w:hint="eastAsia"/>
          <w:lang w:eastAsia="zh-CN"/>
        </w:rPr>
        <w:t xml:space="preserve">by which </w:t>
      </w:r>
      <w:r w:rsidR="00C06FAC">
        <w:rPr>
          <w:rFonts w:eastAsia="SimSun" w:hint="eastAsia"/>
          <w:lang w:eastAsia="zh-CN"/>
        </w:rPr>
        <w:t>UE will have the image of what the RO patterns for 2step RACH looks like. Then this option will request to additionally define the mapping between PUSCH resource and RACH resources</w:t>
      </w:r>
      <w:r w:rsidR="00BB6FF0">
        <w:rPr>
          <w:rFonts w:eastAsia="SimSun" w:hint="eastAsia"/>
          <w:lang w:eastAsia="zh-CN"/>
        </w:rPr>
        <w:t xml:space="preserve">. </w:t>
      </w:r>
      <w:r w:rsidR="00BB6FF0">
        <w:rPr>
          <w:rFonts w:eastAsia="SimSun"/>
          <w:lang w:eastAsia="zh-CN"/>
        </w:rPr>
        <w:t>T</w:t>
      </w:r>
      <w:r w:rsidR="00BB6FF0">
        <w:rPr>
          <w:rFonts w:eastAsia="SimSun" w:hint="eastAsia"/>
          <w:lang w:eastAsia="zh-CN"/>
        </w:rPr>
        <w:t xml:space="preserve">he other option is trying to link the PUSCH resource to </w:t>
      </w:r>
      <w:r w:rsidR="00E72BE3">
        <w:rPr>
          <w:rFonts w:eastAsia="SimSun" w:hint="eastAsia"/>
          <w:lang w:eastAsia="zh-CN"/>
        </w:rPr>
        <w:t xml:space="preserve">the 2step RO, which could do the PUSCH resource configuration/determination and association between PUSCH and RACH </w:t>
      </w:r>
      <w:r w:rsidR="00E72BE3">
        <w:rPr>
          <w:rFonts w:eastAsia="SimSun"/>
          <w:lang w:eastAsia="zh-CN"/>
        </w:rPr>
        <w:t>resource</w:t>
      </w:r>
      <w:r w:rsidR="00E72BE3">
        <w:rPr>
          <w:rFonts w:eastAsia="SimSun" w:hint="eastAsia"/>
          <w:lang w:eastAsia="zh-CN"/>
        </w:rPr>
        <w:t xml:space="preserve"> at the same time. </w:t>
      </w:r>
    </w:p>
    <w:p w14:paraId="001032F8" w14:textId="621B059D" w:rsidR="00156921" w:rsidRPr="00F7736C" w:rsidRDefault="00156921" w:rsidP="00F7736C">
      <w:pPr>
        <w:jc w:val="both"/>
        <w:rPr>
          <w:rFonts w:eastAsia="SimSun"/>
          <w:b/>
          <w:i/>
          <w:lang w:val="en-US" w:eastAsia="zh-CN"/>
        </w:rPr>
      </w:pPr>
      <w:r w:rsidRPr="00F7736C">
        <w:rPr>
          <w:rFonts w:eastAsia="SimSun"/>
          <w:b/>
          <w:i/>
          <w:lang w:val="en-US" w:eastAsia="zh-CN"/>
        </w:rPr>
        <w:t xml:space="preserve">Observation </w:t>
      </w:r>
      <w:r w:rsidR="00341475">
        <w:rPr>
          <w:rFonts w:eastAsia="SimSun" w:hint="eastAsia"/>
          <w:b/>
          <w:i/>
          <w:lang w:val="en-US" w:eastAsia="zh-CN"/>
        </w:rPr>
        <w:t>2</w:t>
      </w:r>
      <w:r w:rsidRPr="00F7736C">
        <w:rPr>
          <w:rFonts w:eastAsia="SimSun"/>
          <w:b/>
          <w:i/>
          <w:lang w:val="en-US" w:eastAsia="zh-CN"/>
        </w:rPr>
        <w:t>: both options can work for 2step RACH.</w:t>
      </w:r>
    </w:p>
    <w:p w14:paraId="34C53302" w14:textId="5F3CD278" w:rsidR="0087697C" w:rsidRDefault="00156921" w:rsidP="00F7736C">
      <w:pPr>
        <w:pStyle w:val="Heading3"/>
        <w:ind w:left="1000" w:hanging="400"/>
        <w:rPr>
          <w:rFonts w:eastAsia="SimSun"/>
          <w:u w:val="single"/>
          <w:lang w:eastAsia="zh-CN"/>
        </w:rPr>
      </w:pPr>
      <w:r w:rsidRPr="00F7736C">
        <w:rPr>
          <w:u w:val="single"/>
        </w:rPr>
        <w:t>Validation of PUSCH occasions</w:t>
      </w:r>
    </w:p>
    <w:p w14:paraId="087E943B" w14:textId="5B5B723E" w:rsidR="00155D26" w:rsidRDefault="00155D26" w:rsidP="00F7736C">
      <w:pPr>
        <w:rPr>
          <w:rFonts w:eastAsia="SimSun"/>
          <w:lang w:eastAsia="zh-CN"/>
        </w:rPr>
      </w:pPr>
      <w:r>
        <w:rPr>
          <w:noProof/>
          <w:lang w:val="en-US" w:eastAsia="zh-CN"/>
        </w:rPr>
        <mc:AlternateContent>
          <mc:Choice Requires="wps">
            <w:drawing>
              <wp:anchor distT="0" distB="0" distL="114300" distR="114300" simplePos="0" relativeHeight="251681792" behindDoc="0" locked="0" layoutInCell="1" allowOverlap="1" wp14:anchorId="5E3AAC08" wp14:editId="0BE6A43F">
                <wp:simplePos x="0" y="0"/>
                <wp:positionH relativeFrom="column">
                  <wp:posOffset>0</wp:posOffset>
                </wp:positionH>
                <wp:positionV relativeFrom="paragraph">
                  <wp:posOffset>0</wp:posOffset>
                </wp:positionV>
                <wp:extent cx="1828800" cy="1828800"/>
                <wp:effectExtent l="0" t="0" r="0" b="0"/>
                <wp:wrapSquare wrapText="bothSides"/>
                <wp:docPr id="19" name="Text Box 1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36C3A8C3" w14:textId="77777777" w:rsidR="00496004" w:rsidRPr="00DA4671" w:rsidRDefault="00496004" w:rsidP="00155D26">
                            <w:pPr>
                              <w:rPr>
                                <w:lang w:eastAsia="x-none"/>
                              </w:rPr>
                            </w:pPr>
                            <w:r w:rsidRPr="00DA4671">
                              <w:rPr>
                                <w:highlight w:val="green"/>
                                <w:lang w:eastAsia="x-none"/>
                              </w:rPr>
                              <w:t>Agreements</w:t>
                            </w:r>
                            <w:r w:rsidRPr="00DA4671">
                              <w:rPr>
                                <w:lang w:eastAsia="x-none"/>
                              </w:rPr>
                              <w:t>:</w:t>
                            </w:r>
                          </w:p>
                          <w:p w14:paraId="0B2E2206" w14:textId="77777777" w:rsidR="00496004" w:rsidRPr="00DA4671" w:rsidRDefault="00496004" w:rsidP="00155D26">
                            <w:pPr>
                              <w:pStyle w:val="ListParagraph"/>
                              <w:numPr>
                                <w:ilvl w:val="1"/>
                                <w:numId w:val="62"/>
                              </w:numPr>
                              <w:spacing w:after="0"/>
                              <w:ind w:leftChars="0"/>
                              <w:contextualSpacing/>
                              <w:rPr>
                                <w:rFonts w:eastAsia="SimSun"/>
                              </w:rPr>
                            </w:pPr>
                            <w:r w:rsidRPr="00DA4671">
                              <w:rPr>
                                <w:rFonts w:eastAsia="SimSun"/>
                              </w:rPr>
                              <w:t>At least s</w:t>
                            </w:r>
                            <w:r w:rsidRPr="00DA4671">
                              <w:rPr>
                                <w:rFonts w:eastAsia="SimSun" w:hint="eastAsia"/>
                              </w:rPr>
                              <w:t xml:space="preserve">upport same </w:t>
                            </w:r>
                            <w:r w:rsidRPr="00DA4671">
                              <w:rPr>
                                <w:rFonts w:eastAsia="SimSun"/>
                              </w:rPr>
                              <w:t xml:space="preserve">configuration </w:t>
                            </w:r>
                            <w:r w:rsidRPr="00DA4671">
                              <w:rPr>
                                <w:rFonts w:eastAsia="SimSun" w:hint="eastAsia"/>
                              </w:rPr>
                              <w:t xml:space="preserve">periodicity </w:t>
                            </w:r>
                            <w:r w:rsidRPr="00DA4671">
                              <w:rPr>
                                <w:rFonts w:eastAsia="SimSun"/>
                              </w:rPr>
                              <w:t>for</w:t>
                            </w:r>
                            <w:r w:rsidRPr="00DA4671">
                              <w:rPr>
                                <w:rFonts w:eastAsia="SimSun" w:hint="eastAsia"/>
                              </w:rPr>
                              <w:t xml:space="preserve"> msgA PRACH and PUSCH</w:t>
                            </w:r>
                          </w:p>
                          <w:p w14:paraId="03DC0A36" w14:textId="77777777" w:rsidR="00496004" w:rsidRPr="00DA4671" w:rsidRDefault="00496004" w:rsidP="00155D26">
                            <w:pPr>
                              <w:pStyle w:val="ListParagraph"/>
                              <w:numPr>
                                <w:ilvl w:val="2"/>
                                <w:numId w:val="62"/>
                              </w:numPr>
                              <w:spacing w:after="0"/>
                              <w:ind w:leftChars="0"/>
                              <w:contextualSpacing/>
                              <w:rPr>
                                <w:rFonts w:eastAsia="SimSun"/>
                              </w:rPr>
                            </w:pPr>
                            <w:r w:rsidRPr="00DA4671">
                              <w:rPr>
                                <w:lang w:eastAsia="zh-CN"/>
                              </w:rPr>
                              <w:t>Single t</w:t>
                            </w:r>
                            <w:r w:rsidRPr="00DA4671">
                              <w:rPr>
                                <w:rFonts w:hint="eastAsia"/>
                                <w:lang w:eastAsia="zh-CN"/>
                              </w:rPr>
                              <w:t>ime offset</w:t>
                            </w:r>
                            <w:r w:rsidRPr="00DA4671">
                              <w:rPr>
                                <w:lang w:eastAsia="zh-CN"/>
                              </w:rPr>
                              <w:t xml:space="preserve"> with respect to the start of each PRACH slot, counted as the number of slots (based on the numerology of active UL BWP) </w:t>
                            </w:r>
                          </w:p>
                          <w:p w14:paraId="2B807EC7" w14:textId="77777777" w:rsidR="00496004" w:rsidRPr="00DA4671" w:rsidRDefault="00496004" w:rsidP="00155D26">
                            <w:pPr>
                              <w:pStyle w:val="ListParagraph"/>
                              <w:numPr>
                                <w:ilvl w:val="3"/>
                                <w:numId w:val="62"/>
                              </w:numPr>
                              <w:spacing w:after="0"/>
                              <w:ind w:leftChars="0"/>
                              <w:contextualSpacing/>
                              <w:rPr>
                                <w:rFonts w:eastAsia="SimSun"/>
                              </w:rPr>
                            </w:pPr>
                            <w:r w:rsidRPr="00DA4671">
                              <w:rPr>
                                <w:lang w:eastAsia="zh-CN"/>
                              </w:rPr>
                              <w:t>Note: The symbol level offset is implied in SLIV-based indication</w:t>
                            </w:r>
                          </w:p>
                          <w:p w14:paraId="7B8C64DE" w14:textId="77777777" w:rsidR="00496004" w:rsidRPr="00DA4671" w:rsidRDefault="00496004" w:rsidP="00155D26">
                            <w:pPr>
                              <w:pStyle w:val="ListParagraph"/>
                              <w:numPr>
                                <w:ilvl w:val="2"/>
                                <w:numId w:val="62"/>
                              </w:numPr>
                              <w:spacing w:after="0"/>
                              <w:ind w:leftChars="0"/>
                              <w:contextualSpacing/>
                              <w:rPr>
                                <w:rFonts w:eastAsia="SimSun"/>
                              </w:rPr>
                            </w:pPr>
                            <w:r w:rsidRPr="00DA4671">
                              <w:rPr>
                                <w:lang w:eastAsia="zh-CN"/>
                              </w:rPr>
                              <w:t>FFS how to handle the overlapping between POs</w:t>
                            </w:r>
                            <w:r>
                              <w:rPr>
                                <w:rFonts w:eastAsiaTheme="minorEastAsia" w:hint="eastAsia"/>
                                <w:lang w:eastAsia="zh-CN"/>
                              </w:rPr>
                              <w:t>7</w:t>
                            </w:r>
                          </w:p>
                          <w:p w14:paraId="54068AEA" w14:textId="77777777" w:rsidR="00496004" w:rsidRPr="000A4A9E" w:rsidRDefault="00496004">
                            <w:pPr>
                              <w:pStyle w:val="ListParagraph"/>
                              <w:numPr>
                                <w:ilvl w:val="2"/>
                                <w:numId w:val="62"/>
                              </w:numPr>
                              <w:spacing w:after="0"/>
                              <w:ind w:left="1220"/>
                              <w:contextualSpacing/>
                              <w:rPr>
                                <w:rFonts w:eastAsia="SimSun"/>
                              </w:rPr>
                            </w:pPr>
                            <w:r w:rsidRPr="00DA4671">
                              <w:rPr>
                                <w:rFonts w:eastAsia="SimSun"/>
                              </w:rPr>
                              <w:t>FFS whether and how to s</w:t>
                            </w:r>
                            <w:r w:rsidRPr="00DA4671">
                              <w:rPr>
                                <w:rFonts w:eastAsia="SimSun" w:hint="eastAsia"/>
                              </w:rPr>
                              <w:t xml:space="preserve">upport </w:t>
                            </w:r>
                            <w:r w:rsidRPr="00DA4671">
                              <w:rPr>
                                <w:rFonts w:eastAsia="SimSun"/>
                              </w:rPr>
                              <w:t>different</w:t>
                            </w:r>
                            <w:r w:rsidRPr="00DA4671">
                              <w:rPr>
                                <w:rFonts w:eastAsia="SimSun" w:hint="eastAsia"/>
                              </w:rPr>
                              <w:t xml:space="preserve"> </w:t>
                            </w:r>
                            <w:r w:rsidRPr="00DA4671">
                              <w:rPr>
                                <w:rFonts w:eastAsia="SimSun"/>
                              </w:rPr>
                              <w:t xml:space="preserve">configuration </w:t>
                            </w:r>
                            <w:r w:rsidRPr="00DA4671">
                              <w:rPr>
                                <w:rFonts w:eastAsia="SimSun" w:hint="eastAsia"/>
                              </w:rPr>
                              <w:t>periodicities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E3AAC08" id="Text Box 19" o:spid="_x0000_s1032" type="#_x0000_t202" style="position:absolute;margin-left:0;margin-top:0;width:2in;height:2in;z-index:25168179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" filled="f" strokeweight=".5pt">
                <v:textbox style="mso-fit-shape-to-text:t">
                  <w:txbxContent>
                    <w:p w14:paraId="36C3A8C3" w14:textId="77777777" w:rsidR="00496004" w:rsidRPr="00DA4671" w:rsidRDefault="00496004" w:rsidP="00155D26">
                      <w:pPr>
                        <w:rPr>
                          <w:lang w:eastAsia="x-none"/>
                        </w:rPr>
                      </w:pPr>
                      <w:r w:rsidRPr="00DA4671">
                        <w:rPr>
                          <w:highlight w:val="green"/>
                          <w:lang w:eastAsia="x-none"/>
                        </w:rPr>
                        <w:t>Agreements</w:t>
                      </w:r>
                      <w:r w:rsidRPr="00DA4671">
                        <w:rPr>
                          <w:lang w:eastAsia="x-none"/>
                        </w:rPr>
                        <w:t>:</w:t>
                      </w:r>
                    </w:p>
                    <w:p w14:paraId="0B2E2206" w14:textId="77777777" w:rsidR="00496004" w:rsidRPr="00DA4671" w:rsidRDefault="00496004" w:rsidP="00155D26">
                      <w:pPr>
                        <w:pStyle w:val="ListParagraph"/>
                        <w:numPr>
                          <w:ilvl w:val="1"/>
                          <w:numId w:val="62"/>
                        </w:numPr>
                        <w:spacing w:after="0"/>
                        <w:ind w:leftChars="0"/>
                        <w:contextualSpacing/>
                        <w:rPr>
                          <w:rFonts w:eastAsia="SimSun"/>
                        </w:rPr>
                      </w:pPr>
                      <w:r w:rsidRPr="00DA4671">
                        <w:rPr>
                          <w:rFonts w:eastAsia="SimSun"/>
                        </w:rPr>
                        <w:t>At least s</w:t>
                      </w:r>
                      <w:r w:rsidRPr="00DA4671">
                        <w:rPr>
                          <w:rFonts w:eastAsia="SimSun" w:hint="eastAsia"/>
                        </w:rPr>
                        <w:t xml:space="preserve">upport same </w:t>
                      </w:r>
                      <w:r w:rsidRPr="00DA4671">
                        <w:rPr>
                          <w:rFonts w:eastAsia="SimSun"/>
                        </w:rPr>
                        <w:t xml:space="preserve">configuration </w:t>
                      </w:r>
                      <w:r w:rsidRPr="00DA4671">
                        <w:rPr>
                          <w:rFonts w:eastAsia="SimSun" w:hint="eastAsia"/>
                        </w:rPr>
                        <w:t xml:space="preserve">periodicity </w:t>
                      </w:r>
                      <w:r w:rsidRPr="00DA4671">
                        <w:rPr>
                          <w:rFonts w:eastAsia="SimSun"/>
                        </w:rPr>
                        <w:t>for</w:t>
                      </w:r>
                      <w:r w:rsidRPr="00DA4671">
                        <w:rPr>
                          <w:rFonts w:eastAsia="SimSun" w:hint="eastAsia"/>
                        </w:rPr>
                        <w:t xml:space="preserve"> msgA PRACH and PUSCH</w:t>
                      </w:r>
                    </w:p>
                    <w:p w14:paraId="03DC0A36" w14:textId="77777777" w:rsidR="00496004" w:rsidRPr="00DA4671" w:rsidRDefault="00496004" w:rsidP="00155D26">
                      <w:pPr>
                        <w:pStyle w:val="ListParagraph"/>
                        <w:numPr>
                          <w:ilvl w:val="2"/>
                          <w:numId w:val="62"/>
                        </w:numPr>
                        <w:spacing w:after="0"/>
                        <w:ind w:leftChars="0"/>
                        <w:contextualSpacing/>
                        <w:rPr>
                          <w:rFonts w:eastAsia="SimSun"/>
                        </w:rPr>
                      </w:pPr>
                      <w:r w:rsidRPr="00DA4671">
                        <w:rPr>
                          <w:lang w:eastAsia="zh-CN"/>
                        </w:rPr>
                        <w:t>Single t</w:t>
                      </w:r>
                      <w:r w:rsidRPr="00DA4671">
                        <w:rPr>
                          <w:rFonts w:hint="eastAsia"/>
                          <w:lang w:eastAsia="zh-CN"/>
                        </w:rPr>
                        <w:t>ime offset</w:t>
                      </w:r>
                      <w:r w:rsidRPr="00DA4671">
                        <w:rPr>
                          <w:lang w:eastAsia="zh-CN"/>
                        </w:rPr>
                        <w:t xml:space="preserve"> with respect to the start of each PRACH slot, counted as the number of slots (based on the numerology of active UL BWP) </w:t>
                      </w:r>
                    </w:p>
                    <w:p w14:paraId="2B807EC7" w14:textId="77777777" w:rsidR="00496004" w:rsidRPr="00DA4671" w:rsidRDefault="00496004" w:rsidP="00155D26">
                      <w:pPr>
                        <w:pStyle w:val="ListParagraph"/>
                        <w:numPr>
                          <w:ilvl w:val="3"/>
                          <w:numId w:val="62"/>
                        </w:numPr>
                        <w:spacing w:after="0"/>
                        <w:ind w:leftChars="0"/>
                        <w:contextualSpacing/>
                        <w:rPr>
                          <w:rFonts w:eastAsia="SimSun"/>
                        </w:rPr>
                      </w:pPr>
                      <w:r w:rsidRPr="00DA4671">
                        <w:rPr>
                          <w:lang w:eastAsia="zh-CN"/>
                        </w:rPr>
                        <w:t>Note: The symbol level offset is implied in SLIV-based indication</w:t>
                      </w:r>
                    </w:p>
                    <w:p w14:paraId="7B8C64DE" w14:textId="77777777" w:rsidR="00496004" w:rsidRPr="00DA4671" w:rsidRDefault="00496004" w:rsidP="00155D26">
                      <w:pPr>
                        <w:pStyle w:val="ListParagraph"/>
                        <w:numPr>
                          <w:ilvl w:val="2"/>
                          <w:numId w:val="62"/>
                        </w:numPr>
                        <w:spacing w:after="0"/>
                        <w:ind w:leftChars="0"/>
                        <w:contextualSpacing/>
                        <w:rPr>
                          <w:rFonts w:eastAsia="SimSun"/>
                        </w:rPr>
                      </w:pPr>
                      <w:r w:rsidRPr="00DA4671">
                        <w:rPr>
                          <w:lang w:eastAsia="zh-CN"/>
                        </w:rPr>
                        <w:t>FFS how to handle the overlapping between POs</w:t>
                      </w:r>
                      <w:r>
                        <w:rPr>
                          <w:rFonts w:eastAsiaTheme="minorEastAsia" w:hint="eastAsia"/>
                          <w:lang w:eastAsia="zh-CN"/>
                        </w:rPr>
                        <w:t>7</w:t>
                      </w:r>
                    </w:p>
                    <w:p w14:paraId="54068AEA" w14:textId="77777777" w:rsidR="00496004" w:rsidRPr="000A4A9E" w:rsidRDefault="00496004">
                      <w:pPr>
                        <w:pStyle w:val="ListParagraph"/>
                        <w:numPr>
                          <w:ilvl w:val="2"/>
                          <w:numId w:val="62"/>
                        </w:numPr>
                        <w:spacing w:after="0"/>
                        <w:ind w:left="1220"/>
                        <w:contextualSpacing/>
                        <w:rPr>
                          <w:rFonts w:eastAsia="SimSun"/>
                        </w:rPr>
                      </w:pPr>
                      <w:r w:rsidRPr="00DA4671">
                        <w:rPr>
                          <w:rFonts w:eastAsia="SimSun"/>
                        </w:rPr>
                        <w:t>FFS whether and how to s</w:t>
                      </w:r>
                      <w:r w:rsidRPr="00DA4671">
                        <w:rPr>
                          <w:rFonts w:eastAsia="SimSun" w:hint="eastAsia"/>
                        </w:rPr>
                        <w:t xml:space="preserve">upport </w:t>
                      </w:r>
                      <w:r w:rsidRPr="00DA4671">
                        <w:rPr>
                          <w:rFonts w:eastAsia="SimSun"/>
                        </w:rPr>
                        <w:t>different</w:t>
                      </w:r>
                      <w:r w:rsidRPr="00DA4671">
                        <w:rPr>
                          <w:rFonts w:eastAsia="SimSun" w:hint="eastAsia"/>
                        </w:rPr>
                        <w:t xml:space="preserve"> </w:t>
                      </w:r>
                      <w:r w:rsidRPr="00DA4671">
                        <w:rPr>
                          <w:rFonts w:eastAsia="SimSun"/>
                        </w:rPr>
                        <w:t xml:space="preserve">configuration </w:t>
                      </w:r>
                      <w:r w:rsidRPr="00DA4671">
                        <w:rPr>
                          <w:rFonts w:eastAsia="SimSun" w:hint="eastAsia"/>
                        </w:rPr>
                        <w:t>periodicities</w:t>
                      </w:r>
                    </w:p>
                  </w:txbxContent>
                </v:textbox>
                <w10:wrap type="square"/>
              </v:shape>
            </w:pict>
          </mc:Fallback>
        </mc:AlternateContent>
      </w:r>
    </w:p>
    <w:p w14:paraId="3E5A4827" w14:textId="77777777" w:rsidR="00155D26" w:rsidRDefault="00155D26">
      <w:pPr>
        <w:spacing w:before="100" w:beforeAutospacing="1" w:after="100" w:afterAutospacing="1" w:line="288" w:lineRule="auto"/>
        <w:jc w:val="both"/>
        <w:rPr>
          <w:rFonts w:eastAsia="SimSun"/>
          <w:lang w:eastAsia="zh-CN"/>
        </w:rPr>
      </w:pPr>
      <w:r>
        <w:rPr>
          <w:rFonts w:eastAsia="SimSun" w:hint="eastAsia"/>
          <w:lang w:eastAsia="zh-CN"/>
        </w:rPr>
        <w:t xml:space="preserve">RAN1 has agreed that at least for </w:t>
      </w:r>
      <w:r w:rsidRPr="00DA4671">
        <w:rPr>
          <w:rFonts w:eastAsia="SimSun" w:hint="eastAsia"/>
          <w:lang w:eastAsia="zh-CN"/>
        </w:rPr>
        <w:t xml:space="preserve">same </w:t>
      </w:r>
      <w:r w:rsidRPr="00DA4671">
        <w:rPr>
          <w:rFonts w:eastAsia="SimSun"/>
          <w:lang w:eastAsia="zh-CN"/>
        </w:rPr>
        <w:t xml:space="preserve">configuration </w:t>
      </w:r>
      <w:r w:rsidRPr="00DA4671">
        <w:rPr>
          <w:rFonts w:eastAsia="SimSun" w:hint="eastAsia"/>
          <w:lang w:eastAsia="zh-CN"/>
        </w:rPr>
        <w:t xml:space="preserve">periodicity </w:t>
      </w:r>
      <w:r w:rsidRPr="00DA4671">
        <w:rPr>
          <w:rFonts w:eastAsia="SimSun"/>
          <w:lang w:eastAsia="zh-CN"/>
        </w:rPr>
        <w:t>for</w:t>
      </w:r>
      <w:r w:rsidRPr="00DA4671">
        <w:rPr>
          <w:rFonts w:eastAsia="SimSun" w:hint="eastAsia"/>
          <w:lang w:eastAsia="zh-CN"/>
        </w:rPr>
        <w:t xml:space="preserve"> msgA PRACH and PUSCH</w:t>
      </w:r>
      <w:r>
        <w:rPr>
          <w:rFonts w:eastAsia="SimSun" w:hint="eastAsia"/>
          <w:lang w:eastAsia="zh-CN"/>
        </w:rPr>
        <w:t>, using s</w:t>
      </w:r>
      <w:r w:rsidRPr="00F7736C">
        <w:rPr>
          <w:rFonts w:eastAsia="SimSun"/>
          <w:lang w:eastAsia="zh-CN"/>
        </w:rPr>
        <w:t>ingle time offset with respect to the start of each PRACH slot</w:t>
      </w:r>
      <w:r>
        <w:rPr>
          <w:rFonts w:eastAsia="SimSun" w:hint="eastAsia"/>
          <w:lang w:eastAsia="zh-CN"/>
        </w:rPr>
        <w:t xml:space="preserve"> to </w:t>
      </w:r>
      <w:r>
        <w:rPr>
          <w:rFonts w:eastAsia="SimSun"/>
          <w:lang w:eastAsia="zh-CN"/>
        </w:rPr>
        <w:t>determine</w:t>
      </w:r>
      <w:r>
        <w:rPr>
          <w:rFonts w:eastAsia="SimSun" w:hint="eastAsia"/>
          <w:lang w:eastAsia="zh-CN"/>
        </w:rPr>
        <w:t xml:space="preserve"> the configured PUSCH slots (each can contain several PUSCH occasions), then it is natural that the determined PUSCH resource might not be </w:t>
      </w:r>
      <w:r>
        <w:rPr>
          <w:rFonts w:eastAsia="SimSun"/>
          <w:lang w:eastAsia="zh-CN"/>
        </w:rPr>
        <w:t>always</w:t>
      </w:r>
      <w:r>
        <w:rPr>
          <w:rFonts w:eastAsia="SimSun" w:hint="eastAsia"/>
          <w:lang w:eastAsia="zh-CN"/>
        </w:rPr>
        <w:t xml:space="preserve"> valid to be used, some of the validation condition could be considered:</w:t>
      </w:r>
    </w:p>
    <w:p w14:paraId="7B095FB1" w14:textId="31789AF3" w:rsidR="00155D26" w:rsidRPr="00F7736C" w:rsidRDefault="00155D26" w:rsidP="00F7736C">
      <w:pPr>
        <w:pStyle w:val="ListParagraph"/>
        <w:numPr>
          <w:ilvl w:val="0"/>
          <w:numId w:val="66"/>
        </w:numPr>
        <w:spacing w:before="100" w:beforeAutospacing="1" w:after="100" w:afterAutospacing="1" w:line="288" w:lineRule="auto"/>
        <w:ind w:leftChars="0"/>
        <w:jc w:val="both"/>
        <w:rPr>
          <w:rFonts w:eastAsia="SimSun"/>
          <w:lang w:eastAsia="zh-CN"/>
        </w:rPr>
      </w:pPr>
      <w:r w:rsidRPr="00F7736C">
        <w:rPr>
          <w:rFonts w:eastAsia="SimSun"/>
          <w:lang w:eastAsia="zh-CN"/>
        </w:rPr>
        <w:t>same as the RACH occasion validation, the PO is valid if it is inside the UL part, of not preceding the last symbol of “DL part or last SSB in the PUSCH slot” plus the N pre-defined gap;</w:t>
      </w:r>
    </w:p>
    <w:p w14:paraId="310F9D3F" w14:textId="06BB3F3D" w:rsidR="00155D26" w:rsidRDefault="00155D26">
      <w:pPr>
        <w:spacing w:before="100" w:beforeAutospacing="1" w:after="100" w:afterAutospacing="1" w:line="288" w:lineRule="auto"/>
        <w:jc w:val="both"/>
        <w:rPr>
          <w:rFonts w:eastAsia="SimSun"/>
          <w:lang w:eastAsia="zh-CN"/>
        </w:rPr>
      </w:pPr>
      <w:r>
        <w:rPr>
          <w:rFonts w:eastAsia="SimSun"/>
          <w:lang w:eastAsia="zh-CN"/>
        </w:rPr>
        <w:t>I</w:t>
      </w:r>
      <w:r>
        <w:rPr>
          <w:rFonts w:eastAsia="SimSun" w:hint="eastAsia"/>
          <w:lang w:eastAsia="zh-CN"/>
        </w:rPr>
        <w:t xml:space="preserve">n addition, we can also consider that </w:t>
      </w:r>
    </w:p>
    <w:p w14:paraId="5875C13A" w14:textId="30EBCE52" w:rsidR="00155D26" w:rsidRPr="00F7736C" w:rsidRDefault="00155D26" w:rsidP="00F7736C">
      <w:pPr>
        <w:pStyle w:val="ListParagraph"/>
        <w:numPr>
          <w:ilvl w:val="0"/>
          <w:numId w:val="66"/>
        </w:numPr>
        <w:spacing w:before="100" w:beforeAutospacing="1" w:after="100" w:afterAutospacing="1" w:line="288" w:lineRule="auto"/>
        <w:ind w:leftChars="0"/>
        <w:jc w:val="both"/>
        <w:rPr>
          <w:rFonts w:eastAsia="SimSun"/>
          <w:lang w:eastAsia="zh-CN"/>
        </w:rPr>
      </w:pPr>
      <w:r w:rsidRPr="00F7736C">
        <w:rPr>
          <w:rFonts w:eastAsia="SimSun"/>
          <w:lang w:eastAsia="zh-CN"/>
        </w:rPr>
        <w:t>If the PUSCH occasion is collided with valid RO (no matter it is 2step RO or 4step RO), it is invalid;</w:t>
      </w:r>
    </w:p>
    <w:p w14:paraId="6156DB0E" w14:textId="37248536" w:rsidR="00155D26" w:rsidRPr="00F7736C" w:rsidRDefault="00155D26" w:rsidP="00F7736C">
      <w:pPr>
        <w:pStyle w:val="ListParagraph"/>
        <w:numPr>
          <w:ilvl w:val="0"/>
          <w:numId w:val="66"/>
        </w:numPr>
        <w:spacing w:before="100" w:beforeAutospacing="1" w:after="100" w:afterAutospacing="1" w:line="288" w:lineRule="auto"/>
        <w:ind w:leftChars="0"/>
        <w:jc w:val="both"/>
        <w:rPr>
          <w:rFonts w:eastAsia="SimSun"/>
          <w:lang w:eastAsia="zh-CN"/>
        </w:rPr>
      </w:pPr>
      <w:r w:rsidRPr="00F7736C">
        <w:rPr>
          <w:rFonts w:eastAsia="SimSun"/>
          <w:lang w:eastAsia="zh-CN"/>
        </w:rPr>
        <w:t>If the PUSCH occasion is collided with other PUSCH occasion, only one of them will be valid.</w:t>
      </w:r>
    </w:p>
    <w:p w14:paraId="3B4A460E" w14:textId="6DC3AECB" w:rsidR="001E3B1C" w:rsidRDefault="00155D26">
      <w:pPr>
        <w:spacing w:before="100" w:beforeAutospacing="1" w:after="100" w:afterAutospacing="1" w:line="288" w:lineRule="auto"/>
        <w:jc w:val="both"/>
        <w:rPr>
          <w:rFonts w:eastAsia="SimSun"/>
          <w:lang w:eastAsia="zh-CN"/>
        </w:rPr>
      </w:pPr>
      <w:r>
        <w:rPr>
          <w:rFonts w:eastAsia="SimSun"/>
          <w:lang w:eastAsia="zh-CN"/>
        </w:rPr>
        <w:t>T</w:t>
      </w:r>
      <w:r>
        <w:rPr>
          <w:rFonts w:eastAsia="SimSun" w:hint="eastAsia"/>
          <w:lang w:eastAsia="zh-CN"/>
        </w:rPr>
        <w:t xml:space="preserve">he second point could happen when </w:t>
      </w:r>
      <w:r w:rsidR="001E3B1C">
        <w:rPr>
          <w:rFonts w:eastAsia="SimSun" w:hint="eastAsia"/>
          <w:lang w:eastAsia="zh-CN"/>
        </w:rPr>
        <w:t xml:space="preserve">there are consecutive RACH slots and the number of PUSCH slot determined from the RACH slot is large than one, so that the PUSCH occasion (actually the full PUSCH slot) will be overlapped. </w:t>
      </w:r>
      <w:r w:rsidR="001E3B1C">
        <w:rPr>
          <w:rFonts w:eastAsia="SimSun"/>
          <w:lang w:eastAsia="zh-CN"/>
        </w:rPr>
        <w:t>G</w:t>
      </w:r>
      <w:r w:rsidR="001E3B1C">
        <w:rPr>
          <w:rFonts w:eastAsia="SimSun" w:hint="eastAsia"/>
          <w:lang w:eastAsia="zh-CN"/>
        </w:rPr>
        <w:t xml:space="preserve">iven the case the same DMRS resource will be configured for all the PUSCH occasions, so it is very difficult for gNB to </w:t>
      </w:r>
      <w:r w:rsidR="001E3B1C">
        <w:rPr>
          <w:rFonts w:eastAsia="SimSun"/>
          <w:lang w:eastAsia="zh-CN"/>
        </w:rPr>
        <w:t>distinguish</w:t>
      </w:r>
      <w:r w:rsidR="001E3B1C">
        <w:rPr>
          <w:rFonts w:eastAsia="SimSun" w:hint="eastAsia"/>
          <w:lang w:eastAsia="zh-CN"/>
        </w:rPr>
        <w:t xml:space="preserve"> this overlapped PUSCH occasions if it is even possible. </w:t>
      </w:r>
      <w:r w:rsidR="001E3B1C">
        <w:rPr>
          <w:rFonts w:eastAsia="SimSun"/>
          <w:lang w:eastAsia="zh-CN"/>
        </w:rPr>
        <w:t>F</w:t>
      </w:r>
      <w:r w:rsidR="001E3B1C">
        <w:rPr>
          <w:rFonts w:eastAsia="SimSun" w:hint="eastAsia"/>
          <w:lang w:eastAsia="zh-CN"/>
        </w:rPr>
        <w:t xml:space="preserve">urthermore, since this overlapped PUSCH occasions are </w:t>
      </w:r>
      <w:r w:rsidR="001E3B1C">
        <w:rPr>
          <w:rFonts w:eastAsia="SimSun"/>
          <w:lang w:eastAsia="zh-CN"/>
        </w:rPr>
        <w:t>determined</w:t>
      </w:r>
      <w:r w:rsidR="001E3B1C">
        <w:rPr>
          <w:rFonts w:eastAsia="SimSun" w:hint="eastAsia"/>
          <w:lang w:eastAsia="zh-CN"/>
        </w:rPr>
        <w:t xml:space="preserve"> by two </w:t>
      </w:r>
      <w:r w:rsidR="001E3B1C">
        <w:rPr>
          <w:rFonts w:eastAsia="SimSun"/>
          <w:lang w:eastAsia="zh-CN"/>
        </w:rPr>
        <w:t>different</w:t>
      </w:r>
      <w:r w:rsidR="001E3B1C">
        <w:rPr>
          <w:rFonts w:eastAsia="SimSun" w:hint="eastAsia"/>
          <w:lang w:eastAsia="zh-CN"/>
        </w:rPr>
        <w:t xml:space="preserve"> RACH slots, so if the overlapped PO is counted as only one PO, the left </w:t>
      </w:r>
      <w:r w:rsidR="001E3B1C">
        <w:rPr>
          <w:rFonts w:eastAsia="SimSun"/>
          <w:lang w:eastAsia="zh-CN"/>
        </w:rPr>
        <w:t>question</w:t>
      </w:r>
      <w:r w:rsidR="001E3B1C">
        <w:rPr>
          <w:rFonts w:eastAsia="SimSun" w:hint="eastAsia"/>
          <w:lang w:eastAsia="zh-CN"/>
        </w:rPr>
        <w:t xml:space="preserve"> is which RACH slot </w:t>
      </w:r>
      <w:r w:rsidR="001E3B1C">
        <w:rPr>
          <w:rFonts w:eastAsia="SimSun"/>
          <w:lang w:eastAsia="zh-CN"/>
        </w:rPr>
        <w:t>it will</w:t>
      </w:r>
      <w:r w:rsidR="001E3B1C">
        <w:rPr>
          <w:rFonts w:eastAsia="SimSun" w:hint="eastAsia"/>
          <w:lang w:eastAsia="zh-CN"/>
        </w:rPr>
        <w:t xml:space="preserve"> belong to. </w:t>
      </w:r>
      <w:r w:rsidR="001E3B1C">
        <w:rPr>
          <w:rFonts w:eastAsia="SimSun"/>
          <w:lang w:eastAsia="zh-CN"/>
        </w:rPr>
        <w:t>S</w:t>
      </w:r>
      <w:r w:rsidR="001E3B1C">
        <w:rPr>
          <w:rFonts w:eastAsia="SimSun" w:hint="eastAsia"/>
          <w:lang w:eastAsia="zh-CN"/>
        </w:rPr>
        <w:t xml:space="preserve">o if we think the determined PUSCH occasions are the eventually mapped PUSCH occasions, we propose to the overlapped PO belongs to the RACH slot in </w:t>
      </w:r>
      <w:r w:rsidR="001E3B1C">
        <w:rPr>
          <w:rFonts w:eastAsia="SimSun"/>
          <w:lang w:eastAsia="zh-CN"/>
        </w:rPr>
        <w:t>the</w:t>
      </w:r>
      <w:r w:rsidR="001E3B1C">
        <w:rPr>
          <w:rFonts w:eastAsia="SimSun" w:hint="eastAsia"/>
          <w:lang w:eastAsia="zh-CN"/>
        </w:rPr>
        <w:t xml:space="preserve"> front.</w:t>
      </w:r>
    </w:p>
    <w:p w14:paraId="0F1726F6" w14:textId="787C0A6B" w:rsidR="00155D26" w:rsidRPr="00F7736C" w:rsidRDefault="001E3B1C">
      <w:pPr>
        <w:spacing w:before="100" w:beforeAutospacing="1" w:after="100" w:afterAutospacing="1" w:line="288" w:lineRule="auto"/>
        <w:jc w:val="both"/>
        <w:rPr>
          <w:rFonts w:eastAsia="SimSun"/>
          <w:b/>
          <w:i/>
          <w:lang w:eastAsia="zh-CN"/>
        </w:rPr>
      </w:pPr>
      <w:r w:rsidRPr="00F7736C">
        <w:rPr>
          <w:rFonts w:eastAsia="SimSun"/>
          <w:b/>
          <w:i/>
          <w:lang w:eastAsia="zh-CN"/>
        </w:rPr>
        <w:t>Proposal 11: If the PUSCH occasion is collided with other PUSCH occasion, only one of them will be valid, and it’s belong to the RACH slot in the front.</w:t>
      </w:r>
    </w:p>
    <w:p w14:paraId="31A8F559" w14:textId="77777777" w:rsidR="00155D26" w:rsidRPr="00155D26" w:rsidRDefault="00155D26" w:rsidP="00F7736C">
      <w:pPr>
        <w:rPr>
          <w:rFonts w:eastAsia="SimSun"/>
          <w:lang w:eastAsia="zh-CN"/>
        </w:rPr>
      </w:pPr>
    </w:p>
    <w:p w14:paraId="24913030" w14:textId="73AD8A10" w:rsidR="002B779A" w:rsidRPr="00F7736C" w:rsidRDefault="002B779A" w:rsidP="00F7736C">
      <w:pPr>
        <w:pStyle w:val="Heading3"/>
        <w:ind w:left="1000" w:hanging="400"/>
        <w:rPr>
          <w:u w:val="single"/>
        </w:rPr>
      </w:pPr>
      <w:r w:rsidRPr="00F7736C">
        <w:rPr>
          <w:u w:val="single"/>
        </w:rPr>
        <w:t>Association between SSB and PUSCH</w:t>
      </w:r>
    </w:p>
    <w:p w14:paraId="2B73FCAB" w14:textId="63966A7E" w:rsidR="002B779A" w:rsidRDefault="00156921" w:rsidP="007753CC">
      <w:pPr>
        <w:spacing w:before="100" w:beforeAutospacing="1" w:after="100" w:afterAutospacing="1" w:line="288" w:lineRule="auto"/>
        <w:jc w:val="both"/>
        <w:rPr>
          <w:rFonts w:eastAsia="SimSun"/>
          <w:lang w:eastAsia="zh-CN"/>
        </w:rPr>
      </w:pPr>
      <w:r>
        <w:rPr>
          <w:noProof/>
          <w:lang w:val="en-US" w:eastAsia="zh-CN"/>
        </w:rPr>
        <w:lastRenderedPageBreak/>
        <mc:AlternateContent>
          <mc:Choice Requires="wps">
            <w:drawing>
              <wp:anchor distT="0" distB="0" distL="114300" distR="114300" simplePos="0" relativeHeight="251663360" behindDoc="0" locked="0" layoutInCell="1" allowOverlap="1" wp14:anchorId="7056C308" wp14:editId="1C804628">
                <wp:simplePos x="0" y="0"/>
                <wp:positionH relativeFrom="column">
                  <wp:posOffset>0</wp:posOffset>
                </wp:positionH>
                <wp:positionV relativeFrom="paragraph">
                  <wp:posOffset>184150</wp:posOffset>
                </wp:positionV>
                <wp:extent cx="1828800" cy="1828800"/>
                <wp:effectExtent l="0" t="0" r="26035" b="13970"/>
                <wp:wrapSquare wrapText="bothSides"/>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68F04A3B" w14:textId="77777777" w:rsidR="00496004" w:rsidRPr="00DD5E50" w:rsidRDefault="00496004" w:rsidP="002B779A">
                            <w:pPr>
                              <w:rPr>
                                <w:lang w:eastAsia="x-none"/>
                              </w:rPr>
                            </w:pPr>
                            <w:r w:rsidRPr="00DD5E50">
                              <w:rPr>
                                <w:highlight w:val="green"/>
                                <w:lang w:eastAsia="x-none"/>
                              </w:rPr>
                              <w:t>Agreements</w:t>
                            </w:r>
                            <w:r w:rsidRPr="00DD5E50">
                              <w:rPr>
                                <w:lang w:eastAsia="x-none"/>
                              </w:rPr>
                              <w:t>:</w:t>
                            </w:r>
                          </w:p>
                          <w:p w14:paraId="655CB97C" w14:textId="77777777" w:rsidR="00496004" w:rsidRPr="00DD5E50" w:rsidRDefault="00496004" w:rsidP="00FA2D33">
                            <w:pPr>
                              <w:pStyle w:val="ListParagraph"/>
                              <w:widowControl w:val="0"/>
                              <w:numPr>
                                <w:ilvl w:val="0"/>
                                <w:numId w:val="45"/>
                              </w:numPr>
                              <w:spacing w:beforeLines="50" w:before="120" w:afterLines="50" w:after="120"/>
                              <w:ind w:leftChars="0"/>
                              <w:contextualSpacing/>
                              <w:jc w:val="both"/>
                              <w:rPr>
                                <w:kern w:val="2"/>
                                <w:lang w:eastAsia="zh-CN"/>
                              </w:rPr>
                            </w:pPr>
                            <w:r w:rsidRPr="00DD5E50">
                              <w:rPr>
                                <w:kern w:val="2"/>
                                <w:lang w:eastAsia="zh-CN"/>
                              </w:rPr>
                              <w:t>The beam association rule between SSB and RACH occasion of 4-step RACH is to be used for 2-step RACH</w:t>
                            </w:r>
                          </w:p>
                          <w:p w14:paraId="3144B426" w14:textId="77777777" w:rsidR="00496004" w:rsidRPr="00FD5797" w:rsidRDefault="00496004">
                            <w:pPr>
                              <w:pStyle w:val="ListParagraph"/>
                              <w:numPr>
                                <w:ilvl w:val="1"/>
                                <w:numId w:val="45"/>
                              </w:numPr>
                              <w:spacing w:beforeLines="50" w:before="120" w:afterLines="50" w:after="120"/>
                              <w:ind w:left="1160"/>
                              <w:contextualSpacing/>
                            </w:pPr>
                            <w:r w:rsidRPr="00DD5E50">
                              <w:rPr>
                                <w:kern w:val="2"/>
                                <w:lang w:eastAsia="zh-CN"/>
                              </w:rPr>
                              <w:t>FFS beam association for PUSCH</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056C308" id="文本框 6" o:spid="_x0000_s1033" type="#_x0000_t202" style="position:absolute;left:0;text-align:left;margin-left:0;margin-top:14.5pt;width:2in;height:2in;z-index:2516633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" filled="f" strokeweight=".5pt">
                <v:textbox style="mso-fit-shape-to-text:t">
                  <w:txbxContent>
                    <w:p w14:paraId="68F04A3B" w14:textId="77777777" w:rsidR="00496004" w:rsidRPr="00DD5E50" w:rsidRDefault="00496004" w:rsidP="002B779A">
                      <w:pPr>
                        <w:rPr>
                          <w:lang w:eastAsia="x-none"/>
                        </w:rPr>
                      </w:pPr>
                      <w:r w:rsidRPr="00DD5E50">
                        <w:rPr>
                          <w:highlight w:val="green"/>
                          <w:lang w:eastAsia="x-none"/>
                        </w:rPr>
                        <w:t>Agreements</w:t>
                      </w:r>
                      <w:r w:rsidRPr="00DD5E50">
                        <w:rPr>
                          <w:lang w:eastAsia="x-none"/>
                        </w:rPr>
                        <w:t>:</w:t>
                      </w:r>
                    </w:p>
                    <w:p w14:paraId="655CB97C" w14:textId="77777777" w:rsidR="00496004" w:rsidRPr="00DD5E50" w:rsidRDefault="00496004" w:rsidP="00FA2D33">
                      <w:pPr>
                        <w:pStyle w:val="ListParagraph"/>
                        <w:widowControl w:val="0"/>
                        <w:numPr>
                          <w:ilvl w:val="0"/>
                          <w:numId w:val="45"/>
                        </w:numPr>
                        <w:spacing w:beforeLines="50" w:before="120" w:afterLines="50" w:after="120"/>
                        <w:ind w:leftChars="0"/>
                        <w:contextualSpacing/>
                        <w:jc w:val="both"/>
                        <w:rPr>
                          <w:kern w:val="2"/>
                          <w:lang w:eastAsia="zh-CN"/>
                        </w:rPr>
                      </w:pPr>
                      <w:r w:rsidRPr="00DD5E50">
                        <w:rPr>
                          <w:kern w:val="2"/>
                          <w:lang w:eastAsia="zh-CN"/>
                        </w:rPr>
                        <w:t>The beam association rule between SSB and RACH occasion of 4-step RACH is to be used for 2-step RACH</w:t>
                      </w:r>
                    </w:p>
                    <w:p w14:paraId="3144B426" w14:textId="77777777" w:rsidR="00496004" w:rsidRPr="00FD5797" w:rsidRDefault="00496004">
                      <w:pPr>
                        <w:pStyle w:val="ListParagraph"/>
                        <w:numPr>
                          <w:ilvl w:val="1"/>
                          <w:numId w:val="45"/>
                        </w:numPr>
                        <w:spacing w:beforeLines="50" w:before="120" w:afterLines="50" w:after="120"/>
                        <w:ind w:left="1160"/>
                        <w:contextualSpacing/>
                      </w:pPr>
                      <w:r w:rsidRPr="00DD5E50">
                        <w:rPr>
                          <w:kern w:val="2"/>
                          <w:lang w:eastAsia="zh-CN"/>
                        </w:rPr>
                        <w:t>FFS beam association for PUSCH</w:t>
                      </w:r>
                    </w:p>
                  </w:txbxContent>
                </v:textbox>
                <w10:wrap type="square"/>
              </v:shape>
            </w:pict>
          </mc:Fallback>
        </mc:AlternateContent>
      </w:r>
      <w:r w:rsidR="002B779A">
        <w:rPr>
          <w:rFonts w:eastAsia="SimSun"/>
          <w:lang w:eastAsia="zh-CN"/>
        </w:rPr>
        <w:t>F</w:t>
      </w:r>
      <w:r w:rsidR="002B779A">
        <w:rPr>
          <w:rFonts w:eastAsia="SimSun" w:hint="eastAsia"/>
          <w:lang w:eastAsia="zh-CN"/>
        </w:rPr>
        <w:t xml:space="preserve">or option 1, </w:t>
      </w:r>
      <w:r w:rsidR="00A07665">
        <w:rPr>
          <w:rFonts w:eastAsia="SimSun" w:hint="eastAsia"/>
          <w:lang w:eastAsia="zh-CN"/>
        </w:rPr>
        <w:t xml:space="preserve">since the PUSCH is independently configured from RACH resource, it might be the cases that the </w:t>
      </w:r>
      <w:r w:rsidR="00A07665">
        <w:rPr>
          <w:rFonts w:eastAsia="SimSun"/>
          <w:lang w:eastAsia="zh-CN"/>
        </w:rPr>
        <w:t>periodicity</w:t>
      </w:r>
      <w:r w:rsidR="00A07665">
        <w:rPr>
          <w:rFonts w:eastAsia="SimSun" w:hint="eastAsia"/>
          <w:lang w:eastAsia="zh-CN"/>
        </w:rPr>
        <w:t xml:space="preserve"> of the PUSCH doesn</w:t>
      </w:r>
      <w:r w:rsidR="00A07665">
        <w:rPr>
          <w:rFonts w:eastAsia="SimSun"/>
          <w:lang w:eastAsia="zh-CN"/>
        </w:rPr>
        <w:t>’</w:t>
      </w:r>
      <w:r w:rsidR="00A07665">
        <w:rPr>
          <w:rFonts w:eastAsia="SimSun" w:hint="eastAsia"/>
          <w:lang w:eastAsia="zh-CN"/>
        </w:rPr>
        <w:t xml:space="preserve">t equal that of PRACH, so </w:t>
      </w:r>
      <w:r w:rsidR="00AC736F">
        <w:rPr>
          <w:rFonts w:eastAsia="SimSun" w:hint="eastAsia"/>
          <w:lang w:eastAsia="zh-CN"/>
        </w:rPr>
        <w:t xml:space="preserve">for example </w:t>
      </w:r>
      <w:r w:rsidR="00A07665">
        <w:rPr>
          <w:rFonts w:eastAsia="SimSun" w:hint="eastAsia"/>
          <w:lang w:eastAsia="zh-CN"/>
        </w:rPr>
        <w:t xml:space="preserve">it could be </w:t>
      </w:r>
      <w:r w:rsidR="00AC736F">
        <w:rPr>
          <w:rFonts w:eastAsia="SimSun" w:hint="eastAsia"/>
          <w:lang w:eastAsia="zh-CN"/>
        </w:rPr>
        <w:t xml:space="preserve">in 40ms, there are 4 </w:t>
      </w:r>
      <w:r w:rsidR="00A07665">
        <w:rPr>
          <w:rFonts w:eastAsia="SimSun" w:hint="eastAsia"/>
          <w:lang w:eastAsia="zh-CN"/>
        </w:rPr>
        <w:t xml:space="preserve">PRACH </w:t>
      </w:r>
      <w:r w:rsidR="00AC736F">
        <w:rPr>
          <w:rFonts w:eastAsia="SimSun" w:hint="eastAsia"/>
          <w:lang w:eastAsia="zh-CN"/>
        </w:rPr>
        <w:t>configuration</w:t>
      </w:r>
      <w:r w:rsidR="00A07665">
        <w:rPr>
          <w:rFonts w:eastAsia="SimSun" w:hint="eastAsia"/>
          <w:lang w:eastAsia="zh-CN"/>
        </w:rPr>
        <w:t xml:space="preserve"> </w:t>
      </w:r>
      <w:r w:rsidR="00A07665">
        <w:rPr>
          <w:rFonts w:eastAsia="SimSun"/>
          <w:lang w:eastAsia="zh-CN"/>
        </w:rPr>
        <w:t>periodicities</w:t>
      </w:r>
      <w:r w:rsidR="00A07665">
        <w:rPr>
          <w:rFonts w:eastAsia="SimSun" w:hint="eastAsia"/>
          <w:lang w:eastAsia="zh-CN"/>
        </w:rPr>
        <w:t xml:space="preserve"> </w:t>
      </w:r>
      <w:r w:rsidR="00AC736F">
        <w:rPr>
          <w:rFonts w:eastAsia="SimSun" w:hint="eastAsia"/>
          <w:lang w:eastAsia="zh-CN"/>
        </w:rPr>
        <w:t>but only one</w:t>
      </w:r>
      <w:r w:rsidR="00A07665">
        <w:rPr>
          <w:rFonts w:eastAsia="SimSun" w:hint="eastAsia"/>
          <w:lang w:eastAsia="zh-CN"/>
        </w:rPr>
        <w:t xml:space="preserve"> PUSCH </w:t>
      </w:r>
      <w:r w:rsidR="00AC736F">
        <w:rPr>
          <w:rFonts w:eastAsia="SimSun" w:hint="eastAsia"/>
          <w:lang w:eastAsia="zh-CN"/>
        </w:rPr>
        <w:t>configuration</w:t>
      </w:r>
      <w:r w:rsidR="00A07665">
        <w:rPr>
          <w:rFonts w:eastAsia="SimSun" w:hint="eastAsia"/>
          <w:lang w:eastAsia="zh-CN"/>
        </w:rPr>
        <w:t xml:space="preserve"> </w:t>
      </w:r>
      <w:r w:rsidR="00A07665">
        <w:rPr>
          <w:rFonts w:eastAsia="SimSun"/>
          <w:lang w:eastAsia="zh-CN"/>
        </w:rPr>
        <w:t>periodicity</w:t>
      </w:r>
      <w:r w:rsidR="00A07665">
        <w:rPr>
          <w:rFonts w:eastAsia="SimSun" w:hint="eastAsia"/>
          <w:lang w:eastAsia="zh-CN"/>
        </w:rPr>
        <w:t xml:space="preserve"> </w:t>
      </w:r>
      <w:r w:rsidR="00AC736F">
        <w:rPr>
          <w:rFonts w:eastAsia="SimSun" w:hint="eastAsia"/>
          <w:lang w:eastAsia="zh-CN"/>
        </w:rPr>
        <w:t>or</w:t>
      </w:r>
      <w:r w:rsidR="00A07665">
        <w:rPr>
          <w:rFonts w:eastAsia="SimSun" w:hint="eastAsia"/>
          <w:lang w:eastAsia="zh-CN"/>
        </w:rPr>
        <w:t xml:space="preserve"> vice versa. </w:t>
      </w:r>
      <w:r w:rsidR="00AC736F">
        <w:rPr>
          <w:rFonts w:eastAsia="SimSun" w:hint="eastAsia"/>
          <w:lang w:eastAsia="zh-CN"/>
        </w:rPr>
        <w:t>Thus, i</w:t>
      </w:r>
      <w:r w:rsidR="00A07665">
        <w:rPr>
          <w:rFonts w:eastAsia="SimSun" w:hint="eastAsia"/>
          <w:lang w:eastAsia="zh-CN"/>
        </w:rPr>
        <w:t xml:space="preserve">t might be very difficult for </w:t>
      </w:r>
      <w:r w:rsidR="00AC736F">
        <w:rPr>
          <w:rFonts w:eastAsia="SimSun" w:hint="eastAsia"/>
          <w:lang w:eastAsia="zh-CN"/>
        </w:rPr>
        <w:t xml:space="preserve">associate the PRACH to PUSCH due to such flexibility. </w:t>
      </w:r>
      <w:r w:rsidR="00AC736F">
        <w:rPr>
          <w:rFonts w:eastAsia="SimSun"/>
          <w:lang w:eastAsia="zh-CN"/>
        </w:rPr>
        <w:t>H</w:t>
      </w:r>
      <w:r w:rsidR="00AC736F">
        <w:rPr>
          <w:rFonts w:eastAsia="SimSun" w:hint="eastAsia"/>
          <w:lang w:eastAsia="zh-CN"/>
        </w:rPr>
        <w:t xml:space="preserve">owever, the RACH resources are already </w:t>
      </w:r>
      <w:r w:rsidR="00AC736F">
        <w:rPr>
          <w:rFonts w:eastAsia="SimSun"/>
          <w:lang w:eastAsia="zh-CN"/>
        </w:rPr>
        <w:t>associated</w:t>
      </w:r>
      <w:r w:rsidR="00AC736F">
        <w:rPr>
          <w:rFonts w:eastAsia="SimSun" w:hint="eastAsia"/>
          <w:lang w:eastAsia="zh-CN"/>
        </w:rPr>
        <w:t xml:space="preserve"> with SSB, thus if the association between SSB and PUSCH is also created, the association between RACH resource and PUSCH resource could be defined </w:t>
      </w:r>
      <w:r w:rsidR="00165569">
        <w:rPr>
          <w:rFonts w:eastAsia="SimSun" w:hint="eastAsia"/>
          <w:lang w:eastAsia="zh-CN"/>
        </w:rPr>
        <w:t>for</w:t>
      </w:r>
      <w:r w:rsidR="00AC736F">
        <w:rPr>
          <w:rFonts w:eastAsia="SimSun" w:hint="eastAsia"/>
          <w:lang w:eastAsia="zh-CN"/>
        </w:rPr>
        <w:t xml:space="preserve"> </w:t>
      </w:r>
      <w:r w:rsidR="00165569">
        <w:rPr>
          <w:rFonts w:eastAsia="SimSun" w:hint="eastAsia"/>
          <w:lang w:eastAsia="zh-CN"/>
        </w:rPr>
        <w:t xml:space="preserve">both resources associated to </w:t>
      </w:r>
      <w:r w:rsidR="00AC736F">
        <w:rPr>
          <w:rFonts w:eastAsia="SimSun" w:hint="eastAsia"/>
          <w:lang w:eastAsia="zh-CN"/>
        </w:rPr>
        <w:t>the same SSB index, which will be discussed</w:t>
      </w:r>
      <w:r w:rsidR="00165569">
        <w:rPr>
          <w:rFonts w:eastAsia="SimSun" w:hint="eastAsia"/>
          <w:lang w:eastAsia="zh-CN"/>
        </w:rPr>
        <w:t xml:space="preserve"> more </w:t>
      </w:r>
      <w:r w:rsidR="00165569">
        <w:rPr>
          <w:rFonts w:eastAsia="SimSun"/>
          <w:lang w:eastAsia="zh-CN"/>
        </w:rPr>
        <w:t>detai</w:t>
      </w:r>
      <w:r w:rsidR="00165569">
        <w:rPr>
          <w:rFonts w:eastAsia="SimSun" w:hint="eastAsia"/>
          <w:lang w:eastAsia="zh-CN"/>
        </w:rPr>
        <w:t>led</w:t>
      </w:r>
      <w:r w:rsidR="00AC736F">
        <w:rPr>
          <w:rFonts w:eastAsia="SimSun" w:hint="eastAsia"/>
          <w:lang w:eastAsia="zh-CN"/>
        </w:rPr>
        <w:t xml:space="preserve"> in the next section. </w:t>
      </w:r>
      <w:r w:rsidR="00165569">
        <w:rPr>
          <w:rFonts w:eastAsia="SimSun"/>
          <w:lang w:eastAsia="zh-CN"/>
        </w:rPr>
        <w:t>T</w:t>
      </w:r>
      <w:r w:rsidR="00165569">
        <w:rPr>
          <w:rFonts w:eastAsia="SimSun" w:hint="eastAsia"/>
          <w:lang w:eastAsia="zh-CN"/>
        </w:rPr>
        <w:t xml:space="preserve">o create such association between SSB and PUSCH, the similar association rule as that for SSB and RACH could be reused. </w:t>
      </w:r>
      <w:r w:rsidR="00165569">
        <w:rPr>
          <w:rFonts w:eastAsia="SimSun"/>
          <w:lang w:eastAsia="zh-CN"/>
        </w:rPr>
        <w:t>F</w:t>
      </w:r>
      <w:r w:rsidR="00165569">
        <w:rPr>
          <w:rFonts w:eastAsia="SimSun" w:hint="eastAsia"/>
          <w:lang w:eastAsia="zh-CN"/>
        </w:rPr>
        <w:t>or example, the PUSCH T/F resource unit and the DMRS port</w:t>
      </w:r>
      <w:r w:rsidR="00FA2D33">
        <w:rPr>
          <w:rFonts w:eastAsia="SimSun" w:hint="eastAsia"/>
          <w:lang w:eastAsia="zh-CN"/>
        </w:rPr>
        <w:t>s</w:t>
      </w:r>
      <w:r w:rsidR="00165569">
        <w:rPr>
          <w:rFonts w:eastAsia="SimSun" w:hint="eastAsia"/>
          <w:lang w:eastAsia="zh-CN"/>
        </w:rPr>
        <w:t xml:space="preserve"> on it could be regarded as RACH occasion and </w:t>
      </w:r>
      <w:r w:rsidR="00FA2D33">
        <w:rPr>
          <w:rFonts w:eastAsia="SimSun" w:hint="eastAsia"/>
          <w:lang w:eastAsia="zh-CN"/>
        </w:rPr>
        <w:t xml:space="preserve">the preambles on it. Thus, by defining </w:t>
      </w:r>
      <w:r w:rsidR="00FA2D33">
        <w:rPr>
          <w:rFonts w:eastAsia="SimSun"/>
          <w:lang w:eastAsia="zh-CN"/>
        </w:rPr>
        <w:t>“</w:t>
      </w:r>
      <w:r w:rsidR="00FA2D33" w:rsidRPr="007753CC">
        <w:rPr>
          <w:rFonts w:eastAsia="SimSun"/>
          <w:i/>
          <w:lang w:eastAsia="zh-CN"/>
        </w:rPr>
        <w:t>SSBperPUSCH</w:t>
      </w:r>
      <w:r w:rsidR="00FA2D33">
        <w:rPr>
          <w:rFonts w:eastAsia="SimSun"/>
          <w:lang w:eastAsia="zh-CN"/>
        </w:rPr>
        <w:t>”</w:t>
      </w:r>
      <w:r w:rsidR="00FA2D33">
        <w:rPr>
          <w:rFonts w:eastAsia="SimSun" w:hint="eastAsia"/>
          <w:lang w:eastAsia="zh-CN"/>
        </w:rPr>
        <w:t xml:space="preserve"> as similar to </w:t>
      </w:r>
      <w:r w:rsidR="00FA2D33">
        <w:rPr>
          <w:rFonts w:eastAsia="SimSun"/>
          <w:lang w:eastAsia="zh-CN"/>
        </w:rPr>
        <w:t>“</w:t>
      </w:r>
      <w:r w:rsidR="00FA2D33" w:rsidRPr="007753CC">
        <w:rPr>
          <w:i/>
        </w:rPr>
        <w:t>ssb-perRACH-Occasion</w:t>
      </w:r>
      <w:r w:rsidR="00FA2D33">
        <w:rPr>
          <w:rFonts w:eastAsia="SimSun"/>
          <w:lang w:eastAsia="zh-CN"/>
        </w:rPr>
        <w:t>”</w:t>
      </w:r>
      <w:r w:rsidR="00FA2D33">
        <w:rPr>
          <w:rFonts w:eastAsia="SimSun" w:hint="eastAsia"/>
          <w:lang w:eastAsia="zh-CN"/>
        </w:rPr>
        <w:t xml:space="preserve"> and also </w:t>
      </w:r>
      <w:r w:rsidR="00FA2D33">
        <w:rPr>
          <w:rFonts w:eastAsia="SimSun"/>
          <w:lang w:eastAsia="zh-CN"/>
        </w:rPr>
        <w:t>“</w:t>
      </w:r>
      <w:r w:rsidR="00FA2D33" w:rsidRPr="007753CC">
        <w:rPr>
          <w:rFonts w:eastAsia="SimSun"/>
          <w:i/>
          <w:lang w:eastAsia="zh-CN"/>
        </w:rPr>
        <w:t>DMRS-PortsPerSSB</w:t>
      </w:r>
      <w:r w:rsidR="00FA2D33">
        <w:rPr>
          <w:rFonts w:eastAsia="SimSun"/>
          <w:lang w:eastAsia="zh-CN"/>
        </w:rPr>
        <w:t>”</w:t>
      </w:r>
      <w:r w:rsidR="00FA2D33">
        <w:rPr>
          <w:rFonts w:eastAsia="SimSun" w:hint="eastAsia"/>
          <w:lang w:eastAsia="zh-CN"/>
        </w:rPr>
        <w:t xml:space="preserve"> as similar to </w:t>
      </w:r>
      <w:r w:rsidR="00FA2D33">
        <w:rPr>
          <w:rFonts w:eastAsia="SimSun"/>
          <w:lang w:eastAsia="zh-CN"/>
        </w:rPr>
        <w:t>“</w:t>
      </w:r>
      <w:r w:rsidR="00FA2D33" w:rsidRPr="007753CC">
        <w:rPr>
          <w:i/>
        </w:rPr>
        <w:t>CB-PreamblesPerSSB</w:t>
      </w:r>
      <w:r w:rsidR="00FA2D33">
        <w:rPr>
          <w:rFonts w:eastAsia="SimSun"/>
          <w:lang w:eastAsia="zh-CN"/>
        </w:rPr>
        <w:t>”</w:t>
      </w:r>
      <w:r w:rsidR="00FA2D33">
        <w:rPr>
          <w:rFonts w:eastAsia="SimSun" w:hint="eastAsia"/>
          <w:lang w:eastAsia="zh-CN"/>
        </w:rPr>
        <w:t>, we can determine the mapping pattern between SSB and PUSCH.</w:t>
      </w:r>
    </w:p>
    <w:p w14:paraId="0D5450C9" w14:textId="2279817A" w:rsidR="00FA2D33" w:rsidRDefault="00FA2D33" w:rsidP="007753CC">
      <w:pPr>
        <w:spacing w:before="100" w:beforeAutospacing="1" w:after="100" w:afterAutospacing="1" w:line="288" w:lineRule="auto"/>
        <w:jc w:val="both"/>
        <w:rPr>
          <w:rFonts w:eastAsia="SimSun"/>
          <w:b/>
          <w:i/>
          <w:lang w:eastAsia="zh-CN"/>
        </w:rPr>
      </w:pPr>
      <w:r w:rsidRPr="007753CC">
        <w:rPr>
          <w:rFonts w:eastAsia="SimSun"/>
          <w:b/>
          <w:i/>
          <w:lang w:eastAsia="zh-CN"/>
        </w:rPr>
        <w:t xml:space="preserve">Proposal </w:t>
      </w:r>
      <w:r w:rsidR="00195D8B">
        <w:rPr>
          <w:rFonts w:eastAsia="SimSun" w:hint="eastAsia"/>
          <w:b/>
          <w:i/>
          <w:lang w:eastAsia="zh-CN"/>
        </w:rPr>
        <w:t>12</w:t>
      </w:r>
      <w:r w:rsidRPr="007753CC">
        <w:rPr>
          <w:rFonts w:eastAsia="SimSun"/>
          <w:b/>
          <w:i/>
          <w:lang w:eastAsia="zh-CN"/>
        </w:rPr>
        <w:t xml:space="preserve">: </w:t>
      </w:r>
      <w:r w:rsidR="00193BD3">
        <w:rPr>
          <w:rFonts w:eastAsia="SimSun" w:hint="eastAsia"/>
          <w:b/>
          <w:i/>
          <w:lang w:eastAsia="zh-CN"/>
        </w:rPr>
        <w:t>A</w:t>
      </w:r>
      <w:r w:rsidR="00193BD3" w:rsidRPr="001E558D">
        <w:rPr>
          <w:rFonts w:eastAsia="SimSun" w:hint="eastAsia"/>
          <w:b/>
          <w:i/>
          <w:lang w:eastAsia="zh-CN"/>
        </w:rPr>
        <w:t>ssociation between SSB and PUSCH</w:t>
      </w:r>
      <w:r w:rsidR="00156921">
        <w:rPr>
          <w:rFonts w:eastAsia="SimSun" w:hint="eastAsia"/>
          <w:b/>
          <w:i/>
          <w:lang w:eastAsia="zh-CN"/>
        </w:rPr>
        <w:t>, if supported,</w:t>
      </w:r>
      <w:r w:rsidR="00193BD3" w:rsidRPr="006B7424">
        <w:rPr>
          <w:rFonts w:eastAsia="SimSun"/>
          <w:b/>
          <w:i/>
          <w:lang w:eastAsia="zh-CN"/>
        </w:rPr>
        <w:t xml:space="preserve"> </w:t>
      </w:r>
      <w:r w:rsidR="00193BD3">
        <w:rPr>
          <w:rFonts w:eastAsia="SimSun" w:hint="eastAsia"/>
          <w:b/>
          <w:i/>
          <w:lang w:eastAsia="zh-CN"/>
        </w:rPr>
        <w:t>could use s</w:t>
      </w:r>
      <w:r w:rsidR="006B7424" w:rsidRPr="007753CC">
        <w:rPr>
          <w:rFonts w:eastAsia="SimSun"/>
          <w:b/>
          <w:i/>
          <w:lang w:eastAsia="zh-CN"/>
        </w:rPr>
        <w:t>imilar association rule</w:t>
      </w:r>
      <w:r w:rsidR="00193BD3">
        <w:rPr>
          <w:rFonts w:eastAsia="SimSun" w:hint="eastAsia"/>
          <w:b/>
          <w:i/>
          <w:lang w:eastAsia="zh-CN"/>
        </w:rPr>
        <w:t xml:space="preserve"> between </w:t>
      </w:r>
      <w:r w:rsidR="006B7424" w:rsidRPr="007753CC">
        <w:rPr>
          <w:rFonts w:eastAsia="SimSun"/>
          <w:b/>
          <w:i/>
          <w:lang w:eastAsia="zh-CN"/>
        </w:rPr>
        <w:t>SSB and RACH.</w:t>
      </w:r>
    </w:p>
    <w:p w14:paraId="3C3A4D53" w14:textId="37261A41" w:rsidR="00BB02BD" w:rsidRDefault="00BB02BD" w:rsidP="007753CC">
      <w:pPr>
        <w:spacing w:before="100" w:beforeAutospacing="1" w:after="100" w:afterAutospacing="1" w:line="288" w:lineRule="auto"/>
        <w:jc w:val="both"/>
        <w:rPr>
          <w:rFonts w:eastAsia="SimSun"/>
          <w:b/>
          <w:i/>
          <w:lang w:eastAsia="zh-CN"/>
        </w:rPr>
      </w:pPr>
      <w:r>
        <w:rPr>
          <w:noProof/>
          <w:lang w:val="en-US" w:eastAsia="zh-CN"/>
        </w:rPr>
        <mc:AlternateContent>
          <mc:Choice Requires="wps">
            <w:drawing>
              <wp:anchor distT="0" distB="0" distL="114300" distR="114300" simplePos="0" relativeHeight="251673600" behindDoc="0" locked="0" layoutInCell="1" allowOverlap="1" wp14:anchorId="4BC9F1ED" wp14:editId="1D52E16C">
                <wp:simplePos x="0" y="0"/>
                <wp:positionH relativeFrom="column">
                  <wp:posOffset>0</wp:posOffset>
                </wp:positionH>
                <wp:positionV relativeFrom="paragraph">
                  <wp:posOffset>0</wp:posOffset>
                </wp:positionV>
                <wp:extent cx="1828800" cy="1828800"/>
                <wp:effectExtent l="0" t="0" r="0" b="0"/>
                <wp:wrapSquare wrapText="bothSides"/>
                <wp:docPr id="12" name="Text Box 1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4CC42635" w14:textId="77777777" w:rsidR="00496004" w:rsidRDefault="00496004" w:rsidP="00BB02BD">
                            <w:pPr>
                              <w:rPr>
                                <w:rFonts w:eastAsia="SimSun"/>
                                <w:highlight w:val="green"/>
                                <w:lang w:eastAsia="zh-CN"/>
                              </w:rPr>
                            </w:pPr>
                            <w:r w:rsidRPr="00EE4325">
                              <w:rPr>
                                <w:highlight w:val="green"/>
                              </w:rPr>
                              <w:t>Agreements</w:t>
                            </w:r>
                            <w:r>
                              <w:rPr>
                                <w:rFonts w:eastAsia="SimSun" w:hint="eastAsia"/>
                                <w:highlight w:val="green"/>
                                <w:lang w:eastAsia="zh-CN"/>
                              </w:rPr>
                              <w:t xml:space="preserve"> from RAN1#97</w:t>
                            </w:r>
                            <w:r w:rsidRPr="00EE4325">
                              <w:rPr>
                                <w:highlight w:val="green"/>
                              </w:rPr>
                              <w:t>:</w:t>
                            </w:r>
                          </w:p>
                          <w:p w14:paraId="1BFA993F" w14:textId="77777777" w:rsidR="00496004" w:rsidRPr="00A101AE" w:rsidRDefault="00496004" w:rsidP="00BB02BD">
                            <w:pPr>
                              <w:pStyle w:val="ListParagraph"/>
                              <w:numPr>
                                <w:ilvl w:val="0"/>
                                <w:numId w:val="57"/>
                              </w:numPr>
                              <w:autoSpaceDE w:val="0"/>
                              <w:autoSpaceDN w:val="0"/>
                              <w:adjustRightInd w:val="0"/>
                              <w:snapToGrid w:val="0"/>
                              <w:spacing w:after="120"/>
                              <w:ind w:leftChars="0"/>
                              <w:contextualSpacing/>
                              <w:jc w:val="both"/>
                              <w:rPr>
                                <w:lang w:eastAsia="zh-CN"/>
                              </w:rPr>
                            </w:pPr>
                            <w:r w:rsidRPr="00A101AE">
                              <w:rPr>
                                <w:bCs/>
                                <w:lang w:eastAsia="zh-CN"/>
                              </w:rPr>
                              <w:t xml:space="preserve">The following parameters </w:t>
                            </w:r>
                            <w:r>
                              <w:rPr>
                                <w:bCs/>
                                <w:lang w:eastAsia="zh-CN"/>
                              </w:rPr>
                              <w:t>are</w:t>
                            </w:r>
                            <w:r w:rsidRPr="00A101AE">
                              <w:rPr>
                                <w:bCs/>
                                <w:lang w:eastAsia="zh-CN"/>
                              </w:rPr>
                              <w:t xml:space="preserve"> defined per msgA PUSCH configuration:</w:t>
                            </w:r>
                          </w:p>
                          <w:p w14:paraId="77D5BF21" w14:textId="77777777" w:rsidR="00496004" w:rsidRDefault="00496004" w:rsidP="00BB02BD">
                            <w:pPr>
                              <w:pStyle w:val="ListParagraph"/>
                              <w:numPr>
                                <w:ilvl w:val="1"/>
                                <w:numId w:val="57"/>
                              </w:numPr>
                              <w:autoSpaceDE w:val="0"/>
                              <w:autoSpaceDN w:val="0"/>
                              <w:adjustRightInd w:val="0"/>
                              <w:snapToGrid w:val="0"/>
                              <w:spacing w:after="120"/>
                              <w:ind w:leftChars="0"/>
                              <w:contextualSpacing/>
                              <w:jc w:val="both"/>
                              <w:rPr>
                                <w:lang w:eastAsia="zh-CN"/>
                              </w:rPr>
                            </w:pPr>
                            <w:r>
                              <w:rPr>
                                <w:lang w:eastAsia="zh-CN"/>
                              </w:rPr>
                              <w:t>Parameters specific to option 1, at least include:</w:t>
                            </w:r>
                          </w:p>
                          <w:p w14:paraId="5E124C7F" w14:textId="77777777" w:rsidR="00496004" w:rsidRDefault="00496004" w:rsidP="00BB02BD">
                            <w:pPr>
                              <w:pStyle w:val="ListParagraph"/>
                              <w:numPr>
                                <w:ilvl w:val="2"/>
                                <w:numId w:val="57"/>
                              </w:numPr>
                              <w:autoSpaceDE w:val="0"/>
                              <w:autoSpaceDN w:val="0"/>
                              <w:adjustRightInd w:val="0"/>
                              <w:snapToGrid w:val="0"/>
                              <w:spacing w:after="120"/>
                              <w:ind w:leftChars="0"/>
                              <w:contextualSpacing/>
                              <w:jc w:val="both"/>
                              <w:rPr>
                                <w:lang w:eastAsia="zh-CN"/>
                              </w:rPr>
                            </w:pPr>
                            <w:r>
                              <w:rPr>
                                <w:lang w:eastAsia="zh-CN"/>
                              </w:rPr>
                              <w:t>Periodicity (msgA PUSCH configuration period)</w:t>
                            </w:r>
                          </w:p>
                          <w:p w14:paraId="7F0D998C" w14:textId="77777777" w:rsidR="00496004" w:rsidRDefault="00496004" w:rsidP="00BB02BD">
                            <w:pPr>
                              <w:pStyle w:val="ListParagraph"/>
                              <w:numPr>
                                <w:ilvl w:val="3"/>
                                <w:numId w:val="57"/>
                              </w:numPr>
                              <w:autoSpaceDE w:val="0"/>
                              <w:autoSpaceDN w:val="0"/>
                              <w:adjustRightInd w:val="0"/>
                              <w:snapToGrid w:val="0"/>
                              <w:spacing w:after="120"/>
                              <w:ind w:leftChars="0"/>
                              <w:contextualSpacing/>
                              <w:jc w:val="both"/>
                              <w:rPr>
                                <w:lang w:eastAsia="zh-CN"/>
                              </w:rPr>
                            </w:pPr>
                            <w:r>
                              <w:rPr>
                                <w:lang w:eastAsia="zh-CN"/>
                              </w:rPr>
                              <w:t xml:space="preserve">FFS value </w:t>
                            </w:r>
                            <w:r w:rsidRPr="009173E9">
                              <w:rPr>
                                <w:lang w:eastAsia="zh-CN"/>
                              </w:rPr>
                              <w:t xml:space="preserve">range </w:t>
                            </w:r>
                          </w:p>
                          <w:p w14:paraId="47C881E6" w14:textId="77777777" w:rsidR="00496004" w:rsidRDefault="00496004" w:rsidP="00BB02BD">
                            <w:pPr>
                              <w:pStyle w:val="ListParagraph"/>
                              <w:numPr>
                                <w:ilvl w:val="2"/>
                                <w:numId w:val="57"/>
                              </w:numPr>
                              <w:autoSpaceDE w:val="0"/>
                              <w:autoSpaceDN w:val="0"/>
                              <w:adjustRightInd w:val="0"/>
                              <w:snapToGrid w:val="0"/>
                              <w:spacing w:after="120"/>
                              <w:ind w:leftChars="0"/>
                              <w:contextualSpacing/>
                              <w:jc w:val="both"/>
                              <w:rPr>
                                <w:lang w:eastAsia="zh-CN"/>
                              </w:rPr>
                            </w:pPr>
                            <w:r>
                              <w:rPr>
                                <w:lang w:eastAsia="zh-CN"/>
                              </w:rPr>
                              <w:t>Offset(s) (e.g., symbol, slot, subframe, etc.)</w:t>
                            </w:r>
                            <w:r w:rsidRPr="009173E9">
                              <w:rPr>
                                <w:lang w:eastAsia="zh-CN"/>
                              </w:rPr>
                              <w:t xml:space="preserve"> </w:t>
                            </w:r>
                          </w:p>
                          <w:p w14:paraId="722C4013" w14:textId="77777777" w:rsidR="00496004" w:rsidRPr="00E23FAE" w:rsidRDefault="00496004" w:rsidP="00BB02BD">
                            <w:pPr>
                              <w:pStyle w:val="ListParagraph"/>
                              <w:numPr>
                                <w:ilvl w:val="2"/>
                                <w:numId w:val="57"/>
                              </w:numPr>
                              <w:autoSpaceDE w:val="0"/>
                              <w:autoSpaceDN w:val="0"/>
                              <w:adjustRightInd w:val="0"/>
                              <w:snapToGrid w:val="0"/>
                              <w:spacing w:after="120"/>
                              <w:ind w:leftChars="0"/>
                              <w:contextualSpacing/>
                              <w:jc w:val="both"/>
                              <w:rPr>
                                <w:color w:val="FF0000"/>
                                <w:lang w:eastAsia="zh-CN"/>
                              </w:rPr>
                            </w:pPr>
                            <w:r w:rsidRPr="003F2F00">
                              <w:rPr>
                                <w:lang w:eastAsia="zh-CN"/>
                              </w:rPr>
                              <w:t>Time domain resource allocation</w:t>
                            </w:r>
                            <w:r w:rsidRPr="00E23FAE">
                              <w:rPr>
                                <w:lang w:eastAsia="zh-CN"/>
                              </w:rPr>
                              <w:t xml:space="preserve">, details FFS, e.g., in a slot for msgA PUSCH: starting symbol, </w:t>
                            </w:r>
                            <w:r w:rsidRPr="00E23FAE">
                              <w:rPr>
                                <w:rFonts w:hint="eastAsia"/>
                                <w:lang w:eastAsia="zh-CN"/>
                              </w:rPr>
                              <w:t xml:space="preserve">number of </w:t>
                            </w:r>
                            <w:r w:rsidRPr="00E23FAE">
                              <w:rPr>
                                <w:lang w:eastAsia="zh-CN"/>
                              </w:rPr>
                              <w:t>symbols per PO, number of time-domain POs, etc.</w:t>
                            </w:r>
                          </w:p>
                          <w:p w14:paraId="26A30BD8" w14:textId="77777777" w:rsidR="00496004" w:rsidRPr="00E23FAE" w:rsidRDefault="00496004" w:rsidP="00BB02BD">
                            <w:pPr>
                              <w:pStyle w:val="ListParagraph"/>
                              <w:numPr>
                                <w:ilvl w:val="2"/>
                                <w:numId w:val="57"/>
                              </w:numPr>
                              <w:autoSpaceDE w:val="0"/>
                              <w:autoSpaceDN w:val="0"/>
                              <w:adjustRightInd w:val="0"/>
                              <w:snapToGrid w:val="0"/>
                              <w:spacing w:after="120"/>
                              <w:ind w:leftChars="0"/>
                              <w:contextualSpacing/>
                              <w:jc w:val="both"/>
                              <w:rPr>
                                <w:lang w:eastAsia="zh-CN"/>
                              </w:rPr>
                            </w:pPr>
                            <w:r w:rsidRPr="00E23FAE">
                              <w:rPr>
                                <w:lang w:eastAsia="zh-CN"/>
                              </w:rPr>
                              <w:t>Frequency starting point</w:t>
                            </w:r>
                          </w:p>
                          <w:p w14:paraId="580A2985" w14:textId="77777777" w:rsidR="00496004" w:rsidRDefault="00496004" w:rsidP="00BB02BD">
                            <w:pPr>
                              <w:pStyle w:val="ListParagraph"/>
                              <w:numPr>
                                <w:ilvl w:val="1"/>
                                <w:numId w:val="57"/>
                              </w:numPr>
                              <w:autoSpaceDE w:val="0"/>
                              <w:autoSpaceDN w:val="0"/>
                              <w:adjustRightInd w:val="0"/>
                              <w:snapToGrid w:val="0"/>
                              <w:spacing w:after="120"/>
                              <w:ind w:leftChars="0"/>
                              <w:contextualSpacing/>
                              <w:jc w:val="both"/>
                              <w:rPr>
                                <w:lang w:eastAsia="zh-CN"/>
                              </w:rPr>
                            </w:pPr>
                            <w:r>
                              <w:rPr>
                                <w:lang w:eastAsia="zh-CN"/>
                              </w:rPr>
                              <w:t>Parameters specific to option 2, at least include:</w:t>
                            </w:r>
                          </w:p>
                          <w:p w14:paraId="18E7BB2B" w14:textId="77777777" w:rsidR="00496004" w:rsidRPr="00761D12" w:rsidRDefault="00496004" w:rsidP="00BB02BD">
                            <w:pPr>
                              <w:numPr>
                                <w:ilvl w:val="2"/>
                                <w:numId w:val="57"/>
                              </w:numPr>
                              <w:spacing w:after="0"/>
                              <w:rPr>
                                <w:lang w:eastAsia="zh-CN"/>
                              </w:rPr>
                            </w:pPr>
                            <w:r w:rsidRPr="00761D12">
                              <w:rPr>
                                <w:lang w:eastAsia="zh-CN"/>
                              </w:rPr>
                              <w:t>Single t</w:t>
                            </w:r>
                            <w:r w:rsidRPr="00761D12">
                              <w:rPr>
                                <w:rFonts w:hint="eastAsia"/>
                                <w:lang w:eastAsia="zh-CN"/>
                              </w:rPr>
                              <w:t>ime offset</w:t>
                            </w:r>
                            <w:r w:rsidRPr="00761D12">
                              <w:rPr>
                                <w:lang w:eastAsia="zh-CN"/>
                              </w:rPr>
                              <w:t xml:space="preserve"> (combination of slot-level and symbol-level indication) with respect to a reference point</w:t>
                            </w:r>
                          </w:p>
                          <w:p w14:paraId="0D043106" w14:textId="77777777" w:rsidR="00496004" w:rsidRPr="00761D12" w:rsidRDefault="00496004" w:rsidP="00BB02BD">
                            <w:pPr>
                              <w:pStyle w:val="ListParagraph"/>
                              <w:numPr>
                                <w:ilvl w:val="3"/>
                                <w:numId w:val="57"/>
                              </w:numPr>
                              <w:autoSpaceDE w:val="0"/>
                              <w:autoSpaceDN w:val="0"/>
                              <w:adjustRightInd w:val="0"/>
                              <w:snapToGrid w:val="0"/>
                              <w:spacing w:after="120"/>
                              <w:ind w:leftChars="0"/>
                              <w:contextualSpacing/>
                              <w:jc w:val="both"/>
                              <w:rPr>
                                <w:lang w:eastAsia="zh-CN"/>
                              </w:rPr>
                            </w:pPr>
                            <w:r w:rsidRPr="00761D12">
                              <w:rPr>
                                <w:lang w:eastAsia="zh-CN"/>
                              </w:rPr>
                              <w:t>FFS, e.g., each PRACH slot (e.g., start or end of the PRACH slot), etc.</w:t>
                            </w:r>
                          </w:p>
                          <w:p w14:paraId="74D962D5" w14:textId="77777777" w:rsidR="00496004" w:rsidRDefault="00496004" w:rsidP="00BB02BD">
                            <w:pPr>
                              <w:pStyle w:val="ListParagraph"/>
                              <w:numPr>
                                <w:ilvl w:val="2"/>
                                <w:numId w:val="57"/>
                              </w:numPr>
                              <w:autoSpaceDE w:val="0"/>
                              <w:autoSpaceDN w:val="0"/>
                              <w:adjustRightInd w:val="0"/>
                              <w:snapToGrid w:val="0"/>
                              <w:spacing w:after="120"/>
                              <w:ind w:leftChars="0"/>
                              <w:contextualSpacing/>
                              <w:jc w:val="both"/>
                              <w:rPr>
                                <w:lang w:eastAsia="zh-CN"/>
                              </w:rPr>
                            </w:pPr>
                            <w:r>
                              <w:rPr>
                                <w:lang w:eastAsia="zh-CN"/>
                              </w:rPr>
                              <w:t xml:space="preserve">Number of symbols per PO </w:t>
                            </w:r>
                          </w:p>
                          <w:p w14:paraId="52B1734C" w14:textId="77777777" w:rsidR="00496004" w:rsidRDefault="00496004" w:rsidP="00BB02BD">
                            <w:pPr>
                              <w:pStyle w:val="ListParagraph"/>
                              <w:numPr>
                                <w:ilvl w:val="3"/>
                                <w:numId w:val="57"/>
                              </w:numPr>
                              <w:autoSpaceDE w:val="0"/>
                              <w:autoSpaceDN w:val="0"/>
                              <w:adjustRightInd w:val="0"/>
                              <w:snapToGrid w:val="0"/>
                              <w:spacing w:after="120"/>
                              <w:ind w:leftChars="0"/>
                              <w:contextualSpacing/>
                              <w:jc w:val="both"/>
                              <w:rPr>
                                <w:lang w:eastAsia="zh-CN"/>
                              </w:rPr>
                            </w:pPr>
                            <w:r>
                              <w:rPr>
                                <w:lang w:eastAsia="zh-CN"/>
                              </w:rPr>
                              <w:t>FFS explicit or implicit indication</w:t>
                            </w:r>
                          </w:p>
                          <w:p w14:paraId="7CA1166E" w14:textId="77777777" w:rsidR="00496004" w:rsidRDefault="00496004" w:rsidP="00BB02BD">
                            <w:pPr>
                              <w:pStyle w:val="ListParagraph"/>
                              <w:numPr>
                                <w:ilvl w:val="2"/>
                                <w:numId w:val="57"/>
                              </w:numPr>
                              <w:autoSpaceDE w:val="0"/>
                              <w:autoSpaceDN w:val="0"/>
                              <w:adjustRightInd w:val="0"/>
                              <w:snapToGrid w:val="0"/>
                              <w:spacing w:after="120"/>
                              <w:ind w:leftChars="0"/>
                              <w:contextualSpacing/>
                              <w:jc w:val="both"/>
                              <w:rPr>
                                <w:lang w:eastAsia="zh-CN"/>
                              </w:rPr>
                            </w:pPr>
                            <w:r w:rsidRPr="009173E9">
                              <w:rPr>
                                <w:lang w:eastAsia="zh-CN"/>
                              </w:rPr>
                              <w:t xml:space="preserve">Single frequency offset </w:t>
                            </w:r>
                            <w:r>
                              <w:rPr>
                                <w:lang w:eastAsia="zh-CN"/>
                              </w:rPr>
                              <w:t xml:space="preserve">with </w:t>
                            </w:r>
                            <w:r w:rsidRPr="009173E9">
                              <w:rPr>
                                <w:lang w:eastAsia="zh-CN"/>
                              </w:rPr>
                              <w:t>respect to</w:t>
                            </w:r>
                            <w:r>
                              <w:rPr>
                                <w:lang w:eastAsia="zh-CN"/>
                              </w:rPr>
                              <w:t xml:space="preserve"> FFS (the start of the first RO in frequency or the end of the last RO in frequency)</w:t>
                            </w:r>
                          </w:p>
                          <w:p w14:paraId="4AE66269" w14:textId="77777777" w:rsidR="00496004" w:rsidRPr="00A5306F" w:rsidRDefault="00496004" w:rsidP="00BB02BD">
                            <w:pPr>
                              <w:pStyle w:val="ListParagraph"/>
                              <w:numPr>
                                <w:ilvl w:val="1"/>
                                <w:numId w:val="57"/>
                              </w:numPr>
                              <w:autoSpaceDE w:val="0"/>
                              <w:autoSpaceDN w:val="0"/>
                              <w:adjustRightInd w:val="0"/>
                              <w:snapToGrid w:val="0"/>
                              <w:spacing w:after="120"/>
                              <w:ind w:left="1160"/>
                              <w:contextualSpacing/>
                              <w:jc w:val="both"/>
                            </w:pPr>
                            <w:r>
                              <w:rPr>
                                <w:lang w:eastAsia="zh-CN"/>
                              </w:rPr>
                              <w:t>FFS: Number of TDMed PO</w:t>
                            </w:r>
                            <w:r w:rsidRPr="009173E9">
                              <w:rPr>
                                <w:lang w:eastAsia="zh-CN"/>
                              </w:rPr>
                              <w:t>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4BC9F1ED" id="Text Box 12" o:spid="_x0000_s1034" type="#_x0000_t202" style="position:absolute;left:0;text-align:left;margin-left:0;margin-top:0;width:2in;height:2in;z-index:25167360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" filled="f" strokeweight=".5pt">
                <v:textbox style="mso-fit-shape-to-text:t">
                  <w:txbxContent>
                    <w:p w14:paraId="4CC42635" w14:textId="77777777" w:rsidR="00496004" w:rsidRDefault="00496004" w:rsidP="00BB02BD">
                      <w:pPr>
                        <w:rPr>
                          <w:rFonts w:eastAsia="SimSun"/>
                          <w:highlight w:val="green"/>
                          <w:lang w:eastAsia="zh-CN"/>
                        </w:rPr>
                      </w:pPr>
                      <w:r w:rsidRPr="00EE4325">
                        <w:rPr>
                          <w:highlight w:val="green"/>
                        </w:rPr>
                        <w:t>Agreements</w:t>
                      </w:r>
                      <w:r>
                        <w:rPr>
                          <w:rFonts w:eastAsia="SimSun" w:hint="eastAsia"/>
                          <w:highlight w:val="green"/>
                          <w:lang w:eastAsia="zh-CN"/>
                        </w:rPr>
                        <w:t xml:space="preserve"> from RAN1#97</w:t>
                      </w:r>
                      <w:r w:rsidRPr="00EE4325">
                        <w:rPr>
                          <w:highlight w:val="green"/>
                        </w:rPr>
                        <w:t>:</w:t>
                      </w:r>
                    </w:p>
                    <w:p w14:paraId="1BFA993F" w14:textId="77777777" w:rsidR="00496004" w:rsidRPr="00A101AE" w:rsidRDefault="00496004" w:rsidP="00BB02BD">
                      <w:pPr>
                        <w:pStyle w:val="ListParagraph"/>
                        <w:numPr>
                          <w:ilvl w:val="0"/>
                          <w:numId w:val="57"/>
                        </w:numPr>
                        <w:autoSpaceDE w:val="0"/>
                        <w:autoSpaceDN w:val="0"/>
                        <w:adjustRightInd w:val="0"/>
                        <w:snapToGrid w:val="0"/>
                        <w:spacing w:after="120"/>
                        <w:ind w:leftChars="0"/>
                        <w:contextualSpacing/>
                        <w:jc w:val="both"/>
                        <w:rPr>
                          <w:lang w:eastAsia="zh-CN"/>
                        </w:rPr>
                      </w:pPr>
                      <w:r w:rsidRPr="00A101AE">
                        <w:rPr>
                          <w:bCs/>
                          <w:lang w:eastAsia="zh-CN"/>
                        </w:rPr>
                        <w:t xml:space="preserve">The following parameters </w:t>
                      </w:r>
                      <w:r>
                        <w:rPr>
                          <w:bCs/>
                          <w:lang w:eastAsia="zh-CN"/>
                        </w:rPr>
                        <w:t>are</w:t>
                      </w:r>
                      <w:r w:rsidRPr="00A101AE">
                        <w:rPr>
                          <w:bCs/>
                          <w:lang w:eastAsia="zh-CN"/>
                        </w:rPr>
                        <w:t xml:space="preserve"> defined per msgA PUSCH configuration:</w:t>
                      </w:r>
                    </w:p>
                    <w:p w14:paraId="77D5BF21" w14:textId="77777777" w:rsidR="00496004" w:rsidRDefault="00496004" w:rsidP="00BB02BD">
                      <w:pPr>
                        <w:pStyle w:val="ListParagraph"/>
                        <w:numPr>
                          <w:ilvl w:val="1"/>
                          <w:numId w:val="57"/>
                        </w:numPr>
                        <w:autoSpaceDE w:val="0"/>
                        <w:autoSpaceDN w:val="0"/>
                        <w:adjustRightInd w:val="0"/>
                        <w:snapToGrid w:val="0"/>
                        <w:spacing w:after="120"/>
                        <w:ind w:leftChars="0"/>
                        <w:contextualSpacing/>
                        <w:jc w:val="both"/>
                        <w:rPr>
                          <w:lang w:eastAsia="zh-CN"/>
                        </w:rPr>
                      </w:pPr>
                      <w:r>
                        <w:rPr>
                          <w:lang w:eastAsia="zh-CN"/>
                        </w:rPr>
                        <w:t>Parameters specific to option 1, at least include:</w:t>
                      </w:r>
                    </w:p>
                    <w:p w14:paraId="5E124C7F" w14:textId="77777777" w:rsidR="00496004" w:rsidRDefault="00496004" w:rsidP="00BB02BD">
                      <w:pPr>
                        <w:pStyle w:val="ListParagraph"/>
                        <w:numPr>
                          <w:ilvl w:val="2"/>
                          <w:numId w:val="57"/>
                        </w:numPr>
                        <w:autoSpaceDE w:val="0"/>
                        <w:autoSpaceDN w:val="0"/>
                        <w:adjustRightInd w:val="0"/>
                        <w:snapToGrid w:val="0"/>
                        <w:spacing w:after="120"/>
                        <w:ind w:leftChars="0"/>
                        <w:contextualSpacing/>
                        <w:jc w:val="both"/>
                        <w:rPr>
                          <w:lang w:eastAsia="zh-CN"/>
                        </w:rPr>
                      </w:pPr>
                      <w:r>
                        <w:rPr>
                          <w:lang w:eastAsia="zh-CN"/>
                        </w:rPr>
                        <w:t>Periodicity (msgA PUSCH configuration period)</w:t>
                      </w:r>
                    </w:p>
                    <w:p w14:paraId="7F0D998C" w14:textId="77777777" w:rsidR="00496004" w:rsidRDefault="00496004" w:rsidP="00BB02BD">
                      <w:pPr>
                        <w:pStyle w:val="ListParagraph"/>
                        <w:numPr>
                          <w:ilvl w:val="3"/>
                          <w:numId w:val="57"/>
                        </w:numPr>
                        <w:autoSpaceDE w:val="0"/>
                        <w:autoSpaceDN w:val="0"/>
                        <w:adjustRightInd w:val="0"/>
                        <w:snapToGrid w:val="0"/>
                        <w:spacing w:after="120"/>
                        <w:ind w:leftChars="0"/>
                        <w:contextualSpacing/>
                        <w:jc w:val="both"/>
                        <w:rPr>
                          <w:lang w:eastAsia="zh-CN"/>
                        </w:rPr>
                      </w:pPr>
                      <w:r>
                        <w:rPr>
                          <w:lang w:eastAsia="zh-CN"/>
                        </w:rPr>
                        <w:t xml:space="preserve">FFS value </w:t>
                      </w:r>
                      <w:r w:rsidRPr="009173E9">
                        <w:rPr>
                          <w:lang w:eastAsia="zh-CN"/>
                        </w:rPr>
                        <w:t xml:space="preserve">range </w:t>
                      </w:r>
                    </w:p>
                    <w:p w14:paraId="47C881E6" w14:textId="77777777" w:rsidR="00496004" w:rsidRDefault="00496004" w:rsidP="00BB02BD">
                      <w:pPr>
                        <w:pStyle w:val="ListParagraph"/>
                        <w:numPr>
                          <w:ilvl w:val="2"/>
                          <w:numId w:val="57"/>
                        </w:numPr>
                        <w:autoSpaceDE w:val="0"/>
                        <w:autoSpaceDN w:val="0"/>
                        <w:adjustRightInd w:val="0"/>
                        <w:snapToGrid w:val="0"/>
                        <w:spacing w:after="120"/>
                        <w:ind w:leftChars="0"/>
                        <w:contextualSpacing/>
                        <w:jc w:val="both"/>
                        <w:rPr>
                          <w:lang w:eastAsia="zh-CN"/>
                        </w:rPr>
                      </w:pPr>
                      <w:r>
                        <w:rPr>
                          <w:lang w:eastAsia="zh-CN"/>
                        </w:rPr>
                        <w:t>Offset(s) (e.g., symbol, slot, subframe, etc.)</w:t>
                      </w:r>
                      <w:r w:rsidRPr="009173E9">
                        <w:rPr>
                          <w:lang w:eastAsia="zh-CN"/>
                        </w:rPr>
                        <w:t xml:space="preserve"> </w:t>
                      </w:r>
                    </w:p>
                    <w:p w14:paraId="722C4013" w14:textId="77777777" w:rsidR="00496004" w:rsidRPr="00E23FAE" w:rsidRDefault="00496004" w:rsidP="00BB02BD">
                      <w:pPr>
                        <w:pStyle w:val="ListParagraph"/>
                        <w:numPr>
                          <w:ilvl w:val="2"/>
                          <w:numId w:val="57"/>
                        </w:numPr>
                        <w:autoSpaceDE w:val="0"/>
                        <w:autoSpaceDN w:val="0"/>
                        <w:adjustRightInd w:val="0"/>
                        <w:snapToGrid w:val="0"/>
                        <w:spacing w:after="120"/>
                        <w:ind w:leftChars="0"/>
                        <w:contextualSpacing/>
                        <w:jc w:val="both"/>
                        <w:rPr>
                          <w:color w:val="FF0000"/>
                          <w:lang w:eastAsia="zh-CN"/>
                        </w:rPr>
                      </w:pPr>
                      <w:r w:rsidRPr="003F2F00">
                        <w:rPr>
                          <w:lang w:eastAsia="zh-CN"/>
                        </w:rPr>
                        <w:t>Time domain resource allocation</w:t>
                      </w:r>
                      <w:r w:rsidRPr="00E23FAE">
                        <w:rPr>
                          <w:lang w:eastAsia="zh-CN"/>
                        </w:rPr>
                        <w:t xml:space="preserve">, details FFS, e.g., in a slot for msgA PUSCH: starting symbol, </w:t>
                      </w:r>
                      <w:r w:rsidRPr="00E23FAE">
                        <w:rPr>
                          <w:rFonts w:hint="eastAsia"/>
                          <w:lang w:eastAsia="zh-CN"/>
                        </w:rPr>
                        <w:t xml:space="preserve">number of </w:t>
                      </w:r>
                      <w:r w:rsidRPr="00E23FAE">
                        <w:rPr>
                          <w:lang w:eastAsia="zh-CN"/>
                        </w:rPr>
                        <w:t>symbols per PO, number of time-domain POs, etc.</w:t>
                      </w:r>
                    </w:p>
                    <w:p w14:paraId="26A30BD8" w14:textId="77777777" w:rsidR="00496004" w:rsidRPr="00E23FAE" w:rsidRDefault="00496004" w:rsidP="00BB02BD">
                      <w:pPr>
                        <w:pStyle w:val="ListParagraph"/>
                        <w:numPr>
                          <w:ilvl w:val="2"/>
                          <w:numId w:val="57"/>
                        </w:numPr>
                        <w:autoSpaceDE w:val="0"/>
                        <w:autoSpaceDN w:val="0"/>
                        <w:adjustRightInd w:val="0"/>
                        <w:snapToGrid w:val="0"/>
                        <w:spacing w:after="120"/>
                        <w:ind w:leftChars="0"/>
                        <w:contextualSpacing/>
                        <w:jc w:val="both"/>
                        <w:rPr>
                          <w:lang w:eastAsia="zh-CN"/>
                        </w:rPr>
                      </w:pPr>
                      <w:r w:rsidRPr="00E23FAE">
                        <w:rPr>
                          <w:lang w:eastAsia="zh-CN"/>
                        </w:rPr>
                        <w:t>Frequency starting point</w:t>
                      </w:r>
                    </w:p>
                    <w:p w14:paraId="580A2985" w14:textId="77777777" w:rsidR="00496004" w:rsidRDefault="00496004" w:rsidP="00BB02BD">
                      <w:pPr>
                        <w:pStyle w:val="ListParagraph"/>
                        <w:numPr>
                          <w:ilvl w:val="1"/>
                          <w:numId w:val="57"/>
                        </w:numPr>
                        <w:autoSpaceDE w:val="0"/>
                        <w:autoSpaceDN w:val="0"/>
                        <w:adjustRightInd w:val="0"/>
                        <w:snapToGrid w:val="0"/>
                        <w:spacing w:after="120"/>
                        <w:ind w:leftChars="0"/>
                        <w:contextualSpacing/>
                        <w:jc w:val="both"/>
                        <w:rPr>
                          <w:lang w:eastAsia="zh-CN"/>
                        </w:rPr>
                      </w:pPr>
                      <w:r>
                        <w:rPr>
                          <w:lang w:eastAsia="zh-CN"/>
                        </w:rPr>
                        <w:t>Parameters specific to option 2, at least include:</w:t>
                      </w:r>
                    </w:p>
                    <w:p w14:paraId="18E7BB2B" w14:textId="77777777" w:rsidR="00496004" w:rsidRPr="00761D12" w:rsidRDefault="00496004" w:rsidP="00BB02BD">
                      <w:pPr>
                        <w:numPr>
                          <w:ilvl w:val="2"/>
                          <w:numId w:val="57"/>
                        </w:numPr>
                        <w:spacing w:after="0"/>
                        <w:rPr>
                          <w:lang w:eastAsia="zh-CN"/>
                        </w:rPr>
                      </w:pPr>
                      <w:r w:rsidRPr="00761D12">
                        <w:rPr>
                          <w:lang w:eastAsia="zh-CN"/>
                        </w:rPr>
                        <w:t>Single t</w:t>
                      </w:r>
                      <w:r w:rsidRPr="00761D12">
                        <w:rPr>
                          <w:rFonts w:hint="eastAsia"/>
                          <w:lang w:eastAsia="zh-CN"/>
                        </w:rPr>
                        <w:t>ime offset</w:t>
                      </w:r>
                      <w:r w:rsidRPr="00761D12">
                        <w:rPr>
                          <w:lang w:eastAsia="zh-CN"/>
                        </w:rPr>
                        <w:t xml:space="preserve"> (combination of slot-level and symbol-level indication) with respect to a reference point</w:t>
                      </w:r>
                    </w:p>
                    <w:p w14:paraId="0D043106" w14:textId="77777777" w:rsidR="00496004" w:rsidRPr="00761D12" w:rsidRDefault="00496004" w:rsidP="00BB02BD">
                      <w:pPr>
                        <w:pStyle w:val="ListParagraph"/>
                        <w:numPr>
                          <w:ilvl w:val="3"/>
                          <w:numId w:val="57"/>
                        </w:numPr>
                        <w:autoSpaceDE w:val="0"/>
                        <w:autoSpaceDN w:val="0"/>
                        <w:adjustRightInd w:val="0"/>
                        <w:snapToGrid w:val="0"/>
                        <w:spacing w:after="120"/>
                        <w:ind w:leftChars="0"/>
                        <w:contextualSpacing/>
                        <w:jc w:val="both"/>
                        <w:rPr>
                          <w:lang w:eastAsia="zh-CN"/>
                        </w:rPr>
                      </w:pPr>
                      <w:r w:rsidRPr="00761D12">
                        <w:rPr>
                          <w:lang w:eastAsia="zh-CN"/>
                        </w:rPr>
                        <w:t>FFS, e.g., each PRACH slot (e.g., start or end of the PRACH slot), etc.</w:t>
                      </w:r>
                    </w:p>
                    <w:p w14:paraId="74D962D5" w14:textId="77777777" w:rsidR="00496004" w:rsidRDefault="00496004" w:rsidP="00BB02BD">
                      <w:pPr>
                        <w:pStyle w:val="ListParagraph"/>
                        <w:numPr>
                          <w:ilvl w:val="2"/>
                          <w:numId w:val="57"/>
                        </w:numPr>
                        <w:autoSpaceDE w:val="0"/>
                        <w:autoSpaceDN w:val="0"/>
                        <w:adjustRightInd w:val="0"/>
                        <w:snapToGrid w:val="0"/>
                        <w:spacing w:after="120"/>
                        <w:ind w:leftChars="0"/>
                        <w:contextualSpacing/>
                        <w:jc w:val="both"/>
                        <w:rPr>
                          <w:lang w:eastAsia="zh-CN"/>
                        </w:rPr>
                      </w:pPr>
                      <w:r>
                        <w:rPr>
                          <w:lang w:eastAsia="zh-CN"/>
                        </w:rPr>
                        <w:t xml:space="preserve">Number of symbols per PO </w:t>
                      </w:r>
                    </w:p>
                    <w:p w14:paraId="52B1734C" w14:textId="77777777" w:rsidR="00496004" w:rsidRDefault="00496004" w:rsidP="00BB02BD">
                      <w:pPr>
                        <w:pStyle w:val="ListParagraph"/>
                        <w:numPr>
                          <w:ilvl w:val="3"/>
                          <w:numId w:val="57"/>
                        </w:numPr>
                        <w:autoSpaceDE w:val="0"/>
                        <w:autoSpaceDN w:val="0"/>
                        <w:adjustRightInd w:val="0"/>
                        <w:snapToGrid w:val="0"/>
                        <w:spacing w:after="120"/>
                        <w:ind w:leftChars="0"/>
                        <w:contextualSpacing/>
                        <w:jc w:val="both"/>
                        <w:rPr>
                          <w:lang w:eastAsia="zh-CN"/>
                        </w:rPr>
                      </w:pPr>
                      <w:r>
                        <w:rPr>
                          <w:lang w:eastAsia="zh-CN"/>
                        </w:rPr>
                        <w:t>FFS explicit or implicit indication</w:t>
                      </w:r>
                    </w:p>
                    <w:p w14:paraId="7CA1166E" w14:textId="77777777" w:rsidR="00496004" w:rsidRDefault="00496004" w:rsidP="00BB02BD">
                      <w:pPr>
                        <w:pStyle w:val="ListParagraph"/>
                        <w:numPr>
                          <w:ilvl w:val="2"/>
                          <w:numId w:val="57"/>
                        </w:numPr>
                        <w:autoSpaceDE w:val="0"/>
                        <w:autoSpaceDN w:val="0"/>
                        <w:adjustRightInd w:val="0"/>
                        <w:snapToGrid w:val="0"/>
                        <w:spacing w:after="120"/>
                        <w:ind w:leftChars="0"/>
                        <w:contextualSpacing/>
                        <w:jc w:val="both"/>
                        <w:rPr>
                          <w:lang w:eastAsia="zh-CN"/>
                        </w:rPr>
                      </w:pPr>
                      <w:r w:rsidRPr="009173E9">
                        <w:rPr>
                          <w:lang w:eastAsia="zh-CN"/>
                        </w:rPr>
                        <w:t xml:space="preserve">Single frequency offset </w:t>
                      </w:r>
                      <w:r>
                        <w:rPr>
                          <w:lang w:eastAsia="zh-CN"/>
                        </w:rPr>
                        <w:t xml:space="preserve">with </w:t>
                      </w:r>
                      <w:r w:rsidRPr="009173E9">
                        <w:rPr>
                          <w:lang w:eastAsia="zh-CN"/>
                        </w:rPr>
                        <w:t>respect to</w:t>
                      </w:r>
                      <w:r>
                        <w:rPr>
                          <w:lang w:eastAsia="zh-CN"/>
                        </w:rPr>
                        <w:t xml:space="preserve"> FFS (the start of the first RO in frequency or the end of the last RO in frequency)</w:t>
                      </w:r>
                    </w:p>
                    <w:p w14:paraId="4AE66269" w14:textId="77777777" w:rsidR="00496004" w:rsidRPr="00A5306F" w:rsidRDefault="00496004" w:rsidP="00BB02BD">
                      <w:pPr>
                        <w:pStyle w:val="ListParagraph"/>
                        <w:numPr>
                          <w:ilvl w:val="1"/>
                          <w:numId w:val="57"/>
                        </w:numPr>
                        <w:autoSpaceDE w:val="0"/>
                        <w:autoSpaceDN w:val="0"/>
                        <w:adjustRightInd w:val="0"/>
                        <w:snapToGrid w:val="0"/>
                        <w:spacing w:after="120"/>
                        <w:ind w:left="1160"/>
                        <w:contextualSpacing/>
                        <w:jc w:val="both"/>
                      </w:pPr>
                      <w:r>
                        <w:rPr>
                          <w:lang w:eastAsia="zh-CN"/>
                        </w:rPr>
                        <w:t>FFS: Number of TDMed PO</w:t>
                      </w:r>
                      <w:r w:rsidRPr="009173E9">
                        <w:rPr>
                          <w:lang w:eastAsia="zh-CN"/>
                        </w:rPr>
                        <w:t>s</w:t>
                      </w:r>
                    </w:p>
                  </w:txbxContent>
                </v:textbox>
                <w10:wrap type="square"/>
              </v:shape>
            </w:pict>
          </mc:Fallback>
        </mc:AlternateContent>
      </w:r>
    </w:p>
    <w:p w14:paraId="72AD8E71" w14:textId="5D9E2D2D" w:rsidR="00BB02BD" w:rsidRPr="00F7736C" w:rsidRDefault="00A67438" w:rsidP="00F7736C">
      <w:pPr>
        <w:pStyle w:val="Heading3"/>
        <w:ind w:left="1000" w:hanging="400"/>
        <w:rPr>
          <w:rFonts w:eastAsia="SimSun"/>
          <w:lang w:eastAsia="zh-CN"/>
        </w:rPr>
      </w:pPr>
      <w:r w:rsidRPr="00F7736C">
        <w:rPr>
          <w:noProof/>
          <w:u w:val="single"/>
          <w:lang w:val="en-US" w:eastAsia="zh-CN"/>
        </w:rPr>
        <w:lastRenderedPageBreak/>
        <mc:AlternateContent>
          <mc:Choice Requires="wps">
            <w:drawing>
              <wp:anchor distT="0" distB="0" distL="114300" distR="114300" simplePos="0" relativeHeight="251675648" behindDoc="0" locked="0" layoutInCell="1" allowOverlap="1" wp14:anchorId="04F9D98D" wp14:editId="49A1234C">
                <wp:simplePos x="0" y="0"/>
                <wp:positionH relativeFrom="column">
                  <wp:posOffset>16510</wp:posOffset>
                </wp:positionH>
                <wp:positionV relativeFrom="paragraph">
                  <wp:posOffset>1083310</wp:posOffset>
                </wp:positionV>
                <wp:extent cx="1828800" cy="1828800"/>
                <wp:effectExtent l="0" t="0" r="26035" b="18415"/>
                <wp:wrapSquare wrapText="bothSides"/>
                <wp:docPr id="17" name="Text Box 1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20B691E7" w14:textId="77777777" w:rsidR="00496004" w:rsidRDefault="00496004" w:rsidP="00A67438">
                            <w:pPr>
                              <w:rPr>
                                <w:rFonts w:eastAsia="SimSun"/>
                                <w:highlight w:val="green"/>
                                <w:lang w:eastAsia="zh-CN"/>
                              </w:rPr>
                            </w:pPr>
                            <w:r w:rsidRPr="00EE4325">
                              <w:rPr>
                                <w:highlight w:val="green"/>
                              </w:rPr>
                              <w:t>Agreements</w:t>
                            </w:r>
                            <w:r>
                              <w:rPr>
                                <w:rFonts w:eastAsia="SimSun" w:hint="eastAsia"/>
                                <w:highlight w:val="green"/>
                                <w:lang w:eastAsia="zh-CN"/>
                              </w:rPr>
                              <w:t xml:space="preserve"> from RAN1#97</w:t>
                            </w:r>
                            <w:r w:rsidRPr="00EE4325">
                              <w:rPr>
                                <w:highlight w:val="green"/>
                              </w:rPr>
                              <w:t>:</w:t>
                            </w:r>
                          </w:p>
                          <w:p w14:paraId="2B270F34" w14:textId="77777777" w:rsidR="00496004" w:rsidRDefault="00496004" w:rsidP="00A67438">
                            <w:pPr>
                              <w:pStyle w:val="ListParagraph"/>
                              <w:numPr>
                                <w:ilvl w:val="0"/>
                                <w:numId w:val="57"/>
                              </w:numPr>
                              <w:autoSpaceDE w:val="0"/>
                              <w:autoSpaceDN w:val="0"/>
                              <w:adjustRightInd w:val="0"/>
                              <w:snapToGrid w:val="0"/>
                              <w:spacing w:after="120"/>
                              <w:ind w:leftChars="0"/>
                              <w:contextualSpacing/>
                              <w:jc w:val="both"/>
                              <w:rPr>
                                <w:lang w:eastAsia="zh-CN"/>
                              </w:rPr>
                            </w:pPr>
                            <w:r>
                              <w:rPr>
                                <w:lang w:eastAsia="zh-CN"/>
                              </w:rPr>
                              <w:t>Support m</w:t>
                            </w:r>
                            <w:r>
                              <w:rPr>
                                <w:rFonts w:hint="eastAsia"/>
                                <w:lang w:eastAsia="zh-CN"/>
                              </w:rPr>
                              <w:t xml:space="preserve">ultiple msgA PUSCH </w:t>
                            </w:r>
                            <w:r>
                              <w:rPr>
                                <w:lang w:eastAsia="zh-CN"/>
                              </w:rPr>
                              <w:t>configurations for a UE</w:t>
                            </w:r>
                          </w:p>
                          <w:p w14:paraId="147F15B6" w14:textId="77777777" w:rsidR="00496004" w:rsidRDefault="00496004" w:rsidP="00A67438">
                            <w:pPr>
                              <w:pStyle w:val="ListParagraph"/>
                              <w:numPr>
                                <w:ilvl w:val="1"/>
                                <w:numId w:val="57"/>
                              </w:numPr>
                              <w:autoSpaceDE w:val="0"/>
                              <w:autoSpaceDN w:val="0"/>
                              <w:adjustRightInd w:val="0"/>
                              <w:snapToGrid w:val="0"/>
                              <w:spacing w:after="120"/>
                              <w:ind w:leftChars="0"/>
                              <w:contextualSpacing/>
                              <w:jc w:val="both"/>
                              <w:rPr>
                                <w:lang w:eastAsia="zh-CN"/>
                              </w:rPr>
                            </w:pPr>
                            <w:r>
                              <w:rPr>
                                <w:lang w:eastAsia="zh-CN"/>
                              </w:rPr>
                              <w:t>FFS</w:t>
                            </w:r>
                            <w:r>
                              <w:rPr>
                                <w:rFonts w:hint="eastAsia"/>
                                <w:lang w:eastAsia="zh-CN"/>
                              </w:rPr>
                              <w:t xml:space="preserve"> </w:t>
                            </w:r>
                            <w:r>
                              <w:rPr>
                                <w:lang w:eastAsia="zh-CN"/>
                              </w:rPr>
                              <w:t>t</w:t>
                            </w:r>
                            <w:r>
                              <w:rPr>
                                <w:rFonts w:hint="eastAsia"/>
                                <w:lang w:eastAsia="zh-CN"/>
                              </w:rPr>
                              <w:t xml:space="preserve">he </w:t>
                            </w:r>
                            <w:r>
                              <w:rPr>
                                <w:lang w:eastAsia="zh-CN"/>
                              </w:rPr>
                              <w:t xml:space="preserve">maximum </w:t>
                            </w:r>
                            <w:r>
                              <w:rPr>
                                <w:rFonts w:hint="eastAsia"/>
                                <w:lang w:eastAsia="zh-CN"/>
                              </w:rPr>
                              <w:t xml:space="preserve">number of </w:t>
                            </w:r>
                            <w:r>
                              <w:rPr>
                                <w:lang w:eastAsia="zh-CN"/>
                              </w:rPr>
                              <w:t>configurations</w:t>
                            </w:r>
                          </w:p>
                          <w:p w14:paraId="6A709618" w14:textId="77777777" w:rsidR="00496004" w:rsidRDefault="00496004" w:rsidP="00A67438">
                            <w:pPr>
                              <w:pStyle w:val="ListParagraph"/>
                              <w:numPr>
                                <w:ilvl w:val="1"/>
                                <w:numId w:val="57"/>
                              </w:numPr>
                              <w:autoSpaceDE w:val="0"/>
                              <w:autoSpaceDN w:val="0"/>
                              <w:adjustRightInd w:val="0"/>
                              <w:snapToGrid w:val="0"/>
                              <w:spacing w:after="120"/>
                              <w:ind w:leftChars="0"/>
                              <w:contextualSpacing/>
                              <w:jc w:val="both"/>
                              <w:rPr>
                                <w:lang w:eastAsia="zh-CN"/>
                              </w:rPr>
                            </w:pPr>
                            <w:r>
                              <w:rPr>
                                <w:lang w:eastAsia="zh-CN"/>
                              </w:rPr>
                              <w:t>FFS which parameters, if any, are common for all configurations</w:t>
                            </w:r>
                          </w:p>
                          <w:p w14:paraId="7C3B12A6" w14:textId="77777777" w:rsidR="00496004" w:rsidRDefault="00496004" w:rsidP="00A67438">
                            <w:pPr>
                              <w:pStyle w:val="ListParagraph"/>
                              <w:numPr>
                                <w:ilvl w:val="1"/>
                                <w:numId w:val="57"/>
                              </w:numPr>
                              <w:autoSpaceDE w:val="0"/>
                              <w:autoSpaceDN w:val="0"/>
                              <w:adjustRightInd w:val="0"/>
                              <w:snapToGrid w:val="0"/>
                              <w:spacing w:after="120"/>
                              <w:ind w:leftChars="0"/>
                              <w:contextualSpacing/>
                              <w:jc w:val="both"/>
                              <w:rPr>
                                <w:lang w:eastAsia="zh-CN"/>
                              </w:rPr>
                            </w:pPr>
                            <w:r>
                              <w:rPr>
                                <w:rFonts w:hint="eastAsia"/>
                                <w:lang w:eastAsia="zh-CN"/>
                              </w:rPr>
                              <w:t>FFS indication of different msgA PUSCH configurations</w:t>
                            </w:r>
                            <w:r>
                              <w:rPr>
                                <w:lang w:eastAsia="zh-CN"/>
                              </w:rPr>
                              <w:t>, e.g. by different ROs, by different preamble groups, or by UCI</w:t>
                            </w:r>
                          </w:p>
                          <w:p w14:paraId="014754C8" w14:textId="77777777" w:rsidR="00496004" w:rsidRPr="00251AD4" w:rsidRDefault="00496004" w:rsidP="00A67438">
                            <w:pPr>
                              <w:pStyle w:val="ListParagraph"/>
                              <w:numPr>
                                <w:ilvl w:val="1"/>
                                <w:numId w:val="57"/>
                              </w:numPr>
                              <w:autoSpaceDE w:val="0"/>
                              <w:autoSpaceDN w:val="0"/>
                              <w:adjustRightInd w:val="0"/>
                              <w:snapToGrid w:val="0"/>
                              <w:spacing w:after="120"/>
                              <w:ind w:leftChars="0"/>
                              <w:contextualSpacing/>
                              <w:jc w:val="both"/>
                              <w:rPr>
                                <w:color w:val="000000"/>
                                <w:lang w:eastAsia="zh-CN"/>
                              </w:rPr>
                            </w:pPr>
                            <w:r w:rsidRPr="00251AD4">
                              <w:rPr>
                                <w:color w:val="000000"/>
                                <w:lang w:eastAsia="zh-CN"/>
                              </w:rPr>
                              <w:t>FFS whether or not resources for different msgA PUSCHs can be overlapped in time-frequency, and if so, any spec impact</w:t>
                            </w:r>
                          </w:p>
                          <w:p w14:paraId="1E97540C" w14:textId="1F836630" w:rsidR="00496004" w:rsidRDefault="00496004" w:rsidP="00F7736C">
                            <w:pPr>
                              <w:rPr>
                                <w:rFonts w:eastAsia="SimSun"/>
                                <w:lang w:eastAsia="zh-CN"/>
                              </w:rPr>
                            </w:pPr>
                            <w:r w:rsidRPr="006362E1">
                              <w:rPr>
                                <w:highlight w:val="green"/>
                              </w:rPr>
                              <w:t>Agreements</w:t>
                            </w:r>
                            <w:r w:rsidRPr="00F7736C">
                              <w:rPr>
                                <w:rFonts w:eastAsia="SimSun"/>
                                <w:highlight w:val="green"/>
                                <w:lang w:eastAsia="zh-CN"/>
                              </w:rPr>
                              <w:t xml:space="preserve"> from RAN1#9</w:t>
                            </w:r>
                            <w:r>
                              <w:rPr>
                                <w:rFonts w:eastAsia="SimSun" w:hint="eastAsia"/>
                                <w:highlight w:val="green"/>
                                <w:lang w:eastAsia="zh-CN"/>
                              </w:rPr>
                              <w:t>8 Email discussion</w:t>
                            </w:r>
                            <w:r w:rsidRPr="006362E1">
                              <w:rPr>
                                <w:highlight w:val="green"/>
                              </w:rPr>
                              <w:t>:</w:t>
                            </w:r>
                          </w:p>
                          <w:p w14:paraId="4DCFB5AC" w14:textId="77777777" w:rsidR="00496004" w:rsidRPr="00FC080C" w:rsidRDefault="00496004" w:rsidP="006362E1">
                            <w:pPr>
                              <w:pStyle w:val="ListParagraph"/>
                              <w:numPr>
                                <w:ilvl w:val="0"/>
                                <w:numId w:val="62"/>
                              </w:numPr>
                              <w:spacing w:after="0"/>
                              <w:ind w:leftChars="0"/>
                              <w:contextualSpacing/>
                              <w:rPr>
                                <w:rFonts w:eastAsia="SimSun"/>
                              </w:rPr>
                            </w:pPr>
                            <w:r w:rsidRPr="00FC080C">
                              <w:rPr>
                                <w:rFonts w:eastAsia="SimSun"/>
                              </w:rPr>
                              <w:t>For RRC_INACTIVE/IDLE state, at least support up to two msgA PUSCH configurations for Rel.16</w:t>
                            </w:r>
                          </w:p>
                          <w:p w14:paraId="34796B71" w14:textId="77777777" w:rsidR="00496004" w:rsidRPr="00FC080C" w:rsidRDefault="00496004" w:rsidP="006362E1">
                            <w:pPr>
                              <w:pStyle w:val="ListParagraph"/>
                              <w:numPr>
                                <w:ilvl w:val="1"/>
                                <w:numId w:val="62"/>
                              </w:numPr>
                              <w:spacing w:after="0"/>
                              <w:ind w:leftChars="0"/>
                              <w:contextualSpacing/>
                              <w:rPr>
                                <w:rFonts w:eastAsia="SimSun"/>
                              </w:rPr>
                            </w:pPr>
                            <w:r w:rsidRPr="00FC080C">
                              <w:rPr>
                                <w:rFonts w:eastAsia="SimSun"/>
                              </w:rPr>
                              <w:t>Using different preamble groups for the indications of different configurations in case of two configurations</w:t>
                            </w:r>
                          </w:p>
                          <w:p w14:paraId="311B8D5E" w14:textId="77777777" w:rsidR="00496004" w:rsidRPr="00FC080C" w:rsidRDefault="00496004" w:rsidP="006362E1">
                            <w:pPr>
                              <w:pStyle w:val="ListParagraph"/>
                              <w:numPr>
                                <w:ilvl w:val="1"/>
                                <w:numId w:val="62"/>
                              </w:numPr>
                              <w:spacing w:after="0"/>
                              <w:ind w:leftChars="0"/>
                              <w:contextualSpacing/>
                              <w:rPr>
                                <w:rFonts w:eastAsia="SimSun"/>
                              </w:rPr>
                            </w:pPr>
                            <w:r w:rsidRPr="00FC080C">
                              <w:rPr>
                                <w:rFonts w:eastAsia="SimSun"/>
                              </w:rPr>
                              <w:t>Support of more than two configurations is not precluded, and if supported FFS the following mechanisms for the indications of different configurations</w:t>
                            </w:r>
                          </w:p>
                          <w:p w14:paraId="090B1549" w14:textId="77777777" w:rsidR="00496004" w:rsidRPr="00FC080C" w:rsidRDefault="00496004" w:rsidP="006362E1">
                            <w:pPr>
                              <w:pStyle w:val="ListParagraph"/>
                              <w:numPr>
                                <w:ilvl w:val="2"/>
                                <w:numId w:val="62"/>
                              </w:numPr>
                              <w:spacing w:after="0"/>
                              <w:ind w:leftChars="0"/>
                              <w:contextualSpacing/>
                              <w:rPr>
                                <w:rFonts w:eastAsia="SimSun"/>
                              </w:rPr>
                            </w:pPr>
                            <w:r w:rsidRPr="00FC080C">
                              <w:rPr>
                                <w:rFonts w:eastAsia="SimSun"/>
                              </w:rPr>
                              <w:t>Alt.1: Using different preamble groups</w:t>
                            </w:r>
                          </w:p>
                          <w:p w14:paraId="093C4599" w14:textId="77777777" w:rsidR="00496004" w:rsidRPr="00FC080C" w:rsidRDefault="00496004" w:rsidP="006362E1">
                            <w:pPr>
                              <w:pStyle w:val="ListParagraph"/>
                              <w:numPr>
                                <w:ilvl w:val="2"/>
                                <w:numId w:val="62"/>
                              </w:numPr>
                              <w:spacing w:after="0"/>
                              <w:ind w:leftChars="0"/>
                              <w:contextualSpacing/>
                              <w:rPr>
                                <w:rFonts w:eastAsia="SimSun"/>
                              </w:rPr>
                            </w:pPr>
                            <w:r w:rsidRPr="00FC080C">
                              <w:rPr>
                                <w:rFonts w:eastAsia="SimSun"/>
                              </w:rPr>
                              <w:t>Alt 2: Using different preamble groups and/or RO partitioning</w:t>
                            </w:r>
                          </w:p>
                          <w:p w14:paraId="6846BB46" w14:textId="77777777" w:rsidR="00496004" w:rsidRPr="00FC080C" w:rsidRDefault="00496004" w:rsidP="006362E1">
                            <w:pPr>
                              <w:pStyle w:val="ListParagraph"/>
                              <w:numPr>
                                <w:ilvl w:val="2"/>
                                <w:numId w:val="62"/>
                              </w:numPr>
                              <w:spacing w:after="0"/>
                              <w:ind w:leftChars="0"/>
                              <w:contextualSpacing/>
                              <w:rPr>
                                <w:rFonts w:eastAsia="SimSun"/>
                              </w:rPr>
                            </w:pPr>
                            <w:r w:rsidRPr="00FC080C">
                              <w:rPr>
                                <w:rFonts w:eastAsia="SimSun"/>
                              </w:rPr>
                              <w:t>Alt.3: Using UCI based indication</w:t>
                            </w:r>
                          </w:p>
                          <w:p w14:paraId="7C8B4B36" w14:textId="77777777" w:rsidR="00496004" w:rsidRPr="00FC080C" w:rsidRDefault="00496004" w:rsidP="006362E1">
                            <w:pPr>
                              <w:pStyle w:val="ListParagraph"/>
                              <w:numPr>
                                <w:ilvl w:val="2"/>
                                <w:numId w:val="62"/>
                              </w:numPr>
                              <w:spacing w:after="0"/>
                              <w:ind w:leftChars="0"/>
                              <w:contextualSpacing/>
                              <w:rPr>
                                <w:rFonts w:eastAsia="SimSun"/>
                              </w:rPr>
                            </w:pPr>
                            <w:r>
                              <w:rPr>
                                <w:rFonts w:eastAsia="SimSun"/>
                              </w:rPr>
                              <w:t>Alt.</w:t>
                            </w:r>
                            <w:r w:rsidRPr="00FC080C">
                              <w:rPr>
                                <w:rFonts w:eastAsia="SimSun"/>
                              </w:rPr>
                              <w:t>4: Using different DMRS ports/sequences</w:t>
                            </w:r>
                          </w:p>
                          <w:p w14:paraId="06D14E35" w14:textId="77777777" w:rsidR="00496004" w:rsidRPr="00FC080C" w:rsidRDefault="00496004" w:rsidP="006362E1">
                            <w:pPr>
                              <w:pStyle w:val="ListParagraph"/>
                              <w:numPr>
                                <w:ilvl w:val="0"/>
                                <w:numId w:val="62"/>
                              </w:numPr>
                              <w:spacing w:after="0"/>
                              <w:ind w:leftChars="0"/>
                              <w:contextualSpacing/>
                              <w:rPr>
                                <w:rFonts w:eastAsia="SimSun"/>
                              </w:rPr>
                            </w:pPr>
                            <w:r w:rsidRPr="00FC080C">
                              <w:rPr>
                                <w:rFonts w:eastAsia="SimSun"/>
                              </w:rPr>
                              <w:t>At least up to two msgA PUSCH configurations are supported for RRC_CONNECTED state for Rel.16</w:t>
                            </w:r>
                          </w:p>
                          <w:p w14:paraId="26B1F6D6" w14:textId="77777777" w:rsidR="00496004" w:rsidRPr="00FC080C" w:rsidRDefault="00496004" w:rsidP="006362E1">
                            <w:pPr>
                              <w:pStyle w:val="ListParagraph"/>
                              <w:numPr>
                                <w:ilvl w:val="1"/>
                                <w:numId w:val="62"/>
                              </w:numPr>
                              <w:spacing w:after="0"/>
                              <w:ind w:leftChars="0"/>
                              <w:contextualSpacing/>
                              <w:rPr>
                                <w:rFonts w:eastAsia="SimSun"/>
                              </w:rPr>
                            </w:pPr>
                            <w:r w:rsidRPr="00FC080C">
                              <w:rPr>
                                <w:rFonts w:eastAsia="SimSun"/>
                              </w:rPr>
                              <w:t>FFS details</w:t>
                            </w:r>
                          </w:p>
                          <w:p w14:paraId="14573055" w14:textId="77777777" w:rsidR="00496004" w:rsidRPr="00FC080C" w:rsidRDefault="00496004" w:rsidP="006362E1">
                            <w:pPr>
                              <w:pStyle w:val="ListParagraph"/>
                              <w:numPr>
                                <w:ilvl w:val="0"/>
                                <w:numId w:val="62"/>
                              </w:numPr>
                              <w:spacing w:after="0"/>
                              <w:ind w:leftChars="0"/>
                              <w:contextualSpacing/>
                              <w:rPr>
                                <w:rFonts w:eastAsia="SimSun"/>
                              </w:rPr>
                            </w:pPr>
                            <w:r w:rsidRPr="00FC080C">
                              <w:rPr>
                                <w:rFonts w:eastAsia="SimSun"/>
                              </w:rPr>
                              <w:t>FFS whether the MsgA PUSCH configurations are the same among different RRC states (IDLE, INACTIVE, CONNCETED)</w:t>
                            </w:r>
                          </w:p>
                          <w:p w14:paraId="6FE5F662" w14:textId="77777777" w:rsidR="00496004" w:rsidRPr="00FC080C" w:rsidRDefault="00496004" w:rsidP="006362E1">
                            <w:pPr>
                              <w:pStyle w:val="ListParagraph"/>
                              <w:numPr>
                                <w:ilvl w:val="0"/>
                                <w:numId w:val="62"/>
                              </w:numPr>
                              <w:spacing w:after="0"/>
                              <w:ind w:leftChars="0"/>
                              <w:contextualSpacing/>
                              <w:rPr>
                                <w:rFonts w:eastAsia="SimSun"/>
                              </w:rPr>
                            </w:pPr>
                            <w:r w:rsidRPr="00FC080C">
                              <w:rPr>
                                <w:rFonts w:eastAsia="SimSun"/>
                              </w:rPr>
                              <w:t>FFS the rule or BS signaling the criterion for the UE’s selection of msgA PUSCH configuration</w:t>
                            </w:r>
                          </w:p>
                          <w:p w14:paraId="1571E7A1" w14:textId="77777777" w:rsidR="00496004" w:rsidRPr="00F7736C" w:rsidRDefault="00496004" w:rsidP="00A67438">
                            <w:pPr>
                              <w:pStyle w:val="ListParagraph"/>
                              <w:autoSpaceDE w:val="0"/>
                              <w:autoSpaceDN w:val="0"/>
                              <w:adjustRightInd w:val="0"/>
                              <w:snapToGrid w:val="0"/>
                              <w:spacing w:after="120"/>
                              <w:ind w:leftChars="0" w:left="720"/>
                              <w:contextualSpacing/>
                              <w:jc w:val="both"/>
                              <w:rPr>
                                <w:rFonts w:eastAsia="SimSun"/>
                                <w:lang w:eastAsia="zh-CN"/>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4F9D98D" id="Text Box 17" o:spid="_x0000_s1035" type="#_x0000_t202" style="position:absolute;left:0;text-align:left;margin-left:1.3pt;margin-top:85.3pt;width:2in;height:2in;z-index:2516756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" filled="f" strokeweight=".5pt">
                <v:textbox style="mso-fit-shape-to-text:t">
                  <w:txbxContent>
                    <w:p w14:paraId="20B691E7" w14:textId="77777777" w:rsidR="00496004" w:rsidRDefault="00496004" w:rsidP="00A67438">
                      <w:pPr>
                        <w:rPr>
                          <w:rFonts w:eastAsia="SimSun"/>
                          <w:highlight w:val="green"/>
                          <w:lang w:eastAsia="zh-CN"/>
                        </w:rPr>
                      </w:pPr>
                      <w:r w:rsidRPr="00EE4325">
                        <w:rPr>
                          <w:highlight w:val="green"/>
                        </w:rPr>
                        <w:t>Agreements</w:t>
                      </w:r>
                      <w:r>
                        <w:rPr>
                          <w:rFonts w:eastAsia="SimSun" w:hint="eastAsia"/>
                          <w:highlight w:val="green"/>
                          <w:lang w:eastAsia="zh-CN"/>
                        </w:rPr>
                        <w:t xml:space="preserve"> from RAN1#97</w:t>
                      </w:r>
                      <w:r w:rsidRPr="00EE4325">
                        <w:rPr>
                          <w:highlight w:val="green"/>
                        </w:rPr>
                        <w:t>:</w:t>
                      </w:r>
                    </w:p>
                    <w:p w14:paraId="2B270F34" w14:textId="77777777" w:rsidR="00496004" w:rsidRDefault="00496004" w:rsidP="00A67438">
                      <w:pPr>
                        <w:pStyle w:val="ListParagraph"/>
                        <w:numPr>
                          <w:ilvl w:val="0"/>
                          <w:numId w:val="57"/>
                        </w:numPr>
                        <w:autoSpaceDE w:val="0"/>
                        <w:autoSpaceDN w:val="0"/>
                        <w:adjustRightInd w:val="0"/>
                        <w:snapToGrid w:val="0"/>
                        <w:spacing w:after="120"/>
                        <w:ind w:leftChars="0"/>
                        <w:contextualSpacing/>
                        <w:jc w:val="both"/>
                        <w:rPr>
                          <w:lang w:eastAsia="zh-CN"/>
                        </w:rPr>
                      </w:pPr>
                      <w:r>
                        <w:rPr>
                          <w:lang w:eastAsia="zh-CN"/>
                        </w:rPr>
                        <w:t>Support m</w:t>
                      </w:r>
                      <w:r>
                        <w:rPr>
                          <w:rFonts w:hint="eastAsia"/>
                          <w:lang w:eastAsia="zh-CN"/>
                        </w:rPr>
                        <w:t xml:space="preserve">ultiple msgA PUSCH </w:t>
                      </w:r>
                      <w:r>
                        <w:rPr>
                          <w:lang w:eastAsia="zh-CN"/>
                        </w:rPr>
                        <w:t>configurations for a UE</w:t>
                      </w:r>
                    </w:p>
                    <w:p w14:paraId="147F15B6" w14:textId="77777777" w:rsidR="00496004" w:rsidRDefault="00496004" w:rsidP="00A67438">
                      <w:pPr>
                        <w:pStyle w:val="ListParagraph"/>
                        <w:numPr>
                          <w:ilvl w:val="1"/>
                          <w:numId w:val="57"/>
                        </w:numPr>
                        <w:autoSpaceDE w:val="0"/>
                        <w:autoSpaceDN w:val="0"/>
                        <w:adjustRightInd w:val="0"/>
                        <w:snapToGrid w:val="0"/>
                        <w:spacing w:after="120"/>
                        <w:ind w:leftChars="0"/>
                        <w:contextualSpacing/>
                        <w:jc w:val="both"/>
                        <w:rPr>
                          <w:lang w:eastAsia="zh-CN"/>
                        </w:rPr>
                      </w:pPr>
                      <w:r>
                        <w:rPr>
                          <w:lang w:eastAsia="zh-CN"/>
                        </w:rPr>
                        <w:t>FFS</w:t>
                      </w:r>
                      <w:r>
                        <w:rPr>
                          <w:rFonts w:hint="eastAsia"/>
                          <w:lang w:eastAsia="zh-CN"/>
                        </w:rPr>
                        <w:t xml:space="preserve"> </w:t>
                      </w:r>
                      <w:r>
                        <w:rPr>
                          <w:lang w:eastAsia="zh-CN"/>
                        </w:rPr>
                        <w:t>t</w:t>
                      </w:r>
                      <w:r>
                        <w:rPr>
                          <w:rFonts w:hint="eastAsia"/>
                          <w:lang w:eastAsia="zh-CN"/>
                        </w:rPr>
                        <w:t xml:space="preserve">he </w:t>
                      </w:r>
                      <w:r>
                        <w:rPr>
                          <w:lang w:eastAsia="zh-CN"/>
                        </w:rPr>
                        <w:t xml:space="preserve">maximum </w:t>
                      </w:r>
                      <w:r>
                        <w:rPr>
                          <w:rFonts w:hint="eastAsia"/>
                          <w:lang w:eastAsia="zh-CN"/>
                        </w:rPr>
                        <w:t xml:space="preserve">number of </w:t>
                      </w:r>
                      <w:r>
                        <w:rPr>
                          <w:lang w:eastAsia="zh-CN"/>
                        </w:rPr>
                        <w:t>configurations</w:t>
                      </w:r>
                    </w:p>
                    <w:p w14:paraId="6A709618" w14:textId="77777777" w:rsidR="00496004" w:rsidRDefault="00496004" w:rsidP="00A67438">
                      <w:pPr>
                        <w:pStyle w:val="ListParagraph"/>
                        <w:numPr>
                          <w:ilvl w:val="1"/>
                          <w:numId w:val="57"/>
                        </w:numPr>
                        <w:autoSpaceDE w:val="0"/>
                        <w:autoSpaceDN w:val="0"/>
                        <w:adjustRightInd w:val="0"/>
                        <w:snapToGrid w:val="0"/>
                        <w:spacing w:after="120"/>
                        <w:ind w:leftChars="0"/>
                        <w:contextualSpacing/>
                        <w:jc w:val="both"/>
                        <w:rPr>
                          <w:lang w:eastAsia="zh-CN"/>
                        </w:rPr>
                      </w:pPr>
                      <w:r>
                        <w:rPr>
                          <w:lang w:eastAsia="zh-CN"/>
                        </w:rPr>
                        <w:t>FFS which parameters, if any, are common for all configurations</w:t>
                      </w:r>
                    </w:p>
                    <w:p w14:paraId="7C3B12A6" w14:textId="77777777" w:rsidR="00496004" w:rsidRDefault="00496004" w:rsidP="00A67438">
                      <w:pPr>
                        <w:pStyle w:val="ListParagraph"/>
                        <w:numPr>
                          <w:ilvl w:val="1"/>
                          <w:numId w:val="57"/>
                        </w:numPr>
                        <w:autoSpaceDE w:val="0"/>
                        <w:autoSpaceDN w:val="0"/>
                        <w:adjustRightInd w:val="0"/>
                        <w:snapToGrid w:val="0"/>
                        <w:spacing w:after="120"/>
                        <w:ind w:leftChars="0"/>
                        <w:contextualSpacing/>
                        <w:jc w:val="both"/>
                        <w:rPr>
                          <w:lang w:eastAsia="zh-CN"/>
                        </w:rPr>
                      </w:pPr>
                      <w:r>
                        <w:rPr>
                          <w:rFonts w:hint="eastAsia"/>
                          <w:lang w:eastAsia="zh-CN"/>
                        </w:rPr>
                        <w:t>FFS indication of different msgA PUSCH configurations</w:t>
                      </w:r>
                      <w:r>
                        <w:rPr>
                          <w:lang w:eastAsia="zh-CN"/>
                        </w:rPr>
                        <w:t>, e.g. by different ROs, by different preamble groups, or by UCI</w:t>
                      </w:r>
                    </w:p>
                    <w:p w14:paraId="014754C8" w14:textId="77777777" w:rsidR="00496004" w:rsidRPr="00251AD4" w:rsidRDefault="00496004" w:rsidP="00A67438">
                      <w:pPr>
                        <w:pStyle w:val="ListParagraph"/>
                        <w:numPr>
                          <w:ilvl w:val="1"/>
                          <w:numId w:val="57"/>
                        </w:numPr>
                        <w:autoSpaceDE w:val="0"/>
                        <w:autoSpaceDN w:val="0"/>
                        <w:adjustRightInd w:val="0"/>
                        <w:snapToGrid w:val="0"/>
                        <w:spacing w:after="120"/>
                        <w:ind w:leftChars="0"/>
                        <w:contextualSpacing/>
                        <w:jc w:val="both"/>
                        <w:rPr>
                          <w:color w:val="000000"/>
                          <w:lang w:eastAsia="zh-CN"/>
                        </w:rPr>
                      </w:pPr>
                      <w:r w:rsidRPr="00251AD4">
                        <w:rPr>
                          <w:color w:val="000000"/>
                          <w:lang w:eastAsia="zh-CN"/>
                        </w:rPr>
                        <w:t>FFS whether or not resources for different msgA PUSCHs can be overlapped in time-frequency, and if so, any spec impact</w:t>
                      </w:r>
                    </w:p>
                    <w:p w14:paraId="1E97540C" w14:textId="1F836630" w:rsidR="00496004" w:rsidRDefault="00496004" w:rsidP="00F7736C">
                      <w:pPr>
                        <w:rPr>
                          <w:rFonts w:eastAsia="SimSun"/>
                          <w:lang w:eastAsia="zh-CN"/>
                        </w:rPr>
                      </w:pPr>
                      <w:r w:rsidRPr="006362E1">
                        <w:rPr>
                          <w:highlight w:val="green"/>
                        </w:rPr>
                        <w:t>Agreements</w:t>
                      </w:r>
                      <w:r w:rsidRPr="00F7736C">
                        <w:rPr>
                          <w:rFonts w:eastAsia="SimSun"/>
                          <w:highlight w:val="green"/>
                          <w:lang w:eastAsia="zh-CN"/>
                        </w:rPr>
                        <w:t xml:space="preserve"> from RAN1#9</w:t>
                      </w:r>
                      <w:r>
                        <w:rPr>
                          <w:rFonts w:eastAsia="SimSun" w:hint="eastAsia"/>
                          <w:highlight w:val="green"/>
                          <w:lang w:eastAsia="zh-CN"/>
                        </w:rPr>
                        <w:t>8 Email discussion</w:t>
                      </w:r>
                      <w:r w:rsidRPr="006362E1">
                        <w:rPr>
                          <w:highlight w:val="green"/>
                        </w:rPr>
                        <w:t>:</w:t>
                      </w:r>
                    </w:p>
                    <w:p w14:paraId="4DCFB5AC" w14:textId="77777777" w:rsidR="00496004" w:rsidRPr="00FC080C" w:rsidRDefault="00496004" w:rsidP="006362E1">
                      <w:pPr>
                        <w:pStyle w:val="ListParagraph"/>
                        <w:numPr>
                          <w:ilvl w:val="0"/>
                          <w:numId w:val="62"/>
                        </w:numPr>
                        <w:spacing w:after="0"/>
                        <w:ind w:leftChars="0"/>
                        <w:contextualSpacing/>
                        <w:rPr>
                          <w:rFonts w:eastAsia="SimSun"/>
                        </w:rPr>
                      </w:pPr>
                      <w:r w:rsidRPr="00FC080C">
                        <w:rPr>
                          <w:rFonts w:eastAsia="SimSun"/>
                        </w:rPr>
                        <w:t>For RRC_INACTIVE/IDLE state, at least support up to two msgA PUSCH configurations for Rel.16</w:t>
                      </w:r>
                    </w:p>
                    <w:p w14:paraId="34796B71" w14:textId="77777777" w:rsidR="00496004" w:rsidRPr="00FC080C" w:rsidRDefault="00496004" w:rsidP="006362E1">
                      <w:pPr>
                        <w:pStyle w:val="ListParagraph"/>
                        <w:numPr>
                          <w:ilvl w:val="1"/>
                          <w:numId w:val="62"/>
                        </w:numPr>
                        <w:spacing w:after="0"/>
                        <w:ind w:leftChars="0"/>
                        <w:contextualSpacing/>
                        <w:rPr>
                          <w:rFonts w:eastAsia="SimSun"/>
                        </w:rPr>
                      </w:pPr>
                      <w:r w:rsidRPr="00FC080C">
                        <w:rPr>
                          <w:rFonts w:eastAsia="SimSun"/>
                        </w:rPr>
                        <w:t>Using different preamble groups for the indications of different configurations in case of two configurations</w:t>
                      </w:r>
                    </w:p>
                    <w:p w14:paraId="311B8D5E" w14:textId="77777777" w:rsidR="00496004" w:rsidRPr="00FC080C" w:rsidRDefault="00496004" w:rsidP="006362E1">
                      <w:pPr>
                        <w:pStyle w:val="ListParagraph"/>
                        <w:numPr>
                          <w:ilvl w:val="1"/>
                          <w:numId w:val="62"/>
                        </w:numPr>
                        <w:spacing w:after="0"/>
                        <w:ind w:leftChars="0"/>
                        <w:contextualSpacing/>
                        <w:rPr>
                          <w:rFonts w:eastAsia="SimSun"/>
                        </w:rPr>
                      </w:pPr>
                      <w:r w:rsidRPr="00FC080C">
                        <w:rPr>
                          <w:rFonts w:eastAsia="SimSun"/>
                        </w:rPr>
                        <w:t>Support of more than two configurations is not precluded, and if supported FFS the following mechanisms for the indications of different configurations</w:t>
                      </w:r>
                    </w:p>
                    <w:p w14:paraId="090B1549" w14:textId="77777777" w:rsidR="00496004" w:rsidRPr="00FC080C" w:rsidRDefault="00496004" w:rsidP="006362E1">
                      <w:pPr>
                        <w:pStyle w:val="ListParagraph"/>
                        <w:numPr>
                          <w:ilvl w:val="2"/>
                          <w:numId w:val="62"/>
                        </w:numPr>
                        <w:spacing w:after="0"/>
                        <w:ind w:leftChars="0"/>
                        <w:contextualSpacing/>
                        <w:rPr>
                          <w:rFonts w:eastAsia="SimSun"/>
                        </w:rPr>
                      </w:pPr>
                      <w:r w:rsidRPr="00FC080C">
                        <w:rPr>
                          <w:rFonts w:eastAsia="SimSun"/>
                        </w:rPr>
                        <w:t>Alt.1: Using different preamble groups</w:t>
                      </w:r>
                    </w:p>
                    <w:p w14:paraId="093C4599" w14:textId="77777777" w:rsidR="00496004" w:rsidRPr="00FC080C" w:rsidRDefault="00496004" w:rsidP="006362E1">
                      <w:pPr>
                        <w:pStyle w:val="ListParagraph"/>
                        <w:numPr>
                          <w:ilvl w:val="2"/>
                          <w:numId w:val="62"/>
                        </w:numPr>
                        <w:spacing w:after="0"/>
                        <w:ind w:leftChars="0"/>
                        <w:contextualSpacing/>
                        <w:rPr>
                          <w:rFonts w:eastAsia="SimSun"/>
                        </w:rPr>
                      </w:pPr>
                      <w:r w:rsidRPr="00FC080C">
                        <w:rPr>
                          <w:rFonts w:eastAsia="SimSun"/>
                        </w:rPr>
                        <w:t>Alt 2: Using different preamble groups and/or RO partitioning</w:t>
                      </w:r>
                    </w:p>
                    <w:p w14:paraId="6846BB46" w14:textId="77777777" w:rsidR="00496004" w:rsidRPr="00FC080C" w:rsidRDefault="00496004" w:rsidP="006362E1">
                      <w:pPr>
                        <w:pStyle w:val="ListParagraph"/>
                        <w:numPr>
                          <w:ilvl w:val="2"/>
                          <w:numId w:val="62"/>
                        </w:numPr>
                        <w:spacing w:after="0"/>
                        <w:ind w:leftChars="0"/>
                        <w:contextualSpacing/>
                        <w:rPr>
                          <w:rFonts w:eastAsia="SimSun"/>
                        </w:rPr>
                      </w:pPr>
                      <w:r w:rsidRPr="00FC080C">
                        <w:rPr>
                          <w:rFonts w:eastAsia="SimSun"/>
                        </w:rPr>
                        <w:t>Alt.3: Using UCI based indication</w:t>
                      </w:r>
                    </w:p>
                    <w:p w14:paraId="7C8B4B36" w14:textId="77777777" w:rsidR="00496004" w:rsidRPr="00FC080C" w:rsidRDefault="00496004" w:rsidP="006362E1">
                      <w:pPr>
                        <w:pStyle w:val="ListParagraph"/>
                        <w:numPr>
                          <w:ilvl w:val="2"/>
                          <w:numId w:val="62"/>
                        </w:numPr>
                        <w:spacing w:after="0"/>
                        <w:ind w:leftChars="0"/>
                        <w:contextualSpacing/>
                        <w:rPr>
                          <w:rFonts w:eastAsia="SimSun"/>
                        </w:rPr>
                      </w:pPr>
                      <w:r>
                        <w:rPr>
                          <w:rFonts w:eastAsia="SimSun"/>
                        </w:rPr>
                        <w:t>Alt.</w:t>
                      </w:r>
                      <w:r w:rsidRPr="00FC080C">
                        <w:rPr>
                          <w:rFonts w:eastAsia="SimSun"/>
                        </w:rPr>
                        <w:t>4: Using different DMRS ports/sequences</w:t>
                      </w:r>
                    </w:p>
                    <w:p w14:paraId="06D14E35" w14:textId="77777777" w:rsidR="00496004" w:rsidRPr="00FC080C" w:rsidRDefault="00496004" w:rsidP="006362E1">
                      <w:pPr>
                        <w:pStyle w:val="ListParagraph"/>
                        <w:numPr>
                          <w:ilvl w:val="0"/>
                          <w:numId w:val="62"/>
                        </w:numPr>
                        <w:spacing w:after="0"/>
                        <w:ind w:leftChars="0"/>
                        <w:contextualSpacing/>
                        <w:rPr>
                          <w:rFonts w:eastAsia="SimSun"/>
                        </w:rPr>
                      </w:pPr>
                      <w:r w:rsidRPr="00FC080C">
                        <w:rPr>
                          <w:rFonts w:eastAsia="SimSun"/>
                        </w:rPr>
                        <w:t>At least up to two msgA PUSCH configurations are supported for RRC_CONNECTED state for Rel.16</w:t>
                      </w:r>
                    </w:p>
                    <w:p w14:paraId="26B1F6D6" w14:textId="77777777" w:rsidR="00496004" w:rsidRPr="00FC080C" w:rsidRDefault="00496004" w:rsidP="006362E1">
                      <w:pPr>
                        <w:pStyle w:val="ListParagraph"/>
                        <w:numPr>
                          <w:ilvl w:val="1"/>
                          <w:numId w:val="62"/>
                        </w:numPr>
                        <w:spacing w:after="0"/>
                        <w:ind w:leftChars="0"/>
                        <w:contextualSpacing/>
                        <w:rPr>
                          <w:rFonts w:eastAsia="SimSun"/>
                        </w:rPr>
                      </w:pPr>
                      <w:r w:rsidRPr="00FC080C">
                        <w:rPr>
                          <w:rFonts w:eastAsia="SimSun"/>
                        </w:rPr>
                        <w:t>FFS details</w:t>
                      </w:r>
                    </w:p>
                    <w:p w14:paraId="14573055" w14:textId="77777777" w:rsidR="00496004" w:rsidRPr="00FC080C" w:rsidRDefault="00496004" w:rsidP="006362E1">
                      <w:pPr>
                        <w:pStyle w:val="ListParagraph"/>
                        <w:numPr>
                          <w:ilvl w:val="0"/>
                          <w:numId w:val="62"/>
                        </w:numPr>
                        <w:spacing w:after="0"/>
                        <w:ind w:leftChars="0"/>
                        <w:contextualSpacing/>
                        <w:rPr>
                          <w:rFonts w:eastAsia="SimSun"/>
                        </w:rPr>
                      </w:pPr>
                      <w:r w:rsidRPr="00FC080C">
                        <w:rPr>
                          <w:rFonts w:eastAsia="SimSun"/>
                        </w:rPr>
                        <w:t>FFS whether the MsgA PUSCH configurations are the same among different RRC states (IDLE, INACTIVE, CONNCETED)</w:t>
                      </w:r>
                    </w:p>
                    <w:p w14:paraId="6FE5F662" w14:textId="77777777" w:rsidR="00496004" w:rsidRPr="00FC080C" w:rsidRDefault="00496004" w:rsidP="006362E1">
                      <w:pPr>
                        <w:pStyle w:val="ListParagraph"/>
                        <w:numPr>
                          <w:ilvl w:val="0"/>
                          <w:numId w:val="62"/>
                        </w:numPr>
                        <w:spacing w:after="0"/>
                        <w:ind w:leftChars="0"/>
                        <w:contextualSpacing/>
                        <w:rPr>
                          <w:rFonts w:eastAsia="SimSun"/>
                        </w:rPr>
                      </w:pPr>
                      <w:r w:rsidRPr="00FC080C">
                        <w:rPr>
                          <w:rFonts w:eastAsia="SimSun"/>
                        </w:rPr>
                        <w:t>FFS the rule or BS signaling the criterion for the UE’s selection of msgA PUSCH configuration</w:t>
                      </w:r>
                    </w:p>
                    <w:p w14:paraId="1571E7A1" w14:textId="77777777" w:rsidR="00496004" w:rsidRPr="00F7736C" w:rsidRDefault="00496004" w:rsidP="00A67438">
                      <w:pPr>
                        <w:pStyle w:val="ListParagraph"/>
                        <w:autoSpaceDE w:val="0"/>
                        <w:autoSpaceDN w:val="0"/>
                        <w:adjustRightInd w:val="0"/>
                        <w:snapToGrid w:val="0"/>
                        <w:spacing w:after="120"/>
                        <w:ind w:leftChars="0" w:left="720"/>
                        <w:contextualSpacing/>
                        <w:jc w:val="both"/>
                        <w:rPr>
                          <w:rFonts w:eastAsia="SimSun"/>
                          <w:lang w:eastAsia="zh-CN"/>
                        </w:rPr>
                      </w:pPr>
                    </w:p>
                  </w:txbxContent>
                </v:textbox>
                <w10:wrap type="square"/>
              </v:shape>
            </w:pict>
          </mc:Fallback>
        </mc:AlternateContent>
      </w:r>
      <w:r w:rsidR="00460C9F">
        <w:rPr>
          <w:rFonts w:eastAsia="SimSun" w:hint="eastAsia"/>
          <w:u w:val="single"/>
          <w:lang w:eastAsia="zh-CN"/>
        </w:rPr>
        <w:t>M</w:t>
      </w:r>
      <w:r w:rsidR="00460C9F" w:rsidRPr="00F7736C">
        <w:rPr>
          <w:u w:val="single"/>
        </w:rPr>
        <w:t>ultiple msgA PUSCH configurations</w:t>
      </w:r>
    </w:p>
    <w:p w14:paraId="288C347B" w14:textId="59F8DDFF" w:rsidR="00A67438" w:rsidRDefault="00A67438" w:rsidP="00A01128">
      <w:pPr>
        <w:spacing w:before="100" w:beforeAutospacing="1" w:after="100" w:afterAutospacing="1" w:line="288" w:lineRule="auto"/>
        <w:jc w:val="both"/>
        <w:rPr>
          <w:rFonts w:eastAsia="SimSun"/>
          <w:lang w:eastAsia="zh-CN"/>
        </w:rPr>
      </w:pPr>
      <w:r>
        <w:rPr>
          <w:rFonts w:eastAsia="SimSun"/>
          <w:lang w:eastAsia="zh-CN"/>
        </w:rPr>
        <w:t>L</w:t>
      </w:r>
      <w:r>
        <w:rPr>
          <w:rFonts w:eastAsia="SimSun" w:hint="eastAsia"/>
          <w:lang w:eastAsia="zh-CN"/>
        </w:rPr>
        <w:t xml:space="preserve">ast meeting, it is agreed that the multiple msgA PUSCH configuration for a UE is supported. </w:t>
      </w:r>
      <w:r>
        <w:rPr>
          <w:rFonts w:eastAsia="SimSun"/>
          <w:lang w:eastAsia="zh-CN"/>
        </w:rPr>
        <w:t>S</w:t>
      </w:r>
      <w:r>
        <w:rPr>
          <w:rFonts w:eastAsia="SimSun" w:hint="eastAsia"/>
          <w:lang w:eastAsia="zh-CN"/>
        </w:rPr>
        <w:t xml:space="preserve">ince the Rel-16 2step RACH targets for non-UP data transmission at least for idle/inactive state, so </w:t>
      </w:r>
      <w:r>
        <w:rPr>
          <w:rFonts w:eastAsia="SimSun"/>
          <w:lang w:eastAsia="zh-CN"/>
        </w:rPr>
        <w:t>that</w:t>
      </w:r>
      <w:r>
        <w:rPr>
          <w:rFonts w:eastAsia="SimSun" w:hint="eastAsia"/>
          <w:lang w:eastAsia="zh-CN"/>
        </w:rPr>
        <w:t xml:space="preserve"> too much </w:t>
      </w:r>
      <w:r>
        <w:rPr>
          <w:rFonts w:eastAsia="SimSun"/>
          <w:lang w:eastAsia="zh-CN"/>
        </w:rPr>
        <w:t>flexibility</w:t>
      </w:r>
      <w:r>
        <w:rPr>
          <w:rFonts w:eastAsia="SimSun" w:hint="eastAsia"/>
          <w:lang w:eastAsia="zh-CN"/>
        </w:rPr>
        <w:t xml:space="preserve"> of the </w:t>
      </w:r>
      <w:r w:rsidR="00A01128">
        <w:rPr>
          <w:rFonts w:eastAsia="SimSun"/>
          <w:lang w:eastAsia="zh-CN"/>
        </w:rPr>
        <w:t>“multiple”</w:t>
      </w:r>
      <w:r w:rsidR="00A01128">
        <w:rPr>
          <w:rFonts w:eastAsia="SimSun" w:hint="eastAsia"/>
          <w:lang w:eastAsia="zh-CN"/>
        </w:rPr>
        <w:t xml:space="preserve"> is not necessary. </w:t>
      </w:r>
      <w:r w:rsidR="00A01128">
        <w:rPr>
          <w:rFonts w:eastAsia="SimSun"/>
          <w:lang w:eastAsia="zh-CN"/>
        </w:rPr>
        <w:t>F</w:t>
      </w:r>
      <w:r w:rsidR="00A01128">
        <w:rPr>
          <w:rFonts w:eastAsia="SimSun" w:hint="eastAsia"/>
          <w:lang w:eastAsia="zh-CN"/>
        </w:rPr>
        <w:t xml:space="preserve">ollowing the rules in the LTE and Rel-15, which have preamble grouping for different msg3 size and pathloss condition, i.e., group A and group B, we </w:t>
      </w:r>
      <w:r w:rsidR="00A01128">
        <w:rPr>
          <w:rFonts w:eastAsia="SimSun"/>
          <w:lang w:eastAsia="zh-CN"/>
        </w:rPr>
        <w:t>can</w:t>
      </w:r>
      <w:r w:rsidR="00A01128">
        <w:rPr>
          <w:rFonts w:eastAsia="SimSun" w:hint="eastAsia"/>
          <w:lang w:eastAsia="zh-CN"/>
        </w:rPr>
        <w:t xml:space="preserve"> use group A and group B to map to </w:t>
      </w:r>
      <w:r w:rsidR="00A01128">
        <w:rPr>
          <w:rFonts w:eastAsia="SimSun"/>
          <w:lang w:eastAsia="zh-CN"/>
        </w:rPr>
        <w:t>different</w:t>
      </w:r>
      <w:r w:rsidR="00A01128">
        <w:rPr>
          <w:rFonts w:eastAsia="SimSun" w:hint="eastAsia"/>
          <w:lang w:eastAsia="zh-CN"/>
        </w:rPr>
        <w:t xml:space="preserve"> TBS/MCS </w:t>
      </w:r>
      <w:r w:rsidR="00A01128">
        <w:rPr>
          <w:rFonts w:eastAsia="SimSun"/>
          <w:lang w:eastAsia="zh-CN"/>
        </w:rPr>
        <w:t>configuration</w:t>
      </w:r>
      <w:r w:rsidR="00A01128">
        <w:rPr>
          <w:rFonts w:eastAsia="SimSun" w:hint="eastAsia"/>
          <w:lang w:eastAsia="zh-CN"/>
        </w:rPr>
        <w:t xml:space="preserve">. </w:t>
      </w:r>
      <w:r w:rsidR="00A01128">
        <w:rPr>
          <w:rFonts w:eastAsia="SimSun"/>
          <w:lang w:eastAsia="zh-CN"/>
        </w:rPr>
        <w:t>B</w:t>
      </w:r>
      <w:r w:rsidR="00A01128">
        <w:rPr>
          <w:rFonts w:eastAsia="SimSun" w:hint="eastAsia"/>
          <w:lang w:eastAsia="zh-CN"/>
        </w:rPr>
        <w:t xml:space="preserve">y doing so, it could provide a certain level of flexibility to gNB to configure the PUSCH resource size to </w:t>
      </w:r>
      <w:r w:rsidR="00A01128">
        <w:rPr>
          <w:rFonts w:eastAsia="SimSun"/>
          <w:lang w:eastAsia="zh-CN"/>
        </w:rPr>
        <w:t>accommodate</w:t>
      </w:r>
      <w:r w:rsidR="00A01128">
        <w:rPr>
          <w:rFonts w:eastAsia="SimSun" w:hint="eastAsia"/>
          <w:lang w:eastAsia="zh-CN"/>
        </w:rPr>
        <w:t xml:space="preserve"> different data size level, while not increase the blind detection burden too much. </w:t>
      </w:r>
    </w:p>
    <w:p w14:paraId="2D11D8CA" w14:textId="1837F084" w:rsidR="00A67438" w:rsidRDefault="00A01128" w:rsidP="00A01128">
      <w:pPr>
        <w:spacing w:before="100" w:beforeAutospacing="1" w:after="100" w:afterAutospacing="1" w:line="288" w:lineRule="auto"/>
        <w:jc w:val="both"/>
        <w:rPr>
          <w:rFonts w:eastAsia="SimSun"/>
          <w:b/>
          <w:i/>
          <w:lang w:eastAsia="zh-CN"/>
        </w:rPr>
      </w:pPr>
      <w:r w:rsidRPr="00A4216A">
        <w:rPr>
          <w:rFonts w:eastAsia="SimSun" w:hint="eastAsia"/>
          <w:b/>
          <w:i/>
          <w:lang w:eastAsia="zh-CN"/>
        </w:rPr>
        <w:t xml:space="preserve">Proposal </w:t>
      </w:r>
      <w:r w:rsidR="00D9235E">
        <w:rPr>
          <w:rFonts w:eastAsia="SimSun" w:hint="eastAsia"/>
          <w:b/>
          <w:i/>
          <w:lang w:eastAsia="zh-CN"/>
        </w:rPr>
        <w:t>13</w:t>
      </w:r>
      <w:r w:rsidRPr="00A4216A">
        <w:rPr>
          <w:rFonts w:eastAsia="SimSun" w:hint="eastAsia"/>
          <w:b/>
          <w:i/>
          <w:lang w:eastAsia="zh-CN"/>
        </w:rPr>
        <w:t xml:space="preserve">: </w:t>
      </w:r>
      <w:r w:rsidRPr="00A4216A">
        <w:rPr>
          <w:rFonts w:eastAsia="SimSun"/>
          <w:b/>
          <w:i/>
          <w:lang w:eastAsia="zh-CN"/>
        </w:rPr>
        <w:t>preamble grouping</w:t>
      </w:r>
      <w:r w:rsidRPr="00A4216A">
        <w:rPr>
          <w:rFonts w:eastAsia="SimSun" w:hint="eastAsia"/>
          <w:b/>
          <w:i/>
          <w:lang w:eastAsia="zh-CN"/>
        </w:rPr>
        <w:t xml:space="preserve"> based solution similar to</w:t>
      </w:r>
      <w:r w:rsidR="00A4216A" w:rsidRPr="00A4216A">
        <w:rPr>
          <w:rFonts w:eastAsia="SimSun" w:hint="eastAsia"/>
          <w:b/>
          <w:i/>
          <w:lang w:eastAsia="zh-CN"/>
        </w:rPr>
        <w:t xml:space="preserve"> Rel-15</w:t>
      </w:r>
      <w:r w:rsidRPr="00A4216A">
        <w:rPr>
          <w:rFonts w:eastAsia="SimSun" w:hint="eastAsia"/>
          <w:b/>
          <w:i/>
          <w:lang w:eastAsia="zh-CN"/>
        </w:rPr>
        <w:t xml:space="preserve"> NR</w:t>
      </w:r>
      <w:r w:rsidRPr="00A4216A">
        <w:rPr>
          <w:rFonts w:eastAsia="SimSun"/>
          <w:b/>
          <w:i/>
          <w:lang w:eastAsia="zh-CN"/>
        </w:rPr>
        <w:t>, i.e., group A and group B, can</w:t>
      </w:r>
      <w:r w:rsidRPr="00A4216A">
        <w:rPr>
          <w:rFonts w:eastAsia="SimSun" w:hint="eastAsia"/>
          <w:b/>
          <w:i/>
          <w:lang w:eastAsia="zh-CN"/>
        </w:rPr>
        <w:t xml:space="preserve"> be</w:t>
      </w:r>
      <w:r w:rsidRPr="00A4216A">
        <w:rPr>
          <w:rFonts w:eastAsia="SimSun"/>
          <w:b/>
          <w:i/>
          <w:lang w:eastAsia="zh-CN"/>
        </w:rPr>
        <w:t xml:space="preserve"> use</w:t>
      </w:r>
      <w:r w:rsidRPr="00A4216A">
        <w:rPr>
          <w:rFonts w:eastAsia="SimSun" w:hint="eastAsia"/>
          <w:b/>
          <w:i/>
          <w:lang w:eastAsia="zh-CN"/>
        </w:rPr>
        <w:t xml:space="preserve">d to </w:t>
      </w:r>
      <w:r w:rsidRPr="00A4216A">
        <w:rPr>
          <w:rFonts w:eastAsia="SimSun"/>
          <w:b/>
          <w:i/>
          <w:lang w:eastAsia="zh-CN"/>
        </w:rPr>
        <w:t xml:space="preserve">map to </w:t>
      </w:r>
      <w:r w:rsidR="00A4216A" w:rsidRPr="00A4216A">
        <w:rPr>
          <w:rFonts w:eastAsia="SimSun" w:hint="eastAsia"/>
          <w:b/>
          <w:i/>
          <w:lang w:eastAsia="zh-CN"/>
        </w:rPr>
        <w:t xml:space="preserve">indicate </w:t>
      </w:r>
      <w:r w:rsidR="00A4216A" w:rsidRPr="00A4216A">
        <w:rPr>
          <w:rFonts w:hint="eastAsia"/>
          <w:b/>
          <w:i/>
          <w:lang w:eastAsia="zh-CN"/>
        </w:rPr>
        <w:t>different msgA PUSCH configurations</w:t>
      </w:r>
      <w:r w:rsidR="00A4216A">
        <w:rPr>
          <w:rFonts w:eastAsia="SimSun" w:hint="eastAsia"/>
          <w:b/>
          <w:i/>
          <w:lang w:eastAsia="zh-CN"/>
        </w:rPr>
        <w:t>, e.g</w:t>
      </w:r>
      <w:r w:rsidR="00A4216A" w:rsidRPr="00A4216A">
        <w:rPr>
          <w:rFonts w:eastAsia="SimSun" w:hint="eastAsia"/>
          <w:b/>
          <w:i/>
          <w:lang w:eastAsia="zh-CN"/>
        </w:rPr>
        <w:t xml:space="preserve">., </w:t>
      </w:r>
      <w:r w:rsidRPr="00A4216A">
        <w:rPr>
          <w:rFonts w:eastAsia="SimSun"/>
          <w:b/>
          <w:i/>
          <w:lang w:eastAsia="zh-CN"/>
        </w:rPr>
        <w:t>different TBS/MCS configuration.</w:t>
      </w:r>
    </w:p>
    <w:p w14:paraId="3551838D" w14:textId="606CDB5E" w:rsidR="0051221C" w:rsidRDefault="0051221C">
      <w:pPr>
        <w:spacing w:before="100" w:beforeAutospacing="1" w:after="100" w:afterAutospacing="1" w:line="288" w:lineRule="auto"/>
        <w:jc w:val="both"/>
        <w:rPr>
          <w:rFonts w:eastAsia="SimSun"/>
          <w:lang w:eastAsia="zh-CN"/>
        </w:rPr>
      </w:pPr>
      <w:r w:rsidRPr="00F7736C">
        <w:rPr>
          <w:rFonts w:eastAsia="SimSun"/>
          <w:lang w:eastAsia="zh-CN"/>
        </w:rPr>
        <w:t xml:space="preserve">Regarding the number of PUSCH configuration, we think two is sufficient for both RRC idle/inactive and RRC connected, and </w:t>
      </w:r>
      <w:r w:rsidRPr="00FC080C">
        <w:rPr>
          <w:rFonts w:eastAsia="SimSun"/>
          <w:lang w:eastAsia="zh-CN"/>
        </w:rPr>
        <w:t>the MsgA PUSCH configurations are the same among different RRC states</w:t>
      </w:r>
      <w:r>
        <w:rPr>
          <w:rFonts w:eastAsia="SimSun" w:hint="eastAsia"/>
          <w:lang w:eastAsia="zh-CN"/>
        </w:rPr>
        <w:t xml:space="preserve">. </w:t>
      </w:r>
      <w:r>
        <w:rPr>
          <w:rFonts w:eastAsia="SimSun"/>
          <w:lang w:eastAsia="zh-CN"/>
        </w:rPr>
        <w:t>T</w:t>
      </w:r>
      <w:r>
        <w:rPr>
          <w:rFonts w:eastAsia="SimSun" w:hint="eastAsia"/>
          <w:lang w:eastAsia="zh-CN"/>
        </w:rPr>
        <w:t>he reasons are following:</w:t>
      </w:r>
    </w:p>
    <w:p w14:paraId="4B28844F" w14:textId="4DAD32C6" w:rsidR="0051221C" w:rsidRDefault="0051221C" w:rsidP="00F7736C">
      <w:pPr>
        <w:pStyle w:val="ListParagraph"/>
        <w:numPr>
          <w:ilvl w:val="0"/>
          <w:numId w:val="68"/>
        </w:numPr>
        <w:spacing w:before="100" w:beforeAutospacing="1" w:after="100" w:afterAutospacing="1" w:line="288" w:lineRule="auto"/>
        <w:ind w:leftChars="0"/>
        <w:jc w:val="both"/>
        <w:rPr>
          <w:rFonts w:eastAsia="SimSun"/>
          <w:lang w:eastAsia="zh-CN"/>
        </w:rPr>
      </w:pPr>
      <w:r>
        <w:rPr>
          <w:rFonts w:eastAsia="SimSun"/>
          <w:lang w:eastAsia="zh-CN"/>
        </w:rPr>
        <w:t>T</w:t>
      </w:r>
      <w:r>
        <w:rPr>
          <w:rFonts w:eastAsia="SimSun" w:hint="eastAsia"/>
          <w:lang w:eastAsia="zh-CN"/>
        </w:rPr>
        <w:t xml:space="preserve">he trigger event for 2step RACH is exactly same for 4step RACH, and none of them is targeting for transmitting data, which is either for out of sych and retrieve the TA or scheduling request (for RRC connected mode). </w:t>
      </w:r>
      <w:r>
        <w:rPr>
          <w:rFonts w:eastAsia="SimSun"/>
          <w:lang w:eastAsia="zh-CN"/>
        </w:rPr>
        <w:t>S</w:t>
      </w:r>
      <w:r>
        <w:rPr>
          <w:rFonts w:eastAsia="SimSun" w:hint="eastAsia"/>
          <w:lang w:eastAsia="zh-CN"/>
        </w:rPr>
        <w:t xml:space="preserve">o that even the WID states that in the RRC connection mode the UP data is allowed, this is due to RAN2 spec has defined the order of which information could be put in the msg.3, so if the TBS of PUSCH occasion is big enough, the RRC connected UE could put UP data in it. </w:t>
      </w:r>
      <w:r>
        <w:rPr>
          <w:rFonts w:eastAsia="SimSun"/>
          <w:lang w:eastAsia="zh-CN"/>
        </w:rPr>
        <w:t>B</w:t>
      </w:r>
      <w:r>
        <w:rPr>
          <w:rFonts w:eastAsia="SimSun" w:hint="eastAsia"/>
          <w:lang w:eastAsia="zh-CN"/>
        </w:rPr>
        <w:t>ut it</w:t>
      </w:r>
      <w:r>
        <w:rPr>
          <w:rFonts w:eastAsia="SimSun"/>
          <w:lang w:eastAsia="zh-CN"/>
        </w:rPr>
        <w:t>’</w:t>
      </w:r>
      <w:r>
        <w:rPr>
          <w:rFonts w:eastAsia="SimSun" w:hint="eastAsia"/>
          <w:lang w:eastAsia="zh-CN"/>
        </w:rPr>
        <w:t>s not the target to optimize the PUSCH data transmission during 2step RACH.</w:t>
      </w:r>
    </w:p>
    <w:p w14:paraId="636EC42C" w14:textId="77777777" w:rsidR="00D9235E" w:rsidRDefault="0051221C" w:rsidP="00F7736C">
      <w:pPr>
        <w:pStyle w:val="ListParagraph"/>
        <w:numPr>
          <w:ilvl w:val="0"/>
          <w:numId w:val="68"/>
        </w:numPr>
        <w:spacing w:before="100" w:beforeAutospacing="1" w:after="100" w:afterAutospacing="1" w:line="288" w:lineRule="auto"/>
        <w:ind w:leftChars="0"/>
        <w:jc w:val="both"/>
        <w:rPr>
          <w:rFonts w:eastAsia="SimSun"/>
          <w:lang w:eastAsia="zh-CN"/>
        </w:rPr>
      </w:pPr>
      <w:r>
        <w:rPr>
          <w:rFonts w:eastAsia="SimSun" w:hint="eastAsia"/>
          <w:lang w:eastAsia="zh-CN"/>
        </w:rPr>
        <w:t xml:space="preserve">the </w:t>
      </w:r>
      <w:r>
        <w:rPr>
          <w:rFonts w:eastAsia="SimSun"/>
          <w:lang w:eastAsia="zh-CN"/>
        </w:rPr>
        <w:t>original</w:t>
      </w:r>
      <w:r>
        <w:rPr>
          <w:rFonts w:eastAsia="SimSun" w:hint="eastAsia"/>
          <w:lang w:eastAsia="zh-CN"/>
        </w:rPr>
        <w:t xml:space="preserve"> msg.3 will some RRC connection request or re-establishment etc messages, and the size is </w:t>
      </w:r>
      <w:r w:rsidR="00D9235E">
        <w:rPr>
          <w:rFonts w:eastAsia="SimSun" w:hint="eastAsia"/>
          <w:lang w:eastAsia="zh-CN"/>
        </w:rPr>
        <w:t>56, 72bits, so for the 2 allowed PUSCH configuration, gNB could be configure one to be conservative (targeting for at least fully transmit msg.3-like message out), and the other PUSCH configuration to be more flexible (if the gNB is willing the blind decoding or having enough PUSCH resource).</w:t>
      </w:r>
    </w:p>
    <w:p w14:paraId="0881AEE0" w14:textId="23E5AEC3" w:rsidR="0051221C" w:rsidRPr="00F7736C" w:rsidRDefault="00D9235E">
      <w:pPr>
        <w:spacing w:before="100" w:beforeAutospacing="1" w:after="100" w:afterAutospacing="1" w:line="288" w:lineRule="auto"/>
        <w:jc w:val="both"/>
        <w:rPr>
          <w:b/>
          <w:i/>
          <w:lang w:eastAsia="zh-CN"/>
        </w:rPr>
      </w:pPr>
      <w:r w:rsidRPr="00F7736C">
        <w:rPr>
          <w:b/>
          <w:i/>
          <w:lang w:eastAsia="zh-CN"/>
        </w:rPr>
        <w:t>Proposal 14:</w:t>
      </w:r>
      <w:r>
        <w:rPr>
          <w:rFonts w:eastAsia="SimSun" w:hint="eastAsia"/>
          <w:b/>
          <w:i/>
          <w:lang w:eastAsia="zh-CN"/>
        </w:rPr>
        <w:t xml:space="preserve"> </w:t>
      </w:r>
      <w:r w:rsidRPr="00F7736C">
        <w:rPr>
          <w:b/>
          <w:i/>
          <w:lang w:eastAsia="zh-CN"/>
        </w:rPr>
        <w:t xml:space="preserve">two msgA PUSCH configurations for Rel.16 is enough for all RRC states. </w:t>
      </w:r>
    </w:p>
    <w:p w14:paraId="1BFB9ACF" w14:textId="2927A28C" w:rsidR="00BE44BD" w:rsidRPr="007753CC" w:rsidRDefault="00460C9F" w:rsidP="007753CC">
      <w:pPr>
        <w:pStyle w:val="Heading2"/>
        <w:rPr>
          <w:rFonts w:eastAsia="SimSun"/>
          <w:lang w:val="en-US" w:eastAsia="zh-CN"/>
        </w:rPr>
      </w:pPr>
      <w:r w:rsidRPr="00460C9F">
        <w:rPr>
          <w:rFonts w:eastAsia="SimSun"/>
          <w:lang w:val="en-US" w:eastAsia="zh-CN"/>
        </w:rPr>
        <w:lastRenderedPageBreak/>
        <w:t>Association between preamble and PRU</w:t>
      </w:r>
    </w:p>
    <w:p w14:paraId="41FD1436" w14:textId="568CE222" w:rsidR="000A0E6B" w:rsidRDefault="00BE2113" w:rsidP="00BE2113">
      <w:pPr>
        <w:spacing w:before="100" w:beforeAutospacing="1" w:after="100" w:afterAutospacing="1" w:line="288" w:lineRule="auto"/>
        <w:jc w:val="both"/>
        <w:rPr>
          <w:rFonts w:eastAsia="SimSun"/>
          <w:lang w:val="en-US" w:eastAsia="zh-CN"/>
        </w:rPr>
      </w:pPr>
      <w:r>
        <w:rPr>
          <w:rFonts w:eastAsia="SimSun"/>
          <w:lang w:val="en-US" w:eastAsia="zh-CN"/>
        </w:rPr>
        <w:t>O</w:t>
      </w:r>
      <w:r>
        <w:rPr>
          <w:rFonts w:eastAsia="SimSun" w:hint="eastAsia"/>
          <w:lang w:val="en-US" w:eastAsia="zh-CN"/>
        </w:rPr>
        <w:t xml:space="preserve">ne important issue to solve is the mapping between RACH resource and PUSCH resource. </w:t>
      </w:r>
      <w:r w:rsidR="00C76895">
        <w:rPr>
          <w:rFonts w:eastAsia="SimSun"/>
          <w:lang w:val="en-US" w:eastAsia="zh-CN"/>
        </w:rPr>
        <w:t>F</w:t>
      </w:r>
      <w:r w:rsidR="00C76895">
        <w:rPr>
          <w:rFonts w:eastAsia="SimSun" w:hint="eastAsia"/>
          <w:lang w:val="en-US" w:eastAsia="zh-CN"/>
        </w:rPr>
        <w:t xml:space="preserve">rom </w:t>
      </w:r>
      <w:r>
        <w:rPr>
          <w:rFonts w:eastAsia="SimSun" w:hint="eastAsia"/>
          <w:lang w:val="en-US" w:eastAsia="zh-CN"/>
        </w:rPr>
        <w:t xml:space="preserve">the </w:t>
      </w:r>
      <w:r w:rsidR="00C76895">
        <w:rPr>
          <w:rFonts w:eastAsia="SimSun" w:hint="eastAsia"/>
          <w:lang w:val="en-US" w:eastAsia="zh-CN"/>
        </w:rPr>
        <w:t xml:space="preserve">selected </w:t>
      </w:r>
      <w:r>
        <w:rPr>
          <w:rFonts w:eastAsia="SimSun" w:hint="eastAsia"/>
          <w:lang w:val="en-US" w:eastAsia="zh-CN"/>
        </w:rPr>
        <w:t xml:space="preserve">2step </w:t>
      </w:r>
      <w:r w:rsidR="00C76895">
        <w:rPr>
          <w:rFonts w:eastAsia="SimSun" w:hint="eastAsia"/>
          <w:lang w:val="en-US" w:eastAsia="zh-CN"/>
        </w:rPr>
        <w:t xml:space="preserve">RO, UE should be able to find the </w:t>
      </w:r>
      <w:r>
        <w:rPr>
          <w:rFonts w:eastAsia="SimSun" w:hint="eastAsia"/>
          <w:lang w:val="en-US" w:eastAsia="zh-CN"/>
        </w:rPr>
        <w:t>corresponding</w:t>
      </w:r>
      <w:r w:rsidR="00C76895">
        <w:rPr>
          <w:rFonts w:eastAsia="SimSun" w:hint="eastAsia"/>
          <w:lang w:val="en-US" w:eastAsia="zh-CN"/>
        </w:rPr>
        <w:t xml:space="preserve"> position of the PUSCH</w:t>
      </w:r>
      <w:r>
        <w:rPr>
          <w:rFonts w:eastAsia="SimSun" w:hint="eastAsia"/>
          <w:lang w:val="en-US" w:eastAsia="zh-CN"/>
        </w:rPr>
        <w:t xml:space="preserve"> transmission. First, there should be a gap between 2step RO and the corresponding PUSCH for two reasons. </w:t>
      </w:r>
      <w:r>
        <w:rPr>
          <w:rFonts w:eastAsia="SimSun"/>
          <w:lang w:val="en-US" w:eastAsia="zh-CN"/>
        </w:rPr>
        <w:t>O</w:t>
      </w:r>
      <w:r>
        <w:rPr>
          <w:rFonts w:eastAsia="SimSun" w:hint="eastAsia"/>
          <w:lang w:val="en-US" w:eastAsia="zh-CN"/>
        </w:rPr>
        <w:t>ne is that it usually takes some time for gNB to detect the possible transmitted preamble in the 2step RO, and it</w:t>
      </w:r>
      <w:r>
        <w:rPr>
          <w:rFonts w:eastAsia="SimSun"/>
          <w:lang w:val="en-US" w:eastAsia="zh-CN"/>
        </w:rPr>
        <w:t>’</w:t>
      </w:r>
      <w:r>
        <w:rPr>
          <w:rFonts w:eastAsia="SimSun" w:hint="eastAsia"/>
          <w:lang w:val="en-US" w:eastAsia="zh-CN"/>
        </w:rPr>
        <w:t xml:space="preserve">s </w:t>
      </w:r>
      <w:r>
        <w:rPr>
          <w:rFonts w:eastAsia="SimSun"/>
          <w:lang w:val="en-US" w:eastAsia="zh-CN"/>
        </w:rPr>
        <w:t>beneficial</w:t>
      </w:r>
      <w:r>
        <w:rPr>
          <w:rFonts w:eastAsia="SimSun" w:hint="eastAsia"/>
          <w:lang w:val="en-US" w:eastAsia="zh-CN"/>
        </w:rPr>
        <w:t xml:space="preserve"> for gNB to know this information (which preambles are detected) so that it could know in which corresponding PUSCH there might be a real transmission. Thus gNB doesn</w:t>
      </w:r>
      <w:r>
        <w:rPr>
          <w:rFonts w:eastAsia="SimSun"/>
          <w:lang w:val="en-US" w:eastAsia="zh-CN"/>
        </w:rPr>
        <w:t>’</w:t>
      </w:r>
      <w:r>
        <w:rPr>
          <w:rFonts w:eastAsia="SimSun" w:hint="eastAsia"/>
          <w:lang w:val="en-US" w:eastAsia="zh-CN"/>
        </w:rPr>
        <w:t xml:space="preserve">t need to try all the PUSCH detection and decoding. </w:t>
      </w:r>
      <w:r>
        <w:rPr>
          <w:rFonts w:eastAsia="SimSun"/>
          <w:lang w:val="en-US" w:eastAsia="zh-CN"/>
        </w:rPr>
        <w:t>T</w:t>
      </w:r>
      <w:r>
        <w:rPr>
          <w:rFonts w:eastAsia="SimSun" w:hint="eastAsia"/>
          <w:lang w:val="en-US" w:eastAsia="zh-CN"/>
        </w:rPr>
        <w:t>he other reason is that in case of multi-beam operation, there is a case that gNB is performing Rx beam sweeping during preamble detection, once it detects one preamble with one suitable beam</w:t>
      </w:r>
      <w:r w:rsidR="00A062AA">
        <w:rPr>
          <w:rFonts w:eastAsia="SimSun" w:hint="eastAsia"/>
          <w:lang w:val="en-US" w:eastAsia="zh-CN"/>
        </w:rPr>
        <w:t xml:space="preserve">, it could use the same Rx beam for the PUSCH reception. </w:t>
      </w:r>
    </w:p>
    <w:p w14:paraId="75CC1195" w14:textId="70939FB6" w:rsidR="00A062AA" w:rsidRPr="00A062AA" w:rsidRDefault="00A062AA" w:rsidP="00A062AA">
      <w:pPr>
        <w:jc w:val="both"/>
        <w:rPr>
          <w:rFonts w:eastAsia="SimSun"/>
          <w:b/>
          <w:i/>
          <w:lang w:val="en-US" w:eastAsia="zh-CN"/>
        </w:rPr>
      </w:pPr>
      <w:r w:rsidRPr="00A062AA">
        <w:rPr>
          <w:rFonts w:eastAsia="SimSun" w:hint="eastAsia"/>
          <w:b/>
          <w:i/>
          <w:lang w:val="en-US" w:eastAsia="zh-CN"/>
        </w:rPr>
        <w:t xml:space="preserve">Observation </w:t>
      </w:r>
      <w:r w:rsidR="00D9235E">
        <w:rPr>
          <w:rFonts w:eastAsia="SimSun" w:hint="eastAsia"/>
          <w:b/>
          <w:i/>
          <w:lang w:val="en-US" w:eastAsia="zh-CN"/>
        </w:rPr>
        <w:t>3</w:t>
      </w:r>
      <w:r w:rsidRPr="00A062AA">
        <w:rPr>
          <w:rFonts w:eastAsia="SimSun" w:hint="eastAsia"/>
          <w:b/>
          <w:i/>
          <w:lang w:val="en-US" w:eastAsia="zh-CN"/>
        </w:rPr>
        <w:t>: it</w:t>
      </w:r>
      <w:r w:rsidRPr="00A062AA">
        <w:rPr>
          <w:rFonts w:eastAsia="SimSun"/>
          <w:b/>
          <w:i/>
          <w:lang w:val="en-US" w:eastAsia="zh-CN"/>
        </w:rPr>
        <w:t>’</w:t>
      </w:r>
      <w:r w:rsidRPr="00A062AA">
        <w:rPr>
          <w:rFonts w:eastAsia="SimSun" w:hint="eastAsia"/>
          <w:b/>
          <w:i/>
          <w:lang w:val="en-US" w:eastAsia="zh-CN"/>
        </w:rPr>
        <w:t xml:space="preserve">s </w:t>
      </w:r>
      <w:r w:rsidRPr="00A062AA">
        <w:rPr>
          <w:rFonts w:eastAsia="SimSun"/>
          <w:b/>
          <w:i/>
          <w:lang w:val="en-US" w:eastAsia="zh-CN"/>
        </w:rPr>
        <w:t>beneficial</w:t>
      </w:r>
      <w:r w:rsidRPr="00A062AA">
        <w:rPr>
          <w:rFonts w:eastAsia="SimSun" w:hint="eastAsia"/>
          <w:b/>
          <w:i/>
          <w:lang w:val="en-US" w:eastAsia="zh-CN"/>
        </w:rPr>
        <w:t xml:space="preserve"> for gNB to detect the preamble first before reception of the PUSCH.</w:t>
      </w:r>
    </w:p>
    <w:p w14:paraId="37635EF7" w14:textId="4B7DB548" w:rsidR="002949B7" w:rsidRDefault="002949B7" w:rsidP="008A5A4A">
      <w:pPr>
        <w:spacing w:before="100" w:beforeAutospacing="1" w:after="100" w:afterAutospacing="1" w:line="288" w:lineRule="auto"/>
        <w:jc w:val="both"/>
        <w:rPr>
          <w:rFonts w:eastAsia="SimSun"/>
          <w:lang w:val="en-US" w:eastAsia="zh-CN"/>
        </w:rPr>
      </w:pPr>
      <w:r>
        <w:rPr>
          <w:noProof/>
          <w:lang w:val="en-US" w:eastAsia="zh-CN"/>
        </w:rPr>
        <mc:AlternateContent>
          <mc:Choice Requires="wps">
            <w:drawing>
              <wp:anchor distT="0" distB="0" distL="114300" distR="114300" simplePos="0" relativeHeight="251667456" behindDoc="0" locked="0" layoutInCell="1" allowOverlap="1" wp14:anchorId="2AE96F1F" wp14:editId="30A0799A">
                <wp:simplePos x="0" y="0"/>
                <wp:positionH relativeFrom="column">
                  <wp:posOffset>-635</wp:posOffset>
                </wp:positionH>
                <wp:positionV relativeFrom="paragraph">
                  <wp:posOffset>133985</wp:posOffset>
                </wp:positionV>
                <wp:extent cx="1828800" cy="1828800"/>
                <wp:effectExtent l="0" t="0" r="26035" b="23495"/>
                <wp:wrapSquare wrapText="bothSides"/>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6EAF4693" w14:textId="77777777" w:rsidR="00496004" w:rsidRPr="00D25424" w:rsidRDefault="00496004" w:rsidP="00597466">
                            <w:pPr>
                              <w:rPr>
                                <w:lang w:eastAsia="x-none"/>
                              </w:rPr>
                            </w:pPr>
                            <w:r w:rsidRPr="00D25424">
                              <w:rPr>
                                <w:highlight w:val="green"/>
                                <w:lang w:eastAsia="x-none"/>
                              </w:rPr>
                              <w:t>Agreements</w:t>
                            </w:r>
                            <w:r w:rsidRPr="00D25424">
                              <w:rPr>
                                <w:lang w:eastAsia="x-none"/>
                              </w:rPr>
                              <w:t>:</w:t>
                            </w:r>
                          </w:p>
                          <w:p w14:paraId="55336B90" w14:textId="77777777" w:rsidR="00496004" w:rsidRPr="00F7736C" w:rsidRDefault="00496004" w:rsidP="00597466">
                            <w:pPr>
                              <w:pStyle w:val="ListParagraph"/>
                              <w:numPr>
                                <w:ilvl w:val="0"/>
                                <w:numId w:val="48"/>
                              </w:numPr>
                              <w:autoSpaceDE w:val="0"/>
                              <w:autoSpaceDN w:val="0"/>
                              <w:adjustRightInd w:val="0"/>
                              <w:snapToGrid w:val="0"/>
                              <w:spacing w:after="120"/>
                              <w:ind w:leftChars="0"/>
                              <w:contextualSpacing/>
                              <w:jc w:val="both"/>
                              <w:rPr>
                                <w:color w:val="BFBFBF" w:themeColor="background1" w:themeShade="BF"/>
                                <w:lang w:eastAsia="zh-CN"/>
                              </w:rPr>
                            </w:pPr>
                            <w:r w:rsidRPr="00F7736C">
                              <w:rPr>
                                <w:color w:val="BFBFBF" w:themeColor="background1" w:themeShade="BF"/>
                                <w:lang w:eastAsia="zh-CN"/>
                              </w:rPr>
                              <w:t>For the definition of PRU, support both DMRS ports and DMRS sequences at least for CP-OFDM</w:t>
                            </w:r>
                          </w:p>
                          <w:p w14:paraId="30B25E63" w14:textId="77777777" w:rsidR="00496004" w:rsidRPr="00F7736C" w:rsidRDefault="00496004" w:rsidP="00597466">
                            <w:pPr>
                              <w:pStyle w:val="ListParagraph"/>
                              <w:numPr>
                                <w:ilvl w:val="1"/>
                                <w:numId w:val="48"/>
                              </w:numPr>
                              <w:autoSpaceDE w:val="0"/>
                              <w:autoSpaceDN w:val="0"/>
                              <w:adjustRightInd w:val="0"/>
                              <w:snapToGrid w:val="0"/>
                              <w:spacing w:after="120"/>
                              <w:ind w:leftChars="0"/>
                              <w:contextualSpacing/>
                              <w:jc w:val="both"/>
                              <w:rPr>
                                <w:color w:val="BFBFBF" w:themeColor="background1" w:themeShade="BF"/>
                                <w:lang w:eastAsia="zh-CN"/>
                              </w:rPr>
                            </w:pPr>
                            <w:r w:rsidRPr="00F7736C">
                              <w:rPr>
                                <w:color w:val="BFBFBF" w:themeColor="background1" w:themeShade="BF"/>
                                <w:lang w:eastAsia="zh-CN"/>
                              </w:rPr>
                              <w:t>More than 1 DMRS sequence can be configured, FFS the value</w:t>
                            </w:r>
                          </w:p>
                          <w:p w14:paraId="45DBC518" w14:textId="77777777" w:rsidR="00496004" w:rsidRPr="00F7736C" w:rsidRDefault="00496004" w:rsidP="00597466">
                            <w:pPr>
                              <w:pStyle w:val="ListParagraph"/>
                              <w:numPr>
                                <w:ilvl w:val="1"/>
                                <w:numId w:val="48"/>
                              </w:numPr>
                              <w:autoSpaceDE w:val="0"/>
                              <w:autoSpaceDN w:val="0"/>
                              <w:adjustRightInd w:val="0"/>
                              <w:snapToGrid w:val="0"/>
                              <w:spacing w:after="120"/>
                              <w:ind w:leftChars="0"/>
                              <w:contextualSpacing/>
                              <w:jc w:val="both"/>
                              <w:rPr>
                                <w:color w:val="BFBFBF" w:themeColor="background1" w:themeShade="BF"/>
                                <w:lang w:eastAsia="zh-CN"/>
                              </w:rPr>
                            </w:pPr>
                            <w:r w:rsidRPr="00F7736C">
                              <w:rPr>
                                <w:color w:val="BFBFBF" w:themeColor="background1" w:themeShade="BF"/>
                                <w:lang w:eastAsia="zh-CN"/>
                              </w:rPr>
                              <w:t>FFS whether/how to support multiple sequences for DFT-s-OFDM</w:t>
                            </w:r>
                          </w:p>
                          <w:p w14:paraId="1B250E5A" w14:textId="77777777" w:rsidR="00496004" w:rsidRPr="00F7736C" w:rsidRDefault="00496004" w:rsidP="00597466">
                            <w:pPr>
                              <w:pStyle w:val="ListParagraph"/>
                              <w:numPr>
                                <w:ilvl w:val="1"/>
                                <w:numId w:val="48"/>
                              </w:numPr>
                              <w:autoSpaceDE w:val="0"/>
                              <w:autoSpaceDN w:val="0"/>
                              <w:adjustRightInd w:val="0"/>
                              <w:snapToGrid w:val="0"/>
                              <w:spacing w:after="120"/>
                              <w:ind w:leftChars="0"/>
                              <w:contextualSpacing/>
                              <w:jc w:val="both"/>
                              <w:rPr>
                                <w:color w:val="BFBFBF" w:themeColor="background1" w:themeShade="BF"/>
                                <w:lang w:eastAsia="zh-CN"/>
                              </w:rPr>
                            </w:pPr>
                            <w:r w:rsidRPr="00F7736C">
                              <w:rPr>
                                <w:color w:val="BFBFBF" w:themeColor="background1" w:themeShade="BF"/>
                                <w:lang w:eastAsia="zh-CN"/>
                              </w:rPr>
                              <w:t>The conditions under which only DM-RS ports are to be specified. FFS details</w:t>
                            </w:r>
                          </w:p>
                          <w:p w14:paraId="77A443FF" w14:textId="77777777" w:rsidR="00496004" w:rsidRPr="00D25424" w:rsidRDefault="00496004" w:rsidP="00597466">
                            <w:pPr>
                              <w:pStyle w:val="ListParagraph"/>
                              <w:numPr>
                                <w:ilvl w:val="0"/>
                                <w:numId w:val="48"/>
                              </w:numPr>
                              <w:autoSpaceDE w:val="0"/>
                              <w:autoSpaceDN w:val="0"/>
                              <w:adjustRightInd w:val="0"/>
                              <w:snapToGrid w:val="0"/>
                              <w:spacing w:after="120"/>
                              <w:ind w:leftChars="0"/>
                              <w:contextualSpacing/>
                              <w:jc w:val="both"/>
                              <w:rPr>
                                <w:lang w:eastAsia="zh-CN"/>
                              </w:rPr>
                            </w:pPr>
                            <w:r w:rsidRPr="00D25424">
                              <w:rPr>
                                <w:lang w:eastAsia="zh-CN"/>
                              </w:rPr>
                              <w:t>Confirm the working assumption that both</w:t>
                            </w:r>
                            <w:r w:rsidRPr="00D25424">
                              <w:rPr>
                                <w:rFonts w:hint="eastAsia"/>
                                <w:lang w:eastAsia="zh-CN"/>
                              </w:rPr>
                              <w:t xml:space="preserve"> one-to-one </w:t>
                            </w:r>
                            <w:r w:rsidRPr="00D25424">
                              <w:rPr>
                                <w:lang w:eastAsia="zh-CN"/>
                              </w:rPr>
                              <w:t>and multiple-to-one</w:t>
                            </w:r>
                            <w:r w:rsidRPr="00D25424">
                              <w:rPr>
                                <w:rFonts w:hint="eastAsia"/>
                                <w:lang w:eastAsia="zh-CN"/>
                              </w:rPr>
                              <w:t xml:space="preserve"> mapping between preambles </w:t>
                            </w:r>
                            <w:r w:rsidRPr="00D25424">
                              <w:rPr>
                                <w:lang w:eastAsia="zh-CN"/>
                              </w:rPr>
                              <w:t>in each RO</w:t>
                            </w:r>
                            <w:r w:rsidRPr="00D25424">
                              <w:rPr>
                                <w:rFonts w:hint="eastAsia"/>
                                <w:lang w:eastAsia="zh-CN"/>
                              </w:rPr>
                              <w:t xml:space="preserve"> and </w:t>
                            </w:r>
                            <w:r w:rsidRPr="00D25424">
                              <w:rPr>
                                <w:lang w:eastAsia="zh-CN"/>
                              </w:rPr>
                              <w:t>associated PUSCH resource unit (PRU) are supported</w:t>
                            </w:r>
                          </w:p>
                          <w:p w14:paraId="73D17B67" w14:textId="77777777" w:rsidR="00496004" w:rsidRPr="00D25424" w:rsidRDefault="00496004" w:rsidP="00597466">
                            <w:pPr>
                              <w:pStyle w:val="ListParagraph"/>
                              <w:numPr>
                                <w:ilvl w:val="1"/>
                                <w:numId w:val="48"/>
                              </w:numPr>
                              <w:autoSpaceDE w:val="0"/>
                              <w:autoSpaceDN w:val="0"/>
                              <w:adjustRightInd w:val="0"/>
                              <w:snapToGrid w:val="0"/>
                              <w:spacing w:after="120"/>
                              <w:ind w:leftChars="0"/>
                              <w:contextualSpacing/>
                              <w:jc w:val="both"/>
                              <w:rPr>
                                <w:lang w:eastAsia="zh-CN"/>
                              </w:rPr>
                            </w:pPr>
                            <w:r w:rsidRPr="00D25424">
                              <w:rPr>
                                <w:lang w:eastAsia="zh-CN"/>
                              </w:rPr>
                              <w:t>Configurable number of preambles (including one or multiple) mapped to one PRU, explicitly or implicitly</w:t>
                            </w:r>
                          </w:p>
                          <w:p w14:paraId="467822AB" w14:textId="77777777" w:rsidR="00496004" w:rsidRPr="00D25424" w:rsidRDefault="00496004" w:rsidP="00597466">
                            <w:pPr>
                              <w:pStyle w:val="ListParagraph"/>
                              <w:numPr>
                                <w:ilvl w:val="1"/>
                                <w:numId w:val="48"/>
                              </w:numPr>
                              <w:autoSpaceDE w:val="0"/>
                              <w:autoSpaceDN w:val="0"/>
                              <w:adjustRightInd w:val="0"/>
                              <w:snapToGrid w:val="0"/>
                              <w:spacing w:after="120"/>
                              <w:ind w:leftChars="0"/>
                              <w:contextualSpacing/>
                              <w:jc w:val="both"/>
                              <w:rPr>
                                <w:lang w:eastAsia="zh-CN"/>
                              </w:rPr>
                            </w:pPr>
                            <w:r w:rsidRPr="00D25424">
                              <w:rPr>
                                <w:rFonts w:hint="eastAsia"/>
                                <w:lang w:eastAsia="zh-CN"/>
                              </w:rPr>
                              <w:t>FFS 1-to-multiple mapping</w:t>
                            </w:r>
                          </w:p>
                          <w:p w14:paraId="2254EE57" w14:textId="531EF538" w:rsidR="00496004" w:rsidRPr="00420DCA" w:rsidRDefault="00496004" w:rsidP="00F7736C">
                            <w:pPr>
                              <w:widowControl w:val="0"/>
                              <w:spacing w:after="0"/>
                              <w:contextualSpacing/>
                              <w:jc w:val="both"/>
                              <w:rPr>
                                <w:rFonts w:ascii="Times" w:eastAsia="Batang" w:hAnsi="Times"/>
                                <w:bCs/>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2AE96F1F" id="文本框 5" o:spid="_x0000_s1036" type="#_x0000_t202" style="position:absolute;left:0;text-align:left;margin-left:-.05pt;margin-top:10.55pt;width:2in;height:2in;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" filled="f" strokeweight=".5pt">
                <v:textbox style="mso-fit-shape-to-text:t">
                  <w:txbxContent>
                    <w:p w14:paraId="6EAF4693" w14:textId="77777777" w:rsidR="00496004" w:rsidRPr="00D25424" w:rsidRDefault="00496004" w:rsidP="00597466">
                      <w:pPr>
                        <w:rPr>
                          <w:lang w:eastAsia="x-none"/>
                        </w:rPr>
                      </w:pPr>
                      <w:r w:rsidRPr="00D25424">
                        <w:rPr>
                          <w:highlight w:val="green"/>
                          <w:lang w:eastAsia="x-none"/>
                        </w:rPr>
                        <w:t>Agreements</w:t>
                      </w:r>
                      <w:r w:rsidRPr="00D25424">
                        <w:rPr>
                          <w:lang w:eastAsia="x-none"/>
                        </w:rPr>
                        <w:t>:</w:t>
                      </w:r>
                    </w:p>
                    <w:p w14:paraId="55336B90" w14:textId="77777777" w:rsidR="00496004" w:rsidRPr="00F7736C" w:rsidRDefault="00496004" w:rsidP="00597466">
                      <w:pPr>
                        <w:pStyle w:val="ListParagraph"/>
                        <w:numPr>
                          <w:ilvl w:val="0"/>
                          <w:numId w:val="48"/>
                        </w:numPr>
                        <w:autoSpaceDE w:val="0"/>
                        <w:autoSpaceDN w:val="0"/>
                        <w:adjustRightInd w:val="0"/>
                        <w:snapToGrid w:val="0"/>
                        <w:spacing w:after="120"/>
                        <w:ind w:leftChars="0"/>
                        <w:contextualSpacing/>
                        <w:jc w:val="both"/>
                        <w:rPr>
                          <w:color w:val="BFBFBF" w:themeColor="background1" w:themeShade="BF"/>
                          <w:lang w:eastAsia="zh-CN"/>
                        </w:rPr>
                      </w:pPr>
                      <w:r w:rsidRPr="00F7736C">
                        <w:rPr>
                          <w:color w:val="BFBFBF" w:themeColor="background1" w:themeShade="BF"/>
                          <w:lang w:eastAsia="zh-CN"/>
                        </w:rPr>
                        <w:t>For the definition of PRU, support both DMRS ports and DMRS sequences at least for CP-OFDM</w:t>
                      </w:r>
                    </w:p>
                    <w:p w14:paraId="30B25E63" w14:textId="77777777" w:rsidR="00496004" w:rsidRPr="00F7736C" w:rsidRDefault="00496004" w:rsidP="00597466">
                      <w:pPr>
                        <w:pStyle w:val="ListParagraph"/>
                        <w:numPr>
                          <w:ilvl w:val="1"/>
                          <w:numId w:val="48"/>
                        </w:numPr>
                        <w:autoSpaceDE w:val="0"/>
                        <w:autoSpaceDN w:val="0"/>
                        <w:adjustRightInd w:val="0"/>
                        <w:snapToGrid w:val="0"/>
                        <w:spacing w:after="120"/>
                        <w:ind w:leftChars="0"/>
                        <w:contextualSpacing/>
                        <w:jc w:val="both"/>
                        <w:rPr>
                          <w:color w:val="BFBFBF" w:themeColor="background1" w:themeShade="BF"/>
                          <w:lang w:eastAsia="zh-CN"/>
                        </w:rPr>
                      </w:pPr>
                      <w:r w:rsidRPr="00F7736C">
                        <w:rPr>
                          <w:color w:val="BFBFBF" w:themeColor="background1" w:themeShade="BF"/>
                          <w:lang w:eastAsia="zh-CN"/>
                        </w:rPr>
                        <w:t>More than 1 DMRS sequence can be configured, FFS the value</w:t>
                      </w:r>
                    </w:p>
                    <w:p w14:paraId="45DBC518" w14:textId="77777777" w:rsidR="00496004" w:rsidRPr="00F7736C" w:rsidRDefault="00496004" w:rsidP="00597466">
                      <w:pPr>
                        <w:pStyle w:val="ListParagraph"/>
                        <w:numPr>
                          <w:ilvl w:val="1"/>
                          <w:numId w:val="48"/>
                        </w:numPr>
                        <w:autoSpaceDE w:val="0"/>
                        <w:autoSpaceDN w:val="0"/>
                        <w:adjustRightInd w:val="0"/>
                        <w:snapToGrid w:val="0"/>
                        <w:spacing w:after="120"/>
                        <w:ind w:leftChars="0"/>
                        <w:contextualSpacing/>
                        <w:jc w:val="both"/>
                        <w:rPr>
                          <w:color w:val="BFBFBF" w:themeColor="background1" w:themeShade="BF"/>
                          <w:lang w:eastAsia="zh-CN"/>
                        </w:rPr>
                      </w:pPr>
                      <w:r w:rsidRPr="00F7736C">
                        <w:rPr>
                          <w:color w:val="BFBFBF" w:themeColor="background1" w:themeShade="BF"/>
                          <w:lang w:eastAsia="zh-CN"/>
                        </w:rPr>
                        <w:t>FFS whether/how to support multiple sequences for DFT-s-OFDM</w:t>
                      </w:r>
                    </w:p>
                    <w:p w14:paraId="1B250E5A" w14:textId="77777777" w:rsidR="00496004" w:rsidRPr="00F7736C" w:rsidRDefault="00496004" w:rsidP="00597466">
                      <w:pPr>
                        <w:pStyle w:val="ListParagraph"/>
                        <w:numPr>
                          <w:ilvl w:val="1"/>
                          <w:numId w:val="48"/>
                        </w:numPr>
                        <w:autoSpaceDE w:val="0"/>
                        <w:autoSpaceDN w:val="0"/>
                        <w:adjustRightInd w:val="0"/>
                        <w:snapToGrid w:val="0"/>
                        <w:spacing w:after="120"/>
                        <w:ind w:leftChars="0"/>
                        <w:contextualSpacing/>
                        <w:jc w:val="both"/>
                        <w:rPr>
                          <w:color w:val="BFBFBF" w:themeColor="background1" w:themeShade="BF"/>
                          <w:lang w:eastAsia="zh-CN"/>
                        </w:rPr>
                      </w:pPr>
                      <w:r w:rsidRPr="00F7736C">
                        <w:rPr>
                          <w:color w:val="BFBFBF" w:themeColor="background1" w:themeShade="BF"/>
                          <w:lang w:eastAsia="zh-CN"/>
                        </w:rPr>
                        <w:t>The conditions under which only DM-RS ports are to be specified. FFS details</w:t>
                      </w:r>
                    </w:p>
                    <w:p w14:paraId="77A443FF" w14:textId="77777777" w:rsidR="00496004" w:rsidRPr="00D25424" w:rsidRDefault="00496004" w:rsidP="00597466">
                      <w:pPr>
                        <w:pStyle w:val="ListParagraph"/>
                        <w:numPr>
                          <w:ilvl w:val="0"/>
                          <w:numId w:val="48"/>
                        </w:numPr>
                        <w:autoSpaceDE w:val="0"/>
                        <w:autoSpaceDN w:val="0"/>
                        <w:adjustRightInd w:val="0"/>
                        <w:snapToGrid w:val="0"/>
                        <w:spacing w:after="120"/>
                        <w:ind w:leftChars="0"/>
                        <w:contextualSpacing/>
                        <w:jc w:val="both"/>
                        <w:rPr>
                          <w:lang w:eastAsia="zh-CN"/>
                        </w:rPr>
                      </w:pPr>
                      <w:r w:rsidRPr="00D25424">
                        <w:rPr>
                          <w:lang w:eastAsia="zh-CN"/>
                        </w:rPr>
                        <w:t>Confirm the working assumption that both</w:t>
                      </w:r>
                      <w:r w:rsidRPr="00D25424">
                        <w:rPr>
                          <w:rFonts w:hint="eastAsia"/>
                          <w:lang w:eastAsia="zh-CN"/>
                        </w:rPr>
                        <w:t xml:space="preserve"> one-to-one </w:t>
                      </w:r>
                      <w:r w:rsidRPr="00D25424">
                        <w:rPr>
                          <w:lang w:eastAsia="zh-CN"/>
                        </w:rPr>
                        <w:t>and multiple-to-one</w:t>
                      </w:r>
                      <w:r w:rsidRPr="00D25424">
                        <w:rPr>
                          <w:rFonts w:hint="eastAsia"/>
                          <w:lang w:eastAsia="zh-CN"/>
                        </w:rPr>
                        <w:t xml:space="preserve"> mapping between preambles </w:t>
                      </w:r>
                      <w:r w:rsidRPr="00D25424">
                        <w:rPr>
                          <w:lang w:eastAsia="zh-CN"/>
                        </w:rPr>
                        <w:t>in each RO</w:t>
                      </w:r>
                      <w:r w:rsidRPr="00D25424">
                        <w:rPr>
                          <w:rFonts w:hint="eastAsia"/>
                          <w:lang w:eastAsia="zh-CN"/>
                        </w:rPr>
                        <w:t xml:space="preserve"> and </w:t>
                      </w:r>
                      <w:r w:rsidRPr="00D25424">
                        <w:rPr>
                          <w:lang w:eastAsia="zh-CN"/>
                        </w:rPr>
                        <w:t>associated PUSCH resource unit (PRU) are supported</w:t>
                      </w:r>
                    </w:p>
                    <w:p w14:paraId="73D17B67" w14:textId="77777777" w:rsidR="00496004" w:rsidRPr="00D25424" w:rsidRDefault="00496004" w:rsidP="00597466">
                      <w:pPr>
                        <w:pStyle w:val="ListParagraph"/>
                        <w:numPr>
                          <w:ilvl w:val="1"/>
                          <w:numId w:val="48"/>
                        </w:numPr>
                        <w:autoSpaceDE w:val="0"/>
                        <w:autoSpaceDN w:val="0"/>
                        <w:adjustRightInd w:val="0"/>
                        <w:snapToGrid w:val="0"/>
                        <w:spacing w:after="120"/>
                        <w:ind w:leftChars="0"/>
                        <w:contextualSpacing/>
                        <w:jc w:val="both"/>
                        <w:rPr>
                          <w:lang w:eastAsia="zh-CN"/>
                        </w:rPr>
                      </w:pPr>
                      <w:r w:rsidRPr="00D25424">
                        <w:rPr>
                          <w:lang w:eastAsia="zh-CN"/>
                        </w:rPr>
                        <w:t>Configurable number of preambles (including one or multiple) mapped to one PRU, explicitly or implicitly</w:t>
                      </w:r>
                    </w:p>
                    <w:p w14:paraId="467822AB" w14:textId="77777777" w:rsidR="00496004" w:rsidRPr="00D25424" w:rsidRDefault="00496004" w:rsidP="00597466">
                      <w:pPr>
                        <w:pStyle w:val="ListParagraph"/>
                        <w:numPr>
                          <w:ilvl w:val="1"/>
                          <w:numId w:val="48"/>
                        </w:numPr>
                        <w:autoSpaceDE w:val="0"/>
                        <w:autoSpaceDN w:val="0"/>
                        <w:adjustRightInd w:val="0"/>
                        <w:snapToGrid w:val="0"/>
                        <w:spacing w:after="120"/>
                        <w:ind w:leftChars="0"/>
                        <w:contextualSpacing/>
                        <w:jc w:val="both"/>
                        <w:rPr>
                          <w:lang w:eastAsia="zh-CN"/>
                        </w:rPr>
                      </w:pPr>
                      <w:r w:rsidRPr="00D25424">
                        <w:rPr>
                          <w:rFonts w:hint="eastAsia"/>
                          <w:lang w:eastAsia="zh-CN"/>
                        </w:rPr>
                        <w:t>FFS 1-to-multiple mapping</w:t>
                      </w:r>
                    </w:p>
                    <w:p w14:paraId="2254EE57" w14:textId="531EF538" w:rsidR="00496004" w:rsidRPr="00420DCA" w:rsidRDefault="00496004" w:rsidP="00F7736C">
                      <w:pPr>
                        <w:widowControl w:val="0"/>
                        <w:spacing w:after="0"/>
                        <w:contextualSpacing/>
                        <w:jc w:val="both"/>
                        <w:rPr>
                          <w:rFonts w:ascii="Times" w:eastAsia="Batang" w:hAnsi="Times"/>
                          <w:bCs/>
                        </w:rPr>
                      </w:pPr>
                    </w:p>
                  </w:txbxContent>
                </v:textbox>
                <w10:wrap type="square"/>
              </v:shape>
            </w:pict>
          </mc:Fallback>
        </mc:AlternateContent>
      </w:r>
      <w:r>
        <w:rPr>
          <w:rFonts w:eastAsia="SimSun" w:hint="eastAsia"/>
          <w:lang w:val="en-US" w:eastAsia="zh-CN"/>
        </w:rPr>
        <w:t>O</w:t>
      </w:r>
      <w:r w:rsidRPr="00184A36">
        <w:rPr>
          <w:rFonts w:eastAsia="SimSun"/>
          <w:lang w:val="en-US" w:eastAsia="zh-CN"/>
        </w:rPr>
        <w:t xml:space="preserve">ne-to-multiple mapping is left for FFS based on last meeting’s working assumption, which supports the one-to-one and multiple-to-one mapping between preambles in each RO and associated PUSCH resource unit. </w:t>
      </w:r>
      <w:r>
        <w:rPr>
          <w:rFonts w:eastAsia="SimSun"/>
          <w:lang w:val="en-US" w:eastAsia="zh-CN"/>
        </w:rPr>
        <w:t>T</w:t>
      </w:r>
      <w:r>
        <w:rPr>
          <w:rFonts w:eastAsia="SimSun" w:hint="eastAsia"/>
          <w:lang w:val="en-US" w:eastAsia="zh-CN"/>
        </w:rPr>
        <w:t>here could be two understanding for one-to multiple mapping:</w:t>
      </w:r>
    </w:p>
    <w:p w14:paraId="795A1B1D" w14:textId="26022D80" w:rsidR="002949B7" w:rsidRDefault="002949B7" w:rsidP="00184A36">
      <w:pPr>
        <w:pStyle w:val="ListParagraph"/>
        <w:numPr>
          <w:ilvl w:val="0"/>
          <w:numId w:val="52"/>
        </w:numPr>
        <w:spacing w:before="100" w:beforeAutospacing="1" w:after="100" w:afterAutospacing="1" w:line="288" w:lineRule="auto"/>
        <w:ind w:leftChars="0"/>
        <w:jc w:val="both"/>
        <w:rPr>
          <w:rFonts w:eastAsia="SimSun"/>
          <w:lang w:val="en-US" w:eastAsia="zh-CN"/>
        </w:rPr>
      </w:pPr>
      <w:r>
        <w:rPr>
          <w:rFonts w:eastAsia="SimSun" w:hint="eastAsia"/>
          <w:lang w:val="en-US" w:eastAsia="zh-CN"/>
        </w:rPr>
        <w:t>O</w:t>
      </w:r>
      <w:r w:rsidRPr="00184A36">
        <w:rPr>
          <w:rFonts w:eastAsia="SimSun"/>
          <w:lang w:val="en-US" w:eastAsia="zh-CN"/>
        </w:rPr>
        <w:t xml:space="preserve">ne preamble in a RO maps to multiple PUSCH </w:t>
      </w:r>
      <w:r>
        <w:rPr>
          <w:rFonts w:eastAsia="SimSun" w:hint="eastAsia"/>
          <w:lang w:val="en-US" w:eastAsia="zh-CN"/>
        </w:rPr>
        <w:t>occasions</w:t>
      </w:r>
      <w:r w:rsidRPr="00184A36">
        <w:rPr>
          <w:rFonts w:eastAsia="SimSun"/>
          <w:lang w:val="en-US" w:eastAsia="zh-CN"/>
        </w:rPr>
        <w:t xml:space="preserve">; </w:t>
      </w:r>
    </w:p>
    <w:p w14:paraId="107D0AE9" w14:textId="00AEFE6D" w:rsidR="001448D7" w:rsidRDefault="002949B7" w:rsidP="00184A36">
      <w:pPr>
        <w:pStyle w:val="ListParagraph"/>
        <w:numPr>
          <w:ilvl w:val="0"/>
          <w:numId w:val="52"/>
        </w:numPr>
        <w:spacing w:before="100" w:beforeAutospacing="1" w:after="100" w:afterAutospacing="1" w:line="288" w:lineRule="auto"/>
        <w:ind w:leftChars="0"/>
        <w:jc w:val="both"/>
        <w:rPr>
          <w:rFonts w:eastAsia="SimSun"/>
          <w:lang w:val="en-US" w:eastAsia="zh-CN"/>
        </w:rPr>
      </w:pPr>
      <w:r>
        <w:rPr>
          <w:rFonts w:eastAsia="SimSun" w:hint="eastAsia"/>
          <w:lang w:val="en-US" w:eastAsia="zh-CN"/>
        </w:rPr>
        <w:t>O</w:t>
      </w:r>
      <w:r w:rsidRPr="00184A36">
        <w:rPr>
          <w:rFonts w:eastAsia="SimSun"/>
          <w:lang w:val="en-US" w:eastAsia="zh-CN"/>
        </w:rPr>
        <w:t xml:space="preserve">ne preamble </w:t>
      </w:r>
      <w:r>
        <w:rPr>
          <w:rFonts w:eastAsia="SimSun" w:hint="eastAsia"/>
          <w:lang w:val="en-US" w:eastAsia="zh-CN"/>
        </w:rPr>
        <w:t xml:space="preserve">in a RO maps to one </w:t>
      </w:r>
      <w:r w:rsidRPr="00495EB2">
        <w:rPr>
          <w:rFonts w:eastAsia="SimSun" w:hint="eastAsia"/>
          <w:lang w:val="en-US" w:eastAsia="zh-CN"/>
        </w:rPr>
        <w:t xml:space="preserve">PUSCH </w:t>
      </w:r>
      <w:r>
        <w:rPr>
          <w:rFonts w:eastAsia="SimSun" w:hint="eastAsia"/>
          <w:lang w:val="en-US" w:eastAsia="zh-CN"/>
        </w:rPr>
        <w:t>occasion but multiple DMRS ports.</w:t>
      </w:r>
    </w:p>
    <w:p w14:paraId="54633D51" w14:textId="634DD4D9" w:rsidR="002949B7" w:rsidRDefault="002949B7" w:rsidP="00FF3B03">
      <w:pPr>
        <w:spacing w:before="100" w:beforeAutospacing="1" w:after="100" w:afterAutospacing="1" w:line="288" w:lineRule="auto"/>
        <w:jc w:val="both"/>
        <w:rPr>
          <w:rFonts w:eastAsia="SimSun"/>
          <w:lang w:val="en-US" w:eastAsia="zh-CN"/>
        </w:rPr>
      </w:pPr>
      <w:r>
        <w:rPr>
          <w:rFonts w:eastAsia="SimSun" w:hint="eastAsia"/>
          <w:lang w:val="en-US" w:eastAsia="zh-CN"/>
        </w:rPr>
        <w:t xml:space="preserve">Considering usually the bottleneck for the 2-step RACH is the PUSCH </w:t>
      </w:r>
      <w:r>
        <w:rPr>
          <w:rFonts w:eastAsia="SimSun"/>
          <w:lang w:val="en-US" w:eastAsia="zh-CN"/>
        </w:rPr>
        <w:t>resource</w:t>
      </w:r>
      <w:r>
        <w:rPr>
          <w:rFonts w:eastAsia="SimSun" w:hint="eastAsia"/>
          <w:lang w:val="en-US" w:eastAsia="zh-CN"/>
        </w:rPr>
        <w:t xml:space="preserve">s, </w:t>
      </w:r>
      <w:r w:rsidR="00DD7D0E">
        <w:rPr>
          <w:rFonts w:eastAsia="SimSun" w:hint="eastAsia"/>
          <w:lang w:val="en-US" w:eastAsia="zh-CN"/>
        </w:rPr>
        <w:t>both</w:t>
      </w:r>
      <w:r>
        <w:rPr>
          <w:rFonts w:eastAsia="SimSun" w:hint="eastAsia"/>
          <w:lang w:val="en-US" w:eastAsia="zh-CN"/>
        </w:rPr>
        <w:t xml:space="preserve"> understanding</w:t>
      </w:r>
      <w:r w:rsidR="00DD7D0E">
        <w:rPr>
          <w:rFonts w:eastAsia="SimSun" w:hint="eastAsia"/>
          <w:lang w:val="en-US" w:eastAsia="zh-CN"/>
        </w:rPr>
        <w:t>s</w:t>
      </w:r>
      <w:r>
        <w:rPr>
          <w:rFonts w:eastAsia="SimSun" w:hint="eastAsia"/>
          <w:lang w:val="en-US" w:eastAsia="zh-CN"/>
        </w:rPr>
        <w:t xml:space="preserve"> of the one-to-multiple mapping will require more PUSCH resource (either T/F resource or DMRS port) than the corresponding preambles, which </w:t>
      </w:r>
      <w:r w:rsidR="00DD7D0E">
        <w:rPr>
          <w:rFonts w:eastAsia="SimSun" w:hint="eastAsia"/>
          <w:lang w:val="en-US" w:eastAsia="zh-CN"/>
        </w:rPr>
        <w:t>we think is not necessary.</w:t>
      </w:r>
    </w:p>
    <w:p w14:paraId="5290D6FF" w14:textId="6A62F490" w:rsidR="00DD7D0E" w:rsidRPr="00FF3B03" w:rsidRDefault="00DD7D0E" w:rsidP="00FF3B03">
      <w:pPr>
        <w:spacing w:before="100" w:beforeAutospacing="1" w:after="100" w:afterAutospacing="1" w:line="288" w:lineRule="auto"/>
        <w:jc w:val="both"/>
        <w:rPr>
          <w:rFonts w:eastAsia="SimSun"/>
          <w:b/>
          <w:i/>
          <w:lang w:val="en-US" w:eastAsia="zh-CN"/>
        </w:rPr>
      </w:pPr>
      <w:r w:rsidRPr="00184A36">
        <w:rPr>
          <w:rFonts w:eastAsia="SimSun"/>
          <w:b/>
          <w:i/>
          <w:lang w:val="en-US" w:eastAsia="zh-CN"/>
        </w:rPr>
        <w:t xml:space="preserve">Proposal </w:t>
      </w:r>
      <w:r w:rsidR="00D9235E">
        <w:rPr>
          <w:rFonts w:eastAsia="SimSun" w:hint="eastAsia"/>
          <w:b/>
          <w:i/>
          <w:lang w:val="en-US" w:eastAsia="zh-CN"/>
        </w:rPr>
        <w:t>15</w:t>
      </w:r>
      <w:r w:rsidRPr="00184A36">
        <w:rPr>
          <w:rFonts w:eastAsia="SimSun"/>
          <w:b/>
          <w:i/>
          <w:lang w:val="en-US" w:eastAsia="zh-CN"/>
        </w:rPr>
        <w:t xml:space="preserve">: one-to-multiple mapping </w:t>
      </w:r>
      <w:r w:rsidRPr="00184A36">
        <w:rPr>
          <w:rFonts w:ascii="Times" w:eastAsia="Batang" w:hAnsi="Times"/>
          <w:b/>
          <w:bCs/>
          <w:i/>
          <w:lang w:eastAsia="zh-CN"/>
        </w:rPr>
        <w:t>between preambles in each RO and associated PUSCH resource unit</w:t>
      </w:r>
      <w:r w:rsidRPr="00184A36">
        <w:rPr>
          <w:rFonts w:ascii="Times" w:eastAsia="SimSun" w:hAnsi="Times"/>
          <w:b/>
          <w:bCs/>
          <w:i/>
          <w:lang w:eastAsia="zh-CN"/>
        </w:rPr>
        <w:t xml:space="preserve"> are not supported.</w:t>
      </w:r>
    </w:p>
    <w:p w14:paraId="09CDA3F6" w14:textId="74787B47" w:rsidR="008A5A4A" w:rsidRPr="00F7736C" w:rsidRDefault="008A5A4A" w:rsidP="00F7736C">
      <w:pPr>
        <w:pStyle w:val="Heading3"/>
        <w:ind w:left="1000" w:hanging="400"/>
        <w:rPr>
          <w:u w:val="single"/>
        </w:rPr>
      </w:pPr>
      <w:r w:rsidRPr="00F7736C">
        <w:rPr>
          <w:u w:val="single"/>
        </w:rPr>
        <w:t>Discussion on option 1</w:t>
      </w:r>
    </w:p>
    <w:p w14:paraId="0D86DCB4" w14:textId="31E05034" w:rsidR="008A5A4A" w:rsidRDefault="00804FCC" w:rsidP="00AF67D4">
      <w:pPr>
        <w:spacing w:before="100" w:beforeAutospacing="1" w:after="100" w:afterAutospacing="1" w:line="288" w:lineRule="auto"/>
        <w:jc w:val="both"/>
        <w:rPr>
          <w:rFonts w:eastAsia="SimSun"/>
          <w:lang w:eastAsia="zh-CN"/>
        </w:rPr>
      </w:pPr>
      <w:r w:rsidRPr="007753CC">
        <w:rPr>
          <w:rFonts w:eastAsia="SimSun"/>
          <w:lang w:val="en-US" w:eastAsia="zh-CN"/>
        </w:rPr>
        <w:t xml:space="preserve">As aforementioned, </w:t>
      </w:r>
      <w:r>
        <w:rPr>
          <w:rFonts w:eastAsia="SimSun" w:hint="eastAsia"/>
          <w:lang w:val="en-US" w:eastAsia="zh-CN"/>
        </w:rPr>
        <w:t xml:space="preserve">for option 1, if the </w:t>
      </w:r>
      <w:r>
        <w:rPr>
          <w:rFonts w:eastAsia="SimSun"/>
          <w:lang w:val="en-US" w:eastAsia="zh-CN"/>
        </w:rPr>
        <w:t>association</w:t>
      </w:r>
      <w:r>
        <w:rPr>
          <w:rFonts w:eastAsia="SimSun" w:hint="eastAsia"/>
          <w:lang w:val="en-US" w:eastAsia="zh-CN"/>
        </w:rPr>
        <w:t xml:space="preserve"> between SSB and PUSCH are created, </w:t>
      </w:r>
      <w:r w:rsidR="00D67A59">
        <w:rPr>
          <w:rFonts w:eastAsia="SimSun" w:hint="eastAsia"/>
          <w:lang w:val="en-US" w:eastAsia="zh-CN"/>
        </w:rPr>
        <w:t>a</w:t>
      </w:r>
      <w:r>
        <w:rPr>
          <w:rFonts w:eastAsia="SimSun" w:hint="eastAsia"/>
          <w:lang w:val="en-US" w:eastAsia="zh-CN"/>
        </w:rPr>
        <w:t xml:space="preserve"> UE could </w:t>
      </w:r>
      <w:r w:rsidR="00D67A59">
        <w:rPr>
          <w:rFonts w:eastAsia="SimSun" w:hint="eastAsia"/>
          <w:lang w:val="en-US" w:eastAsia="zh-CN"/>
        </w:rPr>
        <w:t>have the mapping pattern between SSB and RACH and mappin</w:t>
      </w:r>
      <w:r w:rsidR="008F2E15">
        <w:rPr>
          <w:rFonts w:eastAsia="SimSun" w:hint="eastAsia"/>
          <w:lang w:val="en-US" w:eastAsia="zh-CN"/>
        </w:rPr>
        <w:t xml:space="preserve">g pattern between SSB and PUSCH, e.g., the mapping </w:t>
      </w:r>
      <w:r w:rsidR="008F2E15">
        <w:rPr>
          <w:rFonts w:eastAsia="SimSun"/>
          <w:lang w:val="en-US" w:eastAsia="zh-CN"/>
        </w:rPr>
        <w:t>circle</w:t>
      </w:r>
      <w:r w:rsidR="008F2E15">
        <w:rPr>
          <w:rFonts w:eastAsia="SimSun" w:hint="eastAsia"/>
          <w:lang w:val="en-US" w:eastAsia="zh-CN"/>
        </w:rPr>
        <w:t xml:space="preserve"> </w:t>
      </w:r>
      <w:r w:rsidR="008F2E15">
        <w:rPr>
          <w:rFonts w:eastAsia="SimSun"/>
          <w:lang w:val="en-US" w:eastAsia="zh-CN"/>
        </w:rPr>
        <w:t>definition</w:t>
      </w:r>
      <w:r w:rsidR="008F2E15">
        <w:rPr>
          <w:rFonts w:eastAsia="SimSun" w:hint="eastAsia"/>
          <w:lang w:val="en-US" w:eastAsia="zh-CN"/>
        </w:rPr>
        <w:t xml:space="preserve"> between SSB and RO could also apply to SSB and PUSCH.</w:t>
      </w:r>
      <w:r w:rsidR="00D67A59">
        <w:rPr>
          <w:rFonts w:eastAsia="SimSun" w:hint="eastAsia"/>
          <w:lang w:val="en-US" w:eastAsia="zh-CN"/>
        </w:rPr>
        <w:t xml:space="preserve"> </w:t>
      </w:r>
      <w:r w:rsidR="00D67A59">
        <w:rPr>
          <w:rFonts w:eastAsia="SimSun"/>
          <w:lang w:eastAsia="zh-CN"/>
        </w:rPr>
        <w:t>B</w:t>
      </w:r>
      <w:r w:rsidR="00D67A59">
        <w:rPr>
          <w:rFonts w:eastAsia="SimSun" w:hint="eastAsia"/>
          <w:lang w:eastAsia="zh-CN"/>
        </w:rPr>
        <w:t xml:space="preserve">ecause the number of RACH resources (ROs and preambles) </w:t>
      </w:r>
      <w:r w:rsidR="00D67A59">
        <w:rPr>
          <w:rFonts w:eastAsia="SimSun"/>
          <w:lang w:eastAsia="zh-CN"/>
        </w:rPr>
        <w:t>associated</w:t>
      </w:r>
      <w:r w:rsidR="00D67A59">
        <w:rPr>
          <w:rFonts w:eastAsia="SimSun" w:hint="eastAsia"/>
          <w:lang w:eastAsia="zh-CN"/>
        </w:rPr>
        <w:t xml:space="preserve"> to one SSB</w:t>
      </w:r>
      <w:r w:rsidR="008F2E15">
        <w:rPr>
          <w:rFonts w:eastAsia="SimSun" w:hint="eastAsia"/>
          <w:lang w:eastAsia="zh-CN"/>
        </w:rPr>
        <w:t xml:space="preserve"> in one SSB-RO mapping circle</w:t>
      </w:r>
      <w:r w:rsidR="00D67A59">
        <w:rPr>
          <w:rFonts w:eastAsia="SimSun" w:hint="eastAsia"/>
          <w:lang w:eastAsia="zh-CN"/>
        </w:rPr>
        <w:t xml:space="preserve"> and the number of PUSCH resource units (PUSCH T/F resource units and DMRS ports)</w:t>
      </w:r>
      <w:r w:rsidR="00D67A59" w:rsidRPr="00D67A59">
        <w:rPr>
          <w:rFonts w:eastAsia="SimSun"/>
          <w:lang w:eastAsia="zh-CN"/>
        </w:rPr>
        <w:t xml:space="preserve"> </w:t>
      </w:r>
      <w:r w:rsidR="00D67A59">
        <w:rPr>
          <w:rFonts w:eastAsia="SimSun"/>
          <w:lang w:eastAsia="zh-CN"/>
        </w:rPr>
        <w:t>associated</w:t>
      </w:r>
      <w:r w:rsidR="00D67A59">
        <w:rPr>
          <w:rFonts w:eastAsia="SimSun" w:hint="eastAsia"/>
          <w:lang w:eastAsia="zh-CN"/>
        </w:rPr>
        <w:t xml:space="preserve"> to one SSB</w:t>
      </w:r>
      <w:r w:rsidR="008F2E15">
        <w:rPr>
          <w:rFonts w:eastAsia="SimSun" w:hint="eastAsia"/>
          <w:lang w:eastAsia="zh-CN"/>
        </w:rPr>
        <w:t xml:space="preserve"> in one SSB-PUSCH mapping circle</w:t>
      </w:r>
      <w:r w:rsidR="00D67A59">
        <w:rPr>
          <w:rFonts w:eastAsia="SimSun" w:hint="eastAsia"/>
          <w:lang w:eastAsia="zh-CN"/>
        </w:rPr>
        <w:t xml:space="preserve"> are the same </w:t>
      </w:r>
      <w:r w:rsidR="00D67A59">
        <w:rPr>
          <w:rFonts w:eastAsia="SimSun"/>
          <w:lang w:eastAsia="zh-CN"/>
        </w:rPr>
        <w:t>across</w:t>
      </w:r>
      <w:r w:rsidR="00D67A59">
        <w:rPr>
          <w:rFonts w:eastAsia="SimSun" w:hint="eastAsia"/>
          <w:lang w:eastAsia="zh-CN"/>
        </w:rPr>
        <w:t xml:space="preserve"> all SSBs for a given </w:t>
      </w:r>
      <w:r w:rsidR="00D67A59">
        <w:rPr>
          <w:rFonts w:eastAsia="SimSun"/>
          <w:lang w:eastAsia="zh-CN"/>
        </w:rPr>
        <w:t>configuration</w:t>
      </w:r>
      <w:r w:rsidR="00D67A59">
        <w:rPr>
          <w:rFonts w:eastAsia="SimSun" w:hint="eastAsia"/>
          <w:lang w:eastAsia="zh-CN"/>
        </w:rPr>
        <w:t xml:space="preserve">, respectively. </w:t>
      </w:r>
      <w:r w:rsidR="00D67A59">
        <w:rPr>
          <w:rFonts w:eastAsia="SimSun"/>
          <w:lang w:val="en-US" w:eastAsia="zh-CN"/>
        </w:rPr>
        <w:t>T</w:t>
      </w:r>
      <w:r w:rsidR="00D67A59">
        <w:rPr>
          <w:rFonts w:eastAsia="SimSun" w:hint="eastAsia"/>
          <w:lang w:val="en-US" w:eastAsia="zh-CN"/>
        </w:rPr>
        <w:t>hus, it will be very convenient to define the</w:t>
      </w:r>
      <w:r w:rsidR="00D67A59">
        <w:rPr>
          <w:rFonts w:eastAsia="SimSun" w:hint="eastAsia"/>
          <w:lang w:eastAsia="zh-CN"/>
        </w:rPr>
        <w:t xml:space="preserve"> association between RACH resource and PUSCH resource these are associated to the same SSB index.</w:t>
      </w:r>
    </w:p>
    <w:p w14:paraId="27E5A8E4" w14:textId="46712EAA" w:rsidR="004A5EB2" w:rsidRDefault="004A5EB2" w:rsidP="007753CC">
      <w:pPr>
        <w:spacing w:before="100" w:beforeAutospacing="1" w:after="100" w:afterAutospacing="1" w:line="288" w:lineRule="auto"/>
        <w:jc w:val="center"/>
        <w:rPr>
          <w:rFonts w:eastAsia="SimSun"/>
          <w:lang w:eastAsia="zh-CN"/>
        </w:rPr>
      </w:pPr>
      <w:r w:rsidRPr="007753CC">
        <w:rPr>
          <w:rFonts w:eastAsia="SimSun"/>
          <w:noProof/>
          <w:lang w:val="en-US" w:eastAsia="zh-CN"/>
        </w:rPr>
        <w:lastRenderedPageBreak/>
        <w:drawing>
          <wp:inline distT="0" distB="0" distL="0" distR="0" wp14:anchorId="09125D6A" wp14:editId="501C538C">
            <wp:extent cx="2563091" cy="2113126"/>
            <wp:effectExtent l="0" t="0" r="8890" b="190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566369" cy="2115828"/>
                    </a:xfrm>
                    <a:prstGeom prst="rect">
                      <a:avLst/>
                    </a:prstGeom>
                    <a:noFill/>
                    <a:ln>
                      <a:noFill/>
                    </a:ln>
                  </pic:spPr>
                </pic:pic>
              </a:graphicData>
            </a:graphic>
          </wp:inline>
        </w:drawing>
      </w:r>
    </w:p>
    <w:p w14:paraId="7A0EA6D9" w14:textId="377B9449" w:rsidR="004A5EB2" w:rsidRPr="007753CC" w:rsidRDefault="004A5EB2" w:rsidP="007753CC">
      <w:pPr>
        <w:spacing w:before="100" w:beforeAutospacing="1" w:after="100" w:afterAutospacing="1" w:line="288" w:lineRule="auto"/>
        <w:jc w:val="center"/>
        <w:rPr>
          <w:rFonts w:eastAsia="SimSun"/>
          <w:lang w:val="en-US" w:eastAsia="zh-CN"/>
        </w:rPr>
      </w:pPr>
      <w:r>
        <w:rPr>
          <w:rFonts w:eastAsia="SimSun" w:hint="eastAsia"/>
          <w:lang w:val="en-US" w:eastAsia="zh-CN"/>
        </w:rPr>
        <w:t xml:space="preserve">Fig. </w:t>
      </w:r>
      <w:r w:rsidR="002A571C">
        <w:rPr>
          <w:rFonts w:eastAsia="SimSun" w:hint="eastAsia"/>
          <w:lang w:val="en-US" w:eastAsia="zh-CN"/>
        </w:rPr>
        <w:t xml:space="preserve">2 </w:t>
      </w:r>
      <w:r>
        <w:rPr>
          <w:rFonts w:eastAsia="SimSun" w:hint="eastAsia"/>
          <w:lang w:val="en-US" w:eastAsia="zh-CN"/>
        </w:rPr>
        <w:t xml:space="preserve">an example of </w:t>
      </w:r>
      <w:r w:rsidR="00BD390B">
        <w:rPr>
          <w:rFonts w:eastAsia="SimSun" w:hint="eastAsia"/>
          <w:lang w:val="en-US" w:eastAsia="zh-CN"/>
        </w:rPr>
        <w:t xml:space="preserve">defining </w:t>
      </w:r>
      <w:r w:rsidRPr="004A5EB2">
        <w:rPr>
          <w:rFonts w:eastAsia="SimSun"/>
          <w:lang w:val="en-US" w:eastAsia="zh-CN"/>
        </w:rPr>
        <w:t>association between RACH and PUSCH associated to the same SSB index</w:t>
      </w:r>
    </w:p>
    <w:p w14:paraId="058E7A47" w14:textId="1AF485F8" w:rsidR="00D67A59" w:rsidRPr="007753CC" w:rsidRDefault="00D67A59" w:rsidP="007753CC">
      <w:pPr>
        <w:jc w:val="both"/>
        <w:rPr>
          <w:rFonts w:eastAsia="SimSun"/>
          <w:b/>
          <w:i/>
          <w:lang w:val="en-US" w:eastAsia="zh-CN"/>
        </w:rPr>
      </w:pPr>
      <w:r w:rsidRPr="007753CC">
        <w:rPr>
          <w:rFonts w:eastAsia="SimSun"/>
          <w:b/>
          <w:i/>
          <w:lang w:val="en-US" w:eastAsia="zh-CN"/>
        </w:rPr>
        <w:t xml:space="preserve">Observation </w:t>
      </w:r>
      <w:r w:rsidR="00EE6DF4">
        <w:rPr>
          <w:rFonts w:eastAsia="SimSun" w:hint="eastAsia"/>
          <w:b/>
          <w:i/>
          <w:lang w:val="en-US" w:eastAsia="zh-CN"/>
        </w:rPr>
        <w:t>4</w:t>
      </w:r>
      <w:r w:rsidR="00E60A5E">
        <w:rPr>
          <w:rFonts w:eastAsia="SimSun" w:hint="eastAsia"/>
          <w:b/>
          <w:i/>
          <w:lang w:val="en-US" w:eastAsia="zh-CN"/>
        </w:rPr>
        <w:t>:</w:t>
      </w:r>
      <w:r w:rsidRPr="007753CC">
        <w:rPr>
          <w:rFonts w:eastAsia="SimSun"/>
          <w:b/>
          <w:i/>
          <w:lang w:val="en-US" w:eastAsia="zh-CN"/>
        </w:rPr>
        <w:t xml:space="preserve"> it </w:t>
      </w:r>
      <w:r w:rsidR="008E772A">
        <w:rPr>
          <w:rFonts w:eastAsia="SimSun" w:hint="eastAsia"/>
          <w:b/>
          <w:i/>
          <w:lang w:val="en-US" w:eastAsia="zh-CN"/>
        </w:rPr>
        <w:t xml:space="preserve">is </w:t>
      </w:r>
      <w:r w:rsidR="008E772A">
        <w:rPr>
          <w:rFonts w:eastAsia="SimSun"/>
          <w:b/>
          <w:i/>
          <w:lang w:val="en-US" w:eastAsia="zh-CN"/>
        </w:rPr>
        <w:t>beneficial</w:t>
      </w:r>
      <w:r w:rsidRPr="007753CC">
        <w:rPr>
          <w:rFonts w:eastAsia="SimSun"/>
          <w:b/>
          <w:i/>
          <w:lang w:val="en-US" w:eastAsia="zh-CN"/>
        </w:rPr>
        <w:t xml:space="preserve"> to define the association between RACH resource and PUSCH resource these are associated to the same SSB index.</w:t>
      </w:r>
    </w:p>
    <w:p w14:paraId="4FBDB3FF" w14:textId="50C7EB5A" w:rsidR="00D67A59" w:rsidRDefault="00D67A59" w:rsidP="007753CC">
      <w:pPr>
        <w:jc w:val="both"/>
        <w:rPr>
          <w:rFonts w:eastAsia="SimSun"/>
          <w:b/>
          <w:i/>
          <w:lang w:val="en-US" w:eastAsia="zh-CN"/>
        </w:rPr>
      </w:pPr>
      <w:r w:rsidRPr="007753CC">
        <w:rPr>
          <w:rFonts w:eastAsia="SimSun"/>
          <w:b/>
          <w:i/>
          <w:lang w:val="en-US" w:eastAsia="zh-CN"/>
        </w:rPr>
        <w:t xml:space="preserve">Proposal </w:t>
      </w:r>
      <w:r w:rsidR="00EE6DF4">
        <w:rPr>
          <w:rFonts w:eastAsia="SimSun" w:hint="eastAsia"/>
          <w:b/>
          <w:i/>
          <w:lang w:val="en-US" w:eastAsia="zh-CN"/>
        </w:rPr>
        <w:t>16</w:t>
      </w:r>
      <w:r w:rsidRPr="007753CC">
        <w:rPr>
          <w:rFonts w:eastAsia="SimSun"/>
          <w:b/>
          <w:i/>
          <w:lang w:val="en-US" w:eastAsia="zh-CN"/>
        </w:rPr>
        <w:t>: the association rule should be defined between RACH resource and PUSCH resource associated to the same SSB index</w:t>
      </w:r>
      <w:r w:rsidR="007E3AA0">
        <w:rPr>
          <w:rFonts w:eastAsia="SimSun" w:hint="eastAsia"/>
          <w:b/>
          <w:i/>
          <w:lang w:val="en-US" w:eastAsia="zh-CN"/>
        </w:rPr>
        <w:t>.</w:t>
      </w:r>
    </w:p>
    <w:p w14:paraId="2168BB39" w14:textId="209CCCB0" w:rsidR="00BD390B" w:rsidRDefault="00D67A59">
      <w:pPr>
        <w:spacing w:before="100" w:beforeAutospacing="1" w:after="100" w:afterAutospacing="1" w:line="288" w:lineRule="auto"/>
        <w:jc w:val="both"/>
        <w:rPr>
          <w:rFonts w:eastAsia="SimSun"/>
          <w:lang w:val="en-US" w:eastAsia="zh-CN"/>
        </w:rPr>
      </w:pPr>
      <w:r w:rsidRPr="007753CC">
        <w:rPr>
          <w:rFonts w:eastAsia="SimSun"/>
          <w:lang w:val="en-US" w:eastAsia="zh-CN"/>
        </w:rPr>
        <w:t>By doing so, the flexibility of configuring the RACH resource and PUSCH resource are still keeping for gNB, while UE only needs to care about the SSB index it selected, and then the available RACH resource and PUSCH resource in every mapping circle</w:t>
      </w:r>
      <w:r w:rsidR="009E6652">
        <w:rPr>
          <w:rFonts w:eastAsia="SimSun" w:hint="eastAsia"/>
          <w:lang w:val="en-US" w:eastAsia="zh-CN"/>
        </w:rPr>
        <w:t xml:space="preserve"> could be determined</w:t>
      </w:r>
      <w:r w:rsidR="00997E54">
        <w:rPr>
          <w:rFonts w:eastAsia="SimSun" w:hint="eastAsia"/>
          <w:lang w:val="en-US" w:eastAsia="zh-CN"/>
        </w:rPr>
        <w:t xml:space="preserve">. </w:t>
      </w:r>
      <w:r w:rsidR="00BD390B">
        <w:rPr>
          <w:rFonts w:eastAsia="SimSun"/>
          <w:lang w:val="en-US" w:eastAsia="zh-CN"/>
        </w:rPr>
        <w:t>T</w:t>
      </w:r>
      <w:r w:rsidR="00BD390B">
        <w:rPr>
          <w:rFonts w:eastAsia="SimSun" w:hint="eastAsia"/>
          <w:lang w:val="en-US" w:eastAsia="zh-CN"/>
        </w:rPr>
        <w:t xml:space="preserve">hen by </w:t>
      </w:r>
      <w:r w:rsidR="00997E54">
        <w:rPr>
          <w:rFonts w:eastAsia="SimSun" w:hint="eastAsia"/>
          <w:lang w:val="en-US" w:eastAsia="zh-CN"/>
        </w:rPr>
        <w:t>determining</w:t>
      </w:r>
      <w:r w:rsidR="00BD390B">
        <w:rPr>
          <w:rFonts w:eastAsia="SimSun" w:hint="eastAsia"/>
          <w:lang w:val="en-US" w:eastAsia="zh-CN"/>
        </w:rPr>
        <w:t xml:space="preserve"> the preamble-per-PUSCH-resource-unit, a UE could easily find the PUSCH resource corresponding to the preamble/RO it selected.</w:t>
      </w:r>
      <w:r w:rsidR="00997E54">
        <w:rPr>
          <w:rFonts w:eastAsia="SimSun" w:hint="eastAsia"/>
          <w:lang w:val="en-US" w:eastAsia="zh-CN"/>
        </w:rPr>
        <w:t xml:space="preserve"> </w:t>
      </w:r>
      <w:r w:rsidR="00997E54">
        <w:rPr>
          <w:rFonts w:eastAsia="SimSun"/>
          <w:lang w:val="en-US" w:eastAsia="zh-CN"/>
        </w:rPr>
        <w:t>F</w:t>
      </w:r>
      <w:r w:rsidR="00997E54">
        <w:rPr>
          <w:rFonts w:eastAsia="SimSun" w:hint="eastAsia"/>
          <w:lang w:val="en-US" w:eastAsia="zh-CN"/>
        </w:rPr>
        <w:t xml:space="preserve">or example, in </w:t>
      </w:r>
      <w:r w:rsidR="009E6652">
        <w:rPr>
          <w:rFonts w:eastAsia="SimSun" w:hint="eastAsia"/>
          <w:lang w:val="en-US" w:eastAsia="zh-CN"/>
        </w:rPr>
        <w:t>F</w:t>
      </w:r>
      <w:r w:rsidR="00997E54">
        <w:rPr>
          <w:rFonts w:eastAsia="SimSun" w:hint="eastAsia"/>
          <w:lang w:val="en-US" w:eastAsia="zh-CN"/>
        </w:rPr>
        <w:t xml:space="preserve">ig. </w:t>
      </w:r>
      <w:r w:rsidR="002A571C">
        <w:rPr>
          <w:rFonts w:eastAsia="SimSun" w:hint="eastAsia"/>
          <w:lang w:val="en-US" w:eastAsia="zh-CN"/>
        </w:rPr>
        <w:t>3</w:t>
      </w:r>
      <w:r w:rsidR="00997E54">
        <w:rPr>
          <w:rFonts w:eastAsia="SimSun" w:hint="eastAsia"/>
          <w:lang w:val="en-US" w:eastAsia="zh-CN"/>
        </w:rPr>
        <w:t>, N_preamble</w:t>
      </w:r>
      <w:r w:rsidR="009E6652">
        <w:rPr>
          <w:rFonts w:eastAsia="SimSun" w:hint="eastAsia"/>
          <w:lang w:val="en-US" w:eastAsia="zh-CN"/>
        </w:rPr>
        <w:t>(perSSB)</w:t>
      </w:r>
      <w:r w:rsidR="00997E54">
        <w:rPr>
          <w:rFonts w:eastAsia="SimSun" w:hint="eastAsia"/>
          <w:lang w:val="en-US" w:eastAsia="zh-CN"/>
        </w:rPr>
        <w:t>=32, N_pusch</w:t>
      </w:r>
      <w:r w:rsidR="009E6652">
        <w:rPr>
          <w:rFonts w:eastAsia="SimSun" w:hint="eastAsia"/>
          <w:lang w:val="en-US" w:eastAsia="zh-CN"/>
        </w:rPr>
        <w:t>(perSSB)</w:t>
      </w:r>
      <w:r w:rsidR="00997E54">
        <w:rPr>
          <w:rFonts w:eastAsia="SimSun" w:hint="eastAsia"/>
          <w:lang w:val="en-US" w:eastAsia="zh-CN"/>
        </w:rPr>
        <w:t>=8 and the DMRS</w:t>
      </w:r>
      <w:r w:rsidR="009E6652">
        <w:rPr>
          <w:rFonts w:eastAsia="SimSun" w:hint="eastAsia"/>
          <w:lang w:val="en-US" w:eastAsia="zh-CN"/>
        </w:rPr>
        <w:t xml:space="preserve">_id </w:t>
      </w:r>
      <m:oMath>
        <m:r>
          <m:rPr>
            <m:sty m:val="p"/>
          </m:rPr>
          <w:rPr>
            <w:rFonts w:ascii="Cambria Math" w:eastAsia="SimSun" w:hAnsi="Cambria Math"/>
            <w:lang w:val="en-US" w:eastAsia="zh-CN"/>
          </w:rPr>
          <m:t>∈</m:t>
        </m:r>
      </m:oMath>
      <w:r w:rsidR="009E6652">
        <w:rPr>
          <w:rFonts w:eastAsia="SimSun" w:hint="eastAsia"/>
          <w:lang w:val="en-US" w:eastAsia="zh-CN"/>
        </w:rPr>
        <w:t>{</w:t>
      </w:r>
      <w:r w:rsidR="00997E54">
        <w:rPr>
          <w:rFonts w:eastAsia="SimSun" w:hint="eastAsia"/>
          <w:lang w:val="en-US" w:eastAsia="zh-CN"/>
        </w:rPr>
        <w:t>0~11</w:t>
      </w:r>
      <w:r w:rsidR="009E6652">
        <w:rPr>
          <w:rFonts w:eastAsia="SimSun" w:hint="eastAsia"/>
          <w:lang w:val="en-US" w:eastAsia="zh-CN"/>
        </w:rPr>
        <w:t>}</w:t>
      </w:r>
      <w:r w:rsidR="00997E54">
        <w:rPr>
          <w:rFonts w:eastAsia="SimSun" w:hint="eastAsia"/>
          <w:lang w:val="en-US" w:eastAsia="zh-CN"/>
        </w:rPr>
        <w:t xml:space="preserve"> (i.e., 12 DMRS ports are </w:t>
      </w:r>
      <w:r w:rsidR="00997E54">
        <w:rPr>
          <w:rFonts w:eastAsia="SimSun"/>
          <w:lang w:val="en-US" w:eastAsia="zh-CN"/>
        </w:rPr>
        <w:t>available</w:t>
      </w:r>
      <w:r w:rsidR="00997E54">
        <w:rPr>
          <w:rFonts w:eastAsia="SimSun" w:hint="eastAsia"/>
          <w:lang w:val="en-US" w:eastAsia="zh-CN"/>
        </w:rPr>
        <w:t xml:space="preserve"> for one PUSCH T/F resource unit), if one preamble maps to one PUSCH resource unit, </w:t>
      </w:r>
      <w:r w:rsidR="00997E54">
        <w:rPr>
          <w:rFonts w:eastAsia="SimSun"/>
          <w:lang w:val="en-US" w:eastAsia="zh-CN"/>
        </w:rPr>
        <w:t>then</w:t>
      </w:r>
      <w:r w:rsidR="00997E54">
        <w:rPr>
          <w:rFonts w:eastAsia="SimSun" w:hint="eastAsia"/>
          <w:lang w:val="en-US" w:eastAsia="zh-CN"/>
        </w:rPr>
        <w:t xml:space="preserve"> totally 64 preambles (in 2 ROs) will </w:t>
      </w:r>
      <w:r w:rsidR="00997E54">
        <w:rPr>
          <w:rFonts w:eastAsia="SimSun"/>
          <w:lang w:val="en-US" w:eastAsia="zh-CN"/>
        </w:rPr>
        <w:t>map</w:t>
      </w:r>
      <w:r w:rsidR="00997E54">
        <w:rPr>
          <w:rFonts w:eastAsia="SimSun" w:hint="eastAsia"/>
          <w:lang w:val="en-US" w:eastAsia="zh-CN"/>
        </w:rPr>
        <w:t xml:space="preserve"> to the 64 PUSCH resource units. </w:t>
      </w:r>
      <w:r w:rsidR="00997E54">
        <w:rPr>
          <w:rFonts w:eastAsia="SimSun"/>
          <w:lang w:val="en-US" w:eastAsia="zh-CN"/>
        </w:rPr>
        <w:t>I</w:t>
      </w:r>
      <w:r w:rsidR="00997E54">
        <w:rPr>
          <w:rFonts w:eastAsia="SimSun" w:hint="eastAsia"/>
          <w:lang w:val="en-US" w:eastAsia="zh-CN"/>
        </w:rPr>
        <w:t xml:space="preserve">n this example, there will be 8*12=96 PUSCH resource units available. </w:t>
      </w:r>
      <w:r w:rsidR="00997E54">
        <w:rPr>
          <w:rFonts w:eastAsia="SimSun"/>
          <w:lang w:val="en-US" w:eastAsia="zh-CN"/>
        </w:rPr>
        <w:t>T</w:t>
      </w:r>
      <w:r w:rsidR="00997E54">
        <w:rPr>
          <w:rFonts w:eastAsia="SimSun" w:hint="eastAsia"/>
          <w:lang w:val="en-US" w:eastAsia="zh-CN"/>
        </w:rPr>
        <w:t xml:space="preserve">hus 32 PUSCH resource units will be left over without any preamble mapping to it. </w:t>
      </w:r>
      <w:r w:rsidR="00997E54">
        <w:rPr>
          <w:rFonts w:eastAsia="SimSun"/>
          <w:lang w:val="en-US" w:eastAsia="zh-CN"/>
        </w:rPr>
        <w:t>T</w:t>
      </w:r>
      <w:r w:rsidR="00997E54">
        <w:rPr>
          <w:rFonts w:eastAsia="SimSun" w:hint="eastAsia"/>
          <w:lang w:val="en-US" w:eastAsia="zh-CN"/>
        </w:rPr>
        <w:t xml:space="preserve">his is similar handling </w:t>
      </w:r>
      <w:r w:rsidR="00AC3A36">
        <w:rPr>
          <w:rFonts w:eastAsia="SimSun" w:hint="eastAsia"/>
          <w:lang w:val="en-US" w:eastAsia="zh-CN"/>
        </w:rPr>
        <w:t>for these</w:t>
      </w:r>
      <w:r w:rsidR="00997E54">
        <w:rPr>
          <w:rFonts w:eastAsia="SimSun" w:hint="eastAsia"/>
          <w:lang w:val="en-US" w:eastAsia="zh-CN"/>
        </w:rPr>
        <w:t xml:space="preserve"> left over ROs cannot map to the SSBs</w:t>
      </w:r>
      <w:r w:rsidR="00AC3A36">
        <w:rPr>
          <w:rFonts w:eastAsia="SimSun" w:hint="eastAsia"/>
          <w:lang w:val="en-US" w:eastAsia="zh-CN"/>
        </w:rPr>
        <w:t xml:space="preserve"> in Rel-15 NR</w:t>
      </w:r>
      <w:r w:rsidR="00997E54">
        <w:rPr>
          <w:rFonts w:eastAsia="SimSun" w:hint="eastAsia"/>
          <w:lang w:val="en-US" w:eastAsia="zh-CN"/>
        </w:rPr>
        <w:t>.</w:t>
      </w:r>
      <w:r w:rsidR="00AA3F41">
        <w:rPr>
          <w:rFonts w:eastAsia="SimSun" w:hint="eastAsia"/>
          <w:lang w:val="en-US" w:eastAsia="zh-CN"/>
        </w:rPr>
        <w:t xml:space="preserve"> </w:t>
      </w:r>
      <w:r w:rsidR="00AA3F41">
        <w:rPr>
          <w:rFonts w:eastAsia="SimSun"/>
          <w:lang w:val="en-US" w:eastAsia="zh-CN"/>
        </w:rPr>
        <w:t>Then</w:t>
      </w:r>
      <w:r w:rsidR="00AA3F41">
        <w:rPr>
          <w:rFonts w:eastAsia="SimSun" w:hint="eastAsia"/>
          <w:lang w:val="en-US" w:eastAsia="zh-CN"/>
        </w:rPr>
        <w:t xml:space="preserve"> by selecting one preamble in one RO (i.e., one P_id), UE could determine the corresponding PUSCH T/F resource unit (i.e., TF_id) and DMRS port (i.e., DMRS_id).</w:t>
      </w:r>
    </w:p>
    <w:p w14:paraId="0668F977" w14:textId="20448FDE" w:rsidR="00D67A59" w:rsidRDefault="00E438CA">
      <w:pPr>
        <w:spacing w:before="100" w:beforeAutospacing="1" w:after="100" w:afterAutospacing="1" w:line="288" w:lineRule="auto"/>
        <w:jc w:val="both"/>
        <w:rPr>
          <w:rFonts w:eastAsia="SimSun"/>
          <w:lang w:val="en-US" w:eastAsia="zh-CN"/>
        </w:rPr>
      </w:pPr>
      <w:r w:rsidRPr="007753CC">
        <w:rPr>
          <w:rFonts w:eastAsia="SimSun"/>
          <w:noProof/>
          <w:lang w:val="en-US" w:eastAsia="zh-CN"/>
        </w:rPr>
        <w:drawing>
          <wp:inline distT="0" distB="0" distL="0" distR="0" wp14:anchorId="42DF7B32" wp14:editId="2DED6706">
            <wp:extent cx="6120765" cy="2963777"/>
            <wp:effectExtent l="0" t="0" r="0" b="825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20765" cy="2963777"/>
                    </a:xfrm>
                    <a:prstGeom prst="rect">
                      <a:avLst/>
                    </a:prstGeom>
                    <a:noFill/>
                    <a:ln>
                      <a:noFill/>
                    </a:ln>
                  </pic:spPr>
                </pic:pic>
              </a:graphicData>
            </a:graphic>
          </wp:inline>
        </w:drawing>
      </w:r>
    </w:p>
    <w:p w14:paraId="47AB1298" w14:textId="5C1A0AA7" w:rsidR="00BD390B" w:rsidRPr="007753CC" w:rsidRDefault="00BD390B" w:rsidP="007753CC">
      <w:pPr>
        <w:spacing w:before="100" w:beforeAutospacing="1" w:after="100" w:afterAutospacing="1" w:line="288" w:lineRule="auto"/>
        <w:jc w:val="center"/>
        <w:rPr>
          <w:rFonts w:eastAsia="SimSun"/>
          <w:lang w:val="en-US" w:eastAsia="zh-CN"/>
        </w:rPr>
      </w:pPr>
      <w:r>
        <w:rPr>
          <w:rFonts w:eastAsia="SimSun" w:hint="eastAsia"/>
          <w:lang w:val="en-US" w:eastAsia="zh-CN"/>
        </w:rPr>
        <w:t xml:space="preserve">Fig. </w:t>
      </w:r>
      <w:r w:rsidR="002A571C">
        <w:rPr>
          <w:rFonts w:eastAsia="SimSun" w:hint="eastAsia"/>
          <w:lang w:val="en-US" w:eastAsia="zh-CN"/>
        </w:rPr>
        <w:t xml:space="preserve">3 </w:t>
      </w:r>
      <w:r>
        <w:rPr>
          <w:rFonts w:eastAsia="SimSun" w:hint="eastAsia"/>
          <w:lang w:val="en-US" w:eastAsia="zh-CN"/>
        </w:rPr>
        <w:t xml:space="preserve">an example of </w:t>
      </w:r>
      <w:r w:rsidRPr="004A5EB2">
        <w:rPr>
          <w:rFonts w:eastAsia="SimSun"/>
          <w:lang w:val="en-US" w:eastAsia="zh-CN"/>
        </w:rPr>
        <w:t>association rule between RACH and PUSCH associated to the same SSB index</w:t>
      </w:r>
    </w:p>
    <w:p w14:paraId="71FB55E1" w14:textId="6E179DEE" w:rsidR="00460C9F" w:rsidRPr="00F7736C" w:rsidRDefault="00460C9F" w:rsidP="00460C9F">
      <w:pPr>
        <w:pStyle w:val="Heading3"/>
        <w:ind w:left="1000" w:hanging="400"/>
        <w:rPr>
          <w:u w:val="single"/>
        </w:rPr>
      </w:pPr>
      <w:r w:rsidRPr="00F7736C">
        <w:rPr>
          <w:u w:val="single"/>
        </w:rPr>
        <w:lastRenderedPageBreak/>
        <w:t>Discussion on option 2</w:t>
      </w:r>
    </w:p>
    <w:p w14:paraId="360B98C9" w14:textId="6373EC1B" w:rsidR="00DB4F8B" w:rsidRDefault="00DB4F8B" w:rsidP="00F7736C">
      <w:pPr>
        <w:spacing w:before="100" w:beforeAutospacing="1" w:after="100" w:afterAutospacing="1" w:line="288" w:lineRule="auto"/>
        <w:jc w:val="both"/>
        <w:rPr>
          <w:rFonts w:eastAsia="SimSun"/>
          <w:lang w:val="en-US" w:eastAsia="zh-CN"/>
        </w:rPr>
      </w:pPr>
      <w:r w:rsidRPr="00F7736C">
        <w:rPr>
          <w:rFonts w:eastAsia="SimSun"/>
          <w:lang w:val="en-US" w:eastAsia="zh-CN"/>
        </w:rPr>
        <w:t xml:space="preserve">The original intention for option 2 is to do the PUSCH resource determination and association at the same time. However, due to the </w:t>
      </w:r>
      <w:r w:rsidR="00460C9F" w:rsidRPr="00F7736C">
        <w:rPr>
          <w:rFonts w:eastAsia="SimSun"/>
          <w:lang w:val="en-US" w:eastAsia="zh-CN"/>
        </w:rPr>
        <w:t>validation</w:t>
      </w:r>
      <w:r w:rsidRPr="00F7736C">
        <w:rPr>
          <w:rFonts w:eastAsia="SimSun"/>
          <w:lang w:val="en-US" w:eastAsia="zh-CN"/>
        </w:rPr>
        <w:t xml:space="preserve"> operation</w:t>
      </w:r>
      <w:r w:rsidR="00460C9F" w:rsidRPr="00F7736C">
        <w:rPr>
          <w:rFonts w:eastAsia="SimSun"/>
          <w:lang w:val="en-US" w:eastAsia="zh-CN"/>
        </w:rPr>
        <w:t>, the pattern of valid PUSCH could be variable</w:t>
      </w:r>
      <w:r w:rsidRPr="00F7736C">
        <w:rPr>
          <w:rFonts w:eastAsia="SimSun"/>
          <w:lang w:val="en-US" w:eastAsia="zh-CN"/>
        </w:rPr>
        <w:t xml:space="preserve"> from time to time. Thus, if we still follow the same logic, it will easily end up with the preamble in some RO will have mapped valid PRU while preambles in some other RO will have none. </w:t>
      </w:r>
      <w:r>
        <w:rPr>
          <w:rFonts w:eastAsia="SimSun" w:hint="eastAsia"/>
          <w:lang w:val="en-US" w:eastAsia="zh-CN"/>
        </w:rPr>
        <w:t>E</w:t>
      </w:r>
      <w:r w:rsidRPr="007006FE">
        <w:rPr>
          <w:rFonts w:eastAsia="SimSun" w:hint="eastAsia"/>
          <w:lang w:val="en-US" w:eastAsia="zh-CN"/>
        </w:rPr>
        <w:t xml:space="preserve">ither </w:t>
      </w:r>
      <w:r>
        <w:rPr>
          <w:rFonts w:eastAsia="SimSun" w:hint="eastAsia"/>
          <w:lang w:val="en-US" w:eastAsia="zh-CN"/>
        </w:rPr>
        <w:t>a</w:t>
      </w:r>
      <w:r w:rsidRPr="00F7736C">
        <w:rPr>
          <w:rFonts w:eastAsia="SimSun"/>
          <w:lang w:val="en-US" w:eastAsia="zh-CN"/>
        </w:rPr>
        <w:t>s discussed in the “Handling of a preamble cannot map to a (valid) PUSCH resource unit” in section 2.1</w:t>
      </w:r>
      <w:r>
        <w:rPr>
          <w:rFonts w:eastAsia="SimSun" w:hint="eastAsia"/>
          <w:lang w:val="en-US" w:eastAsia="zh-CN"/>
        </w:rPr>
        <w:t xml:space="preserve">, </w:t>
      </w:r>
      <w:r w:rsidRPr="00F7736C">
        <w:rPr>
          <w:rFonts w:eastAsia="SimSun"/>
          <w:lang w:val="en-US" w:eastAsia="zh-CN"/>
        </w:rPr>
        <w:t>we define those preamble as invalid preamble thus will not be used for 2step RACH, or we can think of another way out for this relative offset based method.</w:t>
      </w:r>
      <w:r>
        <w:rPr>
          <w:rFonts w:eastAsia="SimSun" w:hint="eastAsia"/>
          <w:lang w:val="en-US" w:eastAsia="zh-CN"/>
        </w:rPr>
        <w:t xml:space="preserve"> </w:t>
      </w:r>
      <w:r>
        <w:rPr>
          <w:rFonts w:eastAsia="SimSun"/>
          <w:lang w:val="en-US" w:eastAsia="zh-CN"/>
        </w:rPr>
        <w:t>T</w:t>
      </w:r>
      <w:r>
        <w:rPr>
          <w:rFonts w:eastAsia="SimSun" w:hint="eastAsia"/>
          <w:lang w:val="en-US" w:eastAsia="zh-CN"/>
        </w:rPr>
        <w:t xml:space="preserve">he configured time domain offset is then used for only the PUSCH resource determination, rather than the association, i.e., we will </w:t>
      </w:r>
      <w:r>
        <w:rPr>
          <w:rFonts w:eastAsia="SimSun"/>
          <w:lang w:val="en-US" w:eastAsia="zh-CN"/>
        </w:rPr>
        <w:t>dec</w:t>
      </w:r>
      <w:r>
        <w:rPr>
          <w:rFonts w:eastAsia="SimSun" w:hint="eastAsia"/>
          <w:lang w:val="en-US" w:eastAsia="zh-CN"/>
        </w:rPr>
        <w:t>o</w:t>
      </w:r>
      <w:r>
        <w:rPr>
          <w:rFonts w:eastAsia="SimSun"/>
          <w:lang w:val="en-US" w:eastAsia="zh-CN"/>
        </w:rPr>
        <w:t>uple</w:t>
      </w:r>
      <w:r>
        <w:rPr>
          <w:rFonts w:eastAsia="SimSun" w:hint="eastAsia"/>
          <w:lang w:val="en-US" w:eastAsia="zh-CN"/>
        </w:rPr>
        <w:t xml:space="preserve"> the PUSCH resource determination and </w:t>
      </w:r>
      <w:r>
        <w:rPr>
          <w:rFonts w:eastAsia="SimSun"/>
          <w:lang w:val="en-US" w:eastAsia="zh-CN"/>
        </w:rPr>
        <w:t>association</w:t>
      </w:r>
      <w:r>
        <w:rPr>
          <w:rFonts w:eastAsia="SimSun" w:hint="eastAsia"/>
          <w:lang w:val="en-US" w:eastAsia="zh-CN"/>
        </w:rPr>
        <w:t xml:space="preserve"> between preamble and PRU.</w:t>
      </w:r>
      <w:r w:rsidR="00496004">
        <w:rPr>
          <w:rFonts w:eastAsia="SimSun" w:hint="eastAsia"/>
          <w:lang w:val="en-US" w:eastAsia="zh-CN"/>
        </w:rPr>
        <w:t xml:space="preserve"> </w:t>
      </w:r>
      <w:r w:rsidR="00FC2216">
        <w:rPr>
          <w:rFonts w:eastAsia="SimSun"/>
          <w:lang w:val="en-US" w:eastAsia="zh-CN"/>
        </w:rPr>
        <w:t>I</w:t>
      </w:r>
      <w:r w:rsidR="00FC2216">
        <w:rPr>
          <w:rFonts w:eastAsia="SimSun" w:hint="eastAsia"/>
          <w:lang w:val="en-US" w:eastAsia="zh-CN"/>
        </w:rPr>
        <w:t xml:space="preserve">t means that </w:t>
      </w:r>
      <w:r w:rsidR="00FC2216">
        <w:rPr>
          <w:rFonts w:eastAsia="SimSun" w:hint="eastAsia"/>
          <w:lang w:eastAsia="zh-CN"/>
        </w:rPr>
        <w:t xml:space="preserve">the time domain offset is used to determine the PUSCH occasions instead of </w:t>
      </w:r>
      <w:r w:rsidR="00FC2216">
        <w:rPr>
          <w:rFonts w:eastAsia="SimSun"/>
          <w:lang w:eastAsia="zh-CN"/>
        </w:rPr>
        <w:t>association</w:t>
      </w:r>
      <w:r w:rsidR="00FC2216">
        <w:rPr>
          <w:rFonts w:eastAsia="SimSun" w:hint="eastAsia"/>
          <w:lang w:eastAsia="zh-CN"/>
        </w:rPr>
        <w:t>.</w:t>
      </w:r>
    </w:p>
    <w:p w14:paraId="2F00AEFC" w14:textId="2AA76C8B" w:rsidR="00DB4F8B" w:rsidRPr="00F7736C" w:rsidRDefault="00DB4F8B" w:rsidP="00F7736C">
      <w:pPr>
        <w:spacing w:before="100" w:beforeAutospacing="1" w:after="100" w:afterAutospacing="1" w:line="288" w:lineRule="auto"/>
        <w:jc w:val="both"/>
        <w:rPr>
          <w:rFonts w:eastAsia="SimSun"/>
          <w:b/>
          <w:i/>
          <w:lang w:val="en-US" w:eastAsia="zh-CN"/>
        </w:rPr>
      </w:pPr>
      <w:r w:rsidRPr="00F7736C">
        <w:rPr>
          <w:rFonts w:eastAsia="SimSun"/>
          <w:b/>
          <w:i/>
          <w:lang w:val="en-US" w:eastAsia="zh-CN"/>
        </w:rPr>
        <w:t xml:space="preserve">Proposal 17: </w:t>
      </w:r>
      <w:r w:rsidR="00FC2216" w:rsidRPr="00F7736C">
        <w:rPr>
          <w:rFonts w:eastAsia="SimSun"/>
          <w:b/>
          <w:i/>
          <w:lang w:val="en-US" w:eastAsia="zh-CN"/>
        </w:rPr>
        <w:t>the time domain offset is used to determine the PUSCH occasions instead of association</w:t>
      </w:r>
      <w:r w:rsidRPr="00F7736C">
        <w:rPr>
          <w:rFonts w:eastAsia="SimSun"/>
          <w:b/>
          <w:i/>
          <w:lang w:val="en-US" w:eastAsia="zh-CN"/>
        </w:rPr>
        <w:t>.</w:t>
      </w:r>
    </w:p>
    <w:p w14:paraId="2CC504E7" w14:textId="77777777" w:rsidR="00496004" w:rsidRDefault="00DB4F8B" w:rsidP="00F7736C">
      <w:pPr>
        <w:spacing w:before="100" w:beforeAutospacing="1" w:after="100" w:afterAutospacing="1" w:line="288" w:lineRule="auto"/>
        <w:jc w:val="both"/>
        <w:rPr>
          <w:rFonts w:eastAsia="SimSun"/>
          <w:lang w:val="en-US" w:eastAsia="zh-CN"/>
        </w:rPr>
      </w:pPr>
      <w:r>
        <w:rPr>
          <w:rFonts w:eastAsia="SimSun"/>
          <w:lang w:val="en-US" w:eastAsia="zh-CN"/>
        </w:rPr>
        <w:t>B</w:t>
      </w:r>
      <w:r>
        <w:rPr>
          <w:rFonts w:eastAsia="SimSun" w:hint="eastAsia"/>
          <w:lang w:val="en-US" w:eastAsia="zh-CN"/>
        </w:rPr>
        <w:t xml:space="preserve">y doing this, the UE could determine the </w:t>
      </w:r>
      <w:r w:rsidR="00496004">
        <w:rPr>
          <w:rFonts w:eastAsia="SimSun" w:hint="eastAsia"/>
          <w:lang w:val="en-US" w:eastAsia="zh-CN"/>
        </w:rPr>
        <w:t xml:space="preserve">corresponding (but not associated) PUSCH resource according to the agreed single time domain offset, and after the validation operation applied to the PUSCH, the left valid PUSCH </w:t>
      </w:r>
      <w:r w:rsidR="00496004">
        <w:rPr>
          <w:rFonts w:eastAsia="SimSun"/>
          <w:lang w:val="en-US" w:eastAsia="zh-CN"/>
        </w:rPr>
        <w:t>occasions</w:t>
      </w:r>
      <w:r w:rsidR="00496004">
        <w:rPr>
          <w:rFonts w:eastAsia="SimSun" w:hint="eastAsia"/>
          <w:lang w:val="en-US" w:eastAsia="zh-CN"/>
        </w:rPr>
        <w:t xml:space="preserve"> (i.e., the valid PRUs) will be associated with preamble in the valid RO. </w:t>
      </w:r>
      <w:r w:rsidR="00496004">
        <w:rPr>
          <w:rFonts w:eastAsia="SimSun"/>
          <w:lang w:val="en-US" w:eastAsia="zh-CN"/>
        </w:rPr>
        <w:t>T</w:t>
      </w:r>
      <w:r w:rsidR="00496004">
        <w:rPr>
          <w:rFonts w:eastAsia="SimSun" w:hint="eastAsia"/>
          <w:lang w:val="en-US" w:eastAsia="zh-CN"/>
        </w:rPr>
        <w:t>hat is, the procedure is like:</w:t>
      </w:r>
    </w:p>
    <w:p w14:paraId="1A10E93E" w14:textId="54BB5631" w:rsidR="00DB4F8B" w:rsidRDefault="00496004" w:rsidP="00F7736C">
      <w:pPr>
        <w:pStyle w:val="ListParagraph"/>
        <w:numPr>
          <w:ilvl w:val="0"/>
          <w:numId w:val="69"/>
        </w:numPr>
        <w:spacing w:before="100" w:beforeAutospacing="1" w:after="100" w:afterAutospacing="1" w:line="288" w:lineRule="auto"/>
        <w:ind w:leftChars="0"/>
        <w:jc w:val="both"/>
        <w:rPr>
          <w:rFonts w:eastAsia="SimSun"/>
          <w:lang w:val="en-US" w:eastAsia="zh-CN"/>
        </w:rPr>
      </w:pPr>
      <w:r>
        <w:rPr>
          <w:rFonts w:eastAsia="SimSun"/>
          <w:lang w:val="en-US" w:eastAsia="zh-CN"/>
        </w:rPr>
        <w:t>F</w:t>
      </w:r>
      <w:r>
        <w:rPr>
          <w:rFonts w:eastAsia="SimSun" w:hint="eastAsia"/>
          <w:lang w:val="en-US" w:eastAsia="zh-CN"/>
        </w:rPr>
        <w:t>irst, UE determine the valid RO,</w:t>
      </w:r>
    </w:p>
    <w:p w14:paraId="31E66ED1" w14:textId="5D02DC7E" w:rsidR="00496004" w:rsidRDefault="00496004" w:rsidP="00F7736C">
      <w:pPr>
        <w:pStyle w:val="ListParagraph"/>
        <w:numPr>
          <w:ilvl w:val="0"/>
          <w:numId w:val="69"/>
        </w:numPr>
        <w:spacing w:before="100" w:beforeAutospacing="1" w:after="100" w:afterAutospacing="1" w:line="288" w:lineRule="auto"/>
        <w:ind w:leftChars="0"/>
        <w:jc w:val="both"/>
        <w:rPr>
          <w:rFonts w:eastAsia="SimSun"/>
          <w:lang w:val="en-US" w:eastAsia="zh-CN"/>
        </w:rPr>
      </w:pPr>
      <w:r>
        <w:rPr>
          <w:rFonts w:eastAsia="SimSun"/>
          <w:lang w:val="en-US" w:eastAsia="zh-CN"/>
        </w:rPr>
        <w:t>B</w:t>
      </w:r>
      <w:r>
        <w:rPr>
          <w:rFonts w:eastAsia="SimSun" w:hint="eastAsia"/>
          <w:lang w:val="en-US" w:eastAsia="zh-CN"/>
        </w:rPr>
        <w:t>ased on the valid RO and the configured time domain offset, UE determines the PUSCH occasions,</w:t>
      </w:r>
    </w:p>
    <w:p w14:paraId="51D1A7B0" w14:textId="791D055D" w:rsidR="00496004" w:rsidRDefault="00496004" w:rsidP="00F7736C">
      <w:pPr>
        <w:pStyle w:val="ListParagraph"/>
        <w:numPr>
          <w:ilvl w:val="0"/>
          <w:numId w:val="69"/>
        </w:numPr>
        <w:spacing w:before="100" w:beforeAutospacing="1" w:after="100" w:afterAutospacing="1" w:line="288" w:lineRule="auto"/>
        <w:ind w:leftChars="0"/>
        <w:jc w:val="both"/>
        <w:rPr>
          <w:rFonts w:eastAsia="SimSun"/>
          <w:lang w:val="en-US" w:eastAsia="zh-CN"/>
        </w:rPr>
      </w:pPr>
      <w:r>
        <w:rPr>
          <w:rFonts w:eastAsia="SimSun"/>
          <w:lang w:val="en-US" w:eastAsia="zh-CN"/>
        </w:rPr>
        <w:t>According</w:t>
      </w:r>
      <w:r>
        <w:rPr>
          <w:rFonts w:eastAsia="SimSun" w:hint="eastAsia"/>
          <w:lang w:val="en-US" w:eastAsia="zh-CN"/>
        </w:rPr>
        <w:t xml:space="preserve"> to the </w:t>
      </w:r>
      <w:r>
        <w:rPr>
          <w:rFonts w:eastAsia="SimSun"/>
          <w:lang w:val="en-US" w:eastAsia="zh-CN"/>
        </w:rPr>
        <w:t>validation</w:t>
      </w:r>
      <w:r>
        <w:rPr>
          <w:rFonts w:eastAsia="SimSun" w:hint="eastAsia"/>
          <w:lang w:val="en-US" w:eastAsia="zh-CN"/>
        </w:rPr>
        <w:t xml:space="preserve"> rule, UE </w:t>
      </w:r>
      <w:r>
        <w:rPr>
          <w:rFonts w:eastAsia="SimSun"/>
          <w:lang w:val="en-US" w:eastAsia="zh-CN"/>
        </w:rPr>
        <w:t>determines</w:t>
      </w:r>
      <w:r>
        <w:rPr>
          <w:rFonts w:eastAsia="SimSun" w:hint="eastAsia"/>
          <w:lang w:val="en-US" w:eastAsia="zh-CN"/>
        </w:rPr>
        <w:t xml:space="preserve"> the valid PUSCH occasions (thus also the valid PRUs).</w:t>
      </w:r>
    </w:p>
    <w:p w14:paraId="6F21DF36" w14:textId="6D635E54" w:rsidR="00496004" w:rsidRDefault="00496004" w:rsidP="00F7736C">
      <w:pPr>
        <w:pStyle w:val="ListParagraph"/>
        <w:numPr>
          <w:ilvl w:val="0"/>
          <w:numId w:val="69"/>
        </w:numPr>
        <w:spacing w:before="100" w:beforeAutospacing="1" w:after="100" w:afterAutospacing="1" w:line="288" w:lineRule="auto"/>
        <w:ind w:leftChars="0"/>
        <w:jc w:val="both"/>
        <w:rPr>
          <w:rFonts w:eastAsia="SimSun"/>
          <w:lang w:val="en-US" w:eastAsia="zh-CN"/>
        </w:rPr>
      </w:pPr>
      <w:r>
        <w:rPr>
          <w:rFonts w:eastAsia="SimSun" w:hint="eastAsia"/>
          <w:lang w:val="en-US" w:eastAsia="zh-CN"/>
        </w:rPr>
        <w:t xml:space="preserve">UE associated the preambles in the valid RO (which in total is the valid RACH resources) with the valid PRUs. </w:t>
      </w:r>
    </w:p>
    <w:p w14:paraId="6963BBAA" w14:textId="6460B041" w:rsidR="00496004" w:rsidRDefault="00496004" w:rsidP="00F7736C">
      <w:pPr>
        <w:spacing w:before="100" w:beforeAutospacing="1" w:after="100" w:afterAutospacing="1" w:line="288" w:lineRule="auto"/>
        <w:jc w:val="both"/>
        <w:rPr>
          <w:rFonts w:eastAsia="SimSun"/>
          <w:lang w:val="en-US" w:eastAsia="zh-CN"/>
        </w:rPr>
      </w:pPr>
      <w:r>
        <w:rPr>
          <w:rFonts w:eastAsia="SimSun"/>
          <w:lang w:val="en-US" w:eastAsia="zh-CN"/>
        </w:rPr>
        <w:t>T</w:t>
      </w:r>
      <w:r>
        <w:rPr>
          <w:rFonts w:eastAsia="SimSun" w:hint="eastAsia"/>
          <w:lang w:val="en-US" w:eastAsia="zh-CN"/>
        </w:rPr>
        <w:t>wo minor issues need to be handled in the 4</w:t>
      </w:r>
      <w:r w:rsidRPr="00F7736C">
        <w:rPr>
          <w:rFonts w:eastAsia="SimSun"/>
          <w:vertAlign w:val="superscript"/>
          <w:lang w:val="en-US" w:eastAsia="zh-CN"/>
        </w:rPr>
        <w:t>th</w:t>
      </w:r>
      <w:r>
        <w:rPr>
          <w:rFonts w:eastAsia="SimSun" w:hint="eastAsia"/>
          <w:lang w:val="en-US" w:eastAsia="zh-CN"/>
        </w:rPr>
        <w:t xml:space="preserve"> step, are </w:t>
      </w:r>
      <w:r>
        <w:rPr>
          <w:rFonts w:eastAsia="SimSun"/>
          <w:lang w:val="en-US" w:eastAsia="zh-CN"/>
        </w:rPr>
        <w:t>these</w:t>
      </w:r>
      <w:r>
        <w:rPr>
          <w:rFonts w:eastAsia="SimSun" w:hint="eastAsia"/>
          <w:lang w:val="en-US" w:eastAsia="zh-CN"/>
        </w:rPr>
        <w:t xml:space="preserve"> the time range for the association is, and how to do the </w:t>
      </w:r>
      <w:r>
        <w:rPr>
          <w:rFonts w:eastAsia="SimSun"/>
          <w:lang w:val="en-US" w:eastAsia="zh-CN"/>
        </w:rPr>
        <w:t>association</w:t>
      </w:r>
      <w:r>
        <w:rPr>
          <w:rFonts w:eastAsia="SimSun" w:hint="eastAsia"/>
          <w:lang w:val="en-US" w:eastAsia="zh-CN"/>
        </w:rPr>
        <w:t xml:space="preserve">. </w:t>
      </w:r>
      <w:r>
        <w:rPr>
          <w:rFonts w:eastAsia="SimSun"/>
          <w:lang w:val="en-US" w:eastAsia="zh-CN"/>
        </w:rPr>
        <w:t>F</w:t>
      </w:r>
      <w:r>
        <w:rPr>
          <w:rFonts w:eastAsia="SimSun" w:hint="eastAsia"/>
          <w:lang w:val="en-US" w:eastAsia="zh-CN"/>
        </w:rPr>
        <w:t xml:space="preserve">or the time range, since this resource is determined based on </w:t>
      </w:r>
      <w:r>
        <w:rPr>
          <w:rFonts w:eastAsia="SimSun"/>
          <w:lang w:val="en-US" w:eastAsia="zh-CN"/>
        </w:rPr>
        <w:t>the</w:t>
      </w:r>
      <w:r>
        <w:rPr>
          <w:rFonts w:eastAsia="SimSun" w:hint="eastAsia"/>
          <w:lang w:val="en-US" w:eastAsia="zh-CN"/>
        </w:rPr>
        <w:t xml:space="preserve"> PRACH configuration period, and the PRACH resource will be </w:t>
      </w:r>
      <w:r>
        <w:rPr>
          <w:rFonts w:eastAsia="SimSun"/>
          <w:lang w:val="en-US" w:eastAsia="zh-CN"/>
        </w:rPr>
        <w:t>associated</w:t>
      </w:r>
      <w:r>
        <w:rPr>
          <w:rFonts w:eastAsia="SimSun" w:hint="eastAsia"/>
          <w:lang w:val="en-US" w:eastAsia="zh-CN"/>
        </w:rPr>
        <w:t xml:space="preserve"> with SSB first. </w:t>
      </w:r>
      <w:r>
        <w:rPr>
          <w:rFonts w:eastAsia="SimSun"/>
          <w:lang w:val="en-US" w:eastAsia="zh-CN"/>
        </w:rPr>
        <w:t>T</w:t>
      </w:r>
      <w:r>
        <w:rPr>
          <w:rFonts w:eastAsia="SimSun" w:hint="eastAsia"/>
          <w:lang w:val="en-US" w:eastAsia="zh-CN"/>
        </w:rPr>
        <w:t xml:space="preserve">hus to </w:t>
      </w:r>
      <w:r>
        <w:rPr>
          <w:rFonts w:eastAsia="SimSun"/>
          <w:lang w:val="en-US" w:eastAsia="zh-CN"/>
        </w:rPr>
        <w:t>guarantee</w:t>
      </w:r>
      <w:r>
        <w:rPr>
          <w:rFonts w:eastAsia="SimSun" w:hint="eastAsia"/>
          <w:lang w:val="en-US" w:eastAsia="zh-CN"/>
        </w:rPr>
        <w:t xml:space="preserve"> that each SSB has same 2step RACH resource associated with valid PRUs, the time range could be the association pattern period. </w:t>
      </w:r>
      <w:r>
        <w:rPr>
          <w:rFonts w:eastAsia="SimSun"/>
          <w:lang w:val="en-US" w:eastAsia="zh-CN"/>
        </w:rPr>
        <w:t>And</w:t>
      </w:r>
      <w:r>
        <w:rPr>
          <w:rFonts w:eastAsia="SimSun" w:hint="eastAsia"/>
          <w:lang w:val="en-US" w:eastAsia="zh-CN"/>
        </w:rPr>
        <w:t xml:space="preserve"> the for the how to do the </w:t>
      </w:r>
      <w:r>
        <w:rPr>
          <w:rFonts w:eastAsia="SimSun"/>
          <w:lang w:val="en-US" w:eastAsia="zh-CN"/>
        </w:rPr>
        <w:t>association</w:t>
      </w:r>
      <w:r>
        <w:rPr>
          <w:rFonts w:eastAsia="SimSun" w:hint="eastAsia"/>
          <w:lang w:val="en-US" w:eastAsia="zh-CN"/>
        </w:rPr>
        <w:t xml:space="preserve">, the gnb could configure the number of preamble per PRU so that UE could map the preambles to the PRU accordingly. </w:t>
      </w:r>
    </w:p>
    <w:p w14:paraId="137B0855" w14:textId="2D3988F5" w:rsidR="00460C9F" w:rsidRPr="00F7736C" w:rsidRDefault="00496004" w:rsidP="00AF67D4">
      <w:pPr>
        <w:spacing w:before="100" w:beforeAutospacing="1" w:after="100" w:afterAutospacing="1" w:line="288" w:lineRule="auto"/>
        <w:jc w:val="both"/>
        <w:rPr>
          <w:rFonts w:eastAsia="SimSun"/>
          <w:b/>
          <w:i/>
          <w:lang w:val="en-US" w:eastAsia="zh-CN"/>
        </w:rPr>
      </w:pPr>
      <w:r w:rsidRPr="00F7736C">
        <w:rPr>
          <w:rFonts w:eastAsia="SimSun"/>
          <w:b/>
          <w:i/>
          <w:lang w:val="en-US" w:eastAsia="zh-CN"/>
        </w:rPr>
        <w:t>Proposal 18: the association between preamble and PRU is performed after the validation of PUSCH occasion and within a SSB-RO association pattern period.</w:t>
      </w:r>
    </w:p>
    <w:p w14:paraId="03423189" w14:textId="198B56D8" w:rsidR="00BA5232" w:rsidRPr="00BA5232" w:rsidRDefault="00597466" w:rsidP="00F265A5">
      <w:pPr>
        <w:jc w:val="both"/>
        <w:rPr>
          <w:rFonts w:eastAsia="SimSun"/>
          <w:i/>
          <w:u w:val="single"/>
          <w:lang w:val="en-US" w:eastAsia="zh-CN"/>
        </w:rPr>
      </w:pPr>
      <w:r>
        <w:rPr>
          <w:noProof/>
          <w:lang w:val="en-US" w:eastAsia="zh-CN"/>
        </w:rPr>
        <mc:AlternateContent>
          <mc:Choice Requires="wps">
            <w:drawing>
              <wp:anchor distT="0" distB="0" distL="114300" distR="114300" simplePos="0" relativeHeight="251677696" behindDoc="0" locked="0" layoutInCell="1" allowOverlap="1" wp14:anchorId="7C67261B" wp14:editId="53E970F1">
                <wp:simplePos x="0" y="0"/>
                <wp:positionH relativeFrom="column">
                  <wp:posOffset>0</wp:posOffset>
                </wp:positionH>
                <wp:positionV relativeFrom="paragraph">
                  <wp:posOffset>387350</wp:posOffset>
                </wp:positionV>
                <wp:extent cx="1828800" cy="1828800"/>
                <wp:effectExtent l="0" t="0" r="26035" b="20320"/>
                <wp:wrapSquare wrapText="bothSides"/>
                <wp:docPr id="18" name="Text Box 18"/>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a:effectLst/>
                      </wps:spPr>
                      <wps:txbx>
                        <w:txbxContent>
                          <w:p w14:paraId="57CA6A06" w14:textId="77777777" w:rsidR="00496004" w:rsidRPr="00B47328" w:rsidRDefault="00496004" w:rsidP="00A01128">
                            <w:r w:rsidRPr="00B47328">
                              <w:rPr>
                                <w:highlight w:val="green"/>
                              </w:rPr>
                              <w:t>Agreements</w:t>
                            </w:r>
                            <w:r w:rsidRPr="00B47328">
                              <w:t>:</w:t>
                            </w:r>
                          </w:p>
                          <w:p w14:paraId="0B524CA9" w14:textId="77777777" w:rsidR="00496004" w:rsidRPr="00B47328" w:rsidRDefault="00496004" w:rsidP="00A01128">
                            <w:pPr>
                              <w:pStyle w:val="ListParagraph"/>
                              <w:numPr>
                                <w:ilvl w:val="0"/>
                                <w:numId w:val="60"/>
                              </w:numPr>
                              <w:autoSpaceDE w:val="0"/>
                              <w:autoSpaceDN w:val="0"/>
                              <w:adjustRightInd w:val="0"/>
                              <w:snapToGrid w:val="0"/>
                              <w:spacing w:after="120"/>
                              <w:ind w:leftChars="0"/>
                              <w:contextualSpacing/>
                              <w:jc w:val="both"/>
                              <w:rPr>
                                <w:lang w:eastAsia="zh-CN"/>
                              </w:rPr>
                            </w:pPr>
                            <w:r w:rsidRPr="00B47328">
                              <w:rPr>
                                <w:rFonts w:hint="eastAsia"/>
                                <w:lang w:eastAsia="zh-CN"/>
                              </w:rPr>
                              <w:t xml:space="preserve">The </w:t>
                            </w:r>
                            <w:r w:rsidRPr="00B47328">
                              <w:rPr>
                                <w:lang w:eastAsia="zh-CN"/>
                              </w:rPr>
                              <w:t xml:space="preserve">c_init </w:t>
                            </w:r>
                            <w:r w:rsidRPr="00B47328">
                              <w:rPr>
                                <w:rFonts w:hint="eastAsia"/>
                                <w:lang w:eastAsia="zh-CN"/>
                              </w:rPr>
                              <w:t xml:space="preserve">for msgA PUSCH scrambling is </w:t>
                            </w:r>
                            <w:r w:rsidRPr="00B47328">
                              <w:rPr>
                                <w:lang w:eastAsia="zh-CN"/>
                              </w:rPr>
                              <w:t xml:space="preserve">at least </w:t>
                            </w:r>
                            <w:r w:rsidRPr="00B47328">
                              <w:rPr>
                                <w:rFonts w:hint="eastAsia"/>
                                <w:lang w:eastAsia="zh-CN"/>
                              </w:rPr>
                              <w:t xml:space="preserve">derived based on </w:t>
                            </w:r>
                            <w:r w:rsidRPr="00B47328">
                              <w:rPr>
                                <w:lang w:eastAsia="zh-CN"/>
                              </w:rPr>
                              <w:t xml:space="preserve">a RNTI, preamble index, and/or n_ID (which can </w:t>
                            </w:r>
                            <w:proofErr w:type="gramStart"/>
                            <w:r w:rsidRPr="00B47328">
                              <w:rPr>
                                <w:lang w:eastAsia="zh-CN"/>
                              </w:rPr>
                              <w:t>be  cell</w:t>
                            </w:r>
                            <w:proofErr w:type="gramEnd"/>
                            <w:r w:rsidRPr="00B47328">
                              <w:rPr>
                                <w:lang w:eastAsia="zh-CN"/>
                              </w:rPr>
                              <w:t xml:space="preserve"> ID or configurable, to be FFS).</w:t>
                            </w:r>
                          </w:p>
                          <w:p w14:paraId="6F53B91F" w14:textId="77777777" w:rsidR="00496004" w:rsidRPr="00B47328" w:rsidRDefault="00496004" w:rsidP="00A01128">
                            <w:pPr>
                              <w:pStyle w:val="ListParagraph"/>
                              <w:numPr>
                                <w:ilvl w:val="1"/>
                                <w:numId w:val="60"/>
                              </w:numPr>
                              <w:autoSpaceDE w:val="0"/>
                              <w:autoSpaceDN w:val="0"/>
                              <w:adjustRightInd w:val="0"/>
                              <w:snapToGrid w:val="0"/>
                              <w:spacing w:after="120"/>
                              <w:ind w:leftChars="0"/>
                              <w:contextualSpacing/>
                              <w:jc w:val="both"/>
                              <w:rPr>
                                <w:lang w:eastAsia="zh-CN"/>
                              </w:rPr>
                            </w:pPr>
                            <w:r w:rsidRPr="00B47328">
                              <w:rPr>
                                <w:lang w:eastAsia="zh-CN"/>
                              </w:rPr>
                              <w:t>FFS details of the RNTI</w:t>
                            </w:r>
                          </w:p>
                          <w:p w14:paraId="79F1D045" w14:textId="77777777" w:rsidR="00496004" w:rsidRPr="009B72A7" w:rsidRDefault="00496004" w:rsidP="00A01128">
                            <w:pPr>
                              <w:pStyle w:val="ListParagraph"/>
                              <w:numPr>
                                <w:ilvl w:val="1"/>
                                <w:numId w:val="60"/>
                              </w:numPr>
                              <w:autoSpaceDE w:val="0"/>
                              <w:autoSpaceDN w:val="0"/>
                              <w:adjustRightInd w:val="0"/>
                              <w:snapToGrid w:val="0"/>
                              <w:spacing w:after="120"/>
                              <w:ind w:left="1160"/>
                              <w:contextualSpacing/>
                              <w:jc w:val="both"/>
                            </w:pPr>
                            <w:r w:rsidRPr="00B47328">
                              <w:rPr>
                                <w:lang w:eastAsia="zh-CN"/>
                              </w:rPr>
                              <w:t>FFS the inclusion of DMRS index.</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7C67261B" id="Text Box 18" o:spid="_x0000_s1037" type="#_x0000_t202" style="position:absolute;left:0;text-align:left;margin-left:0;margin-top:30.5pt;width:2in;height:2in;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" filled="f" strokeweight=".5pt">
                <v:textbox style="mso-fit-shape-to-text:t">
                  <w:txbxContent>
                    <w:p w14:paraId="57CA6A06" w14:textId="77777777" w:rsidR="00496004" w:rsidRPr="00B47328" w:rsidRDefault="00496004" w:rsidP="00A01128">
                      <w:r w:rsidRPr="00B47328">
                        <w:rPr>
                          <w:highlight w:val="green"/>
                        </w:rPr>
                        <w:t>Agreements</w:t>
                      </w:r>
                      <w:r w:rsidRPr="00B47328">
                        <w:t>:</w:t>
                      </w:r>
                    </w:p>
                    <w:p w14:paraId="0B524CA9" w14:textId="77777777" w:rsidR="00496004" w:rsidRPr="00B47328" w:rsidRDefault="00496004" w:rsidP="00A01128">
                      <w:pPr>
                        <w:pStyle w:val="ListParagraph"/>
                        <w:numPr>
                          <w:ilvl w:val="0"/>
                          <w:numId w:val="60"/>
                        </w:numPr>
                        <w:autoSpaceDE w:val="0"/>
                        <w:autoSpaceDN w:val="0"/>
                        <w:adjustRightInd w:val="0"/>
                        <w:snapToGrid w:val="0"/>
                        <w:spacing w:after="120"/>
                        <w:ind w:leftChars="0"/>
                        <w:contextualSpacing/>
                        <w:jc w:val="both"/>
                        <w:rPr>
                          <w:lang w:eastAsia="zh-CN"/>
                        </w:rPr>
                      </w:pPr>
                      <w:r w:rsidRPr="00B47328">
                        <w:rPr>
                          <w:rFonts w:hint="eastAsia"/>
                          <w:lang w:eastAsia="zh-CN"/>
                        </w:rPr>
                        <w:t xml:space="preserve">The </w:t>
                      </w:r>
                      <w:r w:rsidRPr="00B47328">
                        <w:rPr>
                          <w:lang w:eastAsia="zh-CN"/>
                        </w:rPr>
                        <w:t xml:space="preserve">c_init </w:t>
                      </w:r>
                      <w:r w:rsidRPr="00B47328">
                        <w:rPr>
                          <w:rFonts w:hint="eastAsia"/>
                          <w:lang w:eastAsia="zh-CN"/>
                        </w:rPr>
                        <w:t xml:space="preserve">for msgA PUSCH scrambling is </w:t>
                      </w:r>
                      <w:r w:rsidRPr="00B47328">
                        <w:rPr>
                          <w:lang w:eastAsia="zh-CN"/>
                        </w:rPr>
                        <w:t xml:space="preserve">at least </w:t>
                      </w:r>
                      <w:r w:rsidRPr="00B47328">
                        <w:rPr>
                          <w:rFonts w:hint="eastAsia"/>
                          <w:lang w:eastAsia="zh-CN"/>
                        </w:rPr>
                        <w:t xml:space="preserve">derived based on </w:t>
                      </w:r>
                      <w:r w:rsidRPr="00B47328">
                        <w:rPr>
                          <w:lang w:eastAsia="zh-CN"/>
                        </w:rPr>
                        <w:t xml:space="preserve">a RNTI, preamble index, and/or n_ID (which can </w:t>
                      </w:r>
                      <w:proofErr w:type="gramStart"/>
                      <w:r w:rsidRPr="00B47328">
                        <w:rPr>
                          <w:lang w:eastAsia="zh-CN"/>
                        </w:rPr>
                        <w:t>be  cell</w:t>
                      </w:r>
                      <w:proofErr w:type="gramEnd"/>
                      <w:r w:rsidRPr="00B47328">
                        <w:rPr>
                          <w:lang w:eastAsia="zh-CN"/>
                        </w:rPr>
                        <w:t xml:space="preserve"> ID or configurable, to be FFS).</w:t>
                      </w:r>
                    </w:p>
                    <w:p w14:paraId="6F53B91F" w14:textId="77777777" w:rsidR="00496004" w:rsidRPr="00B47328" w:rsidRDefault="00496004" w:rsidP="00A01128">
                      <w:pPr>
                        <w:pStyle w:val="ListParagraph"/>
                        <w:numPr>
                          <w:ilvl w:val="1"/>
                          <w:numId w:val="60"/>
                        </w:numPr>
                        <w:autoSpaceDE w:val="0"/>
                        <w:autoSpaceDN w:val="0"/>
                        <w:adjustRightInd w:val="0"/>
                        <w:snapToGrid w:val="0"/>
                        <w:spacing w:after="120"/>
                        <w:ind w:leftChars="0"/>
                        <w:contextualSpacing/>
                        <w:jc w:val="both"/>
                        <w:rPr>
                          <w:lang w:eastAsia="zh-CN"/>
                        </w:rPr>
                      </w:pPr>
                      <w:r w:rsidRPr="00B47328">
                        <w:rPr>
                          <w:lang w:eastAsia="zh-CN"/>
                        </w:rPr>
                        <w:t>FFS details of the RNTI</w:t>
                      </w:r>
                    </w:p>
                    <w:p w14:paraId="79F1D045" w14:textId="77777777" w:rsidR="00496004" w:rsidRPr="009B72A7" w:rsidRDefault="00496004" w:rsidP="00A01128">
                      <w:pPr>
                        <w:pStyle w:val="ListParagraph"/>
                        <w:numPr>
                          <w:ilvl w:val="1"/>
                          <w:numId w:val="60"/>
                        </w:numPr>
                        <w:autoSpaceDE w:val="0"/>
                        <w:autoSpaceDN w:val="0"/>
                        <w:adjustRightInd w:val="0"/>
                        <w:snapToGrid w:val="0"/>
                        <w:spacing w:after="120"/>
                        <w:ind w:left="1160"/>
                        <w:contextualSpacing/>
                        <w:jc w:val="both"/>
                      </w:pPr>
                      <w:r w:rsidRPr="00B47328">
                        <w:rPr>
                          <w:lang w:eastAsia="zh-CN"/>
                        </w:rPr>
                        <w:t>FFS the inclusion of DMRS index.</w:t>
                      </w:r>
                    </w:p>
                  </w:txbxContent>
                </v:textbox>
                <w10:wrap type="square"/>
              </v:shape>
            </w:pict>
          </mc:Fallback>
        </mc:AlternateContent>
      </w:r>
      <w:r w:rsidR="00BA5232" w:rsidRPr="00BA5232">
        <w:rPr>
          <w:rFonts w:eastAsia="SimSun"/>
          <w:i/>
          <w:u w:val="single"/>
          <w:lang w:val="en-US" w:eastAsia="zh-CN"/>
        </w:rPr>
        <w:t>S</w:t>
      </w:r>
      <w:r w:rsidR="00BA5232" w:rsidRPr="00BA5232">
        <w:rPr>
          <w:rFonts w:eastAsia="SimSun" w:hint="eastAsia"/>
          <w:i/>
          <w:u w:val="single"/>
          <w:lang w:val="en-US" w:eastAsia="zh-CN"/>
        </w:rPr>
        <w:t xml:space="preserve">crambling ID for PUSCH </w:t>
      </w:r>
      <w:r w:rsidR="00BA5232" w:rsidRPr="00BA5232">
        <w:rPr>
          <w:rFonts w:eastAsia="SimSun"/>
          <w:i/>
          <w:u w:val="single"/>
          <w:lang w:val="en-US" w:eastAsia="zh-CN"/>
        </w:rPr>
        <w:t>transmission</w:t>
      </w:r>
      <w:r w:rsidR="00BA5232" w:rsidRPr="00BA5232">
        <w:rPr>
          <w:rFonts w:eastAsia="SimSun" w:hint="eastAsia"/>
          <w:i/>
          <w:u w:val="single"/>
          <w:lang w:val="en-US" w:eastAsia="zh-CN"/>
        </w:rPr>
        <w:t xml:space="preserve"> </w:t>
      </w:r>
    </w:p>
    <w:p w14:paraId="39507CD5" w14:textId="459B307C" w:rsidR="00F6284A" w:rsidRDefault="00BA5232" w:rsidP="00BA5232">
      <w:pPr>
        <w:spacing w:before="100" w:beforeAutospacing="1" w:after="100" w:afterAutospacing="1" w:line="288" w:lineRule="auto"/>
        <w:jc w:val="both"/>
        <w:rPr>
          <w:rFonts w:eastAsia="SimSun"/>
          <w:lang w:val="en-US" w:eastAsia="zh-CN"/>
        </w:rPr>
      </w:pPr>
      <w:r w:rsidRPr="00BA5232">
        <w:rPr>
          <w:rFonts w:eastAsia="SimSun" w:hint="eastAsia"/>
          <w:lang w:val="en-US" w:eastAsia="zh-CN"/>
        </w:rPr>
        <w:t>For PUSCH transmission, it needs a scrambling ID in the bit level processing</w:t>
      </w:r>
      <w:r>
        <w:rPr>
          <w:rFonts w:eastAsia="SimSun" w:hint="eastAsia"/>
          <w:lang w:val="en-US" w:eastAsia="zh-CN"/>
        </w:rPr>
        <w:t xml:space="preserve">, and such ID is usually the C-RNTI or TC-RNTI in Rel-15 NR. </w:t>
      </w:r>
      <w:r>
        <w:rPr>
          <w:rFonts w:eastAsia="SimSun"/>
          <w:lang w:val="en-US" w:eastAsia="zh-CN"/>
        </w:rPr>
        <w:t>F</w:t>
      </w:r>
      <w:r>
        <w:rPr>
          <w:rFonts w:eastAsia="SimSun" w:hint="eastAsia"/>
          <w:lang w:val="en-US" w:eastAsia="zh-CN"/>
        </w:rPr>
        <w:t xml:space="preserve">or the </w:t>
      </w:r>
      <w:r w:rsidR="00F6284A">
        <w:rPr>
          <w:rFonts w:eastAsia="SimSun" w:hint="eastAsia"/>
          <w:lang w:val="en-US" w:eastAsia="zh-CN"/>
        </w:rPr>
        <w:t xml:space="preserve">idle or inactive UE, it may not have a valid C-RNTI. </w:t>
      </w:r>
      <w:r w:rsidR="00F6284A">
        <w:rPr>
          <w:rFonts w:eastAsia="SimSun"/>
          <w:lang w:val="en-US" w:eastAsia="zh-CN"/>
        </w:rPr>
        <w:t>S</w:t>
      </w:r>
      <w:r w:rsidR="00F6284A">
        <w:rPr>
          <w:rFonts w:eastAsia="SimSun" w:hint="eastAsia"/>
          <w:lang w:val="en-US" w:eastAsia="zh-CN"/>
        </w:rPr>
        <w:t xml:space="preserve">o which RNTI should be used as the scrambling ID is an issue to be solved. </w:t>
      </w:r>
      <w:r w:rsidR="00F6284A">
        <w:rPr>
          <w:rFonts w:eastAsia="SimSun"/>
          <w:lang w:val="en-US" w:eastAsia="zh-CN"/>
        </w:rPr>
        <w:t>O</w:t>
      </w:r>
      <w:r w:rsidR="00F6284A">
        <w:rPr>
          <w:rFonts w:eastAsia="SimSun" w:hint="eastAsia"/>
          <w:lang w:val="en-US" w:eastAsia="zh-CN"/>
        </w:rPr>
        <w:t xml:space="preserve">ne possible solution could be using a modified version of RA-RNTI </w:t>
      </w:r>
      <w:r w:rsidR="00F6284A">
        <w:rPr>
          <w:rFonts w:eastAsia="SimSun"/>
          <w:lang w:val="en-US" w:eastAsia="zh-CN"/>
        </w:rPr>
        <w:t>incorporate</w:t>
      </w:r>
      <w:r w:rsidR="00F6284A">
        <w:rPr>
          <w:rFonts w:eastAsia="SimSun" w:hint="eastAsia"/>
          <w:lang w:val="en-US" w:eastAsia="zh-CN"/>
        </w:rPr>
        <w:t xml:space="preserve"> with preamble index or DMRS port index</w:t>
      </w:r>
      <w:r w:rsidR="00A4216A">
        <w:rPr>
          <w:rFonts w:eastAsia="SimSun" w:hint="eastAsia"/>
          <w:lang w:val="en-US" w:eastAsia="zh-CN"/>
        </w:rPr>
        <w:t xml:space="preserve"> (only useful in case 1-N mapping between preamble and PUSCH)</w:t>
      </w:r>
      <w:r w:rsidR="00F6284A">
        <w:rPr>
          <w:rFonts w:eastAsia="SimSun" w:hint="eastAsia"/>
          <w:lang w:val="en-US" w:eastAsia="zh-CN"/>
        </w:rPr>
        <w:t xml:space="preserve">. </w:t>
      </w:r>
      <w:r w:rsidR="00F6284A">
        <w:rPr>
          <w:rFonts w:eastAsia="SimSun"/>
          <w:lang w:val="en-US" w:eastAsia="zh-CN"/>
        </w:rPr>
        <w:t>I</w:t>
      </w:r>
      <w:r w:rsidR="00F6284A">
        <w:rPr>
          <w:rFonts w:eastAsia="SimSun" w:hint="eastAsia"/>
          <w:lang w:val="en-US" w:eastAsia="zh-CN"/>
        </w:rPr>
        <w:t>n this case, both gNB and UE could have clearly understanding on th</w:t>
      </w:r>
      <w:r w:rsidR="000D4028">
        <w:rPr>
          <w:rFonts w:eastAsia="SimSun" w:hint="eastAsia"/>
          <w:lang w:val="en-US" w:eastAsia="zh-CN"/>
        </w:rPr>
        <w:t>e Tx and Rx processing, different UEs selecting different ROs/preambles will not collide on this scrambling ID.</w:t>
      </w:r>
    </w:p>
    <w:p w14:paraId="5D4EC708" w14:textId="437357A5" w:rsidR="00BA5232" w:rsidRPr="000D4028" w:rsidRDefault="00F6284A" w:rsidP="000D4028">
      <w:pPr>
        <w:jc w:val="both"/>
        <w:rPr>
          <w:rFonts w:eastAsia="SimSun"/>
          <w:b/>
          <w:i/>
          <w:lang w:val="en-US" w:eastAsia="zh-CN"/>
        </w:rPr>
      </w:pPr>
      <w:r w:rsidRPr="000D4028">
        <w:rPr>
          <w:rFonts w:eastAsia="SimSun"/>
          <w:b/>
          <w:i/>
          <w:lang w:val="en-US" w:eastAsia="zh-CN"/>
        </w:rPr>
        <w:t>P</w:t>
      </w:r>
      <w:r w:rsidRPr="000D4028">
        <w:rPr>
          <w:rFonts w:eastAsia="SimSun" w:hint="eastAsia"/>
          <w:b/>
          <w:i/>
          <w:lang w:val="en-US" w:eastAsia="zh-CN"/>
        </w:rPr>
        <w:t xml:space="preserve">roposal </w:t>
      </w:r>
      <w:r w:rsidR="00FC2216">
        <w:rPr>
          <w:rFonts w:eastAsia="SimSun" w:hint="eastAsia"/>
          <w:b/>
          <w:i/>
          <w:lang w:val="en-US" w:eastAsia="zh-CN"/>
        </w:rPr>
        <w:t>19</w:t>
      </w:r>
      <w:r w:rsidRPr="000D4028">
        <w:rPr>
          <w:rFonts w:eastAsia="SimSun" w:hint="eastAsia"/>
          <w:b/>
          <w:i/>
          <w:lang w:val="en-US" w:eastAsia="zh-CN"/>
        </w:rPr>
        <w:t xml:space="preserve">: the scrambling ID for PUSCH transmission in 2step RACH Msg A could </w:t>
      </w:r>
      <w:r w:rsidR="00A01128">
        <w:rPr>
          <w:rFonts w:eastAsia="SimSun" w:hint="eastAsia"/>
          <w:b/>
          <w:i/>
          <w:lang w:val="en-US" w:eastAsia="zh-CN"/>
        </w:rPr>
        <w:t xml:space="preserve">be </w:t>
      </w:r>
      <w:r w:rsidR="00A01128">
        <w:rPr>
          <w:rFonts w:eastAsia="SimSun"/>
          <w:b/>
          <w:i/>
          <w:lang w:val="en-US" w:eastAsia="zh-CN"/>
        </w:rPr>
        <w:t>derived</w:t>
      </w:r>
      <w:r w:rsidR="00A01128">
        <w:rPr>
          <w:rFonts w:eastAsia="SimSun" w:hint="eastAsia"/>
          <w:b/>
          <w:i/>
          <w:lang w:val="en-US" w:eastAsia="zh-CN"/>
        </w:rPr>
        <w:t xml:space="preserve"> based on </w:t>
      </w:r>
      <w:r w:rsidR="00A01128">
        <w:rPr>
          <w:rFonts w:eastAsia="SimSun"/>
          <w:b/>
          <w:i/>
          <w:lang w:val="en-US" w:eastAsia="zh-CN"/>
        </w:rPr>
        <w:t>legacy</w:t>
      </w:r>
      <w:r w:rsidR="00A01128">
        <w:rPr>
          <w:rFonts w:eastAsia="SimSun" w:hint="eastAsia"/>
          <w:b/>
          <w:i/>
          <w:lang w:val="en-US" w:eastAsia="zh-CN"/>
        </w:rPr>
        <w:t xml:space="preserve"> </w:t>
      </w:r>
      <w:r w:rsidR="000D4028" w:rsidRPr="000D4028">
        <w:rPr>
          <w:rFonts w:eastAsia="SimSun" w:hint="eastAsia"/>
          <w:b/>
          <w:i/>
          <w:lang w:val="en-US" w:eastAsia="zh-CN"/>
        </w:rPr>
        <w:t xml:space="preserve">RA-RNTI </w:t>
      </w:r>
      <w:r w:rsidR="00A01128">
        <w:rPr>
          <w:rFonts w:eastAsia="SimSun" w:hint="eastAsia"/>
          <w:b/>
          <w:i/>
          <w:lang w:val="en-US" w:eastAsia="zh-CN"/>
        </w:rPr>
        <w:t>and preamble index.</w:t>
      </w:r>
    </w:p>
    <w:p w14:paraId="7039D56D" w14:textId="37AA8AF8" w:rsidR="00815493" w:rsidRPr="006F5362" w:rsidRDefault="00815493" w:rsidP="006F5362">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lang w:val="en-US" w:eastAsia="ja-JP"/>
        </w:rPr>
      </w:pPr>
      <w:r w:rsidRPr="006F5362">
        <w:rPr>
          <w:lang w:val="en-US" w:eastAsia="ja-JP"/>
        </w:rPr>
        <w:lastRenderedPageBreak/>
        <w:t>Conclusion</w:t>
      </w:r>
    </w:p>
    <w:p w14:paraId="721E762D" w14:textId="77777777" w:rsidR="00815493" w:rsidRDefault="00815493" w:rsidP="00815493">
      <w:pPr>
        <w:rPr>
          <w:rFonts w:eastAsia="SimSun"/>
          <w:lang w:eastAsia="zh-CN"/>
        </w:rPr>
      </w:pPr>
      <w:r w:rsidRPr="00031EF0">
        <w:t xml:space="preserve">The </w:t>
      </w:r>
      <w:r>
        <w:t>proposals made in this contribution are summarized below:</w:t>
      </w:r>
    </w:p>
    <w:p w14:paraId="3BA311E8" w14:textId="77777777" w:rsidR="002A571C" w:rsidRPr="002A571C" w:rsidRDefault="002A571C" w:rsidP="002A571C">
      <w:pPr>
        <w:rPr>
          <w:rFonts w:eastAsia="Times New Roman"/>
          <w:lang w:val="en-US" w:eastAsia="zh-CN"/>
        </w:rPr>
      </w:pPr>
      <w:r w:rsidRPr="002A571C">
        <w:rPr>
          <w:rFonts w:eastAsia="Times New Roman"/>
          <w:b/>
          <w:bCs/>
          <w:i/>
          <w:iCs/>
          <w:lang w:val="en-US" w:eastAsia="zh-CN"/>
        </w:rPr>
        <w:t>Observation 1: allowing only a subset of 4-step RACH ROs can be shared with 2-step RACH could be beneficial.</w:t>
      </w:r>
    </w:p>
    <w:p w14:paraId="79F2BADC" w14:textId="77777777" w:rsidR="002A571C" w:rsidRPr="002A571C" w:rsidRDefault="002A571C" w:rsidP="002A571C">
      <w:pPr>
        <w:rPr>
          <w:rFonts w:eastAsia="Times New Roman"/>
          <w:lang w:val="en-US" w:eastAsia="zh-CN"/>
        </w:rPr>
      </w:pPr>
      <w:r w:rsidRPr="002A571C">
        <w:rPr>
          <w:rFonts w:eastAsia="Times New Roman"/>
          <w:b/>
          <w:bCs/>
          <w:i/>
          <w:iCs/>
          <w:lang w:val="en-US" w:eastAsia="zh-CN"/>
        </w:rPr>
        <w:t>Observation 2: both options can work for 2step RACH.</w:t>
      </w:r>
    </w:p>
    <w:p w14:paraId="6FF771FF" w14:textId="77777777" w:rsidR="002A571C" w:rsidRPr="002A571C" w:rsidRDefault="002A571C" w:rsidP="002A571C">
      <w:pPr>
        <w:rPr>
          <w:rFonts w:eastAsia="Times New Roman"/>
          <w:lang w:val="en-US" w:eastAsia="zh-CN"/>
        </w:rPr>
      </w:pPr>
      <w:r w:rsidRPr="002A571C">
        <w:rPr>
          <w:rFonts w:eastAsia="Times New Roman"/>
          <w:b/>
          <w:bCs/>
          <w:i/>
          <w:iCs/>
          <w:lang w:val="en-US" w:eastAsia="zh-CN"/>
        </w:rPr>
        <w:t>Observation 3: it</w:t>
      </w:r>
      <w:r w:rsidRPr="002A571C">
        <w:rPr>
          <w:rFonts w:ascii="Calibri" w:eastAsia="Times New Roman" w:hAnsi="Calibri" w:cs="Calibri"/>
          <w:b/>
          <w:bCs/>
          <w:i/>
          <w:iCs/>
          <w:lang w:val="en-US" w:eastAsia="zh-CN"/>
        </w:rPr>
        <w:t>’</w:t>
      </w:r>
      <w:r w:rsidRPr="002A571C">
        <w:rPr>
          <w:rFonts w:eastAsia="Times New Roman"/>
          <w:b/>
          <w:bCs/>
          <w:i/>
          <w:iCs/>
          <w:lang w:val="en-US" w:eastAsia="zh-CN"/>
        </w:rPr>
        <w:t>s beneficial for gNB to detect the preamble first before reception of the PUSCH.</w:t>
      </w:r>
    </w:p>
    <w:p w14:paraId="02DD2905" w14:textId="77777777" w:rsidR="002A571C" w:rsidRPr="002A571C" w:rsidRDefault="002A571C" w:rsidP="002A571C">
      <w:pPr>
        <w:rPr>
          <w:rFonts w:eastAsia="Times New Roman"/>
          <w:lang w:val="en-US" w:eastAsia="zh-CN"/>
        </w:rPr>
      </w:pPr>
      <w:r w:rsidRPr="002A571C">
        <w:rPr>
          <w:rFonts w:eastAsia="Times New Roman"/>
          <w:b/>
          <w:bCs/>
          <w:i/>
          <w:iCs/>
          <w:lang w:val="en-US" w:eastAsia="zh-CN"/>
        </w:rPr>
        <w:t>Observation 4: it is beneficial to define the association between RACH resource and PUSCH resource these are associated to the same SSB index.</w:t>
      </w:r>
    </w:p>
    <w:p w14:paraId="797B4F26" w14:textId="0FFC3A5F" w:rsidR="002A571C" w:rsidRPr="00F7736C" w:rsidRDefault="002A571C" w:rsidP="002A571C">
      <w:pPr>
        <w:spacing w:after="0"/>
        <w:rPr>
          <w:rFonts w:ascii="Calibri" w:eastAsia="SimSun" w:hAnsi="Calibri" w:cs="Calibri"/>
          <w:sz w:val="22"/>
          <w:szCs w:val="22"/>
          <w:lang w:val="en-US" w:eastAsia="zh-CN"/>
        </w:rPr>
      </w:pPr>
    </w:p>
    <w:p w14:paraId="0A9856B4" w14:textId="77777777" w:rsidR="002A571C" w:rsidRPr="002A571C" w:rsidRDefault="002A571C" w:rsidP="002A571C">
      <w:pPr>
        <w:rPr>
          <w:rFonts w:eastAsia="Times New Roman"/>
          <w:lang w:val="en-US" w:eastAsia="zh-CN"/>
        </w:rPr>
      </w:pPr>
      <w:r w:rsidRPr="002A571C">
        <w:rPr>
          <w:rFonts w:eastAsia="Times New Roman"/>
          <w:b/>
          <w:bCs/>
          <w:i/>
          <w:iCs/>
          <w:lang w:val="en-US" w:eastAsia="zh-CN"/>
        </w:rPr>
        <w:t>Proposal 1: gNB configures the number for shared ROs per SSB for 2step RACH.</w:t>
      </w:r>
    </w:p>
    <w:p w14:paraId="1142DF2E" w14:textId="77777777" w:rsidR="002A571C" w:rsidRPr="002A571C" w:rsidRDefault="002A571C" w:rsidP="002A571C">
      <w:pPr>
        <w:rPr>
          <w:rFonts w:eastAsia="Times New Roman"/>
          <w:lang w:val="en-US" w:eastAsia="zh-CN"/>
        </w:rPr>
      </w:pPr>
      <w:r w:rsidRPr="002A571C">
        <w:rPr>
          <w:rFonts w:eastAsia="Times New Roman"/>
          <w:b/>
          <w:bCs/>
          <w:i/>
          <w:iCs/>
          <w:lang w:val="en-US" w:eastAsia="zh-CN"/>
        </w:rPr>
        <w:t xml:space="preserve">Proposal 2: 2step RACH applies the same preamble format as configured for 4step RACH.     </w:t>
      </w:r>
    </w:p>
    <w:p w14:paraId="4D78AC7F" w14:textId="77777777" w:rsidR="002A571C" w:rsidRPr="002A571C" w:rsidRDefault="002A571C" w:rsidP="002A571C">
      <w:pPr>
        <w:rPr>
          <w:rFonts w:eastAsia="Times New Roman"/>
          <w:lang w:val="en-US" w:eastAsia="zh-CN"/>
        </w:rPr>
      </w:pPr>
      <w:r w:rsidRPr="002A571C">
        <w:rPr>
          <w:rFonts w:eastAsia="Times New Roman"/>
          <w:b/>
          <w:bCs/>
          <w:i/>
          <w:iCs/>
          <w:lang w:val="en-US" w:eastAsia="zh-CN"/>
        </w:rPr>
        <w:t xml:space="preserve">Proposal 3: PRACH configuration index for 2step RACH is 5bits and used to indicate the entry in the PRACH configuration table for a given preamble format. </w:t>
      </w:r>
    </w:p>
    <w:p w14:paraId="297E543D" w14:textId="77777777" w:rsidR="002A571C" w:rsidRPr="002A571C" w:rsidRDefault="002A571C" w:rsidP="002A571C">
      <w:pPr>
        <w:rPr>
          <w:rFonts w:eastAsia="Times New Roman"/>
          <w:lang w:val="en-US" w:eastAsia="zh-CN"/>
        </w:rPr>
      </w:pPr>
      <w:r w:rsidRPr="002A571C">
        <w:rPr>
          <w:rFonts w:eastAsia="Times New Roman"/>
          <w:b/>
          <w:bCs/>
          <w:i/>
          <w:iCs/>
          <w:lang w:val="en-US" w:eastAsia="zh-CN"/>
        </w:rPr>
        <w:t>Proposal 4: UE is not expected to received overlapped 2step RACH RO and 4step RACH RO.</w:t>
      </w:r>
    </w:p>
    <w:p w14:paraId="6E72624D" w14:textId="77777777" w:rsidR="002A571C" w:rsidRPr="002A571C" w:rsidRDefault="002A571C" w:rsidP="002A571C">
      <w:pPr>
        <w:rPr>
          <w:rFonts w:eastAsia="Times New Roman"/>
          <w:lang w:val="en-US" w:eastAsia="zh-CN"/>
        </w:rPr>
      </w:pPr>
      <w:r w:rsidRPr="002A571C">
        <w:rPr>
          <w:rFonts w:eastAsia="Times New Roman"/>
          <w:b/>
          <w:bCs/>
          <w:i/>
          <w:iCs/>
          <w:lang w:val="en-US" w:eastAsia="zh-CN"/>
        </w:rPr>
        <w:t xml:space="preserve">Proposal 5: So if a preamble cannot map to a (valid) PUSCH resource unit, it will be not used (i.e., become invalid), or still can be used just without PUSCH in the msgA. </w:t>
      </w:r>
    </w:p>
    <w:p w14:paraId="35322261" w14:textId="77777777" w:rsidR="002A571C" w:rsidRPr="002A571C" w:rsidRDefault="002A571C" w:rsidP="002A571C">
      <w:pPr>
        <w:rPr>
          <w:rFonts w:eastAsia="Times New Roman"/>
          <w:lang w:val="en-US" w:eastAsia="zh-CN"/>
        </w:rPr>
      </w:pPr>
      <w:r w:rsidRPr="002A571C">
        <w:rPr>
          <w:rFonts w:eastAsia="Times New Roman"/>
          <w:b/>
          <w:bCs/>
          <w:i/>
          <w:iCs/>
          <w:lang w:val="en-US" w:eastAsia="zh-CN"/>
        </w:rPr>
        <w:t xml:space="preserve">Proposal 6: </w:t>
      </w:r>
      <w:r w:rsidRPr="002A571C">
        <w:rPr>
          <w:rFonts w:eastAsia="Times New Roman"/>
          <w:b/>
          <w:bCs/>
          <w:i/>
          <w:iCs/>
          <w:lang w:eastAsia="zh-CN"/>
        </w:rPr>
        <w:t xml:space="preserve">waveform indication for msgA PUSCH should follow </w:t>
      </w:r>
      <w:r w:rsidRPr="002A571C">
        <w:rPr>
          <w:rFonts w:eastAsia="Times New Roman"/>
          <w:b/>
          <w:bCs/>
          <w:i/>
          <w:iCs/>
          <w:lang w:val="en-US" w:eastAsia="zh-CN"/>
        </w:rPr>
        <w:t xml:space="preserve">msg.3 waveform indication. </w:t>
      </w:r>
    </w:p>
    <w:p w14:paraId="5F5DA732" w14:textId="77777777" w:rsidR="002A571C" w:rsidRPr="002A571C" w:rsidRDefault="002A571C" w:rsidP="002A571C">
      <w:pPr>
        <w:rPr>
          <w:rFonts w:eastAsia="Times New Roman"/>
          <w:lang w:val="en-US" w:eastAsia="zh-CN"/>
        </w:rPr>
      </w:pPr>
      <w:r w:rsidRPr="002A571C">
        <w:rPr>
          <w:rFonts w:eastAsia="Times New Roman"/>
          <w:b/>
          <w:bCs/>
          <w:i/>
          <w:iCs/>
          <w:lang w:val="en-US" w:eastAsia="zh-CN"/>
        </w:rPr>
        <w:t xml:space="preserve">Proposal 7: Further clarify the previous agreements </w:t>
      </w:r>
      <w:r w:rsidRPr="002A571C">
        <w:rPr>
          <w:rFonts w:ascii="Calibri" w:eastAsia="Times New Roman" w:hAnsi="Calibri" w:cs="Calibri"/>
          <w:b/>
          <w:bCs/>
          <w:i/>
          <w:iCs/>
          <w:lang w:val="en-US" w:eastAsia="zh-CN"/>
        </w:rPr>
        <w:t>“</w:t>
      </w:r>
      <w:r w:rsidRPr="002A571C">
        <w:rPr>
          <w:rFonts w:ascii="Times" w:eastAsia="Times New Roman" w:hAnsi="Times" w:cs="Times"/>
          <w:lang w:eastAsia="zh-CN"/>
        </w:rPr>
        <w:t xml:space="preserve">Support the PRACH and PUSCH for msgA transmission in different slots” </w:t>
      </w:r>
      <w:r w:rsidRPr="002A571C">
        <w:rPr>
          <w:rFonts w:eastAsia="Times New Roman"/>
          <w:b/>
          <w:bCs/>
          <w:i/>
          <w:iCs/>
          <w:lang w:val="en-US" w:eastAsia="zh-CN"/>
        </w:rPr>
        <w:t>by adding</w:t>
      </w:r>
      <w:r w:rsidRPr="002A571C">
        <w:rPr>
          <w:rFonts w:ascii="Times" w:eastAsia="Times New Roman" w:hAnsi="Times" w:cs="Times"/>
          <w:lang w:val="en-US" w:eastAsia="zh-CN"/>
        </w:rPr>
        <w:t xml:space="preserve"> </w:t>
      </w:r>
      <w:r w:rsidRPr="002A571C">
        <w:rPr>
          <w:rFonts w:ascii="Times" w:eastAsia="Times New Roman" w:hAnsi="Times" w:cs="Times"/>
          <w:lang w:eastAsia="zh-CN"/>
        </w:rPr>
        <w:t xml:space="preserve">“where the slot is defined by the </w:t>
      </w:r>
      <w:proofErr w:type="gramStart"/>
      <w:r w:rsidRPr="002A571C">
        <w:rPr>
          <w:rFonts w:ascii="Times" w:eastAsia="Times New Roman" w:hAnsi="Times" w:cs="Times"/>
          <w:i/>
          <w:iCs/>
          <w:lang w:eastAsia="zh-CN"/>
        </w:rPr>
        <w:t>min</w:t>
      </w:r>
      <w:r w:rsidRPr="002A571C">
        <w:rPr>
          <w:rFonts w:ascii="Times" w:eastAsia="Times New Roman" w:hAnsi="Times" w:cs="Times"/>
          <w:lang w:eastAsia="zh-CN"/>
        </w:rPr>
        <w:t>{</w:t>
      </w:r>
      <w:proofErr w:type="gramEnd"/>
      <w:r w:rsidRPr="002A571C">
        <w:rPr>
          <w:rFonts w:ascii="Times" w:eastAsia="Times New Roman" w:hAnsi="Times" w:cs="Times"/>
          <w:lang w:eastAsia="zh-CN"/>
        </w:rPr>
        <w:t>preamble SCS, UL BWP SCS}.”</w:t>
      </w:r>
    </w:p>
    <w:p w14:paraId="26E41FB4" w14:textId="77777777" w:rsidR="002A571C" w:rsidRPr="002A571C" w:rsidRDefault="002A571C" w:rsidP="002A571C">
      <w:pPr>
        <w:rPr>
          <w:rFonts w:eastAsia="Times New Roman"/>
          <w:lang w:val="en-US" w:eastAsia="zh-CN"/>
        </w:rPr>
      </w:pPr>
      <w:r w:rsidRPr="002A571C">
        <w:rPr>
          <w:rFonts w:eastAsia="Times New Roman"/>
          <w:b/>
          <w:bCs/>
          <w:i/>
          <w:iCs/>
          <w:lang w:val="en-US" w:eastAsia="zh-CN"/>
        </w:rPr>
        <w:t xml:space="preserve">Proposal 8: PRACH and PUSCH for msgA transmission in the same slot are not supported, where the slot is defined by the </w:t>
      </w:r>
      <w:proofErr w:type="gramStart"/>
      <w:r w:rsidRPr="002A571C">
        <w:rPr>
          <w:rFonts w:eastAsia="Times New Roman"/>
          <w:b/>
          <w:bCs/>
          <w:i/>
          <w:iCs/>
          <w:lang w:val="en-US" w:eastAsia="zh-CN"/>
        </w:rPr>
        <w:t>min{</w:t>
      </w:r>
      <w:proofErr w:type="gramEnd"/>
      <w:r w:rsidRPr="002A571C">
        <w:rPr>
          <w:rFonts w:eastAsia="Times New Roman"/>
          <w:b/>
          <w:bCs/>
          <w:i/>
          <w:iCs/>
          <w:lang w:val="en-US" w:eastAsia="zh-CN"/>
        </w:rPr>
        <w:t>preamble SCS, UL BWP SCS}.</w:t>
      </w:r>
    </w:p>
    <w:p w14:paraId="18A0FD82" w14:textId="77777777" w:rsidR="002A571C" w:rsidRPr="002A571C" w:rsidRDefault="002A571C" w:rsidP="002A571C">
      <w:pPr>
        <w:rPr>
          <w:rFonts w:ascii="Times" w:eastAsia="Times New Roman" w:hAnsi="Times" w:cs="Times"/>
          <w:lang w:eastAsia="zh-CN"/>
        </w:rPr>
      </w:pPr>
      <w:r w:rsidRPr="002A571C">
        <w:rPr>
          <w:rFonts w:ascii="Times" w:eastAsia="Times New Roman" w:hAnsi="Times" w:cs="Times"/>
          <w:b/>
          <w:bCs/>
          <w:i/>
          <w:iCs/>
          <w:lang w:eastAsia="zh-CN"/>
        </w:rPr>
        <w:t>Proposal 9: if the DMRS resource configured in one PUSCH occasion is less than 12, then only DMRS port is used.</w:t>
      </w:r>
    </w:p>
    <w:p w14:paraId="732A11C8" w14:textId="77777777" w:rsidR="002A571C" w:rsidRPr="002A571C" w:rsidRDefault="002A571C" w:rsidP="002A571C">
      <w:pPr>
        <w:rPr>
          <w:rFonts w:eastAsia="Times New Roman"/>
          <w:lang w:val="en-US" w:eastAsia="zh-CN"/>
        </w:rPr>
      </w:pPr>
      <w:r w:rsidRPr="002A571C">
        <w:rPr>
          <w:rFonts w:eastAsia="Times New Roman"/>
          <w:b/>
          <w:bCs/>
          <w:i/>
          <w:iCs/>
          <w:lang w:val="en-US" w:eastAsia="zh-CN"/>
        </w:rPr>
        <w:t>Proposal 10:  a PUSCH resource unit should support including a guard band, which can be configured by gNB on a need basis.</w:t>
      </w:r>
    </w:p>
    <w:p w14:paraId="2FF91048" w14:textId="77777777" w:rsidR="002A571C" w:rsidRPr="002A571C" w:rsidRDefault="002A571C" w:rsidP="002A571C">
      <w:pPr>
        <w:rPr>
          <w:rFonts w:eastAsia="Times New Roman"/>
          <w:lang w:eastAsia="zh-CN"/>
        </w:rPr>
      </w:pPr>
      <w:r w:rsidRPr="002A571C">
        <w:rPr>
          <w:rFonts w:eastAsia="Times New Roman"/>
          <w:b/>
          <w:bCs/>
          <w:i/>
          <w:iCs/>
          <w:lang w:eastAsia="zh-CN"/>
        </w:rPr>
        <w:t>Proposal 11: If the PUSCH occasion is collided with other PUSCH occasion, only one of them will be valid, and it’s belong to the RACH slot in the front.</w:t>
      </w:r>
    </w:p>
    <w:p w14:paraId="00F25FEB" w14:textId="77777777" w:rsidR="002A571C" w:rsidRPr="002A571C" w:rsidRDefault="002A571C" w:rsidP="002A571C">
      <w:pPr>
        <w:rPr>
          <w:rFonts w:eastAsia="Times New Roman"/>
          <w:lang w:eastAsia="zh-CN"/>
        </w:rPr>
      </w:pPr>
      <w:r w:rsidRPr="002A571C">
        <w:rPr>
          <w:rFonts w:eastAsia="Times New Roman"/>
          <w:b/>
          <w:bCs/>
          <w:i/>
          <w:iCs/>
          <w:lang w:eastAsia="zh-CN"/>
        </w:rPr>
        <w:t>Proposal 12: Association between SSB and PUSCH, if supported, could use similar association rule between SSB and RACH.</w:t>
      </w:r>
    </w:p>
    <w:p w14:paraId="6D5671F7" w14:textId="77777777" w:rsidR="002A571C" w:rsidRPr="002A571C" w:rsidRDefault="002A571C" w:rsidP="002A571C">
      <w:pPr>
        <w:rPr>
          <w:rFonts w:eastAsia="Times New Roman"/>
          <w:lang w:eastAsia="zh-CN"/>
        </w:rPr>
      </w:pPr>
      <w:r w:rsidRPr="002A571C">
        <w:rPr>
          <w:rFonts w:eastAsia="Times New Roman"/>
          <w:b/>
          <w:bCs/>
          <w:i/>
          <w:iCs/>
          <w:lang w:eastAsia="zh-CN"/>
        </w:rPr>
        <w:t>Proposal 13: preamble grouping based solution similar to Rel-15 NR, i.e., group A and group B, can be used to map to indicate different msgA PUSCH configurations, e.g., different TBS/MCS configuration.</w:t>
      </w:r>
    </w:p>
    <w:p w14:paraId="285F0865" w14:textId="77777777" w:rsidR="002A571C" w:rsidRPr="002A571C" w:rsidRDefault="002A571C" w:rsidP="002A571C">
      <w:pPr>
        <w:rPr>
          <w:rFonts w:eastAsia="Times New Roman"/>
          <w:lang w:eastAsia="zh-CN"/>
        </w:rPr>
      </w:pPr>
      <w:r w:rsidRPr="002A571C">
        <w:rPr>
          <w:rFonts w:eastAsia="Times New Roman"/>
          <w:b/>
          <w:bCs/>
          <w:i/>
          <w:iCs/>
          <w:lang w:eastAsia="zh-CN"/>
        </w:rPr>
        <w:t xml:space="preserve">Proposal 14: two msgA PUSCH configurations for Rel.16 is enough for all RRC states. </w:t>
      </w:r>
    </w:p>
    <w:p w14:paraId="60D1CCDA" w14:textId="77777777" w:rsidR="002A571C" w:rsidRPr="002A571C" w:rsidRDefault="002A571C" w:rsidP="002A571C">
      <w:pPr>
        <w:rPr>
          <w:rFonts w:eastAsia="Times New Roman"/>
          <w:lang w:val="en-US" w:eastAsia="zh-CN"/>
        </w:rPr>
      </w:pPr>
      <w:r w:rsidRPr="002A571C">
        <w:rPr>
          <w:rFonts w:eastAsia="Times New Roman"/>
          <w:b/>
          <w:bCs/>
          <w:i/>
          <w:iCs/>
          <w:lang w:val="en-US" w:eastAsia="zh-CN"/>
        </w:rPr>
        <w:t xml:space="preserve">Proposal 15: one-to-multiple mapping </w:t>
      </w:r>
      <w:r w:rsidRPr="002A571C">
        <w:rPr>
          <w:rFonts w:ascii="Times" w:eastAsia="Times New Roman" w:hAnsi="Times" w:cs="Times"/>
          <w:b/>
          <w:bCs/>
          <w:i/>
          <w:iCs/>
          <w:lang w:eastAsia="zh-CN"/>
        </w:rPr>
        <w:t>between preambles in each RO and associated PUSCH resource unit are not supported.</w:t>
      </w:r>
    </w:p>
    <w:p w14:paraId="6BACAFF1" w14:textId="77777777" w:rsidR="002A571C" w:rsidRPr="002A571C" w:rsidRDefault="002A571C" w:rsidP="002A571C">
      <w:pPr>
        <w:rPr>
          <w:rFonts w:eastAsia="Times New Roman"/>
          <w:lang w:val="en-US" w:eastAsia="zh-CN"/>
        </w:rPr>
      </w:pPr>
      <w:r w:rsidRPr="002A571C">
        <w:rPr>
          <w:rFonts w:eastAsia="Times New Roman"/>
          <w:b/>
          <w:bCs/>
          <w:i/>
          <w:iCs/>
          <w:lang w:val="en-US" w:eastAsia="zh-CN"/>
        </w:rPr>
        <w:t>Proposal 16: the association rule should be defined between RACH resource and PUSCH resource associated to the same SSB index.</w:t>
      </w:r>
    </w:p>
    <w:p w14:paraId="5AE6AE34" w14:textId="77777777" w:rsidR="002A571C" w:rsidRPr="002A571C" w:rsidRDefault="002A571C" w:rsidP="002A571C">
      <w:pPr>
        <w:rPr>
          <w:rFonts w:eastAsia="Times New Roman"/>
          <w:lang w:val="en-US" w:eastAsia="zh-CN"/>
        </w:rPr>
      </w:pPr>
      <w:r w:rsidRPr="002A571C">
        <w:rPr>
          <w:rFonts w:eastAsia="Times New Roman"/>
          <w:b/>
          <w:bCs/>
          <w:i/>
          <w:iCs/>
          <w:lang w:val="en-US" w:eastAsia="zh-CN"/>
        </w:rPr>
        <w:t>Proposal 17: the time domain offset is used to determine the PUSCH occasions instead of association.</w:t>
      </w:r>
    </w:p>
    <w:p w14:paraId="5EB5F241" w14:textId="77777777" w:rsidR="002A571C" w:rsidRPr="002A571C" w:rsidRDefault="002A571C" w:rsidP="002A571C">
      <w:pPr>
        <w:rPr>
          <w:rFonts w:eastAsia="Times New Roman"/>
          <w:lang w:val="en-US" w:eastAsia="zh-CN"/>
        </w:rPr>
      </w:pPr>
      <w:r w:rsidRPr="002A571C">
        <w:rPr>
          <w:rFonts w:eastAsia="Times New Roman"/>
          <w:b/>
          <w:bCs/>
          <w:i/>
          <w:iCs/>
          <w:lang w:val="en-US" w:eastAsia="zh-CN"/>
        </w:rPr>
        <w:t>Proposal 18: the association between preamble and PRU is performed after the validation of PUSCH occasion and within a SSB-RO association pattern period.</w:t>
      </w:r>
    </w:p>
    <w:p w14:paraId="051BA100" w14:textId="77777777" w:rsidR="002A571C" w:rsidRPr="002A571C" w:rsidRDefault="002A571C" w:rsidP="002A571C">
      <w:pPr>
        <w:rPr>
          <w:rFonts w:eastAsia="Times New Roman"/>
          <w:lang w:val="en-US" w:eastAsia="zh-CN"/>
        </w:rPr>
      </w:pPr>
      <w:r w:rsidRPr="002A571C">
        <w:rPr>
          <w:rFonts w:eastAsia="Times New Roman"/>
          <w:b/>
          <w:bCs/>
          <w:i/>
          <w:iCs/>
          <w:lang w:val="en-US" w:eastAsia="zh-CN"/>
        </w:rPr>
        <w:t>Proposal 19: the scrambling ID for PUSCH transmission in 2step RACH Msg A could be derived based on legacy RA-RNTI and preamble index.</w:t>
      </w:r>
    </w:p>
    <w:p w14:paraId="57695148" w14:textId="3FF94F75" w:rsidR="008E772A" w:rsidRPr="000D4028" w:rsidRDefault="008E772A" w:rsidP="008E772A">
      <w:pPr>
        <w:jc w:val="both"/>
        <w:rPr>
          <w:rFonts w:eastAsia="SimSun"/>
          <w:b/>
          <w:i/>
          <w:lang w:val="en-US" w:eastAsia="zh-CN"/>
        </w:rPr>
      </w:pPr>
    </w:p>
    <w:p w14:paraId="049A98D1" w14:textId="77777777" w:rsidR="003C3B35" w:rsidRPr="00EE006E" w:rsidRDefault="003C3B35" w:rsidP="00EE006E">
      <w:pPr>
        <w:pStyle w:val="Heading1"/>
        <w:pBdr>
          <w:top w:val="single" w:sz="12" w:space="3" w:color="auto"/>
        </w:pBdr>
        <w:tabs>
          <w:tab w:val="left" w:pos="2333"/>
        </w:tabs>
        <w:overflowPunct/>
        <w:autoSpaceDE/>
        <w:autoSpaceDN/>
        <w:adjustRightInd/>
        <w:spacing w:before="240" w:after="180" w:line="240" w:lineRule="auto"/>
        <w:jc w:val="both"/>
        <w:textAlignment w:val="auto"/>
        <w:rPr>
          <w:szCs w:val="20"/>
          <w:lang w:val="en-US"/>
        </w:rPr>
      </w:pPr>
      <w:r w:rsidRPr="00EE006E">
        <w:rPr>
          <w:szCs w:val="20"/>
          <w:lang w:val="en-US"/>
        </w:rPr>
        <w:lastRenderedPageBreak/>
        <w:t>References</w:t>
      </w:r>
    </w:p>
    <w:p w14:paraId="0FA7015C" w14:textId="545E1696" w:rsidR="00FD6EC9" w:rsidRPr="00074F04" w:rsidRDefault="00B87456" w:rsidP="00D425EA">
      <w:pPr>
        <w:pStyle w:val="ListParagraph"/>
        <w:numPr>
          <w:ilvl w:val="0"/>
          <w:numId w:val="33"/>
        </w:numPr>
        <w:spacing w:after="0"/>
        <w:ind w:leftChars="0"/>
        <w:jc w:val="both"/>
        <w:rPr>
          <w:rFonts w:eastAsia="MS Mincho"/>
          <w:lang w:eastAsia="ja-JP"/>
        </w:rPr>
      </w:pPr>
      <w:r w:rsidRPr="00B87456">
        <w:rPr>
          <w:rFonts w:eastAsia="MS Mincho"/>
          <w:lang w:eastAsia="ja-JP"/>
        </w:rPr>
        <w:t>RP-182894</w:t>
      </w:r>
      <w:r w:rsidR="00F20CB6">
        <w:rPr>
          <w:rFonts w:eastAsia="MS Mincho"/>
          <w:lang w:eastAsia="ja-JP"/>
        </w:rPr>
        <w:t xml:space="preserve">, </w:t>
      </w:r>
      <w:r w:rsidRPr="00B87456">
        <w:rPr>
          <w:rFonts w:eastAsia="MS Mincho"/>
          <w:lang w:eastAsia="ja-JP"/>
        </w:rPr>
        <w:t>New work item: 2-step RACH for NR</w:t>
      </w:r>
      <w:r w:rsidR="00F20CB6">
        <w:rPr>
          <w:rFonts w:eastAsia="MS Mincho"/>
          <w:lang w:eastAsia="ja-JP"/>
        </w:rPr>
        <w:t xml:space="preserve">, </w:t>
      </w:r>
      <w:r w:rsidRPr="00B87456">
        <w:rPr>
          <w:rFonts w:eastAsia="MS Mincho"/>
          <w:lang w:eastAsia="ja-JP"/>
        </w:rPr>
        <w:t>ZTE Corporation, Sanechips</w:t>
      </w:r>
      <w:r w:rsidRPr="00761290">
        <w:rPr>
          <w:rFonts w:eastAsia="MS Mincho" w:hint="eastAsia"/>
          <w:lang w:eastAsia="ja-JP"/>
        </w:rPr>
        <w:t>.</w:t>
      </w:r>
      <w:r w:rsidR="00F20CB6">
        <w:rPr>
          <w:rFonts w:eastAsia="MS Mincho"/>
          <w:lang w:eastAsia="ja-JP"/>
        </w:rPr>
        <w:t xml:space="preserve"> </w:t>
      </w:r>
    </w:p>
    <w:p w14:paraId="61F30232" w14:textId="58CCAF77" w:rsidR="00074F04" w:rsidRPr="00900E02" w:rsidRDefault="00074F04" w:rsidP="00761290">
      <w:pPr>
        <w:pStyle w:val="ListParagraph"/>
        <w:numPr>
          <w:ilvl w:val="0"/>
          <w:numId w:val="33"/>
        </w:numPr>
        <w:spacing w:after="0"/>
        <w:ind w:leftChars="0"/>
        <w:jc w:val="both"/>
        <w:rPr>
          <w:rFonts w:eastAsia="MS Mincho"/>
          <w:lang w:eastAsia="ja-JP"/>
        </w:rPr>
      </w:pPr>
      <w:r w:rsidRPr="00A16E54">
        <w:rPr>
          <w:rFonts w:eastAsia="MS Mincho"/>
          <w:lang w:eastAsia="ja-JP"/>
        </w:rPr>
        <w:t>RAN1 Chairman’s Note, 3GPP TSG RAN WG1 Meeting #9</w:t>
      </w:r>
      <w:r w:rsidRPr="00761290">
        <w:rPr>
          <w:rFonts w:eastAsia="MS Mincho" w:hint="eastAsia"/>
          <w:lang w:eastAsia="ja-JP"/>
        </w:rPr>
        <w:t>6</w:t>
      </w:r>
      <w:r w:rsidR="00900E02" w:rsidRPr="00761290">
        <w:rPr>
          <w:rFonts w:eastAsia="MS Mincho" w:hint="eastAsia"/>
          <w:lang w:eastAsia="ja-JP"/>
        </w:rPr>
        <w:t>bis</w:t>
      </w:r>
      <w:r w:rsidRPr="00A16E54">
        <w:rPr>
          <w:rFonts w:eastAsia="MS Mincho"/>
          <w:lang w:eastAsia="ja-JP"/>
        </w:rPr>
        <w:t>,</w:t>
      </w:r>
      <w:r w:rsidR="00900E02" w:rsidRPr="00761290">
        <w:rPr>
          <w:rFonts w:eastAsia="MS Mincho" w:hint="eastAsia"/>
          <w:lang w:eastAsia="ja-JP"/>
        </w:rPr>
        <w:t xml:space="preserve"> Xi</w:t>
      </w:r>
      <w:r w:rsidR="00900E02" w:rsidRPr="00761290">
        <w:rPr>
          <w:rFonts w:eastAsia="MS Mincho"/>
          <w:lang w:eastAsia="ja-JP"/>
        </w:rPr>
        <w:t>’</w:t>
      </w:r>
      <w:r w:rsidR="00900E02" w:rsidRPr="00761290">
        <w:rPr>
          <w:rFonts w:eastAsia="MS Mincho" w:hint="eastAsia"/>
          <w:lang w:eastAsia="ja-JP"/>
        </w:rPr>
        <w:t>an, China, April</w:t>
      </w:r>
      <w:r w:rsidRPr="00761290">
        <w:rPr>
          <w:rFonts w:eastAsia="MS Mincho" w:hint="eastAsia"/>
          <w:lang w:eastAsia="ja-JP"/>
        </w:rPr>
        <w:t>, 2019.</w:t>
      </w:r>
    </w:p>
    <w:p w14:paraId="41ECE348" w14:textId="77777777" w:rsidR="00761290" w:rsidRPr="006719FF" w:rsidRDefault="001A2A8F" w:rsidP="00761290">
      <w:pPr>
        <w:pStyle w:val="ListParagraph"/>
        <w:numPr>
          <w:ilvl w:val="0"/>
          <w:numId w:val="33"/>
        </w:numPr>
        <w:spacing w:after="0"/>
        <w:ind w:leftChars="0"/>
        <w:jc w:val="both"/>
        <w:rPr>
          <w:rFonts w:eastAsia="MS Mincho"/>
          <w:lang w:eastAsia="ja-JP"/>
        </w:rPr>
      </w:pPr>
      <w:r w:rsidRPr="001A2A8F">
        <w:rPr>
          <w:rFonts w:eastAsia="MS Mincho"/>
          <w:lang w:eastAsia="ja-JP"/>
        </w:rPr>
        <w:t>RAN1 Chairman’s Note, 3GPP TSG RAN WG1 Meeting #9</w:t>
      </w:r>
      <w:r w:rsidRPr="00761290">
        <w:rPr>
          <w:rFonts w:eastAsia="MS Mincho" w:hint="eastAsia"/>
          <w:lang w:eastAsia="ja-JP"/>
        </w:rPr>
        <w:t>7</w:t>
      </w:r>
      <w:r w:rsidRPr="001A2A8F">
        <w:rPr>
          <w:rFonts w:eastAsia="MS Mincho"/>
          <w:lang w:eastAsia="ja-JP"/>
        </w:rPr>
        <w:t xml:space="preserve">, </w:t>
      </w:r>
      <w:r w:rsidRPr="00761290">
        <w:rPr>
          <w:rFonts w:eastAsia="MS Mincho" w:hint="eastAsia"/>
          <w:lang w:eastAsia="ja-JP"/>
        </w:rPr>
        <w:t>Reno, USA, May 2019.</w:t>
      </w:r>
    </w:p>
    <w:p w14:paraId="00AAB6F1" w14:textId="1051DD56" w:rsidR="006719FF" w:rsidRPr="00761290" w:rsidRDefault="006719FF" w:rsidP="00761290">
      <w:pPr>
        <w:pStyle w:val="ListParagraph"/>
        <w:numPr>
          <w:ilvl w:val="0"/>
          <w:numId w:val="33"/>
        </w:numPr>
        <w:spacing w:after="0"/>
        <w:ind w:leftChars="0"/>
        <w:jc w:val="both"/>
        <w:rPr>
          <w:rFonts w:eastAsia="MS Mincho"/>
          <w:lang w:eastAsia="ja-JP"/>
        </w:rPr>
      </w:pPr>
      <w:r w:rsidRPr="001A2A8F">
        <w:rPr>
          <w:rFonts w:eastAsia="MS Mincho"/>
          <w:lang w:eastAsia="ja-JP"/>
        </w:rPr>
        <w:t>RAN1 Chairman’s Note, 3GPP TSG RAN WG1 Meeting #9</w:t>
      </w:r>
      <w:r>
        <w:rPr>
          <w:rFonts w:eastAsia="SimSun" w:hint="eastAsia"/>
          <w:lang w:eastAsia="zh-CN"/>
        </w:rPr>
        <w:t>8</w:t>
      </w:r>
      <w:r w:rsidRPr="001A2A8F">
        <w:rPr>
          <w:rFonts w:eastAsia="MS Mincho"/>
          <w:lang w:eastAsia="ja-JP"/>
        </w:rPr>
        <w:t xml:space="preserve">, </w:t>
      </w:r>
      <w:r>
        <w:rPr>
          <w:rFonts w:eastAsia="SimSun" w:hint="eastAsia"/>
          <w:lang w:eastAsia="zh-CN"/>
        </w:rPr>
        <w:t>Prague, CZ</w:t>
      </w:r>
      <w:r w:rsidRPr="00761290">
        <w:rPr>
          <w:rFonts w:eastAsia="MS Mincho" w:hint="eastAsia"/>
          <w:lang w:eastAsia="ja-JP"/>
        </w:rPr>
        <w:t xml:space="preserve">, </w:t>
      </w:r>
      <w:r>
        <w:rPr>
          <w:rFonts w:eastAsia="SimSun" w:hint="eastAsia"/>
          <w:lang w:eastAsia="zh-CN"/>
        </w:rPr>
        <w:t>Aug.</w:t>
      </w:r>
      <w:r w:rsidRPr="00761290">
        <w:rPr>
          <w:rFonts w:eastAsia="MS Mincho" w:hint="eastAsia"/>
          <w:lang w:eastAsia="ja-JP"/>
        </w:rPr>
        <w:t xml:space="preserve"> 2019.</w:t>
      </w:r>
    </w:p>
    <w:p w14:paraId="26E2B2D3" w14:textId="23B916F4" w:rsidR="00074F04" w:rsidRPr="00761290" w:rsidRDefault="00761290" w:rsidP="006719FF">
      <w:pPr>
        <w:pStyle w:val="ListParagraph"/>
        <w:numPr>
          <w:ilvl w:val="0"/>
          <w:numId w:val="33"/>
        </w:numPr>
        <w:spacing w:after="0"/>
        <w:ind w:leftChars="0"/>
        <w:jc w:val="both"/>
        <w:rPr>
          <w:rFonts w:eastAsia="MS Mincho"/>
          <w:lang w:eastAsia="ja-JP"/>
        </w:rPr>
      </w:pPr>
      <w:r w:rsidRPr="00761290">
        <w:rPr>
          <w:rFonts w:eastAsia="SimSun"/>
          <w:lang w:eastAsia="zh-CN"/>
        </w:rPr>
        <w:t>R1-19</w:t>
      </w:r>
      <w:r w:rsidR="00F7736C">
        <w:rPr>
          <w:rFonts w:eastAsia="SimSun"/>
          <w:lang w:eastAsia="zh-CN"/>
        </w:rPr>
        <w:t>10455</w:t>
      </w:r>
      <w:r w:rsidRPr="00761290">
        <w:rPr>
          <w:rFonts w:eastAsia="SimSun" w:hint="eastAsia"/>
          <w:lang w:eastAsia="zh-CN"/>
        </w:rPr>
        <w:t xml:space="preserve">, </w:t>
      </w:r>
      <w:r w:rsidRPr="00761290">
        <w:rPr>
          <w:rFonts w:eastAsia="SimSun"/>
          <w:lang w:eastAsia="zh-CN"/>
        </w:rPr>
        <w:t>“</w:t>
      </w:r>
      <w:r w:rsidR="006719FF" w:rsidRPr="006719FF">
        <w:rPr>
          <w:rFonts w:eastAsia="SimSun"/>
          <w:lang w:eastAsia="zh-CN"/>
        </w:rPr>
        <w:t>Discussion on PUSCH validation and overlapping handling</w:t>
      </w:r>
      <w:r w:rsidRPr="00761290">
        <w:rPr>
          <w:rFonts w:eastAsia="SimSun"/>
          <w:lang w:eastAsia="zh-CN"/>
        </w:rPr>
        <w:t>”</w:t>
      </w:r>
      <w:r w:rsidRPr="00761290">
        <w:rPr>
          <w:rFonts w:eastAsia="SimSun" w:hint="eastAsia"/>
          <w:lang w:eastAsia="zh-CN"/>
        </w:rPr>
        <w:t xml:space="preserve">, </w:t>
      </w:r>
      <w:r w:rsidRPr="00761290">
        <w:rPr>
          <w:rFonts w:eastAsia="SimSun"/>
          <w:lang w:eastAsia="zh-CN"/>
        </w:rPr>
        <w:t>Samsung</w:t>
      </w:r>
      <w:r w:rsidRPr="00761290">
        <w:rPr>
          <w:rFonts w:eastAsia="SimSun" w:hint="eastAsia"/>
          <w:lang w:eastAsia="zh-CN"/>
        </w:rPr>
        <w:t>,</w:t>
      </w:r>
      <w:r w:rsidRPr="00761290">
        <w:rPr>
          <w:rFonts w:eastAsia="MS Mincho"/>
          <w:lang w:eastAsia="ja-JP"/>
        </w:rPr>
        <w:t xml:space="preserve"> 3GPP </w:t>
      </w:r>
      <w:r>
        <w:rPr>
          <w:rFonts w:eastAsia="SimSun" w:hint="eastAsia"/>
          <w:lang w:eastAsia="zh-CN"/>
        </w:rPr>
        <w:t>RAN1</w:t>
      </w:r>
      <w:r w:rsidRPr="00761290">
        <w:rPr>
          <w:rFonts w:eastAsia="MS Mincho"/>
          <w:lang w:eastAsia="ja-JP"/>
        </w:rPr>
        <w:t xml:space="preserve"> #9</w:t>
      </w:r>
      <w:r>
        <w:rPr>
          <w:rFonts w:eastAsia="SimSun" w:hint="eastAsia"/>
          <w:lang w:eastAsia="zh-CN"/>
        </w:rPr>
        <w:t>8</w:t>
      </w:r>
      <w:r w:rsidR="006719FF">
        <w:rPr>
          <w:rFonts w:eastAsia="SimSun" w:hint="eastAsia"/>
          <w:lang w:eastAsia="zh-CN"/>
        </w:rPr>
        <w:t>bis</w:t>
      </w:r>
      <w:r w:rsidRPr="00761290">
        <w:rPr>
          <w:rFonts w:eastAsia="MS Mincho"/>
          <w:lang w:eastAsia="ja-JP"/>
        </w:rPr>
        <w:t xml:space="preserve">, </w:t>
      </w:r>
      <w:r w:rsidR="006719FF">
        <w:rPr>
          <w:rFonts w:eastAsia="SimSun" w:hint="eastAsia"/>
          <w:lang w:eastAsia="zh-CN"/>
        </w:rPr>
        <w:t>Chongqin, PRC, Oct.</w:t>
      </w:r>
      <w:r>
        <w:rPr>
          <w:rFonts w:eastAsia="SimSun" w:hint="eastAsia"/>
          <w:lang w:eastAsia="zh-CN"/>
        </w:rPr>
        <w:t xml:space="preserve"> </w:t>
      </w:r>
      <w:r w:rsidRPr="00761290">
        <w:rPr>
          <w:rFonts w:eastAsia="MS Mincho" w:hint="eastAsia"/>
          <w:lang w:eastAsia="ja-JP"/>
        </w:rPr>
        <w:t>2019.</w:t>
      </w:r>
      <w:bookmarkStart w:id="1" w:name="_GoBack"/>
      <w:bookmarkEnd w:id="1"/>
    </w:p>
    <w:sectPr w:rsidR="00074F04" w:rsidRPr="00761290" w:rsidSect="00BD4CF4">
      <w:headerReference w:type="default" r:id="rId11"/>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6352A9" w14:textId="77777777" w:rsidR="001767CB" w:rsidRDefault="001767CB" w:rsidP="00083046">
      <w:r>
        <w:separator/>
      </w:r>
    </w:p>
  </w:endnote>
  <w:endnote w:type="continuationSeparator" w:id="0">
    <w:p w14:paraId="22E821CE" w14:textId="77777777" w:rsidR="001767CB" w:rsidRDefault="001767CB"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Gulim">
    <w:altName w:val="Malgun Gothic Semilight"/>
    <w:panose1 w:val="020B0600000101010101"/>
    <w:charset w:val="81"/>
    <w:family w:val="roman"/>
    <w:notTrueType/>
    <w:pitch w:val="fixed"/>
    <w:sig w:usb0="00000000" w:usb1="09060000" w:usb2="00000010" w:usb3="00000000" w:csb0="00080000" w:csb1="00000000"/>
  </w:font>
  <w:font w:name="CG Times">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823A0C" w14:textId="77777777" w:rsidR="001767CB" w:rsidRDefault="001767CB" w:rsidP="00083046">
      <w:r>
        <w:separator/>
      </w:r>
    </w:p>
  </w:footnote>
  <w:footnote w:type="continuationSeparator" w:id="0">
    <w:p w14:paraId="678F7489" w14:textId="77777777" w:rsidR="001767CB" w:rsidRDefault="001767CB"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496004" w:rsidRDefault="004960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C45E7"/>
    <w:multiLevelType w:val="hybridMultilevel"/>
    <w:tmpl w:val="D2545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1A67A9"/>
    <w:multiLevelType w:val="hybridMultilevel"/>
    <w:tmpl w:val="FB463498"/>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F76766"/>
    <w:multiLevelType w:val="hybridMultilevel"/>
    <w:tmpl w:val="187235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2E6C72"/>
    <w:multiLevelType w:val="hybridMultilevel"/>
    <w:tmpl w:val="710417B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 w15:restartNumberingAfterBreak="0">
    <w:nsid w:val="09B87626"/>
    <w:multiLevelType w:val="hybridMultilevel"/>
    <w:tmpl w:val="E47E6A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22465D"/>
    <w:multiLevelType w:val="hybridMultilevel"/>
    <w:tmpl w:val="3D7AF0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C70556B"/>
    <w:multiLevelType w:val="hybridMultilevel"/>
    <w:tmpl w:val="8062994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D163975"/>
    <w:multiLevelType w:val="hybridMultilevel"/>
    <w:tmpl w:val="FA927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6D7C8A"/>
    <w:multiLevelType w:val="hybridMultilevel"/>
    <w:tmpl w:val="0C7C43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0"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4B4F5C"/>
    <w:multiLevelType w:val="hybridMultilevel"/>
    <w:tmpl w:val="6AFCB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FD4CD6"/>
    <w:multiLevelType w:val="multilevel"/>
    <w:tmpl w:val="AAF4D6E4"/>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1A3160"/>
    <w:multiLevelType w:val="hybridMultilevel"/>
    <w:tmpl w:val="BFD4CFD4"/>
    <w:lvl w:ilvl="0" w:tplc="0409000F">
      <w:start w:val="1"/>
      <w:numFmt w:val="decimal"/>
      <w:lvlText w:val="%1."/>
      <w:lvlJc w:val="left"/>
      <w:pPr>
        <w:ind w:left="920" w:hanging="360"/>
      </w:pPr>
    </w:lvl>
    <w:lvl w:ilvl="1" w:tplc="04090019" w:tentative="1">
      <w:start w:val="1"/>
      <w:numFmt w:val="lowerLetter"/>
      <w:lvlText w:val="%2."/>
      <w:lvlJc w:val="left"/>
      <w:pPr>
        <w:ind w:left="1640" w:hanging="360"/>
      </w:pPr>
    </w:lvl>
    <w:lvl w:ilvl="2" w:tplc="0409001B" w:tentative="1">
      <w:start w:val="1"/>
      <w:numFmt w:val="lowerRoman"/>
      <w:lvlText w:val="%3."/>
      <w:lvlJc w:val="right"/>
      <w:pPr>
        <w:ind w:left="2360" w:hanging="180"/>
      </w:pPr>
    </w:lvl>
    <w:lvl w:ilvl="3" w:tplc="0409000F" w:tentative="1">
      <w:start w:val="1"/>
      <w:numFmt w:val="decimal"/>
      <w:lvlText w:val="%4."/>
      <w:lvlJc w:val="left"/>
      <w:pPr>
        <w:ind w:left="3080" w:hanging="360"/>
      </w:pPr>
    </w:lvl>
    <w:lvl w:ilvl="4" w:tplc="04090019" w:tentative="1">
      <w:start w:val="1"/>
      <w:numFmt w:val="lowerLetter"/>
      <w:lvlText w:val="%5."/>
      <w:lvlJc w:val="left"/>
      <w:pPr>
        <w:ind w:left="3800" w:hanging="360"/>
      </w:pPr>
    </w:lvl>
    <w:lvl w:ilvl="5" w:tplc="0409001B" w:tentative="1">
      <w:start w:val="1"/>
      <w:numFmt w:val="lowerRoman"/>
      <w:lvlText w:val="%6."/>
      <w:lvlJc w:val="right"/>
      <w:pPr>
        <w:ind w:left="4520" w:hanging="180"/>
      </w:pPr>
    </w:lvl>
    <w:lvl w:ilvl="6" w:tplc="0409000F" w:tentative="1">
      <w:start w:val="1"/>
      <w:numFmt w:val="decimal"/>
      <w:lvlText w:val="%7."/>
      <w:lvlJc w:val="left"/>
      <w:pPr>
        <w:ind w:left="5240" w:hanging="360"/>
      </w:pPr>
    </w:lvl>
    <w:lvl w:ilvl="7" w:tplc="04090019" w:tentative="1">
      <w:start w:val="1"/>
      <w:numFmt w:val="lowerLetter"/>
      <w:lvlText w:val="%8."/>
      <w:lvlJc w:val="left"/>
      <w:pPr>
        <w:ind w:left="5960" w:hanging="360"/>
      </w:pPr>
    </w:lvl>
    <w:lvl w:ilvl="8" w:tplc="0409001B" w:tentative="1">
      <w:start w:val="1"/>
      <w:numFmt w:val="lowerRoman"/>
      <w:lvlText w:val="%9."/>
      <w:lvlJc w:val="right"/>
      <w:pPr>
        <w:ind w:left="6680" w:hanging="180"/>
      </w:pPr>
    </w:lvl>
  </w:abstractNum>
  <w:abstractNum w:abstractNumId="15" w15:restartNumberingAfterBreak="0">
    <w:nsid w:val="22DC0C9E"/>
    <w:multiLevelType w:val="hybridMultilevel"/>
    <w:tmpl w:val="790C26C4"/>
    <w:lvl w:ilvl="0" w:tplc="9C088CB0">
      <w:start w:val="1"/>
      <w:numFmt w:val="bullet"/>
      <w:lvlText w:val="•"/>
      <w:lvlJc w:val="left"/>
      <w:pPr>
        <w:tabs>
          <w:tab w:val="num" w:pos="720"/>
        </w:tabs>
        <w:ind w:left="720" w:hanging="360"/>
      </w:pPr>
      <w:rPr>
        <w:rFonts w:ascii="Arial" w:hAnsi="Arial" w:hint="default"/>
      </w:rPr>
    </w:lvl>
    <w:lvl w:ilvl="1" w:tplc="A92A1E04">
      <w:start w:val="1995"/>
      <w:numFmt w:val="bullet"/>
      <w:lvlText w:val="–"/>
      <w:lvlJc w:val="left"/>
      <w:pPr>
        <w:tabs>
          <w:tab w:val="num" w:pos="1440"/>
        </w:tabs>
        <w:ind w:left="1440" w:hanging="360"/>
      </w:pPr>
      <w:rPr>
        <w:rFonts w:ascii="Arial" w:hAnsi="Arial" w:hint="default"/>
      </w:rPr>
    </w:lvl>
    <w:lvl w:ilvl="2" w:tplc="EE28F556" w:tentative="1">
      <w:start w:val="1"/>
      <w:numFmt w:val="bullet"/>
      <w:lvlText w:val="•"/>
      <w:lvlJc w:val="left"/>
      <w:pPr>
        <w:tabs>
          <w:tab w:val="num" w:pos="2160"/>
        </w:tabs>
        <w:ind w:left="2160" w:hanging="360"/>
      </w:pPr>
      <w:rPr>
        <w:rFonts w:ascii="Arial" w:hAnsi="Arial" w:hint="default"/>
      </w:rPr>
    </w:lvl>
    <w:lvl w:ilvl="3" w:tplc="A7FA97F0" w:tentative="1">
      <w:start w:val="1"/>
      <w:numFmt w:val="bullet"/>
      <w:lvlText w:val="•"/>
      <w:lvlJc w:val="left"/>
      <w:pPr>
        <w:tabs>
          <w:tab w:val="num" w:pos="2880"/>
        </w:tabs>
        <w:ind w:left="2880" w:hanging="360"/>
      </w:pPr>
      <w:rPr>
        <w:rFonts w:ascii="Arial" w:hAnsi="Arial" w:hint="default"/>
      </w:rPr>
    </w:lvl>
    <w:lvl w:ilvl="4" w:tplc="5CFA5E20" w:tentative="1">
      <w:start w:val="1"/>
      <w:numFmt w:val="bullet"/>
      <w:lvlText w:val="•"/>
      <w:lvlJc w:val="left"/>
      <w:pPr>
        <w:tabs>
          <w:tab w:val="num" w:pos="3600"/>
        </w:tabs>
        <w:ind w:left="3600" w:hanging="360"/>
      </w:pPr>
      <w:rPr>
        <w:rFonts w:ascii="Arial" w:hAnsi="Arial" w:hint="default"/>
      </w:rPr>
    </w:lvl>
    <w:lvl w:ilvl="5" w:tplc="6C24209E" w:tentative="1">
      <w:start w:val="1"/>
      <w:numFmt w:val="bullet"/>
      <w:lvlText w:val="•"/>
      <w:lvlJc w:val="left"/>
      <w:pPr>
        <w:tabs>
          <w:tab w:val="num" w:pos="4320"/>
        </w:tabs>
        <w:ind w:left="4320" w:hanging="360"/>
      </w:pPr>
      <w:rPr>
        <w:rFonts w:ascii="Arial" w:hAnsi="Arial" w:hint="default"/>
      </w:rPr>
    </w:lvl>
    <w:lvl w:ilvl="6" w:tplc="C0785BF8" w:tentative="1">
      <w:start w:val="1"/>
      <w:numFmt w:val="bullet"/>
      <w:lvlText w:val="•"/>
      <w:lvlJc w:val="left"/>
      <w:pPr>
        <w:tabs>
          <w:tab w:val="num" w:pos="5040"/>
        </w:tabs>
        <w:ind w:left="5040" w:hanging="360"/>
      </w:pPr>
      <w:rPr>
        <w:rFonts w:ascii="Arial" w:hAnsi="Arial" w:hint="default"/>
      </w:rPr>
    </w:lvl>
    <w:lvl w:ilvl="7" w:tplc="A3569B2E" w:tentative="1">
      <w:start w:val="1"/>
      <w:numFmt w:val="bullet"/>
      <w:lvlText w:val="•"/>
      <w:lvlJc w:val="left"/>
      <w:pPr>
        <w:tabs>
          <w:tab w:val="num" w:pos="5760"/>
        </w:tabs>
        <w:ind w:left="5760" w:hanging="360"/>
      </w:pPr>
      <w:rPr>
        <w:rFonts w:ascii="Arial" w:hAnsi="Arial" w:hint="default"/>
      </w:rPr>
    </w:lvl>
    <w:lvl w:ilvl="8" w:tplc="DDC4605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4003FCC"/>
    <w:multiLevelType w:val="hybridMultilevel"/>
    <w:tmpl w:val="1DBE696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AD2768"/>
    <w:multiLevelType w:val="hybridMultilevel"/>
    <w:tmpl w:val="52A01B0C"/>
    <w:lvl w:ilvl="0" w:tplc="F4EA52A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A5D6B77"/>
    <w:multiLevelType w:val="hybridMultilevel"/>
    <w:tmpl w:val="0DE8CF36"/>
    <w:lvl w:ilvl="0" w:tplc="6B005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AD448B8"/>
    <w:multiLevelType w:val="hybridMultilevel"/>
    <w:tmpl w:val="6728C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3" w15:restartNumberingAfterBreak="0">
    <w:nsid w:val="2E536989"/>
    <w:multiLevelType w:val="hybridMultilevel"/>
    <w:tmpl w:val="1B863B7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FBD33BB"/>
    <w:multiLevelType w:val="hybridMultilevel"/>
    <w:tmpl w:val="8DCC4DB4"/>
    <w:lvl w:ilvl="0" w:tplc="6B005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00B41F7"/>
    <w:multiLevelType w:val="hybridMultilevel"/>
    <w:tmpl w:val="C93EDB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313030DB"/>
    <w:multiLevelType w:val="hybridMultilevel"/>
    <w:tmpl w:val="DD4A0516"/>
    <w:lvl w:ilvl="0" w:tplc="E3E69894">
      <w:start w:val="1"/>
      <w:numFmt w:val="decimal"/>
      <w:lvlText w:val="%1."/>
      <w:lvlJc w:val="left"/>
      <w:pPr>
        <w:ind w:left="792" w:hanging="360"/>
      </w:pPr>
      <w:rPr>
        <w:rFonts w:hint="default"/>
      </w:rPr>
    </w:lvl>
    <w:lvl w:ilvl="1" w:tplc="04090019" w:tentative="1">
      <w:start w:val="1"/>
      <w:numFmt w:val="lowerLetter"/>
      <w:lvlText w:val="%2)"/>
      <w:lvlJc w:val="left"/>
      <w:pPr>
        <w:ind w:left="1272" w:hanging="420"/>
      </w:pPr>
    </w:lvl>
    <w:lvl w:ilvl="2" w:tplc="0409001B" w:tentative="1">
      <w:start w:val="1"/>
      <w:numFmt w:val="lowerRoman"/>
      <w:lvlText w:val="%3."/>
      <w:lvlJc w:val="right"/>
      <w:pPr>
        <w:ind w:left="1692" w:hanging="420"/>
      </w:pPr>
    </w:lvl>
    <w:lvl w:ilvl="3" w:tplc="0409000F" w:tentative="1">
      <w:start w:val="1"/>
      <w:numFmt w:val="decimal"/>
      <w:lvlText w:val="%4."/>
      <w:lvlJc w:val="left"/>
      <w:pPr>
        <w:ind w:left="2112" w:hanging="420"/>
      </w:pPr>
    </w:lvl>
    <w:lvl w:ilvl="4" w:tplc="04090019" w:tentative="1">
      <w:start w:val="1"/>
      <w:numFmt w:val="lowerLetter"/>
      <w:lvlText w:val="%5)"/>
      <w:lvlJc w:val="left"/>
      <w:pPr>
        <w:ind w:left="2532" w:hanging="420"/>
      </w:pPr>
    </w:lvl>
    <w:lvl w:ilvl="5" w:tplc="0409001B" w:tentative="1">
      <w:start w:val="1"/>
      <w:numFmt w:val="lowerRoman"/>
      <w:lvlText w:val="%6."/>
      <w:lvlJc w:val="right"/>
      <w:pPr>
        <w:ind w:left="2952" w:hanging="420"/>
      </w:pPr>
    </w:lvl>
    <w:lvl w:ilvl="6" w:tplc="0409000F" w:tentative="1">
      <w:start w:val="1"/>
      <w:numFmt w:val="decimal"/>
      <w:lvlText w:val="%7."/>
      <w:lvlJc w:val="left"/>
      <w:pPr>
        <w:ind w:left="3372" w:hanging="420"/>
      </w:pPr>
    </w:lvl>
    <w:lvl w:ilvl="7" w:tplc="04090019" w:tentative="1">
      <w:start w:val="1"/>
      <w:numFmt w:val="lowerLetter"/>
      <w:lvlText w:val="%8)"/>
      <w:lvlJc w:val="left"/>
      <w:pPr>
        <w:ind w:left="3792" w:hanging="420"/>
      </w:pPr>
    </w:lvl>
    <w:lvl w:ilvl="8" w:tplc="0409001B" w:tentative="1">
      <w:start w:val="1"/>
      <w:numFmt w:val="lowerRoman"/>
      <w:lvlText w:val="%9."/>
      <w:lvlJc w:val="right"/>
      <w:pPr>
        <w:ind w:left="4212" w:hanging="420"/>
      </w:pPr>
    </w:lvl>
  </w:abstractNum>
  <w:abstractNum w:abstractNumId="28" w15:restartNumberingAfterBreak="0">
    <w:nsid w:val="313B698C"/>
    <w:multiLevelType w:val="hybridMultilevel"/>
    <w:tmpl w:val="D0225668"/>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C887B1F"/>
    <w:multiLevelType w:val="hybridMultilevel"/>
    <w:tmpl w:val="2FAE9EE8"/>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hint="default"/>
      </w:rPr>
    </w:lvl>
    <w:lvl w:ilvl="1" w:tplc="C3FE8EC6">
      <w:start w:val="78"/>
      <w:numFmt w:val="bullet"/>
      <w:lvlText w:val="•"/>
      <w:lvlJc w:val="left"/>
      <w:pPr>
        <w:tabs>
          <w:tab w:val="num" w:pos="1440"/>
        </w:tabs>
        <w:ind w:left="1440" w:hanging="360"/>
      </w:pPr>
      <w:rPr>
        <w:rFonts w:ascii="Arial" w:hAnsi="Arial" w:hint="default"/>
      </w:rPr>
    </w:lvl>
    <w:lvl w:ilvl="2" w:tplc="D8C8FC3E">
      <w:start w:val="1"/>
      <w:numFmt w:val="bullet"/>
      <w:lvlText w:val="•"/>
      <w:lvlJc w:val="left"/>
      <w:pPr>
        <w:tabs>
          <w:tab w:val="num" w:pos="2160"/>
        </w:tabs>
        <w:ind w:left="2160" w:hanging="360"/>
      </w:pPr>
      <w:rPr>
        <w:rFonts w:ascii="Arial" w:hAnsi="Arial" w:hint="default"/>
      </w:rPr>
    </w:lvl>
    <w:lvl w:ilvl="3" w:tplc="60261FA0">
      <w:start w:val="78"/>
      <w:numFmt w:val="bullet"/>
      <w:lvlText w:val="•"/>
      <w:lvlJc w:val="left"/>
      <w:pPr>
        <w:tabs>
          <w:tab w:val="num" w:pos="2880"/>
        </w:tabs>
        <w:ind w:left="2880" w:hanging="360"/>
      </w:pPr>
      <w:rPr>
        <w:rFonts w:ascii="Arial" w:hAnsi="Arial" w:hint="default"/>
      </w:rPr>
    </w:lvl>
    <w:lvl w:ilvl="4" w:tplc="AE988404" w:tentative="1">
      <w:start w:val="1"/>
      <w:numFmt w:val="bullet"/>
      <w:lvlText w:val="•"/>
      <w:lvlJc w:val="left"/>
      <w:pPr>
        <w:tabs>
          <w:tab w:val="num" w:pos="3600"/>
        </w:tabs>
        <w:ind w:left="3600" w:hanging="360"/>
      </w:pPr>
      <w:rPr>
        <w:rFonts w:ascii="Arial" w:hAnsi="Arial" w:hint="default"/>
      </w:rPr>
    </w:lvl>
    <w:lvl w:ilvl="5" w:tplc="038C642A" w:tentative="1">
      <w:start w:val="1"/>
      <w:numFmt w:val="bullet"/>
      <w:lvlText w:val="•"/>
      <w:lvlJc w:val="left"/>
      <w:pPr>
        <w:tabs>
          <w:tab w:val="num" w:pos="4320"/>
        </w:tabs>
        <w:ind w:left="4320" w:hanging="360"/>
      </w:pPr>
      <w:rPr>
        <w:rFonts w:ascii="Arial" w:hAnsi="Arial" w:hint="default"/>
      </w:rPr>
    </w:lvl>
    <w:lvl w:ilvl="6" w:tplc="20362DD8" w:tentative="1">
      <w:start w:val="1"/>
      <w:numFmt w:val="bullet"/>
      <w:lvlText w:val="•"/>
      <w:lvlJc w:val="left"/>
      <w:pPr>
        <w:tabs>
          <w:tab w:val="num" w:pos="5040"/>
        </w:tabs>
        <w:ind w:left="5040" w:hanging="360"/>
      </w:pPr>
      <w:rPr>
        <w:rFonts w:ascii="Arial" w:hAnsi="Arial" w:hint="default"/>
      </w:rPr>
    </w:lvl>
    <w:lvl w:ilvl="7" w:tplc="30A0B428" w:tentative="1">
      <w:start w:val="1"/>
      <w:numFmt w:val="bullet"/>
      <w:lvlText w:val="•"/>
      <w:lvlJc w:val="left"/>
      <w:pPr>
        <w:tabs>
          <w:tab w:val="num" w:pos="5760"/>
        </w:tabs>
        <w:ind w:left="5760" w:hanging="360"/>
      </w:pPr>
      <w:rPr>
        <w:rFonts w:ascii="Arial" w:hAnsi="Arial" w:hint="default"/>
      </w:rPr>
    </w:lvl>
    <w:lvl w:ilvl="8" w:tplc="F46EC22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44A7B4D"/>
    <w:multiLevelType w:val="hybridMultilevel"/>
    <w:tmpl w:val="3B6E51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72C39A0"/>
    <w:multiLevelType w:val="hybridMultilevel"/>
    <w:tmpl w:val="9306BFAC"/>
    <w:lvl w:ilvl="0" w:tplc="04090019">
      <w:start w:val="1"/>
      <w:numFmt w:val="lowerLetter"/>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48070291"/>
    <w:multiLevelType w:val="hybridMultilevel"/>
    <w:tmpl w:val="2CCE3B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C371B6F"/>
    <w:multiLevelType w:val="hybridMultilevel"/>
    <w:tmpl w:val="72DE3E62"/>
    <w:lvl w:ilvl="0" w:tplc="E292B0C2">
      <w:start w:val="3"/>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E9E3CBD"/>
    <w:multiLevelType w:val="hybridMultilevel"/>
    <w:tmpl w:val="7E72643E"/>
    <w:lvl w:ilvl="0" w:tplc="97726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4FB512CB"/>
    <w:multiLevelType w:val="hybridMultilevel"/>
    <w:tmpl w:val="8C3EC62C"/>
    <w:lvl w:ilvl="0" w:tplc="204453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584A6860"/>
    <w:multiLevelType w:val="hybridMultilevel"/>
    <w:tmpl w:val="CBBC827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59B81E7C"/>
    <w:multiLevelType w:val="hybridMultilevel"/>
    <w:tmpl w:val="874ABD4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4" w15:restartNumberingAfterBreak="0">
    <w:nsid w:val="5CF86294"/>
    <w:multiLevelType w:val="hybridMultilevel"/>
    <w:tmpl w:val="10E4403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45" w15:restartNumberingAfterBreak="0">
    <w:nsid w:val="5D914435"/>
    <w:multiLevelType w:val="hybridMultilevel"/>
    <w:tmpl w:val="60342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SimSun" w:hAnsi="Calibri" w:cs="Calibri"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60F730C9"/>
    <w:multiLevelType w:val="hybridMultilevel"/>
    <w:tmpl w:val="AD52C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1E56C38"/>
    <w:multiLevelType w:val="hybridMultilevel"/>
    <w:tmpl w:val="C756BB6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EE5479"/>
    <w:multiLevelType w:val="hybridMultilevel"/>
    <w:tmpl w:val="BE9E4F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67B4464"/>
    <w:multiLevelType w:val="hybridMultilevel"/>
    <w:tmpl w:val="0BE6EEF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D24493D"/>
    <w:multiLevelType w:val="hybridMultilevel"/>
    <w:tmpl w:val="D090B1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6DBE53ED"/>
    <w:multiLevelType w:val="hybridMultilevel"/>
    <w:tmpl w:val="85047AE0"/>
    <w:lvl w:ilvl="0" w:tplc="5DA4B53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hint="default"/>
      </w:rPr>
    </w:lvl>
    <w:lvl w:ilvl="1" w:tplc="089A4870">
      <w:start w:val="78"/>
      <w:numFmt w:val="bullet"/>
      <w:lvlText w:val="•"/>
      <w:lvlJc w:val="left"/>
      <w:pPr>
        <w:tabs>
          <w:tab w:val="num" w:pos="1440"/>
        </w:tabs>
        <w:ind w:left="1440" w:hanging="360"/>
      </w:pPr>
      <w:rPr>
        <w:rFonts w:ascii="Arial" w:hAnsi="Arial" w:hint="default"/>
      </w:rPr>
    </w:lvl>
    <w:lvl w:ilvl="2" w:tplc="4CE4574E">
      <w:start w:val="78"/>
      <w:numFmt w:val="bullet"/>
      <w:lvlText w:val="•"/>
      <w:lvlJc w:val="left"/>
      <w:pPr>
        <w:tabs>
          <w:tab w:val="num" w:pos="2160"/>
        </w:tabs>
        <w:ind w:left="2160" w:hanging="360"/>
      </w:pPr>
      <w:rPr>
        <w:rFonts w:ascii="Arial" w:hAnsi="Arial" w:hint="default"/>
      </w:rPr>
    </w:lvl>
    <w:lvl w:ilvl="3" w:tplc="D9B45FA8" w:tentative="1">
      <w:start w:val="1"/>
      <w:numFmt w:val="bullet"/>
      <w:lvlText w:val="•"/>
      <w:lvlJc w:val="left"/>
      <w:pPr>
        <w:tabs>
          <w:tab w:val="num" w:pos="2880"/>
        </w:tabs>
        <w:ind w:left="2880" w:hanging="360"/>
      </w:pPr>
      <w:rPr>
        <w:rFonts w:ascii="Arial" w:hAnsi="Arial" w:hint="default"/>
      </w:rPr>
    </w:lvl>
    <w:lvl w:ilvl="4" w:tplc="4754B744" w:tentative="1">
      <w:start w:val="1"/>
      <w:numFmt w:val="bullet"/>
      <w:lvlText w:val="•"/>
      <w:lvlJc w:val="left"/>
      <w:pPr>
        <w:tabs>
          <w:tab w:val="num" w:pos="3600"/>
        </w:tabs>
        <w:ind w:left="3600" w:hanging="360"/>
      </w:pPr>
      <w:rPr>
        <w:rFonts w:ascii="Arial" w:hAnsi="Arial" w:hint="default"/>
      </w:rPr>
    </w:lvl>
    <w:lvl w:ilvl="5" w:tplc="4502BA1E" w:tentative="1">
      <w:start w:val="1"/>
      <w:numFmt w:val="bullet"/>
      <w:lvlText w:val="•"/>
      <w:lvlJc w:val="left"/>
      <w:pPr>
        <w:tabs>
          <w:tab w:val="num" w:pos="4320"/>
        </w:tabs>
        <w:ind w:left="4320" w:hanging="360"/>
      </w:pPr>
      <w:rPr>
        <w:rFonts w:ascii="Arial" w:hAnsi="Arial" w:hint="default"/>
      </w:rPr>
    </w:lvl>
    <w:lvl w:ilvl="6" w:tplc="ABB83DCA" w:tentative="1">
      <w:start w:val="1"/>
      <w:numFmt w:val="bullet"/>
      <w:lvlText w:val="•"/>
      <w:lvlJc w:val="left"/>
      <w:pPr>
        <w:tabs>
          <w:tab w:val="num" w:pos="5040"/>
        </w:tabs>
        <w:ind w:left="5040" w:hanging="360"/>
      </w:pPr>
      <w:rPr>
        <w:rFonts w:ascii="Arial" w:hAnsi="Arial" w:hint="default"/>
      </w:rPr>
    </w:lvl>
    <w:lvl w:ilvl="7" w:tplc="FCB65634" w:tentative="1">
      <w:start w:val="1"/>
      <w:numFmt w:val="bullet"/>
      <w:lvlText w:val="•"/>
      <w:lvlJc w:val="left"/>
      <w:pPr>
        <w:tabs>
          <w:tab w:val="num" w:pos="5760"/>
        </w:tabs>
        <w:ind w:left="5760" w:hanging="360"/>
      </w:pPr>
      <w:rPr>
        <w:rFonts w:ascii="Arial" w:hAnsi="Arial" w:hint="default"/>
      </w:rPr>
    </w:lvl>
    <w:lvl w:ilvl="8" w:tplc="875C7BA6"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4" w15:restartNumberingAfterBreak="0">
    <w:nsid w:val="721B3A93"/>
    <w:multiLevelType w:val="hybridMultilevel"/>
    <w:tmpl w:val="C962572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5" w15:restartNumberingAfterBreak="0">
    <w:nsid w:val="7402374B"/>
    <w:multiLevelType w:val="hybridMultilevel"/>
    <w:tmpl w:val="68AAD26C"/>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6"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57" w15:restartNumberingAfterBreak="0">
    <w:nsid w:val="74EB3A08"/>
    <w:multiLevelType w:val="hybridMultilevel"/>
    <w:tmpl w:val="3CC0FABE"/>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6FE394E"/>
    <w:multiLevelType w:val="multilevel"/>
    <w:tmpl w:val="76FE39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9" w15:restartNumberingAfterBreak="0">
    <w:nsid w:val="771375C6"/>
    <w:multiLevelType w:val="hybridMultilevel"/>
    <w:tmpl w:val="EB18A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89116C7"/>
    <w:multiLevelType w:val="hybridMultilevel"/>
    <w:tmpl w:val="28A48D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7B2929B0"/>
    <w:multiLevelType w:val="hybridMultilevel"/>
    <w:tmpl w:val="F5B822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F1C38B5"/>
    <w:multiLevelType w:val="hybridMultilevel"/>
    <w:tmpl w:val="6EDAFF50"/>
    <w:lvl w:ilvl="0" w:tplc="B94E6BF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22"/>
  </w:num>
  <w:num w:numId="3">
    <w:abstractNumId w:val="41"/>
  </w:num>
  <w:num w:numId="4">
    <w:abstractNumId w:val="56"/>
  </w:num>
  <w:num w:numId="5">
    <w:abstractNumId w:val="37"/>
  </w:num>
  <w:num w:numId="6">
    <w:abstractNumId w:val="8"/>
  </w:num>
  <w:num w:numId="7">
    <w:abstractNumId w:val="16"/>
  </w:num>
  <w:num w:numId="8">
    <w:abstractNumId w:val="15"/>
  </w:num>
  <w:num w:numId="9">
    <w:abstractNumId w:val="9"/>
  </w:num>
  <w:num w:numId="10">
    <w:abstractNumId w:val="10"/>
  </w:num>
  <w:num w:numId="11">
    <w:abstractNumId w:val="33"/>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2"/>
  </w:num>
  <w:num w:numId="14">
    <w:abstractNumId w:val="23"/>
  </w:num>
  <w:num w:numId="15">
    <w:abstractNumId w:val="59"/>
  </w:num>
  <w:num w:numId="16">
    <w:abstractNumId w:val="48"/>
  </w:num>
  <w:num w:numId="17">
    <w:abstractNumId w:val="2"/>
  </w:num>
  <w:num w:numId="18">
    <w:abstractNumId w:val="28"/>
  </w:num>
  <w:num w:numId="19">
    <w:abstractNumId w:val="43"/>
  </w:num>
  <w:num w:numId="20">
    <w:abstractNumId w:val="38"/>
  </w:num>
  <w:num w:numId="21">
    <w:abstractNumId w:val="29"/>
  </w:num>
  <w:num w:numId="22">
    <w:abstractNumId w:val="30"/>
  </w:num>
  <w:num w:numId="23">
    <w:abstractNumId w:val="47"/>
  </w:num>
  <w:num w:numId="24">
    <w:abstractNumId w:val="20"/>
  </w:num>
  <w:num w:numId="25">
    <w:abstractNumId w:val="5"/>
  </w:num>
  <w:num w:numId="26">
    <w:abstractNumId w:val="54"/>
  </w:num>
  <w:num w:numId="27">
    <w:abstractNumId w:val="50"/>
  </w:num>
  <w:num w:numId="28">
    <w:abstractNumId w:val="36"/>
  </w:num>
  <w:num w:numId="29">
    <w:abstractNumId w:val="55"/>
  </w:num>
  <w:num w:numId="30">
    <w:abstractNumId w:val="57"/>
  </w:num>
  <w:num w:numId="31">
    <w:abstractNumId w:val="60"/>
  </w:num>
  <w:num w:numId="32">
    <w:abstractNumId w:val="25"/>
  </w:num>
  <w:num w:numId="33">
    <w:abstractNumId w:val="62"/>
  </w:num>
  <w:num w:numId="34">
    <w:abstractNumId w:val="35"/>
  </w:num>
  <w:num w:numId="35">
    <w:abstractNumId w:val="12"/>
  </w:num>
  <w:num w:numId="36">
    <w:abstractNumId w:val="12"/>
  </w:num>
  <w:num w:numId="37">
    <w:abstractNumId w:val="27"/>
  </w:num>
  <w:num w:numId="38">
    <w:abstractNumId w:val="51"/>
  </w:num>
  <w:num w:numId="39">
    <w:abstractNumId w:val="58"/>
  </w:num>
  <w:num w:numId="40">
    <w:abstractNumId w:val="26"/>
  </w:num>
  <w:num w:numId="41">
    <w:abstractNumId w:val="39"/>
  </w:num>
  <w:num w:numId="42">
    <w:abstractNumId w:val="13"/>
  </w:num>
  <w:num w:numId="43">
    <w:abstractNumId w:val="1"/>
  </w:num>
  <w:num w:numId="44">
    <w:abstractNumId w:val="6"/>
  </w:num>
  <w:num w:numId="45">
    <w:abstractNumId w:val="34"/>
  </w:num>
  <w:num w:numId="46">
    <w:abstractNumId w:val="12"/>
  </w:num>
  <w:num w:numId="47">
    <w:abstractNumId w:val="12"/>
  </w:num>
  <w:num w:numId="48">
    <w:abstractNumId w:val="40"/>
  </w:num>
  <w:num w:numId="49">
    <w:abstractNumId w:val="31"/>
  </w:num>
  <w:num w:numId="50">
    <w:abstractNumId w:val="21"/>
  </w:num>
  <w:num w:numId="51">
    <w:abstractNumId w:val="18"/>
  </w:num>
  <w:num w:numId="52">
    <w:abstractNumId w:val="19"/>
  </w:num>
  <w:num w:numId="53">
    <w:abstractNumId w:val="24"/>
  </w:num>
  <w:num w:numId="54">
    <w:abstractNumId w:val="7"/>
  </w:num>
  <w:num w:numId="55">
    <w:abstractNumId w:val="49"/>
  </w:num>
  <w:num w:numId="56">
    <w:abstractNumId w:val="4"/>
  </w:num>
  <w:num w:numId="57">
    <w:abstractNumId w:val="17"/>
  </w:num>
  <w:num w:numId="58">
    <w:abstractNumId w:val="11"/>
  </w:num>
  <w:num w:numId="59">
    <w:abstractNumId w:val="0"/>
  </w:num>
  <w:num w:numId="60">
    <w:abstractNumId w:val="32"/>
  </w:num>
  <w:num w:numId="61">
    <w:abstractNumId w:val="45"/>
  </w:num>
  <w:num w:numId="62">
    <w:abstractNumId w:val="53"/>
  </w:num>
  <w:num w:numId="63">
    <w:abstractNumId w:val="12"/>
  </w:num>
  <w:num w:numId="64">
    <w:abstractNumId w:val="46"/>
  </w:num>
  <w:num w:numId="65">
    <w:abstractNumId w:val="3"/>
  </w:num>
  <w:num w:numId="66">
    <w:abstractNumId w:val="61"/>
  </w:num>
  <w:num w:numId="67">
    <w:abstractNumId w:val="44"/>
  </w:num>
  <w:num w:numId="68">
    <w:abstractNumId w:val="42"/>
  </w:num>
  <w:num w:numId="69">
    <w:abstractNumId w:val="14"/>
  </w:num>
  <w:numIdMacAtCleanup w:val="6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0289"/>
    <w:rsid w:val="00000291"/>
    <w:rsid w:val="000005C4"/>
    <w:rsid w:val="00001421"/>
    <w:rsid w:val="00001C76"/>
    <w:rsid w:val="000020C0"/>
    <w:rsid w:val="00002A92"/>
    <w:rsid w:val="000033A8"/>
    <w:rsid w:val="00004076"/>
    <w:rsid w:val="00005509"/>
    <w:rsid w:val="00005774"/>
    <w:rsid w:val="00005951"/>
    <w:rsid w:val="00005F99"/>
    <w:rsid w:val="0000632C"/>
    <w:rsid w:val="0000738F"/>
    <w:rsid w:val="00007907"/>
    <w:rsid w:val="00010910"/>
    <w:rsid w:val="00010921"/>
    <w:rsid w:val="00010C31"/>
    <w:rsid w:val="00011005"/>
    <w:rsid w:val="000116A8"/>
    <w:rsid w:val="00011A53"/>
    <w:rsid w:val="00011D8D"/>
    <w:rsid w:val="00011FB1"/>
    <w:rsid w:val="00012357"/>
    <w:rsid w:val="00012445"/>
    <w:rsid w:val="00012CC8"/>
    <w:rsid w:val="00012D3C"/>
    <w:rsid w:val="00012ECC"/>
    <w:rsid w:val="00012FF0"/>
    <w:rsid w:val="0001320B"/>
    <w:rsid w:val="000137E2"/>
    <w:rsid w:val="0001401B"/>
    <w:rsid w:val="0001676E"/>
    <w:rsid w:val="000167DF"/>
    <w:rsid w:val="0001695D"/>
    <w:rsid w:val="000172F4"/>
    <w:rsid w:val="000205AD"/>
    <w:rsid w:val="00020A83"/>
    <w:rsid w:val="000210FF"/>
    <w:rsid w:val="000214D8"/>
    <w:rsid w:val="00021CA4"/>
    <w:rsid w:val="00022194"/>
    <w:rsid w:val="00022677"/>
    <w:rsid w:val="00022C4C"/>
    <w:rsid w:val="00022E33"/>
    <w:rsid w:val="00023016"/>
    <w:rsid w:val="0002404B"/>
    <w:rsid w:val="00024227"/>
    <w:rsid w:val="00025203"/>
    <w:rsid w:val="00025609"/>
    <w:rsid w:val="00025DDA"/>
    <w:rsid w:val="000273A3"/>
    <w:rsid w:val="00027817"/>
    <w:rsid w:val="00027A22"/>
    <w:rsid w:val="00030341"/>
    <w:rsid w:val="00030B6F"/>
    <w:rsid w:val="00030EA8"/>
    <w:rsid w:val="00031BA0"/>
    <w:rsid w:val="00031EF0"/>
    <w:rsid w:val="000321A8"/>
    <w:rsid w:val="0003271D"/>
    <w:rsid w:val="00032854"/>
    <w:rsid w:val="000337AE"/>
    <w:rsid w:val="0003556C"/>
    <w:rsid w:val="000359C4"/>
    <w:rsid w:val="00036428"/>
    <w:rsid w:val="00036C94"/>
    <w:rsid w:val="00036D30"/>
    <w:rsid w:val="000375ED"/>
    <w:rsid w:val="0004059D"/>
    <w:rsid w:val="00040D18"/>
    <w:rsid w:val="00041416"/>
    <w:rsid w:val="0004152C"/>
    <w:rsid w:val="000422FF"/>
    <w:rsid w:val="00043878"/>
    <w:rsid w:val="00043C0C"/>
    <w:rsid w:val="00043F06"/>
    <w:rsid w:val="00045082"/>
    <w:rsid w:val="00045210"/>
    <w:rsid w:val="00045A20"/>
    <w:rsid w:val="00046285"/>
    <w:rsid w:val="00046AB8"/>
    <w:rsid w:val="00046EDE"/>
    <w:rsid w:val="00047204"/>
    <w:rsid w:val="00047D95"/>
    <w:rsid w:val="0005019A"/>
    <w:rsid w:val="00050412"/>
    <w:rsid w:val="00051AFF"/>
    <w:rsid w:val="00052776"/>
    <w:rsid w:val="00052FB5"/>
    <w:rsid w:val="00053132"/>
    <w:rsid w:val="00053633"/>
    <w:rsid w:val="00053930"/>
    <w:rsid w:val="000541F0"/>
    <w:rsid w:val="000543C0"/>
    <w:rsid w:val="00054AE1"/>
    <w:rsid w:val="000551A1"/>
    <w:rsid w:val="00055549"/>
    <w:rsid w:val="00055EC9"/>
    <w:rsid w:val="00056773"/>
    <w:rsid w:val="00056928"/>
    <w:rsid w:val="00056B06"/>
    <w:rsid w:val="00057250"/>
    <w:rsid w:val="00057853"/>
    <w:rsid w:val="00057B7F"/>
    <w:rsid w:val="00057CB5"/>
    <w:rsid w:val="00060151"/>
    <w:rsid w:val="00060189"/>
    <w:rsid w:val="00060648"/>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4F04"/>
    <w:rsid w:val="000755B5"/>
    <w:rsid w:val="0007650C"/>
    <w:rsid w:val="00076C44"/>
    <w:rsid w:val="00076FF5"/>
    <w:rsid w:val="000775AB"/>
    <w:rsid w:val="00080821"/>
    <w:rsid w:val="00080AAE"/>
    <w:rsid w:val="00081AC4"/>
    <w:rsid w:val="0008225F"/>
    <w:rsid w:val="00083046"/>
    <w:rsid w:val="00083457"/>
    <w:rsid w:val="000839BB"/>
    <w:rsid w:val="00083DE3"/>
    <w:rsid w:val="00084826"/>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D03"/>
    <w:rsid w:val="00093E45"/>
    <w:rsid w:val="000948FB"/>
    <w:rsid w:val="00094B22"/>
    <w:rsid w:val="0009739B"/>
    <w:rsid w:val="000975D5"/>
    <w:rsid w:val="0009779A"/>
    <w:rsid w:val="000979D7"/>
    <w:rsid w:val="00097AF5"/>
    <w:rsid w:val="00097B99"/>
    <w:rsid w:val="000A0E6B"/>
    <w:rsid w:val="000A0FAC"/>
    <w:rsid w:val="000A1C12"/>
    <w:rsid w:val="000A1D31"/>
    <w:rsid w:val="000A26F4"/>
    <w:rsid w:val="000A2D74"/>
    <w:rsid w:val="000A3940"/>
    <w:rsid w:val="000A4276"/>
    <w:rsid w:val="000A4785"/>
    <w:rsid w:val="000A4899"/>
    <w:rsid w:val="000A5315"/>
    <w:rsid w:val="000A584D"/>
    <w:rsid w:val="000A591F"/>
    <w:rsid w:val="000A59AD"/>
    <w:rsid w:val="000A6336"/>
    <w:rsid w:val="000A6C4B"/>
    <w:rsid w:val="000A77A6"/>
    <w:rsid w:val="000B0B99"/>
    <w:rsid w:val="000B1FCD"/>
    <w:rsid w:val="000B25B1"/>
    <w:rsid w:val="000B264D"/>
    <w:rsid w:val="000B2B68"/>
    <w:rsid w:val="000B32FD"/>
    <w:rsid w:val="000B3369"/>
    <w:rsid w:val="000B3C4F"/>
    <w:rsid w:val="000B3EF9"/>
    <w:rsid w:val="000B499B"/>
    <w:rsid w:val="000B4FD7"/>
    <w:rsid w:val="000B56DE"/>
    <w:rsid w:val="000B5E1A"/>
    <w:rsid w:val="000B748B"/>
    <w:rsid w:val="000C06FF"/>
    <w:rsid w:val="000C074E"/>
    <w:rsid w:val="000C0B9D"/>
    <w:rsid w:val="000C0F99"/>
    <w:rsid w:val="000C14C1"/>
    <w:rsid w:val="000C2DAC"/>
    <w:rsid w:val="000C3A4B"/>
    <w:rsid w:val="000C3BE1"/>
    <w:rsid w:val="000C521E"/>
    <w:rsid w:val="000C56CE"/>
    <w:rsid w:val="000C6075"/>
    <w:rsid w:val="000C650F"/>
    <w:rsid w:val="000C6B7A"/>
    <w:rsid w:val="000C7D54"/>
    <w:rsid w:val="000D0010"/>
    <w:rsid w:val="000D00DD"/>
    <w:rsid w:val="000D0AE1"/>
    <w:rsid w:val="000D1026"/>
    <w:rsid w:val="000D140A"/>
    <w:rsid w:val="000D19F4"/>
    <w:rsid w:val="000D1CB9"/>
    <w:rsid w:val="000D1F29"/>
    <w:rsid w:val="000D25AC"/>
    <w:rsid w:val="000D2A9F"/>
    <w:rsid w:val="000D2F5D"/>
    <w:rsid w:val="000D32B8"/>
    <w:rsid w:val="000D375B"/>
    <w:rsid w:val="000D4028"/>
    <w:rsid w:val="000D435D"/>
    <w:rsid w:val="000D4680"/>
    <w:rsid w:val="000D4708"/>
    <w:rsid w:val="000D4806"/>
    <w:rsid w:val="000D4B54"/>
    <w:rsid w:val="000D5200"/>
    <w:rsid w:val="000D5EB5"/>
    <w:rsid w:val="000D60F0"/>
    <w:rsid w:val="000D6721"/>
    <w:rsid w:val="000D758A"/>
    <w:rsid w:val="000D75A2"/>
    <w:rsid w:val="000D7696"/>
    <w:rsid w:val="000D77B5"/>
    <w:rsid w:val="000D7BBA"/>
    <w:rsid w:val="000E1471"/>
    <w:rsid w:val="000E1AF3"/>
    <w:rsid w:val="000E2201"/>
    <w:rsid w:val="000E34D6"/>
    <w:rsid w:val="000E4098"/>
    <w:rsid w:val="000E48A4"/>
    <w:rsid w:val="000E512F"/>
    <w:rsid w:val="000E6539"/>
    <w:rsid w:val="000E6D53"/>
    <w:rsid w:val="000E7166"/>
    <w:rsid w:val="000E7631"/>
    <w:rsid w:val="000E7E06"/>
    <w:rsid w:val="000E7E9E"/>
    <w:rsid w:val="000F021D"/>
    <w:rsid w:val="000F0774"/>
    <w:rsid w:val="000F07D8"/>
    <w:rsid w:val="000F0D83"/>
    <w:rsid w:val="000F1F49"/>
    <w:rsid w:val="000F28A5"/>
    <w:rsid w:val="000F2916"/>
    <w:rsid w:val="000F3287"/>
    <w:rsid w:val="000F3359"/>
    <w:rsid w:val="000F34A2"/>
    <w:rsid w:val="000F3AB3"/>
    <w:rsid w:val="000F41DF"/>
    <w:rsid w:val="000F433B"/>
    <w:rsid w:val="000F5CF8"/>
    <w:rsid w:val="000F5D7C"/>
    <w:rsid w:val="000F60C9"/>
    <w:rsid w:val="000F7193"/>
    <w:rsid w:val="000F729B"/>
    <w:rsid w:val="000F762B"/>
    <w:rsid w:val="000F7A66"/>
    <w:rsid w:val="00100446"/>
    <w:rsid w:val="00100CCE"/>
    <w:rsid w:val="00100D26"/>
    <w:rsid w:val="0010112F"/>
    <w:rsid w:val="001015E9"/>
    <w:rsid w:val="00101AC6"/>
    <w:rsid w:val="00101FE9"/>
    <w:rsid w:val="00102219"/>
    <w:rsid w:val="00102506"/>
    <w:rsid w:val="00102ED5"/>
    <w:rsid w:val="001038BF"/>
    <w:rsid w:val="00103FB1"/>
    <w:rsid w:val="00104440"/>
    <w:rsid w:val="00104BD6"/>
    <w:rsid w:val="00104D23"/>
    <w:rsid w:val="001059D9"/>
    <w:rsid w:val="00105B21"/>
    <w:rsid w:val="00106008"/>
    <w:rsid w:val="00106085"/>
    <w:rsid w:val="001067FF"/>
    <w:rsid w:val="00106E00"/>
    <w:rsid w:val="00106F8E"/>
    <w:rsid w:val="00106F9A"/>
    <w:rsid w:val="00107218"/>
    <w:rsid w:val="00107C3A"/>
    <w:rsid w:val="001111C4"/>
    <w:rsid w:val="00111454"/>
    <w:rsid w:val="00112A63"/>
    <w:rsid w:val="00112A78"/>
    <w:rsid w:val="00113AB0"/>
    <w:rsid w:val="00114203"/>
    <w:rsid w:val="00114A88"/>
    <w:rsid w:val="00114D6D"/>
    <w:rsid w:val="00114D6F"/>
    <w:rsid w:val="00114EB4"/>
    <w:rsid w:val="00114EDB"/>
    <w:rsid w:val="00114F39"/>
    <w:rsid w:val="0011524A"/>
    <w:rsid w:val="00115279"/>
    <w:rsid w:val="001155B8"/>
    <w:rsid w:val="00115AB2"/>
    <w:rsid w:val="00115BE4"/>
    <w:rsid w:val="001172A5"/>
    <w:rsid w:val="0011739B"/>
    <w:rsid w:val="00117972"/>
    <w:rsid w:val="00117A16"/>
    <w:rsid w:val="00117B15"/>
    <w:rsid w:val="00120B93"/>
    <w:rsid w:val="00121508"/>
    <w:rsid w:val="0012156A"/>
    <w:rsid w:val="001219C2"/>
    <w:rsid w:val="00121AC2"/>
    <w:rsid w:val="00122E2E"/>
    <w:rsid w:val="00122EAC"/>
    <w:rsid w:val="0012303A"/>
    <w:rsid w:val="00123B51"/>
    <w:rsid w:val="00123D3C"/>
    <w:rsid w:val="00124404"/>
    <w:rsid w:val="001255F5"/>
    <w:rsid w:val="00125748"/>
    <w:rsid w:val="00125A9A"/>
    <w:rsid w:val="0012776D"/>
    <w:rsid w:val="001279C4"/>
    <w:rsid w:val="00127AD3"/>
    <w:rsid w:val="0013023F"/>
    <w:rsid w:val="0013041F"/>
    <w:rsid w:val="00130A5C"/>
    <w:rsid w:val="00131748"/>
    <w:rsid w:val="00131B0C"/>
    <w:rsid w:val="00131FC9"/>
    <w:rsid w:val="00132CCB"/>
    <w:rsid w:val="00133026"/>
    <w:rsid w:val="00133527"/>
    <w:rsid w:val="00133ADD"/>
    <w:rsid w:val="00133D37"/>
    <w:rsid w:val="00135071"/>
    <w:rsid w:val="0013516A"/>
    <w:rsid w:val="00135364"/>
    <w:rsid w:val="001358FE"/>
    <w:rsid w:val="00135EB0"/>
    <w:rsid w:val="0013697A"/>
    <w:rsid w:val="00136E4B"/>
    <w:rsid w:val="00137048"/>
    <w:rsid w:val="00137383"/>
    <w:rsid w:val="001379DE"/>
    <w:rsid w:val="00137DF2"/>
    <w:rsid w:val="00137F82"/>
    <w:rsid w:val="001400EB"/>
    <w:rsid w:val="0014063F"/>
    <w:rsid w:val="001408CD"/>
    <w:rsid w:val="00140E28"/>
    <w:rsid w:val="00141472"/>
    <w:rsid w:val="00141F04"/>
    <w:rsid w:val="0014272C"/>
    <w:rsid w:val="00142BCD"/>
    <w:rsid w:val="00142F25"/>
    <w:rsid w:val="0014343A"/>
    <w:rsid w:val="001437A2"/>
    <w:rsid w:val="00143869"/>
    <w:rsid w:val="001445F5"/>
    <w:rsid w:val="001448D7"/>
    <w:rsid w:val="001449C4"/>
    <w:rsid w:val="00144E46"/>
    <w:rsid w:val="00145793"/>
    <w:rsid w:val="001459C3"/>
    <w:rsid w:val="00146AB2"/>
    <w:rsid w:val="00146DE6"/>
    <w:rsid w:val="001471E4"/>
    <w:rsid w:val="001472C1"/>
    <w:rsid w:val="00147305"/>
    <w:rsid w:val="00147488"/>
    <w:rsid w:val="00147ACB"/>
    <w:rsid w:val="001503B7"/>
    <w:rsid w:val="0015141B"/>
    <w:rsid w:val="00151479"/>
    <w:rsid w:val="00151B1F"/>
    <w:rsid w:val="001535A8"/>
    <w:rsid w:val="00153AA2"/>
    <w:rsid w:val="0015445A"/>
    <w:rsid w:val="0015468D"/>
    <w:rsid w:val="00155943"/>
    <w:rsid w:val="00155D26"/>
    <w:rsid w:val="0015641E"/>
    <w:rsid w:val="001564F6"/>
    <w:rsid w:val="00156921"/>
    <w:rsid w:val="0015708C"/>
    <w:rsid w:val="00157C42"/>
    <w:rsid w:val="0016182F"/>
    <w:rsid w:val="001618AA"/>
    <w:rsid w:val="00162169"/>
    <w:rsid w:val="00162392"/>
    <w:rsid w:val="001639BD"/>
    <w:rsid w:val="00164498"/>
    <w:rsid w:val="001649A0"/>
    <w:rsid w:val="0016551E"/>
    <w:rsid w:val="00165569"/>
    <w:rsid w:val="00166B83"/>
    <w:rsid w:val="0016793B"/>
    <w:rsid w:val="00167F3F"/>
    <w:rsid w:val="0017033E"/>
    <w:rsid w:val="00170CD5"/>
    <w:rsid w:val="001715CA"/>
    <w:rsid w:val="00171C86"/>
    <w:rsid w:val="00171E74"/>
    <w:rsid w:val="0017238A"/>
    <w:rsid w:val="00172663"/>
    <w:rsid w:val="00172EAE"/>
    <w:rsid w:val="00173F11"/>
    <w:rsid w:val="001756F1"/>
    <w:rsid w:val="00175B19"/>
    <w:rsid w:val="001767CB"/>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4A36"/>
    <w:rsid w:val="001850D6"/>
    <w:rsid w:val="001866C3"/>
    <w:rsid w:val="00187B8C"/>
    <w:rsid w:val="00187DAE"/>
    <w:rsid w:val="00187EAC"/>
    <w:rsid w:val="00190481"/>
    <w:rsid w:val="00190B32"/>
    <w:rsid w:val="00190BED"/>
    <w:rsid w:val="0019103C"/>
    <w:rsid w:val="001911AC"/>
    <w:rsid w:val="0019161B"/>
    <w:rsid w:val="00192240"/>
    <w:rsid w:val="00192473"/>
    <w:rsid w:val="001934CC"/>
    <w:rsid w:val="0019396C"/>
    <w:rsid w:val="00193BD3"/>
    <w:rsid w:val="0019499E"/>
    <w:rsid w:val="00194A8D"/>
    <w:rsid w:val="00195D8B"/>
    <w:rsid w:val="0019650E"/>
    <w:rsid w:val="00196848"/>
    <w:rsid w:val="00196998"/>
    <w:rsid w:val="00196B28"/>
    <w:rsid w:val="0019735B"/>
    <w:rsid w:val="00197743"/>
    <w:rsid w:val="00197BA4"/>
    <w:rsid w:val="00197DD4"/>
    <w:rsid w:val="001A00D9"/>
    <w:rsid w:val="001A051E"/>
    <w:rsid w:val="001A18AC"/>
    <w:rsid w:val="001A1955"/>
    <w:rsid w:val="001A2884"/>
    <w:rsid w:val="001A2A8F"/>
    <w:rsid w:val="001A3681"/>
    <w:rsid w:val="001A3AFD"/>
    <w:rsid w:val="001A3EC6"/>
    <w:rsid w:val="001A512E"/>
    <w:rsid w:val="001A53DF"/>
    <w:rsid w:val="001A56C7"/>
    <w:rsid w:val="001A624C"/>
    <w:rsid w:val="001A62D1"/>
    <w:rsid w:val="001A6A5B"/>
    <w:rsid w:val="001A70AC"/>
    <w:rsid w:val="001A7218"/>
    <w:rsid w:val="001A7C4B"/>
    <w:rsid w:val="001B010D"/>
    <w:rsid w:val="001B0D8A"/>
    <w:rsid w:val="001B1058"/>
    <w:rsid w:val="001B1D24"/>
    <w:rsid w:val="001B1FAD"/>
    <w:rsid w:val="001B235C"/>
    <w:rsid w:val="001B2796"/>
    <w:rsid w:val="001B4848"/>
    <w:rsid w:val="001B4FE8"/>
    <w:rsid w:val="001B620C"/>
    <w:rsid w:val="001B65D6"/>
    <w:rsid w:val="001B73F7"/>
    <w:rsid w:val="001B7B32"/>
    <w:rsid w:val="001B7B86"/>
    <w:rsid w:val="001C011D"/>
    <w:rsid w:val="001C0292"/>
    <w:rsid w:val="001C06AA"/>
    <w:rsid w:val="001C0DEF"/>
    <w:rsid w:val="001C186D"/>
    <w:rsid w:val="001C1E17"/>
    <w:rsid w:val="001C2D74"/>
    <w:rsid w:val="001C3462"/>
    <w:rsid w:val="001C3694"/>
    <w:rsid w:val="001C38C8"/>
    <w:rsid w:val="001C46E4"/>
    <w:rsid w:val="001C480A"/>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861"/>
    <w:rsid w:val="001D3A0D"/>
    <w:rsid w:val="001D4091"/>
    <w:rsid w:val="001D4857"/>
    <w:rsid w:val="001D518C"/>
    <w:rsid w:val="001D524E"/>
    <w:rsid w:val="001D52DF"/>
    <w:rsid w:val="001D54D5"/>
    <w:rsid w:val="001D5881"/>
    <w:rsid w:val="001D61B8"/>
    <w:rsid w:val="001D6D1C"/>
    <w:rsid w:val="001D7EC2"/>
    <w:rsid w:val="001E01A3"/>
    <w:rsid w:val="001E083E"/>
    <w:rsid w:val="001E0954"/>
    <w:rsid w:val="001E0CAB"/>
    <w:rsid w:val="001E0E88"/>
    <w:rsid w:val="001E2551"/>
    <w:rsid w:val="001E3B1C"/>
    <w:rsid w:val="001E3EB9"/>
    <w:rsid w:val="001E5210"/>
    <w:rsid w:val="001E5FC9"/>
    <w:rsid w:val="001E62F2"/>
    <w:rsid w:val="001E6796"/>
    <w:rsid w:val="001E6E98"/>
    <w:rsid w:val="001E7B19"/>
    <w:rsid w:val="001E7F1E"/>
    <w:rsid w:val="001F01E4"/>
    <w:rsid w:val="001F1669"/>
    <w:rsid w:val="001F1EF9"/>
    <w:rsid w:val="001F2638"/>
    <w:rsid w:val="001F28FD"/>
    <w:rsid w:val="001F29DA"/>
    <w:rsid w:val="001F2D76"/>
    <w:rsid w:val="001F3437"/>
    <w:rsid w:val="001F3815"/>
    <w:rsid w:val="001F3BD8"/>
    <w:rsid w:val="001F4519"/>
    <w:rsid w:val="001F5199"/>
    <w:rsid w:val="001F5218"/>
    <w:rsid w:val="001F6F91"/>
    <w:rsid w:val="001F7C2B"/>
    <w:rsid w:val="001F7C8A"/>
    <w:rsid w:val="00200066"/>
    <w:rsid w:val="002007F8"/>
    <w:rsid w:val="00200A2C"/>
    <w:rsid w:val="00201689"/>
    <w:rsid w:val="00202049"/>
    <w:rsid w:val="00202279"/>
    <w:rsid w:val="00202518"/>
    <w:rsid w:val="00202B4A"/>
    <w:rsid w:val="00202BE0"/>
    <w:rsid w:val="00203F1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035"/>
    <w:rsid w:val="0021354A"/>
    <w:rsid w:val="00214221"/>
    <w:rsid w:val="0021427C"/>
    <w:rsid w:val="0021488F"/>
    <w:rsid w:val="002149B3"/>
    <w:rsid w:val="0021595D"/>
    <w:rsid w:val="002160F1"/>
    <w:rsid w:val="002164F7"/>
    <w:rsid w:val="0021679E"/>
    <w:rsid w:val="00216C39"/>
    <w:rsid w:val="00216E9E"/>
    <w:rsid w:val="00217130"/>
    <w:rsid w:val="002171C5"/>
    <w:rsid w:val="002177FD"/>
    <w:rsid w:val="00217AA4"/>
    <w:rsid w:val="00220389"/>
    <w:rsid w:val="00220CE6"/>
    <w:rsid w:val="00221014"/>
    <w:rsid w:val="00221965"/>
    <w:rsid w:val="002220F3"/>
    <w:rsid w:val="00222B5E"/>
    <w:rsid w:val="002234ED"/>
    <w:rsid w:val="00223BC8"/>
    <w:rsid w:val="00224CFF"/>
    <w:rsid w:val="00225263"/>
    <w:rsid w:val="002257E0"/>
    <w:rsid w:val="0022585D"/>
    <w:rsid w:val="00225F6B"/>
    <w:rsid w:val="0022699F"/>
    <w:rsid w:val="002277A7"/>
    <w:rsid w:val="00227DFA"/>
    <w:rsid w:val="00227E85"/>
    <w:rsid w:val="002302CD"/>
    <w:rsid w:val="00230369"/>
    <w:rsid w:val="00230395"/>
    <w:rsid w:val="00232052"/>
    <w:rsid w:val="00232925"/>
    <w:rsid w:val="00232E0C"/>
    <w:rsid w:val="00233868"/>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C3D"/>
    <w:rsid w:val="00246872"/>
    <w:rsid w:val="002469F1"/>
    <w:rsid w:val="00246B2D"/>
    <w:rsid w:val="00246C96"/>
    <w:rsid w:val="0024758D"/>
    <w:rsid w:val="00247D95"/>
    <w:rsid w:val="00250370"/>
    <w:rsid w:val="002509E2"/>
    <w:rsid w:val="002514DC"/>
    <w:rsid w:val="00251DAC"/>
    <w:rsid w:val="0025287D"/>
    <w:rsid w:val="00252B96"/>
    <w:rsid w:val="002534FA"/>
    <w:rsid w:val="00254023"/>
    <w:rsid w:val="0025444C"/>
    <w:rsid w:val="00254D33"/>
    <w:rsid w:val="00254D8C"/>
    <w:rsid w:val="002553C8"/>
    <w:rsid w:val="002558D5"/>
    <w:rsid w:val="002562C5"/>
    <w:rsid w:val="00256495"/>
    <w:rsid w:val="00256503"/>
    <w:rsid w:val="0025688C"/>
    <w:rsid w:val="0025697E"/>
    <w:rsid w:val="002573C5"/>
    <w:rsid w:val="00257528"/>
    <w:rsid w:val="002576FF"/>
    <w:rsid w:val="00257CF5"/>
    <w:rsid w:val="00257F7E"/>
    <w:rsid w:val="002600E6"/>
    <w:rsid w:val="002602D9"/>
    <w:rsid w:val="002605DF"/>
    <w:rsid w:val="002608AE"/>
    <w:rsid w:val="00260A46"/>
    <w:rsid w:val="00261808"/>
    <w:rsid w:val="00261832"/>
    <w:rsid w:val="002624DF"/>
    <w:rsid w:val="00262587"/>
    <w:rsid w:val="00263113"/>
    <w:rsid w:val="002638DC"/>
    <w:rsid w:val="00263A7E"/>
    <w:rsid w:val="002649E1"/>
    <w:rsid w:val="00264DBB"/>
    <w:rsid w:val="002654EF"/>
    <w:rsid w:val="00265BFF"/>
    <w:rsid w:val="00266890"/>
    <w:rsid w:val="00266901"/>
    <w:rsid w:val="00266985"/>
    <w:rsid w:val="002669E5"/>
    <w:rsid w:val="00266A3B"/>
    <w:rsid w:val="00266A6D"/>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F82"/>
    <w:rsid w:val="00280698"/>
    <w:rsid w:val="002806DE"/>
    <w:rsid w:val="00280A79"/>
    <w:rsid w:val="00280D04"/>
    <w:rsid w:val="00280DEA"/>
    <w:rsid w:val="00281E8D"/>
    <w:rsid w:val="002823A4"/>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EF"/>
    <w:rsid w:val="00290BE2"/>
    <w:rsid w:val="00291163"/>
    <w:rsid w:val="0029296E"/>
    <w:rsid w:val="00293132"/>
    <w:rsid w:val="002938B1"/>
    <w:rsid w:val="00293CAF"/>
    <w:rsid w:val="00293E6E"/>
    <w:rsid w:val="00294508"/>
    <w:rsid w:val="002949B7"/>
    <w:rsid w:val="00294FAA"/>
    <w:rsid w:val="002958FD"/>
    <w:rsid w:val="00295AEE"/>
    <w:rsid w:val="00295B0A"/>
    <w:rsid w:val="00295DBA"/>
    <w:rsid w:val="00296E64"/>
    <w:rsid w:val="00297C2F"/>
    <w:rsid w:val="002A0128"/>
    <w:rsid w:val="002A0353"/>
    <w:rsid w:val="002A19DE"/>
    <w:rsid w:val="002A1C9D"/>
    <w:rsid w:val="002A1E47"/>
    <w:rsid w:val="002A3A3D"/>
    <w:rsid w:val="002A3CB8"/>
    <w:rsid w:val="002A41D2"/>
    <w:rsid w:val="002A4260"/>
    <w:rsid w:val="002A463C"/>
    <w:rsid w:val="002A5080"/>
    <w:rsid w:val="002A571C"/>
    <w:rsid w:val="002A626F"/>
    <w:rsid w:val="002A671A"/>
    <w:rsid w:val="002A6EC1"/>
    <w:rsid w:val="002A7253"/>
    <w:rsid w:val="002A74D6"/>
    <w:rsid w:val="002A74FA"/>
    <w:rsid w:val="002A7F71"/>
    <w:rsid w:val="002B08D0"/>
    <w:rsid w:val="002B099E"/>
    <w:rsid w:val="002B1610"/>
    <w:rsid w:val="002B16DB"/>
    <w:rsid w:val="002B18CD"/>
    <w:rsid w:val="002B2A87"/>
    <w:rsid w:val="002B499B"/>
    <w:rsid w:val="002B4ACF"/>
    <w:rsid w:val="002B515A"/>
    <w:rsid w:val="002B52C6"/>
    <w:rsid w:val="002B57DB"/>
    <w:rsid w:val="002B6A59"/>
    <w:rsid w:val="002B6BDA"/>
    <w:rsid w:val="002B71B0"/>
    <w:rsid w:val="002B779A"/>
    <w:rsid w:val="002C0453"/>
    <w:rsid w:val="002C0D05"/>
    <w:rsid w:val="002C0D28"/>
    <w:rsid w:val="002C1230"/>
    <w:rsid w:val="002C18B2"/>
    <w:rsid w:val="002C1E4D"/>
    <w:rsid w:val="002C294D"/>
    <w:rsid w:val="002C300C"/>
    <w:rsid w:val="002C3F56"/>
    <w:rsid w:val="002C4101"/>
    <w:rsid w:val="002C46A5"/>
    <w:rsid w:val="002C4A7E"/>
    <w:rsid w:val="002C64CC"/>
    <w:rsid w:val="002C6525"/>
    <w:rsid w:val="002C669F"/>
    <w:rsid w:val="002C6806"/>
    <w:rsid w:val="002C7089"/>
    <w:rsid w:val="002C7681"/>
    <w:rsid w:val="002C77F0"/>
    <w:rsid w:val="002C7AAD"/>
    <w:rsid w:val="002D03FF"/>
    <w:rsid w:val="002D04C9"/>
    <w:rsid w:val="002D1498"/>
    <w:rsid w:val="002D185B"/>
    <w:rsid w:val="002D233C"/>
    <w:rsid w:val="002D2483"/>
    <w:rsid w:val="002D2C23"/>
    <w:rsid w:val="002D2EF7"/>
    <w:rsid w:val="002D4572"/>
    <w:rsid w:val="002D46B4"/>
    <w:rsid w:val="002D488B"/>
    <w:rsid w:val="002D4A8A"/>
    <w:rsid w:val="002D4F98"/>
    <w:rsid w:val="002D53AF"/>
    <w:rsid w:val="002D5B2B"/>
    <w:rsid w:val="002D6D95"/>
    <w:rsid w:val="002D6FEE"/>
    <w:rsid w:val="002E11B9"/>
    <w:rsid w:val="002E12E2"/>
    <w:rsid w:val="002E16C5"/>
    <w:rsid w:val="002E1950"/>
    <w:rsid w:val="002E2C90"/>
    <w:rsid w:val="002E2CB4"/>
    <w:rsid w:val="002E315D"/>
    <w:rsid w:val="002E333E"/>
    <w:rsid w:val="002E3495"/>
    <w:rsid w:val="002E364D"/>
    <w:rsid w:val="002E3CBC"/>
    <w:rsid w:val="002E3EA2"/>
    <w:rsid w:val="002E4114"/>
    <w:rsid w:val="002E5EC2"/>
    <w:rsid w:val="002E60AB"/>
    <w:rsid w:val="002F00C5"/>
    <w:rsid w:val="002F1C3B"/>
    <w:rsid w:val="002F2451"/>
    <w:rsid w:val="002F28D8"/>
    <w:rsid w:val="002F3777"/>
    <w:rsid w:val="002F3E13"/>
    <w:rsid w:val="002F4582"/>
    <w:rsid w:val="002F47AD"/>
    <w:rsid w:val="002F50B0"/>
    <w:rsid w:val="002F5790"/>
    <w:rsid w:val="002F5943"/>
    <w:rsid w:val="002F5D62"/>
    <w:rsid w:val="002F6295"/>
    <w:rsid w:val="002F69A8"/>
    <w:rsid w:val="002F6FEC"/>
    <w:rsid w:val="002F7114"/>
    <w:rsid w:val="0030008B"/>
    <w:rsid w:val="003006CA"/>
    <w:rsid w:val="003007F8"/>
    <w:rsid w:val="003008BA"/>
    <w:rsid w:val="00300951"/>
    <w:rsid w:val="00300C1B"/>
    <w:rsid w:val="00301980"/>
    <w:rsid w:val="00302934"/>
    <w:rsid w:val="00302DC9"/>
    <w:rsid w:val="00303177"/>
    <w:rsid w:val="0030336D"/>
    <w:rsid w:val="00303FBB"/>
    <w:rsid w:val="00304419"/>
    <w:rsid w:val="00304500"/>
    <w:rsid w:val="00304ACA"/>
    <w:rsid w:val="00304F39"/>
    <w:rsid w:val="003052A7"/>
    <w:rsid w:val="0030571C"/>
    <w:rsid w:val="00305933"/>
    <w:rsid w:val="00305A2F"/>
    <w:rsid w:val="003065FD"/>
    <w:rsid w:val="00307544"/>
    <w:rsid w:val="0031062D"/>
    <w:rsid w:val="00310B3E"/>
    <w:rsid w:val="003114E5"/>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3455"/>
    <w:rsid w:val="003237AF"/>
    <w:rsid w:val="00323BA0"/>
    <w:rsid w:val="00323E63"/>
    <w:rsid w:val="00323E92"/>
    <w:rsid w:val="00324C20"/>
    <w:rsid w:val="00324DCD"/>
    <w:rsid w:val="00324E9C"/>
    <w:rsid w:val="003250F2"/>
    <w:rsid w:val="003254A4"/>
    <w:rsid w:val="00325902"/>
    <w:rsid w:val="00326441"/>
    <w:rsid w:val="003264AA"/>
    <w:rsid w:val="00326E08"/>
    <w:rsid w:val="0032775A"/>
    <w:rsid w:val="00330018"/>
    <w:rsid w:val="00330340"/>
    <w:rsid w:val="0033129D"/>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1475"/>
    <w:rsid w:val="0034196F"/>
    <w:rsid w:val="00341FC4"/>
    <w:rsid w:val="003420C1"/>
    <w:rsid w:val="0034227B"/>
    <w:rsid w:val="0034245C"/>
    <w:rsid w:val="003429F3"/>
    <w:rsid w:val="0034392C"/>
    <w:rsid w:val="0034435B"/>
    <w:rsid w:val="0034437D"/>
    <w:rsid w:val="00344463"/>
    <w:rsid w:val="0034476E"/>
    <w:rsid w:val="0034484F"/>
    <w:rsid w:val="0034499F"/>
    <w:rsid w:val="00344AC7"/>
    <w:rsid w:val="00344FE4"/>
    <w:rsid w:val="00345DEA"/>
    <w:rsid w:val="003463A8"/>
    <w:rsid w:val="0034641B"/>
    <w:rsid w:val="003465FA"/>
    <w:rsid w:val="00346B3F"/>
    <w:rsid w:val="0034733A"/>
    <w:rsid w:val="003476A1"/>
    <w:rsid w:val="003476D8"/>
    <w:rsid w:val="00350D8B"/>
    <w:rsid w:val="00351063"/>
    <w:rsid w:val="003514CD"/>
    <w:rsid w:val="003528C7"/>
    <w:rsid w:val="0035341A"/>
    <w:rsid w:val="00353783"/>
    <w:rsid w:val="00353D04"/>
    <w:rsid w:val="00354667"/>
    <w:rsid w:val="00354C75"/>
    <w:rsid w:val="003552C8"/>
    <w:rsid w:val="00355B93"/>
    <w:rsid w:val="00356D0A"/>
    <w:rsid w:val="003575BA"/>
    <w:rsid w:val="0036000C"/>
    <w:rsid w:val="00360211"/>
    <w:rsid w:val="00360C43"/>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9ED"/>
    <w:rsid w:val="00363E55"/>
    <w:rsid w:val="00363F8E"/>
    <w:rsid w:val="00364359"/>
    <w:rsid w:val="00364A48"/>
    <w:rsid w:val="00364A9A"/>
    <w:rsid w:val="00364BF8"/>
    <w:rsid w:val="00365A40"/>
    <w:rsid w:val="00365BF7"/>
    <w:rsid w:val="00366695"/>
    <w:rsid w:val="00367444"/>
    <w:rsid w:val="00367459"/>
    <w:rsid w:val="0036771C"/>
    <w:rsid w:val="00367C76"/>
    <w:rsid w:val="00367F5B"/>
    <w:rsid w:val="0037239C"/>
    <w:rsid w:val="003725FE"/>
    <w:rsid w:val="0037316D"/>
    <w:rsid w:val="003738D9"/>
    <w:rsid w:val="00373942"/>
    <w:rsid w:val="00373992"/>
    <w:rsid w:val="003739C4"/>
    <w:rsid w:val="00373FE3"/>
    <w:rsid w:val="00374A0E"/>
    <w:rsid w:val="003752DA"/>
    <w:rsid w:val="00376CA1"/>
    <w:rsid w:val="003771EF"/>
    <w:rsid w:val="003773A4"/>
    <w:rsid w:val="00377D5D"/>
    <w:rsid w:val="00380384"/>
    <w:rsid w:val="0038169D"/>
    <w:rsid w:val="00381784"/>
    <w:rsid w:val="003818F6"/>
    <w:rsid w:val="00381CB6"/>
    <w:rsid w:val="00382687"/>
    <w:rsid w:val="00382B37"/>
    <w:rsid w:val="0038352B"/>
    <w:rsid w:val="00383693"/>
    <w:rsid w:val="0038418D"/>
    <w:rsid w:val="003851A8"/>
    <w:rsid w:val="0038584A"/>
    <w:rsid w:val="00385C58"/>
    <w:rsid w:val="003872BB"/>
    <w:rsid w:val="003877AE"/>
    <w:rsid w:val="00390D43"/>
    <w:rsid w:val="00391AA1"/>
    <w:rsid w:val="00391B86"/>
    <w:rsid w:val="00392977"/>
    <w:rsid w:val="00392B69"/>
    <w:rsid w:val="00392E06"/>
    <w:rsid w:val="00393923"/>
    <w:rsid w:val="00393B62"/>
    <w:rsid w:val="00394099"/>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FC6"/>
    <w:rsid w:val="003A087F"/>
    <w:rsid w:val="003A0A80"/>
    <w:rsid w:val="003A267A"/>
    <w:rsid w:val="003A2745"/>
    <w:rsid w:val="003A2E69"/>
    <w:rsid w:val="003A4806"/>
    <w:rsid w:val="003A517A"/>
    <w:rsid w:val="003A5945"/>
    <w:rsid w:val="003A5BA7"/>
    <w:rsid w:val="003A68D3"/>
    <w:rsid w:val="003A71C1"/>
    <w:rsid w:val="003A730C"/>
    <w:rsid w:val="003A7E26"/>
    <w:rsid w:val="003B0031"/>
    <w:rsid w:val="003B0AC6"/>
    <w:rsid w:val="003B22A1"/>
    <w:rsid w:val="003B33FB"/>
    <w:rsid w:val="003B3A03"/>
    <w:rsid w:val="003B4812"/>
    <w:rsid w:val="003B486C"/>
    <w:rsid w:val="003B4F37"/>
    <w:rsid w:val="003B55C8"/>
    <w:rsid w:val="003B5B38"/>
    <w:rsid w:val="003B6137"/>
    <w:rsid w:val="003B6FC0"/>
    <w:rsid w:val="003B72B9"/>
    <w:rsid w:val="003B784F"/>
    <w:rsid w:val="003C0353"/>
    <w:rsid w:val="003C13C6"/>
    <w:rsid w:val="003C15EB"/>
    <w:rsid w:val="003C1E94"/>
    <w:rsid w:val="003C27F4"/>
    <w:rsid w:val="003C2B84"/>
    <w:rsid w:val="003C2C5D"/>
    <w:rsid w:val="003C32F0"/>
    <w:rsid w:val="003C343D"/>
    <w:rsid w:val="003C3B35"/>
    <w:rsid w:val="003C3D90"/>
    <w:rsid w:val="003C4CDF"/>
    <w:rsid w:val="003C53D6"/>
    <w:rsid w:val="003C5A7F"/>
    <w:rsid w:val="003C5BAF"/>
    <w:rsid w:val="003C5ED0"/>
    <w:rsid w:val="003C6364"/>
    <w:rsid w:val="003C6D30"/>
    <w:rsid w:val="003C6D97"/>
    <w:rsid w:val="003C73BB"/>
    <w:rsid w:val="003C748B"/>
    <w:rsid w:val="003D02B2"/>
    <w:rsid w:val="003D0BF0"/>
    <w:rsid w:val="003D1649"/>
    <w:rsid w:val="003D31A1"/>
    <w:rsid w:val="003D3265"/>
    <w:rsid w:val="003D3BBB"/>
    <w:rsid w:val="003D3E2E"/>
    <w:rsid w:val="003D3F21"/>
    <w:rsid w:val="003D44EF"/>
    <w:rsid w:val="003D562F"/>
    <w:rsid w:val="003D79A3"/>
    <w:rsid w:val="003D79CD"/>
    <w:rsid w:val="003D7BB1"/>
    <w:rsid w:val="003D7D34"/>
    <w:rsid w:val="003E040C"/>
    <w:rsid w:val="003E06F9"/>
    <w:rsid w:val="003E079D"/>
    <w:rsid w:val="003E0965"/>
    <w:rsid w:val="003E0A3B"/>
    <w:rsid w:val="003E0A84"/>
    <w:rsid w:val="003E0FEE"/>
    <w:rsid w:val="003E1282"/>
    <w:rsid w:val="003E1753"/>
    <w:rsid w:val="003E19F8"/>
    <w:rsid w:val="003E2779"/>
    <w:rsid w:val="003E2BC0"/>
    <w:rsid w:val="003E2E40"/>
    <w:rsid w:val="003E625E"/>
    <w:rsid w:val="003E633B"/>
    <w:rsid w:val="003E65A0"/>
    <w:rsid w:val="003E6A7B"/>
    <w:rsid w:val="003E792E"/>
    <w:rsid w:val="003E7F81"/>
    <w:rsid w:val="003F0727"/>
    <w:rsid w:val="003F0876"/>
    <w:rsid w:val="003F092A"/>
    <w:rsid w:val="003F0A78"/>
    <w:rsid w:val="003F0CD1"/>
    <w:rsid w:val="003F1546"/>
    <w:rsid w:val="003F1A3F"/>
    <w:rsid w:val="003F2002"/>
    <w:rsid w:val="003F2F01"/>
    <w:rsid w:val="003F3471"/>
    <w:rsid w:val="003F3B09"/>
    <w:rsid w:val="003F48AA"/>
    <w:rsid w:val="003F4981"/>
    <w:rsid w:val="003F4D6D"/>
    <w:rsid w:val="003F4E14"/>
    <w:rsid w:val="003F540A"/>
    <w:rsid w:val="003F5E49"/>
    <w:rsid w:val="003F680E"/>
    <w:rsid w:val="003F6BD0"/>
    <w:rsid w:val="003F711F"/>
    <w:rsid w:val="003F7398"/>
    <w:rsid w:val="003F7931"/>
    <w:rsid w:val="003F7E7C"/>
    <w:rsid w:val="003F7F2B"/>
    <w:rsid w:val="004000CB"/>
    <w:rsid w:val="00400314"/>
    <w:rsid w:val="00401F93"/>
    <w:rsid w:val="0040240E"/>
    <w:rsid w:val="0040296F"/>
    <w:rsid w:val="00402B73"/>
    <w:rsid w:val="0040329D"/>
    <w:rsid w:val="0040342D"/>
    <w:rsid w:val="004038E2"/>
    <w:rsid w:val="0040391C"/>
    <w:rsid w:val="004042E9"/>
    <w:rsid w:val="00404752"/>
    <w:rsid w:val="00404B4A"/>
    <w:rsid w:val="0040510A"/>
    <w:rsid w:val="004058C6"/>
    <w:rsid w:val="00406082"/>
    <w:rsid w:val="0040633D"/>
    <w:rsid w:val="004063EE"/>
    <w:rsid w:val="0040648C"/>
    <w:rsid w:val="00407604"/>
    <w:rsid w:val="00407785"/>
    <w:rsid w:val="00407CD6"/>
    <w:rsid w:val="004102F3"/>
    <w:rsid w:val="004107E6"/>
    <w:rsid w:val="0041132B"/>
    <w:rsid w:val="004114F7"/>
    <w:rsid w:val="00411681"/>
    <w:rsid w:val="00413160"/>
    <w:rsid w:val="00413E61"/>
    <w:rsid w:val="00414CA5"/>
    <w:rsid w:val="00414E95"/>
    <w:rsid w:val="004153EE"/>
    <w:rsid w:val="004155B2"/>
    <w:rsid w:val="004157C8"/>
    <w:rsid w:val="004159A4"/>
    <w:rsid w:val="00415B50"/>
    <w:rsid w:val="00415BE7"/>
    <w:rsid w:val="0041626E"/>
    <w:rsid w:val="00416E9F"/>
    <w:rsid w:val="00417D61"/>
    <w:rsid w:val="004205D4"/>
    <w:rsid w:val="00420853"/>
    <w:rsid w:val="00420884"/>
    <w:rsid w:val="00420F24"/>
    <w:rsid w:val="004211BE"/>
    <w:rsid w:val="00421653"/>
    <w:rsid w:val="00421E04"/>
    <w:rsid w:val="004232F6"/>
    <w:rsid w:val="00423744"/>
    <w:rsid w:val="004239D8"/>
    <w:rsid w:val="004240D5"/>
    <w:rsid w:val="004243AA"/>
    <w:rsid w:val="00424A72"/>
    <w:rsid w:val="00424D6E"/>
    <w:rsid w:val="00425110"/>
    <w:rsid w:val="004254DF"/>
    <w:rsid w:val="00425939"/>
    <w:rsid w:val="00425A6A"/>
    <w:rsid w:val="00426DD6"/>
    <w:rsid w:val="00427387"/>
    <w:rsid w:val="004300DC"/>
    <w:rsid w:val="00430367"/>
    <w:rsid w:val="00430452"/>
    <w:rsid w:val="00430C46"/>
    <w:rsid w:val="004313FE"/>
    <w:rsid w:val="00431DF0"/>
    <w:rsid w:val="004322FF"/>
    <w:rsid w:val="00432D00"/>
    <w:rsid w:val="00433006"/>
    <w:rsid w:val="00433489"/>
    <w:rsid w:val="004345BA"/>
    <w:rsid w:val="00434A6D"/>
    <w:rsid w:val="004351C1"/>
    <w:rsid w:val="00435554"/>
    <w:rsid w:val="00435EE6"/>
    <w:rsid w:val="0043644B"/>
    <w:rsid w:val="00436AEE"/>
    <w:rsid w:val="00436D77"/>
    <w:rsid w:val="00436E61"/>
    <w:rsid w:val="00437386"/>
    <w:rsid w:val="00437D47"/>
    <w:rsid w:val="00440AC6"/>
    <w:rsid w:val="00440B24"/>
    <w:rsid w:val="00440D1D"/>
    <w:rsid w:val="00440E60"/>
    <w:rsid w:val="004425D7"/>
    <w:rsid w:val="00442902"/>
    <w:rsid w:val="00442C0D"/>
    <w:rsid w:val="004430A5"/>
    <w:rsid w:val="004431FA"/>
    <w:rsid w:val="004432F4"/>
    <w:rsid w:val="00443DAF"/>
    <w:rsid w:val="004447F9"/>
    <w:rsid w:val="00445266"/>
    <w:rsid w:val="0044532E"/>
    <w:rsid w:val="00445622"/>
    <w:rsid w:val="00446384"/>
    <w:rsid w:val="00446C8D"/>
    <w:rsid w:val="0044702F"/>
    <w:rsid w:val="004471CE"/>
    <w:rsid w:val="00447AB0"/>
    <w:rsid w:val="00450544"/>
    <w:rsid w:val="004509B5"/>
    <w:rsid w:val="00450C48"/>
    <w:rsid w:val="00451D93"/>
    <w:rsid w:val="00451F27"/>
    <w:rsid w:val="004526A6"/>
    <w:rsid w:val="00452E54"/>
    <w:rsid w:val="004530DE"/>
    <w:rsid w:val="004531A4"/>
    <w:rsid w:val="0045322C"/>
    <w:rsid w:val="0045336D"/>
    <w:rsid w:val="00453650"/>
    <w:rsid w:val="004538E0"/>
    <w:rsid w:val="00453A81"/>
    <w:rsid w:val="00454B83"/>
    <w:rsid w:val="00454D22"/>
    <w:rsid w:val="00455E7A"/>
    <w:rsid w:val="00456447"/>
    <w:rsid w:val="004567CE"/>
    <w:rsid w:val="00456E98"/>
    <w:rsid w:val="004608CC"/>
    <w:rsid w:val="00460C9F"/>
    <w:rsid w:val="00461C28"/>
    <w:rsid w:val="00461E53"/>
    <w:rsid w:val="00461F2D"/>
    <w:rsid w:val="0046231E"/>
    <w:rsid w:val="004624A3"/>
    <w:rsid w:val="00465874"/>
    <w:rsid w:val="00465880"/>
    <w:rsid w:val="00466532"/>
    <w:rsid w:val="0046666D"/>
    <w:rsid w:val="0046687D"/>
    <w:rsid w:val="0046690B"/>
    <w:rsid w:val="00466F1C"/>
    <w:rsid w:val="00467A29"/>
    <w:rsid w:val="00470D36"/>
    <w:rsid w:val="0047128F"/>
    <w:rsid w:val="004725F3"/>
    <w:rsid w:val="0047275A"/>
    <w:rsid w:val="00472D72"/>
    <w:rsid w:val="00473146"/>
    <w:rsid w:val="00473867"/>
    <w:rsid w:val="00473944"/>
    <w:rsid w:val="00474060"/>
    <w:rsid w:val="004741EF"/>
    <w:rsid w:val="00474BDC"/>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3310"/>
    <w:rsid w:val="004836BF"/>
    <w:rsid w:val="00483D20"/>
    <w:rsid w:val="00484397"/>
    <w:rsid w:val="00484F59"/>
    <w:rsid w:val="00485376"/>
    <w:rsid w:val="0048570F"/>
    <w:rsid w:val="00485EC0"/>
    <w:rsid w:val="00485F01"/>
    <w:rsid w:val="00485F12"/>
    <w:rsid w:val="00485FF9"/>
    <w:rsid w:val="00486540"/>
    <w:rsid w:val="00487090"/>
    <w:rsid w:val="004871CD"/>
    <w:rsid w:val="004872F1"/>
    <w:rsid w:val="00487637"/>
    <w:rsid w:val="00487F4B"/>
    <w:rsid w:val="00490744"/>
    <w:rsid w:val="00491688"/>
    <w:rsid w:val="00492ACF"/>
    <w:rsid w:val="0049325B"/>
    <w:rsid w:val="00493A37"/>
    <w:rsid w:val="00494CA9"/>
    <w:rsid w:val="00494E34"/>
    <w:rsid w:val="0049581A"/>
    <w:rsid w:val="004958A6"/>
    <w:rsid w:val="00496004"/>
    <w:rsid w:val="00496784"/>
    <w:rsid w:val="00497D37"/>
    <w:rsid w:val="004A0A28"/>
    <w:rsid w:val="004A11F2"/>
    <w:rsid w:val="004A1358"/>
    <w:rsid w:val="004A1E54"/>
    <w:rsid w:val="004A21AE"/>
    <w:rsid w:val="004A2422"/>
    <w:rsid w:val="004A26E9"/>
    <w:rsid w:val="004A2F45"/>
    <w:rsid w:val="004A3527"/>
    <w:rsid w:val="004A3545"/>
    <w:rsid w:val="004A360E"/>
    <w:rsid w:val="004A43B9"/>
    <w:rsid w:val="004A4659"/>
    <w:rsid w:val="004A4830"/>
    <w:rsid w:val="004A4968"/>
    <w:rsid w:val="004A5267"/>
    <w:rsid w:val="004A5660"/>
    <w:rsid w:val="004A574A"/>
    <w:rsid w:val="004A57B5"/>
    <w:rsid w:val="004A5A2F"/>
    <w:rsid w:val="004A5EB2"/>
    <w:rsid w:val="004A6A0D"/>
    <w:rsid w:val="004A72BF"/>
    <w:rsid w:val="004A73B7"/>
    <w:rsid w:val="004A75CF"/>
    <w:rsid w:val="004A76A5"/>
    <w:rsid w:val="004A7B4C"/>
    <w:rsid w:val="004B00F5"/>
    <w:rsid w:val="004B02A2"/>
    <w:rsid w:val="004B0763"/>
    <w:rsid w:val="004B0CEF"/>
    <w:rsid w:val="004B1D83"/>
    <w:rsid w:val="004B1FD1"/>
    <w:rsid w:val="004B216D"/>
    <w:rsid w:val="004B2890"/>
    <w:rsid w:val="004B2A6A"/>
    <w:rsid w:val="004B37FF"/>
    <w:rsid w:val="004B38E1"/>
    <w:rsid w:val="004B3959"/>
    <w:rsid w:val="004B3E45"/>
    <w:rsid w:val="004B3FBF"/>
    <w:rsid w:val="004B461B"/>
    <w:rsid w:val="004B47E6"/>
    <w:rsid w:val="004B48CF"/>
    <w:rsid w:val="004B4C96"/>
    <w:rsid w:val="004B5221"/>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D14"/>
    <w:rsid w:val="004D026D"/>
    <w:rsid w:val="004D108A"/>
    <w:rsid w:val="004D159C"/>
    <w:rsid w:val="004D1EEB"/>
    <w:rsid w:val="004D4638"/>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050C"/>
    <w:rsid w:val="004E1269"/>
    <w:rsid w:val="004E21AE"/>
    <w:rsid w:val="004E21B1"/>
    <w:rsid w:val="004E3EC0"/>
    <w:rsid w:val="004E4309"/>
    <w:rsid w:val="004E4832"/>
    <w:rsid w:val="004E4E83"/>
    <w:rsid w:val="004E5728"/>
    <w:rsid w:val="004E577A"/>
    <w:rsid w:val="004E6011"/>
    <w:rsid w:val="004E6A4C"/>
    <w:rsid w:val="004E6F5F"/>
    <w:rsid w:val="004E7247"/>
    <w:rsid w:val="004E7FD8"/>
    <w:rsid w:val="004F0306"/>
    <w:rsid w:val="004F040F"/>
    <w:rsid w:val="004F0B99"/>
    <w:rsid w:val="004F120F"/>
    <w:rsid w:val="004F17BB"/>
    <w:rsid w:val="004F1DEE"/>
    <w:rsid w:val="004F240A"/>
    <w:rsid w:val="004F3084"/>
    <w:rsid w:val="004F38EF"/>
    <w:rsid w:val="004F3DE2"/>
    <w:rsid w:val="004F4802"/>
    <w:rsid w:val="004F4B63"/>
    <w:rsid w:val="004F4E83"/>
    <w:rsid w:val="004F5111"/>
    <w:rsid w:val="004F53C9"/>
    <w:rsid w:val="004F6F75"/>
    <w:rsid w:val="004F7094"/>
    <w:rsid w:val="004F7C41"/>
    <w:rsid w:val="00500D4A"/>
    <w:rsid w:val="005017E8"/>
    <w:rsid w:val="00501E42"/>
    <w:rsid w:val="00503668"/>
    <w:rsid w:val="0050367A"/>
    <w:rsid w:val="00503993"/>
    <w:rsid w:val="00503F9D"/>
    <w:rsid w:val="00505255"/>
    <w:rsid w:val="00505283"/>
    <w:rsid w:val="00507091"/>
    <w:rsid w:val="0050732F"/>
    <w:rsid w:val="005074C4"/>
    <w:rsid w:val="005079CC"/>
    <w:rsid w:val="005109A0"/>
    <w:rsid w:val="00510D77"/>
    <w:rsid w:val="00510E50"/>
    <w:rsid w:val="0051171D"/>
    <w:rsid w:val="00511923"/>
    <w:rsid w:val="00511DAF"/>
    <w:rsid w:val="0051221C"/>
    <w:rsid w:val="005122C0"/>
    <w:rsid w:val="00512362"/>
    <w:rsid w:val="00512BA4"/>
    <w:rsid w:val="0051300C"/>
    <w:rsid w:val="005136C7"/>
    <w:rsid w:val="00514799"/>
    <w:rsid w:val="00514A34"/>
    <w:rsid w:val="00514BFF"/>
    <w:rsid w:val="00514ED9"/>
    <w:rsid w:val="005159F4"/>
    <w:rsid w:val="00515B5F"/>
    <w:rsid w:val="00515DAE"/>
    <w:rsid w:val="0051746B"/>
    <w:rsid w:val="00520036"/>
    <w:rsid w:val="0052049D"/>
    <w:rsid w:val="00521E7E"/>
    <w:rsid w:val="005227F5"/>
    <w:rsid w:val="0052348B"/>
    <w:rsid w:val="00524ECD"/>
    <w:rsid w:val="0052638C"/>
    <w:rsid w:val="00526519"/>
    <w:rsid w:val="00526910"/>
    <w:rsid w:val="00526A64"/>
    <w:rsid w:val="00526BC4"/>
    <w:rsid w:val="00526C5C"/>
    <w:rsid w:val="00526EB6"/>
    <w:rsid w:val="00526F30"/>
    <w:rsid w:val="00526FD1"/>
    <w:rsid w:val="00527339"/>
    <w:rsid w:val="0052763D"/>
    <w:rsid w:val="00527FA8"/>
    <w:rsid w:val="005302A5"/>
    <w:rsid w:val="00530775"/>
    <w:rsid w:val="00530B88"/>
    <w:rsid w:val="00531801"/>
    <w:rsid w:val="0053211B"/>
    <w:rsid w:val="00533028"/>
    <w:rsid w:val="0053361F"/>
    <w:rsid w:val="00533905"/>
    <w:rsid w:val="00533D37"/>
    <w:rsid w:val="00533DE6"/>
    <w:rsid w:val="00533E42"/>
    <w:rsid w:val="005344B5"/>
    <w:rsid w:val="00534DF6"/>
    <w:rsid w:val="00535E8C"/>
    <w:rsid w:val="005368BF"/>
    <w:rsid w:val="00536FAD"/>
    <w:rsid w:val="00537507"/>
    <w:rsid w:val="00537962"/>
    <w:rsid w:val="00537B18"/>
    <w:rsid w:val="00537F42"/>
    <w:rsid w:val="00540794"/>
    <w:rsid w:val="00540BAC"/>
    <w:rsid w:val="00541207"/>
    <w:rsid w:val="00541FFA"/>
    <w:rsid w:val="005425B5"/>
    <w:rsid w:val="0054263B"/>
    <w:rsid w:val="005434F9"/>
    <w:rsid w:val="0054367D"/>
    <w:rsid w:val="0054388E"/>
    <w:rsid w:val="00543F6E"/>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926"/>
    <w:rsid w:val="00556CAB"/>
    <w:rsid w:val="00557F56"/>
    <w:rsid w:val="005607B5"/>
    <w:rsid w:val="005612BC"/>
    <w:rsid w:val="00561825"/>
    <w:rsid w:val="00561E70"/>
    <w:rsid w:val="00562A7C"/>
    <w:rsid w:val="00565823"/>
    <w:rsid w:val="00565D98"/>
    <w:rsid w:val="00565F55"/>
    <w:rsid w:val="005678F0"/>
    <w:rsid w:val="00567B39"/>
    <w:rsid w:val="00571745"/>
    <w:rsid w:val="0057342A"/>
    <w:rsid w:val="00573687"/>
    <w:rsid w:val="005739F8"/>
    <w:rsid w:val="00573D32"/>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65B"/>
    <w:rsid w:val="005808CD"/>
    <w:rsid w:val="00581B33"/>
    <w:rsid w:val="00581C4F"/>
    <w:rsid w:val="00581EBB"/>
    <w:rsid w:val="00582077"/>
    <w:rsid w:val="0058238F"/>
    <w:rsid w:val="005823E0"/>
    <w:rsid w:val="00582473"/>
    <w:rsid w:val="005839D9"/>
    <w:rsid w:val="00583B76"/>
    <w:rsid w:val="0058443F"/>
    <w:rsid w:val="0058463D"/>
    <w:rsid w:val="005849C2"/>
    <w:rsid w:val="00584F3B"/>
    <w:rsid w:val="005863FB"/>
    <w:rsid w:val="00586684"/>
    <w:rsid w:val="00587E75"/>
    <w:rsid w:val="00590407"/>
    <w:rsid w:val="00590DDD"/>
    <w:rsid w:val="00590E08"/>
    <w:rsid w:val="0059155C"/>
    <w:rsid w:val="005916A7"/>
    <w:rsid w:val="00591F55"/>
    <w:rsid w:val="00592741"/>
    <w:rsid w:val="0059368B"/>
    <w:rsid w:val="005939EB"/>
    <w:rsid w:val="00594308"/>
    <w:rsid w:val="00594841"/>
    <w:rsid w:val="00594AAF"/>
    <w:rsid w:val="00595425"/>
    <w:rsid w:val="005956D2"/>
    <w:rsid w:val="00595A9F"/>
    <w:rsid w:val="00595B38"/>
    <w:rsid w:val="00596458"/>
    <w:rsid w:val="00597143"/>
    <w:rsid w:val="00597466"/>
    <w:rsid w:val="0059786D"/>
    <w:rsid w:val="00597A50"/>
    <w:rsid w:val="00597AB6"/>
    <w:rsid w:val="00597F38"/>
    <w:rsid w:val="005A0475"/>
    <w:rsid w:val="005A12F3"/>
    <w:rsid w:val="005A1CF9"/>
    <w:rsid w:val="005A1D16"/>
    <w:rsid w:val="005A1F16"/>
    <w:rsid w:val="005A243A"/>
    <w:rsid w:val="005A2BF4"/>
    <w:rsid w:val="005A387D"/>
    <w:rsid w:val="005A4222"/>
    <w:rsid w:val="005A490C"/>
    <w:rsid w:val="005A4C2A"/>
    <w:rsid w:val="005A6E63"/>
    <w:rsid w:val="005A71B5"/>
    <w:rsid w:val="005A72DA"/>
    <w:rsid w:val="005A73AC"/>
    <w:rsid w:val="005A7589"/>
    <w:rsid w:val="005A7F30"/>
    <w:rsid w:val="005B2782"/>
    <w:rsid w:val="005B2ADD"/>
    <w:rsid w:val="005B2AE8"/>
    <w:rsid w:val="005B2C5E"/>
    <w:rsid w:val="005B334E"/>
    <w:rsid w:val="005B33D7"/>
    <w:rsid w:val="005B367C"/>
    <w:rsid w:val="005B36B6"/>
    <w:rsid w:val="005B3D2B"/>
    <w:rsid w:val="005B3F28"/>
    <w:rsid w:val="005B40FE"/>
    <w:rsid w:val="005B44B0"/>
    <w:rsid w:val="005B5915"/>
    <w:rsid w:val="005B5A7B"/>
    <w:rsid w:val="005B5C71"/>
    <w:rsid w:val="005B770A"/>
    <w:rsid w:val="005B7B5F"/>
    <w:rsid w:val="005C105E"/>
    <w:rsid w:val="005C1174"/>
    <w:rsid w:val="005C1175"/>
    <w:rsid w:val="005C14AD"/>
    <w:rsid w:val="005C1516"/>
    <w:rsid w:val="005C1740"/>
    <w:rsid w:val="005C1871"/>
    <w:rsid w:val="005C1FE0"/>
    <w:rsid w:val="005C230A"/>
    <w:rsid w:val="005C3014"/>
    <w:rsid w:val="005C38FB"/>
    <w:rsid w:val="005C4035"/>
    <w:rsid w:val="005C42CF"/>
    <w:rsid w:val="005C5FC3"/>
    <w:rsid w:val="005C6803"/>
    <w:rsid w:val="005C6FFB"/>
    <w:rsid w:val="005C70AD"/>
    <w:rsid w:val="005C7D83"/>
    <w:rsid w:val="005C7FA3"/>
    <w:rsid w:val="005D079E"/>
    <w:rsid w:val="005D0C6E"/>
    <w:rsid w:val="005D0D8C"/>
    <w:rsid w:val="005D0EB6"/>
    <w:rsid w:val="005D134D"/>
    <w:rsid w:val="005D25B5"/>
    <w:rsid w:val="005D2941"/>
    <w:rsid w:val="005D2E6F"/>
    <w:rsid w:val="005D2F66"/>
    <w:rsid w:val="005D37AB"/>
    <w:rsid w:val="005D3C4F"/>
    <w:rsid w:val="005D4008"/>
    <w:rsid w:val="005D46FD"/>
    <w:rsid w:val="005D4D64"/>
    <w:rsid w:val="005D545E"/>
    <w:rsid w:val="005D547F"/>
    <w:rsid w:val="005D5694"/>
    <w:rsid w:val="005D59C6"/>
    <w:rsid w:val="005D5C0A"/>
    <w:rsid w:val="005D5C66"/>
    <w:rsid w:val="005D701F"/>
    <w:rsid w:val="005D7BC7"/>
    <w:rsid w:val="005E0296"/>
    <w:rsid w:val="005E0848"/>
    <w:rsid w:val="005E15BC"/>
    <w:rsid w:val="005E1B44"/>
    <w:rsid w:val="005E2034"/>
    <w:rsid w:val="005E28AF"/>
    <w:rsid w:val="005E44CC"/>
    <w:rsid w:val="005E48CC"/>
    <w:rsid w:val="005E52D7"/>
    <w:rsid w:val="005E5313"/>
    <w:rsid w:val="005E58B6"/>
    <w:rsid w:val="005E5905"/>
    <w:rsid w:val="005E630D"/>
    <w:rsid w:val="005E6F8D"/>
    <w:rsid w:val="005F0409"/>
    <w:rsid w:val="005F082D"/>
    <w:rsid w:val="005F1A7D"/>
    <w:rsid w:val="005F1FBE"/>
    <w:rsid w:val="005F2FC6"/>
    <w:rsid w:val="005F30CF"/>
    <w:rsid w:val="005F3391"/>
    <w:rsid w:val="005F445E"/>
    <w:rsid w:val="005F481B"/>
    <w:rsid w:val="005F4E6B"/>
    <w:rsid w:val="005F508E"/>
    <w:rsid w:val="005F514C"/>
    <w:rsid w:val="005F5331"/>
    <w:rsid w:val="005F5BAD"/>
    <w:rsid w:val="005F5E4C"/>
    <w:rsid w:val="005F6806"/>
    <w:rsid w:val="005F6F5A"/>
    <w:rsid w:val="005F71DE"/>
    <w:rsid w:val="005F72CF"/>
    <w:rsid w:val="005F7EE3"/>
    <w:rsid w:val="00600C24"/>
    <w:rsid w:val="00600CDE"/>
    <w:rsid w:val="00601517"/>
    <w:rsid w:val="00602332"/>
    <w:rsid w:val="0060297E"/>
    <w:rsid w:val="00602D9D"/>
    <w:rsid w:val="00603253"/>
    <w:rsid w:val="00603893"/>
    <w:rsid w:val="00604004"/>
    <w:rsid w:val="00604224"/>
    <w:rsid w:val="006047B9"/>
    <w:rsid w:val="0060490F"/>
    <w:rsid w:val="00604BB3"/>
    <w:rsid w:val="00605580"/>
    <w:rsid w:val="00605798"/>
    <w:rsid w:val="00607327"/>
    <w:rsid w:val="006078B5"/>
    <w:rsid w:val="006107CB"/>
    <w:rsid w:val="00610BA8"/>
    <w:rsid w:val="006118BE"/>
    <w:rsid w:val="00612085"/>
    <w:rsid w:val="006123E3"/>
    <w:rsid w:val="006133E4"/>
    <w:rsid w:val="0061436C"/>
    <w:rsid w:val="00615A3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96D"/>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62E1"/>
    <w:rsid w:val="00637AB1"/>
    <w:rsid w:val="0064033B"/>
    <w:rsid w:val="006419A8"/>
    <w:rsid w:val="00641B7E"/>
    <w:rsid w:val="00642752"/>
    <w:rsid w:val="00642A83"/>
    <w:rsid w:val="00642F3F"/>
    <w:rsid w:val="00643083"/>
    <w:rsid w:val="006430EB"/>
    <w:rsid w:val="006434AB"/>
    <w:rsid w:val="006458B7"/>
    <w:rsid w:val="00645E63"/>
    <w:rsid w:val="00647880"/>
    <w:rsid w:val="00647CEA"/>
    <w:rsid w:val="00647F50"/>
    <w:rsid w:val="0065003A"/>
    <w:rsid w:val="0065003C"/>
    <w:rsid w:val="006501ED"/>
    <w:rsid w:val="00650A7D"/>
    <w:rsid w:val="006515BC"/>
    <w:rsid w:val="00651A61"/>
    <w:rsid w:val="0065212D"/>
    <w:rsid w:val="0065236F"/>
    <w:rsid w:val="006525F5"/>
    <w:rsid w:val="006526FB"/>
    <w:rsid w:val="00653870"/>
    <w:rsid w:val="00653A11"/>
    <w:rsid w:val="00653A14"/>
    <w:rsid w:val="00653BCF"/>
    <w:rsid w:val="006540E6"/>
    <w:rsid w:val="00657E4F"/>
    <w:rsid w:val="00657ECF"/>
    <w:rsid w:val="00657F0C"/>
    <w:rsid w:val="0066002B"/>
    <w:rsid w:val="0066012F"/>
    <w:rsid w:val="00660D7E"/>
    <w:rsid w:val="00660ECE"/>
    <w:rsid w:val="006610EE"/>
    <w:rsid w:val="0066135C"/>
    <w:rsid w:val="00661744"/>
    <w:rsid w:val="006620F9"/>
    <w:rsid w:val="00662FB7"/>
    <w:rsid w:val="006634B8"/>
    <w:rsid w:val="0066385E"/>
    <w:rsid w:val="00663911"/>
    <w:rsid w:val="00664270"/>
    <w:rsid w:val="00665A5C"/>
    <w:rsid w:val="006663DD"/>
    <w:rsid w:val="006676C8"/>
    <w:rsid w:val="006678AE"/>
    <w:rsid w:val="00667FFC"/>
    <w:rsid w:val="006706D6"/>
    <w:rsid w:val="00670CA0"/>
    <w:rsid w:val="00670EED"/>
    <w:rsid w:val="00670F1B"/>
    <w:rsid w:val="006710BE"/>
    <w:rsid w:val="00671751"/>
    <w:rsid w:val="006719FF"/>
    <w:rsid w:val="0067267A"/>
    <w:rsid w:val="00672C86"/>
    <w:rsid w:val="00673BF4"/>
    <w:rsid w:val="00673D46"/>
    <w:rsid w:val="00674542"/>
    <w:rsid w:val="00674B78"/>
    <w:rsid w:val="00675513"/>
    <w:rsid w:val="0067593B"/>
    <w:rsid w:val="00675F2B"/>
    <w:rsid w:val="0067628D"/>
    <w:rsid w:val="00676CF0"/>
    <w:rsid w:val="0067792D"/>
    <w:rsid w:val="006800B0"/>
    <w:rsid w:val="0068019C"/>
    <w:rsid w:val="00680617"/>
    <w:rsid w:val="00680FE3"/>
    <w:rsid w:val="006811C4"/>
    <w:rsid w:val="00681373"/>
    <w:rsid w:val="0068172E"/>
    <w:rsid w:val="0068173F"/>
    <w:rsid w:val="00681A6D"/>
    <w:rsid w:val="00681C7F"/>
    <w:rsid w:val="00681D50"/>
    <w:rsid w:val="006826A1"/>
    <w:rsid w:val="006826B6"/>
    <w:rsid w:val="00682E04"/>
    <w:rsid w:val="0068307F"/>
    <w:rsid w:val="00683595"/>
    <w:rsid w:val="00684004"/>
    <w:rsid w:val="00684B10"/>
    <w:rsid w:val="00687AD9"/>
    <w:rsid w:val="00690293"/>
    <w:rsid w:val="00690437"/>
    <w:rsid w:val="0069071A"/>
    <w:rsid w:val="00690764"/>
    <w:rsid w:val="006918CE"/>
    <w:rsid w:val="0069233F"/>
    <w:rsid w:val="00692348"/>
    <w:rsid w:val="00692566"/>
    <w:rsid w:val="0069268E"/>
    <w:rsid w:val="00694492"/>
    <w:rsid w:val="00694822"/>
    <w:rsid w:val="00694BC6"/>
    <w:rsid w:val="00694D1A"/>
    <w:rsid w:val="00694EC1"/>
    <w:rsid w:val="006954B3"/>
    <w:rsid w:val="00695DFF"/>
    <w:rsid w:val="00696206"/>
    <w:rsid w:val="006967C7"/>
    <w:rsid w:val="00696E55"/>
    <w:rsid w:val="006975BC"/>
    <w:rsid w:val="0069764F"/>
    <w:rsid w:val="006976D9"/>
    <w:rsid w:val="00697B5F"/>
    <w:rsid w:val="006A0925"/>
    <w:rsid w:val="006A25EB"/>
    <w:rsid w:val="006A2B48"/>
    <w:rsid w:val="006A2B88"/>
    <w:rsid w:val="006A2D38"/>
    <w:rsid w:val="006A2DBD"/>
    <w:rsid w:val="006A333B"/>
    <w:rsid w:val="006A3341"/>
    <w:rsid w:val="006A395D"/>
    <w:rsid w:val="006A3C92"/>
    <w:rsid w:val="006A4853"/>
    <w:rsid w:val="006A5593"/>
    <w:rsid w:val="006A5EFF"/>
    <w:rsid w:val="006A6F6C"/>
    <w:rsid w:val="006A6FAD"/>
    <w:rsid w:val="006A73E5"/>
    <w:rsid w:val="006A7B44"/>
    <w:rsid w:val="006B17EB"/>
    <w:rsid w:val="006B1826"/>
    <w:rsid w:val="006B1D78"/>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424"/>
    <w:rsid w:val="006B7556"/>
    <w:rsid w:val="006C01A0"/>
    <w:rsid w:val="006C0965"/>
    <w:rsid w:val="006C1191"/>
    <w:rsid w:val="006C25C9"/>
    <w:rsid w:val="006C26F4"/>
    <w:rsid w:val="006C2882"/>
    <w:rsid w:val="006C292A"/>
    <w:rsid w:val="006C2CEB"/>
    <w:rsid w:val="006C4072"/>
    <w:rsid w:val="006C4640"/>
    <w:rsid w:val="006C564C"/>
    <w:rsid w:val="006C5BD2"/>
    <w:rsid w:val="006C6C7F"/>
    <w:rsid w:val="006C7F8C"/>
    <w:rsid w:val="006D01E1"/>
    <w:rsid w:val="006D0769"/>
    <w:rsid w:val="006D1219"/>
    <w:rsid w:val="006D147F"/>
    <w:rsid w:val="006D17F0"/>
    <w:rsid w:val="006D1893"/>
    <w:rsid w:val="006D1DCC"/>
    <w:rsid w:val="006D1FC5"/>
    <w:rsid w:val="006D206D"/>
    <w:rsid w:val="006D2658"/>
    <w:rsid w:val="006D2ED0"/>
    <w:rsid w:val="006D3977"/>
    <w:rsid w:val="006D3D85"/>
    <w:rsid w:val="006D4466"/>
    <w:rsid w:val="006D55C8"/>
    <w:rsid w:val="006D60A8"/>
    <w:rsid w:val="006D6D52"/>
    <w:rsid w:val="006D6F16"/>
    <w:rsid w:val="006D715D"/>
    <w:rsid w:val="006D716D"/>
    <w:rsid w:val="006D75D9"/>
    <w:rsid w:val="006D7619"/>
    <w:rsid w:val="006D76D7"/>
    <w:rsid w:val="006D7ECA"/>
    <w:rsid w:val="006E0187"/>
    <w:rsid w:val="006E02D0"/>
    <w:rsid w:val="006E030A"/>
    <w:rsid w:val="006E0E66"/>
    <w:rsid w:val="006E0F7F"/>
    <w:rsid w:val="006E1047"/>
    <w:rsid w:val="006E10AC"/>
    <w:rsid w:val="006E136D"/>
    <w:rsid w:val="006E174C"/>
    <w:rsid w:val="006E1EC6"/>
    <w:rsid w:val="006E21B6"/>
    <w:rsid w:val="006E35A7"/>
    <w:rsid w:val="006E425E"/>
    <w:rsid w:val="006E51A2"/>
    <w:rsid w:val="006E5428"/>
    <w:rsid w:val="006E6A76"/>
    <w:rsid w:val="006E6C33"/>
    <w:rsid w:val="006F0BA7"/>
    <w:rsid w:val="006F0C07"/>
    <w:rsid w:val="006F1548"/>
    <w:rsid w:val="006F199F"/>
    <w:rsid w:val="006F204A"/>
    <w:rsid w:val="006F357E"/>
    <w:rsid w:val="006F35FE"/>
    <w:rsid w:val="006F4BD2"/>
    <w:rsid w:val="006F4D8E"/>
    <w:rsid w:val="006F4FBB"/>
    <w:rsid w:val="006F5362"/>
    <w:rsid w:val="006F5B56"/>
    <w:rsid w:val="006F5C57"/>
    <w:rsid w:val="006F6EF9"/>
    <w:rsid w:val="006F79E1"/>
    <w:rsid w:val="006F7A0A"/>
    <w:rsid w:val="006F7BCF"/>
    <w:rsid w:val="00700BC3"/>
    <w:rsid w:val="0070274F"/>
    <w:rsid w:val="00703F73"/>
    <w:rsid w:val="00703FB4"/>
    <w:rsid w:val="00704C08"/>
    <w:rsid w:val="00705818"/>
    <w:rsid w:val="00705B9C"/>
    <w:rsid w:val="00706011"/>
    <w:rsid w:val="00706C83"/>
    <w:rsid w:val="00707155"/>
    <w:rsid w:val="00707C1A"/>
    <w:rsid w:val="00707D33"/>
    <w:rsid w:val="0071081E"/>
    <w:rsid w:val="00710DB2"/>
    <w:rsid w:val="007110E6"/>
    <w:rsid w:val="00711612"/>
    <w:rsid w:val="00711976"/>
    <w:rsid w:val="00712C46"/>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6B9F"/>
    <w:rsid w:val="007176B8"/>
    <w:rsid w:val="007177ED"/>
    <w:rsid w:val="00717819"/>
    <w:rsid w:val="0071798B"/>
    <w:rsid w:val="007203A5"/>
    <w:rsid w:val="0072135C"/>
    <w:rsid w:val="0072161A"/>
    <w:rsid w:val="0072162A"/>
    <w:rsid w:val="00721640"/>
    <w:rsid w:val="0072166D"/>
    <w:rsid w:val="007217AF"/>
    <w:rsid w:val="00721B2F"/>
    <w:rsid w:val="0072205E"/>
    <w:rsid w:val="0072336D"/>
    <w:rsid w:val="007238F8"/>
    <w:rsid w:val="00724190"/>
    <w:rsid w:val="00724593"/>
    <w:rsid w:val="007250C5"/>
    <w:rsid w:val="007253E5"/>
    <w:rsid w:val="00725549"/>
    <w:rsid w:val="00726D19"/>
    <w:rsid w:val="00727135"/>
    <w:rsid w:val="007271B1"/>
    <w:rsid w:val="007300A2"/>
    <w:rsid w:val="00730C7C"/>
    <w:rsid w:val="007316B8"/>
    <w:rsid w:val="00731AAF"/>
    <w:rsid w:val="00732453"/>
    <w:rsid w:val="007326FC"/>
    <w:rsid w:val="00732903"/>
    <w:rsid w:val="00732A86"/>
    <w:rsid w:val="00732B5B"/>
    <w:rsid w:val="00732EEB"/>
    <w:rsid w:val="007348E9"/>
    <w:rsid w:val="00735463"/>
    <w:rsid w:val="00735675"/>
    <w:rsid w:val="00735BB9"/>
    <w:rsid w:val="00735D6C"/>
    <w:rsid w:val="00735DCA"/>
    <w:rsid w:val="00735E2A"/>
    <w:rsid w:val="007372B0"/>
    <w:rsid w:val="00737D6A"/>
    <w:rsid w:val="00737DC9"/>
    <w:rsid w:val="00737F4D"/>
    <w:rsid w:val="00740835"/>
    <w:rsid w:val="00740B38"/>
    <w:rsid w:val="00740FCE"/>
    <w:rsid w:val="00741106"/>
    <w:rsid w:val="00741B82"/>
    <w:rsid w:val="00741E15"/>
    <w:rsid w:val="00741E7D"/>
    <w:rsid w:val="00741F20"/>
    <w:rsid w:val="00742CA2"/>
    <w:rsid w:val="00742F13"/>
    <w:rsid w:val="0074401D"/>
    <w:rsid w:val="00744B93"/>
    <w:rsid w:val="00745DED"/>
    <w:rsid w:val="00746CFB"/>
    <w:rsid w:val="00746D48"/>
    <w:rsid w:val="0074762D"/>
    <w:rsid w:val="00750E72"/>
    <w:rsid w:val="0075100B"/>
    <w:rsid w:val="00753938"/>
    <w:rsid w:val="00753A41"/>
    <w:rsid w:val="00753E6F"/>
    <w:rsid w:val="00755AD7"/>
    <w:rsid w:val="00755DF3"/>
    <w:rsid w:val="00756250"/>
    <w:rsid w:val="0075646A"/>
    <w:rsid w:val="007564BA"/>
    <w:rsid w:val="007564FF"/>
    <w:rsid w:val="00756864"/>
    <w:rsid w:val="00756BF6"/>
    <w:rsid w:val="00756F8C"/>
    <w:rsid w:val="00757B9B"/>
    <w:rsid w:val="007608C8"/>
    <w:rsid w:val="00760CE8"/>
    <w:rsid w:val="00761174"/>
    <w:rsid w:val="00761290"/>
    <w:rsid w:val="00761697"/>
    <w:rsid w:val="00761CA8"/>
    <w:rsid w:val="00761FDB"/>
    <w:rsid w:val="007621E4"/>
    <w:rsid w:val="007625EC"/>
    <w:rsid w:val="0076286D"/>
    <w:rsid w:val="00762AB7"/>
    <w:rsid w:val="007638EA"/>
    <w:rsid w:val="00763992"/>
    <w:rsid w:val="00763EB4"/>
    <w:rsid w:val="00764B16"/>
    <w:rsid w:val="00764F03"/>
    <w:rsid w:val="007658A6"/>
    <w:rsid w:val="007659C8"/>
    <w:rsid w:val="00765C1B"/>
    <w:rsid w:val="00765DBE"/>
    <w:rsid w:val="0076606C"/>
    <w:rsid w:val="00766BA8"/>
    <w:rsid w:val="0077022A"/>
    <w:rsid w:val="00770D10"/>
    <w:rsid w:val="00770E9B"/>
    <w:rsid w:val="00771F90"/>
    <w:rsid w:val="00772813"/>
    <w:rsid w:val="00773110"/>
    <w:rsid w:val="007734CB"/>
    <w:rsid w:val="007736EC"/>
    <w:rsid w:val="0077429E"/>
    <w:rsid w:val="007745DB"/>
    <w:rsid w:val="007753CC"/>
    <w:rsid w:val="0077573A"/>
    <w:rsid w:val="00775996"/>
    <w:rsid w:val="00775ECE"/>
    <w:rsid w:val="007764B2"/>
    <w:rsid w:val="0077678F"/>
    <w:rsid w:val="0077688F"/>
    <w:rsid w:val="00776B82"/>
    <w:rsid w:val="00776C07"/>
    <w:rsid w:val="00776D43"/>
    <w:rsid w:val="00776FB7"/>
    <w:rsid w:val="00777922"/>
    <w:rsid w:val="00780248"/>
    <w:rsid w:val="0078028C"/>
    <w:rsid w:val="0078112E"/>
    <w:rsid w:val="00781593"/>
    <w:rsid w:val="00781967"/>
    <w:rsid w:val="0078274F"/>
    <w:rsid w:val="00782EDA"/>
    <w:rsid w:val="00782EEE"/>
    <w:rsid w:val="00782F72"/>
    <w:rsid w:val="0078358F"/>
    <w:rsid w:val="0078402E"/>
    <w:rsid w:val="007843C4"/>
    <w:rsid w:val="00784DED"/>
    <w:rsid w:val="007851CF"/>
    <w:rsid w:val="007853A8"/>
    <w:rsid w:val="007854A5"/>
    <w:rsid w:val="0078569F"/>
    <w:rsid w:val="00785802"/>
    <w:rsid w:val="007858E7"/>
    <w:rsid w:val="00786CA5"/>
    <w:rsid w:val="007873CE"/>
    <w:rsid w:val="007874F1"/>
    <w:rsid w:val="007901FD"/>
    <w:rsid w:val="007902B1"/>
    <w:rsid w:val="00790B97"/>
    <w:rsid w:val="0079133C"/>
    <w:rsid w:val="0079147A"/>
    <w:rsid w:val="00791704"/>
    <w:rsid w:val="00791742"/>
    <w:rsid w:val="00791981"/>
    <w:rsid w:val="0079256E"/>
    <w:rsid w:val="007927AB"/>
    <w:rsid w:val="0079298B"/>
    <w:rsid w:val="00792B38"/>
    <w:rsid w:val="00792DE9"/>
    <w:rsid w:val="00792E6A"/>
    <w:rsid w:val="00793519"/>
    <w:rsid w:val="00793CB6"/>
    <w:rsid w:val="00793CF1"/>
    <w:rsid w:val="00793F2D"/>
    <w:rsid w:val="00794412"/>
    <w:rsid w:val="0079464E"/>
    <w:rsid w:val="007948D2"/>
    <w:rsid w:val="00795678"/>
    <w:rsid w:val="00796F73"/>
    <w:rsid w:val="00797077"/>
    <w:rsid w:val="007973AE"/>
    <w:rsid w:val="00797420"/>
    <w:rsid w:val="00797B10"/>
    <w:rsid w:val="00797E81"/>
    <w:rsid w:val="007A011B"/>
    <w:rsid w:val="007A020B"/>
    <w:rsid w:val="007A1749"/>
    <w:rsid w:val="007A262F"/>
    <w:rsid w:val="007A324D"/>
    <w:rsid w:val="007A325B"/>
    <w:rsid w:val="007A3BBF"/>
    <w:rsid w:val="007A3DB5"/>
    <w:rsid w:val="007A3FD4"/>
    <w:rsid w:val="007A645A"/>
    <w:rsid w:val="007A7187"/>
    <w:rsid w:val="007B2881"/>
    <w:rsid w:val="007B299C"/>
    <w:rsid w:val="007B2A97"/>
    <w:rsid w:val="007B3B82"/>
    <w:rsid w:val="007B3C58"/>
    <w:rsid w:val="007B3EB3"/>
    <w:rsid w:val="007B3ED7"/>
    <w:rsid w:val="007B3F88"/>
    <w:rsid w:val="007B49B4"/>
    <w:rsid w:val="007B4C4C"/>
    <w:rsid w:val="007B5CB4"/>
    <w:rsid w:val="007B6146"/>
    <w:rsid w:val="007C045C"/>
    <w:rsid w:val="007C0DCF"/>
    <w:rsid w:val="007C0FDC"/>
    <w:rsid w:val="007C1728"/>
    <w:rsid w:val="007C1794"/>
    <w:rsid w:val="007C1E90"/>
    <w:rsid w:val="007C1FEB"/>
    <w:rsid w:val="007C2343"/>
    <w:rsid w:val="007C25EB"/>
    <w:rsid w:val="007C4D81"/>
    <w:rsid w:val="007C5842"/>
    <w:rsid w:val="007C5AFF"/>
    <w:rsid w:val="007C5C82"/>
    <w:rsid w:val="007C6069"/>
    <w:rsid w:val="007C6231"/>
    <w:rsid w:val="007C6232"/>
    <w:rsid w:val="007C62CC"/>
    <w:rsid w:val="007C67C9"/>
    <w:rsid w:val="007C6942"/>
    <w:rsid w:val="007C77F7"/>
    <w:rsid w:val="007C799C"/>
    <w:rsid w:val="007C7CD0"/>
    <w:rsid w:val="007D029A"/>
    <w:rsid w:val="007D0CBF"/>
    <w:rsid w:val="007D3572"/>
    <w:rsid w:val="007D3B92"/>
    <w:rsid w:val="007D3EE1"/>
    <w:rsid w:val="007D41F7"/>
    <w:rsid w:val="007D42ED"/>
    <w:rsid w:val="007D4A63"/>
    <w:rsid w:val="007D5796"/>
    <w:rsid w:val="007D5986"/>
    <w:rsid w:val="007D5D6A"/>
    <w:rsid w:val="007D6821"/>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AA0"/>
    <w:rsid w:val="007E3F1A"/>
    <w:rsid w:val="007E42C7"/>
    <w:rsid w:val="007E4304"/>
    <w:rsid w:val="007E431C"/>
    <w:rsid w:val="007E4883"/>
    <w:rsid w:val="007E4A97"/>
    <w:rsid w:val="007E4CAD"/>
    <w:rsid w:val="007E57D0"/>
    <w:rsid w:val="007E5B33"/>
    <w:rsid w:val="007E5DD3"/>
    <w:rsid w:val="007E63F4"/>
    <w:rsid w:val="007E7A47"/>
    <w:rsid w:val="007E7FB0"/>
    <w:rsid w:val="007F084E"/>
    <w:rsid w:val="007F16A2"/>
    <w:rsid w:val="007F1FD4"/>
    <w:rsid w:val="007F2151"/>
    <w:rsid w:val="007F2CA2"/>
    <w:rsid w:val="007F2F6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B6B"/>
    <w:rsid w:val="00802A3E"/>
    <w:rsid w:val="00802B57"/>
    <w:rsid w:val="00802BD8"/>
    <w:rsid w:val="0080308A"/>
    <w:rsid w:val="00804239"/>
    <w:rsid w:val="0080482F"/>
    <w:rsid w:val="00804FCC"/>
    <w:rsid w:val="00806325"/>
    <w:rsid w:val="00806712"/>
    <w:rsid w:val="00806DF5"/>
    <w:rsid w:val="00806F56"/>
    <w:rsid w:val="008070DA"/>
    <w:rsid w:val="00807B70"/>
    <w:rsid w:val="0081007A"/>
    <w:rsid w:val="00810FF3"/>
    <w:rsid w:val="00812A05"/>
    <w:rsid w:val="00812B7C"/>
    <w:rsid w:val="0081357E"/>
    <w:rsid w:val="00814444"/>
    <w:rsid w:val="00814AD0"/>
    <w:rsid w:val="00814EE4"/>
    <w:rsid w:val="00815493"/>
    <w:rsid w:val="00815694"/>
    <w:rsid w:val="00815A97"/>
    <w:rsid w:val="00815F1F"/>
    <w:rsid w:val="008166DC"/>
    <w:rsid w:val="008208F9"/>
    <w:rsid w:val="008218D8"/>
    <w:rsid w:val="00821B15"/>
    <w:rsid w:val="0082267F"/>
    <w:rsid w:val="00822B88"/>
    <w:rsid w:val="00822DF4"/>
    <w:rsid w:val="00824242"/>
    <w:rsid w:val="008253A4"/>
    <w:rsid w:val="0082540F"/>
    <w:rsid w:val="00825973"/>
    <w:rsid w:val="00825FE1"/>
    <w:rsid w:val="00826017"/>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69C"/>
    <w:rsid w:val="008371F9"/>
    <w:rsid w:val="0083735B"/>
    <w:rsid w:val="0083764E"/>
    <w:rsid w:val="00837E33"/>
    <w:rsid w:val="00840022"/>
    <w:rsid w:val="008405F3"/>
    <w:rsid w:val="00841867"/>
    <w:rsid w:val="00842ABE"/>
    <w:rsid w:val="0084354B"/>
    <w:rsid w:val="00843705"/>
    <w:rsid w:val="00843D55"/>
    <w:rsid w:val="00843DD1"/>
    <w:rsid w:val="00844307"/>
    <w:rsid w:val="008446DE"/>
    <w:rsid w:val="0084492B"/>
    <w:rsid w:val="00845257"/>
    <w:rsid w:val="0084640D"/>
    <w:rsid w:val="00847775"/>
    <w:rsid w:val="00850EE1"/>
    <w:rsid w:val="0085153B"/>
    <w:rsid w:val="00851584"/>
    <w:rsid w:val="0085168D"/>
    <w:rsid w:val="008518BF"/>
    <w:rsid w:val="00851DD7"/>
    <w:rsid w:val="00852694"/>
    <w:rsid w:val="00852FCA"/>
    <w:rsid w:val="008533D5"/>
    <w:rsid w:val="00854303"/>
    <w:rsid w:val="008544D5"/>
    <w:rsid w:val="00854627"/>
    <w:rsid w:val="00854CF0"/>
    <w:rsid w:val="00855434"/>
    <w:rsid w:val="00855FD7"/>
    <w:rsid w:val="00856E52"/>
    <w:rsid w:val="0085720E"/>
    <w:rsid w:val="00857868"/>
    <w:rsid w:val="00857D3E"/>
    <w:rsid w:val="00857E6C"/>
    <w:rsid w:val="0086015A"/>
    <w:rsid w:val="00860184"/>
    <w:rsid w:val="00860D8F"/>
    <w:rsid w:val="00860ECC"/>
    <w:rsid w:val="0086122E"/>
    <w:rsid w:val="00861683"/>
    <w:rsid w:val="00861ED9"/>
    <w:rsid w:val="00863961"/>
    <w:rsid w:val="0086401C"/>
    <w:rsid w:val="008640F9"/>
    <w:rsid w:val="00864E80"/>
    <w:rsid w:val="00865201"/>
    <w:rsid w:val="00865ABE"/>
    <w:rsid w:val="00866E62"/>
    <w:rsid w:val="008677FE"/>
    <w:rsid w:val="0086799E"/>
    <w:rsid w:val="00867C3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65FC"/>
    <w:rsid w:val="0087697C"/>
    <w:rsid w:val="00877054"/>
    <w:rsid w:val="00877486"/>
    <w:rsid w:val="0087758D"/>
    <w:rsid w:val="0087767E"/>
    <w:rsid w:val="00877806"/>
    <w:rsid w:val="00877BC4"/>
    <w:rsid w:val="008804F8"/>
    <w:rsid w:val="00880A9E"/>
    <w:rsid w:val="00880E71"/>
    <w:rsid w:val="00881099"/>
    <w:rsid w:val="00881485"/>
    <w:rsid w:val="00881CA6"/>
    <w:rsid w:val="008822B4"/>
    <w:rsid w:val="00883568"/>
    <w:rsid w:val="008835D0"/>
    <w:rsid w:val="00883DB5"/>
    <w:rsid w:val="00883E77"/>
    <w:rsid w:val="00884784"/>
    <w:rsid w:val="00884FE0"/>
    <w:rsid w:val="008863AF"/>
    <w:rsid w:val="00886B22"/>
    <w:rsid w:val="00886F93"/>
    <w:rsid w:val="00887232"/>
    <w:rsid w:val="008876A1"/>
    <w:rsid w:val="0089035B"/>
    <w:rsid w:val="008903AE"/>
    <w:rsid w:val="00890B01"/>
    <w:rsid w:val="00891393"/>
    <w:rsid w:val="00892052"/>
    <w:rsid w:val="00892057"/>
    <w:rsid w:val="00892EF8"/>
    <w:rsid w:val="00893197"/>
    <w:rsid w:val="00893F32"/>
    <w:rsid w:val="008945AE"/>
    <w:rsid w:val="00895A0D"/>
    <w:rsid w:val="00895E5D"/>
    <w:rsid w:val="00896083"/>
    <w:rsid w:val="00896C74"/>
    <w:rsid w:val="008971AD"/>
    <w:rsid w:val="008A026C"/>
    <w:rsid w:val="008A02C5"/>
    <w:rsid w:val="008A09B1"/>
    <w:rsid w:val="008A0D95"/>
    <w:rsid w:val="008A0FDB"/>
    <w:rsid w:val="008A28B9"/>
    <w:rsid w:val="008A2FC4"/>
    <w:rsid w:val="008A3312"/>
    <w:rsid w:val="008A4040"/>
    <w:rsid w:val="008A4260"/>
    <w:rsid w:val="008A44DA"/>
    <w:rsid w:val="008A4B3A"/>
    <w:rsid w:val="008A4BA8"/>
    <w:rsid w:val="008A4D2F"/>
    <w:rsid w:val="008A4DB6"/>
    <w:rsid w:val="008A4E83"/>
    <w:rsid w:val="008A53CB"/>
    <w:rsid w:val="008A580D"/>
    <w:rsid w:val="008A5A4A"/>
    <w:rsid w:val="008A60FF"/>
    <w:rsid w:val="008A6641"/>
    <w:rsid w:val="008A68E6"/>
    <w:rsid w:val="008A707F"/>
    <w:rsid w:val="008A7736"/>
    <w:rsid w:val="008B0D32"/>
    <w:rsid w:val="008B1C04"/>
    <w:rsid w:val="008B1D3A"/>
    <w:rsid w:val="008B2920"/>
    <w:rsid w:val="008B494B"/>
    <w:rsid w:val="008B6030"/>
    <w:rsid w:val="008B642B"/>
    <w:rsid w:val="008B6A77"/>
    <w:rsid w:val="008B72A9"/>
    <w:rsid w:val="008B770A"/>
    <w:rsid w:val="008B7DE5"/>
    <w:rsid w:val="008C006E"/>
    <w:rsid w:val="008C06C4"/>
    <w:rsid w:val="008C0AE4"/>
    <w:rsid w:val="008C0C9B"/>
    <w:rsid w:val="008C0EAA"/>
    <w:rsid w:val="008C1090"/>
    <w:rsid w:val="008C19BA"/>
    <w:rsid w:val="008C1CDE"/>
    <w:rsid w:val="008C1DD1"/>
    <w:rsid w:val="008C340D"/>
    <w:rsid w:val="008C3CEF"/>
    <w:rsid w:val="008C4384"/>
    <w:rsid w:val="008C552C"/>
    <w:rsid w:val="008C586C"/>
    <w:rsid w:val="008C5D63"/>
    <w:rsid w:val="008C68FD"/>
    <w:rsid w:val="008C72A4"/>
    <w:rsid w:val="008C7A40"/>
    <w:rsid w:val="008D28A5"/>
    <w:rsid w:val="008D2A28"/>
    <w:rsid w:val="008D324A"/>
    <w:rsid w:val="008D3D6F"/>
    <w:rsid w:val="008D565E"/>
    <w:rsid w:val="008D5A50"/>
    <w:rsid w:val="008D5BAB"/>
    <w:rsid w:val="008D6F61"/>
    <w:rsid w:val="008D755E"/>
    <w:rsid w:val="008E018D"/>
    <w:rsid w:val="008E0448"/>
    <w:rsid w:val="008E0543"/>
    <w:rsid w:val="008E101D"/>
    <w:rsid w:val="008E1091"/>
    <w:rsid w:val="008E158C"/>
    <w:rsid w:val="008E1CBB"/>
    <w:rsid w:val="008E1EB9"/>
    <w:rsid w:val="008E2E86"/>
    <w:rsid w:val="008E2F4E"/>
    <w:rsid w:val="008E4053"/>
    <w:rsid w:val="008E496F"/>
    <w:rsid w:val="008E4D3F"/>
    <w:rsid w:val="008E686B"/>
    <w:rsid w:val="008E6CE3"/>
    <w:rsid w:val="008E7016"/>
    <w:rsid w:val="008E71DB"/>
    <w:rsid w:val="008E772A"/>
    <w:rsid w:val="008E7EB4"/>
    <w:rsid w:val="008F0F44"/>
    <w:rsid w:val="008F2B67"/>
    <w:rsid w:val="008F2E15"/>
    <w:rsid w:val="008F301F"/>
    <w:rsid w:val="008F3F16"/>
    <w:rsid w:val="008F3F58"/>
    <w:rsid w:val="008F40F2"/>
    <w:rsid w:val="008F469E"/>
    <w:rsid w:val="008F4799"/>
    <w:rsid w:val="008F52E5"/>
    <w:rsid w:val="008F55A4"/>
    <w:rsid w:val="008F6617"/>
    <w:rsid w:val="008F6930"/>
    <w:rsid w:val="008F6B64"/>
    <w:rsid w:val="008F70B9"/>
    <w:rsid w:val="008F719E"/>
    <w:rsid w:val="0090089A"/>
    <w:rsid w:val="00900E02"/>
    <w:rsid w:val="009014CA"/>
    <w:rsid w:val="00901A1C"/>
    <w:rsid w:val="009021E9"/>
    <w:rsid w:val="00902210"/>
    <w:rsid w:val="0090279F"/>
    <w:rsid w:val="00902C87"/>
    <w:rsid w:val="00902F8A"/>
    <w:rsid w:val="009038A9"/>
    <w:rsid w:val="00904908"/>
    <w:rsid w:val="00905E15"/>
    <w:rsid w:val="0090674E"/>
    <w:rsid w:val="009070E8"/>
    <w:rsid w:val="009078A9"/>
    <w:rsid w:val="00907CE5"/>
    <w:rsid w:val="009103AF"/>
    <w:rsid w:val="00910575"/>
    <w:rsid w:val="00910987"/>
    <w:rsid w:val="00910DF1"/>
    <w:rsid w:val="009112F8"/>
    <w:rsid w:val="0091365E"/>
    <w:rsid w:val="00915590"/>
    <w:rsid w:val="009170D7"/>
    <w:rsid w:val="009174A7"/>
    <w:rsid w:val="00917B66"/>
    <w:rsid w:val="00917BD8"/>
    <w:rsid w:val="0092003A"/>
    <w:rsid w:val="00920050"/>
    <w:rsid w:val="009203D6"/>
    <w:rsid w:val="009208DF"/>
    <w:rsid w:val="00921AC5"/>
    <w:rsid w:val="00921C98"/>
    <w:rsid w:val="00922797"/>
    <w:rsid w:val="00922E92"/>
    <w:rsid w:val="00923404"/>
    <w:rsid w:val="00923FCA"/>
    <w:rsid w:val="0092403F"/>
    <w:rsid w:val="0092441A"/>
    <w:rsid w:val="00924DA5"/>
    <w:rsid w:val="009250DB"/>
    <w:rsid w:val="0092530C"/>
    <w:rsid w:val="00925C6A"/>
    <w:rsid w:val="00926424"/>
    <w:rsid w:val="0092698D"/>
    <w:rsid w:val="009270A3"/>
    <w:rsid w:val="00927FF3"/>
    <w:rsid w:val="00930DD2"/>
    <w:rsid w:val="00930E18"/>
    <w:rsid w:val="00930F31"/>
    <w:rsid w:val="00931E59"/>
    <w:rsid w:val="009322F2"/>
    <w:rsid w:val="00933A1A"/>
    <w:rsid w:val="00933BB5"/>
    <w:rsid w:val="0093464A"/>
    <w:rsid w:val="00934B7E"/>
    <w:rsid w:val="00934C44"/>
    <w:rsid w:val="0093503E"/>
    <w:rsid w:val="009355D7"/>
    <w:rsid w:val="0093585B"/>
    <w:rsid w:val="009358DD"/>
    <w:rsid w:val="00935E6D"/>
    <w:rsid w:val="0093725F"/>
    <w:rsid w:val="00937C1F"/>
    <w:rsid w:val="00937E33"/>
    <w:rsid w:val="009409A5"/>
    <w:rsid w:val="009412C6"/>
    <w:rsid w:val="00941FC7"/>
    <w:rsid w:val="009426F7"/>
    <w:rsid w:val="009436C6"/>
    <w:rsid w:val="009446EA"/>
    <w:rsid w:val="009447F7"/>
    <w:rsid w:val="0094490D"/>
    <w:rsid w:val="009449BA"/>
    <w:rsid w:val="00945114"/>
    <w:rsid w:val="00945157"/>
    <w:rsid w:val="00946597"/>
    <w:rsid w:val="00947445"/>
    <w:rsid w:val="009476E1"/>
    <w:rsid w:val="009502CE"/>
    <w:rsid w:val="009502D2"/>
    <w:rsid w:val="0095062F"/>
    <w:rsid w:val="00951ABD"/>
    <w:rsid w:val="00951FEB"/>
    <w:rsid w:val="0095220B"/>
    <w:rsid w:val="00952316"/>
    <w:rsid w:val="00952B7C"/>
    <w:rsid w:val="009538F9"/>
    <w:rsid w:val="00954215"/>
    <w:rsid w:val="00954A84"/>
    <w:rsid w:val="00954CD0"/>
    <w:rsid w:val="00955AA3"/>
    <w:rsid w:val="00956200"/>
    <w:rsid w:val="009564A8"/>
    <w:rsid w:val="00956C8A"/>
    <w:rsid w:val="009572F7"/>
    <w:rsid w:val="00961446"/>
    <w:rsid w:val="0096225A"/>
    <w:rsid w:val="00963AD4"/>
    <w:rsid w:val="00963BBC"/>
    <w:rsid w:val="00964A24"/>
    <w:rsid w:val="009651A6"/>
    <w:rsid w:val="00965C63"/>
    <w:rsid w:val="0096711C"/>
    <w:rsid w:val="00967223"/>
    <w:rsid w:val="009673DC"/>
    <w:rsid w:val="00967881"/>
    <w:rsid w:val="00967D6D"/>
    <w:rsid w:val="009718A2"/>
    <w:rsid w:val="00972A2E"/>
    <w:rsid w:val="00972D70"/>
    <w:rsid w:val="00973003"/>
    <w:rsid w:val="00973DAC"/>
    <w:rsid w:val="0097429C"/>
    <w:rsid w:val="00974569"/>
    <w:rsid w:val="00974595"/>
    <w:rsid w:val="0097506E"/>
    <w:rsid w:val="009758C7"/>
    <w:rsid w:val="00975CC7"/>
    <w:rsid w:val="00976F41"/>
    <w:rsid w:val="0097720C"/>
    <w:rsid w:val="00977730"/>
    <w:rsid w:val="00977E64"/>
    <w:rsid w:val="00977F0F"/>
    <w:rsid w:val="00977F69"/>
    <w:rsid w:val="009801E9"/>
    <w:rsid w:val="00980278"/>
    <w:rsid w:val="0098068D"/>
    <w:rsid w:val="0098191E"/>
    <w:rsid w:val="00981D70"/>
    <w:rsid w:val="009824CA"/>
    <w:rsid w:val="009836D0"/>
    <w:rsid w:val="00983E39"/>
    <w:rsid w:val="0098598C"/>
    <w:rsid w:val="00985B18"/>
    <w:rsid w:val="00986810"/>
    <w:rsid w:val="00986FF8"/>
    <w:rsid w:val="00987209"/>
    <w:rsid w:val="009878EB"/>
    <w:rsid w:val="00987AC4"/>
    <w:rsid w:val="0099096E"/>
    <w:rsid w:val="00990DD9"/>
    <w:rsid w:val="00991371"/>
    <w:rsid w:val="00992031"/>
    <w:rsid w:val="00992723"/>
    <w:rsid w:val="00992B58"/>
    <w:rsid w:val="00992D1F"/>
    <w:rsid w:val="00993184"/>
    <w:rsid w:val="009932EC"/>
    <w:rsid w:val="009934B8"/>
    <w:rsid w:val="00993AA0"/>
    <w:rsid w:val="00993DE4"/>
    <w:rsid w:val="00993FA9"/>
    <w:rsid w:val="00995128"/>
    <w:rsid w:val="0099527E"/>
    <w:rsid w:val="00996D1C"/>
    <w:rsid w:val="00996E08"/>
    <w:rsid w:val="009977E9"/>
    <w:rsid w:val="00997E54"/>
    <w:rsid w:val="009A067C"/>
    <w:rsid w:val="009A187F"/>
    <w:rsid w:val="009A20C6"/>
    <w:rsid w:val="009A3267"/>
    <w:rsid w:val="009A3716"/>
    <w:rsid w:val="009A4121"/>
    <w:rsid w:val="009A546A"/>
    <w:rsid w:val="009A6640"/>
    <w:rsid w:val="009A6B72"/>
    <w:rsid w:val="009A753D"/>
    <w:rsid w:val="009B0388"/>
    <w:rsid w:val="009B0CE9"/>
    <w:rsid w:val="009B1469"/>
    <w:rsid w:val="009B245D"/>
    <w:rsid w:val="009B3466"/>
    <w:rsid w:val="009B36B5"/>
    <w:rsid w:val="009B40B4"/>
    <w:rsid w:val="009B4445"/>
    <w:rsid w:val="009B457C"/>
    <w:rsid w:val="009B4741"/>
    <w:rsid w:val="009B4837"/>
    <w:rsid w:val="009B4FEB"/>
    <w:rsid w:val="009B5A95"/>
    <w:rsid w:val="009B6AE0"/>
    <w:rsid w:val="009B6BC2"/>
    <w:rsid w:val="009B6F16"/>
    <w:rsid w:val="009B78C4"/>
    <w:rsid w:val="009B7F8D"/>
    <w:rsid w:val="009C09A4"/>
    <w:rsid w:val="009C0B23"/>
    <w:rsid w:val="009C1573"/>
    <w:rsid w:val="009C2DD9"/>
    <w:rsid w:val="009C379E"/>
    <w:rsid w:val="009C3A0D"/>
    <w:rsid w:val="009C43E2"/>
    <w:rsid w:val="009C5F10"/>
    <w:rsid w:val="009C614B"/>
    <w:rsid w:val="009C69FD"/>
    <w:rsid w:val="009C6B5D"/>
    <w:rsid w:val="009C6D95"/>
    <w:rsid w:val="009C700D"/>
    <w:rsid w:val="009C7129"/>
    <w:rsid w:val="009C7149"/>
    <w:rsid w:val="009D0202"/>
    <w:rsid w:val="009D0769"/>
    <w:rsid w:val="009D0F6C"/>
    <w:rsid w:val="009D1438"/>
    <w:rsid w:val="009D15E4"/>
    <w:rsid w:val="009D17C2"/>
    <w:rsid w:val="009D21D2"/>
    <w:rsid w:val="009D26AB"/>
    <w:rsid w:val="009D2ED2"/>
    <w:rsid w:val="009D45C5"/>
    <w:rsid w:val="009D51A2"/>
    <w:rsid w:val="009E0E48"/>
    <w:rsid w:val="009E0E86"/>
    <w:rsid w:val="009E0FB7"/>
    <w:rsid w:val="009E2763"/>
    <w:rsid w:val="009E2872"/>
    <w:rsid w:val="009E3B98"/>
    <w:rsid w:val="009E4A14"/>
    <w:rsid w:val="009E4D28"/>
    <w:rsid w:val="009E5704"/>
    <w:rsid w:val="009E5CB0"/>
    <w:rsid w:val="009E5DDF"/>
    <w:rsid w:val="009E6652"/>
    <w:rsid w:val="009F01A3"/>
    <w:rsid w:val="009F047E"/>
    <w:rsid w:val="009F0D5B"/>
    <w:rsid w:val="009F16D8"/>
    <w:rsid w:val="009F1A2B"/>
    <w:rsid w:val="009F2CCF"/>
    <w:rsid w:val="009F307D"/>
    <w:rsid w:val="009F34AE"/>
    <w:rsid w:val="009F3A16"/>
    <w:rsid w:val="009F3BEC"/>
    <w:rsid w:val="009F451D"/>
    <w:rsid w:val="009F5B4F"/>
    <w:rsid w:val="009F726A"/>
    <w:rsid w:val="009F7946"/>
    <w:rsid w:val="00A01128"/>
    <w:rsid w:val="00A019AB"/>
    <w:rsid w:val="00A024D3"/>
    <w:rsid w:val="00A02D0F"/>
    <w:rsid w:val="00A034CE"/>
    <w:rsid w:val="00A04117"/>
    <w:rsid w:val="00A04FCB"/>
    <w:rsid w:val="00A053C7"/>
    <w:rsid w:val="00A062AA"/>
    <w:rsid w:val="00A06D75"/>
    <w:rsid w:val="00A07665"/>
    <w:rsid w:val="00A0774C"/>
    <w:rsid w:val="00A07B42"/>
    <w:rsid w:val="00A1069C"/>
    <w:rsid w:val="00A109F3"/>
    <w:rsid w:val="00A10AF9"/>
    <w:rsid w:val="00A10C7B"/>
    <w:rsid w:val="00A1101B"/>
    <w:rsid w:val="00A11711"/>
    <w:rsid w:val="00A11BF8"/>
    <w:rsid w:val="00A11EAC"/>
    <w:rsid w:val="00A12A90"/>
    <w:rsid w:val="00A146C0"/>
    <w:rsid w:val="00A147F6"/>
    <w:rsid w:val="00A1486E"/>
    <w:rsid w:val="00A14A72"/>
    <w:rsid w:val="00A14FB4"/>
    <w:rsid w:val="00A1530B"/>
    <w:rsid w:val="00A1592B"/>
    <w:rsid w:val="00A15B2C"/>
    <w:rsid w:val="00A16523"/>
    <w:rsid w:val="00A16C04"/>
    <w:rsid w:val="00A16E54"/>
    <w:rsid w:val="00A1700C"/>
    <w:rsid w:val="00A17773"/>
    <w:rsid w:val="00A1795A"/>
    <w:rsid w:val="00A205A8"/>
    <w:rsid w:val="00A207CA"/>
    <w:rsid w:val="00A21023"/>
    <w:rsid w:val="00A21216"/>
    <w:rsid w:val="00A224EE"/>
    <w:rsid w:val="00A22DAB"/>
    <w:rsid w:val="00A232AC"/>
    <w:rsid w:val="00A24514"/>
    <w:rsid w:val="00A24B2B"/>
    <w:rsid w:val="00A24DE2"/>
    <w:rsid w:val="00A252F2"/>
    <w:rsid w:val="00A26BD0"/>
    <w:rsid w:val="00A2712A"/>
    <w:rsid w:val="00A27237"/>
    <w:rsid w:val="00A27389"/>
    <w:rsid w:val="00A273E4"/>
    <w:rsid w:val="00A2781F"/>
    <w:rsid w:val="00A279D1"/>
    <w:rsid w:val="00A27C88"/>
    <w:rsid w:val="00A31043"/>
    <w:rsid w:val="00A31A41"/>
    <w:rsid w:val="00A31E66"/>
    <w:rsid w:val="00A3237E"/>
    <w:rsid w:val="00A32483"/>
    <w:rsid w:val="00A32860"/>
    <w:rsid w:val="00A328DA"/>
    <w:rsid w:val="00A329F5"/>
    <w:rsid w:val="00A33E4A"/>
    <w:rsid w:val="00A33E56"/>
    <w:rsid w:val="00A34939"/>
    <w:rsid w:val="00A34E65"/>
    <w:rsid w:val="00A360FF"/>
    <w:rsid w:val="00A368E9"/>
    <w:rsid w:val="00A36D4C"/>
    <w:rsid w:val="00A371FA"/>
    <w:rsid w:val="00A374C8"/>
    <w:rsid w:val="00A37A66"/>
    <w:rsid w:val="00A40AD6"/>
    <w:rsid w:val="00A41899"/>
    <w:rsid w:val="00A41AD3"/>
    <w:rsid w:val="00A4216A"/>
    <w:rsid w:val="00A4328D"/>
    <w:rsid w:val="00A4353D"/>
    <w:rsid w:val="00A43A2C"/>
    <w:rsid w:val="00A43D8E"/>
    <w:rsid w:val="00A444FB"/>
    <w:rsid w:val="00A45DD4"/>
    <w:rsid w:val="00A4626E"/>
    <w:rsid w:val="00A471C4"/>
    <w:rsid w:val="00A47985"/>
    <w:rsid w:val="00A47A1D"/>
    <w:rsid w:val="00A47A54"/>
    <w:rsid w:val="00A51FC5"/>
    <w:rsid w:val="00A52B6E"/>
    <w:rsid w:val="00A53BC5"/>
    <w:rsid w:val="00A548A1"/>
    <w:rsid w:val="00A54966"/>
    <w:rsid w:val="00A54B0C"/>
    <w:rsid w:val="00A54D83"/>
    <w:rsid w:val="00A54F17"/>
    <w:rsid w:val="00A55152"/>
    <w:rsid w:val="00A56230"/>
    <w:rsid w:val="00A568DD"/>
    <w:rsid w:val="00A5697C"/>
    <w:rsid w:val="00A57123"/>
    <w:rsid w:val="00A5727D"/>
    <w:rsid w:val="00A575DD"/>
    <w:rsid w:val="00A5798E"/>
    <w:rsid w:val="00A57F86"/>
    <w:rsid w:val="00A600EB"/>
    <w:rsid w:val="00A60A42"/>
    <w:rsid w:val="00A60EBA"/>
    <w:rsid w:val="00A61895"/>
    <w:rsid w:val="00A6196B"/>
    <w:rsid w:val="00A6241F"/>
    <w:rsid w:val="00A62B2E"/>
    <w:rsid w:val="00A63CDC"/>
    <w:rsid w:val="00A63D53"/>
    <w:rsid w:val="00A644DE"/>
    <w:rsid w:val="00A645E1"/>
    <w:rsid w:val="00A64878"/>
    <w:rsid w:val="00A6611E"/>
    <w:rsid w:val="00A67438"/>
    <w:rsid w:val="00A67623"/>
    <w:rsid w:val="00A67A3E"/>
    <w:rsid w:val="00A67B64"/>
    <w:rsid w:val="00A67E61"/>
    <w:rsid w:val="00A70256"/>
    <w:rsid w:val="00A70599"/>
    <w:rsid w:val="00A705B7"/>
    <w:rsid w:val="00A70D7D"/>
    <w:rsid w:val="00A71124"/>
    <w:rsid w:val="00A713C2"/>
    <w:rsid w:val="00A7142C"/>
    <w:rsid w:val="00A71472"/>
    <w:rsid w:val="00A71752"/>
    <w:rsid w:val="00A71FC7"/>
    <w:rsid w:val="00A72042"/>
    <w:rsid w:val="00A72270"/>
    <w:rsid w:val="00A725D8"/>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7710"/>
    <w:rsid w:val="00A778BB"/>
    <w:rsid w:val="00A77F81"/>
    <w:rsid w:val="00A80409"/>
    <w:rsid w:val="00A81017"/>
    <w:rsid w:val="00A81B80"/>
    <w:rsid w:val="00A81B88"/>
    <w:rsid w:val="00A81E8C"/>
    <w:rsid w:val="00A8256A"/>
    <w:rsid w:val="00A83127"/>
    <w:rsid w:val="00A8350B"/>
    <w:rsid w:val="00A83AB0"/>
    <w:rsid w:val="00A846F3"/>
    <w:rsid w:val="00A84E99"/>
    <w:rsid w:val="00A857AA"/>
    <w:rsid w:val="00A86177"/>
    <w:rsid w:val="00A865BC"/>
    <w:rsid w:val="00A866B0"/>
    <w:rsid w:val="00A8693F"/>
    <w:rsid w:val="00A872FF"/>
    <w:rsid w:val="00A87939"/>
    <w:rsid w:val="00A902BF"/>
    <w:rsid w:val="00A90717"/>
    <w:rsid w:val="00A90730"/>
    <w:rsid w:val="00A9156E"/>
    <w:rsid w:val="00A92289"/>
    <w:rsid w:val="00A9280C"/>
    <w:rsid w:val="00A929A0"/>
    <w:rsid w:val="00A930E9"/>
    <w:rsid w:val="00A937FD"/>
    <w:rsid w:val="00A93877"/>
    <w:rsid w:val="00A9398B"/>
    <w:rsid w:val="00A93F04"/>
    <w:rsid w:val="00A94104"/>
    <w:rsid w:val="00A941DF"/>
    <w:rsid w:val="00A9458A"/>
    <w:rsid w:val="00A94AA7"/>
    <w:rsid w:val="00A951DB"/>
    <w:rsid w:val="00A95547"/>
    <w:rsid w:val="00A9571F"/>
    <w:rsid w:val="00A959B1"/>
    <w:rsid w:val="00A96360"/>
    <w:rsid w:val="00A96ED7"/>
    <w:rsid w:val="00A9778A"/>
    <w:rsid w:val="00A97967"/>
    <w:rsid w:val="00AA0185"/>
    <w:rsid w:val="00AA07F5"/>
    <w:rsid w:val="00AA0BD9"/>
    <w:rsid w:val="00AA10C3"/>
    <w:rsid w:val="00AA26F6"/>
    <w:rsid w:val="00AA27E7"/>
    <w:rsid w:val="00AA293F"/>
    <w:rsid w:val="00AA2A7A"/>
    <w:rsid w:val="00AA3805"/>
    <w:rsid w:val="00AA3CDA"/>
    <w:rsid w:val="00AA3D32"/>
    <w:rsid w:val="00AA3F41"/>
    <w:rsid w:val="00AA3FC0"/>
    <w:rsid w:val="00AA3FC3"/>
    <w:rsid w:val="00AA431D"/>
    <w:rsid w:val="00AA4330"/>
    <w:rsid w:val="00AA44DA"/>
    <w:rsid w:val="00AA649D"/>
    <w:rsid w:val="00AA729C"/>
    <w:rsid w:val="00AA7A6F"/>
    <w:rsid w:val="00AB0385"/>
    <w:rsid w:val="00AB1DAE"/>
    <w:rsid w:val="00AB1F9A"/>
    <w:rsid w:val="00AB2163"/>
    <w:rsid w:val="00AB217A"/>
    <w:rsid w:val="00AB2514"/>
    <w:rsid w:val="00AB265D"/>
    <w:rsid w:val="00AB298A"/>
    <w:rsid w:val="00AB2BAE"/>
    <w:rsid w:val="00AB2CAA"/>
    <w:rsid w:val="00AB2ECE"/>
    <w:rsid w:val="00AB3896"/>
    <w:rsid w:val="00AB3957"/>
    <w:rsid w:val="00AB3F96"/>
    <w:rsid w:val="00AB465B"/>
    <w:rsid w:val="00AB4EF1"/>
    <w:rsid w:val="00AB51AA"/>
    <w:rsid w:val="00AB523C"/>
    <w:rsid w:val="00AB55F8"/>
    <w:rsid w:val="00AB6015"/>
    <w:rsid w:val="00AB6209"/>
    <w:rsid w:val="00AB63F6"/>
    <w:rsid w:val="00AB6A6C"/>
    <w:rsid w:val="00AB6DF8"/>
    <w:rsid w:val="00AB6ED7"/>
    <w:rsid w:val="00AB6FD2"/>
    <w:rsid w:val="00AB745D"/>
    <w:rsid w:val="00AB76F7"/>
    <w:rsid w:val="00AB79F7"/>
    <w:rsid w:val="00AC11B7"/>
    <w:rsid w:val="00AC1E58"/>
    <w:rsid w:val="00AC2ABA"/>
    <w:rsid w:val="00AC2AE0"/>
    <w:rsid w:val="00AC3075"/>
    <w:rsid w:val="00AC3A36"/>
    <w:rsid w:val="00AC4104"/>
    <w:rsid w:val="00AC46B2"/>
    <w:rsid w:val="00AC4BE1"/>
    <w:rsid w:val="00AC4C7A"/>
    <w:rsid w:val="00AC4ED7"/>
    <w:rsid w:val="00AC524C"/>
    <w:rsid w:val="00AC57AE"/>
    <w:rsid w:val="00AC59E2"/>
    <w:rsid w:val="00AC5F5B"/>
    <w:rsid w:val="00AC6235"/>
    <w:rsid w:val="00AC7214"/>
    <w:rsid w:val="00AC736F"/>
    <w:rsid w:val="00AD058B"/>
    <w:rsid w:val="00AD0ADD"/>
    <w:rsid w:val="00AD0FDB"/>
    <w:rsid w:val="00AD1DB3"/>
    <w:rsid w:val="00AD1FD6"/>
    <w:rsid w:val="00AD252D"/>
    <w:rsid w:val="00AD2C32"/>
    <w:rsid w:val="00AD3DB5"/>
    <w:rsid w:val="00AD568E"/>
    <w:rsid w:val="00AD5F6E"/>
    <w:rsid w:val="00AD5F7B"/>
    <w:rsid w:val="00AD6A50"/>
    <w:rsid w:val="00AD6CA7"/>
    <w:rsid w:val="00AD73A4"/>
    <w:rsid w:val="00AD7755"/>
    <w:rsid w:val="00AE0192"/>
    <w:rsid w:val="00AE17FE"/>
    <w:rsid w:val="00AE18B3"/>
    <w:rsid w:val="00AE2B9E"/>
    <w:rsid w:val="00AE2D81"/>
    <w:rsid w:val="00AE2DB6"/>
    <w:rsid w:val="00AE327C"/>
    <w:rsid w:val="00AE37BC"/>
    <w:rsid w:val="00AE39AF"/>
    <w:rsid w:val="00AE4060"/>
    <w:rsid w:val="00AE41AF"/>
    <w:rsid w:val="00AE4511"/>
    <w:rsid w:val="00AE4A1F"/>
    <w:rsid w:val="00AE4EB1"/>
    <w:rsid w:val="00AE4F8D"/>
    <w:rsid w:val="00AE58F5"/>
    <w:rsid w:val="00AE5FB0"/>
    <w:rsid w:val="00AE619F"/>
    <w:rsid w:val="00AE64B0"/>
    <w:rsid w:val="00AE6811"/>
    <w:rsid w:val="00AE7A51"/>
    <w:rsid w:val="00AE7D0F"/>
    <w:rsid w:val="00AE7FA8"/>
    <w:rsid w:val="00AF032B"/>
    <w:rsid w:val="00AF0569"/>
    <w:rsid w:val="00AF05C7"/>
    <w:rsid w:val="00AF05EB"/>
    <w:rsid w:val="00AF0AF9"/>
    <w:rsid w:val="00AF0C3B"/>
    <w:rsid w:val="00AF0D4E"/>
    <w:rsid w:val="00AF0E2B"/>
    <w:rsid w:val="00AF1310"/>
    <w:rsid w:val="00AF1F04"/>
    <w:rsid w:val="00AF2653"/>
    <w:rsid w:val="00AF2A2B"/>
    <w:rsid w:val="00AF337A"/>
    <w:rsid w:val="00AF3637"/>
    <w:rsid w:val="00AF3E30"/>
    <w:rsid w:val="00AF471E"/>
    <w:rsid w:val="00AF5475"/>
    <w:rsid w:val="00AF5631"/>
    <w:rsid w:val="00AF67D4"/>
    <w:rsid w:val="00AF744F"/>
    <w:rsid w:val="00AF75BE"/>
    <w:rsid w:val="00AF78AE"/>
    <w:rsid w:val="00AF7D8A"/>
    <w:rsid w:val="00AF7FE3"/>
    <w:rsid w:val="00B00738"/>
    <w:rsid w:val="00B009C4"/>
    <w:rsid w:val="00B00B80"/>
    <w:rsid w:val="00B00C96"/>
    <w:rsid w:val="00B00F38"/>
    <w:rsid w:val="00B01848"/>
    <w:rsid w:val="00B01DB5"/>
    <w:rsid w:val="00B0248A"/>
    <w:rsid w:val="00B0291A"/>
    <w:rsid w:val="00B02B4E"/>
    <w:rsid w:val="00B02FEA"/>
    <w:rsid w:val="00B0304D"/>
    <w:rsid w:val="00B032ED"/>
    <w:rsid w:val="00B0355E"/>
    <w:rsid w:val="00B048D0"/>
    <w:rsid w:val="00B0544C"/>
    <w:rsid w:val="00B058D3"/>
    <w:rsid w:val="00B06290"/>
    <w:rsid w:val="00B07877"/>
    <w:rsid w:val="00B10EBC"/>
    <w:rsid w:val="00B12B1A"/>
    <w:rsid w:val="00B12C3B"/>
    <w:rsid w:val="00B12CB3"/>
    <w:rsid w:val="00B12EE5"/>
    <w:rsid w:val="00B12EF7"/>
    <w:rsid w:val="00B12FFB"/>
    <w:rsid w:val="00B14A85"/>
    <w:rsid w:val="00B14B92"/>
    <w:rsid w:val="00B14D91"/>
    <w:rsid w:val="00B1538C"/>
    <w:rsid w:val="00B159DD"/>
    <w:rsid w:val="00B15E17"/>
    <w:rsid w:val="00B15FB9"/>
    <w:rsid w:val="00B163E8"/>
    <w:rsid w:val="00B16F3D"/>
    <w:rsid w:val="00B17653"/>
    <w:rsid w:val="00B178C0"/>
    <w:rsid w:val="00B200FC"/>
    <w:rsid w:val="00B202C2"/>
    <w:rsid w:val="00B202F1"/>
    <w:rsid w:val="00B205A5"/>
    <w:rsid w:val="00B2075D"/>
    <w:rsid w:val="00B209A0"/>
    <w:rsid w:val="00B209C0"/>
    <w:rsid w:val="00B2166B"/>
    <w:rsid w:val="00B2265E"/>
    <w:rsid w:val="00B23DD3"/>
    <w:rsid w:val="00B243D1"/>
    <w:rsid w:val="00B256C0"/>
    <w:rsid w:val="00B2681C"/>
    <w:rsid w:val="00B26B46"/>
    <w:rsid w:val="00B26C48"/>
    <w:rsid w:val="00B2781C"/>
    <w:rsid w:val="00B3009E"/>
    <w:rsid w:val="00B303C8"/>
    <w:rsid w:val="00B31173"/>
    <w:rsid w:val="00B3194B"/>
    <w:rsid w:val="00B325F5"/>
    <w:rsid w:val="00B32683"/>
    <w:rsid w:val="00B32D75"/>
    <w:rsid w:val="00B33145"/>
    <w:rsid w:val="00B3361F"/>
    <w:rsid w:val="00B339CD"/>
    <w:rsid w:val="00B33FAF"/>
    <w:rsid w:val="00B342AC"/>
    <w:rsid w:val="00B34E44"/>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2710"/>
    <w:rsid w:val="00B43074"/>
    <w:rsid w:val="00B431CE"/>
    <w:rsid w:val="00B4397A"/>
    <w:rsid w:val="00B44625"/>
    <w:rsid w:val="00B44F44"/>
    <w:rsid w:val="00B455D4"/>
    <w:rsid w:val="00B4722A"/>
    <w:rsid w:val="00B51434"/>
    <w:rsid w:val="00B51715"/>
    <w:rsid w:val="00B51895"/>
    <w:rsid w:val="00B535D2"/>
    <w:rsid w:val="00B53A5A"/>
    <w:rsid w:val="00B53B8E"/>
    <w:rsid w:val="00B556E3"/>
    <w:rsid w:val="00B57193"/>
    <w:rsid w:val="00B601C4"/>
    <w:rsid w:val="00B601F9"/>
    <w:rsid w:val="00B608DB"/>
    <w:rsid w:val="00B60F97"/>
    <w:rsid w:val="00B60FD5"/>
    <w:rsid w:val="00B6122D"/>
    <w:rsid w:val="00B6125D"/>
    <w:rsid w:val="00B61D56"/>
    <w:rsid w:val="00B62011"/>
    <w:rsid w:val="00B62B8B"/>
    <w:rsid w:val="00B62CFE"/>
    <w:rsid w:val="00B6315E"/>
    <w:rsid w:val="00B63E21"/>
    <w:rsid w:val="00B643BF"/>
    <w:rsid w:val="00B64CB1"/>
    <w:rsid w:val="00B656AE"/>
    <w:rsid w:val="00B659F4"/>
    <w:rsid w:val="00B65AFC"/>
    <w:rsid w:val="00B65B07"/>
    <w:rsid w:val="00B66CC5"/>
    <w:rsid w:val="00B673D5"/>
    <w:rsid w:val="00B7077E"/>
    <w:rsid w:val="00B71051"/>
    <w:rsid w:val="00B710B7"/>
    <w:rsid w:val="00B71261"/>
    <w:rsid w:val="00B712A8"/>
    <w:rsid w:val="00B71576"/>
    <w:rsid w:val="00B7198C"/>
    <w:rsid w:val="00B71CD5"/>
    <w:rsid w:val="00B71D72"/>
    <w:rsid w:val="00B731D4"/>
    <w:rsid w:val="00B7387B"/>
    <w:rsid w:val="00B73C8D"/>
    <w:rsid w:val="00B73EB8"/>
    <w:rsid w:val="00B73FD6"/>
    <w:rsid w:val="00B7408C"/>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B68"/>
    <w:rsid w:val="00B836ED"/>
    <w:rsid w:val="00B848C9"/>
    <w:rsid w:val="00B855C2"/>
    <w:rsid w:val="00B85D36"/>
    <w:rsid w:val="00B85FF5"/>
    <w:rsid w:val="00B86529"/>
    <w:rsid w:val="00B87456"/>
    <w:rsid w:val="00B9034E"/>
    <w:rsid w:val="00B90577"/>
    <w:rsid w:val="00B908E4"/>
    <w:rsid w:val="00B9109C"/>
    <w:rsid w:val="00B936C9"/>
    <w:rsid w:val="00B93E09"/>
    <w:rsid w:val="00B93E60"/>
    <w:rsid w:val="00B93EE0"/>
    <w:rsid w:val="00B9405C"/>
    <w:rsid w:val="00B95AA0"/>
    <w:rsid w:val="00B96A34"/>
    <w:rsid w:val="00B96BFE"/>
    <w:rsid w:val="00B9785E"/>
    <w:rsid w:val="00BA027B"/>
    <w:rsid w:val="00BA0940"/>
    <w:rsid w:val="00BA197B"/>
    <w:rsid w:val="00BA1E7F"/>
    <w:rsid w:val="00BA2143"/>
    <w:rsid w:val="00BA267A"/>
    <w:rsid w:val="00BA2A53"/>
    <w:rsid w:val="00BA3230"/>
    <w:rsid w:val="00BA38DB"/>
    <w:rsid w:val="00BA3A0E"/>
    <w:rsid w:val="00BA3D0B"/>
    <w:rsid w:val="00BA4075"/>
    <w:rsid w:val="00BA4534"/>
    <w:rsid w:val="00BA4E3F"/>
    <w:rsid w:val="00BA51BD"/>
    <w:rsid w:val="00BA5232"/>
    <w:rsid w:val="00BA5A0C"/>
    <w:rsid w:val="00BA5CB0"/>
    <w:rsid w:val="00BA6394"/>
    <w:rsid w:val="00BA6BAD"/>
    <w:rsid w:val="00BA7309"/>
    <w:rsid w:val="00BA7AEC"/>
    <w:rsid w:val="00BB01E0"/>
    <w:rsid w:val="00BB0244"/>
    <w:rsid w:val="00BB02BD"/>
    <w:rsid w:val="00BB0750"/>
    <w:rsid w:val="00BB10D0"/>
    <w:rsid w:val="00BB10D3"/>
    <w:rsid w:val="00BB22C3"/>
    <w:rsid w:val="00BB2991"/>
    <w:rsid w:val="00BB308A"/>
    <w:rsid w:val="00BB3744"/>
    <w:rsid w:val="00BB3C1A"/>
    <w:rsid w:val="00BB45A6"/>
    <w:rsid w:val="00BB4764"/>
    <w:rsid w:val="00BB4B59"/>
    <w:rsid w:val="00BB53C4"/>
    <w:rsid w:val="00BB53C9"/>
    <w:rsid w:val="00BB5898"/>
    <w:rsid w:val="00BB5C3A"/>
    <w:rsid w:val="00BB698D"/>
    <w:rsid w:val="00BB69E5"/>
    <w:rsid w:val="00BB6A0E"/>
    <w:rsid w:val="00BB6B48"/>
    <w:rsid w:val="00BB6FF0"/>
    <w:rsid w:val="00BB72F5"/>
    <w:rsid w:val="00BC0C41"/>
    <w:rsid w:val="00BC0DC6"/>
    <w:rsid w:val="00BC0E07"/>
    <w:rsid w:val="00BC124B"/>
    <w:rsid w:val="00BC30EB"/>
    <w:rsid w:val="00BC33BC"/>
    <w:rsid w:val="00BC4FF7"/>
    <w:rsid w:val="00BC5EC6"/>
    <w:rsid w:val="00BC5ECA"/>
    <w:rsid w:val="00BC5FA2"/>
    <w:rsid w:val="00BC61E3"/>
    <w:rsid w:val="00BC6B61"/>
    <w:rsid w:val="00BC6BF2"/>
    <w:rsid w:val="00BC744E"/>
    <w:rsid w:val="00BD05CA"/>
    <w:rsid w:val="00BD065D"/>
    <w:rsid w:val="00BD0932"/>
    <w:rsid w:val="00BD0B3E"/>
    <w:rsid w:val="00BD123B"/>
    <w:rsid w:val="00BD1838"/>
    <w:rsid w:val="00BD215F"/>
    <w:rsid w:val="00BD23C5"/>
    <w:rsid w:val="00BD33B2"/>
    <w:rsid w:val="00BD390B"/>
    <w:rsid w:val="00BD397E"/>
    <w:rsid w:val="00BD4462"/>
    <w:rsid w:val="00BD4CF4"/>
    <w:rsid w:val="00BD5F9C"/>
    <w:rsid w:val="00BD61CC"/>
    <w:rsid w:val="00BD6787"/>
    <w:rsid w:val="00BD7464"/>
    <w:rsid w:val="00BD7DAB"/>
    <w:rsid w:val="00BE03F6"/>
    <w:rsid w:val="00BE095F"/>
    <w:rsid w:val="00BE1A0A"/>
    <w:rsid w:val="00BE1FB2"/>
    <w:rsid w:val="00BE2113"/>
    <w:rsid w:val="00BE25BC"/>
    <w:rsid w:val="00BE3569"/>
    <w:rsid w:val="00BE389E"/>
    <w:rsid w:val="00BE398D"/>
    <w:rsid w:val="00BE3D38"/>
    <w:rsid w:val="00BE447E"/>
    <w:rsid w:val="00BE44BD"/>
    <w:rsid w:val="00BE5030"/>
    <w:rsid w:val="00BE5048"/>
    <w:rsid w:val="00BE5300"/>
    <w:rsid w:val="00BE5E0D"/>
    <w:rsid w:val="00BE64D7"/>
    <w:rsid w:val="00BE66B6"/>
    <w:rsid w:val="00BE690B"/>
    <w:rsid w:val="00BE6F7E"/>
    <w:rsid w:val="00BE77AD"/>
    <w:rsid w:val="00BE7E89"/>
    <w:rsid w:val="00BF0025"/>
    <w:rsid w:val="00BF03CF"/>
    <w:rsid w:val="00BF09CE"/>
    <w:rsid w:val="00BF0B98"/>
    <w:rsid w:val="00BF0BE6"/>
    <w:rsid w:val="00BF216C"/>
    <w:rsid w:val="00BF2420"/>
    <w:rsid w:val="00BF26A0"/>
    <w:rsid w:val="00BF2759"/>
    <w:rsid w:val="00BF2926"/>
    <w:rsid w:val="00BF2C7B"/>
    <w:rsid w:val="00BF2D51"/>
    <w:rsid w:val="00BF31C0"/>
    <w:rsid w:val="00BF39D9"/>
    <w:rsid w:val="00BF3BB8"/>
    <w:rsid w:val="00BF5C32"/>
    <w:rsid w:val="00BF5C43"/>
    <w:rsid w:val="00C00D5F"/>
    <w:rsid w:val="00C00E96"/>
    <w:rsid w:val="00C02C22"/>
    <w:rsid w:val="00C035B2"/>
    <w:rsid w:val="00C0397A"/>
    <w:rsid w:val="00C03E2C"/>
    <w:rsid w:val="00C03EF5"/>
    <w:rsid w:val="00C0411A"/>
    <w:rsid w:val="00C0469F"/>
    <w:rsid w:val="00C04EB8"/>
    <w:rsid w:val="00C04F4B"/>
    <w:rsid w:val="00C0522E"/>
    <w:rsid w:val="00C06B4F"/>
    <w:rsid w:val="00C06FAC"/>
    <w:rsid w:val="00C10261"/>
    <w:rsid w:val="00C10602"/>
    <w:rsid w:val="00C10A32"/>
    <w:rsid w:val="00C11DAB"/>
    <w:rsid w:val="00C121BD"/>
    <w:rsid w:val="00C121D9"/>
    <w:rsid w:val="00C1271B"/>
    <w:rsid w:val="00C13585"/>
    <w:rsid w:val="00C13880"/>
    <w:rsid w:val="00C1398F"/>
    <w:rsid w:val="00C13A21"/>
    <w:rsid w:val="00C15584"/>
    <w:rsid w:val="00C17342"/>
    <w:rsid w:val="00C173F7"/>
    <w:rsid w:val="00C17E56"/>
    <w:rsid w:val="00C200D6"/>
    <w:rsid w:val="00C2011F"/>
    <w:rsid w:val="00C20238"/>
    <w:rsid w:val="00C20467"/>
    <w:rsid w:val="00C206EA"/>
    <w:rsid w:val="00C20C78"/>
    <w:rsid w:val="00C215D0"/>
    <w:rsid w:val="00C220EB"/>
    <w:rsid w:val="00C225F7"/>
    <w:rsid w:val="00C228CE"/>
    <w:rsid w:val="00C232F1"/>
    <w:rsid w:val="00C23C48"/>
    <w:rsid w:val="00C24332"/>
    <w:rsid w:val="00C24A9D"/>
    <w:rsid w:val="00C250D3"/>
    <w:rsid w:val="00C2617F"/>
    <w:rsid w:val="00C27490"/>
    <w:rsid w:val="00C2760D"/>
    <w:rsid w:val="00C311DA"/>
    <w:rsid w:val="00C31712"/>
    <w:rsid w:val="00C32284"/>
    <w:rsid w:val="00C328DB"/>
    <w:rsid w:val="00C32AC2"/>
    <w:rsid w:val="00C32C85"/>
    <w:rsid w:val="00C32DF9"/>
    <w:rsid w:val="00C333BD"/>
    <w:rsid w:val="00C339D1"/>
    <w:rsid w:val="00C33BE7"/>
    <w:rsid w:val="00C34812"/>
    <w:rsid w:val="00C34C81"/>
    <w:rsid w:val="00C35867"/>
    <w:rsid w:val="00C359D2"/>
    <w:rsid w:val="00C367F8"/>
    <w:rsid w:val="00C40392"/>
    <w:rsid w:val="00C410BE"/>
    <w:rsid w:val="00C421B7"/>
    <w:rsid w:val="00C42ED0"/>
    <w:rsid w:val="00C43BD1"/>
    <w:rsid w:val="00C444B7"/>
    <w:rsid w:val="00C44BB2"/>
    <w:rsid w:val="00C44D97"/>
    <w:rsid w:val="00C44E3A"/>
    <w:rsid w:val="00C4503A"/>
    <w:rsid w:val="00C45C2A"/>
    <w:rsid w:val="00C4654D"/>
    <w:rsid w:val="00C46602"/>
    <w:rsid w:val="00C476B0"/>
    <w:rsid w:val="00C47A71"/>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3A2"/>
    <w:rsid w:val="00C56BE4"/>
    <w:rsid w:val="00C57126"/>
    <w:rsid w:val="00C57D8A"/>
    <w:rsid w:val="00C600FA"/>
    <w:rsid w:val="00C60F9B"/>
    <w:rsid w:val="00C610CE"/>
    <w:rsid w:val="00C6125B"/>
    <w:rsid w:val="00C6159F"/>
    <w:rsid w:val="00C618E5"/>
    <w:rsid w:val="00C6193A"/>
    <w:rsid w:val="00C61D3B"/>
    <w:rsid w:val="00C62546"/>
    <w:rsid w:val="00C625F5"/>
    <w:rsid w:val="00C62B91"/>
    <w:rsid w:val="00C62BAD"/>
    <w:rsid w:val="00C63085"/>
    <w:rsid w:val="00C634DF"/>
    <w:rsid w:val="00C63980"/>
    <w:rsid w:val="00C63E32"/>
    <w:rsid w:val="00C643E9"/>
    <w:rsid w:val="00C64837"/>
    <w:rsid w:val="00C64A5F"/>
    <w:rsid w:val="00C64FF0"/>
    <w:rsid w:val="00C66215"/>
    <w:rsid w:val="00C664BD"/>
    <w:rsid w:val="00C670E1"/>
    <w:rsid w:val="00C671D7"/>
    <w:rsid w:val="00C67622"/>
    <w:rsid w:val="00C6771C"/>
    <w:rsid w:val="00C6776A"/>
    <w:rsid w:val="00C70F99"/>
    <w:rsid w:val="00C71218"/>
    <w:rsid w:val="00C71EBA"/>
    <w:rsid w:val="00C71F57"/>
    <w:rsid w:val="00C72CD0"/>
    <w:rsid w:val="00C73800"/>
    <w:rsid w:val="00C73A02"/>
    <w:rsid w:val="00C73CD0"/>
    <w:rsid w:val="00C73F34"/>
    <w:rsid w:val="00C74FB4"/>
    <w:rsid w:val="00C75058"/>
    <w:rsid w:val="00C753CF"/>
    <w:rsid w:val="00C75B14"/>
    <w:rsid w:val="00C75CAA"/>
    <w:rsid w:val="00C76625"/>
    <w:rsid w:val="00C76895"/>
    <w:rsid w:val="00C777BC"/>
    <w:rsid w:val="00C80084"/>
    <w:rsid w:val="00C80395"/>
    <w:rsid w:val="00C8049E"/>
    <w:rsid w:val="00C80AF5"/>
    <w:rsid w:val="00C80CC6"/>
    <w:rsid w:val="00C80EE7"/>
    <w:rsid w:val="00C816BC"/>
    <w:rsid w:val="00C818FE"/>
    <w:rsid w:val="00C81ADA"/>
    <w:rsid w:val="00C824C3"/>
    <w:rsid w:val="00C82545"/>
    <w:rsid w:val="00C82F75"/>
    <w:rsid w:val="00C83756"/>
    <w:rsid w:val="00C83FEE"/>
    <w:rsid w:val="00C8437C"/>
    <w:rsid w:val="00C84604"/>
    <w:rsid w:val="00C84855"/>
    <w:rsid w:val="00C852E7"/>
    <w:rsid w:val="00C856B3"/>
    <w:rsid w:val="00C8628A"/>
    <w:rsid w:val="00C865CD"/>
    <w:rsid w:val="00C865E0"/>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7FAC"/>
    <w:rsid w:val="00CA18DB"/>
    <w:rsid w:val="00CA220D"/>
    <w:rsid w:val="00CA22E2"/>
    <w:rsid w:val="00CA266E"/>
    <w:rsid w:val="00CA28CE"/>
    <w:rsid w:val="00CA37ED"/>
    <w:rsid w:val="00CA3C3E"/>
    <w:rsid w:val="00CA51FB"/>
    <w:rsid w:val="00CA5251"/>
    <w:rsid w:val="00CA534A"/>
    <w:rsid w:val="00CA56C6"/>
    <w:rsid w:val="00CA5BE5"/>
    <w:rsid w:val="00CA66E7"/>
    <w:rsid w:val="00CA7AD6"/>
    <w:rsid w:val="00CA7DF9"/>
    <w:rsid w:val="00CB0153"/>
    <w:rsid w:val="00CB0560"/>
    <w:rsid w:val="00CB06A9"/>
    <w:rsid w:val="00CB10CA"/>
    <w:rsid w:val="00CB1615"/>
    <w:rsid w:val="00CB1F70"/>
    <w:rsid w:val="00CB25C5"/>
    <w:rsid w:val="00CB2C08"/>
    <w:rsid w:val="00CB313B"/>
    <w:rsid w:val="00CB3F33"/>
    <w:rsid w:val="00CB3FA8"/>
    <w:rsid w:val="00CB414B"/>
    <w:rsid w:val="00CB4E62"/>
    <w:rsid w:val="00CB4EE7"/>
    <w:rsid w:val="00CB4FAD"/>
    <w:rsid w:val="00CB5DF1"/>
    <w:rsid w:val="00CB6E70"/>
    <w:rsid w:val="00CB7374"/>
    <w:rsid w:val="00CB79AA"/>
    <w:rsid w:val="00CB7D99"/>
    <w:rsid w:val="00CB7DB8"/>
    <w:rsid w:val="00CC109A"/>
    <w:rsid w:val="00CC20A5"/>
    <w:rsid w:val="00CC2546"/>
    <w:rsid w:val="00CC27A1"/>
    <w:rsid w:val="00CC29CE"/>
    <w:rsid w:val="00CC2EC6"/>
    <w:rsid w:val="00CC3212"/>
    <w:rsid w:val="00CC3727"/>
    <w:rsid w:val="00CC423C"/>
    <w:rsid w:val="00CC54E8"/>
    <w:rsid w:val="00CC5DFD"/>
    <w:rsid w:val="00CC6844"/>
    <w:rsid w:val="00CC714E"/>
    <w:rsid w:val="00CC763A"/>
    <w:rsid w:val="00CC7C8D"/>
    <w:rsid w:val="00CD0543"/>
    <w:rsid w:val="00CD0B5F"/>
    <w:rsid w:val="00CD0DC4"/>
    <w:rsid w:val="00CD13E5"/>
    <w:rsid w:val="00CD1880"/>
    <w:rsid w:val="00CD1BD3"/>
    <w:rsid w:val="00CD3320"/>
    <w:rsid w:val="00CD386A"/>
    <w:rsid w:val="00CD3892"/>
    <w:rsid w:val="00CD4704"/>
    <w:rsid w:val="00CD4CA6"/>
    <w:rsid w:val="00CD546E"/>
    <w:rsid w:val="00CD5C91"/>
    <w:rsid w:val="00CD66F3"/>
    <w:rsid w:val="00CD6800"/>
    <w:rsid w:val="00CD6D6B"/>
    <w:rsid w:val="00CD7F4D"/>
    <w:rsid w:val="00CE0402"/>
    <w:rsid w:val="00CE1480"/>
    <w:rsid w:val="00CE1F1F"/>
    <w:rsid w:val="00CE29FE"/>
    <w:rsid w:val="00CE2F84"/>
    <w:rsid w:val="00CE3B78"/>
    <w:rsid w:val="00CE3CF7"/>
    <w:rsid w:val="00CE4E0F"/>
    <w:rsid w:val="00CE4F8B"/>
    <w:rsid w:val="00CE566C"/>
    <w:rsid w:val="00CE597D"/>
    <w:rsid w:val="00CE6665"/>
    <w:rsid w:val="00CE7370"/>
    <w:rsid w:val="00CE7736"/>
    <w:rsid w:val="00CE7998"/>
    <w:rsid w:val="00CE7E8B"/>
    <w:rsid w:val="00CE7F74"/>
    <w:rsid w:val="00CF01AC"/>
    <w:rsid w:val="00CF0260"/>
    <w:rsid w:val="00CF03A8"/>
    <w:rsid w:val="00CF0511"/>
    <w:rsid w:val="00CF07AF"/>
    <w:rsid w:val="00CF0C5D"/>
    <w:rsid w:val="00CF32AB"/>
    <w:rsid w:val="00CF359A"/>
    <w:rsid w:val="00CF3790"/>
    <w:rsid w:val="00CF3B66"/>
    <w:rsid w:val="00CF3EF0"/>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1073"/>
    <w:rsid w:val="00D010BA"/>
    <w:rsid w:val="00D014D4"/>
    <w:rsid w:val="00D01B6E"/>
    <w:rsid w:val="00D01F71"/>
    <w:rsid w:val="00D02C0F"/>
    <w:rsid w:val="00D030E9"/>
    <w:rsid w:val="00D033B7"/>
    <w:rsid w:val="00D0434F"/>
    <w:rsid w:val="00D053BD"/>
    <w:rsid w:val="00D05563"/>
    <w:rsid w:val="00D05FF7"/>
    <w:rsid w:val="00D06F92"/>
    <w:rsid w:val="00D07B94"/>
    <w:rsid w:val="00D07EC2"/>
    <w:rsid w:val="00D1009F"/>
    <w:rsid w:val="00D1019A"/>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27E4F"/>
    <w:rsid w:val="00D3051E"/>
    <w:rsid w:val="00D307AC"/>
    <w:rsid w:val="00D312DF"/>
    <w:rsid w:val="00D3142E"/>
    <w:rsid w:val="00D31779"/>
    <w:rsid w:val="00D32097"/>
    <w:rsid w:val="00D33009"/>
    <w:rsid w:val="00D338F7"/>
    <w:rsid w:val="00D33ACD"/>
    <w:rsid w:val="00D348E4"/>
    <w:rsid w:val="00D35223"/>
    <w:rsid w:val="00D3618E"/>
    <w:rsid w:val="00D36D59"/>
    <w:rsid w:val="00D37D75"/>
    <w:rsid w:val="00D40C12"/>
    <w:rsid w:val="00D40C65"/>
    <w:rsid w:val="00D40D56"/>
    <w:rsid w:val="00D40DAB"/>
    <w:rsid w:val="00D41AF2"/>
    <w:rsid w:val="00D42028"/>
    <w:rsid w:val="00D42070"/>
    <w:rsid w:val="00D425EA"/>
    <w:rsid w:val="00D442E5"/>
    <w:rsid w:val="00D44B7D"/>
    <w:rsid w:val="00D4578C"/>
    <w:rsid w:val="00D47AEA"/>
    <w:rsid w:val="00D50ADD"/>
    <w:rsid w:val="00D512B1"/>
    <w:rsid w:val="00D5147E"/>
    <w:rsid w:val="00D51890"/>
    <w:rsid w:val="00D519D8"/>
    <w:rsid w:val="00D51B09"/>
    <w:rsid w:val="00D51ED0"/>
    <w:rsid w:val="00D5285C"/>
    <w:rsid w:val="00D53155"/>
    <w:rsid w:val="00D53BD8"/>
    <w:rsid w:val="00D542CF"/>
    <w:rsid w:val="00D54DB1"/>
    <w:rsid w:val="00D54E7B"/>
    <w:rsid w:val="00D551C8"/>
    <w:rsid w:val="00D5568B"/>
    <w:rsid w:val="00D55C99"/>
    <w:rsid w:val="00D55CE6"/>
    <w:rsid w:val="00D56839"/>
    <w:rsid w:val="00D56A09"/>
    <w:rsid w:val="00D57C91"/>
    <w:rsid w:val="00D60671"/>
    <w:rsid w:val="00D60E79"/>
    <w:rsid w:val="00D611F3"/>
    <w:rsid w:val="00D61897"/>
    <w:rsid w:val="00D61F26"/>
    <w:rsid w:val="00D63046"/>
    <w:rsid w:val="00D633B7"/>
    <w:rsid w:val="00D633FB"/>
    <w:rsid w:val="00D63FE5"/>
    <w:rsid w:val="00D6482D"/>
    <w:rsid w:val="00D64A10"/>
    <w:rsid w:val="00D64DC8"/>
    <w:rsid w:val="00D65BEE"/>
    <w:rsid w:val="00D65FCF"/>
    <w:rsid w:val="00D6636F"/>
    <w:rsid w:val="00D66AA4"/>
    <w:rsid w:val="00D675D0"/>
    <w:rsid w:val="00D675E8"/>
    <w:rsid w:val="00D67A59"/>
    <w:rsid w:val="00D701A1"/>
    <w:rsid w:val="00D712EA"/>
    <w:rsid w:val="00D71344"/>
    <w:rsid w:val="00D71424"/>
    <w:rsid w:val="00D71842"/>
    <w:rsid w:val="00D71C6F"/>
    <w:rsid w:val="00D725AF"/>
    <w:rsid w:val="00D72B03"/>
    <w:rsid w:val="00D72E1A"/>
    <w:rsid w:val="00D733D4"/>
    <w:rsid w:val="00D74BE6"/>
    <w:rsid w:val="00D74EF6"/>
    <w:rsid w:val="00D753B6"/>
    <w:rsid w:val="00D75530"/>
    <w:rsid w:val="00D76F3B"/>
    <w:rsid w:val="00D76F3F"/>
    <w:rsid w:val="00D80203"/>
    <w:rsid w:val="00D8023F"/>
    <w:rsid w:val="00D80536"/>
    <w:rsid w:val="00D82C7B"/>
    <w:rsid w:val="00D82DB4"/>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CDA"/>
    <w:rsid w:val="00D90D6E"/>
    <w:rsid w:val="00D9103F"/>
    <w:rsid w:val="00D9126A"/>
    <w:rsid w:val="00D91C81"/>
    <w:rsid w:val="00D9235E"/>
    <w:rsid w:val="00D93529"/>
    <w:rsid w:val="00D93BE3"/>
    <w:rsid w:val="00D94390"/>
    <w:rsid w:val="00D9542E"/>
    <w:rsid w:val="00D957EA"/>
    <w:rsid w:val="00D958E3"/>
    <w:rsid w:val="00D95DF8"/>
    <w:rsid w:val="00D9794F"/>
    <w:rsid w:val="00D97B42"/>
    <w:rsid w:val="00D97C4F"/>
    <w:rsid w:val="00D97EC9"/>
    <w:rsid w:val="00DA109D"/>
    <w:rsid w:val="00DA19A1"/>
    <w:rsid w:val="00DA1D14"/>
    <w:rsid w:val="00DA2FA1"/>
    <w:rsid w:val="00DA3175"/>
    <w:rsid w:val="00DA3C05"/>
    <w:rsid w:val="00DA3CD0"/>
    <w:rsid w:val="00DA4624"/>
    <w:rsid w:val="00DA5347"/>
    <w:rsid w:val="00DA5F0E"/>
    <w:rsid w:val="00DA5F81"/>
    <w:rsid w:val="00DA6529"/>
    <w:rsid w:val="00DA669F"/>
    <w:rsid w:val="00DA6C9E"/>
    <w:rsid w:val="00DA711A"/>
    <w:rsid w:val="00DB06DE"/>
    <w:rsid w:val="00DB072C"/>
    <w:rsid w:val="00DB11AA"/>
    <w:rsid w:val="00DB14D9"/>
    <w:rsid w:val="00DB1AEC"/>
    <w:rsid w:val="00DB20BE"/>
    <w:rsid w:val="00DB22CD"/>
    <w:rsid w:val="00DB3288"/>
    <w:rsid w:val="00DB44A2"/>
    <w:rsid w:val="00DB4F8B"/>
    <w:rsid w:val="00DB50FB"/>
    <w:rsid w:val="00DB5D81"/>
    <w:rsid w:val="00DB6FAF"/>
    <w:rsid w:val="00DB7680"/>
    <w:rsid w:val="00DC1896"/>
    <w:rsid w:val="00DC19D1"/>
    <w:rsid w:val="00DC1D4C"/>
    <w:rsid w:val="00DC2E90"/>
    <w:rsid w:val="00DC375F"/>
    <w:rsid w:val="00DC3E7E"/>
    <w:rsid w:val="00DC3F52"/>
    <w:rsid w:val="00DC457B"/>
    <w:rsid w:val="00DC4A9D"/>
    <w:rsid w:val="00DC4BF7"/>
    <w:rsid w:val="00DC4EE4"/>
    <w:rsid w:val="00DC50DB"/>
    <w:rsid w:val="00DC59DA"/>
    <w:rsid w:val="00DC5DB3"/>
    <w:rsid w:val="00DC5E68"/>
    <w:rsid w:val="00DC66F7"/>
    <w:rsid w:val="00DD0014"/>
    <w:rsid w:val="00DD0376"/>
    <w:rsid w:val="00DD0B61"/>
    <w:rsid w:val="00DD0BD8"/>
    <w:rsid w:val="00DD0C53"/>
    <w:rsid w:val="00DD0F4F"/>
    <w:rsid w:val="00DD159A"/>
    <w:rsid w:val="00DD1DCF"/>
    <w:rsid w:val="00DD2039"/>
    <w:rsid w:val="00DD26F5"/>
    <w:rsid w:val="00DD2ED7"/>
    <w:rsid w:val="00DD31CA"/>
    <w:rsid w:val="00DD356D"/>
    <w:rsid w:val="00DD41C8"/>
    <w:rsid w:val="00DD4536"/>
    <w:rsid w:val="00DD4567"/>
    <w:rsid w:val="00DD5B4C"/>
    <w:rsid w:val="00DD6237"/>
    <w:rsid w:val="00DD64D9"/>
    <w:rsid w:val="00DD67A4"/>
    <w:rsid w:val="00DD7D0E"/>
    <w:rsid w:val="00DD7E33"/>
    <w:rsid w:val="00DE083F"/>
    <w:rsid w:val="00DE0B75"/>
    <w:rsid w:val="00DE135B"/>
    <w:rsid w:val="00DE14F5"/>
    <w:rsid w:val="00DE249D"/>
    <w:rsid w:val="00DE260E"/>
    <w:rsid w:val="00DE27C3"/>
    <w:rsid w:val="00DE2BA8"/>
    <w:rsid w:val="00DE30AA"/>
    <w:rsid w:val="00DE31AD"/>
    <w:rsid w:val="00DE45CD"/>
    <w:rsid w:val="00DE53F1"/>
    <w:rsid w:val="00DE5A7D"/>
    <w:rsid w:val="00DE62E6"/>
    <w:rsid w:val="00DE714A"/>
    <w:rsid w:val="00DE7354"/>
    <w:rsid w:val="00DE7E05"/>
    <w:rsid w:val="00DF149B"/>
    <w:rsid w:val="00DF190C"/>
    <w:rsid w:val="00DF23C3"/>
    <w:rsid w:val="00DF27CE"/>
    <w:rsid w:val="00DF2CB8"/>
    <w:rsid w:val="00DF2DC2"/>
    <w:rsid w:val="00DF3A66"/>
    <w:rsid w:val="00DF3CD7"/>
    <w:rsid w:val="00DF3E01"/>
    <w:rsid w:val="00DF3E32"/>
    <w:rsid w:val="00DF73AC"/>
    <w:rsid w:val="00DF7613"/>
    <w:rsid w:val="00E001C8"/>
    <w:rsid w:val="00E007C7"/>
    <w:rsid w:val="00E009AC"/>
    <w:rsid w:val="00E00AC9"/>
    <w:rsid w:val="00E00B63"/>
    <w:rsid w:val="00E01540"/>
    <w:rsid w:val="00E01C4E"/>
    <w:rsid w:val="00E03B86"/>
    <w:rsid w:val="00E04581"/>
    <w:rsid w:val="00E05091"/>
    <w:rsid w:val="00E052E0"/>
    <w:rsid w:val="00E05A2F"/>
    <w:rsid w:val="00E063DF"/>
    <w:rsid w:val="00E06DE0"/>
    <w:rsid w:val="00E06F14"/>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9C8"/>
    <w:rsid w:val="00E14C33"/>
    <w:rsid w:val="00E14E0C"/>
    <w:rsid w:val="00E14E59"/>
    <w:rsid w:val="00E14EEC"/>
    <w:rsid w:val="00E1506A"/>
    <w:rsid w:val="00E152CF"/>
    <w:rsid w:val="00E158C4"/>
    <w:rsid w:val="00E15AA3"/>
    <w:rsid w:val="00E16056"/>
    <w:rsid w:val="00E16091"/>
    <w:rsid w:val="00E16123"/>
    <w:rsid w:val="00E1634F"/>
    <w:rsid w:val="00E16985"/>
    <w:rsid w:val="00E16DF8"/>
    <w:rsid w:val="00E16F63"/>
    <w:rsid w:val="00E20EC0"/>
    <w:rsid w:val="00E21452"/>
    <w:rsid w:val="00E216E5"/>
    <w:rsid w:val="00E21FCC"/>
    <w:rsid w:val="00E22DCF"/>
    <w:rsid w:val="00E237D1"/>
    <w:rsid w:val="00E2410B"/>
    <w:rsid w:val="00E244B4"/>
    <w:rsid w:val="00E2520C"/>
    <w:rsid w:val="00E25A10"/>
    <w:rsid w:val="00E27117"/>
    <w:rsid w:val="00E27221"/>
    <w:rsid w:val="00E2793E"/>
    <w:rsid w:val="00E27F58"/>
    <w:rsid w:val="00E30206"/>
    <w:rsid w:val="00E30AEB"/>
    <w:rsid w:val="00E30D1F"/>
    <w:rsid w:val="00E3135B"/>
    <w:rsid w:val="00E313B2"/>
    <w:rsid w:val="00E31A13"/>
    <w:rsid w:val="00E31EEB"/>
    <w:rsid w:val="00E32430"/>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E6"/>
    <w:rsid w:val="00E42776"/>
    <w:rsid w:val="00E428C4"/>
    <w:rsid w:val="00E4356D"/>
    <w:rsid w:val="00E438CA"/>
    <w:rsid w:val="00E4454D"/>
    <w:rsid w:val="00E458E8"/>
    <w:rsid w:val="00E45DD4"/>
    <w:rsid w:val="00E46774"/>
    <w:rsid w:val="00E476D7"/>
    <w:rsid w:val="00E50821"/>
    <w:rsid w:val="00E51928"/>
    <w:rsid w:val="00E529BB"/>
    <w:rsid w:val="00E53040"/>
    <w:rsid w:val="00E5332E"/>
    <w:rsid w:val="00E5347A"/>
    <w:rsid w:val="00E53541"/>
    <w:rsid w:val="00E53C61"/>
    <w:rsid w:val="00E53E59"/>
    <w:rsid w:val="00E53E98"/>
    <w:rsid w:val="00E541F4"/>
    <w:rsid w:val="00E5497D"/>
    <w:rsid w:val="00E54ADA"/>
    <w:rsid w:val="00E550A8"/>
    <w:rsid w:val="00E5539E"/>
    <w:rsid w:val="00E556A6"/>
    <w:rsid w:val="00E55C97"/>
    <w:rsid w:val="00E55EB0"/>
    <w:rsid w:val="00E55EFF"/>
    <w:rsid w:val="00E56468"/>
    <w:rsid w:val="00E57C85"/>
    <w:rsid w:val="00E57EA6"/>
    <w:rsid w:val="00E6000F"/>
    <w:rsid w:val="00E60466"/>
    <w:rsid w:val="00E604F7"/>
    <w:rsid w:val="00E60523"/>
    <w:rsid w:val="00E60A5E"/>
    <w:rsid w:val="00E60C67"/>
    <w:rsid w:val="00E60D4C"/>
    <w:rsid w:val="00E61418"/>
    <w:rsid w:val="00E61456"/>
    <w:rsid w:val="00E614BB"/>
    <w:rsid w:val="00E623B2"/>
    <w:rsid w:val="00E62F25"/>
    <w:rsid w:val="00E63323"/>
    <w:rsid w:val="00E64266"/>
    <w:rsid w:val="00E64767"/>
    <w:rsid w:val="00E65071"/>
    <w:rsid w:val="00E65088"/>
    <w:rsid w:val="00E654FF"/>
    <w:rsid w:val="00E65D5F"/>
    <w:rsid w:val="00E65EE0"/>
    <w:rsid w:val="00E66046"/>
    <w:rsid w:val="00E6615A"/>
    <w:rsid w:val="00E66160"/>
    <w:rsid w:val="00E66C6F"/>
    <w:rsid w:val="00E67F31"/>
    <w:rsid w:val="00E70DE5"/>
    <w:rsid w:val="00E711FE"/>
    <w:rsid w:val="00E71E31"/>
    <w:rsid w:val="00E725B1"/>
    <w:rsid w:val="00E7276B"/>
    <w:rsid w:val="00E72BE3"/>
    <w:rsid w:val="00E72D27"/>
    <w:rsid w:val="00E73012"/>
    <w:rsid w:val="00E73740"/>
    <w:rsid w:val="00E73F3F"/>
    <w:rsid w:val="00E74CD9"/>
    <w:rsid w:val="00E74D06"/>
    <w:rsid w:val="00E75193"/>
    <w:rsid w:val="00E75B8E"/>
    <w:rsid w:val="00E75DF4"/>
    <w:rsid w:val="00E7696A"/>
    <w:rsid w:val="00E76A3B"/>
    <w:rsid w:val="00E76B97"/>
    <w:rsid w:val="00E7718E"/>
    <w:rsid w:val="00E777AF"/>
    <w:rsid w:val="00E777F8"/>
    <w:rsid w:val="00E80B21"/>
    <w:rsid w:val="00E80EBC"/>
    <w:rsid w:val="00E811D8"/>
    <w:rsid w:val="00E82902"/>
    <w:rsid w:val="00E82D75"/>
    <w:rsid w:val="00E82E59"/>
    <w:rsid w:val="00E83BA6"/>
    <w:rsid w:val="00E84296"/>
    <w:rsid w:val="00E845F3"/>
    <w:rsid w:val="00E849A0"/>
    <w:rsid w:val="00E84B03"/>
    <w:rsid w:val="00E84E01"/>
    <w:rsid w:val="00E84FCE"/>
    <w:rsid w:val="00E855E8"/>
    <w:rsid w:val="00E85B61"/>
    <w:rsid w:val="00E87215"/>
    <w:rsid w:val="00E87B10"/>
    <w:rsid w:val="00E902AB"/>
    <w:rsid w:val="00E90A1B"/>
    <w:rsid w:val="00E90ADC"/>
    <w:rsid w:val="00E90C53"/>
    <w:rsid w:val="00E90F78"/>
    <w:rsid w:val="00E91423"/>
    <w:rsid w:val="00E91A36"/>
    <w:rsid w:val="00E91DF8"/>
    <w:rsid w:val="00E92A40"/>
    <w:rsid w:val="00E92EAD"/>
    <w:rsid w:val="00E9308B"/>
    <w:rsid w:val="00E93471"/>
    <w:rsid w:val="00E93E12"/>
    <w:rsid w:val="00E93E9A"/>
    <w:rsid w:val="00E943E7"/>
    <w:rsid w:val="00E9449A"/>
    <w:rsid w:val="00E94D1E"/>
    <w:rsid w:val="00E9556D"/>
    <w:rsid w:val="00E958B5"/>
    <w:rsid w:val="00E95A75"/>
    <w:rsid w:val="00E95EBC"/>
    <w:rsid w:val="00E964AF"/>
    <w:rsid w:val="00E9662D"/>
    <w:rsid w:val="00E979D2"/>
    <w:rsid w:val="00E97BB5"/>
    <w:rsid w:val="00EA0256"/>
    <w:rsid w:val="00EA05E4"/>
    <w:rsid w:val="00EA0B5B"/>
    <w:rsid w:val="00EA1043"/>
    <w:rsid w:val="00EA11FD"/>
    <w:rsid w:val="00EA14AB"/>
    <w:rsid w:val="00EA15EC"/>
    <w:rsid w:val="00EA1E56"/>
    <w:rsid w:val="00EA2847"/>
    <w:rsid w:val="00EA3381"/>
    <w:rsid w:val="00EA39E8"/>
    <w:rsid w:val="00EA3B57"/>
    <w:rsid w:val="00EA3DE2"/>
    <w:rsid w:val="00EA4498"/>
    <w:rsid w:val="00EA4766"/>
    <w:rsid w:val="00EA4A8A"/>
    <w:rsid w:val="00EA4B34"/>
    <w:rsid w:val="00EA593D"/>
    <w:rsid w:val="00EA633E"/>
    <w:rsid w:val="00EA664C"/>
    <w:rsid w:val="00EA66A3"/>
    <w:rsid w:val="00EA6792"/>
    <w:rsid w:val="00EA6C38"/>
    <w:rsid w:val="00EA6F05"/>
    <w:rsid w:val="00EA7629"/>
    <w:rsid w:val="00EA76B8"/>
    <w:rsid w:val="00EA773E"/>
    <w:rsid w:val="00EA7A98"/>
    <w:rsid w:val="00EB231D"/>
    <w:rsid w:val="00EB25B1"/>
    <w:rsid w:val="00EB2A1E"/>
    <w:rsid w:val="00EB2B9B"/>
    <w:rsid w:val="00EB3120"/>
    <w:rsid w:val="00EB35FA"/>
    <w:rsid w:val="00EB3D50"/>
    <w:rsid w:val="00EB45BB"/>
    <w:rsid w:val="00EB4FEF"/>
    <w:rsid w:val="00EB51DE"/>
    <w:rsid w:val="00EB5657"/>
    <w:rsid w:val="00EB77F5"/>
    <w:rsid w:val="00EB7FC2"/>
    <w:rsid w:val="00EC03BE"/>
    <w:rsid w:val="00EC04C9"/>
    <w:rsid w:val="00EC0893"/>
    <w:rsid w:val="00EC1B2D"/>
    <w:rsid w:val="00EC1D19"/>
    <w:rsid w:val="00EC1D3E"/>
    <w:rsid w:val="00EC24D4"/>
    <w:rsid w:val="00EC28F4"/>
    <w:rsid w:val="00EC2B89"/>
    <w:rsid w:val="00EC3AEF"/>
    <w:rsid w:val="00EC3F7C"/>
    <w:rsid w:val="00EC49FE"/>
    <w:rsid w:val="00EC4AF7"/>
    <w:rsid w:val="00EC5081"/>
    <w:rsid w:val="00EC58DC"/>
    <w:rsid w:val="00EC5F42"/>
    <w:rsid w:val="00EC602A"/>
    <w:rsid w:val="00EC7B50"/>
    <w:rsid w:val="00ED00DE"/>
    <w:rsid w:val="00ED048F"/>
    <w:rsid w:val="00ED082E"/>
    <w:rsid w:val="00ED0A8D"/>
    <w:rsid w:val="00ED0D79"/>
    <w:rsid w:val="00ED1964"/>
    <w:rsid w:val="00ED2688"/>
    <w:rsid w:val="00ED44B2"/>
    <w:rsid w:val="00ED5C6B"/>
    <w:rsid w:val="00ED5EAB"/>
    <w:rsid w:val="00EE006E"/>
    <w:rsid w:val="00EE082D"/>
    <w:rsid w:val="00EE08C5"/>
    <w:rsid w:val="00EE1D0F"/>
    <w:rsid w:val="00EE2712"/>
    <w:rsid w:val="00EE2F0E"/>
    <w:rsid w:val="00EE34A4"/>
    <w:rsid w:val="00EE372A"/>
    <w:rsid w:val="00EE41A1"/>
    <w:rsid w:val="00EE4674"/>
    <w:rsid w:val="00EE4827"/>
    <w:rsid w:val="00EE5CB7"/>
    <w:rsid w:val="00EE6DF4"/>
    <w:rsid w:val="00EE6E29"/>
    <w:rsid w:val="00EE6F4C"/>
    <w:rsid w:val="00EE79D7"/>
    <w:rsid w:val="00EE7D18"/>
    <w:rsid w:val="00EF009A"/>
    <w:rsid w:val="00EF0701"/>
    <w:rsid w:val="00EF08AA"/>
    <w:rsid w:val="00EF0DBD"/>
    <w:rsid w:val="00EF1095"/>
    <w:rsid w:val="00EF12AC"/>
    <w:rsid w:val="00EF1572"/>
    <w:rsid w:val="00EF21E2"/>
    <w:rsid w:val="00EF2A05"/>
    <w:rsid w:val="00EF2C8E"/>
    <w:rsid w:val="00EF2D06"/>
    <w:rsid w:val="00EF2E76"/>
    <w:rsid w:val="00EF2EAF"/>
    <w:rsid w:val="00EF3DB6"/>
    <w:rsid w:val="00EF651F"/>
    <w:rsid w:val="00EF6733"/>
    <w:rsid w:val="00EF692D"/>
    <w:rsid w:val="00EF6A09"/>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C85"/>
    <w:rsid w:val="00F06F2C"/>
    <w:rsid w:val="00F070D6"/>
    <w:rsid w:val="00F07B6C"/>
    <w:rsid w:val="00F07BE3"/>
    <w:rsid w:val="00F07DB0"/>
    <w:rsid w:val="00F07EC4"/>
    <w:rsid w:val="00F07F4E"/>
    <w:rsid w:val="00F10658"/>
    <w:rsid w:val="00F110A6"/>
    <w:rsid w:val="00F11730"/>
    <w:rsid w:val="00F12642"/>
    <w:rsid w:val="00F1315D"/>
    <w:rsid w:val="00F133E1"/>
    <w:rsid w:val="00F13BAD"/>
    <w:rsid w:val="00F13F7A"/>
    <w:rsid w:val="00F1444B"/>
    <w:rsid w:val="00F151CD"/>
    <w:rsid w:val="00F15ABE"/>
    <w:rsid w:val="00F15D19"/>
    <w:rsid w:val="00F16046"/>
    <w:rsid w:val="00F161BA"/>
    <w:rsid w:val="00F166DD"/>
    <w:rsid w:val="00F16C34"/>
    <w:rsid w:val="00F16ED6"/>
    <w:rsid w:val="00F173FD"/>
    <w:rsid w:val="00F1769F"/>
    <w:rsid w:val="00F1798B"/>
    <w:rsid w:val="00F17A3F"/>
    <w:rsid w:val="00F20099"/>
    <w:rsid w:val="00F2058B"/>
    <w:rsid w:val="00F20CB6"/>
    <w:rsid w:val="00F20DB4"/>
    <w:rsid w:val="00F2112A"/>
    <w:rsid w:val="00F212BA"/>
    <w:rsid w:val="00F22087"/>
    <w:rsid w:val="00F22471"/>
    <w:rsid w:val="00F229F9"/>
    <w:rsid w:val="00F22BA6"/>
    <w:rsid w:val="00F22E65"/>
    <w:rsid w:val="00F2372B"/>
    <w:rsid w:val="00F23D2B"/>
    <w:rsid w:val="00F23F93"/>
    <w:rsid w:val="00F24758"/>
    <w:rsid w:val="00F24927"/>
    <w:rsid w:val="00F249D9"/>
    <w:rsid w:val="00F25EF9"/>
    <w:rsid w:val="00F265A5"/>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536"/>
    <w:rsid w:val="00F33778"/>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5E58"/>
    <w:rsid w:val="00F45F44"/>
    <w:rsid w:val="00F46173"/>
    <w:rsid w:val="00F462E4"/>
    <w:rsid w:val="00F4631D"/>
    <w:rsid w:val="00F4738C"/>
    <w:rsid w:val="00F4743B"/>
    <w:rsid w:val="00F47440"/>
    <w:rsid w:val="00F4781B"/>
    <w:rsid w:val="00F47ABE"/>
    <w:rsid w:val="00F47C6C"/>
    <w:rsid w:val="00F50B35"/>
    <w:rsid w:val="00F50EF1"/>
    <w:rsid w:val="00F513F0"/>
    <w:rsid w:val="00F51D36"/>
    <w:rsid w:val="00F52305"/>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607AD"/>
    <w:rsid w:val="00F60E75"/>
    <w:rsid w:val="00F61161"/>
    <w:rsid w:val="00F6182E"/>
    <w:rsid w:val="00F626D6"/>
    <w:rsid w:val="00F6284A"/>
    <w:rsid w:val="00F628A6"/>
    <w:rsid w:val="00F62EA8"/>
    <w:rsid w:val="00F62F09"/>
    <w:rsid w:val="00F632FA"/>
    <w:rsid w:val="00F63B0A"/>
    <w:rsid w:val="00F63DC4"/>
    <w:rsid w:val="00F63E12"/>
    <w:rsid w:val="00F64636"/>
    <w:rsid w:val="00F6537B"/>
    <w:rsid w:val="00F65ADC"/>
    <w:rsid w:val="00F66D2F"/>
    <w:rsid w:val="00F66F60"/>
    <w:rsid w:val="00F6738C"/>
    <w:rsid w:val="00F67975"/>
    <w:rsid w:val="00F70310"/>
    <w:rsid w:val="00F71912"/>
    <w:rsid w:val="00F719DE"/>
    <w:rsid w:val="00F7200D"/>
    <w:rsid w:val="00F72F7D"/>
    <w:rsid w:val="00F7338F"/>
    <w:rsid w:val="00F735BB"/>
    <w:rsid w:val="00F73C31"/>
    <w:rsid w:val="00F746AA"/>
    <w:rsid w:val="00F74937"/>
    <w:rsid w:val="00F7496A"/>
    <w:rsid w:val="00F7509B"/>
    <w:rsid w:val="00F7588D"/>
    <w:rsid w:val="00F75A8B"/>
    <w:rsid w:val="00F760CD"/>
    <w:rsid w:val="00F76A5C"/>
    <w:rsid w:val="00F7724B"/>
    <w:rsid w:val="00F772A5"/>
    <w:rsid w:val="00F7736C"/>
    <w:rsid w:val="00F774C1"/>
    <w:rsid w:val="00F77BF4"/>
    <w:rsid w:val="00F809BC"/>
    <w:rsid w:val="00F80C35"/>
    <w:rsid w:val="00F80C4E"/>
    <w:rsid w:val="00F81552"/>
    <w:rsid w:val="00F81B51"/>
    <w:rsid w:val="00F81BF3"/>
    <w:rsid w:val="00F821BA"/>
    <w:rsid w:val="00F8247D"/>
    <w:rsid w:val="00F826C1"/>
    <w:rsid w:val="00F82753"/>
    <w:rsid w:val="00F82A79"/>
    <w:rsid w:val="00F8318B"/>
    <w:rsid w:val="00F834BB"/>
    <w:rsid w:val="00F834DE"/>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15EB"/>
    <w:rsid w:val="00F92066"/>
    <w:rsid w:val="00F92923"/>
    <w:rsid w:val="00F92B60"/>
    <w:rsid w:val="00F9306F"/>
    <w:rsid w:val="00F9397F"/>
    <w:rsid w:val="00F93DAF"/>
    <w:rsid w:val="00F94A24"/>
    <w:rsid w:val="00F94C74"/>
    <w:rsid w:val="00F951AE"/>
    <w:rsid w:val="00F95ADC"/>
    <w:rsid w:val="00F9699A"/>
    <w:rsid w:val="00F972E2"/>
    <w:rsid w:val="00F97955"/>
    <w:rsid w:val="00F979A4"/>
    <w:rsid w:val="00F97AB2"/>
    <w:rsid w:val="00FA0219"/>
    <w:rsid w:val="00FA0767"/>
    <w:rsid w:val="00FA0C50"/>
    <w:rsid w:val="00FA0C75"/>
    <w:rsid w:val="00FA1886"/>
    <w:rsid w:val="00FA1977"/>
    <w:rsid w:val="00FA2C8F"/>
    <w:rsid w:val="00FA2D33"/>
    <w:rsid w:val="00FA37F1"/>
    <w:rsid w:val="00FA3F5C"/>
    <w:rsid w:val="00FA4F00"/>
    <w:rsid w:val="00FA56AE"/>
    <w:rsid w:val="00FA5825"/>
    <w:rsid w:val="00FA6CFE"/>
    <w:rsid w:val="00FA7C6D"/>
    <w:rsid w:val="00FB03EA"/>
    <w:rsid w:val="00FB05B8"/>
    <w:rsid w:val="00FB1962"/>
    <w:rsid w:val="00FB330C"/>
    <w:rsid w:val="00FB3DD9"/>
    <w:rsid w:val="00FB4141"/>
    <w:rsid w:val="00FB460F"/>
    <w:rsid w:val="00FB4F84"/>
    <w:rsid w:val="00FB501C"/>
    <w:rsid w:val="00FB52F3"/>
    <w:rsid w:val="00FB56F0"/>
    <w:rsid w:val="00FB5898"/>
    <w:rsid w:val="00FB6061"/>
    <w:rsid w:val="00FB6811"/>
    <w:rsid w:val="00FB6B74"/>
    <w:rsid w:val="00FB6CCD"/>
    <w:rsid w:val="00FB700B"/>
    <w:rsid w:val="00FB74C9"/>
    <w:rsid w:val="00FB7598"/>
    <w:rsid w:val="00FB7C17"/>
    <w:rsid w:val="00FC0D33"/>
    <w:rsid w:val="00FC1C02"/>
    <w:rsid w:val="00FC1D4F"/>
    <w:rsid w:val="00FC2216"/>
    <w:rsid w:val="00FC28D1"/>
    <w:rsid w:val="00FC2B55"/>
    <w:rsid w:val="00FC2BA3"/>
    <w:rsid w:val="00FC2E79"/>
    <w:rsid w:val="00FC3253"/>
    <w:rsid w:val="00FC371C"/>
    <w:rsid w:val="00FC423E"/>
    <w:rsid w:val="00FC5BC1"/>
    <w:rsid w:val="00FC5DDC"/>
    <w:rsid w:val="00FC5F31"/>
    <w:rsid w:val="00FC5FF5"/>
    <w:rsid w:val="00FC6746"/>
    <w:rsid w:val="00FC69BB"/>
    <w:rsid w:val="00FC6C75"/>
    <w:rsid w:val="00FC71D7"/>
    <w:rsid w:val="00FC7657"/>
    <w:rsid w:val="00FC79E0"/>
    <w:rsid w:val="00FC7E1A"/>
    <w:rsid w:val="00FD0D5B"/>
    <w:rsid w:val="00FD1195"/>
    <w:rsid w:val="00FD1540"/>
    <w:rsid w:val="00FD1553"/>
    <w:rsid w:val="00FD194D"/>
    <w:rsid w:val="00FD2879"/>
    <w:rsid w:val="00FD3250"/>
    <w:rsid w:val="00FD3BD9"/>
    <w:rsid w:val="00FD4693"/>
    <w:rsid w:val="00FD5145"/>
    <w:rsid w:val="00FD5BE4"/>
    <w:rsid w:val="00FD64FD"/>
    <w:rsid w:val="00FD6EC9"/>
    <w:rsid w:val="00FD73B9"/>
    <w:rsid w:val="00FD73F6"/>
    <w:rsid w:val="00FD7DAF"/>
    <w:rsid w:val="00FE085B"/>
    <w:rsid w:val="00FE08BD"/>
    <w:rsid w:val="00FE11A8"/>
    <w:rsid w:val="00FE1846"/>
    <w:rsid w:val="00FE1F6A"/>
    <w:rsid w:val="00FE356A"/>
    <w:rsid w:val="00FE3DB3"/>
    <w:rsid w:val="00FE4215"/>
    <w:rsid w:val="00FE4882"/>
    <w:rsid w:val="00FE5C15"/>
    <w:rsid w:val="00FE61FE"/>
    <w:rsid w:val="00FE7774"/>
    <w:rsid w:val="00FE78D3"/>
    <w:rsid w:val="00FF0374"/>
    <w:rsid w:val="00FF0C9D"/>
    <w:rsid w:val="00FF1299"/>
    <w:rsid w:val="00FF1A46"/>
    <w:rsid w:val="00FF1FA5"/>
    <w:rsid w:val="00FF2399"/>
    <w:rsid w:val="00FF24C0"/>
    <w:rsid w:val="00FF2B38"/>
    <w:rsid w:val="00FF3B03"/>
    <w:rsid w:val="00FF43B1"/>
    <w:rsid w:val="00FF44E8"/>
    <w:rsid w:val="00FF4697"/>
    <w:rsid w:val="00FF4ADC"/>
    <w:rsid w:val="00FF4D8E"/>
    <w:rsid w:val="00FF54C9"/>
    <w:rsid w:val="00FF563D"/>
    <w:rsid w:val="00FF56D7"/>
    <w:rsid w:val="00FF582A"/>
    <w:rsid w:val="00FF5B4C"/>
    <w:rsid w:val="00FF6419"/>
    <w:rsid w:val="00FF6853"/>
    <w:rsid w:val="00FF6ABA"/>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D540C1A7-32B4-44F9-80BC-63CCB02EC4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3046"/>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出段落,목록단락"/>
    <w:basedOn w:val="Normal"/>
    <w:link w:val="ListParagraphChar"/>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aliases w:val="TableGrid"/>
    <w:basedOn w:val="TableNormal"/>
    <w:uiPriority w:val="5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9E66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411045">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8351644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685398729">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0A9E57-123E-4A47-9818-0A33D4C9D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1209</TotalTime>
  <Pages>14</Pages>
  <Words>4178</Words>
  <Characters>23815</Characters>
  <Application>Microsoft Office Word</Application>
  <DocSecurity>0</DocSecurity>
  <Lines>198</Lines>
  <Paragraphs>55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27938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Samsung</dc:creator>
  <cp:lastModifiedBy>Hongbo Si</cp:lastModifiedBy>
  <cp:revision>24</cp:revision>
  <cp:lastPrinted>2012-03-15T10:36:00Z</cp:lastPrinted>
  <dcterms:created xsi:type="dcterms:W3CDTF">2019-08-16T08:48:00Z</dcterms:created>
  <dcterms:modified xsi:type="dcterms:W3CDTF">2019-10-03T15:03:00Z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meetings\#94_Gothenburg_201808\tdoc plan\NRU\[Draft] R1-180XXXX-NRU-Initial-Access_v1.docx</vt:lpwstr>
  </property>
</Properties>
</file>