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505" w14:textId="1916D767" w:rsidR="009C0564" w:rsidRPr="00CF195E" w:rsidRDefault="00367D88"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00968120" wp14:editId="20A203F7">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BC1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2B78F3">
        <w:rPr>
          <w:b/>
          <w:kern w:val="2"/>
          <w:lang w:eastAsia="zh-CN"/>
        </w:rPr>
        <w:t>8</w:t>
      </w:r>
      <w:r w:rsidR="00FE67F8">
        <w:rPr>
          <w:b/>
          <w:kern w:val="2"/>
          <w:lang w:eastAsia="zh-CN"/>
        </w:rPr>
        <w:t>b</w:t>
      </w:r>
      <w:r w:rsidR="00FC2D49">
        <w:rPr>
          <w:b/>
          <w:kern w:val="2"/>
          <w:lang w:eastAsia="zh-CN"/>
        </w:rPr>
        <w:t>is</w:t>
      </w:r>
      <w:r w:rsidR="00972929" w:rsidRPr="00CF195E">
        <w:rPr>
          <w:b/>
          <w:kern w:val="2"/>
          <w:lang w:eastAsia="zh-CN"/>
        </w:rPr>
        <w:tab/>
      </w:r>
      <w:r w:rsidR="00F035A6" w:rsidRPr="00F035A6">
        <w:rPr>
          <w:b/>
          <w:kern w:val="2"/>
          <w:lang w:eastAsia="zh-CN"/>
        </w:rPr>
        <w:t>R1-1910091</w:t>
      </w:r>
    </w:p>
    <w:p w14:paraId="724C3EAA" w14:textId="77777777" w:rsidR="009C0564" w:rsidRPr="00CF195E" w:rsidRDefault="00FC2D49" w:rsidP="00CF195E">
      <w:pPr>
        <w:jc w:val="left"/>
        <w:rPr>
          <w:b/>
          <w:kern w:val="2"/>
          <w:lang w:eastAsia="zh-CN"/>
        </w:rPr>
      </w:pPr>
      <w:r>
        <w:rPr>
          <w:b/>
          <w:kern w:val="2"/>
          <w:lang w:eastAsia="zh-CN"/>
        </w:rPr>
        <w:t>Chongqing, China, October 14-20, 2019</w:t>
      </w:r>
    </w:p>
    <w:p w14:paraId="720CF564" w14:textId="77777777" w:rsidR="009C0564" w:rsidRPr="00CF195E" w:rsidRDefault="009C0564" w:rsidP="00CF195E">
      <w:pPr>
        <w:pBdr>
          <w:top w:val="single" w:sz="4" w:space="1" w:color="auto"/>
        </w:pBdr>
        <w:spacing w:after="0"/>
        <w:jc w:val="left"/>
        <w:rPr>
          <w:b/>
          <w:kern w:val="2"/>
          <w:sz w:val="16"/>
          <w:szCs w:val="16"/>
          <w:lang w:eastAsia="zh-CN"/>
        </w:rPr>
      </w:pPr>
    </w:p>
    <w:p w14:paraId="762F046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E7692A">
        <w:rPr>
          <w:b/>
          <w:kern w:val="2"/>
          <w:lang w:eastAsia="zh-CN"/>
        </w:rPr>
        <w:t>2</w:t>
      </w:r>
      <w:r w:rsidR="000F395C">
        <w:rPr>
          <w:b/>
          <w:kern w:val="2"/>
          <w:lang w:eastAsia="zh-CN"/>
        </w:rPr>
        <w:t>.</w:t>
      </w:r>
      <w:r w:rsidR="00E7692A">
        <w:rPr>
          <w:b/>
          <w:kern w:val="2"/>
          <w:lang w:eastAsia="zh-CN"/>
        </w:rPr>
        <w:t>2</w:t>
      </w:r>
      <w:r w:rsidR="000F395C">
        <w:rPr>
          <w:b/>
          <w:kern w:val="2"/>
          <w:lang w:eastAsia="zh-CN"/>
        </w:rPr>
        <w:t>.</w:t>
      </w:r>
      <w:r w:rsidR="00E7692A">
        <w:rPr>
          <w:b/>
          <w:kern w:val="2"/>
          <w:lang w:eastAsia="zh-CN"/>
        </w:rPr>
        <w:t>3</w:t>
      </w:r>
    </w:p>
    <w:p w14:paraId="04C9904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43AFF28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6243">
        <w:rPr>
          <w:b/>
          <w:kern w:val="2"/>
          <w:lang w:eastAsia="zh-CN"/>
        </w:rPr>
        <w:t>S</w:t>
      </w:r>
      <w:r w:rsidR="00821070" w:rsidRPr="00821070">
        <w:rPr>
          <w:b/>
          <w:kern w:val="2"/>
          <w:lang w:eastAsia="zh-CN"/>
        </w:rPr>
        <w:t xml:space="preserve">cheduling </w:t>
      </w:r>
      <w:r w:rsidR="0091234E">
        <w:rPr>
          <w:b/>
          <w:kern w:val="2"/>
          <w:lang w:eastAsia="zh-CN"/>
        </w:rPr>
        <w:t xml:space="preserve">of </w:t>
      </w:r>
      <w:r w:rsidR="00821070" w:rsidRPr="00821070">
        <w:rPr>
          <w:b/>
          <w:kern w:val="2"/>
          <w:lang w:eastAsia="zh-CN"/>
        </w:rPr>
        <w:t>multiple DL</w:t>
      </w:r>
      <w:r w:rsidR="00821070">
        <w:rPr>
          <w:rFonts w:hint="eastAsia"/>
          <w:b/>
          <w:kern w:val="2"/>
          <w:lang w:eastAsia="zh-CN"/>
        </w:rPr>
        <w:t>/</w:t>
      </w:r>
      <w:r w:rsidR="00821070" w:rsidRPr="00821070">
        <w:rPr>
          <w:b/>
          <w:kern w:val="2"/>
          <w:lang w:eastAsia="zh-CN"/>
        </w:rPr>
        <w:t>UL transport blocks</w:t>
      </w:r>
    </w:p>
    <w:p w14:paraId="4FF88BA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77BF9">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0D1322C6" w14:textId="77777777" w:rsidR="009C0564" w:rsidRPr="00CF195E" w:rsidRDefault="009C0564" w:rsidP="00CF195E">
      <w:pPr>
        <w:pBdr>
          <w:bottom w:val="single" w:sz="4" w:space="1" w:color="auto"/>
        </w:pBdr>
        <w:spacing w:after="0"/>
        <w:jc w:val="left"/>
        <w:rPr>
          <w:b/>
          <w:kern w:val="2"/>
          <w:sz w:val="16"/>
          <w:szCs w:val="16"/>
          <w:lang w:eastAsia="zh-CN"/>
        </w:rPr>
      </w:pPr>
    </w:p>
    <w:p w14:paraId="3229BEE0" w14:textId="77777777" w:rsidR="009C0564" w:rsidRPr="00CF195E" w:rsidRDefault="009C0564">
      <w:pPr>
        <w:pStyle w:val="1"/>
      </w:pPr>
      <w:bookmarkStart w:id="0" w:name="_Ref124589705"/>
      <w:bookmarkStart w:id="1" w:name="_Ref129681862"/>
      <w:r w:rsidRPr="00CF195E">
        <w:t>Introduction</w:t>
      </w:r>
      <w:bookmarkEnd w:id="0"/>
      <w:bookmarkEnd w:id="1"/>
    </w:p>
    <w:p w14:paraId="068C7304" w14:textId="77777777" w:rsidR="00E53060" w:rsidRDefault="00E53060" w:rsidP="00C12BC1">
      <w:pPr>
        <w:rPr>
          <w:rFonts w:eastAsia="MS Mincho"/>
          <w:lang w:eastAsia="ja-JP"/>
        </w:rPr>
      </w:pPr>
      <w:r w:rsidRPr="00E53060">
        <w:rPr>
          <w:rFonts w:eastAsia="MS Mincho"/>
          <w:lang w:eastAsia="ja-JP"/>
        </w:rPr>
        <w:t>At RAN#</w:t>
      </w:r>
      <w:r w:rsidR="004C2543">
        <w:rPr>
          <w:rFonts w:eastAsia="MS Mincho"/>
          <w:lang w:eastAsia="ja-JP"/>
        </w:rPr>
        <w:t>80</w:t>
      </w:r>
      <w:r w:rsidRPr="00E53060">
        <w:rPr>
          <w:rFonts w:eastAsia="MS Mincho"/>
          <w:lang w:eastAsia="ja-JP"/>
        </w:rPr>
        <w:t xml:space="preserve">, a new work item of </w:t>
      </w:r>
      <w:r w:rsidR="004C2543">
        <w:rPr>
          <w:rFonts w:eastAsia="MS Mincho"/>
          <w:lang w:eastAsia="ja-JP"/>
        </w:rPr>
        <w:t xml:space="preserve">additional </w:t>
      </w:r>
      <w:r w:rsidRPr="00E53060">
        <w:rPr>
          <w:rFonts w:eastAsia="MS Mincho"/>
          <w:lang w:eastAsia="ja-JP"/>
        </w:rPr>
        <w:t>NB-IoT en</w:t>
      </w:r>
      <w:r w:rsidR="00B27893">
        <w:rPr>
          <w:rFonts w:eastAsia="MS Mincho"/>
          <w:lang w:eastAsia="ja-JP"/>
        </w:rPr>
        <w:t xml:space="preserve">hancements has been approved </w:t>
      </w:r>
      <w:r w:rsidR="00B27893">
        <w:rPr>
          <w:rFonts w:eastAsia="MS Mincho"/>
          <w:lang w:eastAsia="ja-JP"/>
        </w:rPr>
        <w:fldChar w:fldCharType="begin"/>
      </w:r>
      <w:r w:rsidR="00B27893">
        <w:rPr>
          <w:rFonts w:eastAsia="MS Mincho"/>
          <w:lang w:eastAsia="ja-JP"/>
        </w:rPr>
        <w:instrText xml:space="preserve"> REF _Ref520388215 \r \h </w:instrText>
      </w:r>
      <w:r w:rsidR="00B27893">
        <w:rPr>
          <w:rFonts w:eastAsia="MS Mincho"/>
          <w:lang w:eastAsia="ja-JP"/>
        </w:rPr>
      </w:r>
      <w:r w:rsidR="00B27893">
        <w:rPr>
          <w:rFonts w:eastAsia="MS Mincho"/>
          <w:lang w:eastAsia="ja-JP"/>
        </w:rPr>
        <w:fldChar w:fldCharType="separate"/>
      </w:r>
      <w:r w:rsidR="00FE6D4C">
        <w:rPr>
          <w:rFonts w:eastAsia="MS Mincho"/>
          <w:lang w:eastAsia="ja-JP"/>
        </w:rPr>
        <w:t>[1]</w:t>
      </w:r>
      <w:r w:rsidR="00B27893">
        <w:rPr>
          <w:rFonts w:eastAsia="MS Mincho"/>
          <w:lang w:eastAsia="ja-JP"/>
        </w:rPr>
        <w:fldChar w:fldCharType="end"/>
      </w:r>
      <w:r w:rsidRPr="00E53060">
        <w:rPr>
          <w:rFonts w:eastAsia="MS Mincho"/>
          <w:lang w:eastAsia="ja-JP"/>
        </w:rPr>
        <w:t xml:space="preserve">. One of the objectives in this work item is </w:t>
      </w:r>
      <w:r w:rsidR="00B27893">
        <w:rPr>
          <w:rFonts w:eastAsia="MS Mincho"/>
          <w:lang w:eastAsia="ja-JP"/>
        </w:rPr>
        <w:t>s</w:t>
      </w:r>
      <w:r w:rsidR="00B27893" w:rsidRPr="00B27893">
        <w:rPr>
          <w:rFonts w:eastAsia="MS Mincho"/>
          <w:lang w:eastAsia="ja-JP"/>
        </w:rPr>
        <w:t>cheduling enhancement</w:t>
      </w:r>
      <w:r w:rsidRPr="00E53060">
        <w:rPr>
          <w:rFonts w:eastAsia="MS Mincho"/>
          <w:lang w:eastAsia="ja-JP"/>
        </w:rPr>
        <w:t>.</w:t>
      </w:r>
    </w:p>
    <w:p w14:paraId="5525198C" w14:textId="77777777" w:rsidR="00B27893" w:rsidRPr="00B27893" w:rsidRDefault="00B27893" w:rsidP="00B27893">
      <w:pPr>
        <w:overflowPunct w:val="0"/>
        <w:snapToGrid/>
        <w:spacing w:after="0"/>
        <w:jc w:val="left"/>
        <w:textAlignment w:val="baseline"/>
        <w:rPr>
          <w:b/>
          <w:bCs/>
          <w:lang w:val="en-GB"/>
        </w:rPr>
      </w:pPr>
      <w:r w:rsidRPr="00B27893">
        <w:rPr>
          <w:b/>
          <w:bCs/>
          <w:lang w:val="en-GB"/>
        </w:rPr>
        <w:t>Scheduling enhancement:</w:t>
      </w:r>
    </w:p>
    <w:p w14:paraId="0B51F970" w14:textId="77777777" w:rsidR="00B27893" w:rsidRPr="00B27893" w:rsidRDefault="00B27893" w:rsidP="003E4DB9">
      <w:pPr>
        <w:numPr>
          <w:ilvl w:val="0"/>
          <w:numId w:val="5"/>
        </w:numPr>
        <w:overflowPunct w:val="0"/>
        <w:snapToGrid/>
        <w:spacing w:after="0"/>
        <w:jc w:val="left"/>
        <w:textAlignment w:val="baseline"/>
        <w:rPr>
          <w:bCs/>
          <w:lang w:val="en-GB"/>
        </w:rPr>
      </w:pPr>
      <w:r w:rsidRPr="00B27893">
        <w:rPr>
          <w:bCs/>
          <w:lang w:val="en-GB"/>
        </w:rPr>
        <w:t>Specify scheduling multiple DL/UL transport blocks with or without DCI for SC-PTM and unicast [RAN1, RAN2]</w:t>
      </w:r>
    </w:p>
    <w:p w14:paraId="62DAEE8A" w14:textId="77777777" w:rsidR="00B27893" w:rsidRPr="00B27893" w:rsidRDefault="00B27893" w:rsidP="00D215F2">
      <w:pPr>
        <w:numPr>
          <w:ilvl w:val="1"/>
          <w:numId w:val="5"/>
        </w:numPr>
        <w:overflowPunct w:val="0"/>
        <w:adjustRightInd/>
        <w:snapToGrid/>
        <w:spacing w:afterLines="50"/>
        <w:ind w:left="1434" w:hanging="357"/>
        <w:jc w:val="left"/>
        <w:textAlignment w:val="baseline"/>
      </w:pPr>
      <w:r w:rsidRPr="00B27893">
        <w:rPr>
          <w:lang w:val="en-GB" w:eastAsia="zh-CN"/>
        </w:rPr>
        <w:t>Enhancement of SPS can be discussed.</w:t>
      </w:r>
    </w:p>
    <w:p w14:paraId="7D35F448" w14:textId="77777777" w:rsidR="00E55143" w:rsidRPr="00014167" w:rsidRDefault="00E55143" w:rsidP="00E55143">
      <w:pPr>
        <w:rPr>
          <w:lang w:eastAsia="zh-CN"/>
        </w:rPr>
      </w:pPr>
      <w:r w:rsidRPr="00014167">
        <w:rPr>
          <w:rFonts w:hint="eastAsia"/>
          <w:lang w:eastAsia="zh-CN"/>
        </w:rPr>
        <w:t>I</w:t>
      </w:r>
      <w:r w:rsidRPr="00014167">
        <w:rPr>
          <w:lang w:eastAsia="zh-CN"/>
        </w:rPr>
        <w:t xml:space="preserve">n RAN1#97, the following agreements are reached regarding scheduling enhancement for </w:t>
      </w:r>
      <w:r w:rsidR="00FC2D49" w:rsidRPr="00ED7114">
        <w:rPr>
          <w:rFonts w:eastAsia="MS Mincho"/>
          <w:lang w:eastAsia="ja-JP"/>
        </w:rPr>
        <w:t>unicast</w:t>
      </w:r>
      <w:r w:rsidRPr="00014167">
        <w:rPr>
          <w:lang w:eastAsia="zh-CN"/>
        </w:rPr>
        <w:t>:</w:t>
      </w:r>
    </w:p>
    <w:p w14:paraId="19E95BEE" w14:textId="77777777" w:rsidR="00E55143" w:rsidRPr="00FC2D49" w:rsidRDefault="00E55143" w:rsidP="00E55143">
      <w:pPr>
        <w:autoSpaceDE/>
        <w:autoSpaceDN/>
        <w:adjustRightInd/>
        <w:snapToGrid/>
        <w:spacing w:after="0"/>
        <w:jc w:val="left"/>
        <w:rPr>
          <w:rFonts w:ascii="Times" w:eastAsia="Batang" w:hAnsi="Times"/>
          <w:b/>
          <w:bCs/>
          <w:i/>
          <w:highlight w:val="green"/>
          <w:lang w:eastAsia="zh-CN"/>
        </w:rPr>
      </w:pPr>
      <w:r w:rsidRPr="00FC2D49">
        <w:rPr>
          <w:rFonts w:ascii="Times" w:eastAsia="Batang" w:hAnsi="Times"/>
          <w:b/>
          <w:bCs/>
          <w:i/>
          <w:highlight w:val="green"/>
          <w:lang w:eastAsia="zh-CN"/>
        </w:rPr>
        <w:t>Agreement</w:t>
      </w:r>
    </w:p>
    <w:p w14:paraId="287870FC" w14:textId="77777777" w:rsidR="00E55143" w:rsidRPr="002B78F3" w:rsidRDefault="00E55143" w:rsidP="00E55143">
      <w:pPr>
        <w:numPr>
          <w:ilvl w:val="0"/>
          <w:numId w:val="6"/>
        </w:numPr>
        <w:autoSpaceDE/>
        <w:autoSpaceDN/>
        <w:adjustRightInd/>
        <w:snapToGrid/>
        <w:spacing w:after="0"/>
        <w:jc w:val="left"/>
        <w:rPr>
          <w:rFonts w:ascii="Times" w:eastAsia="Batang" w:hAnsi="Times"/>
          <w:i/>
        </w:rPr>
      </w:pPr>
      <w:r w:rsidRPr="002B78F3">
        <w:rPr>
          <w:rFonts w:ascii="Times" w:eastAsia="Batang" w:hAnsi="Times"/>
          <w:i/>
        </w:rPr>
        <w:t>Confirm the working assumption last meeting:</w:t>
      </w:r>
    </w:p>
    <w:p w14:paraId="2F933DE1" w14:textId="77777777" w:rsidR="00E55143" w:rsidRDefault="00E55143" w:rsidP="00E55143">
      <w:pPr>
        <w:autoSpaceDE/>
        <w:autoSpaceDN/>
        <w:adjustRightInd/>
        <w:snapToGrid/>
        <w:spacing w:after="0"/>
        <w:ind w:left="720"/>
        <w:jc w:val="left"/>
        <w:rPr>
          <w:rFonts w:ascii="Times" w:eastAsia="Batang" w:hAnsi="Times"/>
          <w:i/>
        </w:rPr>
      </w:pPr>
      <w:r w:rsidRPr="002B78F3">
        <w:rPr>
          <w:rFonts w:ascii="Times" w:eastAsia="Batang" w:hAnsi="Times"/>
          <w:i/>
        </w:rPr>
        <w:t>3 bits are used to indicate scheduled TB number, HARQ process index, NDI for HARQ operation</w:t>
      </w:r>
    </w:p>
    <w:p w14:paraId="3EB99B68" w14:textId="77777777" w:rsidR="00E55143" w:rsidRPr="002B78F3" w:rsidRDefault="00E55143" w:rsidP="00E55143">
      <w:pPr>
        <w:pStyle w:val="af0"/>
        <w:numPr>
          <w:ilvl w:val="1"/>
          <w:numId w:val="6"/>
        </w:numPr>
        <w:ind w:firstLineChars="0"/>
        <w:rPr>
          <w:rFonts w:ascii="Times" w:eastAsia="Batang" w:hAnsi="Times"/>
          <w:i/>
        </w:rPr>
      </w:pPr>
      <w:r w:rsidRPr="002B78F3">
        <w:rPr>
          <w:rFonts w:ascii="Times" w:eastAsia="Batang" w:hAnsi="Times"/>
          <w:i/>
        </w:rPr>
        <w:t>FFS: Details coding scheme of these 3 bits</w:t>
      </w:r>
    </w:p>
    <w:p w14:paraId="718BC73C" w14:textId="77777777" w:rsidR="00E55143" w:rsidRPr="002B78F3" w:rsidRDefault="00E55143" w:rsidP="00E55143">
      <w:pPr>
        <w:numPr>
          <w:ilvl w:val="0"/>
          <w:numId w:val="6"/>
        </w:numPr>
        <w:autoSpaceDE/>
        <w:autoSpaceDN/>
        <w:adjustRightInd/>
        <w:snapToGrid/>
        <w:spacing w:after="0"/>
        <w:jc w:val="left"/>
        <w:rPr>
          <w:rFonts w:ascii="Times" w:eastAsia="Batang" w:hAnsi="Times"/>
          <w:i/>
        </w:rPr>
      </w:pPr>
      <w:r w:rsidRPr="002B78F3">
        <w:rPr>
          <w:rFonts w:ascii="Times" w:eastAsia="Batang" w:hAnsi="Times"/>
          <w:i/>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950"/>
      </w:tblGrid>
      <w:tr w:rsidR="00E55143" w:rsidRPr="002B78F3" w14:paraId="472C13E5" w14:textId="77777777" w:rsidTr="00F436B1">
        <w:tc>
          <w:tcPr>
            <w:tcW w:w="2160" w:type="dxa"/>
            <w:shd w:val="clear" w:color="auto" w:fill="auto"/>
            <w:vAlign w:val="center"/>
          </w:tcPr>
          <w:p w14:paraId="1A673C90"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b/>
                <w:bCs/>
                <w:i/>
                <w:sz w:val="20"/>
                <w:szCs w:val="20"/>
              </w:rPr>
              <w:t>Codepoint</w:t>
            </w:r>
          </w:p>
        </w:tc>
        <w:tc>
          <w:tcPr>
            <w:tcW w:w="4950" w:type="dxa"/>
            <w:shd w:val="clear" w:color="auto" w:fill="auto"/>
            <w:vAlign w:val="center"/>
          </w:tcPr>
          <w:p w14:paraId="058B2C38"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b/>
                <w:bCs/>
                <w:i/>
                <w:sz w:val="20"/>
                <w:szCs w:val="20"/>
              </w:rPr>
              <w:t>Description</w:t>
            </w:r>
          </w:p>
        </w:tc>
      </w:tr>
      <w:tr w:rsidR="00E55143" w:rsidRPr="002B78F3" w14:paraId="5AE7FEE8" w14:textId="77777777" w:rsidTr="00F436B1">
        <w:tc>
          <w:tcPr>
            <w:tcW w:w="2160" w:type="dxa"/>
            <w:shd w:val="clear" w:color="auto" w:fill="auto"/>
            <w:vAlign w:val="center"/>
          </w:tcPr>
          <w:p w14:paraId="010410D6"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000</w:t>
            </w:r>
          </w:p>
        </w:tc>
        <w:tc>
          <w:tcPr>
            <w:tcW w:w="4950" w:type="dxa"/>
            <w:shd w:val="clear" w:color="auto" w:fill="auto"/>
            <w:vAlign w:val="center"/>
          </w:tcPr>
          <w:p w14:paraId="140690A6"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ID=0, NDI=0</w:t>
            </w:r>
          </w:p>
        </w:tc>
      </w:tr>
      <w:tr w:rsidR="00E55143" w:rsidRPr="002B78F3" w14:paraId="2DA16631" w14:textId="77777777" w:rsidTr="00F436B1">
        <w:tc>
          <w:tcPr>
            <w:tcW w:w="2160" w:type="dxa"/>
            <w:shd w:val="clear" w:color="auto" w:fill="auto"/>
            <w:vAlign w:val="center"/>
          </w:tcPr>
          <w:p w14:paraId="112ADE04"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001</w:t>
            </w:r>
          </w:p>
        </w:tc>
        <w:tc>
          <w:tcPr>
            <w:tcW w:w="4950" w:type="dxa"/>
            <w:shd w:val="clear" w:color="auto" w:fill="auto"/>
            <w:vAlign w:val="center"/>
          </w:tcPr>
          <w:p w14:paraId="34940570"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ID=0, NDI=1</w:t>
            </w:r>
          </w:p>
        </w:tc>
      </w:tr>
      <w:tr w:rsidR="00E55143" w:rsidRPr="002B78F3" w14:paraId="1DCB3126" w14:textId="77777777" w:rsidTr="00F436B1">
        <w:tc>
          <w:tcPr>
            <w:tcW w:w="2160" w:type="dxa"/>
            <w:shd w:val="clear" w:color="auto" w:fill="auto"/>
            <w:vAlign w:val="center"/>
          </w:tcPr>
          <w:p w14:paraId="23DA2ABD"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010</w:t>
            </w:r>
          </w:p>
        </w:tc>
        <w:tc>
          <w:tcPr>
            <w:tcW w:w="4950" w:type="dxa"/>
            <w:shd w:val="clear" w:color="auto" w:fill="auto"/>
            <w:vAlign w:val="center"/>
          </w:tcPr>
          <w:p w14:paraId="03A64C56"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ID=1, NDI=0</w:t>
            </w:r>
          </w:p>
        </w:tc>
      </w:tr>
      <w:tr w:rsidR="00E55143" w:rsidRPr="002B78F3" w14:paraId="532A64EF" w14:textId="77777777" w:rsidTr="00F436B1">
        <w:tc>
          <w:tcPr>
            <w:tcW w:w="2160" w:type="dxa"/>
            <w:shd w:val="clear" w:color="auto" w:fill="auto"/>
            <w:vAlign w:val="center"/>
          </w:tcPr>
          <w:p w14:paraId="1729313C"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011</w:t>
            </w:r>
          </w:p>
        </w:tc>
        <w:tc>
          <w:tcPr>
            <w:tcW w:w="4950" w:type="dxa"/>
            <w:shd w:val="clear" w:color="auto" w:fill="auto"/>
            <w:vAlign w:val="center"/>
          </w:tcPr>
          <w:p w14:paraId="225287A4"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Single TB scheduling, HARQ ID=1, NDI=1</w:t>
            </w:r>
          </w:p>
        </w:tc>
      </w:tr>
      <w:tr w:rsidR="00E55143" w:rsidRPr="002B78F3" w14:paraId="0EC4B8F9" w14:textId="77777777" w:rsidTr="00F436B1">
        <w:tc>
          <w:tcPr>
            <w:tcW w:w="2160" w:type="dxa"/>
            <w:shd w:val="clear" w:color="auto" w:fill="auto"/>
            <w:vAlign w:val="center"/>
          </w:tcPr>
          <w:p w14:paraId="1C6F142C"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100</w:t>
            </w:r>
          </w:p>
        </w:tc>
        <w:tc>
          <w:tcPr>
            <w:tcW w:w="4950" w:type="dxa"/>
            <w:shd w:val="clear" w:color="auto" w:fill="auto"/>
            <w:vAlign w:val="center"/>
          </w:tcPr>
          <w:p w14:paraId="6C658C50"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NDI=00</w:t>
            </w:r>
          </w:p>
        </w:tc>
      </w:tr>
      <w:tr w:rsidR="00E55143" w:rsidRPr="002B78F3" w14:paraId="1F53928A" w14:textId="77777777" w:rsidTr="00F436B1">
        <w:tc>
          <w:tcPr>
            <w:tcW w:w="2160" w:type="dxa"/>
            <w:shd w:val="clear" w:color="auto" w:fill="auto"/>
            <w:vAlign w:val="center"/>
          </w:tcPr>
          <w:p w14:paraId="2BF8EF1E"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101</w:t>
            </w:r>
          </w:p>
        </w:tc>
        <w:tc>
          <w:tcPr>
            <w:tcW w:w="4950" w:type="dxa"/>
            <w:shd w:val="clear" w:color="auto" w:fill="auto"/>
            <w:vAlign w:val="center"/>
          </w:tcPr>
          <w:p w14:paraId="07FA1064"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NDI=01</w:t>
            </w:r>
          </w:p>
        </w:tc>
      </w:tr>
      <w:tr w:rsidR="00E55143" w:rsidRPr="002B78F3" w14:paraId="65F7FD50" w14:textId="77777777" w:rsidTr="00F436B1">
        <w:tc>
          <w:tcPr>
            <w:tcW w:w="2160" w:type="dxa"/>
            <w:shd w:val="clear" w:color="auto" w:fill="auto"/>
            <w:vAlign w:val="center"/>
          </w:tcPr>
          <w:p w14:paraId="6429732D"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110</w:t>
            </w:r>
          </w:p>
        </w:tc>
        <w:tc>
          <w:tcPr>
            <w:tcW w:w="4950" w:type="dxa"/>
            <w:shd w:val="clear" w:color="auto" w:fill="auto"/>
            <w:vAlign w:val="center"/>
          </w:tcPr>
          <w:p w14:paraId="25346449"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NDI=10</w:t>
            </w:r>
          </w:p>
        </w:tc>
      </w:tr>
      <w:tr w:rsidR="00E55143" w:rsidRPr="002B78F3" w14:paraId="531B89FA" w14:textId="77777777" w:rsidTr="00F436B1">
        <w:tc>
          <w:tcPr>
            <w:tcW w:w="2160" w:type="dxa"/>
            <w:shd w:val="clear" w:color="auto" w:fill="auto"/>
            <w:vAlign w:val="center"/>
          </w:tcPr>
          <w:p w14:paraId="75BDDA20"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111</w:t>
            </w:r>
          </w:p>
        </w:tc>
        <w:tc>
          <w:tcPr>
            <w:tcW w:w="4950" w:type="dxa"/>
            <w:shd w:val="clear" w:color="auto" w:fill="auto"/>
            <w:vAlign w:val="center"/>
          </w:tcPr>
          <w:p w14:paraId="0F65E554" w14:textId="77777777" w:rsidR="00E55143" w:rsidRPr="002B78F3" w:rsidRDefault="00E55143" w:rsidP="00F436B1">
            <w:pPr>
              <w:autoSpaceDE/>
              <w:autoSpaceDN/>
              <w:adjustRightInd/>
              <w:snapToGrid/>
              <w:spacing w:after="0"/>
              <w:jc w:val="left"/>
              <w:rPr>
                <w:rFonts w:ascii="Times" w:eastAsia="Batang" w:hAnsi="Times"/>
                <w:i/>
                <w:sz w:val="20"/>
                <w:szCs w:val="20"/>
                <w:lang w:val="en-GB"/>
              </w:rPr>
            </w:pPr>
            <w:r w:rsidRPr="002B78F3">
              <w:rPr>
                <w:rFonts w:ascii="Times" w:eastAsia="Batang" w:hAnsi="Times"/>
                <w:i/>
                <w:sz w:val="20"/>
                <w:szCs w:val="20"/>
              </w:rPr>
              <w:t>Multi-TB scheduling, NDI=11</w:t>
            </w:r>
          </w:p>
        </w:tc>
      </w:tr>
    </w:tbl>
    <w:p w14:paraId="62891A14" w14:textId="77777777" w:rsidR="00E55143" w:rsidRPr="00E55143" w:rsidRDefault="00E55143" w:rsidP="00E55143">
      <w:pPr>
        <w:autoSpaceDE/>
        <w:autoSpaceDN/>
        <w:adjustRightInd/>
        <w:snapToGrid/>
        <w:spacing w:after="0"/>
        <w:ind w:left="720"/>
        <w:jc w:val="left"/>
        <w:rPr>
          <w:rFonts w:ascii="Times" w:eastAsia="Batang" w:hAnsi="Times"/>
          <w:i/>
        </w:rPr>
      </w:pPr>
      <w:r w:rsidRPr="00E55143">
        <w:rPr>
          <w:rFonts w:ascii="Times" w:eastAsia="Batang" w:hAnsi="Times"/>
          <w:i/>
        </w:rPr>
        <w:t>Table 1: Joint coding scheme of scheduled TB number, HARQ process index, NDI for HARQ operation</w:t>
      </w:r>
    </w:p>
    <w:p w14:paraId="40BA5E70" w14:textId="77777777" w:rsidR="00E55143" w:rsidRPr="00E55143" w:rsidRDefault="00E55143" w:rsidP="00E55143">
      <w:pPr>
        <w:pStyle w:val="af0"/>
        <w:numPr>
          <w:ilvl w:val="1"/>
          <w:numId w:val="6"/>
        </w:numPr>
        <w:ind w:firstLineChars="0"/>
        <w:rPr>
          <w:rFonts w:ascii="Times" w:eastAsia="Batang" w:hAnsi="Times"/>
          <w:i/>
        </w:rPr>
      </w:pPr>
      <w:r w:rsidRPr="00E55143">
        <w:rPr>
          <w:rFonts w:ascii="Times" w:eastAsia="Batang" w:hAnsi="Times"/>
          <w:i/>
        </w:rPr>
        <w:t>Only one additional bit is added in the DCI format to support the above indication of 8 states</w:t>
      </w:r>
    </w:p>
    <w:p w14:paraId="48C5BB1D" w14:textId="77777777" w:rsidR="00E55143" w:rsidRPr="00E55143" w:rsidRDefault="00E55143" w:rsidP="00E55143">
      <w:pPr>
        <w:autoSpaceDE/>
        <w:autoSpaceDN/>
        <w:adjustRightInd/>
        <w:snapToGrid/>
        <w:spacing w:after="0"/>
        <w:ind w:left="720"/>
        <w:jc w:val="left"/>
        <w:rPr>
          <w:rFonts w:ascii="Times" w:eastAsia="Batang" w:hAnsi="Times"/>
          <w:i/>
        </w:rPr>
      </w:pPr>
      <w:r w:rsidRPr="00E55143">
        <w:rPr>
          <w:rFonts w:ascii="Times" w:eastAsia="Batang" w:hAnsi="Times"/>
          <w:i/>
        </w:rPr>
        <w:t>Note: How to capture the above agreement is up to the editor</w:t>
      </w:r>
    </w:p>
    <w:p w14:paraId="64A82BDD" w14:textId="77777777" w:rsidR="00E55143" w:rsidRPr="00E55143" w:rsidRDefault="00E55143" w:rsidP="00E55143">
      <w:pPr>
        <w:numPr>
          <w:ilvl w:val="0"/>
          <w:numId w:val="6"/>
        </w:numPr>
        <w:autoSpaceDE/>
        <w:autoSpaceDN/>
        <w:adjustRightInd/>
        <w:snapToGrid/>
        <w:spacing w:after="0"/>
        <w:jc w:val="left"/>
        <w:rPr>
          <w:rFonts w:ascii="Times" w:eastAsia="Batang" w:hAnsi="Times"/>
          <w:i/>
          <w:lang w:val="en-GB"/>
        </w:rPr>
      </w:pPr>
      <w:r w:rsidRPr="00E55143">
        <w:rPr>
          <w:rFonts w:ascii="Times" w:eastAsia="Batang" w:hAnsi="Times"/>
          <w:bCs/>
          <w:i/>
          <w:iCs/>
          <w:lang w:eastAsia="zh-CN"/>
        </w:rPr>
        <w:t xml:space="preserve">In case of non-interleaved transmission, for individual feedback of 2 TBs case, </w:t>
      </w:r>
      <w:r w:rsidRPr="00E55143">
        <w:rPr>
          <w:rFonts w:ascii="Times" w:eastAsia="Batang" w:hAnsi="Times"/>
          <w:bCs/>
          <w:i/>
          <w:iCs/>
          <w:lang w:val="en-GB"/>
        </w:rPr>
        <w:t>continuous uplink feedback starts</w:t>
      </w:r>
      <w:r w:rsidRPr="00E55143">
        <w:rPr>
          <w:rFonts w:ascii="Times" w:eastAsia="Batang" w:hAnsi="Times"/>
          <w:bCs/>
          <w:i/>
          <w:iCs/>
          <w:lang w:eastAsia="zh-CN"/>
        </w:rPr>
        <w:t>, after the end of</w:t>
      </w:r>
      <w:r w:rsidRPr="00E55143">
        <w:rPr>
          <w:rFonts w:ascii="Times" w:eastAsia="Batang" w:hAnsi="Times"/>
          <w:bCs/>
          <w:i/>
          <w:iCs/>
          <w:lang w:val="en-GB"/>
        </w:rPr>
        <w:t xml:space="preserve"> </w:t>
      </w:r>
      <w:r w:rsidRPr="00E55143">
        <w:rPr>
          <w:rFonts w:ascii="Times" w:eastAsia="Batang" w:hAnsi="Times"/>
          <w:i/>
          <w:position w:val="-12"/>
          <w:lang w:val="en-GB"/>
        </w:rPr>
        <w:object w:dxaOrig="796" w:dyaOrig="302" w14:anchorId="28E46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5.55pt" o:ole="">
            <v:imagedata r:id="rId8" o:title=""/>
          </v:shape>
          <o:OLEObject Type="Embed" ProgID="Equation.DSMT4" ShapeID="_x0000_i1025" DrawAspect="Content" ObjectID="_1631714062" r:id="rId9"/>
        </w:object>
      </w:r>
      <w:r w:rsidRPr="00E55143">
        <w:rPr>
          <w:rFonts w:ascii="Times" w:eastAsia="Batang" w:hAnsi="Times"/>
          <w:bCs/>
          <w:i/>
          <w:iCs/>
          <w:lang w:val="en-GB"/>
        </w:rPr>
        <w:t xml:space="preserve"> </w:t>
      </w:r>
      <w:r w:rsidRPr="00E55143">
        <w:rPr>
          <w:rFonts w:ascii="Times" w:eastAsia="Batang" w:hAnsi="Times"/>
          <w:bCs/>
          <w:i/>
          <w:iCs/>
          <w:lang w:eastAsia="zh-CN"/>
        </w:rPr>
        <w:t>DL s</w:t>
      </w:r>
      <w:r w:rsidRPr="00E55143">
        <w:rPr>
          <w:rFonts w:ascii="Times" w:eastAsia="Batang" w:hAnsi="Times"/>
          <w:bCs/>
          <w:i/>
          <w:iCs/>
          <w:lang w:val="en-GB"/>
        </w:rPr>
        <w:t>ubframe</w:t>
      </w:r>
      <w:r w:rsidRPr="00E55143">
        <w:rPr>
          <w:rFonts w:ascii="Times" w:eastAsia="Batang" w:hAnsi="Times"/>
          <w:bCs/>
          <w:i/>
          <w:iCs/>
          <w:lang w:eastAsia="zh-CN"/>
        </w:rPr>
        <w:t xml:space="preserve"> for FDD, where</w:t>
      </w:r>
      <w:r w:rsidRPr="00E55143">
        <w:rPr>
          <w:rFonts w:ascii="Times" w:eastAsia="Batang" w:hAnsi="Times" w:hint="eastAsia"/>
          <w:bCs/>
          <w:i/>
          <w:iCs/>
          <w:lang w:eastAsia="zh-CN"/>
        </w:rPr>
        <w:t xml:space="preserve"> n is the ending subframe of last scheduled TB and</w:t>
      </w:r>
      <w:r w:rsidRPr="00E55143">
        <w:rPr>
          <w:rFonts w:ascii="Times" w:eastAsia="Batang" w:hAnsi="Times"/>
          <w:bCs/>
          <w:i/>
          <w:iCs/>
          <w:lang w:eastAsia="zh-CN"/>
        </w:rPr>
        <w:t xml:space="preserve"> </w:t>
      </w:r>
      <w:r w:rsidRPr="00E55143">
        <w:rPr>
          <w:rFonts w:ascii="Times" w:eastAsia="Batang" w:hAnsi="Times"/>
          <w:i/>
          <w:position w:val="-12"/>
          <w:lang w:val="en-GB"/>
        </w:rPr>
        <w:object w:dxaOrig="260" w:dyaOrig="360" w14:anchorId="5DE189C5">
          <v:shape id="_x0000_i1026" type="#_x0000_t75" style="width:10.75pt;height:15.55pt" o:ole="">
            <v:imagedata r:id="rId10" o:title=""/>
          </v:shape>
          <o:OLEObject Type="Embed" ProgID="Equation.DSMT4" ShapeID="_x0000_i1026" DrawAspect="Content" ObjectID="_1631714063" r:id="rId11"/>
        </w:object>
      </w:r>
      <w:r w:rsidRPr="00E55143">
        <w:rPr>
          <w:rFonts w:ascii="Times" w:eastAsia="Batang" w:hAnsi="Times"/>
          <w:bCs/>
          <w:i/>
          <w:iCs/>
          <w:lang w:val="en-GB"/>
        </w:rPr>
        <w:fldChar w:fldCharType="begin"/>
      </w:r>
      <w:r w:rsidRPr="00E55143">
        <w:rPr>
          <w:rFonts w:ascii="Times" w:eastAsia="Batang" w:hAnsi="Times"/>
          <w:bCs/>
          <w:i/>
          <w:iCs/>
          <w:lang w:val="en-GB"/>
        </w:rPr>
        <w:instrText xml:space="preserve"> QUOTE </w:instrText>
      </w:r>
      <w:r w:rsidRPr="00014167">
        <w:rPr>
          <w:rFonts w:ascii="Cambria Math" w:hAnsi="Cambria Math"/>
          <w:lang w:eastAsia="zh-CN"/>
        </w:rPr>
        <w:instrText xml:space="preserve"> </w:instrText>
      </w:r>
      <w:r w:rsidRPr="00014167">
        <w:rPr>
          <w:rFonts w:ascii="Cambria Math" w:hAnsi="Cambria Math"/>
        </w:rPr>
        <w:instrText>k0'</w:instrText>
      </w:r>
      <w:r w:rsidRPr="00E55143">
        <w:rPr>
          <w:rFonts w:ascii="Times" w:eastAsia="Batang" w:hAnsi="Times"/>
          <w:bCs/>
          <w:i/>
          <w:iCs/>
          <w:lang w:val="en-GB"/>
        </w:rPr>
        <w:instrText xml:space="preserve"> </w:instrText>
      </w:r>
      <w:r w:rsidRPr="00E55143">
        <w:rPr>
          <w:rFonts w:ascii="Times" w:eastAsia="Batang" w:hAnsi="Times"/>
          <w:bCs/>
          <w:i/>
          <w:iCs/>
          <w:lang w:val="en-GB"/>
        </w:rPr>
        <w:fldChar w:fldCharType="separate"/>
      </w:r>
      <w:r w:rsidR="00FE6D4C" w:rsidRPr="00014167">
        <w:rPr>
          <w:rFonts w:ascii="Cambria Math" w:hAnsi="Cambria Math"/>
        </w:rPr>
        <w:t>k0'</w:t>
      </w:r>
      <w:r w:rsidRPr="00E55143">
        <w:rPr>
          <w:rFonts w:ascii="Times" w:eastAsia="Batang" w:hAnsi="Times"/>
          <w:bCs/>
          <w:i/>
          <w:iCs/>
          <w:lang w:val="en-GB"/>
        </w:rPr>
        <w:fldChar w:fldCharType="end"/>
      </w:r>
      <w:r w:rsidRPr="00E55143">
        <w:rPr>
          <w:rFonts w:ascii="Times" w:eastAsia="Batang" w:hAnsi="Times"/>
          <w:bCs/>
          <w:i/>
          <w:iCs/>
          <w:lang w:val="en-GB"/>
        </w:rPr>
        <w:t xml:space="preserve"> is down-select</w:t>
      </w:r>
      <w:r w:rsidRPr="00E55143">
        <w:rPr>
          <w:rFonts w:ascii="Times" w:eastAsia="Batang" w:hAnsi="Times" w:hint="eastAsia"/>
          <w:bCs/>
          <w:i/>
          <w:iCs/>
          <w:lang w:eastAsia="zh-CN"/>
        </w:rPr>
        <w:t>ed</w:t>
      </w:r>
      <w:r w:rsidRPr="00E55143">
        <w:rPr>
          <w:rFonts w:ascii="Times" w:eastAsia="Batang" w:hAnsi="Times"/>
          <w:bCs/>
          <w:i/>
          <w:iCs/>
          <w:lang w:val="en-GB"/>
        </w:rPr>
        <w:t xml:space="preserve"> from the following two choices:</w:t>
      </w:r>
    </w:p>
    <w:p w14:paraId="22A79F71" w14:textId="77777777" w:rsidR="00E55143" w:rsidRPr="00E55143" w:rsidRDefault="00E55143" w:rsidP="00E55143">
      <w:pPr>
        <w:pStyle w:val="af0"/>
        <w:numPr>
          <w:ilvl w:val="1"/>
          <w:numId w:val="6"/>
        </w:numPr>
        <w:ind w:firstLineChars="0"/>
        <w:rPr>
          <w:rFonts w:ascii="Times" w:eastAsia="Batang" w:hAnsi="Times"/>
          <w:i/>
        </w:rPr>
      </w:pPr>
      <w:r w:rsidRPr="00E55143">
        <w:rPr>
          <w:rFonts w:ascii="Times" w:eastAsia="Batang" w:hAnsi="Times" w:hint="eastAsia"/>
          <w:i/>
        </w:rPr>
        <w:t>The s</w:t>
      </w:r>
      <w:r w:rsidRPr="00E55143">
        <w:rPr>
          <w:rFonts w:ascii="Times" w:eastAsia="Batang" w:hAnsi="Times"/>
          <w:i/>
        </w:rPr>
        <w:t>ame value as the one for</w:t>
      </w:r>
      <w:r w:rsidRPr="00E55143">
        <w:rPr>
          <w:rFonts w:ascii="Times" w:eastAsia="Batang" w:hAnsi="Times" w:hint="eastAsia"/>
          <w:i/>
        </w:rPr>
        <w:t xml:space="preserve"> legacy one</w:t>
      </w:r>
      <w:r w:rsidRPr="00E55143">
        <w:rPr>
          <w:rFonts w:ascii="Times" w:eastAsia="Batang" w:hAnsi="Times"/>
          <w:i/>
        </w:rPr>
        <w:t xml:space="preserve"> TB case (i.e. reuse the existing specification without change)</w:t>
      </w:r>
    </w:p>
    <w:p w14:paraId="139C89F2" w14:textId="77777777" w:rsidR="00E55143" w:rsidRPr="00E55143" w:rsidRDefault="00E55143" w:rsidP="00E55143">
      <w:pPr>
        <w:pStyle w:val="af0"/>
        <w:numPr>
          <w:ilvl w:val="1"/>
          <w:numId w:val="6"/>
        </w:numPr>
        <w:ind w:firstLineChars="0"/>
        <w:rPr>
          <w:rFonts w:ascii="Times" w:eastAsia="Batang" w:hAnsi="Times"/>
          <w:i/>
        </w:rPr>
      </w:pPr>
      <w:bookmarkStart w:id="2" w:name="OLE_LINK5"/>
      <w:r w:rsidRPr="00E55143">
        <w:rPr>
          <w:rFonts w:ascii="Times" w:eastAsia="Batang" w:hAnsi="Times" w:hint="eastAsia"/>
          <w:i/>
        </w:rPr>
        <w:t>New value</w:t>
      </w:r>
      <w:r w:rsidRPr="00E55143">
        <w:rPr>
          <w:rFonts w:ascii="Times" w:eastAsia="Batang" w:hAnsi="Times"/>
          <w:i/>
        </w:rPr>
        <w:t>s are introduced</w:t>
      </w:r>
      <w:r w:rsidRPr="00E55143">
        <w:rPr>
          <w:rFonts w:ascii="Times" w:eastAsia="Batang" w:hAnsi="Times" w:hint="eastAsia"/>
          <w:i/>
        </w:rPr>
        <w:t xml:space="preserve"> </w:t>
      </w:r>
      <w:r w:rsidRPr="00E55143">
        <w:rPr>
          <w:rFonts w:ascii="Times" w:eastAsia="Batang" w:hAnsi="Times"/>
          <w:i/>
        </w:rPr>
        <w:t xml:space="preserve">which </w:t>
      </w:r>
      <w:r w:rsidRPr="00E55143">
        <w:rPr>
          <w:rFonts w:ascii="Times" w:eastAsia="Batang" w:hAnsi="Times" w:hint="eastAsia"/>
          <w:i/>
        </w:rPr>
        <w:t>depends on the length of last TB and ACK/NACK resources</w:t>
      </w:r>
      <w:bookmarkEnd w:id="2"/>
    </w:p>
    <w:p w14:paraId="7764BEDC" w14:textId="77777777" w:rsidR="00E55143" w:rsidRPr="00E55143" w:rsidRDefault="00E55143" w:rsidP="00E55143">
      <w:pPr>
        <w:pStyle w:val="af0"/>
        <w:numPr>
          <w:ilvl w:val="2"/>
          <w:numId w:val="6"/>
        </w:numPr>
        <w:ind w:firstLineChars="0"/>
        <w:rPr>
          <w:rFonts w:ascii="Times" w:eastAsia="Batang" w:hAnsi="Times"/>
          <w:i/>
        </w:rPr>
      </w:pPr>
      <w:r w:rsidRPr="00E55143">
        <w:rPr>
          <w:rFonts w:ascii="Times" w:eastAsia="Batang" w:hAnsi="Times"/>
          <w:i/>
        </w:rPr>
        <w:t>Existing values can also be used</w:t>
      </w:r>
    </w:p>
    <w:p w14:paraId="6EFAF5BB" w14:textId="77777777" w:rsidR="00E55143" w:rsidRPr="00E55143" w:rsidRDefault="00E55143" w:rsidP="00E55143">
      <w:pPr>
        <w:numPr>
          <w:ilvl w:val="0"/>
          <w:numId w:val="6"/>
        </w:numPr>
        <w:autoSpaceDE/>
        <w:autoSpaceDN/>
        <w:adjustRightInd/>
        <w:snapToGrid/>
        <w:spacing w:after="0"/>
        <w:jc w:val="left"/>
        <w:rPr>
          <w:rFonts w:eastAsia="MS Mincho"/>
          <w:lang w:eastAsia="ja-JP"/>
        </w:rPr>
      </w:pPr>
      <w:r w:rsidRPr="00E55143">
        <w:rPr>
          <w:rFonts w:ascii="Times" w:eastAsia="Batang" w:hAnsi="Times"/>
          <w:bCs/>
          <w:i/>
          <w:iCs/>
          <w:lang w:eastAsia="zh-CN"/>
        </w:rPr>
        <w:t>HARQ-ACK resource field is common across the HARQ-ACK feedback for all the DL TBs scheduled.</w:t>
      </w:r>
    </w:p>
    <w:p w14:paraId="2CB1F1DC" w14:textId="77777777" w:rsidR="00E55143" w:rsidRPr="00E55143" w:rsidRDefault="00E55143" w:rsidP="00E55143">
      <w:pPr>
        <w:pStyle w:val="af0"/>
        <w:numPr>
          <w:ilvl w:val="1"/>
          <w:numId w:val="6"/>
        </w:numPr>
        <w:ind w:firstLineChars="0"/>
        <w:rPr>
          <w:rFonts w:ascii="Times" w:eastAsia="Batang" w:hAnsi="Times"/>
          <w:i/>
        </w:rPr>
      </w:pPr>
      <w:r w:rsidRPr="00E55143">
        <w:rPr>
          <w:rFonts w:ascii="Times" w:eastAsia="Batang" w:hAnsi="Times"/>
          <w:i/>
        </w:rPr>
        <w:t>ACK/NACK subcarriers are the same across all the TBs</w:t>
      </w:r>
    </w:p>
    <w:p w14:paraId="41984031" w14:textId="77777777" w:rsidR="00E318C4" w:rsidRPr="00014167" w:rsidRDefault="00E318C4" w:rsidP="00E318C4">
      <w:pPr>
        <w:rPr>
          <w:lang w:eastAsia="zh-CN"/>
        </w:rPr>
      </w:pPr>
      <w:r w:rsidRPr="00014167">
        <w:rPr>
          <w:rFonts w:hint="eastAsia"/>
          <w:lang w:eastAsia="zh-CN"/>
        </w:rPr>
        <w:t>I</w:t>
      </w:r>
      <w:r w:rsidRPr="00014167">
        <w:rPr>
          <w:lang w:eastAsia="zh-CN"/>
        </w:rPr>
        <w:t>n RAN1#98, the following agreements are reached regarding scheduling enhancement for SC-PTM:</w:t>
      </w:r>
    </w:p>
    <w:p w14:paraId="08E36548" w14:textId="77777777" w:rsidR="00E318C4" w:rsidRPr="00FC2D49" w:rsidRDefault="00E318C4" w:rsidP="00E318C4">
      <w:pPr>
        <w:autoSpaceDE/>
        <w:autoSpaceDN/>
        <w:adjustRightInd/>
        <w:snapToGrid/>
        <w:spacing w:after="0"/>
        <w:jc w:val="left"/>
        <w:rPr>
          <w:rFonts w:ascii="Times" w:eastAsia="Batang" w:hAnsi="Times"/>
          <w:b/>
          <w:bCs/>
          <w:i/>
          <w:highlight w:val="green"/>
          <w:lang w:eastAsia="zh-CN"/>
        </w:rPr>
      </w:pPr>
      <w:r w:rsidRPr="00FC2D49">
        <w:rPr>
          <w:rFonts w:ascii="Times" w:eastAsia="Batang" w:hAnsi="Times"/>
          <w:b/>
          <w:bCs/>
          <w:i/>
          <w:highlight w:val="green"/>
          <w:lang w:eastAsia="zh-CN"/>
        </w:rPr>
        <w:lastRenderedPageBreak/>
        <w:t>Agreement</w:t>
      </w:r>
    </w:p>
    <w:p w14:paraId="16B12797" w14:textId="77777777" w:rsidR="00E318C4" w:rsidRPr="00FC2D49" w:rsidRDefault="00E318C4" w:rsidP="00E318C4">
      <w:pPr>
        <w:numPr>
          <w:ilvl w:val="0"/>
          <w:numId w:val="6"/>
        </w:numPr>
        <w:autoSpaceDE/>
        <w:autoSpaceDN/>
        <w:adjustRightInd/>
        <w:snapToGrid/>
        <w:spacing w:after="0"/>
        <w:jc w:val="left"/>
        <w:rPr>
          <w:rFonts w:ascii="Times" w:eastAsia="Batang" w:hAnsi="Times"/>
          <w:bCs/>
          <w:i/>
          <w:iCs/>
          <w:lang w:eastAsia="zh-CN"/>
        </w:rPr>
      </w:pPr>
      <w:r w:rsidRPr="00FC2D49">
        <w:rPr>
          <w:rFonts w:ascii="Times" w:eastAsia="Batang" w:hAnsi="Times"/>
          <w:bCs/>
          <w:i/>
          <w:iCs/>
          <w:lang w:eastAsia="zh-CN"/>
        </w:rPr>
        <w:t>Non-continuous transmission between SC-MTCH TBs is supported</w:t>
      </w:r>
    </w:p>
    <w:p w14:paraId="25489AAF" w14:textId="77777777" w:rsidR="00E318C4" w:rsidRPr="00FC2D49" w:rsidRDefault="00E318C4" w:rsidP="00E318C4">
      <w:pPr>
        <w:pStyle w:val="af0"/>
        <w:numPr>
          <w:ilvl w:val="1"/>
          <w:numId w:val="6"/>
        </w:numPr>
        <w:ind w:firstLineChars="0"/>
        <w:rPr>
          <w:rFonts w:ascii="Times" w:eastAsia="Batang" w:hAnsi="Times"/>
          <w:i/>
        </w:rPr>
      </w:pPr>
      <w:r w:rsidRPr="00FC2D49">
        <w:rPr>
          <w:rFonts w:ascii="Times" w:eastAsia="Batang" w:hAnsi="Times"/>
          <w:i/>
        </w:rPr>
        <w:t>Details FFS (including UE capability and continuous transmission)</w:t>
      </w:r>
    </w:p>
    <w:p w14:paraId="6D62E258" w14:textId="77777777" w:rsidR="00E318C4" w:rsidRPr="00FC2D49" w:rsidRDefault="00E318C4" w:rsidP="00E318C4">
      <w:pPr>
        <w:rPr>
          <w:rFonts w:eastAsia="MS Mincho"/>
          <w:lang w:eastAsia="ja-JP"/>
        </w:rPr>
      </w:pPr>
      <w:r w:rsidRPr="00FC2D49">
        <w:rPr>
          <w:rFonts w:eastAsia="MS Mincho"/>
          <w:lang w:eastAsia="ja-JP"/>
        </w:rPr>
        <w:t>And the following agreements are reached regarding scheduling enhancement for unicast:</w:t>
      </w:r>
    </w:p>
    <w:p w14:paraId="059241B5" w14:textId="77777777" w:rsidR="00E318C4" w:rsidRPr="00FC2D49" w:rsidRDefault="00E318C4" w:rsidP="00E318C4">
      <w:pPr>
        <w:autoSpaceDE/>
        <w:autoSpaceDN/>
        <w:adjustRightInd/>
        <w:snapToGrid/>
        <w:spacing w:after="0"/>
        <w:jc w:val="left"/>
        <w:rPr>
          <w:rFonts w:ascii="Times" w:eastAsia="Batang" w:hAnsi="Times"/>
          <w:b/>
          <w:bCs/>
          <w:i/>
          <w:highlight w:val="green"/>
          <w:lang w:eastAsia="zh-CN"/>
        </w:rPr>
      </w:pPr>
      <w:r w:rsidRPr="00FC2D49">
        <w:rPr>
          <w:rFonts w:ascii="Times" w:eastAsia="Batang" w:hAnsi="Times"/>
          <w:b/>
          <w:bCs/>
          <w:i/>
          <w:highlight w:val="green"/>
          <w:lang w:eastAsia="zh-CN"/>
        </w:rPr>
        <w:t xml:space="preserve">Agreement </w:t>
      </w:r>
    </w:p>
    <w:p w14:paraId="56EF7A6B" w14:textId="77777777" w:rsidR="00E318C4" w:rsidRPr="00FC2D49" w:rsidRDefault="00E318C4" w:rsidP="00E318C4">
      <w:pPr>
        <w:numPr>
          <w:ilvl w:val="0"/>
          <w:numId w:val="6"/>
        </w:numPr>
        <w:autoSpaceDE/>
        <w:autoSpaceDN/>
        <w:adjustRightInd/>
        <w:snapToGrid/>
        <w:spacing w:after="0"/>
        <w:jc w:val="left"/>
        <w:rPr>
          <w:rFonts w:ascii="Times" w:eastAsia="Batang" w:hAnsi="Times"/>
          <w:bCs/>
          <w:i/>
          <w:iCs/>
          <w:lang w:eastAsia="zh-CN"/>
        </w:rPr>
      </w:pPr>
      <w:r w:rsidRPr="00FC2D49">
        <w:rPr>
          <w:rFonts w:ascii="Times" w:eastAsia="Batang" w:hAnsi="Times"/>
          <w:bCs/>
          <w:i/>
          <w:iCs/>
          <w:lang w:eastAsia="zh-CN"/>
        </w:rPr>
        <w:t>Legacy HARQ delay timing constraint is used, i.e. the interval between the end of the corresponding DL TB and the start of ACK/NACK transmission is &gt;= 12ms</w:t>
      </w:r>
    </w:p>
    <w:p w14:paraId="3C384785" w14:textId="77777777" w:rsidR="00E318C4" w:rsidRPr="00FC2D49" w:rsidRDefault="00E318C4" w:rsidP="00E318C4">
      <w:pPr>
        <w:numPr>
          <w:ilvl w:val="0"/>
          <w:numId w:val="6"/>
        </w:numPr>
        <w:autoSpaceDE/>
        <w:autoSpaceDN/>
        <w:adjustRightInd/>
        <w:snapToGrid/>
        <w:spacing w:after="0"/>
        <w:jc w:val="left"/>
        <w:rPr>
          <w:rFonts w:ascii="Times" w:eastAsia="Batang" w:hAnsi="Times"/>
          <w:bCs/>
          <w:i/>
          <w:iCs/>
          <w:lang w:eastAsia="zh-CN"/>
        </w:rPr>
      </w:pPr>
      <w:r w:rsidRPr="00FC2D49">
        <w:rPr>
          <w:rFonts w:ascii="Times" w:eastAsia="Batang" w:hAnsi="Times"/>
          <w:bCs/>
          <w:i/>
          <w:iCs/>
          <w:lang w:eastAsia="zh-CN"/>
        </w:rPr>
        <w:t>For unicast, for a Rel-16 UE configured with multiple TB scheduling, after receiving NPDCCH with a DL (UL) grant ending in subframe n, and if the corresponding NPDSCH(NPUSCH format 1) transmission starts from n+k, the UE is not required to monitor NPDCCH starting from subframe n+k-2 to subframe n+k-1.</w:t>
      </w:r>
    </w:p>
    <w:p w14:paraId="561C7B54" w14:textId="77777777" w:rsidR="00E318C4" w:rsidRPr="00FC2D49" w:rsidRDefault="00E318C4" w:rsidP="00E318C4">
      <w:pPr>
        <w:pStyle w:val="af0"/>
        <w:numPr>
          <w:ilvl w:val="1"/>
          <w:numId w:val="6"/>
        </w:numPr>
        <w:ind w:firstLineChars="0"/>
        <w:rPr>
          <w:rFonts w:ascii="Times" w:eastAsia="Batang" w:hAnsi="Times"/>
          <w:i/>
        </w:rPr>
      </w:pPr>
      <w:r w:rsidRPr="00FC2D49">
        <w:rPr>
          <w:rFonts w:ascii="Times" w:eastAsia="Batang" w:hAnsi="Times"/>
          <w:i/>
        </w:rPr>
        <w:t>If two TBs are scheduled by the DCI, the UE is not required to monitor another NPDCCH from subframe n+1 to subframe n+k-1</w:t>
      </w:r>
    </w:p>
    <w:p w14:paraId="1DB42055" w14:textId="77777777" w:rsidR="00E318C4" w:rsidRPr="00E318C4" w:rsidRDefault="00E318C4" w:rsidP="00E318C4">
      <w:pPr>
        <w:numPr>
          <w:ilvl w:val="0"/>
          <w:numId w:val="6"/>
        </w:numPr>
        <w:autoSpaceDE/>
        <w:autoSpaceDN/>
        <w:adjustRightInd/>
        <w:snapToGrid/>
        <w:spacing w:after="0"/>
        <w:jc w:val="left"/>
        <w:rPr>
          <w:bCs/>
          <w:i/>
          <w:lang w:eastAsia="zh-CN"/>
        </w:rPr>
      </w:pPr>
      <w:r w:rsidRPr="00E318C4">
        <w:rPr>
          <w:bCs/>
          <w:i/>
          <w:lang w:eastAsia="zh-CN"/>
        </w:rPr>
        <w:t>For unicast, for a Rel-16 UE configured with multiple TB scheduling:</w:t>
      </w:r>
    </w:p>
    <w:p w14:paraId="2249160D" w14:textId="77777777" w:rsidR="00E318C4" w:rsidRPr="00E318C4" w:rsidRDefault="00E318C4" w:rsidP="00E318C4">
      <w:pPr>
        <w:pStyle w:val="af0"/>
        <w:numPr>
          <w:ilvl w:val="1"/>
          <w:numId w:val="6"/>
        </w:numPr>
        <w:ind w:firstLineChars="0"/>
        <w:rPr>
          <w:rFonts w:ascii="Times" w:eastAsia="Batang" w:hAnsi="Times"/>
          <w:i/>
        </w:rPr>
      </w:pPr>
      <w:r w:rsidRPr="00E318C4">
        <w:rPr>
          <w:rFonts w:ascii="Times" w:eastAsia="Batang" w:hAnsi="Times"/>
          <w:i/>
        </w:rPr>
        <w:t>When one TB is scheduled by the DCI, the repetitions for one transport block are contiguously transmitted</w:t>
      </w:r>
    </w:p>
    <w:p w14:paraId="68DFBAE6" w14:textId="77777777" w:rsidR="00E318C4" w:rsidRPr="00E318C4" w:rsidRDefault="00E318C4" w:rsidP="00E318C4">
      <w:pPr>
        <w:pStyle w:val="af0"/>
        <w:numPr>
          <w:ilvl w:val="1"/>
          <w:numId w:val="6"/>
        </w:numPr>
        <w:ind w:firstLineChars="0"/>
        <w:rPr>
          <w:rFonts w:ascii="Times" w:eastAsia="Batang" w:hAnsi="Times"/>
          <w:i/>
        </w:rPr>
      </w:pPr>
      <w:r w:rsidRPr="00E318C4">
        <w:rPr>
          <w:rFonts w:ascii="Times" w:eastAsia="Batang" w:hAnsi="Times"/>
          <w:i/>
        </w:rPr>
        <w:t>When multiple TBs are scheduled by the DCI</w:t>
      </w:r>
    </w:p>
    <w:p w14:paraId="6A120303" w14:textId="77777777" w:rsidR="00E318C4" w:rsidRPr="00E318C4" w:rsidRDefault="00E318C4" w:rsidP="00E318C4">
      <w:pPr>
        <w:numPr>
          <w:ilvl w:val="2"/>
          <w:numId w:val="17"/>
        </w:numPr>
        <w:autoSpaceDE/>
        <w:autoSpaceDN/>
        <w:adjustRightInd/>
        <w:snapToGrid/>
        <w:spacing w:after="0"/>
        <w:jc w:val="left"/>
        <w:rPr>
          <w:i/>
          <w:szCs w:val="20"/>
        </w:rPr>
      </w:pPr>
      <w:r w:rsidRPr="00E318C4">
        <w:rPr>
          <w:i/>
          <w:szCs w:val="20"/>
        </w:rPr>
        <w:t>The repetitions for one transport block can be either contiguously transmitted or interleaved.</w:t>
      </w:r>
    </w:p>
    <w:p w14:paraId="500A74C9" w14:textId="77777777" w:rsidR="00E318C4" w:rsidRPr="00E318C4" w:rsidRDefault="00E318C4" w:rsidP="00E318C4">
      <w:pPr>
        <w:numPr>
          <w:ilvl w:val="3"/>
          <w:numId w:val="17"/>
        </w:numPr>
        <w:autoSpaceDE/>
        <w:autoSpaceDN/>
        <w:adjustRightInd/>
        <w:snapToGrid/>
        <w:spacing w:after="0"/>
        <w:jc w:val="left"/>
        <w:rPr>
          <w:i/>
          <w:szCs w:val="20"/>
        </w:rPr>
      </w:pPr>
      <w:r w:rsidRPr="00E318C4">
        <w:rPr>
          <w:i/>
          <w:szCs w:val="20"/>
        </w:rPr>
        <w:t>Interleaving is an eNB configured feature</w:t>
      </w:r>
    </w:p>
    <w:p w14:paraId="3C2F3609" w14:textId="77777777" w:rsidR="00E318C4" w:rsidRPr="00E318C4" w:rsidRDefault="00E318C4" w:rsidP="00E318C4">
      <w:pPr>
        <w:numPr>
          <w:ilvl w:val="3"/>
          <w:numId w:val="17"/>
        </w:numPr>
        <w:autoSpaceDE/>
        <w:autoSpaceDN/>
        <w:adjustRightInd/>
        <w:snapToGrid/>
        <w:spacing w:after="0"/>
        <w:jc w:val="left"/>
        <w:rPr>
          <w:i/>
          <w:szCs w:val="20"/>
        </w:rPr>
      </w:pPr>
      <w:r w:rsidRPr="00E318C4">
        <w:rPr>
          <w:i/>
          <w:szCs w:val="20"/>
        </w:rPr>
        <w:t>FFS: Interleaving feature is a UE optional feature</w:t>
      </w:r>
    </w:p>
    <w:p w14:paraId="7A38CA23" w14:textId="77777777" w:rsidR="00E318C4" w:rsidRPr="00E318C4" w:rsidRDefault="00E318C4" w:rsidP="00E318C4">
      <w:pPr>
        <w:rPr>
          <w:b/>
          <w:i/>
          <w:szCs w:val="20"/>
          <w:lang w:eastAsia="zh-CN"/>
        </w:rPr>
      </w:pPr>
      <w:r w:rsidRPr="00E318C4">
        <w:rPr>
          <w:b/>
          <w:i/>
          <w:szCs w:val="20"/>
          <w:lang w:eastAsia="zh-CN"/>
        </w:rPr>
        <w:t>For next meeting</w:t>
      </w:r>
    </w:p>
    <w:p w14:paraId="6FAF9CDE" w14:textId="77777777" w:rsidR="00E318C4" w:rsidRPr="00E318C4" w:rsidRDefault="00E318C4" w:rsidP="00E318C4">
      <w:pPr>
        <w:rPr>
          <w:bCs/>
          <w:i/>
          <w:szCs w:val="20"/>
          <w:lang w:eastAsia="zh-CN"/>
        </w:rPr>
      </w:pPr>
      <w:r w:rsidRPr="00E318C4">
        <w:rPr>
          <w:bCs/>
          <w:i/>
          <w:szCs w:val="20"/>
          <w:lang w:eastAsia="zh-CN"/>
        </w:rPr>
        <w:t xml:space="preserve">On the issue of new values for </w:t>
      </w:r>
      <w:r w:rsidRPr="00E318C4">
        <w:rPr>
          <w:bCs/>
          <w:i/>
          <w:position w:val="-12"/>
          <w:szCs w:val="20"/>
        </w:rPr>
        <w:object w:dxaOrig="220" w:dyaOrig="303" w14:anchorId="306F2D5C">
          <v:shape id="_x0000_i1027" type="#_x0000_t75" style="width:10.75pt;height:14.95pt" o:ole="">
            <v:imagedata r:id="rId10" o:title=""/>
          </v:shape>
          <o:OLEObject Type="Embed" ProgID="Equation.DSMT4" ShapeID="_x0000_i1027" DrawAspect="Content" ObjectID="_1631714064" r:id="rId12"/>
        </w:object>
      </w:r>
      <w:r w:rsidRPr="00E318C4">
        <w:rPr>
          <w:bCs/>
          <w:i/>
          <w:szCs w:val="20"/>
          <w:lang w:eastAsia="zh-CN"/>
        </w:rPr>
        <w:t xml:space="preserve"> companies are encouraged to submit detailed proposals for decision on whether to support such values in RAN1#98bis</w:t>
      </w:r>
    </w:p>
    <w:p w14:paraId="3F21F01A" w14:textId="77777777" w:rsidR="00E318C4" w:rsidRPr="00E318C4" w:rsidRDefault="00E318C4" w:rsidP="00E318C4">
      <w:pPr>
        <w:rPr>
          <w:b/>
          <w:bCs/>
          <w:i/>
          <w:szCs w:val="20"/>
        </w:rPr>
      </w:pPr>
      <w:r w:rsidRPr="00E318C4">
        <w:rPr>
          <w:b/>
          <w:bCs/>
          <w:i/>
          <w:szCs w:val="20"/>
        </w:rPr>
        <w:t>Conclusion</w:t>
      </w:r>
    </w:p>
    <w:p w14:paraId="1404EE3D" w14:textId="77777777" w:rsidR="00E318C4" w:rsidRPr="00E318C4" w:rsidRDefault="00E318C4" w:rsidP="00E318C4">
      <w:pPr>
        <w:rPr>
          <w:i/>
          <w:szCs w:val="20"/>
          <w:lang w:eastAsia="zh-CN"/>
        </w:rPr>
      </w:pPr>
      <w:r w:rsidRPr="00E318C4">
        <w:rPr>
          <w:i/>
          <w:szCs w:val="20"/>
          <w:lang w:eastAsia="zh-CN"/>
        </w:rPr>
        <w:t xml:space="preserve">In Rel-16, HARQ multiplexing for multiple TB scheduling is not supported. </w:t>
      </w:r>
    </w:p>
    <w:p w14:paraId="1C345701" w14:textId="77777777" w:rsidR="00E318C4" w:rsidRPr="00E318C4" w:rsidRDefault="00E318C4" w:rsidP="00E318C4">
      <w:pPr>
        <w:numPr>
          <w:ilvl w:val="0"/>
          <w:numId w:val="16"/>
        </w:numPr>
        <w:autoSpaceDE/>
        <w:autoSpaceDN/>
        <w:adjustRightInd/>
        <w:snapToGrid/>
        <w:spacing w:after="0"/>
        <w:jc w:val="left"/>
        <w:rPr>
          <w:i/>
          <w:szCs w:val="20"/>
          <w:lang w:eastAsia="zh-CN"/>
        </w:rPr>
      </w:pPr>
      <w:r w:rsidRPr="00E318C4">
        <w:rPr>
          <w:i/>
          <w:szCs w:val="20"/>
          <w:lang w:eastAsia="zh-CN"/>
        </w:rPr>
        <w:t>FFS if HARQ bundling can be optionally supported.</w:t>
      </w:r>
    </w:p>
    <w:p w14:paraId="1EFA87B9" w14:textId="77777777" w:rsidR="00BE3BEE" w:rsidRPr="006A1F38" w:rsidRDefault="003276F0" w:rsidP="00BE3BEE">
      <w:pPr>
        <w:rPr>
          <w:rFonts w:eastAsia="MS Mincho"/>
          <w:lang w:eastAsia="ja-JP"/>
        </w:rPr>
      </w:pPr>
      <w:r w:rsidRPr="009A384B">
        <w:rPr>
          <w:rFonts w:eastAsia="MS Mincho"/>
          <w:lang w:eastAsia="ja-JP"/>
        </w:rPr>
        <w:t xml:space="preserve">In this contribution, we provide our </w:t>
      </w:r>
      <w:r w:rsidR="00610C4A">
        <w:rPr>
          <w:rFonts w:eastAsia="MS Mincho"/>
          <w:lang w:eastAsia="ja-JP"/>
        </w:rPr>
        <w:t xml:space="preserve">further </w:t>
      </w:r>
      <w:r w:rsidRPr="009A384B">
        <w:rPr>
          <w:rFonts w:eastAsia="MS Mincho"/>
          <w:lang w:eastAsia="ja-JP"/>
        </w:rPr>
        <w:t>views on</w:t>
      </w:r>
      <w:r w:rsidR="00B27893" w:rsidRPr="009A384B">
        <w:rPr>
          <w:rFonts w:eastAsia="MS Mincho"/>
          <w:lang w:eastAsia="ja-JP"/>
        </w:rPr>
        <w:t xml:space="preserve"> scheduling multiple DL/UL transport blocks for SC-PTM and unicast</w:t>
      </w:r>
      <w:r w:rsidRPr="009A384B">
        <w:rPr>
          <w:rFonts w:eastAsia="MS Mincho"/>
          <w:lang w:eastAsia="ja-JP"/>
        </w:rPr>
        <w:t>.</w:t>
      </w:r>
      <w:bookmarkStart w:id="3" w:name="_Ref129681832"/>
    </w:p>
    <w:p w14:paraId="0C358D31" w14:textId="77777777" w:rsidR="009154B0" w:rsidRPr="009154B0" w:rsidRDefault="006A1F38" w:rsidP="009154B0">
      <w:pPr>
        <w:pStyle w:val="1"/>
        <w:tabs>
          <w:tab w:val="clear" w:pos="432"/>
        </w:tabs>
      </w:pPr>
      <w:r>
        <w:t>SC-PTM</w:t>
      </w:r>
    </w:p>
    <w:p w14:paraId="7D764120" w14:textId="77777777" w:rsidR="006A1F38" w:rsidRPr="00EE45AF" w:rsidRDefault="00ED4A8F" w:rsidP="00EE45AF">
      <w:pPr>
        <w:pStyle w:val="2"/>
        <w:tabs>
          <w:tab w:val="clear" w:pos="860"/>
        </w:tabs>
        <w:ind w:left="576"/>
        <w:rPr>
          <w:kern w:val="2"/>
          <w:lang w:eastAsia="zh-CN"/>
        </w:rPr>
      </w:pPr>
      <w:r>
        <w:rPr>
          <w:kern w:val="2"/>
          <w:lang w:eastAsia="zh-CN"/>
        </w:rPr>
        <w:t>Backward compatibility with Rel-14 SC-PTM</w:t>
      </w:r>
    </w:p>
    <w:p w14:paraId="3CAD6EE6" w14:textId="77777777" w:rsidR="00ED4A8F" w:rsidRDefault="009066B2" w:rsidP="00ED4A8F">
      <w:pPr>
        <w:rPr>
          <w:lang w:eastAsia="zh-CN"/>
        </w:rPr>
      </w:pPr>
      <w:r>
        <w:rPr>
          <w:lang w:eastAsia="zh-CN"/>
        </w:rPr>
        <w:t>In Rel-14 SC-MTCH</w:t>
      </w:r>
      <w:r>
        <w:rPr>
          <w:rFonts w:hint="eastAsia"/>
          <w:lang w:eastAsia="zh-CN"/>
        </w:rPr>
        <w:t xml:space="preserve">, </w:t>
      </w:r>
      <w:r>
        <w:rPr>
          <w:lang w:eastAsia="zh-CN"/>
        </w:rPr>
        <w:t xml:space="preserve">each TB is scheduled by one individual DCI </w:t>
      </w:r>
      <w:r w:rsidR="00463AE9">
        <w:rPr>
          <w:lang w:eastAsia="zh-CN"/>
        </w:rPr>
        <w:t>assuming</w:t>
      </w:r>
      <w:r w:rsidR="00463AE9" w:rsidRPr="00463AE9">
        <w:rPr>
          <w:lang w:eastAsia="zh-CN"/>
        </w:rPr>
        <w:t xml:space="preserve"> that SC-MTCH is split into four TBs as an example </w:t>
      </w:r>
      <w:r>
        <w:rPr>
          <w:lang w:eastAsia="zh-CN"/>
        </w:rPr>
        <w:t xml:space="preserve">shown in </w:t>
      </w:r>
      <w:r w:rsidR="00A5098E">
        <w:rPr>
          <w:lang w:eastAsia="zh-CN"/>
        </w:rPr>
        <w:t>F</w:t>
      </w:r>
      <w:r>
        <w:rPr>
          <w:lang w:eastAsia="zh-CN"/>
        </w:rPr>
        <w:t xml:space="preserve">igure 1. </w:t>
      </w:r>
      <w:r w:rsidR="00ED4A8F">
        <w:rPr>
          <w:rFonts w:hint="eastAsia"/>
          <w:lang w:eastAsia="zh-CN"/>
        </w:rPr>
        <w:t>I</w:t>
      </w:r>
      <w:r w:rsidR="00ED4A8F">
        <w:rPr>
          <w:lang w:eastAsia="zh-CN"/>
        </w:rPr>
        <w:t xml:space="preserve">n </w:t>
      </w:r>
      <w:r>
        <w:rPr>
          <w:lang w:eastAsia="zh-CN"/>
        </w:rPr>
        <w:t>Rel-16</w:t>
      </w:r>
      <w:r w:rsidR="00ED4A8F">
        <w:rPr>
          <w:lang w:eastAsia="zh-CN"/>
        </w:rPr>
        <w:t xml:space="preserve">, it was </w:t>
      </w:r>
      <w:r w:rsidR="00463AE9">
        <w:rPr>
          <w:lang w:eastAsia="zh-CN"/>
        </w:rPr>
        <w:t>agreed</w:t>
      </w:r>
      <w:r>
        <w:rPr>
          <w:lang w:eastAsia="zh-CN"/>
        </w:rPr>
        <w:t xml:space="preserve"> </w:t>
      </w:r>
      <w:r w:rsidR="00ED4A8F">
        <w:rPr>
          <w:lang w:eastAsia="zh-CN"/>
        </w:rPr>
        <w:t xml:space="preserve">to </w:t>
      </w:r>
      <w:r>
        <w:rPr>
          <w:lang w:eastAsia="zh-CN"/>
        </w:rPr>
        <w:t xml:space="preserve">use </w:t>
      </w:r>
      <w:r w:rsidR="00ED4A8F" w:rsidRPr="00767398">
        <w:rPr>
          <w:lang w:eastAsia="zh-CN"/>
        </w:rPr>
        <w:t xml:space="preserve">one DCI to schedule multiple </w:t>
      </w:r>
      <w:r w:rsidRPr="00767398">
        <w:rPr>
          <w:lang w:eastAsia="zh-CN"/>
        </w:rPr>
        <w:t xml:space="preserve">SC-MTCH </w:t>
      </w:r>
      <w:r w:rsidR="00ED4A8F" w:rsidRPr="00767398">
        <w:rPr>
          <w:lang w:eastAsia="zh-CN"/>
        </w:rPr>
        <w:t>TBs</w:t>
      </w:r>
      <w:r w:rsidR="00ED4A8F">
        <w:rPr>
          <w:lang w:eastAsia="zh-CN"/>
        </w:rPr>
        <w:t>.</w:t>
      </w:r>
      <w:r w:rsidR="00ED4A8F" w:rsidRPr="00767398">
        <w:rPr>
          <w:lang w:eastAsia="zh-CN"/>
        </w:rPr>
        <w:t xml:space="preserve"> </w:t>
      </w:r>
      <w:r>
        <w:rPr>
          <w:lang w:eastAsia="zh-CN"/>
        </w:rPr>
        <w:t xml:space="preserve">Since </w:t>
      </w:r>
      <w:r w:rsidRPr="009066B2">
        <w:rPr>
          <w:lang w:eastAsia="zh-CN"/>
        </w:rPr>
        <w:t>SC-</w:t>
      </w:r>
      <w:r w:rsidR="00463AE9">
        <w:rPr>
          <w:lang w:eastAsia="zh-CN"/>
        </w:rPr>
        <w:t>MTCH</w:t>
      </w:r>
      <w:r w:rsidRPr="009066B2">
        <w:rPr>
          <w:lang w:eastAsia="zh-CN"/>
        </w:rPr>
        <w:t xml:space="preserve"> is broadcasted to a group of UEs</w:t>
      </w:r>
      <w:r w:rsidR="00463AE9">
        <w:rPr>
          <w:lang w:eastAsia="zh-CN"/>
        </w:rPr>
        <w:t>, so</w:t>
      </w:r>
      <w:r>
        <w:rPr>
          <w:lang w:eastAsia="zh-CN"/>
        </w:rPr>
        <w:t xml:space="preserve"> </w:t>
      </w:r>
      <w:r w:rsidR="00463AE9">
        <w:rPr>
          <w:lang w:eastAsia="zh-CN"/>
        </w:rPr>
        <w:t>i</w:t>
      </w:r>
      <w:r w:rsidR="002B3835">
        <w:rPr>
          <w:lang w:eastAsia="zh-CN"/>
        </w:rPr>
        <w:t xml:space="preserve">f both Rel-16 UEs and </w:t>
      </w:r>
      <w:r w:rsidR="00F031BB">
        <w:rPr>
          <w:lang w:eastAsia="zh-CN"/>
        </w:rPr>
        <w:t>legacy</w:t>
      </w:r>
      <w:r w:rsidR="002B3835">
        <w:rPr>
          <w:lang w:eastAsia="zh-CN"/>
        </w:rPr>
        <w:t xml:space="preserve"> UEs are in the network, multiple TBs scheduling for SC-MTCH needs to handle backward compatibility with Rel-14 SC-PTM</w:t>
      </w:r>
      <w:r w:rsidR="00ED4A8F">
        <w:rPr>
          <w:lang w:eastAsia="zh-CN"/>
        </w:rPr>
        <w:t>.</w:t>
      </w:r>
    </w:p>
    <w:p w14:paraId="64843436" w14:textId="7E032C0F" w:rsidR="009066B2" w:rsidRDefault="00367D88" w:rsidP="009066B2">
      <w:pPr>
        <w:rPr>
          <w:lang w:eastAsia="zh-CN"/>
        </w:rPr>
      </w:pPr>
      <w:r w:rsidRPr="001B07F0">
        <w:rPr>
          <w:noProof/>
          <w:lang w:eastAsia="zh-CN"/>
        </w:rPr>
        <w:drawing>
          <wp:inline distT="0" distB="0" distL="0" distR="0" wp14:anchorId="342BFC0A" wp14:editId="0B88110F">
            <wp:extent cx="5923280" cy="1030605"/>
            <wp:effectExtent l="0" t="0" r="127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3280" cy="1030605"/>
                    </a:xfrm>
                    <a:prstGeom prst="rect">
                      <a:avLst/>
                    </a:prstGeom>
                    <a:noFill/>
                    <a:ln>
                      <a:noFill/>
                    </a:ln>
                  </pic:spPr>
                </pic:pic>
              </a:graphicData>
            </a:graphic>
          </wp:inline>
        </w:drawing>
      </w:r>
    </w:p>
    <w:p w14:paraId="3ED3E079" w14:textId="77777777" w:rsidR="009066B2" w:rsidRDefault="009066B2" w:rsidP="009066B2">
      <w:pPr>
        <w:pStyle w:val="a5"/>
        <w:rPr>
          <w:lang w:eastAsia="zh-CN"/>
        </w:rPr>
      </w:pPr>
      <w:bookmarkStart w:id="4" w:name="_Ref7465198"/>
      <w:r>
        <w:t xml:space="preserve">Figure </w:t>
      </w:r>
      <w:r>
        <w:rPr>
          <w:noProof/>
        </w:rPr>
        <w:fldChar w:fldCharType="begin"/>
      </w:r>
      <w:r>
        <w:rPr>
          <w:noProof/>
        </w:rPr>
        <w:instrText xml:space="preserve"> SEQ Figure \* ARABIC </w:instrText>
      </w:r>
      <w:r>
        <w:rPr>
          <w:noProof/>
        </w:rPr>
        <w:fldChar w:fldCharType="separate"/>
      </w:r>
      <w:r w:rsidR="00FE6D4C">
        <w:rPr>
          <w:noProof/>
        </w:rPr>
        <w:t>1</w:t>
      </w:r>
      <w:r>
        <w:rPr>
          <w:noProof/>
        </w:rPr>
        <w:fldChar w:fldCharType="end"/>
      </w:r>
      <w:bookmarkEnd w:id="4"/>
      <w:r>
        <w:t xml:space="preserve"> E</w:t>
      </w:r>
      <w:r w:rsidRPr="00CA08BA">
        <w:t>xample of scheduli</w:t>
      </w:r>
      <w:r>
        <w:t>ng four TBs for SC-MTCH by four DCIs for legacy UEs</w:t>
      </w:r>
    </w:p>
    <w:p w14:paraId="6157482A" w14:textId="77777777" w:rsidR="00ED4A8F" w:rsidRPr="007212EA" w:rsidRDefault="007212EA" w:rsidP="007212EA">
      <w:pPr>
        <w:pStyle w:val="a5"/>
        <w:jc w:val="left"/>
        <w:rPr>
          <w:sz w:val="22"/>
          <w:szCs w:val="22"/>
          <w:lang w:eastAsia="zh-CN"/>
        </w:rPr>
      </w:pPr>
      <w:bookmarkStart w:id="5" w:name="_Ref20752809"/>
      <w:r w:rsidRPr="007212EA">
        <w:rPr>
          <w:sz w:val="22"/>
          <w:szCs w:val="22"/>
        </w:rPr>
        <w:t xml:space="preserve">Proposal </w:t>
      </w:r>
      <w:r w:rsidRPr="007212EA">
        <w:rPr>
          <w:sz w:val="22"/>
          <w:szCs w:val="22"/>
        </w:rPr>
        <w:fldChar w:fldCharType="begin"/>
      </w:r>
      <w:r w:rsidRPr="007212EA">
        <w:rPr>
          <w:sz w:val="22"/>
          <w:szCs w:val="22"/>
        </w:rPr>
        <w:instrText xml:space="preserve"> SEQ Proposal \* ARABIC </w:instrText>
      </w:r>
      <w:r w:rsidRPr="007212EA">
        <w:rPr>
          <w:sz w:val="22"/>
          <w:szCs w:val="22"/>
        </w:rPr>
        <w:fldChar w:fldCharType="separate"/>
      </w:r>
      <w:r w:rsidR="00FE6D4C">
        <w:rPr>
          <w:noProof/>
          <w:sz w:val="22"/>
          <w:szCs w:val="22"/>
        </w:rPr>
        <w:t>1</w:t>
      </w:r>
      <w:r w:rsidRPr="007212EA">
        <w:rPr>
          <w:sz w:val="22"/>
          <w:szCs w:val="22"/>
        </w:rPr>
        <w:fldChar w:fldCharType="end"/>
      </w:r>
      <w:r w:rsidR="00ED4A8F" w:rsidRPr="007212EA">
        <w:rPr>
          <w:sz w:val="22"/>
          <w:szCs w:val="22"/>
          <w:lang w:eastAsia="zh-CN"/>
        </w:rPr>
        <w:t xml:space="preserve">: </w:t>
      </w:r>
      <w:r w:rsidR="00B01907" w:rsidRPr="007212EA">
        <w:rPr>
          <w:sz w:val="22"/>
          <w:szCs w:val="22"/>
          <w:lang w:eastAsia="zh-CN"/>
        </w:rPr>
        <w:t>Multiple TBs scheduling for SC-MTCH needs to handle backward compatibility with Rel-14 SC-PTM.</w:t>
      </w:r>
      <w:bookmarkEnd w:id="5"/>
    </w:p>
    <w:p w14:paraId="6C7854AA" w14:textId="77777777" w:rsidR="00900924" w:rsidRPr="00900924" w:rsidRDefault="0065154C" w:rsidP="00900924">
      <w:pPr>
        <w:pStyle w:val="2"/>
        <w:tabs>
          <w:tab w:val="clear" w:pos="860"/>
        </w:tabs>
        <w:ind w:left="576"/>
        <w:rPr>
          <w:kern w:val="2"/>
          <w:lang w:eastAsia="zh-CN"/>
        </w:rPr>
      </w:pPr>
      <w:r>
        <w:rPr>
          <w:kern w:val="2"/>
          <w:lang w:eastAsia="zh-CN"/>
        </w:rPr>
        <w:lastRenderedPageBreak/>
        <w:t>SC-MTCH s</w:t>
      </w:r>
      <w:r w:rsidR="00900924">
        <w:rPr>
          <w:kern w:val="2"/>
          <w:lang w:eastAsia="zh-CN"/>
        </w:rPr>
        <w:t>cheduling pattern</w:t>
      </w:r>
    </w:p>
    <w:p w14:paraId="5F54DCB1" w14:textId="77777777" w:rsidR="00A60B88" w:rsidRDefault="00794A7F" w:rsidP="00A60B88">
      <w:pPr>
        <w:rPr>
          <w:lang w:eastAsia="zh-CN"/>
        </w:rPr>
      </w:pPr>
      <w:r>
        <w:rPr>
          <w:lang w:eastAsia="zh-CN"/>
        </w:rPr>
        <w:t>I</w:t>
      </w:r>
      <w:r w:rsidR="00A60B88">
        <w:rPr>
          <w:lang w:eastAsia="zh-CN"/>
        </w:rPr>
        <w:t xml:space="preserve">t </w:t>
      </w:r>
      <w:r w:rsidR="00463AE9">
        <w:rPr>
          <w:lang w:eastAsia="zh-CN"/>
        </w:rPr>
        <w:t xml:space="preserve">was </w:t>
      </w:r>
      <w:r w:rsidR="00A60B88">
        <w:rPr>
          <w:lang w:eastAsia="zh-CN"/>
        </w:rPr>
        <w:t xml:space="preserve">agreed that for SC-MTCH multiple TBs scheduling, </w:t>
      </w:r>
      <w:r w:rsidRPr="00794A7F">
        <w:rPr>
          <w:lang w:eastAsia="zh-CN"/>
        </w:rPr>
        <w:t>select one from the three options in RAN1#97:</w:t>
      </w:r>
    </w:p>
    <w:p w14:paraId="55A35189" w14:textId="77777777" w:rsidR="00DA7B72" w:rsidRPr="00B920B8" w:rsidRDefault="00DA7B72" w:rsidP="00DA7B72">
      <w:pPr>
        <w:autoSpaceDE/>
        <w:autoSpaceDN/>
        <w:adjustRightInd/>
        <w:snapToGrid/>
        <w:spacing w:after="0"/>
        <w:ind w:left="720" w:hanging="720"/>
        <w:jc w:val="left"/>
        <w:rPr>
          <w:rFonts w:ascii="Times" w:eastAsia="Batang" w:hAnsi="Times"/>
          <w:b/>
          <w:bCs/>
          <w:i/>
          <w:highlight w:val="green"/>
          <w:lang w:eastAsia="zh-CN"/>
        </w:rPr>
      </w:pPr>
      <w:r w:rsidRPr="00B920B8">
        <w:rPr>
          <w:rFonts w:ascii="Times" w:eastAsia="Batang" w:hAnsi="Times"/>
          <w:b/>
          <w:bCs/>
          <w:i/>
          <w:highlight w:val="green"/>
          <w:lang w:eastAsia="zh-CN"/>
        </w:rPr>
        <w:t xml:space="preserve">Agreement </w:t>
      </w:r>
    </w:p>
    <w:p w14:paraId="757BC970" w14:textId="77777777" w:rsidR="00DA7B72" w:rsidRPr="0078416F" w:rsidRDefault="00DA7B72" w:rsidP="0078416F">
      <w:pPr>
        <w:numPr>
          <w:ilvl w:val="0"/>
          <w:numId w:val="6"/>
        </w:numPr>
        <w:autoSpaceDE/>
        <w:autoSpaceDN/>
        <w:adjustRightInd/>
        <w:snapToGrid/>
        <w:spacing w:after="0"/>
        <w:jc w:val="left"/>
        <w:rPr>
          <w:rFonts w:ascii="Times" w:eastAsia="Batang" w:hAnsi="Times"/>
          <w:i/>
        </w:rPr>
      </w:pPr>
      <w:r w:rsidRPr="00B920B8">
        <w:rPr>
          <w:rFonts w:ascii="Times" w:eastAsia="Batang" w:hAnsi="Times"/>
          <w:i/>
        </w:rPr>
        <w:t xml:space="preserve">For SC-MTCH multiple TBs scheduling, </w:t>
      </w:r>
      <w:r w:rsidRPr="008E3C5B">
        <w:rPr>
          <w:rFonts w:ascii="Times" w:eastAsia="Batang" w:hAnsi="Times"/>
          <w:i/>
        </w:rPr>
        <w:t>select one from the three options in RAN1#97</w:t>
      </w:r>
      <w:r w:rsidRPr="00014167">
        <w:rPr>
          <w:rFonts w:ascii="Times" w:hAnsi="Times" w:hint="eastAsia"/>
          <w:i/>
          <w:lang w:eastAsia="zh-CN"/>
        </w:rPr>
        <w:t>:</w:t>
      </w:r>
    </w:p>
    <w:p w14:paraId="28EBB145" w14:textId="77777777" w:rsidR="00A60B88" w:rsidRDefault="00A60B88" w:rsidP="0043776C">
      <w:pPr>
        <w:pStyle w:val="af0"/>
        <w:numPr>
          <w:ilvl w:val="0"/>
          <w:numId w:val="9"/>
        </w:numPr>
        <w:ind w:firstLineChars="0"/>
        <w:rPr>
          <w:lang w:eastAsia="zh-CN"/>
        </w:rPr>
      </w:pPr>
      <w:r>
        <w:rPr>
          <w:lang w:eastAsia="zh-CN"/>
        </w:rPr>
        <w:t>Modify existing DCI to indicate the number of scheduled TBs (e.g. by adding new field)</w:t>
      </w:r>
    </w:p>
    <w:p w14:paraId="74FC66F9" w14:textId="77777777" w:rsidR="00A60B88" w:rsidRDefault="00A60B88" w:rsidP="0043776C">
      <w:pPr>
        <w:pStyle w:val="af0"/>
        <w:numPr>
          <w:ilvl w:val="0"/>
          <w:numId w:val="9"/>
        </w:numPr>
        <w:ind w:firstLineChars="0"/>
        <w:rPr>
          <w:lang w:eastAsia="zh-CN"/>
        </w:rPr>
      </w:pPr>
      <w:r>
        <w:rPr>
          <w:lang w:eastAsia="zh-CN"/>
        </w:rPr>
        <w:t>Reuse Rel-15 DCI and use SC-MCCH to indicate TB numbers.</w:t>
      </w:r>
    </w:p>
    <w:p w14:paraId="12076688" w14:textId="77777777" w:rsidR="00A60B88" w:rsidRDefault="00A60B88" w:rsidP="0043776C">
      <w:pPr>
        <w:pStyle w:val="af0"/>
        <w:numPr>
          <w:ilvl w:val="0"/>
          <w:numId w:val="9"/>
        </w:numPr>
        <w:ind w:firstLineChars="0"/>
        <w:rPr>
          <w:lang w:eastAsia="zh-CN"/>
        </w:rPr>
      </w:pPr>
      <w:r>
        <w:rPr>
          <w:lang w:eastAsia="zh-CN"/>
        </w:rPr>
        <w:t>Support both a) and b).</w:t>
      </w:r>
    </w:p>
    <w:p w14:paraId="40F51D7D" w14:textId="77777777" w:rsidR="00A60B88" w:rsidRDefault="00A60B88" w:rsidP="00A60B88">
      <w:pPr>
        <w:rPr>
          <w:lang w:eastAsia="zh-CN"/>
        </w:rPr>
      </w:pPr>
      <w:r>
        <w:rPr>
          <w:lang w:eastAsia="zh-CN"/>
        </w:rPr>
        <w:t xml:space="preserve">The following section focuses on the design of option </w:t>
      </w:r>
      <w:r>
        <w:rPr>
          <w:rFonts w:hint="eastAsia"/>
          <w:lang w:eastAsia="zh-CN"/>
        </w:rPr>
        <w:t>a) and option b)</w:t>
      </w:r>
      <w:r>
        <w:rPr>
          <w:lang w:eastAsia="zh-CN"/>
        </w:rPr>
        <w:t>. T</w:t>
      </w:r>
      <w:r>
        <w:rPr>
          <w:rFonts w:hint="eastAsia"/>
          <w:lang w:eastAsia="zh-CN"/>
        </w:rPr>
        <w:t>wo scenarios are considered:</w:t>
      </w:r>
    </w:p>
    <w:p w14:paraId="16791316" w14:textId="77777777" w:rsidR="00A60B88" w:rsidRDefault="00A60B88" w:rsidP="0043776C">
      <w:pPr>
        <w:pStyle w:val="af0"/>
        <w:numPr>
          <w:ilvl w:val="0"/>
          <w:numId w:val="10"/>
        </w:numPr>
        <w:ind w:firstLineChars="0"/>
        <w:rPr>
          <w:lang w:eastAsia="zh-CN"/>
        </w:rPr>
      </w:pPr>
      <w:r w:rsidRPr="00A60B88">
        <w:rPr>
          <w:lang w:eastAsia="zh-CN"/>
        </w:rPr>
        <w:t xml:space="preserve">Scenario 1: </w:t>
      </w:r>
      <w:r w:rsidR="00A9241E">
        <w:rPr>
          <w:lang w:eastAsia="zh-CN"/>
        </w:rPr>
        <w:t xml:space="preserve">Same </w:t>
      </w:r>
      <w:r w:rsidR="000970C3">
        <w:rPr>
          <w:lang w:eastAsia="zh-CN"/>
        </w:rPr>
        <w:t xml:space="preserve">SC-MTCH for </w:t>
      </w:r>
      <w:r w:rsidR="00E01A71">
        <w:rPr>
          <w:lang w:eastAsia="zh-CN"/>
        </w:rPr>
        <w:t>Rel-16</w:t>
      </w:r>
      <w:r w:rsidRPr="00A60B88">
        <w:rPr>
          <w:lang w:eastAsia="zh-CN"/>
        </w:rPr>
        <w:t xml:space="preserve"> UE and </w:t>
      </w:r>
      <w:r w:rsidR="00E01A71">
        <w:rPr>
          <w:lang w:eastAsia="zh-CN"/>
        </w:rPr>
        <w:t>legacy</w:t>
      </w:r>
      <w:r w:rsidRPr="00A60B88">
        <w:rPr>
          <w:lang w:eastAsia="zh-CN"/>
        </w:rPr>
        <w:t xml:space="preserve"> UE</w:t>
      </w:r>
      <w:r w:rsidR="000970C3">
        <w:rPr>
          <w:lang w:eastAsia="zh-CN"/>
        </w:rPr>
        <w:t xml:space="preserve">, i.e. </w:t>
      </w:r>
      <w:r w:rsidR="000970C3" w:rsidRPr="000970C3">
        <w:rPr>
          <w:lang w:eastAsia="zh-CN"/>
        </w:rPr>
        <w:t xml:space="preserve">the </w:t>
      </w:r>
      <w:r w:rsidR="00794A7F">
        <w:rPr>
          <w:lang w:eastAsia="zh-CN"/>
        </w:rPr>
        <w:t xml:space="preserve">same </w:t>
      </w:r>
      <w:r w:rsidR="000970C3">
        <w:rPr>
          <w:lang w:eastAsia="zh-CN"/>
        </w:rPr>
        <w:t>SC-MTCH</w:t>
      </w:r>
      <w:r w:rsidR="000970C3" w:rsidRPr="000970C3">
        <w:rPr>
          <w:lang w:eastAsia="zh-CN"/>
        </w:rPr>
        <w:t xml:space="preserve"> can be received by both Rel-16 UEs and legacy UEs</w:t>
      </w:r>
      <w:r w:rsidR="000970C3">
        <w:rPr>
          <w:lang w:eastAsia="zh-CN"/>
        </w:rPr>
        <w:t>.</w:t>
      </w:r>
    </w:p>
    <w:p w14:paraId="3DDE0231" w14:textId="77777777" w:rsidR="00A60B88" w:rsidRDefault="00A60B88" w:rsidP="0043776C">
      <w:pPr>
        <w:pStyle w:val="af0"/>
        <w:numPr>
          <w:ilvl w:val="0"/>
          <w:numId w:val="10"/>
        </w:numPr>
        <w:ind w:firstLineChars="0"/>
        <w:rPr>
          <w:lang w:eastAsia="zh-CN"/>
        </w:rPr>
      </w:pPr>
      <w:r>
        <w:rPr>
          <w:lang w:eastAsia="zh-CN"/>
        </w:rPr>
        <w:t xml:space="preserve">Scenario 2: </w:t>
      </w:r>
      <w:r w:rsidR="000970C3">
        <w:rPr>
          <w:lang w:eastAsia="zh-CN"/>
        </w:rPr>
        <w:t>SC-MTCH o</w:t>
      </w:r>
      <w:r>
        <w:rPr>
          <w:lang w:eastAsia="zh-CN"/>
        </w:rPr>
        <w:t xml:space="preserve">nly </w:t>
      </w:r>
      <w:r w:rsidR="000970C3">
        <w:rPr>
          <w:lang w:eastAsia="zh-CN"/>
        </w:rPr>
        <w:t xml:space="preserve">for Rel-16 UE, i.e. </w:t>
      </w:r>
      <w:r w:rsidR="000970C3" w:rsidRPr="000970C3">
        <w:rPr>
          <w:lang w:eastAsia="zh-CN"/>
        </w:rPr>
        <w:t xml:space="preserve">the </w:t>
      </w:r>
      <w:r w:rsidR="00381E0A">
        <w:rPr>
          <w:lang w:eastAsia="zh-CN"/>
        </w:rPr>
        <w:t>SC-MTCH</w:t>
      </w:r>
      <w:r w:rsidR="000970C3" w:rsidRPr="000970C3">
        <w:rPr>
          <w:lang w:eastAsia="zh-CN"/>
        </w:rPr>
        <w:t xml:space="preserve"> can be received by only Rel-16 UEs, and legacy UEs would not receive this </w:t>
      </w:r>
      <w:r w:rsidR="00381E0A">
        <w:rPr>
          <w:lang w:eastAsia="zh-CN"/>
        </w:rPr>
        <w:t>SC-MTCH</w:t>
      </w:r>
      <w:r w:rsidR="000970C3" w:rsidRPr="000970C3">
        <w:rPr>
          <w:lang w:eastAsia="zh-CN"/>
        </w:rPr>
        <w:t>.</w:t>
      </w:r>
    </w:p>
    <w:p w14:paraId="0906EB6B" w14:textId="77777777" w:rsidR="00A60B88" w:rsidRPr="00900924" w:rsidRDefault="00E01A71" w:rsidP="00A60B88">
      <w:pPr>
        <w:pStyle w:val="3"/>
        <w:rPr>
          <w:lang w:eastAsia="zh-CN"/>
        </w:rPr>
      </w:pPr>
      <w:r>
        <w:rPr>
          <w:lang w:eastAsia="zh-CN"/>
        </w:rPr>
        <w:t xml:space="preserve">Scenario 1: </w:t>
      </w:r>
      <w:r w:rsidR="00A9241E">
        <w:rPr>
          <w:lang w:eastAsia="zh-CN"/>
        </w:rPr>
        <w:t>Same S</w:t>
      </w:r>
      <w:r w:rsidR="000970C3">
        <w:rPr>
          <w:lang w:eastAsia="zh-CN"/>
        </w:rPr>
        <w:t>C-MTCH for Rel-16</w:t>
      </w:r>
      <w:r w:rsidR="000970C3" w:rsidRPr="00A60B88">
        <w:rPr>
          <w:lang w:eastAsia="zh-CN"/>
        </w:rPr>
        <w:t xml:space="preserve"> UE and </w:t>
      </w:r>
      <w:r w:rsidR="000970C3">
        <w:rPr>
          <w:lang w:eastAsia="zh-CN"/>
        </w:rPr>
        <w:t>legacy</w:t>
      </w:r>
      <w:r w:rsidR="000970C3" w:rsidRPr="00A60B88">
        <w:rPr>
          <w:lang w:eastAsia="zh-CN"/>
        </w:rPr>
        <w:t xml:space="preserve"> UE</w:t>
      </w:r>
    </w:p>
    <w:p w14:paraId="698224A3" w14:textId="77777777" w:rsidR="006A1F38" w:rsidRDefault="006A1F38" w:rsidP="006A1F38">
      <w:pPr>
        <w:rPr>
          <w:lang w:eastAsia="zh-CN"/>
        </w:rPr>
      </w:pPr>
      <w:r>
        <w:rPr>
          <w:lang w:eastAsia="zh-CN"/>
        </w:rPr>
        <w:t xml:space="preserve">If </w:t>
      </w:r>
      <w:r w:rsidR="00A9241E">
        <w:rPr>
          <w:lang w:eastAsia="zh-CN"/>
        </w:rPr>
        <w:t>the SC-MTCH is the same for Rel-16</w:t>
      </w:r>
      <w:r w:rsidR="00A9241E" w:rsidRPr="00A60B88">
        <w:rPr>
          <w:lang w:eastAsia="zh-CN"/>
        </w:rPr>
        <w:t xml:space="preserve"> UE and </w:t>
      </w:r>
      <w:r w:rsidR="00A9241E">
        <w:rPr>
          <w:lang w:eastAsia="zh-CN"/>
        </w:rPr>
        <w:t>legacy</w:t>
      </w:r>
      <w:r w:rsidR="00A9241E" w:rsidRPr="00A60B88">
        <w:rPr>
          <w:lang w:eastAsia="zh-CN"/>
        </w:rPr>
        <w:t xml:space="preserve"> UE</w:t>
      </w:r>
      <w:r>
        <w:rPr>
          <w:lang w:eastAsia="zh-CN"/>
        </w:rPr>
        <w:t xml:space="preserve">, </w:t>
      </w:r>
      <w:r w:rsidRPr="005424EE">
        <w:rPr>
          <w:lang w:eastAsia="zh-CN"/>
        </w:rPr>
        <w:t xml:space="preserve">considering the network resource overhead, the </w:t>
      </w:r>
      <w:r>
        <w:rPr>
          <w:lang w:eastAsia="zh-CN"/>
        </w:rPr>
        <w:t>SC-MTCH</w:t>
      </w:r>
      <w:r w:rsidRPr="005424EE">
        <w:rPr>
          <w:lang w:eastAsia="zh-CN"/>
        </w:rPr>
        <w:t xml:space="preserve"> </w:t>
      </w:r>
      <w:r>
        <w:rPr>
          <w:lang w:eastAsia="zh-CN"/>
        </w:rPr>
        <w:t>should be transmitted only once. In other words, Rel-1</w:t>
      </w:r>
      <w:r w:rsidR="00E01A71">
        <w:rPr>
          <w:lang w:eastAsia="zh-CN"/>
        </w:rPr>
        <w:t>6</w:t>
      </w:r>
      <w:r>
        <w:rPr>
          <w:lang w:eastAsia="zh-CN"/>
        </w:rPr>
        <w:t xml:space="preserve"> UEs and </w:t>
      </w:r>
      <w:r w:rsidR="00E01A71">
        <w:rPr>
          <w:lang w:eastAsia="zh-CN"/>
        </w:rPr>
        <w:t>legacy</w:t>
      </w:r>
      <w:r>
        <w:rPr>
          <w:lang w:eastAsia="zh-CN"/>
        </w:rPr>
        <w:t xml:space="preserve"> UEs should receive the same SC-MTCH</w:t>
      </w:r>
      <w:r w:rsidR="00381E0A">
        <w:rPr>
          <w:lang w:eastAsia="zh-CN"/>
        </w:rPr>
        <w:t xml:space="preserve"> TBs</w:t>
      </w:r>
      <w:r>
        <w:rPr>
          <w:lang w:eastAsia="zh-CN"/>
        </w:rPr>
        <w:t xml:space="preserve"> at the same resource. </w:t>
      </w:r>
      <w:r w:rsidR="004405FD">
        <w:rPr>
          <w:lang w:eastAsia="zh-CN"/>
        </w:rPr>
        <w:t>F</w:t>
      </w:r>
      <w:r w:rsidR="004405FD">
        <w:rPr>
          <w:rFonts w:hint="eastAsia"/>
          <w:lang w:eastAsia="zh-CN"/>
        </w:rPr>
        <w:t>or R</w:t>
      </w:r>
      <w:r w:rsidR="004405FD">
        <w:rPr>
          <w:lang w:eastAsia="zh-CN"/>
        </w:rPr>
        <w:t>el-16 UE, multiple SC-MTCH TBs are scheduled by one DCI</w:t>
      </w:r>
      <w:r w:rsidR="004405FD">
        <w:rPr>
          <w:rFonts w:hint="eastAsia"/>
          <w:lang w:eastAsia="zh-CN"/>
        </w:rPr>
        <w:t>.</w:t>
      </w:r>
      <w:r w:rsidR="004405FD">
        <w:rPr>
          <w:lang w:eastAsia="zh-CN"/>
        </w:rPr>
        <w:t xml:space="preserve"> For </w:t>
      </w:r>
      <w:r w:rsidR="00E01A71">
        <w:rPr>
          <w:lang w:eastAsia="zh-CN"/>
        </w:rPr>
        <w:t>legacy</w:t>
      </w:r>
      <w:r w:rsidR="004405FD">
        <w:rPr>
          <w:lang w:eastAsia="zh-CN"/>
        </w:rPr>
        <w:t xml:space="preserve"> UEs</w:t>
      </w:r>
      <w:r w:rsidR="004405FD">
        <w:rPr>
          <w:rFonts w:hint="eastAsia"/>
          <w:lang w:eastAsia="zh-CN"/>
        </w:rPr>
        <w:t>,</w:t>
      </w:r>
      <w:r w:rsidR="004405FD">
        <w:rPr>
          <w:lang w:eastAsia="zh-CN"/>
        </w:rPr>
        <w:t xml:space="preserve"> each SC-MTCH TB is scheduled by one DCI. </w:t>
      </w:r>
      <w:r>
        <w:rPr>
          <w:lang w:eastAsia="zh-CN"/>
        </w:rPr>
        <w:t xml:space="preserve">In this </w:t>
      </w:r>
      <w:r w:rsidR="00AC26E4">
        <w:rPr>
          <w:lang w:eastAsia="zh-CN"/>
        </w:rPr>
        <w:t>scenario</w:t>
      </w:r>
      <w:r>
        <w:rPr>
          <w:lang w:eastAsia="zh-CN"/>
        </w:rPr>
        <w:t xml:space="preserve">, </w:t>
      </w:r>
      <w:r w:rsidR="00AC26E4">
        <w:rPr>
          <w:lang w:eastAsia="zh-CN"/>
        </w:rPr>
        <w:t>the scheduling patterns for option a) and option b</w:t>
      </w:r>
      <w:r w:rsidR="00AC26E4">
        <w:rPr>
          <w:rFonts w:hint="eastAsia"/>
          <w:lang w:eastAsia="zh-CN"/>
        </w:rPr>
        <w:t>) are</w:t>
      </w:r>
      <w:r w:rsidR="00AC26E4">
        <w:rPr>
          <w:lang w:eastAsia="zh-CN"/>
        </w:rPr>
        <w:t>:</w:t>
      </w:r>
      <w:r>
        <w:rPr>
          <w:lang w:eastAsia="zh-CN"/>
        </w:rPr>
        <w:t xml:space="preserve"> </w:t>
      </w:r>
    </w:p>
    <w:p w14:paraId="40C466F8" w14:textId="77777777" w:rsidR="006A1F38" w:rsidRDefault="006E11F2" w:rsidP="004F44B9">
      <w:pPr>
        <w:pStyle w:val="af0"/>
        <w:numPr>
          <w:ilvl w:val="0"/>
          <w:numId w:val="7"/>
        </w:numPr>
        <w:ind w:firstLineChars="0"/>
        <w:rPr>
          <w:lang w:eastAsia="zh-CN"/>
        </w:rPr>
      </w:pPr>
      <w:r>
        <w:rPr>
          <w:lang w:eastAsia="zh-CN"/>
        </w:rPr>
        <w:t>Scheduling pattern for o</w:t>
      </w:r>
      <w:r w:rsidR="00AC26E4">
        <w:rPr>
          <w:lang w:eastAsia="zh-CN"/>
        </w:rPr>
        <w:t>ption a)</w:t>
      </w:r>
      <w:r w:rsidR="006A1F38">
        <w:rPr>
          <w:rFonts w:hint="eastAsia"/>
          <w:lang w:eastAsia="zh-CN"/>
        </w:rPr>
        <w:t xml:space="preserve">: </w:t>
      </w:r>
      <w:r w:rsidR="001C04D7" w:rsidRPr="001C04D7">
        <w:rPr>
          <w:lang w:eastAsia="zh-CN"/>
        </w:rPr>
        <w:t>Modify existing DCI to indicate the number of scheduled TBs (e.g. by adding new field)</w:t>
      </w:r>
      <w:r w:rsidR="001C04D7">
        <w:rPr>
          <w:rFonts w:hint="eastAsia"/>
          <w:lang w:eastAsia="zh-CN"/>
        </w:rPr>
        <w:t xml:space="preserve">. </w:t>
      </w:r>
      <w:r w:rsidR="004405FD">
        <w:rPr>
          <w:lang w:eastAsia="zh-CN"/>
        </w:rPr>
        <w:t>The DCI for Rel-16 multiple TBs scheduling is different from the DCI</w:t>
      </w:r>
      <w:r w:rsidR="0067452C">
        <w:rPr>
          <w:lang w:eastAsia="zh-CN"/>
        </w:rPr>
        <w:t>s</w:t>
      </w:r>
      <w:r w:rsidR="004405FD">
        <w:rPr>
          <w:lang w:eastAsia="zh-CN"/>
        </w:rPr>
        <w:t xml:space="preserve"> for </w:t>
      </w:r>
      <w:r w:rsidR="00E01A71">
        <w:rPr>
          <w:lang w:eastAsia="zh-CN"/>
        </w:rPr>
        <w:t>legacy</w:t>
      </w:r>
      <w:r w:rsidR="004405FD">
        <w:rPr>
          <w:lang w:eastAsia="zh-CN"/>
        </w:rPr>
        <w:t xml:space="preserve"> SC-MTCH scheduling</w:t>
      </w:r>
      <w:r w:rsidR="006A1F38">
        <w:rPr>
          <w:lang w:eastAsia="zh-CN"/>
        </w:rPr>
        <w:t>.</w:t>
      </w:r>
      <w:r w:rsidR="004405FD">
        <w:rPr>
          <w:lang w:eastAsia="zh-CN"/>
        </w:rPr>
        <w:t xml:space="preserve"> </w:t>
      </w:r>
      <w:r>
        <w:rPr>
          <w:lang w:eastAsia="zh-CN"/>
        </w:rPr>
        <w:t>Multiple SC-MTCH TBs</w:t>
      </w:r>
      <w:r w:rsidR="004405FD">
        <w:rPr>
          <w:lang w:eastAsia="zh-CN"/>
        </w:rPr>
        <w:t xml:space="preserve"> are transmitted </w:t>
      </w:r>
      <w:r>
        <w:rPr>
          <w:lang w:eastAsia="zh-CN"/>
        </w:rPr>
        <w:t>with gaps</w:t>
      </w:r>
      <w:r w:rsidR="004405FD">
        <w:rPr>
          <w:lang w:eastAsia="zh-CN"/>
        </w:rPr>
        <w:t>.</w:t>
      </w:r>
      <w:r w:rsidR="006A1F38">
        <w:rPr>
          <w:lang w:eastAsia="zh-CN"/>
        </w:rPr>
        <w:t xml:space="preserve"> An example is shown in </w:t>
      </w:r>
      <w:r w:rsidR="00294DC4">
        <w:rPr>
          <w:lang w:eastAsia="zh-CN"/>
        </w:rPr>
        <w:fldChar w:fldCharType="begin"/>
      </w:r>
      <w:r w:rsidR="00294DC4">
        <w:rPr>
          <w:lang w:eastAsia="zh-CN"/>
        </w:rPr>
        <w:instrText xml:space="preserve"> REF _Ref7537385 \h </w:instrText>
      </w:r>
      <w:r w:rsidR="00294DC4">
        <w:rPr>
          <w:lang w:eastAsia="zh-CN"/>
        </w:rPr>
      </w:r>
      <w:r w:rsidR="00294DC4">
        <w:rPr>
          <w:lang w:eastAsia="zh-CN"/>
        </w:rPr>
        <w:fldChar w:fldCharType="separate"/>
      </w:r>
      <w:r w:rsidR="00FE6D4C">
        <w:t xml:space="preserve">Figure </w:t>
      </w:r>
      <w:r w:rsidR="00FE6D4C">
        <w:rPr>
          <w:noProof/>
        </w:rPr>
        <w:t>2</w:t>
      </w:r>
      <w:r w:rsidR="00294DC4">
        <w:rPr>
          <w:lang w:eastAsia="zh-CN"/>
        </w:rPr>
        <w:fldChar w:fldCharType="end"/>
      </w:r>
      <w:r w:rsidR="006A1F38">
        <w:rPr>
          <w:lang w:eastAsia="zh-CN"/>
        </w:rPr>
        <w:t xml:space="preserve">. </w:t>
      </w:r>
    </w:p>
    <w:p w14:paraId="49AF0532" w14:textId="19A7BDF2" w:rsidR="00DA7B72" w:rsidRDefault="00367D88" w:rsidP="0078416F">
      <w:pPr>
        <w:pStyle w:val="af0"/>
        <w:ind w:left="476" w:firstLineChars="0" w:firstLine="0"/>
        <w:rPr>
          <w:lang w:eastAsia="zh-CN"/>
        </w:rPr>
      </w:pPr>
      <w:r w:rsidRPr="001B07F0">
        <w:rPr>
          <w:noProof/>
          <w:lang w:eastAsia="zh-CN"/>
        </w:rPr>
        <w:drawing>
          <wp:inline distT="0" distB="0" distL="0" distR="0" wp14:anchorId="47C7017C" wp14:editId="267961C0">
            <wp:extent cx="5909310" cy="1494155"/>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9310" cy="1494155"/>
                    </a:xfrm>
                    <a:prstGeom prst="rect">
                      <a:avLst/>
                    </a:prstGeom>
                    <a:noFill/>
                    <a:ln>
                      <a:noFill/>
                    </a:ln>
                  </pic:spPr>
                </pic:pic>
              </a:graphicData>
            </a:graphic>
          </wp:inline>
        </w:drawing>
      </w:r>
    </w:p>
    <w:p w14:paraId="5A67257B" w14:textId="77777777" w:rsidR="00DA7B72" w:rsidRDefault="00DA7B72" w:rsidP="0078416F">
      <w:pPr>
        <w:pStyle w:val="a5"/>
        <w:spacing w:after="240"/>
        <w:ind w:left="476"/>
        <w:rPr>
          <w:lang w:eastAsia="zh-CN"/>
        </w:rPr>
      </w:pPr>
      <w:bookmarkStart w:id="6" w:name="_Ref7537385"/>
      <w:r>
        <w:t xml:space="preserve">Figure </w:t>
      </w:r>
      <w:r>
        <w:rPr>
          <w:b w:val="0"/>
          <w:bCs w:val="0"/>
          <w:noProof/>
        </w:rPr>
        <w:fldChar w:fldCharType="begin"/>
      </w:r>
      <w:r>
        <w:rPr>
          <w:noProof/>
        </w:rPr>
        <w:instrText xml:space="preserve"> SEQ Figure \* ARABIC </w:instrText>
      </w:r>
      <w:r>
        <w:rPr>
          <w:b w:val="0"/>
          <w:bCs w:val="0"/>
          <w:noProof/>
        </w:rPr>
        <w:fldChar w:fldCharType="separate"/>
      </w:r>
      <w:r w:rsidR="00FE6D4C">
        <w:rPr>
          <w:noProof/>
        </w:rPr>
        <w:t>2</w:t>
      </w:r>
      <w:r>
        <w:rPr>
          <w:b w:val="0"/>
          <w:bCs w:val="0"/>
          <w:noProof/>
        </w:rPr>
        <w:fldChar w:fldCharType="end"/>
      </w:r>
      <w:bookmarkEnd w:id="6"/>
      <w:r>
        <w:t xml:space="preserve"> E</w:t>
      </w:r>
      <w:r w:rsidRPr="00CA08BA">
        <w:t>xample</w:t>
      </w:r>
      <w:r>
        <w:t xml:space="preserve"> of</w:t>
      </w:r>
      <w:r w:rsidRPr="00CA08BA">
        <w:t xml:space="preserve"> </w:t>
      </w:r>
      <w:r>
        <w:t xml:space="preserve">scheduling pattern for option </w:t>
      </w:r>
      <w:r>
        <w:rPr>
          <w:rFonts w:hint="eastAsia"/>
          <w:lang w:eastAsia="zh-CN"/>
        </w:rPr>
        <w:t>a)</w:t>
      </w:r>
    </w:p>
    <w:p w14:paraId="4215C31D" w14:textId="77777777" w:rsidR="006A1F38" w:rsidRDefault="006E11F2" w:rsidP="001C04D7">
      <w:pPr>
        <w:numPr>
          <w:ilvl w:val="0"/>
          <w:numId w:val="7"/>
        </w:numPr>
        <w:rPr>
          <w:lang w:eastAsia="zh-CN"/>
        </w:rPr>
      </w:pPr>
      <w:r>
        <w:rPr>
          <w:lang w:eastAsia="zh-CN"/>
        </w:rPr>
        <w:t>Scheduling pattern for o</w:t>
      </w:r>
      <w:r w:rsidR="00AC26E4">
        <w:rPr>
          <w:lang w:eastAsia="zh-CN"/>
        </w:rPr>
        <w:t>ption b</w:t>
      </w:r>
      <w:r w:rsidR="00AC26E4">
        <w:rPr>
          <w:rFonts w:hint="eastAsia"/>
          <w:lang w:eastAsia="zh-CN"/>
        </w:rPr>
        <w:t>)</w:t>
      </w:r>
      <w:r w:rsidR="006A1F38">
        <w:rPr>
          <w:rFonts w:hint="eastAsia"/>
          <w:lang w:eastAsia="zh-CN"/>
        </w:rPr>
        <w:t xml:space="preserve">: </w:t>
      </w:r>
      <w:r w:rsidR="001C04D7" w:rsidRPr="001C04D7">
        <w:rPr>
          <w:lang w:eastAsia="zh-CN"/>
        </w:rPr>
        <w:t>Reuse Rel-15 DCI and use SC-MCCH to indicate TB numbers</w:t>
      </w:r>
      <w:r w:rsidR="001C04D7">
        <w:rPr>
          <w:lang w:eastAsia="zh-CN"/>
        </w:rPr>
        <w:t>.</w:t>
      </w:r>
      <w:r w:rsidR="001C04D7" w:rsidRPr="001C04D7">
        <w:rPr>
          <w:lang w:eastAsia="zh-CN"/>
        </w:rPr>
        <w:t xml:space="preserve"> </w:t>
      </w:r>
      <w:r w:rsidR="0067452C">
        <w:rPr>
          <w:lang w:eastAsia="zh-CN"/>
        </w:rPr>
        <w:t xml:space="preserve">The DCI for Rel-16 multiple TBs scheduling is one of the DCIs </w:t>
      </w:r>
      <w:r w:rsidR="00B03BA8">
        <w:rPr>
          <w:lang w:eastAsia="zh-CN"/>
        </w:rPr>
        <w:t xml:space="preserve">that schedule the same SC-MTCH TBs for </w:t>
      </w:r>
      <w:r w:rsidR="00E01A71">
        <w:rPr>
          <w:lang w:eastAsia="zh-CN"/>
        </w:rPr>
        <w:t>legacy</w:t>
      </w:r>
      <w:r w:rsidR="00B03BA8">
        <w:rPr>
          <w:lang w:eastAsia="zh-CN"/>
        </w:rPr>
        <w:t xml:space="preserve"> UEs</w:t>
      </w:r>
      <w:r w:rsidR="0067452C">
        <w:rPr>
          <w:lang w:eastAsia="zh-CN"/>
        </w:rPr>
        <w:t xml:space="preserve">. They are transmitted at the same resource. </w:t>
      </w:r>
      <w:r w:rsidR="00763328">
        <w:rPr>
          <w:lang w:eastAsia="zh-CN"/>
        </w:rPr>
        <w:t>And the four SC-MTCH TBs are transmitted with gaps</w:t>
      </w:r>
      <w:r w:rsidR="00763328">
        <w:rPr>
          <w:rFonts w:hint="eastAsia"/>
          <w:lang w:eastAsia="zh-CN"/>
        </w:rPr>
        <w:t>.</w:t>
      </w:r>
      <w:r w:rsidR="006A1F38">
        <w:rPr>
          <w:lang w:eastAsia="zh-CN"/>
        </w:rPr>
        <w:t xml:space="preserve"> An example is shown in </w:t>
      </w:r>
      <w:r w:rsidR="006A1F38">
        <w:rPr>
          <w:lang w:eastAsia="zh-CN"/>
        </w:rPr>
        <w:fldChar w:fldCharType="begin"/>
      </w:r>
      <w:r w:rsidR="006A1F38">
        <w:rPr>
          <w:lang w:eastAsia="zh-CN"/>
        </w:rPr>
        <w:instrText xml:space="preserve"> REF _Ref520467879 \h </w:instrText>
      </w:r>
      <w:r w:rsidR="006A1F38">
        <w:rPr>
          <w:lang w:eastAsia="zh-CN"/>
        </w:rPr>
      </w:r>
      <w:r w:rsidR="006A1F38">
        <w:rPr>
          <w:lang w:eastAsia="zh-CN"/>
        </w:rPr>
        <w:fldChar w:fldCharType="separate"/>
      </w:r>
      <w:r w:rsidR="00FE6D4C">
        <w:t xml:space="preserve">Figure </w:t>
      </w:r>
      <w:r w:rsidR="00FE6D4C">
        <w:rPr>
          <w:noProof/>
        </w:rPr>
        <w:t>3</w:t>
      </w:r>
      <w:r w:rsidR="006A1F38">
        <w:rPr>
          <w:lang w:eastAsia="zh-CN"/>
        </w:rPr>
        <w:fldChar w:fldCharType="end"/>
      </w:r>
      <w:r w:rsidR="006A1F38">
        <w:rPr>
          <w:lang w:eastAsia="zh-CN"/>
        </w:rPr>
        <w:t>.</w:t>
      </w:r>
    </w:p>
    <w:p w14:paraId="57EB0ACC" w14:textId="3FE72E15" w:rsidR="001058EA" w:rsidRDefault="00367D88" w:rsidP="006A1F38">
      <w:r w:rsidRPr="001B07F0">
        <w:rPr>
          <w:noProof/>
          <w:lang w:eastAsia="zh-CN"/>
        </w:rPr>
        <w:drawing>
          <wp:inline distT="0" distB="0" distL="0" distR="0" wp14:anchorId="3890DA46" wp14:editId="4AC342D1">
            <wp:extent cx="5916295" cy="1515110"/>
            <wp:effectExtent l="0" t="0" r="8255" b="889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515110"/>
                    </a:xfrm>
                    <a:prstGeom prst="rect">
                      <a:avLst/>
                    </a:prstGeom>
                    <a:noFill/>
                    <a:ln>
                      <a:noFill/>
                    </a:ln>
                  </pic:spPr>
                </pic:pic>
              </a:graphicData>
            </a:graphic>
          </wp:inline>
        </w:drawing>
      </w:r>
    </w:p>
    <w:p w14:paraId="6F0A1716" w14:textId="77777777" w:rsidR="006A1F38" w:rsidRDefault="006A1F38" w:rsidP="006A1F38">
      <w:pPr>
        <w:pStyle w:val="a5"/>
        <w:rPr>
          <w:lang w:eastAsia="zh-CN"/>
        </w:rPr>
      </w:pPr>
      <w:bookmarkStart w:id="7" w:name="_Ref520467879"/>
      <w:r>
        <w:t xml:space="preserve">Figure </w:t>
      </w:r>
      <w:r w:rsidR="00BA121F">
        <w:rPr>
          <w:noProof/>
        </w:rPr>
        <w:fldChar w:fldCharType="begin"/>
      </w:r>
      <w:r w:rsidR="00BA121F">
        <w:rPr>
          <w:noProof/>
        </w:rPr>
        <w:instrText xml:space="preserve"> SEQ Figure \* ARABIC </w:instrText>
      </w:r>
      <w:r w:rsidR="00BA121F">
        <w:rPr>
          <w:noProof/>
        </w:rPr>
        <w:fldChar w:fldCharType="separate"/>
      </w:r>
      <w:r w:rsidR="00FE6D4C">
        <w:rPr>
          <w:noProof/>
        </w:rPr>
        <w:t>3</w:t>
      </w:r>
      <w:r w:rsidR="00BA121F">
        <w:rPr>
          <w:noProof/>
        </w:rPr>
        <w:fldChar w:fldCharType="end"/>
      </w:r>
      <w:bookmarkEnd w:id="7"/>
      <w:r>
        <w:t xml:space="preserve"> </w:t>
      </w:r>
      <w:r w:rsidR="003658B5">
        <w:t>E</w:t>
      </w:r>
      <w:r w:rsidRPr="00CA08BA">
        <w:t>xample of scheduli</w:t>
      </w:r>
      <w:r>
        <w:t>ng</w:t>
      </w:r>
      <w:r w:rsidR="001C04D7">
        <w:t xml:space="preserve"> pattern</w:t>
      </w:r>
      <w:r>
        <w:t xml:space="preserve"> for </w:t>
      </w:r>
      <w:r w:rsidR="001C04D7">
        <w:t>option b</w:t>
      </w:r>
      <w:r w:rsidR="001C04D7">
        <w:rPr>
          <w:rFonts w:hint="eastAsia"/>
          <w:lang w:eastAsia="zh-CN"/>
        </w:rPr>
        <w:t>)</w:t>
      </w:r>
    </w:p>
    <w:p w14:paraId="7124A52B" w14:textId="77777777" w:rsidR="00E447B8" w:rsidRDefault="009917CC" w:rsidP="006A1F38">
      <w:pPr>
        <w:rPr>
          <w:lang w:eastAsia="zh-CN"/>
        </w:rPr>
      </w:pPr>
      <w:r>
        <w:rPr>
          <w:lang w:eastAsia="zh-CN"/>
        </w:rPr>
        <w:lastRenderedPageBreak/>
        <w:t>F</w:t>
      </w:r>
      <w:r w:rsidR="006A1F38">
        <w:rPr>
          <w:lang w:eastAsia="zh-CN"/>
        </w:rPr>
        <w:t xml:space="preserve">or </w:t>
      </w:r>
      <w:r w:rsidR="006E11F2">
        <w:rPr>
          <w:lang w:eastAsia="zh-CN"/>
        </w:rPr>
        <w:t xml:space="preserve">scheduling </w:t>
      </w:r>
      <w:r w:rsidR="006E11F2">
        <w:rPr>
          <w:rFonts w:hint="eastAsia"/>
          <w:lang w:eastAsia="zh-CN"/>
        </w:rPr>
        <w:t>pattern</w:t>
      </w:r>
      <w:r w:rsidR="006E11F2">
        <w:rPr>
          <w:lang w:eastAsia="zh-CN"/>
        </w:rPr>
        <w:t xml:space="preserve"> of </w:t>
      </w:r>
      <w:r w:rsidR="001C04D7">
        <w:rPr>
          <w:lang w:eastAsia="zh-CN"/>
        </w:rPr>
        <w:t>option a</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sidR="00294DC4">
        <w:rPr>
          <w:lang w:eastAsia="zh-CN"/>
        </w:rPr>
        <w:fldChar w:fldCharType="begin"/>
      </w:r>
      <w:r w:rsidR="00294DC4">
        <w:rPr>
          <w:lang w:eastAsia="zh-CN"/>
        </w:rPr>
        <w:instrText xml:space="preserve"> REF _Ref7537385 \h </w:instrText>
      </w:r>
      <w:r w:rsidR="00294DC4">
        <w:rPr>
          <w:lang w:eastAsia="zh-CN"/>
        </w:rPr>
      </w:r>
      <w:r w:rsidR="00294DC4">
        <w:rPr>
          <w:lang w:eastAsia="zh-CN"/>
        </w:rPr>
        <w:fldChar w:fldCharType="separate"/>
      </w:r>
      <w:r w:rsidR="00FE6D4C">
        <w:t xml:space="preserve">Figure </w:t>
      </w:r>
      <w:r w:rsidR="00FE6D4C">
        <w:rPr>
          <w:noProof/>
        </w:rPr>
        <w:t>2</w:t>
      </w:r>
      <w:r w:rsidR="00294DC4">
        <w:rPr>
          <w:lang w:eastAsia="zh-CN"/>
        </w:rPr>
        <w:fldChar w:fldCharType="end"/>
      </w:r>
      <w:r>
        <w:rPr>
          <w:lang w:eastAsia="zh-CN"/>
        </w:rPr>
        <w:t>,</w:t>
      </w:r>
      <w:r w:rsidR="006A1F38">
        <w:rPr>
          <w:lang w:eastAsia="zh-CN"/>
        </w:rPr>
        <w:t xml:space="preserve"> </w:t>
      </w:r>
      <w:r w:rsidR="006A1F38" w:rsidRPr="00332C6E">
        <w:rPr>
          <w:lang w:eastAsia="zh-CN"/>
        </w:rPr>
        <w:t xml:space="preserve">the network use five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Pr>
          <w:lang w:eastAsia="zh-CN"/>
        </w:rPr>
        <w:t>F</w:t>
      </w:r>
      <w:r w:rsidR="006A1F38">
        <w:rPr>
          <w:lang w:eastAsia="zh-CN"/>
        </w:rPr>
        <w:t>or</w:t>
      </w:r>
      <w:r w:rsidR="00511F93">
        <w:rPr>
          <w:lang w:eastAsia="zh-CN"/>
        </w:rPr>
        <w:t xml:space="preserve"> </w:t>
      </w:r>
      <w:r w:rsidR="006E11F2">
        <w:rPr>
          <w:lang w:eastAsia="zh-CN"/>
        </w:rPr>
        <w:t xml:space="preserve">scheduling pattern of </w:t>
      </w:r>
      <w:r w:rsidR="001C04D7">
        <w:rPr>
          <w:lang w:eastAsia="zh-CN"/>
        </w:rPr>
        <w:t>option b</w:t>
      </w:r>
      <w:r w:rsidR="001C04D7">
        <w:rPr>
          <w:rFonts w:hint="eastAsia"/>
          <w:lang w:eastAsia="zh-CN"/>
        </w:rPr>
        <w:t>)</w:t>
      </w:r>
      <w:r>
        <w:rPr>
          <w:lang w:eastAsia="zh-CN"/>
        </w:rPr>
        <w:t xml:space="preserve"> </w:t>
      </w:r>
      <w:r>
        <w:rPr>
          <w:rFonts w:hint="eastAsia"/>
          <w:lang w:eastAsia="zh-CN"/>
        </w:rPr>
        <w:t xml:space="preserve">shown </w:t>
      </w:r>
      <w:r>
        <w:rPr>
          <w:lang w:eastAsia="zh-CN"/>
        </w:rPr>
        <w:t xml:space="preserve">in </w:t>
      </w:r>
      <w:r>
        <w:rPr>
          <w:lang w:eastAsia="zh-CN"/>
        </w:rPr>
        <w:fldChar w:fldCharType="begin"/>
      </w:r>
      <w:r>
        <w:rPr>
          <w:lang w:eastAsia="zh-CN"/>
        </w:rPr>
        <w:instrText xml:space="preserve"> REF _Ref520467879 \h </w:instrText>
      </w:r>
      <w:r>
        <w:rPr>
          <w:lang w:eastAsia="zh-CN"/>
        </w:rPr>
      </w:r>
      <w:r>
        <w:rPr>
          <w:lang w:eastAsia="zh-CN"/>
        </w:rPr>
        <w:fldChar w:fldCharType="separate"/>
      </w:r>
      <w:r w:rsidR="00FE6D4C">
        <w:t xml:space="preserve">Figure </w:t>
      </w:r>
      <w:r w:rsidR="00FE6D4C">
        <w:rPr>
          <w:noProof/>
        </w:rPr>
        <w:t>3</w:t>
      </w:r>
      <w:r>
        <w:rPr>
          <w:lang w:eastAsia="zh-CN"/>
        </w:rPr>
        <w:fldChar w:fldCharType="end"/>
      </w:r>
      <w:r>
        <w:rPr>
          <w:lang w:eastAsia="zh-CN"/>
        </w:rPr>
        <w:t xml:space="preserve">, </w:t>
      </w:r>
      <w:r w:rsidR="006A1F38" w:rsidRPr="00332C6E">
        <w:rPr>
          <w:lang w:eastAsia="zh-CN"/>
        </w:rPr>
        <w:t xml:space="preserve">the network use </w:t>
      </w:r>
      <w:r w:rsidR="006A1F38">
        <w:rPr>
          <w:lang w:eastAsia="zh-CN"/>
        </w:rPr>
        <w:t>four</w:t>
      </w:r>
      <w:r w:rsidR="006A1F38" w:rsidRPr="00332C6E">
        <w:rPr>
          <w:lang w:eastAsia="zh-CN"/>
        </w:rPr>
        <w:t xml:space="preserve"> DCIs to schedule four </w:t>
      </w:r>
      <w:r w:rsidR="006A1F38">
        <w:rPr>
          <w:lang w:eastAsia="zh-CN"/>
        </w:rPr>
        <w:t xml:space="preserve">SC-MTCH </w:t>
      </w:r>
      <w:r w:rsidR="006A1F38" w:rsidRPr="00332C6E">
        <w:rPr>
          <w:lang w:eastAsia="zh-CN"/>
        </w:rPr>
        <w:t>TBs</w:t>
      </w:r>
      <w:r w:rsidR="006A1F38">
        <w:rPr>
          <w:lang w:eastAsia="zh-CN"/>
        </w:rPr>
        <w:t xml:space="preserve"> </w:t>
      </w:r>
      <w:r w:rsidR="006A1F38">
        <w:t xml:space="preserve">for </w:t>
      </w:r>
      <w:r w:rsidR="00E01A71">
        <w:t>Rel-16</w:t>
      </w:r>
      <w:r w:rsidR="006A1F38">
        <w:t xml:space="preserve"> UEs and </w:t>
      </w:r>
      <w:r w:rsidR="00E01A71">
        <w:t>legacy</w:t>
      </w:r>
      <w:r w:rsidR="006A1F38">
        <w:rPr>
          <w:rFonts w:hint="eastAsia"/>
          <w:lang w:eastAsia="zh-CN"/>
        </w:rPr>
        <w:t xml:space="preserve"> UEs</w:t>
      </w:r>
      <w:r w:rsidR="006A1F38">
        <w:rPr>
          <w:lang w:eastAsia="zh-CN"/>
        </w:rPr>
        <w:t xml:space="preserve">. </w:t>
      </w:r>
      <w:r w:rsidR="00D65242">
        <w:rPr>
          <w:lang w:eastAsia="zh-CN"/>
        </w:rPr>
        <w:t>F</w:t>
      </w:r>
      <w:r w:rsidR="006A1F38">
        <w:rPr>
          <w:lang w:eastAsia="zh-CN"/>
        </w:rPr>
        <w:t>or legacy scheduling</w:t>
      </w:r>
      <w:r w:rsidR="00D65242">
        <w:rPr>
          <w:lang w:eastAsia="zh-CN"/>
        </w:rPr>
        <w:t xml:space="preserve"> shown in </w:t>
      </w:r>
      <w:r w:rsidR="00A80EE1">
        <w:rPr>
          <w:lang w:eastAsia="zh-CN"/>
        </w:rPr>
        <w:fldChar w:fldCharType="begin"/>
      </w:r>
      <w:r w:rsidR="00A80EE1">
        <w:rPr>
          <w:lang w:eastAsia="zh-CN"/>
        </w:rPr>
        <w:instrText xml:space="preserve"> REF _Ref7465198 \h </w:instrText>
      </w:r>
      <w:r w:rsidR="00A80EE1">
        <w:rPr>
          <w:lang w:eastAsia="zh-CN"/>
        </w:rPr>
      </w:r>
      <w:r w:rsidR="00A80EE1">
        <w:rPr>
          <w:lang w:eastAsia="zh-CN"/>
        </w:rPr>
        <w:fldChar w:fldCharType="separate"/>
      </w:r>
      <w:r w:rsidR="00FE6D4C">
        <w:t xml:space="preserve">Figure </w:t>
      </w:r>
      <w:r w:rsidR="00FE6D4C">
        <w:rPr>
          <w:noProof/>
        </w:rPr>
        <w:t>1</w:t>
      </w:r>
      <w:r w:rsidR="00A80EE1">
        <w:rPr>
          <w:lang w:eastAsia="zh-CN"/>
        </w:rPr>
        <w:fldChar w:fldCharType="end"/>
      </w:r>
      <w:r w:rsidR="00D65242">
        <w:rPr>
          <w:lang w:eastAsia="zh-CN"/>
        </w:rPr>
        <w:t>,</w:t>
      </w:r>
      <w:r w:rsidR="006A1F38">
        <w:rPr>
          <w:lang w:eastAsia="zh-CN"/>
        </w:rPr>
        <w:t xml:space="preserve"> </w:t>
      </w:r>
      <w:r w:rsidR="006A1F38" w:rsidRPr="002E5D59">
        <w:rPr>
          <w:lang w:eastAsia="zh-CN"/>
        </w:rPr>
        <w:t xml:space="preserve">the network use </w:t>
      </w:r>
      <w:r w:rsidR="00FE7A3C">
        <w:rPr>
          <w:lang w:eastAsia="zh-CN"/>
        </w:rPr>
        <w:t>four</w:t>
      </w:r>
      <w:r w:rsidR="00FE7A3C" w:rsidRPr="002E5D59">
        <w:rPr>
          <w:lang w:eastAsia="zh-CN"/>
        </w:rPr>
        <w:t xml:space="preserve"> </w:t>
      </w:r>
      <w:r w:rsidR="006A1F38" w:rsidRPr="002E5D59">
        <w:rPr>
          <w:lang w:eastAsia="zh-CN"/>
        </w:rPr>
        <w:t xml:space="preserve">DCIs to schedule four SC-MTCH TBs for </w:t>
      </w:r>
      <w:r w:rsidR="00E01A71">
        <w:rPr>
          <w:lang w:eastAsia="zh-CN"/>
        </w:rPr>
        <w:t>legacy</w:t>
      </w:r>
      <w:r w:rsidR="006A1F38" w:rsidRPr="002E5D59">
        <w:rPr>
          <w:lang w:eastAsia="zh-CN"/>
        </w:rPr>
        <w:t xml:space="preserve"> UEs</w:t>
      </w:r>
      <w:r w:rsidR="006A1F38">
        <w:rPr>
          <w:lang w:eastAsia="zh-CN"/>
        </w:rPr>
        <w:t xml:space="preserve">. The DCI overhead of </w:t>
      </w:r>
      <w:r w:rsidR="001C04D7">
        <w:rPr>
          <w:lang w:eastAsia="zh-CN"/>
        </w:rPr>
        <w:t>option b</w:t>
      </w:r>
      <w:r w:rsidR="001C04D7">
        <w:rPr>
          <w:rFonts w:hint="eastAsia"/>
          <w:lang w:eastAsia="zh-CN"/>
        </w:rPr>
        <w:t>)</w:t>
      </w:r>
      <w:r w:rsidR="006A1F38">
        <w:rPr>
          <w:lang w:eastAsia="zh-CN"/>
        </w:rPr>
        <w:t xml:space="preserve"> is the same as that of legacy scheduling. But the DCI overhead of </w:t>
      </w:r>
      <w:r w:rsidR="001C04D7">
        <w:rPr>
          <w:lang w:eastAsia="zh-CN"/>
        </w:rPr>
        <w:t>option a)</w:t>
      </w:r>
      <w:r w:rsidR="006A1F38">
        <w:rPr>
          <w:lang w:eastAsia="zh-CN"/>
        </w:rPr>
        <w:t xml:space="preserve"> is higher than that of legacy scheduling. So for Rel-16 UE</w:t>
      </w:r>
      <w:r w:rsidR="00EC0E94">
        <w:rPr>
          <w:lang w:eastAsia="zh-CN"/>
        </w:rPr>
        <w:t>s</w:t>
      </w:r>
      <w:r w:rsidR="006A1F38">
        <w:rPr>
          <w:lang w:eastAsia="zh-CN"/>
        </w:rPr>
        <w:t xml:space="preserve">, </w:t>
      </w:r>
      <w:r>
        <w:rPr>
          <w:lang w:eastAsia="zh-CN"/>
        </w:rPr>
        <w:t xml:space="preserve">it is better to use </w:t>
      </w:r>
      <w:r w:rsidR="001C04D7">
        <w:rPr>
          <w:lang w:eastAsia="zh-CN"/>
        </w:rPr>
        <w:t>option b</w:t>
      </w:r>
      <w:r w:rsidR="001C04D7">
        <w:rPr>
          <w:rFonts w:hint="eastAsia"/>
          <w:lang w:eastAsia="zh-CN"/>
        </w:rPr>
        <w:t>)</w:t>
      </w:r>
      <w:r w:rsidR="006A1F38">
        <w:rPr>
          <w:lang w:eastAsia="zh-CN"/>
        </w:rPr>
        <w:t>.</w:t>
      </w:r>
      <w:r w:rsidR="00E93C4E">
        <w:rPr>
          <w:lang w:eastAsia="zh-CN"/>
        </w:rPr>
        <w:t xml:space="preserve"> </w:t>
      </w:r>
    </w:p>
    <w:p w14:paraId="142F1BEA" w14:textId="77777777" w:rsidR="0021790C" w:rsidRDefault="00E447B8" w:rsidP="006A1F38">
      <w:pPr>
        <w:rPr>
          <w:lang w:eastAsia="zh-CN"/>
        </w:rPr>
      </w:pPr>
      <w:r>
        <w:rPr>
          <w:lang w:eastAsia="zh-CN"/>
        </w:rPr>
        <w:t>Some companies propose</w:t>
      </w:r>
      <w:r w:rsidR="00DA7B72">
        <w:rPr>
          <w:lang w:eastAsia="zh-CN"/>
        </w:rPr>
        <w:t xml:space="preserve"> that </w:t>
      </w:r>
      <w:r>
        <w:rPr>
          <w:rFonts w:hint="eastAsia"/>
          <w:lang w:eastAsia="zh-CN"/>
        </w:rPr>
        <w:t xml:space="preserve">one DCI is </w:t>
      </w:r>
      <w:r>
        <w:rPr>
          <w:lang w:eastAsia="zh-CN"/>
        </w:rPr>
        <w:t>used</w:t>
      </w:r>
      <w:r w:rsidR="00DA7B72">
        <w:rPr>
          <w:lang w:eastAsia="zh-CN"/>
        </w:rPr>
        <w:t xml:space="preserve"> to schedule only one SC-MTCH TB for legacy UEs and Rel-16 UEs all the time, i.e. legacy scheduling in figure 1 for scenario 1, but in this case</w:t>
      </w:r>
      <w:r>
        <w:rPr>
          <w:lang w:eastAsia="zh-CN"/>
        </w:rPr>
        <w:t xml:space="preserve"> </w:t>
      </w:r>
      <w:r w:rsidR="00DA7B72">
        <w:rPr>
          <w:lang w:eastAsia="zh-CN"/>
        </w:rPr>
        <w:t>this feature of multiple TBs scheduling would not be supported</w:t>
      </w:r>
      <w:r w:rsidR="00DA7B72">
        <w:rPr>
          <w:rFonts w:hint="eastAsia"/>
          <w:lang w:eastAsia="zh-CN"/>
        </w:rPr>
        <w:t>.</w:t>
      </w:r>
      <w:r w:rsidR="00DA7B72">
        <w:rPr>
          <w:lang w:eastAsia="zh-CN"/>
        </w:rPr>
        <w:t xml:space="preserve"> </w:t>
      </w:r>
      <w:r w:rsidR="00C12A66">
        <w:rPr>
          <w:lang w:eastAsia="zh-CN"/>
        </w:rPr>
        <w:t>The concern for option b) is scheduling flexibility</w:t>
      </w:r>
      <w:r w:rsidR="00C12A66">
        <w:rPr>
          <w:rFonts w:hint="eastAsia"/>
          <w:lang w:eastAsia="zh-CN"/>
        </w:rPr>
        <w:t xml:space="preserve">. </w:t>
      </w:r>
      <w:r w:rsidR="00C12A66" w:rsidRPr="00C12A66">
        <w:rPr>
          <w:lang w:eastAsia="zh-CN"/>
        </w:rPr>
        <w:t>But SC-PTM reception does not have HARQ-ACK feedback and there is no channel quality report for SC-PTM to help eNB to adjust the MCS and TBS precisely. So the flexibility is unreliable.</w:t>
      </w:r>
      <w:r w:rsidR="00C12A66">
        <w:rPr>
          <w:lang w:eastAsia="zh-CN"/>
        </w:rPr>
        <w:t xml:space="preserve"> </w:t>
      </w:r>
    </w:p>
    <w:p w14:paraId="25E15E54" w14:textId="68AF62BF" w:rsidR="006A1F38" w:rsidRDefault="0021790C" w:rsidP="006A1F38">
      <w:pPr>
        <w:rPr>
          <w:lang w:eastAsia="zh-CN"/>
        </w:rPr>
      </w:pPr>
      <w:r w:rsidRPr="0021790C">
        <w:rPr>
          <w:lang w:eastAsia="zh-CN"/>
        </w:rPr>
        <w:t xml:space="preserve">Some companies also propose that the legacy scheduling shown in Figure 1 is used in scenario 1. But </w:t>
      </w:r>
      <w:r w:rsidR="00C12A66">
        <w:rPr>
          <w:lang w:eastAsia="zh-CN"/>
        </w:rPr>
        <w:t>f</w:t>
      </w:r>
      <w:r w:rsidR="00E93C4E">
        <w:rPr>
          <w:lang w:eastAsia="zh-CN"/>
        </w:rPr>
        <w:t xml:space="preserve">rom UE’s perspective, </w:t>
      </w:r>
      <w:r w:rsidR="00C12A66">
        <w:rPr>
          <w:lang w:eastAsia="zh-CN"/>
        </w:rPr>
        <w:t xml:space="preserve">for option b) </w:t>
      </w:r>
      <w:r w:rsidR="00E93C4E">
        <w:rPr>
          <w:lang w:eastAsia="zh-CN"/>
        </w:rPr>
        <w:t xml:space="preserve">UE can reduce the number of NPDCCH search space monitoring to </w:t>
      </w:r>
      <w:r w:rsidR="00C12A66">
        <w:rPr>
          <w:lang w:eastAsia="zh-CN"/>
        </w:rPr>
        <w:t xml:space="preserve">save </w:t>
      </w:r>
      <w:r w:rsidR="00E93C4E">
        <w:rPr>
          <w:lang w:eastAsia="zh-CN"/>
        </w:rPr>
        <w:t>power consumption</w:t>
      </w:r>
      <w:r w:rsidR="0052026A">
        <w:rPr>
          <w:lang w:eastAsia="zh-CN"/>
        </w:rPr>
        <w:t xml:space="preserve">, while for legacy </w:t>
      </w:r>
      <w:r w:rsidR="0052026A" w:rsidRPr="0052026A">
        <w:rPr>
          <w:lang w:eastAsia="zh-CN"/>
        </w:rPr>
        <w:t>one TB scheduling by one DCI</w:t>
      </w:r>
      <w:r w:rsidR="0052026A">
        <w:rPr>
          <w:lang w:eastAsia="zh-CN"/>
        </w:rPr>
        <w:t xml:space="preserve"> UE cannot save</w:t>
      </w:r>
      <w:r w:rsidR="0052026A">
        <w:rPr>
          <w:rFonts w:hint="eastAsia"/>
          <w:lang w:eastAsia="zh-CN"/>
        </w:rPr>
        <w:t>.</w:t>
      </w:r>
    </w:p>
    <w:p w14:paraId="51EC9228" w14:textId="64A351A8" w:rsidR="00050685" w:rsidRPr="00835933" w:rsidRDefault="00050685" w:rsidP="00835933">
      <w:pPr>
        <w:pStyle w:val="a5"/>
        <w:jc w:val="left"/>
        <w:rPr>
          <w:sz w:val="22"/>
          <w:szCs w:val="22"/>
          <w:lang w:eastAsia="zh-CN"/>
        </w:rPr>
      </w:pPr>
      <w:bookmarkStart w:id="8" w:name="_Ref19740224"/>
      <w:bookmarkStart w:id="9" w:name="_Ref20752930"/>
      <w:r w:rsidRPr="0012640A">
        <w:rPr>
          <w:sz w:val="22"/>
          <w:szCs w:val="22"/>
        </w:rPr>
        <w:t xml:space="preserve">Observation </w:t>
      </w:r>
      <w:r w:rsidRPr="0012640A">
        <w:rPr>
          <w:sz w:val="22"/>
          <w:szCs w:val="22"/>
        </w:rPr>
        <w:fldChar w:fldCharType="begin"/>
      </w:r>
      <w:r w:rsidRPr="0012640A">
        <w:rPr>
          <w:sz w:val="22"/>
          <w:szCs w:val="22"/>
        </w:rPr>
        <w:instrText xml:space="preserve"> SEQ Observation \* ARABIC </w:instrText>
      </w:r>
      <w:r w:rsidRPr="0012640A">
        <w:rPr>
          <w:sz w:val="22"/>
          <w:szCs w:val="22"/>
        </w:rPr>
        <w:fldChar w:fldCharType="separate"/>
      </w:r>
      <w:r w:rsidR="00FE6D4C">
        <w:rPr>
          <w:noProof/>
          <w:sz w:val="22"/>
          <w:szCs w:val="22"/>
        </w:rPr>
        <w:t>1</w:t>
      </w:r>
      <w:r w:rsidRPr="0012640A">
        <w:rPr>
          <w:sz w:val="22"/>
          <w:szCs w:val="22"/>
        </w:rPr>
        <w:fldChar w:fldCharType="end"/>
      </w:r>
      <w:bookmarkEnd w:id="8"/>
      <w:r w:rsidR="00F031BB" w:rsidRPr="007212EA">
        <w:rPr>
          <w:sz w:val="22"/>
          <w:szCs w:val="22"/>
          <w:lang w:eastAsia="zh-CN"/>
        </w:rPr>
        <w:t xml:space="preserve">: </w:t>
      </w:r>
      <w:r w:rsidR="0066669B">
        <w:rPr>
          <w:sz w:val="22"/>
          <w:szCs w:val="22"/>
          <w:lang w:eastAsia="zh-CN"/>
        </w:rPr>
        <w:t>W</w:t>
      </w:r>
      <w:r w:rsidR="00F031BB" w:rsidRPr="007212EA">
        <w:rPr>
          <w:sz w:val="22"/>
          <w:szCs w:val="22"/>
          <w:lang w:eastAsia="zh-CN"/>
        </w:rPr>
        <w:t xml:space="preserve">hen </w:t>
      </w:r>
      <w:r w:rsidR="00A9241E">
        <w:rPr>
          <w:sz w:val="22"/>
          <w:szCs w:val="22"/>
          <w:lang w:eastAsia="zh-CN"/>
        </w:rPr>
        <w:t xml:space="preserve">same </w:t>
      </w:r>
      <w:r w:rsidR="00A9241E" w:rsidRPr="00A9241E">
        <w:rPr>
          <w:sz w:val="22"/>
          <w:szCs w:val="22"/>
          <w:lang w:eastAsia="zh-CN"/>
        </w:rPr>
        <w:t>SC-MTCH</w:t>
      </w:r>
      <w:r w:rsidR="0066669B">
        <w:rPr>
          <w:sz w:val="22"/>
          <w:szCs w:val="22"/>
          <w:lang w:eastAsia="zh-CN"/>
        </w:rPr>
        <w:t xml:space="preserve"> TBs are received</w:t>
      </w:r>
      <w:r w:rsidR="00A9241E" w:rsidRPr="00A9241E">
        <w:rPr>
          <w:sz w:val="22"/>
          <w:szCs w:val="22"/>
          <w:lang w:eastAsia="zh-CN"/>
        </w:rPr>
        <w:t xml:space="preserve"> </w:t>
      </w:r>
      <w:r w:rsidR="0066669B">
        <w:rPr>
          <w:sz w:val="22"/>
          <w:szCs w:val="22"/>
          <w:lang w:eastAsia="zh-CN"/>
        </w:rPr>
        <w:t>by both</w:t>
      </w:r>
      <w:r w:rsidR="00A9241E" w:rsidRPr="00A9241E">
        <w:rPr>
          <w:sz w:val="22"/>
          <w:szCs w:val="22"/>
          <w:lang w:eastAsia="zh-CN"/>
        </w:rPr>
        <w:t xml:space="preserve"> Rel-16 UE and legacy UE</w:t>
      </w:r>
      <w:r w:rsidR="00835933">
        <w:rPr>
          <w:rFonts w:hint="eastAsia"/>
          <w:sz w:val="22"/>
          <w:szCs w:val="22"/>
          <w:lang w:eastAsia="zh-CN"/>
        </w:rPr>
        <w:t xml:space="preserve">, </w:t>
      </w:r>
      <w:r w:rsidR="00835933">
        <w:rPr>
          <w:sz w:val="22"/>
          <w:szCs w:val="22"/>
          <w:lang w:eastAsia="zh-CN"/>
        </w:rPr>
        <w:t xml:space="preserve">option b) </w:t>
      </w:r>
      <w:r w:rsidR="002B0030" w:rsidRPr="00835933">
        <w:rPr>
          <w:sz w:val="22"/>
          <w:szCs w:val="22"/>
          <w:lang w:eastAsia="zh-CN"/>
        </w:rPr>
        <w:t>outperforms in terms of DCI overhead</w:t>
      </w:r>
      <w:r w:rsidR="0021790C">
        <w:rPr>
          <w:sz w:val="22"/>
          <w:szCs w:val="22"/>
          <w:lang w:eastAsia="zh-CN"/>
        </w:rPr>
        <w:t xml:space="preserve"> and Rel-16 UE’s power consumption</w:t>
      </w:r>
      <w:r w:rsidR="00F031BB" w:rsidRPr="00835933">
        <w:rPr>
          <w:sz w:val="22"/>
          <w:szCs w:val="22"/>
          <w:lang w:eastAsia="zh-CN"/>
        </w:rPr>
        <w:t>.</w:t>
      </w:r>
      <w:bookmarkEnd w:id="9"/>
    </w:p>
    <w:p w14:paraId="7BAFF9F8" w14:textId="77777777" w:rsidR="00A60B88" w:rsidRPr="00900924" w:rsidRDefault="00A60B88" w:rsidP="00A9241E">
      <w:pPr>
        <w:pStyle w:val="3"/>
        <w:rPr>
          <w:lang w:eastAsia="zh-CN"/>
        </w:rPr>
      </w:pPr>
      <w:r>
        <w:rPr>
          <w:lang w:eastAsia="zh-CN"/>
        </w:rPr>
        <w:t xml:space="preserve">Scenario 2: </w:t>
      </w:r>
      <w:r w:rsidR="00A9241E" w:rsidRPr="00A9241E">
        <w:rPr>
          <w:lang w:eastAsia="zh-CN"/>
        </w:rPr>
        <w:t>SC-MTCH only for Rel-16 UE</w:t>
      </w:r>
    </w:p>
    <w:p w14:paraId="29159F73" w14:textId="77777777" w:rsidR="00A60B88" w:rsidRDefault="00CC7C4C" w:rsidP="006A1F38">
      <w:pPr>
        <w:rPr>
          <w:lang w:eastAsia="zh-CN"/>
        </w:rPr>
      </w:pPr>
      <w:r>
        <w:rPr>
          <w:lang w:eastAsia="zh-CN"/>
        </w:rPr>
        <w:t xml:space="preserve">In comparison with scenario1, scenario 2 has no </w:t>
      </w:r>
      <w:r w:rsidR="00DA7B72">
        <w:rPr>
          <w:lang w:eastAsia="zh-CN"/>
        </w:rPr>
        <w:t>legacy UEs</w:t>
      </w:r>
      <w:r>
        <w:rPr>
          <w:lang w:eastAsia="zh-CN"/>
        </w:rPr>
        <w:t xml:space="preserve"> issue. In this scenario, the only difference of option a</w:t>
      </w:r>
      <w:r>
        <w:rPr>
          <w:rFonts w:hint="eastAsia"/>
          <w:lang w:eastAsia="zh-CN"/>
        </w:rPr>
        <w:t xml:space="preserve">) and option </w:t>
      </w:r>
      <w:r>
        <w:rPr>
          <w:lang w:eastAsia="zh-CN"/>
        </w:rPr>
        <w:t xml:space="preserve">b) is </w:t>
      </w:r>
      <w:r w:rsidR="006E11F2">
        <w:rPr>
          <w:lang w:eastAsia="zh-CN"/>
        </w:rPr>
        <w:t xml:space="preserve">how </w:t>
      </w:r>
      <w:r>
        <w:rPr>
          <w:lang w:eastAsia="zh-CN"/>
        </w:rPr>
        <w:t>to indicate the TB number.</w:t>
      </w:r>
    </w:p>
    <w:p w14:paraId="3D92B819" w14:textId="77777777" w:rsidR="007C4312" w:rsidRDefault="00CC7C4C" w:rsidP="0043776C">
      <w:pPr>
        <w:pStyle w:val="af0"/>
        <w:numPr>
          <w:ilvl w:val="0"/>
          <w:numId w:val="11"/>
        </w:numPr>
        <w:ind w:firstLineChars="0"/>
        <w:rPr>
          <w:lang w:eastAsia="zh-CN"/>
        </w:rPr>
      </w:pPr>
      <w:r w:rsidRPr="00CC7C4C">
        <w:rPr>
          <w:rFonts w:hint="eastAsia"/>
          <w:lang w:eastAsia="zh-CN"/>
        </w:rPr>
        <w:t>O</w:t>
      </w:r>
      <w:r w:rsidRPr="00CC7C4C">
        <w:rPr>
          <w:lang w:eastAsia="zh-CN"/>
        </w:rPr>
        <w:t>ption a</w:t>
      </w:r>
      <w:r w:rsidRPr="00CC7C4C">
        <w:rPr>
          <w:rFonts w:hint="eastAsia"/>
          <w:lang w:eastAsia="zh-CN"/>
        </w:rPr>
        <w:t>)</w:t>
      </w:r>
      <w:r>
        <w:rPr>
          <w:lang w:eastAsia="zh-CN"/>
        </w:rPr>
        <w:t xml:space="preserve">: </w:t>
      </w:r>
      <w:r w:rsidRPr="00CC7C4C">
        <w:rPr>
          <w:lang w:eastAsia="zh-CN"/>
        </w:rPr>
        <w:t>Modify existing DCI to indicate the number of scheduled TBs (e.g. by adding new field)</w:t>
      </w:r>
      <w:r>
        <w:rPr>
          <w:lang w:eastAsia="zh-CN"/>
        </w:rPr>
        <w:t xml:space="preserve">. </w:t>
      </w:r>
      <w:r w:rsidRPr="00CC7C4C">
        <w:rPr>
          <w:lang w:eastAsia="zh-CN"/>
        </w:rPr>
        <w:t xml:space="preserve">The legacy DCI format N1 used for SC-MTCH is shown in Table 1. </w:t>
      </w:r>
      <w:r w:rsidR="00835933">
        <w:rPr>
          <w:rFonts w:hint="eastAsia"/>
          <w:lang w:eastAsia="zh-CN"/>
        </w:rPr>
        <w:t>New field should be added</w:t>
      </w:r>
      <w:r w:rsidR="00835933">
        <w:rPr>
          <w:lang w:eastAsia="zh-CN"/>
        </w:rPr>
        <w:t xml:space="preserve"> t</w:t>
      </w:r>
      <w:r>
        <w:rPr>
          <w:rFonts w:hint="eastAsia"/>
          <w:lang w:eastAsia="zh-CN"/>
        </w:rPr>
        <w:t>o indic</w:t>
      </w:r>
      <w:r w:rsidR="00835933">
        <w:rPr>
          <w:rFonts w:hint="eastAsia"/>
          <w:lang w:eastAsia="zh-CN"/>
        </w:rPr>
        <w:t>ate the number of scheduled TBs</w:t>
      </w:r>
      <w:r>
        <w:rPr>
          <w:rFonts w:hint="eastAsia"/>
          <w:lang w:eastAsia="zh-CN"/>
        </w:rPr>
        <w:t xml:space="preserve">. </w:t>
      </w:r>
      <w:r>
        <w:rPr>
          <w:lang w:eastAsia="zh-CN"/>
        </w:rPr>
        <w:t>For example, 3 bits is used to indicate one of {1,2,3,4,5,6,7,8} or 2 bits is used to indicate one of {1, 2, 4, 8}.</w:t>
      </w:r>
      <w:r w:rsidR="003A2BC5">
        <w:rPr>
          <w:lang w:eastAsia="zh-CN"/>
        </w:rPr>
        <w:t xml:space="preserve"> The DCI size will be extended to 20 bits or 21bits</w:t>
      </w:r>
      <w:r w:rsidR="003A2BC5">
        <w:rPr>
          <w:rFonts w:hint="eastAsia"/>
          <w:lang w:eastAsia="zh-CN"/>
        </w:rPr>
        <w:t>.</w:t>
      </w:r>
    </w:p>
    <w:p w14:paraId="40AD6F33" w14:textId="77777777" w:rsidR="00CC7C4C" w:rsidRPr="00CC7C4C" w:rsidRDefault="00CC7C4C" w:rsidP="0043776C">
      <w:pPr>
        <w:pStyle w:val="af0"/>
        <w:numPr>
          <w:ilvl w:val="0"/>
          <w:numId w:val="11"/>
        </w:numPr>
        <w:ind w:firstLineChars="0"/>
        <w:rPr>
          <w:lang w:eastAsia="zh-CN"/>
        </w:rPr>
      </w:pPr>
      <w:r w:rsidRPr="00CC7C4C">
        <w:rPr>
          <w:rFonts w:hint="eastAsia"/>
          <w:lang w:eastAsia="zh-CN"/>
        </w:rPr>
        <w:t>O</w:t>
      </w:r>
      <w:r>
        <w:rPr>
          <w:lang w:eastAsia="zh-CN"/>
        </w:rPr>
        <w:t>ption b</w:t>
      </w:r>
      <w:r w:rsidRPr="00CC7C4C">
        <w:rPr>
          <w:rFonts w:hint="eastAsia"/>
          <w:lang w:eastAsia="zh-CN"/>
        </w:rPr>
        <w:t>)</w:t>
      </w:r>
      <w:r>
        <w:rPr>
          <w:lang w:eastAsia="zh-CN"/>
        </w:rPr>
        <w:t xml:space="preserve">: </w:t>
      </w:r>
      <w:r w:rsidRPr="00CC7C4C">
        <w:rPr>
          <w:lang w:eastAsia="zh-CN"/>
        </w:rPr>
        <w:t>Reuse Rel-15 DCI and use SC-MCCH to indicate TB numbers.</w:t>
      </w:r>
      <w:r w:rsidR="006E11F2">
        <w:rPr>
          <w:lang w:eastAsia="zh-CN"/>
        </w:rPr>
        <w:t xml:space="preserve"> </w:t>
      </w:r>
      <w:r w:rsidR="006E11F2" w:rsidRPr="006E11F2">
        <w:rPr>
          <w:lang w:eastAsia="zh-CN"/>
        </w:rPr>
        <w:t>DCI size is also 18bits, i.e. no change to DCI size.</w:t>
      </w:r>
    </w:p>
    <w:p w14:paraId="588FC261" w14:textId="77777777" w:rsidR="006A1F38" w:rsidRDefault="006A1F38" w:rsidP="006A1F38">
      <w:pPr>
        <w:pStyle w:val="a5"/>
        <w:rPr>
          <w:lang w:eastAsia="zh-CN"/>
        </w:rPr>
      </w:pPr>
      <w:bookmarkStart w:id="10" w:name="_Ref524797776"/>
      <w:r>
        <w:t xml:space="preserve">Table </w:t>
      </w:r>
      <w:r w:rsidR="00BA121F">
        <w:rPr>
          <w:noProof/>
        </w:rPr>
        <w:fldChar w:fldCharType="begin"/>
      </w:r>
      <w:r w:rsidR="00BA121F">
        <w:rPr>
          <w:noProof/>
        </w:rPr>
        <w:instrText xml:space="preserve"> SEQ Table \* ARABIC </w:instrText>
      </w:r>
      <w:r w:rsidR="00BA121F">
        <w:rPr>
          <w:noProof/>
        </w:rPr>
        <w:fldChar w:fldCharType="separate"/>
      </w:r>
      <w:r w:rsidR="00FE6D4C">
        <w:rPr>
          <w:noProof/>
        </w:rPr>
        <w:t>1</w:t>
      </w:r>
      <w:r w:rsidR="00BA121F">
        <w:rPr>
          <w:noProof/>
        </w:rPr>
        <w:fldChar w:fldCharType="end"/>
      </w:r>
      <w:bookmarkEnd w:id="10"/>
      <w:r>
        <w:t xml:space="preserve"> </w:t>
      </w:r>
      <w:r w:rsidRPr="000477EE">
        <w:t xml:space="preserve">DCI format </w:t>
      </w:r>
      <w:r>
        <w:t>N1</w:t>
      </w:r>
      <w:r w:rsidRPr="000477EE">
        <w:t xml:space="preserve"> for </w:t>
      </w:r>
      <w:r>
        <w:t>SC-MTCH</w:t>
      </w:r>
      <w:r w:rsidRPr="000477EE">
        <w:t xml:space="preserve">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595"/>
      </w:tblGrid>
      <w:tr w:rsidR="006A1F38" w:rsidRPr="000477EE" w14:paraId="516919E2"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20EEB0" w14:textId="77777777" w:rsidR="006A1F38" w:rsidRPr="000477EE" w:rsidRDefault="006A1F38" w:rsidP="00A734E3">
            <w:pPr>
              <w:widowControl w:val="0"/>
              <w:snapToGrid/>
              <w:spacing w:after="0" w:line="276" w:lineRule="auto"/>
              <w:rPr>
                <w:lang w:val="en-GB" w:eastAsia="en-GB"/>
              </w:rPr>
            </w:pPr>
            <w:r>
              <w:rPr>
                <w:lang w:val="en-GB" w:eastAsia="zh-CN"/>
              </w:rPr>
              <w:t>Fi</w:t>
            </w:r>
            <w:r w:rsidRPr="000477EE">
              <w:rPr>
                <w:lang w:val="en-GB" w:eastAsia="zh-CN"/>
              </w:rPr>
              <w:t>eld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19B8B" w14:textId="77777777" w:rsidR="006A1F38" w:rsidRPr="000477EE" w:rsidRDefault="006A1F38" w:rsidP="00A734E3">
            <w:pPr>
              <w:widowControl w:val="0"/>
              <w:snapToGrid/>
              <w:spacing w:after="0" w:line="276" w:lineRule="auto"/>
              <w:rPr>
                <w:lang w:val="en-GB" w:eastAsia="en-GB"/>
              </w:rPr>
            </w:pPr>
            <w:r w:rsidRPr="000477EE">
              <w:rPr>
                <w:lang w:val="en-GB" w:eastAsia="zh-CN"/>
              </w:rPr>
              <w:t>Size</w:t>
            </w:r>
          </w:p>
        </w:tc>
      </w:tr>
      <w:tr w:rsidR="006A1F38" w:rsidRPr="000477EE" w14:paraId="319ABB89"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12CCA4" w14:textId="77777777" w:rsidR="006A1F38" w:rsidRPr="000477EE" w:rsidRDefault="006A1F38" w:rsidP="00A734E3">
            <w:pPr>
              <w:widowControl w:val="0"/>
              <w:snapToGrid/>
              <w:spacing w:after="0" w:line="276" w:lineRule="auto"/>
              <w:rPr>
                <w:lang w:val="en-GB" w:eastAsia="en-GB"/>
              </w:rPr>
            </w:pPr>
            <w:r w:rsidRPr="000477EE">
              <w:rPr>
                <w:lang w:val="en-GB" w:eastAsia="zh-CN"/>
              </w:rPr>
              <w:t>Information for SC-MCCH change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14418BBE" w14:textId="77777777" w:rsidR="006A1F38" w:rsidRPr="000477EE" w:rsidRDefault="006A1F38" w:rsidP="00A734E3">
            <w:pPr>
              <w:widowControl w:val="0"/>
              <w:snapToGrid/>
              <w:spacing w:after="0" w:line="276" w:lineRule="auto"/>
              <w:rPr>
                <w:lang w:val="en-GB" w:eastAsia="en-GB"/>
              </w:rPr>
            </w:pPr>
            <w:r w:rsidRPr="000477EE">
              <w:rPr>
                <w:lang w:val="en-GB" w:eastAsia="zh-CN"/>
              </w:rPr>
              <w:t>2</w:t>
            </w:r>
          </w:p>
        </w:tc>
      </w:tr>
      <w:tr w:rsidR="006A1F38" w:rsidRPr="000477EE" w14:paraId="4079A07E"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194380" w14:textId="77777777" w:rsidR="006A1F38" w:rsidRPr="000477EE" w:rsidRDefault="006A1F38" w:rsidP="00A734E3">
            <w:pPr>
              <w:widowControl w:val="0"/>
              <w:snapToGrid/>
              <w:spacing w:after="0" w:line="276" w:lineRule="auto"/>
              <w:rPr>
                <w:lang w:val="en-GB" w:eastAsia="en-GB"/>
              </w:rPr>
            </w:pPr>
            <w:r w:rsidRPr="000477EE">
              <w:rPr>
                <w:lang w:val="en-GB" w:eastAsia="zh-CN"/>
              </w:rPr>
              <w:t>Scheduling delay</w:t>
            </w:r>
          </w:p>
        </w:tc>
        <w:tc>
          <w:tcPr>
            <w:tcW w:w="0" w:type="auto"/>
            <w:tcBorders>
              <w:top w:val="single" w:sz="4" w:space="0" w:color="auto"/>
              <w:left w:val="single" w:sz="4" w:space="0" w:color="auto"/>
              <w:bottom w:val="single" w:sz="4" w:space="0" w:color="auto"/>
              <w:right w:val="single" w:sz="4" w:space="0" w:color="auto"/>
            </w:tcBorders>
            <w:vAlign w:val="center"/>
          </w:tcPr>
          <w:p w14:paraId="1C3F38FA" w14:textId="77777777" w:rsidR="006A1F38" w:rsidRPr="000477EE" w:rsidRDefault="006A1F38" w:rsidP="00A734E3">
            <w:pPr>
              <w:widowControl w:val="0"/>
              <w:snapToGrid/>
              <w:spacing w:after="0" w:line="276" w:lineRule="auto"/>
              <w:rPr>
                <w:lang w:val="en-GB" w:eastAsia="en-GB"/>
              </w:rPr>
            </w:pPr>
            <w:r w:rsidRPr="000477EE">
              <w:rPr>
                <w:lang w:val="en-GB" w:eastAsia="zh-CN"/>
              </w:rPr>
              <w:t>3</w:t>
            </w:r>
          </w:p>
        </w:tc>
      </w:tr>
      <w:tr w:rsidR="006A1F38" w:rsidRPr="000477EE" w14:paraId="2C1E68CD"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0EDB2A" w14:textId="77777777" w:rsidR="006A1F38" w:rsidRPr="000477EE" w:rsidRDefault="006A1F38" w:rsidP="00A734E3">
            <w:pPr>
              <w:widowControl w:val="0"/>
              <w:snapToGrid/>
              <w:spacing w:after="0" w:line="276" w:lineRule="auto"/>
              <w:rPr>
                <w:lang w:val="en-GB" w:eastAsia="en-GB"/>
              </w:rPr>
            </w:pPr>
            <w:r w:rsidRPr="000477EE">
              <w:rPr>
                <w:lang w:val="en-GB" w:eastAsia="en-GB"/>
              </w:rPr>
              <w:t>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AA87B" w14:textId="77777777" w:rsidR="006A1F38" w:rsidRPr="000477EE" w:rsidRDefault="006A1F38" w:rsidP="00A734E3">
            <w:pPr>
              <w:widowControl w:val="0"/>
              <w:snapToGrid/>
              <w:spacing w:after="0" w:line="276" w:lineRule="auto"/>
              <w:rPr>
                <w:lang w:val="en-GB" w:eastAsia="en-GB"/>
              </w:rPr>
            </w:pPr>
            <w:r w:rsidRPr="000477EE">
              <w:rPr>
                <w:lang w:val="en-GB" w:eastAsia="en-GB"/>
              </w:rPr>
              <w:t>3</w:t>
            </w:r>
          </w:p>
        </w:tc>
      </w:tr>
      <w:tr w:rsidR="006A1F38" w:rsidRPr="000477EE" w14:paraId="22FB69CE"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74C87" w14:textId="77777777" w:rsidR="006A1F38" w:rsidRPr="000477EE" w:rsidRDefault="006A1F38" w:rsidP="00A734E3">
            <w:pPr>
              <w:widowControl w:val="0"/>
              <w:snapToGrid/>
              <w:spacing w:after="0" w:line="276" w:lineRule="auto"/>
              <w:rPr>
                <w:lang w:val="en-GB" w:eastAsia="en-GB"/>
              </w:rPr>
            </w:pPr>
            <w:r>
              <w:rPr>
                <w:lang w:val="en-GB" w:eastAsia="en-GB"/>
              </w:rPr>
              <w:t>MCS</w:t>
            </w:r>
            <w:r>
              <w:rPr>
                <w:rFonts w:hint="eastAsia"/>
                <w:lang w:val="en-GB" w:eastAsia="zh-CN"/>
              </w:rPr>
              <w:t>(</w:t>
            </w:r>
            <w:r>
              <w:rPr>
                <w:lang w:val="en-GB" w:eastAsia="zh-CN"/>
              </w:rPr>
              <w:t>modul</w:t>
            </w:r>
            <w:r w:rsidRPr="000477EE">
              <w:rPr>
                <w:lang w:val="en-GB" w:eastAsia="en-GB"/>
              </w:rPr>
              <w:t>ation and coding scheme</w:t>
            </w:r>
            <w:r>
              <w:rPr>
                <w:lang w:val="en-GB"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F9888"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487D3A48"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16D9DB" w14:textId="77777777" w:rsidR="006A1F38" w:rsidRPr="000477EE" w:rsidRDefault="006A1F38" w:rsidP="00A734E3">
            <w:pPr>
              <w:widowControl w:val="0"/>
              <w:snapToGrid/>
              <w:spacing w:after="0" w:line="276" w:lineRule="auto"/>
              <w:rPr>
                <w:lang w:val="en-GB" w:eastAsia="en-GB"/>
              </w:rPr>
            </w:pPr>
            <w:r w:rsidRPr="000477EE">
              <w:rPr>
                <w:lang w:val="en-GB" w:eastAsia="en-GB"/>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06E1D" w14:textId="77777777" w:rsidR="006A1F38" w:rsidRPr="000477EE" w:rsidRDefault="006A1F38" w:rsidP="00A734E3">
            <w:pPr>
              <w:widowControl w:val="0"/>
              <w:snapToGrid/>
              <w:spacing w:after="0" w:line="276" w:lineRule="auto"/>
              <w:rPr>
                <w:lang w:val="en-GB" w:eastAsia="en-GB"/>
              </w:rPr>
            </w:pPr>
            <w:r w:rsidRPr="000477EE">
              <w:rPr>
                <w:lang w:val="en-GB" w:eastAsia="en-GB"/>
              </w:rPr>
              <w:t>4</w:t>
            </w:r>
          </w:p>
        </w:tc>
      </w:tr>
      <w:tr w:rsidR="006A1F38" w:rsidRPr="000477EE" w14:paraId="6388E5EF"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1BDA4" w14:textId="77777777" w:rsidR="006A1F38" w:rsidRPr="000477EE" w:rsidRDefault="006A1F38" w:rsidP="00A734E3">
            <w:pPr>
              <w:widowControl w:val="0"/>
              <w:snapToGrid/>
              <w:spacing w:after="0" w:line="276" w:lineRule="auto"/>
              <w:rPr>
                <w:lang w:val="en-GB" w:eastAsia="en-GB"/>
              </w:rPr>
            </w:pPr>
            <w:r w:rsidRPr="000477EE">
              <w:rPr>
                <w:lang w:val="en-GB" w:eastAsia="en-GB"/>
              </w:rPr>
              <w:t>DCI subframe 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4FC1F" w14:textId="77777777" w:rsidR="006A1F38" w:rsidRPr="000477EE" w:rsidRDefault="006A1F38" w:rsidP="00A734E3">
            <w:pPr>
              <w:widowControl w:val="0"/>
              <w:snapToGrid/>
              <w:spacing w:after="0" w:line="276" w:lineRule="auto"/>
              <w:rPr>
                <w:lang w:val="en-GB" w:eastAsia="zh-CN"/>
              </w:rPr>
            </w:pPr>
            <w:r w:rsidRPr="000477EE">
              <w:rPr>
                <w:lang w:val="en-GB" w:eastAsia="zh-CN"/>
              </w:rPr>
              <w:t>2</w:t>
            </w:r>
          </w:p>
        </w:tc>
      </w:tr>
      <w:tr w:rsidR="003A2BC5" w:rsidRPr="000477EE" w14:paraId="53195E89" w14:textId="77777777" w:rsidTr="00A734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E9F644" w14:textId="77777777" w:rsidR="003A2BC5" w:rsidRPr="000477EE" w:rsidRDefault="003A2BC5" w:rsidP="00A734E3">
            <w:pPr>
              <w:widowControl w:val="0"/>
              <w:snapToGrid/>
              <w:spacing w:after="0" w:line="276" w:lineRule="auto"/>
              <w:rPr>
                <w:lang w:val="en-GB" w:eastAsia="zh-CN"/>
              </w:rPr>
            </w:pPr>
            <w:r>
              <w:rPr>
                <w:rFonts w:hint="eastAsia"/>
                <w:lang w:val="en-GB" w:eastAsia="zh-CN"/>
              </w:rPr>
              <w:t>Total</w:t>
            </w:r>
          </w:p>
        </w:tc>
        <w:tc>
          <w:tcPr>
            <w:tcW w:w="0" w:type="auto"/>
            <w:tcBorders>
              <w:top w:val="single" w:sz="4" w:space="0" w:color="auto"/>
              <w:left w:val="single" w:sz="4" w:space="0" w:color="auto"/>
              <w:bottom w:val="single" w:sz="4" w:space="0" w:color="auto"/>
              <w:right w:val="single" w:sz="4" w:space="0" w:color="auto"/>
            </w:tcBorders>
            <w:vAlign w:val="center"/>
          </w:tcPr>
          <w:p w14:paraId="4B994C85" w14:textId="77777777" w:rsidR="003A2BC5" w:rsidRPr="000477EE" w:rsidRDefault="003A2BC5" w:rsidP="00A734E3">
            <w:pPr>
              <w:widowControl w:val="0"/>
              <w:snapToGrid/>
              <w:spacing w:after="0" w:line="276" w:lineRule="auto"/>
              <w:rPr>
                <w:lang w:val="en-GB" w:eastAsia="zh-CN"/>
              </w:rPr>
            </w:pPr>
            <w:r>
              <w:rPr>
                <w:rFonts w:hint="eastAsia"/>
                <w:lang w:val="en-GB" w:eastAsia="zh-CN"/>
              </w:rPr>
              <w:t>18</w:t>
            </w:r>
          </w:p>
        </w:tc>
      </w:tr>
    </w:tbl>
    <w:p w14:paraId="0F4C8DE8" w14:textId="2900986B" w:rsidR="003A2BC5" w:rsidRDefault="00C12A66" w:rsidP="004637AB">
      <w:pPr>
        <w:rPr>
          <w:lang w:eastAsia="zh-CN"/>
        </w:rPr>
      </w:pPr>
      <w:r>
        <w:rPr>
          <w:lang w:eastAsia="zh-CN"/>
        </w:rPr>
        <w:t>I</w:t>
      </w:r>
      <w:r w:rsidR="003A2BC5">
        <w:rPr>
          <w:lang w:eastAsia="zh-CN"/>
        </w:rPr>
        <w:t>n scenario 1, option b</w:t>
      </w:r>
      <w:r w:rsidR="003A2BC5">
        <w:rPr>
          <w:rFonts w:hint="eastAsia"/>
          <w:lang w:eastAsia="zh-CN"/>
        </w:rPr>
        <w:t>) is used. Co</w:t>
      </w:r>
      <w:r w:rsidR="003A2BC5">
        <w:rPr>
          <w:lang w:eastAsia="zh-CN"/>
        </w:rPr>
        <w:t>nsistent design</w:t>
      </w:r>
      <w:r w:rsidR="006E11F2">
        <w:rPr>
          <w:lang w:eastAsia="zh-CN"/>
        </w:rPr>
        <w:t xml:space="preserve"> between scenario 1 and 2</w:t>
      </w:r>
      <w:r w:rsidR="003A2BC5">
        <w:rPr>
          <w:lang w:eastAsia="zh-CN"/>
        </w:rPr>
        <w:t xml:space="preserve"> can avoid blindly decoding different DCI size</w:t>
      </w:r>
      <w:r w:rsidR="006E11F2">
        <w:rPr>
          <w:lang w:eastAsia="zh-CN"/>
        </w:rPr>
        <w:t xml:space="preserve"> considering that option b</w:t>
      </w:r>
      <w:r w:rsidR="006E11F2">
        <w:rPr>
          <w:rFonts w:hint="eastAsia"/>
          <w:lang w:eastAsia="zh-CN"/>
        </w:rPr>
        <w:t>) is better in scenario 1</w:t>
      </w:r>
      <w:r w:rsidR="003A2BC5">
        <w:rPr>
          <w:rFonts w:hint="eastAsia"/>
          <w:lang w:eastAsia="zh-CN"/>
        </w:rPr>
        <w:t>.</w:t>
      </w:r>
      <w:r w:rsidR="0021790C" w:rsidRPr="0021790C">
        <w:t xml:space="preserve"> </w:t>
      </w:r>
      <w:r w:rsidR="0021790C" w:rsidRPr="0021790C">
        <w:rPr>
          <w:lang w:eastAsia="zh-CN"/>
        </w:rPr>
        <w:t>For scenario 2, the SC-MTCH is only for Rel-16 UEs in the network, it is better to transmit the multiple SC-MTCH TBs back to back for UE finishing receiving SC-PTM quicker.</w:t>
      </w:r>
    </w:p>
    <w:p w14:paraId="06ECB27C" w14:textId="77777777" w:rsidR="00050685" w:rsidRPr="00835933" w:rsidRDefault="00050685" w:rsidP="00835933">
      <w:pPr>
        <w:rPr>
          <w:b/>
          <w:bCs/>
          <w:lang w:eastAsia="zh-CN"/>
        </w:rPr>
      </w:pPr>
      <w:bookmarkStart w:id="11" w:name="_Ref20752942"/>
      <w:r w:rsidRPr="00081E5F">
        <w:rPr>
          <w:b/>
          <w:bCs/>
          <w:lang w:eastAsia="zh-CN"/>
        </w:rPr>
        <w:t xml:space="preserve">Observation </w:t>
      </w:r>
      <w:r w:rsidRPr="00081E5F">
        <w:rPr>
          <w:b/>
          <w:bCs/>
          <w:lang w:eastAsia="zh-CN"/>
        </w:rPr>
        <w:fldChar w:fldCharType="begin"/>
      </w:r>
      <w:r w:rsidRPr="00081E5F">
        <w:rPr>
          <w:b/>
          <w:bCs/>
          <w:lang w:eastAsia="zh-CN"/>
        </w:rPr>
        <w:instrText xml:space="preserve"> SEQ Observation \* ARABIC </w:instrText>
      </w:r>
      <w:r w:rsidRPr="00081E5F">
        <w:rPr>
          <w:b/>
          <w:bCs/>
          <w:lang w:eastAsia="zh-CN"/>
        </w:rPr>
        <w:fldChar w:fldCharType="separate"/>
      </w:r>
      <w:r w:rsidR="00FE6D4C">
        <w:rPr>
          <w:b/>
          <w:bCs/>
          <w:noProof/>
          <w:lang w:eastAsia="zh-CN"/>
        </w:rPr>
        <w:t>2</w:t>
      </w:r>
      <w:r w:rsidRPr="00081E5F">
        <w:rPr>
          <w:b/>
          <w:bCs/>
          <w:lang w:eastAsia="zh-CN"/>
        </w:rPr>
        <w:fldChar w:fldCharType="end"/>
      </w:r>
      <w:r w:rsidR="003A2BC5" w:rsidRPr="00081E5F">
        <w:rPr>
          <w:b/>
          <w:bCs/>
          <w:lang w:eastAsia="zh-CN"/>
        </w:rPr>
        <w:t xml:space="preserve">: </w:t>
      </w:r>
      <w:r w:rsidR="00835933">
        <w:rPr>
          <w:b/>
          <w:bCs/>
          <w:lang w:eastAsia="zh-CN"/>
        </w:rPr>
        <w:t>If</w:t>
      </w:r>
      <w:r w:rsidR="003A2BC5" w:rsidRPr="00081E5F">
        <w:rPr>
          <w:b/>
          <w:bCs/>
          <w:lang w:eastAsia="zh-CN"/>
        </w:rPr>
        <w:t xml:space="preserve"> </w:t>
      </w:r>
      <w:r w:rsidR="00A9241E" w:rsidRPr="00081E5F">
        <w:rPr>
          <w:b/>
          <w:bCs/>
          <w:lang w:eastAsia="zh-CN"/>
        </w:rPr>
        <w:t xml:space="preserve">SC-MTCH </w:t>
      </w:r>
      <w:r w:rsidR="0066669B" w:rsidRPr="00081E5F">
        <w:rPr>
          <w:b/>
          <w:bCs/>
          <w:lang w:eastAsia="zh-CN"/>
        </w:rPr>
        <w:t xml:space="preserve">TBs are received by </w:t>
      </w:r>
      <w:r w:rsidR="00501E78" w:rsidRPr="00081E5F">
        <w:rPr>
          <w:b/>
          <w:bCs/>
          <w:lang w:eastAsia="zh-CN"/>
        </w:rPr>
        <w:t>only</w:t>
      </w:r>
      <w:r w:rsidR="00A9241E" w:rsidRPr="00081E5F">
        <w:rPr>
          <w:b/>
          <w:bCs/>
          <w:lang w:eastAsia="zh-CN"/>
        </w:rPr>
        <w:t xml:space="preserve"> </w:t>
      </w:r>
      <w:r w:rsidR="003A2BC5" w:rsidRPr="00081E5F">
        <w:rPr>
          <w:b/>
          <w:bCs/>
          <w:lang w:eastAsia="zh-CN"/>
        </w:rPr>
        <w:t>Rel-16 UE</w:t>
      </w:r>
      <w:r w:rsidR="00835933">
        <w:rPr>
          <w:b/>
          <w:bCs/>
          <w:lang w:eastAsia="zh-CN"/>
        </w:rPr>
        <w:t xml:space="preserve">, </w:t>
      </w:r>
      <w:r w:rsidR="00501E78" w:rsidRPr="00835933">
        <w:rPr>
          <w:b/>
          <w:lang w:eastAsia="zh-CN"/>
        </w:rPr>
        <w:t xml:space="preserve">option b) </w:t>
      </w:r>
      <w:r w:rsidR="0037679C" w:rsidRPr="00835933">
        <w:rPr>
          <w:b/>
          <w:lang w:eastAsia="zh-CN"/>
        </w:rPr>
        <w:t>outperforms in terms</w:t>
      </w:r>
      <w:r w:rsidR="003F20D6" w:rsidRPr="00835933">
        <w:rPr>
          <w:b/>
          <w:lang w:eastAsia="zh-CN"/>
        </w:rPr>
        <w:t xml:space="preserve"> </w:t>
      </w:r>
      <w:r w:rsidR="0037679C" w:rsidRPr="00835933">
        <w:rPr>
          <w:b/>
          <w:lang w:eastAsia="zh-CN"/>
        </w:rPr>
        <w:t>of UE detection complexity</w:t>
      </w:r>
      <w:r w:rsidR="00501E78" w:rsidRPr="00835933">
        <w:rPr>
          <w:b/>
          <w:lang w:eastAsia="zh-CN"/>
        </w:rPr>
        <w:t>.</w:t>
      </w:r>
      <w:bookmarkEnd w:id="11"/>
    </w:p>
    <w:p w14:paraId="4187F12D" w14:textId="77777777" w:rsidR="00501E78" w:rsidRPr="004637AB" w:rsidRDefault="00501E78" w:rsidP="00D215F2">
      <w:pPr>
        <w:spacing w:beforeLines="30" w:before="72"/>
        <w:rPr>
          <w:lang w:eastAsia="zh-CN"/>
        </w:rPr>
      </w:pPr>
      <w:r w:rsidRPr="004637AB">
        <w:rPr>
          <w:rFonts w:hint="eastAsia"/>
          <w:lang w:eastAsia="zh-CN"/>
        </w:rPr>
        <w:t xml:space="preserve">In summary, to </w:t>
      </w:r>
      <w:r>
        <w:rPr>
          <w:lang w:eastAsia="zh-CN"/>
        </w:rPr>
        <w:t>support both scenario 1 and scenario 2, the following proposals are made:</w:t>
      </w:r>
    </w:p>
    <w:p w14:paraId="173C12AF" w14:textId="77777777" w:rsidR="00501E78" w:rsidRDefault="00050685" w:rsidP="00ED7E73">
      <w:pPr>
        <w:pStyle w:val="a5"/>
        <w:jc w:val="left"/>
        <w:rPr>
          <w:sz w:val="22"/>
          <w:szCs w:val="22"/>
          <w:lang w:eastAsia="zh-CN"/>
        </w:rPr>
      </w:pPr>
      <w:bookmarkStart w:id="12" w:name="_Ref20752821"/>
      <w:r w:rsidRPr="00050685">
        <w:rPr>
          <w:sz w:val="22"/>
          <w:szCs w:val="22"/>
        </w:rPr>
        <w:t xml:space="preserve">Proposal </w:t>
      </w:r>
      <w:r w:rsidRPr="00ED7E73">
        <w:rPr>
          <w:sz w:val="22"/>
          <w:szCs w:val="22"/>
        </w:rPr>
        <w:fldChar w:fldCharType="begin"/>
      </w:r>
      <w:r w:rsidRPr="00050685">
        <w:rPr>
          <w:sz w:val="22"/>
          <w:szCs w:val="22"/>
        </w:rPr>
        <w:instrText xml:space="preserve"> SEQ Proposal \* ARABIC </w:instrText>
      </w:r>
      <w:r w:rsidRPr="00ED7E73">
        <w:rPr>
          <w:sz w:val="22"/>
          <w:szCs w:val="22"/>
        </w:rPr>
        <w:fldChar w:fldCharType="separate"/>
      </w:r>
      <w:r w:rsidR="00FE6D4C">
        <w:rPr>
          <w:noProof/>
          <w:sz w:val="22"/>
          <w:szCs w:val="22"/>
        </w:rPr>
        <w:t>2</w:t>
      </w:r>
      <w:r w:rsidRPr="00ED7E73">
        <w:rPr>
          <w:sz w:val="22"/>
          <w:szCs w:val="22"/>
        </w:rPr>
        <w:fldChar w:fldCharType="end"/>
      </w:r>
      <w:r w:rsidR="00B23A34" w:rsidRPr="00ED7E73">
        <w:rPr>
          <w:sz w:val="22"/>
          <w:szCs w:val="22"/>
          <w:lang w:eastAsia="zh-CN"/>
        </w:rPr>
        <w:t xml:space="preserve">: </w:t>
      </w:r>
      <w:r w:rsidR="00501E78" w:rsidRPr="00ED7E73">
        <w:rPr>
          <w:sz w:val="22"/>
          <w:szCs w:val="22"/>
          <w:lang w:eastAsia="zh-CN"/>
        </w:rPr>
        <w:t xml:space="preserve">For SC-MTCH multiple TBs scheduling, option b) is </w:t>
      </w:r>
      <w:r w:rsidR="00C445F2" w:rsidRPr="00ED7E73">
        <w:rPr>
          <w:sz w:val="22"/>
          <w:szCs w:val="22"/>
          <w:lang w:eastAsia="zh-CN"/>
        </w:rPr>
        <w:t>adopted. (</w:t>
      </w:r>
      <w:r w:rsidR="00501E78" w:rsidRPr="00ED7E73">
        <w:rPr>
          <w:sz w:val="22"/>
          <w:szCs w:val="22"/>
          <w:lang w:eastAsia="zh-CN"/>
        </w:rPr>
        <w:t>i.e. reuse Rel-15 DCI and use SC-MCCH to indicate TB numbers</w:t>
      </w:r>
      <w:r w:rsidR="00C445F2" w:rsidRPr="00ED7E73">
        <w:rPr>
          <w:sz w:val="22"/>
          <w:szCs w:val="22"/>
          <w:lang w:eastAsia="zh-CN"/>
        </w:rPr>
        <w:t>)</w:t>
      </w:r>
      <w:r w:rsidR="00501E78" w:rsidRPr="00ED7E73">
        <w:rPr>
          <w:sz w:val="22"/>
          <w:szCs w:val="22"/>
          <w:lang w:eastAsia="zh-CN"/>
        </w:rPr>
        <w:t>.</w:t>
      </w:r>
      <w:bookmarkEnd w:id="12"/>
    </w:p>
    <w:p w14:paraId="16E40B81" w14:textId="38BA4EEE" w:rsidR="0021790C" w:rsidRPr="0021790C" w:rsidRDefault="0021790C" w:rsidP="0021790C">
      <w:pPr>
        <w:pStyle w:val="a5"/>
        <w:jc w:val="left"/>
        <w:rPr>
          <w:sz w:val="22"/>
          <w:szCs w:val="22"/>
          <w:lang w:eastAsia="zh-CN"/>
        </w:rPr>
      </w:pPr>
      <w:bookmarkStart w:id="13" w:name="_Ref20752826"/>
      <w:r w:rsidRPr="0021790C">
        <w:rPr>
          <w:sz w:val="22"/>
          <w:szCs w:val="22"/>
        </w:rPr>
        <w:t xml:space="preserve">Proposal </w:t>
      </w:r>
      <w:r w:rsidRPr="0021790C">
        <w:rPr>
          <w:sz w:val="22"/>
          <w:szCs w:val="22"/>
        </w:rPr>
        <w:fldChar w:fldCharType="begin"/>
      </w:r>
      <w:r w:rsidRPr="0021790C">
        <w:rPr>
          <w:sz w:val="22"/>
          <w:szCs w:val="22"/>
        </w:rPr>
        <w:instrText xml:space="preserve"> SEQ Proposal \* ARABIC </w:instrText>
      </w:r>
      <w:r w:rsidRPr="0021790C">
        <w:rPr>
          <w:sz w:val="22"/>
          <w:szCs w:val="22"/>
        </w:rPr>
        <w:fldChar w:fldCharType="separate"/>
      </w:r>
      <w:r w:rsidR="00FE6D4C">
        <w:rPr>
          <w:noProof/>
          <w:sz w:val="22"/>
          <w:szCs w:val="22"/>
        </w:rPr>
        <w:t>3</w:t>
      </w:r>
      <w:r w:rsidRPr="0021790C">
        <w:rPr>
          <w:sz w:val="22"/>
          <w:szCs w:val="22"/>
        </w:rPr>
        <w:fldChar w:fldCharType="end"/>
      </w:r>
      <w:r>
        <w:rPr>
          <w:rFonts w:hint="eastAsia"/>
          <w:sz w:val="22"/>
          <w:szCs w:val="22"/>
          <w:lang w:eastAsia="zh-CN"/>
        </w:rPr>
        <w:t>：</w:t>
      </w:r>
      <w:r w:rsidRPr="0021790C">
        <w:rPr>
          <w:sz w:val="22"/>
          <w:szCs w:val="22"/>
          <w:lang w:eastAsia="zh-CN"/>
        </w:rPr>
        <w:t>For SC-MTCH multiple TBs scheduling, whether there is scheduling gaps is configured by higher layer.</w:t>
      </w:r>
      <w:bookmarkEnd w:id="13"/>
    </w:p>
    <w:p w14:paraId="76A5740D" w14:textId="77777777" w:rsidR="00BE3BEE" w:rsidRDefault="00985D84" w:rsidP="00BE3BEE">
      <w:pPr>
        <w:pStyle w:val="1"/>
      </w:pPr>
      <w:r>
        <w:lastRenderedPageBreak/>
        <w:t>U</w:t>
      </w:r>
      <w:r w:rsidR="001327B9">
        <w:t>nicast</w:t>
      </w:r>
    </w:p>
    <w:p w14:paraId="44620491" w14:textId="77777777" w:rsidR="00E4206A" w:rsidRDefault="006A1F38" w:rsidP="006A1F38">
      <w:pPr>
        <w:rPr>
          <w:lang w:eastAsia="zh-CN"/>
        </w:rPr>
      </w:pPr>
      <w:r>
        <w:rPr>
          <w:rFonts w:hint="eastAsia"/>
          <w:lang w:eastAsia="zh-CN"/>
        </w:rPr>
        <w:t xml:space="preserve">For unicast, it </w:t>
      </w:r>
      <w:r w:rsidR="00543DDF">
        <w:rPr>
          <w:lang w:eastAsia="zh-CN"/>
        </w:rPr>
        <w:t>was</w:t>
      </w:r>
      <w:r w:rsidR="00543DDF">
        <w:rPr>
          <w:rFonts w:hint="eastAsia"/>
          <w:lang w:eastAsia="zh-CN"/>
        </w:rPr>
        <w:t xml:space="preserve"> </w:t>
      </w:r>
      <w:r>
        <w:rPr>
          <w:rFonts w:hint="eastAsia"/>
          <w:lang w:eastAsia="zh-CN"/>
        </w:rPr>
        <w:t xml:space="preserve">agreed </w:t>
      </w:r>
      <w:r w:rsidR="00543DDF">
        <w:rPr>
          <w:lang w:eastAsia="zh-CN"/>
        </w:rPr>
        <w:t xml:space="preserve">to support </w:t>
      </w:r>
      <w:r>
        <w:rPr>
          <w:lang w:eastAsia="zh-CN"/>
        </w:rPr>
        <w:t>scheduling multiple DL/UL transport blocks with</w:t>
      </w:r>
      <w:r w:rsidR="00AD3ECD">
        <w:rPr>
          <w:lang w:eastAsia="zh-CN"/>
        </w:rPr>
        <w:t xml:space="preserve"> a</w:t>
      </w:r>
      <w:r>
        <w:rPr>
          <w:lang w:eastAsia="zh-CN"/>
        </w:rPr>
        <w:t xml:space="preserve"> single DCI. </w:t>
      </w:r>
      <w:r w:rsidR="00A23AED">
        <w:rPr>
          <w:lang w:eastAsia="zh-CN"/>
        </w:rPr>
        <w:t>There are two main difference</w:t>
      </w:r>
      <w:r w:rsidR="00736050">
        <w:rPr>
          <w:lang w:eastAsia="zh-CN"/>
        </w:rPr>
        <w:t>s</w:t>
      </w:r>
      <w:r w:rsidR="00A23AED">
        <w:rPr>
          <w:lang w:eastAsia="zh-CN"/>
        </w:rPr>
        <w:t xml:space="preserve"> from SC-PTM. The first one is </w:t>
      </w:r>
      <w:r w:rsidR="00736050">
        <w:rPr>
          <w:lang w:eastAsia="zh-CN"/>
        </w:rPr>
        <w:t xml:space="preserve">that </w:t>
      </w:r>
      <w:r w:rsidR="00E4206A" w:rsidRPr="001F7915">
        <w:rPr>
          <w:lang w:eastAsia="zh-CN"/>
        </w:rPr>
        <w:t xml:space="preserve">the transmission of DL/UL TBs </w:t>
      </w:r>
      <w:r w:rsidR="00A23AED">
        <w:rPr>
          <w:lang w:eastAsia="zh-CN"/>
        </w:rPr>
        <w:t xml:space="preserve">for unicast </w:t>
      </w:r>
      <w:r w:rsidR="00E4206A" w:rsidRPr="001F7915">
        <w:rPr>
          <w:lang w:eastAsia="zh-CN"/>
        </w:rPr>
        <w:t>needs HARQ</w:t>
      </w:r>
      <w:r w:rsidR="00AD1C9C">
        <w:rPr>
          <w:lang w:eastAsia="zh-CN"/>
        </w:rPr>
        <w:t xml:space="preserve"> operation</w:t>
      </w:r>
      <w:r w:rsidR="00E4206A" w:rsidRPr="001F7915">
        <w:rPr>
          <w:lang w:eastAsia="zh-CN"/>
        </w:rPr>
        <w:t>.</w:t>
      </w:r>
      <w:r w:rsidR="00E4206A" w:rsidRPr="00E4206A">
        <w:rPr>
          <w:lang w:eastAsia="zh-CN"/>
        </w:rPr>
        <w:t xml:space="preserve"> </w:t>
      </w:r>
      <w:r w:rsidR="00A23AED">
        <w:rPr>
          <w:lang w:eastAsia="zh-CN"/>
        </w:rPr>
        <w:t>The second one is that there is no backward compatibility issue for unicast.</w:t>
      </w:r>
    </w:p>
    <w:p w14:paraId="7F56139A" w14:textId="77777777" w:rsidR="00886BF8" w:rsidRPr="00B23A34" w:rsidRDefault="00B23A34" w:rsidP="00B23A34">
      <w:pPr>
        <w:pStyle w:val="a5"/>
        <w:jc w:val="left"/>
        <w:rPr>
          <w:sz w:val="22"/>
          <w:szCs w:val="22"/>
          <w:lang w:eastAsia="zh-CN"/>
        </w:rPr>
      </w:pPr>
      <w:bookmarkStart w:id="14" w:name="_Ref20752952"/>
      <w:r w:rsidRPr="00B23A34">
        <w:rPr>
          <w:sz w:val="22"/>
          <w:szCs w:val="22"/>
        </w:rPr>
        <w:t xml:space="preserve">Observation </w:t>
      </w:r>
      <w:r w:rsidRPr="00B23A34">
        <w:rPr>
          <w:sz w:val="22"/>
          <w:szCs w:val="22"/>
        </w:rPr>
        <w:fldChar w:fldCharType="begin"/>
      </w:r>
      <w:r w:rsidRPr="00B23A34">
        <w:rPr>
          <w:sz w:val="22"/>
          <w:szCs w:val="22"/>
        </w:rPr>
        <w:instrText xml:space="preserve"> SEQ Observation \* ARABIC </w:instrText>
      </w:r>
      <w:r w:rsidRPr="00B23A34">
        <w:rPr>
          <w:sz w:val="22"/>
          <w:szCs w:val="22"/>
        </w:rPr>
        <w:fldChar w:fldCharType="separate"/>
      </w:r>
      <w:r w:rsidR="00FE6D4C">
        <w:rPr>
          <w:noProof/>
          <w:sz w:val="22"/>
          <w:szCs w:val="22"/>
        </w:rPr>
        <w:t>3</w:t>
      </w:r>
      <w:r w:rsidRPr="00B23A34">
        <w:rPr>
          <w:sz w:val="22"/>
          <w:szCs w:val="22"/>
        </w:rPr>
        <w:fldChar w:fldCharType="end"/>
      </w:r>
      <w:r w:rsidR="00A23AED" w:rsidRPr="00B23A34">
        <w:rPr>
          <w:sz w:val="22"/>
          <w:szCs w:val="22"/>
          <w:lang w:eastAsia="zh-CN"/>
        </w:rPr>
        <w:t xml:space="preserve">: For unicast, </w:t>
      </w:r>
      <w:r w:rsidR="00886BF8" w:rsidRPr="00B23A34">
        <w:rPr>
          <w:sz w:val="22"/>
          <w:szCs w:val="22"/>
          <w:lang w:eastAsia="zh-CN"/>
        </w:rPr>
        <w:t>two main difference</w:t>
      </w:r>
      <w:r w:rsidR="00F9093F" w:rsidRPr="00B23A34">
        <w:rPr>
          <w:sz w:val="22"/>
          <w:szCs w:val="22"/>
          <w:lang w:eastAsia="zh-CN"/>
        </w:rPr>
        <w:t>s</w:t>
      </w:r>
      <w:r w:rsidR="00886BF8" w:rsidRPr="00B23A34">
        <w:rPr>
          <w:sz w:val="22"/>
          <w:szCs w:val="22"/>
          <w:lang w:eastAsia="zh-CN"/>
        </w:rPr>
        <w:t xml:space="preserve"> </w:t>
      </w:r>
      <w:r w:rsidR="003834FF" w:rsidRPr="00B23A34">
        <w:rPr>
          <w:sz w:val="22"/>
          <w:szCs w:val="22"/>
          <w:lang w:eastAsia="zh-CN"/>
        </w:rPr>
        <w:t xml:space="preserve">compared </w:t>
      </w:r>
      <w:r w:rsidR="00006F95" w:rsidRPr="00B23A34">
        <w:rPr>
          <w:sz w:val="22"/>
          <w:szCs w:val="22"/>
          <w:lang w:eastAsia="zh-CN"/>
        </w:rPr>
        <w:t>to</w:t>
      </w:r>
      <w:r w:rsidR="00886BF8" w:rsidRPr="00B23A34">
        <w:rPr>
          <w:sz w:val="22"/>
          <w:szCs w:val="22"/>
          <w:lang w:eastAsia="zh-CN"/>
        </w:rPr>
        <w:t xml:space="preserve"> SC-PTM </w:t>
      </w:r>
      <w:r w:rsidR="00F9093F" w:rsidRPr="00B23A34">
        <w:rPr>
          <w:sz w:val="22"/>
          <w:szCs w:val="22"/>
          <w:lang w:eastAsia="zh-CN"/>
        </w:rPr>
        <w:t>are</w:t>
      </w:r>
      <w:r w:rsidR="00886BF8" w:rsidRPr="00B23A34">
        <w:rPr>
          <w:sz w:val="22"/>
          <w:szCs w:val="22"/>
          <w:lang w:eastAsia="zh-CN"/>
        </w:rPr>
        <w:t>:</w:t>
      </w:r>
      <w:bookmarkEnd w:id="14"/>
    </w:p>
    <w:p w14:paraId="243AEE7D" w14:textId="77777777" w:rsidR="00886BF8" w:rsidRDefault="00A23AED" w:rsidP="00102309">
      <w:pPr>
        <w:numPr>
          <w:ilvl w:val="0"/>
          <w:numId w:val="8"/>
        </w:numPr>
        <w:rPr>
          <w:b/>
          <w:lang w:eastAsia="zh-CN"/>
        </w:rPr>
      </w:pPr>
      <w:r>
        <w:rPr>
          <w:b/>
          <w:lang w:eastAsia="zh-CN"/>
        </w:rPr>
        <w:t>HARQ</w:t>
      </w:r>
      <w:r w:rsidR="00AD1C9C">
        <w:rPr>
          <w:b/>
          <w:lang w:eastAsia="zh-CN"/>
        </w:rPr>
        <w:t xml:space="preserve"> operation</w:t>
      </w:r>
      <w:r w:rsidR="002C012F">
        <w:rPr>
          <w:b/>
          <w:lang w:eastAsia="zh-CN"/>
        </w:rPr>
        <w:t>.</w:t>
      </w:r>
    </w:p>
    <w:p w14:paraId="03DBE87D" w14:textId="77777777" w:rsidR="00A23AED" w:rsidRPr="009917CC" w:rsidRDefault="002C012F" w:rsidP="00102309">
      <w:pPr>
        <w:numPr>
          <w:ilvl w:val="0"/>
          <w:numId w:val="8"/>
        </w:numPr>
        <w:rPr>
          <w:b/>
          <w:lang w:eastAsia="zh-CN"/>
        </w:rPr>
      </w:pPr>
      <w:r>
        <w:rPr>
          <w:b/>
          <w:lang w:eastAsia="zh-CN"/>
        </w:rPr>
        <w:t>N</w:t>
      </w:r>
      <w:r w:rsidR="00A23AED" w:rsidRPr="00F52262">
        <w:rPr>
          <w:b/>
          <w:lang w:eastAsia="zh-CN"/>
        </w:rPr>
        <w:t>o backward compatibility</w:t>
      </w:r>
      <w:r w:rsidR="00736050" w:rsidRPr="009917CC">
        <w:rPr>
          <w:b/>
          <w:lang w:eastAsia="zh-CN"/>
        </w:rPr>
        <w:t xml:space="preserve"> issue</w:t>
      </w:r>
      <w:r w:rsidR="00A23AED" w:rsidRPr="009917CC">
        <w:rPr>
          <w:b/>
          <w:lang w:eastAsia="zh-CN"/>
        </w:rPr>
        <w:t>.</w:t>
      </w:r>
    </w:p>
    <w:p w14:paraId="2672A3EE" w14:textId="77777777" w:rsidR="00133933" w:rsidRPr="00E4206A" w:rsidRDefault="00A23AED" w:rsidP="00133933">
      <w:pPr>
        <w:rPr>
          <w:lang w:eastAsia="zh-CN"/>
        </w:rPr>
      </w:pPr>
      <w:r w:rsidRPr="00A23AED">
        <w:rPr>
          <w:lang w:eastAsia="zh-CN"/>
        </w:rPr>
        <w:t xml:space="preserve">The following </w:t>
      </w:r>
      <w:r w:rsidR="00FE7A3C">
        <w:rPr>
          <w:lang w:eastAsia="zh-CN"/>
        </w:rPr>
        <w:t>part</w:t>
      </w:r>
      <w:r w:rsidR="00FE7A3C" w:rsidRPr="00A23AED">
        <w:rPr>
          <w:lang w:eastAsia="zh-CN"/>
        </w:rPr>
        <w:t xml:space="preserve"> </w:t>
      </w:r>
      <w:r w:rsidRPr="00A23AED">
        <w:rPr>
          <w:lang w:eastAsia="zh-CN"/>
        </w:rPr>
        <w:t xml:space="preserve">focuses on </w:t>
      </w:r>
      <w:r w:rsidR="00B76D4B">
        <w:rPr>
          <w:lang w:eastAsia="zh-CN"/>
        </w:rPr>
        <w:t xml:space="preserve">remaining issues of </w:t>
      </w:r>
      <w:r w:rsidR="00C10960">
        <w:rPr>
          <w:lang w:eastAsia="zh-CN"/>
        </w:rPr>
        <w:t>multiple TBs transmission</w:t>
      </w:r>
      <w:r w:rsidRPr="00A23AED">
        <w:rPr>
          <w:lang w:eastAsia="zh-CN"/>
        </w:rPr>
        <w:t xml:space="preserve"> for </w:t>
      </w:r>
      <w:r w:rsidR="00FE7A3C">
        <w:rPr>
          <w:lang w:eastAsia="zh-CN"/>
        </w:rPr>
        <w:t>unicast</w:t>
      </w:r>
      <w:r w:rsidR="00B06E5F">
        <w:rPr>
          <w:lang w:eastAsia="zh-CN"/>
        </w:rPr>
        <w:t>.</w:t>
      </w:r>
    </w:p>
    <w:p w14:paraId="1707B4DC" w14:textId="77777777" w:rsidR="00F20732" w:rsidRPr="003F20D6" w:rsidRDefault="00B76D4B" w:rsidP="003F20D6">
      <w:pPr>
        <w:pStyle w:val="2"/>
        <w:tabs>
          <w:tab w:val="clear" w:pos="860"/>
        </w:tabs>
        <w:ind w:left="576"/>
        <w:rPr>
          <w:kern w:val="2"/>
          <w:lang w:eastAsia="zh-CN"/>
        </w:rPr>
      </w:pPr>
      <w:r>
        <w:rPr>
          <w:kern w:val="2"/>
          <w:lang w:eastAsia="zh-CN"/>
        </w:rPr>
        <w:t>ACK/NACK delay value</w:t>
      </w:r>
    </w:p>
    <w:p w14:paraId="1DB215C5" w14:textId="296A22AF" w:rsidR="00B7201A" w:rsidRDefault="00367D88" w:rsidP="00B7201A">
      <w:pPr>
        <w:jc w:val="center"/>
        <w:rPr>
          <w:lang w:eastAsia="zh-CN"/>
        </w:rPr>
      </w:pPr>
      <w:r w:rsidRPr="001B07F0">
        <w:rPr>
          <w:noProof/>
          <w:lang w:eastAsia="zh-CN"/>
        </w:rPr>
        <w:drawing>
          <wp:inline distT="0" distB="0" distL="0" distR="0" wp14:anchorId="28127C4F" wp14:editId="14A56D98">
            <wp:extent cx="5916295" cy="1555750"/>
            <wp:effectExtent l="0" t="0" r="8255" b="635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1555750"/>
                    </a:xfrm>
                    <a:prstGeom prst="rect">
                      <a:avLst/>
                    </a:prstGeom>
                    <a:noFill/>
                    <a:ln>
                      <a:noFill/>
                    </a:ln>
                  </pic:spPr>
                </pic:pic>
              </a:graphicData>
            </a:graphic>
          </wp:inline>
        </w:drawing>
      </w:r>
    </w:p>
    <w:p w14:paraId="53F9E2BC" w14:textId="77777777" w:rsidR="00B7201A" w:rsidRPr="00B7201A" w:rsidRDefault="00B7201A" w:rsidP="00B7201A">
      <w:pPr>
        <w:pStyle w:val="a5"/>
        <w:rPr>
          <w:lang w:eastAsia="zh-CN"/>
        </w:rPr>
      </w:pPr>
      <w:bookmarkStart w:id="15" w:name="_Ref15115747"/>
      <w:r>
        <w:t xml:space="preserve">Figure </w:t>
      </w:r>
      <w:r w:rsidR="008E6EC0">
        <w:rPr>
          <w:noProof/>
        </w:rPr>
        <w:fldChar w:fldCharType="begin"/>
      </w:r>
      <w:r w:rsidR="008E6EC0">
        <w:rPr>
          <w:noProof/>
        </w:rPr>
        <w:instrText xml:space="preserve"> SEQ Figure \* ARABIC </w:instrText>
      </w:r>
      <w:r w:rsidR="008E6EC0">
        <w:rPr>
          <w:noProof/>
        </w:rPr>
        <w:fldChar w:fldCharType="separate"/>
      </w:r>
      <w:r w:rsidR="00FE6D4C">
        <w:rPr>
          <w:noProof/>
        </w:rPr>
        <w:t>4</w:t>
      </w:r>
      <w:r w:rsidR="008E6EC0">
        <w:rPr>
          <w:noProof/>
        </w:rPr>
        <w:fldChar w:fldCharType="end"/>
      </w:r>
      <w:bookmarkEnd w:id="15"/>
      <w:r>
        <w:t xml:space="preserve"> Timing constraints for ACK/NACK</w:t>
      </w:r>
    </w:p>
    <w:p w14:paraId="347C1AAB" w14:textId="77777777" w:rsidR="00AB5453" w:rsidRPr="005B1756" w:rsidRDefault="005B1756" w:rsidP="00B76D4B">
      <w:pPr>
        <w:rPr>
          <w:lang w:eastAsia="zh-CN"/>
        </w:rPr>
      </w:pPr>
      <w:r w:rsidRPr="005B1756">
        <w:rPr>
          <w:lang w:eastAsia="zh-CN"/>
        </w:rPr>
        <w:t xml:space="preserve">It </w:t>
      </w:r>
      <w:r w:rsidR="00C10960">
        <w:rPr>
          <w:lang w:eastAsia="zh-CN"/>
        </w:rPr>
        <w:t>was</w:t>
      </w:r>
      <w:r w:rsidRPr="005B1756">
        <w:rPr>
          <w:lang w:eastAsia="zh-CN"/>
        </w:rPr>
        <w:t xml:space="preserve"> agreed</w:t>
      </w:r>
      <w:r>
        <w:rPr>
          <w:lang w:eastAsia="zh-CN"/>
        </w:rPr>
        <w:t xml:space="preserve"> in RAN1#97 </w:t>
      </w:r>
      <w:r w:rsidRPr="005B1756">
        <w:rPr>
          <w:lang w:eastAsia="zh-CN"/>
        </w:rPr>
        <w:t xml:space="preserve">that </w:t>
      </w:r>
      <w:r w:rsidR="00C10960" w:rsidRPr="00C824BA">
        <w:rPr>
          <w:rFonts w:ascii="Times" w:eastAsia="Batang" w:hAnsi="Times"/>
          <w:position w:val="-12"/>
          <w:szCs w:val="24"/>
          <w:lang w:val="en-GB"/>
        </w:rPr>
        <w:object w:dxaOrig="260" w:dyaOrig="360" w14:anchorId="6837A41C">
          <v:shape id="_x0000_i1028" type="#_x0000_t75" style="width:10.75pt;height:15.55pt" o:ole="">
            <v:imagedata r:id="rId10" o:title=""/>
          </v:shape>
          <o:OLEObject Type="Embed" ProgID="Equation.DSMT4" ShapeID="_x0000_i1028" DrawAspect="Content" ObjectID="_1631714065" r:id="rId17"/>
        </w:object>
      </w:r>
      <w:r w:rsidR="00C10960">
        <w:rPr>
          <w:rFonts w:ascii="Times" w:eastAsia="Batang" w:hAnsi="Times"/>
          <w:szCs w:val="24"/>
          <w:lang w:val="en-GB"/>
        </w:rPr>
        <w:t xml:space="preserve"> (i.e. the </w:t>
      </w:r>
      <w:r w:rsidR="00C10960" w:rsidRPr="005B1756">
        <w:rPr>
          <w:lang w:eastAsia="zh-CN"/>
        </w:rPr>
        <w:t xml:space="preserve">ACK/NACK delay value </w:t>
      </w:r>
      <w:r w:rsidR="00C10960">
        <w:rPr>
          <w:lang w:eastAsia="zh-CN"/>
        </w:rPr>
        <w:t>X =</w:t>
      </w:r>
      <w:r w:rsidR="00C10960" w:rsidRPr="005B1756">
        <w:rPr>
          <w:lang w:eastAsia="zh-CN"/>
        </w:rPr>
        <w:t xml:space="preserve"> </w:t>
      </w:r>
      <w:r w:rsidR="00C10960" w:rsidRPr="00C824BA">
        <w:rPr>
          <w:rFonts w:ascii="Times" w:eastAsia="Batang" w:hAnsi="Times"/>
          <w:position w:val="-12"/>
          <w:szCs w:val="24"/>
          <w:lang w:val="en-GB"/>
        </w:rPr>
        <w:object w:dxaOrig="260" w:dyaOrig="360" w14:anchorId="399FB5F7">
          <v:shape id="_x0000_i1029" type="#_x0000_t75" style="width:10.75pt;height:15.55pt" o:ole="">
            <v:imagedata r:id="rId10" o:title=""/>
          </v:shape>
          <o:OLEObject Type="Embed" ProgID="Equation.DSMT4" ShapeID="_x0000_i1029" DrawAspect="Content" ObjectID="_1631714066" r:id="rId18"/>
        </w:object>
      </w:r>
      <w:r w:rsidR="00C10960" w:rsidRPr="005B1756">
        <w:rPr>
          <w:rFonts w:eastAsia="Batang"/>
          <w:lang w:val="en-GB"/>
        </w:rPr>
        <w:t>-1</w:t>
      </w:r>
      <w:r w:rsidR="00C10960">
        <w:rPr>
          <w:lang w:eastAsia="zh-CN"/>
        </w:rPr>
        <w:t xml:space="preserve"> shown in figure 4</w:t>
      </w:r>
      <w:r w:rsidR="00C10960">
        <w:rPr>
          <w:rFonts w:ascii="Times" w:eastAsia="Batang" w:hAnsi="Times"/>
          <w:szCs w:val="24"/>
          <w:lang w:val="en-GB"/>
        </w:rPr>
        <w:t xml:space="preserve">) </w:t>
      </w:r>
      <w:r w:rsidR="00AB5453" w:rsidRPr="005B1756">
        <w:rPr>
          <w:lang w:eastAsia="zh-CN"/>
        </w:rPr>
        <w:t>is down-selected from the following two choices:</w:t>
      </w:r>
    </w:p>
    <w:p w14:paraId="1817D9D5" w14:textId="568F2DDE" w:rsidR="00B76D4B" w:rsidRPr="005B1756" w:rsidRDefault="005B1756" w:rsidP="00AB5453">
      <w:pPr>
        <w:pStyle w:val="af0"/>
        <w:numPr>
          <w:ilvl w:val="0"/>
          <w:numId w:val="6"/>
        </w:numPr>
        <w:ind w:firstLineChars="0"/>
        <w:rPr>
          <w:rFonts w:eastAsia="Batang"/>
        </w:rPr>
      </w:pPr>
      <w:r w:rsidRPr="005B1756">
        <w:rPr>
          <w:rFonts w:eastAsia="Batang"/>
        </w:rPr>
        <w:t>Option</w:t>
      </w:r>
      <w:r w:rsidR="00C05E74">
        <w:rPr>
          <w:rFonts w:eastAsia="Batang"/>
        </w:rPr>
        <w:t xml:space="preserve"> </w:t>
      </w:r>
      <w:r w:rsidRPr="005B1756">
        <w:rPr>
          <w:rFonts w:eastAsia="Batang"/>
        </w:rPr>
        <w:t xml:space="preserve">1: </w:t>
      </w:r>
      <w:r w:rsidR="00B76D4B" w:rsidRPr="005B1756">
        <w:rPr>
          <w:rFonts w:eastAsia="Batang"/>
        </w:rPr>
        <w:t>The same value as the one for legacy one TB case (i.e. reuse the existing specification without change)</w:t>
      </w:r>
    </w:p>
    <w:p w14:paraId="660C6D55" w14:textId="4DDF771D" w:rsidR="00B76D4B" w:rsidRPr="005B1756" w:rsidRDefault="005B1756" w:rsidP="00AB5453">
      <w:pPr>
        <w:pStyle w:val="af0"/>
        <w:numPr>
          <w:ilvl w:val="0"/>
          <w:numId w:val="6"/>
        </w:numPr>
        <w:ind w:firstLineChars="0"/>
        <w:rPr>
          <w:rFonts w:eastAsia="Batang"/>
        </w:rPr>
      </w:pPr>
      <w:r w:rsidRPr="005B1756">
        <w:rPr>
          <w:rFonts w:eastAsia="Batang"/>
        </w:rPr>
        <w:t>Option</w:t>
      </w:r>
      <w:r w:rsidR="00C05E74">
        <w:rPr>
          <w:rFonts w:eastAsia="Batang"/>
        </w:rPr>
        <w:t xml:space="preserve"> </w:t>
      </w:r>
      <w:r w:rsidRPr="005B1756">
        <w:rPr>
          <w:rFonts w:eastAsia="Batang"/>
        </w:rPr>
        <w:t xml:space="preserve">2: </w:t>
      </w:r>
      <w:r w:rsidR="00B76D4B" w:rsidRPr="005B1756">
        <w:rPr>
          <w:rFonts w:eastAsia="Batang"/>
        </w:rPr>
        <w:t>New values are introduced which depends on the length of last TB and ACK/NACK resources</w:t>
      </w:r>
    </w:p>
    <w:p w14:paraId="05CB557C" w14:textId="77777777" w:rsidR="007105B0" w:rsidRPr="007105B0" w:rsidRDefault="00B76D4B" w:rsidP="007105B0">
      <w:pPr>
        <w:pStyle w:val="af0"/>
        <w:numPr>
          <w:ilvl w:val="1"/>
          <w:numId w:val="6"/>
        </w:numPr>
        <w:ind w:firstLineChars="0"/>
        <w:rPr>
          <w:rFonts w:eastAsia="Batang"/>
        </w:rPr>
      </w:pPr>
      <w:r w:rsidRPr="005B1756">
        <w:rPr>
          <w:rFonts w:eastAsia="Batang"/>
        </w:rPr>
        <w:t>Existing values can also be used</w:t>
      </w:r>
      <w:r w:rsidR="007105B0">
        <w:rPr>
          <w:rFonts w:eastAsia="Batang"/>
        </w:rPr>
        <w:t>.</w:t>
      </w:r>
    </w:p>
    <w:p w14:paraId="649B3655" w14:textId="77777777" w:rsidR="00C10960" w:rsidRDefault="000337BB" w:rsidP="00C10960">
      <w:pPr>
        <w:rPr>
          <w:lang w:eastAsia="zh-CN"/>
        </w:rPr>
      </w:pPr>
      <w:r>
        <w:rPr>
          <w:lang w:eastAsia="zh-CN"/>
        </w:rPr>
        <w:t>And it was agreed in RAN1#98 that l</w:t>
      </w:r>
      <w:r w:rsidRPr="000337BB">
        <w:rPr>
          <w:lang w:eastAsia="zh-CN"/>
        </w:rPr>
        <w:t>egacy HARQ delay timing constraint is used, i.e. the interval between the end of the corresponding DL TB and the start of ACK/NACK transmission is &gt;= 12ms</w:t>
      </w:r>
      <w:r>
        <w:rPr>
          <w:lang w:eastAsia="zh-CN"/>
        </w:rPr>
        <w:t xml:space="preserve">. </w:t>
      </w:r>
      <w:r w:rsidR="00C87488">
        <w:rPr>
          <w:lang w:eastAsia="zh-CN"/>
        </w:rPr>
        <w:t>T</w:t>
      </w:r>
      <w:r w:rsidR="002D1083">
        <w:rPr>
          <w:lang w:eastAsia="zh-CN"/>
        </w:rPr>
        <w:t xml:space="preserve">he </w:t>
      </w:r>
      <w:r w:rsidR="00C10960">
        <w:rPr>
          <w:lang w:eastAsia="zh-CN"/>
        </w:rPr>
        <w:t>ACK/NACK delay value</w:t>
      </w:r>
      <w:r w:rsidR="002D1083">
        <w:rPr>
          <w:lang w:eastAsia="zh-CN"/>
        </w:rPr>
        <w:t xml:space="preserve"> X</w:t>
      </w:r>
      <w:r w:rsidR="00C10960">
        <w:rPr>
          <w:lang w:eastAsia="zh-CN"/>
        </w:rPr>
        <w:t xml:space="preserve"> </w:t>
      </w:r>
      <w:r w:rsidR="00C10960" w:rsidRPr="005B1756">
        <w:rPr>
          <w:lang w:eastAsia="zh-CN"/>
        </w:rPr>
        <w:t>(</w:t>
      </w:r>
      <w:r w:rsidR="00C10960">
        <w:rPr>
          <w:lang w:eastAsia="zh-CN"/>
        </w:rPr>
        <w:t>X =</w:t>
      </w:r>
      <w:r w:rsidR="00C10960" w:rsidRPr="005B1756">
        <w:rPr>
          <w:lang w:eastAsia="zh-CN"/>
        </w:rPr>
        <w:t xml:space="preserve"> </w:t>
      </w:r>
      <w:r w:rsidR="006A74A8" w:rsidRPr="00556D70">
        <w:rPr>
          <w:i/>
          <w:lang w:eastAsia="zh-CN"/>
        </w:rPr>
        <w:t>k</w:t>
      </w:r>
      <w:r w:rsidR="006A74A8" w:rsidRPr="00556D70">
        <w:rPr>
          <w:vertAlign w:val="subscript"/>
          <w:lang w:eastAsia="zh-CN"/>
        </w:rPr>
        <w:t>0</w:t>
      </w:r>
      <w:r w:rsidR="006A74A8" w:rsidRPr="00556D70">
        <w:rPr>
          <w:lang w:eastAsia="zh-CN"/>
        </w:rPr>
        <w:t>'</w:t>
      </w:r>
      <w:r w:rsidR="006A74A8">
        <w:rPr>
          <w:lang w:eastAsia="zh-CN"/>
        </w:rPr>
        <w:t xml:space="preserve"> </w:t>
      </w:r>
      <w:r w:rsidR="00C10960" w:rsidRPr="005B1756">
        <w:rPr>
          <w:rFonts w:eastAsia="Batang"/>
          <w:lang w:val="en-GB"/>
        </w:rPr>
        <w:t>-</w:t>
      </w:r>
      <w:r w:rsidR="006A74A8">
        <w:rPr>
          <w:rFonts w:eastAsia="Batang"/>
          <w:lang w:val="en-GB"/>
        </w:rPr>
        <w:t xml:space="preserve"> </w:t>
      </w:r>
      <w:r w:rsidR="00C10960" w:rsidRPr="005B1756">
        <w:rPr>
          <w:rFonts w:eastAsia="Batang"/>
          <w:lang w:val="en-GB"/>
        </w:rPr>
        <w:t>1</w:t>
      </w:r>
      <w:r w:rsidR="00C10960" w:rsidRPr="005B1756">
        <w:rPr>
          <w:lang w:eastAsia="zh-CN"/>
        </w:rPr>
        <w:t>)</w:t>
      </w:r>
      <w:r w:rsidR="00C10960">
        <w:rPr>
          <w:lang w:eastAsia="zh-CN"/>
        </w:rPr>
        <w:t xml:space="preserve"> should fulfill the following conditions at </w:t>
      </w:r>
      <w:r w:rsidR="000475A0">
        <w:rPr>
          <w:lang w:eastAsia="zh-CN"/>
        </w:rPr>
        <w:t xml:space="preserve">the </w:t>
      </w:r>
      <w:r w:rsidR="00C10960">
        <w:rPr>
          <w:lang w:eastAsia="zh-CN"/>
        </w:rPr>
        <w:t>same time.</w:t>
      </w:r>
    </w:p>
    <w:p w14:paraId="3180553D" w14:textId="77777777" w:rsidR="00C10960" w:rsidRPr="00550514" w:rsidRDefault="00C10960" w:rsidP="00C10960">
      <w:pPr>
        <w:pStyle w:val="af0"/>
        <w:numPr>
          <w:ilvl w:val="0"/>
          <w:numId w:val="6"/>
        </w:numPr>
        <w:ind w:firstLineChars="0"/>
        <w:rPr>
          <w:rFonts w:eastAsia="Batang"/>
        </w:rPr>
      </w:pPr>
      <w:r w:rsidRPr="00550514">
        <w:rPr>
          <w:rFonts w:eastAsia="Batang"/>
        </w:rPr>
        <w:t xml:space="preserve">Condition 1: X + length of TB2 ≥ 12ms </w:t>
      </w:r>
    </w:p>
    <w:p w14:paraId="2352D064" w14:textId="77777777" w:rsidR="00C10960" w:rsidRPr="00B7201A" w:rsidRDefault="00C10960" w:rsidP="00C10960">
      <w:pPr>
        <w:pStyle w:val="af0"/>
        <w:numPr>
          <w:ilvl w:val="0"/>
          <w:numId w:val="6"/>
        </w:numPr>
        <w:ind w:firstLineChars="0"/>
        <w:rPr>
          <w:rFonts w:eastAsia="Batang"/>
        </w:rPr>
      </w:pPr>
      <w:r w:rsidRPr="00550514">
        <w:rPr>
          <w:rFonts w:eastAsia="Batang"/>
        </w:rPr>
        <w:t>Condition 2: X + length of A/N1 ≥ 12ms</w:t>
      </w:r>
    </w:p>
    <w:p w14:paraId="3B114DE4" w14:textId="10E968BB" w:rsidR="00AB7334" w:rsidRDefault="005B1756" w:rsidP="0058122F">
      <w:pPr>
        <w:rPr>
          <w:lang w:eastAsia="zh-CN"/>
        </w:rPr>
      </w:pPr>
      <w:r>
        <w:rPr>
          <w:lang w:eastAsia="zh-CN"/>
        </w:rPr>
        <w:t>F</w:t>
      </w:r>
      <w:r>
        <w:rPr>
          <w:rFonts w:hint="eastAsia"/>
          <w:lang w:eastAsia="zh-CN"/>
        </w:rPr>
        <w:t xml:space="preserve">or </w:t>
      </w:r>
      <w:r>
        <w:rPr>
          <w:lang w:eastAsia="zh-CN"/>
        </w:rPr>
        <w:t>option</w:t>
      </w:r>
      <w:r w:rsidR="00C05E74">
        <w:rPr>
          <w:lang w:eastAsia="zh-CN"/>
        </w:rPr>
        <w:t xml:space="preserve"> </w:t>
      </w:r>
      <w:r>
        <w:rPr>
          <w:lang w:eastAsia="zh-CN"/>
        </w:rPr>
        <w:t>1, the same value as the one for legacy one TB case</w:t>
      </w:r>
      <w:r w:rsidR="002945A3">
        <w:rPr>
          <w:lang w:eastAsia="zh-CN"/>
        </w:rPr>
        <w:t xml:space="preserve"> is reused without </w:t>
      </w:r>
      <w:r w:rsidR="002F6FCD">
        <w:rPr>
          <w:lang w:eastAsia="zh-CN"/>
        </w:rPr>
        <w:t xml:space="preserve">any </w:t>
      </w:r>
      <w:r w:rsidR="002945A3">
        <w:rPr>
          <w:lang w:eastAsia="zh-CN"/>
        </w:rPr>
        <w:t>change</w:t>
      </w:r>
      <w:r w:rsidR="007105B0">
        <w:rPr>
          <w:rFonts w:hint="eastAsia"/>
          <w:lang w:eastAsia="zh-CN"/>
        </w:rPr>
        <w:t xml:space="preserve">. </w:t>
      </w:r>
      <w:r w:rsidR="002D1083">
        <w:rPr>
          <w:lang w:eastAsia="zh-CN"/>
        </w:rPr>
        <w:t xml:space="preserve">Thus </w:t>
      </w:r>
      <w:r w:rsidR="006A74A8" w:rsidRPr="00556D70">
        <w:rPr>
          <w:i/>
          <w:lang w:eastAsia="zh-CN"/>
        </w:rPr>
        <w:t>k</w:t>
      </w:r>
      <w:r w:rsidR="006A74A8" w:rsidRPr="00556D70">
        <w:rPr>
          <w:vertAlign w:val="subscript"/>
          <w:lang w:eastAsia="zh-CN"/>
        </w:rPr>
        <w:t>0</w:t>
      </w:r>
      <w:r w:rsidR="006A74A8" w:rsidRPr="00556D70">
        <w:rPr>
          <w:lang w:eastAsia="zh-CN"/>
        </w:rPr>
        <w:t>'</w:t>
      </w:r>
      <w:r w:rsidR="004C7595" w:rsidRPr="0058122F">
        <w:rPr>
          <w:rFonts w:ascii="宋体" w:hAnsi="宋体" w:cs="宋体"/>
        </w:rPr>
        <w:t>∈</w:t>
      </w:r>
      <w:r w:rsidR="004C7595" w:rsidRPr="0058122F">
        <w:rPr>
          <w:lang w:eastAsia="zh-CN"/>
        </w:rPr>
        <w:t>{</w:t>
      </w:r>
      <w:r w:rsidR="004C7595">
        <w:rPr>
          <w:lang w:eastAsia="zh-CN"/>
        </w:rPr>
        <w:t>1</w:t>
      </w:r>
      <w:r w:rsidR="006A74A8">
        <w:rPr>
          <w:lang w:eastAsia="zh-CN"/>
        </w:rPr>
        <w:t>3</w:t>
      </w:r>
      <w:r w:rsidR="004C7595">
        <w:rPr>
          <w:rFonts w:hint="eastAsia"/>
          <w:lang w:eastAsia="zh-CN"/>
        </w:rPr>
        <w:t>,</w:t>
      </w:r>
      <w:r w:rsidR="004C7595">
        <w:rPr>
          <w:lang w:eastAsia="zh-CN"/>
        </w:rPr>
        <w:t xml:space="preserve"> 2</w:t>
      </w:r>
      <w:r w:rsidR="006A74A8">
        <w:rPr>
          <w:lang w:eastAsia="zh-CN"/>
        </w:rPr>
        <w:t>1</w:t>
      </w:r>
      <w:r w:rsidR="004C7595" w:rsidRPr="0058122F">
        <w:rPr>
          <w:lang w:eastAsia="zh-CN"/>
        </w:rPr>
        <w:t>}</w:t>
      </w:r>
      <w:r w:rsidR="002D1083">
        <w:rPr>
          <w:lang w:eastAsia="zh-CN"/>
        </w:rPr>
        <w:t xml:space="preserve">for 3.75kHz, and </w:t>
      </w:r>
      <w:r w:rsidR="006A74A8" w:rsidRPr="00556D70">
        <w:rPr>
          <w:i/>
          <w:lang w:eastAsia="zh-CN"/>
        </w:rPr>
        <w:t>k</w:t>
      </w:r>
      <w:r w:rsidR="006A74A8" w:rsidRPr="00556D70">
        <w:rPr>
          <w:vertAlign w:val="subscript"/>
          <w:lang w:eastAsia="zh-CN"/>
        </w:rPr>
        <w:t>0</w:t>
      </w:r>
      <w:r w:rsidR="006A74A8" w:rsidRPr="00556D70">
        <w:rPr>
          <w:lang w:eastAsia="zh-CN"/>
        </w:rPr>
        <w:t>'</w:t>
      </w:r>
      <w:r w:rsidR="004C7595" w:rsidRPr="00F4415E">
        <w:rPr>
          <w:rFonts w:ascii="宋体" w:hAnsi="宋体" w:cs="宋体" w:hint="eastAsia"/>
        </w:rPr>
        <w:t>∈</w:t>
      </w:r>
      <w:r w:rsidR="004C7595" w:rsidRPr="00F4415E">
        <w:rPr>
          <w:lang w:eastAsia="zh-CN"/>
        </w:rPr>
        <w:t>{</w:t>
      </w:r>
      <w:r w:rsidR="002D1083">
        <w:rPr>
          <w:lang w:eastAsia="zh-CN"/>
        </w:rPr>
        <w:t>1</w:t>
      </w:r>
      <w:r w:rsidR="006A74A8">
        <w:rPr>
          <w:lang w:eastAsia="zh-CN"/>
        </w:rPr>
        <w:t>3</w:t>
      </w:r>
      <w:r w:rsidR="004C7595">
        <w:rPr>
          <w:lang w:eastAsia="zh-CN"/>
        </w:rPr>
        <w:t xml:space="preserve">, </w:t>
      </w:r>
      <w:r w:rsidR="002D1083">
        <w:rPr>
          <w:lang w:eastAsia="zh-CN"/>
        </w:rPr>
        <w:t>1</w:t>
      </w:r>
      <w:r w:rsidR="006A74A8">
        <w:rPr>
          <w:lang w:eastAsia="zh-CN"/>
        </w:rPr>
        <w:t>5</w:t>
      </w:r>
      <w:r w:rsidR="004C7595">
        <w:rPr>
          <w:lang w:eastAsia="zh-CN"/>
        </w:rPr>
        <w:t xml:space="preserve">, </w:t>
      </w:r>
      <w:r w:rsidR="002D1083">
        <w:rPr>
          <w:lang w:eastAsia="zh-CN"/>
        </w:rPr>
        <w:t>1</w:t>
      </w:r>
      <w:r w:rsidR="006A74A8">
        <w:rPr>
          <w:lang w:eastAsia="zh-CN"/>
        </w:rPr>
        <w:t>7</w:t>
      </w:r>
      <w:r w:rsidR="004C7595">
        <w:rPr>
          <w:lang w:eastAsia="zh-CN"/>
        </w:rPr>
        <w:t xml:space="preserve">, </w:t>
      </w:r>
      <w:r w:rsidR="002D1083">
        <w:rPr>
          <w:lang w:eastAsia="zh-CN"/>
        </w:rPr>
        <w:t>1</w:t>
      </w:r>
      <w:r w:rsidR="006A74A8">
        <w:rPr>
          <w:lang w:eastAsia="zh-CN"/>
        </w:rPr>
        <w:t>8</w:t>
      </w:r>
      <w:r w:rsidR="004C7595">
        <w:rPr>
          <w:lang w:eastAsia="zh-CN"/>
        </w:rPr>
        <w:t>}</w:t>
      </w:r>
      <w:r w:rsidR="002D1083">
        <w:rPr>
          <w:lang w:eastAsia="zh-CN"/>
        </w:rPr>
        <w:t xml:space="preserve"> for 15kHz.</w:t>
      </w:r>
    </w:p>
    <w:p w14:paraId="21E5FB32" w14:textId="65639590" w:rsidR="00F3131B" w:rsidRDefault="00AB7334" w:rsidP="0058122F">
      <w:pPr>
        <w:rPr>
          <w:rFonts w:eastAsia="Batang"/>
        </w:rPr>
      </w:pPr>
      <w:r>
        <w:rPr>
          <w:rFonts w:hint="eastAsia"/>
          <w:lang w:eastAsia="zh-CN"/>
        </w:rPr>
        <w:t>For option</w:t>
      </w:r>
      <w:r w:rsidR="00C05E74">
        <w:rPr>
          <w:lang w:eastAsia="zh-CN"/>
        </w:rPr>
        <w:t xml:space="preserve"> </w:t>
      </w:r>
      <w:r>
        <w:rPr>
          <w:rFonts w:hint="eastAsia"/>
          <w:lang w:eastAsia="zh-CN"/>
        </w:rPr>
        <w:t>2, the delay value depends on the length of last TB and ACK/NACK resources.</w:t>
      </w:r>
      <w:r w:rsidR="009F48EE">
        <w:rPr>
          <w:lang w:eastAsia="zh-CN"/>
        </w:rPr>
        <w:t xml:space="preserve"> </w:t>
      </w:r>
      <w:r w:rsidR="00550514">
        <w:rPr>
          <w:rFonts w:eastAsia="Batang"/>
        </w:rPr>
        <w:t xml:space="preserve">Considering </w:t>
      </w:r>
      <w:r w:rsidR="00266D0D">
        <w:rPr>
          <w:rFonts w:eastAsia="Batang"/>
        </w:rPr>
        <w:t xml:space="preserve">the </w:t>
      </w:r>
      <w:r w:rsidR="00D22F68">
        <w:rPr>
          <w:rFonts w:eastAsia="Batang"/>
        </w:rPr>
        <w:t>1ms</w:t>
      </w:r>
      <w:r w:rsidR="00550514">
        <w:rPr>
          <w:rFonts w:eastAsia="Batang"/>
        </w:rPr>
        <w:t xml:space="preserve"> DL to UL switch</w:t>
      </w:r>
      <w:r w:rsidR="00FB6E3A">
        <w:rPr>
          <w:rFonts w:eastAsia="Batang"/>
        </w:rPr>
        <w:t xml:space="preserve"> tim</w:t>
      </w:r>
      <w:r w:rsidR="00266D0D">
        <w:rPr>
          <w:rFonts w:eastAsia="Batang"/>
        </w:rPr>
        <w:t>e,</w:t>
      </w:r>
      <w:r w:rsidR="00D22F68">
        <w:rPr>
          <w:rFonts w:eastAsia="Batang"/>
        </w:rPr>
        <w:t xml:space="preserve"> </w:t>
      </w:r>
      <w:r w:rsidR="00FB6E3A" w:rsidRPr="00556D70">
        <w:rPr>
          <w:i/>
          <w:lang w:eastAsia="zh-CN"/>
        </w:rPr>
        <w:t>k</w:t>
      </w:r>
      <w:r w:rsidR="00FB6E3A" w:rsidRPr="00556D70">
        <w:rPr>
          <w:vertAlign w:val="subscript"/>
          <w:lang w:eastAsia="zh-CN"/>
        </w:rPr>
        <w:t>0</w:t>
      </w:r>
      <w:r w:rsidR="00FB6E3A" w:rsidRPr="00556D70">
        <w:rPr>
          <w:lang w:eastAsia="zh-CN"/>
        </w:rPr>
        <w:t>'</w:t>
      </w:r>
      <w:r w:rsidR="00FB6E3A">
        <w:rPr>
          <w:rFonts w:eastAsia="Batang"/>
        </w:rPr>
        <w:t xml:space="preserve"> </w:t>
      </w:r>
      <w:r w:rsidR="00FB6E3A" w:rsidRPr="00550514">
        <w:rPr>
          <w:rFonts w:eastAsia="Batang"/>
        </w:rPr>
        <w:t>≥</w:t>
      </w:r>
      <w:r w:rsidR="00FB6E3A">
        <w:rPr>
          <w:rFonts w:eastAsia="Batang"/>
        </w:rPr>
        <w:t>2</w:t>
      </w:r>
      <w:r w:rsidR="00266D0D">
        <w:rPr>
          <w:rFonts w:eastAsia="Batang"/>
        </w:rPr>
        <w:t xml:space="preserve"> (i.e. </w:t>
      </w:r>
      <w:r w:rsidR="00FB6E3A">
        <w:rPr>
          <w:rFonts w:eastAsia="Batang"/>
        </w:rPr>
        <w:t xml:space="preserve">X </w:t>
      </w:r>
      <w:r w:rsidR="00FB6E3A" w:rsidRPr="00550514">
        <w:rPr>
          <w:rFonts w:eastAsia="Batang"/>
        </w:rPr>
        <w:t>≥</w:t>
      </w:r>
      <w:r w:rsidR="00FB6E3A">
        <w:rPr>
          <w:rFonts w:eastAsia="Batang"/>
        </w:rPr>
        <w:t xml:space="preserve"> 1</w:t>
      </w:r>
      <w:r w:rsidR="00266D0D">
        <w:rPr>
          <w:rFonts w:eastAsia="Batang"/>
        </w:rPr>
        <w:t>) is enough</w:t>
      </w:r>
      <w:r w:rsidR="00FB6E3A">
        <w:rPr>
          <w:rFonts w:eastAsia="Batang"/>
        </w:rPr>
        <w:t xml:space="preserve"> to </w:t>
      </w:r>
      <w:r w:rsidR="005D5B61">
        <w:rPr>
          <w:rFonts w:eastAsia="Batang"/>
        </w:rPr>
        <w:t xml:space="preserve">satisfy both conditions i.e. </w:t>
      </w:r>
      <w:r w:rsidR="00FB6E3A">
        <w:rPr>
          <w:rFonts w:eastAsia="Batang"/>
        </w:rPr>
        <w:t xml:space="preserve">maintain the legacy HARQ delay </w:t>
      </w:r>
      <w:r w:rsidR="00FB6E3A" w:rsidRPr="00FB6E3A">
        <w:rPr>
          <w:rFonts w:eastAsia="Batang"/>
        </w:rPr>
        <w:t>timing constraint</w:t>
      </w:r>
      <w:r w:rsidR="00266D0D">
        <w:rPr>
          <w:rFonts w:eastAsia="Batang"/>
        </w:rPr>
        <w:t xml:space="preserve"> if </w:t>
      </w:r>
      <w:r w:rsidR="00266D0D">
        <w:rPr>
          <w:lang w:eastAsia="zh-CN"/>
        </w:rPr>
        <w:t xml:space="preserve">the length of TB2 </w:t>
      </w:r>
      <w:r w:rsidR="00266D0D" w:rsidRPr="00550514">
        <w:rPr>
          <w:rFonts w:eastAsia="Batang"/>
        </w:rPr>
        <w:t>≥ 12ms</w:t>
      </w:r>
      <w:r w:rsidR="00266D0D">
        <w:rPr>
          <w:rFonts w:eastAsia="Batang"/>
        </w:rPr>
        <w:t xml:space="preserve"> and length of </w:t>
      </w:r>
      <w:r w:rsidR="00266D0D" w:rsidRPr="00550514">
        <w:rPr>
          <w:rFonts w:eastAsia="Batang"/>
        </w:rPr>
        <w:t>A/N1</w:t>
      </w:r>
      <w:r w:rsidR="00266D0D">
        <w:rPr>
          <w:rFonts w:eastAsia="Batang"/>
        </w:rPr>
        <w:t xml:space="preserve"> </w:t>
      </w:r>
      <w:r w:rsidR="00266D0D" w:rsidRPr="00550514">
        <w:rPr>
          <w:rFonts w:eastAsia="Batang"/>
        </w:rPr>
        <w:t>≥ 12ms</w:t>
      </w:r>
      <w:r w:rsidR="00FB6E3A">
        <w:rPr>
          <w:rFonts w:eastAsia="Batang"/>
        </w:rPr>
        <w:t xml:space="preserve">, e.g. </w:t>
      </w:r>
      <w:r w:rsidR="006A74A8" w:rsidRPr="00556D70">
        <w:rPr>
          <w:i/>
          <w:lang w:eastAsia="zh-CN"/>
        </w:rPr>
        <w:t>k</w:t>
      </w:r>
      <w:r w:rsidR="006A74A8" w:rsidRPr="00556D70">
        <w:rPr>
          <w:vertAlign w:val="subscript"/>
          <w:lang w:eastAsia="zh-CN"/>
        </w:rPr>
        <w:t>0</w:t>
      </w:r>
      <w:r w:rsidR="006A74A8" w:rsidRPr="00556D70">
        <w:rPr>
          <w:lang w:eastAsia="zh-CN"/>
        </w:rPr>
        <w:t>'</w:t>
      </w:r>
      <w:r w:rsidR="006A74A8">
        <w:rPr>
          <w:lang w:eastAsia="zh-CN"/>
        </w:rPr>
        <w:t xml:space="preserve"> </w:t>
      </w:r>
      <w:r w:rsidR="009F48EE" w:rsidRPr="00556D70">
        <w:rPr>
          <w:rFonts w:ascii="宋体" w:hAnsi="宋体" w:cs="宋体"/>
        </w:rPr>
        <w:t>∈</w:t>
      </w:r>
      <w:r w:rsidR="009F48EE" w:rsidRPr="00556D70">
        <w:rPr>
          <w:lang w:eastAsia="zh-CN"/>
        </w:rPr>
        <w:t>{</w:t>
      </w:r>
      <w:r w:rsidR="006A74A8">
        <w:rPr>
          <w:lang w:eastAsia="zh-CN"/>
        </w:rPr>
        <w:t>2</w:t>
      </w:r>
      <w:r w:rsidR="009F48EE">
        <w:rPr>
          <w:rFonts w:hint="eastAsia"/>
          <w:lang w:eastAsia="zh-CN"/>
        </w:rPr>
        <w:t>,</w:t>
      </w:r>
      <w:r w:rsidR="006A74A8">
        <w:rPr>
          <w:lang w:eastAsia="zh-CN"/>
        </w:rPr>
        <w:t xml:space="preserve"> 10</w:t>
      </w:r>
      <w:r w:rsidR="009F48EE" w:rsidRPr="00556D70">
        <w:rPr>
          <w:lang w:eastAsia="zh-CN"/>
        </w:rPr>
        <w:t>}</w:t>
      </w:r>
      <w:r w:rsidR="009F48EE">
        <w:rPr>
          <w:lang w:eastAsia="zh-CN"/>
        </w:rPr>
        <w:t xml:space="preserve">for 3.75kHz, and </w:t>
      </w:r>
      <w:r w:rsidR="006A74A8" w:rsidRPr="00556D70">
        <w:rPr>
          <w:i/>
          <w:lang w:eastAsia="zh-CN"/>
        </w:rPr>
        <w:t>k</w:t>
      </w:r>
      <w:r w:rsidR="006A74A8" w:rsidRPr="00556D70">
        <w:rPr>
          <w:vertAlign w:val="subscript"/>
          <w:lang w:eastAsia="zh-CN"/>
        </w:rPr>
        <w:t>0</w:t>
      </w:r>
      <w:r w:rsidR="006A74A8" w:rsidRPr="00556D70">
        <w:rPr>
          <w:lang w:eastAsia="zh-CN"/>
        </w:rPr>
        <w:t>'</w:t>
      </w:r>
      <w:r w:rsidR="009F48EE" w:rsidRPr="00F4415E">
        <w:rPr>
          <w:rFonts w:ascii="宋体" w:hAnsi="宋体" w:cs="宋体" w:hint="eastAsia"/>
        </w:rPr>
        <w:t>∈</w:t>
      </w:r>
      <w:r w:rsidR="009F48EE" w:rsidRPr="00F4415E">
        <w:rPr>
          <w:lang w:eastAsia="zh-CN"/>
        </w:rPr>
        <w:t>{</w:t>
      </w:r>
      <w:r w:rsidR="006A74A8">
        <w:rPr>
          <w:lang w:eastAsia="zh-CN"/>
        </w:rPr>
        <w:t>2</w:t>
      </w:r>
      <w:r w:rsidR="009F48EE">
        <w:rPr>
          <w:lang w:eastAsia="zh-CN"/>
        </w:rPr>
        <w:t xml:space="preserve">, </w:t>
      </w:r>
      <w:r w:rsidR="006A74A8">
        <w:rPr>
          <w:lang w:eastAsia="zh-CN"/>
        </w:rPr>
        <w:t>4</w:t>
      </w:r>
      <w:r w:rsidR="009F48EE">
        <w:rPr>
          <w:lang w:eastAsia="zh-CN"/>
        </w:rPr>
        <w:t xml:space="preserve">, </w:t>
      </w:r>
      <w:r w:rsidR="006A74A8">
        <w:rPr>
          <w:lang w:eastAsia="zh-CN"/>
        </w:rPr>
        <w:t>6</w:t>
      </w:r>
      <w:r w:rsidR="009F48EE">
        <w:rPr>
          <w:lang w:eastAsia="zh-CN"/>
        </w:rPr>
        <w:t xml:space="preserve">, </w:t>
      </w:r>
      <w:r w:rsidR="006A74A8">
        <w:rPr>
          <w:lang w:eastAsia="zh-CN"/>
        </w:rPr>
        <w:t>8</w:t>
      </w:r>
      <w:r w:rsidR="009F48EE">
        <w:rPr>
          <w:lang w:eastAsia="zh-CN"/>
        </w:rPr>
        <w:t xml:space="preserve">} for 15kHz. </w:t>
      </w:r>
      <w:r w:rsidR="00D22F68">
        <w:rPr>
          <w:rFonts w:eastAsia="Batang"/>
        </w:rPr>
        <w:t xml:space="preserve">For other cases, </w:t>
      </w:r>
      <w:r w:rsidR="00FB6E3A">
        <w:rPr>
          <w:rFonts w:eastAsia="Batang"/>
        </w:rPr>
        <w:t>since the minimal</w:t>
      </w:r>
      <w:r w:rsidR="00F3131B">
        <w:rPr>
          <w:rFonts w:eastAsia="Batang"/>
        </w:rPr>
        <w:t xml:space="preserve"> length of A/N1 is 1ms thus</w:t>
      </w:r>
      <w:r w:rsidR="00FB6E3A">
        <w:rPr>
          <w:rFonts w:eastAsia="Batang"/>
        </w:rPr>
        <w:t xml:space="preserve"> </w:t>
      </w:r>
      <w:r w:rsidR="00F3131B" w:rsidRPr="00556D70">
        <w:rPr>
          <w:i/>
          <w:lang w:eastAsia="zh-CN"/>
        </w:rPr>
        <w:t>k</w:t>
      </w:r>
      <w:r w:rsidR="00F3131B" w:rsidRPr="00556D70">
        <w:rPr>
          <w:vertAlign w:val="subscript"/>
          <w:lang w:eastAsia="zh-CN"/>
        </w:rPr>
        <w:t>0</w:t>
      </w:r>
      <w:r w:rsidR="00F3131B" w:rsidRPr="00556D70">
        <w:rPr>
          <w:lang w:eastAsia="zh-CN"/>
        </w:rPr>
        <w:t>'</w:t>
      </w:r>
      <w:r w:rsidR="00F3131B">
        <w:rPr>
          <w:rFonts w:eastAsia="Batang"/>
        </w:rPr>
        <w:t xml:space="preserve"> </w:t>
      </w:r>
      <w:r w:rsidR="00F3131B" w:rsidRPr="00550514">
        <w:rPr>
          <w:rFonts w:eastAsia="Batang"/>
        </w:rPr>
        <w:t>≥</w:t>
      </w:r>
      <w:r w:rsidR="00F3131B">
        <w:rPr>
          <w:rFonts w:eastAsia="Batang"/>
        </w:rPr>
        <w:t xml:space="preserve">12 (i.e. X </w:t>
      </w:r>
      <w:r w:rsidR="00F3131B" w:rsidRPr="00550514">
        <w:rPr>
          <w:rFonts w:eastAsia="Batang"/>
        </w:rPr>
        <w:t>≥</w:t>
      </w:r>
      <w:r w:rsidR="00F3131B">
        <w:rPr>
          <w:rFonts w:eastAsia="Batang"/>
        </w:rPr>
        <w:t xml:space="preserve"> 11) </w:t>
      </w:r>
      <w:r w:rsidR="00F3131B" w:rsidRPr="00F3131B">
        <w:rPr>
          <w:rFonts w:eastAsia="Batang"/>
        </w:rPr>
        <w:t xml:space="preserve">is enough to </w:t>
      </w:r>
      <w:r w:rsidR="005D5B61">
        <w:rPr>
          <w:rFonts w:eastAsia="Batang"/>
        </w:rPr>
        <w:t>satisfy both conditions</w:t>
      </w:r>
      <w:r w:rsidR="00F3131B">
        <w:rPr>
          <w:rFonts w:eastAsia="Batang"/>
        </w:rPr>
        <w:t xml:space="preserve"> e.g. </w:t>
      </w:r>
      <w:r w:rsidR="00F3131B" w:rsidRPr="00556D70">
        <w:rPr>
          <w:i/>
          <w:lang w:eastAsia="zh-CN"/>
        </w:rPr>
        <w:t>k</w:t>
      </w:r>
      <w:r w:rsidR="00F3131B" w:rsidRPr="00556D70">
        <w:rPr>
          <w:vertAlign w:val="subscript"/>
          <w:lang w:eastAsia="zh-CN"/>
        </w:rPr>
        <w:t>0</w:t>
      </w:r>
      <w:r w:rsidR="00F3131B" w:rsidRPr="00556D70">
        <w:rPr>
          <w:lang w:eastAsia="zh-CN"/>
        </w:rPr>
        <w:t>'</w:t>
      </w:r>
      <w:r w:rsidR="00F3131B" w:rsidRPr="00556D70">
        <w:rPr>
          <w:rFonts w:ascii="宋体" w:hAnsi="宋体" w:cs="宋体"/>
        </w:rPr>
        <w:t>∈</w:t>
      </w:r>
      <w:r w:rsidR="00F3131B" w:rsidRPr="00556D70">
        <w:rPr>
          <w:lang w:eastAsia="zh-CN"/>
        </w:rPr>
        <w:t>{</w:t>
      </w:r>
      <w:r w:rsidR="00F3131B">
        <w:rPr>
          <w:lang w:eastAsia="zh-CN"/>
        </w:rPr>
        <w:t>12</w:t>
      </w:r>
      <w:r w:rsidR="00F3131B">
        <w:rPr>
          <w:rFonts w:hint="eastAsia"/>
          <w:lang w:eastAsia="zh-CN"/>
        </w:rPr>
        <w:t>,</w:t>
      </w:r>
      <w:r w:rsidR="00F3131B">
        <w:rPr>
          <w:lang w:eastAsia="zh-CN"/>
        </w:rPr>
        <w:t xml:space="preserve"> 20</w:t>
      </w:r>
      <w:r w:rsidR="00F3131B" w:rsidRPr="00556D70">
        <w:rPr>
          <w:lang w:eastAsia="zh-CN"/>
        </w:rPr>
        <w:t>}</w:t>
      </w:r>
      <w:r w:rsidR="00F3131B">
        <w:rPr>
          <w:lang w:eastAsia="zh-CN"/>
        </w:rPr>
        <w:t xml:space="preserve">for 3.75kHz, and </w:t>
      </w:r>
      <w:r w:rsidR="00F3131B" w:rsidRPr="00556D70">
        <w:rPr>
          <w:i/>
          <w:lang w:eastAsia="zh-CN"/>
        </w:rPr>
        <w:t>k</w:t>
      </w:r>
      <w:r w:rsidR="00F3131B" w:rsidRPr="00556D70">
        <w:rPr>
          <w:vertAlign w:val="subscript"/>
          <w:lang w:eastAsia="zh-CN"/>
        </w:rPr>
        <w:t>0</w:t>
      </w:r>
      <w:r w:rsidR="00F3131B" w:rsidRPr="00556D70">
        <w:rPr>
          <w:lang w:eastAsia="zh-CN"/>
        </w:rPr>
        <w:t>'</w:t>
      </w:r>
      <w:r w:rsidR="00F3131B" w:rsidRPr="00F4415E">
        <w:rPr>
          <w:rFonts w:ascii="宋体" w:hAnsi="宋体" w:cs="宋体" w:hint="eastAsia"/>
        </w:rPr>
        <w:t>∈</w:t>
      </w:r>
      <w:r w:rsidR="00F3131B" w:rsidRPr="00F4415E">
        <w:rPr>
          <w:lang w:eastAsia="zh-CN"/>
        </w:rPr>
        <w:t>{</w:t>
      </w:r>
      <w:r w:rsidR="00F3131B">
        <w:rPr>
          <w:lang w:eastAsia="zh-CN"/>
        </w:rPr>
        <w:t>12, 14, 16, 18} for 15kHz.</w:t>
      </w:r>
    </w:p>
    <w:p w14:paraId="223150BF" w14:textId="1569DD99" w:rsidR="003C147B" w:rsidRDefault="00F3131B" w:rsidP="005750D9">
      <w:pPr>
        <w:rPr>
          <w:rFonts w:eastAsia="Batang"/>
        </w:rPr>
      </w:pPr>
      <w:r>
        <w:rPr>
          <w:rFonts w:eastAsia="Batang"/>
        </w:rPr>
        <w:t xml:space="preserve">Both option 1 and option 2 can maintain the legacy HARQ delay </w:t>
      </w:r>
      <w:r w:rsidRPr="00FB6E3A">
        <w:rPr>
          <w:rFonts w:eastAsia="Batang"/>
        </w:rPr>
        <w:t>timing constraint</w:t>
      </w:r>
      <w:r>
        <w:rPr>
          <w:rFonts w:eastAsia="Batang"/>
        </w:rPr>
        <w:t>.</w:t>
      </w:r>
      <w:r w:rsidDel="00F3131B">
        <w:rPr>
          <w:rFonts w:eastAsia="Batang"/>
        </w:rPr>
        <w:t xml:space="preserve"> </w:t>
      </w:r>
      <w:r>
        <w:rPr>
          <w:rFonts w:eastAsia="Batang"/>
        </w:rPr>
        <w:t>However</w:t>
      </w:r>
      <w:r w:rsidR="003C147B">
        <w:rPr>
          <w:rFonts w:eastAsia="Batang"/>
        </w:rPr>
        <w:t xml:space="preserve"> option </w:t>
      </w:r>
      <w:r w:rsidR="008B0DC7">
        <w:rPr>
          <w:rFonts w:eastAsia="Batang"/>
        </w:rPr>
        <w:t>2 can achieve higher</w:t>
      </w:r>
      <w:r w:rsidR="008D0AA2">
        <w:rPr>
          <w:rFonts w:eastAsia="Batang"/>
        </w:rPr>
        <w:t xml:space="preserve"> data rate</w:t>
      </w:r>
      <w:r>
        <w:rPr>
          <w:rFonts w:eastAsia="Batang"/>
        </w:rPr>
        <w:t xml:space="preserve"> than option 1</w:t>
      </w:r>
      <w:r w:rsidR="00EF46AE">
        <w:rPr>
          <w:rFonts w:eastAsia="Batang"/>
        </w:rPr>
        <w:t xml:space="preserve"> because </w:t>
      </w:r>
      <w:r w:rsidR="00EF46AE" w:rsidRPr="00556D70">
        <w:rPr>
          <w:i/>
          <w:lang w:eastAsia="zh-CN"/>
        </w:rPr>
        <w:t>k</w:t>
      </w:r>
      <w:r w:rsidR="00EF46AE" w:rsidRPr="00556D70">
        <w:rPr>
          <w:vertAlign w:val="subscript"/>
          <w:lang w:eastAsia="zh-CN"/>
        </w:rPr>
        <w:t>0</w:t>
      </w:r>
      <w:r w:rsidR="00EF46AE" w:rsidRPr="00556D70">
        <w:rPr>
          <w:lang w:eastAsia="zh-CN"/>
        </w:rPr>
        <w:t>'</w:t>
      </w:r>
      <w:r w:rsidR="00EF46AE">
        <w:rPr>
          <w:lang w:eastAsia="zh-CN"/>
        </w:rPr>
        <w:t xml:space="preserve"> in option 2 is much smaller than that in option 1 in any cases</w:t>
      </w:r>
      <w:r w:rsidR="003C147B">
        <w:rPr>
          <w:rFonts w:eastAsia="Batang"/>
        </w:rPr>
        <w:t>.</w:t>
      </w:r>
      <w:r w:rsidR="008B0DC7">
        <w:rPr>
          <w:rFonts w:hint="eastAsia"/>
          <w:lang w:eastAsia="zh-CN"/>
        </w:rPr>
        <w:t xml:space="preserve"> </w:t>
      </w:r>
      <w:r>
        <w:rPr>
          <w:lang w:eastAsia="zh-CN"/>
        </w:rPr>
        <w:t xml:space="preserve">Especially in </w:t>
      </w:r>
      <w:r w:rsidR="008B0DC7" w:rsidRPr="006E23BD">
        <w:rPr>
          <w:rFonts w:hint="eastAsia"/>
          <w:lang w:eastAsia="zh-CN"/>
        </w:rPr>
        <w:t xml:space="preserve">the case that length of TB2 </w:t>
      </w:r>
      <w:r w:rsidR="008B0DC7" w:rsidRPr="006E23BD">
        <w:rPr>
          <w:rFonts w:hint="eastAsia"/>
          <w:lang w:eastAsia="zh-CN"/>
        </w:rPr>
        <w:t>≥</w:t>
      </w:r>
      <w:r w:rsidR="008B0DC7" w:rsidRPr="006E23BD">
        <w:rPr>
          <w:rFonts w:hint="eastAsia"/>
          <w:lang w:eastAsia="zh-CN"/>
        </w:rPr>
        <w:t xml:space="preserve"> 12ms and length of A/N1 </w:t>
      </w:r>
      <w:r w:rsidR="008B0DC7" w:rsidRPr="006E23BD">
        <w:rPr>
          <w:rFonts w:hint="eastAsia"/>
          <w:lang w:eastAsia="zh-CN"/>
        </w:rPr>
        <w:t>≥</w:t>
      </w:r>
      <w:r w:rsidR="008B0DC7" w:rsidRPr="006E23BD">
        <w:rPr>
          <w:rFonts w:hint="eastAsia"/>
          <w:lang w:eastAsia="zh-CN"/>
        </w:rPr>
        <w:t xml:space="preserve"> 12ms,</w:t>
      </w:r>
      <w:r w:rsidR="00EF46AE">
        <w:rPr>
          <w:lang w:eastAsia="zh-CN"/>
        </w:rPr>
        <w:t xml:space="preserve"> this improvement in data rate is obvious because in this case</w:t>
      </w:r>
      <w:r w:rsidR="008B0DC7" w:rsidRPr="006E23BD">
        <w:rPr>
          <w:rFonts w:hint="eastAsia"/>
          <w:lang w:eastAsia="zh-CN"/>
        </w:rPr>
        <w:t xml:space="preserve"> </w:t>
      </w:r>
      <w:r w:rsidRPr="00556D70">
        <w:rPr>
          <w:i/>
          <w:lang w:eastAsia="zh-CN"/>
        </w:rPr>
        <w:t>k</w:t>
      </w:r>
      <w:r w:rsidRPr="00556D70">
        <w:rPr>
          <w:vertAlign w:val="subscript"/>
          <w:lang w:eastAsia="zh-CN"/>
        </w:rPr>
        <w:t>0</w:t>
      </w:r>
      <w:r w:rsidRPr="00556D70">
        <w:rPr>
          <w:lang w:eastAsia="zh-CN"/>
        </w:rPr>
        <w:t>'</w:t>
      </w:r>
      <w:r>
        <w:rPr>
          <w:lang w:eastAsia="zh-CN"/>
        </w:rPr>
        <w:t xml:space="preserve"> can be </w:t>
      </w:r>
      <w:r w:rsidR="00EF46AE">
        <w:rPr>
          <w:lang w:eastAsia="zh-CN"/>
        </w:rPr>
        <w:t xml:space="preserve">set to </w:t>
      </w:r>
      <w:r>
        <w:rPr>
          <w:lang w:eastAsia="zh-CN"/>
        </w:rPr>
        <w:t xml:space="preserve">2 for option 2 however </w:t>
      </w:r>
      <w:r w:rsidRPr="00556D70">
        <w:rPr>
          <w:i/>
          <w:lang w:eastAsia="zh-CN"/>
        </w:rPr>
        <w:t>k</w:t>
      </w:r>
      <w:r w:rsidRPr="00556D70">
        <w:rPr>
          <w:vertAlign w:val="subscript"/>
          <w:lang w:eastAsia="zh-CN"/>
        </w:rPr>
        <w:t>0</w:t>
      </w:r>
      <w:r w:rsidRPr="00556D70">
        <w:rPr>
          <w:lang w:eastAsia="zh-CN"/>
        </w:rPr>
        <w:t>'</w:t>
      </w:r>
      <w:r>
        <w:rPr>
          <w:lang w:eastAsia="zh-CN"/>
        </w:rPr>
        <w:t xml:space="preserve"> is 1</w:t>
      </w:r>
      <w:r w:rsidR="00EF46AE">
        <w:rPr>
          <w:lang w:eastAsia="zh-CN"/>
        </w:rPr>
        <w:t>3</w:t>
      </w:r>
      <w:r>
        <w:rPr>
          <w:lang w:eastAsia="zh-CN"/>
        </w:rPr>
        <w:t xml:space="preserve"> for option 1. </w:t>
      </w:r>
      <w:r w:rsidR="003C147B">
        <w:rPr>
          <w:rFonts w:eastAsia="Batang"/>
        </w:rPr>
        <w:t>So option 2 is preferred.</w:t>
      </w:r>
    </w:p>
    <w:p w14:paraId="58F3713F" w14:textId="77777777" w:rsidR="002945A3" w:rsidRDefault="00F25502" w:rsidP="00F25502">
      <w:pPr>
        <w:pStyle w:val="a5"/>
        <w:rPr>
          <w:rFonts w:eastAsia="Batang"/>
        </w:rPr>
      </w:pPr>
      <w:r>
        <w:lastRenderedPageBreak/>
        <w:t xml:space="preserve">Table </w:t>
      </w:r>
      <w:r w:rsidR="00543845">
        <w:rPr>
          <w:noProof/>
        </w:rPr>
        <w:fldChar w:fldCharType="begin"/>
      </w:r>
      <w:r w:rsidR="00543845">
        <w:rPr>
          <w:noProof/>
        </w:rPr>
        <w:instrText xml:space="preserve"> SEQ Table \* ARABIC </w:instrText>
      </w:r>
      <w:r w:rsidR="00543845">
        <w:rPr>
          <w:noProof/>
        </w:rPr>
        <w:fldChar w:fldCharType="separate"/>
      </w:r>
      <w:r w:rsidR="00FE6D4C">
        <w:rPr>
          <w:noProof/>
        </w:rPr>
        <w:t>2</w:t>
      </w:r>
      <w:r w:rsidR="00543845">
        <w:rPr>
          <w:noProof/>
        </w:rPr>
        <w:fldChar w:fldCharType="end"/>
      </w:r>
      <w:r>
        <w:t xml:space="preserve"> </w:t>
      </w:r>
      <w:r w:rsidR="00EF27D8">
        <w:t>Summary of</w:t>
      </w:r>
      <w:r>
        <w:t xml:space="preserve"> option 1 and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3205"/>
        <w:gridCol w:w="4870"/>
      </w:tblGrid>
      <w:tr w:rsidR="006A74A8" w14:paraId="269076F9" w14:textId="77777777" w:rsidTr="00014167">
        <w:tc>
          <w:tcPr>
            <w:tcW w:w="0" w:type="auto"/>
            <w:shd w:val="clear" w:color="auto" w:fill="auto"/>
          </w:tcPr>
          <w:p w14:paraId="0E4C7121" w14:textId="77777777" w:rsidR="00F25502" w:rsidRPr="00014167" w:rsidRDefault="00F25502" w:rsidP="00014167">
            <w:pPr>
              <w:widowControl w:val="0"/>
              <w:jc w:val="left"/>
              <w:rPr>
                <w:rFonts w:eastAsia="Batang"/>
              </w:rPr>
            </w:pPr>
          </w:p>
        </w:tc>
        <w:tc>
          <w:tcPr>
            <w:tcW w:w="3205" w:type="dxa"/>
            <w:shd w:val="clear" w:color="auto" w:fill="auto"/>
          </w:tcPr>
          <w:p w14:paraId="259CC067" w14:textId="77777777" w:rsidR="00F25502" w:rsidRPr="00014167" w:rsidRDefault="00F25502" w:rsidP="00014167">
            <w:pPr>
              <w:widowControl w:val="0"/>
              <w:jc w:val="left"/>
              <w:rPr>
                <w:lang w:eastAsia="zh-CN"/>
              </w:rPr>
            </w:pPr>
            <w:r w:rsidRPr="00014167">
              <w:rPr>
                <w:rFonts w:hint="eastAsia"/>
                <w:lang w:eastAsia="zh-CN"/>
              </w:rPr>
              <w:t>Option 1</w:t>
            </w:r>
          </w:p>
        </w:tc>
        <w:tc>
          <w:tcPr>
            <w:tcW w:w="0" w:type="auto"/>
            <w:shd w:val="clear" w:color="auto" w:fill="auto"/>
          </w:tcPr>
          <w:p w14:paraId="098DF8DA" w14:textId="77777777" w:rsidR="00F25502" w:rsidRPr="00014167" w:rsidRDefault="00F25502" w:rsidP="00014167">
            <w:pPr>
              <w:widowControl w:val="0"/>
              <w:jc w:val="left"/>
              <w:rPr>
                <w:lang w:eastAsia="zh-CN"/>
              </w:rPr>
            </w:pPr>
            <w:r w:rsidRPr="00014167">
              <w:rPr>
                <w:rFonts w:hint="eastAsia"/>
                <w:lang w:eastAsia="zh-CN"/>
              </w:rPr>
              <w:t>Option 2</w:t>
            </w:r>
          </w:p>
        </w:tc>
      </w:tr>
      <w:tr w:rsidR="006A74A8" w14:paraId="55769F68" w14:textId="77777777" w:rsidTr="00014167">
        <w:tc>
          <w:tcPr>
            <w:tcW w:w="0" w:type="auto"/>
            <w:shd w:val="clear" w:color="auto" w:fill="auto"/>
            <w:vAlign w:val="center"/>
          </w:tcPr>
          <w:p w14:paraId="0F30F5A4" w14:textId="77777777" w:rsidR="00F25502" w:rsidRPr="00014167" w:rsidRDefault="00F25502" w:rsidP="00014167">
            <w:pPr>
              <w:widowControl w:val="0"/>
              <w:rPr>
                <w:lang w:eastAsia="zh-CN"/>
              </w:rPr>
            </w:pPr>
            <w:r w:rsidRPr="00014167">
              <w:rPr>
                <w:rFonts w:hint="eastAsia"/>
                <w:lang w:eastAsia="zh-CN"/>
              </w:rPr>
              <w:t>Solution</w:t>
            </w:r>
          </w:p>
        </w:tc>
        <w:tc>
          <w:tcPr>
            <w:tcW w:w="3205" w:type="dxa"/>
            <w:shd w:val="clear" w:color="auto" w:fill="auto"/>
            <w:vAlign w:val="center"/>
          </w:tcPr>
          <w:p w14:paraId="644C5D7B" w14:textId="77777777" w:rsidR="002A66A3" w:rsidRPr="00014167" w:rsidRDefault="000C2BB7" w:rsidP="00014167">
            <w:pPr>
              <w:widowControl w:val="0"/>
              <w:rPr>
                <w:lang w:eastAsia="zh-CN"/>
              </w:rPr>
            </w:pPr>
            <w:r w:rsidRPr="00014167">
              <w:rPr>
                <w:i/>
                <w:lang w:eastAsia="zh-CN"/>
              </w:rPr>
              <w:t>k</w:t>
            </w:r>
            <w:r w:rsidRPr="00014167">
              <w:rPr>
                <w:vertAlign w:val="subscript"/>
                <w:lang w:eastAsia="zh-CN"/>
              </w:rPr>
              <w:t>0</w:t>
            </w:r>
            <w:r w:rsidRPr="0058122F">
              <w:rPr>
                <w:lang w:eastAsia="zh-CN"/>
              </w:rPr>
              <w:t>'</w:t>
            </w:r>
            <w:r w:rsidR="002A66A3" w:rsidRPr="00014167">
              <w:rPr>
                <w:rFonts w:ascii="宋体" w:hAnsi="宋体" w:cs="宋体"/>
              </w:rPr>
              <w:t>∈</w:t>
            </w:r>
            <w:r w:rsidR="002A66A3" w:rsidRPr="00AD28C9">
              <w:rPr>
                <w:lang w:eastAsia="zh-CN"/>
              </w:rPr>
              <w:t>{</w:t>
            </w:r>
            <w:r w:rsidR="006A74A8">
              <w:rPr>
                <w:lang w:eastAsia="zh-CN"/>
              </w:rPr>
              <w:t>13</w:t>
            </w:r>
            <w:r w:rsidR="002A66A3" w:rsidRPr="000C2BB7">
              <w:rPr>
                <w:lang w:eastAsia="zh-CN"/>
              </w:rPr>
              <w:t>,</w:t>
            </w:r>
            <w:r w:rsidR="006A74A8">
              <w:rPr>
                <w:lang w:eastAsia="zh-CN"/>
              </w:rPr>
              <w:t xml:space="preserve"> 21</w:t>
            </w:r>
            <w:r w:rsidR="002A66A3" w:rsidRPr="000C2BB7">
              <w:rPr>
                <w:lang w:eastAsia="zh-CN"/>
              </w:rPr>
              <w:t>}for 3.75kHz</w:t>
            </w:r>
            <w:r w:rsidR="002A66A3" w:rsidRPr="00014167" w:rsidDel="002A66A3">
              <w:rPr>
                <w:lang w:eastAsia="zh-CN"/>
              </w:rPr>
              <w:t xml:space="preserve"> </w:t>
            </w:r>
          </w:p>
          <w:p w14:paraId="60AB2DC5" w14:textId="77777777" w:rsidR="00F25502" w:rsidRPr="00014167" w:rsidRDefault="000C2BB7" w:rsidP="00014167">
            <w:pPr>
              <w:widowControl w:val="0"/>
              <w:rPr>
                <w:lang w:eastAsia="zh-CN"/>
              </w:rPr>
            </w:pPr>
            <w:r w:rsidRPr="00014167">
              <w:rPr>
                <w:i/>
                <w:lang w:eastAsia="zh-CN"/>
              </w:rPr>
              <w:t>k</w:t>
            </w:r>
            <w:r w:rsidRPr="00014167">
              <w:rPr>
                <w:vertAlign w:val="subscript"/>
                <w:lang w:eastAsia="zh-CN"/>
              </w:rPr>
              <w:t>0</w:t>
            </w:r>
            <w:r w:rsidRPr="0058122F">
              <w:rPr>
                <w:lang w:eastAsia="zh-CN"/>
              </w:rPr>
              <w:t>'</w:t>
            </w:r>
            <w:r w:rsidR="002A66A3" w:rsidRPr="00014167">
              <w:rPr>
                <w:rFonts w:ascii="宋体" w:hAnsi="宋体" w:cs="宋体" w:hint="eastAsia"/>
              </w:rPr>
              <w:t>∈</w:t>
            </w:r>
            <w:r w:rsidR="002A66A3" w:rsidRPr="00F4415E">
              <w:rPr>
                <w:lang w:eastAsia="zh-CN"/>
              </w:rPr>
              <w:t>{</w:t>
            </w:r>
            <w:r w:rsidR="006A74A8">
              <w:rPr>
                <w:lang w:eastAsia="zh-CN"/>
              </w:rPr>
              <w:t>13</w:t>
            </w:r>
            <w:r w:rsidR="002A66A3">
              <w:rPr>
                <w:lang w:eastAsia="zh-CN"/>
              </w:rPr>
              <w:t xml:space="preserve">, </w:t>
            </w:r>
            <w:r w:rsidR="006A74A8">
              <w:rPr>
                <w:lang w:eastAsia="zh-CN"/>
              </w:rPr>
              <w:t>15</w:t>
            </w:r>
            <w:r w:rsidR="002A66A3">
              <w:rPr>
                <w:lang w:eastAsia="zh-CN"/>
              </w:rPr>
              <w:t xml:space="preserve">, </w:t>
            </w:r>
            <w:r w:rsidR="006A74A8">
              <w:rPr>
                <w:lang w:eastAsia="zh-CN"/>
              </w:rPr>
              <w:t>17</w:t>
            </w:r>
            <w:r w:rsidR="002A66A3">
              <w:rPr>
                <w:lang w:eastAsia="zh-CN"/>
              </w:rPr>
              <w:t xml:space="preserve">, </w:t>
            </w:r>
            <w:r w:rsidR="006A74A8">
              <w:rPr>
                <w:lang w:eastAsia="zh-CN"/>
              </w:rPr>
              <w:t>18</w:t>
            </w:r>
            <w:r w:rsidR="002A66A3">
              <w:rPr>
                <w:lang w:eastAsia="zh-CN"/>
              </w:rPr>
              <w:t>} for 15kHz</w:t>
            </w:r>
            <w:r w:rsidR="002A66A3" w:rsidRPr="00014167" w:rsidDel="002A66A3">
              <w:rPr>
                <w:lang w:eastAsia="zh-CN"/>
              </w:rPr>
              <w:t xml:space="preserve"> </w:t>
            </w:r>
          </w:p>
        </w:tc>
        <w:tc>
          <w:tcPr>
            <w:tcW w:w="0" w:type="auto"/>
            <w:shd w:val="clear" w:color="auto" w:fill="auto"/>
            <w:vAlign w:val="center"/>
          </w:tcPr>
          <w:p w14:paraId="2207C299" w14:textId="77777777" w:rsidR="009F48EE" w:rsidRPr="00014167" w:rsidRDefault="009F48EE" w:rsidP="00014167">
            <w:pPr>
              <w:widowControl w:val="0"/>
              <w:rPr>
                <w:rFonts w:eastAsia="Batang"/>
              </w:rPr>
            </w:pPr>
            <w:r w:rsidRPr="00014167">
              <w:rPr>
                <w:rFonts w:eastAsia="Batang"/>
              </w:rPr>
              <w:t xml:space="preserve">if </w:t>
            </w:r>
            <w:r>
              <w:rPr>
                <w:lang w:eastAsia="zh-CN"/>
              </w:rPr>
              <w:t xml:space="preserve">length of TB2 </w:t>
            </w:r>
            <w:r w:rsidRPr="00014167">
              <w:rPr>
                <w:rFonts w:eastAsia="Batang"/>
              </w:rPr>
              <w:t>≥ 12ms and length of A/N1 ≥ 12ms,</w:t>
            </w:r>
          </w:p>
          <w:p w14:paraId="1EC12DDE" w14:textId="77777777" w:rsidR="009F48EE" w:rsidRPr="000C2BB7" w:rsidRDefault="000C2BB7" w:rsidP="00014167">
            <w:pPr>
              <w:widowControl w:val="0"/>
              <w:ind w:leftChars="200" w:left="440"/>
              <w:rPr>
                <w:lang w:eastAsia="zh-CN"/>
              </w:rPr>
            </w:pPr>
            <w:r w:rsidRPr="00014167">
              <w:rPr>
                <w:i/>
                <w:lang w:eastAsia="zh-CN"/>
              </w:rPr>
              <w:t>k</w:t>
            </w:r>
            <w:r w:rsidRPr="00014167">
              <w:rPr>
                <w:vertAlign w:val="subscript"/>
                <w:lang w:eastAsia="zh-CN"/>
              </w:rPr>
              <w:t>0</w:t>
            </w:r>
            <w:r w:rsidRPr="0058122F">
              <w:rPr>
                <w:lang w:eastAsia="zh-CN"/>
              </w:rPr>
              <w:t>'</w:t>
            </w:r>
            <w:r w:rsidR="009F48EE" w:rsidRPr="00014167">
              <w:rPr>
                <w:rFonts w:ascii="宋体" w:hAnsi="宋体" w:cs="宋体"/>
              </w:rPr>
              <w:t>∈</w:t>
            </w:r>
            <w:r w:rsidR="009F48EE" w:rsidRPr="00AD28C9">
              <w:rPr>
                <w:lang w:eastAsia="zh-CN"/>
              </w:rPr>
              <w:t>{</w:t>
            </w:r>
            <w:r w:rsidR="006A74A8">
              <w:rPr>
                <w:lang w:eastAsia="zh-CN"/>
              </w:rPr>
              <w:t>2</w:t>
            </w:r>
            <w:r w:rsidR="009F48EE" w:rsidRPr="000C2BB7">
              <w:rPr>
                <w:lang w:eastAsia="zh-CN"/>
              </w:rPr>
              <w:t>,</w:t>
            </w:r>
            <w:r w:rsidR="006A74A8">
              <w:rPr>
                <w:lang w:eastAsia="zh-CN"/>
              </w:rPr>
              <w:t xml:space="preserve"> 10</w:t>
            </w:r>
            <w:r w:rsidR="009F48EE" w:rsidRPr="000C2BB7">
              <w:rPr>
                <w:lang w:eastAsia="zh-CN"/>
              </w:rPr>
              <w:t xml:space="preserve">}for 3.75kHz, </w:t>
            </w:r>
          </w:p>
          <w:p w14:paraId="74095FA8" w14:textId="77777777" w:rsidR="00F25502" w:rsidRPr="00014167" w:rsidRDefault="000C2BB7" w:rsidP="00014167">
            <w:pPr>
              <w:widowControl w:val="0"/>
              <w:ind w:leftChars="200" w:left="440"/>
              <w:rPr>
                <w:rFonts w:eastAsia="Batang"/>
              </w:rPr>
            </w:pPr>
            <w:r w:rsidRPr="00014167">
              <w:rPr>
                <w:i/>
                <w:lang w:eastAsia="zh-CN"/>
              </w:rPr>
              <w:t>k</w:t>
            </w:r>
            <w:r w:rsidRPr="00014167">
              <w:rPr>
                <w:vertAlign w:val="subscript"/>
                <w:lang w:eastAsia="zh-CN"/>
              </w:rPr>
              <w:t>0</w:t>
            </w:r>
            <w:r w:rsidRPr="0058122F">
              <w:rPr>
                <w:lang w:eastAsia="zh-CN"/>
              </w:rPr>
              <w:t>'</w:t>
            </w:r>
            <w:r w:rsidR="009F48EE" w:rsidRPr="00014167">
              <w:rPr>
                <w:rFonts w:ascii="宋体" w:hAnsi="宋体" w:cs="宋体" w:hint="eastAsia"/>
              </w:rPr>
              <w:t>∈</w:t>
            </w:r>
            <w:r w:rsidR="009F48EE" w:rsidRPr="00AD28C9">
              <w:rPr>
                <w:lang w:eastAsia="zh-CN"/>
              </w:rPr>
              <w:t>{</w:t>
            </w:r>
            <w:r w:rsidR="006A74A8">
              <w:rPr>
                <w:lang w:eastAsia="zh-CN"/>
              </w:rPr>
              <w:t>2</w:t>
            </w:r>
            <w:r w:rsidR="009F48EE" w:rsidRPr="000C2BB7">
              <w:rPr>
                <w:lang w:eastAsia="zh-CN"/>
              </w:rPr>
              <w:t xml:space="preserve">, </w:t>
            </w:r>
            <w:r w:rsidR="006A74A8">
              <w:rPr>
                <w:lang w:eastAsia="zh-CN"/>
              </w:rPr>
              <w:t>4</w:t>
            </w:r>
            <w:r w:rsidR="009F48EE" w:rsidRPr="000C2BB7">
              <w:rPr>
                <w:lang w:eastAsia="zh-CN"/>
              </w:rPr>
              <w:t xml:space="preserve">, </w:t>
            </w:r>
            <w:r w:rsidR="006A74A8">
              <w:rPr>
                <w:lang w:eastAsia="zh-CN"/>
              </w:rPr>
              <w:t>6</w:t>
            </w:r>
            <w:r w:rsidR="009F48EE" w:rsidRPr="000C2BB7">
              <w:rPr>
                <w:lang w:eastAsia="zh-CN"/>
              </w:rPr>
              <w:t xml:space="preserve">, </w:t>
            </w:r>
            <w:r w:rsidR="006A74A8">
              <w:rPr>
                <w:lang w:eastAsia="zh-CN"/>
              </w:rPr>
              <w:t>8</w:t>
            </w:r>
            <w:r w:rsidR="009F48EE" w:rsidRPr="000C2BB7">
              <w:rPr>
                <w:lang w:eastAsia="zh-CN"/>
              </w:rPr>
              <w:t>} for 15kHz</w:t>
            </w:r>
            <w:r w:rsidR="00F25502" w:rsidRPr="00014167">
              <w:rPr>
                <w:rFonts w:eastAsia="Batang"/>
              </w:rPr>
              <w:t xml:space="preserve"> </w:t>
            </w:r>
          </w:p>
          <w:p w14:paraId="26A7B136" w14:textId="77777777" w:rsidR="00F25502" w:rsidRPr="00014167" w:rsidRDefault="00F25502" w:rsidP="00014167">
            <w:pPr>
              <w:widowControl w:val="0"/>
              <w:rPr>
                <w:rFonts w:eastAsia="Batang"/>
              </w:rPr>
            </w:pPr>
            <w:r w:rsidRPr="00014167">
              <w:rPr>
                <w:rFonts w:eastAsia="Batang"/>
              </w:rPr>
              <w:t>otherwise</w:t>
            </w:r>
          </w:p>
          <w:p w14:paraId="0A461DCB" w14:textId="77777777" w:rsidR="009F48EE" w:rsidRPr="000C2BB7" w:rsidRDefault="000C2BB7" w:rsidP="00014167">
            <w:pPr>
              <w:widowControl w:val="0"/>
              <w:ind w:leftChars="200" w:left="440"/>
              <w:rPr>
                <w:lang w:eastAsia="zh-CN"/>
              </w:rPr>
            </w:pPr>
            <w:r w:rsidRPr="00014167">
              <w:rPr>
                <w:i/>
                <w:lang w:eastAsia="zh-CN"/>
              </w:rPr>
              <w:t>k</w:t>
            </w:r>
            <w:r w:rsidRPr="00014167">
              <w:rPr>
                <w:vertAlign w:val="subscript"/>
                <w:lang w:eastAsia="zh-CN"/>
              </w:rPr>
              <w:t>0</w:t>
            </w:r>
            <w:r w:rsidRPr="0058122F">
              <w:rPr>
                <w:lang w:eastAsia="zh-CN"/>
              </w:rPr>
              <w:t>'</w:t>
            </w:r>
            <w:r w:rsidR="009F48EE" w:rsidRPr="00014167">
              <w:rPr>
                <w:rFonts w:ascii="宋体" w:hAnsi="宋体" w:cs="宋体"/>
              </w:rPr>
              <w:t>∈</w:t>
            </w:r>
            <w:r w:rsidR="009F48EE" w:rsidRPr="00AD28C9">
              <w:rPr>
                <w:lang w:eastAsia="zh-CN"/>
              </w:rPr>
              <w:t>{</w:t>
            </w:r>
            <w:r w:rsidR="009F48EE" w:rsidRPr="000C2BB7">
              <w:rPr>
                <w:lang w:eastAsia="zh-CN"/>
              </w:rPr>
              <w:t>1</w:t>
            </w:r>
            <w:r w:rsidR="006A74A8">
              <w:rPr>
                <w:lang w:eastAsia="zh-CN"/>
              </w:rPr>
              <w:t>2</w:t>
            </w:r>
            <w:r w:rsidR="009F48EE" w:rsidRPr="000C2BB7">
              <w:rPr>
                <w:lang w:eastAsia="zh-CN"/>
              </w:rPr>
              <w:t xml:space="preserve">, </w:t>
            </w:r>
            <w:r w:rsidR="006A74A8">
              <w:rPr>
                <w:lang w:eastAsia="zh-CN"/>
              </w:rPr>
              <w:t>20</w:t>
            </w:r>
            <w:r w:rsidR="009F48EE" w:rsidRPr="000C2BB7">
              <w:rPr>
                <w:lang w:eastAsia="zh-CN"/>
              </w:rPr>
              <w:t xml:space="preserve">}for 3.75kHz, </w:t>
            </w:r>
          </w:p>
          <w:p w14:paraId="3EF19890" w14:textId="77777777" w:rsidR="009F48EE" w:rsidRPr="00014167" w:rsidRDefault="000C2BB7" w:rsidP="00014167">
            <w:pPr>
              <w:widowControl w:val="0"/>
              <w:ind w:leftChars="200" w:left="440"/>
              <w:rPr>
                <w:rFonts w:eastAsia="Batang"/>
              </w:rPr>
            </w:pPr>
            <w:r w:rsidRPr="00014167">
              <w:rPr>
                <w:i/>
                <w:lang w:eastAsia="zh-CN"/>
              </w:rPr>
              <w:t>k</w:t>
            </w:r>
            <w:r w:rsidRPr="00014167">
              <w:rPr>
                <w:vertAlign w:val="subscript"/>
                <w:lang w:eastAsia="zh-CN"/>
              </w:rPr>
              <w:t>0</w:t>
            </w:r>
            <w:r w:rsidRPr="0058122F">
              <w:rPr>
                <w:lang w:eastAsia="zh-CN"/>
              </w:rPr>
              <w:t>'</w:t>
            </w:r>
            <w:r w:rsidR="009F48EE" w:rsidRPr="00014167">
              <w:rPr>
                <w:rFonts w:ascii="宋体" w:hAnsi="宋体" w:cs="宋体" w:hint="eastAsia"/>
              </w:rPr>
              <w:t>∈</w:t>
            </w:r>
            <w:r w:rsidR="009F48EE" w:rsidRPr="00F4415E">
              <w:rPr>
                <w:lang w:eastAsia="zh-CN"/>
              </w:rPr>
              <w:t>{</w:t>
            </w:r>
            <w:r w:rsidR="009F48EE">
              <w:rPr>
                <w:lang w:eastAsia="zh-CN"/>
              </w:rPr>
              <w:t>1</w:t>
            </w:r>
            <w:r w:rsidR="006A74A8">
              <w:rPr>
                <w:lang w:eastAsia="zh-CN"/>
              </w:rPr>
              <w:t>2</w:t>
            </w:r>
            <w:r w:rsidR="009F48EE">
              <w:rPr>
                <w:lang w:eastAsia="zh-CN"/>
              </w:rPr>
              <w:t>, 1</w:t>
            </w:r>
            <w:r w:rsidR="006A74A8">
              <w:rPr>
                <w:lang w:eastAsia="zh-CN"/>
              </w:rPr>
              <w:t>4</w:t>
            </w:r>
            <w:r w:rsidR="009F48EE">
              <w:rPr>
                <w:lang w:eastAsia="zh-CN"/>
              </w:rPr>
              <w:t>, 1</w:t>
            </w:r>
            <w:r w:rsidR="006A74A8">
              <w:rPr>
                <w:lang w:eastAsia="zh-CN"/>
              </w:rPr>
              <w:t>6</w:t>
            </w:r>
            <w:r w:rsidR="009F48EE">
              <w:rPr>
                <w:lang w:eastAsia="zh-CN"/>
              </w:rPr>
              <w:t>, 1</w:t>
            </w:r>
            <w:r w:rsidR="006A74A8">
              <w:rPr>
                <w:lang w:eastAsia="zh-CN"/>
              </w:rPr>
              <w:t>8</w:t>
            </w:r>
            <w:r w:rsidR="009F48EE">
              <w:rPr>
                <w:lang w:eastAsia="zh-CN"/>
              </w:rPr>
              <w:t>} for 15kHz</w:t>
            </w:r>
            <w:r w:rsidR="009F48EE" w:rsidRPr="00014167">
              <w:rPr>
                <w:rFonts w:eastAsia="Batang"/>
              </w:rPr>
              <w:t xml:space="preserve"> </w:t>
            </w:r>
          </w:p>
        </w:tc>
      </w:tr>
      <w:tr w:rsidR="006A74A8" w14:paraId="4EDFEE7A" w14:textId="77777777" w:rsidTr="00014167">
        <w:tc>
          <w:tcPr>
            <w:tcW w:w="0" w:type="auto"/>
            <w:shd w:val="clear" w:color="auto" w:fill="auto"/>
            <w:vAlign w:val="center"/>
          </w:tcPr>
          <w:p w14:paraId="42CE437B" w14:textId="77777777" w:rsidR="00F25502" w:rsidRPr="00014167" w:rsidRDefault="002A66A3" w:rsidP="00014167">
            <w:pPr>
              <w:widowControl w:val="0"/>
              <w:rPr>
                <w:lang w:eastAsia="zh-CN"/>
              </w:rPr>
            </w:pPr>
            <w:r w:rsidRPr="00014167">
              <w:rPr>
                <w:lang w:eastAsia="zh-CN"/>
              </w:rPr>
              <w:t>Data rate</w:t>
            </w:r>
          </w:p>
        </w:tc>
        <w:tc>
          <w:tcPr>
            <w:tcW w:w="3205" w:type="dxa"/>
            <w:shd w:val="clear" w:color="auto" w:fill="auto"/>
            <w:vAlign w:val="center"/>
          </w:tcPr>
          <w:p w14:paraId="7DFF9255" w14:textId="77777777" w:rsidR="00F25502" w:rsidRPr="00014167" w:rsidRDefault="002A66A3" w:rsidP="00014167">
            <w:pPr>
              <w:widowControl w:val="0"/>
              <w:rPr>
                <w:lang w:eastAsia="zh-CN"/>
              </w:rPr>
            </w:pPr>
            <w:r w:rsidRPr="00014167">
              <w:rPr>
                <w:lang w:eastAsia="zh-CN"/>
              </w:rPr>
              <w:t>Low</w:t>
            </w:r>
          </w:p>
        </w:tc>
        <w:tc>
          <w:tcPr>
            <w:tcW w:w="0" w:type="auto"/>
            <w:shd w:val="clear" w:color="auto" w:fill="auto"/>
            <w:vAlign w:val="center"/>
          </w:tcPr>
          <w:p w14:paraId="509DC01D" w14:textId="77777777" w:rsidR="00F25502" w:rsidRPr="00014167" w:rsidRDefault="002A66A3" w:rsidP="00014167">
            <w:pPr>
              <w:widowControl w:val="0"/>
              <w:rPr>
                <w:rFonts w:eastAsia="Batang"/>
              </w:rPr>
            </w:pPr>
            <w:r w:rsidRPr="00014167">
              <w:rPr>
                <w:lang w:eastAsia="zh-CN"/>
              </w:rPr>
              <w:t>High</w:t>
            </w:r>
          </w:p>
        </w:tc>
      </w:tr>
    </w:tbl>
    <w:p w14:paraId="7FCCA545" w14:textId="77777777" w:rsidR="00B04C75" w:rsidRDefault="00B04C75" w:rsidP="0058122F">
      <w:pPr>
        <w:pStyle w:val="a5"/>
        <w:jc w:val="both"/>
      </w:pPr>
    </w:p>
    <w:p w14:paraId="68ED37EF" w14:textId="77777777" w:rsidR="00EF27D8" w:rsidRPr="0058122F" w:rsidRDefault="00B80A69" w:rsidP="0058122F">
      <w:pPr>
        <w:pStyle w:val="a5"/>
        <w:jc w:val="both"/>
        <w:rPr>
          <w:rFonts w:eastAsia="Batang"/>
          <w:sz w:val="22"/>
          <w:szCs w:val="22"/>
          <w:lang w:eastAsia="zh-CN"/>
        </w:rPr>
      </w:pPr>
      <w:bookmarkStart w:id="16" w:name="_Ref20752992"/>
      <w:r w:rsidRPr="0058122F">
        <w:rPr>
          <w:sz w:val="22"/>
          <w:szCs w:val="22"/>
        </w:rPr>
        <w:t xml:space="preserve">Observation </w:t>
      </w:r>
      <w:r w:rsidR="004C7595" w:rsidRPr="0058122F">
        <w:rPr>
          <w:noProof/>
          <w:sz w:val="22"/>
          <w:szCs w:val="22"/>
        </w:rPr>
        <w:fldChar w:fldCharType="begin"/>
      </w:r>
      <w:r w:rsidR="004C7595" w:rsidRPr="0058122F">
        <w:rPr>
          <w:noProof/>
          <w:sz w:val="22"/>
          <w:szCs w:val="22"/>
        </w:rPr>
        <w:instrText xml:space="preserve"> SEQ Observation \* ARABIC </w:instrText>
      </w:r>
      <w:r w:rsidR="004C7595" w:rsidRPr="0058122F">
        <w:rPr>
          <w:noProof/>
          <w:sz w:val="22"/>
          <w:szCs w:val="22"/>
        </w:rPr>
        <w:fldChar w:fldCharType="separate"/>
      </w:r>
      <w:r w:rsidR="00FE6D4C">
        <w:rPr>
          <w:noProof/>
          <w:sz w:val="22"/>
          <w:szCs w:val="22"/>
        </w:rPr>
        <w:t>4</w:t>
      </w:r>
      <w:r w:rsidR="004C7595" w:rsidRPr="0058122F">
        <w:rPr>
          <w:noProof/>
          <w:sz w:val="22"/>
          <w:szCs w:val="22"/>
        </w:rPr>
        <w:fldChar w:fldCharType="end"/>
      </w:r>
      <w:r w:rsidRPr="0058122F">
        <w:rPr>
          <w:rFonts w:hint="eastAsia"/>
          <w:sz w:val="22"/>
          <w:szCs w:val="22"/>
          <w:lang w:eastAsia="zh-CN"/>
        </w:rPr>
        <w:t>：</w:t>
      </w:r>
      <w:r w:rsidRPr="0058122F">
        <w:rPr>
          <w:rFonts w:ascii="Times" w:eastAsia="Batang" w:hAnsi="Times"/>
          <w:bCs w:val="0"/>
          <w:iCs/>
          <w:sz w:val="22"/>
          <w:szCs w:val="22"/>
          <w:lang w:eastAsia="zh-CN"/>
        </w:rPr>
        <w:t xml:space="preserve">In case of non-interleaved transmission, for 2 TBs case, </w:t>
      </w:r>
      <w:r w:rsidR="000C2BB7">
        <w:rPr>
          <w:rFonts w:ascii="Times" w:eastAsia="Batang" w:hAnsi="Times"/>
          <w:bCs w:val="0"/>
          <w:iCs/>
          <w:sz w:val="22"/>
          <w:szCs w:val="22"/>
          <w:lang w:eastAsia="zh-CN"/>
        </w:rPr>
        <w:t xml:space="preserve"> </w:t>
      </w:r>
      <w:r w:rsidRPr="0058122F">
        <w:rPr>
          <w:i/>
          <w:sz w:val="22"/>
          <w:szCs w:val="22"/>
          <w:lang w:eastAsia="zh-CN"/>
        </w:rPr>
        <w:t>k</w:t>
      </w:r>
      <w:r w:rsidRPr="0058122F">
        <w:rPr>
          <w:sz w:val="22"/>
          <w:szCs w:val="22"/>
          <w:vertAlign w:val="subscript"/>
          <w:lang w:eastAsia="zh-CN"/>
        </w:rPr>
        <w:t>0</w:t>
      </w:r>
      <w:r w:rsidRPr="0058122F">
        <w:rPr>
          <w:sz w:val="22"/>
          <w:szCs w:val="22"/>
          <w:lang w:eastAsia="zh-CN"/>
        </w:rPr>
        <w:t>'</w:t>
      </w:r>
      <w:r w:rsidRPr="0058122F">
        <w:rPr>
          <w:rFonts w:ascii="Times" w:eastAsia="Batang" w:hAnsi="Times"/>
          <w:bCs w:val="0"/>
          <w:iCs/>
          <w:sz w:val="22"/>
          <w:szCs w:val="22"/>
          <w:lang w:eastAsia="zh-CN"/>
        </w:rPr>
        <w:t xml:space="preserve"> depending on the length of last TB and the length of first ACK/NACK achieves higher data rate than reusing the same value as the one for legacy one TB case.</w:t>
      </w:r>
      <w:bookmarkEnd w:id="16"/>
    </w:p>
    <w:p w14:paraId="4394FBCB" w14:textId="4E508C9D" w:rsidR="00425F3A" w:rsidRPr="00DB19DA" w:rsidRDefault="00425F3A" w:rsidP="0021790C">
      <w:pPr>
        <w:rPr>
          <w:rFonts w:eastAsia="楷体_GB2312"/>
        </w:rPr>
      </w:pPr>
      <w:r>
        <w:rPr>
          <w:lang w:eastAsia="zh-CN"/>
        </w:rPr>
        <w:t>The length of last TB</w:t>
      </w:r>
      <w:r>
        <w:rPr>
          <w:rFonts w:eastAsia="Batang"/>
        </w:rPr>
        <w:t xml:space="preserve"> </w:t>
      </w:r>
      <w:r w:rsidR="0021790C">
        <w:rPr>
          <w:rFonts w:eastAsia="Batang"/>
        </w:rPr>
        <w:t xml:space="preserve">can be </w:t>
      </w:r>
      <w:r>
        <w:rPr>
          <w:rFonts w:eastAsia="Batang"/>
        </w:rPr>
        <w:t>determined by the number of subframes from its transmission start to its transmission end</w:t>
      </w:r>
      <w:r w:rsidRPr="00014167">
        <w:rPr>
          <w:rFonts w:ascii="宋体" w:hAnsi="宋体"/>
          <w:lang w:eastAsia="zh-CN"/>
        </w:rPr>
        <w:t>.</w:t>
      </w:r>
      <w:r w:rsidRPr="00E344DD">
        <w:rPr>
          <w:lang w:eastAsia="zh-CN"/>
        </w:rPr>
        <w:t xml:space="preserve"> And</w:t>
      </w:r>
      <w:r>
        <w:rPr>
          <w:lang w:eastAsia="zh-CN"/>
        </w:rPr>
        <w:t xml:space="preserve"> the length of the first ACK/NACK </w:t>
      </w:r>
      <w:r w:rsidR="0021790C">
        <w:rPr>
          <w:lang w:eastAsia="zh-CN"/>
        </w:rPr>
        <w:t xml:space="preserve">can be </w:t>
      </w:r>
      <w:r>
        <w:rPr>
          <w:lang w:eastAsia="zh-CN"/>
        </w:rPr>
        <w:t xml:space="preserve">determined by </w:t>
      </w:r>
      <w:r>
        <w:rPr>
          <w:rFonts w:eastAsia="Batang"/>
        </w:rPr>
        <w:t>the number of subframes from</w:t>
      </w:r>
      <w:r>
        <w:rPr>
          <w:lang w:eastAsia="zh-CN"/>
        </w:rPr>
        <w:t xml:space="preserve"> </w:t>
      </w:r>
      <w:r>
        <w:rPr>
          <w:rFonts w:eastAsia="Batang"/>
        </w:rPr>
        <w:t xml:space="preserve">its transmission start to its transmission </w:t>
      </w:r>
      <w:r w:rsidR="00C05E74">
        <w:rPr>
          <w:rFonts w:eastAsia="Batang"/>
        </w:rPr>
        <w:t>end. For</w:t>
      </w:r>
      <w:r w:rsidRPr="00DB19DA">
        <w:rPr>
          <w:lang w:eastAsia="zh-CN"/>
        </w:rPr>
        <w:t xml:space="preserve"> example, the length of last TB</w:t>
      </w:r>
      <w:r w:rsidRPr="00DB19DA">
        <w:rPr>
          <w:rFonts w:eastAsia="Batang"/>
        </w:rPr>
        <w:t xml:space="preserve"> is determined by</w:t>
      </w:r>
      <w:r w:rsidR="00E21F99" w:rsidRPr="00014167">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SF</m:t>
            </m:r>
          </m:sub>
        </m:sSub>
      </m:oMath>
      <w:r w:rsidRPr="00DB19DA">
        <w:rPr>
          <w:rFonts w:eastAsia="楷体_GB2312"/>
        </w:rPr>
        <w:t xml:space="preserve">. The length of the first ACK/NACK is determined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Rep</m:t>
            </m:r>
          </m:sub>
          <m:sup>
            <m:r>
              <w:rPr>
                <w:rFonts w:ascii="Cambria Math" w:hAnsi="Cambria Math"/>
                <w:lang w:eastAsia="zh-CN"/>
              </w:rPr>
              <m:t>AN</m:t>
            </m:r>
          </m:sup>
        </m:sSub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slots</m:t>
            </m:r>
          </m:sub>
          <m:sup>
            <m:r>
              <w:rPr>
                <w:rFonts w:ascii="Cambria Math" w:hAnsi="Cambria Math"/>
                <w:lang w:eastAsia="zh-CN"/>
              </w:rPr>
              <m:t>UL</m:t>
            </m:r>
          </m:sup>
        </m:sSubSup>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slot</m:t>
            </m:r>
          </m:sub>
        </m:sSub>
      </m:oMath>
      <w:r w:rsidRPr="00DB19DA">
        <w:rPr>
          <w:rFonts w:eastAsia="楷体_GB2312"/>
        </w:rPr>
        <w:t xml:space="preserve">. </w:t>
      </w:r>
    </w:p>
    <w:p w14:paraId="458C66A6" w14:textId="694DC577" w:rsidR="00425F3A" w:rsidRPr="00DB19DA" w:rsidRDefault="008B47D7" w:rsidP="000A1E3E">
      <w:pPr>
        <w:pStyle w:val="af0"/>
        <w:numPr>
          <w:ilvl w:val="0"/>
          <w:numId w:val="18"/>
        </w:numPr>
        <w:autoSpaceDE/>
        <w:autoSpaceDN/>
        <w:adjustRightInd/>
        <w:snapToGrid/>
        <w:spacing w:after="0"/>
        <w:ind w:firstLineChars="0"/>
        <w:jc w:val="left"/>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00425F3A" w:rsidRPr="00DB19DA">
        <w:rPr>
          <w:rFonts w:eastAsia="楷体_GB2312"/>
        </w:rPr>
        <w:t xml:space="preserve"> </w:t>
      </w:r>
      <w:r w:rsidR="00425F3A" w:rsidRPr="00DB19DA">
        <w:rPr>
          <w:lang w:eastAsia="zh-CN"/>
        </w:rPr>
        <w:t>is determined by the repetition number field in DCI.</w:t>
      </w:r>
    </w:p>
    <w:p w14:paraId="364AC838" w14:textId="48B7A455" w:rsidR="00425F3A" w:rsidRPr="00DB19DA" w:rsidRDefault="008B47D7" w:rsidP="000B527D">
      <w:pPr>
        <w:pStyle w:val="af0"/>
        <w:numPr>
          <w:ilvl w:val="0"/>
          <w:numId w:val="18"/>
        </w:numPr>
        <w:autoSpaceDE/>
        <w:autoSpaceDN/>
        <w:adjustRightInd/>
        <w:snapToGrid/>
        <w:spacing w:after="0"/>
        <w:ind w:firstLineChars="0"/>
        <w:jc w:val="left"/>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SF</m:t>
            </m:r>
          </m:sub>
        </m:sSub>
      </m:oMath>
      <w:r w:rsidR="00425F3A" w:rsidRPr="00DB19DA">
        <w:rPr>
          <w:rFonts w:eastAsia="楷体_GB2312"/>
        </w:rPr>
        <w:t xml:space="preserve"> is </w:t>
      </w:r>
      <w:r w:rsidR="00425F3A" w:rsidRPr="00DB19DA">
        <w:rPr>
          <w:lang w:eastAsia="zh-CN"/>
        </w:rPr>
        <w:t>determined by the resource assignment field in DCI.</w:t>
      </w:r>
    </w:p>
    <w:p w14:paraId="6DEFE4FB" w14:textId="77F2D5F3" w:rsidR="00425F3A" w:rsidRPr="00DB19DA" w:rsidRDefault="008B47D7" w:rsidP="002D0350">
      <w:pPr>
        <w:pStyle w:val="af0"/>
        <w:numPr>
          <w:ilvl w:val="0"/>
          <w:numId w:val="18"/>
        </w:numPr>
        <w:autoSpaceDE/>
        <w:autoSpaceDN/>
        <w:adjustRightInd/>
        <w:snapToGrid/>
        <w:spacing w:after="0"/>
        <w:ind w:firstLineChars="0"/>
        <w:jc w:val="left"/>
        <w:rPr>
          <w:lang w:eastAsia="zh-CN"/>
        </w:rPr>
      </w:pP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Rep</m:t>
            </m:r>
          </m:sub>
          <m:sup>
            <m:r>
              <w:rPr>
                <w:rFonts w:ascii="Cambria Math" w:hAnsi="Cambria Math"/>
                <w:lang w:eastAsia="zh-CN"/>
              </w:rPr>
              <m:t>AN</m:t>
            </m:r>
          </m:sup>
        </m:sSubSup>
      </m:oMath>
      <w:r w:rsidR="00425F3A" w:rsidRPr="00DB19DA">
        <w:rPr>
          <w:rFonts w:eastAsia="楷体_GB2312"/>
        </w:rPr>
        <w:t xml:space="preserve"> is </w:t>
      </w:r>
      <w:r w:rsidR="00425F3A" w:rsidRPr="00DB19DA">
        <w:rPr>
          <w:lang w:eastAsia="zh-CN"/>
        </w:rPr>
        <w:t xml:space="preserve">given by the higher layer parameter </w:t>
      </w:r>
      <w:r w:rsidR="00425F3A" w:rsidRPr="00DB19DA">
        <w:rPr>
          <w:i/>
          <w:lang w:eastAsia="zh-CN"/>
        </w:rPr>
        <w:t>ack-NACK-NumRepetitions.</w:t>
      </w:r>
    </w:p>
    <w:p w14:paraId="27306CD1" w14:textId="3C6F72B1" w:rsidR="00425F3A" w:rsidRPr="00DB19DA" w:rsidRDefault="008B47D7" w:rsidP="00146357">
      <w:pPr>
        <w:pStyle w:val="af0"/>
        <w:numPr>
          <w:ilvl w:val="0"/>
          <w:numId w:val="18"/>
        </w:numPr>
        <w:autoSpaceDE/>
        <w:autoSpaceDN/>
        <w:adjustRightInd/>
        <w:snapToGrid/>
        <w:spacing w:after="0"/>
        <w:ind w:firstLineChars="0"/>
        <w:jc w:val="left"/>
        <w:rPr>
          <w:lang w:eastAsia="zh-CN"/>
        </w:rPr>
      </w:pP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slots</m:t>
            </m:r>
          </m:sub>
          <m:sup>
            <m:r>
              <w:rPr>
                <w:rFonts w:ascii="Cambria Math" w:hAnsi="Cambria Math"/>
                <w:lang w:eastAsia="zh-CN"/>
              </w:rPr>
              <m:t>UL</m:t>
            </m:r>
          </m:sup>
        </m:sSubSup>
      </m:oMath>
      <w:r w:rsidR="00425F3A" w:rsidRPr="00DB19DA">
        <w:rPr>
          <w:rFonts w:eastAsia="楷体_GB2312"/>
        </w:rPr>
        <w:t xml:space="preserve"> is </w:t>
      </w:r>
      <w:r w:rsidR="00DB2DDA" w:rsidRPr="00DB19DA">
        <w:rPr>
          <w:rFonts w:eastAsia="楷体_GB2312"/>
        </w:rPr>
        <w:t>4 for NPUSCH format 2 carrying ACK/NACK according to Table 10.1.2.3-1 in TS 36.211.</w:t>
      </w:r>
    </w:p>
    <w:p w14:paraId="07CB5CAE" w14:textId="10117B94" w:rsidR="000337BB" w:rsidRPr="00DB19DA" w:rsidRDefault="008B47D7" w:rsidP="00FB51C8">
      <w:pPr>
        <w:pStyle w:val="af0"/>
        <w:numPr>
          <w:ilvl w:val="0"/>
          <w:numId w:val="18"/>
        </w:numPr>
        <w:autoSpaceDE/>
        <w:autoSpaceDN/>
        <w:adjustRightInd/>
        <w:snapToGrid/>
        <w:spacing w:after="0"/>
        <w:ind w:firstLineChars="0"/>
        <w:jc w:val="left"/>
        <w:rPr>
          <w:lang w:eastAsia="zh-CN"/>
        </w:rPr>
      </w:pP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slot</m:t>
            </m:r>
          </m:sub>
        </m:sSub>
      </m:oMath>
      <w:r w:rsidR="00F105D9" w:rsidRPr="00DB19DA">
        <w:rPr>
          <w:rFonts w:eastAsia="楷体_GB2312"/>
        </w:rPr>
        <w:t xml:space="preserve"> is </w:t>
      </w:r>
      <m:oMath>
        <m:r>
          <m:rPr>
            <m:sty m:val="p"/>
          </m:rPr>
          <w:rPr>
            <w:rFonts w:ascii="Cambria Math" w:eastAsia="楷体_GB2312" w:hAnsi="Cambria Math"/>
          </w:rPr>
          <m:t>61440∙</m:t>
        </m:r>
        <m:sSub>
          <m:sSubPr>
            <m:ctrlPr>
              <w:rPr>
                <w:rFonts w:ascii="Cambria Math" w:eastAsia="楷体_GB2312" w:hAnsi="Cambria Math"/>
              </w:rPr>
            </m:ctrlPr>
          </m:sSubPr>
          <m:e>
            <m:r>
              <w:rPr>
                <w:rFonts w:ascii="Cambria Math" w:eastAsia="楷体_GB2312" w:hAnsi="Cambria Math"/>
              </w:rPr>
              <m:t>T</m:t>
            </m:r>
          </m:e>
          <m:sub>
            <m:r>
              <m:rPr>
                <m:sty m:val="p"/>
              </m:rPr>
              <w:rPr>
                <w:rFonts w:ascii="Cambria Math" w:eastAsia="楷体_GB2312" w:hAnsi="Cambria Math"/>
              </w:rPr>
              <m:t>s</m:t>
            </m:r>
          </m:sub>
        </m:sSub>
      </m:oMath>
      <w:r w:rsidR="00F105D9" w:rsidRPr="00DB19DA">
        <w:t xml:space="preserve"> for 3.75kHz and </w:t>
      </w:r>
      <w:r w:rsidR="00DB19DA" w:rsidRPr="00DB19DA">
        <w:rPr>
          <w:rFonts w:eastAsia="楷体_GB2312"/>
        </w:rPr>
        <w:t xml:space="preserve"> </w:t>
      </w:r>
      <m:oMath>
        <m:r>
          <m:rPr>
            <m:sty m:val="p"/>
          </m:rPr>
          <w:rPr>
            <w:rFonts w:ascii="Cambria Math" w:eastAsia="楷体_GB2312" w:hAnsi="Cambria Math"/>
          </w:rPr>
          <m:t>15360∙</m:t>
        </m:r>
        <m:sSub>
          <m:sSubPr>
            <m:ctrlPr>
              <w:rPr>
                <w:rFonts w:ascii="Cambria Math" w:eastAsia="楷体_GB2312" w:hAnsi="Cambria Math"/>
              </w:rPr>
            </m:ctrlPr>
          </m:sSubPr>
          <m:e>
            <m:r>
              <w:rPr>
                <w:rFonts w:ascii="Cambria Math" w:eastAsia="楷体_GB2312" w:hAnsi="Cambria Math"/>
              </w:rPr>
              <m:t>T</m:t>
            </m:r>
          </m:e>
          <m:sub>
            <m:r>
              <m:rPr>
                <m:sty m:val="p"/>
              </m:rPr>
              <w:rPr>
                <w:rFonts w:ascii="Cambria Math" w:eastAsia="楷体_GB2312" w:hAnsi="Cambria Math"/>
              </w:rPr>
              <m:t>s</m:t>
            </m:r>
          </m:sub>
        </m:sSub>
      </m:oMath>
      <w:r w:rsidR="00F105D9" w:rsidRPr="00DB19DA">
        <w:t xml:space="preserve"> for 15kHz </w:t>
      </w:r>
      <w:r w:rsidR="00F105D9" w:rsidRPr="00DB19DA">
        <w:rPr>
          <w:rFonts w:eastAsia="楷体_GB2312"/>
        </w:rPr>
        <w:t>given in Table 10.1.2.1-1</w:t>
      </w:r>
      <w:r w:rsidR="00DB19DA">
        <w:rPr>
          <w:rFonts w:eastAsia="楷体_GB2312" w:hint="eastAsia"/>
          <w:lang w:eastAsia="zh-CN"/>
        </w:rPr>
        <w:t>.</w:t>
      </w:r>
    </w:p>
    <w:p w14:paraId="1FAF2F04" w14:textId="77777777" w:rsidR="00EF46AE" w:rsidRDefault="00EF46AE" w:rsidP="000F3A95">
      <w:pPr>
        <w:autoSpaceDE/>
        <w:autoSpaceDN/>
        <w:adjustRightInd/>
        <w:snapToGrid/>
        <w:spacing w:after="0"/>
        <w:jc w:val="left"/>
        <w:rPr>
          <w:b/>
        </w:rPr>
      </w:pPr>
    </w:p>
    <w:p w14:paraId="1EAB81F3" w14:textId="0EA3CE37" w:rsidR="000F3A95" w:rsidRPr="00014167" w:rsidRDefault="000F3A95" w:rsidP="000F3A95">
      <w:pPr>
        <w:autoSpaceDE/>
        <w:autoSpaceDN/>
        <w:adjustRightInd/>
        <w:snapToGrid/>
        <w:spacing w:after="0"/>
        <w:jc w:val="left"/>
        <w:rPr>
          <w:rFonts w:ascii="Times" w:hAnsi="Times"/>
          <w:b/>
          <w:lang w:eastAsia="zh-CN"/>
        </w:rPr>
      </w:pPr>
      <w:bookmarkStart w:id="17" w:name="_Ref20752830"/>
      <w:r w:rsidRPr="00AD28C9">
        <w:rPr>
          <w:b/>
        </w:rPr>
        <w:t xml:space="preserve">Proposal </w:t>
      </w:r>
      <w:r w:rsidRPr="00E73FC5">
        <w:rPr>
          <w:b/>
        </w:rPr>
        <w:fldChar w:fldCharType="begin"/>
      </w:r>
      <w:r w:rsidRPr="000C2BB7">
        <w:rPr>
          <w:b/>
        </w:rPr>
        <w:instrText xml:space="preserve"> SEQ Proposal \* ARABIC </w:instrText>
      </w:r>
      <w:r w:rsidRPr="00E73FC5">
        <w:rPr>
          <w:b/>
        </w:rPr>
        <w:fldChar w:fldCharType="separate"/>
      </w:r>
      <w:r w:rsidR="00FE6D4C">
        <w:rPr>
          <w:b/>
          <w:noProof/>
        </w:rPr>
        <w:t>4</w:t>
      </w:r>
      <w:r w:rsidRPr="00E73FC5">
        <w:rPr>
          <w:b/>
        </w:rPr>
        <w:fldChar w:fldCharType="end"/>
      </w:r>
      <w:r w:rsidRPr="000C2BB7">
        <w:rPr>
          <w:b/>
        </w:rPr>
        <w:t xml:space="preserve">: </w:t>
      </w:r>
      <w:r w:rsidRPr="000C2BB7">
        <w:rPr>
          <w:rFonts w:ascii="Times" w:eastAsia="Batang" w:hAnsi="Times"/>
          <w:b/>
          <w:bCs/>
          <w:iCs/>
          <w:lang w:eastAsia="zh-CN"/>
        </w:rPr>
        <w:t>In case of non-interleaved transmission, for 2 TBs case,</w:t>
      </w:r>
      <w:bookmarkEnd w:id="17"/>
      <w:r w:rsidRPr="000C2BB7">
        <w:rPr>
          <w:rFonts w:ascii="Times" w:eastAsia="Batang" w:hAnsi="Times"/>
          <w:b/>
          <w:bCs/>
          <w:iCs/>
          <w:lang w:eastAsia="zh-CN"/>
        </w:rPr>
        <w:t xml:space="preserve"> </w:t>
      </w:r>
    </w:p>
    <w:p w14:paraId="34A5046B" w14:textId="3D2AD5B1" w:rsidR="000F3A95" w:rsidRPr="00AD28C9" w:rsidRDefault="000F3A95" w:rsidP="000F3A95">
      <w:pPr>
        <w:numPr>
          <w:ilvl w:val="0"/>
          <w:numId w:val="8"/>
        </w:numPr>
        <w:rPr>
          <w:b/>
          <w:lang w:eastAsia="zh-CN"/>
        </w:rPr>
      </w:pPr>
      <w:r w:rsidRPr="000C2BB7">
        <w:rPr>
          <w:b/>
          <w:i/>
          <w:lang w:eastAsia="zh-CN"/>
        </w:rPr>
        <w:t>k</w:t>
      </w:r>
      <w:r w:rsidRPr="000C2BB7">
        <w:rPr>
          <w:b/>
          <w:vertAlign w:val="subscript"/>
          <w:lang w:eastAsia="zh-CN"/>
        </w:rPr>
        <w:t>0</w:t>
      </w:r>
      <w:r w:rsidRPr="000C2BB7">
        <w:rPr>
          <w:b/>
          <w:lang w:eastAsia="zh-CN"/>
        </w:rPr>
        <w:t xml:space="preserve">' </w:t>
      </w:r>
      <w:r w:rsidRPr="0058122F">
        <w:rPr>
          <w:rFonts w:ascii="宋体" w:hAnsi="宋体" w:cs="宋体"/>
          <w:b/>
        </w:rPr>
        <w:t>∈</w:t>
      </w:r>
      <w:r w:rsidRPr="0058122F">
        <w:rPr>
          <w:b/>
          <w:lang w:eastAsia="zh-CN"/>
        </w:rPr>
        <w:t>{2, 10}for 3.75kHz</w:t>
      </w:r>
      <w:r>
        <w:rPr>
          <w:b/>
          <w:lang w:eastAsia="zh-CN"/>
        </w:rPr>
        <w:t xml:space="preserve"> and </w:t>
      </w: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2</w:t>
      </w:r>
      <w:r w:rsidRPr="00556D70">
        <w:rPr>
          <w:rFonts w:hint="eastAsia"/>
          <w:b/>
          <w:lang w:eastAsia="zh-CN"/>
        </w:rPr>
        <w:t>,</w:t>
      </w:r>
      <w:r>
        <w:rPr>
          <w:b/>
          <w:lang w:eastAsia="zh-CN"/>
        </w:rPr>
        <w:t xml:space="preserve"> 4, 6, 8</w:t>
      </w:r>
      <w:r w:rsidRPr="00556D70">
        <w:rPr>
          <w:b/>
          <w:lang w:eastAsia="zh-CN"/>
        </w:rPr>
        <w:t xml:space="preserve">}for </w:t>
      </w:r>
      <w:r>
        <w:rPr>
          <w:b/>
          <w:lang w:eastAsia="zh-CN"/>
        </w:rPr>
        <w:t>1</w:t>
      </w:r>
      <w:r w:rsidRPr="00556D70">
        <w:rPr>
          <w:b/>
          <w:lang w:eastAsia="zh-CN"/>
        </w:rPr>
        <w:t>5kHz</w:t>
      </w:r>
      <w:r>
        <w:rPr>
          <w:b/>
          <w:lang w:eastAsia="zh-CN"/>
        </w:rPr>
        <w:t xml:space="preserve"> if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SF</m:t>
            </m:r>
          </m:sub>
        </m:sSub>
      </m:oMath>
      <w:r w:rsidRPr="000C2BB7">
        <w:rPr>
          <w:rFonts w:hint="eastAsia"/>
          <w:b/>
          <w:lang w:eastAsia="zh-CN"/>
        </w:rPr>
        <w:t xml:space="preserve"> </w:t>
      </w:r>
      <w:r w:rsidRPr="000C2BB7">
        <w:rPr>
          <w:rFonts w:hint="eastAsia"/>
          <w:b/>
          <w:lang w:eastAsia="zh-CN"/>
        </w:rPr>
        <w:t>≥</w:t>
      </w:r>
      <w:r w:rsidRPr="000C2BB7">
        <w:rPr>
          <w:rFonts w:hint="eastAsia"/>
          <w:b/>
          <w:lang w:eastAsia="zh-CN"/>
        </w:rPr>
        <w:t xml:space="preserve"> 12ms and </w:t>
      </w:r>
      <m:oMath>
        <m:sSubSup>
          <m:sSubSupPr>
            <m:ctrlPr>
              <w:rPr>
                <w:rFonts w:ascii="Cambria Math" w:hAnsi="Cambria Math"/>
                <w:b/>
                <w:lang w:eastAsia="zh-CN"/>
              </w:rPr>
            </m:ctrlPr>
          </m:sSubSupPr>
          <m:e>
            <m:r>
              <m:rPr>
                <m:sty m:val="bi"/>
              </m:rPr>
              <w:rPr>
                <w:rFonts w:ascii="Cambria Math" w:hAnsi="Cambria Math"/>
                <w:lang w:eastAsia="zh-CN"/>
              </w:rPr>
              <m:t>N</m:t>
            </m:r>
          </m:e>
          <m:sub>
            <m:r>
              <m:rPr>
                <m:sty m:val="b"/>
              </m:rPr>
              <w:rPr>
                <w:rFonts w:ascii="Cambria Math" w:hAnsi="Cambria Math"/>
                <w:lang w:eastAsia="zh-CN"/>
              </w:rPr>
              <m:t>Rep</m:t>
            </m:r>
          </m:sub>
          <m:sup>
            <m:r>
              <m:rPr>
                <m:sty m:val="bi"/>
              </m:rPr>
              <w:rPr>
                <w:rFonts w:ascii="Cambria Math" w:hAnsi="Cambria Math"/>
                <w:lang w:eastAsia="zh-CN"/>
              </w:rPr>
              <m:t>AN</m:t>
            </m:r>
          </m:sup>
        </m:sSubSup>
        <m:sSubSup>
          <m:sSubSupPr>
            <m:ctrlPr>
              <w:rPr>
                <w:rFonts w:ascii="Cambria Math" w:hAnsi="Cambria Math"/>
                <w:b/>
                <w:lang w:eastAsia="zh-CN"/>
              </w:rPr>
            </m:ctrlPr>
          </m:sSubSupPr>
          <m:e>
            <m:r>
              <m:rPr>
                <m:sty m:val="bi"/>
              </m:rPr>
              <w:rPr>
                <w:rFonts w:ascii="Cambria Math" w:hAnsi="Cambria Math"/>
                <w:lang w:eastAsia="zh-CN"/>
              </w:rPr>
              <m:t>N</m:t>
            </m:r>
          </m:e>
          <m:sub>
            <m:r>
              <m:rPr>
                <m:sty m:val="b"/>
              </m:rPr>
              <w:rPr>
                <w:rFonts w:ascii="Cambria Math" w:hAnsi="Cambria Math"/>
                <w:lang w:eastAsia="zh-CN"/>
              </w:rPr>
              <m:t>slots</m:t>
            </m:r>
          </m:sub>
          <m:sup>
            <m:r>
              <m:rPr>
                <m:sty m:val="bi"/>
              </m:rPr>
              <w:rPr>
                <w:rFonts w:ascii="Cambria Math" w:hAnsi="Cambria Math"/>
                <w:lang w:eastAsia="zh-CN"/>
              </w:rPr>
              <m:t>UL</m:t>
            </m:r>
          </m:sup>
        </m:sSubSup>
        <m:sSub>
          <m:sSubPr>
            <m:ctrlPr>
              <w:rPr>
                <w:rFonts w:ascii="Cambria Math" w:hAnsi="Cambria Math"/>
                <w:b/>
                <w:i/>
                <w:lang w:eastAsia="zh-CN"/>
              </w:rPr>
            </m:ctrlPr>
          </m:sSubPr>
          <m:e>
            <m:r>
              <m:rPr>
                <m:sty m:val="bi"/>
              </m:rPr>
              <w:rPr>
                <w:rFonts w:ascii="Cambria Math" w:hAnsi="Cambria Math"/>
                <w:lang w:eastAsia="zh-CN"/>
              </w:rPr>
              <m:t>T</m:t>
            </m:r>
          </m:e>
          <m:sub>
            <m:r>
              <m:rPr>
                <m:sty m:val="b"/>
              </m:rPr>
              <w:rPr>
                <w:rFonts w:ascii="Cambria Math" w:hAnsi="Cambria Math"/>
                <w:lang w:eastAsia="zh-CN"/>
              </w:rPr>
              <m:t>slot</m:t>
            </m:r>
          </m:sub>
        </m:sSub>
      </m:oMath>
      <w:r w:rsidRPr="000C2BB7">
        <w:rPr>
          <w:rFonts w:hint="eastAsia"/>
          <w:b/>
          <w:lang w:eastAsia="zh-CN"/>
        </w:rPr>
        <w:t>≥</w:t>
      </w:r>
      <w:r w:rsidRPr="000C2BB7">
        <w:rPr>
          <w:rFonts w:hint="eastAsia"/>
          <w:b/>
          <w:lang w:eastAsia="zh-CN"/>
        </w:rPr>
        <w:t xml:space="preserve"> 12ms</w:t>
      </w:r>
    </w:p>
    <w:p w14:paraId="6C7674FE" w14:textId="6E4C9F70" w:rsidR="00434D9B" w:rsidRPr="00434D9B" w:rsidRDefault="000F3A95" w:rsidP="00434D9B">
      <w:pPr>
        <w:numPr>
          <w:ilvl w:val="0"/>
          <w:numId w:val="8"/>
        </w:numPr>
        <w:rPr>
          <w:lang w:eastAsia="zh-CN"/>
        </w:rPr>
      </w:pP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12</w:t>
      </w:r>
      <w:r w:rsidRPr="00556D70">
        <w:rPr>
          <w:rFonts w:hint="eastAsia"/>
          <w:b/>
          <w:lang w:eastAsia="zh-CN"/>
        </w:rPr>
        <w:t>,</w:t>
      </w:r>
      <w:r>
        <w:rPr>
          <w:b/>
          <w:lang w:eastAsia="zh-CN"/>
        </w:rPr>
        <w:t xml:space="preserve"> 20</w:t>
      </w:r>
      <w:r w:rsidRPr="00556D70">
        <w:rPr>
          <w:b/>
          <w:lang w:eastAsia="zh-CN"/>
        </w:rPr>
        <w:t>}for 3.75kHz</w:t>
      </w:r>
      <w:r>
        <w:rPr>
          <w:b/>
          <w:lang w:eastAsia="zh-CN"/>
        </w:rPr>
        <w:t xml:space="preserve"> and </w:t>
      </w:r>
      <w:r w:rsidRPr="00556D70">
        <w:rPr>
          <w:b/>
          <w:i/>
          <w:lang w:eastAsia="zh-CN"/>
        </w:rPr>
        <w:t>k</w:t>
      </w:r>
      <w:r w:rsidRPr="00556D70">
        <w:rPr>
          <w:b/>
          <w:vertAlign w:val="subscript"/>
          <w:lang w:eastAsia="zh-CN"/>
        </w:rPr>
        <w:t>0</w:t>
      </w:r>
      <w:r w:rsidRPr="00556D70">
        <w:rPr>
          <w:b/>
          <w:lang w:eastAsia="zh-CN"/>
        </w:rPr>
        <w:t xml:space="preserve">' </w:t>
      </w:r>
      <w:r w:rsidRPr="00556D70">
        <w:rPr>
          <w:rFonts w:ascii="宋体" w:hAnsi="宋体" w:cs="宋体"/>
          <w:b/>
        </w:rPr>
        <w:t>∈</w:t>
      </w:r>
      <w:r w:rsidRPr="00556D70">
        <w:rPr>
          <w:b/>
          <w:lang w:eastAsia="zh-CN"/>
        </w:rPr>
        <w:t>{</w:t>
      </w:r>
      <w:r>
        <w:rPr>
          <w:b/>
          <w:lang w:eastAsia="zh-CN"/>
        </w:rPr>
        <w:t>12</w:t>
      </w:r>
      <w:r w:rsidRPr="00556D70">
        <w:rPr>
          <w:rFonts w:hint="eastAsia"/>
          <w:b/>
          <w:lang w:eastAsia="zh-CN"/>
        </w:rPr>
        <w:t>,</w:t>
      </w:r>
      <w:r>
        <w:rPr>
          <w:b/>
          <w:lang w:eastAsia="zh-CN"/>
        </w:rPr>
        <w:t xml:space="preserve"> 14, 16, 18</w:t>
      </w:r>
      <w:r w:rsidRPr="00556D70">
        <w:rPr>
          <w:b/>
          <w:lang w:eastAsia="zh-CN"/>
        </w:rPr>
        <w:t xml:space="preserve">}for </w:t>
      </w:r>
      <w:r>
        <w:rPr>
          <w:b/>
          <w:lang w:eastAsia="zh-CN"/>
        </w:rPr>
        <w:t>1</w:t>
      </w:r>
      <w:r w:rsidRPr="00556D70">
        <w:rPr>
          <w:b/>
          <w:lang w:eastAsia="zh-CN"/>
        </w:rPr>
        <w:t>5kHz</w:t>
      </w:r>
      <w:r w:rsidRPr="00AD28C9">
        <w:rPr>
          <w:b/>
          <w:lang w:eastAsia="zh-CN"/>
        </w:rPr>
        <w:t xml:space="preserve"> otherwise</w:t>
      </w:r>
    </w:p>
    <w:p w14:paraId="64F8474D" w14:textId="77777777" w:rsidR="00E62104" w:rsidRPr="003F20D6" w:rsidRDefault="00944904" w:rsidP="00E62104">
      <w:pPr>
        <w:pStyle w:val="2"/>
        <w:tabs>
          <w:tab w:val="clear" w:pos="860"/>
        </w:tabs>
        <w:ind w:left="576"/>
        <w:rPr>
          <w:kern w:val="2"/>
          <w:lang w:eastAsia="zh-CN"/>
        </w:rPr>
      </w:pPr>
      <w:r>
        <w:rPr>
          <w:kern w:val="2"/>
          <w:lang w:eastAsia="zh-CN"/>
        </w:rPr>
        <w:t>DL gap</w:t>
      </w:r>
    </w:p>
    <w:p w14:paraId="23D45387" w14:textId="77777777" w:rsidR="00910333" w:rsidRDefault="00123243" w:rsidP="004401A3">
      <w:pPr>
        <w:rPr>
          <w:kern w:val="2"/>
          <w:lang w:eastAsia="zh-CN"/>
        </w:rPr>
      </w:pPr>
      <w:r>
        <w:rPr>
          <w:kern w:val="2"/>
          <w:lang w:eastAsia="zh-CN"/>
        </w:rPr>
        <w:t xml:space="preserve">In Rel-13, </w:t>
      </w:r>
      <w:r w:rsidR="00973D2D">
        <w:rPr>
          <w:kern w:val="2"/>
          <w:lang w:eastAsia="zh-CN"/>
        </w:rPr>
        <w:t>DL gap is introduced to avoid downlink channel block</w:t>
      </w:r>
      <w:r w:rsidR="00892BBD">
        <w:rPr>
          <w:kern w:val="2"/>
          <w:lang w:eastAsia="zh-CN"/>
        </w:rPr>
        <w:t>ing issue</w:t>
      </w:r>
      <w:r w:rsidR="00973D2D">
        <w:rPr>
          <w:kern w:val="2"/>
          <w:lang w:eastAsia="zh-CN"/>
        </w:rPr>
        <w:t xml:space="preserve">. </w:t>
      </w:r>
      <w:r w:rsidR="00892BBD">
        <w:rPr>
          <w:kern w:val="2"/>
          <w:lang w:eastAsia="zh-CN"/>
        </w:rPr>
        <w:t xml:space="preserve">Single </w:t>
      </w:r>
      <w:r w:rsidR="00035308">
        <w:rPr>
          <w:kern w:val="2"/>
          <w:lang w:eastAsia="zh-CN"/>
        </w:rPr>
        <w:t xml:space="preserve">DL gap </w:t>
      </w:r>
      <w:r w:rsidR="00892BBD">
        <w:rPr>
          <w:kern w:val="2"/>
          <w:lang w:eastAsia="zh-CN"/>
        </w:rPr>
        <w:t xml:space="preserve">configuration </w:t>
      </w:r>
      <w:r w:rsidR="00CD5020">
        <w:rPr>
          <w:kern w:val="2"/>
          <w:lang w:eastAsia="zh-CN"/>
        </w:rPr>
        <w:t xml:space="preserve">is </w:t>
      </w:r>
      <w:r w:rsidR="00892BBD">
        <w:rPr>
          <w:kern w:val="2"/>
          <w:lang w:eastAsia="zh-CN"/>
        </w:rPr>
        <w:t xml:space="preserve">applied to both </w:t>
      </w:r>
      <w:r w:rsidR="00035308">
        <w:rPr>
          <w:kern w:val="2"/>
          <w:lang w:eastAsia="zh-CN"/>
        </w:rPr>
        <w:t>NPDCCH and NPDSCH</w:t>
      </w:r>
      <w:r w:rsidR="00892BBD">
        <w:rPr>
          <w:kern w:val="2"/>
          <w:lang w:eastAsia="zh-CN"/>
        </w:rPr>
        <w:t xml:space="preserve"> shown</w:t>
      </w:r>
      <w:r w:rsidR="00814FEC">
        <w:rPr>
          <w:kern w:val="2"/>
          <w:lang w:eastAsia="zh-CN"/>
        </w:rPr>
        <w:t xml:space="preserve"> in </w:t>
      </w:r>
      <w:r w:rsidR="00814FEC">
        <w:rPr>
          <w:kern w:val="2"/>
          <w:lang w:eastAsia="zh-CN"/>
        </w:rPr>
        <w:fldChar w:fldCharType="begin"/>
      </w:r>
      <w:r w:rsidR="00814FEC">
        <w:rPr>
          <w:kern w:val="2"/>
          <w:lang w:eastAsia="zh-CN"/>
        </w:rPr>
        <w:instrText xml:space="preserve"> REF _Ref15291353 \h </w:instrText>
      </w:r>
      <w:r w:rsidR="00814FEC">
        <w:rPr>
          <w:kern w:val="2"/>
          <w:lang w:eastAsia="zh-CN"/>
        </w:rPr>
      </w:r>
      <w:r w:rsidR="00814FEC">
        <w:rPr>
          <w:kern w:val="2"/>
          <w:lang w:eastAsia="zh-CN"/>
        </w:rPr>
        <w:fldChar w:fldCharType="separate"/>
      </w:r>
      <w:r w:rsidR="00FE6D4C">
        <w:t xml:space="preserve">Table </w:t>
      </w:r>
      <w:r w:rsidR="00FE6D4C">
        <w:rPr>
          <w:noProof/>
        </w:rPr>
        <w:t>3</w:t>
      </w:r>
      <w:r w:rsidR="00814FEC">
        <w:rPr>
          <w:kern w:val="2"/>
          <w:lang w:eastAsia="zh-CN"/>
        </w:rPr>
        <w:fldChar w:fldCharType="end"/>
      </w:r>
      <w:r w:rsidR="00814FEC">
        <w:rPr>
          <w:rFonts w:hint="eastAsia"/>
          <w:kern w:val="2"/>
          <w:lang w:eastAsia="zh-CN"/>
        </w:rPr>
        <w:t>.</w:t>
      </w:r>
    </w:p>
    <w:p w14:paraId="239533DE" w14:textId="77777777" w:rsidR="00910333" w:rsidRDefault="00910333" w:rsidP="00910333">
      <w:pPr>
        <w:pStyle w:val="a5"/>
        <w:rPr>
          <w:kern w:val="2"/>
          <w:lang w:eastAsia="zh-CN"/>
        </w:rPr>
      </w:pPr>
      <w:bookmarkStart w:id="18" w:name="_Ref15291353"/>
      <w:bookmarkStart w:id="19" w:name="_Ref15291349"/>
      <w:r>
        <w:t xml:space="preserve">Table </w:t>
      </w:r>
      <w:r w:rsidR="008E6EC0">
        <w:rPr>
          <w:noProof/>
        </w:rPr>
        <w:fldChar w:fldCharType="begin"/>
      </w:r>
      <w:r w:rsidR="008E6EC0">
        <w:rPr>
          <w:noProof/>
        </w:rPr>
        <w:instrText xml:space="preserve"> SEQ Table \* ARABIC </w:instrText>
      </w:r>
      <w:r w:rsidR="008E6EC0">
        <w:rPr>
          <w:noProof/>
        </w:rPr>
        <w:fldChar w:fldCharType="separate"/>
      </w:r>
      <w:r w:rsidR="00FE6D4C">
        <w:rPr>
          <w:noProof/>
        </w:rPr>
        <w:t>3</w:t>
      </w:r>
      <w:r w:rsidR="008E6EC0">
        <w:rPr>
          <w:noProof/>
        </w:rPr>
        <w:fldChar w:fldCharType="end"/>
      </w:r>
      <w:bookmarkEnd w:id="18"/>
      <w:r>
        <w:t xml:space="preserve"> Summary of DL ga</w:t>
      </w:r>
      <w:r w:rsidR="00814FEC">
        <w:t>p</w:t>
      </w:r>
      <w:bookmarkEnd w:id="19"/>
      <w:r w:rsidR="001E052C">
        <w:t xml:space="preserve"> in Rel-13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374"/>
        <w:gridCol w:w="3103"/>
      </w:tblGrid>
      <w:tr w:rsidR="00543845" w14:paraId="10481BCD" w14:textId="77777777" w:rsidTr="00014167">
        <w:tc>
          <w:tcPr>
            <w:tcW w:w="2830" w:type="dxa"/>
            <w:shd w:val="clear" w:color="auto" w:fill="auto"/>
          </w:tcPr>
          <w:p w14:paraId="2DF38C9D" w14:textId="77777777" w:rsidR="00543845" w:rsidRPr="00014167" w:rsidRDefault="00543845" w:rsidP="00014167">
            <w:pPr>
              <w:widowControl w:val="0"/>
              <w:rPr>
                <w:kern w:val="2"/>
                <w:lang w:eastAsia="zh-CN"/>
              </w:rPr>
            </w:pPr>
          </w:p>
        </w:tc>
        <w:tc>
          <w:tcPr>
            <w:tcW w:w="3374" w:type="dxa"/>
            <w:shd w:val="clear" w:color="auto" w:fill="auto"/>
          </w:tcPr>
          <w:p w14:paraId="73662904" w14:textId="77777777" w:rsidR="00543845" w:rsidRPr="00014167" w:rsidRDefault="00543845" w:rsidP="00014167">
            <w:pPr>
              <w:widowControl w:val="0"/>
              <w:rPr>
                <w:kern w:val="2"/>
                <w:lang w:eastAsia="zh-CN"/>
              </w:rPr>
            </w:pPr>
            <w:r w:rsidRPr="00014167">
              <w:rPr>
                <w:rFonts w:hint="eastAsia"/>
                <w:kern w:val="2"/>
                <w:lang w:eastAsia="zh-CN"/>
              </w:rPr>
              <w:t>NPDCCH</w:t>
            </w:r>
          </w:p>
        </w:tc>
        <w:tc>
          <w:tcPr>
            <w:tcW w:w="3103" w:type="dxa"/>
            <w:shd w:val="clear" w:color="auto" w:fill="auto"/>
          </w:tcPr>
          <w:p w14:paraId="31407152" w14:textId="77777777" w:rsidR="00543845" w:rsidRPr="00014167" w:rsidRDefault="00543845" w:rsidP="00014167">
            <w:pPr>
              <w:widowControl w:val="0"/>
              <w:rPr>
                <w:kern w:val="2"/>
                <w:lang w:eastAsia="zh-CN"/>
              </w:rPr>
            </w:pPr>
            <w:r w:rsidRPr="00014167">
              <w:rPr>
                <w:rFonts w:hint="eastAsia"/>
                <w:kern w:val="2"/>
                <w:lang w:eastAsia="zh-CN"/>
              </w:rPr>
              <w:t>NPDSCH</w:t>
            </w:r>
          </w:p>
        </w:tc>
      </w:tr>
      <w:tr w:rsidR="00543845" w14:paraId="1967DE61" w14:textId="77777777" w:rsidTr="00014167">
        <w:tc>
          <w:tcPr>
            <w:tcW w:w="2830" w:type="dxa"/>
            <w:shd w:val="clear" w:color="auto" w:fill="auto"/>
          </w:tcPr>
          <w:p w14:paraId="395F461D" w14:textId="77777777" w:rsidR="00543845" w:rsidRPr="00014167" w:rsidRDefault="00543845" w:rsidP="00014167">
            <w:pPr>
              <w:widowControl w:val="0"/>
              <w:rPr>
                <w:kern w:val="2"/>
                <w:lang w:eastAsia="zh-CN"/>
              </w:rPr>
            </w:pPr>
            <w:r>
              <w:t>G</w:t>
            </w:r>
            <w:r w:rsidRPr="005E0144">
              <w:t>ap periodicity</w:t>
            </w:r>
          </w:p>
        </w:tc>
        <w:tc>
          <w:tcPr>
            <w:tcW w:w="6477" w:type="dxa"/>
            <w:gridSpan w:val="2"/>
            <w:shd w:val="clear" w:color="auto" w:fill="auto"/>
          </w:tcPr>
          <w:p w14:paraId="17119AAF" w14:textId="1A69D4B7" w:rsidR="00543845" w:rsidRPr="00543845" w:rsidRDefault="008B47D7" w:rsidP="00543845">
            <w:pPr>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rPr>
                <w:rFonts w:hint="eastAsia"/>
                <w:lang w:eastAsia="zh-CN"/>
              </w:rPr>
              <w:t xml:space="preserve">, </w:t>
            </w:r>
            <w:r w:rsidR="00543845">
              <w:t xml:space="preserve">given by </w:t>
            </w:r>
            <w:r w:rsidR="00543845" w:rsidRPr="005E0144">
              <w:t>higher layer parameter</w:t>
            </w:r>
            <w:r w:rsidR="00543845" w:rsidRPr="00014167">
              <w:rPr>
                <w:i/>
              </w:rPr>
              <w:t xml:space="preserve"> dl-GapPeriodicity</w:t>
            </w:r>
          </w:p>
        </w:tc>
      </w:tr>
      <w:tr w:rsidR="00543845" w14:paraId="517EED07" w14:textId="77777777" w:rsidTr="00014167">
        <w:tc>
          <w:tcPr>
            <w:tcW w:w="2830" w:type="dxa"/>
            <w:shd w:val="clear" w:color="auto" w:fill="auto"/>
          </w:tcPr>
          <w:p w14:paraId="40CAE88F" w14:textId="77777777" w:rsidR="00543845" w:rsidRPr="00014167" w:rsidRDefault="00543845" w:rsidP="00014167">
            <w:pPr>
              <w:widowControl w:val="0"/>
              <w:rPr>
                <w:kern w:val="2"/>
                <w:lang w:eastAsia="zh-CN"/>
              </w:rPr>
            </w:pPr>
            <w:r w:rsidRPr="00014167">
              <w:rPr>
                <w:kern w:val="2"/>
                <w:lang w:eastAsia="zh-CN"/>
              </w:rPr>
              <w:t>Gap duration</w:t>
            </w:r>
          </w:p>
        </w:tc>
        <w:tc>
          <w:tcPr>
            <w:tcW w:w="6477" w:type="dxa"/>
            <w:gridSpan w:val="2"/>
            <w:shd w:val="clear" w:color="auto" w:fill="auto"/>
          </w:tcPr>
          <w:p w14:paraId="43488E11" w14:textId="38BD3E1B" w:rsidR="00543845" w:rsidRDefault="008B47D7" w:rsidP="000A1E3E">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duration</m:t>
                  </m:r>
                </m:sub>
              </m:sSub>
              <m:r>
                <w:rPr>
                  <w:rFonts w:ascii="Cambria Math" w:hAnsi="Cambria Math" w:hint="eastAsia"/>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coeff</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period</m:t>
                  </m:r>
                </m:sub>
              </m:sSub>
            </m:oMath>
            <w:r w:rsidR="00543845">
              <w:rPr>
                <w:rFonts w:hint="eastAsia"/>
                <w:lang w:eastAsia="zh-CN"/>
              </w:rPr>
              <w:t xml:space="preserve">, </w:t>
            </w:r>
            <w:r w:rsidR="00543845">
              <w:t xml:space="preserve">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coeff</m:t>
                  </m:r>
                </m:sub>
              </m:sSub>
            </m:oMath>
            <w:r w:rsidR="00543845">
              <w:t xml:space="preserve"> is given by </w:t>
            </w:r>
            <w:r w:rsidR="00543845" w:rsidRPr="005E0144">
              <w:t>higher layer parameter</w:t>
            </w:r>
            <w:r w:rsidR="00543845" w:rsidRPr="00014167">
              <w:rPr>
                <w:i/>
              </w:rPr>
              <w:t xml:space="preserve"> dl-GapDurationCoeff</w:t>
            </w:r>
          </w:p>
        </w:tc>
      </w:tr>
      <w:tr w:rsidR="00543845" w14:paraId="76389F1F" w14:textId="77777777" w:rsidTr="00014167">
        <w:tc>
          <w:tcPr>
            <w:tcW w:w="2830" w:type="dxa"/>
            <w:shd w:val="clear" w:color="auto" w:fill="auto"/>
          </w:tcPr>
          <w:p w14:paraId="0D5810FE" w14:textId="77777777" w:rsidR="00543845" w:rsidRPr="00014167" w:rsidRDefault="00543845" w:rsidP="00014167">
            <w:pPr>
              <w:widowControl w:val="0"/>
              <w:rPr>
                <w:kern w:val="2"/>
                <w:lang w:eastAsia="zh-CN"/>
              </w:rPr>
            </w:pPr>
            <w:r w:rsidRPr="00014167">
              <w:rPr>
                <w:kern w:val="2"/>
                <w:lang w:eastAsia="zh-CN"/>
              </w:rPr>
              <w:t>Gap threshold</w:t>
            </w:r>
          </w:p>
        </w:tc>
        <w:tc>
          <w:tcPr>
            <w:tcW w:w="6477" w:type="dxa"/>
            <w:gridSpan w:val="2"/>
            <w:shd w:val="clear" w:color="auto" w:fill="auto"/>
          </w:tcPr>
          <w:p w14:paraId="0690A5E3" w14:textId="26AEBCE6" w:rsidR="00543845" w:rsidRPr="00014167" w:rsidRDefault="008B47D7" w:rsidP="004401A3">
            <w:pPr>
              <w:rPr>
                <w:kern w:val="2"/>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t xml:space="preserve">, given by </w:t>
            </w:r>
            <w:r w:rsidR="00543845" w:rsidRPr="005E0144">
              <w:t>higher layer parameter</w:t>
            </w:r>
            <w:r w:rsidR="00543845" w:rsidRPr="00014167">
              <w:rPr>
                <w:i/>
              </w:rPr>
              <w:t xml:space="preserve"> dl-GapThreshold</w:t>
            </w:r>
          </w:p>
        </w:tc>
      </w:tr>
      <w:tr w:rsidR="00543845" w14:paraId="292A46E0" w14:textId="77777777" w:rsidTr="00014167">
        <w:tc>
          <w:tcPr>
            <w:tcW w:w="2830" w:type="dxa"/>
            <w:shd w:val="clear" w:color="auto" w:fill="auto"/>
            <w:vAlign w:val="center"/>
          </w:tcPr>
          <w:p w14:paraId="753D6829" w14:textId="77777777" w:rsidR="00543845" w:rsidRPr="00014167" w:rsidRDefault="00892BBD" w:rsidP="00014167">
            <w:pPr>
              <w:widowControl w:val="0"/>
              <w:rPr>
                <w:kern w:val="2"/>
                <w:lang w:eastAsia="zh-CN"/>
              </w:rPr>
            </w:pPr>
            <w:r w:rsidRPr="00014167">
              <w:rPr>
                <w:kern w:val="2"/>
                <w:lang w:eastAsia="zh-CN"/>
              </w:rPr>
              <w:t xml:space="preserve">Conditions for </w:t>
            </w:r>
            <w:r w:rsidR="00CD5020" w:rsidRPr="00014167">
              <w:rPr>
                <w:rFonts w:hint="eastAsia"/>
                <w:kern w:val="2"/>
                <w:lang w:eastAsia="zh-CN"/>
              </w:rPr>
              <w:t>Gap</w:t>
            </w:r>
            <w:r w:rsidRPr="00014167">
              <w:rPr>
                <w:kern w:val="2"/>
                <w:lang w:eastAsia="zh-CN"/>
              </w:rPr>
              <w:t>s</w:t>
            </w:r>
          </w:p>
        </w:tc>
        <w:tc>
          <w:tcPr>
            <w:tcW w:w="6477" w:type="dxa"/>
            <w:gridSpan w:val="2"/>
            <w:shd w:val="clear" w:color="auto" w:fill="auto"/>
          </w:tcPr>
          <w:p w14:paraId="4FD1EF7E" w14:textId="133A9019" w:rsidR="00910333" w:rsidRDefault="00910333" w:rsidP="00014167">
            <w:pPr>
              <w:widowControl w:val="0"/>
            </w:pPr>
            <w:r>
              <w:t>N</w:t>
            </w:r>
            <w:r w:rsidR="00543845">
              <w:t xml:space="preserve">o gaps </w:t>
            </w:r>
            <w:r>
              <w:rPr>
                <w:lang w:eastAsia="zh-CN"/>
              </w:rPr>
              <w:t>i</w:t>
            </w:r>
            <w:r w:rsidR="00543845">
              <w:rPr>
                <w:rFonts w:hint="eastAsia"/>
                <w:lang w:eastAsia="zh-CN"/>
              </w:rPr>
              <w:t>f</w:t>
            </w:r>
            <w:r w:rsidR="00543845">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t xml:space="preserve">, </w:t>
            </w:r>
          </w:p>
          <w:p w14:paraId="43DDA5B1" w14:textId="77777777" w:rsidR="00543845" w:rsidRPr="00910333" w:rsidRDefault="00910333" w:rsidP="00014167">
            <w:pPr>
              <w:widowControl w:val="0"/>
              <w:rPr>
                <w:lang w:eastAsia="zh-CN"/>
              </w:rPr>
            </w:pPr>
            <w:r>
              <w:t>with gaps otherwise</w:t>
            </w:r>
            <w:r w:rsidR="00955666">
              <w:t xml:space="preserve"> </w:t>
            </w:r>
            <w:r w:rsidR="00955666">
              <w:rPr>
                <w:rFonts w:hint="eastAsia"/>
                <w:lang w:eastAsia="zh-CN"/>
              </w:rPr>
              <w:t>(</w:t>
            </w:r>
            <w:r w:rsidR="00955666">
              <w:rPr>
                <w:lang w:eastAsia="zh-CN"/>
              </w:rPr>
              <w:t xml:space="preserve">shown in </w:t>
            </w:r>
            <w:r w:rsidR="00955666">
              <w:rPr>
                <w:lang w:eastAsia="zh-CN"/>
              </w:rPr>
              <w:fldChar w:fldCharType="begin"/>
            </w:r>
            <w:r w:rsidR="00955666">
              <w:rPr>
                <w:lang w:eastAsia="zh-CN"/>
              </w:rPr>
              <w:instrText xml:space="preserve"> REF _Ref16705598 \h </w:instrText>
            </w:r>
            <w:r w:rsidR="00955666">
              <w:rPr>
                <w:lang w:eastAsia="zh-CN"/>
              </w:rPr>
            </w:r>
            <w:r w:rsidR="00955666">
              <w:rPr>
                <w:lang w:eastAsia="zh-CN"/>
              </w:rPr>
              <w:fldChar w:fldCharType="separate"/>
            </w:r>
            <w:r w:rsidR="00FE6D4C">
              <w:t xml:space="preserve">Figure </w:t>
            </w:r>
            <w:r w:rsidR="00FE6D4C">
              <w:rPr>
                <w:noProof/>
              </w:rPr>
              <w:t>5</w:t>
            </w:r>
            <w:r w:rsidR="00955666">
              <w:rPr>
                <w:lang w:eastAsia="zh-CN"/>
              </w:rPr>
              <w:fldChar w:fldCharType="end"/>
            </w:r>
            <w:r w:rsidR="00955666">
              <w:rPr>
                <w:rFonts w:hint="eastAsia"/>
                <w:lang w:eastAsia="zh-CN"/>
              </w:rPr>
              <w:t>)</w:t>
            </w:r>
          </w:p>
        </w:tc>
      </w:tr>
    </w:tbl>
    <w:p w14:paraId="55EDD577" w14:textId="77777777" w:rsidR="00955666" w:rsidRDefault="00955666" w:rsidP="004401A3">
      <w:pPr>
        <w:rPr>
          <w:kern w:val="2"/>
          <w:lang w:eastAsia="zh-CN"/>
        </w:rPr>
      </w:pPr>
    </w:p>
    <w:p w14:paraId="20232B1F" w14:textId="5C3C0C31" w:rsidR="00955666" w:rsidRDefault="00367D88" w:rsidP="0058122F">
      <w:pPr>
        <w:jc w:val="center"/>
        <w:rPr>
          <w:kern w:val="2"/>
          <w:lang w:eastAsia="zh-CN"/>
        </w:rPr>
      </w:pPr>
      <w:r w:rsidRPr="001B07F0">
        <w:rPr>
          <w:noProof/>
          <w:lang w:eastAsia="zh-CN"/>
        </w:rPr>
        <w:lastRenderedPageBreak/>
        <w:drawing>
          <wp:inline distT="0" distB="0" distL="0" distR="0" wp14:anchorId="48B6D1FE" wp14:editId="5FBC775D">
            <wp:extent cx="5288280" cy="1494155"/>
            <wp:effectExtent l="0" t="0" r="7620" b="0"/>
            <wp:docPr id="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88280" cy="1494155"/>
                    </a:xfrm>
                    <a:prstGeom prst="rect">
                      <a:avLst/>
                    </a:prstGeom>
                    <a:noFill/>
                    <a:ln>
                      <a:noFill/>
                    </a:ln>
                  </pic:spPr>
                </pic:pic>
              </a:graphicData>
            </a:graphic>
          </wp:inline>
        </w:drawing>
      </w:r>
    </w:p>
    <w:p w14:paraId="003A0587" w14:textId="77777777" w:rsidR="00955666" w:rsidRDefault="00955666" w:rsidP="0058122F">
      <w:pPr>
        <w:pStyle w:val="a5"/>
        <w:rPr>
          <w:kern w:val="2"/>
          <w:lang w:eastAsia="zh-CN"/>
        </w:rPr>
      </w:pPr>
      <w:bookmarkStart w:id="20" w:name="_Ref16705598"/>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FE6D4C">
        <w:rPr>
          <w:noProof/>
        </w:rPr>
        <w:t>5</w:t>
      </w:r>
      <w:r w:rsidR="00863DB3">
        <w:rPr>
          <w:noProof/>
        </w:rPr>
        <w:fldChar w:fldCharType="end"/>
      </w:r>
      <w:bookmarkEnd w:id="20"/>
      <w:r>
        <w:t xml:space="preserve"> An example of DL gap in Rel-13</w:t>
      </w:r>
    </w:p>
    <w:p w14:paraId="4CF2C789" w14:textId="77777777" w:rsidR="00C72A1C" w:rsidRDefault="005B7045" w:rsidP="0058122F">
      <w:pPr>
        <w:rPr>
          <w:kern w:val="2"/>
          <w:lang w:eastAsia="zh-CN"/>
        </w:rPr>
      </w:pPr>
      <w:r>
        <w:rPr>
          <w:rFonts w:hint="eastAsia"/>
          <w:kern w:val="2"/>
          <w:lang w:eastAsia="zh-CN"/>
        </w:rPr>
        <w:t xml:space="preserve">In Rel-14, two HARQ processes are actually applied </w:t>
      </w:r>
      <w:r>
        <w:rPr>
          <w:kern w:val="2"/>
          <w:lang w:eastAsia="zh-CN"/>
        </w:rPr>
        <w:t xml:space="preserve">for UEs in </w:t>
      </w:r>
      <w:r w:rsidR="00A656BB">
        <w:rPr>
          <w:kern w:val="2"/>
          <w:lang w:eastAsia="zh-CN"/>
        </w:rPr>
        <w:t>normal</w:t>
      </w:r>
      <w:r>
        <w:rPr>
          <w:kern w:val="2"/>
          <w:lang w:eastAsia="zh-CN"/>
        </w:rPr>
        <w:t xml:space="preserve"> coverage due to the limitation of scheduling delay values. </w:t>
      </w:r>
      <w:r w:rsidR="00C72A1C">
        <w:rPr>
          <w:kern w:val="2"/>
          <w:lang w:eastAsia="zh-CN"/>
        </w:rPr>
        <w:t xml:space="preserve">The scheduling delay indicates the delay between the end of DCI and the start of corresponding NPDSCH transmission for each HARQ process. The scheduling delay value limits the use of larger repetitions for NPDSCH transmission in second HARQ process. </w:t>
      </w:r>
      <w:r w:rsidR="00F52EB2">
        <w:rPr>
          <w:kern w:val="2"/>
          <w:lang w:eastAsia="zh-CN"/>
        </w:rPr>
        <w:t xml:space="preserve">Thus the duration of NPDSCH </w:t>
      </w:r>
      <w:r w:rsidR="00BA2A8D">
        <w:rPr>
          <w:kern w:val="2"/>
          <w:lang w:eastAsia="zh-CN"/>
        </w:rPr>
        <w:t>in second HARQ process is limited.</w:t>
      </w:r>
    </w:p>
    <w:p w14:paraId="18DDB528" w14:textId="77777777" w:rsidR="005B7045" w:rsidRDefault="00C72A1C" w:rsidP="004401A3">
      <w:pPr>
        <w:rPr>
          <w:kern w:val="2"/>
          <w:lang w:eastAsia="zh-CN"/>
        </w:rPr>
      </w:pPr>
      <w:r>
        <w:rPr>
          <w:rFonts w:hint="eastAsia"/>
          <w:kern w:val="2"/>
          <w:lang w:eastAsia="zh-CN"/>
        </w:rPr>
        <w:t xml:space="preserve">In case of </w:t>
      </w:r>
      <w:r w:rsidR="00A656BB">
        <w:rPr>
          <w:kern w:val="2"/>
          <w:lang w:eastAsia="zh-CN"/>
        </w:rPr>
        <w:t>two</w:t>
      </w:r>
      <w:r>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w:t>
      </w:r>
      <w:r>
        <w:rPr>
          <w:rFonts w:hint="eastAsia"/>
          <w:kern w:val="2"/>
          <w:lang w:eastAsia="zh-CN"/>
        </w:rPr>
        <w:t xml:space="preserve">, </w:t>
      </w:r>
      <w:r>
        <w:rPr>
          <w:kern w:val="2"/>
          <w:lang w:eastAsia="zh-CN"/>
        </w:rPr>
        <w:t xml:space="preserve">the scheduling delay indicates the delay between the end of DCI and the start of </w:t>
      </w:r>
      <w:r w:rsidR="00A656BB">
        <w:rPr>
          <w:kern w:val="2"/>
          <w:lang w:eastAsia="zh-CN"/>
        </w:rPr>
        <w:t xml:space="preserve">first </w:t>
      </w:r>
      <w:r>
        <w:rPr>
          <w:kern w:val="2"/>
          <w:lang w:eastAsia="zh-CN"/>
        </w:rPr>
        <w:t>corresponding NPDSCH transmission</w:t>
      </w:r>
      <w:r w:rsidR="00A656BB">
        <w:rPr>
          <w:kern w:val="2"/>
          <w:lang w:eastAsia="zh-CN"/>
        </w:rPr>
        <w:t xml:space="preserve">. Thus there is no limitation for corresponding NPDSCH </w:t>
      </w:r>
      <w:r w:rsidR="00123243">
        <w:rPr>
          <w:kern w:val="2"/>
          <w:lang w:eastAsia="zh-CN"/>
        </w:rPr>
        <w:t>repetitions</w:t>
      </w:r>
      <w:r w:rsidR="00A656BB">
        <w:rPr>
          <w:kern w:val="2"/>
          <w:lang w:eastAsia="zh-CN"/>
        </w:rPr>
        <w:t xml:space="preserve">. So </w:t>
      </w:r>
      <w:r w:rsidR="00BA2A8D">
        <w:rPr>
          <w:kern w:val="2"/>
          <w:lang w:eastAsia="zh-CN"/>
        </w:rPr>
        <w:t xml:space="preserve">the duration of </w:t>
      </w:r>
      <w:r w:rsidR="00A656BB">
        <w:rPr>
          <w:kern w:val="2"/>
          <w:lang w:eastAsia="zh-CN"/>
        </w:rPr>
        <w:t>two</w:t>
      </w:r>
      <w:r w:rsidR="00A656BB">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 can be </w:t>
      </w:r>
      <w:r w:rsidR="00BA2A8D">
        <w:rPr>
          <w:kern w:val="2"/>
          <w:lang w:eastAsia="zh-CN"/>
        </w:rPr>
        <w:t>longer compared with Rel-14.</w:t>
      </w:r>
    </w:p>
    <w:p w14:paraId="0C7B6DFE" w14:textId="77777777" w:rsidR="00A656BB" w:rsidRPr="0058122F" w:rsidRDefault="00A656BB" w:rsidP="0058122F">
      <w:pPr>
        <w:pStyle w:val="a5"/>
        <w:jc w:val="both"/>
        <w:rPr>
          <w:kern w:val="2"/>
          <w:sz w:val="22"/>
          <w:szCs w:val="22"/>
          <w:lang w:eastAsia="zh-CN"/>
        </w:rPr>
      </w:pPr>
      <w:bookmarkStart w:id="21" w:name="_Ref20753031"/>
      <w:r w:rsidRPr="0058122F">
        <w:rPr>
          <w:sz w:val="22"/>
          <w:szCs w:val="22"/>
        </w:rPr>
        <w:t xml:space="preserve">Observation </w:t>
      </w:r>
      <w:r w:rsidRPr="0058122F">
        <w:rPr>
          <w:sz w:val="22"/>
          <w:szCs w:val="22"/>
        </w:rPr>
        <w:fldChar w:fldCharType="begin"/>
      </w:r>
      <w:r w:rsidRPr="0058122F">
        <w:rPr>
          <w:sz w:val="22"/>
          <w:szCs w:val="22"/>
        </w:rPr>
        <w:instrText xml:space="preserve"> SEQ Observation \* ARABIC </w:instrText>
      </w:r>
      <w:r w:rsidRPr="0058122F">
        <w:rPr>
          <w:sz w:val="22"/>
          <w:szCs w:val="22"/>
        </w:rPr>
        <w:fldChar w:fldCharType="separate"/>
      </w:r>
      <w:r w:rsidR="00FE6D4C">
        <w:rPr>
          <w:noProof/>
          <w:sz w:val="22"/>
          <w:szCs w:val="22"/>
        </w:rPr>
        <w:t>5</w:t>
      </w:r>
      <w:r w:rsidRPr="0058122F">
        <w:rPr>
          <w:sz w:val="22"/>
          <w:szCs w:val="22"/>
        </w:rPr>
        <w:fldChar w:fldCharType="end"/>
      </w:r>
      <w:r w:rsidRPr="0058122F">
        <w:rPr>
          <w:sz w:val="22"/>
          <w:szCs w:val="22"/>
        </w:rPr>
        <w:t xml:space="preserve">: </w:t>
      </w:r>
      <w:r w:rsidR="004C35B0" w:rsidRPr="0058122F">
        <w:rPr>
          <w:sz w:val="22"/>
          <w:szCs w:val="22"/>
        </w:rPr>
        <w:t>The duration of two NPDSCHs scheduled by one DCI in Rel-16 can be longer than the duration of two NPDSCHs scheduled by two DCIs in Rel-14.</w:t>
      </w:r>
      <w:bookmarkEnd w:id="21"/>
    </w:p>
    <w:p w14:paraId="76374E0F" w14:textId="720E3A78" w:rsidR="00552845" w:rsidRDefault="00994A8D" w:rsidP="004401A3">
      <w:pPr>
        <w:rPr>
          <w:lang w:eastAsia="zh-CN"/>
        </w:rPr>
      </w:pPr>
      <w:r>
        <w:rPr>
          <w:lang w:eastAsia="zh-CN"/>
        </w:rPr>
        <w:t xml:space="preserve">In Rel-14, </w:t>
      </w:r>
      <w:r w:rsidR="004C2F9A">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68663D">
        <w:rPr>
          <w:rFonts w:hint="eastAsia"/>
          <w:lang w:eastAsia="zh-CN"/>
        </w:rPr>
        <w:t>, there will be DL gaps</w:t>
      </w:r>
      <w:r w:rsidR="00C130A7">
        <w:rPr>
          <w:lang w:eastAsia="zh-CN"/>
        </w:rPr>
        <w:t xml:space="preserve"> so</w:t>
      </w:r>
      <w:r>
        <w:rPr>
          <w:lang w:eastAsia="zh-CN"/>
        </w:rPr>
        <w:t xml:space="preserve"> NPDSCHs scheduled by two DCIs</w:t>
      </w:r>
      <w:r w:rsidR="00C130A7">
        <w:rPr>
          <w:lang w:eastAsia="zh-CN"/>
        </w:rPr>
        <w:t xml:space="preserve"> would not block the DL channel</w:t>
      </w:r>
      <w:r w:rsidR="0068663D">
        <w:rPr>
          <w:lang w:eastAsia="zh-CN"/>
        </w:rPr>
        <w:t xml:space="preserve">. </w:t>
      </w:r>
      <w:r w:rsidR="00552845">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52845">
        <w:rPr>
          <w:rFonts w:hint="eastAsia"/>
          <w:lang w:eastAsia="zh-CN"/>
        </w:rPr>
        <w:t xml:space="preserve">, </w:t>
      </w:r>
      <w:r w:rsidR="00552845">
        <w:rPr>
          <w:lang w:eastAsia="zh-CN"/>
        </w:rPr>
        <w:t>t</w:t>
      </w:r>
      <w:r w:rsidR="00022DA2">
        <w:rPr>
          <w:lang w:eastAsia="zh-CN"/>
        </w:rPr>
        <w:t xml:space="preserve">here are </w:t>
      </w:r>
      <w:r w:rsidR="00552845">
        <w:rPr>
          <w:lang w:eastAsia="zh-CN"/>
        </w:rPr>
        <w:t>no</w:t>
      </w:r>
      <w:r w:rsidR="001269A3">
        <w:rPr>
          <w:lang w:eastAsia="zh-CN"/>
        </w:rPr>
        <w:t xml:space="preserve"> DL</w:t>
      </w:r>
      <w:r w:rsidR="00552845">
        <w:rPr>
          <w:lang w:eastAsia="zh-CN"/>
        </w:rPr>
        <w:t xml:space="preserve"> gaps</w:t>
      </w:r>
      <w:r w:rsidR="00C130A7">
        <w:rPr>
          <w:lang w:eastAsia="zh-CN"/>
        </w:rPr>
        <w:t xml:space="preserve"> </w:t>
      </w:r>
      <w:r>
        <w:rPr>
          <w:lang w:eastAsia="zh-CN"/>
        </w:rPr>
        <w:t xml:space="preserve">since </w:t>
      </w:r>
      <w:r w:rsidR="00C130A7" w:rsidRPr="00C130A7">
        <w:rPr>
          <w:lang w:eastAsia="zh-CN"/>
        </w:rPr>
        <w:t xml:space="preserve">the duration of two NPDSCHs scheduled by two DCIs </w:t>
      </w:r>
      <w:r>
        <w:rPr>
          <w:lang w:eastAsia="zh-CN"/>
        </w:rPr>
        <w:t xml:space="preserve">would not be long </w:t>
      </w:r>
      <w:r w:rsidRPr="00994A8D">
        <w:rPr>
          <w:lang w:eastAsia="zh-CN"/>
        </w:rPr>
        <w:t>due to the limitation of scheduling delay values</w:t>
      </w:r>
      <w:r>
        <w:rPr>
          <w:lang w:eastAsia="zh-CN"/>
        </w:rPr>
        <w:t xml:space="preserve"> </w:t>
      </w:r>
      <w:r w:rsidRPr="00C130A7">
        <w:rPr>
          <w:lang w:eastAsia="zh-CN"/>
        </w:rPr>
        <w:t>in Rel-14</w:t>
      </w:r>
      <w:r>
        <w:rPr>
          <w:lang w:eastAsia="zh-CN"/>
        </w:rPr>
        <w:t>, so the NPDSCH would not block the DL channel</w:t>
      </w:r>
      <w:r w:rsidR="00552845">
        <w:rPr>
          <w:lang w:eastAsia="zh-CN"/>
        </w:rPr>
        <w:t xml:space="preserve">. </w:t>
      </w:r>
      <w:r w:rsidR="004C2F9A">
        <w:rPr>
          <w:lang w:eastAsia="zh-CN"/>
        </w:rPr>
        <w:t>However</w:t>
      </w:r>
      <w:r>
        <w:rPr>
          <w:lang w:eastAsia="zh-CN"/>
        </w:rPr>
        <w:t xml:space="preserve"> in Rel-16</w:t>
      </w:r>
      <w:r w:rsidR="004C2F9A">
        <w:rPr>
          <w:lang w:eastAsia="zh-CN"/>
        </w:rPr>
        <w:t xml:space="preserve">, </w:t>
      </w:r>
      <w:r>
        <w:rPr>
          <w:lang w:eastAsia="zh-CN"/>
        </w:rPr>
        <w:t xml:space="preserve">even </w:t>
      </w:r>
      <w:r w:rsidR="00CE33DF">
        <w:rPr>
          <w:lang w:eastAsia="zh-CN"/>
        </w:rPr>
        <w:t xml:space="preserve">for the case that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Pr>
          <w:rFonts w:hint="eastAsia"/>
          <w:lang w:eastAsia="zh-CN"/>
        </w:rPr>
        <w:t xml:space="preserve">, </w:t>
      </w:r>
      <w:r w:rsidR="003D44B2">
        <w:rPr>
          <w:lang w:eastAsia="zh-CN"/>
        </w:rPr>
        <w:t xml:space="preserve">when one DCI schedules two TBs with back-to-back transmission, </w:t>
      </w:r>
      <w:r w:rsidR="00022DA2">
        <w:rPr>
          <w:lang w:eastAsia="zh-CN"/>
        </w:rPr>
        <w:t>t</w:t>
      </w:r>
      <w:r w:rsidR="00024E1D">
        <w:rPr>
          <w:lang w:eastAsia="zh-CN"/>
        </w:rPr>
        <w:t xml:space="preserve">he </w:t>
      </w:r>
      <w:r w:rsidR="003D44B2">
        <w:rPr>
          <w:lang w:eastAsia="zh-CN"/>
        </w:rPr>
        <w:t xml:space="preserve">duration of </w:t>
      </w:r>
      <w:r w:rsidR="00CE33DF">
        <w:rPr>
          <w:lang w:eastAsia="zh-CN"/>
        </w:rPr>
        <w:t xml:space="preserve">two </w:t>
      </w:r>
      <w:r w:rsidR="00024E1D">
        <w:rPr>
          <w:lang w:eastAsia="zh-CN"/>
        </w:rPr>
        <w:t>NPDSCH</w:t>
      </w:r>
      <w:r w:rsidR="00CE33DF">
        <w:rPr>
          <w:lang w:eastAsia="zh-CN"/>
        </w:rPr>
        <w:t>s can be longer than Rel-14, so</w:t>
      </w:r>
      <w:r w:rsidR="00024E1D">
        <w:rPr>
          <w:lang w:eastAsia="zh-CN"/>
        </w:rPr>
        <w:t xml:space="preserve"> </w:t>
      </w:r>
      <w:r w:rsidR="003D44B2">
        <w:rPr>
          <w:lang w:eastAsia="zh-CN"/>
        </w:rPr>
        <w:t>it</w:t>
      </w:r>
      <w:r w:rsidR="00CE33DF">
        <w:rPr>
          <w:lang w:eastAsia="zh-CN"/>
        </w:rPr>
        <w:t xml:space="preserve"> can also block the DL channels a</w:t>
      </w:r>
      <w:r>
        <w:rPr>
          <w:lang w:eastAsia="zh-CN"/>
        </w:rPr>
        <w:t xml:space="preserve">s shown in </w:t>
      </w:r>
      <w:r>
        <w:rPr>
          <w:lang w:eastAsia="zh-CN"/>
        </w:rPr>
        <w:fldChar w:fldCharType="begin"/>
      </w:r>
      <w:r>
        <w:rPr>
          <w:lang w:eastAsia="zh-CN"/>
        </w:rPr>
        <w:instrText xml:space="preserve"> REF _Ref16754546 \h </w:instrText>
      </w:r>
      <w:r>
        <w:rPr>
          <w:lang w:eastAsia="zh-CN"/>
        </w:rPr>
      </w:r>
      <w:r>
        <w:rPr>
          <w:lang w:eastAsia="zh-CN"/>
        </w:rPr>
        <w:fldChar w:fldCharType="separate"/>
      </w:r>
      <w:r w:rsidR="00FE6D4C">
        <w:t xml:space="preserve">Figure </w:t>
      </w:r>
      <w:r w:rsidR="00FE6D4C">
        <w:rPr>
          <w:noProof/>
        </w:rPr>
        <w:t>6</w:t>
      </w:r>
      <w:r>
        <w:rPr>
          <w:lang w:eastAsia="zh-CN"/>
        </w:rPr>
        <w:fldChar w:fldCharType="end"/>
      </w:r>
      <w:r w:rsidR="00CE33DF">
        <w:rPr>
          <w:rFonts w:hint="eastAsia"/>
          <w:lang w:eastAsia="zh-CN"/>
        </w:rPr>
        <w:t>.</w:t>
      </w:r>
    </w:p>
    <w:p w14:paraId="42BA9CC5" w14:textId="735C6CE3" w:rsidR="00552845" w:rsidRDefault="00367D88" w:rsidP="004401A3">
      <w:pPr>
        <w:rPr>
          <w:lang w:eastAsia="zh-CN"/>
        </w:rPr>
      </w:pPr>
      <w:r w:rsidRPr="001B07F0">
        <w:rPr>
          <w:noProof/>
          <w:lang w:eastAsia="zh-CN"/>
        </w:rPr>
        <w:drawing>
          <wp:inline distT="0" distB="0" distL="0" distR="0" wp14:anchorId="122A2F22" wp14:editId="44A7C5CF">
            <wp:extent cx="5977890" cy="1624330"/>
            <wp:effectExtent l="0" t="0" r="3810" b="0"/>
            <wp:docPr id="5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7890" cy="1624330"/>
                    </a:xfrm>
                    <a:prstGeom prst="rect">
                      <a:avLst/>
                    </a:prstGeom>
                    <a:noFill/>
                    <a:ln>
                      <a:noFill/>
                    </a:ln>
                  </pic:spPr>
                </pic:pic>
              </a:graphicData>
            </a:graphic>
          </wp:inline>
        </w:drawing>
      </w:r>
    </w:p>
    <w:p w14:paraId="0C1D0D35" w14:textId="77777777" w:rsidR="00552845" w:rsidRDefault="00552845" w:rsidP="0058122F">
      <w:pPr>
        <w:pStyle w:val="a5"/>
        <w:rPr>
          <w:lang w:eastAsia="zh-CN"/>
        </w:rPr>
      </w:pPr>
      <w:bookmarkStart w:id="22" w:name="_Ref16754546"/>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FE6D4C">
        <w:rPr>
          <w:noProof/>
        </w:rPr>
        <w:t>6</w:t>
      </w:r>
      <w:r w:rsidR="00863DB3">
        <w:rPr>
          <w:noProof/>
        </w:rPr>
        <w:fldChar w:fldCharType="end"/>
      </w:r>
      <w:bookmarkEnd w:id="22"/>
      <w:r>
        <w:t xml:space="preserve"> DL gap for multiple TB scheduling</w:t>
      </w:r>
    </w:p>
    <w:p w14:paraId="51906359" w14:textId="58ED99F2" w:rsidR="00024E1D" w:rsidRDefault="0065169F" w:rsidP="004401A3">
      <w:pPr>
        <w:rPr>
          <w:lang w:eastAsia="zh-CN"/>
        </w:rPr>
      </w:pPr>
      <w:r>
        <w:rPr>
          <w:lang w:eastAsia="zh-CN"/>
        </w:rPr>
        <w:t>A</w:t>
      </w:r>
      <w:r>
        <w:rPr>
          <w:rFonts w:hint="eastAsia"/>
          <w:lang w:eastAsia="zh-CN"/>
        </w:rPr>
        <w:t xml:space="preserve">n </w:t>
      </w:r>
      <w:r>
        <w:rPr>
          <w:lang w:eastAsia="zh-CN"/>
        </w:rPr>
        <w:t xml:space="preserve">example is shown in </w:t>
      </w:r>
      <w:r>
        <w:rPr>
          <w:lang w:eastAsia="zh-CN"/>
        </w:rPr>
        <w:fldChar w:fldCharType="begin"/>
      </w:r>
      <w:r>
        <w:rPr>
          <w:lang w:eastAsia="zh-CN"/>
        </w:rPr>
        <w:instrText xml:space="preserve"> REF _Ref16092823 \h </w:instrText>
      </w:r>
      <w:r>
        <w:rPr>
          <w:lang w:eastAsia="zh-CN"/>
        </w:rPr>
      </w:r>
      <w:r>
        <w:rPr>
          <w:lang w:eastAsia="zh-CN"/>
        </w:rPr>
        <w:fldChar w:fldCharType="separate"/>
      </w:r>
      <w:r w:rsidR="00FE6D4C">
        <w:t xml:space="preserve">Table </w:t>
      </w:r>
      <w:r w:rsidR="00FE6D4C">
        <w:rPr>
          <w:noProof/>
        </w:rPr>
        <w:t>4</w:t>
      </w:r>
      <w:r>
        <w:rPr>
          <w:lang w:eastAsia="zh-CN"/>
        </w:rPr>
        <w:fldChar w:fldCharType="end"/>
      </w:r>
      <w:r>
        <w:rPr>
          <w:lang w:eastAsia="zh-CN"/>
        </w:rPr>
        <w:t>.</w:t>
      </w:r>
      <w:r w:rsidR="00FB303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SF</m:t>
            </m:r>
          </m:sub>
        </m:sSub>
      </m:oMath>
      <w:r w:rsidR="00FB3030">
        <w:rPr>
          <w:rFonts w:hint="eastAsia"/>
          <w:lang w:eastAsia="zh-CN"/>
        </w:rPr>
        <w:t xml:space="preserve"> </w:t>
      </w:r>
      <w:r w:rsidR="00FB3030">
        <w:rPr>
          <w:lang w:eastAsia="zh-CN"/>
        </w:rPr>
        <w:t>= 10 and</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00FB3030" w:rsidRPr="00DB19DA">
        <w:rPr>
          <w:rFonts w:eastAsia="楷体_GB2312"/>
        </w:rPr>
        <w:t xml:space="preserve"> </w:t>
      </w:r>
      <w:r w:rsidR="00FB3030">
        <w:rPr>
          <w:rFonts w:eastAsia="楷体_GB2312"/>
        </w:rPr>
        <w:t xml:space="preserve">= 256 are assumed. </w:t>
      </w:r>
      <w:r>
        <w:rPr>
          <w:lang w:eastAsia="zh-CN"/>
        </w:rPr>
        <w:t>The two NPDSCH transmissions last 5</w:t>
      </w:r>
      <w:r w:rsidR="00022DA2">
        <w:rPr>
          <w:lang w:eastAsia="zh-CN"/>
        </w:rPr>
        <w:t>120</w:t>
      </w:r>
      <w:r w:rsidR="00D22692">
        <w:rPr>
          <w:lang w:eastAsia="zh-CN"/>
        </w:rPr>
        <w:t xml:space="preserve"> </w:t>
      </w:r>
      <w:r w:rsidR="00022DA2">
        <w:rPr>
          <w:lang w:eastAsia="zh-CN"/>
        </w:rPr>
        <w:t>ms and block the downlink channel but there is no DL gap based on legacy DL gap mechanism.</w:t>
      </w:r>
      <w:r w:rsidR="00123243">
        <w:rPr>
          <w:lang w:eastAsia="zh-CN"/>
        </w:rPr>
        <w:t xml:space="preserve"> Note in Rel-13,</w:t>
      </w:r>
      <w:r w:rsidR="00123243" w:rsidRPr="00123243">
        <w:t xml:space="preserve"> </w:t>
      </w:r>
      <w:r w:rsidR="00123243">
        <w:rPr>
          <w:lang w:eastAsia="zh-CN"/>
        </w:rPr>
        <w:t>s</w:t>
      </w:r>
      <w:r w:rsidR="00123243" w:rsidRPr="00123243">
        <w:rPr>
          <w:lang w:eastAsia="zh-CN"/>
        </w:rPr>
        <w:t>ingle DL gap configuration is applied to both NPDCCH and NPDSCH</w:t>
      </w:r>
      <w:r w:rsidR="00123243">
        <w:rPr>
          <w:lang w:eastAsia="zh-CN"/>
        </w:rPr>
        <w:t>.</w:t>
      </w:r>
    </w:p>
    <w:p w14:paraId="2B4036E8" w14:textId="77777777" w:rsidR="0065169F" w:rsidRDefault="0065169F" w:rsidP="0058122F">
      <w:pPr>
        <w:pStyle w:val="a5"/>
        <w:rPr>
          <w:lang w:eastAsia="zh-CN"/>
        </w:rPr>
      </w:pPr>
      <w:bookmarkStart w:id="23" w:name="_Ref16092823"/>
      <w:r>
        <w:t xml:space="preserve">Table </w:t>
      </w:r>
      <w:r w:rsidR="00863DB3">
        <w:rPr>
          <w:noProof/>
        </w:rPr>
        <w:fldChar w:fldCharType="begin"/>
      </w:r>
      <w:r w:rsidR="00863DB3">
        <w:rPr>
          <w:noProof/>
        </w:rPr>
        <w:instrText xml:space="preserve"> SEQ Table \* ARABIC </w:instrText>
      </w:r>
      <w:r w:rsidR="00863DB3">
        <w:rPr>
          <w:noProof/>
        </w:rPr>
        <w:fldChar w:fldCharType="separate"/>
      </w:r>
      <w:r w:rsidR="00FE6D4C">
        <w:rPr>
          <w:noProof/>
        </w:rPr>
        <w:t>4</w:t>
      </w:r>
      <w:r w:rsidR="00863DB3">
        <w:rPr>
          <w:noProof/>
        </w:rPr>
        <w:fldChar w:fldCharType="end"/>
      </w:r>
      <w:bookmarkEnd w:id="23"/>
      <w:r>
        <w:t xml:space="preserve"> Example</w:t>
      </w:r>
      <w:r w:rsidR="00022DA2">
        <w:t xml:space="preserve"> of two TBs scheduled by one DCI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32"/>
      </w:tblGrid>
      <w:tr w:rsidR="00024E1D" w14:paraId="5AE62A0A" w14:textId="77777777" w:rsidTr="00014167">
        <w:tc>
          <w:tcPr>
            <w:tcW w:w="1061" w:type="pct"/>
            <w:shd w:val="clear" w:color="auto" w:fill="auto"/>
          </w:tcPr>
          <w:p w14:paraId="5987397F" w14:textId="0F505C93" w:rsidR="00024E1D" w:rsidRPr="00367D88" w:rsidRDefault="008B47D7" w:rsidP="004401A3">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m:oMathPara>
          </w:p>
        </w:tc>
        <w:tc>
          <w:tcPr>
            <w:tcW w:w="3939" w:type="pct"/>
            <w:shd w:val="clear" w:color="auto" w:fill="auto"/>
          </w:tcPr>
          <w:p w14:paraId="33B5A776" w14:textId="77777777" w:rsidR="00024E1D" w:rsidRDefault="00024E1D" w:rsidP="00014167">
            <w:pPr>
              <w:widowControl w:val="0"/>
              <w:rPr>
                <w:lang w:eastAsia="zh-CN"/>
              </w:rPr>
            </w:pPr>
            <w:r>
              <w:rPr>
                <w:rFonts w:hint="eastAsia"/>
                <w:lang w:eastAsia="zh-CN"/>
              </w:rPr>
              <w:t>128</w:t>
            </w:r>
          </w:p>
        </w:tc>
      </w:tr>
      <w:tr w:rsidR="00024E1D" w14:paraId="65CC3BFA" w14:textId="77777777" w:rsidTr="00014167">
        <w:tc>
          <w:tcPr>
            <w:tcW w:w="1061" w:type="pct"/>
            <w:shd w:val="clear" w:color="auto" w:fill="auto"/>
          </w:tcPr>
          <w:p w14:paraId="4AE7A91C" w14:textId="10BF9D5F" w:rsidR="00024E1D" w:rsidRPr="00367D88" w:rsidRDefault="008B47D7" w:rsidP="00024E1D">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m:oMathPara>
          </w:p>
        </w:tc>
        <w:tc>
          <w:tcPr>
            <w:tcW w:w="3939" w:type="pct"/>
            <w:shd w:val="clear" w:color="auto" w:fill="auto"/>
          </w:tcPr>
          <w:p w14:paraId="344F6B18" w14:textId="77777777" w:rsidR="00024E1D" w:rsidRDefault="00024E1D" w:rsidP="00014167">
            <w:pPr>
              <w:widowControl w:val="0"/>
              <w:rPr>
                <w:lang w:eastAsia="zh-CN"/>
              </w:rPr>
            </w:pPr>
            <w:r>
              <w:rPr>
                <w:rFonts w:hint="eastAsia"/>
                <w:lang w:eastAsia="zh-CN"/>
              </w:rPr>
              <w:t>256</w:t>
            </w:r>
          </w:p>
        </w:tc>
      </w:tr>
      <w:tr w:rsidR="00024E1D" w14:paraId="29E55100" w14:textId="77777777" w:rsidTr="00014167">
        <w:tc>
          <w:tcPr>
            <w:tcW w:w="1061" w:type="pct"/>
            <w:shd w:val="clear" w:color="auto" w:fill="auto"/>
          </w:tcPr>
          <w:p w14:paraId="6725D1DD" w14:textId="77777777" w:rsidR="00024E1D" w:rsidRDefault="00024E1D" w:rsidP="00014167">
            <w:pPr>
              <w:widowControl w:val="0"/>
              <w:rPr>
                <w:lang w:eastAsia="zh-CN"/>
              </w:rPr>
            </w:pPr>
            <w:r>
              <w:rPr>
                <w:rFonts w:hint="eastAsia"/>
                <w:lang w:eastAsia="zh-CN"/>
              </w:rPr>
              <w:t>NPDCCH</w:t>
            </w:r>
          </w:p>
        </w:tc>
        <w:tc>
          <w:tcPr>
            <w:tcW w:w="3939" w:type="pct"/>
            <w:shd w:val="clear" w:color="auto" w:fill="auto"/>
          </w:tcPr>
          <w:p w14:paraId="30F108A4" w14:textId="6A744313" w:rsidR="00024E1D" w:rsidRDefault="00461ECC" w:rsidP="00CA695D">
            <w:pPr>
              <w:rPr>
                <w:lang w:eastAsia="zh-CN"/>
              </w:rPr>
            </w:pPr>
            <w:r>
              <w:rPr>
                <w:lang w:eastAsia="zh-CN"/>
              </w:rPr>
              <w:t>There are no DL gaps because</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p>
        </w:tc>
      </w:tr>
      <w:tr w:rsidR="00024E1D" w14:paraId="7DBB755B" w14:textId="77777777" w:rsidTr="00014167">
        <w:tc>
          <w:tcPr>
            <w:tcW w:w="1061" w:type="pct"/>
            <w:shd w:val="clear" w:color="auto" w:fill="auto"/>
          </w:tcPr>
          <w:p w14:paraId="5D61232C" w14:textId="77777777" w:rsidR="00024E1D" w:rsidRPr="00024E1D" w:rsidRDefault="00024E1D" w:rsidP="00014167">
            <w:pPr>
              <w:widowControl w:val="0"/>
              <w:rPr>
                <w:lang w:eastAsia="zh-CN"/>
              </w:rPr>
            </w:pPr>
            <w:r>
              <w:rPr>
                <w:lang w:eastAsia="zh-CN"/>
              </w:rPr>
              <w:t>NPDSCH</w:t>
            </w:r>
          </w:p>
        </w:tc>
        <w:tc>
          <w:tcPr>
            <w:tcW w:w="3939" w:type="pct"/>
            <w:shd w:val="clear" w:color="auto" w:fill="auto"/>
          </w:tcPr>
          <w:p w14:paraId="728F3555" w14:textId="77343BFA" w:rsidR="00024E1D" w:rsidRDefault="00461ECC" w:rsidP="004401A3">
            <w:pPr>
              <w:rPr>
                <w:lang w:eastAsia="zh-CN"/>
              </w:rPr>
            </w:pPr>
            <w:r>
              <w:rPr>
                <w:rFonts w:hint="eastAsia"/>
                <w:lang w:eastAsia="zh-CN"/>
              </w:rPr>
              <w:t>T</w:t>
            </w:r>
            <w:r>
              <w:rPr>
                <w:lang w:eastAsia="zh-CN"/>
              </w:rPr>
              <w:t>here are no DL gaps because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024E1D">
              <w:rPr>
                <w:rFonts w:hint="eastAsia"/>
                <w:lang w:eastAsia="zh-CN"/>
              </w:rPr>
              <w:t>.</w:t>
            </w:r>
          </w:p>
          <w:p w14:paraId="7AFE02B9" w14:textId="77777777" w:rsidR="00024E1D" w:rsidRDefault="00024E1D" w:rsidP="00014167">
            <w:pPr>
              <w:widowControl w:val="0"/>
              <w:rPr>
                <w:lang w:eastAsia="zh-CN"/>
              </w:rPr>
            </w:pPr>
            <w:r>
              <w:rPr>
                <w:lang w:eastAsia="zh-CN"/>
              </w:rPr>
              <w:lastRenderedPageBreak/>
              <w:t xml:space="preserve">But the duration of two NPDSCHs </w:t>
            </w:r>
            <w:r w:rsidR="0065169F">
              <w:rPr>
                <w:lang w:eastAsia="zh-CN"/>
              </w:rPr>
              <w:t>may</w:t>
            </w:r>
            <w:r w:rsidR="0065169F">
              <w:rPr>
                <w:rFonts w:hint="eastAsia"/>
                <w:lang w:eastAsia="zh-CN"/>
              </w:rPr>
              <w:t xml:space="preserve"> be</w:t>
            </w:r>
            <w:r>
              <w:rPr>
                <w:lang w:eastAsia="zh-CN"/>
              </w:rPr>
              <w:t xml:space="preserve"> 2560*2 = 5120ms.</w:t>
            </w:r>
          </w:p>
        </w:tc>
      </w:tr>
    </w:tbl>
    <w:p w14:paraId="1B921188" w14:textId="7D1DF785" w:rsidR="008B0DC7" w:rsidRDefault="00E56F75" w:rsidP="00E73FC5">
      <w:pPr>
        <w:pStyle w:val="a5"/>
        <w:jc w:val="both"/>
        <w:rPr>
          <w:sz w:val="22"/>
          <w:szCs w:val="22"/>
        </w:rPr>
      </w:pPr>
      <w:bookmarkStart w:id="24" w:name="_Ref20753036"/>
      <w:r w:rsidRPr="00E73FC5">
        <w:rPr>
          <w:sz w:val="22"/>
          <w:szCs w:val="22"/>
        </w:rPr>
        <w:lastRenderedPageBreak/>
        <w:t xml:space="preserve">Observation </w:t>
      </w:r>
      <w:r w:rsidR="008E6EC0" w:rsidRPr="00E73FC5">
        <w:rPr>
          <w:noProof/>
          <w:sz w:val="22"/>
          <w:szCs w:val="22"/>
        </w:rPr>
        <w:fldChar w:fldCharType="begin"/>
      </w:r>
      <w:r w:rsidR="008E6EC0" w:rsidRPr="00E73FC5">
        <w:rPr>
          <w:noProof/>
          <w:sz w:val="22"/>
          <w:szCs w:val="22"/>
        </w:rPr>
        <w:instrText xml:space="preserve"> SEQ Observation \* ARABIC </w:instrText>
      </w:r>
      <w:r w:rsidR="008E6EC0" w:rsidRPr="00E73FC5">
        <w:rPr>
          <w:noProof/>
          <w:sz w:val="22"/>
          <w:szCs w:val="22"/>
        </w:rPr>
        <w:fldChar w:fldCharType="separate"/>
      </w:r>
      <w:r w:rsidR="00FE6D4C">
        <w:rPr>
          <w:noProof/>
          <w:sz w:val="22"/>
          <w:szCs w:val="22"/>
        </w:rPr>
        <w:t>6</w:t>
      </w:r>
      <w:r w:rsidR="008E6EC0" w:rsidRPr="00E73FC5">
        <w:rPr>
          <w:noProof/>
          <w:sz w:val="22"/>
          <w:szCs w:val="22"/>
        </w:rPr>
        <w:fldChar w:fldCharType="end"/>
      </w:r>
      <w:r w:rsidRPr="00E73FC5">
        <w:rPr>
          <w:sz w:val="22"/>
          <w:szCs w:val="22"/>
        </w:rPr>
        <w:t xml:space="preserve">: </w:t>
      </w:r>
      <w:r w:rsidR="004C35B0" w:rsidRPr="00E73FC5">
        <w:rPr>
          <w:sz w:val="22"/>
          <w:szCs w:val="22"/>
        </w:rPr>
        <w:t>In Rel-16, t</w:t>
      </w:r>
      <w:r w:rsidR="007230E9" w:rsidRPr="00E73FC5">
        <w:rPr>
          <w:sz w:val="22"/>
          <w:szCs w:val="22"/>
        </w:rPr>
        <w:t xml:space="preserve">wo </w:t>
      </w:r>
      <w:r w:rsidR="004C35B0" w:rsidRPr="00E73FC5">
        <w:rPr>
          <w:sz w:val="22"/>
          <w:szCs w:val="22"/>
        </w:rPr>
        <w:t xml:space="preserve">continuous </w:t>
      </w:r>
      <w:r w:rsidR="007230E9" w:rsidRPr="00E73FC5">
        <w:rPr>
          <w:sz w:val="22"/>
          <w:szCs w:val="22"/>
        </w:rPr>
        <w:t>NPDSCHs scheduled by one DCI may</w:t>
      </w:r>
      <w:r w:rsidR="004C35B0" w:rsidRPr="00E73FC5">
        <w:rPr>
          <w:sz w:val="22"/>
          <w:szCs w:val="22"/>
        </w:rPr>
        <w:t xml:space="preserve"> </w:t>
      </w:r>
      <w:r w:rsidR="002B2F2B" w:rsidRPr="00E73FC5">
        <w:rPr>
          <w:sz w:val="22"/>
          <w:szCs w:val="22"/>
        </w:rPr>
        <w:t>block the DL</w:t>
      </w:r>
      <w:r w:rsidRPr="00E73FC5">
        <w:rPr>
          <w:sz w:val="22"/>
          <w:szCs w:val="22"/>
        </w:rPr>
        <w:t xml:space="preserve"> channel</w:t>
      </w:r>
      <w:r w:rsidR="007230E9" w:rsidRPr="00E73FC5">
        <w:rPr>
          <w:sz w:val="22"/>
          <w:szCs w:val="22"/>
        </w:rPr>
        <w:t xml:space="preserve"> </w:t>
      </w:r>
      <w:r w:rsidR="007230E9" w:rsidRPr="00E73FC5">
        <w:rPr>
          <w:sz w:val="22"/>
          <w:szCs w:val="22"/>
          <w:lang w:eastAsia="zh-CN"/>
        </w:rPr>
        <w:t xml:space="preserve">in case </w:t>
      </w:r>
      <m:oMath>
        <m:sSub>
          <m:sSubPr>
            <m:ctrlPr>
              <w:rPr>
                <w:rFonts w:ascii="Cambria Math" w:hAnsi="Cambria Math"/>
                <w:lang w:eastAsia="zh-CN"/>
              </w:rPr>
            </m:ctrlPr>
          </m:sSubPr>
          <m:e>
            <m:r>
              <m:rPr>
                <m:sty m:val="bi"/>
              </m:rPr>
              <w:rPr>
                <w:rFonts w:ascii="Cambria Math" w:hAnsi="Cambria Math"/>
                <w:lang w:eastAsia="zh-CN"/>
              </w:rPr>
              <m:t>R</m:t>
            </m:r>
          </m:e>
          <m:sub>
            <m:r>
              <m:rPr>
                <m:sty m:val="b"/>
              </m:rPr>
              <w:rPr>
                <w:rFonts w:ascii="Cambria Math" w:hAnsi="Cambria Math"/>
                <w:lang w:eastAsia="zh-CN"/>
              </w:rPr>
              <m:t>max</m:t>
            </m:r>
          </m:sub>
        </m:sSub>
        <m:r>
          <m:rPr>
            <m:sty m:val="bi"/>
          </m:rPr>
          <w:rPr>
            <w:rFonts w:ascii="Cambria Math" w:hAnsi="Cambria Math"/>
            <w:lang w:eastAsia="zh-CN"/>
          </w:rPr>
          <m:t>&lt;</m:t>
        </m:r>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gap, threshold</m:t>
            </m:r>
          </m:sub>
        </m:sSub>
      </m:oMath>
      <w:r w:rsidRPr="00E73FC5">
        <w:rPr>
          <w:sz w:val="22"/>
          <w:szCs w:val="22"/>
        </w:rPr>
        <w:t>.</w:t>
      </w:r>
      <w:bookmarkEnd w:id="24"/>
    </w:p>
    <w:p w14:paraId="4DB7506B" w14:textId="77777777" w:rsidR="008B0DC7" w:rsidRPr="00AD28C9" w:rsidRDefault="008B0DC7" w:rsidP="00700CD6">
      <w:r w:rsidRPr="00AD28C9">
        <w:t>To solve this issue, three options can be considered:</w:t>
      </w:r>
    </w:p>
    <w:p w14:paraId="0C94F3B0" w14:textId="0AB3F22F" w:rsidR="008B0DC7" w:rsidRPr="00550514" w:rsidRDefault="008B0DC7" w:rsidP="008B0DC7">
      <w:pPr>
        <w:pStyle w:val="af0"/>
        <w:numPr>
          <w:ilvl w:val="0"/>
          <w:numId w:val="6"/>
        </w:numPr>
        <w:ind w:firstLineChars="0"/>
        <w:rPr>
          <w:rFonts w:eastAsia="Batang"/>
        </w:rPr>
      </w:pPr>
      <w:r>
        <w:rPr>
          <w:rFonts w:eastAsia="Batang"/>
        </w:rPr>
        <w:t>Option 1</w:t>
      </w:r>
      <w:r w:rsidRPr="00014167">
        <w:rPr>
          <w:rFonts w:hint="eastAsia"/>
          <w:lang w:eastAsia="zh-CN"/>
        </w:rPr>
        <w:t xml:space="preserve">: </w:t>
      </w:r>
      <w:r>
        <w:rPr>
          <w:rFonts w:eastAsia="Batang"/>
        </w:rPr>
        <w:t xml:space="preserve">Configure smaller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8A7EA7" w:rsidRPr="00014167">
        <w:rPr>
          <w:rFonts w:hint="eastAsia"/>
          <w:lang w:eastAsia="zh-CN"/>
        </w:rPr>
        <w:t xml:space="preserve"> than actual</w:t>
      </w:r>
      <w:r w:rsidRPr="00014167">
        <w:rPr>
          <w:rFonts w:hint="eastAsia"/>
          <w:lang w:eastAsia="zh-CN"/>
        </w:rPr>
        <w:t xml:space="preserve"> need</w:t>
      </w:r>
    </w:p>
    <w:p w14:paraId="4955601C" w14:textId="5B22D75C" w:rsidR="008B0DC7" w:rsidRPr="00550514" w:rsidRDefault="008B0DC7" w:rsidP="008B0DC7">
      <w:pPr>
        <w:pStyle w:val="af0"/>
        <w:numPr>
          <w:ilvl w:val="0"/>
          <w:numId w:val="6"/>
        </w:numPr>
        <w:ind w:firstLineChars="0"/>
        <w:rPr>
          <w:rFonts w:eastAsia="Batang"/>
        </w:rPr>
      </w:pPr>
      <w:r>
        <w:rPr>
          <w:rFonts w:eastAsia="Batang"/>
        </w:rPr>
        <w:t>Option 2</w:t>
      </w:r>
      <w:r w:rsidRPr="00014167">
        <w:rPr>
          <w:rFonts w:hint="eastAsia"/>
          <w:lang w:eastAsia="zh-CN"/>
        </w:rPr>
        <w:t xml:space="preserve">: </w:t>
      </w:r>
      <w:r>
        <w:rPr>
          <w:rFonts w:eastAsia="Batang"/>
        </w:rPr>
        <w:t xml:space="preserve">Configure larger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sidRPr="00014167">
        <w:rPr>
          <w:rFonts w:hint="eastAsia"/>
          <w:lang w:eastAsia="zh-CN"/>
        </w:rPr>
        <w:t xml:space="preserve"> than </w:t>
      </w:r>
      <w:r w:rsidR="008A7EA7" w:rsidRPr="00014167">
        <w:rPr>
          <w:rFonts w:hint="eastAsia"/>
          <w:lang w:eastAsia="zh-CN"/>
        </w:rPr>
        <w:t>actual</w:t>
      </w:r>
      <w:r w:rsidRPr="00014167">
        <w:rPr>
          <w:rFonts w:hint="eastAsia"/>
          <w:lang w:eastAsia="zh-CN"/>
        </w:rPr>
        <w:t xml:space="preserve"> need</w:t>
      </w:r>
    </w:p>
    <w:p w14:paraId="6B54DC59" w14:textId="222901EB" w:rsidR="008B0DC7" w:rsidRPr="00B7201A" w:rsidRDefault="008B0DC7" w:rsidP="008B0DC7">
      <w:pPr>
        <w:pStyle w:val="af0"/>
        <w:numPr>
          <w:ilvl w:val="0"/>
          <w:numId w:val="6"/>
        </w:numPr>
        <w:ind w:firstLineChars="0"/>
        <w:rPr>
          <w:rFonts w:eastAsia="Batang"/>
        </w:rPr>
      </w:pPr>
      <w:r w:rsidRPr="00014167">
        <w:rPr>
          <w:lang w:eastAsia="zh-CN"/>
        </w:rPr>
        <w:t xml:space="preserve">Option 3: </w:t>
      </w:r>
      <w:r w:rsidR="003E6257" w:rsidRPr="00014167">
        <w:rPr>
          <w:lang w:eastAsia="zh-CN"/>
        </w:rPr>
        <w:t xml:space="preserve">Use </w:t>
      </w:r>
      <w:r w:rsidR="00510359">
        <w:rPr>
          <w:lang w:eastAsia="zh-CN"/>
        </w:rPr>
        <w:t>another</w:t>
      </w:r>
      <w:r w:rsidR="003E6257" w:rsidRPr="00014167">
        <w:rPr>
          <w:lang w:eastAsia="zh-CN"/>
        </w:rPr>
        <w:t xml:space="preserve"> gap</w:t>
      </w:r>
      <w:r w:rsidR="00DB19DA" w:rsidRPr="00014167">
        <w:rPr>
          <w:lang w:eastAsia="zh-CN"/>
        </w:rPr>
        <w:t xml:space="preserve"> threshold for NPDSCH.</w:t>
      </w:r>
    </w:p>
    <w:p w14:paraId="31963BCB" w14:textId="1A3B490C" w:rsidR="008A7EA7" w:rsidRDefault="008A7EA7" w:rsidP="00E73FC5">
      <w:pPr>
        <w:pStyle w:val="a5"/>
        <w:jc w:val="both"/>
        <w:rPr>
          <w:b w:val="0"/>
          <w:sz w:val="22"/>
          <w:szCs w:val="22"/>
        </w:rPr>
      </w:pPr>
      <w:r w:rsidRPr="00E73FC5">
        <w:rPr>
          <w:b w:val="0"/>
          <w:sz w:val="22"/>
          <w:szCs w:val="22"/>
        </w:rPr>
        <w:t xml:space="preserve">For </w:t>
      </w:r>
      <w:r>
        <w:rPr>
          <w:b w:val="0"/>
          <w:sz w:val="22"/>
          <w:szCs w:val="22"/>
        </w:rPr>
        <w:t>option 1, it is not good for NPDCCH. NPDCCH does not need DL gap originally</w:t>
      </w:r>
      <w:r w:rsidR="00510359">
        <w:rPr>
          <w:b w:val="0"/>
          <w:sz w:val="22"/>
          <w:szCs w:val="22"/>
        </w:rPr>
        <w:t xml:space="preserve"> since NPDCCH duration is not increased for multi-TB scheduling</w:t>
      </w:r>
      <w:r>
        <w:rPr>
          <w:b w:val="0"/>
          <w:sz w:val="22"/>
          <w:szCs w:val="22"/>
        </w:rPr>
        <w:t xml:space="preserve">. </w:t>
      </w:r>
      <w:r w:rsidR="00510359">
        <w:rPr>
          <w:b w:val="0"/>
          <w:sz w:val="22"/>
          <w:szCs w:val="22"/>
        </w:rPr>
        <w:t>If option 1 is used, then t</w:t>
      </w:r>
      <w:r>
        <w:rPr>
          <w:b w:val="0"/>
          <w:sz w:val="22"/>
          <w:szCs w:val="22"/>
        </w:rPr>
        <w:t>here will be more gaps than actual need. It will cause resource fragmentation.</w:t>
      </w:r>
    </w:p>
    <w:p w14:paraId="6B809F27" w14:textId="77777777" w:rsidR="00E56F75" w:rsidRDefault="008A7EA7" w:rsidP="00E73FC5">
      <w:pPr>
        <w:pStyle w:val="a5"/>
        <w:jc w:val="both"/>
        <w:rPr>
          <w:b w:val="0"/>
          <w:sz w:val="22"/>
          <w:szCs w:val="22"/>
        </w:rPr>
      </w:pPr>
      <w:r>
        <w:rPr>
          <w:b w:val="0"/>
          <w:sz w:val="22"/>
          <w:szCs w:val="22"/>
        </w:rPr>
        <w:t>For option 2, the number of repetition for NPDCCH candidates is derived from Rmax</w:t>
      </w:r>
      <w:r>
        <w:rPr>
          <w:rFonts w:hint="eastAsia"/>
          <w:b w:val="0"/>
          <w:sz w:val="22"/>
          <w:szCs w:val="22"/>
          <w:lang w:eastAsia="zh-CN"/>
        </w:rPr>
        <w:t xml:space="preserve">, i.e. </w:t>
      </w:r>
      <w:r>
        <w:rPr>
          <w:b w:val="0"/>
          <w:sz w:val="22"/>
          <w:szCs w:val="22"/>
          <w:lang w:eastAsia="zh-CN"/>
        </w:rPr>
        <w:t>Rmax/8, Rmax</w:t>
      </w:r>
      <w:r>
        <w:rPr>
          <w:rFonts w:hint="eastAsia"/>
          <w:b w:val="0"/>
          <w:sz w:val="22"/>
          <w:szCs w:val="22"/>
          <w:lang w:eastAsia="zh-CN"/>
        </w:rPr>
        <w:t xml:space="preserve">/4, Rmax/2, Rmax. </w:t>
      </w:r>
      <w:r>
        <w:rPr>
          <w:b w:val="0"/>
          <w:sz w:val="22"/>
          <w:szCs w:val="22"/>
          <w:lang w:eastAsia="zh-CN"/>
        </w:rPr>
        <w:t>Configuring larger Rmax than actual need will</w:t>
      </w:r>
      <w:r w:rsidR="001269A3">
        <w:rPr>
          <w:b w:val="0"/>
          <w:sz w:val="22"/>
          <w:szCs w:val="22"/>
          <w:lang w:eastAsia="zh-CN"/>
        </w:rPr>
        <w:t xml:space="preserve"> be</w:t>
      </w:r>
      <w:r>
        <w:rPr>
          <w:b w:val="0"/>
          <w:sz w:val="22"/>
          <w:szCs w:val="22"/>
          <w:lang w:eastAsia="zh-CN"/>
        </w:rPr>
        <w:t xml:space="preserve"> a waste of downlink resource. And a lot of higher layer timer is in units of NPDCCH period. NPDCCH period is calculated based on Rmax</w:t>
      </w:r>
      <w:r>
        <w:rPr>
          <w:rFonts w:hint="eastAsia"/>
          <w:b w:val="0"/>
          <w:sz w:val="22"/>
          <w:szCs w:val="22"/>
          <w:lang w:eastAsia="zh-CN"/>
        </w:rPr>
        <w:t>. Configuring larger Rmax</w:t>
      </w:r>
      <w:r>
        <w:rPr>
          <w:b w:val="0"/>
          <w:sz w:val="22"/>
          <w:szCs w:val="22"/>
          <w:lang w:eastAsia="zh-CN"/>
        </w:rPr>
        <w:t xml:space="preserve"> than actual need will </w:t>
      </w:r>
      <w:r w:rsidR="00596B52">
        <w:rPr>
          <w:b w:val="0"/>
          <w:sz w:val="22"/>
          <w:szCs w:val="22"/>
          <w:lang w:eastAsia="zh-CN"/>
        </w:rPr>
        <w:t xml:space="preserve">cause </w:t>
      </w:r>
      <w:r>
        <w:rPr>
          <w:b w:val="0"/>
          <w:sz w:val="22"/>
          <w:szCs w:val="22"/>
          <w:lang w:eastAsia="zh-CN"/>
        </w:rPr>
        <w:t>u</w:t>
      </w:r>
      <w:r w:rsidRPr="008A7EA7">
        <w:rPr>
          <w:b w:val="0"/>
          <w:sz w:val="22"/>
          <w:szCs w:val="22"/>
          <w:lang w:eastAsia="zh-CN"/>
        </w:rPr>
        <w:t>nnecessary waiting</w:t>
      </w:r>
      <w:r>
        <w:rPr>
          <w:b w:val="0"/>
          <w:sz w:val="22"/>
          <w:szCs w:val="22"/>
          <w:lang w:eastAsia="zh-CN"/>
        </w:rPr>
        <w:t xml:space="preserve"> for timer expir</w:t>
      </w:r>
      <w:r w:rsidR="00596B52">
        <w:rPr>
          <w:b w:val="0"/>
          <w:sz w:val="22"/>
          <w:szCs w:val="22"/>
          <w:lang w:eastAsia="zh-CN"/>
        </w:rPr>
        <w:t>ing</w:t>
      </w:r>
      <w:r w:rsidR="00596B52">
        <w:rPr>
          <w:rFonts w:hint="eastAsia"/>
          <w:b w:val="0"/>
          <w:sz w:val="22"/>
          <w:szCs w:val="22"/>
          <w:lang w:eastAsia="zh-CN"/>
        </w:rPr>
        <w:t>.</w:t>
      </w:r>
    </w:p>
    <w:p w14:paraId="40669527" w14:textId="21F5FE5B" w:rsidR="00DB19DA" w:rsidRPr="00E73FC5" w:rsidRDefault="00596B52" w:rsidP="00E73FC5">
      <w:pPr>
        <w:rPr>
          <w:lang w:eastAsia="zh-CN"/>
        </w:rPr>
      </w:pPr>
      <w:r>
        <w:rPr>
          <w:rFonts w:hint="eastAsia"/>
          <w:lang w:eastAsia="zh-CN"/>
        </w:rPr>
        <w:t>For option 3</w:t>
      </w:r>
      <w:r w:rsidR="003E6257">
        <w:rPr>
          <w:rFonts w:hint="eastAsia"/>
          <w:lang w:eastAsia="zh-CN"/>
        </w:rPr>
        <w:t>,</w:t>
      </w:r>
      <w:r w:rsidR="003E6257">
        <w:rPr>
          <w:lang w:eastAsia="zh-CN"/>
        </w:rPr>
        <w:t xml:space="preserve"> </w:t>
      </w:r>
      <w:r w:rsidR="00C43FC9">
        <w:rPr>
          <w:lang w:eastAsia="zh-CN"/>
        </w:rPr>
        <w:t>a new gap threshold</w:t>
      </w:r>
      <w:r w:rsidR="00FB3030">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gap, threshold, new</m:t>
            </m:r>
          </m:sub>
        </m:sSub>
      </m:oMath>
      <w:r w:rsidR="00FB3030">
        <w:rPr>
          <w:lang w:eastAsia="zh-CN"/>
        </w:rPr>
        <w:t xml:space="preserve"> i</w:t>
      </w:r>
      <w:r w:rsidR="00C43FC9">
        <w:rPr>
          <w:lang w:eastAsia="zh-CN"/>
        </w:rPr>
        <w:t>s</w:t>
      </w:r>
      <w:r w:rsidR="00B2227C">
        <w:rPr>
          <w:lang w:eastAsia="zh-CN"/>
        </w:rPr>
        <w:t xml:space="preserve"> </w:t>
      </w:r>
      <w:r w:rsidR="00C43FC9">
        <w:rPr>
          <w:lang w:eastAsia="zh-CN"/>
        </w:rPr>
        <w:t>configured</w:t>
      </w:r>
      <w:r w:rsidR="00201FC8">
        <w:rPr>
          <w:lang w:eastAsia="zh-CN"/>
        </w:rPr>
        <w:t xml:space="preserve"> for multiple TBs scheduling</w:t>
      </w:r>
      <w:r w:rsidR="00C43FC9">
        <w:rPr>
          <w:lang w:eastAsia="zh-CN"/>
        </w:rPr>
        <w:t>.</w:t>
      </w:r>
      <w:r w:rsidR="00510359" w:rsidRPr="00510359">
        <w:rPr>
          <w:lang w:eastAsia="zh-CN"/>
        </w:rPr>
        <w:t xml:space="preserve"> </w:t>
      </w:r>
      <w:r w:rsidR="00510359">
        <w:rPr>
          <w:lang w:eastAsia="zh-CN"/>
        </w:rPr>
        <w:t>There are no DL</w:t>
      </w:r>
      <w:r w:rsidR="00510359" w:rsidRPr="005171DD">
        <w:rPr>
          <w:lang w:eastAsia="zh-CN"/>
        </w:rPr>
        <w:t xml:space="preserve"> </w:t>
      </w:r>
      <w:r w:rsidR="00510359" w:rsidRPr="005171DD">
        <w:t>gaps</w:t>
      </w:r>
      <w:r w:rsidR="00B2227C">
        <w:t xml:space="preserve"> for 2 TBs </w:t>
      </w:r>
      <w:r w:rsidR="00B2227C">
        <w:rPr>
          <w:lang w:eastAsia="zh-CN"/>
        </w:rPr>
        <w:t>scheduled by one DCI</w:t>
      </w:r>
      <w:r w:rsidR="00510359" w:rsidRPr="005171DD">
        <w:t xml:space="preserve"> </w:t>
      </w:r>
      <w:r w:rsidR="00510359" w:rsidRPr="005171DD">
        <w:rPr>
          <w:lang w:eastAsia="zh-CN"/>
        </w:rPr>
        <w:t>i</w:t>
      </w:r>
      <w:r w:rsidR="00510359" w:rsidRPr="005171DD">
        <w:rPr>
          <w:rFonts w:hint="eastAsia"/>
          <w:lang w:eastAsia="zh-CN"/>
        </w:rPr>
        <w:t>f</w:t>
      </w:r>
      <w:r w:rsidR="00510359" w:rsidRPr="005171DD">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gap, threshold, new</m:t>
            </m:r>
          </m:sub>
        </m:sSub>
      </m:oMath>
      <w:r w:rsidR="00510359" w:rsidRPr="00CA695D">
        <w:rPr>
          <w:rFonts w:hint="eastAsia"/>
          <w:lang w:eastAsia="zh-CN"/>
        </w:rPr>
        <w:t>，</w:t>
      </w:r>
      <w:r w:rsidR="00B2227C">
        <w:rPr>
          <w:lang w:eastAsia="zh-CN"/>
        </w:rPr>
        <w:t>there are DL</w:t>
      </w:r>
      <w:r w:rsidR="00510359" w:rsidRPr="005171DD">
        <w:rPr>
          <w:lang w:eastAsia="zh-CN"/>
        </w:rPr>
        <w:t xml:space="preserve"> </w:t>
      </w:r>
      <w:r w:rsidR="00510359" w:rsidRPr="005171DD">
        <w:t>gaps otherwise</w:t>
      </w:r>
      <w:r w:rsidR="00B2227C">
        <w:t>.</w:t>
      </w:r>
      <w:r w:rsidR="00552845">
        <w:rPr>
          <w:lang w:eastAsia="zh-CN"/>
        </w:rPr>
        <w:t xml:space="preserve"> </w:t>
      </w:r>
      <w:r w:rsidR="0060102B">
        <w:rPr>
          <w:lang w:eastAsia="zh-CN"/>
        </w:rPr>
        <w:t>There is no impact to NPDCCH</w:t>
      </w:r>
      <w:r w:rsidR="00B2227C">
        <w:rPr>
          <w:lang w:eastAsia="zh-CN"/>
        </w:rPr>
        <w:t>,</w:t>
      </w:r>
      <w:r w:rsidR="0060102B">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sidR="0060102B">
        <w:rPr>
          <w:lang w:eastAsia="zh-CN"/>
        </w:rPr>
        <w:t xml:space="preserve">. </w:t>
      </w:r>
    </w:p>
    <w:p w14:paraId="3A74C7EB" w14:textId="21EB1818" w:rsidR="000A1E3E" w:rsidRPr="005171DD" w:rsidRDefault="002B2F2B" w:rsidP="00EC4A17">
      <w:pPr>
        <w:pStyle w:val="a5"/>
        <w:jc w:val="both"/>
        <w:rPr>
          <w:sz w:val="22"/>
          <w:szCs w:val="22"/>
        </w:rPr>
      </w:pPr>
      <w:bookmarkStart w:id="25" w:name="_Ref20752835"/>
      <w:r w:rsidRPr="005171DD">
        <w:rPr>
          <w:bCs w:val="0"/>
          <w:sz w:val="22"/>
          <w:szCs w:val="22"/>
        </w:rPr>
        <w:t xml:space="preserve">Proposal </w:t>
      </w:r>
      <w:r w:rsidR="008E6EC0" w:rsidRPr="005171DD">
        <w:rPr>
          <w:noProof/>
          <w:sz w:val="22"/>
          <w:szCs w:val="22"/>
        </w:rPr>
        <w:fldChar w:fldCharType="begin"/>
      </w:r>
      <w:r w:rsidR="008E6EC0" w:rsidRPr="005171DD">
        <w:rPr>
          <w:bCs w:val="0"/>
          <w:noProof/>
          <w:sz w:val="22"/>
          <w:szCs w:val="22"/>
        </w:rPr>
        <w:instrText xml:space="preserve"> SEQ Proposal \* ARABIC </w:instrText>
      </w:r>
      <w:r w:rsidR="008E6EC0" w:rsidRPr="005171DD">
        <w:rPr>
          <w:noProof/>
          <w:sz w:val="22"/>
          <w:szCs w:val="22"/>
        </w:rPr>
        <w:fldChar w:fldCharType="separate"/>
      </w:r>
      <w:r w:rsidR="00FE6D4C">
        <w:rPr>
          <w:bCs w:val="0"/>
          <w:noProof/>
          <w:sz w:val="22"/>
          <w:szCs w:val="22"/>
        </w:rPr>
        <w:t>5</w:t>
      </w:r>
      <w:r w:rsidR="008E6EC0" w:rsidRPr="005171DD">
        <w:rPr>
          <w:noProof/>
          <w:sz w:val="22"/>
          <w:szCs w:val="22"/>
        </w:rPr>
        <w:fldChar w:fldCharType="end"/>
      </w:r>
      <w:r w:rsidRPr="005171DD">
        <w:rPr>
          <w:bCs w:val="0"/>
          <w:sz w:val="22"/>
          <w:szCs w:val="22"/>
          <w:lang w:eastAsia="zh-CN"/>
        </w:rPr>
        <w:t xml:space="preserve">: </w:t>
      </w:r>
      <w:r w:rsidR="00CA695D">
        <w:rPr>
          <w:bCs w:val="0"/>
          <w:sz w:val="22"/>
          <w:szCs w:val="22"/>
          <w:lang w:eastAsia="zh-CN"/>
        </w:rPr>
        <w:t>A</w:t>
      </w:r>
      <w:r w:rsidR="00B2227C">
        <w:rPr>
          <w:bCs w:val="0"/>
          <w:sz w:val="22"/>
          <w:szCs w:val="22"/>
          <w:lang w:eastAsia="zh-CN"/>
        </w:rPr>
        <w:t xml:space="preserve"> new </w:t>
      </w:r>
      <w:r w:rsidR="00B2227C">
        <w:rPr>
          <w:lang w:eastAsia="zh-CN"/>
        </w:rPr>
        <w:t>gap threshold</w:t>
      </w:r>
      <w:r w:rsidR="00B2227C" w:rsidRPr="005171DD">
        <w:rPr>
          <w:bCs w:val="0"/>
          <w:sz w:val="22"/>
          <w:szCs w:val="22"/>
          <w:lang w:eastAsia="zh-CN"/>
        </w:rPr>
        <w:t xml:space="preserve"> </w:t>
      </w:r>
      <m:oMath>
        <m:sSub>
          <m:sSubPr>
            <m:ctrlPr>
              <w:rPr>
                <w:rFonts w:ascii="Cambria Math" w:hAnsi="Cambria Math"/>
                <w:bCs w:val="0"/>
                <w:i/>
                <w:sz w:val="22"/>
                <w:szCs w:val="22"/>
                <w:lang w:eastAsia="zh-CN"/>
              </w:rPr>
            </m:ctrlPr>
          </m:sSubPr>
          <m:e>
            <m:r>
              <m:rPr>
                <m:sty m:val="bi"/>
              </m:rPr>
              <w:rPr>
                <w:rFonts w:ascii="Cambria Math" w:hAnsi="Cambria Math"/>
                <w:lang w:eastAsia="zh-CN"/>
              </w:rPr>
              <m:t>N</m:t>
            </m:r>
          </m:e>
          <m:sub>
            <m:r>
              <m:rPr>
                <m:sty m:val="b"/>
              </m:rPr>
              <w:rPr>
                <w:rFonts w:ascii="Cambria Math" w:hAnsi="Cambria Math"/>
                <w:lang w:eastAsia="zh-CN"/>
              </w:rPr>
              <m:t>gap, threshold, new</m:t>
            </m:r>
          </m:sub>
        </m:sSub>
      </m:oMath>
      <w:r w:rsidR="00FB3030">
        <w:rPr>
          <w:rFonts w:hint="eastAsia"/>
          <w:b w:val="0"/>
          <w:bCs w:val="0"/>
          <w:sz w:val="22"/>
          <w:szCs w:val="22"/>
          <w:lang w:eastAsia="zh-CN"/>
        </w:rPr>
        <w:t xml:space="preserve"> </w:t>
      </w:r>
      <w:r w:rsidR="00CA695D">
        <w:rPr>
          <w:bCs w:val="0"/>
          <w:sz w:val="22"/>
          <w:szCs w:val="22"/>
          <w:lang w:eastAsia="zh-CN"/>
        </w:rPr>
        <w:t xml:space="preserve">can be configured </w:t>
      </w:r>
      <w:r w:rsidR="00D40BDF" w:rsidRPr="005171DD">
        <w:rPr>
          <w:bCs w:val="0"/>
          <w:sz w:val="22"/>
          <w:szCs w:val="22"/>
          <w:lang w:eastAsia="zh-CN"/>
        </w:rPr>
        <w:t>in Rel-16</w:t>
      </w:r>
      <w:r w:rsidR="00B2227C">
        <w:rPr>
          <w:sz w:val="22"/>
          <w:szCs w:val="22"/>
        </w:rPr>
        <w:t>.</w:t>
      </w:r>
      <w:bookmarkEnd w:id="25"/>
    </w:p>
    <w:p w14:paraId="59D68CA1" w14:textId="270212B7" w:rsidR="00035308" w:rsidRPr="00DB36AC" w:rsidRDefault="00B2227C" w:rsidP="00CA695D">
      <w:pPr>
        <w:pStyle w:val="a5"/>
        <w:numPr>
          <w:ilvl w:val="0"/>
          <w:numId w:val="19"/>
        </w:numPr>
        <w:jc w:val="both"/>
        <w:rPr>
          <w:sz w:val="22"/>
          <w:szCs w:val="22"/>
        </w:rPr>
      </w:pPr>
      <w:r>
        <w:rPr>
          <w:bCs w:val="0"/>
          <w:sz w:val="22"/>
          <w:szCs w:val="22"/>
          <w:lang w:eastAsia="zh-CN"/>
        </w:rPr>
        <w:t>When one DCI schedules 2 DL TBs, the</w:t>
      </w:r>
      <w:r w:rsidRPr="00DB36AC">
        <w:rPr>
          <w:bCs w:val="0"/>
          <w:sz w:val="22"/>
          <w:szCs w:val="22"/>
          <w:lang w:eastAsia="zh-CN"/>
        </w:rPr>
        <w:t>re</w:t>
      </w:r>
      <w:r w:rsidR="00585385" w:rsidRPr="00DB36AC">
        <w:rPr>
          <w:bCs w:val="0"/>
          <w:sz w:val="22"/>
          <w:szCs w:val="22"/>
          <w:lang w:eastAsia="zh-CN"/>
        </w:rPr>
        <w:t xml:space="preserve"> are </w:t>
      </w:r>
      <w:r w:rsidR="00CA695D" w:rsidRPr="00DB36AC">
        <w:rPr>
          <w:bCs w:val="0"/>
          <w:sz w:val="22"/>
          <w:szCs w:val="22"/>
          <w:lang w:eastAsia="zh-CN"/>
        </w:rPr>
        <w:t xml:space="preserve">no </w:t>
      </w:r>
      <w:r w:rsidR="00585385" w:rsidRPr="00DB36AC">
        <w:rPr>
          <w:bCs w:val="0"/>
          <w:sz w:val="22"/>
          <w:szCs w:val="22"/>
          <w:lang w:eastAsia="zh-CN"/>
        </w:rPr>
        <w:t xml:space="preserve">DL gaps for NPDSCH if </w:t>
      </w:r>
      <w:r w:rsidR="00CA695D" w:rsidRPr="00DF4B48">
        <w:rPr>
          <w:bCs w:val="0"/>
          <w:sz w:val="22"/>
          <w:szCs w:val="22"/>
          <w:lang w:eastAsia="zh-CN"/>
        </w:rPr>
        <w:t>R</w:t>
      </w:r>
      <w:r w:rsidR="00CA695D" w:rsidRPr="005750D9">
        <w:rPr>
          <w:bCs w:val="0"/>
          <w:vertAlign w:val="subscript"/>
          <w:lang w:eastAsia="zh-CN"/>
        </w:rPr>
        <w:t>max</w:t>
      </w:r>
      <w:r w:rsidR="00CA695D" w:rsidRPr="00DB36AC">
        <w:rPr>
          <w:bCs w:val="0"/>
          <w:sz w:val="22"/>
          <w:szCs w:val="22"/>
          <w:lang w:eastAsia="zh-CN"/>
        </w:rPr>
        <w:t xml:space="preserve">&lt; </w:t>
      </w:r>
      <w:r w:rsidR="00CA695D" w:rsidRPr="005750D9">
        <w:rPr>
          <w:bCs w:val="0"/>
          <w:lang w:eastAsia="zh-CN"/>
        </w:rPr>
        <w:t>N</w:t>
      </w:r>
      <w:r w:rsidR="00CA695D" w:rsidRPr="005750D9">
        <w:rPr>
          <w:bCs w:val="0"/>
          <w:vertAlign w:val="subscript"/>
          <w:lang w:eastAsia="zh-CN"/>
        </w:rPr>
        <w:t>gap, threshold, new</w:t>
      </w:r>
      <w:r w:rsidR="000A1E3E" w:rsidRPr="00DB36AC">
        <w:rPr>
          <w:rFonts w:hint="eastAsia"/>
          <w:sz w:val="22"/>
          <w:szCs w:val="22"/>
          <w:lang w:eastAsia="zh-CN"/>
        </w:rPr>
        <w:t>，</w:t>
      </w:r>
      <w:r w:rsidR="00201FC8" w:rsidRPr="00201FC8">
        <w:rPr>
          <w:sz w:val="22"/>
          <w:szCs w:val="22"/>
        </w:rPr>
        <w:t xml:space="preserve"> </w:t>
      </w:r>
      <w:r w:rsidR="00201FC8" w:rsidRPr="006E3886">
        <w:rPr>
          <w:sz w:val="22"/>
          <w:szCs w:val="22"/>
        </w:rPr>
        <w:t>otherwise</w:t>
      </w:r>
      <w:r w:rsidR="00201FC8">
        <w:rPr>
          <w:rFonts w:hint="eastAsia"/>
          <w:sz w:val="22"/>
          <w:szCs w:val="22"/>
          <w:lang w:eastAsia="zh-CN"/>
        </w:rPr>
        <w:t xml:space="preserve"> there are DL gaps</w:t>
      </w:r>
      <w:r w:rsidR="00201FC8">
        <w:rPr>
          <w:sz w:val="22"/>
          <w:szCs w:val="22"/>
          <w:lang w:eastAsia="zh-CN"/>
        </w:rPr>
        <w:t xml:space="preserve"> and </w:t>
      </w:r>
      <w:r w:rsidR="000A1E3E" w:rsidRPr="00DB36AC">
        <w:rPr>
          <w:sz w:val="22"/>
          <w:szCs w:val="22"/>
          <w:lang w:eastAsia="zh-CN"/>
        </w:rPr>
        <w:t xml:space="preserve">NPDSCH </w:t>
      </w:r>
      <w:r w:rsidR="00CA695D" w:rsidRPr="00DB36AC">
        <w:rPr>
          <w:sz w:val="22"/>
          <w:szCs w:val="22"/>
          <w:lang w:eastAsia="zh-CN"/>
        </w:rPr>
        <w:t>in DL</w:t>
      </w:r>
      <w:r w:rsidR="000A1E3E" w:rsidRPr="00DF4B48">
        <w:rPr>
          <w:sz w:val="22"/>
          <w:szCs w:val="22"/>
          <w:lang w:eastAsia="zh-CN"/>
        </w:rPr>
        <w:t xml:space="preserve"> </w:t>
      </w:r>
      <w:r w:rsidR="000A1E3E" w:rsidRPr="00DF4B48">
        <w:rPr>
          <w:sz w:val="22"/>
          <w:szCs w:val="22"/>
        </w:rPr>
        <w:t>gaps</w:t>
      </w:r>
      <w:r w:rsidR="00CA695D" w:rsidRPr="006E3886">
        <w:rPr>
          <w:sz w:val="22"/>
          <w:szCs w:val="22"/>
        </w:rPr>
        <w:t xml:space="preserve"> is postponed</w:t>
      </w:r>
      <w:r w:rsidR="000A1E3E" w:rsidRPr="00DB36AC">
        <w:rPr>
          <w:rFonts w:hint="eastAsia"/>
          <w:bCs w:val="0"/>
          <w:sz w:val="22"/>
          <w:szCs w:val="22"/>
          <w:lang w:eastAsia="zh-CN"/>
        </w:rPr>
        <w:t>.</w:t>
      </w:r>
    </w:p>
    <w:p w14:paraId="16DDDEB9" w14:textId="77777777" w:rsidR="009332E1" w:rsidRPr="003F20D6" w:rsidRDefault="009332E1" w:rsidP="003F20D6">
      <w:pPr>
        <w:pStyle w:val="2"/>
        <w:tabs>
          <w:tab w:val="clear" w:pos="860"/>
        </w:tabs>
        <w:ind w:left="576"/>
        <w:rPr>
          <w:kern w:val="2"/>
          <w:lang w:eastAsia="zh-CN"/>
        </w:rPr>
      </w:pPr>
      <w:r w:rsidRPr="003F20D6">
        <w:rPr>
          <w:kern w:val="2"/>
          <w:lang w:eastAsia="zh-CN"/>
        </w:rPr>
        <w:t>Interleaving</w:t>
      </w:r>
    </w:p>
    <w:p w14:paraId="58B617B4" w14:textId="77777777" w:rsidR="00EB76C5" w:rsidRDefault="00505744" w:rsidP="00580A94">
      <w:pPr>
        <w:rPr>
          <w:lang w:eastAsia="zh-CN"/>
        </w:rPr>
      </w:pPr>
      <w:r>
        <w:rPr>
          <w:lang w:eastAsia="zh-CN"/>
        </w:rPr>
        <w:t xml:space="preserve">In RAN1#98, it is agreed that when multiple TBs are scheduled by the DCI, the repetitions for one transport block can be either contiguously transmitted or interleaved. </w:t>
      </w:r>
      <w:r w:rsidR="00EB76C5">
        <w:rPr>
          <w:lang w:eastAsia="zh-CN"/>
        </w:rPr>
        <w:t>The following parts will focus on remaining issues of interleaving.</w:t>
      </w:r>
    </w:p>
    <w:p w14:paraId="5CB82C94" w14:textId="57CE12AC" w:rsidR="0036411F" w:rsidRDefault="00746CAD" w:rsidP="00FB51C8">
      <w:pPr>
        <w:pStyle w:val="af0"/>
        <w:numPr>
          <w:ilvl w:val="0"/>
          <w:numId w:val="24"/>
        </w:numPr>
        <w:ind w:firstLineChars="0"/>
        <w:rPr>
          <w:lang w:eastAsia="zh-CN"/>
        </w:rPr>
      </w:pPr>
      <w:r>
        <w:rPr>
          <w:b/>
          <w:i/>
          <w:lang w:eastAsia="zh-CN"/>
        </w:rPr>
        <w:t>I</w:t>
      </w:r>
      <w:r w:rsidR="00EB76C5" w:rsidRPr="00FB51C8">
        <w:rPr>
          <w:b/>
          <w:i/>
          <w:lang w:eastAsia="zh-CN"/>
        </w:rPr>
        <w:t>nterleaving pattern</w:t>
      </w:r>
      <w:r w:rsidR="00EB76C5" w:rsidRPr="00FB51C8">
        <w:rPr>
          <w:i/>
          <w:lang w:eastAsia="zh-CN"/>
        </w:rPr>
        <w:t>.</w:t>
      </w:r>
      <w:r w:rsidR="00EB76C5">
        <w:rPr>
          <w:lang w:eastAsia="zh-CN"/>
        </w:rPr>
        <w:t xml:space="preserve"> The motivation of interleaving is to get time diversity gain. </w:t>
      </w:r>
      <w:r>
        <w:rPr>
          <w:lang w:eastAsia="zh-CN"/>
        </w:rPr>
        <w:t xml:space="preserve">And how much gain can be obtained by interleaving depends on </w:t>
      </w:r>
      <w:r w:rsidR="00EB76C5">
        <w:rPr>
          <w:lang w:eastAsia="zh-CN"/>
        </w:rPr>
        <w:t>the length of two TBs</w:t>
      </w:r>
      <w:r>
        <w:rPr>
          <w:lang w:eastAsia="zh-CN"/>
        </w:rPr>
        <w:t xml:space="preserve"> and </w:t>
      </w:r>
      <w:r w:rsidR="00EB76C5">
        <w:rPr>
          <w:lang w:eastAsia="zh-CN"/>
        </w:rPr>
        <w:t>the</w:t>
      </w:r>
      <w:r>
        <w:rPr>
          <w:lang w:eastAsia="zh-CN"/>
        </w:rPr>
        <w:t xml:space="preserve"> detailed</w:t>
      </w:r>
      <w:r w:rsidR="00EB76C5">
        <w:rPr>
          <w:lang w:eastAsia="zh-CN"/>
        </w:rPr>
        <w:t xml:space="preserve"> </w:t>
      </w:r>
      <w:r w:rsidR="00EB76C5">
        <w:rPr>
          <w:rFonts w:hint="eastAsia"/>
          <w:lang w:eastAsia="zh-CN"/>
        </w:rPr>
        <w:t>inter</w:t>
      </w:r>
      <w:r w:rsidR="00EB76C5">
        <w:rPr>
          <w:lang w:eastAsia="zh-CN"/>
        </w:rPr>
        <w:t>leaving pattern</w:t>
      </w:r>
      <w:r>
        <w:rPr>
          <w:lang w:eastAsia="zh-CN"/>
        </w:rPr>
        <w:t>.</w:t>
      </w:r>
      <w:r w:rsidR="00544F1F">
        <w:rPr>
          <w:lang w:eastAsia="zh-CN"/>
        </w:rPr>
        <w:t xml:space="preserve"> This part </w:t>
      </w:r>
      <w:r w:rsidR="00CA695D">
        <w:rPr>
          <w:lang w:eastAsia="zh-CN"/>
        </w:rPr>
        <w:t>considers</w:t>
      </w:r>
      <w:r>
        <w:rPr>
          <w:lang w:eastAsia="zh-CN"/>
        </w:rPr>
        <w:t xml:space="preserve"> this issue from</w:t>
      </w:r>
      <w:r w:rsidR="00544F1F">
        <w:rPr>
          <w:lang w:eastAsia="zh-CN"/>
        </w:rPr>
        <w:t xml:space="preserve"> </w:t>
      </w:r>
      <w:r w:rsidR="00FB51C8">
        <w:rPr>
          <w:lang w:eastAsia="zh-CN"/>
        </w:rPr>
        <w:t>downlink</w:t>
      </w:r>
      <w:r>
        <w:rPr>
          <w:lang w:eastAsia="zh-CN"/>
        </w:rPr>
        <w:t xml:space="preserve"> and uplink including </w:t>
      </w:r>
      <w:r w:rsidR="00475328">
        <w:rPr>
          <w:rFonts w:hint="eastAsia"/>
          <w:lang w:eastAsia="zh-CN"/>
        </w:rPr>
        <w:t>multi</w:t>
      </w:r>
      <w:r w:rsidR="00FB51C8">
        <w:rPr>
          <w:lang w:eastAsia="zh-CN"/>
        </w:rPr>
        <w:t>-tone</w:t>
      </w:r>
      <w:r>
        <w:rPr>
          <w:lang w:eastAsia="zh-CN"/>
        </w:rPr>
        <w:t xml:space="preserve"> and </w:t>
      </w:r>
      <w:r w:rsidR="00475328">
        <w:rPr>
          <w:lang w:eastAsia="zh-CN"/>
        </w:rPr>
        <w:t>single</w:t>
      </w:r>
      <w:r w:rsidR="00FB51C8">
        <w:rPr>
          <w:lang w:eastAsia="zh-CN"/>
        </w:rPr>
        <w:t>-tone.</w:t>
      </w:r>
    </w:p>
    <w:p w14:paraId="209321F4" w14:textId="7F29C014" w:rsidR="00FB51C8" w:rsidRDefault="00746CAD" w:rsidP="00FB51C8">
      <w:pPr>
        <w:pStyle w:val="af0"/>
        <w:numPr>
          <w:ilvl w:val="0"/>
          <w:numId w:val="24"/>
        </w:numPr>
        <w:ind w:firstLineChars="0"/>
        <w:rPr>
          <w:lang w:eastAsia="zh-CN"/>
        </w:rPr>
      </w:pPr>
      <w:r>
        <w:rPr>
          <w:b/>
          <w:i/>
          <w:lang w:eastAsia="zh-CN"/>
        </w:rPr>
        <w:t>PAPR</w:t>
      </w:r>
      <w:r w:rsidR="00FB51C8">
        <w:rPr>
          <w:rFonts w:hint="eastAsia"/>
          <w:lang w:eastAsia="zh-CN"/>
        </w:rPr>
        <w:t>.</w:t>
      </w:r>
      <w:r w:rsidR="00FB51C8">
        <w:rPr>
          <w:lang w:eastAsia="zh-CN"/>
        </w:rPr>
        <w:t xml:space="preserve"> In </w:t>
      </w:r>
      <w:r w:rsidR="009E1787">
        <w:rPr>
          <w:lang w:eastAsia="zh-CN"/>
        </w:rPr>
        <w:t xml:space="preserve">Rel-13 </w:t>
      </w:r>
      <w:r w:rsidR="00FB51C8">
        <w:rPr>
          <w:lang w:eastAsia="zh-CN"/>
        </w:rPr>
        <w:t>NB-IoT</w:t>
      </w:r>
      <w:r w:rsidR="009E1787">
        <w:rPr>
          <w:lang w:eastAsia="zh-CN"/>
        </w:rPr>
        <w:t xml:space="preserve"> single tone OFDM signal generation</w:t>
      </w:r>
      <w:r w:rsidR="00FB51C8">
        <w:rPr>
          <w:rFonts w:hint="eastAsia"/>
          <w:lang w:eastAsia="zh-CN"/>
        </w:rPr>
        <w:t>,</w:t>
      </w:r>
      <w:r w:rsidR="00FB51C8">
        <w:rPr>
          <w:lang w:eastAsia="zh-CN"/>
        </w:rPr>
        <w:t xml:space="preserve"> </w:t>
      </w:r>
      <w:r w:rsidR="009E1787">
        <w:rPr>
          <w:lang w:eastAsia="zh-CN"/>
        </w:rPr>
        <w:t>an additional phase shift is introduced to compensate the phase discontinuity caused by CP insertion to lower the PAPR. However the introduction of interleaving may have impact to this and this part will discuss this issue</w:t>
      </w:r>
      <w:r w:rsidR="00FB51C8">
        <w:rPr>
          <w:lang w:eastAsia="zh-CN"/>
        </w:rPr>
        <w:t>.</w:t>
      </w:r>
    </w:p>
    <w:p w14:paraId="478A4E9A" w14:textId="208D64B1" w:rsidR="00EB76C5" w:rsidRDefault="009E1787" w:rsidP="00FB51C8">
      <w:pPr>
        <w:pStyle w:val="3"/>
        <w:rPr>
          <w:lang w:eastAsia="zh-CN"/>
        </w:rPr>
      </w:pPr>
      <w:r>
        <w:rPr>
          <w:lang w:eastAsia="zh-CN"/>
        </w:rPr>
        <w:t>Downlink</w:t>
      </w:r>
      <w:r w:rsidDel="009E1787">
        <w:rPr>
          <w:lang w:eastAsia="zh-CN"/>
        </w:rPr>
        <w:t xml:space="preserve"> </w:t>
      </w:r>
      <w:r>
        <w:rPr>
          <w:lang w:eastAsia="zh-CN"/>
        </w:rPr>
        <w:t xml:space="preserve">interleaving </w:t>
      </w:r>
      <w:r w:rsidR="00EB76C5">
        <w:rPr>
          <w:rFonts w:hint="eastAsia"/>
          <w:lang w:eastAsia="zh-CN"/>
        </w:rPr>
        <w:t>pattern</w:t>
      </w:r>
    </w:p>
    <w:p w14:paraId="1FF6564B" w14:textId="2C8160DF" w:rsidR="00732570" w:rsidRDefault="00D64568" w:rsidP="0021790C">
      <w:pPr>
        <w:rPr>
          <w:lang w:eastAsia="zh-CN"/>
        </w:rPr>
      </w:pPr>
      <w:r>
        <w:rPr>
          <w:lang w:eastAsia="zh-CN"/>
        </w:rPr>
        <w:t xml:space="preserve">For downlink, </w:t>
      </w:r>
      <w:r w:rsidR="001A4269">
        <w:rPr>
          <w:lang w:eastAsia="zh-CN"/>
        </w:rPr>
        <w:t>there are two options for interleaving patterns i.e. DL-interleaving pattern</w:t>
      </w:r>
      <w:r w:rsidR="001A4269">
        <w:rPr>
          <w:rFonts w:hint="eastAsia"/>
          <w:lang w:eastAsia="zh-CN"/>
        </w:rPr>
        <w:t>#</w:t>
      </w:r>
      <w:r w:rsidR="001A4269">
        <w:rPr>
          <w:lang w:eastAsia="zh-CN"/>
        </w:rPr>
        <w:t>1(DL-IP#1) and DL-interleaving pattern</w:t>
      </w:r>
      <w:r w:rsidR="001A4269">
        <w:rPr>
          <w:rFonts w:hint="eastAsia"/>
          <w:lang w:eastAsia="zh-CN"/>
        </w:rPr>
        <w:t xml:space="preserve"> </w:t>
      </w:r>
      <w:r w:rsidR="001A4269">
        <w:rPr>
          <w:lang w:eastAsia="zh-CN"/>
        </w:rPr>
        <w:t>#2(DL-IP#2) shown in figure 7. For DL-IP#1, the interleaving granularity is min{</w:t>
      </w:r>
      <m:oMath>
        <m:sSub>
          <m:sSubPr>
            <m:ctrlPr>
              <w:rPr>
                <w:rFonts w:ascii="Cambria Math" w:hAnsi="Cambria Math"/>
                <w:sz w:val="21"/>
                <w:lang w:eastAsia="zh-CN"/>
              </w:rPr>
            </m:ctrlPr>
          </m:sSubPr>
          <m:e>
            <m:r>
              <w:rPr>
                <w:rFonts w:ascii="Cambria Math" w:hAnsi="Cambria Math"/>
                <w:sz w:val="21"/>
                <w:lang w:eastAsia="zh-CN"/>
              </w:rPr>
              <m:t>N</m:t>
            </m:r>
          </m:e>
          <m:sub>
            <m:r>
              <m:rPr>
                <m:sty m:val="p"/>
              </m:rPr>
              <w:rPr>
                <w:rFonts w:ascii="Cambria Math" w:hAnsi="Cambria Math"/>
                <w:sz w:val="21"/>
                <w:lang w:eastAsia="zh-CN"/>
              </w:rPr>
              <m:t>Rep</m:t>
            </m:r>
          </m:sub>
        </m:sSub>
        <m:r>
          <w:rPr>
            <w:rFonts w:ascii="Cambria Math" w:hAnsi="Cambria Math"/>
            <w:sz w:val="21"/>
            <w:lang w:eastAsia="zh-CN"/>
          </w:rPr>
          <m:t>, 4</m:t>
        </m:r>
      </m:oMath>
      <w:r w:rsidR="001A4269">
        <w:rPr>
          <w:lang w:eastAsia="zh-CN"/>
        </w:rPr>
        <w:t xml:space="preserve">} subframes. For DL-IP#2, the interleaving granularity is </w:t>
      </w:r>
      <m:oMath>
        <m:sSub>
          <m:sSubPr>
            <m:ctrlPr>
              <w:rPr>
                <w:rFonts w:ascii="Cambria Math" w:hAnsi="Cambria Math"/>
                <w:sz w:val="21"/>
                <w:lang w:eastAsia="zh-CN"/>
              </w:rPr>
            </m:ctrlPr>
          </m:sSubPr>
          <m:e>
            <m:r>
              <w:rPr>
                <w:rFonts w:ascii="Cambria Math" w:hAnsi="Cambria Math"/>
                <w:sz w:val="21"/>
                <w:lang w:eastAsia="zh-CN"/>
              </w:rPr>
              <m:t>N</m:t>
            </m:r>
          </m:e>
          <m:sub>
            <m:r>
              <m:rPr>
                <m:sty m:val="p"/>
              </m:rPr>
              <w:rPr>
                <w:rFonts w:ascii="Cambria Math" w:hAnsi="Cambria Math"/>
                <w:sz w:val="21"/>
                <w:lang w:eastAsia="zh-CN"/>
              </w:rPr>
              <m:t>SF</m:t>
            </m:r>
          </m:sub>
        </m:sSub>
      </m:oMath>
      <w:r w:rsidR="001A4269">
        <w:rPr>
          <w:rFonts w:hint="eastAsia"/>
          <w:sz w:val="21"/>
          <w:lang w:eastAsia="zh-CN"/>
        </w:rPr>
        <w:t>*</w:t>
      </w:r>
      <w:r w:rsidR="001A4269">
        <w:rPr>
          <w:lang w:eastAsia="zh-CN"/>
        </w:rPr>
        <w:t>min{</w:t>
      </w:r>
      <m:oMath>
        <m:sSub>
          <m:sSubPr>
            <m:ctrlPr>
              <w:rPr>
                <w:rFonts w:ascii="Cambria Math" w:hAnsi="Cambria Math"/>
                <w:sz w:val="21"/>
                <w:lang w:eastAsia="zh-CN"/>
              </w:rPr>
            </m:ctrlPr>
          </m:sSubPr>
          <m:e>
            <m:r>
              <w:rPr>
                <w:rFonts w:ascii="Cambria Math" w:hAnsi="Cambria Math"/>
                <w:sz w:val="21"/>
                <w:lang w:eastAsia="zh-CN"/>
              </w:rPr>
              <m:t>N</m:t>
            </m:r>
          </m:e>
          <m:sub>
            <m:r>
              <m:rPr>
                <m:sty m:val="p"/>
              </m:rPr>
              <w:rPr>
                <w:rFonts w:ascii="Cambria Math" w:hAnsi="Cambria Math"/>
                <w:sz w:val="21"/>
                <w:lang w:eastAsia="zh-CN"/>
              </w:rPr>
              <m:t>Rep</m:t>
            </m:r>
          </m:sub>
        </m:sSub>
        <m:r>
          <w:rPr>
            <w:rFonts w:ascii="Cambria Math" w:hAnsi="Cambria Math"/>
            <w:sz w:val="21"/>
            <w:lang w:eastAsia="zh-CN"/>
          </w:rPr>
          <m:t>, 4</m:t>
        </m:r>
      </m:oMath>
      <w:r w:rsidR="001A4269">
        <w:rPr>
          <w:lang w:eastAsia="zh-CN"/>
        </w:rPr>
        <w:t xml:space="preserve">} subframes. The </w:t>
      </w:r>
      <w:r w:rsidR="002D0350">
        <w:rPr>
          <w:lang w:eastAsia="zh-CN"/>
        </w:rPr>
        <w:t>gain of interleaving</w:t>
      </w:r>
      <w:r w:rsidR="001A4269">
        <w:rPr>
          <w:lang w:eastAsia="zh-CN"/>
        </w:rPr>
        <w:t xml:space="preserve"> compared with no interleaving case with 10% target BLER</w:t>
      </w:r>
      <w:r w:rsidR="002D0350">
        <w:rPr>
          <w:lang w:eastAsia="zh-CN"/>
        </w:rPr>
        <w:t xml:space="preserve"> are summarized in</w:t>
      </w:r>
      <w:r w:rsidR="00732570">
        <w:rPr>
          <w:lang w:eastAsia="zh-CN"/>
        </w:rPr>
        <w:t xml:space="preserve"> </w:t>
      </w:r>
      <w:r w:rsidR="00732570">
        <w:rPr>
          <w:lang w:eastAsia="zh-CN"/>
        </w:rPr>
        <w:fldChar w:fldCharType="begin"/>
      </w:r>
      <w:r w:rsidR="00732570">
        <w:rPr>
          <w:lang w:eastAsia="zh-CN"/>
        </w:rPr>
        <w:instrText xml:space="preserve"> REF _Ref19728722 \h </w:instrText>
      </w:r>
      <w:r w:rsidR="00732570">
        <w:rPr>
          <w:lang w:eastAsia="zh-CN"/>
        </w:rPr>
      </w:r>
      <w:r w:rsidR="00732570">
        <w:rPr>
          <w:lang w:eastAsia="zh-CN"/>
        </w:rPr>
        <w:fldChar w:fldCharType="separate"/>
      </w:r>
      <w:r w:rsidR="00FE6D4C">
        <w:t xml:space="preserve">Table </w:t>
      </w:r>
      <w:r w:rsidR="00FE6D4C">
        <w:rPr>
          <w:noProof/>
        </w:rPr>
        <w:t>5</w:t>
      </w:r>
      <w:r w:rsidR="00732570">
        <w:rPr>
          <w:lang w:eastAsia="zh-CN"/>
        </w:rPr>
        <w:fldChar w:fldCharType="end"/>
      </w:r>
      <w:r w:rsidR="001A4269">
        <w:rPr>
          <w:lang w:eastAsia="zh-CN"/>
        </w:rPr>
        <w:t>. The simulation parameters are</w:t>
      </w:r>
      <w:r w:rsidR="00475328">
        <w:rPr>
          <w:lang w:eastAsia="zh-CN"/>
        </w:rPr>
        <w:t xml:space="preserve"> shown in Annex A. N</w:t>
      </w:r>
      <w:r w:rsidR="001A4269">
        <w:rPr>
          <w:lang w:eastAsia="zh-CN"/>
        </w:rPr>
        <w:t xml:space="preserve">ote that the cyclic repetition </w:t>
      </w:r>
      <w:r w:rsidR="00146357">
        <w:rPr>
          <w:lang w:eastAsia="zh-CN"/>
        </w:rPr>
        <w:t>structure is kept</w:t>
      </w:r>
      <w:r w:rsidR="002879F7">
        <w:rPr>
          <w:lang w:eastAsia="zh-CN"/>
        </w:rPr>
        <w:t>, i.e. min{</w:t>
      </w:r>
      <m:oMath>
        <m:sSub>
          <m:sSubPr>
            <m:ctrlPr>
              <w:rPr>
                <w:rFonts w:ascii="Cambria Math" w:hAnsi="Cambria Math"/>
                <w:sz w:val="21"/>
                <w:lang w:eastAsia="zh-CN"/>
              </w:rPr>
            </m:ctrlPr>
          </m:sSubPr>
          <m:e>
            <m:r>
              <w:rPr>
                <w:rFonts w:ascii="Cambria Math" w:hAnsi="Cambria Math"/>
                <w:sz w:val="21"/>
                <w:lang w:eastAsia="zh-CN"/>
              </w:rPr>
              <m:t>N</m:t>
            </m:r>
          </m:e>
          <m:sub>
            <m:r>
              <m:rPr>
                <m:sty m:val="p"/>
              </m:rPr>
              <w:rPr>
                <w:rFonts w:ascii="Cambria Math" w:hAnsi="Cambria Math"/>
                <w:sz w:val="21"/>
                <w:lang w:eastAsia="zh-CN"/>
              </w:rPr>
              <m:t>Rep</m:t>
            </m:r>
          </m:sub>
        </m:sSub>
        <m:r>
          <w:rPr>
            <w:rFonts w:ascii="Cambria Math" w:hAnsi="Cambria Math"/>
            <w:sz w:val="21"/>
            <w:lang w:eastAsia="zh-CN"/>
          </w:rPr>
          <m:t>, 4</m:t>
        </m:r>
      </m:oMath>
      <w:r w:rsidR="002879F7">
        <w:rPr>
          <w:lang w:eastAsia="zh-CN"/>
        </w:rPr>
        <w:t>}</w:t>
      </w:r>
      <w:r w:rsidR="007A3BC4">
        <w:rPr>
          <w:lang w:eastAsia="zh-CN"/>
        </w:rPr>
        <w:t xml:space="preserve"> subframes are used for one TB transmission</w:t>
      </w:r>
      <w:r w:rsidR="00146357">
        <w:rPr>
          <w:lang w:eastAsia="zh-CN"/>
        </w:rPr>
        <w:t>.</w:t>
      </w:r>
    </w:p>
    <w:p w14:paraId="6A5D25C4" w14:textId="06549D16" w:rsidR="00332328" w:rsidRPr="00FC21A3" w:rsidRDefault="00FB3030" w:rsidP="00FB3030">
      <w:pPr>
        <w:jc w:val="center"/>
        <w:rPr>
          <w:lang w:eastAsia="zh-CN"/>
        </w:rPr>
      </w:pPr>
      <w:r>
        <w:rPr>
          <w:noProof/>
          <w:lang w:eastAsia="zh-CN"/>
        </w:rPr>
        <w:lastRenderedPageBreak/>
        <w:drawing>
          <wp:inline distT="0" distB="0" distL="0" distR="0" wp14:anchorId="771B070B" wp14:editId="60827EF3">
            <wp:extent cx="5116152" cy="1506236"/>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16152" cy="1506236"/>
                    </a:xfrm>
                    <a:prstGeom prst="rect">
                      <a:avLst/>
                    </a:prstGeom>
                  </pic:spPr>
                </pic:pic>
              </a:graphicData>
            </a:graphic>
          </wp:inline>
        </w:drawing>
      </w:r>
    </w:p>
    <w:p w14:paraId="242255B0" w14:textId="634CD22E" w:rsidR="00732570" w:rsidRPr="004D7C85" w:rsidRDefault="00732570" w:rsidP="004D7C85">
      <w:pPr>
        <w:rPr>
          <w:b/>
          <w:sz w:val="20"/>
          <w:szCs w:val="20"/>
        </w:rPr>
      </w:pPr>
      <w:bookmarkStart w:id="26" w:name="_Ref19730092"/>
      <w:r w:rsidRPr="004D7C85">
        <w:rPr>
          <w:b/>
          <w:sz w:val="20"/>
          <w:szCs w:val="20"/>
        </w:rPr>
        <w:t xml:space="preserve">Figure </w:t>
      </w:r>
      <w:r w:rsidR="005D5B61" w:rsidRPr="004D7C85">
        <w:rPr>
          <w:b/>
          <w:noProof/>
          <w:sz w:val="20"/>
          <w:szCs w:val="20"/>
        </w:rPr>
        <w:fldChar w:fldCharType="begin"/>
      </w:r>
      <w:r w:rsidR="005D5B61" w:rsidRPr="004D7C85">
        <w:rPr>
          <w:b/>
          <w:noProof/>
          <w:sz w:val="20"/>
          <w:szCs w:val="20"/>
        </w:rPr>
        <w:instrText xml:space="preserve"> SEQ Figure \* ARABIC </w:instrText>
      </w:r>
      <w:r w:rsidR="005D5B61" w:rsidRPr="004D7C85">
        <w:rPr>
          <w:b/>
          <w:noProof/>
          <w:sz w:val="20"/>
          <w:szCs w:val="20"/>
        </w:rPr>
        <w:fldChar w:fldCharType="separate"/>
      </w:r>
      <w:r w:rsidR="00FE6D4C">
        <w:rPr>
          <w:b/>
          <w:noProof/>
          <w:sz w:val="20"/>
          <w:szCs w:val="20"/>
        </w:rPr>
        <w:t>7</w:t>
      </w:r>
      <w:r w:rsidR="005D5B61" w:rsidRPr="004D7C85">
        <w:rPr>
          <w:b/>
          <w:noProof/>
          <w:sz w:val="20"/>
          <w:szCs w:val="20"/>
        </w:rPr>
        <w:fldChar w:fldCharType="end"/>
      </w:r>
      <w:bookmarkEnd w:id="26"/>
      <w:r w:rsidRPr="004D7C85">
        <w:rPr>
          <w:b/>
          <w:sz w:val="20"/>
          <w:szCs w:val="20"/>
        </w:rPr>
        <w:t xml:space="preserve"> </w:t>
      </w:r>
      <w:r w:rsidR="00094FBB" w:rsidRPr="004D7C85">
        <w:rPr>
          <w:b/>
          <w:sz w:val="20"/>
          <w:szCs w:val="20"/>
          <w:lang w:eastAsia="zh-CN"/>
        </w:rPr>
        <w:t>An illustration of DL-I</w:t>
      </w:r>
      <w:r w:rsidR="00201FC8" w:rsidRPr="004D7C85">
        <w:rPr>
          <w:b/>
          <w:sz w:val="20"/>
          <w:szCs w:val="20"/>
          <w:lang w:eastAsia="zh-CN"/>
        </w:rPr>
        <w:t>nterleaving pattern</w:t>
      </w:r>
      <w:r w:rsidR="00094FBB" w:rsidRPr="004D7C85">
        <w:rPr>
          <w:b/>
          <w:sz w:val="20"/>
          <w:szCs w:val="20"/>
          <w:lang w:eastAsia="zh-CN"/>
        </w:rPr>
        <w:t>#1</w:t>
      </w:r>
      <w:r w:rsidR="00201FC8" w:rsidRPr="004D7C85">
        <w:rPr>
          <w:b/>
          <w:sz w:val="20"/>
          <w:szCs w:val="20"/>
          <w:lang w:eastAsia="zh-CN"/>
        </w:rPr>
        <w:t xml:space="preserve"> (DL-IP#1) </w:t>
      </w:r>
      <w:r w:rsidRPr="004D7C85">
        <w:rPr>
          <w:b/>
          <w:sz w:val="20"/>
          <w:szCs w:val="20"/>
        </w:rPr>
        <w:t xml:space="preserve">and </w:t>
      </w:r>
      <w:r w:rsidR="00201FC8" w:rsidRPr="004D7C85">
        <w:rPr>
          <w:b/>
          <w:sz w:val="20"/>
          <w:szCs w:val="20"/>
          <w:lang w:eastAsia="zh-CN"/>
        </w:rPr>
        <w:t>DL-Interleaving pattern#2(</w:t>
      </w:r>
      <w:r w:rsidR="00094FBB" w:rsidRPr="004D7C85">
        <w:rPr>
          <w:b/>
          <w:sz w:val="20"/>
          <w:szCs w:val="20"/>
          <w:lang w:eastAsia="zh-CN"/>
        </w:rPr>
        <w:t>DL-IP#2</w:t>
      </w:r>
      <w:r w:rsidR="00201FC8" w:rsidRPr="004D7C85">
        <w:rPr>
          <w:b/>
          <w:sz w:val="20"/>
          <w:szCs w:val="20"/>
          <w:lang w:eastAsia="zh-CN"/>
        </w:rPr>
        <w:t>)</w:t>
      </w:r>
    </w:p>
    <w:p w14:paraId="543DF89C" w14:textId="77777777" w:rsidR="0027480F" w:rsidRDefault="0027480F" w:rsidP="00146357">
      <w:pPr>
        <w:pStyle w:val="a5"/>
        <w:rPr>
          <w:lang w:eastAsia="zh-CN"/>
        </w:rPr>
      </w:pPr>
      <w:bookmarkStart w:id="27" w:name="_Ref19728722"/>
      <w:r>
        <w:t xml:space="preserve">Table </w:t>
      </w:r>
      <w:r w:rsidR="005D5B61">
        <w:rPr>
          <w:noProof/>
        </w:rPr>
        <w:fldChar w:fldCharType="begin"/>
      </w:r>
      <w:r w:rsidR="005D5B61">
        <w:rPr>
          <w:noProof/>
        </w:rPr>
        <w:instrText xml:space="preserve"> SEQ Table \* ARABIC </w:instrText>
      </w:r>
      <w:r w:rsidR="005D5B61">
        <w:rPr>
          <w:noProof/>
        </w:rPr>
        <w:fldChar w:fldCharType="separate"/>
      </w:r>
      <w:r w:rsidR="00FE6D4C">
        <w:rPr>
          <w:noProof/>
        </w:rPr>
        <w:t>5</w:t>
      </w:r>
      <w:r w:rsidR="005D5B61">
        <w:rPr>
          <w:noProof/>
        </w:rPr>
        <w:fldChar w:fldCharType="end"/>
      </w:r>
      <w:bookmarkEnd w:id="27"/>
      <w:r>
        <w:t xml:space="preserve"> P</w:t>
      </w:r>
      <w:r w:rsidRPr="0027480F">
        <w:t>arameters and gain of interleaving</w:t>
      </w:r>
      <w:r>
        <w:t xml:space="preserve"> for two DL TBs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91"/>
        <w:gridCol w:w="584"/>
        <w:gridCol w:w="978"/>
        <w:gridCol w:w="856"/>
        <w:gridCol w:w="856"/>
      </w:tblGrid>
      <w:tr w:rsidR="0027480F" w:rsidRPr="00014167" w14:paraId="7BE58388" w14:textId="77777777" w:rsidTr="00014167">
        <w:trPr>
          <w:jc w:val="center"/>
        </w:trPr>
        <w:tc>
          <w:tcPr>
            <w:tcW w:w="0" w:type="auto"/>
            <w:vMerge w:val="restart"/>
            <w:shd w:val="clear" w:color="auto" w:fill="auto"/>
            <w:vAlign w:val="center"/>
          </w:tcPr>
          <w:p w14:paraId="687750EF" w14:textId="77777777" w:rsidR="0027480F" w:rsidRPr="00014167" w:rsidRDefault="0027480F" w:rsidP="00014167">
            <w:pPr>
              <w:widowControl w:val="0"/>
              <w:jc w:val="center"/>
              <w:rPr>
                <w:sz w:val="18"/>
                <w:lang w:eastAsia="zh-CN"/>
              </w:rPr>
            </w:pPr>
            <w:r w:rsidRPr="00014167">
              <w:rPr>
                <w:rFonts w:hint="eastAsia"/>
                <w:sz w:val="18"/>
                <w:lang w:eastAsia="zh-CN"/>
              </w:rPr>
              <w:t>T</w:t>
            </w:r>
            <w:r w:rsidRPr="00014167">
              <w:rPr>
                <w:sz w:val="18"/>
                <w:lang w:eastAsia="zh-CN"/>
              </w:rPr>
              <w:t>BS(bit)</w:t>
            </w:r>
          </w:p>
        </w:tc>
        <w:tc>
          <w:tcPr>
            <w:tcW w:w="0" w:type="auto"/>
            <w:vMerge w:val="restart"/>
            <w:shd w:val="clear" w:color="auto" w:fill="auto"/>
            <w:vAlign w:val="center"/>
          </w:tcPr>
          <w:p w14:paraId="4468DFFA" w14:textId="0375D1C8" w:rsidR="0027480F" w:rsidRPr="00367D88" w:rsidRDefault="008B47D7" w:rsidP="0027480F">
            <w:pPr>
              <w:jc w:val="center"/>
              <w:rPr>
                <w:sz w:val="18"/>
                <w:lang w:eastAsia="zh-CN"/>
              </w:rPr>
            </w:pPr>
            <m:oMathPara>
              <m:oMath>
                <m:sSub>
                  <m:sSubPr>
                    <m:ctrlPr>
                      <w:rPr>
                        <w:rFonts w:ascii="Cambria Math" w:hAnsi="Cambria Math"/>
                        <w:sz w:val="18"/>
                        <w:lang w:eastAsia="zh-CN"/>
                      </w:rPr>
                    </m:ctrlPr>
                  </m:sSubPr>
                  <m:e>
                    <m:r>
                      <w:rPr>
                        <w:rFonts w:ascii="Cambria Math" w:hAnsi="Cambria Math"/>
                        <w:sz w:val="18"/>
                        <w:lang w:eastAsia="zh-CN"/>
                      </w:rPr>
                      <m:t>N</m:t>
                    </m:r>
                  </m:e>
                  <m:sub>
                    <m:r>
                      <m:rPr>
                        <m:sty m:val="p"/>
                      </m:rPr>
                      <w:rPr>
                        <w:rFonts w:ascii="Cambria Math" w:hAnsi="Cambria Math"/>
                        <w:sz w:val="18"/>
                        <w:lang w:eastAsia="zh-CN"/>
                      </w:rPr>
                      <m:t>SF</m:t>
                    </m:r>
                  </m:sub>
                </m:sSub>
              </m:oMath>
            </m:oMathPara>
          </w:p>
        </w:tc>
        <w:tc>
          <w:tcPr>
            <w:tcW w:w="0" w:type="auto"/>
            <w:vMerge w:val="restart"/>
            <w:shd w:val="clear" w:color="auto" w:fill="auto"/>
            <w:vAlign w:val="center"/>
          </w:tcPr>
          <w:p w14:paraId="06655D07" w14:textId="336DF4F8" w:rsidR="0027480F" w:rsidRPr="00367D88" w:rsidRDefault="008B47D7" w:rsidP="0027480F">
            <w:pPr>
              <w:jc w:val="center"/>
              <w:rPr>
                <w:sz w:val="18"/>
                <w:lang w:eastAsia="zh-CN"/>
              </w:rPr>
            </w:pPr>
            <m:oMathPara>
              <m:oMath>
                <m:sSub>
                  <m:sSubPr>
                    <m:ctrlPr>
                      <w:rPr>
                        <w:rFonts w:ascii="Cambria Math" w:hAnsi="Cambria Math"/>
                        <w:sz w:val="18"/>
                        <w:lang w:eastAsia="zh-CN"/>
                      </w:rPr>
                    </m:ctrlPr>
                  </m:sSubPr>
                  <m:e>
                    <m:r>
                      <w:rPr>
                        <w:rFonts w:ascii="Cambria Math" w:hAnsi="Cambria Math"/>
                        <w:sz w:val="18"/>
                        <w:lang w:eastAsia="zh-CN"/>
                      </w:rPr>
                      <m:t>N</m:t>
                    </m:r>
                  </m:e>
                  <m:sub>
                    <m:r>
                      <m:rPr>
                        <m:sty m:val="p"/>
                      </m:rPr>
                      <w:rPr>
                        <w:rFonts w:ascii="Cambria Math" w:hAnsi="Cambria Math"/>
                        <w:sz w:val="18"/>
                        <w:lang w:eastAsia="zh-CN"/>
                      </w:rPr>
                      <m:t>Rep</m:t>
                    </m:r>
                  </m:sub>
                </m:sSub>
              </m:oMath>
            </m:oMathPara>
          </w:p>
        </w:tc>
        <w:tc>
          <w:tcPr>
            <w:tcW w:w="0" w:type="auto"/>
            <w:vMerge w:val="restart"/>
            <w:shd w:val="clear" w:color="auto" w:fill="auto"/>
            <w:vAlign w:val="center"/>
          </w:tcPr>
          <w:p w14:paraId="79AE9BE6" w14:textId="77777777" w:rsidR="0027480F" w:rsidRPr="00014167" w:rsidRDefault="0027480F" w:rsidP="00014167">
            <w:pPr>
              <w:widowControl w:val="0"/>
              <w:jc w:val="center"/>
              <w:rPr>
                <w:sz w:val="18"/>
                <w:lang w:eastAsia="zh-CN"/>
              </w:rPr>
            </w:pPr>
            <w:r w:rsidRPr="00014167">
              <w:rPr>
                <w:rFonts w:hint="eastAsia"/>
                <w:sz w:val="18"/>
                <w:lang w:eastAsia="zh-CN"/>
              </w:rPr>
              <w:t>L</w:t>
            </w:r>
            <w:r w:rsidRPr="00014167">
              <w:rPr>
                <w:sz w:val="18"/>
                <w:lang w:eastAsia="zh-CN"/>
              </w:rPr>
              <w:t>ength</w:t>
            </w:r>
          </w:p>
          <w:p w14:paraId="3A9FB5E6" w14:textId="74D1CA1C" w:rsidR="0027480F" w:rsidRPr="00014167" w:rsidRDefault="0027480F" w:rsidP="00014167">
            <w:pPr>
              <w:widowControl w:val="0"/>
              <w:jc w:val="center"/>
              <w:rPr>
                <w:sz w:val="18"/>
                <w:lang w:eastAsia="zh-CN"/>
              </w:rPr>
            </w:pPr>
            <w:r w:rsidRPr="00014167">
              <w:rPr>
                <w:sz w:val="18"/>
                <w:lang w:eastAsia="zh-CN"/>
              </w:rPr>
              <w:t>(</w:t>
            </w:r>
            <m:oMath>
              <m:sSub>
                <m:sSubPr>
                  <m:ctrlPr>
                    <w:rPr>
                      <w:rFonts w:ascii="Cambria Math" w:hAnsi="Cambria Math"/>
                      <w:sz w:val="18"/>
                      <w:lang w:eastAsia="zh-CN"/>
                    </w:rPr>
                  </m:ctrlPr>
                </m:sSubPr>
                <m:e>
                  <m:r>
                    <w:rPr>
                      <w:rFonts w:ascii="Cambria Math" w:hAnsi="Cambria Math"/>
                      <w:sz w:val="18"/>
                      <w:lang w:eastAsia="zh-CN"/>
                    </w:rPr>
                    <m:t>N</m:t>
                  </m:r>
                </m:e>
                <m:sub>
                  <m:r>
                    <m:rPr>
                      <m:sty m:val="p"/>
                    </m:rPr>
                    <w:rPr>
                      <w:rFonts w:ascii="Cambria Math" w:hAnsi="Cambria Math"/>
                      <w:sz w:val="18"/>
                      <w:lang w:eastAsia="zh-CN"/>
                    </w:rPr>
                    <m:t>SF</m:t>
                  </m:r>
                </m:sub>
              </m:sSub>
              <m:sSub>
                <m:sSubPr>
                  <m:ctrlPr>
                    <w:rPr>
                      <w:rFonts w:ascii="Cambria Math" w:hAnsi="Cambria Math"/>
                      <w:sz w:val="18"/>
                      <w:lang w:eastAsia="zh-CN"/>
                    </w:rPr>
                  </m:ctrlPr>
                </m:sSubPr>
                <m:e>
                  <m:r>
                    <w:rPr>
                      <w:rFonts w:ascii="Cambria Math" w:hAnsi="Cambria Math"/>
                      <w:sz w:val="18"/>
                      <w:lang w:eastAsia="zh-CN"/>
                    </w:rPr>
                    <m:t>N</m:t>
                  </m:r>
                </m:e>
                <m:sub>
                  <m:r>
                    <m:rPr>
                      <m:sty m:val="p"/>
                    </m:rPr>
                    <w:rPr>
                      <w:rFonts w:ascii="Cambria Math" w:hAnsi="Cambria Math"/>
                      <w:sz w:val="18"/>
                      <w:lang w:eastAsia="zh-CN"/>
                    </w:rPr>
                    <m:t>Rep</m:t>
                  </m:r>
                </m:sub>
              </m:sSub>
            </m:oMath>
            <w:r w:rsidRPr="00014167">
              <w:rPr>
                <w:sz w:val="18"/>
                <w:lang w:eastAsia="zh-CN"/>
              </w:rPr>
              <w:t>)</w:t>
            </w:r>
          </w:p>
        </w:tc>
        <w:tc>
          <w:tcPr>
            <w:tcW w:w="0" w:type="auto"/>
            <w:gridSpan w:val="2"/>
            <w:shd w:val="clear" w:color="auto" w:fill="auto"/>
            <w:vAlign w:val="center"/>
          </w:tcPr>
          <w:p w14:paraId="1C120F66" w14:textId="77777777" w:rsidR="0027480F" w:rsidRPr="00014167" w:rsidRDefault="0027480F" w:rsidP="00014167">
            <w:pPr>
              <w:widowControl w:val="0"/>
              <w:jc w:val="center"/>
              <w:rPr>
                <w:sz w:val="18"/>
                <w:lang w:eastAsia="zh-CN"/>
              </w:rPr>
            </w:pPr>
            <w:r w:rsidRPr="00014167">
              <w:rPr>
                <w:rFonts w:hint="eastAsia"/>
                <w:sz w:val="18"/>
                <w:lang w:eastAsia="zh-CN"/>
              </w:rPr>
              <w:t>G</w:t>
            </w:r>
            <w:r w:rsidRPr="00014167">
              <w:rPr>
                <w:sz w:val="18"/>
                <w:lang w:eastAsia="zh-CN"/>
              </w:rPr>
              <w:t>ain of interleaving</w:t>
            </w:r>
          </w:p>
        </w:tc>
      </w:tr>
      <w:tr w:rsidR="0027480F" w:rsidRPr="00014167" w14:paraId="6EECE902" w14:textId="77777777" w:rsidTr="00014167">
        <w:trPr>
          <w:jc w:val="center"/>
        </w:trPr>
        <w:tc>
          <w:tcPr>
            <w:tcW w:w="0" w:type="auto"/>
            <w:vMerge/>
            <w:shd w:val="clear" w:color="auto" w:fill="auto"/>
            <w:vAlign w:val="center"/>
          </w:tcPr>
          <w:p w14:paraId="2EF4038D" w14:textId="77777777" w:rsidR="0027480F" w:rsidRPr="00014167" w:rsidRDefault="0027480F" w:rsidP="00014167">
            <w:pPr>
              <w:widowControl w:val="0"/>
              <w:jc w:val="center"/>
              <w:rPr>
                <w:sz w:val="18"/>
                <w:lang w:eastAsia="zh-CN"/>
              </w:rPr>
            </w:pPr>
          </w:p>
        </w:tc>
        <w:tc>
          <w:tcPr>
            <w:tcW w:w="0" w:type="auto"/>
            <w:vMerge/>
            <w:shd w:val="clear" w:color="auto" w:fill="auto"/>
            <w:vAlign w:val="center"/>
          </w:tcPr>
          <w:p w14:paraId="6238F789" w14:textId="77777777" w:rsidR="0027480F" w:rsidRPr="00014167" w:rsidRDefault="0027480F" w:rsidP="00014167">
            <w:pPr>
              <w:widowControl w:val="0"/>
              <w:jc w:val="center"/>
              <w:rPr>
                <w:sz w:val="18"/>
                <w:lang w:eastAsia="zh-CN"/>
              </w:rPr>
            </w:pPr>
          </w:p>
        </w:tc>
        <w:tc>
          <w:tcPr>
            <w:tcW w:w="0" w:type="auto"/>
            <w:vMerge/>
            <w:shd w:val="clear" w:color="auto" w:fill="auto"/>
            <w:vAlign w:val="center"/>
          </w:tcPr>
          <w:p w14:paraId="3E7D2F44" w14:textId="77777777" w:rsidR="0027480F" w:rsidRPr="00014167" w:rsidRDefault="0027480F" w:rsidP="00014167">
            <w:pPr>
              <w:widowControl w:val="0"/>
              <w:jc w:val="center"/>
              <w:rPr>
                <w:sz w:val="18"/>
                <w:lang w:eastAsia="zh-CN"/>
              </w:rPr>
            </w:pPr>
          </w:p>
        </w:tc>
        <w:tc>
          <w:tcPr>
            <w:tcW w:w="0" w:type="auto"/>
            <w:vMerge/>
            <w:shd w:val="clear" w:color="auto" w:fill="auto"/>
            <w:vAlign w:val="center"/>
          </w:tcPr>
          <w:p w14:paraId="638B1E24" w14:textId="77777777" w:rsidR="0027480F" w:rsidRPr="00014167" w:rsidRDefault="0027480F" w:rsidP="00014167">
            <w:pPr>
              <w:widowControl w:val="0"/>
              <w:jc w:val="center"/>
              <w:rPr>
                <w:sz w:val="18"/>
                <w:lang w:eastAsia="zh-CN"/>
              </w:rPr>
            </w:pPr>
          </w:p>
        </w:tc>
        <w:tc>
          <w:tcPr>
            <w:tcW w:w="0" w:type="auto"/>
            <w:shd w:val="clear" w:color="auto" w:fill="auto"/>
            <w:vAlign w:val="center"/>
          </w:tcPr>
          <w:p w14:paraId="6B102E22" w14:textId="77777777" w:rsidR="0027480F" w:rsidRPr="00014167" w:rsidRDefault="00094FBB" w:rsidP="00014167">
            <w:pPr>
              <w:widowControl w:val="0"/>
              <w:jc w:val="center"/>
              <w:rPr>
                <w:sz w:val="18"/>
                <w:lang w:eastAsia="zh-CN"/>
              </w:rPr>
            </w:pPr>
            <w:r w:rsidRPr="00014167">
              <w:rPr>
                <w:sz w:val="18"/>
                <w:lang w:eastAsia="zh-CN"/>
              </w:rPr>
              <w:t>DL-IP#1</w:t>
            </w:r>
          </w:p>
        </w:tc>
        <w:tc>
          <w:tcPr>
            <w:tcW w:w="0" w:type="auto"/>
            <w:shd w:val="clear" w:color="auto" w:fill="auto"/>
            <w:vAlign w:val="center"/>
          </w:tcPr>
          <w:p w14:paraId="66C6AD22" w14:textId="77777777" w:rsidR="0027480F" w:rsidRPr="00014167" w:rsidRDefault="00094FBB" w:rsidP="00014167">
            <w:pPr>
              <w:widowControl w:val="0"/>
              <w:jc w:val="center"/>
              <w:rPr>
                <w:sz w:val="18"/>
                <w:lang w:eastAsia="zh-CN"/>
              </w:rPr>
            </w:pPr>
            <w:r w:rsidRPr="00014167">
              <w:rPr>
                <w:sz w:val="18"/>
                <w:lang w:eastAsia="zh-CN"/>
              </w:rPr>
              <w:t>DL-IP#2</w:t>
            </w:r>
          </w:p>
        </w:tc>
      </w:tr>
      <w:tr w:rsidR="0027480F" w:rsidRPr="00014167" w14:paraId="29EFCED2" w14:textId="77777777" w:rsidTr="00014167">
        <w:trPr>
          <w:jc w:val="center"/>
        </w:trPr>
        <w:tc>
          <w:tcPr>
            <w:tcW w:w="0" w:type="auto"/>
            <w:shd w:val="clear" w:color="auto" w:fill="auto"/>
            <w:vAlign w:val="center"/>
          </w:tcPr>
          <w:p w14:paraId="11B3F501" w14:textId="77777777" w:rsidR="002D0350" w:rsidRPr="00014167" w:rsidRDefault="002D0350" w:rsidP="00014167">
            <w:pPr>
              <w:widowControl w:val="0"/>
              <w:jc w:val="center"/>
              <w:rPr>
                <w:sz w:val="18"/>
                <w:lang w:eastAsia="zh-CN"/>
              </w:rPr>
            </w:pPr>
            <w:r w:rsidRPr="00014167">
              <w:rPr>
                <w:rFonts w:hint="eastAsia"/>
                <w:sz w:val="18"/>
                <w:lang w:eastAsia="zh-CN"/>
              </w:rPr>
              <w:t>5</w:t>
            </w:r>
            <w:r w:rsidRPr="00014167">
              <w:rPr>
                <w:sz w:val="18"/>
                <w:lang w:eastAsia="zh-CN"/>
              </w:rPr>
              <w:t>04</w:t>
            </w:r>
          </w:p>
        </w:tc>
        <w:tc>
          <w:tcPr>
            <w:tcW w:w="0" w:type="auto"/>
            <w:shd w:val="clear" w:color="auto" w:fill="auto"/>
            <w:vAlign w:val="center"/>
          </w:tcPr>
          <w:p w14:paraId="3FCAE3D5" w14:textId="77777777" w:rsidR="002D0350" w:rsidRPr="00014167" w:rsidRDefault="002D0350" w:rsidP="00014167">
            <w:pPr>
              <w:widowControl w:val="0"/>
              <w:jc w:val="center"/>
              <w:rPr>
                <w:sz w:val="18"/>
                <w:lang w:eastAsia="zh-CN"/>
              </w:rPr>
            </w:pPr>
            <w:r w:rsidRPr="00014167">
              <w:rPr>
                <w:rFonts w:hint="eastAsia"/>
                <w:sz w:val="18"/>
                <w:lang w:eastAsia="zh-CN"/>
              </w:rPr>
              <w:t>5</w:t>
            </w:r>
          </w:p>
        </w:tc>
        <w:tc>
          <w:tcPr>
            <w:tcW w:w="0" w:type="auto"/>
            <w:shd w:val="clear" w:color="auto" w:fill="auto"/>
            <w:vAlign w:val="center"/>
          </w:tcPr>
          <w:p w14:paraId="65932C42" w14:textId="77777777" w:rsidR="002D0350" w:rsidRPr="00014167" w:rsidRDefault="002D0350" w:rsidP="00014167">
            <w:pPr>
              <w:widowControl w:val="0"/>
              <w:jc w:val="center"/>
              <w:rPr>
                <w:sz w:val="18"/>
                <w:lang w:eastAsia="zh-CN"/>
              </w:rPr>
            </w:pPr>
            <w:r w:rsidRPr="00014167">
              <w:rPr>
                <w:sz w:val="18"/>
                <w:lang w:eastAsia="zh-CN"/>
              </w:rPr>
              <w:t>8</w:t>
            </w:r>
          </w:p>
        </w:tc>
        <w:tc>
          <w:tcPr>
            <w:tcW w:w="0" w:type="auto"/>
            <w:shd w:val="clear" w:color="auto" w:fill="auto"/>
            <w:vAlign w:val="center"/>
          </w:tcPr>
          <w:p w14:paraId="5A15BD90" w14:textId="77777777" w:rsidR="002D0350" w:rsidRPr="00014167" w:rsidRDefault="002D0350" w:rsidP="00014167">
            <w:pPr>
              <w:widowControl w:val="0"/>
              <w:jc w:val="center"/>
              <w:rPr>
                <w:sz w:val="18"/>
                <w:lang w:eastAsia="zh-CN"/>
              </w:rPr>
            </w:pPr>
            <w:r w:rsidRPr="00014167">
              <w:rPr>
                <w:rFonts w:hint="eastAsia"/>
                <w:sz w:val="18"/>
                <w:lang w:eastAsia="zh-CN"/>
              </w:rPr>
              <w:t>4</w:t>
            </w:r>
            <w:r w:rsidRPr="00014167">
              <w:rPr>
                <w:sz w:val="18"/>
                <w:lang w:eastAsia="zh-CN"/>
              </w:rPr>
              <w:t>0</w:t>
            </w:r>
          </w:p>
        </w:tc>
        <w:tc>
          <w:tcPr>
            <w:tcW w:w="0" w:type="auto"/>
            <w:shd w:val="clear" w:color="auto" w:fill="auto"/>
            <w:vAlign w:val="center"/>
          </w:tcPr>
          <w:p w14:paraId="0F161222" w14:textId="77777777" w:rsidR="002D0350" w:rsidRPr="00014167" w:rsidRDefault="002D0350" w:rsidP="00014167">
            <w:pPr>
              <w:widowControl w:val="0"/>
              <w:jc w:val="center"/>
              <w:rPr>
                <w:sz w:val="18"/>
                <w:lang w:eastAsia="zh-CN"/>
              </w:rPr>
            </w:pPr>
            <w:r w:rsidRPr="00014167">
              <w:rPr>
                <w:rFonts w:hint="eastAsia"/>
                <w:sz w:val="18"/>
                <w:lang w:eastAsia="zh-CN"/>
              </w:rPr>
              <w:t>0</w:t>
            </w:r>
            <w:r w:rsidR="0027480F" w:rsidRPr="00014167">
              <w:rPr>
                <w:rFonts w:hint="eastAsia"/>
                <w:sz w:val="18"/>
                <w:lang w:eastAsia="zh-CN"/>
              </w:rPr>
              <w:t>.</w:t>
            </w:r>
            <w:r w:rsidR="0027480F" w:rsidRPr="00014167">
              <w:rPr>
                <w:sz w:val="18"/>
                <w:lang w:eastAsia="zh-CN"/>
              </w:rPr>
              <w:t>2</w:t>
            </w:r>
          </w:p>
        </w:tc>
        <w:tc>
          <w:tcPr>
            <w:tcW w:w="0" w:type="auto"/>
            <w:shd w:val="clear" w:color="auto" w:fill="auto"/>
            <w:vAlign w:val="center"/>
          </w:tcPr>
          <w:p w14:paraId="5CC26D81" w14:textId="77777777" w:rsidR="002D0350" w:rsidRPr="00014167" w:rsidRDefault="002D0350" w:rsidP="00014167">
            <w:pPr>
              <w:widowControl w:val="0"/>
              <w:jc w:val="center"/>
              <w:rPr>
                <w:sz w:val="18"/>
                <w:lang w:eastAsia="zh-CN"/>
              </w:rPr>
            </w:pPr>
            <w:r w:rsidRPr="00014167">
              <w:rPr>
                <w:rFonts w:hint="eastAsia"/>
                <w:sz w:val="18"/>
                <w:lang w:eastAsia="zh-CN"/>
              </w:rPr>
              <w:t>0</w:t>
            </w:r>
            <w:r w:rsidRPr="00014167">
              <w:rPr>
                <w:sz w:val="18"/>
                <w:lang w:eastAsia="zh-CN"/>
              </w:rPr>
              <w:t>.</w:t>
            </w:r>
            <w:r w:rsidR="0027480F" w:rsidRPr="00014167">
              <w:rPr>
                <w:sz w:val="18"/>
                <w:lang w:eastAsia="zh-CN"/>
              </w:rPr>
              <w:t>3</w:t>
            </w:r>
          </w:p>
        </w:tc>
      </w:tr>
      <w:tr w:rsidR="0027480F" w:rsidRPr="00014167" w14:paraId="521026BC" w14:textId="77777777" w:rsidTr="00014167">
        <w:trPr>
          <w:jc w:val="center"/>
        </w:trPr>
        <w:tc>
          <w:tcPr>
            <w:tcW w:w="0" w:type="auto"/>
            <w:shd w:val="clear" w:color="auto" w:fill="auto"/>
            <w:vAlign w:val="center"/>
          </w:tcPr>
          <w:p w14:paraId="6FDE29C6" w14:textId="77777777" w:rsidR="002D0350" w:rsidRPr="00014167" w:rsidRDefault="002D0350" w:rsidP="00014167">
            <w:pPr>
              <w:widowControl w:val="0"/>
              <w:jc w:val="center"/>
              <w:rPr>
                <w:sz w:val="18"/>
                <w:lang w:eastAsia="zh-CN"/>
              </w:rPr>
            </w:pPr>
            <w:r w:rsidRPr="00014167">
              <w:rPr>
                <w:rFonts w:hint="eastAsia"/>
                <w:sz w:val="18"/>
                <w:lang w:eastAsia="zh-CN"/>
              </w:rPr>
              <w:t>5</w:t>
            </w:r>
            <w:r w:rsidRPr="00014167">
              <w:rPr>
                <w:sz w:val="18"/>
                <w:lang w:eastAsia="zh-CN"/>
              </w:rPr>
              <w:t>04</w:t>
            </w:r>
          </w:p>
        </w:tc>
        <w:tc>
          <w:tcPr>
            <w:tcW w:w="0" w:type="auto"/>
            <w:shd w:val="clear" w:color="auto" w:fill="auto"/>
            <w:vAlign w:val="center"/>
          </w:tcPr>
          <w:p w14:paraId="38F588D1" w14:textId="77777777" w:rsidR="002D0350" w:rsidRPr="00014167" w:rsidRDefault="002D0350" w:rsidP="00014167">
            <w:pPr>
              <w:widowControl w:val="0"/>
              <w:jc w:val="center"/>
              <w:rPr>
                <w:sz w:val="18"/>
                <w:lang w:eastAsia="zh-CN"/>
              </w:rPr>
            </w:pPr>
            <w:r w:rsidRPr="00014167">
              <w:rPr>
                <w:rFonts w:hint="eastAsia"/>
                <w:sz w:val="18"/>
                <w:lang w:eastAsia="zh-CN"/>
              </w:rPr>
              <w:t>5</w:t>
            </w:r>
          </w:p>
        </w:tc>
        <w:tc>
          <w:tcPr>
            <w:tcW w:w="0" w:type="auto"/>
            <w:shd w:val="clear" w:color="auto" w:fill="auto"/>
            <w:vAlign w:val="center"/>
          </w:tcPr>
          <w:p w14:paraId="3E8E8561"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6</w:t>
            </w:r>
          </w:p>
        </w:tc>
        <w:tc>
          <w:tcPr>
            <w:tcW w:w="0" w:type="auto"/>
            <w:shd w:val="clear" w:color="auto" w:fill="auto"/>
            <w:vAlign w:val="center"/>
          </w:tcPr>
          <w:p w14:paraId="7C9FB0B4" w14:textId="77777777" w:rsidR="002D0350" w:rsidRPr="00014167" w:rsidRDefault="002D0350" w:rsidP="00014167">
            <w:pPr>
              <w:widowControl w:val="0"/>
              <w:jc w:val="center"/>
              <w:rPr>
                <w:sz w:val="18"/>
                <w:lang w:eastAsia="zh-CN"/>
              </w:rPr>
            </w:pPr>
            <w:r w:rsidRPr="00014167">
              <w:rPr>
                <w:rFonts w:hint="eastAsia"/>
                <w:sz w:val="18"/>
                <w:lang w:eastAsia="zh-CN"/>
              </w:rPr>
              <w:t>8</w:t>
            </w:r>
            <w:r w:rsidRPr="00014167">
              <w:rPr>
                <w:sz w:val="18"/>
                <w:lang w:eastAsia="zh-CN"/>
              </w:rPr>
              <w:t>0</w:t>
            </w:r>
          </w:p>
        </w:tc>
        <w:tc>
          <w:tcPr>
            <w:tcW w:w="0" w:type="auto"/>
            <w:shd w:val="clear" w:color="auto" w:fill="auto"/>
            <w:vAlign w:val="center"/>
          </w:tcPr>
          <w:p w14:paraId="154ADAC3" w14:textId="77777777" w:rsidR="002D0350" w:rsidRPr="00014167" w:rsidRDefault="002D0350" w:rsidP="00014167">
            <w:pPr>
              <w:widowControl w:val="0"/>
              <w:jc w:val="center"/>
              <w:rPr>
                <w:sz w:val="18"/>
                <w:lang w:eastAsia="zh-CN"/>
              </w:rPr>
            </w:pPr>
            <w:r w:rsidRPr="00014167">
              <w:rPr>
                <w:rFonts w:hint="eastAsia"/>
                <w:sz w:val="18"/>
                <w:lang w:eastAsia="zh-CN"/>
              </w:rPr>
              <w:t>0</w:t>
            </w:r>
            <w:r w:rsidRPr="00014167">
              <w:rPr>
                <w:sz w:val="18"/>
                <w:lang w:eastAsia="zh-CN"/>
              </w:rPr>
              <w:t>.9</w:t>
            </w:r>
          </w:p>
        </w:tc>
        <w:tc>
          <w:tcPr>
            <w:tcW w:w="0" w:type="auto"/>
            <w:shd w:val="clear" w:color="auto" w:fill="auto"/>
            <w:vAlign w:val="center"/>
          </w:tcPr>
          <w:p w14:paraId="73B71792"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w:t>
            </w:r>
          </w:p>
        </w:tc>
      </w:tr>
      <w:tr w:rsidR="0027480F" w:rsidRPr="00014167" w14:paraId="7E49638F" w14:textId="77777777" w:rsidTr="00014167">
        <w:trPr>
          <w:jc w:val="center"/>
        </w:trPr>
        <w:tc>
          <w:tcPr>
            <w:tcW w:w="0" w:type="auto"/>
            <w:shd w:val="clear" w:color="auto" w:fill="auto"/>
            <w:vAlign w:val="center"/>
          </w:tcPr>
          <w:p w14:paraId="50AAED50" w14:textId="77777777" w:rsidR="002D0350" w:rsidRPr="00014167" w:rsidRDefault="002D0350" w:rsidP="00014167">
            <w:pPr>
              <w:widowControl w:val="0"/>
              <w:jc w:val="center"/>
              <w:rPr>
                <w:sz w:val="18"/>
                <w:lang w:eastAsia="zh-CN"/>
              </w:rPr>
            </w:pPr>
            <w:r w:rsidRPr="00014167">
              <w:rPr>
                <w:rFonts w:hint="eastAsia"/>
                <w:sz w:val="18"/>
                <w:lang w:eastAsia="zh-CN"/>
              </w:rPr>
              <w:t>5</w:t>
            </w:r>
            <w:r w:rsidRPr="00014167">
              <w:rPr>
                <w:sz w:val="18"/>
                <w:lang w:eastAsia="zh-CN"/>
              </w:rPr>
              <w:t>04</w:t>
            </w:r>
          </w:p>
        </w:tc>
        <w:tc>
          <w:tcPr>
            <w:tcW w:w="0" w:type="auto"/>
            <w:shd w:val="clear" w:color="auto" w:fill="auto"/>
            <w:vAlign w:val="center"/>
          </w:tcPr>
          <w:p w14:paraId="485EE8EF" w14:textId="77777777" w:rsidR="002D0350" w:rsidRPr="00014167" w:rsidRDefault="002D0350" w:rsidP="00014167">
            <w:pPr>
              <w:widowControl w:val="0"/>
              <w:jc w:val="center"/>
              <w:rPr>
                <w:sz w:val="18"/>
                <w:lang w:eastAsia="zh-CN"/>
              </w:rPr>
            </w:pPr>
            <w:r w:rsidRPr="00014167">
              <w:rPr>
                <w:rFonts w:hint="eastAsia"/>
                <w:sz w:val="18"/>
                <w:lang w:eastAsia="zh-CN"/>
              </w:rPr>
              <w:t>5</w:t>
            </w:r>
          </w:p>
        </w:tc>
        <w:tc>
          <w:tcPr>
            <w:tcW w:w="0" w:type="auto"/>
            <w:shd w:val="clear" w:color="auto" w:fill="auto"/>
            <w:vAlign w:val="center"/>
          </w:tcPr>
          <w:p w14:paraId="7C1AEE9D" w14:textId="77777777" w:rsidR="002D0350" w:rsidRPr="00014167" w:rsidRDefault="002D0350" w:rsidP="00014167">
            <w:pPr>
              <w:widowControl w:val="0"/>
              <w:jc w:val="center"/>
              <w:rPr>
                <w:sz w:val="18"/>
                <w:lang w:eastAsia="zh-CN"/>
              </w:rPr>
            </w:pPr>
            <w:r w:rsidRPr="00014167">
              <w:rPr>
                <w:rFonts w:hint="eastAsia"/>
                <w:sz w:val="18"/>
                <w:lang w:eastAsia="zh-CN"/>
              </w:rPr>
              <w:t>3</w:t>
            </w:r>
            <w:r w:rsidRPr="00014167">
              <w:rPr>
                <w:sz w:val="18"/>
                <w:lang w:eastAsia="zh-CN"/>
              </w:rPr>
              <w:t>2</w:t>
            </w:r>
          </w:p>
        </w:tc>
        <w:tc>
          <w:tcPr>
            <w:tcW w:w="0" w:type="auto"/>
            <w:shd w:val="clear" w:color="auto" w:fill="auto"/>
            <w:vAlign w:val="center"/>
          </w:tcPr>
          <w:p w14:paraId="3040FC6A"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60</w:t>
            </w:r>
          </w:p>
        </w:tc>
        <w:tc>
          <w:tcPr>
            <w:tcW w:w="0" w:type="auto"/>
            <w:shd w:val="clear" w:color="auto" w:fill="auto"/>
            <w:vAlign w:val="center"/>
          </w:tcPr>
          <w:p w14:paraId="48204041" w14:textId="77777777" w:rsidR="002D0350" w:rsidRPr="00014167" w:rsidRDefault="002D0350" w:rsidP="00014167">
            <w:pPr>
              <w:widowControl w:val="0"/>
              <w:jc w:val="center"/>
              <w:rPr>
                <w:sz w:val="18"/>
                <w:lang w:eastAsia="zh-CN"/>
              </w:rPr>
            </w:pPr>
            <w:r w:rsidRPr="00014167">
              <w:rPr>
                <w:rFonts w:hint="eastAsia"/>
                <w:sz w:val="18"/>
                <w:lang w:eastAsia="zh-CN"/>
              </w:rPr>
              <w:t>1</w:t>
            </w:r>
            <w:r w:rsidR="0027480F" w:rsidRPr="00014167">
              <w:rPr>
                <w:sz w:val="18"/>
                <w:lang w:eastAsia="zh-CN"/>
              </w:rPr>
              <w:t>.9</w:t>
            </w:r>
          </w:p>
        </w:tc>
        <w:tc>
          <w:tcPr>
            <w:tcW w:w="0" w:type="auto"/>
            <w:shd w:val="clear" w:color="auto" w:fill="auto"/>
            <w:vAlign w:val="center"/>
          </w:tcPr>
          <w:p w14:paraId="184DDDF9" w14:textId="77777777" w:rsidR="002D0350" w:rsidRPr="00014167" w:rsidRDefault="0027480F" w:rsidP="00014167">
            <w:pPr>
              <w:widowControl w:val="0"/>
              <w:jc w:val="center"/>
              <w:rPr>
                <w:sz w:val="18"/>
                <w:lang w:eastAsia="zh-CN"/>
              </w:rPr>
            </w:pPr>
            <w:r w:rsidRPr="00014167">
              <w:rPr>
                <w:rFonts w:hint="eastAsia"/>
                <w:sz w:val="18"/>
                <w:lang w:eastAsia="zh-CN"/>
              </w:rPr>
              <w:t>1</w:t>
            </w:r>
            <w:r w:rsidRPr="00014167">
              <w:rPr>
                <w:sz w:val="18"/>
                <w:lang w:eastAsia="zh-CN"/>
              </w:rPr>
              <w:t>.7</w:t>
            </w:r>
          </w:p>
        </w:tc>
      </w:tr>
      <w:tr w:rsidR="0027480F" w:rsidRPr="00014167" w14:paraId="1FAF3CDE" w14:textId="77777777" w:rsidTr="00014167">
        <w:trPr>
          <w:jc w:val="center"/>
        </w:trPr>
        <w:tc>
          <w:tcPr>
            <w:tcW w:w="0" w:type="auto"/>
            <w:shd w:val="clear" w:color="auto" w:fill="auto"/>
            <w:vAlign w:val="center"/>
          </w:tcPr>
          <w:p w14:paraId="607D5770"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032</w:t>
            </w:r>
          </w:p>
        </w:tc>
        <w:tc>
          <w:tcPr>
            <w:tcW w:w="0" w:type="auto"/>
            <w:shd w:val="clear" w:color="auto" w:fill="auto"/>
            <w:vAlign w:val="center"/>
          </w:tcPr>
          <w:p w14:paraId="43905282"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w:t>
            </w:r>
          </w:p>
        </w:tc>
        <w:tc>
          <w:tcPr>
            <w:tcW w:w="0" w:type="auto"/>
            <w:shd w:val="clear" w:color="auto" w:fill="auto"/>
            <w:vAlign w:val="center"/>
          </w:tcPr>
          <w:p w14:paraId="12BA1182" w14:textId="77777777" w:rsidR="002D0350" w:rsidRPr="00014167" w:rsidRDefault="002D0350" w:rsidP="00014167">
            <w:pPr>
              <w:widowControl w:val="0"/>
              <w:jc w:val="center"/>
              <w:rPr>
                <w:sz w:val="18"/>
                <w:lang w:eastAsia="zh-CN"/>
              </w:rPr>
            </w:pPr>
            <w:r w:rsidRPr="00014167">
              <w:rPr>
                <w:sz w:val="18"/>
                <w:lang w:eastAsia="zh-CN"/>
              </w:rPr>
              <w:t>4</w:t>
            </w:r>
          </w:p>
        </w:tc>
        <w:tc>
          <w:tcPr>
            <w:tcW w:w="0" w:type="auto"/>
            <w:shd w:val="clear" w:color="auto" w:fill="auto"/>
            <w:vAlign w:val="center"/>
          </w:tcPr>
          <w:p w14:paraId="073E5842" w14:textId="77777777" w:rsidR="002D0350" w:rsidRPr="00014167" w:rsidRDefault="002D0350" w:rsidP="00014167">
            <w:pPr>
              <w:widowControl w:val="0"/>
              <w:jc w:val="center"/>
              <w:rPr>
                <w:sz w:val="18"/>
                <w:lang w:eastAsia="zh-CN"/>
              </w:rPr>
            </w:pPr>
            <w:r w:rsidRPr="00014167">
              <w:rPr>
                <w:rFonts w:hint="eastAsia"/>
                <w:sz w:val="18"/>
                <w:lang w:eastAsia="zh-CN"/>
              </w:rPr>
              <w:t>4</w:t>
            </w:r>
            <w:r w:rsidRPr="00014167">
              <w:rPr>
                <w:sz w:val="18"/>
                <w:lang w:eastAsia="zh-CN"/>
              </w:rPr>
              <w:t>0</w:t>
            </w:r>
          </w:p>
        </w:tc>
        <w:tc>
          <w:tcPr>
            <w:tcW w:w="0" w:type="auto"/>
            <w:shd w:val="clear" w:color="auto" w:fill="auto"/>
            <w:vAlign w:val="center"/>
          </w:tcPr>
          <w:p w14:paraId="7DCCA002" w14:textId="77777777" w:rsidR="002D0350" w:rsidRPr="00014167" w:rsidRDefault="0027480F" w:rsidP="00014167">
            <w:pPr>
              <w:widowControl w:val="0"/>
              <w:jc w:val="center"/>
              <w:rPr>
                <w:sz w:val="18"/>
                <w:lang w:eastAsia="zh-CN"/>
              </w:rPr>
            </w:pPr>
            <w:r w:rsidRPr="00014167">
              <w:rPr>
                <w:rFonts w:hint="eastAsia"/>
                <w:sz w:val="18"/>
                <w:lang w:eastAsia="zh-CN"/>
              </w:rPr>
              <w:t>0</w:t>
            </w:r>
          </w:p>
        </w:tc>
        <w:tc>
          <w:tcPr>
            <w:tcW w:w="0" w:type="auto"/>
            <w:shd w:val="clear" w:color="auto" w:fill="auto"/>
            <w:vAlign w:val="center"/>
          </w:tcPr>
          <w:p w14:paraId="2E236A3C" w14:textId="77777777" w:rsidR="002D0350" w:rsidRPr="00014167" w:rsidRDefault="0027480F" w:rsidP="00014167">
            <w:pPr>
              <w:widowControl w:val="0"/>
              <w:jc w:val="center"/>
              <w:rPr>
                <w:sz w:val="18"/>
                <w:lang w:eastAsia="zh-CN"/>
              </w:rPr>
            </w:pPr>
            <w:r w:rsidRPr="00014167">
              <w:rPr>
                <w:rFonts w:hint="eastAsia"/>
                <w:sz w:val="18"/>
                <w:lang w:eastAsia="zh-CN"/>
              </w:rPr>
              <w:t>0</w:t>
            </w:r>
            <w:r w:rsidRPr="00014167">
              <w:rPr>
                <w:sz w:val="18"/>
                <w:lang w:eastAsia="zh-CN"/>
              </w:rPr>
              <w:t>.1</w:t>
            </w:r>
          </w:p>
        </w:tc>
      </w:tr>
      <w:tr w:rsidR="0027480F" w:rsidRPr="00014167" w14:paraId="64F8724E" w14:textId="77777777" w:rsidTr="00014167">
        <w:trPr>
          <w:jc w:val="center"/>
        </w:trPr>
        <w:tc>
          <w:tcPr>
            <w:tcW w:w="0" w:type="auto"/>
            <w:shd w:val="clear" w:color="auto" w:fill="auto"/>
            <w:vAlign w:val="center"/>
          </w:tcPr>
          <w:p w14:paraId="20BEC58D"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032</w:t>
            </w:r>
          </w:p>
        </w:tc>
        <w:tc>
          <w:tcPr>
            <w:tcW w:w="0" w:type="auto"/>
            <w:shd w:val="clear" w:color="auto" w:fill="auto"/>
            <w:vAlign w:val="center"/>
          </w:tcPr>
          <w:p w14:paraId="51AD6ED7"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w:t>
            </w:r>
          </w:p>
        </w:tc>
        <w:tc>
          <w:tcPr>
            <w:tcW w:w="0" w:type="auto"/>
            <w:shd w:val="clear" w:color="auto" w:fill="auto"/>
            <w:vAlign w:val="center"/>
          </w:tcPr>
          <w:p w14:paraId="058205ED" w14:textId="77777777" w:rsidR="002D0350" w:rsidRPr="00014167" w:rsidRDefault="002D0350" w:rsidP="00014167">
            <w:pPr>
              <w:widowControl w:val="0"/>
              <w:jc w:val="center"/>
              <w:rPr>
                <w:sz w:val="18"/>
                <w:lang w:eastAsia="zh-CN"/>
              </w:rPr>
            </w:pPr>
            <w:r w:rsidRPr="00014167">
              <w:rPr>
                <w:rFonts w:hint="eastAsia"/>
                <w:sz w:val="18"/>
                <w:lang w:eastAsia="zh-CN"/>
              </w:rPr>
              <w:t>8</w:t>
            </w:r>
          </w:p>
        </w:tc>
        <w:tc>
          <w:tcPr>
            <w:tcW w:w="0" w:type="auto"/>
            <w:shd w:val="clear" w:color="auto" w:fill="auto"/>
            <w:vAlign w:val="center"/>
          </w:tcPr>
          <w:p w14:paraId="682A0413" w14:textId="77777777" w:rsidR="002D0350" w:rsidRPr="00014167" w:rsidRDefault="002D0350" w:rsidP="00014167">
            <w:pPr>
              <w:widowControl w:val="0"/>
              <w:jc w:val="center"/>
              <w:rPr>
                <w:sz w:val="18"/>
                <w:lang w:eastAsia="zh-CN"/>
              </w:rPr>
            </w:pPr>
            <w:r w:rsidRPr="00014167">
              <w:rPr>
                <w:rFonts w:hint="eastAsia"/>
                <w:sz w:val="18"/>
                <w:lang w:eastAsia="zh-CN"/>
              </w:rPr>
              <w:t>8</w:t>
            </w:r>
            <w:r w:rsidRPr="00014167">
              <w:rPr>
                <w:sz w:val="18"/>
                <w:lang w:eastAsia="zh-CN"/>
              </w:rPr>
              <w:t>0</w:t>
            </w:r>
          </w:p>
        </w:tc>
        <w:tc>
          <w:tcPr>
            <w:tcW w:w="0" w:type="auto"/>
            <w:shd w:val="clear" w:color="auto" w:fill="auto"/>
            <w:vAlign w:val="center"/>
          </w:tcPr>
          <w:p w14:paraId="2EEB48D6" w14:textId="77777777" w:rsidR="002D0350" w:rsidRPr="00014167" w:rsidRDefault="0027480F" w:rsidP="00014167">
            <w:pPr>
              <w:widowControl w:val="0"/>
              <w:jc w:val="center"/>
              <w:rPr>
                <w:sz w:val="18"/>
                <w:lang w:eastAsia="zh-CN"/>
              </w:rPr>
            </w:pPr>
            <w:r w:rsidRPr="00014167">
              <w:rPr>
                <w:rFonts w:hint="eastAsia"/>
                <w:sz w:val="18"/>
                <w:lang w:eastAsia="zh-CN"/>
              </w:rPr>
              <w:t>0</w:t>
            </w:r>
            <w:r w:rsidRPr="00014167">
              <w:rPr>
                <w:sz w:val="18"/>
                <w:lang w:eastAsia="zh-CN"/>
              </w:rPr>
              <w:t>.9</w:t>
            </w:r>
          </w:p>
        </w:tc>
        <w:tc>
          <w:tcPr>
            <w:tcW w:w="0" w:type="auto"/>
            <w:shd w:val="clear" w:color="auto" w:fill="auto"/>
            <w:vAlign w:val="center"/>
          </w:tcPr>
          <w:p w14:paraId="1355FDDB" w14:textId="77777777" w:rsidR="002D0350" w:rsidRPr="00014167" w:rsidRDefault="0027480F" w:rsidP="00014167">
            <w:pPr>
              <w:widowControl w:val="0"/>
              <w:jc w:val="center"/>
              <w:rPr>
                <w:sz w:val="18"/>
                <w:lang w:eastAsia="zh-CN"/>
              </w:rPr>
            </w:pPr>
            <w:r w:rsidRPr="00014167">
              <w:rPr>
                <w:rFonts w:hint="eastAsia"/>
                <w:sz w:val="18"/>
                <w:lang w:eastAsia="zh-CN"/>
              </w:rPr>
              <w:t>1</w:t>
            </w:r>
            <w:r w:rsidRPr="00014167">
              <w:rPr>
                <w:sz w:val="18"/>
                <w:lang w:eastAsia="zh-CN"/>
              </w:rPr>
              <w:t>.0</w:t>
            </w:r>
          </w:p>
        </w:tc>
      </w:tr>
      <w:tr w:rsidR="0027480F" w:rsidRPr="00014167" w14:paraId="78437BE8" w14:textId="77777777" w:rsidTr="00014167">
        <w:trPr>
          <w:jc w:val="center"/>
        </w:trPr>
        <w:tc>
          <w:tcPr>
            <w:tcW w:w="0" w:type="auto"/>
            <w:shd w:val="clear" w:color="auto" w:fill="auto"/>
            <w:vAlign w:val="center"/>
          </w:tcPr>
          <w:p w14:paraId="2A45F992"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032</w:t>
            </w:r>
          </w:p>
        </w:tc>
        <w:tc>
          <w:tcPr>
            <w:tcW w:w="0" w:type="auto"/>
            <w:shd w:val="clear" w:color="auto" w:fill="auto"/>
            <w:vAlign w:val="center"/>
          </w:tcPr>
          <w:p w14:paraId="59842AB5"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0</w:t>
            </w:r>
          </w:p>
        </w:tc>
        <w:tc>
          <w:tcPr>
            <w:tcW w:w="0" w:type="auto"/>
            <w:shd w:val="clear" w:color="auto" w:fill="auto"/>
            <w:vAlign w:val="center"/>
          </w:tcPr>
          <w:p w14:paraId="3E674556"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6</w:t>
            </w:r>
          </w:p>
        </w:tc>
        <w:tc>
          <w:tcPr>
            <w:tcW w:w="0" w:type="auto"/>
            <w:shd w:val="clear" w:color="auto" w:fill="auto"/>
            <w:vAlign w:val="center"/>
          </w:tcPr>
          <w:p w14:paraId="1ADBB715" w14:textId="77777777" w:rsidR="002D0350" w:rsidRPr="00014167" w:rsidRDefault="002D0350" w:rsidP="00014167">
            <w:pPr>
              <w:widowControl w:val="0"/>
              <w:jc w:val="center"/>
              <w:rPr>
                <w:sz w:val="18"/>
                <w:lang w:eastAsia="zh-CN"/>
              </w:rPr>
            </w:pPr>
            <w:r w:rsidRPr="00014167">
              <w:rPr>
                <w:rFonts w:hint="eastAsia"/>
                <w:sz w:val="18"/>
                <w:lang w:eastAsia="zh-CN"/>
              </w:rPr>
              <w:t>1</w:t>
            </w:r>
            <w:r w:rsidRPr="00014167">
              <w:rPr>
                <w:sz w:val="18"/>
                <w:lang w:eastAsia="zh-CN"/>
              </w:rPr>
              <w:t>60</w:t>
            </w:r>
          </w:p>
        </w:tc>
        <w:tc>
          <w:tcPr>
            <w:tcW w:w="0" w:type="auto"/>
            <w:shd w:val="clear" w:color="auto" w:fill="auto"/>
            <w:vAlign w:val="center"/>
          </w:tcPr>
          <w:p w14:paraId="7A0B5500" w14:textId="77777777" w:rsidR="002D0350" w:rsidRPr="00014167" w:rsidRDefault="0027480F" w:rsidP="00014167">
            <w:pPr>
              <w:widowControl w:val="0"/>
              <w:jc w:val="center"/>
              <w:rPr>
                <w:sz w:val="18"/>
                <w:lang w:eastAsia="zh-CN"/>
              </w:rPr>
            </w:pPr>
            <w:r w:rsidRPr="00014167">
              <w:rPr>
                <w:rFonts w:hint="eastAsia"/>
                <w:sz w:val="18"/>
                <w:lang w:eastAsia="zh-CN"/>
              </w:rPr>
              <w:t>1</w:t>
            </w:r>
            <w:r w:rsidRPr="00014167">
              <w:rPr>
                <w:sz w:val="18"/>
                <w:lang w:eastAsia="zh-CN"/>
              </w:rPr>
              <w:t>.5</w:t>
            </w:r>
          </w:p>
        </w:tc>
        <w:tc>
          <w:tcPr>
            <w:tcW w:w="0" w:type="auto"/>
            <w:shd w:val="clear" w:color="auto" w:fill="auto"/>
            <w:vAlign w:val="center"/>
          </w:tcPr>
          <w:p w14:paraId="1FC8DFEE" w14:textId="77777777" w:rsidR="002D0350" w:rsidRPr="00014167" w:rsidRDefault="0027480F" w:rsidP="00014167">
            <w:pPr>
              <w:widowControl w:val="0"/>
              <w:jc w:val="center"/>
              <w:rPr>
                <w:sz w:val="18"/>
                <w:lang w:eastAsia="zh-CN"/>
              </w:rPr>
            </w:pPr>
            <w:r w:rsidRPr="00014167">
              <w:rPr>
                <w:rFonts w:hint="eastAsia"/>
                <w:sz w:val="18"/>
                <w:lang w:eastAsia="zh-CN"/>
              </w:rPr>
              <w:t>1</w:t>
            </w:r>
            <w:r w:rsidRPr="00014167">
              <w:rPr>
                <w:sz w:val="18"/>
                <w:lang w:eastAsia="zh-CN"/>
              </w:rPr>
              <w:t>.6</w:t>
            </w:r>
          </w:p>
        </w:tc>
      </w:tr>
    </w:tbl>
    <w:p w14:paraId="1761C21A" w14:textId="774306D2" w:rsidR="00FC21A3" w:rsidRDefault="00146357" w:rsidP="005750D9">
      <w:pPr>
        <w:spacing w:before="120" w:after="0"/>
        <w:rPr>
          <w:lang w:eastAsia="zh-CN"/>
        </w:rPr>
      </w:pPr>
      <w:r>
        <w:rPr>
          <w:lang w:eastAsia="zh-CN"/>
        </w:rPr>
        <w:t xml:space="preserve">From </w:t>
      </w:r>
      <w:r>
        <w:rPr>
          <w:lang w:eastAsia="zh-CN"/>
        </w:rPr>
        <w:fldChar w:fldCharType="begin"/>
      </w:r>
      <w:r>
        <w:rPr>
          <w:lang w:eastAsia="zh-CN"/>
        </w:rPr>
        <w:instrText xml:space="preserve"> REF _Ref19728722 \h </w:instrText>
      </w:r>
      <w:r>
        <w:rPr>
          <w:lang w:eastAsia="zh-CN"/>
        </w:rPr>
      </w:r>
      <w:r>
        <w:rPr>
          <w:lang w:eastAsia="zh-CN"/>
        </w:rPr>
        <w:fldChar w:fldCharType="separate"/>
      </w:r>
      <w:r w:rsidR="00FE6D4C">
        <w:t xml:space="preserve">Table </w:t>
      </w:r>
      <w:r w:rsidR="00FE6D4C">
        <w:rPr>
          <w:noProof/>
        </w:rPr>
        <w:t>5</w:t>
      </w:r>
      <w:r>
        <w:rPr>
          <w:lang w:eastAsia="zh-CN"/>
        </w:rPr>
        <w:fldChar w:fldCharType="end"/>
      </w:r>
      <w:r>
        <w:rPr>
          <w:lang w:eastAsia="zh-CN"/>
        </w:rPr>
        <w:t xml:space="preserve">, it is seen that when </w:t>
      </w:r>
      <m:oMath>
        <m:sSub>
          <m:sSubPr>
            <m:ctrlPr>
              <w:rPr>
                <w:rFonts w:ascii="Cambria Math" w:hAnsi="Cambria Math"/>
                <w:sz w:val="21"/>
                <w:lang w:eastAsia="zh-CN"/>
              </w:rPr>
            </m:ctrlPr>
          </m:sSubPr>
          <m:e>
            <m:r>
              <w:rPr>
                <w:rFonts w:ascii="Cambria Math" w:hAnsi="Cambria Math"/>
                <w:sz w:val="21"/>
                <w:lang w:eastAsia="zh-CN"/>
              </w:rPr>
              <m:t>N</m:t>
            </m:r>
          </m:e>
          <m:sub>
            <m:r>
              <m:rPr>
                <m:sty m:val="p"/>
              </m:rPr>
              <w:rPr>
                <w:rFonts w:ascii="Cambria Math" w:hAnsi="Cambria Math"/>
                <w:sz w:val="21"/>
                <w:lang w:eastAsia="zh-CN"/>
              </w:rPr>
              <m:t>SF</m:t>
            </m:r>
          </m:sub>
        </m:sSub>
        <m:sSub>
          <m:sSubPr>
            <m:ctrlPr>
              <w:rPr>
                <w:rFonts w:ascii="Cambria Math" w:hAnsi="Cambria Math"/>
                <w:sz w:val="21"/>
                <w:lang w:eastAsia="zh-CN"/>
              </w:rPr>
            </m:ctrlPr>
          </m:sSubPr>
          <m:e>
            <m:r>
              <w:rPr>
                <w:rFonts w:ascii="Cambria Math" w:hAnsi="Cambria Math"/>
                <w:sz w:val="21"/>
                <w:lang w:eastAsia="zh-CN"/>
              </w:rPr>
              <m:t>N</m:t>
            </m:r>
          </m:e>
          <m:sub>
            <m:r>
              <m:rPr>
                <m:sty m:val="p"/>
              </m:rPr>
              <w:rPr>
                <w:rFonts w:ascii="Cambria Math" w:hAnsi="Cambria Math"/>
                <w:sz w:val="21"/>
                <w:lang w:eastAsia="zh-CN"/>
              </w:rPr>
              <m:t>Rep</m:t>
            </m:r>
          </m:sub>
        </m:sSub>
      </m:oMath>
      <w:r>
        <w:rPr>
          <w:rFonts w:hint="eastAsia"/>
          <w:sz w:val="21"/>
          <w:lang w:eastAsia="zh-CN"/>
        </w:rPr>
        <w:t xml:space="preserve"> </w:t>
      </w:r>
      <w:r w:rsidR="003E1603" w:rsidRPr="000C2BB7">
        <w:rPr>
          <w:rFonts w:hint="eastAsia"/>
          <w:b/>
          <w:lang w:eastAsia="zh-CN"/>
        </w:rPr>
        <w:t>≥</w:t>
      </w:r>
      <w:r w:rsidR="00FC21A3">
        <w:rPr>
          <w:sz w:val="21"/>
          <w:lang w:eastAsia="zh-CN"/>
        </w:rPr>
        <w:t xml:space="preserve"> 80, </w:t>
      </w:r>
      <w:r>
        <w:rPr>
          <w:sz w:val="21"/>
          <w:lang w:eastAsia="zh-CN"/>
        </w:rPr>
        <w:t>gain of interleaving</w:t>
      </w:r>
      <w:r w:rsidR="007A3BC4">
        <w:rPr>
          <w:sz w:val="21"/>
          <w:lang w:eastAsia="zh-CN"/>
        </w:rPr>
        <w:t xml:space="preserve"> for these two patterns</w:t>
      </w:r>
      <w:r>
        <w:rPr>
          <w:sz w:val="21"/>
          <w:lang w:eastAsia="zh-CN"/>
        </w:rPr>
        <w:t xml:space="preserve"> </w:t>
      </w:r>
      <w:r w:rsidR="00FC21A3">
        <w:rPr>
          <w:sz w:val="21"/>
          <w:lang w:eastAsia="zh-CN"/>
        </w:rPr>
        <w:t>can achieve ~1dB or more.</w:t>
      </w:r>
      <w:r w:rsidR="007A3BC4">
        <w:rPr>
          <w:lang w:eastAsia="zh-CN"/>
        </w:rPr>
        <w:t xml:space="preserve"> </w:t>
      </w:r>
      <w:r w:rsidR="00FC21A3">
        <w:rPr>
          <w:rFonts w:hint="eastAsia"/>
          <w:lang w:eastAsia="zh-CN"/>
        </w:rPr>
        <w:t>O</w:t>
      </w:r>
      <w:r w:rsidR="00FC21A3">
        <w:rPr>
          <w:lang w:eastAsia="zh-CN"/>
        </w:rPr>
        <w:t>therwise, the gain of interleaving</w:t>
      </w:r>
      <w:r w:rsidR="007A3BC4">
        <w:rPr>
          <w:lang w:eastAsia="zh-CN"/>
        </w:rPr>
        <w:t xml:space="preserve"> for these two patterns</w:t>
      </w:r>
      <w:r w:rsidR="00FC21A3">
        <w:rPr>
          <w:lang w:eastAsia="zh-CN"/>
        </w:rPr>
        <w:t xml:space="preserve"> is slight</w:t>
      </w:r>
      <w:r w:rsidR="00FC21A3">
        <w:rPr>
          <w:rFonts w:hint="eastAsia"/>
          <w:lang w:eastAsia="zh-CN"/>
        </w:rPr>
        <w:t>.</w:t>
      </w:r>
      <w:r w:rsidR="00FD5A6E">
        <w:rPr>
          <w:lang w:eastAsia="zh-CN"/>
        </w:rPr>
        <w:t xml:space="preserve"> </w:t>
      </w:r>
      <w:r w:rsidR="007A3BC4">
        <w:rPr>
          <w:lang w:eastAsia="zh-CN"/>
        </w:rPr>
        <w:t xml:space="preserve">In </w:t>
      </w:r>
      <w:r w:rsidR="00FD5A6E">
        <w:rPr>
          <w:lang w:eastAsia="zh-CN"/>
        </w:rPr>
        <w:t>DL-</w:t>
      </w:r>
      <w:r w:rsidR="00094FBB">
        <w:rPr>
          <w:lang w:eastAsia="zh-CN"/>
        </w:rPr>
        <w:t>IP</w:t>
      </w:r>
      <w:r w:rsidR="00FD5A6E">
        <w:rPr>
          <w:lang w:eastAsia="zh-CN"/>
        </w:rPr>
        <w:t xml:space="preserve">#2, </w:t>
      </w:r>
      <w:r w:rsidR="007A3BC4">
        <w:rPr>
          <w:lang w:eastAsia="zh-CN"/>
        </w:rPr>
        <w:t>the decoding for TB1 can be started earlier than that of DL-IP#1, t</w:t>
      </w:r>
      <w:r w:rsidR="00FD5A6E">
        <w:rPr>
          <w:lang w:eastAsia="zh-CN"/>
        </w:rPr>
        <w:t>hus</w:t>
      </w:r>
      <w:r w:rsidR="00FD5A6E">
        <w:rPr>
          <w:rFonts w:hint="eastAsia"/>
          <w:lang w:eastAsia="zh-CN"/>
        </w:rPr>
        <w:t xml:space="preserve"> </w:t>
      </w:r>
      <w:r w:rsidR="00FD5A6E">
        <w:rPr>
          <w:lang w:eastAsia="zh-CN"/>
        </w:rPr>
        <w:t>DL-</w:t>
      </w:r>
      <w:r w:rsidR="00094FBB">
        <w:rPr>
          <w:lang w:eastAsia="zh-CN"/>
        </w:rPr>
        <w:t>IP</w:t>
      </w:r>
      <w:r w:rsidR="00FD5A6E">
        <w:rPr>
          <w:lang w:eastAsia="zh-CN"/>
        </w:rPr>
        <w:t>#2 is preferred.</w:t>
      </w:r>
    </w:p>
    <w:p w14:paraId="1C602907" w14:textId="6169A01F" w:rsidR="00FC21A3" w:rsidRDefault="00FC21A3" w:rsidP="00475328">
      <w:pPr>
        <w:pStyle w:val="a5"/>
        <w:spacing w:before="120"/>
        <w:jc w:val="left"/>
        <w:rPr>
          <w:sz w:val="22"/>
          <w:szCs w:val="22"/>
          <w:lang w:eastAsia="zh-CN"/>
        </w:rPr>
      </w:pPr>
      <w:bookmarkStart w:id="28" w:name="_Ref20753085"/>
      <w:r w:rsidRPr="00FC21A3">
        <w:rPr>
          <w:sz w:val="22"/>
        </w:rPr>
        <w:t xml:space="preserve">Observation </w:t>
      </w:r>
      <w:r w:rsidRPr="00FC21A3">
        <w:rPr>
          <w:sz w:val="22"/>
        </w:rPr>
        <w:fldChar w:fldCharType="begin"/>
      </w:r>
      <w:r w:rsidRPr="00FC21A3">
        <w:rPr>
          <w:sz w:val="22"/>
        </w:rPr>
        <w:instrText xml:space="preserve"> SEQ Observation \* ARABIC </w:instrText>
      </w:r>
      <w:r w:rsidRPr="00FC21A3">
        <w:rPr>
          <w:sz w:val="22"/>
        </w:rPr>
        <w:fldChar w:fldCharType="separate"/>
      </w:r>
      <w:r w:rsidR="00FE6D4C">
        <w:rPr>
          <w:noProof/>
          <w:sz w:val="22"/>
        </w:rPr>
        <w:t>7</w:t>
      </w:r>
      <w:r w:rsidRPr="00FC21A3">
        <w:rPr>
          <w:sz w:val="22"/>
        </w:rPr>
        <w:fldChar w:fldCharType="end"/>
      </w:r>
      <w:r w:rsidRPr="00FC21A3">
        <w:rPr>
          <w:sz w:val="22"/>
        </w:rPr>
        <w:t xml:space="preserve">: </w:t>
      </w:r>
      <w:r w:rsidRPr="00FC21A3">
        <w:rPr>
          <w:sz w:val="22"/>
          <w:szCs w:val="22"/>
        </w:rPr>
        <w:t>For two DL TB case</w:t>
      </w:r>
      <w:r w:rsidRPr="00FC21A3">
        <w:rPr>
          <w:rFonts w:hint="eastAsia"/>
          <w:sz w:val="22"/>
          <w:szCs w:val="22"/>
          <w:lang w:eastAsia="zh-CN"/>
        </w:rPr>
        <w:t>,</w:t>
      </w:r>
      <w:r w:rsidRPr="00FC21A3">
        <w:rPr>
          <w:sz w:val="22"/>
          <w:szCs w:val="22"/>
          <w:lang w:eastAsia="zh-CN"/>
        </w:rPr>
        <w:t xml:space="preserve"> when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SF</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FC21A3">
        <w:rPr>
          <w:sz w:val="22"/>
          <w:szCs w:val="22"/>
          <w:lang w:eastAsia="zh-CN"/>
        </w:rPr>
        <w:t xml:space="preserve"> </w:t>
      </w:r>
      <w:r w:rsidR="00FD5A6E" w:rsidRPr="000C2BB7">
        <w:rPr>
          <w:rFonts w:hint="eastAsia"/>
          <w:b w:val="0"/>
          <w:lang w:eastAsia="zh-CN"/>
        </w:rPr>
        <w:t>≥</w:t>
      </w:r>
      <w:r w:rsidR="00FD5A6E" w:rsidRPr="000C2BB7">
        <w:rPr>
          <w:rFonts w:hint="eastAsia"/>
          <w:b w:val="0"/>
          <w:lang w:eastAsia="zh-CN"/>
        </w:rPr>
        <w:t xml:space="preserve"> </w:t>
      </w:r>
      <w:r w:rsidRPr="00FC21A3">
        <w:rPr>
          <w:sz w:val="22"/>
          <w:szCs w:val="22"/>
          <w:lang w:eastAsia="zh-CN"/>
        </w:rPr>
        <w:t xml:space="preserve">80, interleaving can </w:t>
      </w:r>
      <w:r w:rsidRPr="00FB51C8">
        <w:rPr>
          <w:sz w:val="22"/>
          <w:szCs w:val="22"/>
          <w:lang w:eastAsia="zh-CN"/>
        </w:rPr>
        <w:t>achieve ~1dB</w:t>
      </w:r>
      <w:r w:rsidR="002C6F6B">
        <w:rPr>
          <w:sz w:val="22"/>
          <w:szCs w:val="22"/>
          <w:lang w:eastAsia="zh-CN"/>
        </w:rPr>
        <w:t xml:space="preserve"> gain</w:t>
      </w:r>
      <w:r w:rsidRPr="00FB51C8">
        <w:rPr>
          <w:sz w:val="22"/>
          <w:szCs w:val="22"/>
          <w:lang w:eastAsia="zh-CN"/>
        </w:rPr>
        <w:t xml:space="preserve"> or more.</w:t>
      </w:r>
      <w:bookmarkEnd w:id="28"/>
      <w:r w:rsidR="00FD5A6E">
        <w:rPr>
          <w:sz w:val="22"/>
          <w:szCs w:val="22"/>
          <w:lang w:eastAsia="zh-CN"/>
        </w:rPr>
        <w:t xml:space="preserve"> </w:t>
      </w:r>
    </w:p>
    <w:p w14:paraId="3A98389E" w14:textId="6259E2D6" w:rsidR="002C6F6B" w:rsidRPr="00475328" w:rsidRDefault="00475328" w:rsidP="00475328">
      <w:pPr>
        <w:pStyle w:val="a5"/>
        <w:jc w:val="left"/>
        <w:rPr>
          <w:bCs w:val="0"/>
          <w:sz w:val="22"/>
          <w:szCs w:val="22"/>
          <w:lang w:val="en-GB" w:eastAsia="zh-CN"/>
        </w:rPr>
      </w:pPr>
      <w:bookmarkStart w:id="29" w:name="_Ref20752841"/>
      <w:r w:rsidRPr="00475328">
        <w:rPr>
          <w:sz w:val="22"/>
          <w:szCs w:val="22"/>
        </w:rPr>
        <w:t xml:space="preserve">Proposal </w:t>
      </w:r>
      <w:r w:rsidRPr="00475328">
        <w:rPr>
          <w:sz w:val="22"/>
          <w:szCs w:val="22"/>
        </w:rPr>
        <w:fldChar w:fldCharType="begin"/>
      </w:r>
      <w:r w:rsidRPr="00475328">
        <w:rPr>
          <w:sz w:val="22"/>
          <w:szCs w:val="22"/>
        </w:rPr>
        <w:instrText xml:space="preserve"> SEQ Proposal \* ARABIC </w:instrText>
      </w:r>
      <w:r w:rsidRPr="00475328">
        <w:rPr>
          <w:sz w:val="22"/>
          <w:szCs w:val="22"/>
        </w:rPr>
        <w:fldChar w:fldCharType="separate"/>
      </w:r>
      <w:r w:rsidR="00FE6D4C">
        <w:rPr>
          <w:noProof/>
          <w:sz w:val="22"/>
          <w:szCs w:val="22"/>
        </w:rPr>
        <w:t>6</w:t>
      </w:r>
      <w:r w:rsidRPr="00475328">
        <w:rPr>
          <w:sz w:val="22"/>
          <w:szCs w:val="22"/>
        </w:rPr>
        <w:fldChar w:fldCharType="end"/>
      </w:r>
      <w:r w:rsidR="002C6F6B" w:rsidRPr="00475328">
        <w:rPr>
          <w:bCs w:val="0"/>
          <w:sz w:val="22"/>
          <w:szCs w:val="22"/>
          <w:lang w:val="en-GB" w:eastAsia="zh-CN"/>
        </w:rPr>
        <w:t xml:space="preserve">: For two DL TB case, transmission is </w:t>
      </w:r>
      <w:r w:rsidR="002C6F6B" w:rsidRPr="00475328">
        <w:rPr>
          <w:sz w:val="22"/>
          <w:szCs w:val="22"/>
          <w:lang w:val="en-GB" w:eastAsia="zh-CN"/>
        </w:rPr>
        <w:t>interleaved</w:t>
      </w:r>
      <w:r w:rsidR="002C6F6B" w:rsidRPr="00475328">
        <w:rPr>
          <w:bCs w:val="0"/>
          <w:sz w:val="22"/>
          <w:szCs w:val="22"/>
          <w:lang w:val="en-GB" w:eastAsia="zh-CN"/>
        </w:rPr>
        <w:t xml:space="preserve"> when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SF</m:t>
            </m:r>
          </m:sub>
        </m:sSub>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Rep</m:t>
            </m:r>
          </m:sub>
        </m:sSub>
      </m:oMath>
      <w:r w:rsidR="002C6F6B" w:rsidRPr="00475328">
        <w:rPr>
          <w:rFonts w:hint="eastAsia"/>
          <w:sz w:val="22"/>
          <w:szCs w:val="22"/>
          <w:lang w:eastAsia="zh-CN"/>
        </w:rPr>
        <w:t>≥</w:t>
      </w:r>
      <w:r w:rsidR="002C6F6B" w:rsidRPr="00475328">
        <w:rPr>
          <w:sz w:val="22"/>
          <w:szCs w:val="22"/>
          <w:lang w:eastAsia="zh-CN"/>
        </w:rPr>
        <w:t>80.</w:t>
      </w:r>
      <w:bookmarkEnd w:id="29"/>
    </w:p>
    <w:p w14:paraId="3012B342" w14:textId="367B845A" w:rsidR="00FD5A6E" w:rsidRPr="00FB51C8" w:rsidRDefault="00FD5A6E" w:rsidP="00FB51C8">
      <w:pPr>
        <w:jc w:val="left"/>
        <w:rPr>
          <w:b/>
          <w:lang w:eastAsia="zh-CN"/>
        </w:rPr>
      </w:pPr>
      <w:bookmarkStart w:id="30" w:name="_Ref20753096"/>
      <w:r w:rsidRPr="00FB51C8">
        <w:rPr>
          <w:b/>
        </w:rPr>
        <w:t xml:space="preserve">Observation </w:t>
      </w:r>
      <w:r w:rsidRPr="00FB51C8">
        <w:rPr>
          <w:b/>
        </w:rPr>
        <w:fldChar w:fldCharType="begin"/>
      </w:r>
      <w:r w:rsidRPr="00FB51C8">
        <w:rPr>
          <w:b/>
        </w:rPr>
        <w:instrText xml:space="preserve"> SEQ Observation \* ARABIC </w:instrText>
      </w:r>
      <w:r w:rsidRPr="00FB51C8">
        <w:rPr>
          <w:b/>
        </w:rPr>
        <w:fldChar w:fldCharType="separate"/>
      </w:r>
      <w:r w:rsidR="00FE6D4C">
        <w:rPr>
          <w:b/>
          <w:noProof/>
        </w:rPr>
        <w:t>8</w:t>
      </w:r>
      <w:r w:rsidRPr="00FB51C8">
        <w:rPr>
          <w:b/>
        </w:rPr>
        <w:fldChar w:fldCharType="end"/>
      </w:r>
      <w:r w:rsidRPr="00FB51C8">
        <w:rPr>
          <w:b/>
        </w:rPr>
        <w:t>: For two DL TB case</w:t>
      </w:r>
      <w:r w:rsidRPr="00FB51C8">
        <w:rPr>
          <w:rFonts w:hint="eastAsia"/>
          <w:b/>
          <w:lang w:eastAsia="zh-CN"/>
        </w:rPr>
        <w:t>,</w:t>
      </w:r>
      <w:r w:rsidRPr="00FB51C8">
        <w:rPr>
          <w:b/>
          <w:lang w:eastAsia="zh-CN"/>
        </w:rPr>
        <w:t xml:space="preserve"> </w:t>
      </w:r>
      <w:r w:rsidR="00D64568" w:rsidRPr="00FB51C8">
        <w:rPr>
          <w:b/>
          <w:lang w:eastAsia="zh-CN"/>
        </w:rPr>
        <w:t>DL-interleaving pattern#2</w:t>
      </w:r>
      <w:r w:rsidR="00EC462E">
        <w:rPr>
          <w:b/>
          <w:lang w:eastAsia="zh-CN"/>
        </w:rPr>
        <w:t xml:space="preserve"> (Figure 7)</w:t>
      </w:r>
      <w:r w:rsidR="00D64568" w:rsidRPr="00FB51C8">
        <w:rPr>
          <w:b/>
          <w:lang w:eastAsia="zh-CN"/>
        </w:rPr>
        <w:t xml:space="preserve"> with large granularity</w:t>
      </w:r>
      <w:r w:rsidR="00094FBB">
        <w:rPr>
          <w:b/>
          <w:lang w:eastAsia="zh-CN"/>
        </w:rPr>
        <w:t xml:space="preserve">, i.e.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SF</m:t>
            </m:r>
          </m:sub>
        </m:sSub>
      </m:oMath>
      <w:r w:rsidR="00094FBB" w:rsidRPr="009F0E73">
        <w:rPr>
          <w:rFonts w:hint="eastAsia"/>
          <w:b/>
          <w:lang w:eastAsia="zh-CN"/>
        </w:rPr>
        <w:t>*</w:t>
      </w:r>
      <w:r w:rsidR="00094FBB" w:rsidRPr="009F0E73">
        <w:rPr>
          <w:b/>
          <w:lang w:eastAsia="zh-CN"/>
        </w:rPr>
        <w:t>min{</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r>
          <m:rPr>
            <m:sty m:val="bi"/>
          </m:rPr>
          <w:rPr>
            <w:rFonts w:ascii="Cambria Math" w:hAnsi="Cambria Math"/>
            <w:lang w:eastAsia="zh-CN"/>
          </w:rPr>
          <m:t>, 4</m:t>
        </m:r>
      </m:oMath>
      <w:r w:rsidR="00094FBB" w:rsidRPr="009F0E73">
        <w:rPr>
          <w:b/>
          <w:lang w:eastAsia="zh-CN"/>
        </w:rPr>
        <w:t>} subframes</w:t>
      </w:r>
      <w:r w:rsidR="00094FBB">
        <w:rPr>
          <w:b/>
          <w:lang w:eastAsia="zh-CN"/>
        </w:rPr>
        <w:t xml:space="preserve">, </w:t>
      </w:r>
      <w:r w:rsidR="00D64568" w:rsidRPr="00FB51C8">
        <w:rPr>
          <w:b/>
          <w:lang w:eastAsia="zh-CN"/>
        </w:rPr>
        <w:t xml:space="preserve">can make UE </w:t>
      </w:r>
      <w:r w:rsidR="00E8660E">
        <w:rPr>
          <w:b/>
          <w:lang w:eastAsia="zh-CN"/>
        </w:rPr>
        <w:t>start to decode</w:t>
      </w:r>
      <w:r w:rsidR="00FB3030">
        <w:rPr>
          <w:b/>
          <w:lang w:eastAsia="zh-CN"/>
        </w:rPr>
        <w:t xml:space="preserve"> the first TB</w:t>
      </w:r>
      <w:r w:rsidR="00E8660E">
        <w:rPr>
          <w:b/>
          <w:lang w:eastAsia="zh-CN"/>
        </w:rPr>
        <w:t xml:space="preserve"> earlier than </w:t>
      </w:r>
      <w:r w:rsidR="00AD772D">
        <w:rPr>
          <w:b/>
          <w:lang w:eastAsia="zh-CN"/>
        </w:rPr>
        <w:t xml:space="preserve">that of </w:t>
      </w:r>
      <w:r w:rsidR="00AD772D" w:rsidRPr="00FB51C8">
        <w:rPr>
          <w:b/>
          <w:lang w:eastAsia="zh-CN"/>
        </w:rPr>
        <w:t>pattern#</w:t>
      </w:r>
      <w:r w:rsidR="00AD772D">
        <w:rPr>
          <w:b/>
          <w:lang w:eastAsia="zh-CN"/>
        </w:rPr>
        <w:t>1</w:t>
      </w:r>
      <w:r w:rsidR="00EC462E">
        <w:rPr>
          <w:b/>
          <w:lang w:eastAsia="zh-CN"/>
        </w:rPr>
        <w:t xml:space="preserve"> (Figure 7)</w:t>
      </w:r>
      <w:r w:rsidR="00053E55">
        <w:rPr>
          <w:b/>
          <w:lang w:eastAsia="zh-CN"/>
        </w:rPr>
        <w:t>.</w:t>
      </w:r>
      <w:bookmarkEnd w:id="30"/>
    </w:p>
    <w:p w14:paraId="5873A9EA" w14:textId="11B493C4" w:rsidR="00FC21A3" w:rsidRPr="003E1603" w:rsidRDefault="00FD5A6E" w:rsidP="00FB51C8">
      <w:pPr>
        <w:pStyle w:val="a5"/>
        <w:jc w:val="left"/>
        <w:rPr>
          <w:sz w:val="22"/>
          <w:szCs w:val="22"/>
          <w:lang w:eastAsia="zh-CN"/>
        </w:rPr>
      </w:pPr>
      <w:bookmarkStart w:id="31" w:name="_Ref20752845"/>
      <w:r w:rsidRPr="003E1603">
        <w:rPr>
          <w:sz w:val="22"/>
          <w:szCs w:val="22"/>
        </w:rPr>
        <w:t xml:space="preserve">Proposal </w:t>
      </w:r>
      <w:r w:rsidRPr="003E1603">
        <w:rPr>
          <w:sz w:val="22"/>
          <w:szCs w:val="22"/>
        </w:rPr>
        <w:fldChar w:fldCharType="begin"/>
      </w:r>
      <w:r w:rsidRPr="003E1603">
        <w:rPr>
          <w:sz w:val="22"/>
          <w:szCs w:val="22"/>
        </w:rPr>
        <w:instrText xml:space="preserve"> SEQ Proposal \* ARABIC </w:instrText>
      </w:r>
      <w:r w:rsidRPr="003E1603">
        <w:rPr>
          <w:sz w:val="22"/>
          <w:szCs w:val="22"/>
        </w:rPr>
        <w:fldChar w:fldCharType="separate"/>
      </w:r>
      <w:r w:rsidR="00FE6D4C">
        <w:rPr>
          <w:noProof/>
          <w:sz w:val="22"/>
          <w:szCs w:val="22"/>
        </w:rPr>
        <w:t>7</w:t>
      </w:r>
      <w:r w:rsidRPr="003E1603">
        <w:rPr>
          <w:sz w:val="22"/>
          <w:szCs w:val="22"/>
        </w:rPr>
        <w:fldChar w:fldCharType="end"/>
      </w:r>
      <w:r w:rsidR="00094FBB" w:rsidRPr="003E1603">
        <w:rPr>
          <w:rFonts w:hint="eastAsia"/>
          <w:sz w:val="22"/>
          <w:szCs w:val="22"/>
          <w:lang w:eastAsia="zh-CN"/>
        </w:rPr>
        <w:t>:</w:t>
      </w:r>
      <w:r w:rsidR="00094FBB" w:rsidRPr="003E1603">
        <w:rPr>
          <w:sz w:val="22"/>
          <w:szCs w:val="22"/>
          <w:lang w:eastAsia="zh-CN"/>
        </w:rPr>
        <w:t xml:space="preserve"> </w:t>
      </w:r>
      <w:r w:rsidRPr="003E1603">
        <w:rPr>
          <w:sz w:val="22"/>
          <w:szCs w:val="22"/>
        </w:rPr>
        <w:t>For two DL TB case</w:t>
      </w:r>
      <w:r w:rsidRPr="003E1603">
        <w:rPr>
          <w:rFonts w:hint="eastAsia"/>
          <w:sz w:val="22"/>
          <w:szCs w:val="22"/>
          <w:lang w:eastAsia="zh-CN"/>
        </w:rPr>
        <w:t>,</w:t>
      </w:r>
      <w:r w:rsidRPr="003E1603">
        <w:rPr>
          <w:sz w:val="22"/>
          <w:szCs w:val="22"/>
          <w:lang w:eastAsia="zh-CN"/>
        </w:rPr>
        <w:t xml:space="preserve"> </w:t>
      </w:r>
      <w:r w:rsidR="00D64568" w:rsidRPr="003E1603">
        <w:rPr>
          <w:sz w:val="22"/>
          <w:szCs w:val="22"/>
          <w:lang w:eastAsia="zh-CN"/>
        </w:rPr>
        <w:t xml:space="preserve">the interleaving granularity is </w:t>
      </w:r>
      <m:oMath>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SF</m:t>
            </m:r>
          </m:sub>
        </m:sSub>
      </m:oMath>
      <w:r w:rsidR="00D64568" w:rsidRPr="003E1603">
        <w:rPr>
          <w:rFonts w:hint="eastAsia"/>
          <w:sz w:val="22"/>
          <w:szCs w:val="22"/>
          <w:lang w:eastAsia="zh-CN"/>
        </w:rPr>
        <w:t>*</w:t>
      </w:r>
      <w:r w:rsidR="00D64568" w:rsidRPr="003E1603">
        <w:rPr>
          <w:sz w:val="22"/>
          <w:szCs w:val="22"/>
          <w:lang w:eastAsia="zh-CN"/>
        </w:rPr>
        <w:t>min{</w:t>
      </w:r>
      <m:oMath>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r>
          <m:rPr>
            <m:sty m:val="bi"/>
          </m:rPr>
          <w:rPr>
            <w:rFonts w:ascii="Cambria Math" w:hAnsi="Cambria Math"/>
            <w:lang w:eastAsia="zh-CN"/>
          </w:rPr>
          <m:t>, 4</m:t>
        </m:r>
      </m:oMath>
      <w:r w:rsidR="00D64568" w:rsidRPr="003E1603">
        <w:rPr>
          <w:sz w:val="22"/>
          <w:szCs w:val="22"/>
          <w:lang w:eastAsia="zh-CN"/>
        </w:rPr>
        <w:t>} subframes</w:t>
      </w:r>
      <w:r w:rsidR="00AA2525">
        <w:rPr>
          <w:sz w:val="22"/>
          <w:szCs w:val="22"/>
          <w:lang w:eastAsia="zh-CN"/>
        </w:rPr>
        <w:t xml:space="preserve"> (i.e. one cycle)</w:t>
      </w:r>
      <w:r w:rsidR="0037362F">
        <w:rPr>
          <w:sz w:val="22"/>
          <w:szCs w:val="22"/>
          <w:lang w:eastAsia="zh-CN"/>
        </w:rPr>
        <w:t>. That is, one cycle of TB2 is transmitted</w:t>
      </w:r>
      <w:r w:rsidR="00E8660E">
        <w:rPr>
          <w:sz w:val="22"/>
          <w:szCs w:val="22"/>
          <w:lang w:eastAsia="zh-CN"/>
        </w:rPr>
        <w:t xml:space="preserve"> after transmission one cycle of TB1</w:t>
      </w:r>
      <w:r w:rsidR="0037362F">
        <w:rPr>
          <w:sz w:val="22"/>
          <w:szCs w:val="22"/>
          <w:lang w:eastAsia="zh-CN"/>
        </w:rPr>
        <w:t>.</w:t>
      </w:r>
      <w:bookmarkEnd w:id="31"/>
    </w:p>
    <w:p w14:paraId="26682142" w14:textId="77777777" w:rsidR="003E1603" w:rsidRPr="003E1603" w:rsidRDefault="003E1603" w:rsidP="003E1603"/>
    <w:p w14:paraId="03D0AED5" w14:textId="5513780A" w:rsidR="00544F1F" w:rsidRDefault="00E8660E" w:rsidP="00544F1F">
      <w:pPr>
        <w:pStyle w:val="3"/>
        <w:rPr>
          <w:lang w:eastAsia="zh-CN"/>
        </w:rPr>
      </w:pPr>
      <w:r>
        <w:rPr>
          <w:lang w:eastAsia="zh-CN"/>
        </w:rPr>
        <w:t>Uplink interleaving</w:t>
      </w:r>
      <w:r w:rsidR="00544F1F">
        <w:rPr>
          <w:lang w:eastAsia="zh-CN"/>
        </w:rPr>
        <w:t xml:space="preserve"> </w:t>
      </w:r>
      <w:r w:rsidR="00544F1F">
        <w:rPr>
          <w:rFonts w:hint="eastAsia"/>
          <w:lang w:eastAsia="zh-CN"/>
        </w:rPr>
        <w:t>pattern</w:t>
      </w:r>
      <w:r w:rsidR="00544F1F">
        <w:rPr>
          <w:lang w:eastAsia="zh-CN"/>
        </w:rPr>
        <w:t xml:space="preserve"> </w:t>
      </w:r>
      <w:r>
        <w:rPr>
          <w:lang w:eastAsia="zh-CN"/>
        </w:rPr>
        <w:t>(</w:t>
      </w:r>
      <w:r w:rsidR="00544F1F">
        <w:rPr>
          <w:lang w:eastAsia="zh-CN"/>
        </w:rPr>
        <w:t>multi-tone</w:t>
      </w:r>
      <w:r>
        <w:rPr>
          <w:lang w:eastAsia="zh-CN"/>
        </w:rPr>
        <w:t>)</w:t>
      </w:r>
    </w:p>
    <w:p w14:paraId="77CFCA49" w14:textId="1650EF6F" w:rsidR="00544F1F" w:rsidRPr="00967881" w:rsidRDefault="003E1603" w:rsidP="005B563F">
      <w:pPr>
        <w:jc w:val="left"/>
        <w:rPr>
          <w:lang w:eastAsia="zh-CN"/>
        </w:rPr>
      </w:pPr>
      <w:r>
        <w:rPr>
          <w:lang w:eastAsia="zh-CN"/>
        </w:rPr>
        <w:t xml:space="preserve">For </w:t>
      </w:r>
      <w:r>
        <w:rPr>
          <w:rFonts w:hint="eastAsia"/>
          <w:lang w:eastAsia="zh-CN"/>
        </w:rPr>
        <w:t>multi-</w:t>
      </w:r>
      <w:r>
        <w:rPr>
          <w:lang w:eastAsia="zh-CN"/>
        </w:rPr>
        <w:t xml:space="preserve">tone uplink, corresponding parameters and gain of interleaving are summarized in </w:t>
      </w:r>
      <w:r>
        <w:rPr>
          <w:lang w:eastAsia="zh-CN"/>
        </w:rPr>
        <w:fldChar w:fldCharType="begin"/>
      </w:r>
      <w:r>
        <w:rPr>
          <w:lang w:eastAsia="zh-CN"/>
        </w:rPr>
        <w:instrText xml:space="preserve"> REF _Ref19738432 \h </w:instrText>
      </w:r>
      <w:r>
        <w:rPr>
          <w:lang w:eastAsia="zh-CN"/>
        </w:rPr>
      </w:r>
      <w:r>
        <w:rPr>
          <w:lang w:eastAsia="zh-CN"/>
        </w:rPr>
        <w:fldChar w:fldCharType="separate"/>
      </w:r>
      <w:r w:rsidR="00FE6D4C">
        <w:t xml:space="preserve">Table </w:t>
      </w:r>
      <w:r w:rsidR="00FE6D4C">
        <w:rPr>
          <w:noProof/>
        </w:rPr>
        <w:t>6</w:t>
      </w:r>
      <w:r>
        <w:rPr>
          <w:lang w:eastAsia="zh-CN"/>
        </w:rPr>
        <w:fldChar w:fldCharType="end"/>
      </w:r>
      <w:r>
        <w:rPr>
          <w:lang w:eastAsia="zh-CN"/>
        </w:rPr>
        <w:t xml:space="preserve">. The gain of interleaving is derived from the difference of SNR between interleaving case and no interleaving case, where target BLER is 10%.  </w:t>
      </w:r>
      <w:r>
        <w:rPr>
          <w:lang w:eastAsia="zh-CN"/>
        </w:rPr>
        <w:fldChar w:fldCharType="begin"/>
      </w:r>
      <w:r>
        <w:rPr>
          <w:lang w:eastAsia="zh-CN"/>
        </w:rPr>
        <w:instrText xml:space="preserve"> REF _Ref19738452 \h </w:instrText>
      </w:r>
      <w:r>
        <w:rPr>
          <w:lang w:eastAsia="zh-CN"/>
        </w:rPr>
      </w:r>
      <w:r>
        <w:rPr>
          <w:lang w:eastAsia="zh-CN"/>
        </w:rPr>
        <w:fldChar w:fldCharType="separate"/>
      </w:r>
      <w:r w:rsidR="00FE6D4C">
        <w:t xml:space="preserve">Figure </w:t>
      </w:r>
      <w:r w:rsidR="00FE6D4C">
        <w:rPr>
          <w:noProof/>
        </w:rPr>
        <w:t>8</w:t>
      </w:r>
      <w:r>
        <w:rPr>
          <w:lang w:eastAsia="zh-CN"/>
        </w:rPr>
        <w:fldChar w:fldCharType="end"/>
      </w:r>
      <w:r>
        <w:rPr>
          <w:lang w:eastAsia="zh-CN"/>
        </w:rPr>
        <w:t xml:space="preserve"> is an illustration of MT-UL-interleaving pattern</w:t>
      </w:r>
      <w:r>
        <w:rPr>
          <w:rFonts w:hint="eastAsia"/>
          <w:lang w:eastAsia="zh-CN"/>
        </w:rPr>
        <w:t>#</w:t>
      </w:r>
      <w:r>
        <w:rPr>
          <w:lang w:eastAsia="zh-CN"/>
        </w:rPr>
        <w:t>1(MT-UL-IP#1) and MT-UL-interleaving pattern</w:t>
      </w:r>
      <w:r>
        <w:rPr>
          <w:rFonts w:hint="eastAsia"/>
          <w:lang w:eastAsia="zh-CN"/>
        </w:rPr>
        <w:t xml:space="preserve"> </w:t>
      </w:r>
      <w:r>
        <w:rPr>
          <w:lang w:eastAsia="zh-CN"/>
        </w:rPr>
        <w:t>#2(MT-UL-IP#2). Legacy cyclic repetition structure is kept. For MT-</w:t>
      </w:r>
      <w:r w:rsidRPr="00E16300">
        <w:rPr>
          <w:lang w:eastAsia="zh-CN"/>
        </w:rPr>
        <w:t>UL-IP#1, the interleaving granularity is min{</w:t>
      </w:r>
      <m:oMath>
        <m:f>
          <m:fPr>
            <m:type m:val="lin"/>
            <m:ctrlPr>
              <w:rPr>
                <w:rFonts w:ascii="Cambria Math" w:hAnsi="Cambria Math"/>
                <w:i/>
                <w:lang w:eastAsia="zh-CN"/>
              </w:rPr>
            </m:ctrlPr>
          </m:fPr>
          <m:num>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num>
          <m:den>
            <m:r>
              <w:rPr>
                <w:rFonts w:ascii="Cambria Math" w:hAnsi="Cambria Math"/>
              </w:rPr>
              <m:t>2</m:t>
            </m:r>
          </m:den>
        </m:f>
        <m:r>
          <w:rPr>
            <w:rFonts w:ascii="Cambria Math" w:hAnsi="Cambria Math"/>
          </w:rPr>
          <m:t>, 4</m:t>
        </m:r>
      </m:oMath>
      <w:r w:rsidRPr="00E16300">
        <w:rPr>
          <w:lang w:eastAsia="zh-CN"/>
        </w:rPr>
        <w:t xml:space="preserve">} RUs. For </w:t>
      </w:r>
      <w:r w:rsidRPr="0040032B">
        <w:rPr>
          <w:lang w:eastAsia="zh-CN"/>
        </w:rPr>
        <w:t>M</w:t>
      </w:r>
      <w:r w:rsidRPr="004C2F9A">
        <w:rPr>
          <w:lang w:eastAsia="zh-CN"/>
        </w:rPr>
        <w:t xml:space="preserve">T-UL-IP#2, the interleaving granularity is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oMath>
      <w:r w:rsidRPr="005B563F">
        <w:rPr>
          <w:lang w:eastAsia="zh-CN"/>
        </w:rPr>
        <w:t>*</w:t>
      </w:r>
      <w:r w:rsidRPr="00E16300">
        <w:rPr>
          <w:lang w:eastAsia="zh-CN"/>
        </w:rPr>
        <w:t>min{</w:t>
      </w:r>
      <m:oMath>
        <m:f>
          <m:fPr>
            <m:type m:val="lin"/>
            <m:ctrlPr>
              <w:rPr>
                <w:rFonts w:ascii="Cambria Math" w:hAnsi="Cambria Math"/>
                <w:i/>
                <w:lang w:eastAsia="zh-CN"/>
              </w:rPr>
            </m:ctrlPr>
          </m:fPr>
          <m:num>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num>
          <m:den>
            <m:r>
              <w:rPr>
                <w:rFonts w:ascii="Cambria Math" w:hAnsi="Cambria Math"/>
              </w:rPr>
              <m:t>2</m:t>
            </m:r>
          </m:den>
        </m:f>
        <m:r>
          <w:rPr>
            <w:rFonts w:ascii="Cambria Math" w:hAnsi="Cambria Math"/>
          </w:rPr>
          <m:t>, 4</m:t>
        </m:r>
      </m:oMath>
      <w:r w:rsidRPr="00E16300">
        <w:rPr>
          <w:lang w:eastAsia="zh-CN"/>
        </w:rPr>
        <w:t xml:space="preserve">} RUs. </w:t>
      </w:r>
    </w:p>
    <w:p w14:paraId="79905976" w14:textId="39FE28BA" w:rsidR="00F96A6C" w:rsidRDefault="00A55014" w:rsidP="00FB51C8">
      <w:pPr>
        <w:pStyle w:val="a5"/>
      </w:pPr>
      <w:r>
        <w:rPr>
          <w:noProof/>
          <w:lang w:eastAsia="zh-CN"/>
        </w:rPr>
        <w:lastRenderedPageBreak/>
        <w:drawing>
          <wp:inline distT="0" distB="0" distL="0" distR="0" wp14:anchorId="72533A90" wp14:editId="66D20B11">
            <wp:extent cx="5111750" cy="20278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16591" cy="2029722"/>
                    </a:xfrm>
                    <a:prstGeom prst="rect">
                      <a:avLst/>
                    </a:prstGeom>
                  </pic:spPr>
                </pic:pic>
              </a:graphicData>
            </a:graphic>
          </wp:inline>
        </w:drawing>
      </w:r>
    </w:p>
    <w:p w14:paraId="31C50951" w14:textId="09A0FD3E" w:rsidR="00F96A6C" w:rsidRPr="00FB51C8" w:rsidRDefault="00F96A6C" w:rsidP="00FB51C8">
      <w:pPr>
        <w:pStyle w:val="a5"/>
      </w:pPr>
      <w:bookmarkStart w:id="32" w:name="_Ref19738452"/>
      <w:r>
        <w:t xml:space="preserve">Figure </w:t>
      </w:r>
      <w:r w:rsidR="005D5B61">
        <w:rPr>
          <w:noProof/>
        </w:rPr>
        <w:fldChar w:fldCharType="begin"/>
      </w:r>
      <w:r w:rsidR="005D5B61">
        <w:rPr>
          <w:noProof/>
        </w:rPr>
        <w:instrText xml:space="preserve"> SEQ Figure \* ARABIC </w:instrText>
      </w:r>
      <w:r w:rsidR="005D5B61">
        <w:rPr>
          <w:noProof/>
        </w:rPr>
        <w:fldChar w:fldCharType="separate"/>
      </w:r>
      <w:r w:rsidR="00FE6D4C">
        <w:rPr>
          <w:noProof/>
        </w:rPr>
        <w:t>8</w:t>
      </w:r>
      <w:r w:rsidR="005D5B61">
        <w:rPr>
          <w:noProof/>
        </w:rPr>
        <w:fldChar w:fldCharType="end"/>
      </w:r>
      <w:bookmarkEnd w:id="32"/>
      <w:r>
        <w:t xml:space="preserve"> An illustration of MT-UL-IP#1 and M</w:t>
      </w:r>
      <w:r w:rsidRPr="00F96A6C">
        <w:t>T-UL-IP#2(</w:t>
      </w:r>
      <w:r>
        <w:t>Multi</w:t>
      </w:r>
      <w:r w:rsidRPr="00F96A6C">
        <w:t>-tone case)</w:t>
      </w:r>
    </w:p>
    <w:p w14:paraId="6F032F3B" w14:textId="61416FF1" w:rsidR="00D64568" w:rsidRDefault="00900B3A" w:rsidP="00FB51C8">
      <w:pPr>
        <w:pStyle w:val="a5"/>
        <w:rPr>
          <w:lang w:eastAsia="zh-CN"/>
        </w:rPr>
      </w:pPr>
      <w:bookmarkStart w:id="33" w:name="_Ref19738432"/>
      <w:r>
        <w:t xml:space="preserve">Table </w:t>
      </w:r>
      <w:r w:rsidR="005D5B61">
        <w:rPr>
          <w:noProof/>
        </w:rPr>
        <w:fldChar w:fldCharType="begin"/>
      </w:r>
      <w:r w:rsidR="005D5B61">
        <w:rPr>
          <w:noProof/>
        </w:rPr>
        <w:instrText xml:space="preserve"> SEQ Table \* ARABIC </w:instrText>
      </w:r>
      <w:r w:rsidR="005D5B61">
        <w:rPr>
          <w:noProof/>
        </w:rPr>
        <w:fldChar w:fldCharType="separate"/>
      </w:r>
      <w:r w:rsidR="00FE6D4C">
        <w:rPr>
          <w:noProof/>
        </w:rPr>
        <w:t>6</w:t>
      </w:r>
      <w:r w:rsidR="005D5B61">
        <w:rPr>
          <w:noProof/>
        </w:rPr>
        <w:fldChar w:fldCharType="end"/>
      </w:r>
      <w:bookmarkEnd w:id="33"/>
      <w:r>
        <w:t xml:space="preserve"> P</w:t>
      </w:r>
      <w:r w:rsidRPr="0027480F">
        <w:t>arameters and gain of interleaving</w:t>
      </w:r>
      <w:r>
        <w:t xml:space="preserve"> for two UL TBs case </w:t>
      </w:r>
      <w:r>
        <w:rPr>
          <w:lang w:eastAsia="zh-CN"/>
        </w:rPr>
        <w:t>(Multi-tone)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857"/>
        <w:gridCol w:w="525"/>
        <w:gridCol w:w="584"/>
        <w:gridCol w:w="1012"/>
        <w:gridCol w:w="1186"/>
        <w:gridCol w:w="1186"/>
      </w:tblGrid>
      <w:tr w:rsidR="00900B3A" w:rsidRPr="00014167" w14:paraId="6F9E6B46" w14:textId="77777777" w:rsidTr="00014167">
        <w:trPr>
          <w:jc w:val="center"/>
        </w:trPr>
        <w:tc>
          <w:tcPr>
            <w:tcW w:w="0" w:type="auto"/>
            <w:vMerge w:val="restart"/>
            <w:shd w:val="clear" w:color="auto" w:fill="auto"/>
            <w:vAlign w:val="center"/>
          </w:tcPr>
          <w:p w14:paraId="422EB809" w14:textId="7BD349F3" w:rsidR="00900B3A" w:rsidRPr="00014167" w:rsidRDefault="00421180" w:rsidP="005750D9">
            <w:pPr>
              <w:widowControl w:val="0"/>
              <w:jc w:val="center"/>
              <w:rPr>
                <w:sz w:val="18"/>
                <w:szCs w:val="18"/>
                <w:lang w:eastAsia="zh-CN"/>
              </w:rPr>
            </w:pPr>
            <w:r>
              <w:rPr>
                <w:sz w:val="18"/>
                <w:szCs w:val="18"/>
                <w:lang w:eastAsia="zh-CN"/>
              </w:rPr>
              <w:t>Tone</w:t>
            </w:r>
            <w:r w:rsidRPr="00014167">
              <w:rPr>
                <w:sz w:val="18"/>
                <w:szCs w:val="18"/>
                <w:lang w:eastAsia="zh-CN"/>
              </w:rPr>
              <w:t xml:space="preserve"> </w:t>
            </w:r>
            <w:r>
              <w:rPr>
                <w:sz w:val="18"/>
                <w:szCs w:val="18"/>
                <w:lang w:eastAsia="zh-CN"/>
              </w:rPr>
              <w:t>number</w:t>
            </w:r>
          </w:p>
        </w:tc>
        <w:tc>
          <w:tcPr>
            <w:tcW w:w="0" w:type="auto"/>
            <w:vMerge w:val="restart"/>
            <w:shd w:val="clear" w:color="auto" w:fill="auto"/>
            <w:vAlign w:val="center"/>
          </w:tcPr>
          <w:p w14:paraId="1557136E"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T</w:t>
            </w:r>
            <w:r w:rsidRPr="00014167">
              <w:rPr>
                <w:sz w:val="18"/>
                <w:szCs w:val="18"/>
                <w:lang w:eastAsia="zh-CN"/>
              </w:rPr>
              <w:t>BS(bit)</w:t>
            </w:r>
          </w:p>
        </w:tc>
        <w:tc>
          <w:tcPr>
            <w:tcW w:w="0" w:type="auto"/>
            <w:vMerge w:val="restart"/>
            <w:shd w:val="clear" w:color="auto" w:fill="auto"/>
            <w:vAlign w:val="center"/>
          </w:tcPr>
          <w:p w14:paraId="4891147D" w14:textId="705D8B2B" w:rsidR="00900B3A" w:rsidRPr="00367D88" w:rsidRDefault="008B47D7" w:rsidP="00A908B0">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oMath>
            </m:oMathPara>
          </w:p>
        </w:tc>
        <w:tc>
          <w:tcPr>
            <w:tcW w:w="0" w:type="auto"/>
            <w:vMerge w:val="restart"/>
            <w:shd w:val="clear" w:color="auto" w:fill="auto"/>
            <w:vAlign w:val="center"/>
          </w:tcPr>
          <w:p w14:paraId="00CBDBBA" w14:textId="201869AC" w:rsidR="00900B3A" w:rsidRPr="00367D88" w:rsidRDefault="008B47D7" w:rsidP="00A908B0">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m:oMathPara>
          </w:p>
        </w:tc>
        <w:tc>
          <w:tcPr>
            <w:tcW w:w="0" w:type="auto"/>
            <w:vMerge w:val="restart"/>
            <w:shd w:val="clear" w:color="auto" w:fill="auto"/>
            <w:vAlign w:val="center"/>
          </w:tcPr>
          <w:p w14:paraId="27B919A8"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L</w:t>
            </w:r>
            <w:r w:rsidRPr="00014167">
              <w:rPr>
                <w:sz w:val="18"/>
                <w:szCs w:val="18"/>
                <w:lang w:eastAsia="zh-CN"/>
              </w:rPr>
              <w:t>ength</w:t>
            </w:r>
          </w:p>
          <w:p w14:paraId="031A0685" w14:textId="184924BA" w:rsidR="00900B3A" w:rsidRPr="00014167" w:rsidRDefault="00900B3A" w:rsidP="00014167">
            <w:pPr>
              <w:widowControl w:val="0"/>
              <w:jc w:val="center"/>
              <w:rPr>
                <w:sz w:val="18"/>
                <w:szCs w:val="18"/>
                <w:lang w:eastAsia="zh-CN"/>
              </w:rPr>
            </w:pPr>
            <w:r w:rsidRPr="00014167">
              <w:rPr>
                <w:sz w:val="18"/>
                <w:szCs w:val="18"/>
                <w:lang w:eastAsia="zh-CN"/>
              </w:rPr>
              <w:t>(</w:t>
            </w:r>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w:r w:rsidRPr="00014167">
              <w:rPr>
                <w:sz w:val="18"/>
                <w:szCs w:val="18"/>
                <w:lang w:eastAsia="zh-CN"/>
              </w:rPr>
              <w:t>)</w:t>
            </w:r>
          </w:p>
        </w:tc>
        <w:tc>
          <w:tcPr>
            <w:tcW w:w="0" w:type="auto"/>
            <w:gridSpan w:val="2"/>
            <w:shd w:val="clear" w:color="auto" w:fill="auto"/>
            <w:vAlign w:val="center"/>
          </w:tcPr>
          <w:p w14:paraId="1878DC0C"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G</w:t>
            </w:r>
            <w:r w:rsidRPr="00014167">
              <w:rPr>
                <w:sz w:val="18"/>
                <w:szCs w:val="18"/>
                <w:lang w:eastAsia="zh-CN"/>
              </w:rPr>
              <w:t>ain of interleaving</w:t>
            </w:r>
          </w:p>
        </w:tc>
      </w:tr>
      <w:tr w:rsidR="00900B3A" w:rsidRPr="00014167" w14:paraId="1A39FDC8" w14:textId="77777777" w:rsidTr="00014167">
        <w:trPr>
          <w:jc w:val="center"/>
        </w:trPr>
        <w:tc>
          <w:tcPr>
            <w:tcW w:w="0" w:type="auto"/>
            <w:vMerge/>
            <w:shd w:val="clear" w:color="auto" w:fill="auto"/>
          </w:tcPr>
          <w:p w14:paraId="2B864A63"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59E0940D"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179C99A1"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6DBE8655"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41346AB5" w14:textId="77777777" w:rsidR="00900B3A" w:rsidRPr="00014167" w:rsidRDefault="00900B3A" w:rsidP="00014167">
            <w:pPr>
              <w:widowControl w:val="0"/>
              <w:jc w:val="center"/>
              <w:rPr>
                <w:sz w:val="18"/>
                <w:szCs w:val="18"/>
                <w:lang w:eastAsia="zh-CN"/>
              </w:rPr>
            </w:pPr>
          </w:p>
        </w:tc>
        <w:tc>
          <w:tcPr>
            <w:tcW w:w="0" w:type="auto"/>
            <w:shd w:val="clear" w:color="auto" w:fill="auto"/>
            <w:vAlign w:val="center"/>
          </w:tcPr>
          <w:p w14:paraId="12EE771A" w14:textId="77777777" w:rsidR="00900B3A" w:rsidRPr="00014167" w:rsidRDefault="00900B3A" w:rsidP="00014167">
            <w:pPr>
              <w:widowControl w:val="0"/>
              <w:jc w:val="center"/>
              <w:rPr>
                <w:sz w:val="18"/>
                <w:szCs w:val="18"/>
                <w:lang w:eastAsia="zh-CN"/>
              </w:rPr>
            </w:pPr>
            <w:r w:rsidRPr="00014167">
              <w:rPr>
                <w:sz w:val="18"/>
                <w:szCs w:val="18"/>
                <w:lang w:eastAsia="zh-CN"/>
              </w:rPr>
              <w:t>UL-MT-IP#1</w:t>
            </w:r>
          </w:p>
        </w:tc>
        <w:tc>
          <w:tcPr>
            <w:tcW w:w="0" w:type="auto"/>
            <w:shd w:val="clear" w:color="auto" w:fill="auto"/>
            <w:vAlign w:val="center"/>
          </w:tcPr>
          <w:p w14:paraId="615BCFA6" w14:textId="77777777" w:rsidR="00900B3A" w:rsidRPr="00014167" w:rsidRDefault="00900B3A" w:rsidP="00014167">
            <w:pPr>
              <w:widowControl w:val="0"/>
              <w:jc w:val="center"/>
              <w:rPr>
                <w:sz w:val="18"/>
                <w:szCs w:val="18"/>
                <w:lang w:eastAsia="zh-CN"/>
              </w:rPr>
            </w:pPr>
            <w:r w:rsidRPr="00014167">
              <w:rPr>
                <w:sz w:val="18"/>
                <w:szCs w:val="18"/>
                <w:lang w:eastAsia="zh-CN"/>
              </w:rPr>
              <w:t>UL-MT-IP#2</w:t>
            </w:r>
          </w:p>
        </w:tc>
      </w:tr>
      <w:tr w:rsidR="00900B3A" w:rsidRPr="00014167" w14:paraId="673E168C" w14:textId="77777777" w:rsidTr="00014167">
        <w:trPr>
          <w:jc w:val="center"/>
        </w:trPr>
        <w:tc>
          <w:tcPr>
            <w:tcW w:w="0" w:type="auto"/>
            <w:shd w:val="clear" w:color="auto" w:fill="auto"/>
          </w:tcPr>
          <w:p w14:paraId="3DC99967" w14:textId="73C8E729"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7A0EE3A6"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28405257"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46A390F9" w14:textId="77777777" w:rsidR="00900B3A" w:rsidRPr="00014167" w:rsidRDefault="00900B3A" w:rsidP="00014167">
            <w:pPr>
              <w:widowControl w:val="0"/>
              <w:jc w:val="center"/>
              <w:rPr>
                <w:sz w:val="18"/>
                <w:szCs w:val="18"/>
                <w:lang w:eastAsia="zh-CN"/>
              </w:rPr>
            </w:pPr>
            <w:r w:rsidRPr="00014167">
              <w:rPr>
                <w:sz w:val="18"/>
                <w:szCs w:val="18"/>
                <w:lang w:eastAsia="zh-CN"/>
              </w:rPr>
              <w:t>8</w:t>
            </w:r>
          </w:p>
        </w:tc>
        <w:tc>
          <w:tcPr>
            <w:tcW w:w="0" w:type="auto"/>
            <w:shd w:val="clear" w:color="auto" w:fill="auto"/>
            <w:vAlign w:val="center"/>
          </w:tcPr>
          <w:p w14:paraId="0BFD713C" w14:textId="77777777" w:rsidR="00900B3A" w:rsidRPr="00014167" w:rsidRDefault="00544F1F" w:rsidP="00014167">
            <w:pPr>
              <w:widowControl w:val="0"/>
              <w:jc w:val="center"/>
              <w:rPr>
                <w:sz w:val="18"/>
                <w:szCs w:val="18"/>
                <w:lang w:eastAsia="zh-CN"/>
              </w:rPr>
            </w:pPr>
            <w:r w:rsidRPr="00014167">
              <w:rPr>
                <w:sz w:val="18"/>
                <w:szCs w:val="18"/>
                <w:lang w:eastAsia="zh-CN"/>
              </w:rPr>
              <w:t>80</w:t>
            </w:r>
          </w:p>
        </w:tc>
        <w:tc>
          <w:tcPr>
            <w:tcW w:w="0" w:type="auto"/>
            <w:shd w:val="clear" w:color="auto" w:fill="auto"/>
            <w:vAlign w:val="center"/>
          </w:tcPr>
          <w:p w14:paraId="14EDB6EF"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.4</w:t>
            </w:r>
          </w:p>
        </w:tc>
        <w:tc>
          <w:tcPr>
            <w:tcW w:w="0" w:type="auto"/>
            <w:shd w:val="clear" w:color="auto" w:fill="auto"/>
            <w:vAlign w:val="center"/>
          </w:tcPr>
          <w:p w14:paraId="7E8FA1C6" w14:textId="77777777" w:rsidR="00900B3A" w:rsidRPr="00014167" w:rsidRDefault="00900B3A" w:rsidP="00014167">
            <w:pPr>
              <w:widowControl w:val="0"/>
              <w:jc w:val="center"/>
              <w:rPr>
                <w:sz w:val="18"/>
                <w:szCs w:val="18"/>
                <w:lang w:eastAsia="zh-CN"/>
              </w:rPr>
            </w:pPr>
            <w:r w:rsidRPr="00014167">
              <w:rPr>
                <w:sz w:val="18"/>
                <w:szCs w:val="18"/>
                <w:lang w:eastAsia="zh-CN"/>
              </w:rPr>
              <w:t>0.2</w:t>
            </w:r>
          </w:p>
        </w:tc>
      </w:tr>
      <w:tr w:rsidR="00900B3A" w:rsidRPr="00014167" w14:paraId="6ABA61DE" w14:textId="77777777" w:rsidTr="00014167">
        <w:trPr>
          <w:jc w:val="center"/>
        </w:trPr>
        <w:tc>
          <w:tcPr>
            <w:tcW w:w="0" w:type="auto"/>
            <w:shd w:val="clear" w:color="auto" w:fill="auto"/>
          </w:tcPr>
          <w:p w14:paraId="53F3EF2C" w14:textId="7D5901B5"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502B3D8E"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25E550DF"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695C3E25" w14:textId="77777777" w:rsidR="00900B3A" w:rsidRPr="00014167" w:rsidRDefault="00900B3A" w:rsidP="00014167">
            <w:pPr>
              <w:widowControl w:val="0"/>
              <w:jc w:val="center"/>
              <w:rPr>
                <w:sz w:val="18"/>
                <w:szCs w:val="18"/>
                <w:lang w:eastAsia="zh-CN"/>
              </w:rPr>
            </w:pPr>
            <w:r w:rsidRPr="00014167">
              <w:rPr>
                <w:sz w:val="18"/>
                <w:szCs w:val="18"/>
                <w:lang w:eastAsia="zh-CN"/>
              </w:rPr>
              <w:t>16</w:t>
            </w:r>
          </w:p>
        </w:tc>
        <w:tc>
          <w:tcPr>
            <w:tcW w:w="0" w:type="auto"/>
            <w:shd w:val="clear" w:color="auto" w:fill="auto"/>
            <w:vAlign w:val="center"/>
          </w:tcPr>
          <w:p w14:paraId="12C9080E" w14:textId="77777777" w:rsidR="00900B3A" w:rsidRPr="00014167" w:rsidRDefault="00544F1F" w:rsidP="00014167">
            <w:pPr>
              <w:widowControl w:val="0"/>
              <w:jc w:val="center"/>
              <w:rPr>
                <w:sz w:val="18"/>
                <w:szCs w:val="18"/>
                <w:lang w:eastAsia="zh-CN"/>
              </w:rPr>
            </w:pPr>
            <w:r w:rsidRPr="00014167">
              <w:rPr>
                <w:sz w:val="18"/>
                <w:szCs w:val="18"/>
                <w:lang w:eastAsia="zh-CN"/>
              </w:rPr>
              <w:t>160</w:t>
            </w:r>
          </w:p>
        </w:tc>
        <w:tc>
          <w:tcPr>
            <w:tcW w:w="0" w:type="auto"/>
            <w:shd w:val="clear" w:color="auto" w:fill="auto"/>
            <w:vAlign w:val="center"/>
          </w:tcPr>
          <w:p w14:paraId="4546C92B" w14:textId="77777777" w:rsidR="00900B3A" w:rsidRPr="00014167" w:rsidRDefault="00900B3A" w:rsidP="00014167">
            <w:pPr>
              <w:widowControl w:val="0"/>
              <w:jc w:val="center"/>
              <w:rPr>
                <w:sz w:val="18"/>
                <w:szCs w:val="18"/>
                <w:lang w:eastAsia="zh-CN"/>
              </w:rPr>
            </w:pPr>
            <w:r w:rsidRPr="00014167">
              <w:rPr>
                <w:sz w:val="18"/>
                <w:szCs w:val="18"/>
                <w:lang w:eastAsia="zh-CN"/>
              </w:rPr>
              <w:t>0.9</w:t>
            </w:r>
          </w:p>
        </w:tc>
        <w:tc>
          <w:tcPr>
            <w:tcW w:w="0" w:type="auto"/>
            <w:shd w:val="clear" w:color="auto" w:fill="auto"/>
            <w:vAlign w:val="center"/>
          </w:tcPr>
          <w:p w14:paraId="47A0466B" w14:textId="77777777" w:rsidR="00900B3A" w:rsidRPr="00014167" w:rsidRDefault="00900B3A" w:rsidP="00014167">
            <w:pPr>
              <w:widowControl w:val="0"/>
              <w:jc w:val="center"/>
              <w:rPr>
                <w:sz w:val="18"/>
                <w:szCs w:val="18"/>
                <w:lang w:eastAsia="zh-CN"/>
              </w:rPr>
            </w:pPr>
            <w:r w:rsidRPr="00014167">
              <w:rPr>
                <w:sz w:val="18"/>
                <w:szCs w:val="18"/>
                <w:lang w:eastAsia="zh-CN"/>
              </w:rPr>
              <w:t>0.8</w:t>
            </w:r>
          </w:p>
        </w:tc>
      </w:tr>
      <w:tr w:rsidR="00900B3A" w:rsidRPr="00014167" w14:paraId="25B0A697" w14:textId="77777777" w:rsidTr="00014167">
        <w:trPr>
          <w:jc w:val="center"/>
        </w:trPr>
        <w:tc>
          <w:tcPr>
            <w:tcW w:w="0" w:type="auto"/>
            <w:shd w:val="clear" w:color="auto" w:fill="auto"/>
          </w:tcPr>
          <w:p w14:paraId="0B496A2D" w14:textId="5AA379A8"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1A7B02BD"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7C24BD96"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288A14C9" w14:textId="77777777" w:rsidR="00900B3A" w:rsidRPr="00014167" w:rsidRDefault="00900B3A" w:rsidP="00014167">
            <w:pPr>
              <w:widowControl w:val="0"/>
              <w:jc w:val="center"/>
              <w:rPr>
                <w:sz w:val="18"/>
                <w:szCs w:val="18"/>
                <w:lang w:eastAsia="zh-CN"/>
              </w:rPr>
            </w:pPr>
            <w:r w:rsidRPr="00014167">
              <w:rPr>
                <w:sz w:val="18"/>
                <w:szCs w:val="18"/>
                <w:lang w:eastAsia="zh-CN"/>
              </w:rPr>
              <w:t>32</w:t>
            </w:r>
          </w:p>
        </w:tc>
        <w:tc>
          <w:tcPr>
            <w:tcW w:w="0" w:type="auto"/>
            <w:shd w:val="clear" w:color="auto" w:fill="auto"/>
            <w:vAlign w:val="center"/>
          </w:tcPr>
          <w:p w14:paraId="544C2F12" w14:textId="77777777" w:rsidR="00900B3A" w:rsidRPr="00014167" w:rsidRDefault="00544F1F" w:rsidP="00014167">
            <w:pPr>
              <w:widowControl w:val="0"/>
              <w:jc w:val="center"/>
              <w:rPr>
                <w:sz w:val="18"/>
                <w:szCs w:val="18"/>
                <w:lang w:eastAsia="zh-CN"/>
              </w:rPr>
            </w:pPr>
            <w:r w:rsidRPr="00014167">
              <w:rPr>
                <w:sz w:val="18"/>
                <w:szCs w:val="18"/>
                <w:lang w:eastAsia="zh-CN"/>
              </w:rPr>
              <w:t>320</w:t>
            </w:r>
          </w:p>
        </w:tc>
        <w:tc>
          <w:tcPr>
            <w:tcW w:w="0" w:type="auto"/>
            <w:shd w:val="clear" w:color="auto" w:fill="auto"/>
            <w:vAlign w:val="center"/>
          </w:tcPr>
          <w:p w14:paraId="09B6AD65" w14:textId="77777777" w:rsidR="00900B3A" w:rsidRPr="00014167" w:rsidRDefault="00900B3A" w:rsidP="00014167">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4026A5BA" w14:textId="77777777" w:rsidR="00900B3A" w:rsidRPr="00014167" w:rsidRDefault="00900B3A" w:rsidP="00014167">
            <w:pPr>
              <w:widowControl w:val="0"/>
              <w:jc w:val="center"/>
              <w:rPr>
                <w:sz w:val="18"/>
                <w:szCs w:val="18"/>
                <w:lang w:eastAsia="zh-CN"/>
              </w:rPr>
            </w:pPr>
            <w:r w:rsidRPr="00014167">
              <w:rPr>
                <w:sz w:val="18"/>
                <w:szCs w:val="18"/>
                <w:lang w:eastAsia="zh-CN"/>
              </w:rPr>
              <w:t>0.9</w:t>
            </w:r>
          </w:p>
        </w:tc>
      </w:tr>
    </w:tbl>
    <w:p w14:paraId="04F3B66A" w14:textId="57DB31AF" w:rsidR="003E1603" w:rsidRPr="005B563F" w:rsidRDefault="003E1603" w:rsidP="003E1603">
      <w:pPr>
        <w:rPr>
          <w:lang w:eastAsia="zh-CN"/>
        </w:rPr>
      </w:pPr>
      <w:r w:rsidRPr="009F0E73">
        <w:rPr>
          <w:lang w:eastAsia="zh-CN"/>
        </w:rPr>
        <w:t xml:space="preserve">From </w:t>
      </w:r>
      <w:r>
        <w:rPr>
          <w:lang w:eastAsia="zh-CN"/>
        </w:rPr>
        <w:fldChar w:fldCharType="begin"/>
      </w:r>
      <w:r>
        <w:rPr>
          <w:lang w:eastAsia="zh-CN"/>
        </w:rPr>
        <w:instrText xml:space="preserve"> REF _Ref19738432 \h </w:instrText>
      </w:r>
      <w:r>
        <w:rPr>
          <w:lang w:eastAsia="zh-CN"/>
        </w:rPr>
      </w:r>
      <w:r>
        <w:rPr>
          <w:lang w:eastAsia="zh-CN"/>
        </w:rPr>
        <w:fldChar w:fldCharType="separate"/>
      </w:r>
      <w:r w:rsidR="00FE6D4C">
        <w:t xml:space="preserve">Table </w:t>
      </w:r>
      <w:r w:rsidR="00FE6D4C">
        <w:rPr>
          <w:noProof/>
        </w:rPr>
        <w:t>6</w:t>
      </w:r>
      <w:r>
        <w:rPr>
          <w:lang w:eastAsia="zh-CN"/>
        </w:rPr>
        <w:fldChar w:fldCharType="end"/>
      </w:r>
      <w:r w:rsidRPr="009F0E73">
        <w:rPr>
          <w:lang w:eastAsia="zh-CN"/>
        </w:rPr>
        <w:t xml:space="preserve">, it is seen that when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RU</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Pr="009F0E73">
        <w:rPr>
          <w:rFonts w:hint="eastAsia"/>
          <w:lang w:eastAsia="zh-CN"/>
        </w:rPr>
        <w:t xml:space="preserve"> </w:t>
      </w:r>
      <w:r w:rsidRPr="009F0E73">
        <w:rPr>
          <w:rFonts w:hint="eastAsia"/>
          <w:b/>
          <w:lang w:eastAsia="zh-CN"/>
        </w:rPr>
        <w:t>≥</w:t>
      </w:r>
      <w:r w:rsidRPr="009F0E73">
        <w:rPr>
          <w:lang w:eastAsia="zh-CN"/>
        </w:rPr>
        <w:t xml:space="preserve"> </w:t>
      </w:r>
      <w:r>
        <w:rPr>
          <w:lang w:eastAsia="zh-CN"/>
        </w:rPr>
        <w:t>16</w:t>
      </w:r>
      <w:r w:rsidRPr="009F0E73">
        <w:rPr>
          <w:lang w:eastAsia="zh-CN"/>
        </w:rPr>
        <w:t>0, gain of interleaving can achieve ~1dB.</w:t>
      </w:r>
      <w:r>
        <w:rPr>
          <w:lang w:eastAsia="zh-CN"/>
        </w:rPr>
        <w:t xml:space="preserve"> </w:t>
      </w:r>
      <w:r w:rsidRPr="009F0E73">
        <w:rPr>
          <w:rFonts w:hint="eastAsia"/>
          <w:lang w:eastAsia="zh-CN"/>
        </w:rPr>
        <w:t>O</w:t>
      </w:r>
      <w:r w:rsidRPr="009F0E73">
        <w:rPr>
          <w:lang w:eastAsia="zh-CN"/>
        </w:rPr>
        <w:t>therwise, the gain of interleaving is slight</w:t>
      </w:r>
      <w:r w:rsidRPr="009F0E73">
        <w:rPr>
          <w:rFonts w:hint="eastAsia"/>
          <w:lang w:eastAsia="zh-CN"/>
        </w:rPr>
        <w:t>.</w:t>
      </w:r>
      <w:r w:rsidRPr="009F0E73">
        <w:rPr>
          <w:lang w:eastAsia="zh-CN"/>
        </w:rPr>
        <w:t xml:space="preserve"> </w:t>
      </w:r>
      <w:r w:rsidR="00491F29">
        <w:rPr>
          <w:lang w:eastAsia="zh-CN"/>
        </w:rPr>
        <w:t xml:space="preserve">Similarly as downlink, the granularity of  </w:t>
      </w:r>
      <w:r w:rsidR="00D47433">
        <w:t>MT-UL-IP#2</w:t>
      </w:r>
      <w:r w:rsidR="00491F29">
        <w:t xml:space="preserve"> </w:t>
      </w:r>
      <w:r w:rsidR="00491F29">
        <w:rPr>
          <w:lang w:eastAsia="zh-CN"/>
        </w:rPr>
        <w:t xml:space="preserve">is larger than that of </w:t>
      </w:r>
      <w:r w:rsidR="00D47433">
        <w:t>MT-UL-IP#1</w:t>
      </w:r>
      <w:r w:rsidR="00491F29">
        <w:rPr>
          <w:lang w:eastAsia="zh-CN"/>
        </w:rPr>
        <w:t>. Thus</w:t>
      </w:r>
      <w:r w:rsidR="00491F29">
        <w:rPr>
          <w:rFonts w:hint="eastAsia"/>
          <w:lang w:eastAsia="zh-CN"/>
        </w:rPr>
        <w:t xml:space="preserve"> </w:t>
      </w:r>
      <w:r w:rsidR="00D47433">
        <w:rPr>
          <w:rFonts w:hint="eastAsia"/>
          <w:lang w:eastAsia="zh-CN"/>
        </w:rPr>
        <w:t>e</w:t>
      </w:r>
      <w:r w:rsidR="00D47433">
        <w:rPr>
          <w:lang w:eastAsia="zh-CN"/>
        </w:rPr>
        <w:t>NB</w:t>
      </w:r>
      <w:r w:rsidR="00491F29">
        <w:rPr>
          <w:lang w:eastAsia="zh-CN"/>
        </w:rPr>
        <w:t xml:space="preserve"> has more decoding time for TB1 before next scheduling. So </w:t>
      </w:r>
      <w:r w:rsidR="00D47433">
        <w:t>MT-UL-IP#2</w:t>
      </w:r>
      <w:r w:rsidR="00491F29">
        <w:rPr>
          <w:lang w:eastAsia="zh-CN"/>
        </w:rPr>
        <w:t xml:space="preserve"> is preferred.</w:t>
      </w:r>
    </w:p>
    <w:p w14:paraId="14A9C5E5" w14:textId="74CE9A87" w:rsidR="00491F29" w:rsidRDefault="00491F29" w:rsidP="00491F29">
      <w:pPr>
        <w:pStyle w:val="a5"/>
        <w:jc w:val="left"/>
        <w:rPr>
          <w:sz w:val="22"/>
          <w:szCs w:val="22"/>
          <w:lang w:eastAsia="zh-CN"/>
        </w:rPr>
      </w:pPr>
      <w:bookmarkStart w:id="34" w:name="_Ref20753108"/>
      <w:r w:rsidRPr="009F0E73">
        <w:rPr>
          <w:sz w:val="22"/>
          <w:szCs w:val="22"/>
        </w:rPr>
        <w:t xml:space="preserve">Observation </w:t>
      </w:r>
      <w:r w:rsidRPr="009F0E73">
        <w:rPr>
          <w:sz w:val="22"/>
          <w:szCs w:val="22"/>
        </w:rPr>
        <w:fldChar w:fldCharType="begin"/>
      </w:r>
      <w:r w:rsidRPr="009F0E73">
        <w:rPr>
          <w:sz w:val="22"/>
          <w:szCs w:val="22"/>
        </w:rPr>
        <w:instrText xml:space="preserve"> SEQ Observation \* ARABIC </w:instrText>
      </w:r>
      <w:r w:rsidRPr="009F0E73">
        <w:rPr>
          <w:sz w:val="22"/>
          <w:szCs w:val="22"/>
        </w:rPr>
        <w:fldChar w:fldCharType="separate"/>
      </w:r>
      <w:r w:rsidR="00FE6D4C">
        <w:rPr>
          <w:noProof/>
          <w:sz w:val="22"/>
          <w:szCs w:val="22"/>
        </w:rPr>
        <w:t>9</w:t>
      </w:r>
      <w:r w:rsidRPr="009F0E73">
        <w:rPr>
          <w:sz w:val="22"/>
          <w:szCs w:val="22"/>
        </w:rPr>
        <w:fldChar w:fldCharType="end"/>
      </w:r>
      <w:r w:rsidRPr="009F0E73">
        <w:rPr>
          <w:sz w:val="22"/>
          <w:szCs w:val="22"/>
        </w:rPr>
        <w:t xml:space="preserve">: For two UL TB case with </w:t>
      </w:r>
      <w:r>
        <w:rPr>
          <w:sz w:val="22"/>
          <w:szCs w:val="22"/>
        </w:rPr>
        <w:t>multi</w:t>
      </w:r>
      <w:r w:rsidRPr="009F0E73">
        <w:rPr>
          <w:sz w:val="22"/>
          <w:szCs w:val="22"/>
        </w:rPr>
        <w:t>-tone</w:t>
      </w:r>
      <w:r w:rsidRPr="009F0E73">
        <w:rPr>
          <w:rFonts w:hint="eastAsia"/>
          <w:sz w:val="22"/>
          <w:szCs w:val="22"/>
          <w:lang w:eastAsia="zh-CN"/>
        </w:rPr>
        <w:t>,</w:t>
      </w:r>
      <w:r w:rsidRPr="009F0E73">
        <w:rPr>
          <w:sz w:val="22"/>
          <w:szCs w:val="22"/>
          <w:lang w:eastAsia="zh-CN"/>
        </w:rPr>
        <w:t xml:space="preserve"> when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sz w:val="22"/>
          <w:szCs w:val="22"/>
          <w:lang w:eastAsia="zh-CN"/>
        </w:rPr>
        <w:t xml:space="preserve"> </w:t>
      </w:r>
      <w:r w:rsidRPr="009F0E73">
        <w:rPr>
          <w:rFonts w:hint="eastAsia"/>
          <w:sz w:val="22"/>
          <w:szCs w:val="22"/>
          <w:lang w:eastAsia="zh-CN"/>
        </w:rPr>
        <w:t>≥</w:t>
      </w:r>
      <w:r w:rsidRPr="009F0E73">
        <w:rPr>
          <w:rFonts w:hint="eastAsia"/>
          <w:sz w:val="22"/>
          <w:szCs w:val="22"/>
          <w:lang w:eastAsia="zh-CN"/>
        </w:rPr>
        <w:t xml:space="preserve"> </w:t>
      </w:r>
      <w:r>
        <w:rPr>
          <w:sz w:val="22"/>
          <w:szCs w:val="22"/>
          <w:lang w:eastAsia="zh-CN"/>
        </w:rPr>
        <w:t>160</w:t>
      </w:r>
      <w:r w:rsidRPr="009F0E73">
        <w:rPr>
          <w:sz w:val="22"/>
          <w:szCs w:val="22"/>
          <w:lang w:eastAsia="zh-CN"/>
        </w:rPr>
        <w:t>, interleaving can achieve ~</w:t>
      </w:r>
      <w:r w:rsidR="00475328" w:rsidRPr="009F0E73">
        <w:rPr>
          <w:sz w:val="22"/>
          <w:szCs w:val="22"/>
          <w:lang w:eastAsia="zh-CN"/>
        </w:rPr>
        <w:t>1</w:t>
      </w:r>
      <w:r w:rsidR="00475328">
        <w:rPr>
          <w:sz w:val="22"/>
          <w:szCs w:val="22"/>
          <w:lang w:eastAsia="zh-CN"/>
        </w:rPr>
        <w:t xml:space="preserve">dB </w:t>
      </w:r>
      <w:r w:rsidR="00AD772D">
        <w:rPr>
          <w:sz w:val="22"/>
          <w:szCs w:val="22"/>
          <w:lang w:eastAsia="zh-CN"/>
        </w:rPr>
        <w:t>gain</w:t>
      </w:r>
      <w:r w:rsidRPr="009F0E73">
        <w:rPr>
          <w:sz w:val="22"/>
          <w:szCs w:val="22"/>
          <w:lang w:eastAsia="zh-CN"/>
        </w:rPr>
        <w:t>.</w:t>
      </w:r>
      <w:bookmarkEnd w:id="34"/>
      <w:r w:rsidRPr="009F0E73">
        <w:rPr>
          <w:sz w:val="22"/>
          <w:szCs w:val="22"/>
          <w:lang w:eastAsia="zh-CN"/>
        </w:rPr>
        <w:t xml:space="preserve"> </w:t>
      </w:r>
    </w:p>
    <w:p w14:paraId="40DDE94E" w14:textId="3B10173F" w:rsidR="00475328" w:rsidRPr="005750D9" w:rsidRDefault="00475328" w:rsidP="00475328">
      <w:pPr>
        <w:pStyle w:val="a5"/>
        <w:jc w:val="left"/>
        <w:rPr>
          <w:sz w:val="22"/>
          <w:szCs w:val="22"/>
          <w:lang w:eastAsia="zh-CN"/>
        </w:rPr>
      </w:pPr>
      <w:bookmarkStart w:id="35" w:name="_Ref20752851"/>
      <w:r w:rsidRPr="009F0E73">
        <w:rPr>
          <w:sz w:val="22"/>
          <w:szCs w:val="22"/>
        </w:rPr>
        <w:t xml:space="preserve">Proposal </w:t>
      </w:r>
      <w:r w:rsidRPr="009F0E73">
        <w:rPr>
          <w:sz w:val="22"/>
          <w:szCs w:val="22"/>
        </w:rPr>
        <w:fldChar w:fldCharType="begin"/>
      </w:r>
      <w:r w:rsidRPr="009F0E73">
        <w:rPr>
          <w:sz w:val="22"/>
          <w:szCs w:val="22"/>
        </w:rPr>
        <w:instrText xml:space="preserve"> SEQ Proposal \* ARABIC </w:instrText>
      </w:r>
      <w:r w:rsidRPr="009F0E73">
        <w:rPr>
          <w:sz w:val="22"/>
          <w:szCs w:val="22"/>
        </w:rPr>
        <w:fldChar w:fldCharType="separate"/>
      </w:r>
      <w:r w:rsidR="00FE6D4C">
        <w:rPr>
          <w:noProof/>
          <w:sz w:val="22"/>
          <w:szCs w:val="22"/>
        </w:rPr>
        <w:t>8</w:t>
      </w:r>
      <w:r w:rsidRPr="009F0E73">
        <w:rPr>
          <w:sz w:val="22"/>
          <w:szCs w:val="22"/>
        </w:rPr>
        <w:fldChar w:fldCharType="end"/>
      </w:r>
      <w:r w:rsidRPr="009F0E73">
        <w:rPr>
          <w:rFonts w:hint="eastAsia"/>
          <w:sz w:val="22"/>
          <w:szCs w:val="22"/>
          <w:lang w:eastAsia="zh-CN"/>
        </w:rPr>
        <w:t>:</w:t>
      </w:r>
      <w:r w:rsidRPr="009F0E73">
        <w:rPr>
          <w:sz w:val="22"/>
          <w:szCs w:val="22"/>
          <w:lang w:eastAsia="zh-CN"/>
        </w:rPr>
        <w:t xml:space="preserve"> </w:t>
      </w:r>
      <w:r w:rsidRPr="009F0E73">
        <w:rPr>
          <w:sz w:val="22"/>
          <w:szCs w:val="22"/>
        </w:rPr>
        <w:t>For two</w:t>
      </w:r>
      <w:r w:rsidRPr="009F0E73">
        <w:rPr>
          <w:b w:val="0"/>
          <w:sz w:val="22"/>
          <w:szCs w:val="22"/>
        </w:rPr>
        <w:t xml:space="preserve"> </w:t>
      </w:r>
      <w:r w:rsidRPr="009F0E73">
        <w:rPr>
          <w:sz w:val="22"/>
          <w:szCs w:val="22"/>
        </w:rPr>
        <w:t xml:space="preserve">UL TB case with </w:t>
      </w:r>
      <w:r>
        <w:rPr>
          <w:rFonts w:hint="eastAsia"/>
          <w:sz w:val="22"/>
          <w:szCs w:val="22"/>
          <w:lang w:eastAsia="zh-CN"/>
        </w:rPr>
        <w:t>multi</w:t>
      </w:r>
      <w:r w:rsidRPr="009F0E73">
        <w:rPr>
          <w:sz w:val="22"/>
          <w:szCs w:val="22"/>
        </w:rPr>
        <w:t>-tone</w:t>
      </w:r>
      <w:r w:rsidRPr="009F0E73">
        <w:rPr>
          <w:rFonts w:hint="eastAsia"/>
          <w:sz w:val="22"/>
          <w:szCs w:val="22"/>
          <w:lang w:eastAsia="zh-CN"/>
        </w:rPr>
        <w:t>,</w:t>
      </w:r>
      <w:r w:rsidRPr="009F0E73">
        <w:rPr>
          <w:sz w:val="22"/>
          <w:szCs w:val="22"/>
          <w:lang w:eastAsia="zh-CN"/>
        </w:rPr>
        <w:t xml:space="preserve"> transmission is </w:t>
      </w:r>
      <w:r>
        <w:rPr>
          <w:sz w:val="22"/>
          <w:szCs w:val="22"/>
          <w:lang w:eastAsia="zh-CN"/>
        </w:rPr>
        <w:t>interleaved</w:t>
      </w:r>
      <w:r w:rsidRPr="009F0E73">
        <w:rPr>
          <w:sz w:val="22"/>
          <w:szCs w:val="22"/>
          <w:lang w:eastAsia="zh-CN"/>
        </w:rPr>
        <w:t xml:space="preserve"> when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sz w:val="22"/>
          <w:szCs w:val="22"/>
          <w:lang w:eastAsia="zh-CN"/>
        </w:rPr>
        <w:t xml:space="preserve"> </w:t>
      </w:r>
      <w:r w:rsidRPr="009F0E73">
        <w:rPr>
          <w:rFonts w:hint="eastAsia"/>
          <w:sz w:val="22"/>
          <w:szCs w:val="22"/>
          <w:lang w:eastAsia="zh-CN"/>
        </w:rPr>
        <w:t>≥</w:t>
      </w:r>
      <w:r w:rsidRPr="009F0E73">
        <w:rPr>
          <w:rFonts w:hint="eastAsia"/>
          <w:sz w:val="22"/>
          <w:szCs w:val="22"/>
          <w:lang w:eastAsia="zh-CN"/>
        </w:rPr>
        <w:t xml:space="preserve"> </w:t>
      </w:r>
      <w:r>
        <w:rPr>
          <w:sz w:val="22"/>
          <w:szCs w:val="22"/>
          <w:lang w:eastAsia="zh-CN"/>
        </w:rPr>
        <w:t>160.</w:t>
      </w:r>
      <w:bookmarkEnd w:id="35"/>
    </w:p>
    <w:p w14:paraId="347ED0D9" w14:textId="7C3343BF" w:rsidR="00475328" w:rsidRPr="005750D9" w:rsidRDefault="00D47433" w:rsidP="005750D9">
      <w:pPr>
        <w:jc w:val="left"/>
        <w:rPr>
          <w:b/>
          <w:lang w:eastAsia="zh-CN"/>
        </w:rPr>
      </w:pPr>
      <w:bookmarkStart w:id="36" w:name="_Ref20753116"/>
      <w:r w:rsidRPr="00FB51C8">
        <w:rPr>
          <w:b/>
        </w:rPr>
        <w:t xml:space="preserve">Observation </w:t>
      </w:r>
      <w:r w:rsidRPr="00FB51C8">
        <w:rPr>
          <w:b/>
        </w:rPr>
        <w:fldChar w:fldCharType="begin"/>
      </w:r>
      <w:r w:rsidRPr="00FB51C8">
        <w:rPr>
          <w:b/>
        </w:rPr>
        <w:instrText xml:space="preserve"> SEQ Observation \* ARABIC </w:instrText>
      </w:r>
      <w:r w:rsidRPr="00FB51C8">
        <w:rPr>
          <w:b/>
        </w:rPr>
        <w:fldChar w:fldCharType="separate"/>
      </w:r>
      <w:r w:rsidR="00FE6D4C">
        <w:rPr>
          <w:b/>
          <w:noProof/>
        </w:rPr>
        <w:t>10</w:t>
      </w:r>
      <w:r w:rsidRPr="00FB51C8">
        <w:rPr>
          <w:b/>
        </w:rPr>
        <w:fldChar w:fldCharType="end"/>
      </w:r>
      <w:r w:rsidRPr="00FB51C8">
        <w:rPr>
          <w:b/>
        </w:rPr>
        <w:t xml:space="preserve">: For </w:t>
      </w:r>
      <w:r w:rsidRPr="00D47433">
        <w:rPr>
          <w:b/>
        </w:rPr>
        <w:t>two UL TB case with multi-tone</w:t>
      </w:r>
      <w:r w:rsidRPr="00FB51C8">
        <w:rPr>
          <w:rFonts w:hint="eastAsia"/>
          <w:b/>
          <w:lang w:eastAsia="zh-CN"/>
        </w:rPr>
        <w:t>,</w:t>
      </w:r>
      <w:r w:rsidRPr="00FB51C8">
        <w:rPr>
          <w:b/>
          <w:lang w:eastAsia="zh-CN"/>
        </w:rPr>
        <w:t xml:space="preserve"> </w:t>
      </w:r>
      <w:r>
        <w:rPr>
          <w:b/>
          <w:lang w:eastAsia="zh-CN"/>
        </w:rPr>
        <w:t>MT-U</w:t>
      </w:r>
      <w:r w:rsidRPr="00FB51C8">
        <w:rPr>
          <w:b/>
          <w:lang w:eastAsia="zh-CN"/>
        </w:rPr>
        <w:t xml:space="preserve">L-interleaving pattern#2 </w:t>
      </w:r>
      <w:r w:rsidR="00EC462E">
        <w:rPr>
          <w:b/>
          <w:lang w:eastAsia="zh-CN"/>
        </w:rPr>
        <w:t xml:space="preserve">(Figure 8) </w:t>
      </w:r>
      <w:r w:rsidRPr="00FB51C8">
        <w:rPr>
          <w:b/>
          <w:lang w:eastAsia="zh-CN"/>
        </w:rPr>
        <w:t>with large granularity</w:t>
      </w:r>
      <w:r>
        <w:rPr>
          <w:b/>
          <w:lang w:eastAsia="zh-CN"/>
        </w:rPr>
        <w:t xml:space="preserve">, i.e.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oMath>
      <w:r w:rsidRPr="009F0E73">
        <w:rPr>
          <w:rFonts w:hint="eastAsia"/>
          <w:b/>
          <w:lang w:eastAsia="zh-CN"/>
        </w:rPr>
        <w:t>*</w:t>
      </w:r>
      <w:r w:rsidRPr="00D47433">
        <w:rPr>
          <w:b/>
          <w:lang w:eastAsia="zh-CN"/>
        </w:rPr>
        <w:t xml:space="preserve"> </w:t>
      </w:r>
      <w:r w:rsidRPr="009F0E73">
        <w:rPr>
          <w:b/>
          <w:lang w:eastAsia="zh-CN"/>
        </w:rPr>
        <w:t>min{</w:t>
      </w:r>
      <m:oMath>
        <m:f>
          <m:fPr>
            <m:type m:val="lin"/>
            <m:ctrlPr>
              <w:rPr>
                <w:rFonts w:ascii="Cambria Math" w:hAnsi="Cambria Math"/>
                <w:b/>
                <w:bCs/>
                <w:lang w:eastAsia="zh-CN"/>
              </w:rPr>
            </m:ctrlPr>
          </m:fPr>
          <m:num>
            <m:sSub>
              <m:sSubPr>
                <m:ctrlPr>
                  <w:rPr>
                    <w:rFonts w:ascii="Cambria Math" w:hAnsi="Cambria Math"/>
                    <w:b/>
                    <w:lang w:eastAsia="zh-CN"/>
                  </w:rPr>
                </m:ctrlPr>
              </m:sSubPr>
              <m:e>
                <m:r>
                  <w:rPr>
                    <w:rFonts w:ascii="Cambria Math" w:hAnsi="Cambria Math"/>
                    <w:lang w:eastAsia="zh-CN"/>
                  </w:rPr>
                  <m:t>N</m:t>
                </m:r>
              </m:e>
              <m:sub>
                <m:r>
                  <m:rPr>
                    <m:sty m:val="p"/>
                  </m:rPr>
                  <w:rPr>
                    <w:rFonts w:ascii="Cambria Math" w:hAnsi="Cambria Math"/>
                    <w:lang w:eastAsia="zh-CN"/>
                  </w:rPr>
                  <m:t>Rep</m:t>
                </m:r>
              </m:sub>
            </m:sSub>
          </m:num>
          <m:den>
            <m:r>
              <m:rPr>
                <m:sty m:val="p"/>
              </m:rPr>
              <w:rPr>
                <w:rFonts w:ascii="Cambria Math" w:hAnsi="Cambria Math"/>
                <w:lang w:eastAsia="zh-CN"/>
              </w:rPr>
              <m:t>2</m:t>
            </m:r>
          </m:den>
        </m:f>
        <m:r>
          <m:rPr>
            <m:sty m:val="p"/>
          </m:rPr>
          <w:rPr>
            <w:rFonts w:ascii="Cambria Math" w:hAnsi="Cambria Math"/>
            <w:lang w:eastAsia="zh-CN"/>
          </w:rPr>
          <m:t>, 4</m:t>
        </m:r>
      </m:oMath>
      <w:r w:rsidRPr="009F0E73">
        <w:rPr>
          <w:b/>
          <w:lang w:eastAsia="zh-CN"/>
        </w:rPr>
        <w:t xml:space="preserve">} </w:t>
      </w:r>
      <w:r>
        <w:rPr>
          <w:b/>
          <w:lang w:eastAsia="zh-CN"/>
        </w:rPr>
        <w:t>RU</w:t>
      </w:r>
      <w:r w:rsidRPr="009F0E73">
        <w:rPr>
          <w:b/>
          <w:lang w:eastAsia="zh-CN"/>
        </w:rPr>
        <w:t>s</w:t>
      </w:r>
      <w:r>
        <w:rPr>
          <w:b/>
          <w:lang w:eastAsia="zh-CN"/>
        </w:rPr>
        <w:t xml:space="preserve">, can make </w:t>
      </w:r>
      <w:r w:rsidR="00AD772D">
        <w:rPr>
          <w:b/>
          <w:lang w:eastAsia="zh-CN"/>
        </w:rPr>
        <w:t>eNB</w:t>
      </w:r>
      <w:r w:rsidR="00AD772D" w:rsidRPr="00AD772D">
        <w:rPr>
          <w:b/>
          <w:lang w:eastAsia="zh-CN"/>
        </w:rPr>
        <w:t xml:space="preserve"> start to decode the first TB earlier than </w:t>
      </w:r>
      <w:r w:rsidR="00AD772D">
        <w:rPr>
          <w:b/>
          <w:lang w:eastAsia="zh-CN"/>
        </w:rPr>
        <w:t xml:space="preserve">that of </w:t>
      </w:r>
      <w:r w:rsidR="00AD772D" w:rsidRPr="00AD772D">
        <w:rPr>
          <w:b/>
          <w:lang w:eastAsia="zh-CN"/>
        </w:rPr>
        <w:t>pattern#1</w:t>
      </w:r>
      <w:r w:rsidR="00EC462E">
        <w:rPr>
          <w:b/>
          <w:lang w:eastAsia="zh-CN"/>
        </w:rPr>
        <w:t xml:space="preserve"> (Figure 8)</w:t>
      </w:r>
      <w:r w:rsidR="00AD772D" w:rsidRPr="00AD772D">
        <w:rPr>
          <w:b/>
          <w:lang w:eastAsia="zh-CN"/>
        </w:rPr>
        <w:t>.</w:t>
      </w:r>
      <w:bookmarkEnd w:id="36"/>
    </w:p>
    <w:p w14:paraId="50199D4F" w14:textId="5C1122E5" w:rsidR="00D47433" w:rsidRPr="005750D9" w:rsidRDefault="00475328" w:rsidP="005750D9">
      <w:pPr>
        <w:pStyle w:val="a5"/>
        <w:jc w:val="left"/>
        <w:rPr>
          <w:sz w:val="22"/>
          <w:szCs w:val="22"/>
          <w:lang w:eastAsia="zh-CN"/>
        </w:rPr>
      </w:pPr>
      <w:bookmarkStart w:id="37" w:name="_Ref20752855"/>
      <w:r w:rsidRPr="00475328">
        <w:rPr>
          <w:sz w:val="22"/>
          <w:szCs w:val="22"/>
        </w:rPr>
        <w:t xml:space="preserve">Proposal </w:t>
      </w:r>
      <w:r w:rsidRPr="00475328">
        <w:rPr>
          <w:sz w:val="22"/>
          <w:szCs w:val="22"/>
        </w:rPr>
        <w:fldChar w:fldCharType="begin"/>
      </w:r>
      <w:r w:rsidRPr="00475328">
        <w:rPr>
          <w:sz w:val="22"/>
          <w:szCs w:val="22"/>
        </w:rPr>
        <w:instrText xml:space="preserve"> SEQ Proposal \* ARABIC </w:instrText>
      </w:r>
      <w:r w:rsidRPr="00475328">
        <w:rPr>
          <w:sz w:val="22"/>
          <w:szCs w:val="22"/>
        </w:rPr>
        <w:fldChar w:fldCharType="separate"/>
      </w:r>
      <w:r w:rsidR="00FE6D4C">
        <w:rPr>
          <w:noProof/>
          <w:sz w:val="22"/>
          <w:szCs w:val="22"/>
        </w:rPr>
        <w:t>9</w:t>
      </w:r>
      <w:r w:rsidRPr="00475328">
        <w:rPr>
          <w:sz w:val="22"/>
          <w:szCs w:val="22"/>
        </w:rPr>
        <w:fldChar w:fldCharType="end"/>
      </w:r>
      <w:r>
        <w:rPr>
          <w:rFonts w:hint="eastAsia"/>
          <w:sz w:val="22"/>
          <w:szCs w:val="22"/>
          <w:lang w:eastAsia="zh-CN"/>
        </w:rPr>
        <w:t>：</w:t>
      </w:r>
      <w:r w:rsidRPr="009F0E73">
        <w:rPr>
          <w:sz w:val="22"/>
          <w:szCs w:val="22"/>
        </w:rPr>
        <w:t>For two</w:t>
      </w:r>
      <w:r w:rsidRPr="009F0E73">
        <w:rPr>
          <w:b w:val="0"/>
          <w:sz w:val="22"/>
          <w:szCs w:val="22"/>
        </w:rPr>
        <w:t xml:space="preserve"> </w:t>
      </w:r>
      <w:r w:rsidRPr="009F0E73">
        <w:rPr>
          <w:sz w:val="22"/>
          <w:szCs w:val="22"/>
        </w:rPr>
        <w:t xml:space="preserve">UL TB case with </w:t>
      </w:r>
      <w:r>
        <w:rPr>
          <w:rFonts w:hint="eastAsia"/>
          <w:sz w:val="22"/>
          <w:szCs w:val="22"/>
          <w:lang w:eastAsia="zh-CN"/>
        </w:rPr>
        <w:t>multi</w:t>
      </w:r>
      <w:r w:rsidRPr="009F0E73">
        <w:rPr>
          <w:sz w:val="22"/>
          <w:szCs w:val="22"/>
        </w:rPr>
        <w:t>-tone</w:t>
      </w:r>
      <w:r>
        <w:rPr>
          <w:sz w:val="22"/>
          <w:szCs w:val="22"/>
        </w:rPr>
        <w:t xml:space="preserve">, </w:t>
      </w:r>
      <w:r w:rsidRPr="009F0E73">
        <w:rPr>
          <w:sz w:val="22"/>
          <w:szCs w:val="22"/>
          <w:lang w:eastAsia="zh-CN"/>
        </w:rPr>
        <w:t>the interleaving granularity is</w:t>
      </w:r>
      <w:r w:rsidRPr="00491F29">
        <w:rPr>
          <w:sz w:val="22"/>
          <w:szCs w:val="22"/>
          <w:lang w:eastAsia="zh-CN"/>
        </w:rPr>
        <w:t xml:space="preserve"> </w:t>
      </w:r>
      <m:oMath>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RU</m:t>
            </m:r>
          </m:sub>
        </m:sSub>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slots</m:t>
            </m:r>
          </m:sub>
          <m:sup>
            <m:r>
              <m:rPr>
                <m:sty m:val="bi"/>
              </m:rPr>
              <w:rPr>
                <w:rFonts w:ascii="Cambria Math" w:hAnsi="Cambria Math"/>
                <w:lang w:eastAsia="zh-CN"/>
              </w:rPr>
              <m:t>UL</m:t>
            </m:r>
          </m:sup>
        </m:sSubSup>
        <m:r>
          <m:rPr>
            <m:sty m:val="bi"/>
          </m:rPr>
          <w:rPr>
            <w:rFonts w:ascii="Cambria Math" w:hAnsi="Cambria Math"/>
            <w:lang w:eastAsia="zh-CN"/>
          </w:rPr>
          <m:t>*</m:t>
        </m:r>
      </m:oMath>
      <w:r w:rsidRPr="00491F29">
        <w:rPr>
          <w:sz w:val="22"/>
          <w:szCs w:val="22"/>
          <w:lang w:eastAsia="zh-CN"/>
        </w:rPr>
        <w:t>min{</w:t>
      </w:r>
      <m:oMath>
        <m:f>
          <m:fPr>
            <m:type m:val="lin"/>
            <m:ctrlPr>
              <w:rPr>
                <w:rFonts w:ascii="Cambria Math" w:hAnsi="Cambria Math"/>
                <w:lang w:eastAsia="zh-CN"/>
              </w:rPr>
            </m:ctrlPr>
          </m:fPr>
          <m:num>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num>
          <m:den>
            <m:r>
              <m:rPr>
                <m:sty m:val="b"/>
              </m:rPr>
              <w:rPr>
                <w:rFonts w:ascii="Cambria Math" w:hAnsi="Cambria Math"/>
              </w:rPr>
              <m:t>2</m:t>
            </m:r>
          </m:den>
        </m:f>
        <m:r>
          <m:rPr>
            <m:sty m:val="b"/>
          </m:rPr>
          <w:rPr>
            <w:rFonts w:ascii="Cambria Math" w:hAnsi="Cambria Math"/>
            <w:lang w:eastAsia="zh-CN"/>
          </w:rPr>
          <m:t>, 4</m:t>
        </m:r>
      </m:oMath>
      <w:r w:rsidRPr="00491F29">
        <w:rPr>
          <w:sz w:val="22"/>
          <w:szCs w:val="22"/>
          <w:lang w:eastAsia="zh-CN"/>
        </w:rPr>
        <w:t xml:space="preserve">} </w:t>
      </w:r>
      <w:r w:rsidR="008B0CAA">
        <w:rPr>
          <w:sz w:val="22"/>
          <w:szCs w:val="22"/>
          <w:lang w:eastAsia="zh-CN"/>
        </w:rPr>
        <w:t>slot</w:t>
      </w:r>
      <w:r w:rsidR="008B0CAA" w:rsidRPr="00491F29">
        <w:rPr>
          <w:sz w:val="22"/>
          <w:szCs w:val="22"/>
          <w:lang w:eastAsia="zh-CN"/>
        </w:rPr>
        <w:t>s</w:t>
      </w:r>
      <w:r w:rsidR="00A55014" w:rsidRPr="00A55014">
        <w:rPr>
          <w:sz w:val="22"/>
          <w:szCs w:val="22"/>
          <w:lang w:eastAsia="zh-CN"/>
        </w:rPr>
        <w:t xml:space="preserve"> </w:t>
      </w:r>
      <w:r w:rsidR="00A55014">
        <w:rPr>
          <w:sz w:val="22"/>
          <w:szCs w:val="22"/>
          <w:lang w:eastAsia="zh-CN"/>
        </w:rPr>
        <w:t>(i.e. one cycle). That is, one cycle of TB2 is transmitted after transmission one cycle of TB1.</w:t>
      </w:r>
      <w:bookmarkEnd w:id="37"/>
    </w:p>
    <w:p w14:paraId="5F147BC5" w14:textId="12E2386A" w:rsidR="00475328" w:rsidRDefault="00475328" w:rsidP="00475328">
      <w:pPr>
        <w:pStyle w:val="3"/>
        <w:rPr>
          <w:lang w:eastAsia="zh-CN"/>
        </w:rPr>
      </w:pPr>
      <w:r>
        <w:rPr>
          <w:lang w:eastAsia="zh-CN"/>
        </w:rPr>
        <w:t xml:space="preserve">Uplink interleaving </w:t>
      </w:r>
      <w:r>
        <w:rPr>
          <w:rFonts w:hint="eastAsia"/>
          <w:lang w:eastAsia="zh-CN"/>
        </w:rPr>
        <w:t>pattern</w:t>
      </w:r>
      <w:r>
        <w:rPr>
          <w:lang w:eastAsia="zh-CN"/>
        </w:rPr>
        <w:t xml:space="preserve"> (single-tone)</w:t>
      </w:r>
    </w:p>
    <w:p w14:paraId="2FDD2D47" w14:textId="7A2F5B0B" w:rsidR="00475328" w:rsidRDefault="00475328" w:rsidP="00475328">
      <w:pPr>
        <w:jc w:val="left"/>
        <w:rPr>
          <w:lang w:eastAsia="zh-CN"/>
        </w:rPr>
      </w:pPr>
      <w:r>
        <w:rPr>
          <w:lang w:eastAsia="zh-CN"/>
        </w:rPr>
        <w:t>For single</w:t>
      </w:r>
      <w:r>
        <w:rPr>
          <w:rFonts w:hint="eastAsia"/>
          <w:lang w:eastAsia="zh-CN"/>
        </w:rPr>
        <w:t>-</w:t>
      </w:r>
      <w:r>
        <w:rPr>
          <w:lang w:eastAsia="zh-CN"/>
        </w:rPr>
        <w:t>tone uplink, corresponding parameters and gain of interleaving are summarized in</w:t>
      </w:r>
      <w:r w:rsidR="00A83ECA">
        <w:rPr>
          <w:lang w:eastAsia="zh-CN"/>
        </w:rPr>
        <w:t xml:space="preserve"> </w:t>
      </w:r>
      <w:r w:rsidR="00A83ECA">
        <w:rPr>
          <w:lang w:eastAsia="zh-CN"/>
        </w:rPr>
        <w:fldChar w:fldCharType="begin"/>
      </w:r>
      <w:r w:rsidR="00A83ECA">
        <w:rPr>
          <w:lang w:eastAsia="zh-CN"/>
        </w:rPr>
        <w:instrText xml:space="preserve"> REF _Ref20750093 \h </w:instrText>
      </w:r>
      <w:r w:rsidR="00A83ECA">
        <w:rPr>
          <w:lang w:eastAsia="zh-CN"/>
        </w:rPr>
      </w:r>
      <w:r w:rsidR="00A83ECA">
        <w:rPr>
          <w:lang w:eastAsia="zh-CN"/>
        </w:rPr>
        <w:fldChar w:fldCharType="separate"/>
      </w:r>
      <w:r w:rsidR="00FE6D4C">
        <w:t xml:space="preserve">Table </w:t>
      </w:r>
      <w:r w:rsidR="00FE6D4C">
        <w:rPr>
          <w:noProof/>
        </w:rPr>
        <w:t>7</w:t>
      </w:r>
      <w:r w:rsidR="00A83ECA">
        <w:rPr>
          <w:lang w:eastAsia="zh-CN"/>
        </w:rPr>
        <w:fldChar w:fldCharType="end"/>
      </w:r>
      <w:r>
        <w:rPr>
          <w:lang w:eastAsia="zh-CN"/>
        </w:rPr>
        <w:t xml:space="preserve">. The gain of interleaving is derived from the difference of SNR between interleaving case and no interleaving case, where target BLER is 10%.  </w:t>
      </w:r>
      <w:r w:rsidR="00A55014">
        <w:rPr>
          <w:lang w:eastAsia="zh-CN"/>
        </w:rPr>
        <w:fldChar w:fldCharType="begin"/>
      </w:r>
      <w:r w:rsidR="00A55014">
        <w:rPr>
          <w:lang w:eastAsia="zh-CN"/>
        </w:rPr>
        <w:instrText xml:space="preserve"> REF _Ref20746594 \h </w:instrText>
      </w:r>
      <w:r w:rsidR="00A55014">
        <w:rPr>
          <w:lang w:eastAsia="zh-CN"/>
        </w:rPr>
      </w:r>
      <w:r w:rsidR="00A55014">
        <w:rPr>
          <w:lang w:eastAsia="zh-CN"/>
        </w:rPr>
        <w:fldChar w:fldCharType="separate"/>
      </w:r>
      <w:r w:rsidR="00FE6D4C">
        <w:t xml:space="preserve">Figure </w:t>
      </w:r>
      <w:r w:rsidR="00FE6D4C">
        <w:rPr>
          <w:noProof/>
        </w:rPr>
        <w:t>9</w:t>
      </w:r>
      <w:r w:rsidR="00A55014">
        <w:rPr>
          <w:lang w:eastAsia="zh-CN"/>
        </w:rPr>
        <w:fldChar w:fldCharType="end"/>
      </w:r>
      <w:r>
        <w:rPr>
          <w:lang w:eastAsia="zh-CN"/>
        </w:rPr>
        <w:t xml:space="preserve"> is an illustration of ST-UL-interleaving pattern</w:t>
      </w:r>
      <w:r>
        <w:rPr>
          <w:rFonts w:hint="eastAsia"/>
          <w:lang w:eastAsia="zh-CN"/>
        </w:rPr>
        <w:t>#</w:t>
      </w:r>
      <w:r>
        <w:rPr>
          <w:lang w:eastAsia="zh-CN"/>
        </w:rPr>
        <w:t>1(ST-UL-IP#1) and ST-UL-interleaving pattern</w:t>
      </w:r>
      <w:r>
        <w:rPr>
          <w:rFonts w:hint="eastAsia"/>
          <w:lang w:eastAsia="zh-CN"/>
        </w:rPr>
        <w:t xml:space="preserve"> </w:t>
      </w:r>
      <w:r>
        <w:rPr>
          <w:lang w:eastAsia="zh-CN"/>
        </w:rPr>
        <w:t>#2(ST-UL-IP#2). For ST-UL-IP#1, the interleaving granularity is one RU. For ST-UL-IP#2, the interleaving granularity</w:t>
      </w:r>
      <w:r w:rsidRPr="00967881">
        <w:rPr>
          <w:lang w:eastAsia="zh-CN"/>
        </w:rPr>
        <w:t xml:space="preserve"> is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oMath>
      <w:r w:rsidRPr="00967881">
        <w:rPr>
          <w:lang w:eastAsia="zh-CN"/>
        </w:rPr>
        <w:t xml:space="preserve"> </w:t>
      </w:r>
      <w:r w:rsidRPr="003E1603">
        <w:rPr>
          <w:lang w:eastAsia="zh-CN"/>
        </w:rPr>
        <w:t>R</w:t>
      </w:r>
      <w:r>
        <w:rPr>
          <w:lang w:eastAsia="zh-CN"/>
        </w:rPr>
        <w:t xml:space="preserve">Us. </w:t>
      </w:r>
    </w:p>
    <w:p w14:paraId="531EC82C" w14:textId="77777777" w:rsidR="00475328" w:rsidRDefault="00475328" w:rsidP="00475328">
      <w:pPr>
        <w:jc w:val="center"/>
        <w:rPr>
          <w:lang w:eastAsia="zh-CN"/>
        </w:rPr>
      </w:pPr>
      <w:r>
        <w:rPr>
          <w:noProof/>
          <w:lang w:eastAsia="zh-CN"/>
        </w:rPr>
        <w:lastRenderedPageBreak/>
        <w:drawing>
          <wp:inline distT="0" distB="0" distL="0" distR="0" wp14:anchorId="098A6F89" wp14:editId="1EE5A16E">
            <wp:extent cx="5082493" cy="1865636"/>
            <wp:effectExtent l="0" t="0" r="444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90137" cy="1868442"/>
                    </a:xfrm>
                    <a:prstGeom prst="rect">
                      <a:avLst/>
                    </a:prstGeom>
                  </pic:spPr>
                </pic:pic>
              </a:graphicData>
            </a:graphic>
          </wp:inline>
        </w:drawing>
      </w:r>
    </w:p>
    <w:p w14:paraId="5EF20F7B" w14:textId="77777777" w:rsidR="00475328" w:rsidRPr="00FC21A3" w:rsidRDefault="00475328" w:rsidP="00475328">
      <w:pPr>
        <w:pStyle w:val="a5"/>
        <w:rPr>
          <w:lang w:eastAsia="zh-CN"/>
        </w:rPr>
      </w:pPr>
      <w:bookmarkStart w:id="38" w:name="_Ref20746594"/>
      <w:r>
        <w:t xml:space="preserve">Figure </w:t>
      </w:r>
      <w:r>
        <w:rPr>
          <w:noProof/>
        </w:rPr>
        <w:fldChar w:fldCharType="begin"/>
      </w:r>
      <w:r>
        <w:rPr>
          <w:noProof/>
        </w:rPr>
        <w:instrText xml:space="preserve"> SEQ Figure \* ARABIC </w:instrText>
      </w:r>
      <w:r>
        <w:rPr>
          <w:noProof/>
        </w:rPr>
        <w:fldChar w:fldCharType="separate"/>
      </w:r>
      <w:r w:rsidR="00FE6D4C">
        <w:rPr>
          <w:noProof/>
        </w:rPr>
        <w:t>9</w:t>
      </w:r>
      <w:r>
        <w:rPr>
          <w:noProof/>
        </w:rPr>
        <w:fldChar w:fldCharType="end"/>
      </w:r>
      <w:bookmarkEnd w:id="38"/>
      <w:r>
        <w:t xml:space="preserve"> </w:t>
      </w:r>
      <w:r>
        <w:rPr>
          <w:lang w:eastAsia="zh-CN"/>
        </w:rPr>
        <w:t>An illustration of ST-UL-IP#1</w:t>
      </w:r>
      <w:r>
        <w:t xml:space="preserve"> and ST-</w:t>
      </w:r>
      <w:r>
        <w:rPr>
          <w:lang w:eastAsia="zh-CN"/>
        </w:rPr>
        <w:t>UL-IP#2(Single-tone case)</w:t>
      </w:r>
    </w:p>
    <w:p w14:paraId="0748D72D" w14:textId="77777777" w:rsidR="00475328" w:rsidRDefault="00475328" w:rsidP="00475328">
      <w:pPr>
        <w:pStyle w:val="a5"/>
        <w:rPr>
          <w:lang w:eastAsia="zh-CN"/>
        </w:rPr>
      </w:pPr>
      <w:bookmarkStart w:id="39" w:name="_Ref20750093"/>
      <w:r>
        <w:t xml:space="preserve">Table </w:t>
      </w:r>
      <w:r>
        <w:rPr>
          <w:noProof/>
        </w:rPr>
        <w:fldChar w:fldCharType="begin"/>
      </w:r>
      <w:r>
        <w:rPr>
          <w:noProof/>
        </w:rPr>
        <w:instrText xml:space="preserve"> SEQ Table \* ARABIC </w:instrText>
      </w:r>
      <w:r>
        <w:rPr>
          <w:noProof/>
        </w:rPr>
        <w:fldChar w:fldCharType="separate"/>
      </w:r>
      <w:r w:rsidR="00FE6D4C">
        <w:rPr>
          <w:noProof/>
        </w:rPr>
        <w:t>7</w:t>
      </w:r>
      <w:r>
        <w:rPr>
          <w:noProof/>
        </w:rPr>
        <w:fldChar w:fldCharType="end"/>
      </w:r>
      <w:bookmarkEnd w:id="39"/>
      <w:r>
        <w:t xml:space="preserve"> P</w:t>
      </w:r>
      <w:r w:rsidRPr="0027480F">
        <w:t>arameters and gain of interleaving</w:t>
      </w:r>
      <w:r>
        <w:t xml:space="preserve"> for two UL TBs case </w:t>
      </w:r>
      <w:r>
        <w:rPr>
          <w:lang w:eastAsia="zh-CN"/>
        </w:rPr>
        <w:t>(Single-tone)</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857"/>
        <w:gridCol w:w="525"/>
        <w:gridCol w:w="584"/>
        <w:gridCol w:w="1012"/>
        <w:gridCol w:w="1126"/>
        <w:gridCol w:w="1126"/>
      </w:tblGrid>
      <w:tr w:rsidR="00475328" w:rsidRPr="00014167" w14:paraId="250D3089" w14:textId="77777777" w:rsidTr="00A55014">
        <w:trPr>
          <w:jc w:val="center"/>
        </w:trPr>
        <w:tc>
          <w:tcPr>
            <w:tcW w:w="0" w:type="auto"/>
            <w:vMerge w:val="restart"/>
            <w:shd w:val="clear" w:color="auto" w:fill="auto"/>
            <w:vAlign w:val="center"/>
          </w:tcPr>
          <w:p w14:paraId="107385A2" w14:textId="77777777" w:rsidR="00475328" w:rsidRPr="00014167" w:rsidRDefault="00475328" w:rsidP="00A55014">
            <w:pPr>
              <w:widowControl w:val="0"/>
              <w:jc w:val="center"/>
              <w:rPr>
                <w:sz w:val="18"/>
                <w:szCs w:val="18"/>
                <w:lang w:eastAsia="zh-CN"/>
              </w:rPr>
            </w:pPr>
            <w:r w:rsidRPr="00014167">
              <w:rPr>
                <w:sz w:val="18"/>
                <w:szCs w:val="18"/>
                <w:lang w:eastAsia="zh-CN"/>
              </w:rPr>
              <w:t>Subcarrier spacing</w:t>
            </w:r>
          </w:p>
          <w:p w14:paraId="3ADA58BD" w14:textId="77777777" w:rsidR="00475328" w:rsidRPr="00014167" w:rsidRDefault="00475328" w:rsidP="00A55014">
            <w:pPr>
              <w:widowControl w:val="0"/>
              <w:jc w:val="center"/>
              <w:rPr>
                <w:sz w:val="18"/>
                <w:szCs w:val="18"/>
                <w:lang w:eastAsia="zh-CN"/>
              </w:rPr>
            </w:pPr>
            <w:r w:rsidRPr="00014167">
              <w:rPr>
                <w:sz w:val="18"/>
                <w:szCs w:val="18"/>
                <w:lang w:eastAsia="zh-CN"/>
              </w:rPr>
              <w:t>(kHz)</w:t>
            </w:r>
          </w:p>
        </w:tc>
        <w:tc>
          <w:tcPr>
            <w:tcW w:w="0" w:type="auto"/>
            <w:vMerge w:val="restart"/>
            <w:shd w:val="clear" w:color="auto" w:fill="auto"/>
            <w:vAlign w:val="center"/>
          </w:tcPr>
          <w:p w14:paraId="658B300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T</w:t>
            </w:r>
            <w:r w:rsidRPr="00014167">
              <w:rPr>
                <w:sz w:val="18"/>
                <w:szCs w:val="18"/>
                <w:lang w:eastAsia="zh-CN"/>
              </w:rPr>
              <w:t>BS(bit)</w:t>
            </w:r>
          </w:p>
        </w:tc>
        <w:tc>
          <w:tcPr>
            <w:tcW w:w="0" w:type="auto"/>
            <w:vMerge w:val="restart"/>
            <w:shd w:val="clear" w:color="auto" w:fill="auto"/>
            <w:vAlign w:val="center"/>
          </w:tcPr>
          <w:p w14:paraId="27BEC042" w14:textId="77777777" w:rsidR="00475328" w:rsidRPr="00367D88" w:rsidRDefault="008B47D7" w:rsidP="00A55014">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oMath>
            </m:oMathPara>
          </w:p>
        </w:tc>
        <w:tc>
          <w:tcPr>
            <w:tcW w:w="0" w:type="auto"/>
            <w:vMerge w:val="restart"/>
            <w:shd w:val="clear" w:color="auto" w:fill="auto"/>
            <w:vAlign w:val="center"/>
          </w:tcPr>
          <w:p w14:paraId="5BE26889" w14:textId="77777777" w:rsidR="00475328" w:rsidRPr="00367D88" w:rsidRDefault="008B47D7" w:rsidP="00A55014">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m:oMathPara>
          </w:p>
        </w:tc>
        <w:tc>
          <w:tcPr>
            <w:tcW w:w="0" w:type="auto"/>
            <w:vMerge w:val="restart"/>
            <w:shd w:val="clear" w:color="auto" w:fill="auto"/>
            <w:vAlign w:val="center"/>
          </w:tcPr>
          <w:p w14:paraId="17D1315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L</w:t>
            </w:r>
            <w:r w:rsidRPr="00014167">
              <w:rPr>
                <w:sz w:val="18"/>
                <w:szCs w:val="18"/>
                <w:lang w:eastAsia="zh-CN"/>
              </w:rPr>
              <w:t>ength</w:t>
            </w:r>
          </w:p>
          <w:p w14:paraId="4F5E2A06" w14:textId="77777777" w:rsidR="00475328" w:rsidRPr="00014167" w:rsidRDefault="00475328" w:rsidP="00A55014">
            <w:pPr>
              <w:widowControl w:val="0"/>
              <w:jc w:val="center"/>
              <w:rPr>
                <w:sz w:val="18"/>
                <w:szCs w:val="18"/>
                <w:lang w:eastAsia="zh-CN"/>
              </w:rPr>
            </w:pPr>
            <w:r w:rsidRPr="00014167">
              <w:rPr>
                <w:sz w:val="18"/>
                <w:szCs w:val="18"/>
                <w:lang w:eastAsia="zh-CN"/>
              </w:rPr>
              <w:t>(</w:t>
            </w:r>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w:r w:rsidRPr="00014167">
              <w:rPr>
                <w:sz w:val="18"/>
                <w:szCs w:val="18"/>
                <w:lang w:eastAsia="zh-CN"/>
              </w:rPr>
              <w:t>)</w:t>
            </w:r>
          </w:p>
        </w:tc>
        <w:tc>
          <w:tcPr>
            <w:tcW w:w="0" w:type="auto"/>
            <w:gridSpan w:val="2"/>
            <w:shd w:val="clear" w:color="auto" w:fill="auto"/>
            <w:vAlign w:val="center"/>
          </w:tcPr>
          <w:p w14:paraId="6A7EFF18"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G</w:t>
            </w:r>
            <w:r w:rsidRPr="00014167">
              <w:rPr>
                <w:sz w:val="18"/>
                <w:szCs w:val="18"/>
                <w:lang w:eastAsia="zh-CN"/>
              </w:rPr>
              <w:t>ain of interleaving</w:t>
            </w:r>
          </w:p>
        </w:tc>
      </w:tr>
      <w:tr w:rsidR="00475328" w:rsidRPr="00014167" w14:paraId="57D02293" w14:textId="77777777" w:rsidTr="00A55014">
        <w:trPr>
          <w:jc w:val="center"/>
        </w:trPr>
        <w:tc>
          <w:tcPr>
            <w:tcW w:w="0" w:type="auto"/>
            <w:vMerge/>
            <w:shd w:val="clear" w:color="auto" w:fill="auto"/>
          </w:tcPr>
          <w:p w14:paraId="060BB211"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09BAF5CB"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64742863"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573E4E48"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0C4E04B7" w14:textId="77777777" w:rsidR="00475328" w:rsidRPr="00014167" w:rsidRDefault="00475328" w:rsidP="00A55014">
            <w:pPr>
              <w:widowControl w:val="0"/>
              <w:jc w:val="center"/>
              <w:rPr>
                <w:sz w:val="18"/>
                <w:szCs w:val="18"/>
                <w:lang w:eastAsia="zh-CN"/>
              </w:rPr>
            </w:pPr>
          </w:p>
        </w:tc>
        <w:tc>
          <w:tcPr>
            <w:tcW w:w="0" w:type="auto"/>
            <w:shd w:val="clear" w:color="auto" w:fill="auto"/>
            <w:vAlign w:val="center"/>
          </w:tcPr>
          <w:p w14:paraId="28178AD1" w14:textId="77777777" w:rsidR="00475328" w:rsidRPr="00014167" w:rsidRDefault="00475328" w:rsidP="00A55014">
            <w:pPr>
              <w:widowControl w:val="0"/>
              <w:jc w:val="center"/>
              <w:rPr>
                <w:sz w:val="18"/>
                <w:szCs w:val="18"/>
                <w:lang w:eastAsia="zh-CN"/>
              </w:rPr>
            </w:pPr>
            <w:r w:rsidRPr="00014167">
              <w:rPr>
                <w:sz w:val="18"/>
                <w:szCs w:val="18"/>
                <w:lang w:eastAsia="zh-CN"/>
              </w:rPr>
              <w:t>UL-ST-IP#1</w:t>
            </w:r>
          </w:p>
        </w:tc>
        <w:tc>
          <w:tcPr>
            <w:tcW w:w="0" w:type="auto"/>
            <w:shd w:val="clear" w:color="auto" w:fill="auto"/>
            <w:vAlign w:val="center"/>
          </w:tcPr>
          <w:p w14:paraId="2A353F75" w14:textId="77777777" w:rsidR="00475328" w:rsidRPr="00014167" w:rsidRDefault="00475328" w:rsidP="00A55014">
            <w:pPr>
              <w:widowControl w:val="0"/>
              <w:jc w:val="center"/>
              <w:rPr>
                <w:sz w:val="18"/>
                <w:szCs w:val="18"/>
                <w:lang w:eastAsia="zh-CN"/>
              </w:rPr>
            </w:pPr>
            <w:r w:rsidRPr="00014167">
              <w:rPr>
                <w:sz w:val="18"/>
                <w:szCs w:val="18"/>
                <w:lang w:eastAsia="zh-CN"/>
              </w:rPr>
              <w:t>UL-ST-IP#2</w:t>
            </w:r>
          </w:p>
        </w:tc>
      </w:tr>
      <w:tr w:rsidR="00475328" w:rsidRPr="00014167" w14:paraId="7DC01E92" w14:textId="77777777" w:rsidTr="00A55014">
        <w:trPr>
          <w:jc w:val="center"/>
        </w:trPr>
        <w:tc>
          <w:tcPr>
            <w:tcW w:w="0" w:type="auto"/>
            <w:shd w:val="clear" w:color="auto" w:fill="auto"/>
          </w:tcPr>
          <w:p w14:paraId="66CB4EA5"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209509B4" w14:textId="77777777" w:rsidR="00475328" w:rsidRPr="00014167" w:rsidRDefault="00475328" w:rsidP="00A55014">
            <w:pPr>
              <w:widowControl w:val="0"/>
              <w:jc w:val="center"/>
              <w:rPr>
                <w:sz w:val="18"/>
                <w:szCs w:val="18"/>
                <w:lang w:eastAsia="zh-CN"/>
              </w:rPr>
            </w:pPr>
            <w:r w:rsidRPr="00014167">
              <w:rPr>
                <w:sz w:val="18"/>
                <w:szCs w:val="18"/>
                <w:lang w:eastAsia="zh-CN"/>
              </w:rPr>
              <w:t>104</w:t>
            </w:r>
          </w:p>
        </w:tc>
        <w:tc>
          <w:tcPr>
            <w:tcW w:w="0" w:type="auto"/>
            <w:shd w:val="clear" w:color="auto" w:fill="auto"/>
            <w:vAlign w:val="center"/>
          </w:tcPr>
          <w:p w14:paraId="10A1F83D"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30BCF854"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5C8F82E2"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089D062D"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p>
        </w:tc>
        <w:tc>
          <w:tcPr>
            <w:tcW w:w="0" w:type="auto"/>
            <w:shd w:val="clear" w:color="auto" w:fill="auto"/>
            <w:vAlign w:val="center"/>
          </w:tcPr>
          <w:p w14:paraId="0B02994F"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1B13A9A7" w14:textId="77777777" w:rsidTr="00A55014">
        <w:trPr>
          <w:jc w:val="center"/>
        </w:trPr>
        <w:tc>
          <w:tcPr>
            <w:tcW w:w="0" w:type="auto"/>
            <w:shd w:val="clear" w:color="auto" w:fill="auto"/>
          </w:tcPr>
          <w:p w14:paraId="4E61D40E"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1A10F13C" w14:textId="77777777" w:rsidR="00475328" w:rsidRPr="00014167" w:rsidRDefault="00475328" w:rsidP="00A55014">
            <w:pPr>
              <w:widowControl w:val="0"/>
              <w:jc w:val="center"/>
              <w:rPr>
                <w:sz w:val="18"/>
                <w:szCs w:val="18"/>
                <w:lang w:eastAsia="zh-CN"/>
              </w:rPr>
            </w:pPr>
            <w:r w:rsidRPr="00014167">
              <w:rPr>
                <w:sz w:val="18"/>
                <w:szCs w:val="18"/>
                <w:lang w:eastAsia="zh-CN"/>
              </w:rPr>
              <w:t>256</w:t>
            </w:r>
          </w:p>
        </w:tc>
        <w:tc>
          <w:tcPr>
            <w:tcW w:w="0" w:type="auto"/>
            <w:shd w:val="clear" w:color="auto" w:fill="auto"/>
            <w:vAlign w:val="center"/>
          </w:tcPr>
          <w:p w14:paraId="17033D9A"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5</w:t>
            </w:r>
          </w:p>
        </w:tc>
        <w:tc>
          <w:tcPr>
            <w:tcW w:w="0" w:type="auto"/>
            <w:shd w:val="clear" w:color="auto" w:fill="auto"/>
            <w:vAlign w:val="center"/>
          </w:tcPr>
          <w:p w14:paraId="725EF64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p>
        </w:tc>
        <w:tc>
          <w:tcPr>
            <w:tcW w:w="0" w:type="auto"/>
            <w:shd w:val="clear" w:color="auto" w:fill="auto"/>
            <w:vAlign w:val="center"/>
          </w:tcPr>
          <w:p w14:paraId="401A66D2" w14:textId="77777777" w:rsidR="00475328" w:rsidRPr="00014167" w:rsidRDefault="00475328" w:rsidP="00A55014">
            <w:pPr>
              <w:widowControl w:val="0"/>
              <w:jc w:val="center"/>
              <w:rPr>
                <w:sz w:val="18"/>
                <w:szCs w:val="18"/>
                <w:lang w:eastAsia="zh-CN"/>
              </w:rPr>
            </w:pPr>
            <w:r w:rsidRPr="00014167">
              <w:rPr>
                <w:sz w:val="18"/>
                <w:szCs w:val="18"/>
                <w:lang w:eastAsia="zh-CN"/>
              </w:rPr>
              <w:t>5</w:t>
            </w:r>
          </w:p>
        </w:tc>
        <w:tc>
          <w:tcPr>
            <w:tcW w:w="0" w:type="auto"/>
            <w:shd w:val="clear" w:color="auto" w:fill="auto"/>
            <w:vAlign w:val="center"/>
          </w:tcPr>
          <w:p w14:paraId="4FE7512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.8</w:t>
            </w:r>
          </w:p>
        </w:tc>
        <w:tc>
          <w:tcPr>
            <w:tcW w:w="0" w:type="auto"/>
            <w:shd w:val="clear" w:color="auto" w:fill="auto"/>
            <w:vAlign w:val="center"/>
          </w:tcPr>
          <w:p w14:paraId="7820BD86"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1EF40670" w14:textId="77777777" w:rsidTr="00A55014">
        <w:trPr>
          <w:jc w:val="center"/>
        </w:trPr>
        <w:tc>
          <w:tcPr>
            <w:tcW w:w="0" w:type="auto"/>
            <w:shd w:val="clear" w:color="auto" w:fill="auto"/>
          </w:tcPr>
          <w:p w14:paraId="5C603BC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72E1AEB5" w14:textId="77777777" w:rsidR="00475328" w:rsidRPr="00014167" w:rsidRDefault="00475328" w:rsidP="00A55014">
            <w:pPr>
              <w:widowControl w:val="0"/>
              <w:jc w:val="center"/>
              <w:rPr>
                <w:sz w:val="18"/>
                <w:szCs w:val="18"/>
                <w:lang w:eastAsia="zh-CN"/>
              </w:rPr>
            </w:pPr>
            <w:r w:rsidRPr="00014167">
              <w:rPr>
                <w:sz w:val="18"/>
                <w:szCs w:val="18"/>
                <w:lang w:eastAsia="zh-CN"/>
              </w:rPr>
              <w:t>568</w:t>
            </w:r>
          </w:p>
        </w:tc>
        <w:tc>
          <w:tcPr>
            <w:tcW w:w="0" w:type="auto"/>
            <w:shd w:val="clear" w:color="auto" w:fill="auto"/>
            <w:vAlign w:val="center"/>
          </w:tcPr>
          <w:p w14:paraId="56F85428"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0FC16CDC"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0A79DDBC"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003C366A"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21002E11"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7D233E9A" w14:textId="77777777" w:rsidTr="00A55014">
        <w:trPr>
          <w:jc w:val="center"/>
        </w:trPr>
        <w:tc>
          <w:tcPr>
            <w:tcW w:w="0" w:type="auto"/>
            <w:shd w:val="clear" w:color="auto" w:fill="auto"/>
          </w:tcPr>
          <w:p w14:paraId="12A7CAC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4A1A46AC"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6D16184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03AEA6A1"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5E3B1693"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1BDDE610"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.2</w:t>
            </w:r>
          </w:p>
        </w:tc>
        <w:tc>
          <w:tcPr>
            <w:tcW w:w="0" w:type="auto"/>
            <w:shd w:val="clear" w:color="auto" w:fill="auto"/>
            <w:vAlign w:val="center"/>
          </w:tcPr>
          <w:p w14:paraId="2ACFB36E"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2EB11921" w14:textId="77777777" w:rsidTr="00A55014">
        <w:trPr>
          <w:jc w:val="center"/>
        </w:trPr>
        <w:tc>
          <w:tcPr>
            <w:tcW w:w="0" w:type="auto"/>
            <w:shd w:val="clear" w:color="auto" w:fill="auto"/>
          </w:tcPr>
          <w:p w14:paraId="4C258A4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573610F8"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5035D1C2"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3BBCED3F"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59E667B2" w14:textId="77777777" w:rsidR="00475328" w:rsidRPr="00014167" w:rsidRDefault="00475328" w:rsidP="00A55014">
            <w:pPr>
              <w:widowControl w:val="0"/>
              <w:jc w:val="center"/>
              <w:rPr>
                <w:sz w:val="18"/>
                <w:szCs w:val="18"/>
                <w:lang w:eastAsia="zh-CN"/>
              </w:rPr>
            </w:pPr>
            <w:r w:rsidRPr="00014167">
              <w:rPr>
                <w:sz w:val="18"/>
                <w:szCs w:val="18"/>
                <w:lang w:eastAsia="zh-CN"/>
              </w:rPr>
              <w:t>20</w:t>
            </w:r>
          </w:p>
        </w:tc>
        <w:tc>
          <w:tcPr>
            <w:tcW w:w="0" w:type="auto"/>
            <w:shd w:val="clear" w:color="auto" w:fill="auto"/>
            <w:vAlign w:val="center"/>
          </w:tcPr>
          <w:p w14:paraId="7725016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.8</w:t>
            </w:r>
          </w:p>
        </w:tc>
        <w:tc>
          <w:tcPr>
            <w:tcW w:w="0" w:type="auto"/>
            <w:shd w:val="clear" w:color="auto" w:fill="auto"/>
            <w:vAlign w:val="center"/>
          </w:tcPr>
          <w:p w14:paraId="61B3181E" w14:textId="77777777" w:rsidR="00475328" w:rsidRPr="00014167" w:rsidRDefault="00475328" w:rsidP="00A55014">
            <w:pPr>
              <w:widowControl w:val="0"/>
              <w:jc w:val="center"/>
              <w:rPr>
                <w:sz w:val="18"/>
                <w:szCs w:val="18"/>
                <w:lang w:eastAsia="zh-CN"/>
              </w:rPr>
            </w:pPr>
            <w:r w:rsidRPr="00014167">
              <w:rPr>
                <w:sz w:val="18"/>
                <w:szCs w:val="18"/>
                <w:lang w:eastAsia="zh-CN"/>
              </w:rPr>
              <w:t>0.6</w:t>
            </w:r>
          </w:p>
        </w:tc>
      </w:tr>
      <w:tr w:rsidR="00475328" w:rsidRPr="00014167" w14:paraId="0EDF4CA6" w14:textId="77777777" w:rsidTr="00A55014">
        <w:trPr>
          <w:jc w:val="center"/>
        </w:trPr>
        <w:tc>
          <w:tcPr>
            <w:tcW w:w="0" w:type="auto"/>
            <w:shd w:val="clear" w:color="auto" w:fill="auto"/>
          </w:tcPr>
          <w:p w14:paraId="5B1DE5D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25078E06"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2DE04E01"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111D3D54" w14:textId="77777777" w:rsidR="00475328" w:rsidRPr="00014167" w:rsidRDefault="00475328" w:rsidP="00A55014">
            <w:pPr>
              <w:widowControl w:val="0"/>
              <w:jc w:val="center"/>
              <w:rPr>
                <w:sz w:val="18"/>
                <w:szCs w:val="18"/>
                <w:lang w:eastAsia="zh-CN"/>
              </w:rPr>
            </w:pPr>
            <w:r w:rsidRPr="00014167">
              <w:rPr>
                <w:sz w:val="18"/>
                <w:szCs w:val="18"/>
                <w:lang w:eastAsia="zh-CN"/>
              </w:rPr>
              <w:t>4</w:t>
            </w:r>
          </w:p>
        </w:tc>
        <w:tc>
          <w:tcPr>
            <w:tcW w:w="0" w:type="auto"/>
            <w:shd w:val="clear" w:color="auto" w:fill="auto"/>
            <w:vAlign w:val="center"/>
          </w:tcPr>
          <w:p w14:paraId="29C68580" w14:textId="77777777" w:rsidR="00475328" w:rsidRPr="00014167" w:rsidRDefault="00475328" w:rsidP="00A55014">
            <w:pPr>
              <w:widowControl w:val="0"/>
              <w:jc w:val="center"/>
              <w:rPr>
                <w:sz w:val="18"/>
                <w:szCs w:val="18"/>
                <w:lang w:eastAsia="zh-CN"/>
              </w:rPr>
            </w:pPr>
            <w:r w:rsidRPr="00014167">
              <w:rPr>
                <w:sz w:val="18"/>
                <w:szCs w:val="18"/>
                <w:lang w:eastAsia="zh-CN"/>
              </w:rPr>
              <w:t>40</w:t>
            </w:r>
          </w:p>
        </w:tc>
        <w:tc>
          <w:tcPr>
            <w:tcW w:w="0" w:type="auto"/>
            <w:shd w:val="clear" w:color="auto" w:fill="auto"/>
            <w:vAlign w:val="center"/>
          </w:tcPr>
          <w:p w14:paraId="3FFC4C01"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.1</w:t>
            </w:r>
          </w:p>
        </w:tc>
        <w:tc>
          <w:tcPr>
            <w:tcW w:w="0" w:type="auto"/>
            <w:shd w:val="clear" w:color="auto" w:fill="auto"/>
            <w:vAlign w:val="center"/>
          </w:tcPr>
          <w:p w14:paraId="4CFC874C"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.1</w:t>
            </w:r>
          </w:p>
        </w:tc>
      </w:tr>
    </w:tbl>
    <w:p w14:paraId="278C2E35" w14:textId="77777777" w:rsidR="00475328" w:rsidRPr="00E16300" w:rsidRDefault="00475328" w:rsidP="00475328">
      <w:pPr>
        <w:pStyle w:val="a5"/>
        <w:rPr>
          <w:sz w:val="22"/>
          <w:szCs w:val="22"/>
        </w:rPr>
      </w:pPr>
    </w:p>
    <w:p w14:paraId="47D5800B" w14:textId="05C4B73A" w:rsidR="00475328" w:rsidRPr="005B563F" w:rsidRDefault="00475328" w:rsidP="00475328">
      <w:pPr>
        <w:rPr>
          <w:sz w:val="21"/>
          <w:lang w:eastAsia="zh-CN"/>
        </w:rPr>
      </w:pPr>
      <w:r w:rsidRPr="00E16300">
        <w:rPr>
          <w:lang w:eastAsia="zh-CN"/>
        </w:rPr>
        <w:t xml:space="preserve">From </w:t>
      </w:r>
      <w:r w:rsidR="0025085A">
        <w:rPr>
          <w:lang w:eastAsia="zh-CN"/>
        </w:rPr>
        <w:fldChar w:fldCharType="begin"/>
      </w:r>
      <w:r w:rsidR="0025085A">
        <w:rPr>
          <w:lang w:eastAsia="zh-CN"/>
        </w:rPr>
        <w:instrText xml:space="preserve"> REF _Ref20750093 \h </w:instrText>
      </w:r>
      <w:r w:rsidR="0025085A">
        <w:rPr>
          <w:lang w:eastAsia="zh-CN"/>
        </w:rPr>
      </w:r>
      <w:r w:rsidR="0025085A">
        <w:rPr>
          <w:lang w:eastAsia="zh-CN"/>
        </w:rPr>
        <w:fldChar w:fldCharType="separate"/>
      </w:r>
      <w:r w:rsidR="00FE6D4C">
        <w:t xml:space="preserve">Table </w:t>
      </w:r>
      <w:r w:rsidR="00FE6D4C">
        <w:rPr>
          <w:noProof/>
        </w:rPr>
        <w:t>7</w:t>
      </w:r>
      <w:r w:rsidR="0025085A">
        <w:rPr>
          <w:lang w:eastAsia="zh-CN"/>
        </w:rPr>
        <w:fldChar w:fldCharType="end"/>
      </w:r>
      <w:r w:rsidRPr="00E16300">
        <w:rPr>
          <w:lang w:eastAsia="zh-CN"/>
        </w:rPr>
        <w:t xml:space="preserve">, it is seen that when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Pr="00E16300">
        <w:rPr>
          <w:rFonts w:hint="eastAsia"/>
          <w:lang w:eastAsia="zh-CN"/>
        </w:rPr>
        <w:t xml:space="preserve"> </w:t>
      </w:r>
      <w:r w:rsidRPr="00E16300">
        <w:rPr>
          <w:rFonts w:hint="eastAsia"/>
          <w:b/>
          <w:lang w:eastAsia="zh-CN"/>
        </w:rPr>
        <w:t>≥</w:t>
      </w:r>
      <w:r w:rsidRPr="005B563F">
        <w:rPr>
          <w:lang w:eastAsia="zh-CN"/>
        </w:rPr>
        <w:t xml:space="preserve"> 5 for 3.75kHz and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oMath>
      <w:r w:rsidRPr="005B563F">
        <w:rPr>
          <w:lang w:eastAsia="zh-CN"/>
        </w:rPr>
        <w:t xml:space="preserve"> </w:t>
      </w:r>
      <w:r w:rsidRPr="00E16300">
        <w:rPr>
          <w:rFonts w:hint="eastAsia"/>
          <w:b/>
          <w:lang w:eastAsia="zh-CN"/>
        </w:rPr>
        <w:t>≥</w:t>
      </w:r>
      <w:r w:rsidRPr="005B563F">
        <w:rPr>
          <w:lang w:eastAsia="zh-CN"/>
        </w:rPr>
        <w:t xml:space="preserve"> 20 for 15kHz, gain of interleaving </w:t>
      </w:r>
      <w:r>
        <w:rPr>
          <w:lang w:eastAsia="zh-CN"/>
        </w:rPr>
        <w:t>is</w:t>
      </w:r>
      <w:r w:rsidRPr="005B563F">
        <w:rPr>
          <w:lang w:eastAsia="zh-CN"/>
        </w:rPr>
        <w:t xml:space="preserve"> ~1dB.</w:t>
      </w:r>
      <w:r>
        <w:rPr>
          <w:lang w:eastAsia="zh-CN"/>
        </w:rPr>
        <w:t xml:space="preserve"> </w:t>
      </w:r>
      <w:r w:rsidRPr="00E16300">
        <w:rPr>
          <w:rFonts w:hint="eastAsia"/>
          <w:lang w:eastAsia="zh-CN"/>
        </w:rPr>
        <w:t>O</w:t>
      </w:r>
      <w:r w:rsidRPr="00E16300">
        <w:rPr>
          <w:lang w:eastAsia="zh-CN"/>
        </w:rPr>
        <w:t>therwise, the gain of interleaving is slight</w:t>
      </w:r>
      <w:r w:rsidRPr="00E16300">
        <w:rPr>
          <w:rFonts w:hint="eastAsia"/>
          <w:lang w:eastAsia="zh-CN"/>
        </w:rPr>
        <w:t>.</w:t>
      </w:r>
      <w:r w:rsidRPr="00E16300">
        <w:rPr>
          <w:lang w:eastAsia="zh-CN"/>
        </w:rPr>
        <w:t xml:space="preserve"> And the performance of </w:t>
      </w:r>
      <w:r>
        <w:rPr>
          <w:lang w:eastAsia="zh-CN"/>
        </w:rPr>
        <w:t>ST-UL-IP#1</w:t>
      </w:r>
      <w:r>
        <w:t xml:space="preserve"> and ST-</w:t>
      </w:r>
      <w:r>
        <w:rPr>
          <w:lang w:eastAsia="zh-CN"/>
        </w:rPr>
        <w:t>UL-IP#2</w:t>
      </w:r>
      <w:r w:rsidRPr="00E16300">
        <w:rPr>
          <w:lang w:eastAsia="zh-CN"/>
        </w:rPr>
        <w:t xml:space="preserve"> are almost the same. </w:t>
      </w:r>
      <w:r>
        <w:rPr>
          <w:lang w:eastAsia="zh-CN"/>
        </w:rPr>
        <w:t>When repetition is one, only ST-UL-IP#1 can be used for interleaving. So ST-UL-IP#1 is preferred.</w:t>
      </w:r>
    </w:p>
    <w:p w14:paraId="649E0933" w14:textId="77777777" w:rsidR="00475328" w:rsidRDefault="00475328" w:rsidP="00475328">
      <w:pPr>
        <w:pStyle w:val="a5"/>
        <w:jc w:val="left"/>
        <w:rPr>
          <w:sz w:val="22"/>
          <w:szCs w:val="22"/>
          <w:lang w:eastAsia="zh-CN"/>
        </w:rPr>
      </w:pPr>
      <w:bookmarkStart w:id="40" w:name="_Ref20753126"/>
      <w:r w:rsidRPr="00E16300">
        <w:rPr>
          <w:sz w:val="22"/>
          <w:szCs w:val="22"/>
        </w:rPr>
        <w:t xml:space="preserve">Observation </w:t>
      </w:r>
      <w:r w:rsidRPr="00E16300">
        <w:rPr>
          <w:sz w:val="22"/>
          <w:szCs w:val="22"/>
        </w:rPr>
        <w:fldChar w:fldCharType="begin"/>
      </w:r>
      <w:r w:rsidRPr="005B563F">
        <w:rPr>
          <w:sz w:val="22"/>
          <w:szCs w:val="22"/>
        </w:rPr>
        <w:instrText xml:space="preserve"> SEQ Observation \* ARABIC </w:instrText>
      </w:r>
      <w:r w:rsidRPr="00E16300">
        <w:rPr>
          <w:sz w:val="22"/>
          <w:szCs w:val="22"/>
        </w:rPr>
        <w:fldChar w:fldCharType="separate"/>
      </w:r>
      <w:r w:rsidR="00FE6D4C">
        <w:rPr>
          <w:noProof/>
          <w:sz w:val="22"/>
          <w:szCs w:val="22"/>
        </w:rPr>
        <w:t>11</w:t>
      </w:r>
      <w:r w:rsidRPr="00E16300">
        <w:rPr>
          <w:sz w:val="22"/>
          <w:szCs w:val="22"/>
        </w:rPr>
        <w:fldChar w:fldCharType="end"/>
      </w:r>
      <w:r w:rsidRPr="00E16300">
        <w:rPr>
          <w:sz w:val="22"/>
          <w:szCs w:val="22"/>
        </w:rPr>
        <w:t xml:space="preserve">: </w:t>
      </w:r>
      <w:r w:rsidRPr="0040032B">
        <w:rPr>
          <w:sz w:val="22"/>
          <w:szCs w:val="22"/>
        </w:rPr>
        <w:t xml:space="preserve">For two </w:t>
      </w:r>
      <w:r w:rsidRPr="003E1603">
        <w:rPr>
          <w:sz w:val="22"/>
          <w:szCs w:val="22"/>
        </w:rPr>
        <w:t>UL TB case with single-tone</w:t>
      </w:r>
      <w:r w:rsidRPr="003E1603">
        <w:rPr>
          <w:sz w:val="22"/>
          <w:szCs w:val="22"/>
          <w:lang w:eastAsia="zh-CN"/>
        </w:rPr>
        <w:t xml:space="preserve">, when </w:t>
      </w:r>
      <m:oMath>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RU</m:t>
            </m:r>
          </m:sub>
        </m:sSub>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oMath>
      <w:r w:rsidRPr="00E16300">
        <w:rPr>
          <w:sz w:val="22"/>
          <w:szCs w:val="22"/>
          <w:lang w:eastAsia="zh-CN"/>
        </w:rPr>
        <w:t xml:space="preserve"> </w:t>
      </w:r>
      <w:r w:rsidRPr="005B563F">
        <w:rPr>
          <w:rFonts w:hint="eastAsia"/>
          <w:sz w:val="22"/>
          <w:szCs w:val="22"/>
          <w:lang w:eastAsia="zh-CN"/>
        </w:rPr>
        <w:t>≥</w:t>
      </w:r>
      <w:r w:rsidRPr="005B563F">
        <w:rPr>
          <w:sz w:val="22"/>
          <w:szCs w:val="22"/>
          <w:lang w:eastAsia="zh-CN"/>
        </w:rPr>
        <w:t xml:space="preserve"> </w:t>
      </w:r>
      <w:r w:rsidRPr="00E16300">
        <w:rPr>
          <w:sz w:val="22"/>
          <w:szCs w:val="22"/>
          <w:lang w:eastAsia="zh-CN"/>
        </w:rPr>
        <w:t xml:space="preserve">5 for 3.75kHz and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rPr>
              <m:t>RU</m:t>
            </m:r>
          </m:sub>
        </m:sSub>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oMath>
      <w:r w:rsidRPr="0040032B">
        <w:rPr>
          <w:rFonts w:hint="eastAsia"/>
          <w:sz w:val="22"/>
          <w:szCs w:val="22"/>
          <w:lang w:eastAsia="zh-CN"/>
        </w:rPr>
        <w:t xml:space="preserve"> </w:t>
      </w:r>
      <w:r w:rsidRPr="003E1603">
        <w:rPr>
          <w:rFonts w:hint="eastAsia"/>
          <w:b w:val="0"/>
          <w:sz w:val="22"/>
          <w:szCs w:val="22"/>
          <w:lang w:eastAsia="zh-CN"/>
        </w:rPr>
        <w:t>≥</w:t>
      </w:r>
      <w:r w:rsidRPr="003E1603">
        <w:rPr>
          <w:sz w:val="22"/>
          <w:szCs w:val="22"/>
          <w:lang w:eastAsia="zh-CN"/>
        </w:rPr>
        <w:t xml:space="preserve"> 20 for 15kHz, interleaving can achieve ~1</w:t>
      </w:r>
      <w:r>
        <w:rPr>
          <w:sz w:val="22"/>
          <w:szCs w:val="22"/>
          <w:lang w:eastAsia="zh-CN"/>
        </w:rPr>
        <w:t>dB gain</w:t>
      </w:r>
      <w:r w:rsidRPr="003E1603">
        <w:rPr>
          <w:sz w:val="22"/>
          <w:szCs w:val="22"/>
          <w:lang w:eastAsia="zh-CN"/>
        </w:rPr>
        <w:t>.</w:t>
      </w:r>
      <w:bookmarkEnd w:id="40"/>
      <w:r w:rsidRPr="003E1603">
        <w:rPr>
          <w:sz w:val="22"/>
          <w:szCs w:val="22"/>
          <w:lang w:eastAsia="zh-CN"/>
        </w:rPr>
        <w:t xml:space="preserve"> </w:t>
      </w:r>
    </w:p>
    <w:p w14:paraId="6F8E1739" w14:textId="36D1A2D0" w:rsidR="00396D51" w:rsidRPr="005750D9" w:rsidRDefault="00396D51" w:rsidP="005750D9">
      <w:pPr>
        <w:pStyle w:val="a5"/>
        <w:jc w:val="left"/>
        <w:rPr>
          <w:lang w:eastAsia="zh-CN"/>
        </w:rPr>
      </w:pPr>
      <w:bookmarkStart w:id="41" w:name="_Ref20752862"/>
      <w:r w:rsidRPr="00E16300">
        <w:rPr>
          <w:sz w:val="22"/>
          <w:szCs w:val="22"/>
        </w:rPr>
        <w:t xml:space="preserve">Proposal </w:t>
      </w:r>
      <w:r w:rsidRPr="00E16300">
        <w:rPr>
          <w:sz w:val="22"/>
          <w:szCs w:val="22"/>
        </w:rPr>
        <w:fldChar w:fldCharType="begin"/>
      </w:r>
      <w:r w:rsidRPr="003E1603">
        <w:rPr>
          <w:sz w:val="22"/>
          <w:szCs w:val="22"/>
        </w:rPr>
        <w:instrText xml:space="preserve"> SEQ Proposal \* ARABIC </w:instrText>
      </w:r>
      <w:r w:rsidRPr="00E16300">
        <w:rPr>
          <w:sz w:val="22"/>
          <w:szCs w:val="22"/>
        </w:rPr>
        <w:fldChar w:fldCharType="separate"/>
      </w:r>
      <w:r w:rsidR="00FE6D4C">
        <w:rPr>
          <w:noProof/>
          <w:sz w:val="22"/>
          <w:szCs w:val="22"/>
        </w:rPr>
        <w:t>10</w:t>
      </w:r>
      <w:r w:rsidRPr="00E16300">
        <w:rPr>
          <w:sz w:val="22"/>
          <w:szCs w:val="22"/>
        </w:rPr>
        <w:fldChar w:fldCharType="end"/>
      </w:r>
      <w:r w:rsidRPr="00E16300">
        <w:rPr>
          <w:rFonts w:hint="eastAsia"/>
          <w:sz w:val="22"/>
          <w:szCs w:val="22"/>
          <w:lang w:eastAsia="zh-CN"/>
        </w:rPr>
        <w:t>:</w:t>
      </w:r>
      <w:r w:rsidRPr="00E16300">
        <w:rPr>
          <w:sz w:val="22"/>
          <w:szCs w:val="22"/>
          <w:lang w:eastAsia="zh-CN"/>
        </w:rPr>
        <w:t xml:space="preserve"> </w:t>
      </w:r>
      <w:r w:rsidRPr="00E16300">
        <w:rPr>
          <w:sz w:val="22"/>
          <w:szCs w:val="22"/>
        </w:rPr>
        <w:t xml:space="preserve">For </w:t>
      </w:r>
      <w:r w:rsidRPr="005B563F">
        <w:rPr>
          <w:sz w:val="22"/>
          <w:szCs w:val="22"/>
        </w:rPr>
        <w:t>two</w:t>
      </w:r>
      <w:r w:rsidRPr="005B563F">
        <w:rPr>
          <w:b w:val="0"/>
          <w:sz w:val="22"/>
          <w:szCs w:val="22"/>
        </w:rPr>
        <w:t xml:space="preserve"> </w:t>
      </w:r>
      <w:r w:rsidRPr="005B563F">
        <w:rPr>
          <w:sz w:val="22"/>
          <w:szCs w:val="22"/>
        </w:rPr>
        <w:t>UL TB case with single-tone</w:t>
      </w:r>
      <w:r w:rsidRPr="00E16300">
        <w:rPr>
          <w:rFonts w:hint="eastAsia"/>
          <w:sz w:val="22"/>
          <w:szCs w:val="22"/>
          <w:lang w:eastAsia="zh-CN"/>
        </w:rPr>
        <w:t>,</w:t>
      </w:r>
      <w:r w:rsidRPr="00E16300">
        <w:rPr>
          <w:sz w:val="22"/>
          <w:szCs w:val="22"/>
          <w:lang w:eastAsia="zh-CN"/>
        </w:rPr>
        <w:t xml:space="preserve"> transmission is </w:t>
      </w:r>
      <w:r>
        <w:rPr>
          <w:sz w:val="22"/>
          <w:szCs w:val="22"/>
          <w:lang w:eastAsia="zh-CN"/>
        </w:rPr>
        <w:t xml:space="preserve">interleaved </w:t>
      </w:r>
      <w:r w:rsidRPr="009F0E73">
        <w:rPr>
          <w:sz w:val="22"/>
          <w:szCs w:val="22"/>
          <w:lang w:eastAsia="zh-CN"/>
        </w:rPr>
        <w:t xml:space="preserve">when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sz w:val="22"/>
          <w:szCs w:val="22"/>
          <w:lang w:eastAsia="zh-CN"/>
        </w:rPr>
        <w:t xml:space="preserve"> </w:t>
      </w:r>
      <w:r w:rsidRPr="009F0E73">
        <w:rPr>
          <w:rFonts w:hint="eastAsia"/>
          <w:sz w:val="22"/>
          <w:szCs w:val="22"/>
          <w:lang w:eastAsia="zh-CN"/>
        </w:rPr>
        <w:t>≥</w:t>
      </w:r>
      <w:r w:rsidRPr="009F0E73">
        <w:rPr>
          <w:rFonts w:hint="eastAsia"/>
          <w:sz w:val="22"/>
          <w:szCs w:val="22"/>
          <w:lang w:eastAsia="zh-CN"/>
        </w:rPr>
        <w:t xml:space="preserve"> </w:t>
      </w:r>
      <w:r w:rsidRPr="009F0E73">
        <w:rPr>
          <w:sz w:val="22"/>
          <w:szCs w:val="22"/>
          <w:lang w:eastAsia="zh-CN"/>
        </w:rPr>
        <w:t xml:space="preserve">5 for 3.75kHz and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rFonts w:hint="eastAsia"/>
          <w:sz w:val="22"/>
          <w:szCs w:val="22"/>
          <w:lang w:eastAsia="zh-CN"/>
        </w:rPr>
        <w:t xml:space="preserve"> </w:t>
      </w:r>
      <w:r w:rsidRPr="009F0E73">
        <w:rPr>
          <w:rFonts w:hint="eastAsia"/>
          <w:b w:val="0"/>
          <w:sz w:val="22"/>
          <w:szCs w:val="22"/>
          <w:lang w:eastAsia="zh-CN"/>
        </w:rPr>
        <w:t>≥</w:t>
      </w:r>
      <w:r w:rsidRPr="009F0E73">
        <w:rPr>
          <w:sz w:val="22"/>
          <w:szCs w:val="22"/>
          <w:lang w:eastAsia="zh-CN"/>
        </w:rPr>
        <w:t xml:space="preserve"> 20 for 15kHz</w:t>
      </w:r>
      <w:r>
        <w:rPr>
          <w:rFonts w:hint="eastAsia"/>
          <w:sz w:val="22"/>
          <w:szCs w:val="22"/>
          <w:lang w:eastAsia="zh-CN"/>
        </w:rPr>
        <w:t>.</w:t>
      </w:r>
      <w:bookmarkEnd w:id="41"/>
    </w:p>
    <w:p w14:paraId="1DD3D640" w14:textId="16CA97BB" w:rsidR="00475328" w:rsidRPr="00E16300" w:rsidRDefault="00475328" w:rsidP="00475328">
      <w:pPr>
        <w:jc w:val="left"/>
        <w:rPr>
          <w:b/>
          <w:lang w:eastAsia="zh-CN"/>
        </w:rPr>
      </w:pPr>
      <w:bookmarkStart w:id="42" w:name="_Ref20753134"/>
      <w:r w:rsidRPr="003E1603">
        <w:rPr>
          <w:b/>
        </w:rPr>
        <w:t xml:space="preserve">Observation </w:t>
      </w:r>
      <w:r w:rsidRPr="00E16300">
        <w:rPr>
          <w:b/>
        </w:rPr>
        <w:fldChar w:fldCharType="begin"/>
      </w:r>
      <w:r w:rsidRPr="003E1603">
        <w:rPr>
          <w:b/>
        </w:rPr>
        <w:instrText xml:space="preserve"> SEQ Observation \* ARABIC </w:instrText>
      </w:r>
      <w:r w:rsidRPr="00E16300">
        <w:rPr>
          <w:b/>
        </w:rPr>
        <w:fldChar w:fldCharType="separate"/>
      </w:r>
      <w:r w:rsidR="00FE6D4C">
        <w:rPr>
          <w:b/>
          <w:noProof/>
        </w:rPr>
        <w:t>12</w:t>
      </w:r>
      <w:r w:rsidRPr="00E16300">
        <w:rPr>
          <w:b/>
        </w:rPr>
        <w:fldChar w:fldCharType="end"/>
      </w:r>
      <w:r w:rsidRPr="00E16300">
        <w:rPr>
          <w:b/>
        </w:rPr>
        <w:t>: For two UL TB case with single-tone</w:t>
      </w:r>
      <w:r w:rsidRPr="00E16300">
        <w:rPr>
          <w:rFonts w:hint="eastAsia"/>
          <w:b/>
          <w:lang w:eastAsia="zh-CN"/>
        </w:rPr>
        <w:t>,</w:t>
      </w:r>
      <w:r w:rsidRPr="0040032B">
        <w:rPr>
          <w:b/>
          <w:lang w:eastAsia="zh-CN"/>
        </w:rPr>
        <w:t xml:space="preserve"> </w:t>
      </w:r>
      <w:r w:rsidRPr="003E1603">
        <w:rPr>
          <w:b/>
          <w:lang w:eastAsia="zh-CN"/>
        </w:rPr>
        <w:t>only pattern#1</w:t>
      </w:r>
      <w:r w:rsidR="005633E6">
        <w:rPr>
          <w:b/>
          <w:lang w:eastAsia="zh-CN"/>
        </w:rPr>
        <w:t xml:space="preserve"> (Figure 9)</w:t>
      </w:r>
      <w:r w:rsidRPr="003E1603">
        <w:rPr>
          <w:b/>
          <w:lang w:eastAsia="zh-CN"/>
        </w:rPr>
        <w:t xml:space="preserve"> with granularity of one RU can get time diversity gain when repetition number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E16300">
        <w:rPr>
          <w:rFonts w:hint="eastAsia"/>
          <w:b/>
          <w:lang w:eastAsia="zh-CN"/>
        </w:rPr>
        <w:t xml:space="preserve"> =</w:t>
      </w:r>
      <w:r w:rsidRPr="00E16300">
        <w:rPr>
          <w:b/>
          <w:lang w:eastAsia="zh-CN"/>
        </w:rPr>
        <w:t xml:space="preserve"> 1.</w:t>
      </w:r>
      <w:bookmarkEnd w:id="42"/>
      <w:r w:rsidRPr="00E16300">
        <w:rPr>
          <w:b/>
          <w:lang w:eastAsia="zh-CN"/>
        </w:rPr>
        <w:t xml:space="preserve"> </w:t>
      </w:r>
    </w:p>
    <w:p w14:paraId="1D0D3B2D" w14:textId="688D63B4" w:rsidR="00396D51" w:rsidRDefault="00396D51" w:rsidP="00475328">
      <w:pPr>
        <w:pStyle w:val="a5"/>
        <w:jc w:val="left"/>
        <w:rPr>
          <w:sz w:val="22"/>
          <w:szCs w:val="22"/>
        </w:rPr>
      </w:pPr>
      <w:bookmarkStart w:id="43" w:name="_Ref20752867"/>
      <w:r w:rsidRPr="00396D51">
        <w:rPr>
          <w:sz w:val="22"/>
          <w:szCs w:val="22"/>
        </w:rPr>
        <w:t xml:space="preserve">Proposal </w:t>
      </w:r>
      <w:r w:rsidRPr="00396D51">
        <w:rPr>
          <w:sz w:val="22"/>
          <w:szCs w:val="22"/>
        </w:rPr>
        <w:fldChar w:fldCharType="begin"/>
      </w:r>
      <w:r w:rsidRPr="00396D51">
        <w:rPr>
          <w:sz w:val="22"/>
          <w:szCs w:val="22"/>
        </w:rPr>
        <w:instrText xml:space="preserve"> SEQ Proposal \* ARABIC </w:instrText>
      </w:r>
      <w:r w:rsidRPr="00396D51">
        <w:rPr>
          <w:sz w:val="22"/>
          <w:szCs w:val="22"/>
        </w:rPr>
        <w:fldChar w:fldCharType="separate"/>
      </w:r>
      <w:r w:rsidR="00FE6D4C">
        <w:rPr>
          <w:noProof/>
          <w:sz w:val="22"/>
          <w:szCs w:val="22"/>
        </w:rPr>
        <w:t>11</w:t>
      </w:r>
      <w:r w:rsidRPr="00396D51">
        <w:rPr>
          <w:sz w:val="22"/>
          <w:szCs w:val="22"/>
        </w:rPr>
        <w:fldChar w:fldCharType="end"/>
      </w:r>
      <w:r>
        <w:rPr>
          <w:sz w:val="22"/>
          <w:szCs w:val="22"/>
          <w:lang w:eastAsia="zh-CN"/>
        </w:rPr>
        <w:t xml:space="preserve">: </w:t>
      </w:r>
      <w:r w:rsidRPr="00E16300">
        <w:rPr>
          <w:sz w:val="22"/>
          <w:szCs w:val="22"/>
        </w:rPr>
        <w:t xml:space="preserve">For </w:t>
      </w:r>
      <w:r w:rsidRPr="005B563F">
        <w:rPr>
          <w:sz w:val="22"/>
          <w:szCs w:val="22"/>
        </w:rPr>
        <w:t>two</w:t>
      </w:r>
      <w:r w:rsidRPr="005B563F">
        <w:rPr>
          <w:b w:val="0"/>
          <w:sz w:val="22"/>
          <w:szCs w:val="22"/>
        </w:rPr>
        <w:t xml:space="preserve"> </w:t>
      </w:r>
      <w:r w:rsidRPr="005B563F">
        <w:rPr>
          <w:sz w:val="22"/>
          <w:szCs w:val="22"/>
        </w:rPr>
        <w:t>UL TB case with single-tone</w:t>
      </w:r>
      <w:r>
        <w:rPr>
          <w:sz w:val="22"/>
          <w:szCs w:val="22"/>
          <w:lang w:eastAsia="zh-CN"/>
        </w:rPr>
        <w:t xml:space="preserve">, </w:t>
      </w:r>
      <w:r w:rsidRPr="00E16300">
        <w:rPr>
          <w:sz w:val="22"/>
          <w:szCs w:val="22"/>
          <w:lang w:eastAsia="zh-CN"/>
        </w:rPr>
        <w:t>the interleaving granularity is</w:t>
      </w:r>
      <m:oMath>
        <m:r>
          <m:rPr>
            <m:sty m:val="b"/>
          </m:rPr>
          <w:rPr>
            <w:rFonts w:ascii="Cambria Math" w:hAnsi="Cambria Math"/>
            <w:lang w:eastAsia="zh-CN"/>
          </w:rPr>
          <m:t xml:space="preserve"> </m:t>
        </m:r>
      </m:oMath>
      <w:r>
        <w:rPr>
          <w:rFonts w:hint="eastAsia"/>
          <w:sz w:val="22"/>
          <w:szCs w:val="22"/>
          <w:lang w:eastAsia="zh-CN"/>
        </w:rPr>
        <w:t>o</w:t>
      </w:r>
      <w:r>
        <w:rPr>
          <w:sz w:val="22"/>
          <w:szCs w:val="22"/>
          <w:lang w:eastAsia="zh-CN"/>
        </w:rPr>
        <w:t>ne RU</w:t>
      </w:r>
      <w:r w:rsidR="00341337">
        <w:rPr>
          <w:sz w:val="22"/>
          <w:szCs w:val="22"/>
          <w:lang w:eastAsia="zh-CN"/>
        </w:rPr>
        <w:t xml:space="preserve">(i.e. </w:t>
      </w:r>
      <m:oMath>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slots</m:t>
            </m:r>
          </m:sub>
          <m:sup>
            <m:r>
              <m:rPr>
                <m:sty m:val="bi"/>
              </m:rPr>
              <w:rPr>
                <w:rFonts w:ascii="Cambria Math" w:hAnsi="Cambria Math"/>
                <w:lang w:eastAsia="zh-CN"/>
              </w:rPr>
              <m:t>UL</m:t>
            </m:r>
          </m:sup>
        </m:sSubSup>
      </m:oMath>
      <w:r w:rsidR="00341337">
        <w:rPr>
          <w:rFonts w:hint="eastAsia"/>
          <w:lang w:eastAsia="zh-CN"/>
        </w:rPr>
        <w:t xml:space="preserve"> slots</w:t>
      </w:r>
      <w:r w:rsidR="00341337">
        <w:rPr>
          <w:sz w:val="22"/>
          <w:szCs w:val="22"/>
          <w:lang w:eastAsia="zh-CN"/>
        </w:rPr>
        <w:t>).</w:t>
      </w:r>
      <w:r>
        <w:rPr>
          <w:sz w:val="22"/>
          <w:szCs w:val="22"/>
          <w:lang w:eastAsia="zh-CN"/>
        </w:rPr>
        <w:t xml:space="preserve"> </w:t>
      </w:r>
      <w:r w:rsidR="00341337">
        <w:rPr>
          <w:sz w:val="22"/>
          <w:szCs w:val="22"/>
          <w:lang w:eastAsia="zh-CN"/>
        </w:rPr>
        <w:t>That is,</w:t>
      </w:r>
      <w:r>
        <w:rPr>
          <w:sz w:val="22"/>
          <w:szCs w:val="22"/>
          <w:lang w:eastAsia="zh-CN"/>
        </w:rPr>
        <w:t xml:space="preserve"> one RU of TB2 is transmitted after transmission one RU of TB1.</w:t>
      </w:r>
      <w:bookmarkEnd w:id="43"/>
    </w:p>
    <w:p w14:paraId="0F0D7FFD" w14:textId="7A953E23" w:rsidR="004478F6" w:rsidRPr="000B527D" w:rsidRDefault="00E8660E" w:rsidP="000B527D">
      <w:pPr>
        <w:pStyle w:val="3"/>
        <w:rPr>
          <w:lang w:eastAsia="zh-CN"/>
        </w:rPr>
      </w:pPr>
      <w:r>
        <w:rPr>
          <w:lang w:eastAsia="zh-CN"/>
        </w:rPr>
        <w:t>PAPR</w:t>
      </w:r>
    </w:p>
    <w:p w14:paraId="13F3B4A1" w14:textId="74E56E8F" w:rsidR="004478F6" w:rsidRDefault="00D47433" w:rsidP="00580A94">
      <w:pPr>
        <w:rPr>
          <w:b/>
          <w:lang w:eastAsia="zh-CN"/>
        </w:rPr>
      </w:pPr>
      <w:r>
        <w:rPr>
          <w:lang w:eastAsia="zh-CN"/>
        </w:rPr>
        <w:t>In NB-IoT</w:t>
      </w:r>
      <w:r>
        <w:rPr>
          <w:rFonts w:hint="eastAsia"/>
          <w:lang w:eastAsia="zh-CN"/>
        </w:rPr>
        <w:t>,</w:t>
      </w:r>
      <w:r>
        <w:rPr>
          <w:lang w:eastAsia="zh-CN"/>
        </w:rPr>
        <w:t xml:space="preserve"> </w:t>
      </w:r>
      <w:r w:rsidR="00341337" w:rsidRPr="005E0144">
        <w:t xml:space="preserve">phase rotation </w:t>
      </w:r>
      <m:oMath>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eastAsia="Cambria Math" w:hAnsi="Cambria Math" w:cs="Cambria Math"/>
                <w:i/>
              </w:rPr>
            </m:ctrlPr>
          </m:dPr>
          <m:e>
            <m:acc>
              <m:accPr>
                <m:chr m:val="̌"/>
                <m:ctrlPr>
                  <w:rPr>
                    <w:rFonts w:ascii="Cambria Math" w:eastAsia="Cambria Math" w:hAnsi="Cambria Math" w:cs="Cambria Math"/>
                    <w:i/>
                  </w:rPr>
                </m:ctrlPr>
              </m:accPr>
              <m:e>
                <m:r>
                  <w:rPr>
                    <w:rFonts w:ascii="Cambria Math" w:eastAsia="Cambria Math" w:hAnsi="Cambria Math" w:cs="Cambria Math"/>
                  </w:rPr>
                  <m:t>l</m:t>
                </m:r>
              </m:e>
            </m:acc>
          </m:e>
        </m:d>
      </m:oMath>
      <w:r>
        <w:rPr>
          <w:lang w:eastAsia="zh-CN"/>
        </w:rPr>
        <w:t xml:space="preserve"> </w:t>
      </w:r>
      <w:r w:rsidR="00341337">
        <w:rPr>
          <w:lang w:eastAsia="zh-CN"/>
        </w:rPr>
        <w:t xml:space="preserve">shown below is </w:t>
      </w:r>
      <w:r>
        <w:rPr>
          <w:lang w:eastAsia="zh-CN"/>
        </w:rPr>
        <w:t>introduced</w:t>
      </w:r>
      <w:r w:rsidR="00341337">
        <w:rPr>
          <w:lang w:eastAsia="zh-CN"/>
        </w:rPr>
        <w:t xml:space="preserve"> for single tone </w:t>
      </w:r>
      <w:r w:rsidR="00CA750A">
        <w:rPr>
          <w:lang w:eastAsia="zh-CN"/>
        </w:rPr>
        <w:t>transmission</w:t>
      </w:r>
      <w:r>
        <w:rPr>
          <w:lang w:eastAsia="zh-CN"/>
        </w:rPr>
        <w:t xml:space="preserve"> to achieve </w:t>
      </w:r>
      <w:r w:rsidR="000A158F">
        <w:rPr>
          <w:lang w:eastAsia="zh-CN"/>
        </w:rPr>
        <w:t xml:space="preserve">lower </w:t>
      </w:r>
      <w:r>
        <w:rPr>
          <w:lang w:eastAsia="zh-CN"/>
        </w:rPr>
        <w:t xml:space="preserve">PAPR. The corresponding description is extracted from TS 36.211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47433" w:rsidRPr="00FC399B" w14:paraId="16E8BBD3" w14:textId="77777777" w:rsidTr="00FC399B">
        <w:tc>
          <w:tcPr>
            <w:tcW w:w="9307" w:type="dxa"/>
            <w:shd w:val="clear" w:color="auto" w:fill="auto"/>
          </w:tcPr>
          <w:p w14:paraId="076532F3" w14:textId="77777777" w:rsidR="00D47433" w:rsidRPr="00FC399B" w:rsidRDefault="00D47433" w:rsidP="00FC399B">
            <w:pPr>
              <w:widowControl w:val="0"/>
              <w:rPr>
                <w:i/>
                <w:lang w:eastAsia="zh-CN"/>
              </w:rPr>
            </w:pPr>
            <w:r w:rsidRPr="0040032B">
              <w:rPr>
                <w:i/>
                <w:lang w:eastAsia="zh-CN"/>
              </w:rPr>
              <w:t>Extracted from TS 36.211</w:t>
            </w:r>
          </w:p>
          <w:p w14:paraId="50603911" w14:textId="77777777" w:rsidR="00D47433" w:rsidRDefault="00D47433" w:rsidP="00FC399B">
            <w:pPr>
              <w:pStyle w:val="3"/>
              <w:widowControl w:val="0"/>
              <w:numPr>
                <w:ilvl w:val="0"/>
                <w:numId w:val="0"/>
              </w:numPr>
              <w:ind w:left="720" w:hanging="720"/>
            </w:pPr>
            <w:bookmarkStart w:id="44" w:name="_Toc454818178"/>
            <w:r w:rsidRPr="005E0144">
              <w:t>10.1.5</w:t>
            </w:r>
            <w:r w:rsidRPr="005E0144">
              <w:tab/>
              <w:t>SC-FDMA baseband signal generation</w:t>
            </w:r>
            <w:bookmarkEnd w:id="44"/>
          </w:p>
          <w:p w14:paraId="167A2223" w14:textId="77777777" w:rsidR="00D47433" w:rsidRPr="005E0144" w:rsidRDefault="00D47433" w:rsidP="00FC399B">
            <w:pPr>
              <w:widowControl w:val="0"/>
            </w:pPr>
            <w:r w:rsidRPr="005E0144">
              <w:t xml:space="preserve">For </w:t>
            </w:r>
            <w:r w:rsidRPr="00FC399B">
              <w:rPr>
                <w:position w:val="-10"/>
              </w:rPr>
              <w:object w:dxaOrig="740" w:dyaOrig="340" w14:anchorId="094CFD67">
                <v:shape id="_x0000_i1030" type="#_x0000_t75" style="width:36.4pt;height:18.35pt" o:ole="">
                  <v:imagedata r:id="rId24" o:title=""/>
                </v:shape>
                <o:OLEObject Type="Embed" ProgID="Equation.3" ShapeID="_x0000_i1030" DrawAspect="Content" ObjectID="_1631714067" r:id="rId25"/>
              </w:object>
            </w:r>
            <w:r w:rsidRPr="00FC399B">
              <w:rPr>
                <w:bCs/>
              </w:rPr>
              <w:t>, t</w:t>
            </w:r>
            <w:r w:rsidRPr="005E0144">
              <w:t xml:space="preserve">he time-continuous signal </w:t>
            </w:r>
            <w:r w:rsidRPr="00FC399B">
              <w:rPr>
                <w:position w:val="-12"/>
              </w:rPr>
              <w:object w:dxaOrig="540" w:dyaOrig="320" w14:anchorId="69A21568">
                <v:shape id="_x0000_i1031" type="#_x0000_t75" style="width:27.1pt;height:15.55pt" o:ole="">
                  <v:imagedata r:id="rId26" o:title=""/>
                </v:shape>
                <o:OLEObject Type="Embed" ProgID="Equation.3" ShapeID="_x0000_i1031" DrawAspect="Content" ObjectID="_1631714068" r:id="rId27"/>
              </w:object>
            </w:r>
            <w:r w:rsidRPr="005E0144">
              <w:t xml:space="preserve"> for sub-carrier index </w:t>
            </w:r>
            <w:r w:rsidRPr="00FC399B">
              <w:rPr>
                <w:position w:val="-6"/>
              </w:rPr>
              <w:object w:dxaOrig="180" w:dyaOrig="260" w14:anchorId="0A1C3171">
                <v:shape id="_x0000_i1032" type="#_x0000_t75" style="width:9.9pt;height:12.7pt" o:ole="">
                  <v:imagedata r:id="rId28" o:title=""/>
                </v:shape>
                <o:OLEObject Type="Embed" ProgID="Equation.3" ShapeID="_x0000_i1032" DrawAspect="Content" ObjectID="_1631714069" r:id="rId29"/>
              </w:object>
            </w:r>
            <w:r w:rsidRPr="005E0144">
              <w:t xml:space="preserve">in SC-FDMA symbol </w:t>
            </w:r>
            <w:r w:rsidRPr="00FC399B">
              <w:rPr>
                <w:position w:val="-6"/>
              </w:rPr>
              <w:object w:dxaOrig="139" w:dyaOrig="260" w14:anchorId="76A17CC9">
                <v:shape id="_x0000_i1033" type="#_x0000_t75" style="width:7.05pt;height:11.6pt" o:ole="">
                  <v:imagedata r:id="rId30" o:title=""/>
                </v:shape>
                <o:OLEObject Type="Embed" ProgID="Equation.3" ShapeID="_x0000_i1033" DrawAspect="Content" ObjectID="_1631714070" r:id="rId31"/>
              </w:object>
            </w:r>
            <w:r w:rsidRPr="005E0144">
              <w:t xml:space="preserve"> in an uplink slot is defined by </w:t>
            </w:r>
          </w:p>
          <w:p w14:paraId="667C4DD6" w14:textId="77777777" w:rsidR="00D47433" w:rsidRPr="00FC399B" w:rsidRDefault="00D47433" w:rsidP="00FC399B">
            <w:pPr>
              <w:pStyle w:val="EQ"/>
              <w:widowControl w:val="0"/>
              <w:jc w:val="center"/>
            </w:pPr>
            <w:r w:rsidRPr="00FC399B">
              <w:rPr>
                <w:position w:val="-36"/>
              </w:rPr>
              <w:object w:dxaOrig="3100" w:dyaOrig="820" w14:anchorId="2C3D28D3">
                <v:shape id="_x0000_i1034" type="#_x0000_t75" style="width:153.9pt;height:44.05pt" o:ole="">
                  <v:imagedata r:id="rId32" o:title=""/>
                </v:shape>
                <o:OLEObject Type="Embed" ProgID="Equation.DSMT4" ShapeID="_x0000_i1034" DrawAspect="Content" ObjectID="_1631714071" r:id="rId33"/>
              </w:object>
            </w:r>
          </w:p>
          <w:p w14:paraId="49C302A1" w14:textId="77777777" w:rsidR="00D47433" w:rsidRPr="005E0144" w:rsidRDefault="00D47433" w:rsidP="00FC399B">
            <w:pPr>
              <w:widowControl w:val="0"/>
            </w:pPr>
            <w:r>
              <w:t>f</w:t>
            </w:r>
            <w:r w:rsidRPr="005E0144">
              <w:t xml:space="preserve">or </w:t>
            </w:r>
            <w:r w:rsidRPr="00FC399B">
              <w:rPr>
                <w:position w:val="-12"/>
              </w:rPr>
              <w:object w:dxaOrig="1700" w:dyaOrig="320" w14:anchorId="4153FF98">
                <v:shape id="_x0000_i1035" type="#_x0000_t75" style="width:84.15pt;height:15.55pt" o:ole="">
                  <v:imagedata r:id="rId34" o:title=""/>
                </v:shape>
                <o:OLEObject Type="Embed" ProgID="Equation.3" ShapeID="_x0000_i1035" DrawAspect="Content" ObjectID="_1631714072" r:id="rId35"/>
              </w:object>
            </w:r>
            <w:r w:rsidRPr="005E0144">
              <w:t xml:space="preserve"> where parameters for </w:t>
            </w:r>
            <w:r w:rsidRPr="00FC399B">
              <w:rPr>
                <w:position w:val="-10"/>
              </w:rPr>
              <w:object w:dxaOrig="1060" w:dyaOrig="300" w14:anchorId="4E8134FF">
                <v:shape id="_x0000_i1036" type="#_x0000_t75" style="width:52.25pt;height:14.95pt" o:ole="">
                  <v:imagedata r:id="rId36" o:title=""/>
                </v:shape>
                <o:OLEObject Type="Embed" ProgID="Equation.3" ShapeID="_x0000_i1036" DrawAspect="Content" ObjectID="_1631714073" r:id="rId37"/>
              </w:object>
            </w:r>
            <w:r w:rsidRPr="005E0144">
              <w:t xml:space="preserve"> and </w:t>
            </w:r>
            <w:r w:rsidRPr="00FC399B">
              <w:rPr>
                <w:position w:val="-10"/>
              </w:rPr>
              <w:object w:dxaOrig="1219" w:dyaOrig="300" w14:anchorId="4DDAFF1D">
                <v:shape id="_x0000_i1037" type="#_x0000_t75" style="width:60.15pt;height:14.95pt" o:ole="">
                  <v:imagedata r:id="rId38" o:title=""/>
                </v:shape>
                <o:OLEObject Type="Embed" ProgID="Equation.3" ShapeID="_x0000_i1037" DrawAspect="Content" ObjectID="_1631714074" r:id="rId39"/>
              </w:object>
            </w:r>
            <w:r w:rsidRPr="005E0144">
              <w:t xml:space="preserve"> are given in Table 10.1.5-1, </w:t>
            </w:r>
            <w:r w:rsidRPr="00FC399B">
              <w:rPr>
                <w:position w:val="-16"/>
              </w:rPr>
              <w:object w:dxaOrig="520" w:dyaOrig="360" w14:anchorId="6579EBA0">
                <v:shape id="_x0000_i1038" type="#_x0000_t75" style="width:26.55pt;height:19.2pt" o:ole="">
                  <v:imagedata r:id="rId40" o:title=""/>
                </v:shape>
                <o:OLEObject Type="Embed" ProgID="Equation.3" ShapeID="_x0000_i1038" DrawAspect="Content" ObjectID="_1631714075" r:id="rId41"/>
              </w:object>
            </w:r>
            <w:r w:rsidRPr="005E0144">
              <w:t xml:space="preserve"> is the modulation value of symbol </w:t>
            </w:r>
            <w:r w:rsidRPr="00FC399B">
              <w:rPr>
                <w:position w:val="-6"/>
              </w:rPr>
              <w:object w:dxaOrig="139" w:dyaOrig="260" w14:anchorId="11514F24">
                <v:shape id="_x0000_i1039" type="#_x0000_t75" style="width:7.05pt;height:11.6pt" o:ole="">
                  <v:imagedata r:id="rId30" o:title=""/>
                </v:shape>
                <o:OLEObject Type="Embed" ProgID="Equation.3" ShapeID="_x0000_i1039" DrawAspect="Content" ObjectID="_1631714076" r:id="rId42"/>
              </w:object>
            </w:r>
            <w:r w:rsidRPr="00DE3080">
              <w:rPr>
                <w:rFonts w:hint="eastAsia"/>
                <w:lang w:eastAsia="zh-CN"/>
              </w:rPr>
              <w:t xml:space="preserve">, </w:t>
            </w:r>
            <w:r w:rsidRPr="005E0144">
              <w:t xml:space="preserve">and the phase rotation </w:t>
            </w:r>
            <w:r w:rsidRPr="00FC399B">
              <w:rPr>
                <w:position w:val="-14"/>
              </w:rPr>
              <w:object w:dxaOrig="360" w:dyaOrig="380" w14:anchorId="7755CEC6">
                <v:shape id="_x0000_i1040" type="#_x0000_t75" style="width:19.2pt;height:19.75pt" o:ole="">
                  <v:imagedata r:id="rId43" o:title=""/>
                </v:shape>
                <o:OLEObject Type="Embed" ProgID="Equation.3" ShapeID="_x0000_i1040" DrawAspect="Content" ObjectID="_1631714077" r:id="rId44"/>
              </w:object>
            </w:r>
            <w:r w:rsidRPr="005E0144">
              <w:t xml:space="preserve"> is defined by</w:t>
            </w:r>
          </w:p>
          <w:p w14:paraId="5948A5F1" w14:textId="77777777" w:rsidR="00D47433" w:rsidRPr="00FC399B" w:rsidRDefault="00D47433" w:rsidP="00FC399B">
            <w:pPr>
              <w:pStyle w:val="EQ"/>
              <w:widowControl w:val="0"/>
              <w:jc w:val="center"/>
            </w:pPr>
            <w:r w:rsidRPr="00FC399B">
              <w:rPr>
                <w:position w:val="-122"/>
              </w:rPr>
              <w:object w:dxaOrig="5300" w:dyaOrig="3360" w14:anchorId="31EA72B3">
                <v:shape id="_x0000_i1041" type="#_x0000_t75" style="width:236.05pt;height:148.8pt" o:ole="">
                  <v:imagedata r:id="rId45" o:title=""/>
                </v:shape>
                <o:OLEObject Type="Embed" ProgID="Equation.3" ShapeID="_x0000_i1041" DrawAspect="Content" ObjectID="_1631714078" r:id="rId46"/>
              </w:object>
            </w:r>
          </w:p>
          <w:p w14:paraId="5312E504" w14:textId="77777777" w:rsidR="00D47433" w:rsidRPr="0040032B" w:rsidRDefault="00D47433" w:rsidP="00FC399B">
            <w:pPr>
              <w:widowControl w:val="0"/>
            </w:pPr>
            <w:r w:rsidRPr="005E0144">
              <w:t xml:space="preserve">where </w:t>
            </w:r>
            <w:r w:rsidRPr="00FC399B">
              <w:rPr>
                <w:position w:val="-6"/>
              </w:rPr>
              <w:object w:dxaOrig="200" w:dyaOrig="300" w14:anchorId="0A3EFEBE">
                <v:shape id="_x0000_i1042" type="#_x0000_t75" style="width:11.6pt;height:14.95pt" o:ole="">
                  <v:imagedata r:id="rId47" o:title=""/>
                </v:shape>
                <o:OLEObject Type="Embed" ProgID="Equation.3" ShapeID="_x0000_i1042" DrawAspect="Content" ObjectID="_1631714079" r:id="rId48"/>
              </w:object>
            </w:r>
            <w:r w:rsidRPr="005E0144">
              <w:t xml:space="preserve"> is a symbol counter that is reset at the start of a transmission and incremented for each symbol during the transmission.</w:t>
            </w:r>
          </w:p>
        </w:tc>
      </w:tr>
    </w:tbl>
    <w:p w14:paraId="7DC31E39" w14:textId="77777777" w:rsidR="0025085A" w:rsidRDefault="0025085A" w:rsidP="00580A94">
      <w:pPr>
        <w:rPr>
          <w:lang w:eastAsia="zh-CN"/>
        </w:rPr>
      </w:pPr>
    </w:p>
    <w:p w14:paraId="5CD7CBAC" w14:textId="20CF59D0" w:rsidR="0025085A" w:rsidRDefault="00D47433" w:rsidP="00580A94">
      <w:r>
        <w:rPr>
          <w:lang w:eastAsia="zh-CN"/>
        </w:rPr>
        <w:t xml:space="preserve">It is seen that </w:t>
      </w:r>
      <w:r w:rsidR="000A158F">
        <w:rPr>
          <w:lang w:eastAsia="zh-CN"/>
        </w:rPr>
        <w:t xml:space="preserve">the </w:t>
      </w:r>
      <w:r w:rsidR="000A158F" w:rsidRPr="000A158F">
        <w:rPr>
          <w:lang w:eastAsia="zh-CN"/>
        </w:rPr>
        <w:t xml:space="preserve">phase rotation </w:t>
      </w:r>
      <w:r w:rsidR="000A158F">
        <w:rPr>
          <w:lang w:eastAsia="zh-CN"/>
        </w:rPr>
        <w:t xml:space="preserve">can achieve </w:t>
      </w:r>
      <w:r>
        <w:rPr>
          <w:lang w:eastAsia="zh-CN"/>
        </w:rPr>
        <w:t xml:space="preserve">the phase continuity </w:t>
      </w:r>
      <w:r w:rsidR="000A158F">
        <w:rPr>
          <w:lang w:eastAsia="zh-CN"/>
        </w:rPr>
        <w:t>according to</w:t>
      </w:r>
      <w:r>
        <w:rPr>
          <w:lang w:eastAsia="zh-CN"/>
        </w:rPr>
        <w:t xml:space="preserve"> </w:t>
      </w:r>
      <w:r w:rsidR="000A158F">
        <w:rPr>
          <w:lang w:eastAsia="zh-CN"/>
        </w:rPr>
        <w:t>the consecutive</w:t>
      </w:r>
      <w:r>
        <w:rPr>
          <w:lang w:eastAsia="zh-CN"/>
        </w:rPr>
        <w:t xml:space="preserve"> symbol </w:t>
      </w:r>
      <w:r w:rsidR="004D52CC">
        <w:rPr>
          <w:lang w:eastAsia="zh-CN"/>
        </w:rPr>
        <w:t xml:space="preserve">counter </w:t>
      </w:r>
      <w:r w:rsidRPr="005E0144">
        <w:rPr>
          <w:position w:val="-6"/>
        </w:rPr>
        <w:object w:dxaOrig="200" w:dyaOrig="300" w14:anchorId="2DBF7DF7">
          <v:shape id="_x0000_i1043" type="#_x0000_t75" style="width:11.6pt;height:14.95pt" o:ole="">
            <v:imagedata r:id="rId47" o:title=""/>
          </v:shape>
          <o:OLEObject Type="Embed" ProgID="Equation.3" ShapeID="_x0000_i1043" DrawAspect="Content" ObjectID="_1631714080" r:id="rId49"/>
        </w:object>
      </w:r>
      <w:r w:rsidR="000A158F">
        <w:t>, thus lower PAPR can be achieved</w:t>
      </w:r>
      <w:r>
        <w:t xml:space="preserve">. </w:t>
      </w:r>
    </w:p>
    <w:p w14:paraId="1D923523" w14:textId="34A9EFC8" w:rsidR="00396D51" w:rsidRDefault="0025085A" w:rsidP="00580A94">
      <w:pPr>
        <w:rPr>
          <w:lang w:eastAsia="zh-CN"/>
        </w:rPr>
      </w:pPr>
      <w:r>
        <w:t>F</w:t>
      </w:r>
      <w:r w:rsidR="00D47433">
        <w:t xml:space="preserve">or interleaving, </w:t>
      </w:r>
      <w:r w:rsidR="00CA750A">
        <w:t xml:space="preserve">e.g. </w:t>
      </w:r>
      <w:r w:rsidRPr="0025085A">
        <w:t>one RU of TB2 is transmitted after transmission one RU of TB1.</w:t>
      </w:r>
      <w:r>
        <w:t xml:space="preserve"> Based on current spec</w:t>
      </w:r>
      <w:r>
        <w:rPr>
          <w:lang w:eastAsia="zh-CN"/>
        </w:rPr>
        <w:t xml:space="preserve">, </w:t>
      </w:r>
      <w:r w:rsidR="00D47433">
        <w:t xml:space="preserve">the symbol counter </w:t>
      </w:r>
      <w:r w:rsidRPr="005E0144">
        <w:rPr>
          <w:position w:val="-6"/>
        </w:rPr>
        <w:object w:dxaOrig="200" w:dyaOrig="300" w14:anchorId="72C21E4F">
          <v:shape id="_x0000_i1044" type="#_x0000_t75" style="width:11.6pt;height:14.95pt" o:ole="">
            <v:imagedata r:id="rId47" o:title=""/>
          </v:shape>
          <o:OLEObject Type="Embed" ProgID="Equation.3" ShapeID="_x0000_i1044" DrawAspect="Content" ObjectID="_1631714081" r:id="rId50"/>
        </w:object>
      </w:r>
      <w:r w:rsidR="008F7EB0">
        <w:t>is</w:t>
      </w:r>
      <w:r w:rsidR="00D47433">
        <w:t xml:space="preserve"> </w:t>
      </w:r>
      <w:r w:rsidR="00CA750A">
        <w:t xml:space="preserve">independent for each TB, so </w:t>
      </w:r>
      <w:r w:rsidR="00CA750A" w:rsidRPr="005E0144">
        <w:rPr>
          <w:position w:val="-6"/>
        </w:rPr>
        <w:object w:dxaOrig="200" w:dyaOrig="300" w14:anchorId="0D7B8342">
          <v:shape id="_x0000_i1045" type="#_x0000_t75" style="width:11.6pt;height:14.95pt" o:ole="">
            <v:imagedata r:id="rId47" o:title=""/>
          </v:shape>
          <o:OLEObject Type="Embed" ProgID="Equation.3" ShapeID="_x0000_i1045" DrawAspect="Content" ObjectID="_1631714082" r:id="rId51"/>
        </w:object>
      </w:r>
      <w:r w:rsidR="00CA750A">
        <w:t xml:space="preserve">is </w:t>
      </w:r>
      <w:r w:rsidR="00D47433">
        <w:t xml:space="preserve">reset at the start of </w:t>
      </w:r>
      <w:r w:rsidR="00297295">
        <w:t>each</w:t>
      </w:r>
      <w:r w:rsidR="00D47433">
        <w:t xml:space="preserve"> TB transmission</w:t>
      </w:r>
      <w:r w:rsidR="00CA750A">
        <w:t xml:space="preserve"> and increased for each TB</w:t>
      </w:r>
      <w:r>
        <w:t xml:space="preserve">. As shown in </w:t>
      </w:r>
      <w:r>
        <w:fldChar w:fldCharType="begin"/>
      </w:r>
      <w:r>
        <w:instrText xml:space="preserve"> REF _Ref20750298 \h </w:instrText>
      </w:r>
      <w:r>
        <w:fldChar w:fldCharType="separate"/>
      </w:r>
      <w:r w:rsidR="00FE6D4C">
        <w:t xml:space="preserve">Figure </w:t>
      </w:r>
      <w:r w:rsidR="00FE6D4C">
        <w:rPr>
          <w:noProof/>
        </w:rPr>
        <w:t>10</w:t>
      </w:r>
      <w:r>
        <w:fldChar w:fldCharType="end"/>
      </w:r>
      <w:r>
        <w:t xml:space="preserve">, several </w:t>
      </w:r>
      <w:r w:rsidR="00297295">
        <w:rPr>
          <w:lang w:eastAsia="zh-CN"/>
        </w:rPr>
        <w:t xml:space="preserve">phase </w:t>
      </w:r>
      <w:r w:rsidR="00CA750A">
        <w:rPr>
          <w:lang w:eastAsia="zh-CN"/>
        </w:rPr>
        <w:t>dis</w:t>
      </w:r>
      <w:r w:rsidR="00297295">
        <w:rPr>
          <w:lang w:eastAsia="zh-CN"/>
        </w:rPr>
        <w:t>continuit</w:t>
      </w:r>
      <w:r>
        <w:rPr>
          <w:lang w:eastAsia="zh-CN"/>
        </w:rPr>
        <w:t>ies at the symbol boundar</w:t>
      </w:r>
      <w:r w:rsidR="00CA750A">
        <w:rPr>
          <w:lang w:eastAsia="zh-CN"/>
        </w:rPr>
        <w:t>y</w:t>
      </w:r>
      <w:r w:rsidR="008F7EB0">
        <w:rPr>
          <w:lang w:eastAsia="zh-CN"/>
        </w:rPr>
        <w:t xml:space="preserve"> </w:t>
      </w:r>
      <w:r w:rsidR="007F0D8F" w:rsidRPr="007F0D8F">
        <w:rPr>
          <w:lang w:eastAsia="zh-CN"/>
        </w:rPr>
        <w:t>between TB</w:t>
      </w:r>
      <w:r w:rsidR="007F0D8F">
        <w:rPr>
          <w:lang w:eastAsia="zh-CN"/>
        </w:rPr>
        <w:t>1</w:t>
      </w:r>
      <w:r w:rsidR="007F0D8F" w:rsidRPr="007F0D8F">
        <w:rPr>
          <w:lang w:eastAsia="zh-CN"/>
        </w:rPr>
        <w:t xml:space="preserve"> and TB</w:t>
      </w:r>
      <w:r w:rsidR="007F0D8F">
        <w:rPr>
          <w:lang w:eastAsia="zh-CN"/>
        </w:rPr>
        <w:t>2</w:t>
      </w:r>
      <w:r>
        <w:rPr>
          <w:lang w:eastAsia="zh-CN"/>
        </w:rPr>
        <w:t xml:space="preserve"> </w:t>
      </w:r>
      <w:r w:rsidR="00CA750A">
        <w:rPr>
          <w:lang w:eastAsia="zh-CN"/>
        </w:rPr>
        <w:t>would happen</w:t>
      </w:r>
      <w:r>
        <w:rPr>
          <w:lang w:eastAsia="zh-CN"/>
        </w:rPr>
        <w:t xml:space="preserve"> </w:t>
      </w:r>
      <w:r w:rsidR="00CA750A">
        <w:rPr>
          <w:lang w:eastAsia="zh-CN"/>
        </w:rPr>
        <w:t>e</w:t>
      </w:r>
      <w:r>
        <w:rPr>
          <w:lang w:eastAsia="zh-CN"/>
        </w:rPr>
        <w:t xml:space="preserve">.g. </w:t>
      </w:r>
      <w:r w:rsidR="00CA750A">
        <w:rPr>
          <w:lang w:eastAsia="zh-CN"/>
        </w:rPr>
        <w:t>o</w:t>
      </w:r>
      <w:r w:rsidR="008F7EB0">
        <w:rPr>
          <w:lang w:eastAsia="zh-CN"/>
        </w:rPr>
        <w:t xml:space="preserve">ne phase </w:t>
      </w:r>
      <w:r w:rsidR="00CA750A">
        <w:rPr>
          <w:lang w:eastAsia="zh-CN"/>
        </w:rPr>
        <w:t xml:space="preserve">discontinuity from </w:t>
      </w:r>
      <w:r>
        <w:rPr>
          <w:lang w:eastAsia="zh-CN"/>
        </w:rPr>
        <w:t xml:space="preserve">the end of symbol #111 of TB1 to </w:t>
      </w:r>
      <w:r w:rsidR="00CA750A">
        <w:rPr>
          <w:lang w:eastAsia="zh-CN"/>
        </w:rPr>
        <w:t xml:space="preserve">the </w:t>
      </w:r>
      <w:r>
        <w:rPr>
          <w:lang w:eastAsia="zh-CN"/>
        </w:rPr>
        <w:t>start of the CP of symbol #0 of TB2.</w:t>
      </w:r>
      <w:r w:rsidR="008F7EB0">
        <w:rPr>
          <w:lang w:eastAsia="zh-CN"/>
        </w:rPr>
        <w:t xml:space="preserve"> It will degrade PAPR performance</w:t>
      </w:r>
      <w:r w:rsidR="008F7EB0">
        <w:rPr>
          <w:rFonts w:hint="eastAsia"/>
          <w:lang w:eastAsia="zh-CN"/>
        </w:rPr>
        <w:t>.</w:t>
      </w:r>
    </w:p>
    <w:p w14:paraId="51518F5D" w14:textId="4C15ECB6" w:rsidR="00396D51" w:rsidRDefault="00CD59A3" w:rsidP="00580A94">
      <w:pPr>
        <w:rPr>
          <w:lang w:eastAsia="zh-CN"/>
        </w:rPr>
      </w:pPr>
      <w:r>
        <w:rPr>
          <w:noProof/>
          <w:lang w:eastAsia="zh-CN"/>
        </w:rPr>
        <w:drawing>
          <wp:inline distT="0" distB="0" distL="0" distR="0" wp14:anchorId="0026CCE7" wp14:editId="161350EB">
            <wp:extent cx="5916295" cy="110744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916295" cy="1107440"/>
                    </a:xfrm>
                    <a:prstGeom prst="rect">
                      <a:avLst/>
                    </a:prstGeom>
                  </pic:spPr>
                </pic:pic>
              </a:graphicData>
            </a:graphic>
          </wp:inline>
        </w:drawing>
      </w:r>
    </w:p>
    <w:p w14:paraId="6A38F13A" w14:textId="7A3EF690" w:rsidR="00CD59A3" w:rsidRDefault="00CD59A3" w:rsidP="005750D9">
      <w:pPr>
        <w:pStyle w:val="a5"/>
        <w:rPr>
          <w:lang w:eastAsia="zh-CN"/>
        </w:rPr>
      </w:pPr>
      <w:bookmarkStart w:id="45" w:name="_Ref20750298"/>
      <w:r>
        <w:t xml:space="preserve">Figure </w:t>
      </w:r>
      <w:r w:rsidR="008B0CAA">
        <w:rPr>
          <w:noProof/>
        </w:rPr>
        <w:fldChar w:fldCharType="begin"/>
      </w:r>
      <w:r w:rsidR="008B0CAA">
        <w:rPr>
          <w:noProof/>
        </w:rPr>
        <w:instrText xml:space="preserve"> SEQ Figure \* ARABIC </w:instrText>
      </w:r>
      <w:r w:rsidR="008B0CAA">
        <w:rPr>
          <w:noProof/>
        </w:rPr>
        <w:fldChar w:fldCharType="separate"/>
      </w:r>
      <w:r w:rsidR="00FE6D4C">
        <w:rPr>
          <w:noProof/>
        </w:rPr>
        <w:t>10</w:t>
      </w:r>
      <w:r w:rsidR="008B0CAA">
        <w:rPr>
          <w:noProof/>
        </w:rPr>
        <w:fldChar w:fldCharType="end"/>
      </w:r>
      <w:bookmarkEnd w:id="45"/>
      <w:r>
        <w:t xml:space="preserve"> </w:t>
      </w:r>
      <w:r w:rsidR="008F7EB0">
        <w:t>An illustration of phase incontinuity</w:t>
      </w:r>
      <w:r w:rsidR="005575ED">
        <w:t xml:space="preserve"> for interleaving case</w:t>
      </w:r>
    </w:p>
    <w:p w14:paraId="760ABEF7" w14:textId="73CE1569" w:rsidR="00CD59A3" w:rsidRDefault="00CD59A3" w:rsidP="008873A2">
      <w:pPr>
        <w:pStyle w:val="a5"/>
        <w:jc w:val="both"/>
        <w:rPr>
          <w:lang w:eastAsia="zh-CN"/>
        </w:rPr>
      </w:pPr>
      <w:bookmarkStart w:id="46" w:name="_Ref20753147"/>
      <w:r w:rsidRPr="00E16300">
        <w:rPr>
          <w:sz w:val="22"/>
          <w:szCs w:val="22"/>
        </w:rPr>
        <w:t xml:space="preserve">Observation </w:t>
      </w:r>
      <w:r w:rsidRPr="005B563F">
        <w:rPr>
          <w:sz w:val="22"/>
          <w:szCs w:val="22"/>
        </w:rPr>
        <w:fldChar w:fldCharType="begin"/>
      </w:r>
      <w:r w:rsidRPr="00E16300">
        <w:rPr>
          <w:sz w:val="22"/>
          <w:szCs w:val="22"/>
        </w:rPr>
        <w:instrText xml:space="preserve"> SEQ Observation \* ARABIC </w:instrText>
      </w:r>
      <w:r w:rsidRPr="005B563F">
        <w:rPr>
          <w:sz w:val="22"/>
          <w:szCs w:val="22"/>
        </w:rPr>
        <w:fldChar w:fldCharType="separate"/>
      </w:r>
      <w:r w:rsidR="00FE6D4C">
        <w:rPr>
          <w:noProof/>
          <w:sz w:val="22"/>
          <w:szCs w:val="22"/>
        </w:rPr>
        <w:t>13</w:t>
      </w:r>
      <w:r w:rsidRPr="005B563F">
        <w:rPr>
          <w:sz w:val="22"/>
          <w:szCs w:val="22"/>
        </w:rPr>
        <w:fldChar w:fldCharType="end"/>
      </w:r>
      <w:r w:rsidRPr="00E16300">
        <w:rPr>
          <w:sz w:val="22"/>
          <w:szCs w:val="22"/>
          <w:lang w:eastAsia="zh-CN"/>
        </w:rPr>
        <w:t xml:space="preserve">: </w:t>
      </w:r>
      <w:r w:rsidR="008F7EB0">
        <w:rPr>
          <w:sz w:val="22"/>
          <w:szCs w:val="22"/>
          <w:lang w:eastAsia="zh-CN"/>
        </w:rPr>
        <w:t>For interleaving</w:t>
      </w:r>
      <w:r w:rsidR="008F7EB0">
        <w:rPr>
          <w:rFonts w:hint="eastAsia"/>
          <w:sz w:val="22"/>
          <w:szCs w:val="22"/>
          <w:lang w:eastAsia="zh-CN"/>
        </w:rPr>
        <w:t>,</w:t>
      </w:r>
      <w:r w:rsidR="008F7EB0">
        <w:rPr>
          <w:sz w:val="22"/>
          <w:szCs w:val="22"/>
          <w:lang w:eastAsia="zh-CN"/>
        </w:rPr>
        <w:t xml:space="preserve"> if </w:t>
      </w:r>
      <w:r w:rsidR="008F7EB0" w:rsidRPr="008F7EB0">
        <w:rPr>
          <w:sz w:val="22"/>
          <w:szCs w:val="22"/>
          <w:lang w:eastAsia="zh-CN"/>
        </w:rPr>
        <w:t>the symbol counter</w:t>
      </w:r>
      <w:r w:rsidR="008F7EB0">
        <w:rPr>
          <w:sz w:val="22"/>
          <w:szCs w:val="22"/>
          <w:lang w:eastAsia="zh-CN"/>
        </w:rPr>
        <w:t xml:space="preserve"> </w:t>
      </w:r>
      <w:r w:rsidR="008F7EB0" w:rsidRPr="005E0144">
        <w:rPr>
          <w:position w:val="-6"/>
        </w:rPr>
        <w:object w:dxaOrig="200" w:dyaOrig="300" w14:anchorId="71AD6282">
          <v:shape id="_x0000_i1046" type="#_x0000_t75" style="width:11.6pt;height:14.95pt" o:ole="">
            <v:imagedata r:id="rId47" o:title=""/>
          </v:shape>
          <o:OLEObject Type="Embed" ProgID="Equation.3" ShapeID="_x0000_i1046" DrawAspect="Content" ObjectID="_1631714083" r:id="rId53"/>
        </w:object>
      </w:r>
      <w:r w:rsidR="008F7EB0" w:rsidRPr="007F0D8F">
        <w:rPr>
          <w:sz w:val="22"/>
          <w:szCs w:val="22"/>
        </w:rPr>
        <w:t xml:space="preserve"> is </w:t>
      </w:r>
      <w:r w:rsidR="008F7EB0">
        <w:rPr>
          <w:sz w:val="22"/>
          <w:szCs w:val="22"/>
        </w:rPr>
        <w:t>reset at the start of each TB transmission, p</w:t>
      </w:r>
      <w:r w:rsidR="008F7EB0" w:rsidRPr="008F7EB0">
        <w:rPr>
          <w:sz w:val="22"/>
          <w:szCs w:val="22"/>
        </w:rPr>
        <w:t xml:space="preserve">hase </w:t>
      </w:r>
      <w:r w:rsidR="004D52CC">
        <w:rPr>
          <w:sz w:val="22"/>
          <w:szCs w:val="22"/>
        </w:rPr>
        <w:t>dis</w:t>
      </w:r>
      <w:r w:rsidR="008F7EB0" w:rsidRPr="008F7EB0">
        <w:rPr>
          <w:sz w:val="22"/>
          <w:szCs w:val="22"/>
        </w:rPr>
        <w:t>continuities at the symbol boundaries</w:t>
      </w:r>
      <w:r w:rsidR="008F7EB0">
        <w:rPr>
          <w:sz w:val="22"/>
          <w:szCs w:val="22"/>
        </w:rPr>
        <w:t xml:space="preserve"> between the first TB and the second TB</w:t>
      </w:r>
      <w:r w:rsidR="008F7EB0" w:rsidRPr="008F7EB0">
        <w:rPr>
          <w:sz w:val="22"/>
          <w:szCs w:val="22"/>
        </w:rPr>
        <w:t xml:space="preserve"> </w:t>
      </w:r>
      <w:r w:rsidR="004D52CC">
        <w:rPr>
          <w:sz w:val="22"/>
          <w:szCs w:val="22"/>
        </w:rPr>
        <w:t>would occur</w:t>
      </w:r>
      <w:r w:rsidR="008F7EB0">
        <w:rPr>
          <w:rFonts w:hint="eastAsia"/>
          <w:sz w:val="22"/>
          <w:szCs w:val="22"/>
          <w:lang w:eastAsia="zh-CN"/>
        </w:rPr>
        <w:t>,</w:t>
      </w:r>
      <w:r w:rsidR="008F7EB0">
        <w:rPr>
          <w:sz w:val="22"/>
          <w:szCs w:val="22"/>
          <w:lang w:eastAsia="zh-CN"/>
        </w:rPr>
        <w:t xml:space="preserve"> which will degrade PAPR.</w:t>
      </w:r>
      <w:bookmarkEnd w:id="46"/>
    </w:p>
    <w:p w14:paraId="797A3A4E" w14:textId="0130692A" w:rsidR="00D47433" w:rsidRDefault="004D52CC" w:rsidP="00580A94">
      <w:pPr>
        <w:rPr>
          <w:lang w:eastAsia="zh-CN"/>
        </w:rPr>
      </w:pPr>
      <w:r>
        <w:rPr>
          <w:lang w:eastAsia="zh-CN"/>
        </w:rPr>
        <w:t xml:space="preserve">So in order to avoid this impact, </w:t>
      </w:r>
      <w:r w:rsidR="00473C06" w:rsidRPr="00E16300">
        <w:t xml:space="preserve">the symbol counter </w:t>
      </w:r>
      <w:r w:rsidR="00473C06" w:rsidRPr="005B563F">
        <w:rPr>
          <w:position w:val="-6"/>
        </w:rPr>
        <w:object w:dxaOrig="200" w:dyaOrig="300" w14:anchorId="0B627E1A">
          <v:shape id="_x0000_i1047" type="#_x0000_t75" style="width:11.6pt;height:14.95pt" o:ole="">
            <v:imagedata r:id="rId47" o:title=""/>
          </v:shape>
          <o:OLEObject Type="Embed" ProgID="Equation.3" ShapeID="_x0000_i1047" DrawAspect="Content" ObjectID="_1631714084" r:id="rId54"/>
        </w:object>
      </w:r>
      <w:r w:rsidR="00473C06" w:rsidRPr="00E16300">
        <w:t xml:space="preserve"> </w:t>
      </w:r>
      <w:r>
        <w:rPr>
          <w:lang w:eastAsia="zh-CN"/>
        </w:rPr>
        <w:t>should be</w:t>
      </w:r>
      <w:r w:rsidR="00473C06" w:rsidRPr="00E16300">
        <w:t xml:space="preserve"> incremented for each symbol during the </w:t>
      </w:r>
      <w:r>
        <w:t xml:space="preserve">whole </w:t>
      </w:r>
      <w:r w:rsidR="00473C06" w:rsidRPr="00E16300">
        <w:t>transmission of the two TBs</w:t>
      </w:r>
      <w:r>
        <w:rPr>
          <w:lang w:eastAsia="zh-CN"/>
        </w:rPr>
        <w:t>. Thus</w:t>
      </w:r>
      <w:r w:rsidR="00473C06">
        <w:rPr>
          <w:lang w:eastAsia="zh-CN"/>
        </w:rPr>
        <w:t xml:space="preserve"> phase </w:t>
      </w:r>
      <w:r>
        <w:rPr>
          <w:lang w:eastAsia="zh-CN"/>
        </w:rPr>
        <w:t>dis</w:t>
      </w:r>
      <w:r w:rsidR="00473C06">
        <w:rPr>
          <w:lang w:eastAsia="zh-CN"/>
        </w:rPr>
        <w:t>continuity</w:t>
      </w:r>
      <w:r w:rsidR="00473C06">
        <w:t xml:space="preserve"> </w:t>
      </w:r>
      <w:r w:rsidR="00473C06">
        <w:rPr>
          <w:rFonts w:hint="eastAsia"/>
          <w:lang w:eastAsia="zh-CN"/>
        </w:rPr>
        <w:t>can</w:t>
      </w:r>
      <w:r w:rsidR="00473C06">
        <w:t xml:space="preserve"> be </w:t>
      </w:r>
      <w:r>
        <w:t xml:space="preserve">avoided </w:t>
      </w:r>
      <w:r w:rsidR="005575ED">
        <w:t xml:space="preserve">shown in </w:t>
      </w:r>
      <w:r w:rsidR="005575ED">
        <w:fldChar w:fldCharType="begin"/>
      </w:r>
      <w:r w:rsidR="005575ED">
        <w:instrText xml:space="preserve"> REF _Ref20751769 \h </w:instrText>
      </w:r>
      <w:r w:rsidR="005575ED">
        <w:fldChar w:fldCharType="separate"/>
      </w:r>
      <w:r w:rsidR="00FE6D4C">
        <w:t xml:space="preserve">Figure </w:t>
      </w:r>
      <w:r w:rsidR="00FE6D4C">
        <w:rPr>
          <w:noProof/>
        </w:rPr>
        <w:t>11</w:t>
      </w:r>
      <w:r w:rsidR="005575ED">
        <w:fldChar w:fldCharType="end"/>
      </w:r>
      <w:r>
        <w:t xml:space="preserve"> (no phase discontinuity from </w:t>
      </w:r>
      <w:r w:rsidRPr="004D52CC">
        <w:t xml:space="preserve">the end of symbol #111 of TB1 to the start of </w:t>
      </w:r>
      <w:r>
        <w:t xml:space="preserve">the </w:t>
      </w:r>
      <w:r w:rsidRPr="004D52CC">
        <w:t>symbol of TB2</w:t>
      </w:r>
      <w:r>
        <w:t>)</w:t>
      </w:r>
      <w:r w:rsidR="005575ED">
        <w:rPr>
          <w:rFonts w:hint="eastAsia"/>
          <w:lang w:eastAsia="zh-CN"/>
        </w:rPr>
        <w:t>,</w:t>
      </w:r>
      <w:r w:rsidR="005575ED">
        <w:rPr>
          <w:lang w:eastAsia="zh-CN"/>
        </w:rPr>
        <w:t xml:space="preserve"> i.e.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=0,1,</m:t>
        </m:r>
        <m:r>
          <w:rPr>
            <w:rFonts w:ascii="Cambria Math" w:hAnsi="Cambria Math"/>
          </w:rPr>
          <m:t>…,</m:t>
        </m:r>
        <m:r>
          <w:rPr>
            <w:rFonts w:ascii="Cambria Math" w:hAnsi="Cambria Math"/>
            <w:lang w:eastAsia="zh-CN"/>
          </w:rPr>
          <m:t>N</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m:rPr>
                <m:sty m:val="p"/>
              </m:rPr>
              <w:rPr>
                <w:rFonts w:ascii="Cambria Math" w:hAnsi="Cambria Math"/>
                <w:lang w:eastAsia="zh-CN"/>
              </w:rPr>
              <m:t>NPUSCH</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RU</m:t>
            </m:r>
          </m:sub>
        </m:sSub>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slots</m:t>
            </m:r>
          </m:sub>
          <m:sup>
            <m:r>
              <m:rPr>
                <m:sty m:val="p"/>
              </m:rPr>
              <w:rPr>
                <w:rFonts w:ascii="Cambria Math" w:hAnsi="Cambria Math"/>
                <w:lang w:eastAsia="zh-CN"/>
              </w:rPr>
              <m:t>UL</m:t>
            </m:r>
          </m:sup>
        </m:sSub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UL</m:t>
            </m:r>
          </m:sup>
        </m:sSubSup>
        <m:r>
          <w:rPr>
            <w:rFonts w:ascii="Cambria Math" w:hAnsi="Cambria Math"/>
            <w:lang w:eastAsia="zh-CN"/>
          </w:rPr>
          <m:t>-1</m:t>
        </m:r>
      </m:oMath>
      <w:r w:rsidR="005575ED">
        <w:rPr>
          <w:lang w:eastAsia="zh-CN"/>
        </w:rPr>
        <w:t xml:space="preserve">, where </w:t>
      </w:r>
      <m:oMath>
        <m:r>
          <w:rPr>
            <w:rFonts w:ascii="Cambria Math" w:hAnsi="Cambria Math"/>
            <w:lang w:eastAsia="zh-CN"/>
          </w:rPr>
          <m:t>N</m:t>
        </m:r>
      </m:oMath>
      <w:r w:rsidR="005575ED">
        <w:rPr>
          <w:lang w:eastAsia="zh-CN"/>
        </w:rPr>
        <w:t xml:space="preserve"> is the number of scheduled TB</w:t>
      </w:r>
      <w:r w:rsidR="005575ED">
        <w:rPr>
          <w:rFonts w:hint="eastAsia"/>
          <w:lang w:eastAsia="zh-CN"/>
        </w:rPr>
        <w:t>.</w:t>
      </w:r>
      <w:r w:rsidR="005575ED">
        <w:rPr>
          <w:lang w:eastAsia="zh-CN"/>
        </w:rPr>
        <w:t xml:space="preserve"> </w:t>
      </w:r>
      <w:r w:rsidR="008F7EB0">
        <w:rPr>
          <w:lang w:eastAsia="zh-CN"/>
        </w:rPr>
        <w:t>Thus the PAPR can be the same as legacy</w:t>
      </w:r>
      <w:r w:rsidR="008F7EB0">
        <w:rPr>
          <w:rFonts w:hint="eastAsia"/>
          <w:lang w:eastAsia="zh-CN"/>
        </w:rPr>
        <w:t>.</w:t>
      </w:r>
    </w:p>
    <w:p w14:paraId="5B47D22A" w14:textId="7D56101E" w:rsidR="00CD59A3" w:rsidRDefault="00CD59A3" w:rsidP="008873A2">
      <w:pPr>
        <w:jc w:val="center"/>
        <w:rPr>
          <w:lang w:eastAsia="zh-CN"/>
        </w:rPr>
      </w:pPr>
      <w:r>
        <w:rPr>
          <w:noProof/>
          <w:lang w:eastAsia="zh-CN"/>
        </w:rPr>
        <w:lastRenderedPageBreak/>
        <w:drawing>
          <wp:inline distT="0" distB="0" distL="0" distR="0" wp14:anchorId="69B55432" wp14:editId="06789DF7">
            <wp:extent cx="5916295" cy="1113155"/>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916295" cy="1113155"/>
                    </a:xfrm>
                    <a:prstGeom prst="rect">
                      <a:avLst/>
                    </a:prstGeom>
                  </pic:spPr>
                </pic:pic>
              </a:graphicData>
            </a:graphic>
          </wp:inline>
        </w:drawing>
      </w:r>
    </w:p>
    <w:p w14:paraId="673D6BDF" w14:textId="1C84AA43" w:rsidR="00CD59A3" w:rsidRDefault="005575ED" w:rsidP="008873A2">
      <w:pPr>
        <w:pStyle w:val="a5"/>
        <w:rPr>
          <w:lang w:eastAsia="zh-CN"/>
        </w:rPr>
      </w:pPr>
      <w:bookmarkStart w:id="47" w:name="_Ref20751769"/>
      <w:r>
        <w:t xml:space="preserve">Figure </w:t>
      </w:r>
      <w:r w:rsidR="00514297">
        <w:rPr>
          <w:noProof/>
        </w:rPr>
        <w:fldChar w:fldCharType="begin"/>
      </w:r>
      <w:r w:rsidR="00514297">
        <w:rPr>
          <w:noProof/>
        </w:rPr>
        <w:instrText xml:space="preserve"> SEQ Figure \* ARABIC </w:instrText>
      </w:r>
      <w:r w:rsidR="00514297">
        <w:rPr>
          <w:noProof/>
        </w:rPr>
        <w:fldChar w:fldCharType="separate"/>
      </w:r>
      <w:r w:rsidR="00FE6D4C">
        <w:rPr>
          <w:noProof/>
        </w:rPr>
        <w:t>11</w:t>
      </w:r>
      <w:r w:rsidR="00514297">
        <w:rPr>
          <w:noProof/>
        </w:rPr>
        <w:fldChar w:fldCharType="end"/>
      </w:r>
      <w:bookmarkEnd w:id="47"/>
      <w:r>
        <w:t xml:space="preserve"> An illustration of phase continuity for interleaving case</w:t>
      </w:r>
    </w:p>
    <w:p w14:paraId="5423BDF6" w14:textId="3FC6850A" w:rsidR="005575ED" w:rsidRDefault="00E16300" w:rsidP="008873A2">
      <w:pPr>
        <w:pStyle w:val="a5"/>
        <w:jc w:val="both"/>
        <w:rPr>
          <w:sz w:val="22"/>
          <w:szCs w:val="22"/>
          <w:lang w:eastAsia="zh-CN"/>
        </w:rPr>
      </w:pPr>
      <w:bookmarkStart w:id="48" w:name="_Ref20752876"/>
      <w:r w:rsidRPr="00E16300">
        <w:rPr>
          <w:sz w:val="22"/>
          <w:szCs w:val="22"/>
        </w:rPr>
        <w:t xml:space="preserve">Proposal </w:t>
      </w:r>
      <w:r w:rsidRPr="005B563F">
        <w:rPr>
          <w:sz w:val="22"/>
          <w:szCs w:val="22"/>
        </w:rPr>
        <w:fldChar w:fldCharType="begin"/>
      </w:r>
      <w:r w:rsidRPr="00E16300">
        <w:rPr>
          <w:sz w:val="22"/>
          <w:szCs w:val="22"/>
        </w:rPr>
        <w:instrText xml:space="preserve"> SEQ Proposal \* ARABIC </w:instrText>
      </w:r>
      <w:r w:rsidRPr="005B563F">
        <w:rPr>
          <w:sz w:val="22"/>
          <w:szCs w:val="22"/>
        </w:rPr>
        <w:fldChar w:fldCharType="separate"/>
      </w:r>
      <w:r w:rsidR="00FE6D4C">
        <w:rPr>
          <w:noProof/>
          <w:sz w:val="22"/>
          <w:szCs w:val="22"/>
        </w:rPr>
        <w:t>12</w:t>
      </w:r>
      <w:r w:rsidRPr="005B563F">
        <w:rPr>
          <w:sz w:val="22"/>
          <w:szCs w:val="22"/>
        </w:rPr>
        <w:fldChar w:fldCharType="end"/>
      </w:r>
      <w:r>
        <w:rPr>
          <w:rFonts w:hint="eastAsia"/>
          <w:sz w:val="22"/>
          <w:szCs w:val="22"/>
          <w:lang w:eastAsia="zh-CN"/>
        </w:rPr>
        <w:t>:</w:t>
      </w:r>
      <w:r>
        <w:rPr>
          <w:sz w:val="22"/>
          <w:szCs w:val="22"/>
          <w:lang w:eastAsia="zh-CN"/>
        </w:rPr>
        <w:t xml:space="preserve"> </w:t>
      </w:r>
      <w:r w:rsidRPr="00E16300">
        <w:rPr>
          <w:sz w:val="22"/>
          <w:szCs w:val="22"/>
        </w:rPr>
        <w:t xml:space="preserve">For interleaving, the symbol counter </w:t>
      </w:r>
      <w:r w:rsidRPr="005B563F">
        <w:rPr>
          <w:position w:val="-6"/>
          <w:sz w:val="22"/>
          <w:szCs w:val="22"/>
        </w:rPr>
        <w:object w:dxaOrig="200" w:dyaOrig="300" w14:anchorId="6E433CA5">
          <v:shape id="_x0000_i1048" type="#_x0000_t75" style="width:11.6pt;height:14.95pt" o:ole="">
            <v:imagedata r:id="rId47" o:title=""/>
          </v:shape>
          <o:OLEObject Type="Embed" ProgID="Equation.3" ShapeID="_x0000_i1048" DrawAspect="Content" ObjectID="_1631714085" r:id="rId56"/>
        </w:object>
      </w:r>
      <w:r w:rsidRPr="00E16300">
        <w:rPr>
          <w:sz w:val="22"/>
          <w:szCs w:val="22"/>
        </w:rPr>
        <w:t xml:space="preserve"> </w:t>
      </w:r>
      <w:r w:rsidR="005575ED">
        <w:rPr>
          <w:rFonts w:hint="eastAsia"/>
          <w:sz w:val="22"/>
          <w:szCs w:val="22"/>
          <w:lang w:eastAsia="zh-CN"/>
        </w:rPr>
        <w:t>is</w:t>
      </w:r>
      <w:r w:rsidRPr="00E16300">
        <w:rPr>
          <w:sz w:val="22"/>
          <w:szCs w:val="22"/>
        </w:rPr>
        <w:t xml:space="preserve"> reset at the start of the first TB transmission and incremented for each symbol during the </w:t>
      </w:r>
      <w:r w:rsidR="004D52CC">
        <w:rPr>
          <w:sz w:val="22"/>
          <w:szCs w:val="22"/>
        </w:rPr>
        <w:t xml:space="preserve">whole </w:t>
      </w:r>
      <w:r w:rsidRPr="00E16300">
        <w:rPr>
          <w:sz w:val="22"/>
          <w:szCs w:val="22"/>
        </w:rPr>
        <w:t>transmission of the two TBs</w:t>
      </w:r>
      <w:r w:rsidR="00297295">
        <w:rPr>
          <w:rFonts w:hint="eastAsia"/>
          <w:sz w:val="22"/>
          <w:szCs w:val="22"/>
          <w:lang w:eastAsia="zh-CN"/>
        </w:rPr>
        <w:t>.</w:t>
      </w:r>
      <w:bookmarkEnd w:id="48"/>
    </w:p>
    <w:p w14:paraId="027E68D0" w14:textId="3DEAA0CE" w:rsidR="00D47433" w:rsidRPr="008873A2" w:rsidRDefault="008B47D7" w:rsidP="008873A2">
      <w:pPr>
        <w:pStyle w:val="a5"/>
        <w:numPr>
          <w:ilvl w:val="0"/>
          <w:numId w:val="26"/>
        </w:numPr>
        <w:jc w:val="left"/>
        <w:rPr>
          <w:sz w:val="22"/>
          <w:szCs w:val="22"/>
          <w:lang w:eastAsia="zh-CN"/>
        </w:rPr>
      </w:pPr>
      <m:oMath>
        <m:acc>
          <m:accPr>
            <m:chr m:val="̃"/>
            <m:ctrlPr>
              <w:rPr>
                <w:rFonts w:ascii="Cambria Math" w:hAnsi="Cambria Math"/>
                <w:bCs w:val="0"/>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bCs w:val="0"/>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bCs w:val="0"/>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sidR="005575ED" w:rsidRPr="008873A2">
        <w:rPr>
          <w:sz w:val="22"/>
          <w:szCs w:val="22"/>
          <w:lang w:eastAsia="zh-CN"/>
        </w:rPr>
        <w:t xml:space="preserve">, where </w:t>
      </w:r>
      <m:oMath>
        <m:r>
          <m:rPr>
            <m:sty m:val="bi"/>
          </m:rPr>
          <w:rPr>
            <w:rFonts w:ascii="Cambria Math" w:hAnsi="Cambria Math"/>
            <w:sz w:val="22"/>
            <w:szCs w:val="22"/>
            <w:lang w:eastAsia="zh-CN"/>
          </w:rPr>
          <m:t>N</m:t>
        </m:r>
      </m:oMath>
      <w:r w:rsidR="005575ED" w:rsidRPr="008873A2">
        <w:rPr>
          <w:sz w:val="22"/>
          <w:szCs w:val="22"/>
          <w:lang w:eastAsia="zh-CN"/>
        </w:rPr>
        <w:t xml:space="preserve"> is the number of scheduled TB</w:t>
      </w:r>
      <w:r w:rsidR="004D52CC">
        <w:rPr>
          <w:sz w:val="22"/>
          <w:szCs w:val="22"/>
          <w:lang w:eastAsia="zh-CN"/>
        </w:rPr>
        <w:t>s</w:t>
      </w:r>
      <w:r w:rsidR="005575ED" w:rsidRPr="008873A2">
        <w:rPr>
          <w:sz w:val="22"/>
          <w:szCs w:val="22"/>
          <w:lang w:eastAsia="zh-CN"/>
        </w:rPr>
        <w:t>.</w:t>
      </w:r>
    </w:p>
    <w:p w14:paraId="4687A6AA" w14:textId="77777777" w:rsidR="007503E0" w:rsidRPr="003F20D6" w:rsidRDefault="007503E0" w:rsidP="007503E0">
      <w:pPr>
        <w:pStyle w:val="2"/>
        <w:tabs>
          <w:tab w:val="clear" w:pos="860"/>
        </w:tabs>
        <w:ind w:left="576"/>
        <w:rPr>
          <w:kern w:val="2"/>
          <w:lang w:eastAsia="zh-CN"/>
        </w:rPr>
      </w:pPr>
      <w:r w:rsidRPr="003F20D6">
        <w:rPr>
          <w:kern w:val="2"/>
          <w:lang w:eastAsia="zh-CN"/>
        </w:rPr>
        <w:t>HARQ-ACK bundling</w:t>
      </w:r>
    </w:p>
    <w:p w14:paraId="5D119CF4" w14:textId="77777777" w:rsidR="007503E0" w:rsidRDefault="007503E0" w:rsidP="007503E0">
      <w:pPr>
        <w:rPr>
          <w:lang w:eastAsia="zh-CN"/>
        </w:rPr>
      </w:pPr>
      <w:r>
        <w:rPr>
          <w:lang w:eastAsia="zh-CN"/>
        </w:rPr>
        <w:t xml:space="preserve">For multiple DL/UL TBs scheduled by one DCI, it is agreed that individual feedback for each HARQ process is supported. For downlink, the HARQ-ACK feedback is transmitted in NPUSCH format 2. Uplink feedback is indicated by the NDI field in DCI. </w:t>
      </w:r>
    </w:p>
    <w:p w14:paraId="07BF1B47" w14:textId="77777777" w:rsidR="007503E0" w:rsidRDefault="007503E0" w:rsidP="007503E0">
      <w:pPr>
        <w:rPr>
          <w:lang w:eastAsia="zh-CN"/>
        </w:rPr>
      </w:pPr>
      <w:r>
        <w:rPr>
          <w:lang w:eastAsia="zh-CN"/>
        </w:rPr>
        <w:t xml:space="preserve">For HARQ-ACK bundling, 1 bit is used to indicate the HARQ-ACK feedback of multiple DL/UL TBs in the bundle. When one of the TBs in the bundle fails to be decoded, it will cause all TBs retransmission. It is a waste of resource especially for TBs with larger repetition number. </w:t>
      </w:r>
    </w:p>
    <w:p w14:paraId="49863614" w14:textId="4BC743F7" w:rsidR="004478F6" w:rsidRPr="003F20D6" w:rsidRDefault="007503E0" w:rsidP="005B563F">
      <w:pPr>
        <w:spacing w:beforeLines="50" w:before="120"/>
        <w:rPr>
          <w:b/>
          <w:lang w:eastAsia="zh-CN"/>
        </w:rPr>
      </w:pPr>
      <w:bookmarkStart w:id="49" w:name="_Ref20752895"/>
      <w:r w:rsidRPr="00504BFB">
        <w:rPr>
          <w:b/>
          <w:lang w:eastAsia="zh-CN"/>
        </w:rPr>
        <w:t xml:space="preserve">Proposal </w:t>
      </w:r>
      <w:r w:rsidRPr="00504BFB">
        <w:rPr>
          <w:b/>
          <w:lang w:eastAsia="zh-CN"/>
        </w:rPr>
        <w:fldChar w:fldCharType="begin"/>
      </w:r>
      <w:r w:rsidRPr="00504BFB">
        <w:rPr>
          <w:b/>
          <w:lang w:eastAsia="zh-CN"/>
        </w:rPr>
        <w:instrText xml:space="preserve"> SEQ Proposal \* ARABIC </w:instrText>
      </w:r>
      <w:r w:rsidRPr="00504BFB">
        <w:rPr>
          <w:b/>
          <w:lang w:eastAsia="zh-CN"/>
        </w:rPr>
        <w:fldChar w:fldCharType="separate"/>
      </w:r>
      <w:r w:rsidR="00FE6D4C">
        <w:rPr>
          <w:b/>
          <w:noProof/>
          <w:lang w:eastAsia="zh-CN"/>
        </w:rPr>
        <w:t>13</w:t>
      </w:r>
      <w:r w:rsidRPr="00504BFB">
        <w:rPr>
          <w:b/>
          <w:lang w:eastAsia="zh-CN"/>
        </w:rPr>
        <w:fldChar w:fldCharType="end"/>
      </w:r>
      <w:r w:rsidRPr="006A05AC">
        <w:rPr>
          <w:b/>
          <w:lang w:eastAsia="zh-CN"/>
        </w:rPr>
        <w:t xml:space="preserve">: </w:t>
      </w:r>
      <w:r>
        <w:rPr>
          <w:b/>
          <w:lang w:eastAsia="zh-CN"/>
        </w:rPr>
        <w:t xml:space="preserve">HARQ-ACK bundling is not </w:t>
      </w:r>
      <w:r w:rsidRPr="000054D4">
        <w:rPr>
          <w:b/>
          <w:lang w:eastAsia="zh-CN"/>
        </w:rPr>
        <w:t>supported</w:t>
      </w:r>
      <w:r w:rsidRPr="006A05AC">
        <w:rPr>
          <w:b/>
          <w:lang w:eastAsia="zh-CN"/>
        </w:rPr>
        <w:t xml:space="preserve"> for NB-IoT.</w:t>
      </w:r>
      <w:bookmarkEnd w:id="49"/>
    </w:p>
    <w:p w14:paraId="3CD57B73" w14:textId="77777777" w:rsidR="00157FC3" w:rsidRPr="00CF195E" w:rsidRDefault="00747F48" w:rsidP="00CF195E">
      <w:pPr>
        <w:pStyle w:val="1"/>
      </w:pPr>
      <w:r w:rsidRPr="00CF195E">
        <w:t>Conclusion</w:t>
      </w:r>
      <w:r w:rsidR="006B1FD5" w:rsidRPr="00CF195E">
        <w:t>s</w:t>
      </w:r>
    </w:p>
    <w:p w14:paraId="64EDD0FA" w14:textId="77777777" w:rsidR="001D02D0" w:rsidRDefault="001D02D0" w:rsidP="006B1FD5">
      <w:pPr>
        <w:rPr>
          <w:kern w:val="2"/>
          <w:lang w:val="en-GB" w:eastAsia="zh-CN"/>
        </w:rPr>
      </w:pPr>
      <w:r w:rsidRPr="001D02D0">
        <w:rPr>
          <w:kern w:val="2"/>
          <w:lang w:val="en-GB" w:eastAsia="zh-CN"/>
        </w:rPr>
        <w:t xml:space="preserve">In this contribution, our views on </w:t>
      </w:r>
      <w:r w:rsidR="00AB27EB" w:rsidRPr="00AB27EB">
        <w:rPr>
          <w:kern w:val="2"/>
          <w:lang w:val="en-GB" w:eastAsia="zh-CN"/>
        </w:rPr>
        <w:t>scheduling multiple DL/UL transport blocks for SC-PTM and unicast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09CCFC16" w14:textId="203F3C6B" w:rsidR="00106402" w:rsidRPr="00010BAE" w:rsidRDefault="00106402" w:rsidP="00D62D43">
      <w:pPr>
        <w:rPr>
          <w:b/>
        </w:rPr>
      </w:pPr>
      <w:r w:rsidRPr="00010BAE">
        <w:rPr>
          <w:b/>
        </w:rPr>
        <w:fldChar w:fldCharType="begin"/>
      </w:r>
      <w:r w:rsidRPr="00010BAE">
        <w:rPr>
          <w:b/>
        </w:rPr>
        <w:instrText xml:space="preserve"> REF _Ref20752809 \h  \* MERGEFORMAT </w:instrText>
      </w:r>
      <w:r w:rsidRPr="00010BAE">
        <w:rPr>
          <w:b/>
        </w:rPr>
      </w:r>
      <w:r w:rsidRPr="00010BAE">
        <w:rPr>
          <w:b/>
        </w:rPr>
        <w:fldChar w:fldCharType="separate"/>
      </w:r>
      <w:r w:rsidR="00FE6D4C" w:rsidRPr="00FE6D4C">
        <w:rPr>
          <w:b/>
        </w:rPr>
        <w:t xml:space="preserve">Proposal </w:t>
      </w:r>
      <w:r w:rsidR="00FE6D4C" w:rsidRPr="00FE6D4C">
        <w:rPr>
          <w:b/>
          <w:noProof/>
        </w:rPr>
        <w:t>1</w:t>
      </w:r>
      <w:r w:rsidR="00FE6D4C" w:rsidRPr="00FE6D4C">
        <w:rPr>
          <w:b/>
          <w:lang w:eastAsia="zh-CN"/>
        </w:rPr>
        <w:t>: Multiple TBs scheduling for SC-MTCH needs to handle backward compatibility with Rel-14 SC-PTM.</w:t>
      </w:r>
      <w:r w:rsidRPr="00010BAE">
        <w:rPr>
          <w:b/>
        </w:rPr>
        <w:fldChar w:fldCharType="end"/>
      </w:r>
    </w:p>
    <w:p w14:paraId="60E322E8" w14:textId="218AD02D" w:rsidR="00106402" w:rsidRPr="00010BAE" w:rsidRDefault="00106402" w:rsidP="00D62D43">
      <w:pPr>
        <w:rPr>
          <w:b/>
        </w:rPr>
      </w:pPr>
      <w:r w:rsidRPr="00010BAE">
        <w:rPr>
          <w:b/>
        </w:rPr>
        <w:fldChar w:fldCharType="begin"/>
      </w:r>
      <w:r w:rsidRPr="00010BAE">
        <w:rPr>
          <w:b/>
        </w:rPr>
        <w:instrText xml:space="preserve"> REF _Ref20752930 \h  \* MERGEFORMAT </w:instrText>
      </w:r>
      <w:r w:rsidRPr="00010BAE">
        <w:rPr>
          <w:b/>
        </w:rPr>
      </w:r>
      <w:r w:rsidRPr="00010BAE">
        <w:rPr>
          <w:b/>
        </w:rPr>
        <w:fldChar w:fldCharType="separate"/>
      </w:r>
      <w:r w:rsidR="00FE6D4C" w:rsidRPr="00FE6D4C">
        <w:rPr>
          <w:b/>
        </w:rPr>
        <w:t xml:space="preserve">Observation </w:t>
      </w:r>
      <w:r w:rsidR="00FE6D4C" w:rsidRPr="00FE6D4C">
        <w:rPr>
          <w:b/>
          <w:noProof/>
        </w:rPr>
        <w:t>1</w:t>
      </w:r>
      <w:r w:rsidR="00FE6D4C" w:rsidRPr="00FE6D4C">
        <w:rPr>
          <w:b/>
          <w:lang w:eastAsia="zh-CN"/>
        </w:rPr>
        <w:t>: When same SC-MTCH TBs are received by both Rel-16 UE and legacy UE</w:t>
      </w:r>
      <w:r w:rsidR="00FE6D4C" w:rsidRPr="00FE6D4C">
        <w:rPr>
          <w:rFonts w:hint="eastAsia"/>
          <w:b/>
          <w:lang w:eastAsia="zh-CN"/>
        </w:rPr>
        <w:t xml:space="preserve">, </w:t>
      </w:r>
      <w:r w:rsidR="00FE6D4C" w:rsidRPr="00FE6D4C">
        <w:rPr>
          <w:b/>
          <w:lang w:eastAsia="zh-CN"/>
        </w:rPr>
        <w:t>option b) outperforms in terms of DCI overhead and Rel-16 UE’s power consumption.</w:t>
      </w:r>
      <w:r w:rsidRPr="00010BAE">
        <w:rPr>
          <w:b/>
        </w:rPr>
        <w:fldChar w:fldCharType="end"/>
      </w:r>
    </w:p>
    <w:p w14:paraId="49D62CB6" w14:textId="6561189A" w:rsidR="00106402" w:rsidRPr="00010BAE" w:rsidRDefault="00106402" w:rsidP="00D62D43">
      <w:pPr>
        <w:rPr>
          <w:b/>
        </w:rPr>
      </w:pPr>
      <w:r w:rsidRPr="00010BAE">
        <w:rPr>
          <w:b/>
        </w:rPr>
        <w:fldChar w:fldCharType="begin"/>
      </w:r>
      <w:r w:rsidRPr="00010BAE">
        <w:rPr>
          <w:b/>
        </w:rPr>
        <w:instrText xml:space="preserve"> REF _Ref20752942 \h  \* MERGEFORMAT </w:instrText>
      </w:r>
      <w:r w:rsidRPr="00010BAE">
        <w:rPr>
          <w:b/>
        </w:rPr>
      </w:r>
      <w:r w:rsidRPr="00010BAE">
        <w:rPr>
          <w:b/>
        </w:rPr>
        <w:fldChar w:fldCharType="separate"/>
      </w:r>
      <w:r w:rsidR="00FE6D4C" w:rsidRPr="00081E5F">
        <w:rPr>
          <w:b/>
          <w:bCs/>
          <w:lang w:eastAsia="zh-CN"/>
        </w:rPr>
        <w:t xml:space="preserve">Observation </w:t>
      </w:r>
      <w:r w:rsidR="00FE6D4C">
        <w:rPr>
          <w:b/>
          <w:bCs/>
          <w:noProof/>
          <w:lang w:eastAsia="zh-CN"/>
        </w:rPr>
        <w:t>2</w:t>
      </w:r>
      <w:r w:rsidR="00FE6D4C" w:rsidRPr="00081E5F">
        <w:rPr>
          <w:b/>
          <w:bCs/>
          <w:lang w:eastAsia="zh-CN"/>
        </w:rPr>
        <w:t xml:space="preserve">: </w:t>
      </w:r>
      <w:r w:rsidR="00FE6D4C">
        <w:rPr>
          <w:b/>
          <w:bCs/>
          <w:lang w:eastAsia="zh-CN"/>
        </w:rPr>
        <w:t>If</w:t>
      </w:r>
      <w:r w:rsidR="00FE6D4C" w:rsidRPr="00081E5F">
        <w:rPr>
          <w:b/>
          <w:bCs/>
          <w:lang w:eastAsia="zh-CN"/>
        </w:rPr>
        <w:t xml:space="preserve"> SC-MTCH TBs are received by only Rel-16 UE</w:t>
      </w:r>
      <w:r w:rsidR="00FE6D4C">
        <w:rPr>
          <w:b/>
          <w:bCs/>
          <w:lang w:eastAsia="zh-CN"/>
        </w:rPr>
        <w:t xml:space="preserve">, </w:t>
      </w:r>
      <w:r w:rsidR="00FE6D4C" w:rsidRPr="00835933">
        <w:rPr>
          <w:b/>
          <w:lang w:eastAsia="zh-CN"/>
        </w:rPr>
        <w:t>option b) outperforms in terms of UE detection complexity.</w:t>
      </w:r>
      <w:r w:rsidRPr="00010BAE">
        <w:rPr>
          <w:b/>
        </w:rPr>
        <w:fldChar w:fldCharType="end"/>
      </w:r>
    </w:p>
    <w:p w14:paraId="5A509D14" w14:textId="34FD85CD" w:rsidR="00106402" w:rsidRPr="00010BAE" w:rsidRDefault="00106402" w:rsidP="00D62D43">
      <w:pPr>
        <w:rPr>
          <w:b/>
        </w:rPr>
      </w:pPr>
      <w:r w:rsidRPr="00010BAE">
        <w:rPr>
          <w:b/>
        </w:rPr>
        <w:fldChar w:fldCharType="begin"/>
      </w:r>
      <w:r w:rsidRPr="00010BAE">
        <w:rPr>
          <w:b/>
        </w:rPr>
        <w:instrText xml:space="preserve"> REF _Ref20752821 \h  \* MERGEFORMAT </w:instrText>
      </w:r>
      <w:r w:rsidRPr="00010BAE">
        <w:rPr>
          <w:b/>
        </w:rPr>
      </w:r>
      <w:r w:rsidRPr="00010BAE">
        <w:rPr>
          <w:b/>
        </w:rPr>
        <w:fldChar w:fldCharType="separate"/>
      </w:r>
      <w:r w:rsidR="00FE6D4C" w:rsidRPr="00FE6D4C">
        <w:rPr>
          <w:b/>
        </w:rPr>
        <w:t xml:space="preserve">Proposal </w:t>
      </w:r>
      <w:r w:rsidR="00FE6D4C" w:rsidRPr="00FE6D4C">
        <w:rPr>
          <w:b/>
          <w:noProof/>
        </w:rPr>
        <w:t>2</w:t>
      </w:r>
      <w:r w:rsidR="00FE6D4C" w:rsidRPr="00FE6D4C">
        <w:rPr>
          <w:b/>
          <w:lang w:eastAsia="zh-CN"/>
        </w:rPr>
        <w:t>: For SC-MTCH multiple TBs scheduling, option b) is adopted. (i.e. reuse Rel-15 DCI and use SC-MCCH to indicate TB numbers).</w:t>
      </w:r>
      <w:r w:rsidRPr="00010BAE">
        <w:rPr>
          <w:b/>
        </w:rPr>
        <w:fldChar w:fldCharType="end"/>
      </w:r>
    </w:p>
    <w:p w14:paraId="61A6E04E" w14:textId="7D02D466" w:rsidR="00106402" w:rsidRPr="00010BAE" w:rsidRDefault="00106402" w:rsidP="00D62D43">
      <w:pPr>
        <w:rPr>
          <w:b/>
        </w:rPr>
      </w:pPr>
      <w:r w:rsidRPr="00010BAE">
        <w:rPr>
          <w:b/>
        </w:rPr>
        <w:fldChar w:fldCharType="begin"/>
      </w:r>
      <w:r w:rsidRPr="00010BAE">
        <w:rPr>
          <w:b/>
        </w:rPr>
        <w:instrText xml:space="preserve"> REF _Ref20752826 \h  \* MERGEFORMAT </w:instrText>
      </w:r>
      <w:r w:rsidRPr="00010BAE">
        <w:rPr>
          <w:b/>
        </w:rPr>
      </w:r>
      <w:r w:rsidRPr="00010BAE">
        <w:rPr>
          <w:b/>
        </w:rPr>
        <w:fldChar w:fldCharType="separate"/>
      </w:r>
      <w:r w:rsidR="00FE6D4C" w:rsidRPr="00FE6D4C">
        <w:rPr>
          <w:b/>
        </w:rPr>
        <w:t xml:space="preserve">Proposal </w:t>
      </w:r>
      <w:r w:rsidR="00FE6D4C" w:rsidRPr="00FE6D4C">
        <w:rPr>
          <w:b/>
          <w:noProof/>
        </w:rPr>
        <w:t>3</w:t>
      </w:r>
      <w:r w:rsidR="00FE6D4C" w:rsidRPr="00FE6D4C">
        <w:rPr>
          <w:rFonts w:hint="eastAsia"/>
          <w:b/>
          <w:noProof/>
        </w:rPr>
        <w:t>：</w:t>
      </w:r>
      <w:r w:rsidR="00FE6D4C" w:rsidRPr="00FE6D4C">
        <w:rPr>
          <w:b/>
          <w:noProof/>
        </w:rPr>
        <w:t>For</w:t>
      </w:r>
      <w:r w:rsidR="00FE6D4C" w:rsidRPr="00FE6D4C">
        <w:rPr>
          <w:b/>
          <w:lang w:eastAsia="zh-CN"/>
        </w:rPr>
        <w:t xml:space="preserve"> SC-MTCH multiple TBs scheduling, whether there is scheduling gaps is configured by higher layer.</w:t>
      </w:r>
      <w:r w:rsidRPr="00010BAE">
        <w:rPr>
          <w:b/>
        </w:rPr>
        <w:fldChar w:fldCharType="end"/>
      </w:r>
    </w:p>
    <w:p w14:paraId="2EEF9CE3" w14:textId="58F9A602" w:rsidR="00106402" w:rsidRPr="00010BAE" w:rsidRDefault="00106402" w:rsidP="00D62D43">
      <w:pPr>
        <w:rPr>
          <w:b/>
        </w:rPr>
      </w:pPr>
      <w:r w:rsidRPr="00010BAE">
        <w:rPr>
          <w:b/>
        </w:rPr>
        <w:fldChar w:fldCharType="begin"/>
      </w:r>
      <w:r w:rsidRPr="00010BAE">
        <w:rPr>
          <w:b/>
        </w:rPr>
        <w:instrText xml:space="preserve"> REF _Ref20752952 \h  \* MERGEFORMAT </w:instrText>
      </w:r>
      <w:r w:rsidRPr="00010BAE">
        <w:rPr>
          <w:b/>
        </w:rPr>
      </w:r>
      <w:r w:rsidRPr="00010BAE">
        <w:rPr>
          <w:b/>
        </w:rPr>
        <w:fldChar w:fldCharType="separate"/>
      </w:r>
      <w:r w:rsidR="00FE6D4C" w:rsidRPr="00FE6D4C">
        <w:rPr>
          <w:b/>
        </w:rPr>
        <w:t xml:space="preserve">Observation </w:t>
      </w:r>
      <w:r w:rsidR="00FE6D4C" w:rsidRPr="00FE6D4C">
        <w:rPr>
          <w:b/>
          <w:noProof/>
        </w:rPr>
        <w:t>3</w:t>
      </w:r>
      <w:r w:rsidR="00FE6D4C" w:rsidRPr="00FE6D4C">
        <w:rPr>
          <w:b/>
          <w:lang w:eastAsia="zh-CN"/>
        </w:rPr>
        <w:t>: For unicast, two main differences compared to SC-PTM are:</w:t>
      </w:r>
      <w:r w:rsidRPr="00010BAE">
        <w:rPr>
          <w:b/>
        </w:rPr>
        <w:fldChar w:fldCharType="end"/>
      </w:r>
    </w:p>
    <w:p w14:paraId="451B41E3" w14:textId="77777777" w:rsidR="00106402" w:rsidRPr="00010BAE" w:rsidRDefault="00106402" w:rsidP="00106402">
      <w:pPr>
        <w:numPr>
          <w:ilvl w:val="0"/>
          <w:numId w:val="8"/>
        </w:numPr>
        <w:rPr>
          <w:b/>
          <w:lang w:eastAsia="zh-CN"/>
        </w:rPr>
      </w:pPr>
      <w:r w:rsidRPr="00010BAE">
        <w:rPr>
          <w:b/>
          <w:lang w:eastAsia="zh-CN"/>
        </w:rPr>
        <w:t>HARQ operation.</w:t>
      </w:r>
    </w:p>
    <w:p w14:paraId="41BB6FC4" w14:textId="77777777" w:rsidR="00106402" w:rsidRPr="00010BAE" w:rsidRDefault="00106402" w:rsidP="00106402">
      <w:pPr>
        <w:numPr>
          <w:ilvl w:val="0"/>
          <w:numId w:val="8"/>
        </w:numPr>
        <w:rPr>
          <w:b/>
          <w:lang w:eastAsia="zh-CN"/>
        </w:rPr>
      </w:pPr>
      <w:r w:rsidRPr="00010BAE">
        <w:rPr>
          <w:b/>
          <w:lang w:eastAsia="zh-CN"/>
        </w:rPr>
        <w:t>No backward compatibility issue.</w:t>
      </w:r>
    </w:p>
    <w:p w14:paraId="6D5E10F2" w14:textId="7C62814D" w:rsidR="00106402" w:rsidRPr="00010BAE" w:rsidRDefault="00106402" w:rsidP="00D62D43">
      <w:pPr>
        <w:rPr>
          <w:b/>
        </w:rPr>
      </w:pPr>
      <w:r w:rsidRPr="00010BAE">
        <w:rPr>
          <w:b/>
        </w:rPr>
        <w:fldChar w:fldCharType="begin"/>
      </w:r>
      <w:r w:rsidRPr="00010BAE">
        <w:rPr>
          <w:b/>
        </w:rPr>
        <w:instrText xml:space="preserve"> REF _Ref20752992 \h  \* MERGEFORMAT </w:instrText>
      </w:r>
      <w:r w:rsidRPr="00010BAE">
        <w:rPr>
          <w:b/>
        </w:rPr>
      </w:r>
      <w:r w:rsidRPr="00010BAE">
        <w:rPr>
          <w:b/>
        </w:rPr>
        <w:fldChar w:fldCharType="separate"/>
      </w:r>
      <w:r w:rsidR="00FE6D4C" w:rsidRPr="00FE6D4C">
        <w:rPr>
          <w:b/>
        </w:rPr>
        <w:t xml:space="preserve">Observation </w:t>
      </w:r>
      <w:r w:rsidR="00FE6D4C" w:rsidRPr="00FE6D4C">
        <w:rPr>
          <w:b/>
          <w:noProof/>
        </w:rPr>
        <w:t>4</w:t>
      </w:r>
      <w:r w:rsidR="00FE6D4C" w:rsidRPr="00FE6D4C">
        <w:rPr>
          <w:rFonts w:hint="eastAsia"/>
          <w:b/>
          <w:noProof/>
        </w:rPr>
        <w:t>：</w:t>
      </w:r>
      <w:r w:rsidR="00FE6D4C" w:rsidRPr="00FE6D4C">
        <w:rPr>
          <w:b/>
          <w:noProof/>
        </w:rPr>
        <w:t>In</w:t>
      </w:r>
      <w:r w:rsidR="00FE6D4C" w:rsidRPr="00FE6D4C">
        <w:rPr>
          <w:rFonts w:ascii="Times" w:eastAsia="Batang" w:hAnsi="Times"/>
          <w:b/>
          <w:bCs/>
          <w:iCs/>
          <w:lang w:eastAsia="zh-CN"/>
        </w:rPr>
        <w:t xml:space="preserve"> case of non-interleaved transmission, for 2 TBs case,  </w:t>
      </w:r>
      <w:r w:rsidR="00FE6D4C" w:rsidRPr="00FE6D4C">
        <w:rPr>
          <w:b/>
          <w:i/>
          <w:lang w:eastAsia="zh-CN"/>
        </w:rPr>
        <w:t>k0'</w:t>
      </w:r>
      <w:r w:rsidR="00FE6D4C" w:rsidRPr="00FE6D4C">
        <w:rPr>
          <w:rFonts w:ascii="Times" w:eastAsia="Batang" w:hAnsi="Times"/>
          <w:b/>
          <w:bCs/>
          <w:iCs/>
          <w:lang w:eastAsia="zh-CN"/>
        </w:rPr>
        <w:t xml:space="preserve"> depending on the length of last TB and the length of first ACK/NACK achieves higher data rate than reusing the same value as the one for legacy one TB case.</w:t>
      </w:r>
      <w:r w:rsidRPr="00010BAE">
        <w:rPr>
          <w:b/>
        </w:rPr>
        <w:fldChar w:fldCharType="end"/>
      </w:r>
    </w:p>
    <w:p w14:paraId="59F7FA95" w14:textId="709B3F78" w:rsidR="00106402" w:rsidRPr="00010BAE" w:rsidRDefault="00106402" w:rsidP="00D62D43">
      <w:pPr>
        <w:rPr>
          <w:b/>
        </w:rPr>
      </w:pPr>
      <w:r w:rsidRPr="00010BAE">
        <w:rPr>
          <w:b/>
        </w:rPr>
        <w:fldChar w:fldCharType="begin"/>
      </w:r>
      <w:r w:rsidRPr="00010BAE">
        <w:rPr>
          <w:b/>
        </w:rPr>
        <w:instrText xml:space="preserve"> REF _Ref20752830 \h  \* MERGEFORMAT </w:instrText>
      </w:r>
      <w:r w:rsidRPr="00010BAE">
        <w:rPr>
          <w:b/>
        </w:rPr>
      </w:r>
      <w:r w:rsidRPr="00010BAE">
        <w:rPr>
          <w:b/>
        </w:rPr>
        <w:fldChar w:fldCharType="separate"/>
      </w:r>
      <w:r w:rsidR="00FE6D4C" w:rsidRPr="00AD28C9">
        <w:rPr>
          <w:b/>
        </w:rPr>
        <w:t xml:space="preserve">Proposal </w:t>
      </w:r>
      <w:r w:rsidR="00FE6D4C">
        <w:rPr>
          <w:b/>
          <w:noProof/>
        </w:rPr>
        <w:t>4</w:t>
      </w:r>
      <w:r w:rsidR="00FE6D4C" w:rsidRPr="000C2BB7">
        <w:rPr>
          <w:b/>
        </w:rPr>
        <w:t xml:space="preserve">: </w:t>
      </w:r>
      <w:r w:rsidR="00FE6D4C" w:rsidRPr="000C2BB7">
        <w:rPr>
          <w:rFonts w:ascii="Times" w:eastAsia="Batang" w:hAnsi="Times"/>
          <w:b/>
          <w:bCs/>
          <w:iCs/>
          <w:lang w:eastAsia="zh-CN"/>
        </w:rPr>
        <w:t>In case of non-interleaved transmission, for 2 TBs case,</w:t>
      </w:r>
      <w:r w:rsidRPr="00010BAE">
        <w:rPr>
          <w:b/>
        </w:rPr>
        <w:fldChar w:fldCharType="end"/>
      </w:r>
    </w:p>
    <w:p w14:paraId="52A97435" w14:textId="130783A8" w:rsidR="00106402" w:rsidRPr="00010BAE" w:rsidRDefault="00106402" w:rsidP="00106402">
      <w:pPr>
        <w:numPr>
          <w:ilvl w:val="0"/>
          <w:numId w:val="8"/>
        </w:numPr>
        <w:rPr>
          <w:b/>
          <w:lang w:eastAsia="zh-CN"/>
        </w:rPr>
      </w:pPr>
      <w:r w:rsidRPr="00010BAE">
        <w:rPr>
          <w:b/>
          <w:i/>
          <w:lang w:eastAsia="zh-CN"/>
        </w:rPr>
        <w:t>k</w:t>
      </w:r>
      <w:r w:rsidRPr="00010BAE">
        <w:rPr>
          <w:b/>
          <w:vertAlign w:val="subscript"/>
          <w:lang w:eastAsia="zh-CN"/>
        </w:rPr>
        <w:t>0</w:t>
      </w:r>
      <w:r w:rsidRPr="00010BAE">
        <w:rPr>
          <w:b/>
          <w:lang w:eastAsia="zh-CN"/>
        </w:rPr>
        <w:t xml:space="preserve">' </w:t>
      </w:r>
      <w:r w:rsidRPr="00010BAE">
        <w:rPr>
          <w:rFonts w:ascii="宋体" w:hAnsi="宋体" w:cs="宋体"/>
          <w:b/>
        </w:rPr>
        <w:t>∈</w:t>
      </w:r>
      <w:r w:rsidRPr="00010BAE">
        <w:rPr>
          <w:b/>
          <w:lang w:eastAsia="zh-CN"/>
        </w:rPr>
        <w:t xml:space="preserve">{2, 10}for 3.75kHz and </w:t>
      </w:r>
      <w:r w:rsidRPr="00010BAE">
        <w:rPr>
          <w:b/>
          <w:i/>
          <w:lang w:eastAsia="zh-CN"/>
        </w:rPr>
        <w:t>k</w:t>
      </w:r>
      <w:r w:rsidRPr="00010BAE">
        <w:rPr>
          <w:b/>
          <w:vertAlign w:val="subscript"/>
          <w:lang w:eastAsia="zh-CN"/>
        </w:rPr>
        <w:t>0</w:t>
      </w:r>
      <w:r w:rsidRPr="00010BAE">
        <w:rPr>
          <w:b/>
          <w:lang w:eastAsia="zh-CN"/>
        </w:rPr>
        <w:t xml:space="preserve">' </w:t>
      </w:r>
      <w:r w:rsidRPr="00010BAE">
        <w:rPr>
          <w:rFonts w:ascii="宋体" w:hAnsi="宋体" w:cs="宋体"/>
          <w:b/>
        </w:rPr>
        <w:t>∈</w:t>
      </w:r>
      <w:r w:rsidRPr="00010BAE">
        <w:rPr>
          <w:b/>
          <w:lang w:eastAsia="zh-CN"/>
        </w:rPr>
        <w:t xml:space="preserve">{2, 4, 6, 8}for 15kHz if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SF</m:t>
            </m:r>
          </m:sub>
        </m:sSub>
      </m:oMath>
      <w:r w:rsidRPr="00010BAE">
        <w:rPr>
          <w:b/>
          <w:lang w:eastAsia="zh-CN"/>
        </w:rPr>
        <w:t xml:space="preserve"> </w:t>
      </w:r>
      <w:r w:rsidRPr="00010BAE">
        <w:rPr>
          <w:rFonts w:hint="eastAsia"/>
          <w:b/>
          <w:lang w:eastAsia="zh-CN"/>
        </w:rPr>
        <w:t>≥</w:t>
      </w:r>
      <w:r w:rsidRPr="00010BAE">
        <w:rPr>
          <w:b/>
          <w:lang w:eastAsia="zh-CN"/>
        </w:rPr>
        <w:t xml:space="preserve"> 12ms and </w:t>
      </w:r>
      <m:oMath>
        <m:sSubSup>
          <m:sSubSupPr>
            <m:ctrlPr>
              <w:rPr>
                <w:rFonts w:ascii="Cambria Math" w:hAnsi="Cambria Math"/>
                <w:b/>
                <w:lang w:eastAsia="zh-CN"/>
              </w:rPr>
            </m:ctrlPr>
          </m:sSubSupPr>
          <m:e>
            <m:r>
              <m:rPr>
                <m:sty m:val="bi"/>
              </m:rPr>
              <w:rPr>
                <w:rFonts w:ascii="Cambria Math" w:hAnsi="Cambria Math"/>
                <w:lang w:eastAsia="zh-CN"/>
              </w:rPr>
              <m:t>N</m:t>
            </m:r>
          </m:e>
          <m:sub>
            <m:r>
              <m:rPr>
                <m:sty m:val="b"/>
              </m:rPr>
              <w:rPr>
                <w:rFonts w:ascii="Cambria Math" w:hAnsi="Cambria Math"/>
                <w:lang w:eastAsia="zh-CN"/>
              </w:rPr>
              <m:t>Rep</m:t>
            </m:r>
          </m:sub>
          <m:sup>
            <m:r>
              <m:rPr>
                <m:sty m:val="bi"/>
              </m:rPr>
              <w:rPr>
                <w:rFonts w:ascii="Cambria Math" w:hAnsi="Cambria Math"/>
                <w:lang w:eastAsia="zh-CN"/>
              </w:rPr>
              <m:t>AN</m:t>
            </m:r>
          </m:sup>
        </m:sSubSup>
        <m:sSubSup>
          <m:sSubSupPr>
            <m:ctrlPr>
              <w:rPr>
                <w:rFonts w:ascii="Cambria Math" w:hAnsi="Cambria Math"/>
                <w:b/>
                <w:lang w:eastAsia="zh-CN"/>
              </w:rPr>
            </m:ctrlPr>
          </m:sSubSupPr>
          <m:e>
            <m:r>
              <m:rPr>
                <m:sty m:val="bi"/>
              </m:rPr>
              <w:rPr>
                <w:rFonts w:ascii="Cambria Math" w:hAnsi="Cambria Math"/>
                <w:lang w:eastAsia="zh-CN"/>
              </w:rPr>
              <m:t>N</m:t>
            </m:r>
          </m:e>
          <m:sub>
            <m:r>
              <m:rPr>
                <m:sty m:val="b"/>
              </m:rPr>
              <w:rPr>
                <w:rFonts w:ascii="Cambria Math" w:hAnsi="Cambria Math"/>
                <w:lang w:eastAsia="zh-CN"/>
              </w:rPr>
              <m:t>slots</m:t>
            </m:r>
          </m:sub>
          <m:sup>
            <m:r>
              <m:rPr>
                <m:sty m:val="bi"/>
              </m:rPr>
              <w:rPr>
                <w:rFonts w:ascii="Cambria Math" w:hAnsi="Cambria Math"/>
                <w:lang w:eastAsia="zh-CN"/>
              </w:rPr>
              <m:t>UL</m:t>
            </m:r>
          </m:sup>
        </m:sSubSup>
        <m:sSub>
          <m:sSubPr>
            <m:ctrlPr>
              <w:rPr>
                <w:rFonts w:ascii="Cambria Math" w:hAnsi="Cambria Math"/>
                <w:b/>
                <w:i/>
                <w:lang w:eastAsia="zh-CN"/>
              </w:rPr>
            </m:ctrlPr>
          </m:sSubPr>
          <m:e>
            <m:r>
              <m:rPr>
                <m:sty m:val="bi"/>
              </m:rPr>
              <w:rPr>
                <w:rFonts w:ascii="Cambria Math" w:hAnsi="Cambria Math"/>
                <w:lang w:eastAsia="zh-CN"/>
              </w:rPr>
              <m:t>T</m:t>
            </m:r>
          </m:e>
          <m:sub>
            <m:r>
              <m:rPr>
                <m:sty m:val="b"/>
              </m:rPr>
              <w:rPr>
                <w:rFonts w:ascii="Cambria Math" w:hAnsi="Cambria Math"/>
                <w:lang w:eastAsia="zh-CN"/>
              </w:rPr>
              <m:t>slot</m:t>
            </m:r>
          </m:sub>
        </m:sSub>
      </m:oMath>
      <w:r w:rsidRPr="00010BAE">
        <w:rPr>
          <w:rFonts w:hint="eastAsia"/>
          <w:b/>
          <w:lang w:eastAsia="zh-CN"/>
        </w:rPr>
        <w:t>≥</w:t>
      </w:r>
      <w:r w:rsidRPr="00010BAE">
        <w:rPr>
          <w:b/>
          <w:lang w:eastAsia="zh-CN"/>
        </w:rPr>
        <w:t xml:space="preserve"> 12ms</w:t>
      </w:r>
    </w:p>
    <w:p w14:paraId="185BDB14" w14:textId="48174261" w:rsidR="00106402" w:rsidRPr="00010BAE" w:rsidRDefault="00106402" w:rsidP="008873A2">
      <w:pPr>
        <w:numPr>
          <w:ilvl w:val="0"/>
          <w:numId w:val="8"/>
        </w:numPr>
        <w:rPr>
          <w:b/>
          <w:lang w:eastAsia="zh-CN"/>
        </w:rPr>
      </w:pPr>
      <w:r w:rsidRPr="00010BAE">
        <w:rPr>
          <w:b/>
          <w:i/>
          <w:lang w:eastAsia="zh-CN"/>
        </w:rPr>
        <w:t>k</w:t>
      </w:r>
      <w:r w:rsidRPr="00010BAE">
        <w:rPr>
          <w:b/>
          <w:vertAlign w:val="subscript"/>
          <w:lang w:eastAsia="zh-CN"/>
        </w:rPr>
        <w:t>0</w:t>
      </w:r>
      <w:r w:rsidRPr="00010BAE">
        <w:rPr>
          <w:b/>
          <w:lang w:eastAsia="zh-CN"/>
        </w:rPr>
        <w:t xml:space="preserve">' </w:t>
      </w:r>
      <w:r w:rsidRPr="00010BAE">
        <w:rPr>
          <w:rFonts w:ascii="宋体" w:hAnsi="宋体" w:cs="宋体"/>
          <w:b/>
        </w:rPr>
        <w:t>∈</w:t>
      </w:r>
      <w:r w:rsidRPr="00010BAE">
        <w:rPr>
          <w:b/>
          <w:lang w:eastAsia="zh-CN"/>
        </w:rPr>
        <w:t xml:space="preserve">{12, 20}for 3.75kHz and </w:t>
      </w:r>
      <w:r w:rsidRPr="00010BAE">
        <w:rPr>
          <w:b/>
          <w:i/>
          <w:lang w:eastAsia="zh-CN"/>
        </w:rPr>
        <w:t>k</w:t>
      </w:r>
      <w:r w:rsidRPr="00010BAE">
        <w:rPr>
          <w:b/>
          <w:vertAlign w:val="subscript"/>
          <w:lang w:eastAsia="zh-CN"/>
        </w:rPr>
        <w:t>0</w:t>
      </w:r>
      <w:r w:rsidRPr="00010BAE">
        <w:rPr>
          <w:b/>
          <w:lang w:eastAsia="zh-CN"/>
        </w:rPr>
        <w:t xml:space="preserve">' </w:t>
      </w:r>
      <w:r w:rsidRPr="00010BAE">
        <w:rPr>
          <w:rFonts w:ascii="宋体" w:hAnsi="宋体" w:cs="宋体"/>
          <w:b/>
        </w:rPr>
        <w:t>∈</w:t>
      </w:r>
      <w:r w:rsidRPr="00010BAE">
        <w:rPr>
          <w:b/>
          <w:lang w:eastAsia="zh-CN"/>
        </w:rPr>
        <w:t>{12, 14, 16, 18}for 15kHz otherwise</w:t>
      </w:r>
    </w:p>
    <w:p w14:paraId="3F5A6F5C" w14:textId="6A075A5C" w:rsidR="00106402" w:rsidRPr="00010BAE" w:rsidRDefault="00106402" w:rsidP="00D62D43">
      <w:pPr>
        <w:rPr>
          <w:b/>
        </w:rPr>
      </w:pPr>
      <w:r w:rsidRPr="00010BAE">
        <w:rPr>
          <w:b/>
        </w:rPr>
        <w:lastRenderedPageBreak/>
        <w:fldChar w:fldCharType="begin"/>
      </w:r>
      <w:r w:rsidRPr="00010BAE">
        <w:rPr>
          <w:b/>
        </w:rPr>
        <w:instrText xml:space="preserve"> REF _Ref20753031 \h  \* MERGEFORMAT </w:instrText>
      </w:r>
      <w:r w:rsidRPr="00010BAE">
        <w:rPr>
          <w:b/>
        </w:rPr>
      </w:r>
      <w:r w:rsidRPr="00010BAE">
        <w:rPr>
          <w:b/>
        </w:rPr>
        <w:fldChar w:fldCharType="separate"/>
      </w:r>
      <w:r w:rsidR="00FE6D4C" w:rsidRPr="00FE6D4C">
        <w:rPr>
          <w:b/>
        </w:rPr>
        <w:t xml:space="preserve">Observation </w:t>
      </w:r>
      <w:r w:rsidR="00FE6D4C" w:rsidRPr="00FE6D4C">
        <w:rPr>
          <w:b/>
          <w:noProof/>
        </w:rPr>
        <w:t>5</w:t>
      </w:r>
      <w:r w:rsidR="00FE6D4C" w:rsidRPr="00FE6D4C">
        <w:rPr>
          <w:b/>
        </w:rPr>
        <w:t>: The duration of two NPDSCHs scheduled by one DCI in Rel-16 can be longer than the duration of two NPDSCHs scheduled by two DCIs in Rel-14.</w:t>
      </w:r>
      <w:r w:rsidRPr="00010BAE">
        <w:rPr>
          <w:b/>
        </w:rPr>
        <w:fldChar w:fldCharType="end"/>
      </w:r>
    </w:p>
    <w:p w14:paraId="0B6EFA63" w14:textId="608B405D" w:rsidR="00106402" w:rsidRPr="00010BAE" w:rsidRDefault="00106402" w:rsidP="00D62D43">
      <w:pPr>
        <w:rPr>
          <w:b/>
        </w:rPr>
      </w:pPr>
      <w:r w:rsidRPr="00010BAE">
        <w:rPr>
          <w:b/>
        </w:rPr>
        <w:fldChar w:fldCharType="begin"/>
      </w:r>
      <w:r w:rsidRPr="00010BAE">
        <w:rPr>
          <w:b/>
        </w:rPr>
        <w:instrText xml:space="preserve"> REF _Ref20753036 \h  \* MERGEFORMAT </w:instrText>
      </w:r>
      <w:r w:rsidRPr="00010BAE">
        <w:rPr>
          <w:b/>
        </w:rPr>
      </w:r>
      <w:r w:rsidRPr="00010BAE">
        <w:rPr>
          <w:b/>
        </w:rPr>
        <w:fldChar w:fldCharType="separate"/>
      </w:r>
      <w:r w:rsidR="00FE6D4C" w:rsidRPr="00FE6D4C">
        <w:rPr>
          <w:b/>
        </w:rPr>
        <w:t xml:space="preserve">Observation </w:t>
      </w:r>
      <w:r w:rsidR="00FE6D4C" w:rsidRPr="00FE6D4C">
        <w:rPr>
          <w:b/>
          <w:noProof/>
        </w:rPr>
        <w:t>6</w:t>
      </w:r>
      <w:r w:rsidR="00FE6D4C" w:rsidRPr="00FE6D4C">
        <w:rPr>
          <w:b/>
        </w:rPr>
        <w:t xml:space="preserve">: In Rel-16, two continuous NPDSCHs scheduled by one DCI may block the DL channel </w:t>
      </w:r>
      <w:r w:rsidR="00FE6D4C" w:rsidRPr="00FE6D4C">
        <w:rPr>
          <w:b/>
          <w:lang w:eastAsia="zh-CN"/>
        </w:rPr>
        <w:t xml:space="preserve">in case </w:t>
      </w:r>
      <m:oMath>
        <m:sSub>
          <m:sSubPr>
            <m:ctrlPr>
              <w:rPr>
                <w:rFonts w:ascii="Cambria Math" w:hAnsi="Cambria Math"/>
                <w:b/>
                <w:lang w:eastAsia="zh-CN"/>
              </w:rPr>
            </m:ctrlPr>
          </m:sSubPr>
          <m:e>
            <m:r>
              <m:rPr>
                <m:sty m:val="bi"/>
              </m:rPr>
              <w:rPr>
                <w:rFonts w:ascii="Cambria Math" w:hAnsi="Cambria Math"/>
                <w:lang w:eastAsia="zh-CN"/>
              </w:rPr>
              <m:t>R</m:t>
            </m:r>
            <m:ctrlPr>
              <w:rPr>
                <w:rFonts w:ascii="Cambria Math" w:hAnsi="Cambria Math"/>
                <w:lang w:eastAsia="zh-CN"/>
              </w:rPr>
            </m:ctrlPr>
          </m:e>
          <m:sub>
            <m:r>
              <m:rPr>
                <m:sty m:val="b"/>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gap</m:t>
            </m:r>
            <m:r>
              <m:rPr>
                <m:sty m:val="p"/>
              </m:rPr>
              <w:rPr>
                <w:rFonts w:ascii="Cambria Math" w:hAnsi="Cambria Math"/>
                <w:lang w:eastAsia="zh-CN"/>
              </w:rPr>
              <m:t xml:space="preserve">, </m:t>
            </m:r>
            <m:r>
              <m:rPr>
                <m:sty m:val="b"/>
              </m:rPr>
              <w:rPr>
                <w:rFonts w:ascii="Cambria Math" w:hAnsi="Cambria Math"/>
                <w:lang w:eastAsia="zh-CN"/>
              </w:rPr>
              <m:t>threshold</m:t>
            </m:r>
          </m:sub>
        </m:sSub>
      </m:oMath>
      <w:r w:rsidR="00FE6D4C" w:rsidRPr="00FE6D4C">
        <w:rPr>
          <w:b/>
        </w:rPr>
        <w:t>.</w:t>
      </w:r>
      <w:r w:rsidRPr="00010BAE">
        <w:rPr>
          <w:b/>
        </w:rPr>
        <w:fldChar w:fldCharType="end"/>
      </w:r>
    </w:p>
    <w:p w14:paraId="0B868D51" w14:textId="23645FA7" w:rsidR="00106402" w:rsidRPr="00010BAE" w:rsidRDefault="00106402" w:rsidP="00D62D43">
      <w:pPr>
        <w:rPr>
          <w:b/>
        </w:rPr>
      </w:pPr>
      <w:r w:rsidRPr="00010BAE">
        <w:rPr>
          <w:b/>
        </w:rPr>
        <w:fldChar w:fldCharType="begin"/>
      </w:r>
      <w:r w:rsidRPr="00010BAE">
        <w:rPr>
          <w:b/>
        </w:rPr>
        <w:instrText xml:space="preserve"> REF _Ref20752835 \h  \* MERGEFORMAT </w:instrText>
      </w:r>
      <w:r w:rsidRPr="00010BAE">
        <w:rPr>
          <w:b/>
        </w:rPr>
      </w:r>
      <w:r w:rsidRPr="00010BAE">
        <w:rPr>
          <w:b/>
        </w:rPr>
        <w:fldChar w:fldCharType="separate"/>
      </w:r>
      <w:r w:rsidR="00FE6D4C" w:rsidRPr="00FE6D4C">
        <w:rPr>
          <w:b/>
          <w:bCs/>
        </w:rPr>
        <w:t xml:space="preserve">Proposal </w:t>
      </w:r>
      <w:r w:rsidR="00FE6D4C" w:rsidRPr="00FE6D4C">
        <w:rPr>
          <w:b/>
          <w:bCs/>
          <w:noProof/>
        </w:rPr>
        <w:t>5</w:t>
      </w:r>
      <w:r w:rsidR="00FE6D4C" w:rsidRPr="00FE6D4C">
        <w:rPr>
          <w:b/>
          <w:bCs/>
          <w:lang w:eastAsia="zh-CN"/>
        </w:rPr>
        <w:t xml:space="preserve">: A new </w:t>
      </w:r>
      <w:r w:rsidR="00FE6D4C" w:rsidRPr="00FE6D4C">
        <w:rPr>
          <w:b/>
          <w:lang w:eastAsia="zh-CN"/>
        </w:rPr>
        <w:t>gap threshold</w:t>
      </w:r>
      <w:r w:rsidR="00FE6D4C" w:rsidRPr="00FE6D4C">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gap</m:t>
            </m:r>
            <m:r>
              <m:rPr>
                <m:sty m:val="p"/>
              </m:rPr>
              <w:rPr>
                <w:rFonts w:ascii="Cambria Math" w:hAnsi="Cambria Math"/>
                <w:lang w:eastAsia="zh-CN"/>
              </w:rPr>
              <m:t xml:space="preserve">, </m:t>
            </m:r>
            <m:r>
              <m:rPr>
                <m:sty m:val="b"/>
              </m:rPr>
              <w:rPr>
                <w:rFonts w:ascii="Cambria Math" w:hAnsi="Cambria Math"/>
                <w:lang w:eastAsia="zh-CN"/>
              </w:rPr>
              <m:t>threshold</m:t>
            </m:r>
            <m:r>
              <m:rPr>
                <m:sty m:val="p"/>
              </m:rPr>
              <w:rPr>
                <w:rFonts w:ascii="Cambria Math" w:hAnsi="Cambria Math"/>
                <w:lang w:eastAsia="zh-CN"/>
              </w:rPr>
              <m:t xml:space="preserve">, </m:t>
            </m:r>
            <m:r>
              <m:rPr>
                <m:sty m:val="b"/>
              </m:rPr>
              <w:rPr>
                <w:rFonts w:ascii="Cambria Math" w:hAnsi="Cambria Math"/>
                <w:lang w:eastAsia="zh-CN"/>
              </w:rPr>
              <m:t>new</m:t>
            </m:r>
          </m:sub>
        </m:sSub>
      </m:oMath>
      <w:r w:rsidR="00FE6D4C" w:rsidRPr="00FE6D4C">
        <w:rPr>
          <w:rFonts w:hint="eastAsia"/>
          <w:b/>
          <w:bCs/>
          <w:lang w:eastAsia="zh-CN"/>
        </w:rPr>
        <w:t xml:space="preserve"> </w:t>
      </w:r>
      <w:r w:rsidR="00FE6D4C" w:rsidRPr="00FE6D4C">
        <w:rPr>
          <w:b/>
          <w:bCs/>
          <w:lang w:eastAsia="zh-CN"/>
        </w:rPr>
        <w:t>can be configured in Rel-16.</w:t>
      </w:r>
      <w:r w:rsidRPr="00010BAE">
        <w:rPr>
          <w:b/>
        </w:rPr>
        <w:fldChar w:fldCharType="end"/>
      </w:r>
    </w:p>
    <w:p w14:paraId="1276FDBC" w14:textId="2EBB5EFC" w:rsidR="00D62D43" w:rsidRPr="00010BAE" w:rsidRDefault="00106402" w:rsidP="008873A2">
      <w:pPr>
        <w:pStyle w:val="a5"/>
        <w:numPr>
          <w:ilvl w:val="0"/>
          <w:numId w:val="19"/>
        </w:numPr>
        <w:jc w:val="both"/>
      </w:pPr>
      <w:r w:rsidRPr="00010BAE">
        <w:rPr>
          <w:bCs w:val="0"/>
          <w:sz w:val="22"/>
          <w:szCs w:val="22"/>
          <w:lang w:eastAsia="zh-CN"/>
        </w:rPr>
        <w:t>When one DCI schedules 2 DL TBs, there are no DL gaps for NPDSCH if R</w:t>
      </w:r>
      <w:r w:rsidRPr="00010BAE">
        <w:rPr>
          <w:bCs w:val="0"/>
          <w:vertAlign w:val="subscript"/>
          <w:lang w:eastAsia="zh-CN"/>
        </w:rPr>
        <w:t>max</w:t>
      </w:r>
      <w:r w:rsidRPr="00010BAE">
        <w:rPr>
          <w:bCs w:val="0"/>
          <w:sz w:val="22"/>
          <w:szCs w:val="22"/>
          <w:lang w:eastAsia="zh-CN"/>
        </w:rPr>
        <w:t xml:space="preserve">&lt; </w:t>
      </w:r>
      <w:r w:rsidRPr="00010BAE">
        <w:rPr>
          <w:bCs w:val="0"/>
          <w:lang w:eastAsia="zh-CN"/>
        </w:rPr>
        <w:t>N</w:t>
      </w:r>
      <w:r w:rsidRPr="00010BAE">
        <w:rPr>
          <w:bCs w:val="0"/>
          <w:vertAlign w:val="subscript"/>
          <w:lang w:eastAsia="zh-CN"/>
        </w:rPr>
        <w:t>gap, threshold, new</w:t>
      </w:r>
      <w:r w:rsidRPr="00010BAE">
        <w:rPr>
          <w:rFonts w:hint="eastAsia"/>
          <w:sz w:val="22"/>
          <w:szCs w:val="22"/>
          <w:lang w:eastAsia="zh-CN"/>
        </w:rPr>
        <w:t>，</w:t>
      </w:r>
      <w:r w:rsidRPr="00010BAE">
        <w:rPr>
          <w:sz w:val="22"/>
          <w:szCs w:val="22"/>
        </w:rPr>
        <w:t xml:space="preserve"> otherwise</w:t>
      </w:r>
      <w:r w:rsidRPr="00010BAE">
        <w:rPr>
          <w:sz w:val="22"/>
          <w:szCs w:val="22"/>
          <w:lang w:eastAsia="zh-CN"/>
        </w:rPr>
        <w:t xml:space="preserve"> there are DL gaps and NPDSCH in DL </w:t>
      </w:r>
      <w:r w:rsidRPr="00010BAE">
        <w:rPr>
          <w:sz w:val="22"/>
          <w:szCs w:val="22"/>
        </w:rPr>
        <w:t>gaps is postponed</w:t>
      </w:r>
      <w:r w:rsidRPr="00010BAE">
        <w:rPr>
          <w:bCs w:val="0"/>
          <w:sz w:val="22"/>
          <w:szCs w:val="22"/>
          <w:lang w:eastAsia="zh-CN"/>
        </w:rPr>
        <w:t>.</w:t>
      </w:r>
    </w:p>
    <w:p w14:paraId="5C37CEC8" w14:textId="4A6C22EB"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_Ref20753085 \h  \* MERGEFORMAT </w:instrText>
      </w:r>
      <w:r w:rsidRPr="00010BAE">
        <w:rPr>
          <w:b/>
          <w:lang w:eastAsia="zh-CN"/>
        </w:rPr>
      </w:r>
      <w:r w:rsidRPr="00010BAE">
        <w:rPr>
          <w:b/>
          <w:lang w:eastAsia="zh-CN"/>
        </w:rPr>
        <w:fldChar w:fldCharType="separate"/>
      </w:r>
      <w:r w:rsidR="00FE6D4C" w:rsidRPr="00FE6D4C">
        <w:rPr>
          <w:b/>
        </w:rPr>
        <w:t xml:space="preserve">Observation </w:t>
      </w:r>
      <w:r w:rsidR="00FE6D4C" w:rsidRPr="00FE6D4C">
        <w:rPr>
          <w:b/>
          <w:noProof/>
        </w:rPr>
        <w:t>7</w:t>
      </w:r>
      <w:r w:rsidR="00FE6D4C" w:rsidRPr="00FE6D4C">
        <w:rPr>
          <w:b/>
        </w:rPr>
        <w:t>: For two DL TB case</w:t>
      </w:r>
      <w:r w:rsidR="00FE6D4C" w:rsidRPr="00FE6D4C">
        <w:rPr>
          <w:rFonts w:hint="eastAsia"/>
          <w:b/>
          <w:lang w:eastAsia="zh-CN"/>
        </w:rPr>
        <w:t>,</w:t>
      </w:r>
      <w:r w:rsidR="00FE6D4C" w:rsidRPr="00FE6D4C">
        <w:rPr>
          <w:b/>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SF</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FE6D4C" w:rsidRPr="00FE6D4C">
        <w:rPr>
          <w:b/>
          <w:lang w:eastAsia="zh-CN"/>
        </w:rPr>
        <w:t xml:space="preserve"> </w:t>
      </w:r>
      <w:r w:rsidR="00FE6D4C" w:rsidRPr="00FE6D4C">
        <w:rPr>
          <w:rFonts w:hint="eastAsia"/>
          <w:b/>
          <w:lang w:eastAsia="zh-CN"/>
        </w:rPr>
        <w:t>≥</w:t>
      </w:r>
      <w:r w:rsidR="00FE6D4C" w:rsidRPr="00FE6D4C">
        <w:rPr>
          <w:rFonts w:hint="eastAsia"/>
          <w:b/>
          <w:lang w:eastAsia="zh-CN"/>
        </w:rPr>
        <w:t xml:space="preserve"> </w:t>
      </w:r>
      <w:r w:rsidR="00FE6D4C" w:rsidRPr="00FE6D4C">
        <w:rPr>
          <w:b/>
          <w:lang w:eastAsia="zh-CN"/>
        </w:rPr>
        <w:t>80, interleaving can achieve ~1dB gain or more.</w:t>
      </w:r>
      <w:r w:rsidRPr="00010BAE">
        <w:rPr>
          <w:b/>
          <w:lang w:eastAsia="zh-CN"/>
        </w:rPr>
        <w:fldChar w:fldCharType="end"/>
      </w:r>
    </w:p>
    <w:p w14:paraId="79F0D2E2" w14:textId="5309CBDF" w:rsidR="00D62D43" w:rsidRPr="00010BAE" w:rsidRDefault="00106402" w:rsidP="00756785">
      <w:pPr>
        <w:rPr>
          <w:b/>
          <w:lang w:eastAsia="zh-CN"/>
        </w:rPr>
      </w:pPr>
      <w:r w:rsidRPr="00010BAE">
        <w:rPr>
          <w:b/>
          <w:lang w:eastAsia="zh-CN"/>
        </w:rPr>
        <w:fldChar w:fldCharType="begin"/>
      </w:r>
      <w:r w:rsidRPr="00010BAE">
        <w:rPr>
          <w:b/>
          <w:lang w:eastAsia="zh-CN"/>
        </w:rPr>
        <w:instrText xml:space="preserve"> REF _Ref20752841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6</w:t>
      </w:r>
      <w:r w:rsidR="00FE6D4C" w:rsidRPr="00FE6D4C">
        <w:rPr>
          <w:b/>
          <w:bCs/>
          <w:lang w:val="en-GB" w:eastAsia="zh-CN"/>
        </w:rPr>
        <w:t xml:space="preserve">: For two DL TB case, transmission is </w:t>
      </w:r>
      <w:r w:rsidR="00FE6D4C" w:rsidRPr="00FE6D4C">
        <w:rPr>
          <w:b/>
          <w:lang w:val="en-GB" w:eastAsia="zh-CN"/>
        </w:rPr>
        <w:t>interleaved</w:t>
      </w:r>
      <w:r w:rsidR="00FE6D4C" w:rsidRPr="00FE6D4C">
        <w:rPr>
          <w:b/>
          <w:bCs/>
          <w:lang w:val="en-GB"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b/>
                <w:bCs/>
                <w:i/>
                <w:iCs/>
                <w:lang w:eastAsia="zh-CN"/>
              </w:rPr>
            </m:ctrlPr>
          </m:e>
          <m:sub>
            <m:r>
              <m:rPr>
                <m:sty m:val="bi"/>
              </m:rPr>
              <w:rPr>
                <w:rFonts w:ascii="Cambria Math" w:hAnsi="Cambria Math"/>
                <w:lang w:eastAsia="zh-CN"/>
              </w:rPr>
              <m:t>SF</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b/>
                <w:bCs/>
                <w:i/>
                <w:iCs/>
                <w:lang w:eastAsia="zh-CN"/>
              </w:rPr>
            </m:ctrlPr>
          </m:e>
          <m:sub>
            <m:r>
              <m:rPr>
                <m:sty m:val="bi"/>
              </m:rPr>
              <w:rPr>
                <w:rFonts w:ascii="Cambria Math" w:hAnsi="Cambria Math"/>
                <w:lang w:eastAsia="zh-CN"/>
              </w:rPr>
              <m:t>Rep</m:t>
            </m:r>
          </m:sub>
        </m:sSub>
      </m:oMath>
      <w:r w:rsidR="00FE6D4C" w:rsidRPr="00FE6D4C">
        <w:rPr>
          <w:rFonts w:hint="eastAsia"/>
          <w:b/>
          <w:lang w:eastAsia="zh-CN"/>
        </w:rPr>
        <w:t>≥</w:t>
      </w:r>
      <w:r w:rsidR="00FE6D4C" w:rsidRPr="00FE6D4C">
        <w:rPr>
          <w:b/>
          <w:lang w:eastAsia="zh-CN"/>
        </w:rPr>
        <w:t>80.</w:t>
      </w:r>
      <w:r w:rsidRPr="00010BAE">
        <w:rPr>
          <w:b/>
          <w:lang w:eastAsia="zh-CN"/>
        </w:rPr>
        <w:fldChar w:fldCharType="end"/>
      </w:r>
    </w:p>
    <w:p w14:paraId="60B4F95E" w14:textId="720CE4B4"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_Ref20753096 \h  \* MERGEFORMAT </w:instrText>
      </w:r>
      <w:r w:rsidRPr="00010BAE">
        <w:rPr>
          <w:b/>
          <w:lang w:eastAsia="zh-CN"/>
        </w:rPr>
      </w:r>
      <w:r w:rsidRPr="00010BAE">
        <w:rPr>
          <w:b/>
          <w:lang w:eastAsia="zh-CN"/>
        </w:rPr>
        <w:fldChar w:fldCharType="separate"/>
      </w:r>
      <w:r w:rsidR="00FE6D4C" w:rsidRPr="00FB51C8">
        <w:rPr>
          <w:b/>
        </w:rPr>
        <w:t xml:space="preserve">Observation </w:t>
      </w:r>
      <w:r w:rsidR="00FE6D4C">
        <w:rPr>
          <w:b/>
          <w:noProof/>
        </w:rPr>
        <w:t>8</w:t>
      </w:r>
      <w:r w:rsidR="00FE6D4C" w:rsidRPr="00FB51C8">
        <w:rPr>
          <w:b/>
        </w:rPr>
        <w:t>: For two DL TB case</w:t>
      </w:r>
      <w:r w:rsidR="00FE6D4C" w:rsidRPr="00FB51C8">
        <w:rPr>
          <w:rFonts w:hint="eastAsia"/>
          <w:b/>
          <w:lang w:eastAsia="zh-CN"/>
        </w:rPr>
        <w:t>,</w:t>
      </w:r>
      <w:r w:rsidR="00FE6D4C" w:rsidRPr="00FB51C8">
        <w:rPr>
          <w:b/>
          <w:lang w:eastAsia="zh-CN"/>
        </w:rPr>
        <w:t xml:space="preserve"> DL-interleaving pattern#2</w:t>
      </w:r>
      <w:r w:rsidR="00FE6D4C">
        <w:rPr>
          <w:b/>
          <w:lang w:eastAsia="zh-CN"/>
        </w:rPr>
        <w:t xml:space="preserve"> (Figure 7)</w:t>
      </w:r>
      <w:r w:rsidR="00FE6D4C" w:rsidRPr="00FB51C8">
        <w:rPr>
          <w:b/>
          <w:lang w:eastAsia="zh-CN"/>
        </w:rPr>
        <w:t xml:space="preserve"> with large granularity</w:t>
      </w:r>
      <w:r w:rsidR="00FE6D4C">
        <w:rPr>
          <w:b/>
          <w:lang w:eastAsia="zh-CN"/>
        </w:rPr>
        <w:t xml:space="preserve">, i.e.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SF</m:t>
            </m:r>
          </m:sub>
        </m:sSub>
      </m:oMath>
      <w:r w:rsidR="00FE6D4C" w:rsidRPr="009F0E73">
        <w:rPr>
          <w:rFonts w:hint="eastAsia"/>
          <w:b/>
          <w:lang w:eastAsia="zh-CN"/>
        </w:rPr>
        <w:t>*</w:t>
      </w:r>
      <w:r w:rsidR="00FE6D4C" w:rsidRPr="009F0E73">
        <w:rPr>
          <w:b/>
          <w:lang w:eastAsia="zh-CN"/>
        </w:rPr>
        <w:t>min{</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r>
          <m:rPr>
            <m:sty m:val="p"/>
          </m:rPr>
          <w:rPr>
            <w:rFonts w:ascii="Cambria Math" w:hAnsi="Cambria Math"/>
            <w:lang w:eastAsia="zh-CN"/>
          </w:rPr>
          <m:t xml:space="preserve">, </m:t>
        </m:r>
        <m:r>
          <m:rPr>
            <m:sty m:val="b"/>
          </m:rPr>
          <w:rPr>
            <w:rFonts w:ascii="Cambria Math" w:hAnsi="Cambria Math"/>
            <w:lang w:eastAsia="zh-CN"/>
          </w:rPr>
          <m:t>4</m:t>
        </m:r>
      </m:oMath>
      <w:r w:rsidR="00FE6D4C" w:rsidRPr="009F0E73">
        <w:rPr>
          <w:b/>
          <w:lang w:eastAsia="zh-CN"/>
        </w:rPr>
        <w:t>} subframes</w:t>
      </w:r>
      <w:r w:rsidR="00FE6D4C">
        <w:rPr>
          <w:b/>
          <w:lang w:eastAsia="zh-CN"/>
        </w:rPr>
        <w:t xml:space="preserve">, </w:t>
      </w:r>
      <w:r w:rsidR="00FE6D4C" w:rsidRPr="00FB51C8">
        <w:rPr>
          <w:b/>
          <w:lang w:eastAsia="zh-CN"/>
        </w:rPr>
        <w:t xml:space="preserve">can make UE </w:t>
      </w:r>
      <w:r w:rsidR="00FE6D4C">
        <w:rPr>
          <w:b/>
          <w:lang w:eastAsia="zh-CN"/>
        </w:rPr>
        <w:t xml:space="preserve">start to decode the first TB earlier than that of </w:t>
      </w:r>
      <w:r w:rsidR="00FE6D4C" w:rsidRPr="00FB51C8">
        <w:rPr>
          <w:b/>
          <w:lang w:eastAsia="zh-CN"/>
        </w:rPr>
        <w:t>pattern#</w:t>
      </w:r>
      <w:r w:rsidR="00FE6D4C">
        <w:rPr>
          <w:b/>
          <w:lang w:eastAsia="zh-CN"/>
        </w:rPr>
        <w:t>1 (Figure 7).</w:t>
      </w:r>
      <w:r w:rsidRPr="00010BAE">
        <w:rPr>
          <w:b/>
          <w:lang w:eastAsia="zh-CN"/>
        </w:rPr>
        <w:fldChar w:fldCharType="end"/>
      </w:r>
      <w:bookmarkStart w:id="50" w:name="_GoBack"/>
      <w:bookmarkEnd w:id="50"/>
    </w:p>
    <w:p w14:paraId="7D241859" w14:textId="21D8F36B"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_Ref20752845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7</w:t>
      </w:r>
      <w:r w:rsidR="00FE6D4C" w:rsidRPr="00FE6D4C">
        <w:rPr>
          <w:rFonts w:hint="eastAsia"/>
          <w:b/>
          <w:lang w:eastAsia="zh-CN"/>
        </w:rPr>
        <w:t>:</w:t>
      </w:r>
      <w:r w:rsidR="00FE6D4C" w:rsidRPr="00FE6D4C">
        <w:rPr>
          <w:b/>
          <w:lang w:eastAsia="zh-CN"/>
        </w:rPr>
        <w:t xml:space="preserve"> </w:t>
      </w:r>
      <w:r w:rsidR="00FE6D4C" w:rsidRPr="00FE6D4C">
        <w:rPr>
          <w:b/>
        </w:rPr>
        <w:t>For two DL TB case</w:t>
      </w:r>
      <w:r w:rsidR="00FE6D4C" w:rsidRPr="00FE6D4C">
        <w:rPr>
          <w:rFonts w:hint="eastAsia"/>
          <w:b/>
          <w:lang w:eastAsia="zh-CN"/>
        </w:rPr>
        <w:t>,</w:t>
      </w:r>
      <w:r w:rsidR="00FE6D4C" w:rsidRPr="00FE6D4C">
        <w:rPr>
          <w:b/>
          <w:lang w:eastAsia="zh-CN"/>
        </w:rPr>
        <w:t xml:space="preserve"> the interleaving granularity is </w:t>
      </w:r>
      <m:oMath>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SF</m:t>
            </m:r>
          </m:sub>
        </m:sSub>
      </m:oMath>
      <w:r w:rsidR="00FE6D4C" w:rsidRPr="00FE6D4C">
        <w:rPr>
          <w:rFonts w:hint="eastAsia"/>
          <w:b/>
          <w:lang w:eastAsia="zh-CN"/>
        </w:rPr>
        <w:t>*</w:t>
      </w:r>
      <w:r w:rsidR="00FE6D4C" w:rsidRPr="00FE6D4C">
        <w:rPr>
          <w:b/>
          <w:lang w:eastAsia="zh-CN"/>
        </w:rPr>
        <w:t>min{</w:t>
      </w:r>
      <m:oMath>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Rep</m:t>
            </m:r>
          </m:sub>
        </m:sSub>
        <m:r>
          <m:rPr>
            <m:sty m:val="p"/>
          </m:rPr>
          <w:rPr>
            <w:rFonts w:ascii="Cambria Math" w:hAnsi="Cambria Math"/>
            <w:lang w:eastAsia="zh-CN"/>
          </w:rPr>
          <m:t xml:space="preserve">, </m:t>
        </m:r>
        <m:r>
          <m:rPr>
            <m:sty m:val="b"/>
          </m:rPr>
          <w:rPr>
            <w:rFonts w:ascii="Cambria Math" w:hAnsi="Cambria Math"/>
            <w:lang w:eastAsia="zh-CN"/>
          </w:rPr>
          <m:t>4</m:t>
        </m:r>
      </m:oMath>
      <w:r w:rsidR="00FE6D4C" w:rsidRPr="00FE6D4C">
        <w:rPr>
          <w:b/>
          <w:lang w:eastAsia="zh-CN"/>
        </w:rPr>
        <w:t>} subframes (i.e. one cycle). That is, one cycle of TB2 is transmitted after transmission one cycle of TB1.</w:t>
      </w:r>
      <w:r w:rsidRPr="00010BAE">
        <w:rPr>
          <w:b/>
          <w:lang w:eastAsia="zh-CN"/>
        </w:rPr>
        <w:fldChar w:fldCharType="end"/>
      </w:r>
    </w:p>
    <w:p w14:paraId="17614186" w14:textId="4F20517B"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_Ref20753108 \h  \* MERGEFORMAT </w:instrText>
      </w:r>
      <w:r w:rsidRPr="00010BAE">
        <w:rPr>
          <w:b/>
          <w:lang w:eastAsia="zh-CN"/>
        </w:rPr>
      </w:r>
      <w:r w:rsidRPr="00010BAE">
        <w:rPr>
          <w:b/>
          <w:lang w:eastAsia="zh-CN"/>
        </w:rPr>
        <w:fldChar w:fldCharType="separate"/>
      </w:r>
      <w:r w:rsidR="00FE6D4C" w:rsidRPr="00FE6D4C">
        <w:rPr>
          <w:b/>
        </w:rPr>
        <w:t xml:space="preserve">Observation </w:t>
      </w:r>
      <w:r w:rsidR="00FE6D4C" w:rsidRPr="00FE6D4C">
        <w:rPr>
          <w:b/>
          <w:noProof/>
        </w:rPr>
        <w:t>9</w:t>
      </w:r>
      <w:r w:rsidR="00FE6D4C" w:rsidRPr="00FE6D4C">
        <w:rPr>
          <w:b/>
        </w:rPr>
        <w:t>: For two UL TB case with multi-tone</w:t>
      </w:r>
      <w:r w:rsidR="00FE6D4C" w:rsidRPr="00FE6D4C">
        <w:rPr>
          <w:rFonts w:hint="eastAsia"/>
          <w:b/>
          <w:lang w:eastAsia="zh-CN"/>
        </w:rPr>
        <w:t>,</w:t>
      </w:r>
      <w:r w:rsidR="00FE6D4C" w:rsidRPr="00FE6D4C">
        <w:rPr>
          <w:b/>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FE6D4C" w:rsidRPr="00FE6D4C">
        <w:rPr>
          <w:b/>
          <w:lang w:eastAsia="zh-CN"/>
        </w:rPr>
        <w:t xml:space="preserve"> </w:t>
      </w:r>
      <w:r w:rsidR="00FE6D4C" w:rsidRPr="00FE6D4C">
        <w:rPr>
          <w:rFonts w:hint="eastAsia"/>
          <w:b/>
          <w:lang w:eastAsia="zh-CN"/>
        </w:rPr>
        <w:t>≥</w:t>
      </w:r>
      <w:r w:rsidR="00FE6D4C" w:rsidRPr="00FE6D4C">
        <w:rPr>
          <w:rFonts w:hint="eastAsia"/>
          <w:b/>
          <w:lang w:eastAsia="zh-CN"/>
        </w:rPr>
        <w:t xml:space="preserve"> </w:t>
      </w:r>
      <w:r w:rsidR="00FE6D4C" w:rsidRPr="00FE6D4C">
        <w:rPr>
          <w:b/>
          <w:lang w:eastAsia="zh-CN"/>
        </w:rPr>
        <w:t>160, interleaving can achieve ~1dB gain.</w:t>
      </w:r>
      <w:r w:rsidRPr="00010BAE">
        <w:rPr>
          <w:b/>
          <w:lang w:eastAsia="zh-CN"/>
        </w:rPr>
        <w:fldChar w:fldCharType="end"/>
      </w:r>
    </w:p>
    <w:p w14:paraId="03F73680" w14:textId="715C3AFB"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_Ref20752851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8</w:t>
      </w:r>
      <w:r w:rsidR="00FE6D4C" w:rsidRPr="00FE6D4C">
        <w:rPr>
          <w:rFonts w:hint="eastAsia"/>
          <w:b/>
          <w:lang w:eastAsia="zh-CN"/>
        </w:rPr>
        <w:t>:</w:t>
      </w:r>
      <w:r w:rsidR="00FE6D4C" w:rsidRPr="00FE6D4C">
        <w:rPr>
          <w:b/>
          <w:lang w:eastAsia="zh-CN"/>
        </w:rPr>
        <w:t xml:space="preserve"> </w:t>
      </w:r>
      <w:r w:rsidR="00FE6D4C" w:rsidRPr="00FE6D4C">
        <w:rPr>
          <w:b/>
        </w:rPr>
        <w:t xml:space="preserve">For two UL TB case with </w:t>
      </w:r>
      <w:r w:rsidR="00FE6D4C" w:rsidRPr="00FE6D4C">
        <w:rPr>
          <w:rFonts w:hint="eastAsia"/>
          <w:b/>
          <w:lang w:eastAsia="zh-CN"/>
        </w:rPr>
        <w:t>multi</w:t>
      </w:r>
      <w:r w:rsidR="00FE6D4C" w:rsidRPr="00FE6D4C">
        <w:rPr>
          <w:b/>
          <w:lang w:eastAsia="zh-CN"/>
        </w:rPr>
        <w:t>-tone</w:t>
      </w:r>
      <w:r w:rsidR="00FE6D4C" w:rsidRPr="00FE6D4C">
        <w:rPr>
          <w:rFonts w:hint="eastAsia"/>
          <w:b/>
          <w:lang w:eastAsia="zh-CN"/>
        </w:rPr>
        <w:t>,</w:t>
      </w:r>
      <w:r w:rsidR="00FE6D4C" w:rsidRPr="00FE6D4C">
        <w:rPr>
          <w:b/>
          <w:lang w:eastAsia="zh-CN"/>
        </w:rPr>
        <w:t xml:space="preserve"> transmission is interleaved when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FE6D4C" w:rsidRPr="00FE6D4C">
        <w:rPr>
          <w:b/>
          <w:lang w:eastAsia="zh-CN"/>
        </w:rPr>
        <w:t xml:space="preserve"> </w:t>
      </w:r>
      <w:r w:rsidR="00FE6D4C" w:rsidRPr="00FE6D4C">
        <w:rPr>
          <w:rFonts w:hint="eastAsia"/>
          <w:b/>
          <w:lang w:eastAsia="zh-CN"/>
        </w:rPr>
        <w:t>≥</w:t>
      </w:r>
      <w:r w:rsidR="00FE6D4C" w:rsidRPr="00FE6D4C">
        <w:rPr>
          <w:rFonts w:hint="eastAsia"/>
          <w:b/>
          <w:lang w:eastAsia="zh-CN"/>
        </w:rPr>
        <w:t xml:space="preserve"> </w:t>
      </w:r>
      <w:r w:rsidR="00FE6D4C" w:rsidRPr="00FE6D4C">
        <w:rPr>
          <w:b/>
          <w:lang w:eastAsia="zh-CN"/>
        </w:rPr>
        <w:t>160.</w:t>
      </w:r>
      <w:r w:rsidRPr="00010BAE">
        <w:rPr>
          <w:b/>
          <w:lang w:eastAsia="zh-CN"/>
        </w:rPr>
        <w:fldChar w:fldCharType="end"/>
      </w:r>
    </w:p>
    <w:p w14:paraId="75D18B70" w14:textId="409559AB"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_Ref20753116 \h  \* MERGEFORMAT </w:instrText>
      </w:r>
      <w:r w:rsidRPr="00010BAE">
        <w:rPr>
          <w:b/>
          <w:lang w:eastAsia="zh-CN"/>
        </w:rPr>
      </w:r>
      <w:r w:rsidRPr="00010BAE">
        <w:rPr>
          <w:b/>
          <w:lang w:eastAsia="zh-CN"/>
        </w:rPr>
        <w:fldChar w:fldCharType="separate"/>
      </w:r>
      <w:r w:rsidR="00FE6D4C" w:rsidRPr="00FB51C8">
        <w:rPr>
          <w:b/>
        </w:rPr>
        <w:t xml:space="preserve">Observation </w:t>
      </w:r>
      <w:r w:rsidR="00FE6D4C">
        <w:rPr>
          <w:b/>
          <w:noProof/>
        </w:rPr>
        <w:t>10</w:t>
      </w:r>
      <w:r w:rsidR="00FE6D4C" w:rsidRPr="00FB51C8">
        <w:rPr>
          <w:b/>
        </w:rPr>
        <w:t xml:space="preserve">: For </w:t>
      </w:r>
      <w:r w:rsidR="00FE6D4C" w:rsidRPr="00D47433">
        <w:rPr>
          <w:b/>
        </w:rPr>
        <w:t>two UL TB case with multi-tone</w:t>
      </w:r>
      <w:r w:rsidR="00FE6D4C" w:rsidRPr="00FB51C8">
        <w:rPr>
          <w:rFonts w:hint="eastAsia"/>
          <w:b/>
          <w:lang w:eastAsia="zh-CN"/>
        </w:rPr>
        <w:t>,</w:t>
      </w:r>
      <w:r w:rsidR="00FE6D4C" w:rsidRPr="00FB51C8">
        <w:rPr>
          <w:b/>
          <w:lang w:eastAsia="zh-CN"/>
        </w:rPr>
        <w:t xml:space="preserve"> </w:t>
      </w:r>
      <w:r w:rsidR="00FE6D4C">
        <w:rPr>
          <w:b/>
          <w:lang w:eastAsia="zh-CN"/>
        </w:rPr>
        <w:t>MT-U</w:t>
      </w:r>
      <w:r w:rsidR="00FE6D4C" w:rsidRPr="00FB51C8">
        <w:rPr>
          <w:b/>
          <w:lang w:eastAsia="zh-CN"/>
        </w:rPr>
        <w:t xml:space="preserve">L-interleaving pattern#2 </w:t>
      </w:r>
      <w:r w:rsidR="00FE6D4C">
        <w:rPr>
          <w:b/>
          <w:lang w:eastAsia="zh-CN"/>
        </w:rPr>
        <w:t xml:space="preserve">(Figure 8) </w:t>
      </w:r>
      <w:r w:rsidR="00FE6D4C" w:rsidRPr="00FB51C8">
        <w:rPr>
          <w:b/>
          <w:lang w:eastAsia="zh-CN"/>
        </w:rPr>
        <w:t>with large granularity</w:t>
      </w:r>
      <w:r w:rsidR="00FE6D4C">
        <w:rPr>
          <w:b/>
          <w:lang w:eastAsia="zh-CN"/>
        </w:rPr>
        <w:t xml:space="preserve">, i.e.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oMath>
      <w:r w:rsidR="00FE6D4C" w:rsidRPr="009F0E73">
        <w:rPr>
          <w:rFonts w:hint="eastAsia"/>
          <w:b/>
          <w:lang w:eastAsia="zh-CN"/>
        </w:rPr>
        <w:t>*</w:t>
      </w:r>
      <w:r w:rsidR="00FE6D4C" w:rsidRPr="00D47433">
        <w:rPr>
          <w:b/>
          <w:lang w:eastAsia="zh-CN"/>
        </w:rPr>
        <w:t xml:space="preserve"> </w:t>
      </w:r>
      <w:r w:rsidR="00FE6D4C" w:rsidRPr="009F0E73">
        <w:rPr>
          <w:b/>
          <w:lang w:eastAsia="zh-CN"/>
        </w:rPr>
        <w:t>min{</w:t>
      </w:r>
      <m:oMath>
        <m:f>
          <m:fPr>
            <m:type m:val="lin"/>
            <m:ctrlPr>
              <w:rPr>
                <w:rFonts w:ascii="Cambria Math" w:hAnsi="Cambria Math"/>
                <w:b/>
                <w:bCs/>
                <w:lang w:eastAsia="zh-CN"/>
              </w:rPr>
            </m:ctrlPr>
          </m:fPr>
          <m:num>
            <m:sSub>
              <m:sSubPr>
                <m:ctrlPr>
                  <w:rPr>
                    <w:rFonts w:ascii="Cambria Math" w:hAnsi="Cambria Math"/>
                    <w:b/>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num>
          <m:den>
            <m:r>
              <m:rPr>
                <m:sty m:val="b"/>
              </m:rPr>
              <w:rPr>
                <w:rFonts w:ascii="Cambria Math" w:hAnsi="Cambria Math"/>
                <w:lang w:eastAsia="zh-CN"/>
              </w:rPr>
              <m:t>2</m:t>
            </m:r>
          </m:den>
        </m:f>
        <m:r>
          <m:rPr>
            <m:sty m:val="b"/>
          </m:rPr>
          <w:rPr>
            <w:rFonts w:ascii="Cambria Math" w:hAnsi="Cambria Math"/>
            <w:lang w:eastAsia="zh-CN"/>
          </w:rPr>
          <m:t>,</m:t>
        </m:r>
        <m:r>
          <m:rPr>
            <m:sty m:val="p"/>
          </m:rPr>
          <w:rPr>
            <w:rFonts w:ascii="Cambria Math" w:hAnsi="Cambria Math"/>
            <w:lang w:eastAsia="zh-CN"/>
          </w:rPr>
          <m:t xml:space="preserve"> 4</m:t>
        </m:r>
      </m:oMath>
      <w:r w:rsidR="00FE6D4C" w:rsidRPr="009F0E73">
        <w:rPr>
          <w:b/>
          <w:lang w:eastAsia="zh-CN"/>
        </w:rPr>
        <w:t xml:space="preserve">} </w:t>
      </w:r>
      <w:r w:rsidR="00FE6D4C">
        <w:rPr>
          <w:b/>
          <w:lang w:eastAsia="zh-CN"/>
        </w:rPr>
        <w:t>RU</w:t>
      </w:r>
      <w:r w:rsidR="00FE6D4C" w:rsidRPr="009F0E73">
        <w:rPr>
          <w:b/>
          <w:lang w:eastAsia="zh-CN"/>
        </w:rPr>
        <w:t>s</w:t>
      </w:r>
      <w:r w:rsidR="00FE6D4C">
        <w:rPr>
          <w:b/>
          <w:lang w:eastAsia="zh-CN"/>
        </w:rPr>
        <w:t>, can make eNB</w:t>
      </w:r>
      <w:r w:rsidR="00FE6D4C" w:rsidRPr="00AD772D">
        <w:rPr>
          <w:b/>
          <w:lang w:eastAsia="zh-CN"/>
        </w:rPr>
        <w:t xml:space="preserve"> start to decode the first TB earlier than </w:t>
      </w:r>
      <w:r w:rsidR="00FE6D4C">
        <w:rPr>
          <w:b/>
          <w:lang w:eastAsia="zh-CN"/>
        </w:rPr>
        <w:t xml:space="preserve">that of </w:t>
      </w:r>
      <w:r w:rsidR="00FE6D4C" w:rsidRPr="00AD772D">
        <w:rPr>
          <w:b/>
          <w:lang w:eastAsia="zh-CN"/>
        </w:rPr>
        <w:t>pattern#1</w:t>
      </w:r>
      <w:r w:rsidR="00FE6D4C">
        <w:rPr>
          <w:b/>
          <w:lang w:eastAsia="zh-CN"/>
        </w:rPr>
        <w:t xml:space="preserve"> (Figure 8)</w:t>
      </w:r>
      <w:r w:rsidR="00FE6D4C" w:rsidRPr="00AD772D">
        <w:rPr>
          <w:b/>
          <w:lang w:eastAsia="zh-CN"/>
        </w:rPr>
        <w:t>.</w:t>
      </w:r>
      <w:r w:rsidRPr="00010BAE">
        <w:rPr>
          <w:b/>
          <w:lang w:eastAsia="zh-CN"/>
        </w:rPr>
        <w:fldChar w:fldCharType="end"/>
      </w:r>
    </w:p>
    <w:p w14:paraId="7D4C87D4" w14:textId="347E97F1" w:rsidR="00A853F6" w:rsidRPr="00010BAE" w:rsidRDefault="00A853F6" w:rsidP="00756785">
      <w:pPr>
        <w:rPr>
          <w:b/>
          <w:lang w:eastAsia="zh-CN"/>
        </w:rPr>
      </w:pPr>
      <w:r w:rsidRPr="00010BAE">
        <w:rPr>
          <w:b/>
          <w:lang w:eastAsia="zh-CN"/>
        </w:rPr>
        <w:fldChar w:fldCharType="begin"/>
      </w:r>
      <w:r w:rsidRPr="00010BAE">
        <w:rPr>
          <w:b/>
          <w:lang w:eastAsia="zh-CN"/>
        </w:rPr>
        <w:instrText xml:space="preserve"> REF _Ref20752855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9</w:t>
      </w:r>
      <w:r w:rsidR="00FE6D4C" w:rsidRPr="00FE6D4C">
        <w:rPr>
          <w:rFonts w:hint="eastAsia"/>
          <w:b/>
          <w:noProof/>
        </w:rPr>
        <w:t>：</w:t>
      </w:r>
      <w:r w:rsidR="00FE6D4C" w:rsidRPr="00FE6D4C">
        <w:rPr>
          <w:b/>
          <w:noProof/>
        </w:rPr>
        <w:t>For</w:t>
      </w:r>
      <w:r w:rsidR="00FE6D4C" w:rsidRPr="00FE6D4C">
        <w:rPr>
          <w:b/>
        </w:rPr>
        <w:t xml:space="preserve"> two UL TB case with </w:t>
      </w:r>
      <w:r w:rsidR="00FE6D4C" w:rsidRPr="00FE6D4C">
        <w:rPr>
          <w:rFonts w:hint="eastAsia"/>
          <w:b/>
          <w:lang w:eastAsia="zh-CN"/>
        </w:rPr>
        <w:t>multi</w:t>
      </w:r>
      <w:r w:rsidR="00FE6D4C" w:rsidRPr="00FE6D4C">
        <w:rPr>
          <w:b/>
          <w:lang w:eastAsia="zh-CN"/>
        </w:rPr>
        <w:t>-tone</w:t>
      </w:r>
      <w:r w:rsidR="00FE6D4C" w:rsidRPr="00FE6D4C">
        <w:rPr>
          <w:b/>
        </w:rPr>
        <w:t xml:space="preserve">, </w:t>
      </w:r>
      <w:r w:rsidR="00FE6D4C" w:rsidRPr="00FE6D4C">
        <w:rPr>
          <w:b/>
          <w:lang w:eastAsia="zh-CN"/>
        </w:rPr>
        <w:t xml:space="preserve">the interleaving granularity is </w:t>
      </w:r>
      <m:oMath>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RU</m:t>
            </m:r>
          </m:sub>
        </m:sSub>
        <m:sSubSup>
          <m:sSubSupPr>
            <m:ctrlPr>
              <w:rPr>
                <w:rFonts w:ascii="Cambria Math" w:hAnsi="Cambria Math"/>
                <w:b/>
                <w:lang w:eastAsia="zh-CN"/>
              </w:rPr>
            </m:ctrlPr>
          </m:sSubSupPr>
          <m:e>
            <m:r>
              <m:rPr>
                <m:sty m:val="bi"/>
              </m:rPr>
              <w:rPr>
                <w:rFonts w:ascii="Cambria Math" w:hAnsi="Cambria Math"/>
                <w:lang w:eastAsia="zh-CN"/>
              </w:rPr>
              <m:t>N</m:t>
            </m:r>
            <m:ctrlPr>
              <w:rPr>
                <w:rFonts w:ascii="Cambria Math" w:hAnsi="Cambria Math"/>
                <w:lang w:eastAsia="zh-CN"/>
              </w:rPr>
            </m:ctrlPr>
          </m:e>
          <m:sub>
            <m:r>
              <m:rPr>
                <m:sty m:val="bi"/>
              </m:rPr>
              <w:rPr>
                <w:rFonts w:ascii="Cambria Math" w:hAnsi="Cambria Math"/>
                <w:lang w:eastAsia="zh-CN"/>
              </w:rPr>
              <m:t>slots</m:t>
            </m:r>
            <m:ctrlPr>
              <w:rPr>
                <w:rFonts w:ascii="Cambria Math" w:hAnsi="Cambria Math"/>
                <w:lang w:eastAsia="zh-CN"/>
              </w:rPr>
            </m:ctrlPr>
          </m:sub>
          <m:sup>
            <m:r>
              <m:rPr>
                <m:sty m:val="bi"/>
              </m:rPr>
              <w:rPr>
                <w:rFonts w:ascii="Cambria Math" w:hAnsi="Cambria Math"/>
                <w:lang w:eastAsia="zh-CN"/>
              </w:rPr>
              <m:t>UL</m:t>
            </m:r>
          </m:sup>
        </m:sSubSup>
        <m:r>
          <m:rPr>
            <m:sty m:val="p"/>
          </m:rPr>
          <w:rPr>
            <w:rFonts w:ascii="Cambria Math" w:hAnsi="Cambria Math"/>
            <w:lang w:eastAsia="zh-CN"/>
          </w:rPr>
          <m:t>*</m:t>
        </m:r>
      </m:oMath>
      <w:r w:rsidR="00FE6D4C" w:rsidRPr="00FE6D4C">
        <w:rPr>
          <w:b/>
          <w:lang w:eastAsia="zh-CN"/>
        </w:rPr>
        <w:t>min{</w:t>
      </w:r>
      <m:oMath>
        <m:f>
          <m:fPr>
            <m:type m:val="lin"/>
            <m:ctrlPr>
              <w:rPr>
                <w:rFonts w:ascii="Cambria Math" w:hAnsi="Cambria Math"/>
                <w:b/>
                <w:lang w:eastAsia="zh-CN"/>
              </w:rPr>
            </m:ctrlPr>
          </m:fPr>
          <m:num>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Rep</m:t>
                </m:r>
              </m:sub>
            </m:sSub>
          </m:num>
          <m:den>
            <m:r>
              <m:rPr>
                <m:sty m:val="b"/>
              </m:rPr>
              <w:rPr>
                <w:rFonts w:ascii="Cambria Math" w:hAnsi="Cambria Math"/>
                <w:lang w:eastAsia="zh-CN"/>
              </w:rPr>
              <m:t>2</m:t>
            </m:r>
            <m:ctrlPr>
              <w:rPr>
                <w:rFonts w:ascii="Cambria Math" w:hAnsi="Cambria Math"/>
                <w:lang w:eastAsia="zh-CN"/>
              </w:rPr>
            </m:ctrlPr>
          </m:den>
        </m:f>
        <m:r>
          <m:rPr>
            <m:sty m:val="p"/>
          </m:rPr>
          <w:rPr>
            <w:rFonts w:ascii="Cambria Math" w:hAnsi="Cambria Math"/>
            <w:lang w:eastAsia="zh-CN"/>
          </w:rPr>
          <m:t>,</m:t>
        </m:r>
      </m:oMath>
      <w:r w:rsidR="00FE6D4C" w:rsidRPr="00FE6D4C">
        <w:rPr>
          <w:b/>
          <w:lang w:eastAsia="zh-CN"/>
        </w:rPr>
        <w:t xml:space="preserve"> </w:t>
      </w:r>
      <w:r w:rsidR="00FE6D4C" w:rsidRPr="00FE6D4C">
        <w:rPr>
          <w:rFonts w:ascii="Cambria Math" w:hAnsi="Cambria Math" w:cs="Cambria Math"/>
          <w:b/>
          <w:lang w:eastAsia="zh-CN"/>
        </w:rPr>
        <w:t>𝟒</w:t>
      </w:r>
      <w:r w:rsidR="00FE6D4C" w:rsidRPr="00FE6D4C">
        <w:rPr>
          <w:b/>
          <w:lang w:eastAsia="zh-CN"/>
        </w:rPr>
        <w:t>} slots (i.e. one cycle). That is, one cycle of TB2 is transmitted after transmission one cycle of</w:t>
      </w:r>
      <w:r w:rsidR="00FE6D4C">
        <w:rPr>
          <w:lang w:eastAsia="zh-CN"/>
        </w:rPr>
        <w:t xml:space="preserve"> TB1.</w:t>
      </w:r>
      <w:r w:rsidRPr="00010BAE">
        <w:rPr>
          <w:b/>
          <w:lang w:eastAsia="zh-CN"/>
        </w:rPr>
        <w:fldChar w:fldCharType="end"/>
      </w:r>
    </w:p>
    <w:p w14:paraId="58E563F3" w14:textId="6C9DFB1D"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_Ref20753126 \h  \* MERGEFORMAT </w:instrText>
      </w:r>
      <w:r w:rsidRPr="00010BAE">
        <w:rPr>
          <w:b/>
          <w:lang w:eastAsia="zh-CN"/>
        </w:rPr>
      </w:r>
      <w:r w:rsidRPr="00010BAE">
        <w:rPr>
          <w:b/>
          <w:lang w:eastAsia="zh-CN"/>
        </w:rPr>
        <w:fldChar w:fldCharType="separate"/>
      </w:r>
      <w:r w:rsidR="00FE6D4C" w:rsidRPr="00FE6D4C">
        <w:rPr>
          <w:b/>
        </w:rPr>
        <w:t xml:space="preserve">Observation </w:t>
      </w:r>
      <w:r w:rsidR="00FE6D4C" w:rsidRPr="00FE6D4C">
        <w:rPr>
          <w:b/>
          <w:noProof/>
        </w:rPr>
        <w:t>11</w:t>
      </w:r>
      <w:r w:rsidR="00FE6D4C" w:rsidRPr="00FE6D4C">
        <w:rPr>
          <w:b/>
        </w:rPr>
        <w:t>: For two UL TB case with single-tone</w:t>
      </w:r>
      <w:r w:rsidR="00FE6D4C" w:rsidRPr="00FE6D4C">
        <w:rPr>
          <w:b/>
          <w:lang w:eastAsia="zh-CN"/>
        </w:rPr>
        <w:t xml:space="preserve">, when </w:t>
      </w:r>
      <m:oMath>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RU</m:t>
            </m:r>
          </m:sub>
        </m:sSub>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Rep</m:t>
            </m:r>
          </m:sub>
        </m:sSub>
      </m:oMath>
      <w:r w:rsidR="00FE6D4C" w:rsidRPr="00FE6D4C">
        <w:rPr>
          <w:b/>
          <w:lang w:eastAsia="zh-CN"/>
        </w:rPr>
        <w:t xml:space="preserve"> </w:t>
      </w:r>
      <w:r w:rsidR="00FE6D4C" w:rsidRPr="00FE6D4C">
        <w:rPr>
          <w:rFonts w:hint="eastAsia"/>
          <w:b/>
          <w:lang w:eastAsia="zh-CN"/>
        </w:rPr>
        <w:t>≥</w:t>
      </w:r>
      <w:r w:rsidR="00FE6D4C" w:rsidRPr="00FE6D4C">
        <w:rPr>
          <w:b/>
          <w:lang w:eastAsia="zh-CN"/>
        </w:rPr>
        <w:t xml:space="preserve"> 5 for 3.75kHz and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Rep</m:t>
            </m:r>
          </m:sub>
        </m:sSub>
      </m:oMath>
      <w:r w:rsidR="00FE6D4C" w:rsidRPr="00FE6D4C">
        <w:rPr>
          <w:rFonts w:hint="eastAsia"/>
          <w:b/>
          <w:lang w:eastAsia="zh-CN"/>
        </w:rPr>
        <w:t xml:space="preserve"> </w:t>
      </w:r>
      <w:r w:rsidR="00FE6D4C" w:rsidRPr="00FE6D4C">
        <w:rPr>
          <w:rFonts w:hint="eastAsia"/>
          <w:b/>
          <w:lang w:eastAsia="zh-CN"/>
        </w:rPr>
        <w:t>≥</w:t>
      </w:r>
      <w:r w:rsidR="00FE6D4C" w:rsidRPr="00FE6D4C">
        <w:rPr>
          <w:b/>
          <w:lang w:eastAsia="zh-CN"/>
        </w:rPr>
        <w:t xml:space="preserve"> 20 for 15kHz, interleaving can achieve ~1dB gain.</w:t>
      </w:r>
      <w:r w:rsidRPr="00010BAE">
        <w:rPr>
          <w:b/>
          <w:lang w:eastAsia="zh-CN"/>
        </w:rPr>
        <w:fldChar w:fldCharType="end"/>
      </w:r>
    </w:p>
    <w:p w14:paraId="27DA5111" w14:textId="6A5704F5"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_Ref20752862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10</w:t>
      </w:r>
      <w:r w:rsidR="00FE6D4C" w:rsidRPr="00FE6D4C">
        <w:rPr>
          <w:rFonts w:hint="eastAsia"/>
          <w:b/>
          <w:lang w:eastAsia="zh-CN"/>
        </w:rPr>
        <w:t>:</w:t>
      </w:r>
      <w:r w:rsidR="00FE6D4C" w:rsidRPr="00FE6D4C">
        <w:rPr>
          <w:b/>
          <w:lang w:eastAsia="zh-CN"/>
        </w:rPr>
        <w:t xml:space="preserve"> </w:t>
      </w:r>
      <w:r w:rsidR="00FE6D4C" w:rsidRPr="00FE6D4C">
        <w:rPr>
          <w:b/>
        </w:rPr>
        <w:t>For two UL TB case with single-tone</w:t>
      </w:r>
      <w:r w:rsidR="00FE6D4C" w:rsidRPr="00FE6D4C">
        <w:rPr>
          <w:rFonts w:hint="eastAsia"/>
          <w:b/>
          <w:lang w:eastAsia="zh-CN"/>
        </w:rPr>
        <w:t>,</w:t>
      </w:r>
      <w:r w:rsidR="00FE6D4C" w:rsidRPr="00FE6D4C">
        <w:rPr>
          <w:b/>
          <w:lang w:eastAsia="zh-CN"/>
        </w:rPr>
        <w:t xml:space="preserve"> transmission is interleaved when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FE6D4C" w:rsidRPr="00FE6D4C">
        <w:rPr>
          <w:b/>
          <w:lang w:eastAsia="zh-CN"/>
        </w:rPr>
        <w:t xml:space="preserve"> </w:t>
      </w:r>
      <w:r w:rsidR="00FE6D4C" w:rsidRPr="00FE6D4C">
        <w:rPr>
          <w:rFonts w:hint="eastAsia"/>
          <w:b/>
          <w:lang w:eastAsia="zh-CN"/>
        </w:rPr>
        <w:t>≥</w:t>
      </w:r>
      <w:r w:rsidR="00FE6D4C" w:rsidRPr="00FE6D4C">
        <w:rPr>
          <w:rFonts w:hint="eastAsia"/>
          <w:b/>
          <w:lang w:eastAsia="zh-CN"/>
        </w:rPr>
        <w:t xml:space="preserve"> </w:t>
      </w:r>
      <w:r w:rsidR="00FE6D4C" w:rsidRPr="00FE6D4C">
        <w:rPr>
          <w:b/>
          <w:lang w:eastAsia="zh-CN"/>
        </w:rPr>
        <w:t xml:space="preserve">5 for 3.75kHz and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FE6D4C" w:rsidRPr="00FE6D4C">
        <w:rPr>
          <w:rFonts w:hint="eastAsia"/>
          <w:b/>
          <w:lang w:eastAsia="zh-CN"/>
        </w:rPr>
        <w:t xml:space="preserve"> </w:t>
      </w:r>
      <w:r w:rsidR="00FE6D4C" w:rsidRPr="00FE6D4C">
        <w:rPr>
          <w:rFonts w:hint="eastAsia"/>
          <w:b/>
          <w:lang w:eastAsia="zh-CN"/>
        </w:rPr>
        <w:t>≥</w:t>
      </w:r>
      <w:r w:rsidR="00FE6D4C" w:rsidRPr="00FE6D4C">
        <w:rPr>
          <w:b/>
          <w:lang w:eastAsia="zh-CN"/>
        </w:rPr>
        <w:t xml:space="preserve"> 20 for 15kHz</w:t>
      </w:r>
      <w:r w:rsidR="00FE6D4C" w:rsidRPr="00FE6D4C">
        <w:rPr>
          <w:rFonts w:hint="eastAsia"/>
          <w:b/>
          <w:lang w:eastAsia="zh-CN"/>
        </w:rPr>
        <w:t>.</w:t>
      </w:r>
      <w:r w:rsidRPr="00010BAE">
        <w:rPr>
          <w:b/>
          <w:lang w:eastAsia="zh-CN"/>
        </w:rPr>
        <w:fldChar w:fldCharType="end"/>
      </w:r>
    </w:p>
    <w:p w14:paraId="61FB1DD2" w14:textId="2A89A2EC"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_Ref20753134 \h  \* MERGEFORMAT </w:instrText>
      </w:r>
      <w:r w:rsidRPr="00010BAE">
        <w:rPr>
          <w:b/>
          <w:lang w:eastAsia="zh-CN"/>
        </w:rPr>
      </w:r>
      <w:r w:rsidRPr="00010BAE">
        <w:rPr>
          <w:b/>
          <w:lang w:eastAsia="zh-CN"/>
        </w:rPr>
        <w:fldChar w:fldCharType="separate"/>
      </w:r>
      <w:r w:rsidR="00FE6D4C" w:rsidRPr="003E1603">
        <w:rPr>
          <w:b/>
        </w:rPr>
        <w:t xml:space="preserve">Observation </w:t>
      </w:r>
      <w:r w:rsidR="00FE6D4C">
        <w:rPr>
          <w:b/>
          <w:noProof/>
        </w:rPr>
        <w:t>12</w:t>
      </w:r>
      <w:r w:rsidR="00FE6D4C" w:rsidRPr="00E16300">
        <w:rPr>
          <w:b/>
        </w:rPr>
        <w:t>: For two UL TB case with single-tone</w:t>
      </w:r>
      <w:r w:rsidR="00FE6D4C" w:rsidRPr="00E16300">
        <w:rPr>
          <w:rFonts w:hint="eastAsia"/>
          <w:b/>
          <w:lang w:eastAsia="zh-CN"/>
        </w:rPr>
        <w:t>,</w:t>
      </w:r>
      <w:r w:rsidR="00FE6D4C" w:rsidRPr="0040032B">
        <w:rPr>
          <w:b/>
          <w:lang w:eastAsia="zh-CN"/>
        </w:rPr>
        <w:t xml:space="preserve"> </w:t>
      </w:r>
      <w:r w:rsidR="00FE6D4C" w:rsidRPr="003E1603">
        <w:rPr>
          <w:b/>
          <w:lang w:eastAsia="zh-CN"/>
        </w:rPr>
        <w:t>only pattern#1</w:t>
      </w:r>
      <w:r w:rsidR="00FE6D4C">
        <w:rPr>
          <w:b/>
          <w:lang w:eastAsia="zh-CN"/>
        </w:rPr>
        <w:t xml:space="preserve"> (Figure 9)</w:t>
      </w:r>
      <w:r w:rsidR="00FE6D4C" w:rsidRPr="003E1603">
        <w:rPr>
          <w:b/>
          <w:lang w:eastAsia="zh-CN"/>
        </w:rPr>
        <w:t xml:space="preserve"> with granularity of one RU can get time diversity gain when repetition number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FE6D4C" w:rsidRPr="00E16300">
        <w:rPr>
          <w:rFonts w:hint="eastAsia"/>
          <w:b/>
          <w:lang w:eastAsia="zh-CN"/>
        </w:rPr>
        <w:t xml:space="preserve"> =</w:t>
      </w:r>
      <w:r w:rsidR="00FE6D4C" w:rsidRPr="00E16300">
        <w:rPr>
          <w:b/>
          <w:lang w:eastAsia="zh-CN"/>
        </w:rPr>
        <w:t xml:space="preserve"> 1.</w:t>
      </w:r>
      <w:r w:rsidRPr="00010BAE">
        <w:rPr>
          <w:b/>
          <w:lang w:eastAsia="zh-CN"/>
        </w:rPr>
        <w:fldChar w:fldCharType="end"/>
      </w:r>
    </w:p>
    <w:p w14:paraId="4CD7CE86" w14:textId="2FE8CEF3" w:rsidR="00A54199" w:rsidRPr="00010BAE" w:rsidRDefault="00A54199" w:rsidP="00756785">
      <w:pPr>
        <w:rPr>
          <w:b/>
          <w:lang w:eastAsia="zh-CN"/>
        </w:rPr>
      </w:pPr>
      <w:r w:rsidRPr="00010BAE">
        <w:rPr>
          <w:b/>
          <w:lang w:eastAsia="zh-CN"/>
        </w:rPr>
        <w:fldChar w:fldCharType="begin"/>
      </w:r>
      <w:r w:rsidRPr="00010BAE">
        <w:rPr>
          <w:b/>
          <w:lang w:eastAsia="zh-CN"/>
        </w:rPr>
        <w:instrText xml:space="preserve"> REF _Ref20752867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11</w:t>
      </w:r>
      <w:r w:rsidR="00FE6D4C" w:rsidRPr="00FE6D4C">
        <w:rPr>
          <w:b/>
          <w:lang w:eastAsia="zh-CN"/>
        </w:rPr>
        <w:t xml:space="preserve">: </w:t>
      </w:r>
      <w:r w:rsidR="00FE6D4C" w:rsidRPr="00FE6D4C">
        <w:rPr>
          <w:b/>
        </w:rPr>
        <w:t>For two UL TB case with single-tone</w:t>
      </w:r>
      <w:r w:rsidR="00FE6D4C" w:rsidRPr="00FE6D4C">
        <w:rPr>
          <w:b/>
          <w:lang w:eastAsia="zh-CN"/>
        </w:rPr>
        <w:t>, the interleaving granularity is</w:t>
      </w:r>
      <m:oMath>
        <m:r>
          <m:rPr>
            <m:sty m:val="p"/>
          </m:rPr>
          <w:rPr>
            <w:rFonts w:ascii="Cambria Math" w:hAnsi="Cambria Math"/>
            <w:lang w:eastAsia="zh-CN"/>
          </w:rPr>
          <m:t xml:space="preserve"> </m:t>
        </m:r>
      </m:oMath>
      <w:r w:rsidR="00FE6D4C" w:rsidRPr="00FE6D4C">
        <w:rPr>
          <w:rFonts w:hint="eastAsia"/>
          <w:b/>
          <w:lang w:eastAsia="zh-CN"/>
        </w:rPr>
        <w:t>o</w:t>
      </w:r>
      <w:r w:rsidR="00FE6D4C" w:rsidRPr="00FE6D4C">
        <w:rPr>
          <w:b/>
          <w:lang w:eastAsia="zh-CN"/>
        </w:rPr>
        <w:t xml:space="preserve">ne RU(i.e. </w:t>
      </w:r>
      <m:oMath>
        <m:sSubSup>
          <m:sSubSupPr>
            <m:ctrlPr>
              <w:rPr>
                <w:rFonts w:ascii="Cambria Math" w:hAnsi="Cambria Math"/>
                <w:b/>
                <w:lang w:eastAsia="zh-CN"/>
              </w:rPr>
            </m:ctrlPr>
          </m:sSubSupPr>
          <m:e>
            <m:r>
              <m:rPr>
                <m:sty m:val="bi"/>
              </m:rPr>
              <w:rPr>
                <w:rFonts w:ascii="Cambria Math" w:hAnsi="Cambria Math"/>
                <w:lang w:eastAsia="zh-CN"/>
              </w:rPr>
              <m:t>N</m:t>
            </m:r>
            <m:ctrlPr>
              <w:rPr>
                <w:rFonts w:ascii="Cambria Math" w:hAnsi="Cambria Math"/>
                <w:lang w:eastAsia="zh-CN"/>
              </w:rPr>
            </m:ctrlPr>
          </m:e>
          <m:sub>
            <m:r>
              <m:rPr>
                <m:sty m:val="bi"/>
              </m:rPr>
              <w:rPr>
                <w:rFonts w:ascii="Cambria Math" w:hAnsi="Cambria Math"/>
                <w:lang w:eastAsia="zh-CN"/>
              </w:rPr>
              <m:t>slots</m:t>
            </m:r>
            <m:ctrlPr>
              <w:rPr>
                <w:rFonts w:ascii="Cambria Math" w:hAnsi="Cambria Math"/>
                <w:lang w:eastAsia="zh-CN"/>
              </w:rPr>
            </m:ctrlPr>
          </m:sub>
          <m:sup>
            <m:r>
              <m:rPr>
                <m:sty m:val="bi"/>
              </m:rPr>
              <w:rPr>
                <w:rFonts w:ascii="Cambria Math" w:hAnsi="Cambria Math"/>
                <w:lang w:eastAsia="zh-CN"/>
              </w:rPr>
              <m:t>UL</m:t>
            </m:r>
          </m:sup>
        </m:sSubSup>
      </m:oMath>
      <w:r w:rsidR="00FE6D4C" w:rsidRPr="00FE6D4C">
        <w:rPr>
          <w:rFonts w:hint="eastAsia"/>
          <w:b/>
          <w:lang w:eastAsia="zh-CN"/>
        </w:rPr>
        <w:t xml:space="preserve"> slots</w:t>
      </w:r>
      <w:r w:rsidR="00FE6D4C" w:rsidRPr="00FE6D4C">
        <w:rPr>
          <w:b/>
          <w:lang w:eastAsia="zh-CN"/>
        </w:rPr>
        <w:t>). That is, one RU of TB2 is transmitted after transmission one RU of TB1.</w:t>
      </w:r>
      <w:r w:rsidRPr="00010BAE">
        <w:rPr>
          <w:b/>
          <w:lang w:eastAsia="zh-CN"/>
        </w:rPr>
        <w:fldChar w:fldCharType="end"/>
      </w:r>
    </w:p>
    <w:p w14:paraId="0C14F059" w14:textId="7A8CB925" w:rsidR="00A54199" w:rsidRPr="00010BAE" w:rsidRDefault="00A54199" w:rsidP="00756785">
      <w:pPr>
        <w:rPr>
          <w:b/>
          <w:lang w:eastAsia="zh-CN"/>
        </w:rPr>
      </w:pPr>
      <w:r w:rsidRPr="00010BAE">
        <w:rPr>
          <w:b/>
          <w:lang w:eastAsia="zh-CN"/>
        </w:rPr>
        <w:fldChar w:fldCharType="begin"/>
      </w:r>
      <w:r w:rsidRPr="00010BAE">
        <w:rPr>
          <w:b/>
          <w:lang w:eastAsia="zh-CN"/>
        </w:rPr>
        <w:instrText xml:space="preserve"> REF _Ref20753147 \h  \* MERGEFORMAT </w:instrText>
      </w:r>
      <w:r w:rsidRPr="00010BAE">
        <w:rPr>
          <w:b/>
          <w:lang w:eastAsia="zh-CN"/>
        </w:rPr>
      </w:r>
      <w:r w:rsidRPr="00010BAE">
        <w:rPr>
          <w:b/>
          <w:lang w:eastAsia="zh-CN"/>
        </w:rPr>
        <w:fldChar w:fldCharType="separate"/>
      </w:r>
      <w:r w:rsidR="00FE6D4C" w:rsidRPr="00FE6D4C">
        <w:rPr>
          <w:b/>
        </w:rPr>
        <w:t xml:space="preserve">Observation </w:t>
      </w:r>
      <w:r w:rsidR="00FE6D4C" w:rsidRPr="00FE6D4C">
        <w:rPr>
          <w:b/>
          <w:noProof/>
        </w:rPr>
        <w:t>13</w:t>
      </w:r>
      <w:r w:rsidR="00FE6D4C" w:rsidRPr="00FE6D4C">
        <w:rPr>
          <w:b/>
          <w:lang w:eastAsia="zh-CN"/>
        </w:rPr>
        <w:t>: For interleaving</w:t>
      </w:r>
      <w:r w:rsidR="00FE6D4C" w:rsidRPr="00FE6D4C">
        <w:rPr>
          <w:rFonts w:hint="eastAsia"/>
          <w:b/>
          <w:lang w:eastAsia="zh-CN"/>
        </w:rPr>
        <w:t>,</w:t>
      </w:r>
      <w:r w:rsidR="00FE6D4C" w:rsidRPr="00FE6D4C">
        <w:rPr>
          <w:b/>
          <w:lang w:eastAsia="zh-CN"/>
        </w:rPr>
        <w:t xml:space="preserve"> if the symbol counter </w:t>
      </w:r>
      <w:r w:rsidR="00FE6D4C" w:rsidRPr="00FE6D4C">
        <w:rPr>
          <w:b/>
          <w:position w:val="-6"/>
        </w:rPr>
        <w:pict w14:anchorId="78C9AD53">
          <v:shape id="_x0000_i1049" type="#_x0000_t75" style="width:11.6pt;height:14.95pt">
            <v:imagedata r:id="rId47" o:title=""/>
          </v:shape>
        </w:pict>
      </w:r>
      <w:r w:rsidR="00FE6D4C" w:rsidRPr="00FE6D4C">
        <w:rPr>
          <w:b/>
        </w:rPr>
        <w:t xml:space="preserve"> is reset at the start of each TB transmission, phase discontinuities at the symbol boundaries between the first TB and the second TB would occur</w:t>
      </w:r>
      <w:r w:rsidR="00FE6D4C" w:rsidRPr="00FE6D4C">
        <w:rPr>
          <w:rFonts w:hint="eastAsia"/>
          <w:b/>
          <w:lang w:eastAsia="zh-CN"/>
        </w:rPr>
        <w:t>,</w:t>
      </w:r>
      <w:r w:rsidR="00FE6D4C" w:rsidRPr="00FE6D4C">
        <w:rPr>
          <w:b/>
          <w:lang w:eastAsia="zh-CN"/>
        </w:rPr>
        <w:t xml:space="preserve"> which will degrade PAPR.</w:t>
      </w:r>
      <w:r w:rsidRPr="00010BAE">
        <w:rPr>
          <w:b/>
          <w:lang w:eastAsia="zh-CN"/>
        </w:rPr>
        <w:fldChar w:fldCharType="end"/>
      </w:r>
    </w:p>
    <w:p w14:paraId="0770D77E" w14:textId="5126D302" w:rsidR="00A54199" w:rsidRPr="00010BAE" w:rsidRDefault="00A54199" w:rsidP="00756785">
      <w:pPr>
        <w:rPr>
          <w:b/>
          <w:lang w:eastAsia="zh-CN"/>
        </w:rPr>
      </w:pPr>
      <w:r w:rsidRPr="00010BAE">
        <w:rPr>
          <w:b/>
          <w:lang w:eastAsia="zh-CN"/>
        </w:rPr>
        <w:fldChar w:fldCharType="begin"/>
      </w:r>
      <w:r w:rsidRPr="00010BAE">
        <w:rPr>
          <w:b/>
          <w:lang w:eastAsia="zh-CN"/>
        </w:rPr>
        <w:instrText xml:space="preserve"> REF _Ref20752876 \h  \* MERGEFORMAT </w:instrText>
      </w:r>
      <w:r w:rsidRPr="00010BAE">
        <w:rPr>
          <w:b/>
          <w:lang w:eastAsia="zh-CN"/>
        </w:rPr>
      </w:r>
      <w:r w:rsidRPr="00010BAE">
        <w:rPr>
          <w:b/>
          <w:lang w:eastAsia="zh-CN"/>
        </w:rPr>
        <w:fldChar w:fldCharType="separate"/>
      </w:r>
      <w:r w:rsidR="00FE6D4C" w:rsidRPr="00FE6D4C">
        <w:rPr>
          <w:b/>
        </w:rPr>
        <w:t xml:space="preserve">Proposal </w:t>
      </w:r>
      <w:r w:rsidR="00FE6D4C" w:rsidRPr="00FE6D4C">
        <w:rPr>
          <w:b/>
          <w:noProof/>
        </w:rPr>
        <w:t>12</w:t>
      </w:r>
      <w:r w:rsidR="00FE6D4C" w:rsidRPr="00FE6D4C">
        <w:rPr>
          <w:rFonts w:hint="eastAsia"/>
          <w:b/>
          <w:lang w:eastAsia="zh-CN"/>
        </w:rPr>
        <w:t>:</w:t>
      </w:r>
      <w:r w:rsidR="00FE6D4C" w:rsidRPr="00FE6D4C">
        <w:rPr>
          <w:b/>
          <w:lang w:eastAsia="zh-CN"/>
        </w:rPr>
        <w:t xml:space="preserve"> </w:t>
      </w:r>
      <w:r w:rsidR="00FE6D4C" w:rsidRPr="00FE6D4C">
        <w:rPr>
          <w:b/>
        </w:rPr>
        <w:t xml:space="preserve">For interleaving, the symbol counter </w:t>
      </w:r>
      <w:r w:rsidR="00FE6D4C" w:rsidRPr="00FE6D4C">
        <w:rPr>
          <w:b/>
          <w:position w:val="-6"/>
        </w:rPr>
        <w:pict w14:anchorId="5CA01D14">
          <v:shape id="_x0000_i1050" type="#_x0000_t75" style="width:11.6pt;height:14.95pt">
            <v:imagedata r:id="rId47" o:title=""/>
          </v:shape>
        </w:pict>
      </w:r>
      <w:r w:rsidR="00FE6D4C" w:rsidRPr="00FE6D4C">
        <w:rPr>
          <w:b/>
        </w:rPr>
        <w:t xml:space="preserve"> </w:t>
      </w:r>
      <w:r w:rsidR="00FE6D4C" w:rsidRPr="00FE6D4C">
        <w:rPr>
          <w:rFonts w:hint="eastAsia"/>
          <w:b/>
          <w:lang w:eastAsia="zh-CN"/>
        </w:rPr>
        <w:t>is</w:t>
      </w:r>
      <w:r w:rsidR="00FE6D4C" w:rsidRPr="00FE6D4C">
        <w:rPr>
          <w:b/>
        </w:rPr>
        <w:t xml:space="preserve"> reset at the start of the first TB transmission and incremented for each symbol during the whole transmission of the two TBs</w:t>
      </w:r>
      <w:r w:rsidR="00FE6D4C" w:rsidRPr="00FE6D4C">
        <w:rPr>
          <w:rFonts w:hint="eastAsia"/>
          <w:b/>
          <w:lang w:eastAsia="zh-CN"/>
        </w:rPr>
        <w:t>.</w:t>
      </w:r>
      <w:r w:rsidRPr="00010BAE">
        <w:rPr>
          <w:b/>
          <w:lang w:eastAsia="zh-CN"/>
        </w:rPr>
        <w:fldChar w:fldCharType="end"/>
      </w:r>
    </w:p>
    <w:p w14:paraId="191E8F4E" w14:textId="30D9ED3D" w:rsidR="00A54199" w:rsidRPr="00010BAE" w:rsidRDefault="008B47D7" w:rsidP="008873A2">
      <w:pPr>
        <w:pStyle w:val="a5"/>
        <w:numPr>
          <w:ilvl w:val="0"/>
          <w:numId w:val="26"/>
        </w:numPr>
        <w:jc w:val="left"/>
        <w:rPr>
          <w:lang w:eastAsia="zh-CN"/>
        </w:rPr>
      </w:pPr>
      <m:oMath>
        <m:acc>
          <m:accPr>
            <m:chr m:val="̃"/>
            <m:ctrlPr>
              <w:rPr>
                <w:rFonts w:ascii="Cambria Math" w:hAnsi="Cambria Math"/>
                <w:bCs w:val="0"/>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bCs w:val="0"/>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bCs w:val="0"/>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sidR="00A54199" w:rsidRPr="00010BAE">
        <w:rPr>
          <w:sz w:val="22"/>
          <w:szCs w:val="22"/>
          <w:lang w:eastAsia="zh-CN"/>
        </w:rPr>
        <w:t xml:space="preserve">, where </w:t>
      </w:r>
      <m:oMath>
        <m:r>
          <m:rPr>
            <m:sty m:val="bi"/>
          </m:rPr>
          <w:rPr>
            <w:rFonts w:ascii="Cambria Math" w:hAnsi="Cambria Math"/>
            <w:sz w:val="22"/>
            <w:szCs w:val="22"/>
            <w:lang w:eastAsia="zh-CN"/>
          </w:rPr>
          <m:t>N</m:t>
        </m:r>
      </m:oMath>
      <w:r w:rsidR="00A54199" w:rsidRPr="00010BAE">
        <w:rPr>
          <w:sz w:val="22"/>
          <w:szCs w:val="22"/>
          <w:lang w:eastAsia="zh-CN"/>
        </w:rPr>
        <w:t xml:space="preserve"> is the number of scheduled TBs.</w:t>
      </w:r>
    </w:p>
    <w:p w14:paraId="16EE90A7" w14:textId="3E2828A2" w:rsidR="00106402" w:rsidRPr="00010BAE" w:rsidRDefault="00106402" w:rsidP="00756785">
      <w:pPr>
        <w:rPr>
          <w:b/>
          <w:lang w:eastAsia="zh-CN"/>
        </w:rPr>
      </w:pPr>
      <w:r w:rsidRPr="00010BAE">
        <w:rPr>
          <w:b/>
          <w:lang w:eastAsia="zh-CN"/>
        </w:rPr>
        <w:fldChar w:fldCharType="begin"/>
      </w:r>
      <w:r w:rsidRPr="00010BAE">
        <w:rPr>
          <w:b/>
          <w:lang w:eastAsia="zh-CN"/>
        </w:rPr>
        <w:instrText xml:space="preserve"> REF _Ref20752895 \h  \* MERGEFORMAT </w:instrText>
      </w:r>
      <w:r w:rsidRPr="00010BAE">
        <w:rPr>
          <w:b/>
          <w:lang w:eastAsia="zh-CN"/>
        </w:rPr>
      </w:r>
      <w:r w:rsidRPr="00010BAE">
        <w:rPr>
          <w:b/>
          <w:lang w:eastAsia="zh-CN"/>
        </w:rPr>
        <w:fldChar w:fldCharType="separate"/>
      </w:r>
      <w:r w:rsidR="00FE6D4C" w:rsidRPr="00504BFB">
        <w:rPr>
          <w:b/>
          <w:lang w:eastAsia="zh-CN"/>
        </w:rPr>
        <w:t xml:space="preserve">Proposal </w:t>
      </w:r>
      <w:r w:rsidR="00FE6D4C">
        <w:rPr>
          <w:b/>
          <w:noProof/>
          <w:lang w:eastAsia="zh-CN"/>
        </w:rPr>
        <w:t>13</w:t>
      </w:r>
      <w:r w:rsidR="00FE6D4C" w:rsidRPr="006A05AC">
        <w:rPr>
          <w:b/>
          <w:lang w:eastAsia="zh-CN"/>
        </w:rPr>
        <w:t xml:space="preserve">: </w:t>
      </w:r>
      <w:r w:rsidR="00FE6D4C">
        <w:rPr>
          <w:b/>
          <w:lang w:eastAsia="zh-CN"/>
        </w:rPr>
        <w:t xml:space="preserve">HARQ-ACK bundling is not </w:t>
      </w:r>
      <w:r w:rsidR="00FE6D4C" w:rsidRPr="000054D4">
        <w:rPr>
          <w:b/>
          <w:lang w:eastAsia="zh-CN"/>
        </w:rPr>
        <w:t>supported</w:t>
      </w:r>
      <w:r w:rsidR="00FE6D4C" w:rsidRPr="006A05AC">
        <w:rPr>
          <w:b/>
          <w:lang w:eastAsia="zh-CN"/>
        </w:rPr>
        <w:t xml:space="preserve"> for NB-IoT.</w:t>
      </w:r>
      <w:r w:rsidRPr="00010BAE">
        <w:rPr>
          <w:b/>
          <w:lang w:eastAsia="zh-CN"/>
        </w:rPr>
        <w:fldChar w:fldCharType="end"/>
      </w:r>
    </w:p>
    <w:p w14:paraId="26D73425" w14:textId="77777777" w:rsidR="001D780E" w:rsidRPr="00CF195E" w:rsidRDefault="001D780E" w:rsidP="00CF195E">
      <w:pPr>
        <w:pStyle w:val="1"/>
        <w:numPr>
          <w:ilvl w:val="0"/>
          <w:numId w:val="0"/>
        </w:numPr>
        <w:ind w:left="432" w:hanging="432"/>
      </w:pPr>
      <w:bookmarkStart w:id="51" w:name="_Ref124589665"/>
      <w:bookmarkStart w:id="52" w:name="_Ref71620620"/>
      <w:bookmarkStart w:id="53" w:name="_Ref124671424"/>
      <w:r w:rsidRPr="00CF195E">
        <w:lastRenderedPageBreak/>
        <w:t>References</w:t>
      </w:r>
    </w:p>
    <w:p w14:paraId="28F835A7" w14:textId="77777777" w:rsidR="006F7FBC" w:rsidRDefault="004C2543" w:rsidP="00AC6AAF">
      <w:pPr>
        <w:numPr>
          <w:ilvl w:val="0"/>
          <w:numId w:val="4"/>
        </w:numPr>
        <w:rPr>
          <w:kern w:val="2"/>
          <w:lang w:val="en-GB" w:eastAsia="zh-CN"/>
        </w:rPr>
      </w:pPr>
      <w:bookmarkStart w:id="54" w:name="_Ref519792886"/>
      <w:bookmarkStart w:id="55" w:name="_Ref520388215"/>
      <w:bookmarkEnd w:id="51"/>
      <w:bookmarkEnd w:id="52"/>
      <w:bookmarkEnd w:id="53"/>
      <w:r>
        <w:rPr>
          <w:kern w:val="2"/>
          <w:lang w:val="en-GB" w:eastAsia="zh-CN"/>
        </w:rPr>
        <w:t>RP-181451</w:t>
      </w:r>
      <w:r w:rsidR="003F1621">
        <w:rPr>
          <w:kern w:val="2"/>
          <w:lang w:val="en-GB" w:eastAsia="zh-CN"/>
        </w:rPr>
        <w:t>, “</w:t>
      </w:r>
      <w:r w:rsidRPr="004C2543">
        <w:rPr>
          <w:kern w:val="2"/>
          <w:lang w:val="en-GB" w:eastAsia="zh-CN"/>
        </w:rPr>
        <w:t>New WID on Rel-16 enhancements for NB-IoT</w:t>
      </w:r>
      <w:r w:rsidR="003F1621">
        <w:rPr>
          <w:kern w:val="2"/>
          <w:lang w:val="en-GB" w:eastAsia="zh-CN"/>
        </w:rPr>
        <w:t>”</w:t>
      </w:r>
      <w:r w:rsidR="00AE248B">
        <w:rPr>
          <w:kern w:val="2"/>
          <w:lang w:val="en-GB" w:eastAsia="zh-CN"/>
        </w:rPr>
        <w:t xml:space="preserve">, </w:t>
      </w:r>
      <w:r w:rsidRPr="004C2543">
        <w:rPr>
          <w:kern w:val="2"/>
          <w:lang w:val="en-GB" w:eastAsia="zh-CN"/>
        </w:rPr>
        <w:t>Ericsson, Huawei</w:t>
      </w:r>
      <w:r w:rsidR="00AE248B">
        <w:rPr>
          <w:kern w:val="2"/>
          <w:lang w:val="en-GB" w:eastAsia="zh-CN"/>
        </w:rPr>
        <w:t xml:space="preserve">, </w:t>
      </w:r>
      <w:bookmarkEnd w:id="54"/>
      <w:r>
        <w:rPr>
          <w:kern w:val="2"/>
          <w:lang w:val="en-GB" w:eastAsia="zh-CN"/>
        </w:rPr>
        <w:t>RAN#80</w:t>
      </w:r>
      <w:r w:rsidR="003F1621" w:rsidRPr="003F1621">
        <w:rPr>
          <w:kern w:val="2"/>
          <w:lang w:val="en-GB" w:eastAsia="zh-CN"/>
        </w:rPr>
        <w:t xml:space="preserve">, </w:t>
      </w:r>
      <w:r w:rsidRPr="004C2543">
        <w:rPr>
          <w:kern w:val="2"/>
          <w:lang w:val="en-GB" w:eastAsia="zh-CN"/>
        </w:rPr>
        <w:t>La Jolla, USA, June 11-14, 2018</w:t>
      </w:r>
      <w:r w:rsidR="003F1621" w:rsidRPr="003F1621">
        <w:rPr>
          <w:kern w:val="2"/>
          <w:lang w:val="en-GB" w:eastAsia="zh-CN"/>
        </w:rPr>
        <w:t>.</w:t>
      </w:r>
      <w:bookmarkEnd w:id="3"/>
      <w:bookmarkEnd w:id="55"/>
    </w:p>
    <w:p w14:paraId="552F02B6" w14:textId="77777777" w:rsidR="00CF712E" w:rsidRDefault="00CF712E" w:rsidP="00147A68">
      <w:pPr>
        <w:rPr>
          <w:kern w:val="2"/>
          <w:lang w:val="en-GB" w:eastAsia="zh-CN"/>
        </w:rPr>
      </w:pPr>
    </w:p>
    <w:p w14:paraId="0787DF0E" w14:textId="77777777" w:rsidR="00E70518" w:rsidRPr="00CF195E" w:rsidRDefault="00E70518" w:rsidP="00E70518">
      <w:pPr>
        <w:pStyle w:val="1"/>
        <w:numPr>
          <w:ilvl w:val="0"/>
          <w:numId w:val="0"/>
        </w:numPr>
        <w:ind w:left="432" w:hanging="432"/>
      </w:pPr>
      <w:r>
        <w:t>Annex A</w:t>
      </w:r>
    </w:p>
    <w:p w14:paraId="0284D4E3" w14:textId="77777777" w:rsidR="0080307C" w:rsidRDefault="0080307C" w:rsidP="0080307C">
      <w:pPr>
        <w:pStyle w:val="a5"/>
        <w:rPr>
          <w:lang w:eastAsia="zh-CN"/>
        </w:rPr>
      </w:pPr>
      <w:r w:rsidRPr="00D56D59">
        <w:t xml:space="preserve">Table </w:t>
      </w:r>
      <w:r w:rsidRPr="00D56D59">
        <w:rPr>
          <w:noProof/>
        </w:rPr>
        <w:fldChar w:fldCharType="begin"/>
      </w:r>
      <w:r w:rsidRPr="00D56D59">
        <w:rPr>
          <w:noProof/>
        </w:rPr>
        <w:instrText xml:space="preserve"> SEQ Table \* ARABIC </w:instrText>
      </w:r>
      <w:r w:rsidRPr="00D56D59">
        <w:rPr>
          <w:noProof/>
        </w:rPr>
        <w:fldChar w:fldCharType="separate"/>
      </w:r>
      <w:r w:rsidR="00FE6D4C">
        <w:rPr>
          <w:noProof/>
        </w:rPr>
        <w:t>8</w:t>
      </w:r>
      <w:r w:rsidRPr="00D56D59">
        <w:rPr>
          <w:noProof/>
        </w:rPr>
        <w:fldChar w:fldCharType="end"/>
      </w:r>
      <w:r w:rsidRPr="00D56D59">
        <w:t xml:space="preserve"> Simulation assumption</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057"/>
      </w:tblGrid>
      <w:tr w:rsidR="0080307C" w:rsidRPr="00ED16B3" w14:paraId="62C81ECF" w14:textId="77777777" w:rsidTr="007463E0">
        <w:trPr>
          <w:jc w:val="center"/>
        </w:trPr>
        <w:tc>
          <w:tcPr>
            <w:tcW w:w="1993" w:type="pct"/>
            <w:shd w:val="clear" w:color="auto" w:fill="D9D9D9"/>
            <w:vAlign w:val="center"/>
          </w:tcPr>
          <w:p w14:paraId="3CE7AFCD"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Parameter</w:t>
            </w:r>
          </w:p>
        </w:tc>
        <w:tc>
          <w:tcPr>
            <w:tcW w:w="3007" w:type="pct"/>
            <w:shd w:val="clear" w:color="auto" w:fill="D9D9D9"/>
            <w:vAlign w:val="center"/>
          </w:tcPr>
          <w:p w14:paraId="1F50332E"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Value</w:t>
            </w:r>
          </w:p>
        </w:tc>
      </w:tr>
      <w:tr w:rsidR="0080307C" w:rsidRPr="00ED16B3" w14:paraId="0085C687"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252E6C2" w14:textId="77777777" w:rsidR="0080307C" w:rsidRPr="00ED16B3" w:rsidRDefault="0080307C" w:rsidP="000970C3">
            <w:pPr>
              <w:widowControl w:val="0"/>
              <w:spacing w:after="0"/>
              <w:rPr>
                <w:bCs/>
                <w:sz w:val="20"/>
                <w:szCs w:val="20"/>
                <w:lang w:eastAsia="zh-CN"/>
              </w:rPr>
            </w:pPr>
            <w:r w:rsidRPr="00ED16B3">
              <w:rPr>
                <w:bCs/>
                <w:sz w:val="20"/>
                <w:szCs w:val="20"/>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16B681C"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180 kHz</w:t>
            </w:r>
          </w:p>
        </w:tc>
      </w:tr>
      <w:tr w:rsidR="0080307C" w:rsidRPr="00ED16B3" w14:paraId="773D5EA9"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1DE00B" w14:textId="77777777" w:rsidR="0080307C" w:rsidRPr="00ED16B3" w:rsidRDefault="0080307C" w:rsidP="000970C3">
            <w:pPr>
              <w:widowControl w:val="0"/>
              <w:spacing w:after="0"/>
              <w:rPr>
                <w:bCs/>
                <w:sz w:val="20"/>
                <w:szCs w:val="20"/>
                <w:lang w:eastAsia="zh-CN"/>
              </w:rPr>
            </w:pPr>
            <w:r w:rsidRPr="00ED16B3">
              <w:rPr>
                <w:bCs/>
                <w:sz w:val="20"/>
                <w:szCs w:val="20"/>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028C5E9"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900 MHz</w:t>
            </w:r>
          </w:p>
        </w:tc>
      </w:tr>
      <w:tr w:rsidR="0080307C" w:rsidRPr="00ED16B3" w14:paraId="7743B2A7"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86567D8"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54D730E" w14:textId="77777777" w:rsidR="0080307C" w:rsidRDefault="0080307C" w:rsidP="000970C3">
            <w:pPr>
              <w:widowControl w:val="0"/>
              <w:spacing w:after="0"/>
              <w:jc w:val="center"/>
              <w:rPr>
                <w:sz w:val="20"/>
                <w:szCs w:val="20"/>
                <w:lang w:eastAsia="zh-CN"/>
              </w:rPr>
            </w:pPr>
            <w:r>
              <w:rPr>
                <w:sz w:val="20"/>
                <w:szCs w:val="20"/>
                <w:lang w:eastAsia="zh-CN"/>
              </w:rPr>
              <w:t>S</w:t>
            </w:r>
            <w:r>
              <w:rPr>
                <w:rFonts w:hint="eastAsia"/>
                <w:sz w:val="20"/>
                <w:szCs w:val="20"/>
                <w:lang w:eastAsia="zh-CN"/>
              </w:rPr>
              <w:t>tand alone</w:t>
            </w:r>
          </w:p>
        </w:tc>
      </w:tr>
      <w:tr w:rsidR="0080307C" w:rsidRPr="00ED16B3" w14:paraId="2E308182"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B29B750" w14:textId="77777777" w:rsidR="0080307C" w:rsidRPr="00ED16B3" w:rsidRDefault="0080307C" w:rsidP="000970C3">
            <w:pPr>
              <w:widowControl w:val="0"/>
              <w:spacing w:after="0"/>
              <w:rPr>
                <w:bCs/>
                <w:sz w:val="20"/>
                <w:szCs w:val="20"/>
                <w:lang w:eastAsia="zh-CN"/>
              </w:rPr>
            </w:pPr>
            <w:r w:rsidRPr="00ED16B3">
              <w:rPr>
                <w:bCs/>
                <w:sz w:val="20"/>
                <w:szCs w:val="20"/>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A6A61A4" w14:textId="77A697DF" w:rsidR="0080307C" w:rsidRPr="00ED16B3" w:rsidRDefault="00203585">
            <w:pPr>
              <w:widowControl w:val="0"/>
              <w:spacing w:after="0"/>
              <w:jc w:val="center"/>
              <w:rPr>
                <w:sz w:val="20"/>
                <w:szCs w:val="20"/>
                <w:lang w:eastAsia="zh-CN"/>
              </w:rPr>
            </w:pPr>
            <w:r>
              <w:rPr>
                <w:sz w:val="20"/>
                <w:szCs w:val="20"/>
                <w:lang w:eastAsia="zh-CN"/>
              </w:rPr>
              <w:t>1</w:t>
            </w:r>
            <w:r w:rsidR="0080307C">
              <w:rPr>
                <w:sz w:val="20"/>
                <w:szCs w:val="20"/>
                <w:lang w:eastAsia="zh-CN"/>
              </w:rPr>
              <w:t>T1</w:t>
            </w:r>
            <w:r w:rsidR="0080307C" w:rsidRPr="00ED16B3">
              <w:rPr>
                <w:sz w:val="20"/>
                <w:szCs w:val="20"/>
                <w:lang w:eastAsia="zh-CN"/>
              </w:rPr>
              <w:t>R</w:t>
            </w:r>
          </w:p>
        </w:tc>
      </w:tr>
      <w:tr w:rsidR="0080307C" w:rsidRPr="00ED16B3" w14:paraId="33B218FB"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5E52328"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2828196" w14:textId="77777777" w:rsidR="0080307C" w:rsidRPr="00ED16B3" w:rsidRDefault="00841500" w:rsidP="007463E0">
            <w:pPr>
              <w:widowControl w:val="0"/>
              <w:spacing w:after="0"/>
              <w:jc w:val="center"/>
              <w:rPr>
                <w:sz w:val="20"/>
                <w:szCs w:val="20"/>
                <w:lang w:eastAsia="zh-CN"/>
              </w:rPr>
            </w:pPr>
            <w:r>
              <w:rPr>
                <w:rFonts w:hint="eastAsia"/>
                <w:sz w:val="20"/>
                <w:szCs w:val="20"/>
                <w:lang w:eastAsia="zh-CN"/>
              </w:rPr>
              <w:t>TU 1Hz</w:t>
            </w:r>
          </w:p>
        </w:tc>
      </w:tr>
      <w:tr w:rsidR="0080307C" w:rsidRPr="00ED16B3" w14:paraId="045FC85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2752595" w14:textId="77777777" w:rsidR="0080307C" w:rsidRPr="00ED16B3" w:rsidRDefault="0080307C" w:rsidP="000970C3">
            <w:pPr>
              <w:widowControl w:val="0"/>
              <w:spacing w:after="0"/>
              <w:rPr>
                <w:bCs/>
                <w:sz w:val="20"/>
                <w:szCs w:val="20"/>
                <w:lang w:eastAsia="zh-CN"/>
              </w:rPr>
            </w:pPr>
            <w:r w:rsidRPr="00ED16B3">
              <w:rPr>
                <w:bCs/>
                <w:sz w:val="20"/>
                <w:szCs w:val="20"/>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32F9B25" w14:textId="77777777" w:rsidR="0080307C" w:rsidRPr="00ED16B3" w:rsidRDefault="00841500" w:rsidP="000970C3">
            <w:pPr>
              <w:widowControl w:val="0"/>
              <w:spacing w:after="0"/>
              <w:jc w:val="center"/>
              <w:rPr>
                <w:sz w:val="20"/>
                <w:szCs w:val="20"/>
                <w:lang w:eastAsia="zh-CN"/>
              </w:rPr>
            </w:pPr>
            <w:r w:rsidRPr="00841500">
              <w:rPr>
                <w:sz w:val="20"/>
                <w:szCs w:val="20"/>
                <w:lang w:eastAsia="zh-CN"/>
              </w:rPr>
              <w:t>Randomly dist</w:t>
            </w:r>
            <w:r>
              <w:rPr>
                <w:sz w:val="20"/>
                <w:szCs w:val="20"/>
                <w:lang w:eastAsia="zh-CN"/>
              </w:rPr>
              <w:t>ributed between [-50, 50] Hz</w:t>
            </w:r>
          </w:p>
        </w:tc>
      </w:tr>
      <w:tr w:rsidR="0080307C" w:rsidRPr="00ED16B3" w14:paraId="0A66613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9965D3E" w14:textId="77777777" w:rsidR="0080307C" w:rsidRPr="00ED16B3" w:rsidRDefault="0080307C" w:rsidP="000970C3">
            <w:pPr>
              <w:widowControl w:val="0"/>
              <w:spacing w:after="0"/>
              <w:rPr>
                <w:bCs/>
                <w:sz w:val="20"/>
                <w:szCs w:val="20"/>
                <w:lang w:eastAsia="zh-CN"/>
              </w:rPr>
            </w:pPr>
            <w:r w:rsidRPr="00ED16B3">
              <w:rPr>
                <w:rFonts w:hint="eastAsia"/>
                <w:bCs/>
                <w:sz w:val="20"/>
                <w:szCs w:val="20"/>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883FBF9" w14:textId="77777777" w:rsidR="0080307C" w:rsidRPr="00ED16B3" w:rsidRDefault="00841500" w:rsidP="000970C3">
            <w:pPr>
              <w:widowControl w:val="0"/>
              <w:spacing w:after="0"/>
              <w:jc w:val="center"/>
              <w:rPr>
                <w:rFonts w:ascii="微软雅黑" w:eastAsia="微软雅黑" w:hAnsi="微软雅黑" w:cs="宋体"/>
                <w:color w:val="333333"/>
                <w:sz w:val="15"/>
                <w:szCs w:val="15"/>
                <w:lang w:eastAsia="zh-CN"/>
              </w:rPr>
            </w:pPr>
            <w:r w:rsidRPr="00ED16B3">
              <w:rPr>
                <w:rFonts w:hint="eastAsia"/>
                <w:sz w:val="20"/>
                <w:szCs w:val="20"/>
                <w:lang w:eastAsia="zh-CN"/>
              </w:rPr>
              <w:t xml:space="preserve">Randomly </w:t>
            </w:r>
            <w:r w:rsidR="001D5906">
              <w:rPr>
                <w:rFonts w:hint="eastAsia"/>
                <w:sz w:val="20"/>
                <w:szCs w:val="20"/>
                <w:lang w:eastAsia="zh-CN"/>
              </w:rPr>
              <w:t>distributed between [-2.6, 2.6]</w:t>
            </w:r>
            <w:r w:rsidRPr="007463E0">
              <w:rPr>
                <w:sz w:val="20"/>
                <w:szCs w:val="20"/>
                <w:lang w:eastAsia="zh-CN"/>
              </w:rPr>
              <w:t>μs</w:t>
            </w:r>
          </w:p>
        </w:tc>
      </w:tr>
      <w:tr w:rsidR="0080307C" w:rsidRPr="00ED16B3" w14:paraId="072D8F95"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4AD3C93" w14:textId="77777777" w:rsidR="0080307C" w:rsidRPr="00ED16B3" w:rsidRDefault="0080307C" w:rsidP="000970C3">
            <w:pPr>
              <w:widowControl w:val="0"/>
              <w:spacing w:after="0"/>
              <w:rPr>
                <w:bCs/>
                <w:sz w:val="20"/>
                <w:szCs w:val="20"/>
                <w:lang w:eastAsia="zh-CN"/>
              </w:rPr>
            </w:pPr>
            <w:r w:rsidRPr="00ED16B3">
              <w:rPr>
                <w:bCs/>
                <w:sz w:val="20"/>
                <w:szCs w:val="20"/>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4F99DF4"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10% BLER</w:t>
            </w:r>
          </w:p>
        </w:tc>
      </w:tr>
      <w:tr w:rsidR="0080307C" w:rsidRPr="00ED16B3" w14:paraId="4373110A"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9E9F6DB"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FB02473"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Realistic cross-subframe channel estimation</w:t>
            </w:r>
          </w:p>
        </w:tc>
      </w:tr>
    </w:tbl>
    <w:p w14:paraId="45664CA0" w14:textId="77777777" w:rsidR="0080307C" w:rsidRPr="003443DC" w:rsidRDefault="0080307C" w:rsidP="00147A68">
      <w:pPr>
        <w:rPr>
          <w:kern w:val="2"/>
          <w:lang w:val="en-GB" w:eastAsia="zh-CN"/>
        </w:rPr>
      </w:pPr>
    </w:p>
    <w:sectPr w:rsidR="0080307C"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6218A" w14:textId="77777777" w:rsidR="008B47D7" w:rsidRDefault="008B47D7">
      <w:r>
        <w:separator/>
      </w:r>
    </w:p>
  </w:endnote>
  <w:endnote w:type="continuationSeparator" w:id="0">
    <w:p w14:paraId="5C161D5F" w14:textId="77777777" w:rsidR="008B47D7" w:rsidRDefault="008B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53673" w14:textId="77777777" w:rsidR="008B47D7" w:rsidRDefault="008B47D7">
      <w:r>
        <w:separator/>
      </w:r>
    </w:p>
  </w:footnote>
  <w:footnote w:type="continuationSeparator" w:id="0">
    <w:p w14:paraId="03FC239E" w14:textId="77777777" w:rsidR="008B47D7" w:rsidRDefault="008B4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C1949"/>
    <w:multiLevelType w:val="hybridMultilevel"/>
    <w:tmpl w:val="93B4D65A"/>
    <w:lvl w:ilvl="0" w:tplc="60AE8B56">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804E2"/>
    <w:multiLevelType w:val="hybridMultilevel"/>
    <w:tmpl w:val="1CECF468"/>
    <w:lvl w:ilvl="0" w:tplc="C2FCEFB0">
      <w:numFmt w:val="bullet"/>
      <w:lvlText w:val="-"/>
      <w:lvlJc w:val="left"/>
      <w:pPr>
        <w:ind w:left="476" w:hanging="420"/>
      </w:pPr>
      <w:rPr>
        <w:rFonts w:ascii="Times New Roman" w:eastAsia="MS Mincho"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21B43"/>
    <w:multiLevelType w:val="hybridMultilevel"/>
    <w:tmpl w:val="2CBEF0E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B7579F"/>
    <w:multiLevelType w:val="hybridMultilevel"/>
    <w:tmpl w:val="6B92167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9D2389E"/>
    <w:multiLevelType w:val="hybridMultilevel"/>
    <w:tmpl w:val="F2184D28"/>
    <w:lvl w:ilvl="0" w:tplc="76E8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75713"/>
    <w:multiLevelType w:val="hybridMultilevel"/>
    <w:tmpl w:val="8DD256EC"/>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6531E7"/>
    <w:multiLevelType w:val="hybridMultilevel"/>
    <w:tmpl w:val="1A42DFA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13783C"/>
    <w:multiLevelType w:val="hybridMultilevel"/>
    <w:tmpl w:val="CED0A4A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9B36D7"/>
    <w:multiLevelType w:val="hybridMultilevel"/>
    <w:tmpl w:val="46B6045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8051CC"/>
    <w:multiLevelType w:val="hybridMultilevel"/>
    <w:tmpl w:val="A4EC693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AC0060"/>
    <w:multiLevelType w:val="hybridMultilevel"/>
    <w:tmpl w:val="36DC00A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725578"/>
    <w:multiLevelType w:val="hybridMultilevel"/>
    <w:tmpl w:val="402432D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6"/>
  </w:num>
  <w:num w:numId="4">
    <w:abstractNumId w:val="2"/>
  </w:num>
  <w:num w:numId="5">
    <w:abstractNumId w:val="19"/>
  </w:num>
  <w:num w:numId="6">
    <w:abstractNumId w:val="12"/>
  </w:num>
  <w:num w:numId="7">
    <w:abstractNumId w:val="3"/>
  </w:num>
  <w:num w:numId="8">
    <w:abstractNumId w:val="20"/>
  </w:num>
  <w:num w:numId="9">
    <w:abstractNumId w:val="6"/>
  </w:num>
  <w:num w:numId="10">
    <w:abstractNumId w:val="1"/>
  </w:num>
  <w:num w:numId="11">
    <w:abstractNumId w:val="21"/>
  </w:num>
  <w:num w:numId="12">
    <w:abstractNumId w:val="15"/>
  </w:num>
  <w:num w:numId="13">
    <w:abstractNumId w:val="17"/>
  </w:num>
  <w:num w:numId="14">
    <w:abstractNumId w:val="14"/>
  </w:num>
  <w:num w:numId="15">
    <w:abstractNumId w:val="8"/>
  </w:num>
  <w:num w:numId="16">
    <w:abstractNumId w:val="9"/>
  </w:num>
  <w:num w:numId="17">
    <w:abstractNumId w:val="4"/>
  </w:num>
  <w:num w:numId="18">
    <w:abstractNumId w:val="18"/>
  </w:num>
  <w:num w:numId="19">
    <w:abstractNumId w:val="10"/>
  </w:num>
  <w:num w:numId="20">
    <w:abstractNumId w:val="11"/>
  </w:num>
  <w:num w:numId="21">
    <w:abstractNumId w:val="11"/>
  </w:num>
  <w:num w:numId="22">
    <w:abstractNumId w:val="11"/>
  </w:num>
  <w:num w:numId="23">
    <w:abstractNumId w:val="11"/>
  </w:num>
  <w:num w:numId="24">
    <w:abstractNumId w:val="5"/>
  </w:num>
  <w:num w:numId="25">
    <w:abstractNumId w:val="0"/>
  </w:num>
  <w:num w:numId="2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E87"/>
    <w:rsid w:val="00006F95"/>
    <w:rsid w:val="000072B6"/>
    <w:rsid w:val="00007813"/>
    <w:rsid w:val="000109E6"/>
    <w:rsid w:val="00010BAE"/>
    <w:rsid w:val="00010E5D"/>
    <w:rsid w:val="00011672"/>
    <w:rsid w:val="00011F67"/>
    <w:rsid w:val="0001221A"/>
    <w:rsid w:val="000123A0"/>
    <w:rsid w:val="00012851"/>
    <w:rsid w:val="00012862"/>
    <w:rsid w:val="000128E6"/>
    <w:rsid w:val="00012CC7"/>
    <w:rsid w:val="00013D4C"/>
    <w:rsid w:val="00014167"/>
    <w:rsid w:val="000147D6"/>
    <w:rsid w:val="00014915"/>
    <w:rsid w:val="00015E9E"/>
    <w:rsid w:val="00015EFB"/>
    <w:rsid w:val="000165E2"/>
    <w:rsid w:val="000172BE"/>
    <w:rsid w:val="00017D8A"/>
    <w:rsid w:val="00022DA2"/>
    <w:rsid w:val="00023388"/>
    <w:rsid w:val="00023425"/>
    <w:rsid w:val="000236E8"/>
    <w:rsid w:val="000241BE"/>
    <w:rsid w:val="000242B6"/>
    <w:rsid w:val="000242F2"/>
    <w:rsid w:val="00024E1D"/>
    <w:rsid w:val="00026D4B"/>
    <w:rsid w:val="00026DCD"/>
    <w:rsid w:val="000275C6"/>
    <w:rsid w:val="00027AD6"/>
    <w:rsid w:val="0003024C"/>
    <w:rsid w:val="000318E5"/>
    <w:rsid w:val="00031ADB"/>
    <w:rsid w:val="00032056"/>
    <w:rsid w:val="000328CA"/>
    <w:rsid w:val="00032E40"/>
    <w:rsid w:val="0003376B"/>
    <w:rsid w:val="000337BB"/>
    <w:rsid w:val="000340D6"/>
    <w:rsid w:val="000340DC"/>
    <w:rsid w:val="00034676"/>
    <w:rsid w:val="000346E6"/>
    <w:rsid w:val="00034CC7"/>
    <w:rsid w:val="000352B3"/>
    <w:rsid w:val="00035308"/>
    <w:rsid w:val="0003555B"/>
    <w:rsid w:val="00035665"/>
    <w:rsid w:val="00036C5D"/>
    <w:rsid w:val="00037A9E"/>
    <w:rsid w:val="0004023E"/>
    <w:rsid w:val="0004024B"/>
    <w:rsid w:val="00041201"/>
    <w:rsid w:val="00041C57"/>
    <w:rsid w:val="00042387"/>
    <w:rsid w:val="000434B7"/>
    <w:rsid w:val="000435E4"/>
    <w:rsid w:val="000441B5"/>
    <w:rsid w:val="00045439"/>
    <w:rsid w:val="00046796"/>
    <w:rsid w:val="000467FD"/>
    <w:rsid w:val="00046AAF"/>
    <w:rsid w:val="00046C67"/>
    <w:rsid w:val="0004706A"/>
    <w:rsid w:val="00047225"/>
    <w:rsid w:val="000475A0"/>
    <w:rsid w:val="000477EE"/>
    <w:rsid w:val="00047E60"/>
    <w:rsid w:val="00050685"/>
    <w:rsid w:val="00052AD2"/>
    <w:rsid w:val="000530DF"/>
    <w:rsid w:val="00053157"/>
    <w:rsid w:val="00053751"/>
    <w:rsid w:val="00053E55"/>
    <w:rsid w:val="00054073"/>
    <w:rsid w:val="000540CF"/>
    <w:rsid w:val="0005425B"/>
    <w:rsid w:val="00054E0C"/>
    <w:rsid w:val="0005541D"/>
    <w:rsid w:val="00055937"/>
    <w:rsid w:val="00055A51"/>
    <w:rsid w:val="00055D38"/>
    <w:rsid w:val="00056246"/>
    <w:rsid w:val="000565C8"/>
    <w:rsid w:val="00057DC8"/>
    <w:rsid w:val="000612E1"/>
    <w:rsid w:val="000614FE"/>
    <w:rsid w:val="000655D3"/>
    <w:rsid w:val="00065D38"/>
    <w:rsid w:val="0006645C"/>
    <w:rsid w:val="00067099"/>
    <w:rsid w:val="0006792E"/>
    <w:rsid w:val="00067DD1"/>
    <w:rsid w:val="00070447"/>
    <w:rsid w:val="000706E7"/>
    <w:rsid w:val="00070EF8"/>
    <w:rsid w:val="00071192"/>
    <w:rsid w:val="000713A7"/>
    <w:rsid w:val="00071471"/>
    <w:rsid w:val="00072216"/>
    <w:rsid w:val="00072689"/>
    <w:rsid w:val="0007291A"/>
    <w:rsid w:val="00072A80"/>
    <w:rsid w:val="000731A0"/>
    <w:rsid w:val="000736C1"/>
    <w:rsid w:val="00073797"/>
    <w:rsid w:val="00073DEC"/>
    <w:rsid w:val="000745AA"/>
    <w:rsid w:val="00074E86"/>
    <w:rsid w:val="00075A2B"/>
    <w:rsid w:val="00075B92"/>
    <w:rsid w:val="00076097"/>
    <w:rsid w:val="00076541"/>
    <w:rsid w:val="00077155"/>
    <w:rsid w:val="000772F4"/>
    <w:rsid w:val="000776EB"/>
    <w:rsid w:val="00080E03"/>
    <w:rsid w:val="00081E5F"/>
    <w:rsid w:val="000823B0"/>
    <w:rsid w:val="000827BA"/>
    <w:rsid w:val="0008335B"/>
    <w:rsid w:val="00083379"/>
    <w:rsid w:val="00083587"/>
    <w:rsid w:val="00083838"/>
    <w:rsid w:val="00083B6A"/>
    <w:rsid w:val="00085E04"/>
    <w:rsid w:val="00086800"/>
    <w:rsid w:val="00087913"/>
    <w:rsid w:val="000902DC"/>
    <w:rsid w:val="000903C5"/>
    <w:rsid w:val="000911AE"/>
    <w:rsid w:val="00092176"/>
    <w:rsid w:val="00092D4C"/>
    <w:rsid w:val="00093697"/>
    <w:rsid w:val="00093A40"/>
    <w:rsid w:val="00093D42"/>
    <w:rsid w:val="00093DD0"/>
    <w:rsid w:val="00094A16"/>
    <w:rsid w:val="00094DE6"/>
    <w:rsid w:val="00094FBB"/>
    <w:rsid w:val="00096315"/>
    <w:rsid w:val="00096356"/>
    <w:rsid w:val="000970C3"/>
    <w:rsid w:val="00097A6E"/>
    <w:rsid w:val="00097AF7"/>
    <w:rsid w:val="00097C99"/>
    <w:rsid w:val="000A01A6"/>
    <w:rsid w:val="000A0F14"/>
    <w:rsid w:val="000A1441"/>
    <w:rsid w:val="000A158F"/>
    <w:rsid w:val="000A1A06"/>
    <w:rsid w:val="000A1B60"/>
    <w:rsid w:val="000A1E3E"/>
    <w:rsid w:val="000A21B4"/>
    <w:rsid w:val="000A2CC7"/>
    <w:rsid w:val="000A2ED6"/>
    <w:rsid w:val="000A4190"/>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27D"/>
    <w:rsid w:val="000B58D1"/>
    <w:rsid w:val="000B5905"/>
    <w:rsid w:val="000B5975"/>
    <w:rsid w:val="000B6E2C"/>
    <w:rsid w:val="000B708A"/>
    <w:rsid w:val="000B76C5"/>
    <w:rsid w:val="000B7A10"/>
    <w:rsid w:val="000C0338"/>
    <w:rsid w:val="000C115D"/>
    <w:rsid w:val="000C1535"/>
    <w:rsid w:val="000C252B"/>
    <w:rsid w:val="000C2BB7"/>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71E"/>
    <w:rsid w:val="000D38A1"/>
    <w:rsid w:val="000D4C4E"/>
    <w:rsid w:val="000D5077"/>
    <w:rsid w:val="000D5362"/>
    <w:rsid w:val="000D57F8"/>
    <w:rsid w:val="000D5851"/>
    <w:rsid w:val="000D5C60"/>
    <w:rsid w:val="000D698F"/>
    <w:rsid w:val="000D71E2"/>
    <w:rsid w:val="000D73A5"/>
    <w:rsid w:val="000D74B6"/>
    <w:rsid w:val="000E07D6"/>
    <w:rsid w:val="000E1380"/>
    <w:rsid w:val="000E18DF"/>
    <w:rsid w:val="000E4FC8"/>
    <w:rsid w:val="000E59A0"/>
    <w:rsid w:val="000E7A84"/>
    <w:rsid w:val="000F1447"/>
    <w:rsid w:val="000F15BC"/>
    <w:rsid w:val="000F180A"/>
    <w:rsid w:val="000F1C92"/>
    <w:rsid w:val="000F1DB9"/>
    <w:rsid w:val="000F2A99"/>
    <w:rsid w:val="000F2EEE"/>
    <w:rsid w:val="000F32B1"/>
    <w:rsid w:val="000F3697"/>
    <w:rsid w:val="000F395C"/>
    <w:rsid w:val="000F3A95"/>
    <w:rsid w:val="000F6207"/>
    <w:rsid w:val="000F7F58"/>
    <w:rsid w:val="00100128"/>
    <w:rsid w:val="00100FF3"/>
    <w:rsid w:val="00102309"/>
    <w:rsid w:val="001026CA"/>
    <w:rsid w:val="00104158"/>
    <w:rsid w:val="001043C2"/>
    <w:rsid w:val="001043E1"/>
    <w:rsid w:val="0010505A"/>
    <w:rsid w:val="0010525D"/>
    <w:rsid w:val="00105591"/>
    <w:rsid w:val="001058EA"/>
    <w:rsid w:val="00105CC7"/>
    <w:rsid w:val="00106402"/>
    <w:rsid w:val="0010758B"/>
    <w:rsid w:val="00107779"/>
    <w:rsid w:val="001078C2"/>
    <w:rsid w:val="00107E1C"/>
    <w:rsid w:val="00110243"/>
    <w:rsid w:val="00110497"/>
    <w:rsid w:val="0011052E"/>
    <w:rsid w:val="001112C4"/>
    <w:rsid w:val="00111444"/>
    <w:rsid w:val="00111723"/>
    <w:rsid w:val="001129B5"/>
    <w:rsid w:val="00112BE6"/>
    <w:rsid w:val="001138C1"/>
    <w:rsid w:val="00113C25"/>
    <w:rsid w:val="00113FBA"/>
    <w:rsid w:val="001141E3"/>
    <w:rsid w:val="001144DF"/>
    <w:rsid w:val="0011557B"/>
    <w:rsid w:val="0011763A"/>
    <w:rsid w:val="00117858"/>
    <w:rsid w:val="00117C85"/>
    <w:rsid w:val="001208F6"/>
    <w:rsid w:val="00120B13"/>
    <w:rsid w:val="00121672"/>
    <w:rsid w:val="001217D9"/>
    <w:rsid w:val="00121F29"/>
    <w:rsid w:val="00123243"/>
    <w:rsid w:val="00124D84"/>
    <w:rsid w:val="001250DD"/>
    <w:rsid w:val="00125733"/>
    <w:rsid w:val="00125EF7"/>
    <w:rsid w:val="001263AA"/>
    <w:rsid w:val="001269A3"/>
    <w:rsid w:val="00130779"/>
    <w:rsid w:val="001307A1"/>
    <w:rsid w:val="001321D3"/>
    <w:rsid w:val="001324F4"/>
    <w:rsid w:val="001327B9"/>
    <w:rsid w:val="00133599"/>
    <w:rsid w:val="00133933"/>
    <w:rsid w:val="00133BF7"/>
    <w:rsid w:val="00133CCC"/>
    <w:rsid w:val="00134B88"/>
    <w:rsid w:val="00136A23"/>
    <w:rsid w:val="00136B99"/>
    <w:rsid w:val="0013734C"/>
    <w:rsid w:val="0014063E"/>
    <w:rsid w:val="0014087D"/>
    <w:rsid w:val="00140F74"/>
    <w:rsid w:val="00141191"/>
    <w:rsid w:val="001413E0"/>
    <w:rsid w:val="0014159C"/>
    <w:rsid w:val="00141D56"/>
    <w:rsid w:val="00142665"/>
    <w:rsid w:val="001429FF"/>
    <w:rsid w:val="00142E80"/>
    <w:rsid w:val="0014384A"/>
    <w:rsid w:val="0014450F"/>
    <w:rsid w:val="0014474E"/>
    <w:rsid w:val="00144D8F"/>
    <w:rsid w:val="0014587A"/>
    <w:rsid w:val="00145C74"/>
    <w:rsid w:val="001462E9"/>
    <w:rsid w:val="00146357"/>
    <w:rsid w:val="001464F9"/>
    <w:rsid w:val="00146E32"/>
    <w:rsid w:val="001477DF"/>
    <w:rsid w:val="00147A68"/>
    <w:rsid w:val="00151619"/>
    <w:rsid w:val="00152142"/>
    <w:rsid w:val="00152835"/>
    <w:rsid w:val="00153FCE"/>
    <w:rsid w:val="001541E1"/>
    <w:rsid w:val="00154C0C"/>
    <w:rsid w:val="001559FA"/>
    <w:rsid w:val="00155BD7"/>
    <w:rsid w:val="00156374"/>
    <w:rsid w:val="001564F3"/>
    <w:rsid w:val="001577D8"/>
    <w:rsid w:val="00157CEA"/>
    <w:rsid w:val="00157FC3"/>
    <w:rsid w:val="00160739"/>
    <w:rsid w:val="0016271E"/>
    <w:rsid w:val="00162D7A"/>
    <w:rsid w:val="00163353"/>
    <w:rsid w:val="00164BA1"/>
    <w:rsid w:val="00164DAB"/>
    <w:rsid w:val="00164E9A"/>
    <w:rsid w:val="00165BBB"/>
    <w:rsid w:val="0016613F"/>
    <w:rsid w:val="00166215"/>
    <w:rsid w:val="00166591"/>
    <w:rsid w:val="001704D2"/>
    <w:rsid w:val="00171143"/>
    <w:rsid w:val="001712FB"/>
    <w:rsid w:val="00172864"/>
    <w:rsid w:val="00172B82"/>
    <w:rsid w:val="00172EFA"/>
    <w:rsid w:val="00173608"/>
    <w:rsid w:val="00173AEA"/>
    <w:rsid w:val="001745EC"/>
    <w:rsid w:val="001747B7"/>
    <w:rsid w:val="00174B1C"/>
    <w:rsid w:val="00175C30"/>
    <w:rsid w:val="00175C67"/>
    <w:rsid w:val="00177069"/>
    <w:rsid w:val="00177FC1"/>
    <w:rsid w:val="0018057A"/>
    <w:rsid w:val="001815A2"/>
    <w:rsid w:val="00181FC1"/>
    <w:rsid w:val="00183034"/>
    <w:rsid w:val="001830F7"/>
    <w:rsid w:val="00183EE6"/>
    <w:rsid w:val="0018522C"/>
    <w:rsid w:val="0018588A"/>
    <w:rsid w:val="00187252"/>
    <w:rsid w:val="001919F7"/>
    <w:rsid w:val="00191C91"/>
    <w:rsid w:val="0019226A"/>
    <w:rsid w:val="00192DD9"/>
    <w:rsid w:val="00194339"/>
    <w:rsid w:val="00194848"/>
    <w:rsid w:val="0019495E"/>
    <w:rsid w:val="00194E6D"/>
    <w:rsid w:val="001958EA"/>
    <w:rsid w:val="00195E0E"/>
    <w:rsid w:val="001A180D"/>
    <w:rsid w:val="001A1BAC"/>
    <w:rsid w:val="001A23CE"/>
    <w:rsid w:val="001A2C89"/>
    <w:rsid w:val="001A38B3"/>
    <w:rsid w:val="001A3F77"/>
    <w:rsid w:val="001A4269"/>
    <w:rsid w:val="001A558D"/>
    <w:rsid w:val="001A673E"/>
    <w:rsid w:val="001A6D75"/>
    <w:rsid w:val="001A7612"/>
    <w:rsid w:val="001A7763"/>
    <w:rsid w:val="001B032D"/>
    <w:rsid w:val="001B3964"/>
    <w:rsid w:val="001B4452"/>
    <w:rsid w:val="001B466C"/>
    <w:rsid w:val="001B4F34"/>
    <w:rsid w:val="001B52EC"/>
    <w:rsid w:val="001B554A"/>
    <w:rsid w:val="001B57CC"/>
    <w:rsid w:val="001B6564"/>
    <w:rsid w:val="001B691A"/>
    <w:rsid w:val="001C0285"/>
    <w:rsid w:val="001C02D8"/>
    <w:rsid w:val="001C04D7"/>
    <w:rsid w:val="001C04E3"/>
    <w:rsid w:val="001C0F20"/>
    <w:rsid w:val="001C2378"/>
    <w:rsid w:val="001C3EE9"/>
    <w:rsid w:val="001C3FA4"/>
    <w:rsid w:val="001C40F9"/>
    <w:rsid w:val="001C458B"/>
    <w:rsid w:val="001C46FB"/>
    <w:rsid w:val="001C4F0C"/>
    <w:rsid w:val="001C5D4F"/>
    <w:rsid w:val="001C64C0"/>
    <w:rsid w:val="001C665D"/>
    <w:rsid w:val="001C69DA"/>
    <w:rsid w:val="001C6F06"/>
    <w:rsid w:val="001C7486"/>
    <w:rsid w:val="001C775F"/>
    <w:rsid w:val="001D02D0"/>
    <w:rsid w:val="001D1401"/>
    <w:rsid w:val="001D2347"/>
    <w:rsid w:val="001D2360"/>
    <w:rsid w:val="001D3109"/>
    <w:rsid w:val="001D332E"/>
    <w:rsid w:val="001D3B47"/>
    <w:rsid w:val="001D3DB0"/>
    <w:rsid w:val="001D4622"/>
    <w:rsid w:val="001D5033"/>
    <w:rsid w:val="001D5906"/>
    <w:rsid w:val="001D5C88"/>
    <w:rsid w:val="001D6567"/>
    <w:rsid w:val="001D695C"/>
    <w:rsid w:val="001D6C74"/>
    <w:rsid w:val="001D6FD9"/>
    <w:rsid w:val="001D780E"/>
    <w:rsid w:val="001D7FAB"/>
    <w:rsid w:val="001E052C"/>
    <w:rsid w:val="001E05C3"/>
    <w:rsid w:val="001E0AD3"/>
    <w:rsid w:val="001E20D1"/>
    <w:rsid w:val="001E22A3"/>
    <w:rsid w:val="001E36E4"/>
    <w:rsid w:val="001E379D"/>
    <w:rsid w:val="001E3A3C"/>
    <w:rsid w:val="001E5C23"/>
    <w:rsid w:val="001E5E5F"/>
    <w:rsid w:val="001E613D"/>
    <w:rsid w:val="001E71BE"/>
    <w:rsid w:val="001E735C"/>
    <w:rsid w:val="001E7504"/>
    <w:rsid w:val="001E7565"/>
    <w:rsid w:val="001E76DF"/>
    <w:rsid w:val="001F1308"/>
    <w:rsid w:val="001F14BD"/>
    <w:rsid w:val="001F1525"/>
    <w:rsid w:val="001F1E87"/>
    <w:rsid w:val="001F1EB6"/>
    <w:rsid w:val="001F2E23"/>
    <w:rsid w:val="001F341F"/>
    <w:rsid w:val="001F3911"/>
    <w:rsid w:val="001F3F1A"/>
    <w:rsid w:val="001F4167"/>
    <w:rsid w:val="001F4CBD"/>
    <w:rsid w:val="001F5545"/>
    <w:rsid w:val="001F5777"/>
    <w:rsid w:val="001F5937"/>
    <w:rsid w:val="001F59E3"/>
    <w:rsid w:val="001F59ED"/>
    <w:rsid w:val="001F67B4"/>
    <w:rsid w:val="001F7121"/>
    <w:rsid w:val="001F7915"/>
    <w:rsid w:val="00200D2C"/>
    <w:rsid w:val="002019D8"/>
    <w:rsid w:val="00201EC7"/>
    <w:rsid w:val="00201FC8"/>
    <w:rsid w:val="00201FFD"/>
    <w:rsid w:val="0020349A"/>
    <w:rsid w:val="002034B4"/>
    <w:rsid w:val="00203585"/>
    <w:rsid w:val="00203F6E"/>
    <w:rsid w:val="00204032"/>
    <w:rsid w:val="00204BAD"/>
    <w:rsid w:val="00204D60"/>
    <w:rsid w:val="0020548A"/>
    <w:rsid w:val="00205627"/>
    <w:rsid w:val="002056D0"/>
    <w:rsid w:val="002066F6"/>
    <w:rsid w:val="00206928"/>
    <w:rsid w:val="0020712A"/>
    <w:rsid w:val="00207692"/>
    <w:rsid w:val="00210860"/>
    <w:rsid w:val="00210B6A"/>
    <w:rsid w:val="00211D90"/>
    <w:rsid w:val="00212CB6"/>
    <w:rsid w:val="00212E37"/>
    <w:rsid w:val="00213EAF"/>
    <w:rsid w:val="002140FF"/>
    <w:rsid w:val="0021484A"/>
    <w:rsid w:val="00215D22"/>
    <w:rsid w:val="0021790C"/>
    <w:rsid w:val="00220894"/>
    <w:rsid w:val="00221591"/>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1F8"/>
    <w:rsid w:val="00235542"/>
    <w:rsid w:val="00235CCE"/>
    <w:rsid w:val="00235DFD"/>
    <w:rsid w:val="002369B0"/>
    <w:rsid w:val="00236AD8"/>
    <w:rsid w:val="002401F5"/>
    <w:rsid w:val="00240E54"/>
    <w:rsid w:val="002451C5"/>
    <w:rsid w:val="00245F1F"/>
    <w:rsid w:val="0024663B"/>
    <w:rsid w:val="00247103"/>
    <w:rsid w:val="00250067"/>
    <w:rsid w:val="0025085A"/>
    <w:rsid w:val="002516DE"/>
    <w:rsid w:val="00251E64"/>
    <w:rsid w:val="00251F81"/>
    <w:rsid w:val="00252782"/>
    <w:rsid w:val="00252BE0"/>
    <w:rsid w:val="00253588"/>
    <w:rsid w:val="002546F4"/>
    <w:rsid w:val="002551D0"/>
    <w:rsid w:val="00255374"/>
    <w:rsid w:val="002558E9"/>
    <w:rsid w:val="00257BF4"/>
    <w:rsid w:val="00260003"/>
    <w:rsid w:val="0026035D"/>
    <w:rsid w:val="002606D6"/>
    <w:rsid w:val="002611EB"/>
    <w:rsid w:val="002613F0"/>
    <w:rsid w:val="00261C98"/>
    <w:rsid w:val="00261F7F"/>
    <w:rsid w:val="0026248E"/>
    <w:rsid w:val="00262914"/>
    <w:rsid w:val="00263274"/>
    <w:rsid w:val="002647BF"/>
    <w:rsid w:val="002647D5"/>
    <w:rsid w:val="00265032"/>
    <w:rsid w:val="002651FB"/>
    <w:rsid w:val="0026538C"/>
    <w:rsid w:val="00265781"/>
    <w:rsid w:val="00265FA7"/>
    <w:rsid w:val="002666B6"/>
    <w:rsid w:val="00266B13"/>
    <w:rsid w:val="00266CF5"/>
    <w:rsid w:val="00266D0D"/>
    <w:rsid w:val="00270728"/>
    <w:rsid w:val="00270D42"/>
    <w:rsid w:val="0027195D"/>
    <w:rsid w:val="002720AA"/>
    <w:rsid w:val="00272B03"/>
    <w:rsid w:val="002733E2"/>
    <w:rsid w:val="002737A0"/>
    <w:rsid w:val="00273D2F"/>
    <w:rsid w:val="0027480F"/>
    <w:rsid w:val="00274B57"/>
    <w:rsid w:val="002750B1"/>
    <w:rsid w:val="002762DE"/>
    <w:rsid w:val="00276A35"/>
    <w:rsid w:val="00277686"/>
    <w:rsid w:val="00277835"/>
    <w:rsid w:val="00280AB1"/>
    <w:rsid w:val="0028361B"/>
    <w:rsid w:val="0028434F"/>
    <w:rsid w:val="00284566"/>
    <w:rsid w:val="00284B2E"/>
    <w:rsid w:val="00284BAE"/>
    <w:rsid w:val="002859AF"/>
    <w:rsid w:val="00286AE7"/>
    <w:rsid w:val="00287243"/>
    <w:rsid w:val="002876EC"/>
    <w:rsid w:val="002879F7"/>
    <w:rsid w:val="00290647"/>
    <w:rsid w:val="00291385"/>
    <w:rsid w:val="00291422"/>
    <w:rsid w:val="0029237F"/>
    <w:rsid w:val="002923A8"/>
    <w:rsid w:val="00292715"/>
    <w:rsid w:val="00293BBE"/>
    <w:rsid w:val="00293E57"/>
    <w:rsid w:val="002945A3"/>
    <w:rsid w:val="002947D1"/>
    <w:rsid w:val="002948DF"/>
    <w:rsid w:val="00294D90"/>
    <w:rsid w:val="00294DC4"/>
    <w:rsid w:val="0029564B"/>
    <w:rsid w:val="002969F3"/>
    <w:rsid w:val="00297295"/>
    <w:rsid w:val="00297A96"/>
    <w:rsid w:val="00297B8D"/>
    <w:rsid w:val="00297BDF"/>
    <w:rsid w:val="002A0881"/>
    <w:rsid w:val="002A1E92"/>
    <w:rsid w:val="002A204D"/>
    <w:rsid w:val="002A2616"/>
    <w:rsid w:val="002A26E1"/>
    <w:rsid w:val="002A28AA"/>
    <w:rsid w:val="002A368A"/>
    <w:rsid w:val="002A4065"/>
    <w:rsid w:val="002A51FA"/>
    <w:rsid w:val="002A59F0"/>
    <w:rsid w:val="002A6432"/>
    <w:rsid w:val="002A66A3"/>
    <w:rsid w:val="002A6DC2"/>
    <w:rsid w:val="002A6F25"/>
    <w:rsid w:val="002A6FD3"/>
    <w:rsid w:val="002A7797"/>
    <w:rsid w:val="002B0030"/>
    <w:rsid w:val="002B0A7D"/>
    <w:rsid w:val="002B0FA3"/>
    <w:rsid w:val="002B1A69"/>
    <w:rsid w:val="002B2723"/>
    <w:rsid w:val="002B2F2B"/>
    <w:rsid w:val="002B303A"/>
    <w:rsid w:val="002B3835"/>
    <w:rsid w:val="002B49BA"/>
    <w:rsid w:val="002B4AAB"/>
    <w:rsid w:val="002B5005"/>
    <w:rsid w:val="002B538E"/>
    <w:rsid w:val="002B5DCA"/>
    <w:rsid w:val="002B6892"/>
    <w:rsid w:val="002B6BDC"/>
    <w:rsid w:val="002B75B0"/>
    <w:rsid w:val="002B78F3"/>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716"/>
    <w:rsid w:val="002C4AEA"/>
    <w:rsid w:val="002C5AFA"/>
    <w:rsid w:val="002C672A"/>
    <w:rsid w:val="002C68F9"/>
    <w:rsid w:val="002C6F6B"/>
    <w:rsid w:val="002C76A4"/>
    <w:rsid w:val="002D0350"/>
    <w:rsid w:val="002D0439"/>
    <w:rsid w:val="002D0758"/>
    <w:rsid w:val="002D1083"/>
    <w:rsid w:val="002D11B7"/>
    <w:rsid w:val="002D223F"/>
    <w:rsid w:val="002D3710"/>
    <w:rsid w:val="002D3BBC"/>
    <w:rsid w:val="002D438A"/>
    <w:rsid w:val="002D4604"/>
    <w:rsid w:val="002D5738"/>
    <w:rsid w:val="002D5740"/>
    <w:rsid w:val="002D5A76"/>
    <w:rsid w:val="002D5E53"/>
    <w:rsid w:val="002D6035"/>
    <w:rsid w:val="002D6CBF"/>
    <w:rsid w:val="002D786E"/>
    <w:rsid w:val="002D7D0A"/>
    <w:rsid w:val="002E0319"/>
    <w:rsid w:val="002E121F"/>
    <w:rsid w:val="002E179B"/>
    <w:rsid w:val="002E1C9E"/>
    <w:rsid w:val="002E257B"/>
    <w:rsid w:val="002E3C65"/>
    <w:rsid w:val="002E3CA2"/>
    <w:rsid w:val="002E3F5B"/>
    <w:rsid w:val="002E4362"/>
    <w:rsid w:val="002E5D59"/>
    <w:rsid w:val="002E5EBF"/>
    <w:rsid w:val="002E63D9"/>
    <w:rsid w:val="002E640E"/>
    <w:rsid w:val="002E70DD"/>
    <w:rsid w:val="002E7971"/>
    <w:rsid w:val="002E7A39"/>
    <w:rsid w:val="002E7BC6"/>
    <w:rsid w:val="002E7D7E"/>
    <w:rsid w:val="002F03AE"/>
    <w:rsid w:val="002F0C28"/>
    <w:rsid w:val="002F1667"/>
    <w:rsid w:val="002F30DA"/>
    <w:rsid w:val="002F3CDE"/>
    <w:rsid w:val="002F45C0"/>
    <w:rsid w:val="002F4AEF"/>
    <w:rsid w:val="002F4B6C"/>
    <w:rsid w:val="002F5DD6"/>
    <w:rsid w:val="002F5FEA"/>
    <w:rsid w:val="002F63E7"/>
    <w:rsid w:val="002F6FCD"/>
    <w:rsid w:val="002F7BE3"/>
    <w:rsid w:val="002F7E6A"/>
    <w:rsid w:val="00300165"/>
    <w:rsid w:val="003010CF"/>
    <w:rsid w:val="00301793"/>
    <w:rsid w:val="0030201E"/>
    <w:rsid w:val="00303440"/>
    <w:rsid w:val="00303455"/>
    <w:rsid w:val="003036A3"/>
    <w:rsid w:val="00304D9B"/>
    <w:rsid w:val="00305FF9"/>
    <w:rsid w:val="00306E6B"/>
    <w:rsid w:val="003078BA"/>
    <w:rsid w:val="00307CAF"/>
    <w:rsid w:val="003100C8"/>
    <w:rsid w:val="00311161"/>
    <w:rsid w:val="00312400"/>
    <w:rsid w:val="00312739"/>
    <w:rsid w:val="00312D10"/>
    <w:rsid w:val="00313C7B"/>
    <w:rsid w:val="003145B2"/>
    <w:rsid w:val="00314C86"/>
    <w:rsid w:val="00315455"/>
    <w:rsid w:val="003170D3"/>
    <w:rsid w:val="003178DA"/>
    <w:rsid w:val="00317DB8"/>
    <w:rsid w:val="00320618"/>
    <w:rsid w:val="0032100B"/>
    <w:rsid w:val="0032195B"/>
    <w:rsid w:val="00321BD7"/>
    <w:rsid w:val="003225D1"/>
    <w:rsid w:val="0032260F"/>
    <w:rsid w:val="0032261B"/>
    <w:rsid w:val="003228DA"/>
    <w:rsid w:val="00323D6B"/>
    <w:rsid w:val="00326957"/>
    <w:rsid w:val="00326AE2"/>
    <w:rsid w:val="003276F0"/>
    <w:rsid w:val="00330D25"/>
    <w:rsid w:val="00331426"/>
    <w:rsid w:val="0033171D"/>
    <w:rsid w:val="00331FC3"/>
    <w:rsid w:val="00332328"/>
    <w:rsid w:val="00332C6E"/>
    <w:rsid w:val="003335A4"/>
    <w:rsid w:val="003336B3"/>
    <w:rsid w:val="00333C4C"/>
    <w:rsid w:val="00334FD4"/>
    <w:rsid w:val="00335B75"/>
    <w:rsid w:val="00335D8C"/>
    <w:rsid w:val="00336072"/>
    <w:rsid w:val="003363A1"/>
    <w:rsid w:val="0033684A"/>
    <w:rsid w:val="0034049E"/>
    <w:rsid w:val="00341337"/>
    <w:rsid w:val="00341EA9"/>
    <w:rsid w:val="0034226D"/>
    <w:rsid w:val="00342972"/>
    <w:rsid w:val="00342FDD"/>
    <w:rsid w:val="00344162"/>
    <w:rsid w:val="0034429B"/>
    <w:rsid w:val="003443DC"/>
    <w:rsid w:val="00344866"/>
    <w:rsid w:val="003459A2"/>
    <w:rsid w:val="0034609D"/>
    <w:rsid w:val="0034638C"/>
    <w:rsid w:val="00346643"/>
    <w:rsid w:val="00346F7F"/>
    <w:rsid w:val="00347437"/>
    <w:rsid w:val="00350108"/>
    <w:rsid w:val="00350762"/>
    <w:rsid w:val="003507C4"/>
    <w:rsid w:val="003519A1"/>
    <w:rsid w:val="00352480"/>
    <w:rsid w:val="0035257A"/>
    <w:rsid w:val="003530D2"/>
    <w:rsid w:val="0035331A"/>
    <w:rsid w:val="003534E1"/>
    <w:rsid w:val="00353610"/>
    <w:rsid w:val="00353FC2"/>
    <w:rsid w:val="0035402A"/>
    <w:rsid w:val="00354656"/>
    <w:rsid w:val="003548D8"/>
    <w:rsid w:val="00354B03"/>
    <w:rsid w:val="00354D87"/>
    <w:rsid w:val="003554CA"/>
    <w:rsid w:val="00355734"/>
    <w:rsid w:val="003559A3"/>
    <w:rsid w:val="00356532"/>
    <w:rsid w:val="003578D5"/>
    <w:rsid w:val="00360232"/>
    <w:rsid w:val="003602E0"/>
    <w:rsid w:val="00360D01"/>
    <w:rsid w:val="00361001"/>
    <w:rsid w:val="00361E27"/>
    <w:rsid w:val="00362569"/>
    <w:rsid w:val="003636CD"/>
    <w:rsid w:val="0036411F"/>
    <w:rsid w:val="0036487C"/>
    <w:rsid w:val="00365411"/>
    <w:rsid w:val="003658B5"/>
    <w:rsid w:val="00365FA2"/>
    <w:rsid w:val="00366094"/>
    <w:rsid w:val="00366757"/>
    <w:rsid w:val="00366A59"/>
    <w:rsid w:val="00366C36"/>
    <w:rsid w:val="00366C69"/>
    <w:rsid w:val="00366FA8"/>
    <w:rsid w:val="00367441"/>
    <w:rsid w:val="00367B1D"/>
    <w:rsid w:val="00367D88"/>
    <w:rsid w:val="00370E4F"/>
    <w:rsid w:val="00371215"/>
    <w:rsid w:val="00371697"/>
    <w:rsid w:val="0037270E"/>
    <w:rsid w:val="00372F0D"/>
    <w:rsid w:val="00373607"/>
    <w:rsid w:val="0037362F"/>
    <w:rsid w:val="00374059"/>
    <w:rsid w:val="0037535B"/>
    <w:rsid w:val="0037552D"/>
    <w:rsid w:val="003756DB"/>
    <w:rsid w:val="00376727"/>
    <w:rsid w:val="0037679C"/>
    <w:rsid w:val="003770BB"/>
    <w:rsid w:val="0037771A"/>
    <w:rsid w:val="003802DC"/>
    <w:rsid w:val="003807FE"/>
    <w:rsid w:val="00380E4E"/>
    <w:rsid w:val="00380FBF"/>
    <w:rsid w:val="00381E0A"/>
    <w:rsid w:val="00382A43"/>
    <w:rsid w:val="00382D60"/>
    <w:rsid w:val="00382F29"/>
    <w:rsid w:val="003834FF"/>
    <w:rsid w:val="0038352D"/>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4A9F"/>
    <w:rsid w:val="00394CD3"/>
    <w:rsid w:val="00395902"/>
    <w:rsid w:val="00396D51"/>
    <w:rsid w:val="00397C1D"/>
    <w:rsid w:val="003A005D"/>
    <w:rsid w:val="003A0619"/>
    <w:rsid w:val="003A0684"/>
    <w:rsid w:val="003A180F"/>
    <w:rsid w:val="003A18DD"/>
    <w:rsid w:val="003A20C8"/>
    <w:rsid w:val="003A2BC5"/>
    <w:rsid w:val="003A2C29"/>
    <w:rsid w:val="003A2EC3"/>
    <w:rsid w:val="003A36F2"/>
    <w:rsid w:val="003A3D39"/>
    <w:rsid w:val="003A3E4B"/>
    <w:rsid w:val="003A3EC7"/>
    <w:rsid w:val="003A40B4"/>
    <w:rsid w:val="003A7834"/>
    <w:rsid w:val="003B0B5B"/>
    <w:rsid w:val="003B0E79"/>
    <w:rsid w:val="003B19A2"/>
    <w:rsid w:val="003B1A93"/>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47B"/>
    <w:rsid w:val="003C1F99"/>
    <w:rsid w:val="003C1FD4"/>
    <w:rsid w:val="003C213D"/>
    <w:rsid w:val="003C25AD"/>
    <w:rsid w:val="003C2B5B"/>
    <w:rsid w:val="003C2D21"/>
    <w:rsid w:val="003C5E6B"/>
    <w:rsid w:val="003C7AD7"/>
    <w:rsid w:val="003D0B70"/>
    <w:rsid w:val="003D0FC3"/>
    <w:rsid w:val="003D213B"/>
    <w:rsid w:val="003D2174"/>
    <w:rsid w:val="003D2C1D"/>
    <w:rsid w:val="003D2C34"/>
    <w:rsid w:val="003D3DDD"/>
    <w:rsid w:val="003D44B2"/>
    <w:rsid w:val="003D4798"/>
    <w:rsid w:val="003D5CBF"/>
    <w:rsid w:val="003D66D2"/>
    <w:rsid w:val="003D731A"/>
    <w:rsid w:val="003E07AE"/>
    <w:rsid w:val="003E14FC"/>
    <w:rsid w:val="003E1603"/>
    <w:rsid w:val="003E27AA"/>
    <w:rsid w:val="003E2976"/>
    <w:rsid w:val="003E36C9"/>
    <w:rsid w:val="003E4858"/>
    <w:rsid w:val="003E4DB9"/>
    <w:rsid w:val="003E6257"/>
    <w:rsid w:val="003E6316"/>
    <w:rsid w:val="003E6884"/>
    <w:rsid w:val="003E6AC5"/>
    <w:rsid w:val="003F0096"/>
    <w:rsid w:val="003F0850"/>
    <w:rsid w:val="003F0D12"/>
    <w:rsid w:val="003F160C"/>
    <w:rsid w:val="003F1621"/>
    <w:rsid w:val="003F20D6"/>
    <w:rsid w:val="003F2237"/>
    <w:rsid w:val="003F2756"/>
    <w:rsid w:val="003F2886"/>
    <w:rsid w:val="003F324F"/>
    <w:rsid w:val="003F33BC"/>
    <w:rsid w:val="003F3955"/>
    <w:rsid w:val="003F3D4E"/>
    <w:rsid w:val="003F3D95"/>
    <w:rsid w:val="003F4259"/>
    <w:rsid w:val="003F477E"/>
    <w:rsid w:val="003F6CD2"/>
    <w:rsid w:val="003F77A5"/>
    <w:rsid w:val="003F788D"/>
    <w:rsid w:val="003F7B9D"/>
    <w:rsid w:val="004000AF"/>
    <w:rsid w:val="0040032B"/>
    <w:rsid w:val="0040126E"/>
    <w:rsid w:val="004020D4"/>
    <w:rsid w:val="004021B6"/>
    <w:rsid w:val="00404729"/>
    <w:rsid w:val="004047C4"/>
    <w:rsid w:val="0040570B"/>
    <w:rsid w:val="00405EDB"/>
    <w:rsid w:val="00405FB1"/>
    <w:rsid w:val="00406460"/>
    <w:rsid w:val="0040767C"/>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7AF"/>
    <w:rsid w:val="00414C65"/>
    <w:rsid w:val="00415D76"/>
    <w:rsid w:val="00416665"/>
    <w:rsid w:val="00416A67"/>
    <w:rsid w:val="00416ACB"/>
    <w:rsid w:val="00421180"/>
    <w:rsid w:val="00421738"/>
    <w:rsid w:val="00421DCF"/>
    <w:rsid w:val="00422341"/>
    <w:rsid w:val="00422624"/>
    <w:rsid w:val="0042341B"/>
    <w:rsid w:val="00423641"/>
    <w:rsid w:val="00425F3A"/>
    <w:rsid w:val="00426266"/>
    <w:rsid w:val="004273A2"/>
    <w:rsid w:val="004302A9"/>
    <w:rsid w:val="00430A2D"/>
    <w:rsid w:val="00431505"/>
    <w:rsid w:val="00431AF0"/>
    <w:rsid w:val="0043213A"/>
    <w:rsid w:val="004329E5"/>
    <w:rsid w:val="004330F4"/>
    <w:rsid w:val="00433590"/>
    <w:rsid w:val="0043393D"/>
    <w:rsid w:val="004344C7"/>
    <w:rsid w:val="00434D9B"/>
    <w:rsid w:val="00435274"/>
    <w:rsid w:val="004352AD"/>
    <w:rsid w:val="00435368"/>
    <w:rsid w:val="0043545D"/>
    <w:rsid w:val="004357B3"/>
    <w:rsid w:val="00435C9C"/>
    <w:rsid w:val="00435FE2"/>
    <w:rsid w:val="00436254"/>
    <w:rsid w:val="00436626"/>
    <w:rsid w:val="00436E2F"/>
    <w:rsid w:val="00436EAB"/>
    <w:rsid w:val="0043776C"/>
    <w:rsid w:val="004400D0"/>
    <w:rsid w:val="004401A3"/>
    <w:rsid w:val="004405FD"/>
    <w:rsid w:val="004432AF"/>
    <w:rsid w:val="00443BE5"/>
    <w:rsid w:val="00444818"/>
    <w:rsid w:val="0044539E"/>
    <w:rsid w:val="004461D9"/>
    <w:rsid w:val="0044634C"/>
    <w:rsid w:val="00446AC6"/>
    <w:rsid w:val="0044759B"/>
    <w:rsid w:val="004478F6"/>
    <w:rsid w:val="00447F54"/>
    <w:rsid w:val="00450520"/>
    <w:rsid w:val="00450B7E"/>
    <w:rsid w:val="0045136B"/>
    <w:rsid w:val="00451C7E"/>
    <w:rsid w:val="00453BB6"/>
    <w:rsid w:val="00453CAA"/>
    <w:rsid w:val="00455113"/>
    <w:rsid w:val="0045611C"/>
    <w:rsid w:val="00456421"/>
    <w:rsid w:val="00456DAB"/>
    <w:rsid w:val="0045756D"/>
    <w:rsid w:val="00457952"/>
    <w:rsid w:val="00460292"/>
    <w:rsid w:val="00460CC3"/>
    <w:rsid w:val="00460E86"/>
    <w:rsid w:val="00461C87"/>
    <w:rsid w:val="00461ECC"/>
    <w:rsid w:val="004637AB"/>
    <w:rsid w:val="00463AE9"/>
    <w:rsid w:val="004646B4"/>
    <w:rsid w:val="00464A88"/>
    <w:rsid w:val="004651A0"/>
    <w:rsid w:val="00466532"/>
    <w:rsid w:val="00467488"/>
    <w:rsid w:val="0047083E"/>
    <w:rsid w:val="00470EB5"/>
    <w:rsid w:val="00472023"/>
    <w:rsid w:val="0047286B"/>
    <w:rsid w:val="00472E27"/>
    <w:rsid w:val="00473591"/>
    <w:rsid w:val="00473B1D"/>
    <w:rsid w:val="00473C06"/>
    <w:rsid w:val="00474220"/>
    <w:rsid w:val="004752D3"/>
    <w:rsid w:val="00475328"/>
    <w:rsid w:val="004754E1"/>
    <w:rsid w:val="00475CE0"/>
    <w:rsid w:val="00476827"/>
    <w:rsid w:val="00476BD4"/>
    <w:rsid w:val="00477C35"/>
    <w:rsid w:val="00480988"/>
    <w:rsid w:val="00480E05"/>
    <w:rsid w:val="0048167C"/>
    <w:rsid w:val="00481764"/>
    <w:rsid w:val="00482BBE"/>
    <w:rsid w:val="00483765"/>
    <w:rsid w:val="00483A12"/>
    <w:rsid w:val="00484A77"/>
    <w:rsid w:val="0048540F"/>
    <w:rsid w:val="00485970"/>
    <w:rsid w:val="00485C0D"/>
    <w:rsid w:val="00486575"/>
    <w:rsid w:val="004866D0"/>
    <w:rsid w:val="004868DF"/>
    <w:rsid w:val="00486936"/>
    <w:rsid w:val="00486A15"/>
    <w:rsid w:val="00491F29"/>
    <w:rsid w:val="00492AC1"/>
    <w:rsid w:val="0049401F"/>
    <w:rsid w:val="00494242"/>
    <w:rsid w:val="00494777"/>
    <w:rsid w:val="00494E8E"/>
    <w:rsid w:val="004952F8"/>
    <w:rsid w:val="004955BC"/>
    <w:rsid w:val="00495D63"/>
    <w:rsid w:val="00495E0A"/>
    <w:rsid w:val="0049648F"/>
    <w:rsid w:val="00496606"/>
    <w:rsid w:val="00496F05"/>
    <w:rsid w:val="00497370"/>
    <w:rsid w:val="00497F68"/>
    <w:rsid w:val="004A04D6"/>
    <w:rsid w:val="004A0F39"/>
    <w:rsid w:val="004A100A"/>
    <w:rsid w:val="004A251F"/>
    <w:rsid w:val="004A3BF1"/>
    <w:rsid w:val="004A3E42"/>
    <w:rsid w:val="004A431E"/>
    <w:rsid w:val="004A4715"/>
    <w:rsid w:val="004A5046"/>
    <w:rsid w:val="004A565E"/>
    <w:rsid w:val="004A5DF3"/>
    <w:rsid w:val="004A6134"/>
    <w:rsid w:val="004A61CC"/>
    <w:rsid w:val="004A6376"/>
    <w:rsid w:val="004A7092"/>
    <w:rsid w:val="004A7DBC"/>
    <w:rsid w:val="004B1A08"/>
    <w:rsid w:val="004B400B"/>
    <w:rsid w:val="004B49E6"/>
    <w:rsid w:val="004B4D69"/>
    <w:rsid w:val="004B4E13"/>
    <w:rsid w:val="004B7159"/>
    <w:rsid w:val="004C01A8"/>
    <w:rsid w:val="004C1840"/>
    <w:rsid w:val="004C24C9"/>
    <w:rsid w:val="004C2543"/>
    <w:rsid w:val="004C2CFA"/>
    <w:rsid w:val="004C2F9A"/>
    <w:rsid w:val="004C31B6"/>
    <w:rsid w:val="004C35B0"/>
    <w:rsid w:val="004C5319"/>
    <w:rsid w:val="004C621F"/>
    <w:rsid w:val="004C7595"/>
    <w:rsid w:val="004C7948"/>
    <w:rsid w:val="004C7BB8"/>
    <w:rsid w:val="004C7C60"/>
    <w:rsid w:val="004D0DFE"/>
    <w:rsid w:val="004D1965"/>
    <w:rsid w:val="004D1CC3"/>
    <w:rsid w:val="004D1D91"/>
    <w:rsid w:val="004D22C3"/>
    <w:rsid w:val="004D312F"/>
    <w:rsid w:val="004D4C17"/>
    <w:rsid w:val="004D52CC"/>
    <w:rsid w:val="004D57EF"/>
    <w:rsid w:val="004D6F4D"/>
    <w:rsid w:val="004D6F95"/>
    <w:rsid w:val="004D72FE"/>
    <w:rsid w:val="004D7730"/>
    <w:rsid w:val="004D776B"/>
    <w:rsid w:val="004D7C85"/>
    <w:rsid w:val="004D7E91"/>
    <w:rsid w:val="004E003A"/>
    <w:rsid w:val="004E055F"/>
    <w:rsid w:val="004E0768"/>
    <w:rsid w:val="004E0962"/>
    <w:rsid w:val="004E15A6"/>
    <w:rsid w:val="004E1A31"/>
    <w:rsid w:val="004E2D6C"/>
    <w:rsid w:val="004E2DE0"/>
    <w:rsid w:val="004E4060"/>
    <w:rsid w:val="004E409A"/>
    <w:rsid w:val="004F0FB9"/>
    <w:rsid w:val="004F1A1B"/>
    <w:rsid w:val="004F2A16"/>
    <w:rsid w:val="004F2F7E"/>
    <w:rsid w:val="004F32B5"/>
    <w:rsid w:val="004F3D9E"/>
    <w:rsid w:val="004F407E"/>
    <w:rsid w:val="004F44B9"/>
    <w:rsid w:val="004F5479"/>
    <w:rsid w:val="004F563E"/>
    <w:rsid w:val="004F74C8"/>
    <w:rsid w:val="004F7528"/>
    <w:rsid w:val="004F76BC"/>
    <w:rsid w:val="004F7774"/>
    <w:rsid w:val="004F7BCA"/>
    <w:rsid w:val="004F7CEF"/>
    <w:rsid w:val="004F7D89"/>
    <w:rsid w:val="00501408"/>
    <w:rsid w:val="00501981"/>
    <w:rsid w:val="00501A85"/>
    <w:rsid w:val="00501BB3"/>
    <w:rsid w:val="00501E78"/>
    <w:rsid w:val="005021DD"/>
    <w:rsid w:val="005026CA"/>
    <w:rsid w:val="00502B72"/>
    <w:rsid w:val="00503CC4"/>
    <w:rsid w:val="00504BC1"/>
    <w:rsid w:val="00504BFB"/>
    <w:rsid w:val="00505134"/>
    <w:rsid w:val="00505744"/>
    <w:rsid w:val="00505C04"/>
    <w:rsid w:val="00506256"/>
    <w:rsid w:val="00507055"/>
    <w:rsid w:val="00510359"/>
    <w:rsid w:val="005107CB"/>
    <w:rsid w:val="00511F15"/>
    <w:rsid w:val="00511F93"/>
    <w:rsid w:val="005120A0"/>
    <w:rsid w:val="0051318C"/>
    <w:rsid w:val="00513A80"/>
    <w:rsid w:val="00514297"/>
    <w:rsid w:val="005142CD"/>
    <w:rsid w:val="005143C9"/>
    <w:rsid w:val="005148AE"/>
    <w:rsid w:val="005157A9"/>
    <w:rsid w:val="00515849"/>
    <w:rsid w:val="00516708"/>
    <w:rsid w:val="005171DD"/>
    <w:rsid w:val="005173A7"/>
    <w:rsid w:val="005177E1"/>
    <w:rsid w:val="0052026A"/>
    <w:rsid w:val="00520C0A"/>
    <w:rsid w:val="005218B6"/>
    <w:rsid w:val="00522589"/>
    <w:rsid w:val="00523413"/>
    <w:rsid w:val="00523BDD"/>
    <w:rsid w:val="00524545"/>
    <w:rsid w:val="00524B33"/>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0812"/>
    <w:rsid w:val="00541AA3"/>
    <w:rsid w:val="005424EE"/>
    <w:rsid w:val="00543141"/>
    <w:rsid w:val="00543307"/>
    <w:rsid w:val="0054343A"/>
    <w:rsid w:val="00543845"/>
    <w:rsid w:val="00543974"/>
    <w:rsid w:val="00543DDF"/>
    <w:rsid w:val="00543EBF"/>
    <w:rsid w:val="0054472E"/>
    <w:rsid w:val="00544ABA"/>
    <w:rsid w:val="00544F1F"/>
    <w:rsid w:val="0054593A"/>
    <w:rsid w:val="005467FB"/>
    <w:rsid w:val="00546AE9"/>
    <w:rsid w:val="00547989"/>
    <w:rsid w:val="00550514"/>
    <w:rsid w:val="00550561"/>
    <w:rsid w:val="00551320"/>
    <w:rsid w:val="00551820"/>
    <w:rsid w:val="005518A4"/>
    <w:rsid w:val="00552768"/>
    <w:rsid w:val="00552845"/>
    <w:rsid w:val="00552935"/>
    <w:rsid w:val="00553127"/>
    <w:rsid w:val="005537D5"/>
    <w:rsid w:val="00554BE7"/>
    <w:rsid w:val="00554C6A"/>
    <w:rsid w:val="00554FA0"/>
    <w:rsid w:val="00555321"/>
    <w:rsid w:val="00556D68"/>
    <w:rsid w:val="00557173"/>
    <w:rsid w:val="005575ED"/>
    <w:rsid w:val="005576A1"/>
    <w:rsid w:val="00557A64"/>
    <w:rsid w:val="0056020A"/>
    <w:rsid w:val="005605C0"/>
    <w:rsid w:val="00560D23"/>
    <w:rsid w:val="005615D8"/>
    <w:rsid w:val="00561BB7"/>
    <w:rsid w:val="00562422"/>
    <w:rsid w:val="005626D6"/>
    <w:rsid w:val="005633E6"/>
    <w:rsid w:val="005638D4"/>
    <w:rsid w:val="005646D4"/>
    <w:rsid w:val="0056505D"/>
    <w:rsid w:val="005656ED"/>
    <w:rsid w:val="00566544"/>
    <w:rsid w:val="00566608"/>
    <w:rsid w:val="005666C5"/>
    <w:rsid w:val="00566C83"/>
    <w:rsid w:val="005700FE"/>
    <w:rsid w:val="00570327"/>
    <w:rsid w:val="00570E24"/>
    <w:rsid w:val="00570FC6"/>
    <w:rsid w:val="00572760"/>
    <w:rsid w:val="005743DE"/>
    <w:rsid w:val="00574F3F"/>
    <w:rsid w:val="005750D9"/>
    <w:rsid w:val="0057562C"/>
    <w:rsid w:val="005759F6"/>
    <w:rsid w:val="00575E3E"/>
    <w:rsid w:val="00575F1F"/>
    <w:rsid w:val="005765F5"/>
    <w:rsid w:val="00576D6C"/>
    <w:rsid w:val="00577A2E"/>
    <w:rsid w:val="00580A94"/>
    <w:rsid w:val="00580E48"/>
    <w:rsid w:val="00580F0A"/>
    <w:rsid w:val="0058122F"/>
    <w:rsid w:val="00581246"/>
    <w:rsid w:val="00582AB6"/>
    <w:rsid w:val="00582C07"/>
    <w:rsid w:val="00582C3A"/>
    <w:rsid w:val="00582E1A"/>
    <w:rsid w:val="00583147"/>
    <w:rsid w:val="00583BCE"/>
    <w:rsid w:val="00584416"/>
    <w:rsid w:val="00584B39"/>
    <w:rsid w:val="00585028"/>
    <w:rsid w:val="005852C9"/>
    <w:rsid w:val="00585385"/>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52"/>
    <w:rsid w:val="00596B9C"/>
    <w:rsid w:val="005976D5"/>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5EBF"/>
    <w:rsid w:val="005A661C"/>
    <w:rsid w:val="005A73EF"/>
    <w:rsid w:val="005A761B"/>
    <w:rsid w:val="005B0485"/>
    <w:rsid w:val="005B0542"/>
    <w:rsid w:val="005B162E"/>
    <w:rsid w:val="005B1756"/>
    <w:rsid w:val="005B2225"/>
    <w:rsid w:val="005B2799"/>
    <w:rsid w:val="005B2968"/>
    <w:rsid w:val="005B2B77"/>
    <w:rsid w:val="005B3D4A"/>
    <w:rsid w:val="005B479F"/>
    <w:rsid w:val="005B4D87"/>
    <w:rsid w:val="005B563F"/>
    <w:rsid w:val="005B7045"/>
    <w:rsid w:val="005B710B"/>
    <w:rsid w:val="005B7DD1"/>
    <w:rsid w:val="005C00A0"/>
    <w:rsid w:val="005C28FA"/>
    <w:rsid w:val="005C40F4"/>
    <w:rsid w:val="005C43BE"/>
    <w:rsid w:val="005C44F3"/>
    <w:rsid w:val="005C4739"/>
    <w:rsid w:val="005C68E6"/>
    <w:rsid w:val="005C712D"/>
    <w:rsid w:val="005C7C75"/>
    <w:rsid w:val="005D094E"/>
    <w:rsid w:val="005D0E4F"/>
    <w:rsid w:val="005D158B"/>
    <w:rsid w:val="005D1E32"/>
    <w:rsid w:val="005D1FD4"/>
    <w:rsid w:val="005D206B"/>
    <w:rsid w:val="005D22B7"/>
    <w:rsid w:val="005D2670"/>
    <w:rsid w:val="005D2BDE"/>
    <w:rsid w:val="005D3D76"/>
    <w:rsid w:val="005D4578"/>
    <w:rsid w:val="005D4EFA"/>
    <w:rsid w:val="005D55BA"/>
    <w:rsid w:val="005D5ADB"/>
    <w:rsid w:val="005D5B61"/>
    <w:rsid w:val="005D648A"/>
    <w:rsid w:val="005D6EBA"/>
    <w:rsid w:val="005D7E0D"/>
    <w:rsid w:val="005E234A"/>
    <w:rsid w:val="005E354D"/>
    <w:rsid w:val="005E35CC"/>
    <w:rsid w:val="005E371E"/>
    <w:rsid w:val="005E3731"/>
    <w:rsid w:val="005E4E7A"/>
    <w:rsid w:val="005E53F9"/>
    <w:rsid w:val="005E775D"/>
    <w:rsid w:val="005F0A43"/>
    <w:rsid w:val="005F27BF"/>
    <w:rsid w:val="005F3727"/>
    <w:rsid w:val="005F4171"/>
    <w:rsid w:val="005F46D6"/>
    <w:rsid w:val="005F4DD6"/>
    <w:rsid w:val="005F50D8"/>
    <w:rsid w:val="005F53A1"/>
    <w:rsid w:val="005F6B77"/>
    <w:rsid w:val="005F7487"/>
    <w:rsid w:val="006002C7"/>
    <w:rsid w:val="00600F95"/>
    <w:rsid w:val="0060102B"/>
    <w:rsid w:val="00601078"/>
    <w:rsid w:val="00601839"/>
    <w:rsid w:val="00601E5F"/>
    <w:rsid w:val="00602759"/>
    <w:rsid w:val="0060277A"/>
    <w:rsid w:val="00602B7C"/>
    <w:rsid w:val="006032CD"/>
    <w:rsid w:val="00603312"/>
    <w:rsid w:val="00604DC7"/>
    <w:rsid w:val="00604E47"/>
    <w:rsid w:val="00605441"/>
    <w:rsid w:val="00606970"/>
    <w:rsid w:val="00606A20"/>
    <w:rsid w:val="00606DF7"/>
    <w:rsid w:val="006072C6"/>
    <w:rsid w:val="00607A2E"/>
    <w:rsid w:val="00610C4A"/>
    <w:rsid w:val="00611E01"/>
    <w:rsid w:val="006125D4"/>
    <w:rsid w:val="006130F7"/>
    <w:rsid w:val="00613AF8"/>
    <w:rsid w:val="00613D8E"/>
    <w:rsid w:val="006142E0"/>
    <w:rsid w:val="00615031"/>
    <w:rsid w:val="0061539E"/>
    <w:rsid w:val="00616112"/>
    <w:rsid w:val="00616A5C"/>
    <w:rsid w:val="00617C6F"/>
    <w:rsid w:val="006205CA"/>
    <w:rsid w:val="00620EF8"/>
    <w:rsid w:val="0062172D"/>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241"/>
    <w:rsid w:val="0062660B"/>
    <w:rsid w:val="00626AD1"/>
    <w:rsid w:val="006304BC"/>
    <w:rsid w:val="00630DCE"/>
    <w:rsid w:val="0063120A"/>
    <w:rsid w:val="0063150B"/>
    <w:rsid w:val="00631585"/>
    <w:rsid w:val="00631BEC"/>
    <w:rsid w:val="00631EC4"/>
    <w:rsid w:val="00632E65"/>
    <w:rsid w:val="00632EA4"/>
    <w:rsid w:val="00633324"/>
    <w:rsid w:val="00634ACF"/>
    <w:rsid w:val="00635035"/>
    <w:rsid w:val="00635141"/>
    <w:rsid w:val="00635771"/>
    <w:rsid w:val="0063580D"/>
    <w:rsid w:val="00635CAE"/>
    <w:rsid w:val="00637009"/>
    <w:rsid w:val="00637240"/>
    <w:rsid w:val="00640495"/>
    <w:rsid w:val="00643360"/>
    <w:rsid w:val="00643660"/>
    <w:rsid w:val="006443A8"/>
    <w:rsid w:val="0064612D"/>
    <w:rsid w:val="00646BBB"/>
    <w:rsid w:val="00650139"/>
    <w:rsid w:val="0065154C"/>
    <w:rsid w:val="0065169F"/>
    <w:rsid w:val="00652756"/>
    <w:rsid w:val="00652AD8"/>
    <w:rsid w:val="00652B79"/>
    <w:rsid w:val="00652F12"/>
    <w:rsid w:val="006533C3"/>
    <w:rsid w:val="00654068"/>
    <w:rsid w:val="00654B38"/>
    <w:rsid w:val="00654B83"/>
    <w:rsid w:val="00655061"/>
    <w:rsid w:val="0065510C"/>
    <w:rsid w:val="00655B63"/>
    <w:rsid w:val="006571F6"/>
    <w:rsid w:val="0065739F"/>
    <w:rsid w:val="00661830"/>
    <w:rsid w:val="006618CC"/>
    <w:rsid w:val="00661D64"/>
    <w:rsid w:val="00662111"/>
    <w:rsid w:val="00662118"/>
    <w:rsid w:val="006638AD"/>
    <w:rsid w:val="006660F4"/>
    <w:rsid w:val="0066669B"/>
    <w:rsid w:val="00666B27"/>
    <w:rsid w:val="00667152"/>
    <w:rsid w:val="0066732C"/>
    <w:rsid w:val="006679F5"/>
    <w:rsid w:val="00667B77"/>
    <w:rsid w:val="00667DFC"/>
    <w:rsid w:val="00670AEE"/>
    <w:rsid w:val="006716DA"/>
    <w:rsid w:val="006728ED"/>
    <w:rsid w:val="00672A52"/>
    <w:rsid w:val="00672E33"/>
    <w:rsid w:val="006732B1"/>
    <w:rsid w:val="00673D50"/>
    <w:rsid w:val="0067446F"/>
    <w:rsid w:val="0067452C"/>
    <w:rsid w:val="006746A4"/>
    <w:rsid w:val="00675558"/>
    <w:rsid w:val="00675611"/>
    <w:rsid w:val="00675A60"/>
    <w:rsid w:val="00675B68"/>
    <w:rsid w:val="0067697E"/>
    <w:rsid w:val="00677293"/>
    <w:rsid w:val="00677443"/>
    <w:rsid w:val="0067769A"/>
    <w:rsid w:val="006806A3"/>
    <w:rsid w:val="006806A6"/>
    <w:rsid w:val="00681211"/>
    <w:rsid w:val="00681B36"/>
    <w:rsid w:val="00682D73"/>
    <w:rsid w:val="00682E14"/>
    <w:rsid w:val="0068436C"/>
    <w:rsid w:val="00685374"/>
    <w:rsid w:val="0068545E"/>
    <w:rsid w:val="00685FD4"/>
    <w:rsid w:val="00685FFB"/>
    <w:rsid w:val="00686612"/>
    <w:rsid w:val="0068661E"/>
    <w:rsid w:val="0068663D"/>
    <w:rsid w:val="006872FD"/>
    <w:rsid w:val="0068773D"/>
    <w:rsid w:val="00690534"/>
    <w:rsid w:val="00690A49"/>
    <w:rsid w:val="00690BB6"/>
    <w:rsid w:val="00691B30"/>
    <w:rsid w:val="00692481"/>
    <w:rsid w:val="00693E1F"/>
    <w:rsid w:val="00693ECB"/>
    <w:rsid w:val="00694797"/>
    <w:rsid w:val="00694F5B"/>
    <w:rsid w:val="00695887"/>
    <w:rsid w:val="0069605B"/>
    <w:rsid w:val="00697733"/>
    <w:rsid w:val="006A0D5E"/>
    <w:rsid w:val="006A1F38"/>
    <w:rsid w:val="006A254E"/>
    <w:rsid w:val="006A2C30"/>
    <w:rsid w:val="006A2DE3"/>
    <w:rsid w:val="006A301C"/>
    <w:rsid w:val="006A30DB"/>
    <w:rsid w:val="006A3E2B"/>
    <w:rsid w:val="006A4A6E"/>
    <w:rsid w:val="006A5901"/>
    <w:rsid w:val="006A6E17"/>
    <w:rsid w:val="006A74A8"/>
    <w:rsid w:val="006A7A47"/>
    <w:rsid w:val="006B0475"/>
    <w:rsid w:val="006B120D"/>
    <w:rsid w:val="006B17E7"/>
    <w:rsid w:val="006B19E8"/>
    <w:rsid w:val="006B1A8A"/>
    <w:rsid w:val="006B1FD5"/>
    <w:rsid w:val="006B4B2B"/>
    <w:rsid w:val="006B4F38"/>
    <w:rsid w:val="006B52BA"/>
    <w:rsid w:val="006B555A"/>
    <w:rsid w:val="006B563A"/>
    <w:rsid w:val="006B5BE7"/>
    <w:rsid w:val="006B600A"/>
    <w:rsid w:val="006B6635"/>
    <w:rsid w:val="006B7D22"/>
    <w:rsid w:val="006B7D2C"/>
    <w:rsid w:val="006C0C26"/>
    <w:rsid w:val="006C0C4C"/>
    <w:rsid w:val="006C1019"/>
    <w:rsid w:val="006C1526"/>
    <w:rsid w:val="006C1854"/>
    <w:rsid w:val="006C2BB5"/>
    <w:rsid w:val="006C2BEE"/>
    <w:rsid w:val="006C3272"/>
    <w:rsid w:val="006C35B1"/>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0E86"/>
    <w:rsid w:val="006D16B0"/>
    <w:rsid w:val="006D2182"/>
    <w:rsid w:val="006D2444"/>
    <w:rsid w:val="006D254B"/>
    <w:rsid w:val="006D26B9"/>
    <w:rsid w:val="006D289B"/>
    <w:rsid w:val="006D3BE1"/>
    <w:rsid w:val="006D48FC"/>
    <w:rsid w:val="006D4EA5"/>
    <w:rsid w:val="006D4FA2"/>
    <w:rsid w:val="006D5F40"/>
    <w:rsid w:val="006D62BC"/>
    <w:rsid w:val="006D6450"/>
    <w:rsid w:val="006D6939"/>
    <w:rsid w:val="006D7EB0"/>
    <w:rsid w:val="006E0138"/>
    <w:rsid w:val="006E0BB0"/>
    <w:rsid w:val="006E1140"/>
    <w:rsid w:val="006E11F2"/>
    <w:rsid w:val="006E12C3"/>
    <w:rsid w:val="006E23BD"/>
    <w:rsid w:val="006E2529"/>
    <w:rsid w:val="006E2BF9"/>
    <w:rsid w:val="006E3886"/>
    <w:rsid w:val="006E3FAF"/>
    <w:rsid w:val="006E45F3"/>
    <w:rsid w:val="006E4A2F"/>
    <w:rsid w:val="006E4ED4"/>
    <w:rsid w:val="006E53B4"/>
    <w:rsid w:val="006E54B2"/>
    <w:rsid w:val="006E5E19"/>
    <w:rsid w:val="006E61C3"/>
    <w:rsid w:val="006E65E7"/>
    <w:rsid w:val="006E799D"/>
    <w:rsid w:val="006F018D"/>
    <w:rsid w:val="006F0314"/>
    <w:rsid w:val="006F0593"/>
    <w:rsid w:val="006F0C53"/>
    <w:rsid w:val="006F1064"/>
    <w:rsid w:val="006F1EB7"/>
    <w:rsid w:val="006F52E5"/>
    <w:rsid w:val="006F6066"/>
    <w:rsid w:val="006F6850"/>
    <w:rsid w:val="006F6B65"/>
    <w:rsid w:val="006F6C21"/>
    <w:rsid w:val="006F707E"/>
    <w:rsid w:val="006F7FBC"/>
    <w:rsid w:val="007001DC"/>
    <w:rsid w:val="00700CD6"/>
    <w:rsid w:val="007025CB"/>
    <w:rsid w:val="007034AA"/>
    <w:rsid w:val="00703C9D"/>
    <w:rsid w:val="0070490C"/>
    <w:rsid w:val="00705BF4"/>
    <w:rsid w:val="00705C38"/>
    <w:rsid w:val="00706465"/>
    <w:rsid w:val="0070660C"/>
    <w:rsid w:val="0070695A"/>
    <w:rsid w:val="0070782D"/>
    <w:rsid w:val="00707B0F"/>
    <w:rsid w:val="007105B0"/>
    <w:rsid w:val="007109C2"/>
    <w:rsid w:val="00711340"/>
    <w:rsid w:val="0071147F"/>
    <w:rsid w:val="00712C42"/>
    <w:rsid w:val="00713DE4"/>
    <w:rsid w:val="007149A3"/>
    <w:rsid w:val="00714C28"/>
    <w:rsid w:val="00714C47"/>
    <w:rsid w:val="00715A0B"/>
    <w:rsid w:val="00716205"/>
    <w:rsid w:val="00716462"/>
    <w:rsid w:val="007171E3"/>
    <w:rsid w:val="00721084"/>
    <w:rsid w:val="00721262"/>
    <w:rsid w:val="007212EA"/>
    <w:rsid w:val="00721376"/>
    <w:rsid w:val="00721D9B"/>
    <w:rsid w:val="00721ECD"/>
    <w:rsid w:val="00722121"/>
    <w:rsid w:val="007224B9"/>
    <w:rsid w:val="00722578"/>
    <w:rsid w:val="00722F1A"/>
    <w:rsid w:val="00722F94"/>
    <w:rsid w:val="007230E9"/>
    <w:rsid w:val="00723AA7"/>
    <w:rsid w:val="00723C79"/>
    <w:rsid w:val="00723DDE"/>
    <w:rsid w:val="0072432E"/>
    <w:rsid w:val="00724878"/>
    <w:rsid w:val="00726036"/>
    <w:rsid w:val="00726279"/>
    <w:rsid w:val="007263C4"/>
    <w:rsid w:val="00726A9B"/>
    <w:rsid w:val="0072727F"/>
    <w:rsid w:val="00727530"/>
    <w:rsid w:val="0073012C"/>
    <w:rsid w:val="007313E0"/>
    <w:rsid w:val="007319F9"/>
    <w:rsid w:val="00731E7C"/>
    <w:rsid w:val="00732570"/>
    <w:rsid w:val="007329EF"/>
    <w:rsid w:val="007330D1"/>
    <w:rsid w:val="0073327A"/>
    <w:rsid w:val="00734EBE"/>
    <w:rsid w:val="00735115"/>
    <w:rsid w:val="00735318"/>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969"/>
    <w:rsid w:val="00744A64"/>
    <w:rsid w:val="00744D47"/>
    <w:rsid w:val="00744EA0"/>
    <w:rsid w:val="007454E1"/>
    <w:rsid w:val="007457ED"/>
    <w:rsid w:val="0074638D"/>
    <w:rsid w:val="007463E0"/>
    <w:rsid w:val="00746484"/>
    <w:rsid w:val="00746CAD"/>
    <w:rsid w:val="0074704F"/>
    <w:rsid w:val="00747F48"/>
    <w:rsid w:val="00747F4C"/>
    <w:rsid w:val="007503E0"/>
    <w:rsid w:val="00750F05"/>
    <w:rsid w:val="00751091"/>
    <w:rsid w:val="00751B83"/>
    <w:rsid w:val="00753664"/>
    <w:rsid w:val="00753CF8"/>
    <w:rsid w:val="00754359"/>
    <w:rsid w:val="00754411"/>
    <w:rsid w:val="00754BD9"/>
    <w:rsid w:val="00754E7A"/>
    <w:rsid w:val="0075540C"/>
    <w:rsid w:val="00755DB1"/>
    <w:rsid w:val="00756785"/>
    <w:rsid w:val="007574FC"/>
    <w:rsid w:val="00757E27"/>
    <w:rsid w:val="00760975"/>
    <w:rsid w:val="00761FDA"/>
    <w:rsid w:val="007621FF"/>
    <w:rsid w:val="00763328"/>
    <w:rsid w:val="007634E3"/>
    <w:rsid w:val="0076370B"/>
    <w:rsid w:val="00764194"/>
    <w:rsid w:val="0076581C"/>
    <w:rsid w:val="00765ED3"/>
    <w:rsid w:val="0076681D"/>
    <w:rsid w:val="007668A0"/>
    <w:rsid w:val="00766A65"/>
    <w:rsid w:val="00767128"/>
    <w:rsid w:val="007671F5"/>
    <w:rsid w:val="00767398"/>
    <w:rsid w:val="007676B8"/>
    <w:rsid w:val="00771375"/>
    <w:rsid w:val="0077175C"/>
    <w:rsid w:val="00771870"/>
    <w:rsid w:val="00771BF9"/>
    <w:rsid w:val="00772B2B"/>
    <w:rsid w:val="00772CB4"/>
    <w:rsid w:val="00772E41"/>
    <w:rsid w:val="00772F8A"/>
    <w:rsid w:val="007730A0"/>
    <w:rsid w:val="007739C6"/>
    <w:rsid w:val="00773CDA"/>
    <w:rsid w:val="00774607"/>
    <w:rsid w:val="00774641"/>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6F"/>
    <w:rsid w:val="007841E2"/>
    <w:rsid w:val="0078483B"/>
    <w:rsid w:val="00784EED"/>
    <w:rsid w:val="00785234"/>
    <w:rsid w:val="007855E4"/>
    <w:rsid w:val="00785900"/>
    <w:rsid w:val="00786958"/>
    <w:rsid w:val="00786C90"/>
    <w:rsid w:val="00786E71"/>
    <w:rsid w:val="00786FDE"/>
    <w:rsid w:val="0079162F"/>
    <w:rsid w:val="00791877"/>
    <w:rsid w:val="007925F9"/>
    <w:rsid w:val="00794924"/>
    <w:rsid w:val="00794A7F"/>
    <w:rsid w:val="00794FE4"/>
    <w:rsid w:val="00795BD6"/>
    <w:rsid w:val="007A0BC2"/>
    <w:rsid w:val="007A1F44"/>
    <w:rsid w:val="007A23FF"/>
    <w:rsid w:val="007A295B"/>
    <w:rsid w:val="007A3424"/>
    <w:rsid w:val="007A35EF"/>
    <w:rsid w:val="007A3BC4"/>
    <w:rsid w:val="007A43A2"/>
    <w:rsid w:val="007A4D04"/>
    <w:rsid w:val="007A7A96"/>
    <w:rsid w:val="007B03AF"/>
    <w:rsid w:val="007B0438"/>
    <w:rsid w:val="007B063A"/>
    <w:rsid w:val="007B1114"/>
    <w:rsid w:val="007B120F"/>
    <w:rsid w:val="007B1543"/>
    <w:rsid w:val="007B1AC0"/>
    <w:rsid w:val="007B222C"/>
    <w:rsid w:val="007B270A"/>
    <w:rsid w:val="007B27E0"/>
    <w:rsid w:val="007B2D3B"/>
    <w:rsid w:val="007B48B6"/>
    <w:rsid w:val="007B51C5"/>
    <w:rsid w:val="007B52CD"/>
    <w:rsid w:val="007B667A"/>
    <w:rsid w:val="007B745B"/>
    <w:rsid w:val="007B7DC1"/>
    <w:rsid w:val="007B7EDB"/>
    <w:rsid w:val="007C1396"/>
    <w:rsid w:val="007C19AD"/>
    <w:rsid w:val="007C1D49"/>
    <w:rsid w:val="007C1EC8"/>
    <w:rsid w:val="007C2930"/>
    <w:rsid w:val="007C3598"/>
    <w:rsid w:val="007C3FA8"/>
    <w:rsid w:val="007C42E8"/>
    <w:rsid w:val="007C4312"/>
    <w:rsid w:val="007C54F4"/>
    <w:rsid w:val="007C5AE1"/>
    <w:rsid w:val="007C68DA"/>
    <w:rsid w:val="007C7EC1"/>
    <w:rsid w:val="007D019D"/>
    <w:rsid w:val="007D229A"/>
    <w:rsid w:val="007D2F44"/>
    <w:rsid w:val="007D2F4D"/>
    <w:rsid w:val="007D4178"/>
    <w:rsid w:val="007D485B"/>
    <w:rsid w:val="007D4D33"/>
    <w:rsid w:val="007D7175"/>
    <w:rsid w:val="007E0014"/>
    <w:rsid w:val="007E03AC"/>
    <w:rsid w:val="007E1369"/>
    <w:rsid w:val="007E1A1B"/>
    <w:rsid w:val="007E1A88"/>
    <w:rsid w:val="007E2592"/>
    <w:rsid w:val="007E29ED"/>
    <w:rsid w:val="007E3444"/>
    <w:rsid w:val="007E4C88"/>
    <w:rsid w:val="007E4E78"/>
    <w:rsid w:val="007E585E"/>
    <w:rsid w:val="007E5FF5"/>
    <w:rsid w:val="007E6199"/>
    <w:rsid w:val="007E73D6"/>
    <w:rsid w:val="007E7DDF"/>
    <w:rsid w:val="007F0D8F"/>
    <w:rsid w:val="007F11C8"/>
    <w:rsid w:val="007F1B0B"/>
    <w:rsid w:val="007F1CFB"/>
    <w:rsid w:val="007F220B"/>
    <w:rsid w:val="007F27DD"/>
    <w:rsid w:val="007F4566"/>
    <w:rsid w:val="007F5EE8"/>
    <w:rsid w:val="007F5EED"/>
    <w:rsid w:val="007F5F09"/>
    <w:rsid w:val="007F6880"/>
    <w:rsid w:val="007F76B4"/>
    <w:rsid w:val="007F7EEF"/>
    <w:rsid w:val="008001B4"/>
    <w:rsid w:val="00800769"/>
    <w:rsid w:val="00800ED2"/>
    <w:rsid w:val="00800EF6"/>
    <w:rsid w:val="00802264"/>
    <w:rsid w:val="00802E74"/>
    <w:rsid w:val="0080307C"/>
    <w:rsid w:val="008034C5"/>
    <w:rsid w:val="00804B92"/>
    <w:rsid w:val="00804CF8"/>
    <w:rsid w:val="00804E21"/>
    <w:rsid w:val="00805092"/>
    <w:rsid w:val="00805D89"/>
    <w:rsid w:val="00805E2B"/>
    <w:rsid w:val="008063D3"/>
    <w:rsid w:val="00806AAF"/>
    <w:rsid w:val="008070AC"/>
    <w:rsid w:val="008101FD"/>
    <w:rsid w:val="0081043C"/>
    <w:rsid w:val="00810D8D"/>
    <w:rsid w:val="00811835"/>
    <w:rsid w:val="00812125"/>
    <w:rsid w:val="00813DF7"/>
    <w:rsid w:val="00814E50"/>
    <w:rsid w:val="00814FEC"/>
    <w:rsid w:val="0081581D"/>
    <w:rsid w:val="00816494"/>
    <w:rsid w:val="008171C1"/>
    <w:rsid w:val="008171FA"/>
    <w:rsid w:val="008172BE"/>
    <w:rsid w:val="00817AE0"/>
    <w:rsid w:val="00817B71"/>
    <w:rsid w:val="00820244"/>
    <w:rsid w:val="00820A44"/>
    <w:rsid w:val="00820BF2"/>
    <w:rsid w:val="00821070"/>
    <w:rsid w:val="00821657"/>
    <w:rsid w:val="008221B3"/>
    <w:rsid w:val="0082248E"/>
    <w:rsid w:val="00822BB6"/>
    <w:rsid w:val="00824FDF"/>
    <w:rsid w:val="00825125"/>
    <w:rsid w:val="008257CC"/>
    <w:rsid w:val="00826324"/>
    <w:rsid w:val="008273BD"/>
    <w:rsid w:val="0082743E"/>
    <w:rsid w:val="008274BF"/>
    <w:rsid w:val="00830DC3"/>
    <w:rsid w:val="008310C2"/>
    <w:rsid w:val="00831555"/>
    <w:rsid w:val="00831F52"/>
    <w:rsid w:val="00832029"/>
    <w:rsid w:val="00832154"/>
    <w:rsid w:val="008323AA"/>
    <w:rsid w:val="00832F5C"/>
    <w:rsid w:val="00833F02"/>
    <w:rsid w:val="008352E3"/>
    <w:rsid w:val="00835933"/>
    <w:rsid w:val="008359E0"/>
    <w:rsid w:val="008376F6"/>
    <w:rsid w:val="00837D5B"/>
    <w:rsid w:val="00840607"/>
    <w:rsid w:val="00840DE0"/>
    <w:rsid w:val="00841500"/>
    <w:rsid w:val="00841CD2"/>
    <w:rsid w:val="00842B77"/>
    <w:rsid w:val="0084309F"/>
    <w:rsid w:val="0084333C"/>
    <w:rsid w:val="00844303"/>
    <w:rsid w:val="00845167"/>
    <w:rsid w:val="00845C12"/>
    <w:rsid w:val="00846379"/>
    <w:rsid w:val="008469D9"/>
    <w:rsid w:val="00846DC0"/>
    <w:rsid w:val="00846F43"/>
    <w:rsid w:val="008474A7"/>
    <w:rsid w:val="008506B6"/>
    <w:rsid w:val="00850AE0"/>
    <w:rsid w:val="00850C40"/>
    <w:rsid w:val="00851179"/>
    <w:rsid w:val="00851763"/>
    <w:rsid w:val="008521DE"/>
    <w:rsid w:val="008524D2"/>
    <w:rsid w:val="00852707"/>
    <w:rsid w:val="00852B61"/>
    <w:rsid w:val="00852E19"/>
    <w:rsid w:val="008532DD"/>
    <w:rsid w:val="008561AD"/>
    <w:rsid w:val="008567FB"/>
    <w:rsid w:val="00856833"/>
    <w:rsid w:val="00856840"/>
    <w:rsid w:val="0086087C"/>
    <w:rsid w:val="00860D8E"/>
    <w:rsid w:val="0086275E"/>
    <w:rsid w:val="008627CB"/>
    <w:rsid w:val="00862828"/>
    <w:rsid w:val="0086309F"/>
    <w:rsid w:val="00863DB3"/>
    <w:rsid w:val="00864440"/>
    <w:rsid w:val="0086464B"/>
    <w:rsid w:val="00864D76"/>
    <w:rsid w:val="008650FC"/>
    <w:rsid w:val="00866EB3"/>
    <w:rsid w:val="0086701A"/>
    <w:rsid w:val="008675E9"/>
    <w:rsid w:val="00867BD2"/>
    <w:rsid w:val="008712FD"/>
    <w:rsid w:val="008716A1"/>
    <w:rsid w:val="008717D0"/>
    <w:rsid w:val="00872634"/>
    <w:rsid w:val="00872954"/>
    <w:rsid w:val="00872D3F"/>
    <w:rsid w:val="008733E4"/>
    <w:rsid w:val="00873F15"/>
    <w:rsid w:val="00874096"/>
    <w:rsid w:val="00874178"/>
    <w:rsid w:val="008745C5"/>
    <w:rsid w:val="008747B9"/>
    <w:rsid w:val="00874843"/>
    <w:rsid w:val="00874DF7"/>
    <w:rsid w:val="008756A4"/>
    <w:rsid w:val="00875C9B"/>
    <w:rsid w:val="00875F73"/>
    <w:rsid w:val="00875F79"/>
    <w:rsid w:val="00876BE6"/>
    <w:rsid w:val="008776BE"/>
    <w:rsid w:val="0088009B"/>
    <w:rsid w:val="008806F1"/>
    <w:rsid w:val="00880F30"/>
    <w:rsid w:val="008833E8"/>
    <w:rsid w:val="00884244"/>
    <w:rsid w:val="0088677C"/>
    <w:rsid w:val="00886BF8"/>
    <w:rsid w:val="008873A2"/>
    <w:rsid w:val="0088770C"/>
    <w:rsid w:val="00887B48"/>
    <w:rsid w:val="00887CFC"/>
    <w:rsid w:val="008908B2"/>
    <w:rsid w:val="0089176E"/>
    <w:rsid w:val="008917E0"/>
    <w:rsid w:val="00892365"/>
    <w:rsid w:val="00892A23"/>
    <w:rsid w:val="00892BBD"/>
    <w:rsid w:val="00892BE5"/>
    <w:rsid w:val="00892F5D"/>
    <w:rsid w:val="0089339F"/>
    <w:rsid w:val="0089387C"/>
    <w:rsid w:val="0089388E"/>
    <w:rsid w:val="00893BA9"/>
    <w:rsid w:val="0089444E"/>
    <w:rsid w:val="008949DF"/>
    <w:rsid w:val="00894EAC"/>
    <w:rsid w:val="00894ED8"/>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A7EA7"/>
    <w:rsid w:val="008B043F"/>
    <w:rsid w:val="008B0808"/>
    <w:rsid w:val="008B0AEC"/>
    <w:rsid w:val="008B0CAA"/>
    <w:rsid w:val="008B0DC7"/>
    <w:rsid w:val="008B128D"/>
    <w:rsid w:val="008B1790"/>
    <w:rsid w:val="008B180E"/>
    <w:rsid w:val="008B1E53"/>
    <w:rsid w:val="008B1E5B"/>
    <w:rsid w:val="008B2CED"/>
    <w:rsid w:val="008B389D"/>
    <w:rsid w:val="008B3C5C"/>
    <w:rsid w:val="008B47D7"/>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A2"/>
    <w:rsid w:val="008D0AFB"/>
    <w:rsid w:val="008D1511"/>
    <w:rsid w:val="008D15C1"/>
    <w:rsid w:val="008D32DF"/>
    <w:rsid w:val="008D35E9"/>
    <w:rsid w:val="008D3959"/>
    <w:rsid w:val="008D3966"/>
    <w:rsid w:val="008D41AC"/>
    <w:rsid w:val="008D4352"/>
    <w:rsid w:val="008D4671"/>
    <w:rsid w:val="008D60BC"/>
    <w:rsid w:val="008D6D7B"/>
    <w:rsid w:val="008D6EA8"/>
    <w:rsid w:val="008D7443"/>
    <w:rsid w:val="008D7601"/>
    <w:rsid w:val="008D7EB7"/>
    <w:rsid w:val="008E0406"/>
    <w:rsid w:val="008E06E0"/>
    <w:rsid w:val="008E0A86"/>
    <w:rsid w:val="008E0EB8"/>
    <w:rsid w:val="008E10A6"/>
    <w:rsid w:val="008E1271"/>
    <w:rsid w:val="008E166A"/>
    <w:rsid w:val="008E195A"/>
    <w:rsid w:val="008E2251"/>
    <w:rsid w:val="008E24B3"/>
    <w:rsid w:val="008E24CA"/>
    <w:rsid w:val="008E2F6E"/>
    <w:rsid w:val="008E3109"/>
    <w:rsid w:val="008E38AD"/>
    <w:rsid w:val="008E3C5B"/>
    <w:rsid w:val="008E3EEC"/>
    <w:rsid w:val="008E533B"/>
    <w:rsid w:val="008E5B33"/>
    <w:rsid w:val="008E5BF2"/>
    <w:rsid w:val="008E5C81"/>
    <w:rsid w:val="008E6EC0"/>
    <w:rsid w:val="008E72A9"/>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7D"/>
    <w:rsid w:val="008F72CC"/>
    <w:rsid w:val="008F72CD"/>
    <w:rsid w:val="008F7EB0"/>
    <w:rsid w:val="009002B0"/>
    <w:rsid w:val="00900924"/>
    <w:rsid w:val="00900B3A"/>
    <w:rsid w:val="009028CA"/>
    <w:rsid w:val="00903802"/>
    <w:rsid w:val="00903933"/>
    <w:rsid w:val="00903C00"/>
    <w:rsid w:val="009066B2"/>
    <w:rsid w:val="0090696D"/>
    <w:rsid w:val="00906CD6"/>
    <w:rsid w:val="00906E4D"/>
    <w:rsid w:val="00906F31"/>
    <w:rsid w:val="009078B3"/>
    <w:rsid w:val="00907A77"/>
    <w:rsid w:val="00907E00"/>
    <w:rsid w:val="00910333"/>
    <w:rsid w:val="0091088D"/>
    <w:rsid w:val="00910FC9"/>
    <w:rsid w:val="00911C2E"/>
    <w:rsid w:val="00911D8A"/>
    <w:rsid w:val="00912146"/>
    <w:rsid w:val="0091234E"/>
    <w:rsid w:val="00912449"/>
    <w:rsid w:val="0091291A"/>
    <w:rsid w:val="00913546"/>
    <w:rsid w:val="00913612"/>
    <w:rsid w:val="0091366A"/>
    <w:rsid w:val="00913824"/>
    <w:rsid w:val="009154B0"/>
    <w:rsid w:val="00915757"/>
    <w:rsid w:val="009159B3"/>
    <w:rsid w:val="00916062"/>
    <w:rsid w:val="00916181"/>
    <w:rsid w:val="009163A9"/>
    <w:rsid w:val="0091649E"/>
    <w:rsid w:val="00917D8B"/>
    <w:rsid w:val="0092043E"/>
    <w:rsid w:val="009204C5"/>
    <w:rsid w:val="0092055F"/>
    <w:rsid w:val="0092180D"/>
    <w:rsid w:val="009231C9"/>
    <w:rsid w:val="009232C9"/>
    <w:rsid w:val="00923608"/>
    <w:rsid w:val="009238E5"/>
    <w:rsid w:val="00923F12"/>
    <w:rsid w:val="00924FF8"/>
    <w:rsid w:val="00925BA8"/>
    <w:rsid w:val="00926DA7"/>
    <w:rsid w:val="00927F8B"/>
    <w:rsid w:val="0093094D"/>
    <w:rsid w:val="0093236C"/>
    <w:rsid w:val="009328C7"/>
    <w:rsid w:val="009332E1"/>
    <w:rsid w:val="009336EC"/>
    <w:rsid w:val="00933D36"/>
    <w:rsid w:val="00933F56"/>
    <w:rsid w:val="00934C13"/>
    <w:rsid w:val="009351EC"/>
    <w:rsid w:val="00935228"/>
    <w:rsid w:val="009355A2"/>
    <w:rsid w:val="009359BF"/>
    <w:rsid w:val="00935F9E"/>
    <w:rsid w:val="00936D98"/>
    <w:rsid w:val="0093741B"/>
    <w:rsid w:val="00940F06"/>
    <w:rsid w:val="00942C80"/>
    <w:rsid w:val="009430AC"/>
    <w:rsid w:val="00943197"/>
    <w:rsid w:val="009435F2"/>
    <w:rsid w:val="00944904"/>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666"/>
    <w:rsid w:val="00955C0A"/>
    <w:rsid w:val="00955C4F"/>
    <w:rsid w:val="0096200B"/>
    <w:rsid w:val="009657F1"/>
    <w:rsid w:val="009658A4"/>
    <w:rsid w:val="0096625D"/>
    <w:rsid w:val="00967881"/>
    <w:rsid w:val="00967B94"/>
    <w:rsid w:val="00970024"/>
    <w:rsid w:val="00970059"/>
    <w:rsid w:val="00970478"/>
    <w:rsid w:val="009709F8"/>
    <w:rsid w:val="00970C0E"/>
    <w:rsid w:val="00972929"/>
    <w:rsid w:val="00972F91"/>
    <w:rsid w:val="00973827"/>
    <w:rsid w:val="00973D2D"/>
    <w:rsid w:val="009742D3"/>
    <w:rsid w:val="00977BA7"/>
    <w:rsid w:val="0098024E"/>
    <w:rsid w:val="00980517"/>
    <w:rsid w:val="00980D29"/>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87C2B"/>
    <w:rsid w:val="00990BD5"/>
    <w:rsid w:val="009917C8"/>
    <w:rsid w:val="009917CC"/>
    <w:rsid w:val="0099196F"/>
    <w:rsid w:val="00991ED1"/>
    <w:rsid w:val="00992A0C"/>
    <w:rsid w:val="00992AB4"/>
    <w:rsid w:val="00992B98"/>
    <w:rsid w:val="0099359F"/>
    <w:rsid w:val="009942CD"/>
    <w:rsid w:val="00994411"/>
    <w:rsid w:val="00994871"/>
    <w:rsid w:val="00994A8D"/>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1E5D"/>
    <w:rsid w:val="009A2BA1"/>
    <w:rsid w:val="009A2DF9"/>
    <w:rsid w:val="009A3043"/>
    <w:rsid w:val="009A384B"/>
    <w:rsid w:val="009A3A86"/>
    <w:rsid w:val="009A4869"/>
    <w:rsid w:val="009A6386"/>
    <w:rsid w:val="009A64F4"/>
    <w:rsid w:val="009A6A6B"/>
    <w:rsid w:val="009A7460"/>
    <w:rsid w:val="009A7640"/>
    <w:rsid w:val="009B08FB"/>
    <w:rsid w:val="009B1217"/>
    <w:rsid w:val="009B1666"/>
    <w:rsid w:val="009B1EF9"/>
    <w:rsid w:val="009B26AC"/>
    <w:rsid w:val="009B2FC9"/>
    <w:rsid w:val="009B36E2"/>
    <w:rsid w:val="009B37E2"/>
    <w:rsid w:val="009B4140"/>
    <w:rsid w:val="009B4495"/>
    <w:rsid w:val="009B4519"/>
    <w:rsid w:val="009B4524"/>
    <w:rsid w:val="009B4838"/>
    <w:rsid w:val="009B4F8C"/>
    <w:rsid w:val="009B506B"/>
    <w:rsid w:val="009B57EF"/>
    <w:rsid w:val="009B5B85"/>
    <w:rsid w:val="009B675C"/>
    <w:rsid w:val="009B7204"/>
    <w:rsid w:val="009B7731"/>
    <w:rsid w:val="009C0074"/>
    <w:rsid w:val="009C0564"/>
    <w:rsid w:val="009C0B76"/>
    <w:rsid w:val="009C2685"/>
    <w:rsid w:val="009C39BC"/>
    <w:rsid w:val="009C3A1D"/>
    <w:rsid w:val="009C4BC2"/>
    <w:rsid w:val="009C4D22"/>
    <w:rsid w:val="009C6EA1"/>
    <w:rsid w:val="009C7320"/>
    <w:rsid w:val="009D0729"/>
    <w:rsid w:val="009D0F66"/>
    <w:rsid w:val="009D1A06"/>
    <w:rsid w:val="009D1BA4"/>
    <w:rsid w:val="009D22E4"/>
    <w:rsid w:val="009D22F7"/>
    <w:rsid w:val="009D319C"/>
    <w:rsid w:val="009D369C"/>
    <w:rsid w:val="009D5BAB"/>
    <w:rsid w:val="009D5BBC"/>
    <w:rsid w:val="009D6A0A"/>
    <w:rsid w:val="009E058F"/>
    <w:rsid w:val="009E0A9E"/>
    <w:rsid w:val="009E1787"/>
    <w:rsid w:val="009E19A2"/>
    <w:rsid w:val="009E19E6"/>
    <w:rsid w:val="009E1D5C"/>
    <w:rsid w:val="009E3AFD"/>
    <w:rsid w:val="009E3CDD"/>
    <w:rsid w:val="009E4B16"/>
    <w:rsid w:val="009E56ED"/>
    <w:rsid w:val="009E5969"/>
    <w:rsid w:val="009E5C60"/>
    <w:rsid w:val="009E64DB"/>
    <w:rsid w:val="009E6794"/>
    <w:rsid w:val="009E7189"/>
    <w:rsid w:val="009E7842"/>
    <w:rsid w:val="009E7E46"/>
    <w:rsid w:val="009E7FC1"/>
    <w:rsid w:val="009F01E1"/>
    <w:rsid w:val="009F0B4D"/>
    <w:rsid w:val="009F1096"/>
    <w:rsid w:val="009F147F"/>
    <w:rsid w:val="009F150E"/>
    <w:rsid w:val="009F27AD"/>
    <w:rsid w:val="009F3028"/>
    <w:rsid w:val="009F3FB5"/>
    <w:rsid w:val="009F3FC1"/>
    <w:rsid w:val="009F48EE"/>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07FA4"/>
    <w:rsid w:val="00A10209"/>
    <w:rsid w:val="00A108EE"/>
    <w:rsid w:val="00A1090E"/>
    <w:rsid w:val="00A10BB8"/>
    <w:rsid w:val="00A1200D"/>
    <w:rsid w:val="00A130DA"/>
    <w:rsid w:val="00A137E4"/>
    <w:rsid w:val="00A14813"/>
    <w:rsid w:val="00A153F2"/>
    <w:rsid w:val="00A1566A"/>
    <w:rsid w:val="00A165BF"/>
    <w:rsid w:val="00A172E8"/>
    <w:rsid w:val="00A179FF"/>
    <w:rsid w:val="00A2020B"/>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09E"/>
    <w:rsid w:val="00A32316"/>
    <w:rsid w:val="00A32C13"/>
    <w:rsid w:val="00A33172"/>
    <w:rsid w:val="00A3432B"/>
    <w:rsid w:val="00A346BA"/>
    <w:rsid w:val="00A34C67"/>
    <w:rsid w:val="00A34D62"/>
    <w:rsid w:val="00A35E45"/>
    <w:rsid w:val="00A3611D"/>
    <w:rsid w:val="00A36339"/>
    <w:rsid w:val="00A366E4"/>
    <w:rsid w:val="00A366EE"/>
    <w:rsid w:val="00A37663"/>
    <w:rsid w:val="00A40A6C"/>
    <w:rsid w:val="00A4376F"/>
    <w:rsid w:val="00A43C51"/>
    <w:rsid w:val="00A44866"/>
    <w:rsid w:val="00A4549F"/>
    <w:rsid w:val="00A45B9B"/>
    <w:rsid w:val="00A45E65"/>
    <w:rsid w:val="00A462FE"/>
    <w:rsid w:val="00A463CB"/>
    <w:rsid w:val="00A47CF6"/>
    <w:rsid w:val="00A501C9"/>
    <w:rsid w:val="00A503D0"/>
    <w:rsid w:val="00A503DD"/>
    <w:rsid w:val="00A50506"/>
    <w:rsid w:val="00A5098E"/>
    <w:rsid w:val="00A515A4"/>
    <w:rsid w:val="00A51FCE"/>
    <w:rsid w:val="00A52568"/>
    <w:rsid w:val="00A530B9"/>
    <w:rsid w:val="00A5318B"/>
    <w:rsid w:val="00A53D89"/>
    <w:rsid w:val="00A53F55"/>
    <w:rsid w:val="00A5417B"/>
    <w:rsid w:val="00A54199"/>
    <w:rsid w:val="00A54599"/>
    <w:rsid w:val="00A54957"/>
    <w:rsid w:val="00A54B82"/>
    <w:rsid w:val="00A55014"/>
    <w:rsid w:val="00A569D4"/>
    <w:rsid w:val="00A56F1E"/>
    <w:rsid w:val="00A57023"/>
    <w:rsid w:val="00A57F1A"/>
    <w:rsid w:val="00A60163"/>
    <w:rsid w:val="00A6038D"/>
    <w:rsid w:val="00A60B88"/>
    <w:rsid w:val="00A60CF0"/>
    <w:rsid w:val="00A61429"/>
    <w:rsid w:val="00A61514"/>
    <w:rsid w:val="00A61645"/>
    <w:rsid w:val="00A61CB6"/>
    <w:rsid w:val="00A62080"/>
    <w:rsid w:val="00A630A2"/>
    <w:rsid w:val="00A632B8"/>
    <w:rsid w:val="00A63BF3"/>
    <w:rsid w:val="00A64942"/>
    <w:rsid w:val="00A64D6A"/>
    <w:rsid w:val="00A64EE2"/>
    <w:rsid w:val="00A65330"/>
    <w:rsid w:val="00A656BB"/>
    <w:rsid w:val="00A65911"/>
    <w:rsid w:val="00A6643C"/>
    <w:rsid w:val="00A67544"/>
    <w:rsid w:val="00A67DB3"/>
    <w:rsid w:val="00A705FD"/>
    <w:rsid w:val="00A70749"/>
    <w:rsid w:val="00A7075B"/>
    <w:rsid w:val="00A713A9"/>
    <w:rsid w:val="00A71CE6"/>
    <w:rsid w:val="00A71D23"/>
    <w:rsid w:val="00A7310C"/>
    <w:rsid w:val="00A7333A"/>
    <w:rsid w:val="00A733EB"/>
    <w:rsid w:val="00A734E3"/>
    <w:rsid w:val="00A73D0D"/>
    <w:rsid w:val="00A74464"/>
    <w:rsid w:val="00A74A92"/>
    <w:rsid w:val="00A75CC1"/>
    <w:rsid w:val="00A75E88"/>
    <w:rsid w:val="00A76EDB"/>
    <w:rsid w:val="00A77ABD"/>
    <w:rsid w:val="00A8056E"/>
    <w:rsid w:val="00A80EE1"/>
    <w:rsid w:val="00A8167F"/>
    <w:rsid w:val="00A81744"/>
    <w:rsid w:val="00A8267C"/>
    <w:rsid w:val="00A82B2F"/>
    <w:rsid w:val="00A82D58"/>
    <w:rsid w:val="00A82DE6"/>
    <w:rsid w:val="00A8399D"/>
    <w:rsid w:val="00A83E3D"/>
    <w:rsid w:val="00A83ECA"/>
    <w:rsid w:val="00A8443A"/>
    <w:rsid w:val="00A8479C"/>
    <w:rsid w:val="00A853F6"/>
    <w:rsid w:val="00A8557B"/>
    <w:rsid w:val="00A85A05"/>
    <w:rsid w:val="00A85B97"/>
    <w:rsid w:val="00A85FE7"/>
    <w:rsid w:val="00A86D63"/>
    <w:rsid w:val="00A87797"/>
    <w:rsid w:val="00A8796E"/>
    <w:rsid w:val="00A904B0"/>
    <w:rsid w:val="00A908B0"/>
    <w:rsid w:val="00A90D65"/>
    <w:rsid w:val="00A90E72"/>
    <w:rsid w:val="00A915DD"/>
    <w:rsid w:val="00A922A2"/>
    <w:rsid w:val="00A9241E"/>
    <w:rsid w:val="00A926E2"/>
    <w:rsid w:val="00A9327B"/>
    <w:rsid w:val="00A93B69"/>
    <w:rsid w:val="00A96036"/>
    <w:rsid w:val="00A963C7"/>
    <w:rsid w:val="00A97492"/>
    <w:rsid w:val="00AA1626"/>
    <w:rsid w:val="00AA1C25"/>
    <w:rsid w:val="00AA2525"/>
    <w:rsid w:val="00AA3DB7"/>
    <w:rsid w:val="00AA42C4"/>
    <w:rsid w:val="00AA51F5"/>
    <w:rsid w:val="00AA5E3B"/>
    <w:rsid w:val="00AA68B4"/>
    <w:rsid w:val="00AA6C48"/>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453"/>
    <w:rsid w:val="00AB5ADF"/>
    <w:rsid w:val="00AB5E57"/>
    <w:rsid w:val="00AB725F"/>
    <w:rsid w:val="00AB7334"/>
    <w:rsid w:val="00AB79EB"/>
    <w:rsid w:val="00AC0327"/>
    <w:rsid w:val="00AC0705"/>
    <w:rsid w:val="00AC109B"/>
    <w:rsid w:val="00AC22BC"/>
    <w:rsid w:val="00AC26E4"/>
    <w:rsid w:val="00AC2C12"/>
    <w:rsid w:val="00AC3BDA"/>
    <w:rsid w:val="00AC3C63"/>
    <w:rsid w:val="00AC3F1A"/>
    <w:rsid w:val="00AC4E7C"/>
    <w:rsid w:val="00AC5206"/>
    <w:rsid w:val="00AC6AAF"/>
    <w:rsid w:val="00AC74DA"/>
    <w:rsid w:val="00AC7A2B"/>
    <w:rsid w:val="00AC7C25"/>
    <w:rsid w:val="00AD0A51"/>
    <w:rsid w:val="00AD0B37"/>
    <w:rsid w:val="00AD11F7"/>
    <w:rsid w:val="00AD1C9C"/>
    <w:rsid w:val="00AD1DB7"/>
    <w:rsid w:val="00AD1E61"/>
    <w:rsid w:val="00AD2852"/>
    <w:rsid w:val="00AD28C9"/>
    <w:rsid w:val="00AD3976"/>
    <w:rsid w:val="00AD3C18"/>
    <w:rsid w:val="00AD3ECD"/>
    <w:rsid w:val="00AD3F8C"/>
    <w:rsid w:val="00AD4D03"/>
    <w:rsid w:val="00AD4D2A"/>
    <w:rsid w:val="00AD542F"/>
    <w:rsid w:val="00AD7305"/>
    <w:rsid w:val="00AD772D"/>
    <w:rsid w:val="00AD7E64"/>
    <w:rsid w:val="00AE0C56"/>
    <w:rsid w:val="00AE1290"/>
    <w:rsid w:val="00AE149E"/>
    <w:rsid w:val="00AE22F2"/>
    <w:rsid w:val="00AE248B"/>
    <w:rsid w:val="00AE29FC"/>
    <w:rsid w:val="00AE2F3F"/>
    <w:rsid w:val="00AE3174"/>
    <w:rsid w:val="00AE3B4E"/>
    <w:rsid w:val="00AE3D84"/>
    <w:rsid w:val="00AE410B"/>
    <w:rsid w:val="00AE59EC"/>
    <w:rsid w:val="00AE657D"/>
    <w:rsid w:val="00AE67B3"/>
    <w:rsid w:val="00AE7864"/>
    <w:rsid w:val="00AE7949"/>
    <w:rsid w:val="00AF129C"/>
    <w:rsid w:val="00AF1E33"/>
    <w:rsid w:val="00AF25D5"/>
    <w:rsid w:val="00AF3DBB"/>
    <w:rsid w:val="00AF5194"/>
    <w:rsid w:val="00AF53EF"/>
    <w:rsid w:val="00AF5E56"/>
    <w:rsid w:val="00AF646B"/>
    <w:rsid w:val="00AF73C3"/>
    <w:rsid w:val="00AF795C"/>
    <w:rsid w:val="00AF7E37"/>
    <w:rsid w:val="00B00752"/>
    <w:rsid w:val="00B00C91"/>
    <w:rsid w:val="00B0129C"/>
    <w:rsid w:val="00B0131D"/>
    <w:rsid w:val="00B01907"/>
    <w:rsid w:val="00B01AD7"/>
    <w:rsid w:val="00B026C1"/>
    <w:rsid w:val="00B02B9C"/>
    <w:rsid w:val="00B0353B"/>
    <w:rsid w:val="00B039FF"/>
    <w:rsid w:val="00B03BA8"/>
    <w:rsid w:val="00B040B2"/>
    <w:rsid w:val="00B043BA"/>
    <w:rsid w:val="00B044B8"/>
    <w:rsid w:val="00B04C75"/>
    <w:rsid w:val="00B050AB"/>
    <w:rsid w:val="00B06E5F"/>
    <w:rsid w:val="00B10558"/>
    <w:rsid w:val="00B11E70"/>
    <w:rsid w:val="00B133C9"/>
    <w:rsid w:val="00B156A9"/>
    <w:rsid w:val="00B15F83"/>
    <w:rsid w:val="00B160FF"/>
    <w:rsid w:val="00B16322"/>
    <w:rsid w:val="00B1662E"/>
    <w:rsid w:val="00B16A6F"/>
    <w:rsid w:val="00B2227C"/>
    <w:rsid w:val="00B228B3"/>
    <w:rsid w:val="00B22B4C"/>
    <w:rsid w:val="00B22C0D"/>
    <w:rsid w:val="00B23A34"/>
    <w:rsid w:val="00B23AF4"/>
    <w:rsid w:val="00B23C15"/>
    <w:rsid w:val="00B252C3"/>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ED1"/>
    <w:rsid w:val="00B44F6E"/>
    <w:rsid w:val="00B44F99"/>
    <w:rsid w:val="00B45876"/>
    <w:rsid w:val="00B460EA"/>
    <w:rsid w:val="00B46575"/>
    <w:rsid w:val="00B46924"/>
    <w:rsid w:val="00B4734A"/>
    <w:rsid w:val="00B4782D"/>
    <w:rsid w:val="00B51542"/>
    <w:rsid w:val="00B51AD0"/>
    <w:rsid w:val="00B51D1D"/>
    <w:rsid w:val="00B528A0"/>
    <w:rsid w:val="00B5310E"/>
    <w:rsid w:val="00B53C2E"/>
    <w:rsid w:val="00B5413F"/>
    <w:rsid w:val="00B54ACC"/>
    <w:rsid w:val="00B54DCB"/>
    <w:rsid w:val="00B55AC2"/>
    <w:rsid w:val="00B560C9"/>
    <w:rsid w:val="00B561FE"/>
    <w:rsid w:val="00B56533"/>
    <w:rsid w:val="00B56CFC"/>
    <w:rsid w:val="00B57777"/>
    <w:rsid w:val="00B57A17"/>
    <w:rsid w:val="00B57CA5"/>
    <w:rsid w:val="00B57E81"/>
    <w:rsid w:val="00B6001A"/>
    <w:rsid w:val="00B606E4"/>
    <w:rsid w:val="00B61BE2"/>
    <w:rsid w:val="00B6266F"/>
    <w:rsid w:val="00B62E0B"/>
    <w:rsid w:val="00B63C32"/>
    <w:rsid w:val="00B64434"/>
    <w:rsid w:val="00B6554E"/>
    <w:rsid w:val="00B66FAC"/>
    <w:rsid w:val="00B711CE"/>
    <w:rsid w:val="00B71DC8"/>
    <w:rsid w:val="00B7201A"/>
    <w:rsid w:val="00B72607"/>
    <w:rsid w:val="00B73A75"/>
    <w:rsid w:val="00B746C6"/>
    <w:rsid w:val="00B752F8"/>
    <w:rsid w:val="00B7604C"/>
    <w:rsid w:val="00B7652C"/>
    <w:rsid w:val="00B766BF"/>
    <w:rsid w:val="00B76D4B"/>
    <w:rsid w:val="00B76FA6"/>
    <w:rsid w:val="00B7764F"/>
    <w:rsid w:val="00B77BF9"/>
    <w:rsid w:val="00B80910"/>
    <w:rsid w:val="00B80A69"/>
    <w:rsid w:val="00B818F4"/>
    <w:rsid w:val="00B81BC9"/>
    <w:rsid w:val="00B8222F"/>
    <w:rsid w:val="00B82615"/>
    <w:rsid w:val="00B83444"/>
    <w:rsid w:val="00B836ED"/>
    <w:rsid w:val="00B853BE"/>
    <w:rsid w:val="00B86476"/>
    <w:rsid w:val="00B86A3D"/>
    <w:rsid w:val="00B86C31"/>
    <w:rsid w:val="00B8717D"/>
    <w:rsid w:val="00B875C7"/>
    <w:rsid w:val="00B90D10"/>
    <w:rsid w:val="00B90FE5"/>
    <w:rsid w:val="00B919AD"/>
    <w:rsid w:val="00B91A2B"/>
    <w:rsid w:val="00B920B8"/>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A8D"/>
    <w:rsid w:val="00BA2FEF"/>
    <w:rsid w:val="00BA34FE"/>
    <w:rsid w:val="00BA5E3E"/>
    <w:rsid w:val="00BA6C42"/>
    <w:rsid w:val="00BA76D4"/>
    <w:rsid w:val="00BB1548"/>
    <w:rsid w:val="00BB1CE7"/>
    <w:rsid w:val="00BB2004"/>
    <w:rsid w:val="00BB2FD3"/>
    <w:rsid w:val="00BB2FDF"/>
    <w:rsid w:val="00BB2FFF"/>
    <w:rsid w:val="00BB319B"/>
    <w:rsid w:val="00BB430B"/>
    <w:rsid w:val="00BB5FCB"/>
    <w:rsid w:val="00BB604B"/>
    <w:rsid w:val="00BB638A"/>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3B06"/>
    <w:rsid w:val="00BD50AA"/>
    <w:rsid w:val="00BD5135"/>
    <w:rsid w:val="00BD728A"/>
    <w:rsid w:val="00BD7291"/>
    <w:rsid w:val="00BD7EA3"/>
    <w:rsid w:val="00BD7FE2"/>
    <w:rsid w:val="00BE0B19"/>
    <w:rsid w:val="00BE0DD8"/>
    <w:rsid w:val="00BE13F0"/>
    <w:rsid w:val="00BE1D82"/>
    <w:rsid w:val="00BE1EE4"/>
    <w:rsid w:val="00BE1F8B"/>
    <w:rsid w:val="00BE26F4"/>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159"/>
    <w:rsid w:val="00BF19CE"/>
    <w:rsid w:val="00BF2B6F"/>
    <w:rsid w:val="00BF2E17"/>
    <w:rsid w:val="00BF2F39"/>
    <w:rsid w:val="00BF351A"/>
    <w:rsid w:val="00BF3914"/>
    <w:rsid w:val="00BF49B1"/>
    <w:rsid w:val="00BF5552"/>
    <w:rsid w:val="00BF70EA"/>
    <w:rsid w:val="00BF73F2"/>
    <w:rsid w:val="00BF7B33"/>
    <w:rsid w:val="00C01671"/>
    <w:rsid w:val="00C02419"/>
    <w:rsid w:val="00C02766"/>
    <w:rsid w:val="00C0298B"/>
    <w:rsid w:val="00C03430"/>
    <w:rsid w:val="00C0362A"/>
    <w:rsid w:val="00C037BD"/>
    <w:rsid w:val="00C03EE8"/>
    <w:rsid w:val="00C044EA"/>
    <w:rsid w:val="00C04F8E"/>
    <w:rsid w:val="00C05BEC"/>
    <w:rsid w:val="00C05E74"/>
    <w:rsid w:val="00C06E7D"/>
    <w:rsid w:val="00C10960"/>
    <w:rsid w:val="00C1112B"/>
    <w:rsid w:val="00C11A88"/>
    <w:rsid w:val="00C12012"/>
    <w:rsid w:val="00C12874"/>
    <w:rsid w:val="00C12A66"/>
    <w:rsid w:val="00C12BC1"/>
    <w:rsid w:val="00C130A7"/>
    <w:rsid w:val="00C13BDA"/>
    <w:rsid w:val="00C13FFD"/>
    <w:rsid w:val="00C1430D"/>
    <w:rsid w:val="00C14632"/>
    <w:rsid w:val="00C15246"/>
    <w:rsid w:val="00C16C30"/>
    <w:rsid w:val="00C2075F"/>
    <w:rsid w:val="00C20A00"/>
    <w:rsid w:val="00C20F27"/>
    <w:rsid w:val="00C21673"/>
    <w:rsid w:val="00C21C7A"/>
    <w:rsid w:val="00C23130"/>
    <w:rsid w:val="00C23279"/>
    <w:rsid w:val="00C24CFB"/>
    <w:rsid w:val="00C255A5"/>
    <w:rsid w:val="00C2584B"/>
    <w:rsid w:val="00C25942"/>
    <w:rsid w:val="00C25DD9"/>
    <w:rsid w:val="00C2663F"/>
    <w:rsid w:val="00C26DB8"/>
    <w:rsid w:val="00C27561"/>
    <w:rsid w:val="00C3080A"/>
    <w:rsid w:val="00C31FC3"/>
    <w:rsid w:val="00C32D9A"/>
    <w:rsid w:val="00C3400F"/>
    <w:rsid w:val="00C340DB"/>
    <w:rsid w:val="00C34B64"/>
    <w:rsid w:val="00C34C36"/>
    <w:rsid w:val="00C352B3"/>
    <w:rsid w:val="00C3588F"/>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3FC9"/>
    <w:rsid w:val="00C445F2"/>
    <w:rsid w:val="00C44B1C"/>
    <w:rsid w:val="00C452F5"/>
    <w:rsid w:val="00C45797"/>
    <w:rsid w:val="00C46555"/>
    <w:rsid w:val="00C4669B"/>
    <w:rsid w:val="00C46B15"/>
    <w:rsid w:val="00C46F7D"/>
    <w:rsid w:val="00C479B5"/>
    <w:rsid w:val="00C50242"/>
    <w:rsid w:val="00C5034D"/>
    <w:rsid w:val="00C5050E"/>
    <w:rsid w:val="00C50E99"/>
    <w:rsid w:val="00C52744"/>
    <w:rsid w:val="00C528FA"/>
    <w:rsid w:val="00C53102"/>
    <w:rsid w:val="00C53EB3"/>
    <w:rsid w:val="00C542D4"/>
    <w:rsid w:val="00C54D71"/>
    <w:rsid w:val="00C55674"/>
    <w:rsid w:val="00C55A2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A21"/>
    <w:rsid w:val="00C71D8C"/>
    <w:rsid w:val="00C71E7C"/>
    <w:rsid w:val="00C72266"/>
    <w:rsid w:val="00C72A1C"/>
    <w:rsid w:val="00C72E8C"/>
    <w:rsid w:val="00C73104"/>
    <w:rsid w:val="00C74092"/>
    <w:rsid w:val="00C740F7"/>
    <w:rsid w:val="00C74439"/>
    <w:rsid w:val="00C74491"/>
    <w:rsid w:val="00C75A6B"/>
    <w:rsid w:val="00C75C9C"/>
    <w:rsid w:val="00C763B6"/>
    <w:rsid w:val="00C7644F"/>
    <w:rsid w:val="00C768F6"/>
    <w:rsid w:val="00C80073"/>
    <w:rsid w:val="00C8034F"/>
    <w:rsid w:val="00C80DEA"/>
    <w:rsid w:val="00C832DC"/>
    <w:rsid w:val="00C8377F"/>
    <w:rsid w:val="00C8646D"/>
    <w:rsid w:val="00C87488"/>
    <w:rsid w:val="00C87683"/>
    <w:rsid w:val="00C87BAD"/>
    <w:rsid w:val="00C91DE3"/>
    <w:rsid w:val="00C92A8D"/>
    <w:rsid w:val="00C92C7F"/>
    <w:rsid w:val="00C9369D"/>
    <w:rsid w:val="00C944FA"/>
    <w:rsid w:val="00C957A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695D"/>
    <w:rsid w:val="00CA750A"/>
    <w:rsid w:val="00CA7D73"/>
    <w:rsid w:val="00CB008E"/>
    <w:rsid w:val="00CB01FA"/>
    <w:rsid w:val="00CB0737"/>
    <w:rsid w:val="00CB097A"/>
    <w:rsid w:val="00CB2039"/>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C7C4C"/>
    <w:rsid w:val="00CD087D"/>
    <w:rsid w:val="00CD0F5D"/>
    <w:rsid w:val="00CD1C0B"/>
    <w:rsid w:val="00CD239A"/>
    <w:rsid w:val="00CD4C30"/>
    <w:rsid w:val="00CD5020"/>
    <w:rsid w:val="00CD5512"/>
    <w:rsid w:val="00CD59A3"/>
    <w:rsid w:val="00CD6E3D"/>
    <w:rsid w:val="00CD71AB"/>
    <w:rsid w:val="00CD76FC"/>
    <w:rsid w:val="00CE009A"/>
    <w:rsid w:val="00CE0109"/>
    <w:rsid w:val="00CE1FC5"/>
    <w:rsid w:val="00CE33DF"/>
    <w:rsid w:val="00CE4330"/>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1EF8"/>
    <w:rsid w:val="00D03102"/>
    <w:rsid w:val="00D03144"/>
    <w:rsid w:val="00D03727"/>
    <w:rsid w:val="00D0378A"/>
    <w:rsid w:val="00D045DA"/>
    <w:rsid w:val="00D05132"/>
    <w:rsid w:val="00D05EA9"/>
    <w:rsid w:val="00D071F8"/>
    <w:rsid w:val="00D07252"/>
    <w:rsid w:val="00D074F4"/>
    <w:rsid w:val="00D07CE1"/>
    <w:rsid w:val="00D1026A"/>
    <w:rsid w:val="00D106BC"/>
    <w:rsid w:val="00D107CF"/>
    <w:rsid w:val="00D10A4D"/>
    <w:rsid w:val="00D10C60"/>
    <w:rsid w:val="00D11B0B"/>
    <w:rsid w:val="00D12293"/>
    <w:rsid w:val="00D1287B"/>
    <w:rsid w:val="00D1290D"/>
    <w:rsid w:val="00D14236"/>
    <w:rsid w:val="00D14553"/>
    <w:rsid w:val="00D14C6B"/>
    <w:rsid w:val="00D14DB1"/>
    <w:rsid w:val="00D152A6"/>
    <w:rsid w:val="00D15598"/>
    <w:rsid w:val="00D159F6"/>
    <w:rsid w:val="00D15F43"/>
    <w:rsid w:val="00D16E87"/>
    <w:rsid w:val="00D200E5"/>
    <w:rsid w:val="00D20923"/>
    <w:rsid w:val="00D20974"/>
    <w:rsid w:val="00D20B8B"/>
    <w:rsid w:val="00D215F2"/>
    <w:rsid w:val="00D2162C"/>
    <w:rsid w:val="00D21A3C"/>
    <w:rsid w:val="00D22692"/>
    <w:rsid w:val="00D22F68"/>
    <w:rsid w:val="00D233F1"/>
    <w:rsid w:val="00D23994"/>
    <w:rsid w:val="00D24C07"/>
    <w:rsid w:val="00D256F8"/>
    <w:rsid w:val="00D2685C"/>
    <w:rsid w:val="00D26A3B"/>
    <w:rsid w:val="00D26DCB"/>
    <w:rsid w:val="00D27F5C"/>
    <w:rsid w:val="00D30141"/>
    <w:rsid w:val="00D302FD"/>
    <w:rsid w:val="00D3038A"/>
    <w:rsid w:val="00D3098D"/>
    <w:rsid w:val="00D315FC"/>
    <w:rsid w:val="00D31A02"/>
    <w:rsid w:val="00D31F9F"/>
    <w:rsid w:val="00D322EF"/>
    <w:rsid w:val="00D3323C"/>
    <w:rsid w:val="00D33456"/>
    <w:rsid w:val="00D3396F"/>
    <w:rsid w:val="00D33D4D"/>
    <w:rsid w:val="00D33FE5"/>
    <w:rsid w:val="00D34A0B"/>
    <w:rsid w:val="00D36234"/>
    <w:rsid w:val="00D36371"/>
    <w:rsid w:val="00D37968"/>
    <w:rsid w:val="00D37B40"/>
    <w:rsid w:val="00D40776"/>
    <w:rsid w:val="00D40BDF"/>
    <w:rsid w:val="00D437D8"/>
    <w:rsid w:val="00D4479A"/>
    <w:rsid w:val="00D44994"/>
    <w:rsid w:val="00D45450"/>
    <w:rsid w:val="00D45DF3"/>
    <w:rsid w:val="00D46174"/>
    <w:rsid w:val="00D47280"/>
    <w:rsid w:val="00D47433"/>
    <w:rsid w:val="00D47DD0"/>
    <w:rsid w:val="00D50183"/>
    <w:rsid w:val="00D50245"/>
    <w:rsid w:val="00D512D2"/>
    <w:rsid w:val="00D51977"/>
    <w:rsid w:val="00D51D12"/>
    <w:rsid w:val="00D52643"/>
    <w:rsid w:val="00D5362B"/>
    <w:rsid w:val="00D53A5A"/>
    <w:rsid w:val="00D55072"/>
    <w:rsid w:val="00D551B5"/>
    <w:rsid w:val="00D56D59"/>
    <w:rsid w:val="00D56DB2"/>
    <w:rsid w:val="00D5747F"/>
    <w:rsid w:val="00D57495"/>
    <w:rsid w:val="00D574FA"/>
    <w:rsid w:val="00D6063B"/>
    <w:rsid w:val="00D60C8D"/>
    <w:rsid w:val="00D61374"/>
    <w:rsid w:val="00D6168A"/>
    <w:rsid w:val="00D616A5"/>
    <w:rsid w:val="00D61CE0"/>
    <w:rsid w:val="00D61FF0"/>
    <w:rsid w:val="00D6211D"/>
    <w:rsid w:val="00D62C97"/>
    <w:rsid w:val="00D62D43"/>
    <w:rsid w:val="00D62EA7"/>
    <w:rsid w:val="00D634E7"/>
    <w:rsid w:val="00D63517"/>
    <w:rsid w:val="00D63530"/>
    <w:rsid w:val="00D63B75"/>
    <w:rsid w:val="00D64568"/>
    <w:rsid w:val="00D64799"/>
    <w:rsid w:val="00D64E60"/>
    <w:rsid w:val="00D65224"/>
    <w:rsid w:val="00D65242"/>
    <w:rsid w:val="00D65406"/>
    <w:rsid w:val="00D659B1"/>
    <w:rsid w:val="00D66B41"/>
    <w:rsid w:val="00D66E18"/>
    <w:rsid w:val="00D6734D"/>
    <w:rsid w:val="00D679CF"/>
    <w:rsid w:val="00D679D3"/>
    <w:rsid w:val="00D70D17"/>
    <w:rsid w:val="00D72BA0"/>
    <w:rsid w:val="00D7356F"/>
    <w:rsid w:val="00D73587"/>
    <w:rsid w:val="00D73EBB"/>
    <w:rsid w:val="00D751FB"/>
    <w:rsid w:val="00D754D6"/>
    <w:rsid w:val="00D761AA"/>
    <w:rsid w:val="00D76D41"/>
    <w:rsid w:val="00D76FAE"/>
    <w:rsid w:val="00D77769"/>
    <w:rsid w:val="00D777D7"/>
    <w:rsid w:val="00D77D72"/>
    <w:rsid w:val="00D80AB8"/>
    <w:rsid w:val="00D8160B"/>
    <w:rsid w:val="00D81792"/>
    <w:rsid w:val="00D819B1"/>
    <w:rsid w:val="00D82494"/>
    <w:rsid w:val="00D828CC"/>
    <w:rsid w:val="00D83346"/>
    <w:rsid w:val="00D83AE9"/>
    <w:rsid w:val="00D83D29"/>
    <w:rsid w:val="00D84235"/>
    <w:rsid w:val="00D857B8"/>
    <w:rsid w:val="00D8663D"/>
    <w:rsid w:val="00D87175"/>
    <w:rsid w:val="00D87ABF"/>
    <w:rsid w:val="00D90CD3"/>
    <w:rsid w:val="00D9127B"/>
    <w:rsid w:val="00D91921"/>
    <w:rsid w:val="00D919E6"/>
    <w:rsid w:val="00D91BE1"/>
    <w:rsid w:val="00D92C29"/>
    <w:rsid w:val="00D936E2"/>
    <w:rsid w:val="00D94040"/>
    <w:rsid w:val="00D94442"/>
    <w:rsid w:val="00D95104"/>
    <w:rsid w:val="00D95600"/>
    <w:rsid w:val="00D9683C"/>
    <w:rsid w:val="00D97884"/>
    <w:rsid w:val="00DA0412"/>
    <w:rsid w:val="00DA0A7F"/>
    <w:rsid w:val="00DA1C31"/>
    <w:rsid w:val="00DA20BC"/>
    <w:rsid w:val="00DA22B8"/>
    <w:rsid w:val="00DA2CB1"/>
    <w:rsid w:val="00DA2ED7"/>
    <w:rsid w:val="00DA3E7A"/>
    <w:rsid w:val="00DA430C"/>
    <w:rsid w:val="00DA44DB"/>
    <w:rsid w:val="00DA4903"/>
    <w:rsid w:val="00DA5CA1"/>
    <w:rsid w:val="00DA615D"/>
    <w:rsid w:val="00DA6598"/>
    <w:rsid w:val="00DA65FA"/>
    <w:rsid w:val="00DA6C0F"/>
    <w:rsid w:val="00DA702F"/>
    <w:rsid w:val="00DA78CA"/>
    <w:rsid w:val="00DA7B72"/>
    <w:rsid w:val="00DA7F8A"/>
    <w:rsid w:val="00DA7F91"/>
    <w:rsid w:val="00DB0176"/>
    <w:rsid w:val="00DB0325"/>
    <w:rsid w:val="00DB03B5"/>
    <w:rsid w:val="00DB0404"/>
    <w:rsid w:val="00DB11F8"/>
    <w:rsid w:val="00DB18F8"/>
    <w:rsid w:val="00DB19DA"/>
    <w:rsid w:val="00DB1F2A"/>
    <w:rsid w:val="00DB297F"/>
    <w:rsid w:val="00DB2DDA"/>
    <w:rsid w:val="00DB3153"/>
    <w:rsid w:val="00DB317A"/>
    <w:rsid w:val="00DB36AC"/>
    <w:rsid w:val="00DB3B82"/>
    <w:rsid w:val="00DB485D"/>
    <w:rsid w:val="00DB5EBF"/>
    <w:rsid w:val="00DB77DC"/>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0C08"/>
    <w:rsid w:val="00DD1DCF"/>
    <w:rsid w:val="00DD2025"/>
    <w:rsid w:val="00DD20CD"/>
    <w:rsid w:val="00DD22EA"/>
    <w:rsid w:val="00DD23A0"/>
    <w:rsid w:val="00DD2BC6"/>
    <w:rsid w:val="00DD3EF5"/>
    <w:rsid w:val="00DD4CAB"/>
    <w:rsid w:val="00DD53FA"/>
    <w:rsid w:val="00DD5F42"/>
    <w:rsid w:val="00DD617B"/>
    <w:rsid w:val="00DE0E59"/>
    <w:rsid w:val="00DE0F6C"/>
    <w:rsid w:val="00DE219B"/>
    <w:rsid w:val="00DE52E3"/>
    <w:rsid w:val="00DE548C"/>
    <w:rsid w:val="00DE6F76"/>
    <w:rsid w:val="00DE7C00"/>
    <w:rsid w:val="00DE7F3D"/>
    <w:rsid w:val="00DF03E9"/>
    <w:rsid w:val="00DF03ED"/>
    <w:rsid w:val="00DF04EE"/>
    <w:rsid w:val="00DF08ED"/>
    <w:rsid w:val="00DF0BF4"/>
    <w:rsid w:val="00DF1286"/>
    <w:rsid w:val="00DF179D"/>
    <w:rsid w:val="00DF18D2"/>
    <w:rsid w:val="00DF1E9C"/>
    <w:rsid w:val="00DF32E7"/>
    <w:rsid w:val="00DF35CC"/>
    <w:rsid w:val="00DF3781"/>
    <w:rsid w:val="00DF4572"/>
    <w:rsid w:val="00DF4658"/>
    <w:rsid w:val="00DF4B48"/>
    <w:rsid w:val="00DF4BD9"/>
    <w:rsid w:val="00DF5745"/>
    <w:rsid w:val="00DF5CC7"/>
    <w:rsid w:val="00DF6C8B"/>
    <w:rsid w:val="00DF6F17"/>
    <w:rsid w:val="00DF78FA"/>
    <w:rsid w:val="00E002F1"/>
    <w:rsid w:val="00E0082C"/>
    <w:rsid w:val="00E014E3"/>
    <w:rsid w:val="00E01A71"/>
    <w:rsid w:val="00E01DAA"/>
    <w:rsid w:val="00E023E5"/>
    <w:rsid w:val="00E02432"/>
    <w:rsid w:val="00E0342E"/>
    <w:rsid w:val="00E04022"/>
    <w:rsid w:val="00E06AF9"/>
    <w:rsid w:val="00E0728F"/>
    <w:rsid w:val="00E0755C"/>
    <w:rsid w:val="00E07AA6"/>
    <w:rsid w:val="00E1026D"/>
    <w:rsid w:val="00E1051B"/>
    <w:rsid w:val="00E10DFA"/>
    <w:rsid w:val="00E11B05"/>
    <w:rsid w:val="00E14A7E"/>
    <w:rsid w:val="00E151E1"/>
    <w:rsid w:val="00E15561"/>
    <w:rsid w:val="00E155AE"/>
    <w:rsid w:val="00E16300"/>
    <w:rsid w:val="00E17619"/>
    <w:rsid w:val="00E17805"/>
    <w:rsid w:val="00E20F79"/>
    <w:rsid w:val="00E21278"/>
    <w:rsid w:val="00E21897"/>
    <w:rsid w:val="00E21F99"/>
    <w:rsid w:val="00E22CCD"/>
    <w:rsid w:val="00E23A11"/>
    <w:rsid w:val="00E23FB7"/>
    <w:rsid w:val="00E24A27"/>
    <w:rsid w:val="00E24AAD"/>
    <w:rsid w:val="00E25F89"/>
    <w:rsid w:val="00E318C4"/>
    <w:rsid w:val="00E32D62"/>
    <w:rsid w:val="00E33025"/>
    <w:rsid w:val="00E332DA"/>
    <w:rsid w:val="00E339DC"/>
    <w:rsid w:val="00E33E15"/>
    <w:rsid w:val="00E344DD"/>
    <w:rsid w:val="00E3458C"/>
    <w:rsid w:val="00E34974"/>
    <w:rsid w:val="00E361B8"/>
    <w:rsid w:val="00E36A1B"/>
    <w:rsid w:val="00E4206A"/>
    <w:rsid w:val="00E421DA"/>
    <w:rsid w:val="00E429ED"/>
    <w:rsid w:val="00E43839"/>
    <w:rsid w:val="00E43DD6"/>
    <w:rsid w:val="00E43F37"/>
    <w:rsid w:val="00E447B8"/>
    <w:rsid w:val="00E450ED"/>
    <w:rsid w:val="00E45EFB"/>
    <w:rsid w:val="00E46DB3"/>
    <w:rsid w:val="00E4791B"/>
    <w:rsid w:val="00E47E31"/>
    <w:rsid w:val="00E50AC6"/>
    <w:rsid w:val="00E51B7B"/>
    <w:rsid w:val="00E51DDD"/>
    <w:rsid w:val="00E51FDD"/>
    <w:rsid w:val="00E520AA"/>
    <w:rsid w:val="00E52435"/>
    <w:rsid w:val="00E52DC2"/>
    <w:rsid w:val="00E53060"/>
    <w:rsid w:val="00E53122"/>
    <w:rsid w:val="00E5351B"/>
    <w:rsid w:val="00E53FA9"/>
    <w:rsid w:val="00E5414C"/>
    <w:rsid w:val="00E543B2"/>
    <w:rsid w:val="00E54596"/>
    <w:rsid w:val="00E545D9"/>
    <w:rsid w:val="00E547B3"/>
    <w:rsid w:val="00E55143"/>
    <w:rsid w:val="00E560BF"/>
    <w:rsid w:val="00E56F75"/>
    <w:rsid w:val="00E57233"/>
    <w:rsid w:val="00E57326"/>
    <w:rsid w:val="00E5733D"/>
    <w:rsid w:val="00E602C6"/>
    <w:rsid w:val="00E61A02"/>
    <w:rsid w:val="00E61CC0"/>
    <w:rsid w:val="00E62104"/>
    <w:rsid w:val="00E6277B"/>
    <w:rsid w:val="00E62BD7"/>
    <w:rsid w:val="00E64424"/>
    <w:rsid w:val="00E64C99"/>
    <w:rsid w:val="00E64CD3"/>
    <w:rsid w:val="00E66081"/>
    <w:rsid w:val="00E66127"/>
    <w:rsid w:val="00E66223"/>
    <w:rsid w:val="00E66332"/>
    <w:rsid w:val="00E671C9"/>
    <w:rsid w:val="00E6743F"/>
    <w:rsid w:val="00E6758E"/>
    <w:rsid w:val="00E67E23"/>
    <w:rsid w:val="00E70016"/>
    <w:rsid w:val="00E70518"/>
    <w:rsid w:val="00E70AF2"/>
    <w:rsid w:val="00E70BC7"/>
    <w:rsid w:val="00E70FBC"/>
    <w:rsid w:val="00E71185"/>
    <w:rsid w:val="00E71674"/>
    <w:rsid w:val="00E722CD"/>
    <w:rsid w:val="00E72C01"/>
    <w:rsid w:val="00E73FC5"/>
    <w:rsid w:val="00E741AC"/>
    <w:rsid w:val="00E75174"/>
    <w:rsid w:val="00E75EBA"/>
    <w:rsid w:val="00E76193"/>
    <w:rsid w:val="00E763B4"/>
    <w:rsid w:val="00E7692A"/>
    <w:rsid w:val="00E76F3F"/>
    <w:rsid w:val="00E77848"/>
    <w:rsid w:val="00E80514"/>
    <w:rsid w:val="00E80E5B"/>
    <w:rsid w:val="00E816C5"/>
    <w:rsid w:val="00E817C8"/>
    <w:rsid w:val="00E81CE0"/>
    <w:rsid w:val="00E81E7C"/>
    <w:rsid w:val="00E8224D"/>
    <w:rsid w:val="00E83BAA"/>
    <w:rsid w:val="00E8519F"/>
    <w:rsid w:val="00E85CC3"/>
    <w:rsid w:val="00E8644A"/>
    <w:rsid w:val="00E8660E"/>
    <w:rsid w:val="00E90279"/>
    <w:rsid w:val="00E90635"/>
    <w:rsid w:val="00E909A1"/>
    <w:rsid w:val="00E90BFF"/>
    <w:rsid w:val="00E91F04"/>
    <w:rsid w:val="00E91F35"/>
    <w:rsid w:val="00E923F3"/>
    <w:rsid w:val="00E93C4E"/>
    <w:rsid w:val="00E941D2"/>
    <w:rsid w:val="00E947AF"/>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2A1"/>
    <w:rsid w:val="00EA72C0"/>
    <w:rsid w:val="00EA7B2B"/>
    <w:rsid w:val="00EA7FCF"/>
    <w:rsid w:val="00EB0CA3"/>
    <w:rsid w:val="00EB0D3F"/>
    <w:rsid w:val="00EB104F"/>
    <w:rsid w:val="00EB1B27"/>
    <w:rsid w:val="00EB1DA8"/>
    <w:rsid w:val="00EB48F3"/>
    <w:rsid w:val="00EB4CFF"/>
    <w:rsid w:val="00EB5476"/>
    <w:rsid w:val="00EB70B0"/>
    <w:rsid w:val="00EB7633"/>
    <w:rsid w:val="00EB76C5"/>
    <w:rsid w:val="00EB7736"/>
    <w:rsid w:val="00EC0E94"/>
    <w:rsid w:val="00EC2E2D"/>
    <w:rsid w:val="00EC462B"/>
    <w:rsid w:val="00EC462E"/>
    <w:rsid w:val="00EC4723"/>
    <w:rsid w:val="00EC4A17"/>
    <w:rsid w:val="00EC4C22"/>
    <w:rsid w:val="00EC56E0"/>
    <w:rsid w:val="00EC6057"/>
    <w:rsid w:val="00EC6847"/>
    <w:rsid w:val="00EC7A14"/>
    <w:rsid w:val="00EC7BAE"/>
    <w:rsid w:val="00EC7DB6"/>
    <w:rsid w:val="00ED162F"/>
    <w:rsid w:val="00ED28F9"/>
    <w:rsid w:val="00ED2E52"/>
    <w:rsid w:val="00ED2EA6"/>
    <w:rsid w:val="00ED3024"/>
    <w:rsid w:val="00ED3115"/>
    <w:rsid w:val="00ED4605"/>
    <w:rsid w:val="00ED4A8F"/>
    <w:rsid w:val="00ED5FE4"/>
    <w:rsid w:val="00ED630D"/>
    <w:rsid w:val="00ED7114"/>
    <w:rsid w:val="00ED71C5"/>
    <w:rsid w:val="00ED7E73"/>
    <w:rsid w:val="00EE1293"/>
    <w:rsid w:val="00EE16FA"/>
    <w:rsid w:val="00EE3C42"/>
    <w:rsid w:val="00EE3D4F"/>
    <w:rsid w:val="00EE45AF"/>
    <w:rsid w:val="00EE4821"/>
    <w:rsid w:val="00EE4C2A"/>
    <w:rsid w:val="00EE4D67"/>
    <w:rsid w:val="00EE534D"/>
    <w:rsid w:val="00EE5560"/>
    <w:rsid w:val="00EE6F1E"/>
    <w:rsid w:val="00EF0348"/>
    <w:rsid w:val="00EF1F9C"/>
    <w:rsid w:val="00EF27D8"/>
    <w:rsid w:val="00EF3A38"/>
    <w:rsid w:val="00EF3ED9"/>
    <w:rsid w:val="00EF4366"/>
    <w:rsid w:val="00EF46AE"/>
    <w:rsid w:val="00EF4CD6"/>
    <w:rsid w:val="00EF55A0"/>
    <w:rsid w:val="00EF63D1"/>
    <w:rsid w:val="00EF6513"/>
    <w:rsid w:val="00EF6683"/>
    <w:rsid w:val="00EF7002"/>
    <w:rsid w:val="00EF74DA"/>
    <w:rsid w:val="00EF769B"/>
    <w:rsid w:val="00EF786B"/>
    <w:rsid w:val="00F015F9"/>
    <w:rsid w:val="00F027BA"/>
    <w:rsid w:val="00F031BB"/>
    <w:rsid w:val="00F035A6"/>
    <w:rsid w:val="00F03E79"/>
    <w:rsid w:val="00F047E0"/>
    <w:rsid w:val="00F04987"/>
    <w:rsid w:val="00F05875"/>
    <w:rsid w:val="00F05B77"/>
    <w:rsid w:val="00F0628D"/>
    <w:rsid w:val="00F0651E"/>
    <w:rsid w:val="00F06651"/>
    <w:rsid w:val="00F06B98"/>
    <w:rsid w:val="00F07384"/>
    <w:rsid w:val="00F07DE6"/>
    <w:rsid w:val="00F1056C"/>
    <w:rsid w:val="00F105D9"/>
    <w:rsid w:val="00F107F1"/>
    <w:rsid w:val="00F10FC1"/>
    <w:rsid w:val="00F11036"/>
    <w:rsid w:val="00F112FD"/>
    <w:rsid w:val="00F130EA"/>
    <w:rsid w:val="00F133A1"/>
    <w:rsid w:val="00F13ECD"/>
    <w:rsid w:val="00F149A4"/>
    <w:rsid w:val="00F155CE"/>
    <w:rsid w:val="00F15E5B"/>
    <w:rsid w:val="00F16301"/>
    <w:rsid w:val="00F16BF2"/>
    <w:rsid w:val="00F16FE3"/>
    <w:rsid w:val="00F17C18"/>
    <w:rsid w:val="00F17EAE"/>
    <w:rsid w:val="00F20732"/>
    <w:rsid w:val="00F218D4"/>
    <w:rsid w:val="00F21CBE"/>
    <w:rsid w:val="00F2250A"/>
    <w:rsid w:val="00F22515"/>
    <w:rsid w:val="00F227C3"/>
    <w:rsid w:val="00F2421D"/>
    <w:rsid w:val="00F2434A"/>
    <w:rsid w:val="00F24788"/>
    <w:rsid w:val="00F25502"/>
    <w:rsid w:val="00F25DC0"/>
    <w:rsid w:val="00F25EB5"/>
    <w:rsid w:val="00F2640F"/>
    <w:rsid w:val="00F26A4C"/>
    <w:rsid w:val="00F26F93"/>
    <w:rsid w:val="00F27551"/>
    <w:rsid w:val="00F27C34"/>
    <w:rsid w:val="00F27E46"/>
    <w:rsid w:val="00F301C2"/>
    <w:rsid w:val="00F302E1"/>
    <w:rsid w:val="00F30977"/>
    <w:rsid w:val="00F3131B"/>
    <w:rsid w:val="00F31B22"/>
    <w:rsid w:val="00F31B49"/>
    <w:rsid w:val="00F32F56"/>
    <w:rsid w:val="00F33D4F"/>
    <w:rsid w:val="00F34CD6"/>
    <w:rsid w:val="00F35873"/>
    <w:rsid w:val="00F35920"/>
    <w:rsid w:val="00F366A5"/>
    <w:rsid w:val="00F3690B"/>
    <w:rsid w:val="00F36C5F"/>
    <w:rsid w:val="00F36DAE"/>
    <w:rsid w:val="00F37259"/>
    <w:rsid w:val="00F402CD"/>
    <w:rsid w:val="00F405A4"/>
    <w:rsid w:val="00F41F05"/>
    <w:rsid w:val="00F42883"/>
    <w:rsid w:val="00F433BD"/>
    <w:rsid w:val="00F436B1"/>
    <w:rsid w:val="00F44EC5"/>
    <w:rsid w:val="00F45F7F"/>
    <w:rsid w:val="00F47498"/>
    <w:rsid w:val="00F50729"/>
    <w:rsid w:val="00F512B2"/>
    <w:rsid w:val="00F51CE0"/>
    <w:rsid w:val="00F52262"/>
    <w:rsid w:val="00F5283D"/>
    <w:rsid w:val="00F52ABA"/>
    <w:rsid w:val="00F52BC7"/>
    <w:rsid w:val="00F52EB2"/>
    <w:rsid w:val="00F52FF5"/>
    <w:rsid w:val="00F53BF4"/>
    <w:rsid w:val="00F53E88"/>
    <w:rsid w:val="00F53F79"/>
    <w:rsid w:val="00F54266"/>
    <w:rsid w:val="00F54979"/>
    <w:rsid w:val="00F55043"/>
    <w:rsid w:val="00F56DCF"/>
    <w:rsid w:val="00F57034"/>
    <w:rsid w:val="00F60BE9"/>
    <w:rsid w:val="00F611BB"/>
    <w:rsid w:val="00F61FD8"/>
    <w:rsid w:val="00F62DBF"/>
    <w:rsid w:val="00F62EC8"/>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77A36"/>
    <w:rsid w:val="00F80399"/>
    <w:rsid w:val="00F80A76"/>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6243"/>
    <w:rsid w:val="00F96A6C"/>
    <w:rsid w:val="00F97908"/>
    <w:rsid w:val="00F97B43"/>
    <w:rsid w:val="00F97C21"/>
    <w:rsid w:val="00FA07F8"/>
    <w:rsid w:val="00FA105C"/>
    <w:rsid w:val="00FA1475"/>
    <w:rsid w:val="00FA148A"/>
    <w:rsid w:val="00FA1FDA"/>
    <w:rsid w:val="00FA24F2"/>
    <w:rsid w:val="00FA27C8"/>
    <w:rsid w:val="00FA3B76"/>
    <w:rsid w:val="00FA4481"/>
    <w:rsid w:val="00FA4D66"/>
    <w:rsid w:val="00FA5A4E"/>
    <w:rsid w:val="00FA5DA8"/>
    <w:rsid w:val="00FA5DB9"/>
    <w:rsid w:val="00FA6B7F"/>
    <w:rsid w:val="00FA7883"/>
    <w:rsid w:val="00FB0082"/>
    <w:rsid w:val="00FB0243"/>
    <w:rsid w:val="00FB1527"/>
    <w:rsid w:val="00FB2537"/>
    <w:rsid w:val="00FB3030"/>
    <w:rsid w:val="00FB33DC"/>
    <w:rsid w:val="00FB4338"/>
    <w:rsid w:val="00FB477E"/>
    <w:rsid w:val="00FB4C9C"/>
    <w:rsid w:val="00FB51C8"/>
    <w:rsid w:val="00FB5585"/>
    <w:rsid w:val="00FB5BD0"/>
    <w:rsid w:val="00FB6165"/>
    <w:rsid w:val="00FB6E3A"/>
    <w:rsid w:val="00FC0150"/>
    <w:rsid w:val="00FC03AB"/>
    <w:rsid w:val="00FC0565"/>
    <w:rsid w:val="00FC21A3"/>
    <w:rsid w:val="00FC2D49"/>
    <w:rsid w:val="00FC399B"/>
    <w:rsid w:val="00FC4377"/>
    <w:rsid w:val="00FC4729"/>
    <w:rsid w:val="00FC4A8C"/>
    <w:rsid w:val="00FC4E60"/>
    <w:rsid w:val="00FC53DB"/>
    <w:rsid w:val="00FC5896"/>
    <w:rsid w:val="00FC5A26"/>
    <w:rsid w:val="00FC5FC2"/>
    <w:rsid w:val="00FC6177"/>
    <w:rsid w:val="00FC63D1"/>
    <w:rsid w:val="00FC7528"/>
    <w:rsid w:val="00FC758A"/>
    <w:rsid w:val="00FD0572"/>
    <w:rsid w:val="00FD1A97"/>
    <w:rsid w:val="00FD264B"/>
    <w:rsid w:val="00FD2D7B"/>
    <w:rsid w:val="00FD37F6"/>
    <w:rsid w:val="00FD3DC5"/>
    <w:rsid w:val="00FD40EA"/>
    <w:rsid w:val="00FD4589"/>
    <w:rsid w:val="00FD473E"/>
    <w:rsid w:val="00FD5A6E"/>
    <w:rsid w:val="00FD7DF9"/>
    <w:rsid w:val="00FE03CC"/>
    <w:rsid w:val="00FE0521"/>
    <w:rsid w:val="00FE084E"/>
    <w:rsid w:val="00FE0B51"/>
    <w:rsid w:val="00FE0B78"/>
    <w:rsid w:val="00FE0CE2"/>
    <w:rsid w:val="00FE0CFD"/>
    <w:rsid w:val="00FE0ED4"/>
    <w:rsid w:val="00FE1EAB"/>
    <w:rsid w:val="00FE253D"/>
    <w:rsid w:val="00FE3465"/>
    <w:rsid w:val="00FE34E3"/>
    <w:rsid w:val="00FE67CF"/>
    <w:rsid w:val="00FE67F8"/>
    <w:rsid w:val="00FE6D20"/>
    <w:rsid w:val="00FE6D4C"/>
    <w:rsid w:val="00FE6FB9"/>
    <w:rsid w:val="00FE734E"/>
    <w:rsid w:val="00FE7549"/>
    <w:rsid w:val="00FE7A3C"/>
    <w:rsid w:val="00FE7BCC"/>
    <w:rsid w:val="00FF126D"/>
    <w:rsid w:val="00FF2310"/>
    <w:rsid w:val="00FF2E73"/>
    <w:rsid w:val="00FF3071"/>
    <w:rsid w:val="00FF4AE2"/>
    <w:rsid w:val="00FF4F07"/>
    <w:rsid w:val="00FF50A8"/>
    <w:rsid w:val="00FF571E"/>
    <w:rsid w:val="00FF5753"/>
    <w:rsid w:val="00FF6243"/>
    <w:rsid w:val="00FF6BD1"/>
    <w:rsid w:val="00FF6CC0"/>
    <w:rsid w:val="00FF7512"/>
    <w:rsid w:val="00FF756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91B55"/>
  <w15:docId w15:val="{1420AD6B-C431-4834-AFB3-8BECAD2B7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D4B"/>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Placeholder Text"/>
    <w:uiPriority w:val="99"/>
    <w:semiHidden/>
    <w:rsid w:val="00682D73"/>
    <w:rPr>
      <w:color w:val="808080"/>
    </w:rPr>
  </w:style>
  <w:style w:type="paragraph" w:customStyle="1" w:styleId="textintend3">
    <w:name w:val="text intend 3"/>
    <w:basedOn w:val="a"/>
    <w:rsid w:val="004B7159"/>
    <w:pPr>
      <w:numPr>
        <w:numId w:val="3"/>
      </w:numPr>
      <w:overflowPunct w:val="0"/>
      <w:snapToGrid/>
      <w:textAlignment w:val="baseline"/>
    </w:pPr>
    <w:rPr>
      <w:rFonts w:eastAsia="MS Mincho"/>
      <w:sz w:val="24"/>
      <w:szCs w:val="20"/>
      <w:lang w:eastAsia="en-GB"/>
    </w:rPr>
  </w:style>
  <w:style w:type="paragraph" w:styleId="af0">
    <w:name w:val="List Paragraph"/>
    <w:basedOn w:val="a"/>
    <w:uiPriority w:val="34"/>
    <w:qFormat/>
    <w:rsid w:val="00FA7883"/>
    <w:pPr>
      <w:ind w:firstLineChars="200" w:firstLine="420"/>
    </w:pPr>
  </w:style>
  <w:style w:type="paragraph" w:customStyle="1" w:styleId="TAH">
    <w:name w:val="TAH"/>
    <w:basedOn w:val="a"/>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a"/>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af1">
    <w:name w:val="annotation reference"/>
    <w:semiHidden/>
    <w:rsid w:val="000B708A"/>
    <w:rPr>
      <w:sz w:val="16"/>
      <w:szCs w:val="16"/>
    </w:rPr>
  </w:style>
  <w:style w:type="paragraph" w:styleId="af2">
    <w:name w:val="annotation text"/>
    <w:basedOn w:val="a"/>
    <w:link w:val="Char3"/>
    <w:semiHidden/>
    <w:rsid w:val="000B708A"/>
    <w:pPr>
      <w:overflowPunct w:val="0"/>
      <w:snapToGrid/>
      <w:textAlignment w:val="baseline"/>
    </w:pPr>
    <w:rPr>
      <w:rFonts w:ascii="Arial" w:hAnsi="Arial"/>
      <w:sz w:val="20"/>
      <w:szCs w:val="20"/>
      <w:lang w:val="en-GB" w:eastAsia="zh-CN"/>
    </w:rPr>
  </w:style>
  <w:style w:type="character" w:customStyle="1" w:styleId="Char3">
    <w:name w:val="批注文字 Char"/>
    <w:link w:val="af2"/>
    <w:semiHidden/>
    <w:rsid w:val="000B708A"/>
    <w:rPr>
      <w:rFonts w:ascii="Arial" w:hAnsi="Arial"/>
      <w:lang w:val="en-GB"/>
    </w:rPr>
  </w:style>
  <w:style w:type="paragraph" w:styleId="af3">
    <w:name w:val="annotation subject"/>
    <w:basedOn w:val="af2"/>
    <w:next w:val="af2"/>
    <w:link w:val="Char4"/>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har4">
    <w:name w:val="批注主题 Char"/>
    <w:link w:val="af3"/>
    <w:semiHidden/>
    <w:rsid w:val="00F87331"/>
    <w:rPr>
      <w:rFonts w:ascii="Arial" w:hAnsi="Arial"/>
      <w:b/>
      <w:bCs/>
      <w:sz w:val="22"/>
      <w:szCs w:val="22"/>
      <w:lang w:val="en-GB" w:eastAsia="en-US"/>
    </w:rPr>
  </w:style>
  <w:style w:type="paragraph" w:styleId="af4">
    <w:name w:val="Revision"/>
    <w:hidden/>
    <w:uiPriority w:val="99"/>
    <w:semiHidden/>
    <w:rsid w:val="00BF2F39"/>
    <w:rPr>
      <w:sz w:val="22"/>
      <w:szCs w:val="22"/>
      <w:lang w:eastAsia="en-US"/>
    </w:rPr>
  </w:style>
  <w:style w:type="paragraph" w:customStyle="1" w:styleId="Proposal">
    <w:name w:val="Proposal"/>
    <w:basedOn w:val="a"/>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 w:type="table" w:customStyle="1" w:styleId="30">
    <w:name w:val="网格型3"/>
    <w:basedOn w:val="a1"/>
    <w:next w:val="ac"/>
    <w:uiPriority w:val="39"/>
    <w:rsid w:val="00E155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7"/>
    <w:link w:val="B1Char1"/>
    <w:rsid w:val="00284566"/>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84566"/>
    <w:rPr>
      <w:rFonts w:eastAsia="Times New Roman"/>
      <w:lang w:val="en-GB" w:eastAsia="en-GB"/>
    </w:rPr>
  </w:style>
  <w:style w:type="paragraph" w:customStyle="1" w:styleId="EQ">
    <w:name w:val="EQ"/>
    <w:basedOn w:val="a"/>
    <w:next w:val="a"/>
    <w:rsid w:val="00D4743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9.png"/><Relationship Id="rId34" Type="http://schemas.openxmlformats.org/officeDocument/2006/relationships/image" Target="media/image17.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oleObject" Target="embeddings/oleObject8.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oleObject" Target="embeddings/oleObject22.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4.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7.bin"/><Relationship Id="rId20" Type="http://schemas.openxmlformats.org/officeDocument/2006/relationships/image" Target="media/image8.png"/><Relationship Id="rId41" Type="http://schemas.openxmlformats.org/officeDocument/2006/relationships/oleObject" Target="embeddings/oleObject14.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1D542-066C-45EB-970F-E22A7D78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6759</Words>
  <Characters>29880</Characters>
  <Application>Microsoft Office Word</Application>
  <DocSecurity>0</DocSecurity>
  <Lines>905</Lines>
  <Paragraphs>779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18</cp:revision>
  <cp:lastPrinted>2007-06-18T22:08:00Z</cp:lastPrinted>
  <dcterms:created xsi:type="dcterms:W3CDTF">2019-09-30T10:59:00Z</dcterms:created>
  <dcterms:modified xsi:type="dcterms:W3CDTF">2019-10-04T09:05:00Z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(3)jUSd/AASMUIOV0lmuP/jRlRNY73eHa7l/HwOHsQw/xq8MRF2AvVJcPZaiS3yT/+dYcf0rDRw
Gu35jDo85VeIuK/LRhVuNn6y9P2yufW/Zdqq3ZYJlrHCGsh7KJeYrrWJT4R58yYIF9h4wzy/
YgRajJ88MrstNYZRkvztteH5ye929PcFORE21rUzxguSVU2Lj9YW1ABaYVlbymVYXjmAZALp
LRk8MhjDS4hFsnAGrd</vt:lpwstr>
  </property>
  <property fmtid="{D5CDD505-2E9C-101B-9397-08002B2CF9AE}" pid="13" name="_2015_ms_pID_725343_00">
    <vt:lpwstr>_2015_ms_pID_725343</vt:lpwstr>
  </property>
  <property fmtid="{D5CDD505-2E9C-101B-9397-08002B2CF9AE}" pid="14" name="_2015_ms_pID_7253431">
    <vt:lpwstr>JNolNNnYxpyyNhBkG/InNuDjMzGUwbzKEYX8ZaW6WrMN5wnYlBIaj5
h1Hdnp0bVuSHoloET8sApfHoc43F9SkK5LsRGcVn4l4O5zBnuNuP1/DtFa/ScSDMfDcSCXdt
jtbsKcgIPwq4rBdr8zDAsF4CBMntSPe1/VyAA27kyOfvNVXuW4Y8weKoXw+l/r5h+p03zPOg
OmqkHO7QGsdZoJwIhe2sweJj+qd1OpbdoYe/</vt:lpwstr>
  </property>
  <property fmtid="{D5CDD505-2E9C-101B-9397-08002B2CF9AE}" pid="15" name="_2015_ms_pID_7253431_00">
    <vt:lpwstr>_2015_ms_pID_7253431</vt:lpwstr>
  </property>
  <property fmtid="{D5CDD505-2E9C-101B-9397-08002B2CF9AE}" pid="16" name="_2015_ms_pID_7253432">
    <vt:lpwstr>Nh2wrhsKpv95Sc/x33/7weHKp/KodBvBtNcL
mHaQyasrlJ9Pdz9U2Hm1p/UnmAD5pw==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1570177652</vt:lpwstr>
  </property>
</Properties>
</file>