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BEE99" w14:textId="0B036AD1" w:rsidR="00552F98" w:rsidRPr="00552F98" w:rsidRDefault="00552F98" w:rsidP="00552F98">
      <w:pPr>
        <w:pStyle w:val="a4"/>
        <w:tabs>
          <w:tab w:val="clear" w:pos="4536"/>
          <w:tab w:val="left" w:pos="1800"/>
        </w:tabs>
        <w:ind w:left="1800" w:hanging="1800"/>
        <w:rPr>
          <w:rFonts w:eastAsia="宋体" w:cs="Arial"/>
          <w:sz w:val="22"/>
          <w:szCs w:val="22"/>
          <w:lang w:eastAsia="zh-CN"/>
        </w:rPr>
      </w:pPr>
      <w:r w:rsidRPr="00552F98">
        <w:rPr>
          <w:rFonts w:eastAsia="宋体" w:cs="Arial"/>
          <w:sz w:val="22"/>
          <w:szCs w:val="22"/>
          <w:lang w:eastAsia="zh-CN"/>
        </w:rPr>
        <w:t>3GPP TSG RAN WG1 #96bis</w:t>
      </w:r>
      <w:r>
        <w:rPr>
          <w:rFonts w:eastAsia="宋体" w:cs="Arial" w:hint="eastAsia"/>
          <w:sz w:val="22"/>
          <w:szCs w:val="22"/>
          <w:lang w:eastAsia="zh-CN"/>
        </w:rPr>
        <w:t xml:space="preserve">                                                                             </w:t>
      </w:r>
      <w:r w:rsidRPr="00552F98">
        <w:rPr>
          <w:rFonts w:eastAsia="宋体" w:cs="Arial"/>
          <w:sz w:val="22"/>
          <w:szCs w:val="22"/>
          <w:lang w:eastAsia="zh-CN"/>
        </w:rPr>
        <w:t>R1-19</w:t>
      </w:r>
      <w:r>
        <w:rPr>
          <w:rFonts w:eastAsia="宋体" w:cs="Arial" w:hint="eastAsia"/>
          <w:sz w:val="22"/>
          <w:szCs w:val="22"/>
          <w:lang w:eastAsia="zh-CN"/>
        </w:rPr>
        <w:t>04042</w:t>
      </w:r>
    </w:p>
    <w:p w14:paraId="11FD424B" w14:textId="77777777" w:rsidR="00552F98" w:rsidRPr="00552F98" w:rsidRDefault="00552F98" w:rsidP="00552F98">
      <w:pPr>
        <w:pStyle w:val="a4"/>
        <w:tabs>
          <w:tab w:val="clear" w:pos="4536"/>
          <w:tab w:val="left" w:pos="1800"/>
        </w:tabs>
        <w:ind w:left="1800" w:hanging="1800"/>
        <w:rPr>
          <w:rFonts w:eastAsia="宋体" w:cs="Arial"/>
          <w:sz w:val="22"/>
          <w:szCs w:val="22"/>
          <w:lang w:eastAsia="zh-CN"/>
        </w:rPr>
      </w:pPr>
      <w:r w:rsidRPr="00552F98">
        <w:rPr>
          <w:rFonts w:eastAsia="宋体" w:cs="Arial"/>
          <w:sz w:val="22"/>
          <w:szCs w:val="22"/>
          <w:lang w:eastAsia="zh-CN"/>
        </w:rPr>
        <w:t>Xi’an, China, 8th – 12th April, 2019</w:t>
      </w:r>
    </w:p>
    <w:p w14:paraId="6DE9B379" w14:textId="77777777" w:rsidR="0006101B" w:rsidRPr="00552F98"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0519D44"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B15F8A">
        <w:rPr>
          <w:rFonts w:eastAsia="宋体" w:cs="Arial" w:hint="eastAsia"/>
          <w:sz w:val="22"/>
          <w:szCs w:val="22"/>
          <w:lang w:eastAsia="zh-CN"/>
        </w:rPr>
        <w:t>PDCCH</w:t>
      </w:r>
      <w:r w:rsidR="0061005C">
        <w:rPr>
          <w:rFonts w:eastAsia="宋体" w:cs="Arial" w:hint="eastAsia"/>
          <w:sz w:val="22"/>
          <w:szCs w:val="22"/>
          <w:lang w:eastAsia="zh-CN"/>
        </w:rPr>
        <w:t xml:space="preserve"> enhancement</w:t>
      </w:r>
      <w:r w:rsidR="00C367B1">
        <w:rPr>
          <w:rFonts w:eastAsia="宋体" w:cs="Arial" w:hint="eastAsia"/>
          <w:sz w:val="22"/>
          <w:szCs w:val="22"/>
          <w:lang w:eastAsia="zh-CN"/>
        </w:rPr>
        <w:t xml:space="preserve"> for URLLC</w:t>
      </w:r>
    </w:p>
    <w:p w14:paraId="22118731" w14:textId="370F59C7"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06101B">
        <w:rPr>
          <w:rFonts w:eastAsia="宋体" w:cs="Arial" w:hint="eastAsia"/>
          <w:sz w:val="22"/>
          <w:szCs w:val="22"/>
          <w:lang w:eastAsia="zh-CN"/>
        </w:rPr>
        <w:t>1</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2577C872" w14:textId="586C08E5" w:rsidR="00BF213C" w:rsidRDefault="0061005C" w:rsidP="00BF213C">
      <w:pPr>
        <w:pStyle w:val="a0"/>
        <w:spacing w:beforeLines="50" w:before="120"/>
        <w:rPr>
          <w:rFonts w:eastAsia="宋体"/>
          <w:lang w:eastAsia="zh-CN"/>
        </w:rPr>
      </w:pPr>
      <w:r>
        <w:rPr>
          <w:rFonts w:eastAsia="宋体" w:hint="eastAsia"/>
          <w:lang w:eastAsia="zh-CN"/>
        </w:rPr>
        <w:t>In RAN</w:t>
      </w:r>
      <w:r w:rsidR="00224190">
        <w:rPr>
          <w:rFonts w:eastAsia="宋体" w:hint="eastAsia"/>
          <w:lang w:eastAsia="zh-CN"/>
        </w:rPr>
        <w:t xml:space="preserve"> 83</w:t>
      </w:r>
      <w:r>
        <w:rPr>
          <w:rFonts w:eastAsia="宋体" w:hint="eastAsia"/>
          <w:lang w:eastAsia="zh-CN"/>
        </w:rPr>
        <w:t xml:space="preserve">, </w:t>
      </w:r>
      <w:r w:rsidR="00224190">
        <w:rPr>
          <w:rFonts w:eastAsia="宋体" w:hint="eastAsia"/>
          <w:lang w:eastAsia="zh-CN"/>
        </w:rPr>
        <w:t>objectives of work item were defined [1] and the following shows PDCCH part</w:t>
      </w:r>
      <w:r>
        <w:rPr>
          <w:rFonts w:eastAsia="宋体" w:hint="eastAsia"/>
          <w:lang w:eastAsia="zh-CN"/>
        </w:rPr>
        <w:t>:</w:t>
      </w:r>
    </w:p>
    <w:p w14:paraId="04F7FA88" w14:textId="77777777" w:rsidR="00552F98" w:rsidRDefault="00552F98" w:rsidP="00552F98">
      <w:pPr>
        <w:numPr>
          <w:ilvl w:val="0"/>
          <w:numId w:val="33"/>
        </w:numPr>
        <w:tabs>
          <w:tab w:val="num" w:pos="709"/>
        </w:tabs>
        <w:overflowPunct w:val="0"/>
        <w:autoSpaceDE w:val="0"/>
        <w:autoSpaceDN w:val="0"/>
        <w:adjustRightInd w:val="0"/>
        <w:jc w:val="both"/>
        <w:textAlignment w:val="baseline"/>
        <w:rPr>
          <w:bCs/>
        </w:rPr>
      </w:pPr>
      <w:r>
        <w:rPr>
          <w:bCs/>
        </w:rPr>
        <w:t xml:space="preserve">Specification of </w:t>
      </w:r>
      <w:r w:rsidRPr="0007292F">
        <w:rPr>
          <w:bCs/>
        </w:rPr>
        <w:t>PDCCH enhancements</w:t>
      </w:r>
      <w:r>
        <w:rPr>
          <w:bCs/>
        </w:rPr>
        <w:t xml:space="preserve"> [RAN1]</w:t>
      </w:r>
    </w:p>
    <w:p w14:paraId="3852DB32" w14:textId="77777777" w:rsidR="00552F98" w:rsidRDefault="00552F98" w:rsidP="00552F98">
      <w:pPr>
        <w:numPr>
          <w:ilvl w:val="1"/>
          <w:numId w:val="33"/>
        </w:numPr>
        <w:overflowPunct w:val="0"/>
        <w:autoSpaceDE w:val="0"/>
        <w:autoSpaceDN w:val="0"/>
        <w:adjustRightInd w:val="0"/>
        <w:jc w:val="both"/>
        <w:textAlignment w:val="baseline"/>
        <w:rPr>
          <w:bCs/>
        </w:rPr>
      </w:pPr>
      <w:r w:rsidRPr="005E2736">
        <w:rPr>
          <w:lang w:eastAsia="zh-CN"/>
        </w:rPr>
        <w:t xml:space="preserve">DCI format(s) with configurable sizes for some fields, </w:t>
      </w:r>
      <w:r>
        <w:rPr>
          <w:lang w:eastAsia="zh-CN"/>
        </w:rPr>
        <w:t xml:space="preserve">with a </w:t>
      </w:r>
      <w:r w:rsidRPr="005E2736">
        <w:rPr>
          <w:color w:val="000000"/>
          <w:lang w:eastAsia="ja-JP"/>
        </w:rPr>
        <w:t>minimum DCI size target</w:t>
      </w:r>
      <w:r>
        <w:rPr>
          <w:color w:val="000000"/>
          <w:lang w:eastAsia="ja-JP"/>
        </w:rPr>
        <w:t>ing</w:t>
      </w:r>
      <w:r w:rsidRPr="005E2736">
        <w:rPr>
          <w:color w:val="000000"/>
          <w:lang w:eastAsia="ja-JP"/>
        </w:rPr>
        <w:t xml:space="preserve"> a reduction of 10~16 bits </w:t>
      </w:r>
      <w:r>
        <w:rPr>
          <w:color w:val="000000"/>
          <w:lang w:eastAsia="ja-JP"/>
        </w:rPr>
        <w:t xml:space="preserve">relative to Rel-15 DCI format 0_0/1_0 </w:t>
      </w:r>
      <w:r w:rsidRPr="005E2736">
        <w:rPr>
          <w:color w:val="000000"/>
          <w:lang w:eastAsia="ja-JP"/>
        </w:rPr>
        <w:t xml:space="preserve">and </w:t>
      </w:r>
      <w:r>
        <w:rPr>
          <w:color w:val="000000"/>
          <w:lang w:eastAsia="ja-JP"/>
        </w:rPr>
        <w:t xml:space="preserve">a </w:t>
      </w:r>
      <w:r w:rsidRPr="005E2736">
        <w:rPr>
          <w:color w:val="000000"/>
          <w:lang w:eastAsia="ja-JP"/>
        </w:rPr>
        <w:t>maximum DCI size</w:t>
      </w:r>
      <w:r>
        <w:rPr>
          <w:color w:val="000000"/>
          <w:lang w:eastAsia="ja-JP"/>
        </w:rPr>
        <w:t xml:space="preserve"> that can be</w:t>
      </w:r>
      <w:r w:rsidRPr="005E2736">
        <w:rPr>
          <w:color w:val="000000"/>
          <w:lang w:eastAsia="ja-JP"/>
        </w:rPr>
        <w:t xml:space="preserve"> larger than Rel-15 DCI</w:t>
      </w:r>
      <w:r>
        <w:rPr>
          <w:color w:val="000000"/>
          <w:lang w:eastAsia="ja-JP"/>
        </w:rPr>
        <w:t xml:space="preserve"> format 0_0/1_0</w:t>
      </w:r>
      <w:r w:rsidRPr="005E2736">
        <w:rPr>
          <w:color w:val="000000"/>
          <w:lang w:eastAsia="ja-JP"/>
        </w:rPr>
        <w:t>, and provide the possibility to align with the size of the DCI</w:t>
      </w:r>
      <w:r>
        <w:rPr>
          <w:color w:val="000000"/>
          <w:lang w:eastAsia="ja-JP"/>
        </w:rPr>
        <w:t xml:space="preserve"> format 0_0/1_0</w:t>
      </w:r>
      <w:r w:rsidRPr="005E2736">
        <w:rPr>
          <w:color w:val="000000"/>
          <w:lang w:eastAsia="ja-JP"/>
        </w:rPr>
        <w:t xml:space="preserve"> (including possible zero padding if any)</w:t>
      </w:r>
      <w:r w:rsidRPr="0007292F">
        <w:rPr>
          <w:bCs/>
        </w:rPr>
        <w:t xml:space="preserve"> </w:t>
      </w:r>
    </w:p>
    <w:p w14:paraId="2F3AFC90" w14:textId="624E1177" w:rsidR="00552F98" w:rsidRPr="00224190" w:rsidRDefault="00552F98" w:rsidP="00224190">
      <w:pPr>
        <w:numPr>
          <w:ilvl w:val="1"/>
          <w:numId w:val="33"/>
        </w:numPr>
        <w:overflowPunct w:val="0"/>
        <w:autoSpaceDE w:val="0"/>
        <w:autoSpaceDN w:val="0"/>
        <w:adjustRightInd w:val="0"/>
        <w:jc w:val="both"/>
        <w:textAlignment w:val="baseline"/>
        <w:rPr>
          <w:bCs/>
        </w:rPr>
      </w:pPr>
      <w:r>
        <w:rPr>
          <w:lang w:eastAsia="zh-CN"/>
        </w:rPr>
        <w:t>I</w:t>
      </w:r>
      <w:r w:rsidRPr="005E2736">
        <w:rPr>
          <w:lang w:eastAsia="zh-CN"/>
        </w:rPr>
        <w:t>ncreased PDCCH monitoring capability on at least the maximum number of non-overlapped CCEs per slot for channel estimation for at least one SCS</w:t>
      </w:r>
      <w:r>
        <w:rPr>
          <w:bCs/>
          <w:lang w:eastAsia="zh-CN"/>
        </w:rPr>
        <w:t xml:space="preserve"> s</w:t>
      </w:r>
      <w:r>
        <w:rPr>
          <w:rFonts w:hint="eastAsia"/>
          <w:bCs/>
          <w:lang w:eastAsia="zh-CN"/>
        </w:rPr>
        <w:t>ubject to restrictions including, but not necessary limited to, those identified in TR 38.824</w:t>
      </w:r>
      <w:r>
        <w:rPr>
          <w:bCs/>
          <w:lang w:eastAsia="zh-CN"/>
        </w:rPr>
        <w:t xml:space="preserve">. Enhancements for PDCCH monitoring capability </w:t>
      </w:r>
      <w:r w:rsidRPr="00220AE4">
        <w:rPr>
          <w:kern w:val="2"/>
          <w:lang w:eastAsia="zh-CN"/>
        </w:rPr>
        <w:t>on the maximum number of monitored PDCCH candidates per slot (with potential restrictions)</w:t>
      </w:r>
      <w:r>
        <w:rPr>
          <w:kern w:val="2"/>
          <w:lang w:eastAsia="zh-CN"/>
        </w:rPr>
        <w:t xml:space="preserve"> </w:t>
      </w:r>
      <w:r w:rsidRPr="00220AE4">
        <w:rPr>
          <w:kern w:val="2"/>
          <w:lang w:eastAsia="zh-CN"/>
        </w:rPr>
        <w:t>can be further considered</w:t>
      </w:r>
      <w:r>
        <w:rPr>
          <w:kern w:val="2"/>
          <w:lang w:eastAsia="zh-CN"/>
        </w:rPr>
        <w:t>.</w:t>
      </w:r>
    </w:p>
    <w:p w14:paraId="439E1ECB" w14:textId="5DF7E8B9" w:rsidR="00224190" w:rsidRPr="00224190" w:rsidRDefault="00224190" w:rsidP="00224190">
      <w:pPr>
        <w:pStyle w:val="a0"/>
        <w:spacing w:beforeLines="50" w:before="120"/>
        <w:rPr>
          <w:rFonts w:eastAsia="宋体"/>
          <w:lang w:eastAsia="zh-CN"/>
        </w:rPr>
      </w:pPr>
      <w:r>
        <w:rPr>
          <w:rFonts w:eastAsia="宋体" w:hint="eastAsia"/>
          <w:lang w:eastAsia="zh-CN"/>
        </w:rPr>
        <w:t>S</w:t>
      </w:r>
      <w:r>
        <w:rPr>
          <w:rFonts w:eastAsia="宋体"/>
          <w:lang w:eastAsia="zh-CN"/>
        </w:rPr>
        <w:t>ome</w:t>
      </w:r>
      <w:r>
        <w:rPr>
          <w:rFonts w:eastAsia="宋体" w:hint="eastAsia"/>
          <w:lang w:eastAsia="zh-CN"/>
        </w:rPr>
        <w:t xml:space="preserve"> agreements on PDCCH enhancement for NR URLLC were achieved in RAN1 </w:t>
      </w:r>
      <w:proofErr w:type="gramStart"/>
      <w:r>
        <w:rPr>
          <w:rFonts w:eastAsia="宋体" w:hint="eastAsia"/>
          <w:lang w:eastAsia="zh-CN"/>
        </w:rPr>
        <w:t>AH1901[</w:t>
      </w:r>
      <w:proofErr w:type="gramEnd"/>
      <w:r>
        <w:rPr>
          <w:rFonts w:eastAsia="宋体" w:hint="eastAsia"/>
          <w:lang w:eastAsia="zh-CN"/>
        </w:rPr>
        <w:t>2] and 96 [3]</w:t>
      </w:r>
    </w:p>
    <w:p w14:paraId="7F518F9B" w14:textId="77777777" w:rsidR="00BF213C" w:rsidRPr="00BF213C" w:rsidRDefault="00BF213C" w:rsidP="00BF213C">
      <w:pPr>
        <w:rPr>
          <w:szCs w:val="20"/>
          <w:lang w:eastAsia="x-none"/>
        </w:rPr>
      </w:pPr>
      <w:r w:rsidRPr="00BF213C">
        <w:rPr>
          <w:szCs w:val="20"/>
          <w:highlight w:val="green"/>
          <w:lang w:eastAsia="x-none"/>
        </w:rPr>
        <w:t>Agreements</w:t>
      </w:r>
      <w:r w:rsidRPr="00BF213C">
        <w:rPr>
          <w:szCs w:val="20"/>
          <w:lang w:eastAsia="x-none"/>
        </w:rPr>
        <w:t>:</w:t>
      </w:r>
    </w:p>
    <w:p w14:paraId="76FF3779" w14:textId="77777777" w:rsidR="00BF213C" w:rsidRPr="00BF213C" w:rsidRDefault="00BF213C" w:rsidP="00BF213C">
      <w:pPr>
        <w:widowControl w:val="0"/>
        <w:rPr>
          <w:b/>
          <w:kern w:val="2"/>
          <w:szCs w:val="20"/>
          <w:lang w:eastAsia="zh-CN"/>
        </w:rPr>
      </w:pPr>
      <w:r w:rsidRPr="00BF213C">
        <w:rPr>
          <w:kern w:val="2"/>
          <w:szCs w:val="20"/>
          <w:lang w:eastAsia="zh-CN"/>
        </w:rPr>
        <w:t xml:space="preserve">For the DCI format scheduling Rel-16 NR URLLC, </w:t>
      </w:r>
    </w:p>
    <w:p w14:paraId="38001B10" w14:textId="77777777" w:rsidR="00BF213C" w:rsidRPr="00BF213C" w:rsidRDefault="00BF213C" w:rsidP="00BF213C">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BF213C">
        <w:rPr>
          <w:rFonts w:ascii="Times New Roman" w:hAnsi="Times New Roman" w:cs="Times New Roman"/>
          <w:kern w:val="2"/>
          <w:sz w:val="20"/>
          <w:szCs w:val="20"/>
        </w:rPr>
        <w:t xml:space="preserve">Support potential reduction of the number of bits for at least one of the following fields compared to Rel-15 DCI </w:t>
      </w:r>
    </w:p>
    <w:p w14:paraId="771B0342"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Frequency domain resource assignment</w:t>
      </w:r>
    </w:p>
    <w:p w14:paraId="625901FF"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Time domain resource assignment</w:t>
      </w:r>
    </w:p>
    <w:p w14:paraId="0BAE799E"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Modulation and coding scheme</w:t>
      </w:r>
    </w:p>
    <w:p w14:paraId="3F7C5E0B"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HARQ process number</w:t>
      </w:r>
    </w:p>
    <w:p w14:paraId="213095F4"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 xml:space="preserve">Redundancy version </w:t>
      </w:r>
    </w:p>
    <w:p w14:paraId="5FF56FD4"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PUCCH resource indicator</w:t>
      </w:r>
    </w:p>
    <w:p w14:paraId="65D00F13" w14:textId="70FF0745"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PDSCH-to-HARQ</w:t>
      </w:r>
      <w:r>
        <w:rPr>
          <w:rFonts w:ascii="Times New Roman" w:hAnsi="Times New Roman" w:cs="Times New Roman" w:hint="eastAsia"/>
          <w:color w:val="000000"/>
          <w:kern w:val="2"/>
          <w:sz w:val="20"/>
          <w:szCs w:val="20"/>
        </w:rPr>
        <w:t xml:space="preserve"> </w:t>
      </w:r>
      <w:r w:rsidRPr="00BF213C">
        <w:rPr>
          <w:rFonts w:ascii="Times New Roman" w:hAnsi="Times New Roman" w:cs="Times New Roman"/>
          <w:color w:val="000000"/>
          <w:kern w:val="2"/>
          <w:sz w:val="20"/>
          <w:szCs w:val="20"/>
        </w:rPr>
        <w:t>feedback timing indicator</w:t>
      </w:r>
    </w:p>
    <w:p w14:paraId="79DF3DCA"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Downlink assignment index</w:t>
      </w:r>
    </w:p>
    <w:p w14:paraId="04527230" w14:textId="77777777" w:rsidR="00BF213C" w:rsidRPr="00BF213C" w:rsidRDefault="00BF213C" w:rsidP="00BF213C">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BF213C">
        <w:rPr>
          <w:rFonts w:ascii="Times New Roman" w:hAnsi="Times New Roman" w:cs="Times New Roman"/>
          <w:color w:val="000000"/>
          <w:kern w:val="2"/>
          <w:sz w:val="20"/>
          <w:szCs w:val="20"/>
        </w:rPr>
        <w:t xml:space="preserve">Note: Reduction of other fields are not precluded </w:t>
      </w:r>
    </w:p>
    <w:p w14:paraId="4B1212D0" w14:textId="77777777" w:rsidR="00552F98" w:rsidRPr="0053729A" w:rsidRDefault="00552F98" w:rsidP="00552F98">
      <w:pPr>
        <w:rPr>
          <w:kern w:val="2"/>
          <w:szCs w:val="20"/>
          <w:highlight w:val="green"/>
          <w:lang w:eastAsia="zh-CN"/>
        </w:rPr>
      </w:pPr>
      <w:r w:rsidRPr="0053729A">
        <w:rPr>
          <w:kern w:val="2"/>
          <w:szCs w:val="20"/>
          <w:highlight w:val="green"/>
          <w:lang w:eastAsia="zh-CN"/>
        </w:rPr>
        <w:t>Agreements:</w:t>
      </w:r>
    </w:p>
    <w:p w14:paraId="0F689E9E" w14:textId="77777777" w:rsidR="00552F98" w:rsidRPr="0053729A" w:rsidRDefault="00552F98" w:rsidP="00552F98">
      <w:pPr>
        <w:widowControl w:val="0"/>
        <w:rPr>
          <w:i/>
          <w:color w:val="000000"/>
          <w:kern w:val="2"/>
          <w:szCs w:val="20"/>
          <w:lang w:eastAsia="zh-CN"/>
        </w:rPr>
      </w:pPr>
      <w:r w:rsidRPr="0053729A">
        <w:rPr>
          <w:kern w:val="2"/>
          <w:szCs w:val="20"/>
          <w:lang w:eastAsia="zh-CN"/>
        </w:rPr>
        <w:t xml:space="preserve">For the DCI format(s) (may or may not be new format, to be finalized in the WI phase) scheduling Rel-16 NR URLLC, </w:t>
      </w:r>
    </w:p>
    <w:p w14:paraId="3B99B9D6" w14:textId="77777777" w:rsidR="00552F98" w:rsidRPr="00552F98" w:rsidRDefault="00552F98" w:rsidP="00552F9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552F98">
        <w:rPr>
          <w:rFonts w:ascii="Times New Roman" w:hAnsi="Times New Roman" w:cs="Times New Roman"/>
          <w:kern w:val="2"/>
          <w:sz w:val="20"/>
          <w:szCs w:val="20"/>
        </w:rPr>
        <w:t xml:space="preserve">Support configurable sizes for some fields, while  </w:t>
      </w:r>
    </w:p>
    <w:p w14:paraId="137B278D"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The maximum DCI size can be larger than Rel-15 fallback DCI</w:t>
      </w:r>
    </w:p>
    <w:p w14:paraId="76A919C5" w14:textId="37E7DCD0"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 xml:space="preserve">The minimum DCI </w:t>
      </w:r>
      <w:proofErr w:type="gramStart"/>
      <w:r w:rsidRPr="00552F98">
        <w:rPr>
          <w:rFonts w:ascii="Times New Roman" w:hAnsi="Times New Roman" w:cs="Times New Roman"/>
          <w:color w:val="000000"/>
          <w:kern w:val="2"/>
          <w:sz w:val="20"/>
          <w:szCs w:val="20"/>
        </w:rPr>
        <w:t>size target</w:t>
      </w:r>
      <w:proofErr w:type="gramEnd"/>
      <w:r w:rsidRPr="00552F98">
        <w:rPr>
          <w:rFonts w:ascii="Times New Roman" w:hAnsi="Times New Roman" w:cs="Times New Roman"/>
          <w:color w:val="000000"/>
          <w:kern w:val="2"/>
          <w:sz w:val="20"/>
          <w:szCs w:val="20"/>
        </w:rPr>
        <w:t xml:space="preserve"> a reduction of 10~16 bits less than the DCI format size of Rel-15 fallback DCI</w:t>
      </w:r>
      <w:r w:rsidR="00E96080">
        <w:rPr>
          <w:rFonts w:ascii="Times New Roman" w:hAnsi="Times New Roman" w:cs="Times New Roman" w:hint="eastAsia"/>
          <w:color w:val="000000"/>
          <w:kern w:val="2"/>
          <w:sz w:val="20"/>
          <w:szCs w:val="20"/>
        </w:rPr>
        <w:t>.</w:t>
      </w:r>
    </w:p>
    <w:p w14:paraId="504E9AB1"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Provide the possibility to align with the size of the Rel-15 fallback DCI (including possible zero padding if any)</w:t>
      </w:r>
    </w:p>
    <w:p w14:paraId="72916984" w14:textId="77777777" w:rsidR="00552F98" w:rsidRPr="00552F98" w:rsidRDefault="00552F98" w:rsidP="00552F9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552F98">
        <w:rPr>
          <w:rFonts w:ascii="Times New Roman" w:hAnsi="Times New Roman" w:cs="Times New Roman"/>
          <w:kern w:val="2"/>
          <w:sz w:val="20"/>
          <w:szCs w:val="20"/>
        </w:rPr>
        <w:t xml:space="preserve">Support at least one of the following configurable fields – the set of configurable field(s) including </w:t>
      </w:r>
      <w:proofErr w:type="spellStart"/>
      <w:r w:rsidRPr="00552F98">
        <w:rPr>
          <w:rFonts w:ascii="Times New Roman" w:hAnsi="Times New Roman" w:cs="Times New Roman"/>
          <w:kern w:val="2"/>
          <w:sz w:val="20"/>
          <w:szCs w:val="20"/>
        </w:rPr>
        <w:t>bitwidths</w:t>
      </w:r>
      <w:proofErr w:type="spellEnd"/>
      <w:r w:rsidRPr="00552F98">
        <w:rPr>
          <w:rFonts w:ascii="Times New Roman" w:hAnsi="Times New Roman" w:cs="Times New Roman"/>
          <w:kern w:val="2"/>
          <w:sz w:val="20"/>
          <w:szCs w:val="20"/>
        </w:rPr>
        <w:t xml:space="preserve"> to be finalized during the WI phase (which may further depend on DL vs. UL assignments)</w:t>
      </w:r>
    </w:p>
    <w:p w14:paraId="4F89D866"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Antenna port(s) [0~2 bits]</w:t>
      </w:r>
    </w:p>
    <w:p w14:paraId="763FAD2C"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hint="eastAsia"/>
          <w:color w:val="000000"/>
          <w:kern w:val="2"/>
          <w:sz w:val="20"/>
          <w:szCs w:val="20"/>
        </w:rPr>
        <w:t>T</w:t>
      </w:r>
      <w:r w:rsidRPr="00552F98">
        <w:rPr>
          <w:rFonts w:ascii="Times New Roman" w:hAnsi="Times New Roman" w:cs="Times New Roman"/>
          <w:color w:val="000000"/>
          <w:kern w:val="2"/>
          <w:sz w:val="20"/>
          <w:szCs w:val="20"/>
        </w:rPr>
        <w:t>ransmission configuration indication [0~3 bits]</w:t>
      </w:r>
    </w:p>
    <w:p w14:paraId="03E37550"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Rate matching indicator [0~2 bits]</w:t>
      </w:r>
    </w:p>
    <w:p w14:paraId="48182925"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 xml:space="preserve">SRS request [0~3 bits] </w:t>
      </w:r>
    </w:p>
    <w:p w14:paraId="61EF5B4A"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PRB bundling size indicator [0~1 bit]</w:t>
      </w:r>
    </w:p>
    <w:p w14:paraId="368E0079"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hint="eastAsia"/>
          <w:color w:val="000000"/>
          <w:kern w:val="2"/>
          <w:sz w:val="20"/>
          <w:szCs w:val="20"/>
        </w:rPr>
        <w:t>C</w:t>
      </w:r>
      <w:r w:rsidRPr="00552F98">
        <w:rPr>
          <w:rFonts w:ascii="Times New Roman" w:hAnsi="Times New Roman" w:cs="Times New Roman"/>
          <w:color w:val="000000"/>
          <w:kern w:val="2"/>
          <w:sz w:val="20"/>
          <w:szCs w:val="20"/>
        </w:rPr>
        <w:t>arrier indicator [0~3 bits]</w:t>
      </w:r>
    </w:p>
    <w:p w14:paraId="00B4EC97"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CSI request [0~3 bit]</w:t>
      </w:r>
    </w:p>
    <w:p w14:paraId="37E50D09"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 xml:space="preserve">ZP CSI-RS triggering [0~2 bits] </w:t>
      </w:r>
    </w:p>
    <w:p w14:paraId="6931E43D"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Beta offset indicator [0~2 bits]</w:t>
      </w:r>
    </w:p>
    <w:p w14:paraId="3A0DF8E3"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SRS resource indicator [0~4 bits]</w:t>
      </w:r>
    </w:p>
    <w:p w14:paraId="4511F88D"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Repetition factor [0~2 bits]</w:t>
      </w:r>
    </w:p>
    <w:p w14:paraId="5D791C20"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color w:val="000000"/>
          <w:kern w:val="2"/>
          <w:sz w:val="20"/>
          <w:szCs w:val="20"/>
        </w:rPr>
        <w:t>Priority indication [0~3 bits]</w:t>
      </w:r>
    </w:p>
    <w:p w14:paraId="0A38EED7" w14:textId="77777777" w:rsidR="00552F98" w:rsidRPr="00552F98" w:rsidRDefault="00552F98" w:rsidP="00552F98">
      <w:pPr>
        <w:pStyle w:val="af3"/>
        <w:numPr>
          <w:ilvl w:val="1"/>
          <w:numId w:val="8"/>
        </w:numPr>
        <w:autoSpaceDE w:val="0"/>
        <w:autoSpaceDN w:val="0"/>
        <w:adjustRightInd w:val="0"/>
        <w:snapToGrid w:val="0"/>
        <w:spacing w:after="120"/>
        <w:ind w:firstLineChars="0"/>
        <w:contextualSpacing/>
        <w:jc w:val="both"/>
        <w:rPr>
          <w:rFonts w:ascii="Times New Roman" w:hAnsi="Times New Roman" w:cs="Times New Roman"/>
          <w:color w:val="000000"/>
          <w:kern w:val="2"/>
          <w:sz w:val="20"/>
          <w:szCs w:val="20"/>
        </w:rPr>
      </w:pPr>
      <w:r w:rsidRPr="00552F98">
        <w:rPr>
          <w:rFonts w:ascii="Times New Roman" w:hAnsi="Times New Roman" w:cs="Times New Roman" w:hint="eastAsia"/>
          <w:color w:val="000000"/>
          <w:kern w:val="2"/>
          <w:sz w:val="20"/>
          <w:szCs w:val="20"/>
        </w:rPr>
        <w:lastRenderedPageBreak/>
        <w:t>N</w:t>
      </w:r>
      <w:r w:rsidRPr="00552F98">
        <w:rPr>
          <w:rFonts w:ascii="Times New Roman" w:hAnsi="Times New Roman" w:cs="Times New Roman"/>
          <w:color w:val="000000"/>
          <w:kern w:val="2"/>
          <w:sz w:val="20"/>
          <w:szCs w:val="20"/>
        </w:rPr>
        <w:t xml:space="preserve">ote: Other field(s) can be considered if needed </w:t>
      </w:r>
    </w:p>
    <w:p w14:paraId="452F6135" w14:textId="77777777" w:rsidR="00552F98" w:rsidRDefault="00552F98" w:rsidP="00552F9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552F98">
        <w:rPr>
          <w:rFonts w:ascii="Times New Roman" w:hAnsi="Times New Roman" w:cs="Times New Roman" w:hint="eastAsia"/>
          <w:kern w:val="2"/>
          <w:sz w:val="20"/>
          <w:szCs w:val="20"/>
        </w:rPr>
        <w:t>N</w:t>
      </w:r>
      <w:r w:rsidRPr="00552F98">
        <w:rPr>
          <w:rFonts w:ascii="Times New Roman" w:hAnsi="Times New Roman" w:cs="Times New Roman"/>
          <w:kern w:val="2"/>
          <w:sz w:val="20"/>
          <w:szCs w:val="20"/>
        </w:rPr>
        <w:t>ote: This doesn’t imply the necessity to increase the DCI size budget (i.e. “3 +1”) compared to Rel-15</w:t>
      </w:r>
    </w:p>
    <w:p w14:paraId="4AC1FD3D" w14:textId="77777777" w:rsidR="00224190" w:rsidRPr="00324FCB" w:rsidRDefault="00224190" w:rsidP="00224190">
      <w:pPr>
        <w:rPr>
          <w:szCs w:val="20"/>
          <w:lang w:eastAsia="x-none"/>
        </w:rPr>
      </w:pPr>
      <w:r w:rsidRPr="00324FCB">
        <w:rPr>
          <w:szCs w:val="20"/>
          <w:highlight w:val="green"/>
          <w:lang w:eastAsia="x-none"/>
        </w:rPr>
        <w:t>Agreements</w:t>
      </w:r>
      <w:r w:rsidRPr="00324FCB">
        <w:rPr>
          <w:szCs w:val="20"/>
          <w:lang w:eastAsia="x-none"/>
        </w:rPr>
        <w:t>:</w:t>
      </w:r>
    </w:p>
    <w:p w14:paraId="0F1CF577" w14:textId="77777777" w:rsidR="00224190" w:rsidRPr="00324FCB" w:rsidRDefault="00224190" w:rsidP="00224190">
      <w:pPr>
        <w:rPr>
          <w:szCs w:val="20"/>
          <w:lang w:eastAsia="zh-CN"/>
        </w:rPr>
      </w:pPr>
      <w:r w:rsidRPr="00324FCB">
        <w:rPr>
          <w:rFonts w:hint="eastAsia"/>
          <w:szCs w:val="20"/>
          <w:lang w:eastAsia="zh-CN"/>
        </w:rPr>
        <w:t>S</w:t>
      </w:r>
      <w:r w:rsidRPr="00324FCB">
        <w:rPr>
          <w:szCs w:val="20"/>
          <w:lang w:eastAsia="zh-CN"/>
        </w:rPr>
        <w:t>upport increased PDCCH monitoring capability on at least the maximum number of non-overlapped CCEs per slot for channel estimation for Rel-16 NR URLLC for at least one SCS subject to the following restrictions:</w:t>
      </w:r>
    </w:p>
    <w:p w14:paraId="650183B6" w14:textId="77777777" w:rsidR="00224190" w:rsidRPr="00224190" w:rsidRDefault="00224190" w:rsidP="00224190">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224190">
        <w:rPr>
          <w:rFonts w:ascii="Times New Roman" w:hAnsi="Times New Roman" w:cs="Times New Roman"/>
          <w:kern w:val="2"/>
          <w:sz w:val="20"/>
          <w:szCs w:val="20"/>
        </w:rPr>
        <w:t>Explicit limitation on the maximum number of BDs/non-overlapping CCEs per monitoring occasion and/or per monitoring span, and</w:t>
      </w:r>
    </w:p>
    <w:p w14:paraId="0626C0C7" w14:textId="77777777" w:rsidR="00224190" w:rsidRPr="00224190" w:rsidRDefault="00224190" w:rsidP="00224190">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224190">
        <w:rPr>
          <w:rFonts w:ascii="Times New Roman" w:hAnsi="Times New Roman" w:cs="Times New Roman"/>
          <w:kern w:val="2"/>
          <w:sz w:val="20"/>
          <w:szCs w:val="20"/>
        </w:rPr>
        <w:t>The set of applicable SCS(s) to be finalized during the WI phase</w:t>
      </w:r>
    </w:p>
    <w:p w14:paraId="772043E9" w14:textId="27A8E2B8" w:rsidR="00224190" w:rsidRPr="00224190" w:rsidRDefault="00224190" w:rsidP="00224190">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224190">
        <w:rPr>
          <w:rFonts w:ascii="Times New Roman" w:hAnsi="Times New Roman" w:cs="Times New Roman"/>
          <w:kern w:val="2"/>
          <w:sz w:val="20"/>
          <w:szCs w:val="20"/>
        </w:rPr>
        <w:t xml:space="preserve">Additional restrictions (e.g., impact # of CCs if any, potential limitations on PDSCH/PUSCH processing, impact of wideband RS for CCE counting if any, etc.) can be considered during the WI phase </w:t>
      </w:r>
    </w:p>
    <w:p w14:paraId="2BDA40F3" w14:textId="77777777" w:rsidR="00224190" w:rsidRPr="00220AE4" w:rsidRDefault="00224190" w:rsidP="00224190">
      <w:pPr>
        <w:rPr>
          <w:szCs w:val="20"/>
          <w:lang w:eastAsia="x-none"/>
        </w:rPr>
      </w:pPr>
      <w:r w:rsidRPr="00220AE4">
        <w:rPr>
          <w:szCs w:val="20"/>
          <w:highlight w:val="green"/>
          <w:lang w:eastAsia="x-none"/>
        </w:rPr>
        <w:t>Agreement</w:t>
      </w:r>
      <w:r w:rsidRPr="00220AE4">
        <w:rPr>
          <w:szCs w:val="20"/>
          <w:lang w:eastAsia="x-none"/>
        </w:rPr>
        <w:t>:</w:t>
      </w:r>
    </w:p>
    <w:p w14:paraId="6EFA7521" w14:textId="77777777" w:rsidR="00224190" w:rsidRPr="00224190" w:rsidRDefault="00224190" w:rsidP="00224190">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224190">
        <w:rPr>
          <w:rFonts w:ascii="Times New Roman" w:hAnsi="Times New Roman" w:cs="Times New Roman"/>
          <w:kern w:val="2"/>
          <w:sz w:val="20"/>
          <w:szCs w:val="20"/>
        </w:rPr>
        <w:t>Enhancements for PDCCH monitoring capability on the maximum number of monitored PDCCH candidates per slot (with potential restrictions) for Rel-16 NR URLLC can be further considered in work item phase.</w:t>
      </w:r>
    </w:p>
    <w:p w14:paraId="320A288A" w14:textId="77777777" w:rsidR="00224190" w:rsidRPr="00224190" w:rsidRDefault="00224190" w:rsidP="00224190">
      <w:pPr>
        <w:pStyle w:val="af3"/>
        <w:autoSpaceDE w:val="0"/>
        <w:autoSpaceDN w:val="0"/>
        <w:adjustRightInd w:val="0"/>
        <w:snapToGrid w:val="0"/>
        <w:spacing w:after="120"/>
        <w:ind w:left="720" w:firstLineChars="0" w:firstLine="0"/>
        <w:contextualSpacing/>
        <w:jc w:val="both"/>
        <w:rPr>
          <w:rFonts w:ascii="Times New Roman" w:hAnsi="Times New Roman" w:cs="Times New Roman"/>
          <w:kern w:val="2"/>
          <w:sz w:val="20"/>
          <w:szCs w:val="20"/>
        </w:rPr>
      </w:pPr>
    </w:p>
    <w:p w14:paraId="43D69681" w14:textId="0344F015" w:rsidR="0061005C" w:rsidRDefault="0061005C" w:rsidP="00FF3F43">
      <w:pPr>
        <w:pStyle w:val="a0"/>
        <w:spacing w:beforeLines="50" w:before="120"/>
        <w:rPr>
          <w:rFonts w:eastAsia="宋体"/>
          <w:lang w:eastAsia="zh-CN"/>
        </w:rPr>
      </w:pPr>
      <w:r>
        <w:rPr>
          <w:rFonts w:eastAsia="宋体" w:hint="eastAsia"/>
          <w:lang w:eastAsia="zh-CN"/>
        </w:rPr>
        <w:t>In this contribution, we s</w:t>
      </w:r>
      <w:r w:rsidR="00C7037A">
        <w:rPr>
          <w:rFonts w:eastAsia="宋体" w:hint="eastAsia"/>
          <w:lang w:eastAsia="zh-CN"/>
        </w:rPr>
        <w:t>hall focus on PDCCH enhancement</w:t>
      </w:r>
      <w:r w:rsidR="00616678">
        <w:rPr>
          <w:rFonts w:eastAsia="宋体" w:hint="eastAsia"/>
          <w:lang w:eastAsia="zh-CN"/>
        </w:rPr>
        <w:t xml:space="preserve">, including new DCI </w:t>
      </w:r>
      <w:r w:rsidR="00616678">
        <w:rPr>
          <w:rFonts w:eastAsia="宋体"/>
          <w:lang w:eastAsia="zh-CN"/>
        </w:rPr>
        <w:t>format</w:t>
      </w:r>
      <w:r w:rsidR="00616678">
        <w:rPr>
          <w:rFonts w:eastAsia="宋体" w:hint="eastAsia"/>
          <w:lang w:eastAsia="zh-CN"/>
        </w:rPr>
        <w:t xml:space="preserve"> design and PDCCH monitoring capability enhancement</w:t>
      </w:r>
      <w:r>
        <w:rPr>
          <w:rFonts w:eastAsia="宋体" w:hint="eastAsia"/>
          <w:lang w:eastAsia="zh-CN"/>
        </w:rPr>
        <w:t>.</w:t>
      </w:r>
    </w:p>
    <w:p w14:paraId="6EC6ABE5" w14:textId="77777777" w:rsidR="0026751E" w:rsidRDefault="0026751E" w:rsidP="0026751E">
      <w:pPr>
        <w:pStyle w:val="1"/>
        <w:rPr>
          <w:rFonts w:ascii="Times New Roman" w:hAnsi="Times New Roman" w:cs="Times New Roman"/>
        </w:rPr>
      </w:pPr>
      <w:r>
        <w:rPr>
          <w:rFonts w:ascii="Times New Roman" w:hAnsi="Times New Roman" w:cs="Times New Roman" w:hint="eastAsia"/>
        </w:rPr>
        <w:t>Discussion</w:t>
      </w:r>
    </w:p>
    <w:p w14:paraId="7422AD75" w14:textId="72A7426E" w:rsidR="007E5C16" w:rsidRDefault="00616678" w:rsidP="0026751E">
      <w:pPr>
        <w:pStyle w:val="1"/>
        <w:numPr>
          <w:ilvl w:val="1"/>
          <w:numId w:val="1"/>
        </w:numPr>
        <w:rPr>
          <w:rFonts w:ascii="Times New Roman" w:hAnsi="Times New Roman" w:cs="Times New Roman"/>
        </w:rPr>
      </w:pPr>
      <w:r>
        <w:rPr>
          <w:rFonts w:ascii="Times New Roman" w:hAnsi="Times New Roman" w:cs="Times New Roman" w:hint="eastAsia"/>
        </w:rPr>
        <w:t>New DCI format design</w:t>
      </w:r>
    </w:p>
    <w:p w14:paraId="770DC254" w14:textId="7F17784E" w:rsidR="00616678" w:rsidRDefault="00616678" w:rsidP="00616678">
      <w:pPr>
        <w:pStyle w:val="a0"/>
        <w:rPr>
          <w:rFonts w:eastAsiaTheme="minorEastAsia"/>
          <w:lang w:eastAsia="zh-CN"/>
        </w:rPr>
      </w:pPr>
      <w:r>
        <w:rPr>
          <w:rFonts w:eastAsiaTheme="minorEastAsia" w:hint="eastAsia"/>
          <w:lang w:eastAsia="zh-CN"/>
        </w:rPr>
        <w:t xml:space="preserve">According to agreements on new DCI format, </w:t>
      </w:r>
      <w:r w:rsidRPr="005E2736">
        <w:rPr>
          <w:lang w:eastAsia="zh-CN"/>
        </w:rPr>
        <w:t>DCI format(s) with configurable sizes</w:t>
      </w:r>
      <w:r>
        <w:rPr>
          <w:rFonts w:eastAsiaTheme="minorEastAsia" w:hint="eastAsia"/>
          <w:lang w:eastAsia="zh-CN"/>
        </w:rPr>
        <w:t xml:space="preserve"> for </w:t>
      </w:r>
      <w:r w:rsidRPr="005E2736">
        <w:rPr>
          <w:lang w:eastAsia="zh-CN"/>
        </w:rPr>
        <w:t>some fields</w:t>
      </w:r>
      <w:r>
        <w:rPr>
          <w:rFonts w:eastAsiaTheme="minorEastAsia" w:hint="eastAsia"/>
          <w:lang w:eastAsia="zh-CN"/>
        </w:rPr>
        <w:t xml:space="preserve"> with </w:t>
      </w:r>
    </w:p>
    <w:p w14:paraId="0AF51B48" w14:textId="77777777"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16678">
        <w:rPr>
          <w:rFonts w:ascii="Times New Roman" w:hAnsi="Times New Roman" w:cs="Times New Roman"/>
          <w:kern w:val="2"/>
          <w:sz w:val="20"/>
          <w:szCs w:val="20"/>
        </w:rPr>
        <w:t xml:space="preserve">a minimum DCI size targeting a reduction of 10~16 bits relative to Rel-15 DCI format 0_0/1_0 </w:t>
      </w:r>
    </w:p>
    <w:p w14:paraId="681B349B" w14:textId="77777777"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616678">
        <w:rPr>
          <w:rFonts w:ascii="Times New Roman" w:hAnsi="Times New Roman" w:cs="Times New Roman"/>
          <w:kern w:val="2"/>
          <w:sz w:val="20"/>
          <w:szCs w:val="20"/>
        </w:rPr>
        <w:t>a maximum DCI size that can be larger than Rel-15 DCI format 0_0/1_0</w:t>
      </w:r>
    </w:p>
    <w:p w14:paraId="65674B9B" w14:textId="11C006E4" w:rsidR="00616678" w:rsidRDefault="00616678" w:rsidP="00616678">
      <w:pPr>
        <w:pStyle w:val="af3"/>
        <w:numPr>
          <w:ilvl w:val="0"/>
          <w:numId w:val="8"/>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Pr>
          <w:rFonts w:ascii="Times New Roman" w:hAnsi="Times New Roman" w:cs="Times New Roman" w:hint="eastAsia"/>
          <w:kern w:val="2"/>
          <w:sz w:val="20"/>
          <w:szCs w:val="20"/>
        </w:rPr>
        <w:t>P</w:t>
      </w:r>
      <w:r w:rsidRPr="00616678">
        <w:rPr>
          <w:rFonts w:ascii="Times New Roman" w:hAnsi="Times New Roman" w:cs="Times New Roman"/>
          <w:kern w:val="2"/>
          <w:sz w:val="20"/>
          <w:szCs w:val="20"/>
        </w:rPr>
        <w:t>rovide the possibility to align with the size of the DCI format 0_0/1_0 (including possible zero padding if any)</w:t>
      </w:r>
    </w:p>
    <w:p w14:paraId="426F3F06" w14:textId="22979E5A" w:rsidR="00616678" w:rsidRPr="00616678" w:rsidRDefault="00616678" w:rsidP="00616678">
      <w:pPr>
        <w:pStyle w:val="a0"/>
        <w:rPr>
          <w:rFonts w:eastAsiaTheme="minorEastAsia"/>
          <w:lang w:eastAsia="zh-CN"/>
        </w:rPr>
      </w:pPr>
      <w:r w:rsidRPr="00616678">
        <w:rPr>
          <w:rFonts w:eastAsiaTheme="minorEastAsia" w:hint="eastAsia"/>
          <w:lang w:eastAsia="zh-CN"/>
        </w:rPr>
        <w:t>For the first bullet,</w:t>
      </w:r>
      <w:r>
        <w:rPr>
          <w:rFonts w:eastAsiaTheme="minorEastAsia" w:hint="eastAsia"/>
          <w:lang w:eastAsia="zh-CN"/>
        </w:rPr>
        <w:t xml:space="preserve"> some fields need to be compressed or removed relative to Rel-15 DCI format 0_0/1_0. For the second and third bullets, target size can be achieved by reasonable configuration. So we fo</w:t>
      </w:r>
      <w:r w:rsidR="00210AFB">
        <w:rPr>
          <w:rFonts w:eastAsiaTheme="minorEastAsia" w:hint="eastAsia"/>
          <w:lang w:eastAsia="zh-CN"/>
        </w:rPr>
        <w:t>cus on compressed/removed field issues</w:t>
      </w:r>
      <w:r>
        <w:rPr>
          <w:rFonts w:eastAsiaTheme="minorEastAsia" w:hint="eastAsia"/>
          <w:lang w:eastAsia="zh-CN"/>
        </w:rPr>
        <w:t xml:space="preserve">. </w:t>
      </w:r>
    </w:p>
    <w:p w14:paraId="3F497D1D" w14:textId="0EE3F7B6" w:rsidR="00305710" w:rsidRPr="00305710" w:rsidRDefault="00305710" w:rsidP="00305710">
      <w:pPr>
        <w:pStyle w:val="3"/>
      </w:pPr>
      <w:r>
        <w:rPr>
          <w:rFonts w:eastAsiaTheme="minorEastAsia" w:hint="eastAsia"/>
          <w:lang w:eastAsia="zh-CN"/>
        </w:rPr>
        <w:t>Compressed/removed field</w:t>
      </w:r>
    </w:p>
    <w:p w14:paraId="3222EE7A" w14:textId="4B6E7F2B" w:rsidR="00305710" w:rsidRDefault="00305710" w:rsidP="00305710">
      <w:pPr>
        <w:pStyle w:val="a0"/>
        <w:rPr>
          <w:rFonts w:eastAsiaTheme="minorEastAsia"/>
          <w:lang w:eastAsia="zh-CN"/>
        </w:rPr>
      </w:pPr>
      <w:r w:rsidRPr="001A6E37">
        <w:rPr>
          <w:rFonts w:eastAsiaTheme="minorEastAsia" w:hint="eastAsia"/>
          <w:lang w:eastAsia="zh-CN"/>
        </w:rPr>
        <w:t>To</w:t>
      </w:r>
      <w:r>
        <w:rPr>
          <w:rFonts w:eastAsiaTheme="minorEastAsia" w:hint="eastAsia"/>
          <w:lang w:eastAsia="zh-CN"/>
        </w:rPr>
        <w:t xml:space="preserve"> target URLLC transmission feature, such as larger transmission bandwidth with short time duration, fast schedule and feedback, short process timeline, some fields can be compressed and removed, </w:t>
      </w:r>
      <w:r>
        <w:rPr>
          <w:rFonts w:eastAsiaTheme="minorEastAsia"/>
          <w:lang w:eastAsia="zh-CN"/>
        </w:rPr>
        <w:t>as shown in the following table</w:t>
      </w:r>
      <w:r>
        <w:rPr>
          <w:rFonts w:eastAsiaTheme="minorEastAsia" w:hint="eastAsia"/>
          <w:lang w:eastAsia="zh-CN"/>
        </w:rPr>
        <w:t xml:space="preserve"> </w:t>
      </w:r>
      <w:r w:rsidR="00616678">
        <w:rPr>
          <w:rFonts w:eastAsiaTheme="minorEastAsia" w:hint="eastAsia"/>
          <w:lang w:eastAsia="zh-CN"/>
        </w:rPr>
        <w:t>1</w:t>
      </w:r>
      <w:r w:rsidR="004E570C">
        <w:rPr>
          <w:rFonts w:eastAsiaTheme="minorEastAsia" w:hint="eastAsia"/>
          <w:lang w:eastAsia="zh-CN"/>
        </w:rPr>
        <w:t xml:space="preserve"> and table 2:</w:t>
      </w:r>
    </w:p>
    <w:p w14:paraId="01237F96" w14:textId="241C560C" w:rsidR="00305710" w:rsidRDefault="00305710" w:rsidP="00305710">
      <w:pPr>
        <w:pStyle w:val="a0"/>
        <w:jc w:val="center"/>
        <w:rPr>
          <w:rFonts w:eastAsiaTheme="minorEastAsia"/>
          <w:lang w:eastAsia="zh-CN"/>
        </w:rPr>
      </w:pPr>
      <w:r>
        <w:rPr>
          <w:rFonts w:eastAsiaTheme="minorEastAsia" w:hint="eastAsia"/>
          <w:lang w:eastAsia="zh-CN"/>
        </w:rPr>
        <w:t xml:space="preserve">Table </w:t>
      </w:r>
      <w:r w:rsidR="00616678">
        <w:rPr>
          <w:rFonts w:eastAsiaTheme="minorEastAsia" w:hint="eastAsia"/>
          <w:lang w:eastAsia="zh-CN"/>
        </w:rPr>
        <w:t>1</w:t>
      </w:r>
      <w:r>
        <w:rPr>
          <w:rFonts w:eastAsiaTheme="minorEastAsia" w:hint="eastAsia"/>
          <w:lang w:eastAsia="zh-CN"/>
        </w:rPr>
        <w:t xml:space="preserve"> Compressed/removed </w:t>
      </w:r>
      <w:r>
        <w:rPr>
          <w:rFonts w:eastAsiaTheme="minorEastAsia"/>
          <w:lang w:eastAsia="zh-CN"/>
        </w:rPr>
        <w:t>field</w:t>
      </w:r>
      <w:r>
        <w:rPr>
          <w:rFonts w:eastAsiaTheme="minorEastAsia" w:hint="eastAsia"/>
          <w:lang w:eastAsia="zh-CN"/>
        </w:rPr>
        <w:t xml:space="preserve"> in DCI </w:t>
      </w:r>
      <w:r w:rsidR="006C6239">
        <w:rPr>
          <w:rFonts w:eastAsiaTheme="minorEastAsia" w:hint="eastAsia"/>
          <w:lang w:eastAsia="zh-CN"/>
        </w:rPr>
        <w:t>0_0</w:t>
      </w:r>
    </w:p>
    <w:tbl>
      <w:tblPr>
        <w:tblStyle w:val="a7"/>
        <w:tblW w:w="0" w:type="auto"/>
        <w:tblLayout w:type="fixed"/>
        <w:tblLook w:val="04A0" w:firstRow="1" w:lastRow="0" w:firstColumn="1" w:lastColumn="0" w:noHBand="0" w:noVBand="1"/>
      </w:tblPr>
      <w:tblGrid>
        <w:gridCol w:w="1224"/>
        <w:gridCol w:w="2712"/>
        <w:gridCol w:w="2693"/>
        <w:gridCol w:w="2659"/>
      </w:tblGrid>
      <w:tr w:rsidR="008D4CA8" w14:paraId="67EEFA9A" w14:textId="77777777" w:rsidTr="00265A3E">
        <w:tc>
          <w:tcPr>
            <w:tcW w:w="1224" w:type="dxa"/>
          </w:tcPr>
          <w:p w14:paraId="18178A8A" w14:textId="77777777" w:rsidR="008D4CA8" w:rsidRDefault="008D4CA8" w:rsidP="00704D30">
            <w:pPr>
              <w:pStyle w:val="a0"/>
              <w:jc w:val="center"/>
              <w:rPr>
                <w:rFonts w:eastAsiaTheme="minorEastAsia"/>
                <w:lang w:eastAsia="zh-CN"/>
              </w:rPr>
            </w:pPr>
            <w:r>
              <w:rPr>
                <w:rFonts w:eastAsiaTheme="minorEastAsia" w:hint="eastAsia"/>
                <w:lang w:eastAsia="zh-CN"/>
              </w:rPr>
              <w:t>Bit fields</w:t>
            </w:r>
          </w:p>
        </w:tc>
        <w:tc>
          <w:tcPr>
            <w:tcW w:w="2712" w:type="dxa"/>
          </w:tcPr>
          <w:p w14:paraId="5A2A827C" w14:textId="77777777" w:rsidR="008D4CA8" w:rsidRDefault="008D4CA8" w:rsidP="00704D30">
            <w:pPr>
              <w:pStyle w:val="a0"/>
              <w:jc w:val="center"/>
              <w:rPr>
                <w:rFonts w:eastAsiaTheme="minorEastAsia"/>
                <w:lang w:eastAsia="zh-CN"/>
              </w:rPr>
            </w:pPr>
            <w:r>
              <w:rPr>
                <w:rFonts w:eastAsiaTheme="minorEastAsia" w:hint="eastAsia"/>
                <w:lang w:eastAsia="zh-CN"/>
              </w:rPr>
              <w:t>Reason</w:t>
            </w:r>
          </w:p>
        </w:tc>
        <w:tc>
          <w:tcPr>
            <w:tcW w:w="2693" w:type="dxa"/>
          </w:tcPr>
          <w:p w14:paraId="2BDCAB49" w14:textId="77777777" w:rsidR="008D4CA8" w:rsidRDefault="008D4CA8" w:rsidP="00704D30">
            <w:pPr>
              <w:pStyle w:val="a0"/>
              <w:jc w:val="center"/>
              <w:rPr>
                <w:rFonts w:eastAsiaTheme="minorEastAsia"/>
                <w:lang w:eastAsia="zh-CN"/>
              </w:rPr>
            </w:pPr>
            <w:r>
              <w:rPr>
                <w:rFonts w:eastAsiaTheme="minorEastAsia" w:hint="eastAsia"/>
                <w:lang w:eastAsia="zh-CN"/>
              </w:rPr>
              <w:t>Scheme</w:t>
            </w:r>
          </w:p>
        </w:tc>
        <w:tc>
          <w:tcPr>
            <w:tcW w:w="2659" w:type="dxa"/>
          </w:tcPr>
          <w:p w14:paraId="4BA3D9FF" w14:textId="5DD88A40" w:rsidR="004E570C" w:rsidRDefault="008D4CA8" w:rsidP="004E570C">
            <w:pPr>
              <w:pStyle w:val="a0"/>
              <w:jc w:val="center"/>
              <w:rPr>
                <w:rFonts w:eastAsiaTheme="minorEastAsia"/>
                <w:lang w:eastAsia="zh-CN"/>
              </w:rPr>
            </w:pPr>
            <w:r>
              <w:rPr>
                <w:rFonts w:eastAsiaTheme="minorEastAsia" w:hint="eastAsia"/>
                <w:lang w:eastAsia="zh-CN"/>
              </w:rPr>
              <w:t>Size reduction</w:t>
            </w:r>
          </w:p>
        </w:tc>
      </w:tr>
      <w:tr w:rsidR="008D4CA8" w14:paraId="71DB1C96" w14:textId="77777777" w:rsidTr="00265A3E">
        <w:tc>
          <w:tcPr>
            <w:tcW w:w="1224" w:type="dxa"/>
          </w:tcPr>
          <w:p w14:paraId="5610E685" w14:textId="77777777" w:rsidR="008D4CA8" w:rsidRDefault="008D4CA8" w:rsidP="00704D3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616870D4" w14:textId="77777777" w:rsidR="008D4CA8" w:rsidRDefault="008D4CA8" w:rsidP="00704D3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7EBD6029" w14:textId="77777777" w:rsidR="008D4CA8" w:rsidRPr="001D14D1" w:rsidRDefault="008D4CA8" w:rsidP="00704D3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421EFB5B" w14:textId="77777777" w:rsidR="008D4CA8" w:rsidRPr="001A6E37" w:rsidRDefault="008D4CA8" w:rsidP="00704D30">
            <w:pPr>
              <w:pStyle w:val="a0"/>
              <w:numPr>
                <w:ilvl w:val="0"/>
                <w:numId w:val="11"/>
              </w:numPr>
              <w:jc w:val="left"/>
              <w:rPr>
                <w:rFonts w:eastAsiaTheme="minorEastAsia"/>
                <w:lang w:eastAsia="zh-CN"/>
              </w:rPr>
            </w:pPr>
          </w:p>
        </w:tc>
        <w:tc>
          <w:tcPr>
            <w:tcW w:w="2659" w:type="dxa"/>
          </w:tcPr>
          <w:p w14:paraId="399DB2A4" w14:textId="436BBB43" w:rsidR="008D4CA8" w:rsidRPr="001D14D1" w:rsidRDefault="00B9751F" w:rsidP="00704D3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8D4CA8"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8D4CA8" w14:paraId="2D38247E" w14:textId="77777777" w:rsidTr="00265A3E">
        <w:tc>
          <w:tcPr>
            <w:tcW w:w="1224" w:type="dxa"/>
          </w:tcPr>
          <w:p w14:paraId="7DE48C9E" w14:textId="77777777" w:rsidR="008D4CA8" w:rsidRDefault="008D4CA8" w:rsidP="00704D30">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2712" w:type="dxa"/>
          </w:tcPr>
          <w:p w14:paraId="43F3796B"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1D21D047" w14:textId="047FAF32" w:rsidR="008D4CA8" w:rsidRPr="00210AFB" w:rsidRDefault="008D4CA8" w:rsidP="00210AFB">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tc>
        <w:tc>
          <w:tcPr>
            <w:tcW w:w="2693" w:type="dxa"/>
          </w:tcPr>
          <w:p w14:paraId="3371EB81" w14:textId="77777777" w:rsidR="008D4CA8" w:rsidRDefault="008D4CA8" w:rsidP="00210AFB">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00210AFB">
              <w:rPr>
                <w:rFonts w:eastAsiaTheme="minorEastAsia"/>
                <w:lang w:eastAsia="zh-CN"/>
              </w:rPr>
              <w:t>p</w:t>
            </w:r>
            <w:r w:rsidR="00210AFB">
              <w:rPr>
                <w:rFonts w:eastAsiaTheme="minorEastAsia" w:hint="eastAsia"/>
                <w:lang w:eastAsia="zh-CN"/>
              </w:rPr>
              <w:t>u</w:t>
            </w:r>
            <w:r w:rsidRPr="001D14D1">
              <w:rPr>
                <w:rFonts w:eastAsiaTheme="minorEastAsia"/>
                <w:lang w:eastAsia="zh-CN"/>
              </w:rPr>
              <w:t>sch-symbolAllocation</w:t>
            </w:r>
            <w:proofErr w:type="spellEnd"/>
          </w:p>
          <w:p w14:paraId="3E806469" w14:textId="30209E12" w:rsidR="00210AFB" w:rsidRPr="00210AFB" w:rsidRDefault="00210AFB" w:rsidP="0081573E">
            <w:pPr>
              <w:pStyle w:val="a0"/>
              <w:numPr>
                <w:ilvl w:val="0"/>
                <w:numId w:val="11"/>
              </w:numPr>
              <w:jc w:val="left"/>
              <w:rPr>
                <w:rFonts w:eastAsiaTheme="minorEastAsia"/>
                <w:lang w:eastAsia="zh-CN"/>
              </w:rPr>
            </w:pPr>
            <w:r>
              <w:rPr>
                <w:rFonts w:eastAsiaTheme="minorEastAsia" w:hint="eastAsia"/>
                <w:lang w:eastAsia="zh-CN"/>
              </w:rPr>
              <w:t xml:space="preserve">Semi-static configuration </w:t>
            </w:r>
            <w:r w:rsidR="0081573E">
              <w:rPr>
                <w:rFonts w:eastAsiaTheme="minorEastAsia" w:hint="eastAsia"/>
                <w:lang w:eastAsia="zh-CN"/>
              </w:rPr>
              <w:t xml:space="preserve">for </w:t>
            </w:r>
            <w:r>
              <w:rPr>
                <w:rFonts w:eastAsiaTheme="minorEastAsia" w:hint="eastAsia"/>
                <w:lang w:eastAsia="zh-CN"/>
              </w:rPr>
              <w:t>PUSCH time-domain resource allocation</w:t>
            </w:r>
          </w:p>
        </w:tc>
        <w:tc>
          <w:tcPr>
            <w:tcW w:w="2659" w:type="dxa"/>
          </w:tcPr>
          <w:p w14:paraId="5E98F692"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0</w:t>
            </w:r>
          </w:p>
        </w:tc>
      </w:tr>
      <w:tr w:rsidR="00265A3E" w14:paraId="4C6B9BAD" w14:textId="77777777" w:rsidTr="00265A3E">
        <w:tc>
          <w:tcPr>
            <w:tcW w:w="1224" w:type="dxa"/>
          </w:tcPr>
          <w:p w14:paraId="5DDCCD5D" w14:textId="77777777" w:rsidR="008D4CA8" w:rsidRDefault="008D4CA8" w:rsidP="00704D30">
            <w:pPr>
              <w:pStyle w:val="a0"/>
              <w:jc w:val="left"/>
              <w:rPr>
                <w:rFonts w:eastAsiaTheme="minorEastAsia"/>
                <w:lang w:eastAsia="zh-CN"/>
              </w:rPr>
            </w:pPr>
            <w:r>
              <w:rPr>
                <w:rFonts w:eastAsiaTheme="minorEastAsia" w:hint="eastAsia"/>
                <w:lang w:eastAsia="zh-CN"/>
              </w:rPr>
              <w:t>Modulation and coding scheme</w:t>
            </w:r>
          </w:p>
        </w:tc>
        <w:tc>
          <w:tcPr>
            <w:tcW w:w="2712" w:type="dxa"/>
          </w:tcPr>
          <w:p w14:paraId="7ABF4F9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MCS range is limited for a while due to channel condition of UE does not varies significantly</w:t>
            </w:r>
          </w:p>
        </w:tc>
        <w:tc>
          <w:tcPr>
            <w:tcW w:w="2693" w:type="dxa"/>
          </w:tcPr>
          <w:p w14:paraId="185D0F6D"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Configurable MCS table for URLLC</w:t>
            </w:r>
          </w:p>
        </w:tc>
        <w:tc>
          <w:tcPr>
            <w:tcW w:w="2659" w:type="dxa"/>
          </w:tcPr>
          <w:p w14:paraId="45258BA9"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5</w:t>
            </w:r>
            <w:r w:rsidRPr="006C6239">
              <w:rPr>
                <w:rFonts w:eastAsiaTheme="minorEastAsia"/>
                <w:lang w:eastAsia="zh-CN"/>
              </w:rPr>
              <w:sym w:font="Wingdings" w:char="F0E0"/>
            </w:r>
            <w:r>
              <w:rPr>
                <w:rFonts w:eastAsiaTheme="minorEastAsia" w:hint="eastAsia"/>
                <w:lang w:eastAsia="zh-CN"/>
              </w:rPr>
              <w:t>4</w:t>
            </w:r>
          </w:p>
        </w:tc>
      </w:tr>
      <w:tr w:rsidR="00265A3E" w14:paraId="7C06B63A" w14:textId="77777777" w:rsidTr="00265A3E">
        <w:tc>
          <w:tcPr>
            <w:tcW w:w="1224" w:type="dxa"/>
          </w:tcPr>
          <w:p w14:paraId="5740080C" w14:textId="77777777" w:rsidR="008D4CA8" w:rsidRDefault="008D4CA8" w:rsidP="00704D30">
            <w:pPr>
              <w:pStyle w:val="a0"/>
              <w:jc w:val="left"/>
              <w:rPr>
                <w:rFonts w:eastAsiaTheme="minorEastAsia"/>
                <w:lang w:eastAsia="zh-CN"/>
              </w:rPr>
            </w:pPr>
            <w:r>
              <w:rPr>
                <w:rFonts w:eastAsiaTheme="minorEastAsia" w:hint="eastAsia"/>
                <w:lang w:eastAsia="zh-CN"/>
              </w:rPr>
              <w:lastRenderedPageBreak/>
              <w:t>Redundancy version</w:t>
            </w:r>
          </w:p>
        </w:tc>
        <w:tc>
          <w:tcPr>
            <w:tcW w:w="2712" w:type="dxa"/>
          </w:tcPr>
          <w:p w14:paraId="4E81AA25"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6F96A6B1" w14:textId="77777777" w:rsidR="008D4CA8" w:rsidRDefault="008D4CA8" w:rsidP="00704D30">
            <w:pPr>
              <w:pStyle w:val="a0"/>
              <w:numPr>
                <w:ilvl w:val="0"/>
                <w:numId w:val="11"/>
              </w:numPr>
              <w:jc w:val="left"/>
              <w:rPr>
                <w:rFonts w:eastAsiaTheme="minorEastAsia" w:hint="eastAsia"/>
                <w:lang w:eastAsia="zh-CN"/>
              </w:rPr>
            </w:pPr>
            <w:r>
              <w:rPr>
                <w:rFonts w:eastAsiaTheme="minorEastAsia"/>
                <w:lang w:eastAsia="zh-CN"/>
              </w:rPr>
              <w:t>S</w:t>
            </w:r>
            <w:r>
              <w:rPr>
                <w:rFonts w:eastAsiaTheme="minorEastAsia" w:hint="eastAsia"/>
                <w:lang w:eastAsia="zh-CN"/>
              </w:rPr>
              <w:t>maller number of Redundancy version, such as {RV0, RV3}</w:t>
            </w:r>
          </w:p>
          <w:p w14:paraId="5F693BF6" w14:textId="1B7EB8DC" w:rsidR="0081573E" w:rsidRDefault="0081573E" w:rsidP="00704D3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632E2322" w14:textId="0639B9B9"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sidR="0081573E">
              <w:rPr>
                <w:rFonts w:eastAsiaTheme="minorEastAsia" w:hint="eastAsia"/>
                <w:lang w:eastAsia="zh-CN"/>
              </w:rPr>
              <w:t>0</w:t>
            </w:r>
          </w:p>
        </w:tc>
      </w:tr>
      <w:tr w:rsidR="008D4CA8" w14:paraId="4C83D8C7" w14:textId="77777777" w:rsidTr="00265A3E">
        <w:tc>
          <w:tcPr>
            <w:tcW w:w="1224" w:type="dxa"/>
          </w:tcPr>
          <w:p w14:paraId="2889B7F9" w14:textId="77777777" w:rsidR="008D4CA8" w:rsidRDefault="008D4CA8" w:rsidP="00704D30">
            <w:pPr>
              <w:pStyle w:val="a0"/>
              <w:jc w:val="left"/>
              <w:rPr>
                <w:rFonts w:eastAsiaTheme="minorEastAsia"/>
                <w:lang w:eastAsia="zh-CN"/>
              </w:rPr>
            </w:pPr>
            <w:r w:rsidRPr="001D14D1">
              <w:rPr>
                <w:rFonts w:eastAsiaTheme="minorEastAsia" w:hint="eastAsia"/>
                <w:lang w:eastAsia="zh-CN"/>
              </w:rPr>
              <w:t>HARQ process number</w:t>
            </w:r>
          </w:p>
        </w:tc>
        <w:tc>
          <w:tcPr>
            <w:tcW w:w="2712" w:type="dxa"/>
          </w:tcPr>
          <w:p w14:paraId="46638A52" w14:textId="77777777" w:rsidR="008D4CA8" w:rsidRDefault="008D4CA8" w:rsidP="00704D30">
            <w:pPr>
              <w:pStyle w:val="a0"/>
              <w:numPr>
                <w:ilvl w:val="0"/>
                <w:numId w:val="11"/>
              </w:numPr>
              <w:jc w:val="left"/>
              <w:rPr>
                <w:rFonts w:eastAsiaTheme="minorEastAsia"/>
                <w:lang w:eastAsia="zh-CN"/>
              </w:rPr>
            </w:pPr>
            <w:r w:rsidRPr="00E96080">
              <w:rPr>
                <w:rFonts w:eastAsiaTheme="minorEastAsia" w:hint="eastAsia"/>
                <w:lang w:eastAsia="zh-CN"/>
              </w:rPr>
              <w:t>Low latency requirement makes HARQ round trip time faster</w:t>
            </w:r>
          </w:p>
        </w:tc>
        <w:tc>
          <w:tcPr>
            <w:tcW w:w="2693" w:type="dxa"/>
          </w:tcPr>
          <w:p w14:paraId="73BE54D6" w14:textId="77777777" w:rsidR="008D4CA8" w:rsidRPr="001D14D1" w:rsidRDefault="008D4CA8" w:rsidP="00704D30">
            <w:pPr>
              <w:pStyle w:val="a0"/>
              <w:numPr>
                <w:ilvl w:val="0"/>
                <w:numId w:val="11"/>
              </w:numPr>
              <w:jc w:val="left"/>
              <w:rPr>
                <w:rFonts w:eastAsiaTheme="minorEastAsia"/>
                <w:lang w:eastAsia="zh-CN"/>
              </w:rPr>
            </w:pPr>
            <w:r>
              <w:rPr>
                <w:rFonts w:eastAsiaTheme="minorEastAsia" w:hint="eastAsia"/>
                <w:lang w:eastAsia="zh-CN"/>
              </w:rPr>
              <w:t>Less HARQ process number</w:t>
            </w:r>
          </w:p>
          <w:p w14:paraId="67C988E8" w14:textId="77777777" w:rsidR="008D4CA8" w:rsidRPr="001D14D1" w:rsidRDefault="008D4CA8" w:rsidP="00704D30">
            <w:pPr>
              <w:pStyle w:val="a0"/>
              <w:jc w:val="left"/>
              <w:rPr>
                <w:rFonts w:eastAsiaTheme="minorEastAsia"/>
                <w:lang w:eastAsia="zh-CN"/>
              </w:rPr>
            </w:pPr>
          </w:p>
        </w:tc>
        <w:tc>
          <w:tcPr>
            <w:tcW w:w="2659" w:type="dxa"/>
          </w:tcPr>
          <w:p w14:paraId="39960D2A" w14:textId="77777777" w:rsidR="008D4CA8" w:rsidRDefault="008D4CA8" w:rsidP="00704D3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 xml:space="preserve">3 </w:t>
            </w:r>
          </w:p>
        </w:tc>
      </w:tr>
    </w:tbl>
    <w:p w14:paraId="0C1D0D8B" w14:textId="77777777" w:rsidR="008D4CA8" w:rsidRDefault="008D4CA8" w:rsidP="00305710">
      <w:pPr>
        <w:pStyle w:val="a0"/>
        <w:jc w:val="center"/>
        <w:rPr>
          <w:rFonts w:eastAsiaTheme="minorEastAsia"/>
          <w:lang w:eastAsia="zh-CN"/>
        </w:rPr>
      </w:pPr>
    </w:p>
    <w:p w14:paraId="1C09194D" w14:textId="0A3FA494" w:rsidR="006C6239" w:rsidRDefault="006C6239" w:rsidP="00305710">
      <w:pPr>
        <w:pStyle w:val="a0"/>
        <w:jc w:val="center"/>
        <w:rPr>
          <w:rFonts w:eastAsiaTheme="minorEastAsia"/>
          <w:lang w:eastAsia="zh-CN"/>
        </w:rPr>
      </w:pPr>
      <w:r>
        <w:rPr>
          <w:rFonts w:eastAsiaTheme="minorEastAsia" w:hint="eastAsia"/>
          <w:lang w:eastAsia="zh-CN"/>
        </w:rPr>
        <w:t xml:space="preserve">Table 2 Compressed/removed </w:t>
      </w:r>
      <w:r>
        <w:rPr>
          <w:rFonts w:eastAsiaTheme="minorEastAsia"/>
          <w:lang w:eastAsia="zh-CN"/>
        </w:rPr>
        <w:t>field</w:t>
      </w:r>
      <w:r>
        <w:rPr>
          <w:rFonts w:eastAsiaTheme="minorEastAsia" w:hint="eastAsia"/>
          <w:lang w:eastAsia="zh-CN"/>
        </w:rPr>
        <w:t xml:space="preserve"> in DCI 1_0</w:t>
      </w:r>
    </w:p>
    <w:tbl>
      <w:tblPr>
        <w:tblStyle w:val="a7"/>
        <w:tblW w:w="0" w:type="auto"/>
        <w:tblLayout w:type="fixed"/>
        <w:tblLook w:val="04A0" w:firstRow="1" w:lastRow="0" w:firstColumn="1" w:lastColumn="0" w:noHBand="0" w:noVBand="1"/>
      </w:tblPr>
      <w:tblGrid>
        <w:gridCol w:w="1224"/>
        <w:gridCol w:w="2712"/>
        <w:gridCol w:w="2693"/>
        <w:gridCol w:w="2659"/>
      </w:tblGrid>
      <w:tr w:rsidR="00265A3E" w14:paraId="55DFE25A" w14:textId="3572CDFD" w:rsidTr="00265A3E">
        <w:tc>
          <w:tcPr>
            <w:tcW w:w="1224" w:type="dxa"/>
          </w:tcPr>
          <w:p w14:paraId="49E258FC" w14:textId="77777777" w:rsidR="00616678" w:rsidRDefault="00616678" w:rsidP="00D328D0">
            <w:pPr>
              <w:pStyle w:val="a0"/>
              <w:jc w:val="center"/>
              <w:rPr>
                <w:rFonts w:eastAsiaTheme="minorEastAsia"/>
                <w:lang w:eastAsia="zh-CN"/>
              </w:rPr>
            </w:pPr>
            <w:r>
              <w:rPr>
                <w:rFonts w:eastAsiaTheme="minorEastAsia" w:hint="eastAsia"/>
                <w:lang w:eastAsia="zh-CN"/>
              </w:rPr>
              <w:t xml:space="preserve"> Bit fields</w:t>
            </w:r>
          </w:p>
        </w:tc>
        <w:tc>
          <w:tcPr>
            <w:tcW w:w="2712" w:type="dxa"/>
          </w:tcPr>
          <w:p w14:paraId="0B7C9DEF" w14:textId="77777777" w:rsidR="00616678" w:rsidRDefault="00616678" w:rsidP="00D328D0">
            <w:pPr>
              <w:pStyle w:val="a0"/>
              <w:jc w:val="center"/>
              <w:rPr>
                <w:rFonts w:eastAsiaTheme="minorEastAsia"/>
                <w:lang w:eastAsia="zh-CN"/>
              </w:rPr>
            </w:pPr>
            <w:r>
              <w:rPr>
                <w:rFonts w:eastAsiaTheme="minorEastAsia" w:hint="eastAsia"/>
                <w:lang w:eastAsia="zh-CN"/>
              </w:rPr>
              <w:t>Reason</w:t>
            </w:r>
          </w:p>
        </w:tc>
        <w:tc>
          <w:tcPr>
            <w:tcW w:w="2693" w:type="dxa"/>
          </w:tcPr>
          <w:p w14:paraId="46C3855C" w14:textId="77777777" w:rsidR="00616678" w:rsidRDefault="00616678" w:rsidP="00D328D0">
            <w:pPr>
              <w:pStyle w:val="a0"/>
              <w:jc w:val="center"/>
              <w:rPr>
                <w:rFonts w:eastAsiaTheme="minorEastAsia"/>
                <w:lang w:eastAsia="zh-CN"/>
              </w:rPr>
            </w:pPr>
            <w:r>
              <w:rPr>
                <w:rFonts w:eastAsiaTheme="minorEastAsia" w:hint="eastAsia"/>
                <w:lang w:eastAsia="zh-CN"/>
              </w:rPr>
              <w:t>Scheme</w:t>
            </w:r>
          </w:p>
        </w:tc>
        <w:tc>
          <w:tcPr>
            <w:tcW w:w="2659" w:type="dxa"/>
          </w:tcPr>
          <w:p w14:paraId="1055351C" w14:textId="055C7E91" w:rsidR="00616678" w:rsidRDefault="00616678" w:rsidP="00D328D0">
            <w:pPr>
              <w:pStyle w:val="a0"/>
              <w:jc w:val="center"/>
              <w:rPr>
                <w:rFonts w:eastAsiaTheme="minorEastAsia"/>
                <w:lang w:eastAsia="zh-CN"/>
              </w:rPr>
            </w:pPr>
            <w:r>
              <w:rPr>
                <w:rFonts w:eastAsiaTheme="minorEastAsia" w:hint="eastAsia"/>
                <w:lang w:eastAsia="zh-CN"/>
              </w:rPr>
              <w:t>Size reduction</w:t>
            </w:r>
          </w:p>
        </w:tc>
      </w:tr>
      <w:tr w:rsidR="00265A3E" w14:paraId="4623D465" w14:textId="2FE3309D" w:rsidTr="00265A3E">
        <w:tc>
          <w:tcPr>
            <w:tcW w:w="1224" w:type="dxa"/>
          </w:tcPr>
          <w:p w14:paraId="08FB7EED" w14:textId="77777777" w:rsidR="00616678" w:rsidRDefault="00616678" w:rsidP="00D328D0">
            <w:pPr>
              <w:pStyle w:val="a0"/>
              <w:jc w:val="left"/>
              <w:rPr>
                <w:rFonts w:eastAsiaTheme="minorEastAsia"/>
                <w:lang w:eastAsia="zh-CN"/>
              </w:rPr>
            </w:pPr>
            <w:r w:rsidRPr="001D14D1">
              <w:rPr>
                <w:rFonts w:eastAsiaTheme="minorEastAsia" w:hint="eastAsia"/>
                <w:lang w:eastAsia="zh-CN"/>
              </w:rPr>
              <w:t>Frequency-domain RA</w:t>
            </w:r>
          </w:p>
        </w:tc>
        <w:tc>
          <w:tcPr>
            <w:tcW w:w="2712" w:type="dxa"/>
          </w:tcPr>
          <w:p w14:paraId="3340F09D" w14:textId="77777777" w:rsidR="00616678" w:rsidRDefault="00616678" w:rsidP="00D328D0">
            <w:pPr>
              <w:pStyle w:val="a0"/>
              <w:jc w:val="left"/>
              <w:rPr>
                <w:rFonts w:eastAsiaTheme="minorEastAsia"/>
                <w:lang w:eastAsia="zh-CN"/>
              </w:rPr>
            </w:pPr>
            <w:r>
              <w:rPr>
                <w:rFonts w:eastAsiaTheme="minorEastAsia" w:hint="eastAsia"/>
                <w:lang w:eastAsia="zh-CN"/>
              </w:rPr>
              <w:t>Larger transmission bandwidth with short time duration is benefit for low latency</w:t>
            </w:r>
          </w:p>
        </w:tc>
        <w:tc>
          <w:tcPr>
            <w:tcW w:w="2693" w:type="dxa"/>
          </w:tcPr>
          <w:p w14:paraId="5D5B7872"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Larger RBG size</w:t>
            </w:r>
          </w:p>
          <w:p w14:paraId="19289D36" w14:textId="06F622F2" w:rsidR="00616678" w:rsidRPr="001A6E37" w:rsidRDefault="00616678" w:rsidP="00265A3E">
            <w:pPr>
              <w:pStyle w:val="a0"/>
              <w:jc w:val="left"/>
              <w:rPr>
                <w:rFonts w:eastAsiaTheme="minorEastAsia"/>
                <w:lang w:eastAsia="zh-CN"/>
              </w:rPr>
            </w:pPr>
          </w:p>
        </w:tc>
        <w:tc>
          <w:tcPr>
            <w:tcW w:w="2659" w:type="dxa"/>
          </w:tcPr>
          <w:p w14:paraId="39CCCEC7" w14:textId="33FD0E62" w:rsidR="00616678" w:rsidRPr="001D14D1" w:rsidRDefault="00B9751F" w:rsidP="00D328D0">
            <w:pPr>
              <w:pStyle w:val="a0"/>
              <w:numPr>
                <w:ilvl w:val="0"/>
                <w:numId w:val="11"/>
              </w:numPr>
              <w:jc w:val="left"/>
              <w:rPr>
                <w:rFonts w:eastAsiaTheme="minorEastAsia"/>
                <w:lang w:eastAsia="zh-CN"/>
              </w:rPr>
            </w:pP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+1)/2)</m:t>
                  </m:r>
                </m:e>
              </m:d>
            </m:oMath>
            <w:r w:rsidR="00265A3E" w:rsidRPr="00E96080">
              <w:rPr>
                <w:rFonts w:eastAsia="宋体"/>
                <w:szCs w:val="20"/>
                <w:lang w:val="en-GB" w:eastAsia="zh-CN"/>
              </w:rPr>
              <w:sym w:font="Wingdings" w:char="F0E0"/>
            </w:r>
            <m:oMath>
              <m:d>
                <m:dPr>
                  <m:begChr m:val="⌈"/>
                  <m:endChr m:val="⌉"/>
                  <m:ctrlPr>
                    <w:rPr>
                      <w:rFonts w:ascii="Cambria Math" w:eastAsia="宋体" w:hAnsi="Cambria Math"/>
                      <w:sz w:val="16"/>
                      <w:szCs w:val="16"/>
                      <w:lang w:val="en-GB" w:eastAsia="zh-CN"/>
                    </w:rPr>
                  </m:ctrlPr>
                </m:dPr>
                <m:e>
                  <m:sSub>
                    <m:sSubPr>
                      <m:ctrlPr>
                        <w:rPr>
                          <w:rFonts w:ascii="Cambria Math" w:eastAsia="宋体" w:hAnsi="Cambria Math"/>
                          <w:i/>
                          <w:sz w:val="16"/>
                          <w:szCs w:val="16"/>
                          <w:lang w:val="en-GB" w:eastAsia="zh-CN"/>
                        </w:rPr>
                      </m:ctrlPr>
                    </m:sSubPr>
                    <m:e>
                      <m:r>
                        <w:rPr>
                          <w:rFonts w:ascii="Cambria Math" w:eastAsia="宋体" w:hAnsi="Cambria Math"/>
                          <w:sz w:val="16"/>
                          <w:szCs w:val="16"/>
                          <w:lang w:val="en-GB" w:eastAsia="zh-CN"/>
                        </w:rPr>
                        <m:t>log</m:t>
                      </m:r>
                    </m:e>
                    <m:sub>
                      <m:r>
                        <w:rPr>
                          <w:rFonts w:ascii="Cambria Math" w:eastAsia="宋体" w:hAnsi="Cambria Math"/>
                          <w:sz w:val="16"/>
                          <w:szCs w:val="16"/>
                          <w:lang w:val="en-GB" w:eastAsia="zh-CN"/>
                        </w:rPr>
                        <m:t>2</m:t>
                      </m:r>
                    </m:sub>
                  </m:sSub>
                  <m:r>
                    <w:rPr>
                      <w:rFonts w:ascii="Cambria Math" w:eastAsia="宋体" w:hAnsi="Cambria Math"/>
                      <w:sz w:val="16"/>
                      <w:szCs w:val="16"/>
                      <w:lang w:val="en-GB" w:eastAsia="zh-CN"/>
                    </w:rPr>
                    <m:t>(</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m:t>
                  </m:r>
                  <m:sSubSup>
                    <m:sSubSupPr>
                      <m:ctrlPr>
                        <w:rPr>
                          <w:rFonts w:ascii="Cambria Math" w:eastAsia="宋体" w:hAnsi="Cambria Math"/>
                          <w:i/>
                          <w:sz w:val="16"/>
                          <w:szCs w:val="16"/>
                          <w:lang w:val="en-GB" w:eastAsia="zh-CN"/>
                        </w:rPr>
                      </m:ctrlPr>
                    </m:sSubSupPr>
                    <m:e>
                      <m:r>
                        <w:rPr>
                          <w:rFonts w:ascii="Cambria Math" w:eastAsia="宋体" w:hAnsi="Cambria Math"/>
                          <w:sz w:val="16"/>
                          <w:szCs w:val="16"/>
                          <w:lang w:val="en-GB" w:eastAsia="zh-CN"/>
                        </w:rPr>
                        <m:t>N</m:t>
                      </m:r>
                    </m:e>
                    <m:sub>
                      <m:r>
                        <w:rPr>
                          <w:rFonts w:ascii="Cambria Math" w:eastAsia="宋体" w:hAnsi="Cambria Math"/>
                          <w:sz w:val="16"/>
                          <w:szCs w:val="16"/>
                          <w:lang w:val="en-GB" w:eastAsia="zh-CN"/>
                        </w:rPr>
                        <m:t>RB</m:t>
                      </m:r>
                    </m:sub>
                    <m:sup>
                      <m:r>
                        <w:rPr>
                          <w:rFonts w:ascii="Cambria Math" w:eastAsia="宋体" w:hAnsi="Cambria Math"/>
                          <w:sz w:val="16"/>
                          <w:szCs w:val="16"/>
                          <w:lang w:val="en-GB" w:eastAsia="zh-CN"/>
                        </w:rPr>
                        <m:t>DL,BWP</m:t>
                      </m:r>
                    </m:sup>
                  </m:sSubSup>
                  <m:r>
                    <w:rPr>
                      <w:rFonts w:ascii="Cambria Math" w:eastAsia="宋体" w:hAnsi="Cambria Math"/>
                      <w:sz w:val="16"/>
                      <w:szCs w:val="16"/>
                      <w:lang w:val="en-GB" w:eastAsia="zh-CN"/>
                    </w:rPr>
                    <m:t>/K+1)/2)</m:t>
                  </m:r>
                </m:e>
              </m:d>
            </m:oMath>
          </w:p>
        </w:tc>
      </w:tr>
      <w:tr w:rsidR="00265A3E" w14:paraId="5A01C4E8" w14:textId="012576AC" w:rsidTr="00265A3E">
        <w:tc>
          <w:tcPr>
            <w:tcW w:w="1224" w:type="dxa"/>
          </w:tcPr>
          <w:p w14:paraId="6797EDDF" w14:textId="77777777" w:rsidR="00616678" w:rsidRDefault="00616678" w:rsidP="00D328D0">
            <w:pPr>
              <w:pStyle w:val="a0"/>
              <w:jc w:val="left"/>
              <w:rPr>
                <w:rFonts w:eastAsiaTheme="minorEastAsia"/>
                <w:lang w:eastAsia="zh-CN"/>
              </w:rPr>
            </w:pPr>
            <w:r>
              <w:rPr>
                <w:rFonts w:eastAsiaTheme="minorEastAsia" w:hint="eastAsia"/>
                <w:lang w:eastAsia="zh-CN"/>
              </w:rPr>
              <w:t>Time</w:t>
            </w:r>
            <w:r w:rsidRPr="001D14D1">
              <w:rPr>
                <w:rFonts w:eastAsiaTheme="minorEastAsia" w:hint="eastAsia"/>
                <w:lang w:eastAsia="zh-CN"/>
              </w:rPr>
              <w:t>-domain RA</w:t>
            </w:r>
          </w:p>
        </w:tc>
        <w:tc>
          <w:tcPr>
            <w:tcW w:w="2712" w:type="dxa"/>
          </w:tcPr>
          <w:p w14:paraId="4A8D7348"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Different </w:t>
            </w:r>
            <w:r>
              <w:rPr>
                <w:rFonts w:eastAsiaTheme="minorEastAsia"/>
                <w:lang w:eastAsia="zh-CN"/>
              </w:rPr>
              <w:t>characteristic</w:t>
            </w:r>
            <w:r>
              <w:rPr>
                <w:rFonts w:eastAsiaTheme="minorEastAsia" w:hint="eastAsia"/>
                <w:lang w:eastAsia="zh-CN"/>
              </w:rPr>
              <w:t xml:space="preserve">s of time domain resource between </w:t>
            </w:r>
            <w:proofErr w:type="spellStart"/>
            <w:r>
              <w:rPr>
                <w:rFonts w:eastAsiaTheme="minorEastAsia" w:hint="eastAsia"/>
                <w:lang w:eastAsia="zh-CN"/>
              </w:rPr>
              <w:t>eMBB</w:t>
            </w:r>
            <w:proofErr w:type="spellEnd"/>
            <w:r>
              <w:rPr>
                <w:rFonts w:eastAsiaTheme="minorEastAsia" w:hint="eastAsia"/>
                <w:lang w:eastAsia="zh-CN"/>
              </w:rPr>
              <w:t xml:space="preserve"> and URLLC</w:t>
            </w:r>
          </w:p>
          <w:p w14:paraId="2F8C60E2"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 xml:space="preserve">Low latency requirement needs immediate </w:t>
            </w:r>
            <w:r>
              <w:rPr>
                <w:rFonts w:eastAsiaTheme="minorEastAsia"/>
                <w:lang w:eastAsia="zh-CN"/>
              </w:rPr>
              <w:t>transmission</w:t>
            </w:r>
            <w:r>
              <w:rPr>
                <w:rFonts w:eastAsiaTheme="minorEastAsia" w:hint="eastAsia"/>
                <w:lang w:eastAsia="zh-CN"/>
              </w:rPr>
              <w:t xml:space="preserve"> and flexible starting symbol</w:t>
            </w:r>
          </w:p>
          <w:p w14:paraId="376D7BC5" w14:textId="3623ADDC" w:rsidR="00616678" w:rsidRPr="00A03067" w:rsidRDefault="00616678" w:rsidP="006C6239">
            <w:pPr>
              <w:pStyle w:val="a0"/>
              <w:numPr>
                <w:ilvl w:val="0"/>
                <w:numId w:val="11"/>
              </w:numPr>
              <w:jc w:val="left"/>
              <w:rPr>
                <w:rFonts w:eastAsiaTheme="minorEastAsia"/>
                <w:lang w:eastAsia="zh-CN"/>
              </w:rPr>
            </w:pPr>
            <w:r>
              <w:rPr>
                <w:rFonts w:eastAsiaTheme="minorEastAsia" w:hint="eastAsia"/>
                <w:lang w:eastAsia="zh-CN"/>
              </w:rPr>
              <w:t xml:space="preserve">High </w:t>
            </w:r>
            <w:r>
              <w:rPr>
                <w:rFonts w:eastAsiaTheme="minorEastAsia"/>
                <w:lang w:eastAsia="zh-CN"/>
              </w:rPr>
              <w:t>reliability</w:t>
            </w:r>
            <w:r>
              <w:rPr>
                <w:rFonts w:eastAsiaTheme="minorEastAsia" w:hint="eastAsia"/>
                <w:lang w:eastAsia="zh-CN"/>
              </w:rPr>
              <w:t xml:space="preserve"> requirements needs enough </w:t>
            </w:r>
            <w:r w:rsidR="006C6239">
              <w:rPr>
                <w:rFonts w:eastAsiaTheme="minorEastAsia" w:hint="eastAsia"/>
                <w:lang w:eastAsia="zh-CN"/>
              </w:rPr>
              <w:t>duration(e.g. repetition)</w:t>
            </w:r>
          </w:p>
        </w:tc>
        <w:tc>
          <w:tcPr>
            <w:tcW w:w="2693" w:type="dxa"/>
          </w:tcPr>
          <w:p w14:paraId="7E31FAD8"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 xml:space="preserve">URLLC-specific </w:t>
            </w:r>
            <w:proofErr w:type="spellStart"/>
            <w:r w:rsidRPr="001D14D1">
              <w:rPr>
                <w:rFonts w:eastAsiaTheme="minorEastAsia"/>
                <w:lang w:eastAsia="zh-CN"/>
              </w:rPr>
              <w:t>pdsch-symbolAllocation</w:t>
            </w:r>
            <w:proofErr w:type="spellEnd"/>
          </w:p>
          <w:p w14:paraId="5E713F35" w14:textId="77777777" w:rsidR="00616678" w:rsidRPr="001D14D1" w:rsidRDefault="00616678" w:rsidP="00D328D0">
            <w:pPr>
              <w:pStyle w:val="a0"/>
              <w:numPr>
                <w:ilvl w:val="0"/>
                <w:numId w:val="11"/>
              </w:numPr>
              <w:jc w:val="left"/>
              <w:rPr>
                <w:rFonts w:eastAsiaTheme="minorEastAsia"/>
                <w:lang w:eastAsia="zh-CN"/>
              </w:rPr>
            </w:pPr>
            <w:r w:rsidRPr="001D14D1">
              <w:rPr>
                <w:rFonts w:eastAsiaTheme="minorEastAsia" w:hint="eastAsia"/>
                <w:lang w:eastAsia="zh-CN"/>
              </w:rPr>
              <w:t>Re</w:t>
            </w:r>
            <w:r>
              <w:rPr>
                <w:rFonts w:eastAsiaTheme="minorEastAsia" w:hint="eastAsia"/>
                <w:lang w:eastAsia="zh-CN"/>
              </w:rPr>
              <w:t>de</w:t>
            </w:r>
            <w:r w:rsidRPr="001D14D1">
              <w:rPr>
                <w:rFonts w:eastAsiaTheme="minorEastAsia" w:hint="eastAsia"/>
                <w:lang w:eastAsia="zh-CN"/>
              </w:rPr>
              <w:t xml:space="preserve">fined </w:t>
            </w:r>
            <w:proofErr w:type="spellStart"/>
            <w:r w:rsidRPr="001D14D1">
              <w:rPr>
                <w:rFonts w:eastAsiaTheme="minorEastAsia"/>
                <w:lang w:eastAsia="zh-CN"/>
              </w:rPr>
              <w:t>pdsch-symbolAllocation</w:t>
            </w:r>
            <w:proofErr w:type="spellEnd"/>
          </w:p>
          <w:p w14:paraId="3992AF25" w14:textId="77777777" w:rsidR="00616678" w:rsidRDefault="00616678" w:rsidP="00D328D0">
            <w:pPr>
              <w:pStyle w:val="a0"/>
              <w:numPr>
                <w:ilvl w:val="1"/>
                <w:numId w:val="13"/>
              </w:numPr>
              <w:jc w:val="left"/>
              <w:rPr>
                <w:rFonts w:eastAsiaTheme="minorEastAsia"/>
                <w:lang w:eastAsia="zh-CN"/>
              </w:rPr>
            </w:pPr>
            <w:r>
              <w:rPr>
                <w:rFonts w:eastAsiaTheme="minorEastAsia"/>
                <w:lang w:eastAsia="zh-CN"/>
              </w:rPr>
              <w:t>F</w:t>
            </w:r>
            <w:r>
              <w:rPr>
                <w:rFonts w:eastAsiaTheme="minorEastAsia" w:hint="eastAsia"/>
                <w:lang w:eastAsia="zh-CN"/>
              </w:rPr>
              <w:t>lexible PDSCH duration,1-14 symbols</w:t>
            </w:r>
          </w:p>
          <w:p w14:paraId="4B55DE94" w14:textId="7127B62E" w:rsidR="00616678" w:rsidRPr="001D14D1" w:rsidRDefault="006C6239" w:rsidP="00D328D0">
            <w:pPr>
              <w:pStyle w:val="a0"/>
              <w:numPr>
                <w:ilvl w:val="1"/>
                <w:numId w:val="13"/>
              </w:numPr>
              <w:jc w:val="left"/>
              <w:rPr>
                <w:rFonts w:eastAsiaTheme="minorEastAsia"/>
                <w:lang w:eastAsia="zh-CN"/>
              </w:rPr>
            </w:pPr>
            <w:r>
              <w:rPr>
                <w:rFonts w:eastAsiaTheme="minorEastAsia" w:hint="eastAsia"/>
                <w:lang w:eastAsia="zh-CN"/>
              </w:rPr>
              <w:t>PDSCH</w:t>
            </w:r>
            <w:r w:rsidR="00616678" w:rsidRPr="001D14D1">
              <w:rPr>
                <w:rFonts w:eastAsiaTheme="minorEastAsia" w:hint="eastAsia"/>
                <w:lang w:eastAsia="zh-CN"/>
              </w:rPr>
              <w:t xml:space="preserve"> </w:t>
            </w:r>
            <w:r w:rsidR="00616678" w:rsidRPr="001D14D1">
              <w:rPr>
                <w:rFonts w:eastAsiaTheme="minorEastAsia"/>
                <w:lang w:eastAsia="zh-CN"/>
              </w:rPr>
              <w:t>starting symbol indication relative to PDCCH</w:t>
            </w:r>
          </w:p>
          <w:p w14:paraId="2F6E3C4A" w14:textId="77777777" w:rsidR="00616678" w:rsidRDefault="006C6239" w:rsidP="00D328D0">
            <w:pPr>
              <w:pStyle w:val="a0"/>
              <w:numPr>
                <w:ilvl w:val="1"/>
                <w:numId w:val="13"/>
              </w:numPr>
              <w:jc w:val="left"/>
              <w:rPr>
                <w:rFonts w:eastAsiaTheme="minorEastAsia" w:hint="eastAsia"/>
                <w:lang w:eastAsia="zh-CN"/>
              </w:rPr>
            </w:pPr>
            <w:r>
              <w:rPr>
                <w:rFonts w:eastAsiaTheme="minorEastAsia"/>
                <w:lang w:eastAsia="zh-CN"/>
              </w:rPr>
              <w:t>PDSCH</w:t>
            </w:r>
            <w:r w:rsidR="00616678" w:rsidRPr="001D14D1">
              <w:rPr>
                <w:rFonts w:eastAsiaTheme="minorEastAsia"/>
                <w:lang w:eastAsia="zh-CN"/>
              </w:rPr>
              <w:t xml:space="preserve"> duration across slot boundary</w:t>
            </w:r>
          </w:p>
          <w:p w14:paraId="3848C030" w14:textId="29050B79" w:rsidR="0081573E" w:rsidRPr="0081573E" w:rsidRDefault="0081573E" w:rsidP="0081573E">
            <w:pPr>
              <w:pStyle w:val="a0"/>
              <w:numPr>
                <w:ilvl w:val="0"/>
                <w:numId w:val="11"/>
              </w:numPr>
              <w:jc w:val="left"/>
              <w:rPr>
                <w:rFonts w:eastAsiaTheme="minorEastAsia"/>
                <w:b/>
                <w:lang w:eastAsia="zh-CN"/>
              </w:rPr>
            </w:pPr>
            <w:r>
              <w:rPr>
                <w:rFonts w:eastAsiaTheme="minorEastAsia" w:hint="eastAsia"/>
                <w:lang w:eastAsia="zh-CN"/>
              </w:rPr>
              <w:t xml:space="preserve">Semi-static configuration for </w:t>
            </w:r>
            <w:r>
              <w:rPr>
                <w:rFonts w:eastAsiaTheme="minorEastAsia" w:hint="eastAsia"/>
                <w:lang w:eastAsia="zh-CN"/>
              </w:rPr>
              <w:t>PD</w:t>
            </w:r>
            <w:r>
              <w:rPr>
                <w:rFonts w:eastAsiaTheme="minorEastAsia" w:hint="eastAsia"/>
                <w:lang w:eastAsia="zh-CN"/>
              </w:rPr>
              <w:t>SCH time-domain resource allocation</w:t>
            </w:r>
          </w:p>
        </w:tc>
        <w:tc>
          <w:tcPr>
            <w:tcW w:w="2659" w:type="dxa"/>
          </w:tcPr>
          <w:p w14:paraId="154657D0" w14:textId="6C0495DD" w:rsidR="00616678" w:rsidRPr="001D14D1" w:rsidRDefault="006C6239" w:rsidP="00E9608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sidR="00E96080">
              <w:rPr>
                <w:rFonts w:eastAsiaTheme="minorEastAsia" w:hint="eastAsia"/>
                <w:lang w:eastAsia="zh-CN"/>
              </w:rPr>
              <w:t>0</w:t>
            </w:r>
          </w:p>
        </w:tc>
      </w:tr>
      <w:tr w:rsidR="006C6239" w14:paraId="2694EF47" w14:textId="77777777" w:rsidTr="00265A3E">
        <w:tc>
          <w:tcPr>
            <w:tcW w:w="1224" w:type="dxa"/>
          </w:tcPr>
          <w:p w14:paraId="41E88D03" w14:textId="3AAC42B2" w:rsidR="006C6239" w:rsidRDefault="006C6239" w:rsidP="00D328D0">
            <w:pPr>
              <w:pStyle w:val="a0"/>
              <w:jc w:val="left"/>
              <w:rPr>
                <w:rFonts w:eastAsiaTheme="minorEastAsia"/>
                <w:lang w:eastAsia="zh-CN"/>
              </w:rPr>
            </w:pPr>
            <w:r>
              <w:rPr>
                <w:rFonts w:eastAsiaTheme="minorEastAsia" w:hint="eastAsia"/>
                <w:lang w:eastAsia="zh-CN"/>
              </w:rPr>
              <w:t>Modulation and coding scheme</w:t>
            </w:r>
          </w:p>
        </w:tc>
        <w:tc>
          <w:tcPr>
            <w:tcW w:w="2712" w:type="dxa"/>
          </w:tcPr>
          <w:p w14:paraId="1176766C" w14:textId="24826870"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MCS range is limited for a while due to channel condition of UE does not varies significantly</w:t>
            </w:r>
          </w:p>
        </w:tc>
        <w:tc>
          <w:tcPr>
            <w:tcW w:w="2693" w:type="dxa"/>
          </w:tcPr>
          <w:p w14:paraId="08A9C7E8" w14:textId="39ED4523" w:rsidR="006C6239" w:rsidRPr="001D14D1" w:rsidRDefault="006C6239" w:rsidP="00D328D0">
            <w:pPr>
              <w:pStyle w:val="a0"/>
              <w:numPr>
                <w:ilvl w:val="0"/>
                <w:numId w:val="11"/>
              </w:numPr>
              <w:jc w:val="left"/>
              <w:rPr>
                <w:rFonts w:eastAsiaTheme="minorEastAsia"/>
                <w:lang w:eastAsia="zh-CN"/>
              </w:rPr>
            </w:pPr>
            <w:r>
              <w:rPr>
                <w:rFonts w:eastAsiaTheme="minorEastAsia" w:hint="eastAsia"/>
                <w:lang w:eastAsia="zh-CN"/>
              </w:rPr>
              <w:t>Configurable MCS table for URLLC</w:t>
            </w:r>
          </w:p>
        </w:tc>
        <w:tc>
          <w:tcPr>
            <w:tcW w:w="2659" w:type="dxa"/>
          </w:tcPr>
          <w:p w14:paraId="7466CB5F" w14:textId="10E8EF5E"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5</w:t>
            </w:r>
            <w:r w:rsidRPr="006C6239">
              <w:rPr>
                <w:rFonts w:eastAsiaTheme="minorEastAsia"/>
                <w:lang w:eastAsia="zh-CN"/>
              </w:rPr>
              <w:sym w:font="Wingdings" w:char="F0E0"/>
            </w:r>
            <w:r>
              <w:rPr>
                <w:rFonts w:eastAsiaTheme="minorEastAsia" w:hint="eastAsia"/>
                <w:lang w:eastAsia="zh-CN"/>
              </w:rPr>
              <w:t>4</w:t>
            </w:r>
          </w:p>
        </w:tc>
      </w:tr>
      <w:tr w:rsidR="006C6239" w14:paraId="5722A74C" w14:textId="77777777" w:rsidTr="00265A3E">
        <w:tc>
          <w:tcPr>
            <w:tcW w:w="1224" w:type="dxa"/>
          </w:tcPr>
          <w:p w14:paraId="7624BE6C" w14:textId="5FC7815E" w:rsidR="006C6239" w:rsidRDefault="006C6239" w:rsidP="00D328D0">
            <w:pPr>
              <w:pStyle w:val="a0"/>
              <w:jc w:val="left"/>
              <w:rPr>
                <w:rFonts w:eastAsiaTheme="minorEastAsia"/>
                <w:lang w:eastAsia="zh-CN"/>
              </w:rPr>
            </w:pPr>
            <w:r>
              <w:rPr>
                <w:rFonts w:eastAsiaTheme="minorEastAsia" w:hint="eastAsia"/>
                <w:lang w:eastAsia="zh-CN"/>
              </w:rPr>
              <w:t>Redundancy version</w:t>
            </w:r>
          </w:p>
        </w:tc>
        <w:tc>
          <w:tcPr>
            <w:tcW w:w="2712" w:type="dxa"/>
          </w:tcPr>
          <w:p w14:paraId="7AAA31FD" w14:textId="14984743"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 xml:space="preserve">Retransmission number is smaller due to small delay budget. </w:t>
            </w:r>
            <w:r>
              <w:rPr>
                <w:rFonts w:eastAsiaTheme="minorEastAsia"/>
                <w:lang w:eastAsia="zh-CN"/>
              </w:rPr>
              <w:t>T</w:t>
            </w:r>
            <w:r>
              <w:rPr>
                <w:rFonts w:eastAsiaTheme="minorEastAsia" w:hint="eastAsia"/>
                <w:lang w:eastAsia="zh-CN"/>
              </w:rPr>
              <w:t>ypical value is 1.</w:t>
            </w:r>
          </w:p>
        </w:tc>
        <w:tc>
          <w:tcPr>
            <w:tcW w:w="2693" w:type="dxa"/>
          </w:tcPr>
          <w:p w14:paraId="01B21EB4" w14:textId="77777777" w:rsidR="006C6239" w:rsidRDefault="006C6239" w:rsidP="00D328D0">
            <w:pPr>
              <w:pStyle w:val="a0"/>
              <w:numPr>
                <w:ilvl w:val="0"/>
                <w:numId w:val="11"/>
              </w:numPr>
              <w:jc w:val="left"/>
              <w:rPr>
                <w:rFonts w:eastAsiaTheme="minorEastAsia" w:hint="eastAsia"/>
                <w:lang w:eastAsia="zh-CN"/>
              </w:rPr>
            </w:pPr>
            <w:r>
              <w:rPr>
                <w:rFonts w:eastAsiaTheme="minorEastAsia"/>
                <w:lang w:eastAsia="zh-CN"/>
              </w:rPr>
              <w:t>S</w:t>
            </w:r>
            <w:r>
              <w:rPr>
                <w:rFonts w:eastAsiaTheme="minorEastAsia" w:hint="eastAsia"/>
                <w:lang w:eastAsia="zh-CN"/>
              </w:rPr>
              <w:t>maller number of Redundancy version, such as {RV0, RV3}</w:t>
            </w:r>
          </w:p>
          <w:p w14:paraId="6E4CA161" w14:textId="29509364" w:rsidR="0081573E" w:rsidRDefault="0081573E" w:rsidP="00D328D0">
            <w:pPr>
              <w:pStyle w:val="a0"/>
              <w:numPr>
                <w:ilvl w:val="0"/>
                <w:numId w:val="11"/>
              </w:numPr>
              <w:jc w:val="left"/>
              <w:rPr>
                <w:rFonts w:eastAsiaTheme="minorEastAsia"/>
                <w:lang w:eastAsia="zh-CN"/>
              </w:rPr>
            </w:pPr>
            <w:r>
              <w:rPr>
                <w:rFonts w:eastAsiaTheme="minorEastAsia" w:hint="eastAsia"/>
                <w:lang w:eastAsia="zh-CN"/>
              </w:rPr>
              <w:t>For one shot transmission, RV is configured semi-statically.</w:t>
            </w:r>
          </w:p>
        </w:tc>
        <w:tc>
          <w:tcPr>
            <w:tcW w:w="2659" w:type="dxa"/>
          </w:tcPr>
          <w:p w14:paraId="0CD80ACA" w14:textId="652C0E45" w:rsidR="006C6239" w:rsidRDefault="006C6239" w:rsidP="00D328D0">
            <w:pPr>
              <w:pStyle w:val="a0"/>
              <w:numPr>
                <w:ilvl w:val="0"/>
                <w:numId w:val="11"/>
              </w:numPr>
              <w:jc w:val="left"/>
              <w:rPr>
                <w:rFonts w:eastAsiaTheme="minorEastAsia"/>
                <w:lang w:eastAsia="zh-CN"/>
              </w:rPr>
            </w:pPr>
            <w:r>
              <w:rPr>
                <w:rFonts w:eastAsiaTheme="minorEastAsia" w:hint="eastAsia"/>
                <w:lang w:eastAsia="zh-CN"/>
              </w:rPr>
              <w:t>2</w:t>
            </w:r>
            <w:r w:rsidRPr="006C6239">
              <w:rPr>
                <w:rFonts w:eastAsiaTheme="minorEastAsia"/>
                <w:lang w:eastAsia="zh-CN"/>
              </w:rPr>
              <w:sym w:font="Wingdings" w:char="F0E0"/>
            </w:r>
            <w:r>
              <w:rPr>
                <w:rFonts w:eastAsiaTheme="minorEastAsia" w:hint="eastAsia"/>
                <w:lang w:eastAsia="zh-CN"/>
              </w:rPr>
              <w:t>1</w:t>
            </w:r>
          </w:p>
        </w:tc>
      </w:tr>
      <w:tr w:rsidR="00265A3E" w14:paraId="299B12B0" w14:textId="46A38A4C" w:rsidTr="00265A3E">
        <w:tc>
          <w:tcPr>
            <w:tcW w:w="1224" w:type="dxa"/>
          </w:tcPr>
          <w:p w14:paraId="10EBDF76" w14:textId="77777777" w:rsidR="00616678" w:rsidRDefault="00616678" w:rsidP="00D328D0">
            <w:pPr>
              <w:pStyle w:val="a0"/>
              <w:jc w:val="left"/>
              <w:rPr>
                <w:rFonts w:eastAsiaTheme="minorEastAsia"/>
                <w:lang w:eastAsia="zh-CN"/>
              </w:rPr>
            </w:pPr>
            <w:r w:rsidRPr="001D14D1">
              <w:rPr>
                <w:rFonts w:eastAsiaTheme="minorEastAsia" w:hint="eastAsia"/>
                <w:lang w:eastAsia="zh-CN"/>
              </w:rPr>
              <w:t>HARQ process number</w:t>
            </w:r>
          </w:p>
        </w:tc>
        <w:tc>
          <w:tcPr>
            <w:tcW w:w="2712" w:type="dxa"/>
          </w:tcPr>
          <w:p w14:paraId="43E869EA" w14:textId="77777777" w:rsidR="00616678" w:rsidRDefault="00616678" w:rsidP="00E96080">
            <w:pPr>
              <w:pStyle w:val="a0"/>
              <w:numPr>
                <w:ilvl w:val="0"/>
                <w:numId w:val="11"/>
              </w:numPr>
              <w:jc w:val="left"/>
              <w:rPr>
                <w:rFonts w:eastAsiaTheme="minorEastAsia"/>
                <w:lang w:eastAsia="zh-CN"/>
              </w:rPr>
            </w:pPr>
            <w:r w:rsidRPr="00E96080">
              <w:rPr>
                <w:rFonts w:eastAsiaTheme="minorEastAsia" w:hint="eastAsia"/>
                <w:lang w:eastAsia="zh-CN"/>
              </w:rPr>
              <w:t>Low latency requirement makes HARQ round trip time faster</w:t>
            </w:r>
          </w:p>
        </w:tc>
        <w:tc>
          <w:tcPr>
            <w:tcW w:w="2693" w:type="dxa"/>
          </w:tcPr>
          <w:p w14:paraId="46340AC0" w14:textId="77777777" w:rsidR="00616678" w:rsidRPr="001D14D1" w:rsidRDefault="00616678" w:rsidP="00D328D0">
            <w:pPr>
              <w:pStyle w:val="a0"/>
              <w:numPr>
                <w:ilvl w:val="0"/>
                <w:numId w:val="11"/>
              </w:numPr>
              <w:jc w:val="left"/>
              <w:rPr>
                <w:rFonts w:eastAsiaTheme="minorEastAsia"/>
                <w:lang w:eastAsia="zh-CN"/>
              </w:rPr>
            </w:pPr>
            <w:r>
              <w:rPr>
                <w:rFonts w:eastAsiaTheme="minorEastAsia" w:hint="eastAsia"/>
                <w:lang w:eastAsia="zh-CN"/>
              </w:rPr>
              <w:t>Less HARQ process number</w:t>
            </w:r>
          </w:p>
          <w:p w14:paraId="558D524C" w14:textId="77777777" w:rsidR="00616678" w:rsidRPr="001D14D1" w:rsidRDefault="00616678" w:rsidP="00D328D0">
            <w:pPr>
              <w:pStyle w:val="a0"/>
              <w:jc w:val="left"/>
              <w:rPr>
                <w:rFonts w:eastAsiaTheme="minorEastAsia"/>
                <w:lang w:eastAsia="zh-CN"/>
              </w:rPr>
            </w:pPr>
          </w:p>
        </w:tc>
        <w:tc>
          <w:tcPr>
            <w:tcW w:w="2659" w:type="dxa"/>
          </w:tcPr>
          <w:p w14:paraId="0AFD72BF" w14:textId="1DE5BD19" w:rsidR="00616678" w:rsidRDefault="006C6239" w:rsidP="00D328D0">
            <w:pPr>
              <w:pStyle w:val="a0"/>
              <w:numPr>
                <w:ilvl w:val="0"/>
                <w:numId w:val="11"/>
              </w:numPr>
              <w:jc w:val="left"/>
              <w:rPr>
                <w:rFonts w:eastAsiaTheme="minorEastAsia"/>
                <w:lang w:eastAsia="zh-CN"/>
              </w:rPr>
            </w:pPr>
            <w:r>
              <w:rPr>
                <w:rFonts w:eastAsiaTheme="minorEastAsia" w:hint="eastAsia"/>
                <w:lang w:eastAsia="zh-CN"/>
              </w:rPr>
              <w:t>4</w:t>
            </w:r>
            <w:r w:rsidRPr="006C6239">
              <w:rPr>
                <w:rFonts w:eastAsiaTheme="minorEastAsia"/>
                <w:lang w:eastAsia="zh-CN"/>
              </w:rPr>
              <w:sym w:font="Wingdings" w:char="F0E0"/>
            </w:r>
            <w:r>
              <w:rPr>
                <w:rFonts w:eastAsiaTheme="minorEastAsia" w:hint="eastAsia"/>
                <w:lang w:eastAsia="zh-CN"/>
              </w:rPr>
              <w:t>3</w:t>
            </w:r>
            <w:r w:rsidR="00E96080">
              <w:rPr>
                <w:rFonts w:eastAsiaTheme="minorEastAsia" w:hint="eastAsia"/>
                <w:lang w:eastAsia="zh-CN"/>
              </w:rPr>
              <w:t xml:space="preserve"> </w:t>
            </w:r>
          </w:p>
        </w:tc>
      </w:tr>
      <w:tr w:rsidR="00E96080" w14:paraId="1F1E2EDF" w14:textId="77777777" w:rsidTr="00265A3E">
        <w:tc>
          <w:tcPr>
            <w:tcW w:w="1224" w:type="dxa"/>
          </w:tcPr>
          <w:p w14:paraId="6CD00A2F" w14:textId="77777777" w:rsidR="00E96080" w:rsidRPr="00E96080" w:rsidRDefault="00E96080" w:rsidP="00E96080">
            <w:pPr>
              <w:pStyle w:val="a0"/>
              <w:jc w:val="left"/>
              <w:rPr>
                <w:rFonts w:eastAsiaTheme="minorEastAsia"/>
                <w:lang w:eastAsia="zh-CN"/>
              </w:rPr>
            </w:pPr>
            <w:r w:rsidRPr="00E96080">
              <w:rPr>
                <w:rFonts w:eastAsiaTheme="minorEastAsia"/>
                <w:lang w:eastAsia="zh-CN"/>
              </w:rPr>
              <w:t>Downlink assignment index</w:t>
            </w:r>
          </w:p>
          <w:p w14:paraId="52934C21" w14:textId="77777777" w:rsidR="00E96080" w:rsidRPr="001D14D1" w:rsidRDefault="00E96080" w:rsidP="00D328D0">
            <w:pPr>
              <w:pStyle w:val="a0"/>
              <w:jc w:val="left"/>
              <w:rPr>
                <w:rFonts w:eastAsiaTheme="minorEastAsia"/>
                <w:lang w:eastAsia="zh-CN"/>
              </w:rPr>
            </w:pPr>
          </w:p>
        </w:tc>
        <w:tc>
          <w:tcPr>
            <w:tcW w:w="2712" w:type="dxa"/>
          </w:tcPr>
          <w:p w14:paraId="77DC607B" w14:textId="639691A1" w:rsidR="00E96080" w:rsidRDefault="00E96080" w:rsidP="00E96080">
            <w:pPr>
              <w:pStyle w:val="a0"/>
              <w:numPr>
                <w:ilvl w:val="0"/>
                <w:numId w:val="11"/>
              </w:numPr>
              <w:jc w:val="left"/>
              <w:rPr>
                <w:rFonts w:eastAsia="宋体"/>
                <w:color w:val="000000"/>
                <w:lang w:eastAsia="zh-CN"/>
              </w:rPr>
            </w:pPr>
            <w:r>
              <w:rPr>
                <w:rFonts w:eastAsiaTheme="minorEastAsia" w:hint="eastAsia"/>
                <w:lang w:eastAsia="zh-CN"/>
              </w:rPr>
              <w:t>Small HARQ-ACK codebook due to low latency</w:t>
            </w:r>
          </w:p>
        </w:tc>
        <w:tc>
          <w:tcPr>
            <w:tcW w:w="2693" w:type="dxa"/>
          </w:tcPr>
          <w:p w14:paraId="5C6E4E5C" w14:textId="421CB414"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Semi-static codebook with small HARQ-ACK codebook</w:t>
            </w:r>
            <w:r w:rsidR="00210AFB">
              <w:rPr>
                <w:rFonts w:eastAsiaTheme="minorEastAsia" w:hint="eastAsia"/>
                <w:lang w:eastAsia="zh-CN"/>
              </w:rPr>
              <w:t xml:space="preserve"> size</w:t>
            </w:r>
          </w:p>
        </w:tc>
        <w:tc>
          <w:tcPr>
            <w:tcW w:w="2659" w:type="dxa"/>
          </w:tcPr>
          <w:p w14:paraId="0EC10D0C" w14:textId="4CF2EBF3"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2</w:t>
            </w:r>
            <w:r w:rsidRPr="00E96080">
              <w:rPr>
                <w:rFonts w:eastAsiaTheme="minorEastAsia"/>
                <w:lang w:eastAsia="zh-CN"/>
              </w:rPr>
              <w:sym w:font="Wingdings" w:char="F0E0"/>
            </w:r>
            <w:r>
              <w:rPr>
                <w:rFonts w:eastAsiaTheme="minorEastAsia" w:hint="eastAsia"/>
                <w:lang w:eastAsia="zh-CN"/>
              </w:rPr>
              <w:t xml:space="preserve">0 </w:t>
            </w:r>
          </w:p>
        </w:tc>
      </w:tr>
      <w:tr w:rsidR="00265A3E" w14:paraId="3AA3994E" w14:textId="3827BF30" w:rsidTr="00265A3E">
        <w:tc>
          <w:tcPr>
            <w:tcW w:w="1224" w:type="dxa"/>
          </w:tcPr>
          <w:p w14:paraId="3D28C50D" w14:textId="77777777" w:rsidR="00616678" w:rsidRPr="001D14D1" w:rsidRDefault="00616678" w:rsidP="00D328D0">
            <w:pPr>
              <w:pStyle w:val="a0"/>
              <w:jc w:val="left"/>
              <w:rPr>
                <w:rFonts w:eastAsiaTheme="minorEastAsia"/>
                <w:lang w:eastAsia="zh-CN"/>
              </w:rPr>
            </w:pPr>
            <w:r w:rsidRPr="001D14D1">
              <w:rPr>
                <w:rFonts w:eastAsiaTheme="minorEastAsia" w:hint="eastAsia"/>
                <w:lang w:eastAsia="zh-CN"/>
              </w:rPr>
              <w:lastRenderedPageBreak/>
              <w:t>PUCCH resource indicator</w:t>
            </w:r>
          </w:p>
        </w:tc>
        <w:tc>
          <w:tcPr>
            <w:tcW w:w="2712" w:type="dxa"/>
          </w:tcPr>
          <w:p w14:paraId="601C58C4" w14:textId="77777777" w:rsidR="00616678" w:rsidRDefault="00616678" w:rsidP="00D328D0">
            <w:pPr>
              <w:pStyle w:val="a0"/>
              <w:jc w:val="left"/>
              <w:rPr>
                <w:rFonts w:eastAsia="宋体"/>
                <w:color w:val="000000"/>
                <w:lang w:eastAsia="zh-CN"/>
              </w:rPr>
            </w:pPr>
            <w:r>
              <w:rPr>
                <w:rFonts w:eastAsia="宋体" w:hint="eastAsia"/>
                <w:color w:val="000000"/>
                <w:lang w:eastAsia="zh-CN"/>
              </w:rPr>
              <w:t xml:space="preserve">HARQ-ACK is not always meaningful. </w:t>
            </w:r>
          </w:p>
          <w:p w14:paraId="3A863743" w14:textId="77777777" w:rsidR="00616678" w:rsidRPr="00CF5CFD"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HARQ-ACK feedback occasion exceeds latency requirement in some SFI configurations. </w:t>
            </w:r>
          </w:p>
          <w:p w14:paraId="4A02D9EF" w14:textId="77777777" w:rsidR="00616678" w:rsidRDefault="00616678" w:rsidP="00D328D0">
            <w:pPr>
              <w:pStyle w:val="a0"/>
              <w:numPr>
                <w:ilvl w:val="0"/>
                <w:numId w:val="12"/>
              </w:numPr>
              <w:jc w:val="left"/>
              <w:rPr>
                <w:rFonts w:eastAsiaTheme="minorEastAsia"/>
                <w:lang w:eastAsia="zh-CN"/>
              </w:rPr>
            </w:pPr>
            <w:r w:rsidRPr="00CF5CFD">
              <w:rPr>
                <w:rFonts w:eastAsiaTheme="minorEastAsia" w:hint="eastAsia"/>
                <w:lang w:eastAsia="zh-CN"/>
              </w:rPr>
              <w:t xml:space="preserve">UE with large queuing </w:t>
            </w:r>
            <w:r w:rsidRPr="00CF5CFD">
              <w:rPr>
                <w:rFonts w:eastAsiaTheme="minorEastAsia"/>
                <w:lang w:eastAsia="zh-CN"/>
              </w:rPr>
              <w:t>delays does</w:t>
            </w:r>
            <w:r w:rsidRPr="00CF5CFD">
              <w:rPr>
                <w:rFonts w:eastAsiaTheme="minorEastAsia" w:hint="eastAsia"/>
                <w:lang w:eastAsia="zh-CN"/>
              </w:rPr>
              <w:t xml:space="preserve"> not have enough time to feedback HARQ-ACK or retransmission</w:t>
            </w:r>
          </w:p>
        </w:tc>
        <w:tc>
          <w:tcPr>
            <w:tcW w:w="2693" w:type="dxa"/>
          </w:tcPr>
          <w:p w14:paraId="6A6F826F" w14:textId="77777777" w:rsidR="00616678" w:rsidRDefault="00616678"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PUCCH resource indicator can be removed </w:t>
            </w:r>
          </w:p>
          <w:p w14:paraId="19AE77D3" w14:textId="77777777" w:rsidR="00616678" w:rsidRDefault="00616678" w:rsidP="00D328D0">
            <w:pPr>
              <w:pStyle w:val="a0"/>
              <w:numPr>
                <w:ilvl w:val="0"/>
                <w:numId w:val="11"/>
              </w:numPr>
              <w:jc w:val="left"/>
              <w:rPr>
                <w:rFonts w:eastAsiaTheme="minorEastAsia"/>
                <w:lang w:eastAsia="zh-CN"/>
              </w:rPr>
            </w:pPr>
            <w:r>
              <w:rPr>
                <w:rFonts w:eastAsiaTheme="minorEastAsia" w:hint="eastAsia"/>
                <w:lang w:eastAsia="zh-CN"/>
              </w:rPr>
              <w:t>S</w:t>
            </w:r>
            <w:r w:rsidRPr="00CF5CFD">
              <w:rPr>
                <w:rFonts w:eastAsiaTheme="minorEastAsia" w:hint="eastAsia"/>
                <w:lang w:eastAsia="zh-CN"/>
              </w:rPr>
              <w:t xml:space="preserve">pecific value is included in PUCCH resource </w:t>
            </w:r>
            <w:r w:rsidRPr="00CF5CFD">
              <w:rPr>
                <w:rFonts w:eastAsiaTheme="minorEastAsia"/>
                <w:lang w:eastAsia="zh-CN"/>
              </w:rPr>
              <w:t>indicator to</w:t>
            </w:r>
            <w:r>
              <w:rPr>
                <w:rFonts w:eastAsiaTheme="minorEastAsia" w:hint="eastAsia"/>
                <w:lang w:eastAsia="zh-CN"/>
              </w:rPr>
              <w:t xml:space="preserve"> indicate no HARQ-ACK </w:t>
            </w:r>
            <w:r w:rsidRPr="00CF5CFD">
              <w:rPr>
                <w:rFonts w:eastAsiaTheme="minorEastAsia"/>
                <w:lang w:eastAsia="zh-CN"/>
              </w:rPr>
              <w:t>transmission</w:t>
            </w:r>
            <w:r w:rsidRPr="00CF5CFD">
              <w:rPr>
                <w:rFonts w:eastAsiaTheme="minorEastAsia" w:hint="eastAsia"/>
                <w:lang w:eastAsia="zh-CN"/>
              </w:rPr>
              <w:t>.</w:t>
            </w:r>
          </w:p>
          <w:p w14:paraId="52EBC9A5" w14:textId="2019E1B1" w:rsidR="00E96080" w:rsidRDefault="00E96080" w:rsidP="00D328D0">
            <w:pPr>
              <w:pStyle w:val="a0"/>
              <w:numPr>
                <w:ilvl w:val="0"/>
                <w:numId w:val="11"/>
              </w:numPr>
              <w:jc w:val="left"/>
              <w:rPr>
                <w:rFonts w:eastAsiaTheme="minorEastAsia"/>
                <w:lang w:eastAsia="zh-CN"/>
              </w:rPr>
            </w:pPr>
            <w:r>
              <w:rPr>
                <w:rFonts w:eastAsiaTheme="minorEastAsia" w:hint="eastAsia"/>
                <w:lang w:eastAsia="zh-CN"/>
              </w:rPr>
              <w:t>Implicit PUCCH resource indication</w:t>
            </w:r>
          </w:p>
        </w:tc>
        <w:tc>
          <w:tcPr>
            <w:tcW w:w="2659" w:type="dxa"/>
          </w:tcPr>
          <w:p w14:paraId="67DE57F2" w14:textId="595EAC84" w:rsidR="00616678" w:rsidRPr="00CF5CFD" w:rsidRDefault="00E96080" w:rsidP="00D328D0">
            <w:pPr>
              <w:pStyle w:val="a0"/>
              <w:numPr>
                <w:ilvl w:val="0"/>
                <w:numId w:val="11"/>
              </w:numPr>
              <w:jc w:val="left"/>
              <w:rPr>
                <w:rFonts w:eastAsiaTheme="minorEastAsia"/>
                <w:lang w:eastAsia="zh-CN"/>
              </w:rPr>
            </w:pPr>
            <w:r>
              <w:rPr>
                <w:rFonts w:eastAsiaTheme="minorEastAsia" w:hint="eastAsia"/>
                <w:lang w:eastAsia="zh-CN"/>
              </w:rPr>
              <w:t>3</w:t>
            </w:r>
            <w:r w:rsidRPr="00E96080">
              <w:rPr>
                <w:rFonts w:eastAsiaTheme="minorEastAsia"/>
                <w:lang w:eastAsia="zh-CN"/>
              </w:rPr>
              <w:sym w:font="Wingdings" w:char="F0E0"/>
            </w:r>
            <w:r>
              <w:rPr>
                <w:rFonts w:eastAsiaTheme="minorEastAsia" w:hint="eastAsia"/>
                <w:lang w:eastAsia="zh-CN"/>
              </w:rPr>
              <w:t>0</w:t>
            </w:r>
          </w:p>
        </w:tc>
      </w:tr>
      <w:tr w:rsidR="00265A3E" w14:paraId="65BF1A81" w14:textId="57E0D201" w:rsidTr="00265A3E">
        <w:tc>
          <w:tcPr>
            <w:tcW w:w="1224" w:type="dxa"/>
          </w:tcPr>
          <w:p w14:paraId="313D216D" w14:textId="77777777" w:rsidR="00616678" w:rsidRPr="001D14D1" w:rsidRDefault="00616678" w:rsidP="00D328D0">
            <w:pPr>
              <w:pStyle w:val="a0"/>
              <w:jc w:val="left"/>
              <w:rPr>
                <w:rFonts w:eastAsiaTheme="minorEastAsia"/>
                <w:lang w:eastAsia="zh-CN"/>
              </w:rPr>
            </w:pPr>
            <w:r>
              <w:rPr>
                <w:rFonts w:eastAsiaTheme="minorEastAsia" w:hint="eastAsia"/>
                <w:lang w:eastAsia="zh-CN"/>
              </w:rPr>
              <w:t xml:space="preserve">PDSCH-to-HARQ </w:t>
            </w:r>
            <w:r w:rsidRPr="001D14D1">
              <w:rPr>
                <w:rFonts w:eastAsiaTheme="minorEastAsia" w:hint="eastAsia"/>
                <w:lang w:eastAsia="zh-CN"/>
              </w:rPr>
              <w:t>feedback timing indicator</w:t>
            </w:r>
          </w:p>
        </w:tc>
        <w:tc>
          <w:tcPr>
            <w:tcW w:w="2712" w:type="dxa"/>
          </w:tcPr>
          <w:p w14:paraId="11380F25" w14:textId="77777777" w:rsidR="00616678" w:rsidRDefault="00616678" w:rsidP="00D328D0">
            <w:pPr>
              <w:pStyle w:val="a0"/>
              <w:jc w:val="left"/>
              <w:rPr>
                <w:rFonts w:eastAsiaTheme="minorEastAsia"/>
                <w:lang w:eastAsia="zh-CN"/>
              </w:rPr>
            </w:pPr>
            <w:r w:rsidRPr="00CF5CFD">
              <w:rPr>
                <w:rFonts w:eastAsia="宋体" w:hint="eastAsia"/>
                <w:color w:val="000000"/>
                <w:lang w:eastAsia="zh-CN"/>
              </w:rPr>
              <w:t xml:space="preserve">Considering low latency requirement, PDSCH-to-HARQ </w:t>
            </w:r>
            <w:proofErr w:type="spellStart"/>
            <w:r w:rsidRPr="00CF5CFD">
              <w:rPr>
                <w:rFonts w:eastAsia="宋体" w:hint="eastAsia"/>
                <w:color w:val="000000"/>
                <w:lang w:eastAsia="zh-CN"/>
              </w:rPr>
              <w:t>feeback</w:t>
            </w:r>
            <w:proofErr w:type="spellEnd"/>
            <w:r w:rsidRPr="00CF5CFD">
              <w:rPr>
                <w:rFonts w:eastAsia="宋体" w:hint="eastAsia"/>
                <w:color w:val="000000"/>
                <w:lang w:eastAsia="zh-CN"/>
              </w:rPr>
              <w:t xml:space="preserve"> timing should be small value, such as 0 and 1 slot.</w:t>
            </w:r>
          </w:p>
        </w:tc>
        <w:tc>
          <w:tcPr>
            <w:tcW w:w="2693" w:type="dxa"/>
          </w:tcPr>
          <w:p w14:paraId="2EA9A8ED" w14:textId="77777777" w:rsidR="00616678" w:rsidRDefault="00616678" w:rsidP="00D328D0">
            <w:pPr>
              <w:pStyle w:val="a0"/>
              <w:numPr>
                <w:ilvl w:val="0"/>
                <w:numId w:val="11"/>
              </w:numPr>
              <w:jc w:val="left"/>
              <w:rPr>
                <w:rFonts w:eastAsiaTheme="minorEastAsia"/>
                <w:lang w:eastAsia="zh-CN"/>
              </w:rPr>
            </w:pPr>
            <w:r w:rsidRPr="00CF5CFD">
              <w:rPr>
                <w:rFonts w:eastAsiaTheme="minorEastAsia" w:hint="eastAsia"/>
                <w:lang w:eastAsia="zh-CN"/>
              </w:rPr>
              <w:t xml:space="preserve">PDSCH-to HARQ feedback timing indicator </w:t>
            </w:r>
            <w:proofErr w:type="spellStart"/>
            <w:r w:rsidRPr="00CF5CFD">
              <w:rPr>
                <w:rFonts w:eastAsiaTheme="minorEastAsia" w:hint="eastAsia"/>
                <w:lang w:eastAsia="zh-CN"/>
              </w:rPr>
              <w:t>bitfield</w:t>
            </w:r>
            <w:proofErr w:type="spellEnd"/>
            <w:r w:rsidRPr="00CF5CFD">
              <w:rPr>
                <w:rFonts w:eastAsiaTheme="minorEastAsia" w:hint="eastAsia"/>
                <w:lang w:eastAsia="zh-CN"/>
              </w:rPr>
              <w:t xml:space="preserve"> can be reduced.</w:t>
            </w:r>
          </w:p>
          <w:p w14:paraId="3DC26590" w14:textId="3DF6E8EF" w:rsidR="00616678" w:rsidRDefault="00616678" w:rsidP="00210AFB">
            <w:pPr>
              <w:pStyle w:val="a0"/>
              <w:numPr>
                <w:ilvl w:val="0"/>
                <w:numId w:val="11"/>
              </w:numPr>
              <w:jc w:val="left"/>
              <w:rPr>
                <w:rFonts w:eastAsiaTheme="minorEastAsia"/>
                <w:lang w:eastAsia="zh-CN"/>
              </w:rPr>
            </w:pPr>
            <w:r w:rsidRPr="00CF5CFD">
              <w:rPr>
                <w:rFonts w:eastAsiaTheme="minorEastAsia" w:hint="eastAsia"/>
                <w:lang w:eastAsia="zh-CN"/>
              </w:rPr>
              <w:t xml:space="preserve"> PDSCH-to-HARQ feedback timing can be determined </w:t>
            </w:r>
            <w:r w:rsidR="00210AFB">
              <w:rPr>
                <w:rFonts w:eastAsiaTheme="minorEastAsia" w:hint="eastAsia"/>
                <w:lang w:eastAsia="zh-CN"/>
              </w:rPr>
              <w:t>by</w:t>
            </w:r>
            <w:r w:rsidR="00210AFB" w:rsidRPr="00CF5CFD">
              <w:rPr>
                <w:rFonts w:eastAsiaTheme="minorEastAsia"/>
                <w:lang w:eastAsia="zh-CN"/>
              </w:rPr>
              <w:t xml:space="preserve"> PUCCH</w:t>
            </w:r>
            <w:r w:rsidR="00210AFB" w:rsidRPr="00CF5CFD">
              <w:rPr>
                <w:rFonts w:eastAsiaTheme="minorEastAsia" w:hint="eastAsia"/>
                <w:lang w:eastAsia="zh-CN"/>
              </w:rPr>
              <w:t xml:space="preserve"> resource indicator and UE capability</w:t>
            </w:r>
            <w:r w:rsidR="00210AFB">
              <w:rPr>
                <w:rFonts w:eastAsiaTheme="minorEastAsia" w:hint="eastAsia"/>
                <w:lang w:eastAsia="zh-CN"/>
              </w:rPr>
              <w:t xml:space="preserve"> implicitly.</w:t>
            </w:r>
          </w:p>
        </w:tc>
        <w:tc>
          <w:tcPr>
            <w:tcW w:w="2659" w:type="dxa"/>
          </w:tcPr>
          <w:p w14:paraId="66E54A33" w14:textId="04FFFFCA" w:rsidR="00616678" w:rsidRPr="00CF5CFD" w:rsidRDefault="00E96080" w:rsidP="00D328D0">
            <w:pPr>
              <w:pStyle w:val="a0"/>
              <w:numPr>
                <w:ilvl w:val="0"/>
                <w:numId w:val="11"/>
              </w:numPr>
              <w:jc w:val="left"/>
              <w:rPr>
                <w:rFonts w:eastAsiaTheme="minorEastAsia"/>
                <w:lang w:eastAsia="zh-CN"/>
              </w:rPr>
            </w:pPr>
            <w:r>
              <w:rPr>
                <w:rFonts w:eastAsiaTheme="minorEastAsia" w:hint="eastAsia"/>
                <w:lang w:eastAsia="zh-CN"/>
              </w:rPr>
              <w:t>3</w:t>
            </w:r>
            <w:r w:rsidRPr="00E96080">
              <w:rPr>
                <w:rFonts w:eastAsiaTheme="minorEastAsia"/>
                <w:lang w:eastAsia="zh-CN"/>
              </w:rPr>
              <w:sym w:font="Wingdings" w:char="F0E0"/>
            </w:r>
            <w:r>
              <w:rPr>
                <w:rFonts w:eastAsiaTheme="minorEastAsia" w:hint="eastAsia"/>
                <w:lang w:eastAsia="zh-CN"/>
              </w:rPr>
              <w:t>0</w:t>
            </w:r>
          </w:p>
        </w:tc>
      </w:tr>
    </w:tbl>
    <w:p w14:paraId="6F68B4DB" w14:textId="5548B2A6" w:rsidR="00305710" w:rsidRPr="00835DE7" w:rsidRDefault="004E570C" w:rsidP="00305710">
      <w:pPr>
        <w:pStyle w:val="a0"/>
        <w:rPr>
          <w:rFonts w:eastAsia="宋体"/>
          <w:color w:val="000000"/>
          <w:lang w:eastAsia="zh-CN"/>
        </w:rPr>
      </w:pPr>
      <w:r>
        <w:rPr>
          <w:rFonts w:eastAsia="宋体" w:hint="eastAsia"/>
          <w:color w:val="000000"/>
          <w:lang w:eastAsia="zh-CN"/>
        </w:rPr>
        <w:t>Note: the second value of last column means the smallest value and the actual size can be configurable.</w:t>
      </w:r>
    </w:p>
    <w:p w14:paraId="33998E91" w14:textId="4013F377" w:rsidR="004E570C" w:rsidRPr="004E570C" w:rsidRDefault="00305710" w:rsidP="004E570C">
      <w:pPr>
        <w:pStyle w:val="a0"/>
        <w:rPr>
          <w:rFonts w:eastAsia="宋体"/>
          <w:b/>
          <w:i/>
          <w:color w:val="000000"/>
          <w:lang w:eastAsia="zh-CN"/>
        </w:rPr>
      </w:pPr>
      <w:r>
        <w:rPr>
          <w:rFonts w:eastAsia="宋体" w:hint="eastAsia"/>
          <w:b/>
          <w:i/>
          <w:color w:val="000000"/>
          <w:lang w:eastAsia="zh-CN"/>
        </w:rPr>
        <w:t xml:space="preserve">Proposal </w:t>
      </w:r>
      <w:r w:rsidR="004E570C">
        <w:rPr>
          <w:rFonts w:eastAsia="宋体" w:hint="eastAsia"/>
          <w:b/>
          <w:i/>
          <w:color w:val="000000"/>
          <w:lang w:eastAsia="zh-CN"/>
        </w:rPr>
        <w:t>1</w:t>
      </w:r>
      <w:r w:rsidR="00E54C1C" w:rsidRPr="007846C7">
        <w:rPr>
          <w:rFonts w:eastAsia="宋体"/>
          <w:b/>
          <w:i/>
          <w:color w:val="000000"/>
          <w:lang w:eastAsia="zh-CN"/>
        </w:rPr>
        <w:t>:</w:t>
      </w:r>
      <w:r w:rsidR="00E54C1C">
        <w:rPr>
          <w:rFonts w:eastAsia="宋体"/>
          <w:b/>
          <w:i/>
          <w:color w:val="000000"/>
          <w:lang w:eastAsia="zh-CN"/>
        </w:rPr>
        <w:t xml:space="preserve"> Potential</w:t>
      </w:r>
      <w:r w:rsidR="004E570C" w:rsidRPr="004E570C">
        <w:rPr>
          <w:rFonts w:eastAsia="宋体"/>
          <w:b/>
          <w:i/>
          <w:color w:val="000000"/>
          <w:lang w:eastAsia="zh-CN"/>
        </w:rPr>
        <w:t xml:space="preserve"> reduction of the number of bits compared to Rel-15 DCI</w:t>
      </w:r>
      <w:r w:rsidR="00265A3E">
        <w:rPr>
          <w:rFonts w:eastAsia="宋体" w:hint="eastAsia"/>
          <w:b/>
          <w:i/>
          <w:color w:val="000000"/>
          <w:lang w:eastAsia="zh-CN"/>
        </w:rPr>
        <w:t xml:space="preserve"> </w:t>
      </w:r>
      <w:r w:rsidR="00E54C1C">
        <w:rPr>
          <w:rFonts w:eastAsia="宋体" w:hint="eastAsia"/>
          <w:b/>
          <w:i/>
          <w:color w:val="000000"/>
          <w:lang w:eastAsia="zh-CN"/>
        </w:rPr>
        <w:t>includes:</w:t>
      </w:r>
      <w:r w:rsidR="004E570C" w:rsidRPr="004E570C">
        <w:rPr>
          <w:rFonts w:eastAsia="宋体"/>
          <w:b/>
          <w:i/>
          <w:color w:val="000000"/>
          <w:lang w:eastAsia="zh-CN"/>
        </w:rPr>
        <w:t xml:space="preserve"> </w:t>
      </w:r>
    </w:p>
    <w:p w14:paraId="24FF2486"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Frequency domain resource assignment</w:t>
      </w:r>
    </w:p>
    <w:p w14:paraId="6B28E5F8"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Time domain resource assignment</w:t>
      </w:r>
    </w:p>
    <w:p w14:paraId="1B0B4B44"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Modulation and coding scheme</w:t>
      </w:r>
    </w:p>
    <w:p w14:paraId="1B532009"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HARQ process number</w:t>
      </w:r>
    </w:p>
    <w:p w14:paraId="5F00B2D0"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38D8C295"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6EADB2FB" w14:textId="77777777" w:rsidR="004E570C" w:rsidRPr="00E54C1C" w:rsidRDefault="004E570C" w:rsidP="00E54C1C">
      <w:pPr>
        <w:pStyle w:val="a0"/>
        <w:numPr>
          <w:ilvl w:val="0"/>
          <w:numId w:val="38"/>
        </w:numPr>
        <w:rPr>
          <w:rFonts w:eastAsia="宋体"/>
          <w:b/>
          <w:i/>
          <w:color w:val="000000"/>
          <w:lang w:eastAsia="zh-CN"/>
        </w:rPr>
      </w:pPr>
      <w:r w:rsidRPr="00E54C1C">
        <w:rPr>
          <w:rFonts w:eastAsia="宋体"/>
          <w:b/>
          <w:i/>
          <w:color w:val="000000"/>
          <w:lang w:eastAsia="zh-CN"/>
        </w:rPr>
        <w:t>PDSCH-to-HARQ</w:t>
      </w:r>
      <w:r w:rsidRPr="00E54C1C">
        <w:rPr>
          <w:rFonts w:eastAsia="宋体" w:hint="eastAsia"/>
          <w:b/>
          <w:i/>
          <w:color w:val="000000"/>
          <w:lang w:eastAsia="zh-CN"/>
        </w:rPr>
        <w:t xml:space="preserve"> </w:t>
      </w:r>
      <w:r w:rsidRPr="00E54C1C">
        <w:rPr>
          <w:rFonts w:eastAsia="宋体"/>
          <w:b/>
          <w:i/>
          <w:color w:val="000000"/>
          <w:lang w:eastAsia="zh-CN"/>
        </w:rPr>
        <w:t>feedback timing indicator</w:t>
      </w:r>
    </w:p>
    <w:p w14:paraId="74BDE225" w14:textId="48774F50" w:rsidR="004E570C" w:rsidRPr="00E54C1C" w:rsidRDefault="004E570C" w:rsidP="00305710">
      <w:pPr>
        <w:pStyle w:val="a0"/>
        <w:numPr>
          <w:ilvl w:val="0"/>
          <w:numId w:val="38"/>
        </w:numPr>
        <w:rPr>
          <w:rFonts w:eastAsia="宋体"/>
          <w:b/>
          <w:i/>
          <w:color w:val="000000"/>
          <w:lang w:eastAsia="zh-CN"/>
        </w:rPr>
      </w:pPr>
      <w:r w:rsidRPr="00E54C1C">
        <w:rPr>
          <w:rFonts w:eastAsia="宋体"/>
          <w:b/>
          <w:i/>
          <w:color w:val="000000"/>
          <w:lang w:eastAsia="zh-CN"/>
        </w:rPr>
        <w:t>Downlink assignment index</w:t>
      </w:r>
    </w:p>
    <w:p w14:paraId="2870EE3A" w14:textId="2F46A5F0" w:rsidR="00616678" w:rsidRPr="00305710" w:rsidRDefault="00616678" w:rsidP="00616678">
      <w:pPr>
        <w:pStyle w:val="3"/>
      </w:pPr>
      <w:r>
        <w:rPr>
          <w:rFonts w:eastAsiaTheme="minorEastAsia" w:hint="eastAsia"/>
          <w:lang w:eastAsia="zh-CN"/>
        </w:rPr>
        <w:t>DCI size alignment</w:t>
      </w:r>
    </w:p>
    <w:p w14:paraId="5FB6702F" w14:textId="2565A85D" w:rsidR="00265A3E" w:rsidRDefault="00265A3E" w:rsidP="00265A3E">
      <w:pPr>
        <w:pStyle w:val="a0"/>
        <w:rPr>
          <w:rFonts w:eastAsiaTheme="minorEastAsia"/>
          <w:lang w:eastAsia="zh-CN"/>
        </w:rPr>
      </w:pPr>
      <w:r w:rsidRPr="00265A3E">
        <w:rPr>
          <w:rFonts w:eastAsiaTheme="minorEastAsia" w:hint="eastAsia"/>
          <w:lang w:eastAsia="zh-CN"/>
        </w:rPr>
        <w:t xml:space="preserve">New DCI format </w:t>
      </w:r>
      <w:r w:rsidR="00BC5B9A">
        <w:rPr>
          <w:rFonts w:eastAsiaTheme="minorEastAsia" w:hint="eastAsia"/>
          <w:lang w:eastAsia="zh-CN"/>
        </w:rPr>
        <w:t>will impact DCI size budget or alignment. I</w:t>
      </w:r>
      <w:r>
        <w:rPr>
          <w:rFonts w:eastAsiaTheme="minorEastAsia" w:hint="eastAsia"/>
          <w:lang w:eastAsia="zh-CN"/>
        </w:rPr>
        <w:t xml:space="preserve">f new DCI size is added, then PDCCH blind decoding number increases or PDCCH candidate per DCI size decreases, which impacts PDCCH schedule </w:t>
      </w:r>
      <w:r>
        <w:rPr>
          <w:rFonts w:eastAsiaTheme="minorEastAsia"/>
          <w:lang w:eastAsia="zh-CN"/>
        </w:rPr>
        <w:t>flexibility</w:t>
      </w:r>
      <w:r>
        <w:rPr>
          <w:rFonts w:eastAsiaTheme="minorEastAsia" w:hint="eastAsia"/>
          <w:lang w:eastAsia="zh-CN"/>
        </w:rPr>
        <w:t xml:space="preserve"> and increases PDCCH blockage </w:t>
      </w:r>
      <w:r w:rsidR="00BC5B9A">
        <w:rPr>
          <w:rFonts w:eastAsiaTheme="minorEastAsia" w:hint="eastAsia"/>
          <w:lang w:eastAsia="zh-CN"/>
        </w:rPr>
        <w:t xml:space="preserve">probability. So it should be avoid </w:t>
      </w:r>
      <w:r w:rsidR="00BC5B9A">
        <w:rPr>
          <w:rFonts w:eastAsiaTheme="minorEastAsia"/>
          <w:lang w:eastAsia="zh-CN"/>
        </w:rPr>
        <w:t>increasing</w:t>
      </w:r>
      <w:r w:rsidR="00210AFB">
        <w:rPr>
          <w:rFonts w:eastAsiaTheme="minorEastAsia" w:hint="eastAsia"/>
          <w:lang w:eastAsia="zh-CN"/>
        </w:rPr>
        <w:t xml:space="preserve"> DCI size budget per search space.</w:t>
      </w:r>
    </w:p>
    <w:p w14:paraId="2D9EDF2F" w14:textId="6902F71F" w:rsidR="002E3BE6" w:rsidRDefault="00210AFB" w:rsidP="00265A3E">
      <w:pPr>
        <w:pStyle w:val="a0"/>
        <w:rPr>
          <w:rFonts w:eastAsiaTheme="minorEastAsia"/>
          <w:lang w:eastAsia="zh-CN"/>
        </w:rPr>
      </w:pPr>
      <w:r>
        <w:rPr>
          <w:rFonts w:eastAsiaTheme="minorEastAsia" w:hint="eastAsia"/>
          <w:lang w:eastAsia="zh-CN"/>
        </w:rPr>
        <w:t xml:space="preserve">Maintaining DCI size budget per search space does not mean to maintain current DCI size budget. According current specification, DCI size budget is defined for all search space. </w:t>
      </w:r>
      <w:r>
        <w:rPr>
          <w:rFonts w:eastAsiaTheme="minorEastAsia"/>
          <w:lang w:eastAsia="zh-CN"/>
        </w:rPr>
        <w:t>I</w:t>
      </w:r>
      <w:r>
        <w:rPr>
          <w:rFonts w:eastAsiaTheme="minorEastAsia" w:hint="eastAsia"/>
          <w:lang w:eastAsia="zh-CN"/>
        </w:rPr>
        <w:t xml:space="preserve">f one UE supporting </w:t>
      </w:r>
      <w:proofErr w:type="gramStart"/>
      <w:r>
        <w:rPr>
          <w:rFonts w:eastAsiaTheme="minorEastAsia" w:hint="eastAsia"/>
          <w:lang w:eastAsia="zh-CN"/>
        </w:rPr>
        <w:t xml:space="preserve">both </w:t>
      </w:r>
      <w:proofErr w:type="spellStart"/>
      <w:r>
        <w:rPr>
          <w:rFonts w:eastAsiaTheme="minorEastAsia" w:hint="eastAsia"/>
          <w:lang w:eastAsia="zh-CN"/>
        </w:rPr>
        <w:t>eMBB</w:t>
      </w:r>
      <w:proofErr w:type="spellEnd"/>
      <w:proofErr w:type="gramEnd"/>
      <w:r>
        <w:rPr>
          <w:rFonts w:eastAsiaTheme="minorEastAsia" w:hint="eastAsia"/>
          <w:lang w:eastAsia="zh-CN"/>
        </w:rPr>
        <w:t xml:space="preserve"> and URLLC, then DCI size budget may be not enough. But if</w:t>
      </w:r>
      <w:r w:rsidR="00BC5B9A">
        <w:rPr>
          <w:rFonts w:eastAsiaTheme="minorEastAsia" w:hint="eastAsia"/>
          <w:lang w:eastAsia="zh-CN"/>
        </w:rPr>
        <w:t xml:space="preserve"> </w:t>
      </w:r>
      <w:r>
        <w:rPr>
          <w:rFonts w:eastAsiaTheme="minorEastAsia" w:hint="eastAsia"/>
          <w:lang w:eastAsia="zh-CN"/>
        </w:rPr>
        <w:t>DCI size budget is defined for each search space, then DCI size budget is enough and does not increase UE complexity. For example,</w:t>
      </w:r>
      <w:r w:rsidR="00BC5B9A">
        <w:rPr>
          <w:rFonts w:eastAsiaTheme="minorEastAsia" w:hint="eastAsia"/>
          <w:lang w:eastAsia="zh-CN"/>
        </w:rPr>
        <w:t xml:space="preserve"> Fallback DCI and new </w:t>
      </w:r>
      <w:r w:rsidR="00BC5B9A">
        <w:rPr>
          <w:rFonts w:eastAsiaTheme="minorEastAsia"/>
          <w:lang w:eastAsia="zh-CN"/>
        </w:rPr>
        <w:t>DCI are</w:t>
      </w:r>
      <w:r w:rsidR="00BC5B9A">
        <w:rPr>
          <w:rFonts w:eastAsiaTheme="minorEastAsia" w:hint="eastAsia"/>
          <w:lang w:eastAsia="zh-CN"/>
        </w:rPr>
        <w:t xml:space="preserve"> configured </w:t>
      </w:r>
      <w:r w:rsidR="0081573E">
        <w:rPr>
          <w:rFonts w:eastAsiaTheme="minorEastAsia" w:hint="eastAsia"/>
          <w:lang w:eastAsia="zh-CN"/>
        </w:rPr>
        <w:t xml:space="preserve">in one search space </w:t>
      </w:r>
      <w:r w:rsidR="00BC5B9A">
        <w:rPr>
          <w:rFonts w:eastAsiaTheme="minorEastAsia" w:hint="eastAsia"/>
          <w:lang w:eastAsia="zh-CN"/>
        </w:rPr>
        <w:t xml:space="preserve">for URLLC, and fallback DCI and normal DCI (DCI format 1_1/0_1) </w:t>
      </w:r>
      <w:r w:rsidR="0081573E">
        <w:rPr>
          <w:rFonts w:eastAsiaTheme="minorEastAsia" w:hint="eastAsia"/>
          <w:lang w:eastAsia="zh-CN"/>
        </w:rPr>
        <w:t>are</w:t>
      </w:r>
      <w:r w:rsidR="00BC5B9A">
        <w:rPr>
          <w:rFonts w:eastAsiaTheme="minorEastAsia" w:hint="eastAsia"/>
          <w:lang w:eastAsia="zh-CN"/>
        </w:rPr>
        <w:t xml:space="preserve"> configured </w:t>
      </w:r>
      <w:r w:rsidR="0081573E">
        <w:rPr>
          <w:rFonts w:eastAsiaTheme="minorEastAsia" w:hint="eastAsia"/>
          <w:lang w:eastAsia="zh-CN"/>
        </w:rPr>
        <w:t xml:space="preserve">in another search space </w:t>
      </w:r>
      <w:r w:rsidR="00BC5B9A">
        <w:rPr>
          <w:rFonts w:eastAsiaTheme="minorEastAsia" w:hint="eastAsia"/>
          <w:lang w:eastAsia="zh-CN"/>
        </w:rPr>
        <w:t xml:space="preserve">for </w:t>
      </w:r>
      <w:proofErr w:type="spellStart"/>
      <w:r w:rsidR="00BC5B9A">
        <w:rPr>
          <w:rFonts w:eastAsiaTheme="minorEastAsia" w:hint="eastAsia"/>
          <w:lang w:eastAsia="zh-CN"/>
        </w:rPr>
        <w:t>eMBB</w:t>
      </w:r>
      <w:proofErr w:type="spellEnd"/>
      <w:r w:rsidR="00BC5B9A">
        <w:rPr>
          <w:rFonts w:eastAsiaTheme="minorEastAsia" w:hint="eastAsia"/>
          <w:lang w:eastAsia="zh-CN"/>
        </w:rPr>
        <w:t>.</w:t>
      </w:r>
    </w:p>
    <w:p w14:paraId="42E4E84A" w14:textId="3BCCE599" w:rsidR="002E3BE6" w:rsidRPr="002E3BE6" w:rsidRDefault="002E3BE6" w:rsidP="00265A3E">
      <w:pPr>
        <w:pStyle w:val="a0"/>
        <w:rPr>
          <w:rFonts w:eastAsia="宋体"/>
          <w:b/>
          <w:i/>
          <w:color w:val="000000"/>
          <w:lang w:eastAsia="zh-CN"/>
        </w:rPr>
      </w:pPr>
      <w:r w:rsidRPr="002E3BE6">
        <w:rPr>
          <w:rFonts w:eastAsia="宋体" w:hint="eastAsia"/>
          <w:b/>
          <w:i/>
          <w:color w:val="000000"/>
          <w:lang w:eastAsia="zh-CN"/>
        </w:rPr>
        <w:t xml:space="preserve">Proposal 2: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sidR="00210AFB">
        <w:rPr>
          <w:rFonts w:eastAsia="宋体" w:hint="eastAsia"/>
          <w:b/>
          <w:i/>
          <w:color w:val="000000"/>
          <w:lang w:eastAsia="zh-CN"/>
        </w:rPr>
        <w:t xml:space="preserve"> per search space.</w:t>
      </w:r>
    </w:p>
    <w:p w14:paraId="249DFE05" w14:textId="769F7E1F" w:rsidR="00CF5AD1" w:rsidRPr="00BC5B9A" w:rsidRDefault="0061005C" w:rsidP="00BC5B9A">
      <w:pPr>
        <w:pStyle w:val="1"/>
        <w:numPr>
          <w:ilvl w:val="1"/>
          <w:numId w:val="1"/>
        </w:numPr>
        <w:rPr>
          <w:rFonts w:ascii="Times New Roman" w:hAnsi="Times New Roman" w:cs="Times New Roman"/>
        </w:rPr>
      </w:pPr>
      <w:r w:rsidRPr="00BC5B9A">
        <w:rPr>
          <w:rFonts w:ascii="Times New Roman" w:hAnsi="Times New Roman" w:cs="Times New Roman"/>
        </w:rPr>
        <w:t>PDCCH monitoring capability</w:t>
      </w:r>
      <w:r w:rsidR="0026751E" w:rsidRPr="00BC5B9A">
        <w:rPr>
          <w:rFonts w:ascii="Times New Roman" w:hAnsi="Times New Roman" w:cs="Times New Roman" w:hint="eastAsia"/>
        </w:rPr>
        <w:t xml:space="preserve"> </w:t>
      </w:r>
    </w:p>
    <w:p w14:paraId="15AC5858" w14:textId="291C139D" w:rsidR="00616678" w:rsidRDefault="00616678" w:rsidP="00616678">
      <w:pPr>
        <w:pStyle w:val="3"/>
        <w:rPr>
          <w:rFonts w:eastAsiaTheme="minorEastAsia"/>
          <w:lang w:eastAsia="zh-CN"/>
        </w:rPr>
      </w:pPr>
      <w:r w:rsidRPr="00616678">
        <w:rPr>
          <w:rFonts w:eastAsiaTheme="minorEastAsia" w:hint="eastAsia"/>
          <w:lang w:eastAsia="zh-CN"/>
        </w:rPr>
        <w:t>PDCCH monitoring capability enhancements</w:t>
      </w:r>
    </w:p>
    <w:p w14:paraId="47F8C915" w14:textId="77777777" w:rsidR="00210AFB" w:rsidRDefault="002E3BE6" w:rsidP="002E3BE6">
      <w:pPr>
        <w:spacing w:afterLines="50" w:after="120"/>
        <w:jc w:val="both"/>
        <w:rPr>
          <w:rFonts w:eastAsiaTheme="minorEastAsia"/>
          <w:szCs w:val="20"/>
          <w:lang w:eastAsia="zh-CN"/>
        </w:rPr>
      </w:pPr>
      <w:r w:rsidRPr="002F2DBC">
        <w:rPr>
          <w:rFonts w:eastAsia="宋体" w:hint="eastAsia"/>
          <w:color w:val="000000"/>
          <w:lang w:eastAsia="zh-CN"/>
        </w:rPr>
        <w:t>To meet low latency,</w:t>
      </w:r>
      <w:r>
        <w:rPr>
          <w:rFonts w:eastAsia="宋体" w:hint="eastAsia"/>
          <w:color w:val="000000"/>
          <w:lang w:eastAsia="zh-CN"/>
        </w:rPr>
        <w:t xml:space="preserve"> frequent PDCCH monitoring is </w:t>
      </w:r>
      <w:r>
        <w:rPr>
          <w:rFonts w:eastAsia="宋体"/>
          <w:color w:val="000000"/>
          <w:lang w:eastAsia="zh-CN"/>
        </w:rPr>
        <w:t>necessary</w:t>
      </w:r>
      <w:r>
        <w:rPr>
          <w:rFonts w:eastAsia="宋体" w:hint="eastAsia"/>
          <w:color w:val="000000"/>
          <w:lang w:eastAsia="zh-CN"/>
        </w:rPr>
        <w:t xml:space="preserve">. However, Schedule flexibility and available aggregation level will be restricted by PDCCH monitoring capability. Take </w:t>
      </w:r>
      <w:r w:rsidRPr="002F2DBC">
        <w:rPr>
          <w:rFonts w:eastAsia="宋体" w:hint="eastAsia"/>
          <w:color w:val="000000"/>
          <w:lang w:eastAsia="zh-CN"/>
        </w:rPr>
        <w:t xml:space="preserve">SCS = </w:t>
      </w:r>
      <w:proofErr w:type="gramStart"/>
      <w:r w:rsidRPr="002F2DBC">
        <w:rPr>
          <w:rFonts w:eastAsia="宋体" w:hint="eastAsia"/>
          <w:color w:val="000000"/>
          <w:lang w:eastAsia="zh-CN"/>
        </w:rPr>
        <w:t>15kHz</w:t>
      </w:r>
      <w:proofErr w:type="gramEnd"/>
      <w:r>
        <w:rPr>
          <w:rFonts w:eastAsia="宋体" w:hint="eastAsia"/>
          <w:color w:val="000000"/>
          <w:lang w:eastAsia="zh-CN"/>
        </w:rPr>
        <w:t xml:space="preserve"> as an example, </w:t>
      </w:r>
      <w:r w:rsidRPr="002F2DBC">
        <w:rPr>
          <w:rFonts w:eastAsia="宋体" w:hint="eastAsia"/>
          <w:color w:val="000000"/>
          <w:lang w:eastAsia="zh-CN"/>
        </w:rPr>
        <w:t>PDSCH scheduling occasion</w:t>
      </w:r>
      <w:r>
        <w:rPr>
          <w:rFonts w:eastAsia="宋体" w:hint="eastAsia"/>
          <w:color w:val="000000"/>
          <w:lang w:eastAsia="zh-CN"/>
        </w:rPr>
        <w:t xml:space="preserve"> is </w:t>
      </w:r>
      <w:r w:rsidRPr="002F2DBC">
        <w:rPr>
          <w:rFonts w:eastAsia="宋体" w:hint="eastAsia"/>
          <w:color w:val="000000"/>
          <w:lang w:eastAsia="zh-CN"/>
        </w:rPr>
        <w:t xml:space="preserve">per 2-symbol. </w:t>
      </w:r>
      <w:r>
        <w:rPr>
          <w:rFonts w:eastAsia="宋体" w:hint="eastAsia"/>
          <w:color w:val="000000"/>
          <w:lang w:eastAsia="zh-CN"/>
        </w:rPr>
        <w:t xml:space="preserve">According to defined PDCCH monitoring capability in </w:t>
      </w:r>
      <w:proofErr w:type="spellStart"/>
      <w:r>
        <w:rPr>
          <w:rFonts w:eastAsia="宋体" w:hint="eastAsia"/>
          <w:color w:val="000000"/>
          <w:lang w:eastAsia="zh-CN"/>
        </w:rPr>
        <w:t>Rel</w:t>
      </w:r>
      <w:proofErr w:type="spellEnd"/>
      <w:r>
        <w:rPr>
          <w:rFonts w:eastAsia="宋体" w:hint="eastAsia"/>
          <w:color w:val="000000"/>
          <w:lang w:eastAsia="zh-CN"/>
        </w:rPr>
        <w:t xml:space="preserve"> 15</w:t>
      </w:r>
      <w:r w:rsidRPr="002F2DBC">
        <w:rPr>
          <w:rFonts w:eastAsia="宋体" w:hint="eastAsia"/>
          <w:color w:val="000000"/>
          <w:lang w:eastAsia="zh-CN"/>
        </w:rPr>
        <w:t>, each PDCCH monitoring occasion can have up to 6 PDCCH candidates and 8 non-overlapped CCEs. Assuming the UE receive</w:t>
      </w:r>
      <w:r>
        <w:rPr>
          <w:rFonts w:eastAsia="宋体" w:hint="eastAsia"/>
          <w:color w:val="000000"/>
          <w:lang w:eastAsia="zh-CN"/>
        </w:rPr>
        <w:t>s</w:t>
      </w:r>
      <w:r w:rsidRPr="002F2DBC">
        <w:rPr>
          <w:rFonts w:eastAsia="宋体" w:hint="eastAsia"/>
          <w:color w:val="000000"/>
          <w:lang w:eastAsia="zh-CN"/>
        </w:rPr>
        <w:t xml:space="preserve"> DL </w:t>
      </w:r>
      <w:r w:rsidRPr="002F2DBC">
        <w:rPr>
          <w:rFonts w:eastAsia="宋体"/>
          <w:color w:val="000000"/>
          <w:lang w:eastAsia="zh-CN"/>
        </w:rPr>
        <w:t>assignment</w:t>
      </w:r>
      <w:r w:rsidRPr="002F2DBC">
        <w:rPr>
          <w:rFonts w:eastAsia="宋体" w:hint="eastAsia"/>
          <w:color w:val="000000"/>
          <w:lang w:eastAsia="zh-CN"/>
        </w:rPr>
        <w:t xml:space="preserve"> and UL grant at one time of PDCCH monitoring occasion, each PDCCH (i.e., </w:t>
      </w:r>
      <w:r w:rsidRPr="002F2DBC">
        <w:rPr>
          <w:rFonts w:eastAsia="宋体" w:hint="eastAsia"/>
          <w:color w:val="000000"/>
          <w:lang w:eastAsia="zh-CN"/>
        </w:rPr>
        <w:lastRenderedPageBreak/>
        <w:t>DL assignment or UL grant) can have up to 4 CCEs</w:t>
      </w:r>
      <w:r>
        <w:rPr>
          <w:rFonts w:eastAsia="宋体" w:hint="eastAsia"/>
          <w:color w:val="000000"/>
          <w:lang w:eastAsia="zh-CN"/>
        </w:rPr>
        <w:t xml:space="preserve">, which may not meet </w:t>
      </w:r>
      <w:r>
        <w:rPr>
          <w:rFonts w:eastAsia="宋体"/>
          <w:color w:val="000000"/>
          <w:lang w:eastAsia="zh-CN"/>
        </w:rPr>
        <w:t>reliability</w:t>
      </w:r>
      <w:r>
        <w:rPr>
          <w:rFonts w:eastAsia="宋体" w:hint="eastAsia"/>
          <w:color w:val="000000"/>
          <w:lang w:eastAsia="zh-CN"/>
        </w:rPr>
        <w:t xml:space="preserve"> requirement for UEs with low SINR. </w:t>
      </w:r>
      <w:r>
        <w:rPr>
          <w:rFonts w:eastAsia="宋体"/>
          <w:color w:val="000000"/>
          <w:lang w:eastAsia="zh-CN"/>
        </w:rPr>
        <w:t>So</w:t>
      </w:r>
      <w:r>
        <w:rPr>
          <w:rFonts w:eastAsia="宋体" w:hint="eastAsia"/>
          <w:color w:val="000000"/>
          <w:lang w:eastAsia="zh-CN"/>
        </w:rPr>
        <w:t xml:space="preserve"> we suggest </w:t>
      </w:r>
      <w:r w:rsidRPr="00324FCB">
        <w:rPr>
          <w:szCs w:val="20"/>
          <w:lang w:eastAsia="zh-CN"/>
        </w:rPr>
        <w:t>the maximum number of non-overlapped CCEs per slot for channel estimation</w:t>
      </w:r>
      <w:r>
        <w:rPr>
          <w:rFonts w:eastAsiaTheme="minorEastAsia" w:hint="eastAsia"/>
          <w:szCs w:val="20"/>
          <w:lang w:eastAsia="zh-CN"/>
        </w:rPr>
        <w:t xml:space="preserve"> should be enhanced firstly. </w:t>
      </w:r>
    </w:p>
    <w:p w14:paraId="44D16E18" w14:textId="2E47078B" w:rsidR="002E3BE6" w:rsidRDefault="002E3BE6" w:rsidP="002E3BE6">
      <w:pPr>
        <w:spacing w:afterLines="50" w:after="120"/>
        <w:jc w:val="both"/>
        <w:rPr>
          <w:rFonts w:eastAsiaTheme="minorEastAsia"/>
          <w:szCs w:val="20"/>
          <w:lang w:eastAsia="zh-CN"/>
        </w:rPr>
      </w:pPr>
      <w:r>
        <w:rPr>
          <w:rFonts w:eastAsiaTheme="minorEastAsia" w:hint="eastAsia"/>
          <w:szCs w:val="20"/>
          <w:lang w:eastAsia="zh-CN"/>
        </w:rPr>
        <w:t xml:space="preserve">Table 3 shows potential </w:t>
      </w:r>
      <w:r w:rsidRPr="00324FCB">
        <w:rPr>
          <w:szCs w:val="20"/>
          <w:lang w:eastAsia="zh-CN"/>
        </w:rPr>
        <w:t>maximum number of non-overlapped CCEs per slot for channel estimation</w:t>
      </w:r>
      <w:r>
        <w:rPr>
          <w:rFonts w:eastAsiaTheme="minorEastAsia" w:hint="eastAsia"/>
          <w:szCs w:val="20"/>
          <w:lang w:eastAsia="zh-CN"/>
        </w:rPr>
        <w:t xml:space="preserve"> for </w:t>
      </w:r>
      <w:proofErr w:type="spellStart"/>
      <w:r>
        <w:rPr>
          <w:rFonts w:eastAsiaTheme="minorEastAsia" w:hint="eastAsia"/>
          <w:szCs w:val="20"/>
          <w:lang w:eastAsia="zh-CN"/>
        </w:rPr>
        <w:t>Rel</w:t>
      </w:r>
      <w:proofErr w:type="spellEnd"/>
      <w:r>
        <w:rPr>
          <w:rFonts w:eastAsiaTheme="minorEastAsia" w:hint="eastAsia"/>
          <w:szCs w:val="20"/>
          <w:lang w:eastAsia="zh-CN"/>
        </w:rPr>
        <w:t xml:space="preserve"> 16 URLLC.</w:t>
      </w:r>
      <w:r w:rsidR="000C754D" w:rsidRPr="000C754D">
        <w:rPr>
          <w:rFonts w:eastAsia="宋体" w:hint="eastAsia"/>
          <w:color w:val="000000"/>
          <w:lang w:eastAsia="zh-CN"/>
        </w:rPr>
        <w:t xml:space="preserve"> </w:t>
      </w:r>
      <w:r w:rsidR="000C754D">
        <w:rPr>
          <w:rFonts w:eastAsia="宋体" w:hint="eastAsia"/>
          <w:color w:val="000000"/>
          <w:lang w:eastAsia="zh-CN"/>
        </w:rPr>
        <w:t xml:space="preserve"> For small subcarrier spacing, e.g. 15/30kHz, 7 PDCCH monitoring occasions per slot are assumed and e</w:t>
      </w:r>
      <w:r w:rsidR="000C754D" w:rsidRPr="002F2DBC">
        <w:rPr>
          <w:rFonts w:eastAsia="宋体" w:hint="eastAsia"/>
          <w:color w:val="000000"/>
          <w:lang w:eastAsia="zh-CN"/>
        </w:rPr>
        <w:t xml:space="preserve">ach PDCCH monitoring occasion can have up to </w:t>
      </w:r>
      <w:r w:rsidR="000C754D">
        <w:rPr>
          <w:rFonts w:eastAsia="宋体" w:hint="eastAsia"/>
          <w:color w:val="000000"/>
          <w:lang w:eastAsia="zh-CN"/>
        </w:rPr>
        <w:t>16</w:t>
      </w:r>
      <w:r w:rsidR="000C754D" w:rsidRPr="002F2DBC">
        <w:rPr>
          <w:rFonts w:eastAsia="宋体" w:hint="eastAsia"/>
          <w:color w:val="000000"/>
          <w:lang w:eastAsia="zh-CN"/>
        </w:rPr>
        <w:t xml:space="preserve"> non-overlapped CCEs</w:t>
      </w:r>
      <w:r w:rsidR="000C754D">
        <w:rPr>
          <w:rFonts w:eastAsia="宋体" w:hint="eastAsia"/>
          <w:color w:val="000000"/>
          <w:lang w:eastAsia="zh-CN"/>
        </w:rPr>
        <w:t xml:space="preserve"> (96 PRB) considering that typical BWP bandwidth (20MHz,~100PRB), PDCCH/PDSCH </w:t>
      </w:r>
      <w:r w:rsidR="000C754D">
        <w:rPr>
          <w:rFonts w:eastAsia="宋体"/>
          <w:color w:val="000000"/>
          <w:lang w:eastAsia="zh-CN"/>
        </w:rPr>
        <w:t>resource</w:t>
      </w:r>
      <w:r w:rsidR="000C754D">
        <w:rPr>
          <w:rFonts w:eastAsia="宋体" w:hint="eastAsia"/>
          <w:color w:val="000000"/>
          <w:lang w:eastAsia="zh-CN"/>
        </w:rPr>
        <w:t xml:space="preserve"> ratio (at least 1:1) and reliability requirement. </w:t>
      </w:r>
      <w:r w:rsidR="000C754D">
        <w:rPr>
          <w:rFonts w:eastAsia="宋体"/>
          <w:color w:val="000000"/>
          <w:lang w:eastAsia="zh-CN"/>
        </w:rPr>
        <w:t>For</w:t>
      </w:r>
      <w:r w:rsidR="000C754D">
        <w:rPr>
          <w:rFonts w:eastAsia="宋体" w:hint="eastAsia"/>
          <w:color w:val="000000"/>
          <w:lang w:eastAsia="zh-CN"/>
        </w:rPr>
        <w:t xml:space="preserve"> large subcarrier spacing, e.g. 60/120 kHz, 2 PDCCH monitoring occasions per slot are assumed and e</w:t>
      </w:r>
      <w:r w:rsidR="000C754D" w:rsidRPr="002F2DBC">
        <w:rPr>
          <w:rFonts w:eastAsia="宋体" w:hint="eastAsia"/>
          <w:color w:val="000000"/>
          <w:lang w:eastAsia="zh-CN"/>
        </w:rPr>
        <w:t xml:space="preserve">ach PDCCH monitoring occasion </w:t>
      </w:r>
      <w:r w:rsidR="000C754D">
        <w:rPr>
          <w:rFonts w:eastAsia="宋体" w:hint="eastAsia"/>
          <w:color w:val="000000"/>
          <w:lang w:eastAsia="zh-CN"/>
        </w:rPr>
        <w:t xml:space="preserve">with 2 symbols </w:t>
      </w:r>
      <w:r w:rsidR="000C754D" w:rsidRPr="002F2DBC">
        <w:rPr>
          <w:rFonts w:eastAsia="宋体" w:hint="eastAsia"/>
          <w:color w:val="000000"/>
          <w:lang w:eastAsia="zh-CN"/>
        </w:rPr>
        <w:t xml:space="preserve">can have up to </w:t>
      </w:r>
      <w:r w:rsidR="000C754D">
        <w:rPr>
          <w:rFonts w:eastAsia="宋体" w:hint="eastAsia"/>
          <w:color w:val="000000"/>
          <w:lang w:eastAsia="zh-CN"/>
        </w:rPr>
        <w:t>32</w:t>
      </w:r>
      <w:r w:rsidR="000C754D" w:rsidRPr="002F2DBC">
        <w:rPr>
          <w:rFonts w:eastAsia="宋体" w:hint="eastAsia"/>
          <w:color w:val="000000"/>
          <w:lang w:eastAsia="zh-CN"/>
        </w:rPr>
        <w:t xml:space="preserve"> non-overlapped CCEs</w:t>
      </w:r>
      <w:r w:rsidR="000C754D">
        <w:rPr>
          <w:rFonts w:eastAsia="宋体" w:hint="eastAsia"/>
          <w:color w:val="000000"/>
          <w:lang w:eastAsia="zh-CN"/>
        </w:rPr>
        <w:t xml:space="preserve"> (96*2 PRB) considering that typical BWP bandwidth (100MHz,~125PRB), PDCCH/PDSCH </w:t>
      </w:r>
      <w:r w:rsidR="000C754D">
        <w:rPr>
          <w:rFonts w:eastAsia="宋体"/>
          <w:color w:val="000000"/>
          <w:lang w:eastAsia="zh-CN"/>
        </w:rPr>
        <w:t>resource</w:t>
      </w:r>
      <w:r w:rsidR="000C754D">
        <w:rPr>
          <w:rFonts w:eastAsia="宋体" w:hint="eastAsia"/>
          <w:color w:val="000000"/>
          <w:lang w:eastAsia="zh-CN"/>
        </w:rPr>
        <w:t xml:space="preserve"> ratio (at least 2:5) and reliability requirement</w:t>
      </w:r>
    </w:p>
    <w:p w14:paraId="3BD22140" w14:textId="0862887D" w:rsidR="002E3BE6" w:rsidRPr="002E3BE6" w:rsidRDefault="002E3BE6" w:rsidP="002E3BE6">
      <w:pPr>
        <w:spacing w:afterLines="50" w:after="120"/>
        <w:jc w:val="center"/>
        <w:rPr>
          <w:rFonts w:eastAsiaTheme="minorEastAsia"/>
          <w:szCs w:val="20"/>
          <w:lang w:eastAsia="zh-CN"/>
        </w:rPr>
      </w:pPr>
      <w:r>
        <w:rPr>
          <w:rFonts w:eastAsiaTheme="minorEastAsia" w:hint="eastAsia"/>
          <w:szCs w:val="20"/>
          <w:lang w:eastAsia="zh-CN"/>
        </w:rPr>
        <w:t>Table 3 M</w:t>
      </w:r>
      <w:r w:rsidRPr="00324FCB">
        <w:rPr>
          <w:szCs w:val="20"/>
          <w:lang w:eastAsia="zh-CN"/>
        </w:rPr>
        <w:t>aximum number of non-overlapped CCEs per slot for channel estimation</w:t>
      </w:r>
      <w:r>
        <w:rPr>
          <w:rFonts w:eastAsiaTheme="minorEastAsia" w:hint="eastAsia"/>
          <w:szCs w:val="20"/>
          <w:lang w:eastAsia="zh-CN"/>
        </w:rPr>
        <w:t xml:space="preserve"> for </w:t>
      </w:r>
      <w:proofErr w:type="spellStart"/>
      <w:r>
        <w:rPr>
          <w:rFonts w:eastAsiaTheme="minorEastAsia" w:hint="eastAsia"/>
          <w:szCs w:val="20"/>
          <w:lang w:eastAsia="zh-CN"/>
        </w:rPr>
        <w:t>Rel</w:t>
      </w:r>
      <w:proofErr w:type="spellEnd"/>
      <w:r>
        <w:rPr>
          <w:rFonts w:eastAsiaTheme="minorEastAsia" w:hint="eastAsia"/>
          <w:szCs w:val="20"/>
          <w:lang w:eastAsia="zh-CN"/>
        </w:rPr>
        <w:t xml:space="preserve"> 16 URLLC</w:t>
      </w:r>
    </w:p>
    <w:tbl>
      <w:tblPr>
        <w:tblStyle w:val="a7"/>
        <w:tblW w:w="0" w:type="auto"/>
        <w:tblLook w:val="04A0" w:firstRow="1" w:lastRow="0" w:firstColumn="1" w:lastColumn="0" w:noHBand="0" w:noVBand="1"/>
      </w:tblPr>
      <w:tblGrid>
        <w:gridCol w:w="1857"/>
        <w:gridCol w:w="1857"/>
        <w:gridCol w:w="1858"/>
        <w:gridCol w:w="1858"/>
        <w:gridCol w:w="1858"/>
      </w:tblGrid>
      <w:tr w:rsidR="000C754D" w14:paraId="1D18B47F" w14:textId="77777777" w:rsidTr="000C754D">
        <w:tc>
          <w:tcPr>
            <w:tcW w:w="1857" w:type="dxa"/>
          </w:tcPr>
          <w:p w14:paraId="46A71B1D" w14:textId="54ECE1A4" w:rsidR="000C754D" w:rsidRDefault="000C754D" w:rsidP="002E3BE6">
            <w:pPr>
              <w:rPr>
                <w:rFonts w:eastAsiaTheme="minorEastAsia"/>
                <w:lang w:eastAsia="zh-CN"/>
              </w:rPr>
            </w:pPr>
            <w:r>
              <w:rPr>
                <w:rFonts w:eastAsiaTheme="minorEastAsia" w:hint="eastAsia"/>
                <w:lang w:eastAsia="zh-CN"/>
              </w:rPr>
              <w:t>SCS</w:t>
            </w:r>
          </w:p>
        </w:tc>
        <w:tc>
          <w:tcPr>
            <w:tcW w:w="1857" w:type="dxa"/>
          </w:tcPr>
          <w:p w14:paraId="13C7F431" w14:textId="0FD38F79" w:rsidR="000C754D" w:rsidRDefault="000C754D" w:rsidP="002E3BE6">
            <w:pPr>
              <w:rPr>
                <w:rFonts w:eastAsiaTheme="minorEastAsia"/>
                <w:lang w:eastAsia="zh-CN"/>
              </w:rPr>
            </w:pPr>
            <w:r>
              <w:rPr>
                <w:rFonts w:eastAsiaTheme="minorEastAsia" w:hint="eastAsia"/>
                <w:lang w:eastAsia="zh-CN"/>
              </w:rPr>
              <w:t>15kHz</w:t>
            </w:r>
          </w:p>
        </w:tc>
        <w:tc>
          <w:tcPr>
            <w:tcW w:w="1858" w:type="dxa"/>
          </w:tcPr>
          <w:p w14:paraId="56F55688" w14:textId="53A5AD24" w:rsidR="000C754D" w:rsidRDefault="000C754D" w:rsidP="002E3BE6">
            <w:pPr>
              <w:rPr>
                <w:rFonts w:eastAsiaTheme="minorEastAsia"/>
                <w:lang w:eastAsia="zh-CN"/>
              </w:rPr>
            </w:pPr>
            <w:r>
              <w:rPr>
                <w:rFonts w:eastAsiaTheme="minorEastAsia" w:hint="eastAsia"/>
                <w:lang w:eastAsia="zh-CN"/>
              </w:rPr>
              <w:t>30 kHz</w:t>
            </w:r>
          </w:p>
        </w:tc>
        <w:tc>
          <w:tcPr>
            <w:tcW w:w="1858" w:type="dxa"/>
          </w:tcPr>
          <w:p w14:paraId="1F4FECD2" w14:textId="38C3C4AC" w:rsidR="000C754D" w:rsidRDefault="000C754D" w:rsidP="002E3BE6">
            <w:pPr>
              <w:rPr>
                <w:rFonts w:eastAsiaTheme="minorEastAsia"/>
                <w:lang w:eastAsia="zh-CN"/>
              </w:rPr>
            </w:pPr>
            <w:r>
              <w:rPr>
                <w:rFonts w:eastAsiaTheme="minorEastAsia" w:hint="eastAsia"/>
                <w:lang w:eastAsia="zh-CN"/>
              </w:rPr>
              <w:t>60 kHz</w:t>
            </w:r>
          </w:p>
        </w:tc>
        <w:tc>
          <w:tcPr>
            <w:tcW w:w="1858" w:type="dxa"/>
          </w:tcPr>
          <w:p w14:paraId="78EFA84E" w14:textId="0A417AB5" w:rsidR="000C754D" w:rsidRDefault="000C754D" w:rsidP="002E3BE6">
            <w:pPr>
              <w:rPr>
                <w:rFonts w:eastAsiaTheme="minorEastAsia"/>
                <w:lang w:eastAsia="zh-CN"/>
              </w:rPr>
            </w:pPr>
            <w:r>
              <w:rPr>
                <w:rFonts w:eastAsiaTheme="minorEastAsia" w:hint="eastAsia"/>
                <w:lang w:eastAsia="zh-CN"/>
              </w:rPr>
              <w:t>120 kHz</w:t>
            </w:r>
          </w:p>
        </w:tc>
      </w:tr>
      <w:tr w:rsidR="000C754D" w14:paraId="37615FA4" w14:textId="77777777" w:rsidTr="000C754D">
        <w:tc>
          <w:tcPr>
            <w:tcW w:w="1857" w:type="dxa"/>
          </w:tcPr>
          <w:p w14:paraId="57D11EDD" w14:textId="0D0D1BA4" w:rsidR="000C754D" w:rsidRDefault="000C754D" w:rsidP="002E3BE6">
            <w:pPr>
              <w:rPr>
                <w:rFonts w:eastAsiaTheme="minorEastAsia"/>
                <w:lang w:eastAsia="zh-CN"/>
              </w:rPr>
            </w:pPr>
            <w:r>
              <w:rPr>
                <w:rFonts w:eastAsiaTheme="minorEastAsia" w:hint="eastAsia"/>
                <w:lang w:eastAsia="zh-CN"/>
              </w:rPr>
              <w:t>Number of CCE</w:t>
            </w:r>
          </w:p>
        </w:tc>
        <w:tc>
          <w:tcPr>
            <w:tcW w:w="1857" w:type="dxa"/>
          </w:tcPr>
          <w:p w14:paraId="0C99DD01" w14:textId="319ADD5F" w:rsidR="000C754D" w:rsidRPr="000C754D" w:rsidRDefault="000C754D" w:rsidP="002E3BE6">
            <w:pPr>
              <w:rPr>
                <w:rFonts w:eastAsiaTheme="minorEastAsia"/>
                <w:lang w:eastAsia="zh-CN"/>
              </w:rPr>
            </w:pPr>
            <w:r>
              <w:rPr>
                <w:rFonts w:eastAsiaTheme="minorEastAsia" w:hint="eastAsia"/>
                <w:szCs w:val="20"/>
                <w:lang w:val="en-GB" w:eastAsia="zh-CN"/>
              </w:rPr>
              <w:t>112</w:t>
            </w:r>
          </w:p>
        </w:tc>
        <w:tc>
          <w:tcPr>
            <w:tcW w:w="1858" w:type="dxa"/>
          </w:tcPr>
          <w:p w14:paraId="796790C2" w14:textId="55C0D465" w:rsidR="000C754D" w:rsidRPr="000C754D" w:rsidRDefault="000C754D" w:rsidP="002E3BE6">
            <w:pPr>
              <w:rPr>
                <w:rFonts w:eastAsiaTheme="minorEastAsia"/>
                <w:lang w:eastAsia="zh-CN"/>
              </w:rPr>
            </w:pPr>
            <w:r>
              <w:rPr>
                <w:rFonts w:eastAsiaTheme="minorEastAsia" w:hint="eastAsia"/>
                <w:szCs w:val="20"/>
                <w:lang w:val="en-GB" w:eastAsia="zh-CN"/>
              </w:rPr>
              <w:t>112</w:t>
            </w:r>
          </w:p>
        </w:tc>
        <w:tc>
          <w:tcPr>
            <w:tcW w:w="1858" w:type="dxa"/>
          </w:tcPr>
          <w:p w14:paraId="37F8094F" w14:textId="0668B0DF" w:rsidR="000C754D" w:rsidRPr="000C754D" w:rsidRDefault="000C754D" w:rsidP="002E3BE6">
            <w:pPr>
              <w:rPr>
                <w:rFonts w:eastAsiaTheme="minorEastAsia"/>
                <w:lang w:eastAsia="zh-CN"/>
              </w:rPr>
            </w:pPr>
            <w:r>
              <w:rPr>
                <w:rFonts w:eastAsiaTheme="minorEastAsia" w:hint="eastAsia"/>
                <w:szCs w:val="20"/>
                <w:lang w:val="en-GB" w:eastAsia="zh-CN"/>
              </w:rPr>
              <w:t>64</w:t>
            </w:r>
          </w:p>
        </w:tc>
        <w:tc>
          <w:tcPr>
            <w:tcW w:w="1858" w:type="dxa"/>
          </w:tcPr>
          <w:p w14:paraId="05C0253E" w14:textId="4F5D64AC" w:rsidR="000C754D" w:rsidRPr="000C754D" w:rsidRDefault="000C754D" w:rsidP="002E3BE6">
            <w:pPr>
              <w:rPr>
                <w:rFonts w:eastAsiaTheme="minorEastAsia"/>
                <w:lang w:eastAsia="zh-CN"/>
              </w:rPr>
            </w:pPr>
            <w:r>
              <w:rPr>
                <w:rFonts w:eastAsiaTheme="minorEastAsia" w:hint="eastAsia"/>
                <w:szCs w:val="20"/>
                <w:lang w:val="en-GB" w:eastAsia="zh-CN"/>
              </w:rPr>
              <w:t>64</w:t>
            </w:r>
          </w:p>
        </w:tc>
      </w:tr>
    </w:tbl>
    <w:p w14:paraId="27EDDC2A" w14:textId="77777777" w:rsidR="002E3BE6" w:rsidRDefault="002E3BE6" w:rsidP="002E3BE6">
      <w:pPr>
        <w:rPr>
          <w:rFonts w:eastAsiaTheme="minorEastAsia"/>
          <w:lang w:eastAsia="zh-CN"/>
        </w:rPr>
      </w:pPr>
    </w:p>
    <w:p w14:paraId="519A44D8" w14:textId="6F13141B" w:rsidR="002E3BE6" w:rsidRPr="002E3BE6" w:rsidRDefault="002E3BE6" w:rsidP="002E3BE6">
      <w:pPr>
        <w:pStyle w:val="a0"/>
        <w:rPr>
          <w:rFonts w:eastAsia="宋体"/>
          <w:b/>
          <w:i/>
          <w:color w:val="000000"/>
          <w:lang w:eastAsia="zh-CN"/>
        </w:rPr>
      </w:pPr>
      <w:r w:rsidRPr="002E3BE6">
        <w:rPr>
          <w:rFonts w:eastAsia="宋体" w:hint="eastAsia"/>
          <w:b/>
          <w:i/>
          <w:color w:val="000000"/>
          <w:lang w:eastAsia="zh-CN"/>
        </w:rPr>
        <w:t>Proposal 3:</w:t>
      </w:r>
      <w:r w:rsidRPr="002E3BE6">
        <w:rPr>
          <w:rFonts w:eastAsia="宋体"/>
          <w:b/>
          <w:i/>
          <w:color w:val="000000"/>
          <w:lang w:eastAsia="zh-CN"/>
        </w:rPr>
        <w:t xml:space="preserve"> </w:t>
      </w:r>
      <w:r w:rsidRPr="002E3BE6">
        <w:rPr>
          <w:rFonts w:eastAsia="宋体" w:hint="eastAsia"/>
          <w:b/>
          <w:i/>
          <w:color w:val="000000"/>
          <w:lang w:eastAsia="zh-CN"/>
        </w:rPr>
        <w:t>T</w:t>
      </w:r>
      <w:r w:rsidRPr="002E3BE6">
        <w:rPr>
          <w:rFonts w:eastAsia="宋体"/>
          <w:b/>
          <w:i/>
          <w:color w:val="000000"/>
          <w:lang w:eastAsia="zh-CN"/>
        </w:rPr>
        <w:t>he maximum number of non-overlapped CCEs per slot for channel estimation</w:t>
      </w:r>
      <w:r w:rsidRPr="002E3BE6">
        <w:rPr>
          <w:rFonts w:eastAsia="宋体" w:hint="eastAsia"/>
          <w:b/>
          <w:i/>
          <w:color w:val="000000"/>
          <w:lang w:eastAsia="zh-CN"/>
        </w:rPr>
        <w:t xml:space="preserve"> should be </w:t>
      </w:r>
      <w:r w:rsidRPr="002E3BE6">
        <w:rPr>
          <w:rFonts w:eastAsia="宋体"/>
          <w:b/>
          <w:i/>
          <w:color w:val="000000"/>
          <w:lang w:eastAsia="zh-CN"/>
        </w:rPr>
        <w:t>enhanced and</w:t>
      </w:r>
      <w:r w:rsidRPr="002E3BE6">
        <w:rPr>
          <w:rFonts w:eastAsia="宋体" w:hint="eastAsia"/>
          <w:b/>
          <w:i/>
          <w:color w:val="000000"/>
          <w:lang w:eastAsia="zh-CN"/>
        </w:rPr>
        <w:t xml:space="preserve"> Table 3 is our preferred.</w:t>
      </w:r>
      <w:bookmarkStart w:id="2" w:name="_GoBack"/>
      <w:bookmarkEnd w:id="2"/>
    </w:p>
    <w:p w14:paraId="084C0840" w14:textId="2B2522E4" w:rsidR="00CF5AD1" w:rsidRPr="00616678" w:rsidRDefault="00CF5AD1" w:rsidP="00616678">
      <w:pPr>
        <w:pStyle w:val="3"/>
        <w:rPr>
          <w:rFonts w:eastAsiaTheme="minorEastAsia"/>
          <w:lang w:eastAsia="zh-CN"/>
        </w:rPr>
      </w:pPr>
      <w:r>
        <w:rPr>
          <w:rFonts w:eastAsiaTheme="minorEastAsia" w:hint="eastAsia"/>
          <w:lang w:eastAsia="zh-CN"/>
        </w:rPr>
        <w:t>Finer</w:t>
      </w:r>
      <w:r w:rsidRPr="00CF5CFD">
        <w:rPr>
          <w:rFonts w:eastAsiaTheme="minorEastAsia" w:hint="eastAsia"/>
          <w:lang w:eastAsia="zh-CN"/>
        </w:rPr>
        <w:t xml:space="preserve"> PDCCH monitoring capability</w:t>
      </w:r>
      <w:r>
        <w:rPr>
          <w:rFonts w:eastAsiaTheme="minorEastAsia" w:hint="eastAsia"/>
          <w:lang w:eastAsia="zh-CN"/>
        </w:rPr>
        <w:t xml:space="preserve"> reporting</w:t>
      </w:r>
    </w:p>
    <w:p w14:paraId="1950C3FC" w14:textId="3D7180DE" w:rsidR="008D7220" w:rsidRDefault="008D7220" w:rsidP="001A6538">
      <w:pPr>
        <w:pStyle w:val="a0"/>
        <w:rPr>
          <w:rFonts w:eastAsia="宋体"/>
          <w:color w:val="000000"/>
          <w:lang w:eastAsia="zh-CN"/>
        </w:rPr>
      </w:pPr>
      <w:r>
        <w:rPr>
          <w:rFonts w:eastAsia="宋体"/>
          <w:color w:val="000000"/>
          <w:lang w:eastAsia="zh-CN"/>
        </w:rPr>
        <w:t>In NR Rel-15, the maximum number of PDCCH blind decoding is limited to 44 per slot, no matter the actual configuration of COREST. Such design has following problems:</w:t>
      </w:r>
    </w:p>
    <w:p w14:paraId="297EF589" w14:textId="07D1422F" w:rsidR="0094658A" w:rsidRPr="00C236DF" w:rsidRDefault="008D7220" w:rsidP="00AB27C0">
      <w:pPr>
        <w:pStyle w:val="a0"/>
        <w:numPr>
          <w:ilvl w:val="0"/>
          <w:numId w:val="6"/>
        </w:numPr>
        <w:rPr>
          <w:rFonts w:eastAsia="宋体"/>
          <w:color w:val="000000"/>
          <w:lang w:eastAsia="zh-CN"/>
        </w:rPr>
      </w:pPr>
      <w:r>
        <w:rPr>
          <w:rFonts w:eastAsia="宋体" w:hint="eastAsia"/>
          <w:color w:val="000000"/>
          <w:lang w:eastAsia="zh-CN"/>
        </w:rPr>
        <w:t>UE</w:t>
      </w:r>
      <w:r>
        <w:rPr>
          <w:rFonts w:eastAsia="宋体"/>
          <w:color w:val="000000"/>
          <w:lang w:eastAsia="zh-CN"/>
        </w:rPr>
        <w:t xml:space="preserve"> </w:t>
      </w:r>
      <w:r w:rsidRPr="0061005C">
        <w:t>capability</w:t>
      </w:r>
      <w:r>
        <w:t xml:space="preserve"> of PDCCH blind decoding is not fully used, and the loss of s</w:t>
      </w:r>
      <w:r w:rsidRPr="008D7220">
        <w:t>cheduling flexibility</w:t>
      </w:r>
      <w:r>
        <w:t xml:space="preserve"> can be expected.</w:t>
      </w:r>
    </w:p>
    <w:p w14:paraId="60ECE367" w14:textId="5384DEC5" w:rsidR="008D7220" w:rsidRDefault="008D7220" w:rsidP="00AB27C0">
      <w:pPr>
        <w:pStyle w:val="a0"/>
        <w:numPr>
          <w:ilvl w:val="0"/>
          <w:numId w:val="6"/>
        </w:numPr>
        <w:rPr>
          <w:rFonts w:eastAsia="宋体"/>
          <w:color w:val="000000"/>
          <w:lang w:eastAsia="zh-CN"/>
        </w:rPr>
      </w:pPr>
      <w:r>
        <w:rPr>
          <w:rFonts w:eastAsia="宋体" w:hint="eastAsia"/>
          <w:color w:val="000000"/>
          <w:lang w:eastAsia="zh-CN"/>
        </w:rPr>
        <w:t xml:space="preserve">UE cannot </w:t>
      </w:r>
      <w:r>
        <w:rPr>
          <w:rFonts w:eastAsia="宋体"/>
          <w:color w:val="000000"/>
          <w:lang w:eastAsia="zh-CN"/>
        </w:rPr>
        <w:t xml:space="preserve">achieve 44 blind </w:t>
      </w:r>
      <w:proofErr w:type="spellStart"/>
      <w:r>
        <w:rPr>
          <w:rFonts w:eastAsia="宋体"/>
          <w:color w:val="000000"/>
          <w:lang w:eastAsia="zh-CN"/>
        </w:rPr>
        <w:t>decoding</w:t>
      </w:r>
      <w:r w:rsidR="00895BDE">
        <w:rPr>
          <w:rFonts w:eastAsia="宋体"/>
          <w:color w:val="000000"/>
          <w:lang w:eastAsia="zh-CN"/>
        </w:rPr>
        <w:t>s</w:t>
      </w:r>
      <w:proofErr w:type="spellEnd"/>
      <w:r>
        <w:rPr>
          <w:rFonts w:eastAsia="宋体"/>
          <w:color w:val="000000"/>
          <w:lang w:eastAsia="zh-CN"/>
        </w:rPr>
        <w:t xml:space="preserve"> when the </w:t>
      </w:r>
      <w:r w:rsidR="00895BDE">
        <w:rPr>
          <w:rFonts w:eastAsia="宋体"/>
          <w:color w:val="000000"/>
          <w:lang w:eastAsia="zh-CN"/>
        </w:rPr>
        <w:t xml:space="preserve">configuration of COREST is </w:t>
      </w:r>
      <w:r w:rsidR="00895BDE" w:rsidRPr="00895BDE">
        <w:rPr>
          <w:rFonts w:eastAsia="宋体"/>
          <w:color w:val="000000"/>
          <w:lang w:eastAsia="zh-CN"/>
        </w:rPr>
        <w:t>uneven</w:t>
      </w:r>
      <w:r w:rsidR="0094658A">
        <w:rPr>
          <w:rFonts w:eastAsia="宋体"/>
          <w:color w:val="000000"/>
          <w:lang w:eastAsia="zh-CN"/>
        </w:rPr>
        <w:t xml:space="preserve">, i.e. more blind </w:t>
      </w:r>
      <w:proofErr w:type="spellStart"/>
      <w:r w:rsidR="0094658A">
        <w:rPr>
          <w:rFonts w:eastAsia="宋体"/>
          <w:color w:val="000000"/>
          <w:lang w:eastAsia="zh-CN"/>
        </w:rPr>
        <w:t>decoding</w:t>
      </w:r>
      <w:r w:rsidR="00CF5AD1">
        <w:rPr>
          <w:rFonts w:eastAsia="宋体" w:hint="eastAsia"/>
          <w:color w:val="000000"/>
          <w:lang w:eastAsia="zh-CN"/>
        </w:rPr>
        <w:t>s</w:t>
      </w:r>
      <w:proofErr w:type="spellEnd"/>
      <w:r w:rsidR="0094658A">
        <w:rPr>
          <w:rFonts w:eastAsia="宋体"/>
          <w:color w:val="000000"/>
          <w:lang w:eastAsia="zh-CN"/>
        </w:rPr>
        <w:t xml:space="preserve"> are configured to the last COREST in one slot.</w:t>
      </w:r>
    </w:p>
    <w:p w14:paraId="2AD619EC" w14:textId="023D3B7C" w:rsidR="008D7220" w:rsidRDefault="003A19C9" w:rsidP="001A6538">
      <w:pPr>
        <w:pStyle w:val="a0"/>
        <w:rPr>
          <w:rFonts w:eastAsia="宋体"/>
          <w:color w:val="000000"/>
          <w:lang w:eastAsia="zh-CN"/>
        </w:rPr>
      </w:pPr>
      <w:r>
        <w:rPr>
          <w:rFonts w:eastAsia="宋体"/>
          <w:color w:val="000000"/>
          <w:lang w:eastAsia="zh-CN"/>
        </w:rPr>
        <w:t>T</w:t>
      </w:r>
      <w:r>
        <w:rPr>
          <w:rFonts w:eastAsia="宋体" w:hint="eastAsia"/>
          <w:color w:val="000000"/>
          <w:lang w:eastAsia="zh-CN"/>
        </w:rPr>
        <w:t xml:space="preserve">o </w:t>
      </w:r>
      <w:r>
        <w:rPr>
          <w:rFonts w:eastAsia="宋体"/>
          <w:color w:val="000000"/>
          <w:lang w:eastAsia="zh-CN"/>
        </w:rPr>
        <w:t>satisfy the latency requirement of Rel-16 URLLC, PDCCH monitoring</w:t>
      </w:r>
      <w:r w:rsidR="006D3C5F">
        <w:rPr>
          <w:rFonts w:eastAsia="宋体"/>
          <w:color w:val="000000"/>
          <w:lang w:eastAsia="zh-CN"/>
        </w:rPr>
        <w:t xml:space="preserve"> capability should be improved, i.e.</w:t>
      </w:r>
      <w:r>
        <w:rPr>
          <w:rFonts w:eastAsia="宋体"/>
          <w:color w:val="000000"/>
          <w:lang w:eastAsia="zh-CN"/>
        </w:rPr>
        <w:t xml:space="preserve"> </w:t>
      </w:r>
      <w:r w:rsidR="006D3C5F">
        <w:rPr>
          <w:rFonts w:eastAsia="宋体"/>
          <w:color w:val="000000"/>
          <w:lang w:eastAsia="zh-CN"/>
        </w:rPr>
        <w:t xml:space="preserve">the configuration of COREST should be more </w:t>
      </w:r>
      <w:r w:rsidR="006D3C5F" w:rsidRPr="000D07E8">
        <w:rPr>
          <w:rFonts w:eastAsia="宋体"/>
          <w:color w:val="000000"/>
          <w:lang w:eastAsia="zh-CN"/>
        </w:rPr>
        <w:t>accurate</w:t>
      </w:r>
      <w:r w:rsidR="006D3C5F">
        <w:rPr>
          <w:rFonts w:eastAsia="宋体"/>
          <w:color w:val="000000"/>
          <w:lang w:eastAsia="zh-CN"/>
        </w:rPr>
        <w:t xml:space="preserve"> based on the UE </w:t>
      </w:r>
      <w:r w:rsidR="006D3C5F" w:rsidRPr="0061005C">
        <w:t>capability</w:t>
      </w:r>
      <w:r w:rsidR="006D3C5F">
        <w:rPr>
          <w:rFonts w:eastAsia="宋体" w:hint="eastAsia"/>
          <w:color w:val="000000"/>
          <w:lang w:eastAsia="zh-CN"/>
        </w:rPr>
        <w:t>:</w:t>
      </w:r>
    </w:p>
    <w:p w14:paraId="11BAC784" w14:textId="4940A268" w:rsidR="007C3D27" w:rsidRPr="006D3C5F" w:rsidRDefault="000D07E8" w:rsidP="00AB27C0">
      <w:pPr>
        <w:pStyle w:val="a0"/>
        <w:numPr>
          <w:ilvl w:val="1"/>
          <w:numId w:val="7"/>
        </w:numPr>
      </w:pPr>
      <w:r>
        <w:rPr>
          <w:rFonts w:eastAsia="宋体"/>
          <w:color w:val="000000"/>
          <w:lang w:eastAsia="zh-CN"/>
        </w:rPr>
        <w:t>A</w:t>
      </w:r>
      <w:r>
        <w:rPr>
          <w:rFonts w:eastAsia="宋体" w:hint="eastAsia"/>
          <w:color w:val="000000"/>
          <w:lang w:eastAsia="zh-CN"/>
        </w:rPr>
        <w:t xml:space="preserve">pproach </w:t>
      </w:r>
      <w:r>
        <w:rPr>
          <w:rFonts w:eastAsia="宋体"/>
          <w:color w:val="000000"/>
          <w:lang w:eastAsia="zh-CN"/>
        </w:rPr>
        <w:t xml:space="preserve">1: </w:t>
      </w:r>
      <w:r w:rsidR="006D3C5F">
        <w:rPr>
          <w:rFonts w:eastAsia="宋体"/>
          <w:color w:val="000000"/>
          <w:lang w:eastAsia="zh-CN"/>
        </w:rPr>
        <w:t>UE reports t</w:t>
      </w:r>
      <w:r>
        <w:rPr>
          <w:rFonts w:eastAsia="宋体"/>
          <w:color w:val="000000"/>
          <w:lang w:eastAsia="zh-CN"/>
        </w:rPr>
        <w:t xml:space="preserve">he number of symbols to achieve X blind </w:t>
      </w:r>
      <w:proofErr w:type="spellStart"/>
      <w:r>
        <w:rPr>
          <w:rFonts w:eastAsia="宋体"/>
          <w:color w:val="000000"/>
          <w:lang w:eastAsia="zh-CN"/>
        </w:rPr>
        <w:t>decoding</w:t>
      </w:r>
      <w:r>
        <w:rPr>
          <w:rFonts w:eastAsia="宋体" w:hint="eastAsia"/>
          <w:color w:val="000000"/>
          <w:lang w:eastAsia="zh-CN"/>
        </w:rPr>
        <w:t>s</w:t>
      </w:r>
      <w:proofErr w:type="spellEnd"/>
      <w:r>
        <w:rPr>
          <w:rFonts w:eastAsia="宋体"/>
          <w:color w:val="000000"/>
          <w:lang w:eastAsia="zh-CN"/>
        </w:rPr>
        <w:t>.</w:t>
      </w:r>
      <w:r w:rsidR="00F0334F">
        <w:rPr>
          <w:rFonts w:eastAsia="宋体"/>
          <w:color w:val="000000"/>
          <w:lang w:eastAsia="zh-CN"/>
        </w:rPr>
        <w:t xml:space="preserve"> The value of X should be further studied.</w:t>
      </w:r>
    </w:p>
    <w:p w14:paraId="20CE2F95" w14:textId="4171E3E5" w:rsidR="007863B8" w:rsidRDefault="000D07E8" w:rsidP="00AB27C0">
      <w:pPr>
        <w:pStyle w:val="a0"/>
        <w:numPr>
          <w:ilvl w:val="1"/>
          <w:numId w:val="7"/>
        </w:numPr>
        <w:rPr>
          <w:rFonts w:eastAsia="宋体"/>
          <w:color w:val="000000"/>
          <w:lang w:eastAsia="zh-CN"/>
        </w:rPr>
      </w:pPr>
      <w:r>
        <w:rPr>
          <w:rFonts w:eastAsia="宋体"/>
          <w:color w:val="000000"/>
          <w:lang w:eastAsia="zh-CN"/>
        </w:rPr>
        <w:t xml:space="preserve">Approach 2: </w:t>
      </w:r>
      <w:r w:rsidR="006D3C5F">
        <w:rPr>
          <w:rFonts w:eastAsia="宋体"/>
          <w:color w:val="000000"/>
          <w:lang w:eastAsia="zh-CN"/>
        </w:rPr>
        <w:t>UE reports t</w:t>
      </w:r>
      <w:r>
        <w:rPr>
          <w:rFonts w:eastAsia="宋体"/>
          <w:color w:val="000000"/>
          <w:lang w:eastAsia="zh-CN"/>
        </w:rPr>
        <w:t xml:space="preserve">he maximum number of blind </w:t>
      </w:r>
      <w:proofErr w:type="spellStart"/>
      <w:r>
        <w:rPr>
          <w:rFonts w:eastAsia="宋体"/>
          <w:color w:val="000000"/>
          <w:lang w:eastAsia="zh-CN"/>
        </w:rPr>
        <w:t>decodings</w:t>
      </w:r>
      <w:proofErr w:type="spellEnd"/>
      <w:r>
        <w:rPr>
          <w:rFonts w:eastAsia="宋体"/>
          <w:color w:val="000000"/>
          <w:lang w:eastAsia="zh-CN"/>
        </w:rPr>
        <w:t xml:space="preserve"> during Y symbols.</w:t>
      </w:r>
      <w:r w:rsidR="007863B8">
        <w:rPr>
          <w:rFonts w:eastAsia="宋体"/>
          <w:color w:val="000000"/>
          <w:lang w:eastAsia="zh-CN"/>
        </w:rPr>
        <w:t xml:space="preserve"> </w:t>
      </w:r>
      <w:r w:rsidR="007C6D66">
        <w:rPr>
          <w:rFonts w:eastAsia="宋体"/>
          <w:color w:val="000000"/>
          <w:lang w:eastAsia="zh-CN"/>
        </w:rPr>
        <w:t>The value of Y should be further studied.</w:t>
      </w:r>
    </w:p>
    <w:p w14:paraId="3F2C141F" w14:textId="2DA3876D" w:rsidR="007863B8" w:rsidRPr="007863B8" w:rsidRDefault="007863B8" w:rsidP="007863B8">
      <w:pPr>
        <w:pStyle w:val="a0"/>
        <w:rPr>
          <w:rFonts w:eastAsia="宋体"/>
          <w:color w:val="000000"/>
          <w:lang w:eastAsia="zh-CN"/>
        </w:rPr>
      </w:pPr>
      <w:r>
        <w:rPr>
          <w:rFonts w:eastAsia="宋体"/>
          <w:color w:val="000000"/>
          <w:lang w:eastAsia="zh-CN"/>
        </w:rPr>
        <w:t xml:space="preserve">Approach 1 and approach 2 </w:t>
      </w:r>
      <w:r w:rsidRPr="007863B8">
        <w:rPr>
          <w:rFonts w:eastAsia="宋体"/>
          <w:color w:val="000000"/>
          <w:lang w:eastAsia="zh-CN"/>
        </w:rPr>
        <w:t>are essentially same</w:t>
      </w:r>
      <w:r>
        <w:rPr>
          <w:rFonts w:eastAsia="宋体"/>
          <w:color w:val="000000"/>
          <w:lang w:eastAsia="zh-CN"/>
        </w:rPr>
        <w:t>. One example is shown in Figure 1, once</w:t>
      </w:r>
      <w:r w:rsidRPr="007863B8">
        <w:rPr>
          <w:rFonts w:eastAsia="宋体"/>
          <w:color w:val="000000"/>
          <w:lang w:eastAsia="zh-CN"/>
        </w:rPr>
        <w:t xml:space="preserve"> UE reports up to 20 blind </w:t>
      </w:r>
      <w:proofErr w:type="spellStart"/>
      <w:r w:rsidRPr="007863B8">
        <w:rPr>
          <w:rFonts w:eastAsia="宋体"/>
          <w:color w:val="000000"/>
          <w:lang w:eastAsia="zh-CN"/>
        </w:rPr>
        <w:t>decodings</w:t>
      </w:r>
      <w:proofErr w:type="spellEnd"/>
      <w:r w:rsidR="00310E09">
        <w:rPr>
          <w:rFonts w:eastAsia="宋体"/>
          <w:color w:val="000000"/>
          <w:lang w:eastAsia="zh-CN"/>
        </w:rPr>
        <w:t xml:space="preserve"> can be achieved during</w:t>
      </w:r>
      <w:r w:rsidRPr="007863B8">
        <w:rPr>
          <w:rFonts w:eastAsia="宋体"/>
          <w:color w:val="000000"/>
          <w:lang w:eastAsia="zh-CN"/>
        </w:rPr>
        <w:t xml:space="preserve"> 2 symbols</w:t>
      </w:r>
      <w:r>
        <w:rPr>
          <w:rFonts w:eastAsia="宋体"/>
          <w:color w:val="000000"/>
          <w:lang w:eastAsia="zh-CN"/>
        </w:rPr>
        <w:t>,</w:t>
      </w:r>
      <w:r w:rsidRPr="007863B8">
        <w:rPr>
          <w:rFonts w:eastAsia="宋体"/>
          <w:color w:val="000000"/>
          <w:lang w:eastAsia="zh-CN"/>
        </w:rPr>
        <w:t xml:space="preserve"> </w:t>
      </w:r>
      <w:r>
        <w:rPr>
          <w:rFonts w:eastAsia="宋体"/>
          <w:color w:val="000000"/>
          <w:lang w:eastAsia="zh-CN"/>
        </w:rPr>
        <w:t>u</w:t>
      </w:r>
      <w:r w:rsidRPr="007863B8">
        <w:rPr>
          <w:rFonts w:eastAsia="宋体"/>
          <w:color w:val="000000"/>
          <w:lang w:eastAsia="zh-CN"/>
        </w:rPr>
        <w:t xml:space="preserve">p to 140 blind </w:t>
      </w:r>
      <w:proofErr w:type="spellStart"/>
      <w:r w:rsidRPr="007863B8">
        <w:rPr>
          <w:rFonts w:eastAsia="宋体"/>
          <w:color w:val="000000"/>
          <w:lang w:eastAsia="zh-CN"/>
        </w:rPr>
        <w:t>decodings</w:t>
      </w:r>
      <w:proofErr w:type="spellEnd"/>
      <w:r w:rsidRPr="007863B8">
        <w:rPr>
          <w:rFonts w:eastAsia="宋体"/>
          <w:color w:val="000000"/>
          <w:lang w:eastAsia="zh-CN"/>
        </w:rPr>
        <w:t xml:space="preserve"> can be configured in one slot</w:t>
      </w:r>
      <w:r w:rsidR="00096110">
        <w:rPr>
          <w:rFonts w:eastAsia="宋体"/>
          <w:color w:val="000000"/>
          <w:lang w:eastAsia="zh-CN"/>
        </w:rPr>
        <w:t xml:space="preserve"> for URLLC.</w:t>
      </w:r>
    </w:p>
    <w:p w14:paraId="190CD04A" w14:textId="20B1793D" w:rsidR="007863B8" w:rsidRDefault="00CF5AD1" w:rsidP="007863B8">
      <w:pPr>
        <w:jc w:val="center"/>
      </w:pPr>
      <w:r>
        <w:object w:dxaOrig="6516" w:dyaOrig="3264" w14:anchorId="3E2C28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8pt;height:117.2pt" o:ole="">
            <v:imagedata r:id="rId9" o:title=""/>
          </v:shape>
          <o:OLEObject Type="Embed" ProgID="Visio.Drawing.15" ShapeID="_x0000_i1025" DrawAspect="Content" ObjectID="_1615708383" r:id="rId10"/>
        </w:object>
      </w:r>
    </w:p>
    <w:p w14:paraId="36A52E8B" w14:textId="693545A2" w:rsidR="00DB1E0D" w:rsidRDefault="007863B8" w:rsidP="00DB1E0D">
      <w:pPr>
        <w:spacing w:after="120"/>
        <w:jc w:val="center"/>
        <w:rPr>
          <w:rFonts w:eastAsia="宋体"/>
          <w:color w:val="000000"/>
          <w:lang w:eastAsia="zh-CN"/>
        </w:rPr>
      </w:pPr>
      <w:r>
        <w:t xml:space="preserve">Figure 1: </w:t>
      </w:r>
      <w:r>
        <w:rPr>
          <w:rFonts w:eastAsia="宋体"/>
          <w:color w:val="000000"/>
          <w:lang w:eastAsia="zh-CN"/>
        </w:rPr>
        <w:t xml:space="preserve">More </w:t>
      </w:r>
      <w:r w:rsidRPr="000D07E8">
        <w:rPr>
          <w:rFonts w:eastAsia="宋体"/>
          <w:color w:val="000000"/>
          <w:lang w:eastAsia="zh-CN"/>
        </w:rPr>
        <w:t>accurate</w:t>
      </w:r>
      <w:r>
        <w:rPr>
          <w:rFonts w:eastAsia="宋体"/>
          <w:color w:val="000000"/>
          <w:lang w:eastAsia="zh-CN"/>
        </w:rPr>
        <w:t xml:space="preserve"> configuration of COREST</w:t>
      </w:r>
    </w:p>
    <w:p w14:paraId="03A469D0" w14:textId="2B758680" w:rsidR="00CF5CFD" w:rsidRPr="00CF5CFD" w:rsidRDefault="00CF5CFD" w:rsidP="00CF5CFD">
      <w:pPr>
        <w:pStyle w:val="a0"/>
        <w:rPr>
          <w:rFonts w:eastAsia="宋体"/>
          <w:b/>
          <w:i/>
          <w:color w:val="000000"/>
          <w:lang w:eastAsia="zh-CN"/>
        </w:rPr>
      </w:pPr>
      <w:r w:rsidRPr="001A6538">
        <w:rPr>
          <w:rFonts w:eastAsia="宋体" w:hint="eastAsia"/>
          <w:b/>
          <w:i/>
          <w:color w:val="000000"/>
          <w:lang w:eastAsia="zh-CN"/>
        </w:rPr>
        <w:t xml:space="preserve">Proposal </w:t>
      </w:r>
      <w:r w:rsidR="002E3BE6">
        <w:rPr>
          <w:rFonts w:eastAsia="宋体" w:hint="eastAsia"/>
          <w:b/>
          <w:i/>
          <w:color w:val="000000"/>
          <w:lang w:eastAsia="zh-CN"/>
        </w:rPr>
        <w:t>4</w:t>
      </w:r>
      <w:r w:rsidRPr="001A6538">
        <w:rPr>
          <w:rFonts w:eastAsia="宋体" w:hint="eastAsia"/>
          <w:b/>
          <w:i/>
          <w:color w:val="000000"/>
          <w:lang w:eastAsia="zh-CN"/>
        </w:rPr>
        <w:t xml:space="preserve">: </w:t>
      </w:r>
      <w:r w:rsidR="00C7037A"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127C8A57" w14:textId="77777777"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14:paraId="4ED3E706" w14:textId="141C8B4A"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06101B">
        <w:rPr>
          <w:rFonts w:eastAsia="宋体" w:hint="eastAsia"/>
          <w:lang w:eastAsia="zh-CN"/>
        </w:rPr>
        <w:t>PDCCH</w:t>
      </w:r>
      <w:r w:rsidR="00442B69">
        <w:rPr>
          <w:rFonts w:eastAsia="宋体" w:hint="eastAsia"/>
          <w:lang w:eastAsia="zh-CN"/>
        </w:rPr>
        <w:t xml:space="preserve"> enhancement for URLLC </w:t>
      </w:r>
      <w:r>
        <w:rPr>
          <w:rFonts w:eastAsia="宋体" w:hint="eastAsia"/>
          <w:iCs/>
          <w:szCs w:val="20"/>
          <w:lang w:eastAsia="zh-CN"/>
        </w:rPr>
        <w:t>with following proposals:</w:t>
      </w:r>
    </w:p>
    <w:p w14:paraId="69F63E10" w14:textId="77777777" w:rsidR="002E3BE6" w:rsidRPr="004E570C" w:rsidRDefault="002E3BE6" w:rsidP="002E3BE6">
      <w:pPr>
        <w:pStyle w:val="a0"/>
        <w:rPr>
          <w:rFonts w:eastAsia="宋体"/>
          <w:b/>
          <w:i/>
          <w:color w:val="000000"/>
          <w:lang w:eastAsia="zh-CN"/>
        </w:rPr>
      </w:pPr>
      <w:r>
        <w:rPr>
          <w:rFonts w:eastAsia="宋体" w:hint="eastAsia"/>
          <w:b/>
          <w:i/>
          <w:color w:val="000000"/>
          <w:lang w:eastAsia="zh-CN"/>
        </w:rPr>
        <w:t>Proposal 1</w:t>
      </w:r>
      <w:r w:rsidRPr="007846C7">
        <w:rPr>
          <w:rFonts w:eastAsia="宋体"/>
          <w:b/>
          <w:i/>
          <w:color w:val="000000"/>
          <w:lang w:eastAsia="zh-CN"/>
        </w:rPr>
        <w:t>:</w:t>
      </w:r>
      <w:r>
        <w:rPr>
          <w:rFonts w:eastAsia="宋体"/>
          <w:b/>
          <w:i/>
          <w:color w:val="000000"/>
          <w:lang w:eastAsia="zh-CN"/>
        </w:rPr>
        <w:t xml:space="preserve"> Potential</w:t>
      </w:r>
      <w:r w:rsidRPr="004E570C">
        <w:rPr>
          <w:rFonts w:eastAsia="宋体"/>
          <w:b/>
          <w:i/>
          <w:color w:val="000000"/>
          <w:lang w:eastAsia="zh-CN"/>
        </w:rPr>
        <w:t xml:space="preserve"> reduction of the number of bits compared to Rel-15 DCI</w:t>
      </w:r>
      <w:r>
        <w:rPr>
          <w:rFonts w:eastAsia="宋体" w:hint="eastAsia"/>
          <w:b/>
          <w:i/>
          <w:color w:val="000000"/>
          <w:lang w:eastAsia="zh-CN"/>
        </w:rPr>
        <w:t xml:space="preserve"> includes:</w:t>
      </w:r>
      <w:r w:rsidRPr="004E570C">
        <w:rPr>
          <w:rFonts w:eastAsia="宋体"/>
          <w:b/>
          <w:i/>
          <w:color w:val="000000"/>
          <w:lang w:eastAsia="zh-CN"/>
        </w:rPr>
        <w:t xml:space="preserve"> </w:t>
      </w:r>
    </w:p>
    <w:p w14:paraId="26B7DE9B"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Frequency domain resource assignment</w:t>
      </w:r>
    </w:p>
    <w:p w14:paraId="76E39E45"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Time domain resource assignment</w:t>
      </w:r>
    </w:p>
    <w:p w14:paraId="153BC597"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lastRenderedPageBreak/>
        <w:t>Modulation and coding scheme</w:t>
      </w:r>
    </w:p>
    <w:p w14:paraId="3117E389"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HARQ process number</w:t>
      </w:r>
    </w:p>
    <w:p w14:paraId="7C80C2A7"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 xml:space="preserve">Redundancy version </w:t>
      </w:r>
    </w:p>
    <w:p w14:paraId="72B8703C"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PUCCH resource indicator</w:t>
      </w:r>
    </w:p>
    <w:p w14:paraId="28B69978" w14:textId="77777777" w:rsidR="002E3BE6" w:rsidRPr="00E54C1C"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PDSCH-to-HARQ</w:t>
      </w:r>
      <w:r w:rsidRPr="00E54C1C">
        <w:rPr>
          <w:rFonts w:eastAsia="宋体" w:hint="eastAsia"/>
          <w:b/>
          <w:i/>
          <w:color w:val="000000"/>
          <w:lang w:eastAsia="zh-CN"/>
        </w:rPr>
        <w:t xml:space="preserve"> </w:t>
      </w:r>
      <w:r w:rsidRPr="00E54C1C">
        <w:rPr>
          <w:rFonts w:eastAsia="宋体"/>
          <w:b/>
          <w:i/>
          <w:color w:val="000000"/>
          <w:lang w:eastAsia="zh-CN"/>
        </w:rPr>
        <w:t>feedback timing indicator</w:t>
      </w:r>
    </w:p>
    <w:p w14:paraId="002A6B30" w14:textId="77777777" w:rsidR="002E3BE6" w:rsidRDefault="002E3BE6" w:rsidP="002E3BE6">
      <w:pPr>
        <w:pStyle w:val="a0"/>
        <w:numPr>
          <w:ilvl w:val="0"/>
          <w:numId w:val="38"/>
        </w:numPr>
        <w:rPr>
          <w:rFonts w:eastAsia="宋体"/>
          <w:b/>
          <w:i/>
          <w:color w:val="000000"/>
          <w:lang w:eastAsia="zh-CN"/>
        </w:rPr>
      </w:pPr>
      <w:r w:rsidRPr="00E54C1C">
        <w:rPr>
          <w:rFonts w:eastAsia="宋体"/>
          <w:b/>
          <w:i/>
          <w:color w:val="000000"/>
          <w:lang w:eastAsia="zh-CN"/>
        </w:rPr>
        <w:t>Downlink assignment index</w:t>
      </w:r>
    </w:p>
    <w:p w14:paraId="059B0D0E" w14:textId="01EDC899" w:rsidR="002E3BE6" w:rsidRPr="002E3BE6" w:rsidRDefault="002E3BE6" w:rsidP="002E3BE6">
      <w:pPr>
        <w:pStyle w:val="a0"/>
        <w:rPr>
          <w:rFonts w:eastAsia="宋体"/>
          <w:b/>
          <w:i/>
          <w:color w:val="000000"/>
          <w:lang w:eastAsia="zh-CN"/>
        </w:rPr>
      </w:pPr>
      <w:r w:rsidRPr="002E3BE6">
        <w:rPr>
          <w:rFonts w:eastAsia="宋体" w:hint="eastAsia"/>
          <w:b/>
          <w:i/>
          <w:color w:val="000000"/>
          <w:lang w:eastAsia="zh-CN"/>
        </w:rPr>
        <w:t xml:space="preserve">Proposal 2: It should be avoid </w:t>
      </w:r>
      <w:r w:rsidRPr="002E3BE6">
        <w:rPr>
          <w:rFonts w:eastAsia="宋体"/>
          <w:b/>
          <w:i/>
          <w:color w:val="000000"/>
          <w:lang w:eastAsia="zh-CN"/>
        </w:rPr>
        <w:t>increasing</w:t>
      </w:r>
      <w:r w:rsidRPr="002E3BE6">
        <w:rPr>
          <w:rFonts w:eastAsia="宋体" w:hint="eastAsia"/>
          <w:b/>
          <w:i/>
          <w:color w:val="000000"/>
          <w:lang w:eastAsia="zh-CN"/>
        </w:rPr>
        <w:t xml:space="preserve"> DCI size budget</w:t>
      </w:r>
      <w:r w:rsidR="00210AFB">
        <w:rPr>
          <w:rFonts w:eastAsia="宋体" w:hint="eastAsia"/>
          <w:b/>
          <w:i/>
          <w:color w:val="000000"/>
          <w:lang w:eastAsia="zh-CN"/>
        </w:rPr>
        <w:t xml:space="preserve"> per search space</w:t>
      </w:r>
      <w:r>
        <w:rPr>
          <w:rFonts w:eastAsia="宋体" w:hint="eastAsia"/>
          <w:b/>
          <w:i/>
          <w:color w:val="000000"/>
          <w:lang w:eastAsia="zh-CN"/>
        </w:rPr>
        <w:t>.</w:t>
      </w:r>
    </w:p>
    <w:p w14:paraId="317495C4" w14:textId="77777777" w:rsidR="002E3BE6" w:rsidRPr="002E3BE6" w:rsidRDefault="002E3BE6" w:rsidP="002E3BE6">
      <w:pPr>
        <w:pStyle w:val="a0"/>
        <w:rPr>
          <w:rFonts w:eastAsia="宋体"/>
          <w:b/>
          <w:i/>
          <w:color w:val="000000"/>
          <w:lang w:eastAsia="zh-CN"/>
        </w:rPr>
      </w:pPr>
      <w:r w:rsidRPr="002E3BE6">
        <w:rPr>
          <w:rFonts w:eastAsia="宋体" w:hint="eastAsia"/>
          <w:b/>
          <w:i/>
          <w:color w:val="000000"/>
          <w:lang w:eastAsia="zh-CN"/>
        </w:rPr>
        <w:t>Proposal 3:</w:t>
      </w:r>
      <w:r w:rsidRPr="002E3BE6">
        <w:rPr>
          <w:rFonts w:eastAsia="宋体"/>
          <w:b/>
          <w:i/>
          <w:color w:val="000000"/>
          <w:lang w:eastAsia="zh-CN"/>
        </w:rPr>
        <w:t xml:space="preserve"> </w:t>
      </w:r>
      <w:r w:rsidRPr="002E3BE6">
        <w:rPr>
          <w:rFonts w:eastAsia="宋体" w:hint="eastAsia"/>
          <w:b/>
          <w:i/>
          <w:color w:val="000000"/>
          <w:lang w:eastAsia="zh-CN"/>
        </w:rPr>
        <w:t>T</w:t>
      </w:r>
      <w:r w:rsidRPr="002E3BE6">
        <w:rPr>
          <w:rFonts w:eastAsia="宋体"/>
          <w:b/>
          <w:i/>
          <w:color w:val="000000"/>
          <w:lang w:eastAsia="zh-CN"/>
        </w:rPr>
        <w:t>he maximum number of non-overlapped CCEs per slot for channel estimation</w:t>
      </w:r>
      <w:r w:rsidRPr="002E3BE6">
        <w:rPr>
          <w:rFonts w:eastAsia="宋体" w:hint="eastAsia"/>
          <w:b/>
          <w:i/>
          <w:color w:val="000000"/>
          <w:lang w:eastAsia="zh-CN"/>
        </w:rPr>
        <w:t xml:space="preserve"> should be </w:t>
      </w:r>
      <w:r w:rsidRPr="002E3BE6">
        <w:rPr>
          <w:rFonts w:eastAsia="宋体"/>
          <w:b/>
          <w:i/>
          <w:color w:val="000000"/>
          <w:lang w:eastAsia="zh-CN"/>
        </w:rPr>
        <w:t>enhanced and</w:t>
      </w:r>
      <w:r w:rsidRPr="002E3BE6">
        <w:rPr>
          <w:rFonts w:eastAsia="宋体" w:hint="eastAsia"/>
          <w:b/>
          <w:i/>
          <w:color w:val="000000"/>
          <w:lang w:eastAsia="zh-CN"/>
        </w:rPr>
        <w:t xml:space="preserve"> Table 3 is our preferred.</w:t>
      </w:r>
    </w:p>
    <w:p w14:paraId="08A03843" w14:textId="7F67AA5E" w:rsidR="002E3BE6" w:rsidRPr="00854FF4" w:rsidRDefault="002E3BE6" w:rsidP="00854FF4">
      <w:pPr>
        <w:pStyle w:val="a0"/>
        <w:rPr>
          <w:rFonts w:eastAsia="宋体"/>
          <w:b/>
          <w:i/>
          <w:color w:val="000000"/>
          <w:lang w:eastAsia="zh-CN"/>
        </w:rPr>
      </w:pPr>
      <w:r w:rsidRPr="001A6538">
        <w:rPr>
          <w:rFonts w:eastAsia="宋体" w:hint="eastAsia"/>
          <w:b/>
          <w:i/>
          <w:color w:val="000000"/>
          <w:lang w:eastAsia="zh-CN"/>
        </w:rPr>
        <w:t xml:space="preserve">Proposal </w:t>
      </w:r>
      <w:r>
        <w:rPr>
          <w:rFonts w:eastAsia="宋体" w:hint="eastAsia"/>
          <w:b/>
          <w:i/>
          <w:color w:val="000000"/>
          <w:lang w:eastAsia="zh-CN"/>
        </w:rPr>
        <w:t>4</w:t>
      </w:r>
      <w:r w:rsidRPr="001A6538">
        <w:rPr>
          <w:rFonts w:eastAsia="宋体" w:hint="eastAsia"/>
          <w:b/>
          <w:i/>
          <w:color w:val="000000"/>
          <w:lang w:eastAsia="zh-CN"/>
        </w:rPr>
        <w:t xml:space="preserve">: </w:t>
      </w:r>
      <w:r w:rsidRPr="00C7037A">
        <w:rPr>
          <w:rFonts w:eastAsia="宋体" w:hint="eastAsia"/>
          <w:b/>
          <w:i/>
          <w:color w:val="000000"/>
          <w:lang w:eastAsia="zh-CN"/>
        </w:rPr>
        <w:t>Finer PDCCH monitoring capability reporting</w:t>
      </w:r>
      <w:r>
        <w:rPr>
          <w:rFonts w:eastAsia="宋体"/>
          <w:b/>
          <w:i/>
          <w:color w:val="000000"/>
          <w:lang w:eastAsia="zh-CN"/>
        </w:rPr>
        <w:t xml:space="preserve"> should be reported.</w:t>
      </w:r>
    </w:p>
    <w:p w14:paraId="63948AC6" w14:textId="77777777" w:rsidR="00E2650C" w:rsidRPr="00854FF4" w:rsidRDefault="00E2650C" w:rsidP="00854FF4">
      <w:pPr>
        <w:pStyle w:val="1"/>
        <w:rPr>
          <w:rFonts w:ascii="Times New Roman" w:hAnsi="Times New Roman" w:cs="Times New Roman"/>
        </w:rPr>
      </w:pPr>
      <w:r w:rsidRPr="00854FF4">
        <w:rPr>
          <w:rFonts w:ascii="Times New Roman" w:hAnsi="Times New Roman" w:cs="Times New Roman"/>
        </w:rPr>
        <w:t>References</w:t>
      </w:r>
    </w:p>
    <w:p w14:paraId="0B3E31F6" w14:textId="50683586" w:rsidR="00854FF4" w:rsidRDefault="00854FF4" w:rsidP="005E3E06">
      <w:pPr>
        <w:numPr>
          <w:ilvl w:val="0"/>
          <w:numId w:val="5"/>
        </w:numPr>
        <w:spacing w:after="120"/>
        <w:ind w:hangingChars="210"/>
        <w:rPr>
          <w:rFonts w:eastAsia="宋体"/>
          <w:color w:val="000000"/>
          <w:lang w:eastAsia="zh-CN"/>
        </w:rPr>
      </w:pPr>
      <w:r>
        <w:rPr>
          <w:rFonts w:eastAsia="宋体" w:hint="eastAsia"/>
          <w:color w:val="000000"/>
          <w:lang w:eastAsia="zh-CN"/>
        </w:rPr>
        <w:t xml:space="preserve">RP-190726 </w:t>
      </w:r>
      <w:bookmarkStart w:id="3" w:name="OLE_LINK3"/>
      <w:r w:rsidRPr="00854FF4">
        <w:rPr>
          <w:rFonts w:eastAsia="宋体"/>
          <w:color w:val="000000"/>
          <w:lang w:eastAsia="zh-CN"/>
        </w:rPr>
        <w:t>New WID: Physical Layer Enhancements for NR</w:t>
      </w:r>
      <w:r w:rsidRPr="00854FF4">
        <w:rPr>
          <w:rFonts w:eastAsia="宋体" w:hint="eastAsia"/>
          <w:color w:val="000000"/>
          <w:lang w:eastAsia="zh-CN"/>
        </w:rPr>
        <w:t xml:space="preserve"> Ultra-Reliable and Low Latency Communication</w:t>
      </w:r>
      <w:r w:rsidRPr="00854FF4">
        <w:rPr>
          <w:rFonts w:eastAsia="宋体"/>
          <w:color w:val="000000"/>
          <w:lang w:eastAsia="zh-CN"/>
        </w:rPr>
        <w:t xml:space="preserve"> </w:t>
      </w:r>
      <w:r w:rsidRPr="00854FF4">
        <w:rPr>
          <w:rFonts w:eastAsia="宋体" w:hint="eastAsia"/>
          <w:color w:val="000000"/>
          <w:lang w:eastAsia="zh-CN"/>
        </w:rPr>
        <w:t>(</w:t>
      </w:r>
      <w:r w:rsidRPr="00854FF4">
        <w:rPr>
          <w:rFonts w:eastAsia="宋体"/>
          <w:color w:val="000000"/>
          <w:lang w:eastAsia="zh-CN"/>
        </w:rPr>
        <w:t>URLLC</w:t>
      </w:r>
      <w:r w:rsidRPr="00854FF4">
        <w:rPr>
          <w:rFonts w:eastAsia="宋体" w:hint="eastAsia"/>
          <w:color w:val="000000"/>
          <w:lang w:eastAsia="zh-CN"/>
        </w:rPr>
        <w:t>)</w:t>
      </w:r>
      <w:bookmarkEnd w:id="3"/>
    </w:p>
    <w:p w14:paraId="46A09FE0" w14:textId="748248FF" w:rsidR="005E3E06" w:rsidRDefault="00BF213C" w:rsidP="005E3E06">
      <w:pPr>
        <w:numPr>
          <w:ilvl w:val="0"/>
          <w:numId w:val="5"/>
        </w:numPr>
        <w:spacing w:after="120"/>
        <w:ind w:hangingChars="210"/>
        <w:rPr>
          <w:rFonts w:eastAsia="宋体"/>
          <w:color w:val="000000"/>
          <w:lang w:eastAsia="zh-CN"/>
        </w:rPr>
      </w:pPr>
      <w:r>
        <w:rPr>
          <w:rFonts w:eastAsia="宋体" w:hint="eastAsia"/>
          <w:color w:val="000000"/>
          <w:lang w:eastAsia="zh-CN"/>
        </w:rPr>
        <w:t>RAN1 AH1901</w:t>
      </w:r>
      <w:r w:rsidR="00BC4D3D">
        <w:rPr>
          <w:rFonts w:eastAsia="宋体" w:hint="eastAsia"/>
          <w:color w:val="000000"/>
          <w:lang w:eastAsia="zh-CN"/>
        </w:rPr>
        <w:t xml:space="preserve"> </w:t>
      </w:r>
      <w:r w:rsidR="00453E6F">
        <w:rPr>
          <w:rFonts w:eastAsia="宋体" w:hint="eastAsia"/>
          <w:color w:val="000000"/>
          <w:lang w:eastAsia="zh-CN"/>
        </w:rPr>
        <w:t>Chairman notes</w:t>
      </w:r>
    </w:p>
    <w:p w14:paraId="6C0F6CAD" w14:textId="26C91F89" w:rsidR="00854FF4" w:rsidRDefault="00854FF4" w:rsidP="005E3E06">
      <w:pPr>
        <w:numPr>
          <w:ilvl w:val="0"/>
          <w:numId w:val="5"/>
        </w:numPr>
        <w:spacing w:after="120"/>
        <w:ind w:hangingChars="210"/>
        <w:rPr>
          <w:rFonts w:eastAsia="宋体"/>
          <w:color w:val="000000"/>
          <w:lang w:eastAsia="zh-CN"/>
        </w:rPr>
      </w:pPr>
      <w:r>
        <w:rPr>
          <w:rFonts w:eastAsia="宋体" w:hint="eastAsia"/>
          <w:color w:val="000000"/>
          <w:lang w:eastAsia="zh-CN"/>
        </w:rPr>
        <w:t>RAN1 96 Chairman notes</w:t>
      </w:r>
    </w:p>
    <w:sectPr w:rsidR="00854FF4" w:rsidSect="00CB31DE">
      <w:headerReference w:type="default" r:id="rId11"/>
      <w:footerReference w:type="even" r:id="rId12"/>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C93CF7" w14:textId="77777777" w:rsidR="00B9751F" w:rsidRDefault="00B9751F">
      <w:r>
        <w:separator/>
      </w:r>
    </w:p>
  </w:endnote>
  <w:endnote w:type="continuationSeparator" w:id="0">
    <w:p w14:paraId="739BB234" w14:textId="77777777" w:rsidR="00B9751F" w:rsidRDefault="00B97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57403E" w14:textId="77777777" w:rsidR="00B9751F" w:rsidRDefault="00B9751F">
      <w:r>
        <w:separator/>
      </w:r>
    </w:p>
  </w:footnote>
  <w:footnote w:type="continuationSeparator" w:id="0">
    <w:p w14:paraId="69FBC7EF" w14:textId="77777777" w:rsidR="00B9751F" w:rsidRDefault="00B97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393F"/>
    <w:multiLevelType w:val="hybridMultilevel"/>
    <w:tmpl w:val="6A1E5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B563E9"/>
    <w:multiLevelType w:val="hybridMultilevel"/>
    <w:tmpl w:val="5574B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DFB0D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6223B"/>
    <w:multiLevelType w:val="hybridMultilevel"/>
    <w:tmpl w:val="E1889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1F1A69B4"/>
    <w:multiLevelType w:val="hybridMultilevel"/>
    <w:tmpl w:val="E5601C9A"/>
    <w:lvl w:ilvl="0" w:tplc="A6E06826">
      <w:numFmt w:val="bullet"/>
      <w:lvlText w:val="o"/>
      <w:lvlJc w:val="left"/>
      <w:pPr>
        <w:ind w:left="620" w:hanging="420"/>
      </w:pPr>
      <w:rPr>
        <w:rFonts w:ascii="Courier New" w:hAnsi="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2F200B0"/>
    <w:multiLevelType w:val="multilevel"/>
    <w:tmpl w:val="72F200B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3">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489030FC"/>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6"/>
  </w:num>
  <w:num w:numId="2">
    <w:abstractNumId w:val="23"/>
  </w:num>
  <w:num w:numId="3">
    <w:abstractNumId w:val="25"/>
  </w:num>
  <w:num w:numId="4">
    <w:abstractNumId w:val="21"/>
  </w:num>
  <w:num w:numId="5">
    <w:abstractNumId w:val="18"/>
  </w:num>
  <w:num w:numId="6">
    <w:abstractNumId w:val="10"/>
  </w:num>
  <w:num w:numId="7">
    <w:abstractNumId w:val="17"/>
  </w:num>
  <w:num w:numId="8">
    <w:abstractNumId w:val="12"/>
  </w:num>
  <w:num w:numId="9">
    <w:abstractNumId w:val="15"/>
  </w:num>
  <w:num w:numId="10">
    <w:abstractNumId w:val="14"/>
  </w:num>
  <w:num w:numId="11">
    <w:abstractNumId w:val="24"/>
  </w:num>
  <w:num w:numId="12">
    <w:abstractNumId w:val="13"/>
  </w:num>
  <w:num w:numId="13">
    <w:abstractNumId w:val="3"/>
  </w:num>
  <w:num w:numId="14">
    <w:abstractNumId w:val="19"/>
  </w:num>
  <w:num w:numId="15">
    <w:abstractNumId w:val="8"/>
  </w:num>
  <w:num w:numId="16">
    <w:abstractNumId w:val="20"/>
  </w:num>
  <w:num w:numId="17">
    <w:abstractNumId w:val="16"/>
  </w:num>
  <w:num w:numId="18">
    <w:abstractNumId w:val="11"/>
  </w:num>
  <w:num w:numId="19">
    <w:abstractNumId w:val="1"/>
  </w:num>
  <w:num w:numId="20">
    <w:abstractNumId w:val="9"/>
  </w:num>
  <w:num w:numId="21">
    <w:abstractNumId w:val="5"/>
  </w:num>
  <w:num w:numId="22">
    <w:abstractNumId w:val="22"/>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num>
  <w:num w:numId="32">
    <w:abstractNumId w:val="2"/>
  </w:num>
  <w:num w:numId="33">
    <w:abstractNumId w:val="6"/>
  </w:num>
  <w:num w:numId="34">
    <w:abstractNumId w:val="4"/>
  </w:num>
  <w:num w:numId="35">
    <w:abstractNumId w:val="0"/>
  </w:num>
  <w:num w:numId="36">
    <w:abstractNumId w:val="26"/>
  </w:num>
  <w:num w:numId="37">
    <w:abstractNumId w:val="26"/>
  </w:num>
  <w:num w:numId="38">
    <w:abstractNumId w:val="7"/>
  </w:num>
  <w:num w:numId="39">
    <w:abstractNumId w:val="26"/>
  </w:num>
  <w:num w:numId="40">
    <w:abstractNumId w:val="26"/>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237"/>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6C1"/>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0E1"/>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4D"/>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8F7"/>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5C12"/>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9D2"/>
    <w:rsid w:val="00186DA2"/>
    <w:rsid w:val="00187964"/>
    <w:rsid w:val="00187B26"/>
    <w:rsid w:val="00190004"/>
    <w:rsid w:val="00190D51"/>
    <w:rsid w:val="00190F21"/>
    <w:rsid w:val="001911CE"/>
    <w:rsid w:val="00191892"/>
    <w:rsid w:val="0019194F"/>
    <w:rsid w:val="00191E42"/>
    <w:rsid w:val="00192550"/>
    <w:rsid w:val="00192EBF"/>
    <w:rsid w:val="00192F22"/>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AFB"/>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190"/>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512"/>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A3E"/>
    <w:rsid w:val="00265D57"/>
    <w:rsid w:val="00266A8D"/>
    <w:rsid w:val="00266CE3"/>
    <w:rsid w:val="00266D5A"/>
    <w:rsid w:val="0026718D"/>
    <w:rsid w:val="002671CD"/>
    <w:rsid w:val="0026751E"/>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08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BE6"/>
    <w:rsid w:val="002E3D5C"/>
    <w:rsid w:val="002E4025"/>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10"/>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E76"/>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7AC"/>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AC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B78"/>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7A"/>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E1"/>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70C"/>
    <w:rsid w:val="004E592A"/>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F1"/>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8AF"/>
    <w:rsid w:val="00514CC4"/>
    <w:rsid w:val="00514EAF"/>
    <w:rsid w:val="005150A3"/>
    <w:rsid w:val="005152B3"/>
    <w:rsid w:val="00515910"/>
    <w:rsid w:val="0051599A"/>
    <w:rsid w:val="00515AAC"/>
    <w:rsid w:val="00515ABA"/>
    <w:rsid w:val="00515EF9"/>
    <w:rsid w:val="005160CB"/>
    <w:rsid w:val="005160E9"/>
    <w:rsid w:val="005167D5"/>
    <w:rsid w:val="00516879"/>
    <w:rsid w:val="00516944"/>
    <w:rsid w:val="00516D6A"/>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2F98"/>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A71"/>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15"/>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4B1F"/>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3E06"/>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2FA4"/>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678"/>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27DA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095"/>
    <w:rsid w:val="00637502"/>
    <w:rsid w:val="00637CA0"/>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239"/>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3CBA"/>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2C93"/>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384"/>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82E"/>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3E3"/>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C16"/>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5D5"/>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73E"/>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5CB"/>
    <w:rsid w:val="0083068A"/>
    <w:rsid w:val="00830920"/>
    <w:rsid w:val="00831241"/>
    <w:rsid w:val="008313F8"/>
    <w:rsid w:val="00831659"/>
    <w:rsid w:val="00831B2D"/>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4FF4"/>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71D"/>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28E"/>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8B7"/>
    <w:rsid w:val="008D2CC4"/>
    <w:rsid w:val="008D2D59"/>
    <w:rsid w:val="008D32A1"/>
    <w:rsid w:val="008D377E"/>
    <w:rsid w:val="008D3900"/>
    <w:rsid w:val="008D3A9D"/>
    <w:rsid w:val="008D3C88"/>
    <w:rsid w:val="008D47E2"/>
    <w:rsid w:val="008D4C50"/>
    <w:rsid w:val="008D4CA8"/>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71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02D"/>
    <w:rsid w:val="00A54213"/>
    <w:rsid w:val="00A54ADF"/>
    <w:rsid w:val="00A54BF9"/>
    <w:rsid w:val="00A54E09"/>
    <w:rsid w:val="00A55142"/>
    <w:rsid w:val="00A55C9D"/>
    <w:rsid w:val="00A55F6D"/>
    <w:rsid w:val="00A5684A"/>
    <w:rsid w:val="00A56A44"/>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A9C"/>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5B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2E95"/>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287"/>
    <w:rsid w:val="00B9458B"/>
    <w:rsid w:val="00B949B4"/>
    <w:rsid w:val="00B94C50"/>
    <w:rsid w:val="00B9500D"/>
    <w:rsid w:val="00B952A5"/>
    <w:rsid w:val="00B955FA"/>
    <w:rsid w:val="00B95666"/>
    <w:rsid w:val="00B959D3"/>
    <w:rsid w:val="00B96186"/>
    <w:rsid w:val="00B96341"/>
    <w:rsid w:val="00B963BA"/>
    <w:rsid w:val="00B96704"/>
    <w:rsid w:val="00B96833"/>
    <w:rsid w:val="00B969B2"/>
    <w:rsid w:val="00B974A0"/>
    <w:rsid w:val="00B9751F"/>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3"/>
    <w:rsid w:val="00BB7073"/>
    <w:rsid w:val="00BB72DF"/>
    <w:rsid w:val="00BB778D"/>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5B9A"/>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3C"/>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891"/>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341"/>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81"/>
    <w:rsid w:val="00C93692"/>
    <w:rsid w:val="00C93768"/>
    <w:rsid w:val="00C93B03"/>
    <w:rsid w:val="00C93D8C"/>
    <w:rsid w:val="00C941FF"/>
    <w:rsid w:val="00C94240"/>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4A8"/>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E5C"/>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4C1C"/>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080"/>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3E33"/>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0BE0"/>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0A3A"/>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B10"/>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7F"/>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BD2"/>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261"/>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2C9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qFormat/>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paragraph" w:customStyle="1" w:styleId="Tabletext">
    <w:name w:val="Table_text"/>
    <w:basedOn w:val="a"/>
    <w:link w:val="TabletextChar"/>
    <w:qFormat/>
    <w:rsid w:val="006E2C93"/>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rsid w:val="006E2C93"/>
    <w:rPr>
      <w:lang w:val="en-GB" w:eastAsia="en-US"/>
    </w:rPr>
  </w:style>
  <w:style w:type="paragraph" w:customStyle="1" w:styleId="tabletext0">
    <w:name w:val="tabletext0"/>
    <w:basedOn w:val="a"/>
    <w:uiPriority w:val="99"/>
    <w:rsid w:val="006E2C93"/>
    <w:pPr>
      <w:spacing w:before="100" w:beforeAutospacing="1" w:after="100" w:afterAutospacing="1"/>
    </w:pPr>
    <w:rPr>
      <w:rFonts w:ascii="Gulim" w:eastAsia="Gulim" w:hAnsi="Gulim" w:cs="Calibri"/>
      <w:sz w:val="24"/>
      <w:lang w:val="sv-SE" w:eastAsia="sv-SE"/>
    </w:rPr>
  </w:style>
  <w:style w:type="character" w:customStyle="1" w:styleId="TALChar">
    <w:name w:val="TAL Char"/>
    <w:qFormat/>
    <w:rsid w:val="006E2C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1111111111111111111111111111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2AC3BB-014D-482F-82CE-132859B13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2019</Words>
  <Characters>11509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3</cp:revision>
  <cp:lastPrinted>2007-08-28T02:45:00Z</cp:lastPrinted>
  <dcterms:created xsi:type="dcterms:W3CDTF">2019-04-01T11:56:00Z</dcterms:created>
  <dcterms:modified xsi:type="dcterms:W3CDTF">2019-04-02T03:06:00Z</dcterms:modified>
</cp:coreProperties>
</file>